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48497390" w:rsidR="053C4FF3" w:rsidRPr="00D43644" w:rsidRDefault="005E2E73" w:rsidP="00D43644">
      <w:pPr>
        <w:pStyle w:val="Heading1"/>
      </w:pPr>
      <w:r w:rsidRPr="00D43644">
        <w:t>Graphing general mayhem</w:t>
      </w:r>
    </w:p>
    <w:p w14:paraId="2D0564A5" w14:textId="3EED03BE" w:rsidR="00F83C3A" w:rsidRDefault="009711E1" w:rsidP="00D43644">
      <w:r>
        <w:t xml:space="preserve">This lesson </w:t>
      </w:r>
      <w:r w:rsidRPr="00D43644">
        <w:t>develops</w:t>
      </w:r>
      <w:r>
        <w:t xml:space="preserve"> students’ ability to graph lines given in a variety of form</w:t>
      </w:r>
      <w:r w:rsidR="00B67EE4">
        <w:t>s</w:t>
      </w:r>
      <w:r>
        <w:t xml:space="preserve"> using algebraic skills </w:t>
      </w:r>
      <w:r w:rsidR="007F5922">
        <w:t xml:space="preserve">to rearrange or </w:t>
      </w:r>
      <w:r w:rsidR="003D162D">
        <w:t xml:space="preserve">by </w:t>
      </w:r>
      <w:r w:rsidR="00212222">
        <w:t>find</w:t>
      </w:r>
      <w:r w:rsidR="003D162D">
        <w:t>ing</w:t>
      </w:r>
      <w:r w:rsidR="00212222">
        <w:t xml:space="preserve"> gradient and intercepts</w:t>
      </w:r>
      <w:r w:rsidR="003D162D">
        <w:t>.</w:t>
      </w:r>
    </w:p>
    <w:p w14:paraId="5BF7F918" w14:textId="200336DB" w:rsidR="00A51D10" w:rsidRDefault="004125FD" w:rsidP="00D43644">
      <w:pPr>
        <w:pStyle w:val="Heading2"/>
      </w:pPr>
      <w:r>
        <w:t xml:space="preserve">Visible </w:t>
      </w:r>
      <w:r w:rsidRPr="00D43644">
        <w:t>learning</w:t>
      </w:r>
    </w:p>
    <w:p w14:paraId="03266A37" w14:textId="1CFCDD6D" w:rsidR="00A47DE3" w:rsidRPr="00A47DE3" w:rsidRDefault="00A47DE3" w:rsidP="00D43644">
      <w:pPr>
        <w:pStyle w:val="FeatureBox2"/>
      </w:pPr>
      <w:r w:rsidRPr="00E00F3A">
        <w:t xml:space="preserve">This </w:t>
      </w:r>
      <w:r w:rsidRPr="00D43644">
        <w:t>lesson</w:t>
      </w:r>
      <w:r w:rsidRPr="00E00F3A">
        <w:t xml:space="preserve"> incorporates Path content.</w:t>
      </w:r>
    </w:p>
    <w:p w14:paraId="531BF1E6" w14:textId="77777777" w:rsidR="00A51D10" w:rsidRPr="00CE6CDC" w:rsidRDefault="00A51D10" w:rsidP="00D43644">
      <w:pPr>
        <w:pStyle w:val="Heading3"/>
      </w:pPr>
      <w:r w:rsidRPr="00D43644">
        <w:t>Learning</w:t>
      </w:r>
      <w:r>
        <w:t xml:space="preserve"> intentions</w:t>
      </w:r>
    </w:p>
    <w:p w14:paraId="1CA62B39" w14:textId="5C23F3EF" w:rsidR="005E3502" w:rsidRPr="0014348F" w:rsidRDefault="005E3502" w:rsidP="00D43644">
      <w:pPr>
        <w:pStyle w:val="ListBullet"/>
      </w:pPr>
      <w:r>
        <w:rPr>
          <w:lang w:eastAsia="zh-CN"/>
        </w:rPr>
        <w:t xml:space="preserve">To </w:t>
      </w:r>
      <w:r w:rsidRPr="00D43644">
        <w:t>know</w:t>
      </w:r>
      <w:r>
        <w:rPr>
          <w:lang w:eastAsia="zh-CN"/>
        </w:rPr>
        <w:t xml:space="preserve"> how to </w:t>
      </w:r>
      <w:r w:rsidRPr="0014348F">
        <w:t xml:space="preserve">rearrange </w:t>
      </w:r>
      <w:r w:rsidR="00723643">
        <w:t xml:space="preserve">linear </w:t>
      </w:r>
      <w:r w:rsidRPr="0014348F">
        <w:t>equations.</w:t>
      </w:r>
    </w:p>
    <w:p w14:paraId="2A372C86" w14:textId="4A518FC8" w:rsidR="005E3502" w:rsidRDefault="005E3502" w:rsidP="002F24A6">
      <w:pPr>
        <w:pStyle w:val="ListBullet"/>
        <w:numPr>
          <w:ilvl w:val="0"/>
          <w:numId w:val="4"/>
        </w:numPr>
      </w:pPr>
      <w:r w:rsidRPr="0014348F">
        <w:t xml:space="preserve">To understand and apply </w:t>
      </w:r>
      <w:r>
        <w:t xml:space="preserve">the most appropriate form </w:t>
      </w:r>
      <w:r w:rsidR="00C35D10">
        <w:t xml:space="preserve">of linear equation </w:t>
      </w:r>
      <w:r>
        <w:t xml:space="preserve">to </w:t>
      </w:r>
      <w:r w:rsidR="00C35D10">
        <w:t xml:space="preserve">efficiently </w:t>
      </w:r>
      <w:r>
        <w:t>solve problems.</w:t>
      </w:r>
    </w:p>
    <w:p w14:paraId="31580410" w14:textId="77777777" w:rsidR="00A51D10" w:rsidRDefault="00A51D10" w:rsidP="00D43644">
      <w:pPr>
        <w:pStyle w:val="Heading3"/>
      </w:pPr>
      <w:r w:rsidRPr="00D43644">
        <w:t>Success</w:t>
      </w:r>
      <w:r>
        <w:t xml:space="preserve"> criteria</w:t>
      </w:r>
    </w:p>
    <w:p w14:paraId="6864BC41" w14:textId="77777777" w:rsidR="00C47639" w:rsidRDefault="00147894" w:rsidP="00D43644">
      <w:pPr>
        <w:pStyle w:val="ListBullet"/>
      </w:pPr>
      <w:r>
        <w:t>I can explain the characteristics of equations in general form</w:t>
      </w:r>
      <w:r w:rsidR="006C150F">
        <w:t>.</w:t>
      </w:r>
    </w:p>
    <w:p w14:paraId="2BEEDAD5" w14:textId="214DC6F3" w:rsidR="00C47639" w:rsidRDefault="00D01CAE" w:rsidP="002F24A6">
      <w:pPr>
        <w:pStyle w:val="ListBullet"/>
        <w:numPr>
          <w:ilvl w:val="0"/>
          <w:numId w:val="4"/>
        </w:numPr>
      </w:pPr>
      <w:r>
        <w:t xml:space="preserve">I can </w:t>
      </w:r>
      <w:r w:rsidR="0050749E">
        <w:t>convert</w:t>
      </w:r>
      <w:r w:rsidR="009E3610">
        <w:t xml:space="preserve"> between general form and gradient</w:t>
      </w:r>
      <w:r w:rsidR="00250514">
        <w:t>-</w:t>
      </w:r>
      <w:r w:rsidR="009E3610">
        <w:t>intercept form.</w:t>
      </w:r>
    </w:p>
    <w:p w14:paraId="54DBD560" w14:textId="77777777" w:rsidR="00C47639" w:rsidRDefault="00D01CAE" w:rsidP="002F24A6">
      <w:pPr>
        <w:pStyle w:val="ListBullet"/>
        <w:numPr>
          <w:ilvl w:val="0"/>
          <w:numId w:val="4"/>
        </w:numPr>
      </w:pPr>
      <w:r>
        <w:t xml:space="preserve">I can </w:t>
      </w:r>
      <w:r w:rsidR="005821A9">
        <w:t>graph lines given in any form</w:t>
      </w:r>
      <w:r w:rsidR="006C150F">
        <w:t>.</w:t>
      </w:r>
    </w:p>
    <w:p w14:paraId="68E6101C" w14:textId="25B55FAD" w:rsidR="000F38A0" w:rsidRDefault="00D01CAE" w:rsidP="002F24A6">
      <w:pPr>
        <w:pStyle w:val="ListBullet"/>
        <w:numPr>
          <w:ilvl w:val="0"/>
          <w:numId w:val="4"/>
        </w:numPr>
      </w:pPr>
      <w:r>
        <w:t xml:space="preserve">I can </w:t>
      </w:r>
      <w:r w:rsidR="005821A9">
        <w:t>model linear relationships from real</w:t>
      </w:r>
      <w:r w:rsidR="0013135C">
        <w:t>-</w:t>
      </w:r>
      <w:r w:rsidR="005821A9">
        <w:t>world scenarios</w:t>
      </w:r>
      <w:r w:rsidR="006C150F">
        <w:t>.</w:t>
      </w:r>
    </w:p>
    <w:p w14:paraId="73D6D35E" w14:textId="10283757" w:rsidR="00A51D10" w:rsidRDefault="00A51D10" w:rsidP="002F24A6">
      <w:pPr>
        <w:pStyle w:val="Heading3"/>
        <w:numPr>
          <w:ilvl w:val="2"/>
          <w:numId w:val="1"/>
        </w:numPr>
        <w:ind w:left="0"/>
      </w:pPr>
      <w:r>
        <w:t>Syllabus outcomes</w:t>
      </w:r>
    </w:p>
    <w:p w14:paraId="78043185" w14:textId="02A0806B" w:rsidR="007375D2" w:rsidRPr="0013135C" w:rsidRDefault="039C7214" w:rsidP="0013135C">
      <w:pPr>
        <w:pStyle w:val="ListBullet"/>
        <w:rPr>
          <w:rStyle w:val="Strong"/>
        </w:rPr>
      </w:pPr>
      <w:r w:rsidRPr="0013135C">
        <w:t>develops</w:t>
      </w:r>
      <w:r w:rsidRPr="00CF71A3">
        <w:t xml:space="preserve"> understanding and fluency in mathematics through exploring and connecting mathematical concepts, </w:t>
      </w:r>
      <w:proofErr w:type="gramStart"/>
      <w:r w:rsidRPr="00CF71A3">
        <w:t>choosing</w:t>
      </w:r>
      <w:proofErr w:type="gramEnd"/>
      <w:r w:rsidRPr="00CF71A3">
        <w:t xml:space="preserve"> and applying mathematical techniques to solve problems, and communicating their thinking and reasoning coherently and clearly </w:t>
      </w:r>
      <w:r w:rsidRPr="0013135C">
        <w:rPr>
          <w:rStyle w:val="Strong"/>
        </w:rPr>
        <w:t>MAO-WM-01</w:t>
      </w:r>
    </w:p>
    <w:p w14:paraId="60A93995" w14:textId="2F8EA4D4" w:rsidR="00F431CD" w:rsidRPr="0013135C" w:rsidRDefault="004D20A3" w:rsidP="002F24A6">
      <w:pPr>
        <w:pStyle w:val="ListBullet"/>
        <w:numPr>
          <w:ilvl w:val="0"/>
          <w:numId w:val="3"/>
        </w:numPr>
        <w:rPr>
          <w:rStyle w:val="Strong"/>
        </w:rPr>
      </w:pPr>
      <w:r w:rsidRPr="004D20A3">
        <w:rPr>
          <w:lang w:eastAsia="en-AU"/>
        </w:rPr>
        <w:lastRenderedPageBreak/>
        <w:t>graphs and interprets linear relationships using the gradient/slope-intercept form</w:t>
      </w:r>
      <w:r>
        <w:rPr>
          <w:lang w:eastAsia="en-AU"/>
        </w:rPr>
        <w:t xml:space="preserve"> </w:t>
      </w:r>
      <w:r w:rsidR="00DB11A2">
        <w:rPr>
          <w:lang w:eastAsia="en-AU"/>
        </w:rPr>
        <w:br/>
      </w:r>
      <w:r w:rsidRPr="0013135C">
        <w:rPr>
          <w:rStyle w:val="Strong"/>
        </w:rPr>
        <w:t>MA5-LIN-C-02</w:t>
      </w:r>
    </w:p>
    <w:p w14:paraId="0E9B731E" w14:textId="30023B49" w:rsidR="001320BA" w:rsidRPr="0013135C" w:rsidRDefault="00F431CD" w:rsidP="002F24A6">
      <w:pPr>
        <w:pStyle w:val="ListBullet"/>
        <w:numPr>
          <w:ilvl w:val="0"/>
          <w:numId w:val="3"/>
        </w:numPr>
        <w:rPr>
          <w:rStyle w:val="Strong"/>
        </w:rPr>
      </w:pPr>
      <w:r w:rsidRPr="00F431CD">
        <w:rPr>
          <w:lang w:eastAsia="en-AU"/>
        </w:rPr>
        <w:t>describes and applies transformations, the midpoint, gradient/slope and distance formulas, and equations of lines to solve problems</w:t>
      </w:r>
      <w:r>
        <w:rPr>
          <w:lang w:eastAsia="en-AU"/>
        </w:rPr>
        <w:t xml:space="preserve"> </w:t>
      </w:r>
      <w:r w:rsidRPr="0013135C">
        <w:rPr>
          <w:rStyle w:val="Strong"/>
        </w:rPr>
        <w:t>MA5-LIN-P-01</w:t>
      </w:r>
    </w:p>
    <w:p w14:paraId="2A08512B" w14:textId="647C8F04" w:rsidR="00892960" w:rsidRDefault="00000000" w:rsidP="00892960">
      <w:pPr>
        <w:pStyle w:val="Imageattributioncaption"/>
      </w:pPr>
      <w:hyperlink r:id="rId7" w:history="1">
        <w:r w:rsidR="00892960" w:rsidRPr="00B51687">
          <w:rPr>
            <w:rStyle w:val="Hyperlink"/>
          </w:rPr>
          <w:t>Mathematics K–10 Syllabus</w:t>
        </w:r>
      </w:hyperlink>
      <w:r w:rsidR="00892960">
        <w:t xml:space="preserve"> </w:t>
      </w:r>
      <w:r w:rsidR="00892960" w:rsidRPr="00B51687">
        <w:t xml:space="preserve">© NSW Education Standards Authority (NESA) for and on behalf of the Crown in right of the State of New South Wales, </w:t>
      </w:r>
      <w:r w:rsidR="00892960">
        <w:t>2022</w:t>
      </w:r>
      <w:r w:rsidR="00892960" w:rsidRPr="00B51687">
        <w:t>.</w:t>
      </w:r>
    </w:p>
    <w:p w14:paraId="071ECEC5" w14:textId="54B4873A" w:rsidR="00A0172E" w:rsidRPr="0013135C" w:rsidRDefault="00A0172E" w:rsidP="0013135C">
      <w:r>
        <w:br w:type="page"/>
      </w:r>
    </w:p>
    <w:p w14:paraId="58415F0F" w14:textId="35B0C0C5" w:rsidR="00A0172E" w:rsidRDefault="00A0172E" w:rsidP="00836CC4">
      <w:pPr>
        <w:pStyle w:val="Heading2"/>
      </w:pPr>
      <w:r>
        <w:lastRenderedPageBreak/>
        <w:t xml:space="preserve">Activity </w:t>
      </w:r>
      <w:r w:rsidRPr="00836CC4">
        <w:t>structure</w:t>
      </w:r>
    </w:p>
    <w:p w14:paraId="5EE8A50E" w14:textId="7D958DAD" w:rsidR="00A0172E" w:rsidRPr="003C2AC4" w:rsidRDefault="00A0172E" w:rsidP="00A0172E">
      <w:pPr>
        <w:pStyle w:val="FeatureBox2"/>
      </w:pPr>
      <w:r>
        <w:t xml:space="preserve">Please use the associated PowerPoint </w:t>
      </w:r>
      <w:r w:rsidR="00553C9F" w:rsidRPr="00553C9F">
        <w:rPr>
          <w:i/>
          <w:iCs/>
        </w:rPr>
        <w:t>Graphing</w:t>
      </w:r>
      <w:r w:rsidR="00553C9F">
        <w:t xml:space="preserve"> </w:t>
      </w:r>
      <w:r w:rsidR="00553C9F">
        <w:rPr>
          <w:i/>
          <w:iCs/>
        </w:rPr>
        <w:t>General Mayhe</w:t>
      </w:r>
      <w:r w:rsidR="009B1039">
        <w:rPr>
          <w:i/>
          <w:iCs/>
        </w:rPr>
        <w:t>m</w:t>
      </w:r>
      <w:r>
        <w:t xml:space="preserve"> to display images in this lesson.</w:t>
      </w:r>
    </w:p>
    <w:p w14:paraId="65965512" w14:textId="5CEB2D65" w:rsidR="00A51D10" w:rsidRDefault="00A51D10" w:rsidP="00836CC4">
      <w:pPr>
        <w:pStyle w:val="Heading3"/>
      </w:pPr>
      <w:r w:rsidRPr="00836CC4">
        <w:t>Launch</w:t>
      </w:r>
    </w:p>
    <w:p w14:paraId="4E1D293B" w14:textId="4A6DE1C9" w:rsidR="000E07CF" w:rsidRDefault="000E5C90" w:rsidP="00836CC4">
      <w:pPr>
        <w:pStyle w:val="ListNumber"/>
      </w:pPr>
      <w:r>
        <w:t>Display th</w:t>
      </w:r>
      <w:r w:rsidR="00901928">
        <w:t>e</w:t>
      </w:r>
      <w:r>
        <w:t xml:space="preserve"> picture</w:t>
      </w:r>
      <w:r w:rsidR="00901928">
        <w:t xml:space="preserve"> of Kai</w:t>
      </w:r>
      <w:r w:rsidR="00775E2E">
        <w:t>,</w:t>
      </w:r>
      <w:r w:rsidR="00901928">
        <w:t xml:space="preserve"> </w:t>
      </w:r>
      <w:proofErr w:type="gramStart"/>
      <w:r w:rsidR="00901928">
        <w:t>Kaitlin</w:t>
      </w:r>
      <w:proofErr w:type="gramEnd"/>
      <w:r w:rsidR="00B57BEF">
        <w:t xml:space="preserve"> and their mother</w:t>
      </w:r>
      <w:r>
        <w:t xml:space="preserve"> on the board</w:t>
      </w:r>
      <w:r w:rsidR="00C81D78">
        <w:t>.</w:t>
      </w:r>
      <w:r w:rsidR="00A4263D">
        <w:t xml:space="preserve"> This graphic can be found on </w:t>
      </w:r>
      <w:r w:rsidR="00223F24">
        <w:t>s</w:t>
      </w:r>
      <w:r w:rsidR="00A4263D">
        <w:t xml:space="preserve">lide 2 </w:t>
      </w:r>
      <w:r w:rsidR="00FA35AB">
        <w:t>of</w:t>
      </w:r>
      <w:r w:rsidR="00A4263D">
        <w:t xml:space="preserve"> the</w:t>
      </w:r>
      <w:r w:rsidR="00776F6D">
        <w:t xml:space="preserve"> PowerPoint</w:t>
      </w:r>
      <w:r w:rsidR="00553C9F">
        <w:t xml:space="preserve"> </w:t>
      </w:r>
      <w:r w:rsidR="00553C9F" w:rsidRPr="00553C9F">
        <w:rPr>
          <w:i/>
          <w:iCs/>
        </w:rPr>
        <w:t>Graphing</w:t>
      </w:r>
      <w:r w:rsidR="00553C9F">
        <w:t xml:space="preserve"> </w:t>
      </w:r>
      <w:r w:rsidR="00775E2E">
        <w:rPr>
          <w:i/>
          <w:iCs/>
        </w:rPr>
        <w:t>general mayhem</w:t>
      </w:r>
      <w:r w:rsidR="00A4263D">
        <w:t>.</w:t>
      </w:r>
    </w:p>
    <w:p w14:paraId="2BA6DC16" w14:textId="35AF30B0" w:rsidR="00821421" w:rsidRDefault="00821421" w:rsidP="00836CC4">
      <w:r w:rsidRPr="00836CC4">
        <w:rPr>
          <w:noProof/>
        </w:rPr>
        <w:drawing>
          <wp:inline distT="0" distB="0" distL="0" distR="0" wp14:anchorId="1CEB994B" wp14:editId="0545B81E">
            <wp:extent cx="6116320" cy="3394075"/>
            <wp:effectExtent l="0" t="0" r="0" b="0"/>
            <wp:docPr id="1" name="Picture 1" descr="A mother telling their kids that they have $48 to spend. With a cartoon of a child in a wheelchair talking to another child in which one wants muffins for $4 each and the other wants chocolate for $3 e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other telling their kids that they have $48 to spend. With a cartoon of a child in a wheelchair talking to another child in which one wants muffins for $4 each and the other wants chocolate for $3 each.&#10;"/>
                    <pic:cNvPicPr/>
                  </pic:nvPicPr>
                  <pic:blipFill>
                    <a:blip r:embed="rId8"/>
                    <a:stretch>
                      <a:fillRect/>
                    </a:stretch>
                  </pic:blipFill>
                  <pic:spPr>
                    <a:xfrm>
                      <a:off x="0" y="0"/>
                      <a:ext cx="6116320" cy="3394075"/>
                    </a:xfrm>
                    <a:prstGeom prst="rect">
                      <a:avLst/>
                    </a:prstGeom>
                  </pic:spPr>
                </pic:pic>
              </a:graphicData>
            </a:graphic>
          </wp:inline>
        </w:drawing>
      </w:r>
    </w:p>
    <w:p w14:paraId="73C8135C" w14:textId="55A0892C" w:rsidR="00F619DC" w:rsidRDefault="00C81D78" w:rsidP="00D17B1F">
      <w:pPr>
        <w:pStyle w:val="ListNumber"/>
      </w:pPr>
      <w:bookmarkStart w:id="0" w:name="_Hlk147402859"/>
      <w:r>
        <w:t>Us</w:t>
      </w:r>
      <w:r w:rsidR="00F75878">
        <w:t>e</w:t>
      </w:r>
      <w:r w:rsidR="005102A4">
        <w:t xml:space="preserve"> a</w:t>
      </w:r>
      <w:r>
        <w:t xml:space="preserve"> </w:t>
      </w:r>
      <w:r w:rsidR="00775E2E">
        <w:t>Think-Pair-Share</w:t>
      </w:r>
      <w:r w:rsidR="00023A56">
        <w:t xml:space="preserve"> (</w:t>
      </w:r>
      <w:hyperlink r:id="rId9" w:tgtFrame="_blank" w:history="1">
        <w:r w:rsidR="00023A56" w:rsidRPr="00847E9E">
          <w:rPr>
            <w:rStyle w:val="Hyperlink"/>
          </w:rPr>
          <w:t>bit.ly/</w:t>
        </w:r>
        <w:proofErr w:type="spellStart"/>
        <w:r w:rsidR="00023A56" w:rsidRPr="00847E9E">
          <w:rPr>
            <w:rStyle w:val="Hyperlink"/>
          </w:rPr>
          <w:t>thinkpairsharestrategy</w:t>
        </w:r>
        <w:proofErr w:type="spellEnd"/>
      </w:hyperlink>
      <w:r w:rsidR="00023A56">
        <w:rPr>
          <w:color w:val="000000"/>
          <w:szCs w:val="22"/>
          <w:shd w:val="clear" w:color="auto" w:fill="FFFFFF"/>
        </w:rPr>
        <w:t>)</w:t>
      </w:r>
      <w:r w:rsidR="00547639">
        <w:t xml:space="preserve"> to </w:t>
      </w:r>
      <w:r w:rsidR="00E334CC">
        <w:t xml:space="preserve">encourage </w:t>
      </w:r>
      <w:r w:rsidR="00F75878">
        <w:t>students</w:t>
      </w:r>
      <w:r w:rsidR="00547639">
        <w:t xml:space="preserve"> to </w:t>
      </w:r>
      <w:r w:rsidR="005102A4">
        <w:t>discuss</w:t>
      </w:r>
      <w:r w:rsidR="0021387D">
        <w:t>,</w:t>
      </w:r>
      <w:r w:rsidR="00F75878">
        <w:t xml:space="preserve"> </w:t>
      </w:r>
      <w:r w:rsidR="00775E2E">
        <w:t>‘</w:t>
      </w:r>
      <w:r w:rsidR="006D497A">
        <w:t xml:space="preserve">What combinations of </w:t>
      </w:r>
      <w:r w:rsidR="00901928">
        <w:t xml:space="preserve">muffins and </w:t>
      </w:r>
      <w:r w:rsidR="00B57BEF">
        <w:t xml:space="preserve">chocolates </w:t>
      </w:r>
      <w:r w:rsidR="00C31480">
        <w:t>c</w:t>
      </w:r>
      <w:r w:rsidR="006D497A">
        <w:t>ould</w:t>
      </w:r>
      <w:r w:rsidR="00C31480">
        <w:t xml:space="preserve"> </w:t>
      </w:r>
      <w:r w:rsidR="00547639">
        <w:t>Kai and Kaitlin buy?</w:t>
      </w:r>
      <w:r w:rsidR="00775E2E">
        <w:t>’</w:t>
      </w:r>
    </w:p>
    <w:p w14:paraId="134A5063" w14:textId="747BB3AF" w:rsidR="00B87C26" w:rsidRDefault="00A869D2" w:rsidP="000D478C">
      <w:pPr>
        <w:pStyle w:val="ListParagraph"/>
      </w:pPr>
      <w:r>
        <w:t xml:space="preserve">Teachers can </w:t>
      </w:r>
      <w:r w:rsidR="00037286">
        <w:t>use advancing questions for students such as</w:t>
      </w:r>
      <w:r w:rsidR="00775E2E">
        <w:t>:</w:t>
      </w:r>
    </w:p>
    <w:p w14:paraId="064ABDCA" w14:textId="44B1619E" w:rsidR="00F5370B" w:rsidRPr="00622BC1" w:rsidRDefault="00B87C26" w:rsidP="000D478C">
      <w:pPr>
        <w:pStyle w:val="ListBullet2"/>
      </w:pPr>
      <w:r w:rsidRPr="00622BC1">
        <w:t xml:space="preserve">How many </w:t>
      </w:r>
      <w:r w:rsidR="00F5370B" w:rsidRPr="00622BC1">
        <w:t>chocolates can you buy if there were no muffins?</w:t>
      </w:r>
    </w:p>
    <w:p w14:paraId="41818187" w14:textId="48A92E58" w:rsidR="00F5370B" w:rsidRPr="00622BC1" w:rsidRDefault="00F5370B" w:rsidP="000D478C">
      <w:pPr>
        <w:pStyle w:val="ListBullet2"/>
      </w:pPr>
      <w:r w:rsidRPr="00622BC1">
        <w:t xml:space="preserve">How many muffins </w:t>
      </w:r>
      <w:r w:rsidR="001276E3" w:rsidRPr="00622BC1">
        <w:t xml:space="preserve">can </w:t>
      </w:r>
      <w:r w:rsidRPr="00622BC1">
        <w:t>you buy if there were no chocolates?</w:t>
      </w:r>
    </w:p>
    <w:p w14:paraId="0C974F09" w14:textId="010684E6" w:rsidR="00F5370B" w:rsidRPr="00622BC1" w:rsidRDefault="00CC772B" w:rsidP="000D478C">
      <w:pPr>
        <w:pStyle w:val="ListBullet2"/>
      </w:pPr>
      <w:r w:rsidRPr="00622BC1">
        <w:t xml:space="preserve">How many </w:t>
      </w:r>
      <w:r w:rsidR="00B558A6" w:rsidRPr="00622BC1">
        <w:t>different combinations</w:t>
      </w:r>
      <w:r w:rsidRPr="00622BC1">
        <w:t xml:space="preserve"> can</w:t>
      </w:r>
      <w:r w:rsidR="00851442" w:rsidRPr="00622BC1">
        <w:t xml:space="preserve"> you find?</w:t>
      </w:r>
    </w:p>
    <w:p w14:paraId="13301E16" w14:textId="1102BDC3" w:rsidR="00473C57" w:rsidRPr="005A0C90" w:rsidRDefault="00945783" w:rsidP="000D478C">
      <w:pPr>
        <w:pStyle w:val="ListBullet2"/>
      </w:pPr>
      <w:r w:rsidRPr="00622BC1">
        <w:t>If</w:t>
      </w:r>
      <w:r w:rsidRPr="005A0C90">
        <w:t xml:space="preserve"> we plotted these combinations on a cartesian plane, w</w:t>
      </w:r>
      <w:r w:rsidR="00473C57" w:rsidRPr="005A0C90">
        <w:t xml:space="preserve">hat kind of relationship </w:t>
      </w:r>
      <w:r w:rsidRPr="005A0C90">
        <w:t>would they</w:t>
      </w:r>
      <w:r w:rsidR="00473C57" w:rsidRPr="005A0C90">
        <w:t xml:space="preserve"> create?</w:t>
      </w:r>
    </w:p>
    <w:bookmarkEnd w:id="0"/>
    <w:p w14:paraId="1085EE05" w14:textId="77777777" w:rsidR="00F5370B" w:rsidRDefault="00F5370B" w:rsidP="000D478C">
      <w:pPr>
        <w:pStyle w:val="ListBullet2"/>
      </w:pPr>
      <w:r>
        <w:lastRenderedPageBreak/>
        <w:t>If the cost of the items changed, what would happen?</w:t>
      </w:r>
    </w:p>
    <w:p w14:paraId="49768971" w14:textId="1D63C3DB" w:rsidR="00F550D7" w:rsidRDefault="00F5370B" w:rsidP="000D478C">
      <w:pPr>
        <w:pStyle w:val="ListBullet2"/>
      </w:pPr>
      <w:r>
        <w:t xml:space="preserve">Can you write an equation that </w:t>
      </w:r>
      <w:r w:rsidR="00F619DC">
        <w:t>represents this scenario</w:t>
      </w:r>
      <w:r w:rsidR="001276E3">
        <w:t>?</w:t>
      </w:r>
    </w:p>
    <w:p w14:paraId="779BAFAE" w14:textId="62EFE710" w:rsidR="00D01CAE" w:rsidRDefault="00A51D10" w:rsidP="005A0C90">
      <w:pPr>
        <w:pStyle w:val="Heading3"/>
      </w:pPr>
      <w:r w:rsidRPr="005A0C90">
        <w:t>Explore</w:t>
      </w:r>
    </w:p>
    <w:p w14:paraId="16FA0D0D" w14:textId="633DE672" w:rsidR="00694089" w:rsidRDefault="002D146C" w:rsidP="002F24A6">
      <w:pPr>
        <w:pStyle w:val="ListNumber"/>
        <w:numPr>
          <w:ilvl w:val="0"/>
          <w:numId w:val="5"/>
        </w:numPr>
      </w:pPr>
      <w:r w:rsidRPr="005A0C90">
        <w:t>Display</w:t>
      </w:r>
      <w:r w:rsidR="0025268F" w:rsidRPr="002D146C">
        <w:t xml:space="preserve"> slide</w:t>
      </w:r>
      <w:r w:rsidR="00223F24" w:rsidRPr="002D146C">
        <w:t xml:space="preserve"> 3</w:t>
      </w:r>
      <w:r>
        <w:t xml:space="preserve"> from the </w:t>
      </w:r>
      <w:r w:rsidR="008E6736" w:rsidRPr="00975A56">
        <w:rPr>
          <w:rStyle w:val="Emphasis"/>
        </w:rPr>
        <w:t xml:space="preserve">Graphing </w:t>
      </w:r>
      <w:r w:rsidR="001276E3">
        <w:rPr>
          <w:rStyle w:val="Emphasis"/>
        </w:rPr>
        <w:t>g</w:t>
      </w:r>
      <w:r w:rsidR="001276E3" w:rsidRPr="00975A56">
        <w:rPr>
          <w:rStyle w:val="Emphasis"/>
        </w:rPr>
        <w:t xml:space="preserve">eneral </w:t>
      </w:r>
      <w:r w:rsidR="001276E3">
        <w:rPr>
          <w:rStyle w:val="Emphasis"/>
        </w:rPr>
        <w:t>m</w:t>
      </w:r>
      <w:r w:rsidR="001276E3" w:rsidRPr="00975A56">
        <w:rPr>
          <w:rStyle w:val="Emphasis"/>
        </w:rPr>
        <w:t>ayhem</w:t>
      </w:r>
      <w:r w:rsidR="001276E3">
        <w:t xml:space="preserve"> </w:t>
      </w:r>
      <w:r>
        <w:t>PowerPoint</w:t>
      </w:r>
      <w:r w:rsidR="005D2C2D">
        <w:t>,</w:t>
      </w:r>
      <w:r w:rsidR="00694089">
        <w:t xml:space="preserve"> showing 3 different statements about linear relationships.</w:t>
      </w:r>
    </w:p>
    <w:p w14:paraId="122C4DCF" w14:textId="58BE98AE" w:rsidR="0025268F" w:rsidRPr="002D146C" w:rsidRDefault="00902C23" w:rsidP="002F24A6">
      <w:pPr>
        <w:pStyle w:val="ListNumber"/>
        <w:numPr>
          <w:ilvl w:val="0"/>
          <w:numId w:val="5"/>
        </w:numPr>
      </w:pPr>
      <w:r>
        <w:rPr>
          <w:color w:val="000000"/>
          <w:shd w:val="clear" w:color="auto" w:fill="FFFFFF"/>
        </w:rPr>
        <w:t>In pairs, allow time for students to Think-Pair-Share (</w:t>
      </w:r>
      <w:hyperlink r:id="rId10" w:tgtFrame="_blank" w:history="1">
        <w:r w:rsidRPr="001276E3">
          <w:rPr>
            <w:rStyle w:val="Hyperlink"/>
          </w:rPr>
          <w:t>bit.ly/</w:t>
        </w:r>
        <w:proofErr w:type="spellStart"/>
        <w:r w:rsidRPr="001276E3">
          <w:rPr>
            <w:rStyle w:val="Hyperlink"/>
          </w:rPr>
          <w:t>thinkpairsharestrategy</w:t>
        </w:r>
        <w:proofErr w:type="spellEnd"/>
      </w:hyperlink>
      <w:r>
        <w:rPr>
          <w:color w:val="000000"/>
          <w:shd w:val="clear" w:color="auto" w:fill="FFFFFF"/>
        </w:rPr>
        <w:t xml:space="preserve">) </w:t>
      </w:r>
      <w:r w:rsidR="002D146C" w:rsidRPr="002D146C">
        <w:t>to d</w:t>
      </w:r>
      <w:r w:rsidR="005D2C2D">
        <w:t>iscuss</w:t>
      </w:r>
      <w:r w:rsidR="002D146C" w:rsidRPr="002D146C">
        <w:t xml:space="preserve"> </w:t>
      </w:r>
      <w:r w:rsidR="009161EC">
        <w:t>if the</w:t>
      </w:r>
      <w:r w:rsidR="002D146C" w:rsidRPr="002D146C">
        <w:t xml:space="preserve"> </w:t>
      </w:r>
      <w:r w:rsidR="00A107E3">
        <w:t>statement</w:t>
      </w:r>
      <w:r w:rsidR="009161EC">
        <w:t>s</w:t>
      </w:r>
      <w:r w:rsidR="00A107E3">
        <w:t xml:space="preserve"> </w:t>
      </w:r>
      <w:r w:rsidR="009161EC">
        <w:t>are</w:t>
      </w:r>
      <w:r w:rsidR="007A4226">
        <w:t xml:space="preserve"> </w:t>
      </w:r>
      <w:r w:rsidR="002D146C" w:rsidRPr="002D146C">
        <w:t>always</w:t>
      </w:r>
      <w:r w:rsidR="00246E17">
        <w:t xml:space="preserve"> true</w:t>
      </w:r>
      <w:r w:rsidR="002D146C" w:rsidRPr="002D146C">
        <w:t>,</w:t>
      </w:r>
      <w:r w:rsidR="00A107E3">
        <w:t xml:space="preserve"> </w:t>
      </w:r>
      <w:r w:rsidR="00B01189" w:rsidRPr="002D146C">
        <w:t>sometimes</w:t>
      </w:r>
      <w:r w:rsidR="00246E17">
        <w:t xml:space="preserve"> true</w:t>
      </w:r>
      <w:r w:rsidR="002D146C" w:rsidRPr="002D146C">
        <w:t xml:space="preserve"> </w:t>
      </w:r>
      <w:r w:rsidR="009161EC">
        <w:t>or</w:t>
      </w:r>
      <w:r w:rsidR="00A107E3">
        <w:t xml:space="preserve"> </w:t>
      </w:r>
      <w:r w:rsidR="002D146C" w:rsidRPr="002D146C">
        <w:t>never true.</w:t>
      </w:r>
    </w:p>
    <w:p w14:paraId="3B4135A1" w14:textId="3A5BA0A1" w:rsidR="00E97F33" w:rsidRDefault="00DC75E9" w:rsidP="002F24A6">
      <w:pPr>
        <w:pStyle w:val="ListNumber"/>
        <w:numPr>
          <w:ilvl w:val="0"/>
          <w:numId w:val="5"/>
        </w:numPr>
      </w:pPr>
      <w:r>
        <w:t>Hand out the cards from Appendix A</w:t>
      </w:r>
      <w:r w:rsidR="00B4003E">
        <w:t xml:space="preserve"> </w:t>
      </w:r>
      <w:r w:rsidR="001B7455">
        <w:t>‘Card sort’</w:t>
      </w:r>
      <w:r w:rsidR="00A974A7">
        <w:t xml:space="preserve"> which ha</w:t>
      </w:r>
      <w:r w:rsidR="00412B28">
        <w:t>ve</w:t>
      </w:r>
      <w:r w:rsidR="00A974A7">
        <w:t xml:space="preserve"> numerous equations that are both linear and non-linear</w:t>
      </w:r>
      <w:r w:rsidR="001B7455">
        <w:t xml:space="preserve">. Students are to </w:t>
      </w:r>
      <w:r w:rsidR="00412B28">
        <w:t>identify which cards represent</w:t>
      </w:r>
      <w:r w:rsidR="001B7455">
        <w:t xml:space="preserve"> linear relationships and non-linear relationships.</w:t>
      </w:r>
    </w:p>
    <w:p w14:paraId="69F90DCA" w14:textId="466F0CF6" w:rsidR="001C1677" w:rsidRDefault="009B62DE" w:rsidP="005A0C90">
      <w:pPr>
        <w:pStyle w:val="FeatureBox"/>
      </w:pPr>
      <w:r>
        <w:t>This activity</w:t>
      </w:r>
      <w:r w:rsidR="00B46697">
        <w:t xml:space="preserve"> </w:t>
      </w:r>
      <w:r w:rsidR="00743FE4">
        <w:t>is to remind students that for an equation to represent a linear relationship</w:t>
      </w:r>
      <w:r w:rsidR="001276E3">
        <w:t>,</w:t>
      </w:r>
      <w:r w:rsidR="00DC60BB">
        <w:t xml:space="preserve"> it should have up to 2 variables</w:t>
      </w:r>
      <w:r w:rsidR="000512AA">
        <w:t xml:space="preserve"> to the power of one. These can be written in any form</w:t>
      </w:r>
      <w:r w:rsidR="00B80480">
        <w:t>, not just in gradient-intercept form.</w:t>
      </w:r>
    </w:p>
    <w:p w14:paraId="41B83C73" w14:textId="22F41FF5" w:rsidR="00324012" w:rsidRPr="00D12321" w:rsidRDefault="00DB5365" w:rsidP="002F24A6">
      <w:pPr>
        <w:pStyle w:val="ListNumber"/>
        <w:numPr>
          <w:ilvl w:val="0"/>
          <w:numId w:val="5"/>
        </w:numPr>
      </w:pPr>
      <w:r w:rsidRPr="005A0C90">
        <w:rPr>
          <w:shd w:val="clear" w:color="auto" w:fill="FFFFFF"/>
        </w:rPr>
        <w:t>Assign students into visibly random groups of 3 (</w:t>
      </w:r>
      <w:hyperlink r:id="rId11" w:tgtFrame="_blank" w:history="1">
        <w:r w:rsidRPr="001276E3">
          <w:rPr>
            <w:rStyle w:val="Hyperlink"/>
          </w:rPr>
          <w:t>bit.ly/</w:t>
        </w:r>
        <w:proofErr w:type="spellStart"/>
        <w:r w:rsidRPr="001276E3">
          <w:rPr>
            <w:rStyle w:val="Hyperlink"/>
          </w:rPr>
          <w:t>visiblegroups</w:t>
        </w:r>
        <w:proofErr w:type="spellEnd"/>
      </w:hyperlink>
      <w:r w:rsidRPr="005A0C90">
        <w:rPr>
          <w:shd w:val="clear" w:color="auto" w:fill="FFFFFF"/>
        </w:rPr>
        <w:t xml:space="preserve">). Each </w:t>
      </w:r>
      <w:r w:rsidR="009777EF" w:rsidRPr="005A0C90">
        <w:rPr>
          <w:shd w:val="clear" w:color="auto" w:fill="FFFFFF"/>
        </w:rPr>
        <w:t xml:space="preserve">group </w:t>
      </w:r>
      <w:r w:rsidRPr="005A0C90">
        <w:rPr>
          <w:shd w:val="clear" w:color="auto" w:fill="FFFFFF"/>
        </w:rPr>
        <w:t>will need a copy of Appendix B ‘Goal</w:t>
      </w:r>
      <w:r w:rsidR="005D7EA9">
        <w:rPr>
          <w:shd w:val="clear" w:color="auto" w:fill="FFFFFF"/>
        </w:rPr>
        <w:t>-</w:t>
      </w:r>
      <w:r w:rsidRPr="005A0C90">
        <w:rPr>
          <w:shd w:val="clear" w:color="auto" w:fill="FFFFFF"/>
        </w:rPr>
        <w:t xml:space="preserve">free </w:t>
      </w:r>
      <w:proofErr w:type="gramStart"/>
      <w:r w:rsidRPr="005A0C90">
        <w:rPr>
          <w:shd w:val="clear" w:color="auto" w:fill="FFFFFF"/>
        </w:rPr>
        <w:t>problem</w:t>
      </w:r>
      <w:r w:rsidR="005D7EA9">
        <w:rPr>
          <w:shd w:val="clear" w:color="auto" w:fill="FFFFFF"/>
        </w:rPr>
        <w:t>s</w:t>
      </w:r>
      <w:r w:rsidRPr="005A0C90">
        <w:rPr>
          <w:shd w:val="clear" w:color="auto" w:fill="FFFFFF"/>
        </w:rPr>
        <w:t>’</w:t>
      </w:r>
      <w:proofErr w:type="gramEnd"/>
      <w:r w:rsidR="00CB1BD8" w:rsidRPr="005A0C90">
        <w:rPr>
          <w:shd w:val="clear" w:color="auto" w:fill="FFFFFF"/>
        </w:rPr>
        <w:t xml:space="preserve"> and a</w:t>
      </w:r>
      <w:r w:rsidR="004D1DF8" w:rsidRPr="005A0C90">
        <w:rPr>
          <w:shd w:val="clear" w:color="auto" w:fill="FFFFFF"/>
        </w:rPr>
        <w:t xml:space="preserve"> </w:t>
      </w:r>
      <w:r w:rsidR="00FF2858" w:rsidRPr="005A0C90">
        <w:rPr>
          <w:shd w:val="clear" w:color="auto" w:fill="FFFFFF"/>
        </w:rPr>
        <w:t>vertical non-permanent surface (</w:t>
      </w:r>
      <w:hyperlink r:id="rId12" w:tgtFrame="_blank" w:history="1">
        <w:r w:rsidR="00FF2858" w:rsidRPr="001276E3">
          <w:rPr>
            <w:rStyle w:val="Hyperlink"/>
          </w:rPr>
          <w:t>bit.ly/</w:t>
        </w:r>
        <w:proofErr w:type="spellStart"/>
        <w:r w:rsidR="00FF2858" w:rsidRPr="001276E3">
          <w:rPr>
            <w:rStyle w:val="Hyperlink"/>
          </w:rPr>
          <w:t>VNPSstrategy</w:t>
        </w:r>
        <w:proofErr w:type="spellEnd"/>
      </w:hyperlink>
      <w:r w:rsidR="00FF2858" w:rsidRPr="005A0C90">
        <w:rPr>
          <w:shd w:val="clear" w:color="auto" w:fill="FFFFFF"/>
        </w:rPr>
        <w:t>).</w:t>
      </w:r>
    </w:p>
    <w:p w14:paraId="6DC93988" w14:textId="4EE88683" w:rsidR="00D12321" w:rsidRPr="00BA66E4" w:rsidRDefault="00D12321" w:rsidP="002F24A6">
      <w:pPr>
        <w:pStyle w:val="ListNumber"/>
        <w:numPr>
          <w:ilvl w:val="0"/>
          <w:numId w:val="5"/>
        </w:numPr>
      </w:pPr>
      <w:r>
        <w:rPr>
          <w:color w:val="000000"/>
          <w:shd w:val="clear" w:color="auto" w:fill="FFFFFF"/>
        </w:rPr>
        <w:t xml:space="preserve">Students are to write down as much information </w:t>
      </w:r>
      <w:r w:rsidR="005416BB">
        <w:rPr>
          <w:color w:val="000000"/>
          <w:shd w:val="clear" w:color="auto" w:fill="FFFFFF"/>
        </w:rPr>
        <w:t>as possible that can be determine</w:t>
      </w:r>
      <w:r w:rsidR="00CA05C7">
        <w:rPr>
          <w:color w:val="000000"/>
          <w:shd w:val="clear" w:color="auto" w:fill="FFFFFF"/>
        </w:rPr>
        <w:t>d</w:t>
      </w:r>
      <w:r w:rsidR="005416BB">
        <w:rPr>
          <w:color w:val="000000"/>
          <w:shd w:val="clear" w:color="auto" w:fill="FFFFFF"/>
        </w:rPr>
        <w:t xml:space="preserve"> from each equation.</w:t>
      </w:r>
    </w:p>
    <w:p w14:paraId="6E77B8D0" w14:textId="0755CF12" w:rsidR="00286C76" w:rsidRDefault="00152009" w:rsidP="005A0C90">
      <w:pPr>
        <w:pStyle w:val="FeatureBox"/>
      </w:pPr>
      <w:r>
        <w:t xml:space="preserve">While </w:t>
      </w:r>
      <w:r w:rsidR="00324012">
        <w:t>students are working on these goal</w:t>
      </w:r>
      <w:r>
        <w:t>-</w:t>
      </w:r>
      <w:r w:rsidR="00324012">
        <w:t>free problems</w:t>
      </w:r>
      <w:r>
        <w:t>,</w:t>
      </w:r>
      <w:r w:rsidR="00097BD7">
        <w:t xml:space="preserve"> w</w:t>
      </w:r>
      <w:r w:rsidR="00CB1F96">
        <w:t>alk around the classroom and</w:t>
      </w:r>
      <w:r w:rsidR="00753A53">
        <w:t>, if necessary,</w:t>
      </w:r>
      <w:r w:rsidR="00CB1F96">
        <w:t xml:space="preserve"> </w:t>
      </w:r>
      <w:r w:rsidR="00097BD7">
        <w:t xml:space="preserve">ask students </w:t>
      </w:r>
      <w:r w:rsidR="00167B5A">
        <w:t>assessing and advancing</w:t>
      </w:r>
      <w:r w:rsidR="00097BD7">
        <w:t xml:space="preserve"> </w:t>
      </w:r>
      <w:r w:rsidR="005659EB">
        <w:t>questions</w:t>
      </w:r>
      <w:r w:rsidR="00097BD7">
        <w:t xml:space="preserve"> to </w:t>
      </w:r>
      <w:r w:rsidR="00167B5A">
        <w:t>further</w:t>
      </w:r>
      <w:r w:rsidR="00CB1F96">
        <w:t xml:space="preserve"> student thinking</w:t>
      </w:r>
      <w:r w:rsidR="005659EB">
        <w:t>.</w:t>
      </w:r>
    </w:p>
    <w:p w14:paraId="01F9EDE4" w14:textId="5D815500" w:rsidR="00286C76" w:rsidRPr="00AF295E" w:rsidRDefault="00152009" w:rsidP="002F24A6">
      <w:pPr>
        <w:pStyle w:val="FeatureBox"/>
        <w:numPr>
          <w:ilvl w:val="0"/>
          <w:numId w:val="20"/>
        </w:numPr>
        <w:ind w:left="567" w:hanging="567"/>
        <w:rPr>
          <w:color w:val="000000"/>
          <w:shd w:val="clear" w:color="auto" w:fill="FFFFFF"/>
        </w:rPr>
      </w:pPr>
      <w:r>
        <w:rPr>
          <w:color w:val="000000"/>
          <w:shd w:val="clear" w:color="auto" w:fill="FFFFFF"/>
        </w:rPr>
        <w:t>‘</w:t>
      </w:r>
      <w:r w:rsidR="00286C76" w:rsidRPr="00AF295E">
        <w:rPr>
          <w:color w:val="000000"/>
          <w:shd w:val="clear" w:color="auto" w:fill="FFFFFF"/>
        </w:rPr>
        <w:t>Assessing questions</w:t>
      </w:r>
      <w:r>
        <w:rPr>
          <w:color w:val="000000"/>
          <w:shd w:val="clear" w:color="auto" w:fill="FFFFFF"/>
        </w:rPr>
        <w:t>’</w:t>
      </w:r>
      <w:r w:rsidR="00286C76" w:rsidRPr="00AF295E">
        <w:rPr>
          <w:color w:val="000000"/>
          <w:shd w:val="clear" w:color="auto" w:fill="FFFFFF"/>
        </w:rPr>
        <w:t xml:space="preserve"> draw out students’ thinking about a problem and what methods they have tried so far.</w:t>
      </w:r>
    </w:p>
    <w:p w14:paraId="6C27EDB6" w14:textId="01F59439" w:rsidR="00286C76" w:rsidRPr="00B80480" w:rsidRDefault="00152009" w:rsidP="002F24A6">
      <w:pPr>
        <w:pStyle w:val="FeatureBox"/>
        <w:numPr>
          <w:ilvl w:val="0"/>
          <w:numId w:val="20"/>
        </w:numPr>
        <w:ind w:left="567" w:hanging="567"/>
        <w:rPr>
          <w:color w:val="000000"/>
          <w:shd w:val="clear" w:color="auto" w:fill="FFFFFF"/>
        </w:rPr>
      </w:pPr>
      <w:r>
        <w:rPr>
          <w:color w:val="000000"/>
          <w:shd w:val="clear" w:color="auto" w:fill="FFFFFF"/>
        </w:rPr>
        <w:t>‘</w:t>
      </w:r>
      <w:r w:rsidR="00286C76" w:rsidRPr="00AF295E">
        <w:rPr>
          <w:color w:val="000000"/>
          <w:shd w:val="clear" w:color="auto" w:fill="FFFFFF"/>
        </w:rPr>
        <w:t>Advancing questions</w:t>
      </w:r>
      <w:r>
        <w:rPr>
          <w:color w:val="000000"/>
          <w:shd w:val="clear" w:color="auto" w:fill="FFFFFF"/>
        </w:rPr>
        <w:t>’</w:t>
      </w:r>
      <w:r w:rsidR="00286C76" w:rsidRPr="00AF295E">
        <w:rPr>
          <w:color w:val="000000"/>
          <w:shd w:val="clear" w:color="auto" w:fill="FFFFFF"/>
        </w:rPr>
        <w:t xml:space="preserve"> are intended to help move students</w:t>
      </w:r>
      <w:r>
        <w:rPr>
          <w:color w:val="000000"/>
          <w:shd w:val="clear" w:color="auto" w:fill="FFFFFF"/>
        </w:rPr>
        <w:t>’</w:t>
      </w:r>
      <w:r w:rsidR="00286C76" w:rsidRPr="00AF295E">
        <w:rPr>
          <w:color w:val="000000"/>
          <w:shd w:val="clear" w:color="auto" w:fill="FFFFFF"/>
        </w:rPr>
        <w:t xml:space="preserve"> thinking forward toward the lesson goals. We want to draw their attention to something they may not have noticed or considered yet.</w:t>
      </w:r>
    </w:p>
    <w:p w14:paraId="5685058F" w14:textId="52701A22" w:rsidR="00CB1F96" w:rsidRDefault="005659EB" w:rsidP="00BA66E4">
      <w:pPr>
        <w:pStyle w:val="FeatureBox"/>
      </w:pPr>
      <w:r>
        <w:t>Question suggestions are included below.</w:t>
      </w:r>
    </w:p>
    <w:p w14:paraId="5C5A6608" w14:textId="04C40722" w:rsidR="009A66F3" w:rsidRPr="009A66F3" w:rsidRDefault="009A66F3" w:rsidP="009A66F3">
      <w:pPr>
        <w:pStyle w:val="Caption"/>
      </w:pPr>
      <w:r>
        <w:lastRenderedPageBreak/>
        <w:t xml:space="preserve">Table </w:t>
      </w:r>
      <w:r>
        <w:fldChar w:fldCharType="begin"/>
      </w:r>
      <w:r>
        <w:instrText xml:space="preserve"> SEQ Table \* ARABIC </w:instrText>
      </w:r>
      <w:r>
        <w:fldChar w:fldCharType="separate"/>
      </w:r>
      <w:r>
        <w:rPr>
          <w:noProof/>
        </w:rPr>
        <w:t>1</w:t>
      </w:r>
      <w:r>
        <w:fldChar w:fldCharType="end"/>
      </w:r>
      <w:r>
        <w:t xml:space="preserve"> – suggestions for assessing and advancing </w:t>
      </w:r>
      <w:proofErr w:type="gramStart"/>
      <w:r>
        <w:t>questions</w:t>
      </w:r>
      <w:proofErr w:type="gramEnd"/>
    </w:p>
    <w:tbl>
      <w:tblPr>
        <w:tblStyle w:val="Tableheader"/>
        <w:tblW w:w="5000" w:type="pct"/>
        <w:tblLayout w:type="fixed"/>
        <w:tblLook w:val="04A0" w:firstRow="1" w:lastRow="0" w:firstColumn="1" w:lastColumn="0" w:noHBand="0" w:noVBand="1"/>
        <w:tblDescription w:val="Assessing and advancing question suggestions."/>
      </w:tblPr>
      <w:tblGrid>
        <w:gridCol w:w="4812"/>
        <w:gridCol w:w="4812"/>
      </w:tblGrid>
      <w:tr w:rsidR="005A60D0" w14:paraId="22DD5053" w14:textId="77777777" w:rsidTr="00622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538F850" w14:textId="239B5DD8" w:rsidR="005A60D0" w:rsidRDefault="005A60D0" w:rsidP="00F61510">
            <w:pPr>
              <w:pStyle w:val="ListNumber"/>
              <w:numPr>
                <w:ilvl w:val="0"/>
                <w:numId w:val="0"/>
              </w:numPr>
            </w:pPr>
            <w:r>
              <w:t>Assessing questions</w:t>
            </w:r>
          </w:p>
        </w:tc>
        <w:tc>
          <w:tcPr>
            <w:tcW w:w="2500" w:type="pct"/>
          </w:tcPr>
          <w:p w14:paraId="059AE8B0" w14:textId="2041E130" w:rsidR="005A60D0" w:rsidRDefault="005A60D0" w:rsidP="00932CB7">
            <w:pPr>
              <w:cnfStyle w:val="100000000000" w:firstRow="1" w:lastRow="0" w:firstColumn="0" w:lastColumn="0" w:oddVBand="0" w:evenVBand="0" w:oddHBand="0" w:evenHBand="0" w:firstRowFirstColumn="0" w:firstRowLastColumn="0" w:lastRowFirstColumn="0" w:lastRowLastColumn="0"/>
            </w:pPr>
            <w:r w:rsidRPr="00932CB7">
              <w:t>Advancing</w:t>
            </w:r>
            <w:r>
              <w:t xml:space="preserve"> questions</w:t>
            </w:r>
          </w:p>
        </w:tc>
      </w:tr>
      <w:tr w:rsidR="005A60D0" w14:paraId="5C2A76A9" w14:textId="77777777" w:rsidTr="00622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F5F5652" w14:textId="2E3EBD7D" w:rsidR="005A60D0" w:rsidRPr="007D3207" w:rsidRDefault="007D3207" w:rsidP="00F61510">
            <w:pPr>
              <w:pStyle w:val="ListNumber"/>
              <w:numPr>
                <w:ilvl w:val="0"/>
                <w:numId w:val="0"/>
              </w:numPr>
              <w:rPr>
                <w:b w:val="0"/>
                <w:bCs/>
              </w:rPr>
            </w:pPr>
            <w:r>
              <w:rPr>
                <w:b w:val="0"/>
                <w:bCs/>
              </w:rPr>
              <w:t>What have you noticed so far</w:t>
            </w:r>
            <w:r w:rsidR="0010658A">
              <w:rPr>
                <w:b w:val="0"/>
                <w:bCs/>
              </w:rPr>
              <w:t>?</w:t>
            </w:r>
          </w:p>
        </w:tc>
        <w:tc>
          <w:tcPr>
            <w:tcW w:w="2500" w:type="pct"/>
          </w:tcPr>
          <w:p w14:paraId="277F5D49" w14:textId="14533895" w:rsidR="005A60D0" w:rsidRPr="00EC0465" w:rsidRDefault="00BF1D8F" w:rsidP="00EC0465">
            <w:pPr>
              <w:cnfStyle w:val="000000100000" w:firstRow="0" w:lastRow="0" w:firstColumn="0" w:lastColumn="0" w:oddVBand="0" w:evenVBand="0" w:oddHBand="1" w:evenHBand="0" w:firstRowFirstColumn="0" w:firstRowLastColumn="0" w:lastRowFirstColumn="0" w:lastRowLastColumn="0"/>
            </w:pPr>
            <w:r w:rsidRPr="00EC0465">
              <w:t xml:space="preserve">Are </w:t>
            </w:r>
            <w:r w:rsidR="007F304B" w:rsidRPr="00EC0465">
              <w:t xml:space="preserve">there other ways we can represent </w:t>
            </w:r>
            <w:r w:rsidR="00BC7305" w:rsidRPr="00EC0465">
              <w:t xml:space="preserve">linear </w:t>
            </w:r>
            <w:r w:rsidR="007F304B" w:rsidRPr="00EC0465">
              <w:t>relationships?</w:t>
            </w:r>
          </w:p>
        </w:tc>
      </w:tr>
      <w:tr w:rsidR="005A60D0" w14:paraId="3BC9FEBD" w14:textId="77777777" w:rsidTr="00622B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41713A0" w14:textId="06ECE4A1" w:rsidR="005A60D0" w:rsidRPr="007D3207" w:rsidRDefault="007D3207" w:rsidP="00F61510">
            <w:pPr>
              <w:pStyle w:val="ListNumber"/>
              <w:numPr>
                <w:ilvl w:val="0"/>
                <w:numId w:val="0"/>
              </w:numPr>
              <w:rPr>
                <w:b w:val="0"/>
                <w:bCs/>
              </w:rPr>
            </w:pPr>
            <w:r>
              <w:rPr>
                <w:b w:val="0"/>
                <w:bCs/>
              </w:rPr>
              <w:t xml:space="preserve">What </w:t>
            </w:r>
            <w:r w:rsidR="0010658A">
              <w:rPr>
                <w:b w:val="0"/>
                <w:bCs/>
              </w:rPr>
              <w:t>have you explored so far?</w:t>
            </w:r>
          </w:p>
        </w:tc>
        <w:tc>
          <w:tcPr>
            <w:tcW w:w="2500" w:type="pct"/>
          </w:tcPr>
          <w:p w14:paraId="6458BFFB" w14:textId="0524C295" w:rsidR="005A60D0" w:rsidRPr="00EC0465" w:rsidRDefault="007F304B" w:rsidP="00EC0465">
            <w:pPr>
              <w:cnfStyle w:val="000000010000" w:firstRow="0" w:lastRow="0" w:firstColumn="0" w:lastColumn="0" w:oddVBand="0" w:evenVBand="0" w:oddHBand="0" w:evenHBand="1" w:firstRowFirstColumn="0" w:firstRowLastColumn="0" w:lastRowFirstColumn="0" w:lastRowLastColumn="0"/>
            </w:pPr>
            <w:r w:rsidRPr="00EC0465">
              <w:t xml:space="preserve">What </w:t>
            </w:r>
            <w:r w:rsidR="00E767FE" w:rsidRPr="00EC0465">
              <w:t xml:space="preserve">are the </w:t>
            </w:r>
            <w:r w:rsidRPr="00EC0465">
              <w:t xml:space="preserve">features </w:t>
            </w:r>
            <w:r w:rsidR="00E767FE" w:rsidRPr="00EC0465">
              <w:t xml:space="preserve">of </w:t>
            </w:r>
            <w:r w:rsidRPr="00EC0465">
              <w:t>linear relationships?</w:t>
            </w:r>
          </w:p>
        </w:tc>
      </w:tr>
      <w:tr w:rsidR="005A60D0" w14:paraId="7E76B112" w14:textId="77777777" w:rsidTr="00622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F3E6A7B" w14:textId="55AD907A" w:rsidR="005A60D0" w:rsidRPr="00FF6D90" w:rsidRDefault="0010658A" w:rsidP="00F61510">
            <w:pPr>
              <w:pStyle w:val="ListNumber"/>
              <w:numPr>
                <w:ilvl w:val="0"/>
                <w:numId w:val="0"/>
              </w:numPr>
              <w:rPr>
                <w:b w:val="0"/>
                <w:bCs/>
              </w:rPr>
            </w:pPr>
            <w:r>
              <w:rPr>
                <w:b w:val="0"/>
                <w:bCs/>
              </w:rPr>
              <w:t>Can you explain your thinking here?</w:t>
            </w:r>
          </w:p>
        </w:tc>
        <w:tc>
          <w:tcPr>
            <w:tcW w:w="2500" w:type="pct"/>
          </w:tcPr>
          <w:p w14:paraId="2887D803" w14:textId="0ABB8C8C" w:rsidR="005A60D0" w:rsidRPr="00EC0465" w:rsidRDefault="007F304B" w:rsidP="00EC0465">
            <w:pPr>
              <w:cnfStyle w:val="000000100000" w:firstRow="0" w:lastRow="0" w:firstColumn="0" w:lastColumn="0" w:oddVBand="0" w:evenVBand="0" w:oddHBand="1" w:evenHBand="0" w:firstRowFirstColumn="0" w:firstRowLastColumn="0" w:lastRowFirstColumn="0" w:lastRowLastColumn="0"/>
            </w:pPr>
            <w:r w:rsidRPr="00EC0465">
              <w:t xml:space="preserve">Is there a scenario </w:t>
            </w:r>
            <w:r w:rsidR="00BF1D8F" w:rsidRPr="00EC0465">
              <w:t>where you might use an equation like this?</w:t>
            </w:r>
          </w:p>
        </w:tc>
      </w:tr>
    </w:tbl>
    <w:p w14:paraId="3A52EB96" w14:textId="53A9AA89" w:rsidR="00297C7F" w:rsidRPr="00901C8D" w:rsidRDefault="00D169D1" w:rsidP="00EC0465">
      <w:pPr>
        <w:pStyle w:val="ListNumber"/>
      </w:pPr>
      <w:bookmarkStart w:id="1" w:name="_Hlk142467788"/>
      <w:r>
        <w:t xml:space="preserve">Using a questioning technique such as </w:t>
      </w:r>
      <w:r w:rsidR="00DE38A3" w:rsidRPr="00CA05C7">
        <w:t>P</w:t>
      </w:r>
      <w:r w:rsidR="0079337B">
        <w:t>o</w:t>
      </w:r>
      <w:r w:rsidR="00DE38A3" w:rsidRPr="00CA05C7">
        <w:t>se</w:t>
      </w:r>
      <w:r w:rsidR="00DE38A3">
        <w:t>-</w:t>
      </w:r>
      <w:r w:rsidRPr="00CA05C7">
        <w:t>P</w:t>
      </w:r>
      <w:r w:rsidR="0079337B">
        <w:t>au</w:t>
      </w:r>
      <w:r w:rsidRPr="00CA05C7">
        <w:t xml:space="preserve">se-Pounce-Bounce </w:t>
      </w:r>
      <w:r>
        <w:t>[PDF 20</w:t>
      </w:r>
      <w:r w:rsidR="000D478C">
        <w:t>0</w:t>
      </w:r>
      <w:r w:rsidR="00DE38A3">
        <w:t> </w:t>
      </w:r>
      <w:r>
        <w:t xml:space="preserve">KB] </w:t>
      </w:r>
      <w:r w:rsidR="00DE38A3">
        <w:t>(</w:t>
      </w:r>
      <w:hyperlink r:id="rId13">
        <w:r w:rsidRPr="553E297D">
          <w:rPr>
            <w:rStyle w:val="Hyperlink"/>
          </w:rPr>
          <w:t>bit.ly/</w:t>
        </w:r>
        <w:proofErr w:type="spellStart"/>
        <w:r w:rsidRPr="553E297D">
          <w:rPr>
            <w:rStyle w:val="Hyperlink"/>
          </w:rPr>
          <w:t>pausepouncebounce</w:t>
        </w:r>
        <w:proofErr w:type="spellEnd"/>
      </w:hyperlink>
      <w:r w:rsidRPr="00CA05C7">
        <w:t>)</w:t>
      </w:r>
      <w:r w:rsidR="00DE38A3">
        <w:t>,</w:t>
      </w:r>
      <w:r w:rsidRPr="00CA05C7">
        <w:t xml:space="preserve"> </w:t>
      </w:r>
      <w:r w:rsidR="00CA05C7" w:rsidRPr="00CA05C7">
        <w:t>combine the information that students determined.</w:t>
      </w:r>
      <w:bookmarkEnd w:id="1"/>
      <w:r w:rsidR="00CA05C7">
        <w:t xml:space="preserve"> Discuss whether there was certain information that was easier to find </w:t>
      </w:r>
      <w:r w:rsidR="00BD4321">
        <w:t>from one equation format than another.</w:t>
      </w:r>
    </w:p>
    <w:p w14:paraId="2C57EAAC" w14:textId="77777777" w:rsidR="00F23851" w:rsidRDefault="00F23851" w:rsidP="00F23851">
      <w:pPr>
        <w:pStyle w:val="ListNumber"/>
      </w:pPr>
      <w:r>
        <w:t>Discuss the name for each form of linear equation in Appendix B.</w:t>
      </w:r>
    </w:p>
    <w:p w14:paraId="315670BD" w14:textId="56343812" w:rsidR="00A51D10" w:rsidRDefault="00A51D10" w:rsidP="00F23851">
      <w:pPr>
        <w:pStyle w:val="Heading3"/>
      </w:pPr>
      <w:r>
        <w:t>Summarise</w:t>
      </w:r>
    </w:p>
    <w:p w14:paraId="74C3260E" w14:textId="5651B2B5" w:rsidR="006D7572" w:rsidRDefault="006D7572" w:rsidP="002F24A6">
      <w:pPr>
        <w:pStyle w:val="ListNumber"/>
        <w:numPr>
          <w:ilvl w:val="0"/>
          <w:numId w:val="8"/>
        </w:numPr>
      </w:pPr>
      <w:r w:rsidRPr="00EC0465">
        <w:t>Issue</w:t>
      </w:r>
      <w:r w:rsidRPr="00E859CE">
        <w:t xml:space="preserve"> each student</w:t>
      </w:r>
      <w:r w:rsidR="00B45F31">
        <w:t xml:space="preserve"> with</w:t>
      </w:r>
      <w:r w:rsidRPr="00E859CE">
        <w:t xml:space="preserve"> a copy of Appendix </w:t>
      </w:r>
      <w:r>
        <w:t>C</w:t>
      </w:r>
      <w:r w:rsidRPr="00E859CE">
        <w:t xml:space="preserve"> ‘</w:t>
      </w:r>
      <w:r>
        <w:t>Frayer Diagram’</w:t>
      </w:r>
      <w:r w:rsidR="00297C7F">
        <w:t>.</w:t>
      </w:r>
    </w:p>
    <w:p w14:paraId="7D97E8C9" w14:textId="224501F0" w:rsidR="006D7572" w:rsidRDefault="006D7572" w:rsidP="002F24A6">
      <w:pPr>
        <w:pStyle w:val="ListNumber"/>
        <w:numPr>
          <w:ilvl w:val="0"/>
          <w:numId w:val="8"/>
        </w:numPr>
      </w:pPr>
      <w:r>
        <w:t xml:space="preserve">Display slide 4 of the PowerPoint </w:t>
      </w:r>
      <w:r>
        <w:rPr>
          <w:rStyle w:val="Emphasis"/>
        </w:rPr>
        <w:t xml:space="preserve">Graphing </w:t>
      </w:r>
      <w:r w:rsidR="00E631C1">
        <w:rPr>
          <w:rStyle w:val="Emphasis"/>
        </w:rPr>
        <w:t xml:space="preserve">general mayhem </w:t>
      </w:r>
      <w:r w:rsidRPr="00442AB9">
        <w:t>which has 2 sections of the Frayer diagram completed.</w:t>
      </w:r>
    </w:p>
    <w:p w14:paraId="3793EDBC" w14:textId="4C682928" w:rsidR="006D7572" w:rsidRPr="008D1B69" w:rsidRDefault="006D7572" w:rsidP="002F24A6">
      <w:pPr>
        <w:pStyle w:val="ListNumber"/>
        <w:numPr>
          <w:ilvl w:val="0"/>
          <w:numId w:val="8"/>
        </w:numPr>
        <w:rPr>
          <w:color w:val="000000"/>
          <w:shd w:val="clear" w:color="auto" w:fill="FFFFFF"/>
        </w:rPr>
      </w:pPr>
      <w:r>
        <w:t>In pairs, allow students time to Think-Pair-Share what they notice and what they wonder (</w:t>
      </w:r>
      <w:hyperlink r:id="rId14">
        <w:r w:rsidRPr="69AA0A1C">
          <w:rPr>
            <w:rStyle w:val="Hyperlink"/>
          </w:rPr>
          <w:t>bit.ly/</w:t>
        </w:r>
        <w:proofErr w:type="spellStart"/>
        <w:r w:rsidRPr="69AA0A1C">
          <w:rPr>
            <w:rStyle w:val="Hyperlink"/>
          </w:rPr>
          <w:t>noticewonderstrategy</w:t>
        </w:r>
        <w:proofErr w:type="spellEnd"/>
      </w:hyperlink>
      <w:r>
        <w:t>)</w:t>
      </w:r>
      <w:r w:rsidRPr="006D7572">
        <w:rPr>
          <w:b/>
          <w:bCs/>
        </w:rPr>
        <w:t xml:space="preserve"> </w:t>
      </w:r>
      <w:r>
        <w:t>about the examples and non- examples provided</w:t>
      </w:r>
      <w:r w:rsidR="001A307A">
        <w:t xml:space="preserve"> [PDF 68.8 KB]</w:t>
      </w:r>
      <w:r>
        <w:t xml:space="preserve"> </w:t>
      </w:r>
      <w:r w:rsidRPr="0090473F">
        <w:t>(</w:t>
      </w:r>
      <w:hyperlink r:id="rId15" w:tgtFrame="_blank" w:history="1">
        <w:r w:rsidRPr="00E631C1">
          <w:rPr>
            <w:rStyle w:val="Hyperlink"/>
          </w:rPr>
          <w:t>bit.ly/</w:t>
        </w:r>
        <w:proofErr w:type="spellStart"/>
        <w:r w:rsidRPr="00E631C1">
          <w:rPr>
            <w:rStyle w:val="Hyperlink"/>
          </w:rPr>
          <w:t>nonexamplesstrategy</w:t>
        </w:r>
        <w:proofErr w:type="spellEnd"/>
      </w:hyperlink>
      <w:r w:rsidRPr="006D7572">
        <w:rPr>
          <w:color w:val="000000"/>
          <w:shd w:val="clear" w:color="auto" w:fill="FFFFFF"/>
        </w:rPr>
        <w:t>).</w:t>
      </w:r>
    </w:p>
    <w:p w14:paraId="41141DDD" w14:textId="24882CAE" w:rsidR="006D7572" w:rsidRPr="006D7572" w:rsidRDefault="006D7572" w:rsidP="002F24A6">
      <w:pPr>
        <w:pStyle w:val="ListNumber"/>
        <w:numPr>
          <w:ilvl w:val="0"/>
          <w:numId w:val="8"/>
        </w:numPr>
        <w:rPr>
          <w:color w:val="000000"/>
          <w:shd w:val="clear" w:color="auto" w:fill="FFFFFF"/>
        </w:rPr>
      </w:pPr>
      <w:r w:rsidRPr="006D7572">
        <w:rPr>
          <w:color w:val="000000"/>
          <w:shd w:val="clear" w:color="auto" w:fill="FFFFFF"/>
        </w:rPr>
        <w:t xml:space="preserve">Allow students time to complete the </w:t>
      </w:r>
      <w:r w:rsidR="00CC1C4A">
        <w:rPr>
          <w:color w:val="000000"/>
          <w:shd w:val="clear" w:color="auto" w:fill="FFFFFF"/>
        </w:rPr>
        <w:t>top 2 cells</w:t>
      </w:r>
      <w:r w:rsidRPr="006D7572">
        <w:rPr>
          <w:color w:val="000000"/>
          <w:shd w:val="clear" w:color="auto" w:fill="FFFFFF"/>
        </w:rPr>
        <w:t xml:space="preserve"> of Appendix C, paying particular attention to presenting the information in their own words.</w:t>
      </w:r>
    </w:p>
    <w:p w14:paraId="55A59A69" w14:textId="2970046E" w:rsidR="009B112B" w:rsidRDefault="00FF1549" w:rsidP="00EC0465">
      <w:pPr>
        <w:pStyle w:val="ListNumber"/>
        <w:rPr>
          <w:color w:val="000000"/>
          <w:shd w:val="clear" w:color="auto" w:fill="FFFFFF"/>
        </w:rPr>
      </w:pPr>
      <w:r w:rsidRPr="005957A1">
        <w:t>Use</w:t>
      </w:r>
      <w:r>
        <w:t xml:space="preserve"> </w:t>
      </w:r>
      <w:r w:rsidRPr="00EC0465">
        <w:t>slides</w:t>
      </w:r>
      <w:r w:rsidR="00790285">
        <w:t xml:space="preserve"> </w:t>
      </w:r>
      <w:r w:rsidR="008615E7">
        <w:t>5</w:t>
      </w:r>
      <w:r w:rsidR="001A307A">
        <w:t xml:space="preserve"> to </w:t>
      </w:r>
      <w:r w:rsidR="00A53EB7">
        <w:t>8</w:t>
      </w:r>
      <w:r w:rsidR="00790285">
        <w:t xml:space="preserve"> for the</w:t>
      </w:r>
      <w:r w:rsidR="00C17E55">
        <w:t xml:space="preserve"> </w:t>
      </w:r>
      <w:r w:rsidR="00C17E55" w:rsidRPr="005957A1">
        <w:rPr>
          <w:rStyle w:val="Emphasis"/>
        </w:rPr>
        <w:t xml:space="preserve">Graphing </w:t>
      </w:r>
      <w:r w:rsidR="001A307A">
        <w:rPr>
          <w:rStyle w:val="Emphasis"/>
        </w:rPr>
        <w:t>g</w:t>
      </w:r>
      <w:r w:rsidR="001A307A" w:rsidRPr="005957A1">
        <w:rPr>
          <w:rStyle w:val="Emphasis"/>
        </w:rPr>
        <w:t xml:space="preserve">eneral </w:t>
      </w:r>
      <w:r w:rsidR="001A307A">
        <w:rPr>
          <w:rStyle w:val="Emphasis"/>
        </w:rPr>
        <w:t>m</w:t>
      </w:r>
      <w:r w:rsidR="001A307A" w:rsidRPr="005957A1">
        <w:rPr>
          <w:rStyle w:val="Emphasis"/>
        </w:rPr>
        <w:t>ayhem</w:t>
      </w:r>
      <w:r w:rsidR="001A307A">
        <w:t xml:space="preserve"> </w:t>
      </w:r>
      <w:r w:rsidR="00790285">
        <w:t>Power</w:t>
      </w:r>
      <w:r w:rsidR="005D2D45">
        <w:t>P</w:t>
      </w:r>
      <w:r w:rsidR="00790285">
        <w:t xml:space="preserve">oint for the explicit teaching of rearranging a </w:t>
      </w:r>
      <w:r w:rsidR="00EE76FD">
        <w:t xml:space="preserve">linear </w:t>
      </w:r>
      <w:r w:rsidR="009B112B">
        <w:t>equation</w:t>
      </w:r>
      <w:r w:rsidR="00EE76FD">
        <w:t xml:space="preserve"> in</w:t>
      </w:r>
      <w:r w:rsidR="00C145D3">
        <w:t xml:space="preserve">to </w:t>
      </w:r>
      <w:r w:rsidR="00EE76FD">
        <w:t xml:space="preserve">general form </w:t>
      </w:r>
      <w:r w:rsidR="009B112B">
        <w:rPr>
          <w:color w:val="000000"/>
          <w:shd w:val="clear" w:color="auto" w:fill="FFFFFF"/>
        </w:rPr>
        <w:br w:type="page"/>
      </w:r>
    </w:p>
    <w:p w14:paraId="32280B7A" w14:textId="77777777" w:rsidR="00EC0465" w:rsidRDefault="00203E9F" w:rsidP="00EC0465">
      <w:pPr>
        <w:pStyle w:val="FeatureBox"/>
        <w:rPr>
          <w:shd w:val="clear" w:color="auto" w:fill="FFFFFF"/>
        </w:rPr>
      </w:pPr>
      <w:r>
        <w:rPr>
          <w:shd w:val="clear" w:color="auto" w:fill="FFFFFF"/>
        </w:rPr>
        <w:lastRenderedPageBreak/>
        <w:t>The explicit teaching technique used in the associated PowerPoint is ‘Your turn.’ The first slide is a worked example which should be displayed for the students and then use the following steps.</w:t>
      </w:r>
    </w:p>
    <w:p w14:paraId="4B1852BA" w14:textId="301D4DC6" w:rsidR="00EC0465" w:rsidRDefault="00203E9F" w:rsidP="00B3158F">
      <w:pPr>
        <w:pStyle w:val="FeatureBox"/>
        <w:numPr>
          <w:ilvl w:val="0"/>
          <w:numId w:val="28"/>
        </w:numPr>
        <w:ind w:left="567" w:hanging="567"/>
        <w:rPr>
          <w:shd w:val="clear" w:color="auto" w:fill="FFFFFF"/>
        </w:rPr>
      </w:pPr>
      <w:r>
        <w:rPr>
          <w:shd w:val="clear" w:color="auto" w:fill="FFFFFF"/>
        </w:rPr>
        <w:t>Reveal the question to students and its solution.</w:t>
      </w:r>
    </w:p>
    <w:p w14:paraId="78D09F3B" w14:textId="0EF39D9D" w:rsidR="00EC0465" w:rsidRDefault="00203E9F" w:rsidP="00B3158F">
      <w:pPr>
        <w:pStyle w:val="FeatureBox"/>
        <w:numPr>
          <w:ilvl w:val="0"/>
          <w:numId w:val="28"/>
        </w:numPr>
        <w:ind w:left="567" w:hanging="567"/>
        <w:rPr>
          <w:shd w:val="clear" w:color="auto" w:fill="FFFFFF"/>
        </w:rPr>
      </w:pPr>
      <w:r>
        <w:rPr>
          <w:shd w:val="clear" w:color="auto" w:fill="FFFFFF"/>
        </w:rPr>
        <w:t>Students read in silence.</w:t>
      </w:r>
    </w:p>
    <w:p w14:paraId="6D9F7FA1" w14:textId="32F244B6" w:rsidR="00EC0465" w:rsidRDefault="00203E9F" w:rsidP="00B3158F">
      <w:pPr>
        <w:pStyle w:val="FeatureBox"/>
        <w:numPr>
          <w:ilvl w:val="0"/>
          <w:numId w:val="28"/>
        </w:numPr>
        <w:ind w:left="567" w:hanging="567"/>
        <w:rPr>
          <w:shd w:val="clear" w:color="auto" w:fill="FFFFFF"/>
        </w:rPr>
      </w:pPr>
      <w:r>
        <w:rPr>
          <w:shd w:val="clear" w:color="auto" w:fill="FFFFFF"/>
        </w:rPr>
        <w:t>Students individually think and explain to themselves what is happening in each step.</w:t>
      </w:r>
    </w:p>
    <w:p w14:paraId="74AEAE1A" w14:textId="04C36CE5" w:rsidR="00EC0465" w:rsidRDefault="00203E9F" w:rsidP="00B3158F">
      <w:pPr>
        <w:pStyle w:val="FeatureBox"/>
        <w:numPr>
          <w:ilvl w:val="0"/>
          <w:numId w:val="28"/>
        </w:numPr>
        <w:ind w:left="567" w:hanging="567"/>
        <w:rPr>
          <w:shd w:val="clear" w:color="auto" w:fill="FFFFFF"/>
        </w:rPr>
      </w:pPr>
      <w:r>
        <w:rPr>
          <w:shd w:val="clear" w:color="auto" w:fill="FFFFFF"/>
        </w:rPr>
        <w:t>Students hold a thumbs up to the teacher when they have finished reading and have some sort of understanding.</w:t>
      </w:r>
    </w:p>
    <w:p w14:paraId="055042D1" w14:textId="4966B891" w:rsidR="00EC0465" w:rsidRDefault="00203E9F" w:rsidP="00B3158F">
      <w:pPr>
        <w:pStyle w:val="FeatureBox"/>
        <w:numPr>
          <w:ilvl w:val="0"/>
          <w:numId w:val="28"/>
        </w:numPr>
        <w:ind w:left="567" w:hanging="567"/>
        <w:rPr>
          <w:shd w:val="clear" w:color="auto" w:fill="FFFFFF"/>
        </w:rPr>
      </w:pPr>
      <w:r>
        <w:rPr>
          <w:shd w:val="clear" w:color="auto" w:fill="FFFFFF"/>
        </w:rPr>
        <w:t>Think</w:t>
      </w:r>
      <w:r w:rsidR="00C254C6">
        <w:rPr>
          <w:shd w:val="clear" w:color="auto" w:fill="FFFFFF"/>
        </w:rPr>
        <w:t>-Pair-Share</w:t>
      </w:r>
      <w:r>
        <w:rPr>
          <w:shd w:val="clear" w:color="auto" w:fill="FFFFFF"/>
        </w:rPr>
        <w:t>. Students explain the solution to their partner.</w:t>
      </w:r>
    </w:p>
    <w:p w14:paraId="15AB83BF" w14:textId="65F542EA" w:rsidR="00EC0465" w:rsidRDefault="00203E9F" w:rsidP="00B3158F">
      <w:pPr>
        <w:pStyle w:val="FeatureBox"/>
        <w:numPr>
          <w:ilvl w:val="0"/>
          <w:numId w:val="28"/>
        </w:numPr>
        <w:ind w:left="567" w:hanging="567"/>
        <w:rPr>
          <w:shd w:val="clear" w:color="auto" w:fill="FFFFFF"/>
        </w:rPr>
      </w:pPr>
      <w:r>
        <w:rPr>
          <w:shd w:val="clear" w:color="auto" w:fill="FFFFFF"/>
        </w:rPr>
        <w:t>In pairs</w:t>
      </w:r>
      <w:r w:rsidR="00C254C6">
        <w:rPr>
          <w:shd w:val="clear" w:color="auto" w:fill="FFFFFF"/>
        </w:rPr>
        <w:t>,</w:t>
      </w:r>
      <w:r>
        <w:rPr>
          <w:shd w:val="clear" w:color="auto" w:fill="FFFFFF"/>
        </w:rPr>
        <w:t xml:space="preserve"> students then answer the self-explanation questions.</w:t>
      </w:r>
    </w:p>
    <w:p w14:paraId="22BD7B04" w14:textId="1534978E" w:rsidR="00203E9F" w:rsidRDefault="00203E9F" w:rsidP="00B3158F">
      <w:pPr>
        <w:pStyle w:val="FeatureBox"/>
        <w:numPr>
          <w:ilvl w:val="0"/>
          <w:numId w:val="28"/>
        </w:numPr>
        <w:ind w:left="567" w:hanging="567"/>
      </w:pPr>
      <w:r>
        <w:rPr>
          <w:shd w:val="clear" w:color="auto" w:fill="FFFFFF"/>
        </w:rPr>
        <w:t>Finally, randomly select students to share their answers with the whole class.</w:t>
      </w:r>
    </w:p>
    <w:p w14:paraId="793D00E3" w14:textId="2575CA49" w:rsidR="00D245AD" w:rsidRDefault="00D245AD" w:rsidP="00D245AD">
      <w:pPr>
        <w:pStyle w:val="ListNumber"/>
      </w:pPr>
      <w:r>
        <w:t xml:space="preserve">Slide </w:t>
      </w:r>
      <w:r w:rsidR="00A53EB7">
        <w:t>9</w:t>
      </w:r>
      <w:r>
        <w:t xml:space="preserve"> from the PowerPoint has a</w:t>
      </w:r>
      <w:r w:rsidR="00A03818">
        <w:t xml:space="preserve">n incorrect example. Have students work through the question to find the error and advise Sham </w:t>
      </w:r>
      <w:r w:rsidR="00F24E96">
        <w:t xml:space="preserve">how he could prevent this error in </w:t>
      </w:r>
      <w:r w:rsidR="00C254C6">
        <w:t xml:space="preserve">the </w:t>
      </w:r>
      <w:r w:rsidR="00F24E96">
        <w:t>future.</w:t>
      </w:r>
    </w:p>
    <w:p w14:paraId="78958674" w14:textId="583534FA" w:rsidR="00C145D3" w:rsidRDefault="00A843E9" w:rsidP="00D245AD">
      <w:pPr>
        <w:pStyle w:val="ListNumber"/>
      </w:pPr>
      <w:r w:rsidRPr="00D245AD">
        <w:t>Use</w:t>
      </w:r>
      <w:r>
        <w:t xml:space="preserve"> slides 1</w:t>
      </w:r>
      <w:r w:rsidR="00BA1209">
        <w:t>0</w:t>
      </w:r>
      <w:r w:rsidR="002603C4">
        <w:t xml:space="preserve"> to </w:t>
      </w:r>
      <w:r>
        <w:t>1</w:t>
      </w:r>
      <w:r w:rsidR="00BA1209">
        <w:t>3</w:t>
      </w:r>
      <w:r>
        <w:t xml:space="preserve"> from the PowerPoint for the explicit teaching of rearranging a linear relationship in general form </w:t>
      </w:r>
      <w:r w:rsidR="00CF3537">
        <w:t>in</w:t>
      </w:r>
      <w:r>
        <w:t xml:space="preserve">to gradient-intercept </w:t>
      </w:r>
      <w:r w:rsidR="00FA21C7">
        <w:t>form.</w:t>
      </w:r>
    </w:p>
    <w:p w14:paraId="76F18448" w14:textId="27BE456C" w:rsidR="0050714B" w:rsidRPr="00DA237B" w:rsidRDefault="0050714B" w:rsidP="0050714B">
      <w:pPr>
        <w:pStyle w:val="ListNumber"/>
      </w:pPr>
      <w:r w:rsidRPr="003B1C55">
        <w:rPr>
          <w:color w:val="000000"/>
          <w:shd w:val="clear" w:color="auto" w:fill="FFFFFF"/>
        </w:rPr>
        <w:t xml:space="preserve">Students will complete ‘Graphing linear relationships’ from Appendix </w:t>
      </w:r>
      <w:r>
        <w:rPr>
          <w:color w:val="000000"/>
          <w:shd w:val="clear" w:color="auto" w:fill="FFFFFF"/>
        </w:rPr>
        <w:t>D</w:t>
      </w:r>
      <w:r w:rsidRPr="003B1C55">
        <w:rPr>
          <w:color w:val="000000"/>
          <w:shd w:val="clear" w:color="auto" w:fill="FFFFFF"/>
        </w:rPr>
        <w:t>. They can work through these questions individually.</w:t>
      </w:r>
    </w:p>
    <w:p w14:paraId="663E78C9" w14:textId="56BF00FB" w:rsidR="00A51D10" w:rsidRDefault="00A51D10" w:rsidP="004E48CE">
      <w:pPr>
        <w:pStyle w:val="Heading3"/>
      </w:pPr>
      <w:r>
        <w:t>Apply</w:t>
      </w:r>
    </w:p>
    <w:p w14:paraId="1698DC73" w14:textId="56197CB7" w:rsidR="006A0917" w:rsidRDefault="00493E5A" w:rsidP="004E48CE">
      <w:r>
        <w:t xml:space="preserve">Using their knowledge of </w:t>
      </w:r>
      <w:r w:rsidR="007C568D">
        <w:t xml:space="preserve">rearranging equations and graphing, ask students in their pairs to </w:t>
      </w:r>
      <w:r w:rsidR="0097772F">
        <w:t xml:space="preserve">complete Appendix </w:t>
      </w:r>
      <w:r w:rsidR="0050714B">
        <w:t xml:space="preserve">E </w:t>
      </w:r>
      <w:r w:rsidR="00F95F70">
        <w:t>‘Game show’.</w:t>
      </w:r>
      <w:r w:rsidR="002D7723">
        <w:t xml:space="preserve"> This activity </w:t>
      </w:r>
      <w:r w:rsidR="007B11DF">
        <w:t>requires</w:t>
      </w:r>
      <w:r w:rsidR="002D7723">
        <w:t xml:space="preserve"> students </w:t>
      </w:r>
      <w:r w:rsidR="007B11DF">
        <w:t xml:space="preserve">to </w:t>
      </w:r>
      <w:r w:rsidR="002D7723">
        <w:t>model correct and incorrect responses for TV shows.</w:t>
      </w:r>
    </w:p>
    <w:p w14:paraId="16F22458" w14:textId="5C320022" w:rsidR="00DA237B" w:rsidRPr="00F95F70" w:rsidRDefault="00DA237B" w:rsidP="0027332E">
      <w:pPr>
        <w:pStyle w:val="ListNumber"/>
        <w:numPr>
          <w:ilvl w:val="0"/>
          <w:numId w:val="0"/>
        </w:numPr>
      </w:pPr>
      <w:r>
        <w:br w:type="page"/>
      </w:r>
    </w:p>
    <w:p w14:paraId="140858F5" w14:textId="018ABB3B" w:rsidR="00D042D0" w:rsidRDefault="00D042D0" w:rsidP="00DA237B">
      <w:pPr>
        <w:pStyle w:val="Heading2"/>
      </w:pPr>
      <w:r>
        <w:lastRenderedPageBreak/>
        <w:t xml:space="preserve">Assessment and </w:t>
      </w:r>
      <w:r w:rsidR="00B3158F">
        <w:t>d</w:t>
      </w:r>
      <w:r>
        <w:t>ifferentiation</w:t>
      </w:r>
    </w:p>
    <w:p w14:paraId="0D0FB426" w14:textId="497F2AB7" w:rsidR="00433B4D" w:rsidRPr="00433B4D" w:rsidRDefault="00433B4D" w:rsidP="004E48CE">
      <w:pPr>
        <w:pStyle w:val="Heading3"/>
      </w:pPr>
      <w:r w:rsidRPr="004E48CE">
        <w:t>Suggested</w:t>
      </w:r>
      <w:r w:rsidRPr="00433B4D">
        <w:t xml:space="preserve"> opportunities for differentiation</w:t>
      </w:r>
    </w:p>
    <w:p w14:paraId="79B6432D" w14:textId="59B74FFA" w:rsidR="00433B4D" w:rsidRPr="004E48CE" w:rsidRDefault="00991C42" w:rsidP="004E48CE">
      <w:pPr>
        <w:rPr>
          <w:rStyle w:val="Strong"/>
        </w:rPr>
      </w:pPr>
      <w:r w:rsidRPr="004E48CE">
        <w:rPr>
          <w:rStyle w:val="Strong"/>
        </w:rPr>
        <w:t>Launch</w:t>
      </w:r>
    </w:p>
    <w:p w14:paraId="1D6FAB29" w14:textId="7086E148" w:rsidR="00433B4D" w:rsidRPr="004E48CE" w:rsidRDefault="00A93E8D" w:rsidP="004E48CE">
      <w:pPr>
        <w:pStyle w:val="ListBullet"/>
      </w:pPr>
      <w:r w:rsidRPr="004E48CE">
        <w:t xml:space="preserve">Teachers could challenge students to </w:t>
      </w:r>
      <w:r w:rsidR="002F40EA" w:rsidRPr="004E48CE">
        <w:t>graph the linear relationship, find potential solutions and discuss the features of the graph.</w:t>
      </w:r>
    </w:p>
    <w:p w14:paraId="1738199B" w14:textId="298874CC" w:rsidR="00D042D0" w:rsidRPr="004E48CE" w:rsidRDefault="0005735F" w:rsidP="004E48CE">
      <w:pPr>
        <w:pStyle w:val="ListBullet"/>
      </w:pPr>
      <w:r w:rsidRPr="004E48CE">
        <w:t>Working in pairs will provide support to students who are still becoming familiar with real-life scenarios involving linear relationships.</w:t>
      </w:r>
    </w:p>
    <w:p w14:paraId="271D5526" w14:textId="0069277B" w:rsidR="00C2334D" w:rsidRPr="00991C42" w:rsidRDefault="009830D1" w:rsidP="004E48CE">
      <w:pPr>
        <w:pStyle w:val="ListBullet"/>
        <w:rPr>
          <w:b/>
        </w:rPr>
      </w:pPr>
      <w:r w:rsidRPr="004E48CE">
        <w:t>Provide</w:t>
      </w:r>
      <w:r w:rsidR="00C2334D">
        <w:rPr>
          <w:color w:val="000000"/>
          <w:shd w:val="clear" w:color="auto" w:fill="FFFFFF"/>
        </w:rPr>
        <w:t xml:space="preserve"> students </w:t>
      </w:r>
      <w:r>
        <w:rPr>
          <w:color w:val="000000"/>
          <w:shd w:val="clear" w:color="auto" w:fill="FFFFFF"/>
        </w:rPr>
        <w:t xml:space="preserve">with </w:t>
      </w:r>
      <w:r w:rsidR="006B00BB">
        <w:rPr>
          <w:color w:val="000000"/>
          <w:shd w:val="clear" w:color="auto" w:fill="FFFFFF"/>
        </w:rPr>
        <w:t xml:space="preserve">concrete materials to represent the </w:t>
      </w:r>
      <w:r w:rsidR="004D1DF8">
        <w:rPr>
          <w:color w:val="000000"/>
          <w:shd w:val="clear" w:color="auto" w:fill="FFFFFF"/>
        </w:rPr>
        <w:t>scenario.</w:t>
      </w:r>
    </w:p>
    <w:p w14:paraId="6B461876" w14:textId="6655DB1D" w:rsidR="00991C42" w:rsidRPr="004E48CE" w:rsidRDefault="00991C42" w:rsidP="004E48CE">
      <w:pPr>
        <w:rPr>
          <w:rStyle w:val="Strong"/>
        </w:rPr>
      </w:pPr>
      <w:r w:rsidRPr="004E48CE">
        <w:rPr>
          <w:rStyle w:val="Strong"/>
        </w:rPr>
        <w:t>Explore</w:t>
      </w:r>
    </w:p>
    <w:p w14:paraId="10F3436E" w14:textId="4C0F0B31" w:rsidR="007A4226" w:rsidRPr="004E48CE" w:rsidRDefault="007A4226" w:rsidP="004E48CE">
      <w:pPr>
        <w:pStyle w:val="ListBullet"/>
      </w:pPr>
      <w:r w:rsidRPr="004E48CE">
        <w:t xml:space="preserve">Appendix A ‘Card sort’ </w:t>
      </w:r>
      <w:r w:rsidR="006352F5" w:rsidRPr="004E48CE">
        <w:t>could be</w:t>
      </w:r>
      <w:r w:rsidRPr="004E48CE">
        <w:t xml:space="preserve"> suppl</w:t>
      </w:r>
      <w:r w:rsidR="006352F5" w:rsidRPr="004E48CE">
        <w:t>ied</w:t>
      </w:r>
      <w:r w:rsidRPr="004E48CE">
        <w:t xml:space="preserve"> to students with the equations already grouped in linear and non-linear equations for </w:t>
      </w:r>
      <w:r w:rsidR="00144855" w:rsidRPr="004E48CE">
        <w:t>students</w:t>
      </w:r>
      <w:r w:rsidRPr="004E48CE">
        <w:t xml:space="preserve"> to notice</w:t>
      </w:r>
      <w:r w:rsidR="008A796F">
        <w:t xml:space="preserve"> and </w:t>
      </w:r>
      <w:r w:rsidRPr="004E48CE">
        <w:t>wonder.</w:t>
      </w:r>
    </w:p>
    <w:p w14:paraId="43A47D27" w14:textId="04FC30EA" w:rsidR="00D2487C" w:rsidRPr="004E48CE" w:rsidRDefault="00D2487C" w:rsidP="004E48CE">
      <w:pPr>
        <w:pStyle w:val="ListBullet"/>
      </w:pPr>
      <w:r w:rsidRPr="004E48CE">
        <w:t xml:space="preserve">In Appendix C ‘Graphing linear relationships’, if students struggle with </w:t>
      </w:r>
      <w:r w:rsidR="00144855" w:rsidRPr="004E48CE">
        <w:t>rearranging</w:t>
      </w:r>
      <w:r w:rsidRPr="004E48CE">
        <w:t xml:space="preserve"> linear relationships into different forms individually, prompt them to move onto question 3 and explain why this is the case.</w:t>
      </w:r>
    </w:p>
    <w:p w14:paraId="4CC5D512" w14:textId="6294D39B" w:rsidR="00D2487C" w:rsidRPr="004E48CE" w:rsidRDefault="003A6E7E" w:rsidP="004E48CE">
      <w:pPr>
        <w:pStyle w:val="ListBullet"/>
      </w:pPr>
      <w:r w:rsidRPr="004E48CE">
        <w:t>Working in visibly random groups of 3 will provide support to students who are still developing their algebra skills.</w:t>
      </w:r>
    </w:p>
    <w:p w14:paraId="601EC6D7" w14:textId="782D374E" w:rsidR="00991C42" w:rsidRPr="00D2487C" w:rsidRDefault="004B28EB" w:rsidP="004E48CE">
      <w:pPr>
        <w:pStyle w:val="ListBullet"/>
        <w:rPr>
          <w:b/>
        </w:rPr>
      </w:pPr>
      <w:r w:rsidRPr="004E48CE">
        <w:t>Goal</w:t>
      </w:r>
      <w:r w:rsidR="00A51520">
        <w:t>-</w:t>
      </w:r>
      <w:r w:rsidRPr="004E48CE">
        <w:t xml:space="preserve">free problems </w:t>
      </w:r>
      <w:r w:rsidR="00BE3430" w:rsidRPr="004E48CE">
        <w:t>are open ended and can have many solutions</w:t>
      </w:r>
      <w:r w:rsidR="00554F8F" w:rsidRPr="004E48CE">
        <w:t>. Us</w:t>
      </w:r>
      <w:r w:rsidR="00695E6F" w:rsidRPr="004E48CE">
        <w:t>e</w:t>
      </w:r>
      <w:r w:rsidR="00554F8F" w:rsidRPr="004E48CE">
        <w:t xml:space="preserve"> the teacher prompts</w:t>
      </w:r>
      <w:r w:rsidR="00554F8F">
        <w:t xml:space="preserve"> </w:t>
      </w:r>
      <w:r w:rsidR="00695E6F">
        <w:t xml:space="preserve">to </w:t>
      </w:r>
      <w:r w:rsidR="00554F8F">
        <w:t>encourage students to think deep</w:t>
      </w:r>
      <w:r w:rsidR="00695E6F">
        <w:t>ly</w:t>
      </w:r>
      <w:r w:rsidR="00554F8F">
        <w:t xml:space="preserve"> about the problem.</w:t>
      </w:r>
    </w:p>
    <w:p w14:paraId="5F1B2B16" w14:textId="797B716F" w:rsidR="00991C42" w:rsidRPr="004E48CE" w:rsidRDefault="00991C42" w:rsidP="004E48CE">
      <w:pPr>
        <w:rPr>
          <w:rStyle w:val="Strong"/>
        </w:rPr>
      </w:pPr>
      <w:r w:rsidRPr="004E48CE">
        <w:rPr>
          <w:rStyle w:val="Strong"/>
        </w:rPr>
        <w:t>Apply</w:t>
      </w:r>
    </w:p>
    <w:p w14:paraId="264E2909" w14:textId="0B52A8C3" w:rsidR="00991C42" w:rsidRPr="004E48CE" w:rsidRDefault="00695E6F" w:rsidP="004E48CE">
      <w:pPr>
        <w:pStyle w:val="ListBullet"/>
      </w:pPr>
      <w:r w:rsidRPr="004E48CE">
        <w:t>Challenge</w:t>
      </w:r>
      <w:r w:rsidR="0030038A" w:rsidRPr="004E48CE">
        <w:t xml:space="preserve"> students </w:t>
      </w:r>
      <w:r w:rsidRPr="004E48CE">
        <w:t xml:space="preserve">by asking them to </w:t>
      </w:r>
      <w:r w:rsidR="0030038A" w:rsidRPr="004E48CE">
        <w:t>create their own scenarios which would result in linear relationships.</w:t>
      </w:r>
    </w:p>
    <w:p w14:paraId="6C4020FF" w14:textId="08596CE4" w:rsidR="000C385E" w:rsidRPr="00433B4D" w:rsidRDefault="000C385E" w:rsidP="004E48CE">
      <w:pPr>
        <w:pStyle w:val="ListBullet"/>
        <w:rPr>
          <w:b/>
        </w:rPr>
      </w:pPr>
      <w:r w:rsidRPr="004E48CE">
        <w:t>If students</w:t>
      </w:r>
      <w:r>
        <w:t xml:space="preserve"> have interest in sport, </w:t>
      </w:r>
      <w:r w:rsidR="00695E6F">
        <w:t>teachers</w:t>
      </w:r>
      <w:r>
        <w:t xml:space="preserve"> could</w:t>
      </w:r>
      <w:r w:rsidR="00FB6840">
        <w:t xml:space="preserve"> modify the activity to refer to </w:t>
      </w:r>
      <w:r w:rsidR="00471CD8">
        <w:t>scoring systems.</w:t>
      </w:r>
      <w:r w:rsidR="00FB6840">
        <w:t xml:space="preserve"> </w:t>
      </w:r>
      <w:r w:rsidR="00471CD8">
        <w:t>F</w:t>
      </w:r>
      <w:r w:rsidR="00FB6840">
        <w:t>or example,</w:t>
      </w:r>
      <w:r>
        <w:t xml:space="preserve"> </w:t>
      </w:r>
      <w:r w:rsidR="00FB6840">
        <w:t xml:space="preserve">give </w:t>
      </w:r>
      <w:r w:rsidR="00695E6F">
        <w:t>students</w:t>
      </w:r>
      <w:r w:rsidR="00FB6840">
        <w:t xml:space="preserve"> an end score and </w:t>
      </w:r>
      <w:r>
        <w:t xml:space="preserve">have them determine the combinations of goals and behinds from </w:t>
      </w:r>
      <w:r w:rsidR="00471CD8">
        <w:t>Australian Rules football.</w:t>
      </w:r>
    </w:p>
    <w:p w14:paraId="1B5098A6" w14:textId="77777777" w:rsidR="009830D1" w:rsidRPr="004E48CE" w:rsidRDefault="009830D1" w:rsidP="004E48CE">
      <w:r>
        <w:br w:type="page"/>
      </w:r>
    </w:p>
    <w:p w14:paraId="69082418" w14:textId="00D58B60" w:rsidR="00433B4D" w:rsidRDefault="00433B4D" w:rsidP="00433B4D">
      <w:pPr>
        <w:pStyle w:val="Heading3"/>
      </w:pPr>
      <w:r>
        <w:lastRenderedPageBreak/>
        <w:t>Suggested opportunities for assessment</w:t>
      </w:r>
    </w:p>
    <w:p w14:paraId="0B440A81" w14:textId="0C51DEA1" w:rsidR="00433B4D" w:rsidRPr="00433B4D" w:rsidRDefault="00F954AF" w:rsidP="004E48CE">
      <w:pPr>
        <w:rPr>
          <w:b/>
          <w:bCs/>
        </w:rPr>
      </w:pPr>
      <w:r>
        <w:rPr>
          <w:b/>
          <w:bCs/>
        </w:rPr>
        <w:t>Explore</w:t>
      </w:r>
    </w:p>
    <w:p w14:paraId="55F298C8" w14:textId="79AFA9BD" w:rsidR="00F954AF" w:rsidRPr="00AF29D6" w:rsidRDefault="00E267A7" w:rsidP="00CA367B">
      <w:pPr>
        <w:pStyle w:val="ListBullet"/>
        <w:rPr>
          <w:b/>
        </w:rPr>
      </w:pPr>
      <w:r>
        <w:t>The answers students display for the goal</w:t>
      </w:r>
      <w:r w:rsidR="00A51520">
        <w:t>-</w:t>
      </w:r>
      <w:r>
        <w:t>free problem</w:t>
      </w:r>
      <w:r w:rsidR="00A51520">
        <w:t>s</w:t>
      </w:r>
      <w:r w:rsidR="00760ED7">
        <w:t xml:space="preserve"> </w:t>
      </w:r>
      <w:r w:rsidR="0024504F">
        <w:t>can show their prior knowledge and their application of skills</w:t>
      </w:r>
      <w:r w:rsidR="00AF29D6">
        <w:t>. It is also a place where you could identify misconceptions.</w:t>
      </w:r>
    </w:p>
    <w:p w14:paraId="504E783A" w14:textId="44A8858B" w:rsidR="00F954AF" w:rsidRPr="00433B4D" w:rsidRDefault="00364776" w:rsidP="004E48CE">
      <w:pPr>
        <w:rPr>
          <w:b/>
          <w:bCs/>
        </w:rPr>
      </w:pPr>
      <w:r>
        <w:rPr>
          <w:b/>
          <w:bCs/>
        </w:rPr>
        <w:t>Summarise</w:t>
      </w:r>
    </w:p>
    <w:p w14:paraId="5015909D" w14:textId="05B1FA50" w:rsidR="004D5B9D" w:rsidRPr="004A2551" w:rsidRDefault="00991712" w:rsidP="00CA367B">
      <w:pPr>
        <w:pStyle w:val="ListBullet"/>
        <w:rPr>
          <w:rStyle w:val="Heading2Char"/>
          <w:rFonts w:eastAsiaTheme="minorHAnsi"/>
          <w:bCs w:val="0"/>
          <w:color w:val="auto"/>
          <w:sz w:val="24"/>
          <w:szCs w:val="24"/>
        </w:rPr>
      </w:pPr>
      <w:r>
        <w:t>Questions from</w:t>
      </w:r>
      <w:r w:rsidR="007C4D41">
        <w:t xml:space="preserve"> </w:t>
      </w:r>
      <w:r w:rsidR="00C3326E">
        <w:t>the</w:t>
      </w:r>
      <w:r w:rsidR="007C4D41" w:rsidRPr="003B1C55">
        <w:rPr>
          <w:shd w:val="clear" w:color="auto" w:fill="FFFFFF"/>
        </w:rPr>
        <w:t xml:space="preserve"> ‘Graphing linear relationships’ </w:t>
      </w:r>
      <w:r w:rsidR="00C3326E">
        <w:rPr>
          <w:shd w:val="clear" w:color="auto" w:fill="FFFFFF"/>
        </w:rPr>
        <w:t>activity in</w:t>
      </w:r>
      <w:r w:rsidR="007C4D41" w:rsidRPr="003B1C55">
        <w:rPr>
          <w:shd w:val="clear" w:color="auto" w:fill="FFFFFF"/>
        </w:rPr>
        <w:t xml:space="preserve"> Appendix </w:t>
      </w:r>
      <w:r w:rsidR="00364776">
        <w:rPr>
          <w:shd w:val="clear" w:color="auto" w:fill="FFFFFF"/>
        </w:rPr>
        <w:t>D</w:t>
      </w:r>
      <w:r w:rsidR="007C4D41">
        <w:rPr>
          <w:shd w:val="clear" w:color="auto" w:fill="FFFFFF"/>
        </w:rPr>
        <w:t xml:space="preserve"> </w:t>
      </w:r>
      <w:r w:rsidR="009D3552">
        <w:rPr>
          <w:shd w:val="clear" w:color="auto" w:fill="FFFFFF"/>
        </w:rPr>
        <w:t>could b</w:t>
      </w:r>
      <w:r>
        <w:rPr>
          <w:shd w:val="clear" w:color="auto" w:fill="FFFFFF"/>
        </w:rPr>
        <w:t>e</w:t>
      </w:r>
      <w:r w:rsidR="009D3552">
        <w:rPr>
          <w:shd w:val="clear" w:color="auto" w:fill="FFFFFF"/>
        </w:rPr>
        <w:t xml:space="preserve"> used as a</w:t>
      </w:r>
      <w:r>
        <w:rPr>
          <w:shd w:val="clear" w:color="auto" w:fill="FFFFFF"/>
        </w:rPr>
        <w:t>n exit ticket</w:t>
      </w:r>
      <w:r w:rsidR="004A2551">
        <w:rPr>
          <w:shd w:val="clear" w:color="auto" w:fill="FFFFFF"/>
        </w:rPr>
        <w:t>.</w:t>
      </w:r>
      <w:r w:rsidR="004D5B9D" w:rsidRPr="004A2551">
        <w:rPr>
          <w:rStyle w:val="Heading2Char"/>
          <w:bCs w:val="0"/>
        </w:rPr>
        <w:br w:type="page"/>
      </w:r>
    </w:p>
    <w:p w14:paraId="36CC4515" w14:textId="3CEFBFEB" w:rsidR="00753DA1" w:rsidRPr="006A68CE" w:rsidRDefault="00753DA1" w:rsidP="00CA367B">
      <w:pPr>
        <w:pStyle w:val="Heading2"/>
      </w:pPr>
      <w:r w:rsidRPr="00CA367B">
        <w:lastRenderedPageBreak/>
        <w:t>Appendix A</w:t>
      </w:r>
    </w:p>
    <w:p w14:paraId="5582FAF6" w14:textId="1F2694E8" w:rsidR="00753DA1" w:rsidRDefault="00753DA1" w:rsidP="00CA367B">
      <w:pPr>
        <w:pStyle w:val="Heading3"/>
      </w:pPr>
      <w:r>
        <w:t xml:space="preserve">Card </w:t>
      </w:r>
      <w:r w:rsidRPr="00CA367B">
        <w:t>sort</w:t>
      </w:r>
    </w:p>
    <w:tbl>
      <w:tblPr>
        <w:tblStyle w:val="TableGrid"/>
        <w:tblW w:w="5000" w:type="pct"/>
        <w:tblLook w:val="04A0" w:firstRow="1" w:lastRow="0" w:firstColumn="1" w:lastColumn="0" w:noHBand="0" w:noVBand="1"/>
        <w:tblDescription w:val="Various cards containing equations that are both linear and non-linear. "/>
      </w:tblPr>
      <w:tblGrid>
        <w:gridCol w:w="4811"/>
        <w:gridCol w:w="4811"/>
      </w:tblGrid>
      <w:tr w:rsidR="00763733" w:rsidRPr="00763733" w14:paraId="142FE975" w14:textId="77777777" w:rsidTr="00CA367B">
        <w:trPr>
          <w:trHeight w:val="1984"/>
        </w:trPr>
        <w:tc>
          <w:tcPr>
            <w:tcW w:w="2500" w:type="pct"/>
            <w:vAlign w:val="center"/>
          </w:tcPr>
          <w:p w14:paraId="150E86E0" w14:textId="4679CF97" w:rsidR="00763733" w:rsidRPr="00CA367B" w:rsidRDefault="00AF3C7B" w:rsidP="00CA367B">
            <m:oMathPara>
              <m:oMath>
                <m:r>
                  <w:rPr>
                    <w:rFonts w:ascii="Cambria Math" w:hAnsi="Cambria Math"/>
                    <w:sz w:val="56"/>
                    <w:szCs w:val="56"/>
                  </w:rPr>
                  <m:t>y=2x+4</m:t>
                </m:r>
              </m:oMath>
            </m:oMathPara>
          </w:p>
        </w:tc>
        <w:tc>
          <w:tcPr>
            <w:tcW w:w="2500" w:type="pct"/>
            <w:vAlign w:val="center"/>
          </w:tcPr>
          <w:p w14:paraId="6958F15A" w14:textId="2E19C912" w:rsidR="00763733" w:rsidRPr="00CA367B" w:rsidRDefault="00AF3C7B" w:rsidP="00CA367B">
            <m:oMathPara>
              <m:oMath>
                <m:r>
                  <w:rPr>
                    <w:rFonts w:ascii="Cambria Math" w:hAnsi="Cambria Math"/>
                    <w:sz w:val="56"/>
                    <w:szCs w:val="56"/>
                  </w:rPr>
                  <m:t>y=</m:t>
                </m:r>
                <m:sSup>
                  <m:sSupPr>
                    <m:ctrlPr>
                      <w:rPr>
                        <w:rFonts w:ascii="Cambria Math" w:hAnsi="Cambria Math"/>
                        <w:i/>
                        <w:sz w:val="56"/>
                        <w:szCs w:val="56"/>
                      </w:rPr>
                    </m:ctrlPr>
                  </m:sSupPr>
                  <m:e>
                    <m:r>
                      <w:rPr>
                        <w:rFonts w:ascii="Cambria Math" w:hAnsi="Cambria Math"/>
                        <w:sz w:val="56"/>
                        <w:szCs w:val="56"/>
                      </w:rPr>
                      <m:t>x</m:t>
                    </m:r>
                  </m:e>
                  <m:sup>
                    <m:r>
                      <w:rPr>
                        <w:rFonts w:ascii="Cambria Math" w:hAnsi="Cambria Math"/>
                        <w:sz w:val="56"/>
                        <w:szCs w:val="56"/>
                      </w:rPr>
                      <m:t>2</m:t>
                    </m:r>
                  </m:sup>
                </m:sSup>
              </m:oMath>
            </m:oMathPara>
          </w:p>
        </w:tc>
      </w:tr>
      <w:tr w:rsidR="00763733" w:rsidRPr="00763733" w14:paraId="1F57754C" w14:textId="77777777" w:rsidTr="00CA367B">
        <w:trPr>
          <w:trHeight w:val="1984"/>
        </w:trPr>
        <w:tc>
          <w:tcPr>
            <w:tcW w:w="2500" w:type="pct"/>
            <w:vAlign w:val="center"/>
          </w:tcPr>
          <w:p w14:paraId="0D1BE63A" w14:textId="098029A7" w:rsidR="00763733" w:rsidRPr="00CA367B" w:rsidRDefault="00000000" w:rsidP="00CA367B">
            <m:oMathPara>
              <m:oMath>
                <m:f>
                  <m:fPr>
                    <m:ctrlPr>
                      <w:rPr>
                        <w:rFonts w:ascii="Cambria Math" w:hAnsi="Cambria Math"/>
                        <w:bCs/>
                        <w:i/>
                        <w:sz w:val="56"/>
                        <w:szCs w:val="56"/>
                      </w:rPr>
                    </m:ctrlPr>
                  </m:fPr>
                  <m:num>
                    <m:r>
                      <w:rPr>
                        <w:rFonts w:ascii="Cambria Math" w:hAnsi="Cambria Math"/>
                        <w:sz w:val="56"/>
                        <w:szCs w:val="56"/>
                      </w:rPr>
                      <m:t>x</m:t>
                    </m:r>
                  </m:num>
                  <m:den>
                    <m:r>
                      <w:rPr>
                        <w:rFonts w:ascii="Cambria Math" w:hAnsi="Cambria Math"/>
                        <w:sz w:val="56"/>
                        <w:szCs w:val="56"/>
                      </w:rPr>
                      <m:t>6</m:t>
                    </m:r>
                  </m:den>
                </m:f>
                <m:r>
                  <w:rPr>
                    <w:rFonts w:ascii="Cambria Math" w:hAnsi="Cambria Math"/>
                    <w:sz w:val="56"/>
                    <w:szCs w:val="56"/>
                  </w:rPr>
                  <m:t>=y</m:t>
                </m:r>
              </m:oMath>
            </m:oMathPara>
          </w:p>
        </w:tc>
        <w:tc>
          <w:tcPr>
            <w:tcW w:w="2500" w:type="pct"/>
            <w:vAlign w:val="center"/>
          </w:tcPr>
          <w:p w14:paraId="025C05CF" w14:textId="5F05BE7D" w:rsidR="00763733" w:rsidRPr="00CA367B" w:rsidRDefault="00000000" w:rsidP="00CA367B">
            <m:oMathPara>
              <m:oMath>
                <m:sSup>
                  <m:sSupPr>
                    <m:ctrlPr>
                      <w:rPr>
                        <w:rFonts w:ascii="Cambria Math" w:hAnsi="Cambria Math"/>
                        <w:i/>
                        <w:sz w:val="56"/>
                        <w:szCs w:val="56"/>
                      </w:rPr>
                    </m:ctrlPr>
                  </m:sSupPr>
                  <m:e>
                    <m:r>
                      <w:rPr>
                        <w:rFonts w:ascii="Cambria Math" w:hAnsi="Cambria Math"/>
                        <w:sz w:val="56"/>
                        <w:szCs w:val="56"/>
                      </w:rPr>
                      <m:t>x</m:t>
                    </m:r>
                  </m:e>
                  <m:sup>
                    <m:r>
                      <w:rPr>
                        <w:rFonts w:ascii="Cambria Math" w:hAnsi="Cambria Math"/>
                        <w:sz w:val="56"/>
                        <w:szCs w:val="56"/>
                      </w:rPr>
                      <m:t>2</m:t>
                    </m:r>
                  </m:sup>
                </m:sSup>
                <m:r>
                  <w:rPr>
                    <w:rFonts w:ascii="Cambria Math" w:hAnsi="Cambria Math"/>
                    <w:sz w:val="56"/>
                    <w:szCs w:val="56"/>
                  </w:rPr>
                  <m:t>+</m:t>
                </m:r>
                <m:sSup>
                  <m:sSupPr>
                    <m:ctrlPr>
                      <w:rPr>
                        <w:rFonts w:ascii="Cambria Math" w:hAnsi="Cambria Math"/>
                        <w:i/>
                        <w:sz w:val="56"/>
                        <w:szCs w:val="56"/>
                      </w:rPr>
                    </m:ctrlPr>
                  </m:sSupPr>
                  <m:e>
                    <m:r>
                      <w:rPr>
                        <w:rFonts w:ascii="Cambria Math" w:hAnsi="Cambria Math"/>
                        <w:sz w:val="56"/>
                        <w:szCs w:val="56"/>
                      </w:rPr>
                      <m:t>y</m:t>
                    </m:r>
                  </m:e>
                  <m:sup>
                    <m:r>
                      <w:rPr>
                        <w:rFonts w:ascii="Cambria Math" w:hAnsi="Cambria Math"/>
                        <w:sz w:val="56"/>
                        <w:szCs w:val="56"/>
                      </w:rPr>
                      <m:t>2</m:t>
                    </m:r>
                  </m:sup>
                </m:sSup>
                <m:r>
                  <w:rPr>
                    <w:rFonts w:ascii="Cambria Math" w:hAnsi="Cambria Math"/>
                    <w:sz w:val="56"/>
                    <w:szCs w:val="56"/>
                  </w:rPr>
                  <m:t>=9</m:t>
                </m:r>
              </m:oMath>
            </m:oMathPara>
          </w:p>
        </w:tc>
      </w:tr>
      <w:tr w:rsidR="00763733" w:rsidRPr="00763733" w14:paraId="6E66551F" w14:textId="77777777" w:rsidTr="00CA367B">
        <w:trPr>
          <w:trHeight w:val="1984"/>
        </w:trPr>
        <w:tc>
          <w:tcPr>
            <w:tcW w:w="2500" w:type="pct"/>
            <w:vAlign w:val="center"/>
          </w:tcPr>
          <w:p w14:paraId="793BA6B2" w14:textId="137D39F7" w:rsidR="00763733" w:rsidRPr="00CA367B" w:rsidRDefault="00AF3C7B" w:rsidP="00CA367B">
            <m:oMathPara>
              <m:oMath>
                <m:r>
                  <w:rPr>
                    <w:rFonts w:ascii="Cambria Math" w:hAnsi="Cambria Math"/>
                    <w:sz w:val="56"/>
                    <w:szCs w:val="56"/>
                  </w:rPr>
                  <m:t>4x+3y-12=0</m:t>
                </m:r>
              </m:oMath>
            </m:oMathPara>
          </w:p>
        </w:tc>
        <w:tc>
          <w:tcPr>
            <w:tcW w:w="2500" w:type="pct"/>
            <w:vAlign w:val="center"/>
          </w:tcPr>
          <w:p w14:paraId="0076F374" w14:textId="0BFBE595" w:rsidR="00763733" w:rsidRPr="00CA367B" w:rsidRDefault="00000000" w:rsidP="00CA367B">
            <m:oMathPara>
              <m:oMath>
                <m:f>
                  <m:fPr>
                    <m:ctrlPr>
                      <w:rPr>
                        <w:rFonts w:ascii="Cambria Math" w:hAnsi="Cambria Math"/>
                        <w:i/>
                        <w:sz w:val="56"/>
                        <w:szCs w:val="56"/>
                      </w:rPr>
                    </m:ctrlPr>
                  </m:fPr>
                  <m:num>
                    <m:r>
                      <w:rPr>
                        <w:rFonts w:ascii="Cambria Math" w:hAnsi="Cambria Math"/>
                        <w:sz w:val="56"/>
                        <w:szCs w:val="56"/>
                      </w:rPr>
                      <m:t>6</m:t>
                    </m:r>
                  </m:num>
                  <m:den>
                    <m:r>
                      <w:rPr>
                        <w:rFonts w:ascii="Cambria Math" w:hAnsi="Cambria Math"/>
                        <w:sz w:val="56"/>
                        <w:szCs w:val="56"/>
                      </w:rPr>
                      <m:t>x</m:t>
                    </m:r>
                  </m:den>
                </m:f>
                <m:r>
                  <w:rPr>
                    <w:rFonts w:ascii="Cambria Math" w:hAnsi="Cambria Math"/>
                    <w:sz w:val="56"/>
                    <w:szCs w:val="56"/>
                  </w:rPr>
                  <m:t>=y</m:t>
                </m:r>
              </m:oMath>
            </m:oMathPara>
          </w:p>
        </w:tc>
      </w:tr>
      <w:tr w:rsidR="00763733" w:rsidRPr="00763733" w14:paraId="6CADD27E" w14:textId="77777777" w:rsidTr="00CA367B">
        <w:trPr>
          <w:trHeight w:val="1984"/>
        </w:trPr>
        <w:tc>
          <w:tcPr>
            <w:tcW w:w="2500" w:type="pct"/>
            <w:vAlign w:val="center"/>
          </w:tcPr>
          <w:p w14:paraId="66DC7801" w14:textId="356B7838" w:rsidR="00763733" w:rsidRPr="00CA367B" w:rsidRDefault="00000000" w:rsidP="00CA367B">
            <m:oMathPara>
              <m:oMath>
                <m:f>
                  <m:fPr>
                    <m:ctrlPr>
                      <w:rPr>
                        <w:rFonts w:ascii="Cambria Math" w:hAnsi="Cambria Math"/>
                        <w:bCs/>
                        <w:i/>
                        <w:sz w:val="56"/>
                        <w:szCs w:val="56"/>
                      </w:rPr>
                    </m:ctrlPr>
                  </m:fPr>
                  <m:num>
                    <m:r>
                      <w:rPr>
                        <w:rFonts w:ascii="Cambria Math" w:hAnsi="Cambria Math"/>
                        <w:sz w:val="56"/>
                        <w:szCs w:val="56"/>
                      </w:rPr>
                      <m:t>x</m:t>
                    </m:r>
                  </m:num>
                  <m:den>
                    <m:r>
                      <w:rPr>
                        <w:rFonts w:ascii="Cambria Math" w:hAnsi="Cambria Math"/>
                        <w:sz w:val="56"/>
                        <w:szCs w:val="56"/>
                      </w:rPr>
                      <m:t>9</m:t>
                    </m:r>
                  </m:den>
                </m:f>
                <m:r>
                  <w:rPr>
                    <w:rFonts w:ascii="Cambria Math" w:hAnsi="Cambria Math"/>
                    <w:sz w:val="56"/>
                    <w:szCs w:val="56"/>
                  </w:rPr>
                  <m:t>+</m:t>
                </m:r>
                <m:f>
                  <m:fPr>
                    <m:ctrlPr>
                      <w:rPr>
                        <w:rFonts w:ascii="Cambria Math" w:hAnsi="Cambria Math"/>
                        <w:bCs/>
                        <w:i/>
                        <w:sz w:val="56"/>
                        <w:szCs w:val="56"/>
                      </w:rPr>
                    </m:ctrlPr>
                  </m:fPr>
                  <m:num>
                    <m:r>
                      <w:rPr>
                        <w:rFonts w:ascii="Cambria Math" w:hAnsi="Cambria Math"/>
                        <w:sz w:val="56"/>
                        <w:szCs w:val="56"/>
                      </w:rPr>
                      <m:t>y</m:t>
                    </m:r>
                  </m:num>
                  <m:den>
                    <m:r>
                      <w:rPr>
                        <w:rFonts w:ascii="Cambria Math" w:hAnsi="Cambria Math"/>
                        <w:sz w:val="56"/>
                        <w:szCs w:val="56"/>
                      </w:rPr>
                      <m:t>2</m:t>
                    </m:r>
                  </m:den>
                </m:f>
                <m:r>
                  <w:rPr>
                    <w:rFonts w:ascii="Cambria Math" w:hAnsi="Cambria Math"/>
                    <w:sz w:val="56"/>
                    <w:szCs w:val="56"/>
                  </w:rPr>
                  <m:t>=15</m:t>
                </m:r>
              </m:oMath>
            </m:oMathPara>
          </w:p>
        </w:tc>
        <w:tc>
          <w:tcPr>
            <w:tcW w:w="2500" w:type="pct"/>
            <w:vAlign w:val="center"/>
          </w:tcPr>
          <w:p w14:paraId="32F49967" w14:textId="07DBDA8A" w:rsidR="00763733" w:rsidRPr="00CA367B" w:rsidRDefault="00000000" w:rsidP="00CA367B">
            <m:oMathPara>
              <m:oMath>
                <m:sSup>
                  <m:sSupPr>
                    <m:ctrlPr>
                      <w:rPr>
                        <w:rFonts w:ascii="Cambria Math" w:hAnsi="Cambria Math"/>
                        <w:i/>
                        <w:sz w:val="60"/>
                        <w:szCs w:val="60"/>
                      </w:rPr>
                    </m:ctrlPr>
                  </m:sSupPr>
                  <m:e>
                    <m:r>
                      <w:rPr>
                        <w:rFonts w:ascii="Cambria Math" w:hAnsi="Cambria Math"/>
                        <w:sz w:val="60"/>
                        <w:szCs w:val="60"/>
                      </w:rPr>
                      <m:t>x</m:t>
                    </m:r>
                  </m:e>
                  <m:sup>
                    <m:r>
                      <w:rPr>
                        <w:rFonts w:ascii="Cambria Math" w:hAnsi="Cambria Math"/>
                        <w:sz w:val="60"/>
                        <w:szCs w:val="60"/>
                      </w:rPr>
                      <m:t>2</m:t>
                    </m:r>
                  </m:sup>
                </m:sSup>
                <m:r>
                  <w:rPr>
                    <w:rFonts w:ascii="Cambria Math" w:hAnsi="Cambria Math"/>
                    <w:sz w:val="60"/>
                    <w:szCs w:val="60"/>
                  </w:rPr>
                  <m:t>-4y+15=0</m:t>
                </m:r>
              </m:oMath>
            </m:oMathPara>
          </w:p>
        </w:tc>
      </w:tr>
      <w:tr w:rsidR="00763733" w:rsidRPr="00763733" w14:paraId="0DD1D2EE" w14:textId="77777777" w:rsidTr="00CA367B">
        <w:trPr>
          <w:trHeight w:val="1984"/>
        </w:trPr>
        <w:tc>
          <w:tcPr>
            <w:tcW w:w="2500" w:type="pct"/>
            <w:vAlign w:val="center"/>
          </w:tcPr>
          <w:p w14:paraId="63710FF3" w14:textId="344376ED" w:rsidR="00763733" w:rsidRPr="00CA367B" w:rsidRDefault="00AF3C7B" w:rsidP="00CA367B">
            <m:oMathPara>
              <m:oMath>
                <m:r>
                  <w:rPr>
                    <w:rFonts w:ascii="Cambria Math" w:eastAsia="Calibri" w:hAnsi="Cambria Math"/>
                    <w:sz w:val="56"/>
                    <w:szCs w:val="56"/>
                  </w:rPr>
                  <m:t>x=7</m:t>
                </m:r>
              </m:oMath>
            </m:oMathPara>
          </w:p>
        </w:tc>
        <w:tc>
          <w:tcPr>
            <w:tcW w:w="2500" w:type="pct"/>
            <w:vAlign w:val="center"/>
          </w:tcPr>
          <w:p w14:paraId="037DD7F0" w14:textId="4E745466" w:rsidR="00763733" w:rsidRPr="00CA367B" w:rsidRDefault="00AF3C7B" w:rsidP="00CA367B">
            <m:oMathPara>
              <m:oMath>
                <m:r>
                  <w:rPr>
                    <w:rFonts w:ascii="Cambria Math" w:hAnsi="Cambria Math"/>
                    <w:sz w:val="56"/>
                    <w:szCs w:val="56"/>
                  </w:rPr>
                  <m:t>y=4-</m:t>
                </m:r>
                <m:sSup>
                  <m:sSupPr>
                    <m:ctrlPr>
                      <w:rPr>
                        <w:rFonts w:ascii="Cambria Math" w:hAnsi="Cambria Math"/>
                        <w:i/>
                        <w:sz w:val="56"/>
                        <w:szCs w:val="56"/>
                      </w:rPr>
                    </m:ctrlPr>
                  </m:sSupPr>
                  <m:e>
                    <m:r>
                      <w:rPr>
                        <w:rFonts w:ascii="Cambria Math" w:hAnsi="Cambria Math"/>
                        <w:sz w:val="56"/>
                        <w:szCs w:val="56"/>
                      </w:rPr>
                      <m:t>7</m:t>
                    </m:r>
                  </m:e>
                  <m:sup>
                    <m:r>
                      <w:rPr>
                        <w:rFonts w:ascii="Cambria Math" w:hAnsi="Cambria Math"/>
                        <w:sz w:val="56"/>
                        <w:szCs w:val="56"/>
                      </w:rPr>
                      <m:t>x</m:t>
                    </m:r>
                  </m:sup>
                </m:sSup>
              </m:oMath>
            </m:oMathPara>
          </w:p>
        </w:tc>
      </w:tr>
    </w:tbl>
    <w:p w14:paraId="4BDD8195" w14:textId="77777777" w:rsidR="00753DA1" w:rsidRPr="00CA367B" w:rsidRDefault="00753DA1" w:rsidP="00CA367B">
      <w:r>
        <w:rPr>
          <w:rStyle w:val="Heading2Char"/>
          <w:bCs w:val="0"/>
        </w:rPr>
        <w:br w:type="page"/>
      </w:r>
    </w:p>
    <w:p w14:paraId="312CCA0F" w14:textId="227A60BA" w:rsidR="00535276" w:rsidRPr="006A68CE" w:rsidRDefault="0070190E" w:rsidP="00CA367B">
      <w:pPr>
        <w:pStyle w:val="Heading2"/>
      </w:pPr>
      <w:r w:rsidRPr="00CA367B">
        <w:lastRenderedPageBreak/>
        <w:t>Appendix</w:t>
      </w:r>
      <w:r w:rsidR="00783D18" w:rsidRPr="00CA367B">
        <w:t xml:space="preserve"> </w:t>
      </w:r>
      <w:r w:rsidR="00753DA1" w:rsidRPr="00CA367B">
        <w:t>B</w:t>
      </w:r>
    </w:p>
    <w:p w14:paraId="44874681" w14:textId="630FA1FB" w:rsidR="00433B4D" w:rsidRDefault="00FF5E14" w:rsidP="00CA367B">
      <w:pPr>
        <w:pStyle w:val="Heading3"/>
      </w:pPr>
      <w:r>
        <w:t>Goal</w:t>
      </w:r>
      <w:r w:rsidR="005D7EA9">
        <w:t>-</w:t>
      </w:r>
      <w:r>
        <w:t>free problem</w:t>
      </w:r>
      <w:r w:rsidR="00F8732B">
        <w:t>s</w:t>
      </w:r>
    </w:p>
    <w:p w14:paraId="6A3468C7" w14:textId="4B33D5CB" w:rsidR="00617168" w:rsidRDefault="00617168" w:rsidP="00CA367B">
      <w:r>
        <w:t xml:space="preserve">For </w:t>
      </w:r>
      <w:r w:rsidR="006F6B73" w:rsidRPr="00CA367B">
        <w:t>each</w:t>
      </w:r>
      <w:r w:rsidR="006F6B73">
        <w:t xml:space="preserve"> of </w:t>
      </w:r>
      <w:r>
        <w:t>the</w:t>
      </w:r>
      <w:r w:rsidR="00E77755">
        <w:t xml:space="preserve"> equation</w:t>
      </w:r>
      <w:r>
        <w:t xml:space="preserve">s, write </w:t>
      </w:r>
      <w:r w:rsidR="006D4E9D">
        <w:t xml:space="preserve">down everything you can determine </w:t>
      </w:r>
      <w:r>
        <w:t xml:space="preserve">from </w:t>
      </w:r>
      <w:r w:rsidR="006D4E9D">
        <w:t>the equation</w:t>
      </w:r>
      <w:r>
        <w:t>.</w:t>
      </w:r>
    </w:p>
    <w:p w14:paraId="134A2BDB" w14:textId="77777777" w:rsidR="00414378" w:rsidRDefault="00414378" w:rsidP="002F24A6">
      <w:pPr>
        <w:pStyle w:val="ListNumber"/>
        <w:numPr>
          <w:ilvl w:val="0"/>
          <w:numId w:val="10"/>
        </w:numPr>
      </w:pPr>
      <m:oMath>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r>
          <w:rPr>
            <w:rFonts w:ascii="Cambria Math" w:hAnsi="Cambria Math"/>
          </w:rPr>
          <m:t>x</m:t>
        </m:r>
        <m:r>
          <m:rPr>
            <m:sty m:val="p"/>
          </m:rPr>
          <w:rPr>
            <w:rFonts w:ascii="Cambria Math" w:hAnsi="Cambria Math"/>
          </w:rPr>
          <m:t>-2</m:t>
        </m:r>
      </m:oMath>
    </w:p>
    <w:p w14:paraId="346532F7" w14:textId="16B389E4" w:rsidR="00B767AF" w:rsidRDefault="00DB11B8" w:rsidP="002F24A6">
      <w:pPr>
        <w:pStyle w:val="ListNumber"/>
        <w:numPr>
          <w:ilvl w:val="0"/>
          <w:numId w:val="10"/>
        </w:numPr>
      </w:pPr>
      <m:oMath>
        <m:r>
          <m:rPr>
            <m:sty m:val="p"/>
          </m:rPr>
          <w:rPr>
            <w:rFonts w:ascii="Cambria Math" w:hAnsi="Cambria Math"/>
          </w:rPr>
          <m:t>5</m:t>
        </m:r>
        <m:r>
          <w:rPr>
            <w:rFonts w:ascii="Cambria Math" w:hAnsi="Cambria Math"/>
          </w:rPr>
          <m:t>x</m:t>
        </m:r>
        <m:r>
          <m:rPr>
            <m:sty m:val="p"/>
          </m:rPr>
          <w:rPr>
            <w:rFonts w:ascii="Cambria Math" w:hAnsi="Cambria Math"/>
          </w:rPr>
          <m:t>-4</m:t>
        </m:r>
        <m:r>
          <w:rPr>
            <w:rFonts w:ascii="Cambria Math" w:hAnsi="Cambria Math"/>
          </w:rPr>
          <m:t>y</m:t>
        </m:r>
        <m:r>
          <m:rPr>
            <m:sty m:val="p"/>
          </m:rPr>
          <w:rPr>
            <w:rFonts w:ascii="Cambria Math" w:hAnsi="Cambria Math"/>
          </w:rPr>
          <m:t>+20=0</m:t>
        </m:r>
      </m:oMath>
    </w:p>
    <w:p w14:paraId="29E04902" w14:textId="21A99DF7" w:rsidR="001E740C" w:rsidRDefault="00377989" w:rsidP="002F24A6">
      <w:pPr>
        <w:pStyle w:val="ListNumber"/>
        <w:numPr>
          <w:ilvl w:val="0"/>
          <w:numId w:val="10"/>
        </w:numPr>
        <w:rPr>
          <w:rFonts w:eastAsiaTheme="minorEastAsia"/>
        </w:rPr>
      </w:pPr>
      <m:oMath>
        <m:r>
          <m:rPr>
            <m:sty m:val="p"/>
          </m:rPr>
          <w:rPr>
            <w:rFonts w:ascii="Cambria Math" w:hAnsi="Cambria Math"/>
          </w:rPr>
          <m:t>7</m:t>
        </m:r>
        <m:r>
          <w:rPr>
            <w:rFonts w:ascii="Cambria Math" w:hAnsi="Cambria Math"/>
          </w:rPr>
          <m:t>x</m:t>
        </m:r>
        <m:r>
          <m:rPr>
            <m:sty m:val="p"/>
          </m:rPr>
          <w:rPr>
            <w:rFonts w:ascii="Cambria Math" w:hAnsi="Cambria Math"/>
          </w:rPr>
          <m:t>+3</m:t>
        </m:r>
        <m:r>
          <w:rPr>
            <w:rFonts w:ascii="Cambria Math" w:hAnsi="Cambria Math"/>
          </w:rPr>
          <m:t>y</m:t>
        </m:r>
        <m:r>
          <m:rPr>
            <m:sty m:val="p"/>
          </m:rPr>
          <w:rPr>
            <w:rFonts w:ascii="Cambria Math" w:hAnsi="Cambria Math"/>
          </w:rPr>
          <m:t>=42</m:t>
        </m:r>
      </m:oMath>
    </w:p>
    <w:p w14:paraId="2D5B466D" w14:textId="67FED7C6" w:rsidR="00C07BD5" w:rsidRPr="006A4D6B" w:rsidRDefault="001E740C" w:rsidP="006A4D6B">
      <w:pPr>
        <w:spacing w:line="276" w:lineRule="auto"/>
        <w:rPr>
          <w:rFonts w:eastAsiaTheme="minorEastAsia"/>
        </w:rPr>
      </w:pPr>
      <w:r>
        <w:rPr>
          <w:rFonts w:eastAsiaTheme="minorEastAsia"/>
        </w:rPr>
        <w:br w:type="page"/>
      </w:r>
    </w:p>
    <w:p w14:paraId="48416E09" w14:textId="77777777" w:rsidR="009904B4" w:rsidRDefault="009904B4" w:rsidP="00CA367B">
      <w:pPr>
        <w:sectPr w:rsidR="009904B4" w:rsidSect="00D43644">
          <w:headerReference w:type="default" r:id="rId16"/>
          <w:footerReference w:type="even" r:id="rId17"/>
          <w:footerReference w:type="default" r:id="rId18"/>
          <w:headerReference w:type="first" r:id="rId19"/>
          <w:footerReference w:type="first" r:id="rId20"/>
          <w:pgSz w:w="11900" w:h="16840"/>
          <w:pgMar w:top="1134" w:right="1134" w:bottom="1134" w:left="1134" w:header="709" w:footer="709" w:gutter="0"/>
          <w:pgNumType w:start="1"/>
          <w:cols w:space="708"/>
          <w:titlePg/>
          <w:docGrid w:linePitch="360"/>
        </w:sectPr>
      </w:pPr>
    </w:p>
    <w:p w14:paraId="7EAFE51D" w14:textId="77777777" w:rsidR="00D547FA" w:rsidRPr="006A4D6B" w:rsidRDefault="00D547FA" w:rsidP="00622BC1">
      <w:pPr>
        <w:pStyle w:val="Heading2"/>
      </w:pPr>
      <w:r w:rsidRPr="006A4D6B">
        <w:lastRenderedPageBreak/>
        <w:t>Appendix C</w:t>
      </w:r>
    </w:p>
    <w:p w14:paraId="3CF591FB" w14:textId="77777777" w:rsidR="00D547FA" w:rsidRPr="00CA367B" w:rsidRDefault="00D547FA" w:rsidP="00D547FA">
      <w:pPr>
        <w:pStyle w:val="Heading3"/>
        <w:rPr>
          <w:rStyle w:val="Heading2Char"/>
          <w:rFonts w:eastAsiaTheme="minorHAnsi"/>
          <w:b/>
          <w:bCs w:val="0"/>
          <w:sz w:val="40"/>
          <w:szCs w:val="40"/>
        </w:rPr>
      </w:pPr>
      <w:r w:rsidRPr="006A4D6B">
        <w:t>Graphing linear relationships</w:t>
      </w:r>
    </w:p>
    <w:p w14:paraId="2D3BC9D9" w14:textId="14CE59E9" w:rsidR="009904B4" w:rsidRDefault="00D547FA" w:rsidP="00CA367B">
      <w:r w:rsidRPr="009904B4">
        <w:rPr>
          <w:noProof/>
        </w:rPr>
        <w:drawing>
          <wp:inline distT="0" distB="0" distL="0" distR="0" wp14:anchorId="13F850FA" wp14:editId="38473580">
            <wp:extent cx="9042858" cy="3833447"/>
            <wp:effectExtent l="0" t="0" r="6350" b="0"/>
            <wp:docPr id="673186168" name="Picture 1" descr="Frayer diagram. See teacher for enlarged version of thi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186168" name="Picture 1" descr="Frayer diagram. See teacher for enlarged version of this diagram."/>
                    <pic:cNvPicPr/>
                  </pic:nvPicPr>
                  <pic:blipFill>
                    <a:blip r:embed="rId21"/>
                    <a:stretch>
                      <a:fillRect/>
                    </a:stretch>
                  </pic:blipFill>
                  <pic:spPr>
                    <a:xfrm>
                      <a:off x="0" y="0"/>
                      <a:ext cx="9076469" cy="3847695"/>
                    </a:xfrm>
                    <a:prstGeom prst="rect">
                      <a:avLst/>
                    </a:prstGeom>
                  </pic:spPr>
                </pic:pic>
              </a:graphicData>
            </a:graphic>
          </wp:inline>
        </w:drawing>
      </w:r>
    </w:p>
    <w:p w14:paraId="64A50CA0" w14:textId="77777777" w:rsidR="009904B4" w:rsidRDefault="009904B4" w:rsidP="00CA367B">
      <w:pPr>
        <w:sectPr w:rsidR="009904B4" w:rsidSect="001E740C">
          <w:headerReference w:type="first" r:id="rId22"/>
          <w:pgSz w:w="16840" w:h="11900" w:orient="landscape"/>
          <w:pgMar w:top="1134" w:right="1134" w:bottom="1134" w:left="1134" w:header="709" w:footer="709" w:gutter="0"/>
          <w:cols w:space="708"/>
          <w:docGrid w:linePitch="360"/>
        </w:sectPr>
      </w:pPr>
    </w:p>
    <w:p w14:paraId="0A0940E2" w14:textId="4F75D365" w:rsidR="005628B8" w:rsidRPr="006A68CE" w:rsidRDefault="005628B8" w:rsidP="00B706C6">
      <w:pPr>
        <w:pStyle w:val="Heading2"/>
      </w:pPr>
      <w:r w:rsidRPr="00B706C6">
        <w:lastRenderedPageBreak/>
        <w:t xml:space="preserve">Appendix </w:t>
      </w:r>
      <w:r w:rsidR="00A34455" w:rsidRPr="00B706C6">
        <w:t>D</w:t>
      </w:r>
    </w:p>
    <w:p w14:paraId="200AC524" w14:textId="16B84778" w:rsidR="005628B8" w:rsidRDefault="005628B8" w:rsidP="00B706C6">
      <w:pPr>
        <w:pStyle w:val="Heading3"/>
      </w:pPr>
      <w:r w:rsidRPr="00B706C6">
        <w:t>Graphing</w:t>
      </w:r>
      <w:r>
        <w:t xml:space="preserve"> linear relationships</w:t>
      </w:r>
    </w:p>
    <w:p w14:paraId="6FE03266" w14:textId="77777777" w:rsidR="0032446A" w:rsidRDefault="0032446A" w:rsidP="002F24A6">
      <w:pPr>
        <w:pStyle w:val="ListNumber"/>
        <w:numPr>
          <w:ilvl w:val="0"/>
          <w:numId w:val="22"/>
        </w:numPr>
      </w:pPr>
      <w:r w:rsidRPr="008932F4">
        <w:t>Use</w:t>
      </w:r>
      <w:r>
        <w:t xml:space="preserve"> the equation </w:t>
      </w:r>
      <m:oMath>
        <m:r>
          <w:rPr>
            <w:rFonts w:ascii="Cambria Math" w:hAnsi="Cambria Math"/>
          </w:rPr>
          <m:t>3x+4y-48=0</m:t>
        </m:r>
      </m:oMath>
      <w:r>
        <w:t xml:space="preserve"> to:</w:t>
      </w:r>
    </w:p>
    <w:p w14:paraId="06FA6600" w14:textId="7756AC72" w:rsidR="0032446A" w:rsidRDefault="0032446A" w:rsidP="002F24A6">
      <w:pPr>
        <w:pStyle w:val="ListNumber2"/>
        <w:numPr>
          <w:ilvl w:val="0"/>
          <w:numId w:val="6"/>
        </w:numPr>
      </w:pPr>
      <w:r>
        <w:t xml:space="preserve">Find the </w:t>
      </w:r>
      <m:oMath>
        <m:r>
          <w:rPr>
            <w:rFonts w:ascii="Cambria Math" w:hAnsi="Cambria Math"/>
          </w:rPr>
          <m:t>x</m:t>
        </m:r>
      </m:oMath>
      <w:r>
        <w:t>- and</w:t>
      </w:r>
      <m:oMath>
        <m:r>
          <w:rPr>
            <w:rFonts w:ascii="Cambria Math" w:hAnsi="Cambria Math"/>
          </w:rPr>
          <m:t xml:space="preserve"> y</m:t>
        </m:r>
      </m:oMath>
      <w:r>
        <w:t>-intercepts.</w:t>
      </w:r>
    </w:p>
    <w:p w14:paraId="4F27B3B0" w14:textId="71688CBD" w:rsidR="0032446A" w:rsidRPr="00AB3998" w:rsidRDefault="0032446A" w:rsidP="002F24A6">
      <w:pPr>
        <w:pStyle w:val="ListNumber2"/>
        <w:numPr>
          <w:ilvl w:val="0"/>
          <w:numId w:val="6"/>
        </w:numPr>
      </w:pPr>
      <w:r>
        <w:t xml:space="preserve">Use </w:t>
      </w:r>
      <w:r>
        <w:rPr>
          <w:rFonts w:eastAsiaTheme="minorEastAsia"/>
        </w:rPr>
        <w:t xml:space="preserve">the </w:t>
      </w:r>
      <m:oMath>
        <m:r>
          <w:rPr>
            <w:rFonts w:ascii="Cambria Math" w:eastAsiaTheme="minorEastAsia" w:hAnsi="Cambria Math"/>
          </w:rPr>
          <m:t>x</m:t>
        </m:r>
      </m:oMath>
      <w:r>
        <w:rPr>
          <w:rFonts w:eastAsiaTheme="minorEastAsia"/>
        </w:rPr>
        <w:t xml:space="preserve">- and </w:t>
      </w:r>
      <m:oMath>
        <m:r>
          <w:rPr>
            <w:rFonts w:ascii="Cambria Math" w:eastAsiaTheme="minorEastAsia" w:hAnsi="Cambria Math"/>
          </w:rPr>
          <m:t>y</m:t>
        </m:r>
      </m:oMath>
      <w:r>
        <w:rPr>
          <w:rFonts w:eastAsiaTheme="minorEastAsia"/>
        </w:rPr>
        <w:t>-intercepts</w:t>
      </w:r>
      <w:r>
        <w:t xml:space="preserve"> to graph the equation </w:t>
      </w:r>
      <m:oMath>
        <m:r>
          <w:rPr>
            <w:rFonts w:ascii="Cambria Math" w:hAnsi="Cambria Math"/>
          </w:rPr>
          <m:t>3x+4y=48</m:t>
        </m:r>
      </m:oMath>
      <w:r>
        <w:rPr>
          <w:rFonts w:eastAsiaTheme="minorEastAsia"/>
        </w:rPr>
        <w:t>.</w:t>
      </w:r>
      <w:r w:rsidR="0082103A">
        <w:rPr>
          <w:rFonts w:eastAsiaTheme="minorEastAsia"/>
        </w:rPr>
        <w:t xml:space="preserve"> Label all important points.</w:t>
      </w:r>
    </w:p>
    <w:p w14:paraId="41254ECA" w14:textId="79335E64" w:rsidR="0032446A" w:rsidRPr="00801336" w:rsidRDefault="0032446A" w:rsidP="00806626">
      <w:pPr>
        <w:pStyle w:val="ListNumber"/>
      </w:pPr>
      <w:r>
        <w:t xml:space="preserve">Use the equation </w:t>
      </w:r>
      <m:oMath>
        <m:r>
          <w:rPr>
            <w:rFonts w:ascii="Cambria Math" w:hAnsi="Cambria Math"/>
          </w:rPr>
          <m:t>6x-4y-24=0</m:t>
        </m:r>
      </m:oMath>
      <w:r>
        <w:rPr>
          <w:rFonts w:eastAsiaTheme="minorEastAsia"/>
        </w:rPr>
        <w:t xml:space="preserve"> to:</w:t>
      </w:r>
    </w:p>
    <w:p w14:paraId="4F4C6BC8" w14:textId="45427A7C" w:rsidR="0032446A" w:rsidRDefault="0032446A" w:rsidP="002F24A6">
      <w:pPr>
        <w:pStyle w:val="ListNumber2"/>
        <w:numPr>
          <w:ilvl w:val="0"/>
          <w:numId w:val="7"/>
        </w:numPr>
      </w:pPr>
      <w:r>
        <w:t xml:space="preserve">Find the gradient and the </w:t>
      </w:r>
      <m:oMath>
        <m:r>
          <w:rPr>
            <w:rFonts w:ascii="Cambria Math" w:hAnsi="Cambria Math"/>
          </w:rPr>
          <m:t>y</m:t>
        </m:r>
      </m:oMath>
      <w:r>
        <w:t>-intercept.</w:t>
      </w:r>
    </w:p>
    <w:p w14:paraId="41CFADAD" w14:textId="1A5FBF95" w:rsidR="0032446A" w:rsidRPr="00632D23" w:rsidRDefault="0032446A" w:rsidP="002F24A6">
      <w:pPr>
        <w:pStyle w:val="ListNumber2"/>
        <w:numPr>
          <w:ilvl w:val="0"/>
          <w:numId w:val="7"/>
        </w:numPr>
      </w:pPr>
      <w:r>
        <w:t xml:space="preserve">Use the gradient and </w:t>
      </w:r>
      <m:oMath>
        <m:r>
          <w:rPr>
            <w:rFonts w:ascii="Cambria Math" w:hAnsi="Cambria Math"/>
          </w:rPr>
          <m:t>y</m:t>
        </m:r>
      </m:oMath>
      <w:r>
        <w:t xml:space="preserve">-intercept to graph </w:t>
      </w:r>
      <m:oMath>
        <m:r>
          <w:rPr>
            <w:rFonts w:ascii="Cambria Math" w:hAnsi="Cambria Math"/>
          </w:rPr>
          <m:t>6x-4y-24=0</m:t>
        </m:r>
      </m:oMath>
      <w:r>
        <w:rPr>
          <w:rFonts w:eastAsiaTheme="minorEastAsia"/>
        </w:rPr>
        <w:t>.</w:t>
      </w:r>
    </w:p>
    <w:p w14:paraId="57468D67" w14:textId="13A326FD" w:rsidR="0032446A" w:rsidRDefault="0032446A" w:rsidP="0032446A">
      <w:pPr>
        <w:pStyle w:val="ListNumber"/>
      </w:pPr>
      <w:r>
        <w:t>Explain</w:t>
      </w:r>
      <w:r w:rsidR="003464D9">
        <w:t xml:space="preserve"> and justify</w:t>
      </w:r>
      <w:r>
        <w:t xml:space="preserve"> </w:t>
      </w:r>
      <w:r w:rsidR="00D4473A">
        <w:t>which</w:t>
      </w:r>
      <w:r>
        <w:t xml:space="preserve"> method you </w:t>
      </w:r>
      <w:r w:rsidR="00D4473A">
        <w:t xml:space="preserve">prefer </w:t>
      </w:r>
      <w:r>
        <w:t xml:space="preserve">to graph linear relationships </w:t>
      </w:r>
      <w:r w:rsidR="003464D9">
        <w:t>in general form</w:t>
      </w:r>
      <w:r w:rsidR="00A23C3F">
        <w:t>,</w:t>
      </w:r>
      <w:r w:rsidR="00D2053A">
        <w:t xml:space="preserve"> </w:t>
      </w:r>
      <w:r w:rsidR="00D9701F">
        <w:t>using</w:t>
      </w:r>
      <w:r w:rsidR="00D2053A">
        <w:t xml:space="preserve"> </w:t>
      </w:r>
      <m:oMath>
        <m:r>
          <w:rPr>
            <w:rFonts w:ascii="Cambria Math" w:hAnsi="Cambria Math"/>
          </w:rPr>
          <m:t>x</m:t>
        </m:r>
      </m:oMath>
      <w:r w:rsidR="00A23C3F">
        <w:t>-</w:t>
      </w:r>
      <w:r w:rsidR="00D2053A">
        <w:t xml:space="preserve"> and </w:t>
      </w:r>
      <m:oMath>
        <m:r>
          <w:rPr>
            <w:rFonts w:ascii="Cambria Math" w:hAnsi="Cambria Math"/>
          </w:rPr>
          <m:t>y</m:t>
        </m:r>
      </m:oMath>
      <w:r w:rsidR="00A23C3F">
        <w:t>-</w:t>
      </w:r>
      <w:r w:rsidR="00D2053A">
        <w:t xml:space="preserve">intercepts or </w:t>
      </w:r>
      <w:r w:rsidR="00D9701F">
        <w:t>using the gradient and y-intercept.</w:t>
      </w:r>
    </w:p>
    <w:p w14:paraId="48AB942A" w14:textId="77777777" w:rsidR="0032446A" w:rsidRDefault="0032446A" w:rsidP="002F24A6">
      <w:pPr>
        <w:numPr>
          <w:ilvl w:val="0"/>
          <w:numId w:val="5"/>
        </w:numPr>
      </w:pPr>
      <w:r>
        <w:t xml:space="preserve">Use the equation </w:t>
      </w:r>
      <m:oMath>
        <m:r>
          <w:rPr>
            <w:rFonts w:ascii="Cambria Math" w:hAnsi="Cambria Math"/>
          </w:rPr>
          <m:t>y=</m:t>
        </m:r>
        <m:f>
          <m:fPr>
            <m:ctrlPr>
              <w:rPr>
                <w:rFonts w:ascii="Cambria Math" w:hAnsi="Cambria Math"/>
                <w:i/>
              </w:rPr>
            </m:ctrlPr>
          </m:fPr>
          <m:num>
            <m:r>
              <w:rPr>
                <w:rFonts w:ascii="Cambria Math" w:hAnsi="Cambria Math"/>
              </w:rPr>
              <m:t>7</m:t>
            </m:r>
          </m:num>
          <m:den>
            <m:r>
              <w:rPr>
                <w:rFonts w:ascii="Cambria Math" w:hAnsi="Cambria Math"/>
              </w:rPr>
              <m:t>2</m:t>
            </m:r>
          </m:den>
        </m:f>
        <m:r>
          <w:rPr>
            <w:rFonts w:ascii="Cambria Math" w:hAnsi="Cambria Math"/>
          </w:rPr>
          <m:t>x-4</m:t>
        </m:r>
      </m:oMath>
      <w:r>
        <w:t xml:space="preserve"> to:</w:t>
      </w:r>
    </w:p>
    <w:p w14:paraId="795FF0BD" w14:textId="4B004D03" w:rsidR="0032446A" w:rsidRDefault="0032446A" w:rsidP="002F24A6">
      <w:pPr>
        <w:pStyle w:val="ListNumber2"/>
        <w:numPr>
          <w:ilvl w:val="0"/>
          <w:numId w:val="12"/>
        </w:numPr>
      </w:pPr>
      <w:r>
        <w:t xml:space="preserve">Find the </w:t>
      </w:r>
      <m:oMath>
        <m:r>
          <w:rPr>
            <w:rFonts w:ascii="Cambria Math" w:hAnsi="Cambria Math"/>
          </w:rPr>
          <m:t>x</m:t>
        </m:r>
      </m:oMath>
      <w:r>
        <w:t xml:space="preserve">- and </w:t>
      </w:r>
      <m:oMath>
        <m:r>
          <w:rPr>
            <w:rFonts w:ascii="Cambria Math" w:hAnsi="Cambria Math"/>
          </w:rPr>
          <m:t>y</m:t>
        </m:r>
      </m:oMath>
      <w:r>
        <w:t>-intercepts.</w:t>
      </w:r>
    </w:p>
    <w:p w14:paraId="70A3688F" w14:textId="354C5726" w:rsidR="0032446A" w:rsidRPr="00AB3998" w:rsidRDefault="0032446A" w:rsidP="002F24A6">
      <w:pPr>
        <w:pStyle w:val="ListNumber2"/>
        <w:numPr>
          <w:ilvl w:val="0"/>
          <w:numId w:val="6"/>
        </w:numPr>
      </w:pPr>
      <w:r>
        <w:t xml:space="preserve">Use </w:t>
      </w:r>
      <w:r>
        <w:rPr>
          <w:rFonts w:eastAsiaTheme="minorEastAsia"/>
        </w:rPr>
        <w:t xml:space="preserve">the </w:t>
      </w:r>
      <m:oMath>
        <m:r>
          <w:rPr>
            <w:rFonts w:ascii="Cambria Math" w:eastAsiaTheme="minorEastAsia" w:hAnsi="Cambria Math"/>
          </w:rPr>
          <m:t>x</m:t>
        </m:r>
      </m:oMath>
      <w:r>
        <w:rPr>
          <w:rFonts w:eastAsiaTheme="minorEastAsia"/>
        </w:rPr>
        <w:t xml:space="preserve">- and </w:t>
      </w:r>
      <m:oMath>
        <m:r>
          <w:rPr>
            <w:rFonts w:ascii="Cambria Math" w:eastAsiaTheme="minorEastAsia" w:hAnsi="Cambria Math"/>
          </w:rPr>
          <m:t>y</m:t>
        </m:r>
      </m:oMath>
      <w:r>
        <w:rPr>
          <w:rFonts w:eastAsiaTheme="minorEastAsia"/>
        </w:rPr>
        <w:t>-intercepts</w:t>
      </w:r>
      <w:r>
        <w:t xml:space="preserve"> to graph the equation </w:t>
      </w:r>
      <m:oMath>
        <m:r>
          <w:rPr>
            <w:rFonts w:ascii="Cambria Math" w:hAnsi="Cambria Math"/>
          </w:rPr>
          <m:t>y=</m:t>
        </m:r>
        <m:f>
          <m:fPr>
            <m:ctrlPr>
              <w:rPr>
                <w:rFonts w:ascii="Cambria Math" w:hAnsi="Cambria Math"/>
                <w:i/>
              </w:rPr>
            </m:ctrlPr>
          </m:fPr>
          <m:num>
            <m:r>
              <w:rPr>
                <w:rFonts w:ascii="Cambria Math" w:hAnsi="Cambria Math"/>
              </w:rPr>
              <m:t>7</m:t>
            </m:r>
          </m:num>
          <m:den>
            <m:r>
              <w:rPr>
                <w:rFonts w:ascii="Cambria Math" w:hAnsi="Cambria Math"/>
              </w:rPr>
              <m:t>2</m:t>
            </m:r>
          </m:den>
        </m:f>
        <m:r>
          <w:rPr>
            <w:rFonts w:ascii="Cambria Math" w:hAnsi="Cambria Math"/>
          </w:rPr>
          <m:t>x-4</m:t>
        </m:r>
      </m:oMath>
      <w:r>
        <w:t xml:space="preserve"> .</w:t>
      </w:r>
      <w:r w:rsidR="000D478C">
        <w:t xml:space="preserve"> </w:t>
      </w:r>
      <w:r w:rsidR="00D9701F">
        <w:t>Labe</w:t>
      </w:r>
      <w:r w:rsidR="009457E8">
        <w:t>l</w:t>
      </w:r>
      <w:r w:rsidR="00D9701F">
        <w:t xml:space="preserve"> all important points.</w:t>
      </w:r>
    </w:p>
    <w:p w14:paraId="47EF375A" w14:textId="255AFD2C" w:rsidR="0032446A" w:rsidRPr="00801336" w:rsidRDefault="0032446A" w:rsidP="0032446A">
      <w:pPr>
        <w:pStyle w:val="ListNumber"/>
      </w:pPr>
      <w:r>
        <w:t xml:space="preserve">Use the equation </w:t>
      </w:r>
      <m:oMath>
        <m:r>
          <w:rPr>
            <w:rFonts w:ascii="Cambria Math" w:hAnsi="Cambria Math"/>
          </w:rPr>
          <m:t>y=-</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x+5</m:t>
        </m:r>
      </m:oMath>
      <w:r>
        <w:rPr>
          <w:rFonts w:eastAsiaTheme="minorEastAsia"/>
        </w:rPr>
        <w:t xml:space="preserve"> to:</w:t>
      </w:r>
    </w:p>
    <w:p w14:paraId="3F2B45D9" w14:textId="5016D4F5" w:rsidR="0032446A" w:rsidRDefault="0032446A" w:rsidP="002F24A6">
      <w:pPr>
        <w:pStyle w:val="ListNumber2"/>
        <w:numPr>
          <w:ilvl w:val="0"/>
          <w:numId w:val="13"/>
        </w:numPr>
      </w:pPr>
      <w:r>
        <w:t xml:space="preserve">Find the gradient and the </w:t>
      </w:r>
      <m:oMath>
        <m:r>
          <w:rPr>
            <w:rFonts w:ascii="Cambria Math" w:hAnsi="Cambria Math"/>
          </w:rPr>
          <m:t>y</m:t>
        </m:r>
      </m:oMath>
      <w:r>
        <w:t>-intercept.</w:t>
      </w:r>
    </w:p>
    <w:p w14:paraId="7A235A9D" w14:textId="40B12C1F" w:rsidR="0032446A" w:rsidRPr="00632D23" w:rsidRDefault="0032446A" w:rsidP="002F24A6">
      <w:pPr>
        <w:pStyle w:val="ListNumber2"/>
        <w:numPr>
          <w:ilvl w:val="0"/>
          <w:numId w:val="7"/>
        </w:numPr>
      </w:pPr>
      <w:r>
        <w:t xml:space="preserve">Use the gradient and </w:t>
      </w:r>
      <m:oMath>
        <m:r>
          <w:rPr>
            <w:rFonts w:ascii="Cambria Math" w:hAnsi="Cambria Math"/>
          </w:rPr>
          <m:t>y</m:t>
        </m:r>
      </m:oMath>
      <w:r>
        <w:t>-interc</w:t>
      </w:r>
      <w:proofErr w:type="spellStart"/>
      <w:r>
        <w:t>ept</w:t>
      </w:r>
      <w:proofErr w:type="spellEnd"/>
      <w:r>
        <w:t xml:space="preserve"> to graph </w:t>
      </w:r>
      <m:oMath>
        <m:r>
          <w:rPr>
            <w:rFonts w:ascii="Cambria Math" w:hAnsi="Cambria Math"/>
          </w:rPr>
          <m:t>y=-</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x+5</m:t>
        </m:r>
      </m:oMath>
      <w:r>
        <w:rPr>
          <w:rFonts w:eastAsiaTheme="minorEastAsia"/>
        </w:rPr>
        <w:t>.</w:t>
      </w:r>
    </w:p>
    <w:p w14:paraId="292084AD" w14:textId="5601563F" w:rsidR="0076089D" w:rsidRDefault="0076089D" w:rsidP="008932F4">
      <w:pPr>
        <w:pStyle w:val="ListNumber"/>
      </w:pPr>
      <w:r>
        <w:t>Explain and justify which method you prefer to graph linear relationships in general form</w:t>
      </w:r>
      <w:r w:rsidR="005908BF">
        <w:t>,</w:t>
      </w:r>
      <w:r>
        <w:t xml:space="preserve"> using </w:t>
      </w:r>
      <m:oMath>
        <m:r>
          <w:rPr>
            <w:rFonts w:ascii="Cambria Math" w:hAnsi="Cambria Math"/>
          </w:rPr>
          <m:t>x</m:t>
        </m:r>
      </m:oMath>
      <w:r w:rsidR="005908BF">
        <w:t>-</w:t>
      </w:r>
      <w:r>
        <w:t xml:space="preserve"> and </w:t>
      </w:r>
      <m:oMath>
        <m:r>
          <w:rPr>
            <w:rFonts w:ascii="Cambria Math" w:hAnsi="Cambria Math"/>
          </w:rPr>
          <m:t>y</m:t>
        </m:r>
      </m:oMath>
      <w:r w:rsidR="005908BF">
        <w:t>-</w:t>
      </w:r>
      <w:r>
        <w:t xml:space="preserve">intercepts or using the gradient and </w:t>
      </w:r>
      <m:oMath>
        <m:r>
          <w:rPr>
            <w:rFonts w:ascii="Cambria Math" w:hAnsi="Cambria Math"/>
          </w:rPr>
          <m:t>y</m:t>
        </m:r>
      </m:oMath>
      <w:r>
        <w:t>-intercept.</w:t>
      </w:r>
    </w:p>
    <w:p w14:paraId="4A9A37FB" w14:textId="763BA88C" w:rsidR="00F95F70" w:rsidRPr="000D0D0C" w:rsidRDefault="00F95F70" w:rsidP="000D0D0C">
      <w:pPr>
        <w:pStyle w:val="Heading2"/>
      </w:pPr>
      <w:r w:rsidRPr="000D0D0C">
        <w:lastRenderedPageBreak/>
        <w:t xml:space="preserve">Appendix </w:t>
      </w:r>
      <w:r w:rsidR="00B675CF" w:rsidRPr="000D0D0C">
        <w:t>E</w:t>
      </w:r>
    </w:p>
    <w:p w14:paraId="1962716D" w14:textId="2EC0F39C" w:rsidR="00F95F70" w:rsidRDefault="004B3BBA" w:rsidP="00F95F70">
      <w:pPr>
        <w:pStyle w:val="Heading3"/>
      </w:pPr>
      <w:r>
        <w:t>Game show</w:t>
      </w:r>
    </w:p>
    <w:p w14:paraId="5543D2E2" w14:textId="507EEEEE" w:rsidR="004B3BBA" w:rsidRDefault="004E0EFA" w:rsidP="00B3158F">
      <w:pPr>
        <w:pStyle w:val="FeatureBox2"/>
        <w:rPr>
          <w:lang w:eastAsia="en-AU"/>
        </w:rPr>
      </w:pPr>
      <w:r>
        <w:rPr>
          <w:lang w:eastAsia="en-AU"/>
        </w:rPr>
        <w:t>You are watching a new game show.</w:t>
      </w:r>
      <w:r w:rsidR="00806626">
        <w:rPr>
          <w:lang w:eastAsia="en-AU"/>
        </w:rPr>
        <w:t xml:space="preserve"> </w:t>
      </w:r>
      <w:r>
        <w:rPr>
          <w:lang w:eastAsia="en-AU"/>
        </w:rPr>
        <w:t xml:space="preserve">In this </w:t>
      </w:r>
      <w:r w:rsidR="00E70234">
        <w:rPr>
          <w:lang w:eastAsia="en-AU"/>
        </w:rPr>
        <w:t>show:</w:t>
      </w:r>
    </w:p>
    <w:p w14:paraId="349DFECF" w14:textId="512A1E7D" w:rsidR="00E70234" w:rsidRPr="008932F4" w:rsidRDefault="00E70234" w:rsidP="00B3158F">
      <w:pPr>
        <w:pStyle w:val="FeatureBox2"/>
        <w:numPr>
          <w:ilvl w:val="0"/>
          <w:numId w:val="29"/>
        </w:numPr>
        <w:ind w:left="567" w:hanging="567"/>
      </w:pPr>
      <w:r w:rsidRPr="008932F4">
        <w:t xml:space="preserve">A team is awarded $3 for every correct </w:t>
      </w:r>
      <w:r w:rsidR="000D5D9C" w:rsidRPr="008932F4">
        <w:t>answer.</w:t>
      </w:r>
    </w:p>
    <w:p w14:paraId="12468910" w14:textId="57E0734E" w:rsidR="00E70234" w:rsidRDefault="00E70234" w:rsidP="00B3158F">
      <w:pPr>
        <w:pStyle w:val="FeatureBox2"/>
        <w:numPr>
          <w:ilvl w:val="0"/>
          <w:numId w:val="29"/>
        </w:numPr>
        <w:ind w:left="567" w:hanging="567"/>
        <w:rPr>
          <w:lang w:eastAsia="en-AU"/>
        </w:rPr>
      </w:pPr>
      <w:r w:rsidRPr="008932F4">
        <w:t>A</w:t>
      </w:r>
      <w:r>
        <w:rPr>
          <w:lang w:eastAsia="en-AU"/>
        </w:rPr>
        <w:t xml:space="preserve"> team loses $2 for every incorrect answer</w:t>
      </w:r>
      <w:r w:rsidR="000D5D9C">
        <w:rPr>
          <w:lang w:eastAsia="en-AU"/>
        </w:rPr>
        <w:t>.</w:t>
      </w:r>
    </w:p>
    <w:p w14:paraId="00C4ACB2" w14:textId="5C160C34" w:rsidR="00B966F5" w:rsidRDefault="00E70234" w:rsidP="002F24A6">
      <w:pPr>
        <w:pStyle w:val="ListNumber"/>
        <w:numPr>
          <w:ilvl w:val="0"/>
          <w:numId w:val="9"/>
        </w:numPr>
        <w:rPr>
          <w:lang w:eastAsia="en-AU"/>
        </w:rPr>
      </w:pPr>
      <w:r>
        <w:rPr>
          <w:lang w:eastAsia="en-AU"/>
        </w:rPr>
        <w:t>You only caught the end of the show</w:t>
      </w:r>
      <w:r w:rsidR="000D5D9C">
        <w:rPr>
          <w:lang w:eastAsia="en-AU"/>
        </w:rPr>
        <w:t>, where the team won $12. How many questions could</w:t>
      </w:r>
      <w:r w:rsidR="00B966F5">
        <w:rPr>
          <w:lang w:eastAsia="en-AU"/>
        </w:rPr>
        <w:t xml:space="preserve"> </w:t>
      </w:r>
      <w:r w:rsidR="00E27298">
        <w:rPr>
          <w:lang w:eastAsia="en-AU"/>
        </w:rPr>
        <w:t>teams</w:t>
      </w:r>
      <w:r w:rsidR="00B966F5">
        <w:rPr>
          <w:lang w:eastAsia="en-AU"/>
        </w:rPr>
        <w:t xml:space="preserve"> have answered</w:t>
      </w:r>
      <w:r w:rsidR="000D5D9C">
        <w:rPr>
          <w:lang w:eastAsia="en-AU"/>
        </w:rPr>
        <w:t xml:space="preserve"> correct</w:t>
      </w:r>
      <w:r w:rsidR="00B966F5">
        <w:rPr>
          <w:lang w:eastAsia="en-AU"/>
        </w:rPr>
        <w:t>ly</w:t>
      </w:r>
      <w:r w:rsidR="000D5D9C">
        <w:rPr>
          <w:lang w:eastAsia="en-AU"/>
        </w:rPr>
        <w:t xml:space="preserve"> and incorrect</w:t>
      </w:r>
      <w:r w:rsidR="00B966F5">
        <w:rPr>
          <w:lang w:eastAsia="en-AU"/>
        </w:rPr>
        <w:t>ly?</w:t>
      </w:r>
    </w:p>
    <w:p w14:paraId="125A8992" w14:textId="56A7DC8B" w:rsidR="004B3BBA" w:rsidRDefault="000E775A" w:rsidP="002F24A6">
      <w:pPr>
        <w:pStyle w:val="ListNumber"/>
        <w:numPr>
          <w:ilvl w:val="0"/>
          <w:numId w:val="9"/>
        </w:numPr>
        <w:rPr>
          <w:lang w:eastAsia="en-AU"/>
        </w:rPr>
      </w:pPr>
      <w:r>
        <w:rPr>
          <w:lang w:eastAsia="en-AU"/>
        </w:rPr>
        <w:t xml:space="preserve">Write a linear relationship to represent </w:t>
      </w:r>
      <w:r w:rsidR="00F60755">
        <w:rPr>
          <w:lang w:eastAsia="en-AU"/>
        </w:rPr>
        <w:t>this scenario.</w:t>
      </w:r>
    </w:p>
    <w:p w14:paraId="1BABB9B7" w14:textId="69C1656F" w:rsidR="000D5D9C" w:rsidRDefault="00F60755" w:rsidP="002F24A6">
      <w:pPr>
        <w:pStyle w:val="ListNumber"/>
        <w:numPr>
          <w:ilvl w:val="0"/>
          <w:numId w:val="9"/>
        </w:numPr>
        <w:rPr>
          <w:lang w:eastAsia="en-AU"/>
        </w:rPr>
      </w:pPr>
      <w:r>
        <w:rPr>
          <w:lang w:eastAsia="en-AU"/>
        </w:rPr>
        <w:t>How many combinations of correct and incorrect answers are there?</w:t>
      </w:r>
    </w:p>
    <w:p w14:paraId="4C940759" w14:textId="07F5B928" w:rsidR="00D34801" w:rsidRDefault="00DE48AB" w:rsidP="002F24A6">
      <w:pPr>
        <w:pStyle w:val="ListNumber"/>
        <w:numPr>
          <w:ilvl w:val="0"/>
          <w:numId w:val="9"/>
        </w:numPr>
        <w:rPr>
          <w:lang w:eastAsia="en-AU"/>
        </w:rPr>
      </w:pPr>
      <w:r>
        <w:rPr>
          <w:lang w:eastAsia="en-AU"/>
        </w:rPr>
        <w:t xml:space="preserve"> Can a team </w:t>
      </w:r>
      <w:r w:rsidR="00E27298">
        <w:rPr>
          <w:lang w:eastAsia="en-AU"/>
        </w:rPr>
        <w:t>answer</w:t>
      </w:r>
      <w:r>
        <w:rPr>
          <w:lang w:eastAsia="en-AU"/>
        </w:rPr>
        <w:t xml:space="preserve"> </w:t>
      </w:r>
      <w:r w:rsidR="00153678">
        <w:rPr>
          <w:lang w:eastAsia="en-AU"/>
        </w:rPr>
        <w:t>7 questions correct</w:t>
      </w:r>
      <w:r w:rsidR="00E27298">
        <w:rPr>
          <w:lang w:eastAsia="en-AU"/>
        </w:rPr>
        <w:t>ly</w:t>
      </w:r>
      <w:r>
        <w:rPr>
          <w:lang w:eastAsia="en-AU"/>
        </w:rPr>
        <w:t xml:space="preserve">? Justify your answer </w:t>
      </w:r>
      <w:r w:rsidR="00FA21C7">
        <w:rPr>
          <w:lang w:eastAsia="en-AU"/>
        </w:rPr>
        <w:t>mathematically.</w:t>
      </w:r>
    </w:p>
    <w:p w14:paraId="375B38DB" w14:textId="3AC0FBB7" w:rsidR="00DC79DB" w:rsidRPr="004B3BBA" w:rsidRDefault="00DC79DB" w:rsidP="002F24A6">
      <w:pPr>
        <w:pStyle w:val="ListNumber"/>
        <w:numPr>
          <w:ilvl w:val="0"/>
          <w:numId w:val="9"/>
        </w:numPr>
        <w:rPr>
          <w:lang w:eastAsia="en-AU"/>
        </w:rPr>
      </w:pPr>
      <w:r>
        <w:rPr>
          <w:lang w:eastAsia="en-AU"/>
        </w:rPr>
        <w:t xml:space="preserve">Graph </w:t>
      </w:r>
      <w:r w:rsidR="002B1C70">
        <w:rPr>
          <w:lang w:eastAsia="en-AU"/>
        </w:rPr>
        <w:t>the linear relationship.</w:t>
      </w:r>
    </w:p>
    <w:p w14:paraId="6B215DBC" w14:textId="77777777" w:rsidR="00433B4D" w:rsidRDefault="004B3BBA">
      <w:pPr>
        <w:spacing w:line="276" w:lineRule="auto"/>
      </w:pPr>
      <w:r>
        <w:br w:type="page"/>
      </w:r>
    </w:p>
    <w:p w14:paraId="194FC292" w14:textId="29DDFAC1" w:rsidR="00433B4D" w:rsidRDefault="00433B4D" w:rsidP="00453059">
      <w:pPr>
        <w:pStyle w:val="Heading2"/>
      </w:pPr>
      <w:r>
        <w:lastRenderedPageBreak/>
        <w:t xml:space="preserve">Sample </w:t>
      </w:r>
      <w:r w:rsidRPr="00453059">
        <w:t>solutions</w:t>
      </w:r>
    </w:p>
    <w:p w14:paraId="660953FD" w14:textId="5D434178" w:rsidR="00BE48AF" w:rsidRDefault="00BE48AF" w:rsidP="00453059">
      <w:pPr>
        <w:pStyle w:val="Heading3"/>
      </w:pPr>
      <w:r w:rsidRPr="00453059">
        <w:t>Appendix</w:t>
      </w:r>
      <w:r>
        <w:t xml:space="preserve"> A – </w:t>
      </w:r>
      <w:r w:rsidR="005D7EA9">
        <w:t xml:space="preserve">card </w:t>
      </w:r>
      <w:r>
        <w:t>sort</w:t>
      </w:r>
    </w:p>
    <w:tbl>
      <w:tblPr>
        <w:tblStyle w:val="Tableheader"/>
        <w:tblW w:w="5000" w:type="pct"/>
        <w:tblLook w:val="04A0" w:firstRow="1" w:lastRow="0" w:firstColumn="1" w:lastColumn="0" w:noHBand="0" w:noVBand="1"/>
        <w:tblDescription w:val="Card sort solutions containing equations that are both linear and non-linear. "/>
      </w:tblPr>
      <w:tblGrid>
        <w:gridCol w:w="4812"/>
        <w:gridCol w:w="4812"/>
      </w:tblGrid>
      <w:tr w:rsidR="00BE48AF" w:rsidRPr="00BE48AF" w14:paraId="4D115632" w14:textId="77777777" w:rsidTr="000D0D0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0" w:type="pct"/>
          </w:tcPr>
          <w:p w14:paraId="0B34515F" w14:textId="54B539A5" w:rsidR="00BE48AF" w:rsidRPr="00BE48AF" w:rsidRDefault="00BE48AF" w:rsidP="002C24BA">
            <w:pPr>
              <w:spacing w:line="276" w:lineRule="auto"/>
              <w:jc w:val="center"/>
              <w:rPr>
                <w:rFonts w:eastAsia="Calibri"/>
                <w:bCs/>
                <w:szCs w:val="24"/>
              </w:rPr>
            </w:pPr>
            <w:r w:rsidRPr="00BE48AF">
              <w:rPr>
                <w:rFonts w:eastAsia="Calibri"/>
                <w:bCs/>
                <w:szCs w:val="24"/>
              </w:rPr>
              <w:t>Linear</w:t>
            </w:r>
          </w:p>
        </w:tc>
        <w:tc>
          <w:tcPr>
            <w:tcW w:w="2500" w:type="pct"/>
          </w:tcPr>
          <w:p w14:paraId="71225485" w14:textId="681EBF98" w:rsidR="00BE48AF" w:rsidRPr="00BE48AF" w:rsidRDefault="00BE48AF" w:rsidP="002C24BA">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Yu Gothic Light"/>
                <w:szCs w:val="24"/>
              </w:rPr>
            </w:pPr>
            <w:r w:rsidRPr="00BE48AF">
              <w:rPr>
                <w:rFonts w:eastAsia="Yu Gothic Light"/>
                <w:szCs w:val="24"/>
              </w:rPr>
              <w:t>Non-linear</w:t>
            </w:r>
          </w:p>
        </w:tc>
      </w:tr>
      <w:tr w:rsidR="00BE48AF" w:rsidRPr="00BE48AF" w14:paraId="414D246C" w14:textId="77777777" w:rsidTr="000D0D0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0" w:type="pct"/>
          </w:tcPr>
          <w:p w14:paraId="043432BF" w14:textId="0503DB52" w:rsidR="00BE48AF" w:rsidRPr="00DC0ECC" w:rsidRDefault="000733F2" w:rsidP="00DC0ECC">
            <m:oMathPara>
              <m:oMath>
                <m:r>
                  <m:rPr>
                    <m:sty m:val="bi"/>
                  </m:rPr>
                  <w:rPr>
                    <w:rFonts w:ascii="Cambria Math" w:hAnsi="Cambria Math"/>
                    <w:szCs w:val="24"/>
                  </w:rPr>
                  <m:t>y=2</m:t>
                </m:r>
                <m:r>
                  <m:rPr>
                    <m:sty m:val="bi"/>
                  </m:rPr>
                  <w:rPr>
                    <w:rFonts w:ascii="Cambria Math" w:hAnsi="Cambria Math"/>
                    <w:szCs w:val="24"/>
                  </w:rPr>
                  <m:t>x+4</m:t>
                </m:r>
              </m:oMath>
            </m:oMathPara>
          </w:p>
        </w:tc>
        <w:tc>
          <w:tcPr>
            <w:tcW w:w="2500" w:type="pct"/>
          </w:tcPr>
          <w:p w14:paraId="618B8A7F" w14:textId="13F8A641" w:rsidR="00BE48AF" w:rsidRPr="00DC0ECC" w:rsidRDefault="000733F2" w:rsidP="00DC0ECC">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szCs w:val="24"/>
                  </w:rPr>
                  <m:t>y=</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oMath>
            </m:oMathPara>
          </w:p>
        </w:tc>
      </w:tr>
      <w:tr w:rsidR="00BE48AF" w:rsidRPr="00BE48AF" w14:paraId="5AEB4748" w14:textId="77777777" w:rsidTr="000D0D0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0" w:type="pct"/>
          </w:tcPr>
          <w:p w14:paraId="477B077E" w14:textId="2100FF99" w:rsidR="00BE48AF" w:rsidRPr="00DC0ECC" w:rsidRDefault="00000000" w:rsidP="00DC0ECC">
            <m:oMathPara>
              <m:oMath>
                <m:f>
                  <m:fPr>
                    <m:ctrlPr>
                      <w:rPr>
                        <w:rFonts w:ascii="Cambria Math" w:hAnsi="Cambria Math"/>
                        <w:b w:val="0"/>
                        <w:bCs/>
                        <w:i/>
                        <w:szCs w:val="24"/>
                      </w:rPr>
                    </m:ctrlPr>
                  </m:fPr>
                  <m:num>
                    <m:r>
                      <m:rPr>
                        <m:sty m:val="bi"/>
                      </m:rPr>
                      <w:rPr>
                        <w:rFonts w:ascii="Cambria Math" w:hAnsi="Cambria Math"/>
                        <w:szCs w:val="24"/>
                      </w:rPr>
                      <m:t>x</m:t>
                    </m:r>
                  </m:num>
                  <m:den>
                    <m:r>
                      <m:rPr>
                        <m:sty m:val="bi"/>
                      </m:rPr>
                      <w:rPr>
                        <w:rFonts w:ascii="Cambria Math" w:hAnsi="Cambria Math"/>
                        <w:szCs w:val="24"/>
                      </w:rPr>
                      <m:t>6</m:t>
                    </m:r>
                  </m:den>
                </m:f>
                <m:r>
                  <m:rPr>
                    <m:sty m:val="bi"/>
                  </m:rPr>
                  <w:rPr>
                    <w:rFonts w:ascii="Cambria Math" w:hAnsi="Cambria Math"/>
                    <w:szCs w:val="24"/>
                  </w:rPr>
                  <m:t>=y</m:t>
                </m:r>
              </m:oMath>
            </m:oMathPara>
          </w:p>
        </w:tc>
        <w:tc>
          <w:tcPr>
            <w:tcW w:w="2500" w:type="pct"/>
          </w:tcPr>
          <w:p w14:paraId="55DB58D2" w14:textId="3165FFBA" w:rsidR="00BE48AF" w:rsidRPr="00DC0ECC" w:rsidRDefault="00000000" w:rsidP="00DC0ECC">
            <w:pPr>
              <w:cnfStyle w:val="000000010000" w:firstRow="0" w:lastRow="0" w:firstColumn="0" w:lastColumn="0" w:oddVBand="0" w:evenVBand="0" w:oddHBand="0" w:evenHBand="1" w:firstRowFirstColumn="0" w:firstRowLastColumn="0" w:lastRowFirstColumn="0" w:lastRowLastColumn="0"/>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y</m:t>
                    </m:r>
                  </m:e>
                  <m:sup>
                    <m:r>
                      <w:rPr>
                        <w:rFonts w:ascii="Cambria Math" w:hAnsi="Cambria Math"/>
                        <w:szCs w:val="24"/>
                      </w:rPr>
                      <m:t>2</m:t>
                    </m:r>
                  </m:sup>
                </m:sSup>
                <m:r>
                  <w:rPr>
                    <w:rFonts w:ascii="Cambria Math" w:hAnsi="Cambria Math"/>
                    <w:szCs w:val="24"/>
                  </w:rPr>
                  <m:t>=9</m:t>
                </m:r>
              </m:oMath>
            </m:oMathPara>
          </w:p>
        </w:tc>
      </w:tr>
      <w:tr w:rsidR="00BE48AF" w:rsidRPr="00BE48AF" w14:paraId="168E8E8B" w14:textId="77777777" w:rsidTr="000D0D0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0" w:type="pct"/>
          </w:tcPr>
          <w:p w14:paraId="0F1A6A94" w14:textId="660B3BFF" w:rsidR="00BE48AF" w:rsidRPr="000733F2" w:rsidRDefault="000733F2" w:rsidP="00DC0ECC">
            <w:pPr>
              <w:rPr>
                <w:rStyle w:val="Heading2Char"/>
                <w:b w:val="0"/>
                <w:bCs w:val="0"/>
                <w:sz w:val="24"/>
                <w:szCs w:val="24"/>
              </w:rPr>
            </w:pPr>
            <m:oMathPara>
              <m:oMath>
                <m:r>
                  <m:rPr>
                    <m:sty m:val="bi"/>
                  </m:rPr>
                  <w:rPr>
                    <w:rFonts w:ascii="Cambria Math" w:hAnsi="Cambria Math"/>
                    <w:szCs w:val="24"/>
                  </w:rPr>
                  <m:t>4</m:t>
                </m:r>
                <m:r>
                  <m:rPr>
                    <m:sty m:val="bi"/>
                  </m:rPr>
                  <w:rPr>
                    <w:rFonts w:ascii="Cambria Math" w:hAnsi="Cambria Math"/>
                    <w:szCs w:val="24"/>
                  </w:rPr>
                  <m:t>x+3</m:t>
                </m:r>
                <m:r>
                  <m:rPr>
                    <m:sty m:val="bi"/>
                  </m:rPr>
                  <w:rPr>
                    <w:rFonts w:ascii="Cambria Math" w:hAnsi="Cambria Math"/>
                    <w:szCs w:val="24"/>
                  </w:rPr>
                  <m:t>y-12=0</m:t>
                </m:r>
              </m:oMath>
            </m:oMathPara>
          </w:p>
        </w:tc>
        <w:tc>
          <w:tcPr>
            <w:tcW w:w="2500" w:type="pct"/>
          </w:tcPr>
          <w:p w14:paraId="037765F1" w14:textId="0D1042FB" w:rsidR="00BE48AF" w:rsidRPr="00DC0ECC" w:rsidRDefault="00000000" w:rsidP="00DC0ECC">
            <w:pP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szCs w:val="24"/>
                      </w:rPr>
                    </m:ctrlPr>
                  </m:fPr>
                  <m:num>
                    <m:r>
                      <w:rPr>
                        <w:rFonts w:ascii="Cambria Math" w:hAnsi="Cambria Math"/>
                        <w:szCs w:val="24"/>
                      </w:rPr>
                      <m:t>6</m:t>
                    </m:r>
                  </m:num>
                  <m:den>
                    <m:r>
                      <w:rPr>
                        <w:rFonts w:ascii="Cambria Math" w:hAnsi="Cambria Math"/>
                        <w:szCs w:val="24"/>
                      </w:rPr>
                      <m:t>x</m:t>
                    </m:r>
                  </m:den>
                </m:f>
                <m:r>
                  <w:rPr>
                    <w:rFonts w:ascii="Cambria Math" w:hAnsi="Cambria Math"/>
                    <w:szCs w:val="24"/>
                  </w:rPr>
                  <m:t>=y</m:t>
                </m:r>
              </m:oMath>
            </m:oMathPara>
          </w:p>
        </w:tc>
      </w:tr>
      <w:tr w:rsidR="00BE48AF" w:rsidRPr="00BE48AF" w14:paraId="43188F99" w14:textId="77777777" w:rsidTr="000D0D0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0" w:type="pct"/>
          </w:tcPr>
          <w:p w14:paraId="75FF229D" w14:textId="774BCDF1" w:rsidR="00BE48AF" w:rsidRPr="00DC0ECC" w:rsidRDefault="00000000" w:rsidP="00DC0ECC">
            <m:oMathPara>
              <m:oMath>
                <m:f>
                  <m:fPr>
                    <m:ctrlPr>
                      <w:rPr>
                        <w:rFonts w:ascii="Cambria Math" w:hAnsi="Cambria Math"/>
                        <w:b w:val="0"/>
                        <w:bCs/>
                        <w:i/>
                        <w:szCs w:val="24"/>
                      </w:rPr>
                    </m:ctrlPr>
                  </m:fPr>
                  <m:num>
                    <m:r>
                      <m:rPr>
                        <m:sty m:val="bi"/>
                      </m:rPr>
                      <w:rPr>
                        <w:rFonts w:ascii="Cambria Math" w:hAnsi="Cambria Math"/>
                        <w:szCs w:val="24"/>
                      </w:rPr>
                      <m:t>x</m:t>
                    </m:r>
                  </m:num>
                  <m:den>
                    <m:r>
                      <m:rPr>
                        <m:sty m:val="bi"/>
                      </m:rPr>
                      <w:rPr>
                        <w:rFonts w:ascii="Cambria Math" w:hAnsi="Cambria Math"/>
                        <w:szCs w:val="24"/>
                      </w:rPr>
                      <m:t>9</m:t>
                    </m:r>
                  </m:den>
                </m:f>
                <m:r>
                  <m:rPr>
                    <m:sty m:val="bi"/>
                  </m:rPr>
                  <w:rPr>
                    <w:rFonts w:ascii="Cambria Math" w:hAnsi="Cambria Math"/>
                    <w:szCs w:val="24"/>
                  </w:rPr>
                  <m:t>+</m:t>
                </m:r>
                <m:f>
                  <m:fPr>
                    <m:ctrlPr>
                      <w:rPr>
                        <w:rFonts w:ascii="Cambria Math" w:hAnsi="Cambria Math"/>
                        <w:b w:val="0"/>
                        <w:bCs/>
                        <w:i/>
                        <w:szCs w:val="24"/>
                      </w:rPr>
                    </m:ctrlPr>
                  </m:fPr>
                  <m:num>
                    <m:r>
                      <m:rPr>
                        <m:sty m:val="bi"/>
                      </m:rPr>
                      <w:rPr>
                        <w:rFonts w:ascii="Cambria Math" w:hAnsi="Cambria Math"/>
                        <w:szCs w:val="24"/>
                      </w:rPr>
                      <m:t>y</m:t>
                    </m:r>
                  </m:num>
                  <m:den>
                    <m:r>
                      <m:rPr>
                        <m:sty m:val="bi"/>
                      </m:rPr>
                      <w:rPr>
                        <w:rFonts w:ascii="Cambria Math" w:hAnsi="Cambria Math"/>
                        <w:szCs w:val="24"/>
                      </w:rPr>
                      <m:t>2</m:t>
                    </m:r>
                  </m:den>
                </m:f>
                <m:r>
                  <m:rPr>
                    <m:sty m:val="bi"/>
                  </m:rPr>
                  <w:rPr>
                    <w:rFonts w:ascii="Cambria Math" w:hAnsi="Cambria Math"/>
                    <w:szCs w:val="24"/>
                  </w:rPr>
                  <m:t>=15</m:t>
                </m:r>
              </m:oMath>
            </m:oMathPara>
          </w:p>
        </w:tc>
        <w:tc>
          <w:tcPr>
            <w:tcW w:w="2500" w:type="pct"/>
          </w:tcPr>
          <w:p w14:paraId="57DFE31C" w14:textId="12885E76" w:rsidR="00BE48AF" w:rsidRPr="00DC0ECC" w:rsidRDefault="00000000" w:rsidP="00DC0ECC">
            <w:pPr>
              <w:cnfStyle w:val="000000010000" w:firstRow="0" w:lastRow="0" w:firstColumn="0" w:lastColumn="0" w:oddVBand="0" w:evenVBand="0" w:oddHBand="0" w:evenHBand="1" w:firstRowFirstColumn="0" w:firstRowLastColumn="0" w:lastRowFirstColumn="0" w:lastRowLastColumn="0"/>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-4y+15=0</m:t>
                </m:r>
              </m:oMath>
            </m:oMathPara>
          </w:p>
        </w:tc>
      </w:tr>
      <w:tr w:rsidR="00BE48AF" w:rsidRPr="00BE48AF" w14:paraId="158FC4BA" w14:textId="77777777" w:rsidTr="000D0D0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0" w:type="pct"/>
          </w:tcPr>
          <w:p w14:paraId="2049C60A" w14:textId="3B614594" w:rsidR="00BE48AF" w:rsidRPr="00DC0ECC" w:rsidRDefault="000733F2" w:rsidP="00DC0ECC">
            <m:oMathPara>
              <m:oMath>
                <m:r>
                  <m:rPr>
                    <m:sty m:val="bi"/>
                  </m:rPr>
                  <w:rPr>
                    <w:rFonts w:ascii="Cambria Math" w:eastAsia="Calibri" w:hAnsi="Cambria Math"/>
                    <w:szCs w:val="24"/>
                  </w:rPr>
                  <m:t>x=7</m:t>
                </m:r>
              </m:oMath>
            </m:oMathPara>
          </w:p>
        </w:tc>
        <w:tc>
          <w:tcPr>
            <w:tcW w:w="2500" w:type="pct"/>
          </w:tcPr>
          <w:p w14:paraId="493F1EDC" w14:textId="6A31DDE4" w:rsidR="00BE48AF" w:rsidRPr="00DC0ECC" w:rsidRDefault="000733F2" w:rsidP="00DC0ECC">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szCs w:val="24"/>
                  </w:rPr>
                  <m:t>y=4-</m:t>
                </m:r>
                <m:sSup>
                  <m:sSupPr>
                    <m:ctrlPr>
                      <w:rPr>
                        <w:rFonts w:ascii="Cambria Math" w:hAnsi="Cambria Math"/>
                        <w:i/>
                        <w:szCs w:val="24"/>
                      </w:rPr>
                    </m:ctrlPr>
                  </m:sSupPr>
                  <m:e>
                    <m:r>
                      <w:rPr>
                        <w:rFonts w:ascii="Cambria Math" w:hAnsi="Cambria Math"/>
                        <w:szCs w:val="24"/>
                      </w:rPr>
                      <m:t>7</m:t>
                    </m:r>
                  </m:e>
                  <m:sup>
                    <m:r>
                      <w:rPr>
                        <w:rFonts w:ascii="Cambria Math" w:hAnsi="Cambria Math"/>
                        <w:szCs w:val="24"/>
                      </w:rPr>
                      <m:t>x</m:t>
                    </m:r>
                  </m:sup>
                </m:sSup>
              </m:oMath>
            </m:oMathPara>
          </w:p>
        </w:tc>
      </w:tr>
    </w:tbl>
    <w:p w14:paraId="4175E002" w14:textId="77777777" w:rsidR="000D478C" w:rsidRDefault="000D478C" w:rsidP="00AA235B">
      <w:pPr>
        <w:pStyle w:val="Heading3"/>
      </w:pPr>
    </w:p>
    <w:p w14:paraId="6E7A3A58" w14:textId="77777777" w:rsidR="000D478C" w:rsidRDefault="000D478C">
      <w:pPr>
        <w:suppressAutoHyphens w:val="0"/>
        <w:spacing w:after="0" w:line="276" w:lineRule="auto"/>
        <w:rPr>
          <w:color w:val="002664"/>
          <w:sz w:val="32"/>
          <w:szCs w:val="40"/>
        </w:rPr>
      </w:pPr>
      <w:r>
        <w:br w:type="page"/>
      </w:r>
    </w:p>
    <w:p w14:paraId="6C7093CD" w14:textId="621F8690" w:rsidR="00381F39" w:rsidRDefault="00381F39" w:rsidP="00AA235B">
      <w:pPr>
        <w:pStyle w:val="Heading3"/>
      </w:pPr>
      <w:r w:rsidRPr="00AA235B">
        <w:lastRenderedPageBreak/>
        <w:t>Appendix</w:t>
      </w:r>
      <w:r>
        <w:t xml:space="preserve"> B – </w:t>
      </w:r>
      <w:r w:rsidR="005D7EA9">
        <w:t>goal-</w:t>
      </w:r>
      <w:r>
        <w:t>free problems</w:t>
      </w:r>
    </w:p>
    <w:p w14:paraId="06222C96" w14:textId="77777777" w:rsidR="00122017" w:rsidRDefault="00122017" w:rsidP="00AA235B">
      <w:r w:rsidRPr="00AA235B">
        <w:t>For</w:t>
      </w:r>
      <w:r>
        <w:t xml:space="preserve"> each of the equations, write down everything you can determine from the equation.</w:t>
      </w:r>
    </w:p>
    <w:p w14:paraId="63418007" w14:textId="25D56220" w:rsidR="00381F39" w:rsidRPr="00457573" w:rsidRDefault="00381F39" w:rsidP="002F24A6">
      <w:pPr>
        <w:numPr>
          <w:ilvl w:val="0"/>
          <w:numId w:val="19"/>
        </w:numPr>
      </w:pPr>
      <m:oMath>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r>
          <w:rPr>
            <w:rFonts w:ascii="Cambria Math" w:hAnsi="Cambria Math"/>
          </w:rPr>
          <m:t>x</m:t>
        </m:r>
        <m:r>
          <m:rPr>
            <m:sty m:val="p"/>
          </m:rPr>
          <w:rPr>
            <w:rFonts w:ascii="Cambria Math" w:hAnsi="Cambria Math"/>
          </w:rPr>
          <m:t>-2</m:t>
        </m:r>
      </m:oMath>
    </w:p>
    <w:p w14:paraId="6D74C86B" w14:textId="27CD3239" w:rsidR="00B9796A" w:rsidRDefault="006F015B" w:rsidP="000D478C">
      <w:pPr>
        <w:pStyle w:val="ListBullet2"/>
      </w:pPr>
      <w:r>
        <w:t>gradient</w:t>
      </w:r>
      <w:r w:rsidR="00381F39">
        <w:t xml:space="preserve"> </w:t>
      </w:r>
      <w:r w:rsidR="00BC33D7">
        <w:t>is</w:t>
      </w:r>
      <w:r w:rsidR="00381F39">
        <w:t xml:space="preserve"> </w:t>
      </w:r>
      <m:oMath>
        <m:f>
          <m:fPr>
            <m:ctrlPr>
              <w:rPr>
                <w:rFonts w:ascii="Cambria Math" w:hAnsi="Cambria Math"/>
                <w:i/>
              </w:rPr>
            </m:ctrlPr>
          </m:fPr>
          <m:num>
            <m:r>
              <w:rPr>
                <w:rFonts w:ascii="Cambria Math" w:hAnsi="Cambria Math"/>
              </w:rPr>
              <m:t>4</m:t>
            </m:r>
          </m:num>
          <m:den>
            <m:r>
              <w:rPr>
                <w:rFonts w:ascii="Cambria Math" w:hAnsi="Cambria Math"/>
              </w:rPr>
              <m:t>3</m:t>
            </m:r>
          </m:den>
        </m:f>
      </m:oMath>
    </w:p>
    <w:p w14:paraId="077EAEC4" w14:textId="74DC711D" w:rsidR="00381F39" w:rsidRDefault="002F24A6" w:rsidP="000D478C">
      <w:pPr>
        <w:pStyle w:val="ListBullet2"/>
      </w:pPr>
      <m:oMath>
        <m:r>
          <w:rPr>
            <w:rFonts w:ascii="Cambria Math" w:hAnsi="Cambria Math"/>
          </w:rPr>
          <m:t>y</m:t>
        </m:r>
      </m:oMath>
      <w:r w:rsidR="00B9796A">
        <w:t xml:space="preserve">-intercept is </w:t>
      </w:r>
      <w:r w:rsidR="00BD7DF4">
        <w:t xml:space="preserve">(0, </w:t>
      </w:r>
      <w:r w:rsidR="00B9796A">
        <w:t>-2</w:t>
      </w:r>
      <w:r w:rsidR="00BD7DF4">
        <w:t>)</w:t>
      </w:r>
    </w:p>
    <w:p w14:paraId="0FD40C70" w14:textId="5391CF33" w:rsidR="00B9796A" w:rsidRPr="00BD7DF4" w:rsidRDefault="002F24A6" w:rsidP="000D478C">
      <w:pPr>
        <w:pStyle w:val="ListBullet2"/>
      </w:pPr>
      <m:oMath>
        <m:r>
          <w:rPr>
            <w:rFonts w:ascii="Cambria Math" w:hAnsi="Cambria Math"/>
          </w:rPr>
          <m:t>x</m:t>
        </m:r>
      </m:oMath>
      <w:r w:rsidR="00B9796A">
        <w:t xml:space="preserve">-intercept is </w:t>
      </w:r>
      <w:r w:rsidR="00E26868" w:rsidRPr="00E26868">
        <w:rPr>
          <w:rFonts w:eastAsiaTheme="minorEastAsia"/>
        </w:rPr>
        <w:t>(</w:t>
      </w:r>
      <w:r w:rsidR="00E26868">
        <w:rPr>
          <w:rFonts w:eastAsiaTheme="minorEastAsia"/>
        </w:rPr>
        <w:t>1.5</w:t>
      </w:r>
      <w:r w:rsidR="00E26868" w:rsidRPr="00E26868">
        <w:rPr>
          <w:rFonts w:eastAsiaTheme="minorEastAsia"/>
        </w:rPr>
        <w:t>, 0)</w:t>
      </w:r>
    </w:p>
    <w:p w14:paraId="7A6FDF43" w14:textId="060C7885" w:rsidR="00BD7DF4" w:rsidRPr="00AC7B56" w:rsidRDefault="006F015B" w:rsidP="000D478C">
      <w:pPr>
        <w:pStyle w:val="ListBullet2"/>
      </w:pPr>
      <w:r>
        <w:rPr>
          <w:rFonts w:eastAsiaTheme="minorEastAsia"/>
        </w:rPr>
        <w:t xml:space="preserve">graph </w:t>
      </w:r>
      <w:r w:rsidR="00BD7DF4">
        <w:rPr>
          <w:rFonts w:eastAsiaTheme="minorEastAsia"/>
        </w:rPr>
        <w:t xml:space="preserve">increases from left to </w:t>
      </w:r>
      <w:proofErr w:type="gramStart"/>
      <w:r w:rsidR="00BD7DF4">
        <w:rPr>
          <w:rFonts w:eastAsiaTheme="minorEastAsia"/>
        </w:rPr>
        <w:t>right</w:t>
      </w:r>
      <w:proofErr w:type="gramEnd"/>
    </w:p>
    <w:p w14:paraId="584295AB" w14:textId="2778488E" w:rsidR="00AC7B56" w:rsidRPr="00D91ECB" w:rsidRDefault="006F015B" w:rsidP="000D478C">
      <w:pPr>
        <w:pStyle w:val="ListBullet2"/>
      </w:pPr>
      <w:r>
        <w:rPr>
          <w:rFonts w:eastAsiaTheme="minorEastAsia"/>
        </w:rPr>
        <w:t xml:space="preserve">graphs </w:t>
      </w:r>
      <w:r w:rsidR="00BC33D7">
        <w:rPr>
          <w:rFonts w:eastAsiaTheme="minorEastAsia"/>
        </w:rPr>
        <w:t>a linear relationship</w:t>
      </w:r>
      <w:r>
        <w:rPr>
          <w:rFonts w:eastAsiaTheme="minorEastAsia"/>
        </w:rPr>
        <w:t>.</w:t>
      </w:r>
    </w:p>
    <w:p w14:paraId="62D973DE" w14:textId="77777777" w:rsidR="00381F39" w:rsidRPr="00D91ECB" w:rsidRDefault="00381F39" w:rsidP="002F24A6">
      <w:pPr>
        <w:pStyle w:val="ListNumber"/>
        <w:numPr>
          <w:ilvl w:val="0"/>
          <w:numId w:val="10"/>
        </w:numPr>
        <w:spacing w:line="276" w:lineRule="auto"/>
      </w:pPr>
      <m:oMath>
        <m:r>
          <w:rPr>
            <w:rFonts w:ascii="Cambria Math" w:hAnsi="Cambria Math"/>
          </w:rPr>
          <m:t>5x-4y+20=0</m:t>
        </m:r>
      </m:oMath>
    </w:p>
    <w:p w14:paraId="414D37D9" w14:textId="014E36E5" w:rsidR="00C004A2" w:rsidRPr="002A3352" w:rsidRDefault="006F015B" w:rsidP="000D478C">
      <w:pPr>
        <w:pStyle w:val="ListBullet2"/>
        <w:rPr>
          <w:rFonts w:eastAsiaTheme="minorEastAsia"/>
        </w:rPr>
      </w:pPr>
      <w:r>
        <w:t>g</w:t>
      </w:r>
      <w:r w:rsidRPr="00C004A2">
        <w:t>radient</w:t>
      </w:r>
      <w:r>
        <w:t xml:space="preserve"> </w:t>
      </w:r>
      <w:r w:rsidR="00D91ECB">
        <w:t xml:space="preserve">is </w:t>
      </w:r>
      <m:oMath>
        <m:f>
          <m:fPr>
            <m:ctrlPr>
              <w:rPr>
                <w:rFonts w:ascii="Cambria Math" w:hAnsi="Cambria Math"/>
                <w:i/>
              </w:rPr>
            </m:ctrlPr>
          </m:fPr>
          <m:num>
            <m:r>
              <w:rPr>
                <w:rFonts w:ascii="Cambria Math" w:hAnsi="Cambria Math"/>
              </w:rPr>
              <m:t>5</m:t>
            </m:r>
          </m:num>
          <m:den>
            <m:r>
              <w:rPr>
                <w:rFonts w:ascii="Cambria Math" w:hAnsi="Cambria Math"/>
              </w:rPr>
              <m:t>4</m:t>
            </m:r>
          </m:den>
        </m:f>
      </m:oMath>
    </w:p>
    <w:p w14:paraId="6C9FF349" w14:textId="6AAC05F4" w:rsidR="00C004A2" w:rsidRPr="00C004A2" w:rsidRDefault="002F24A6" w:rsidP="000D478C">
      <w:pPr>
        <w:pStyle w:val="ListBullet2"/>
        <w:rPr>
          <w:rFonts w:eastAsiaTheme="minorEastAsia"/>
        </w:rPr>
      </w:pPr>
      <m:oMath>
        <m:r>
          <w:rPr>
            <w:rFonts w:ascii="Cambria Math" w:hAnsi="Cambria Math"/>
          </w:rPr>
          <m:t>y</m:t>
        </m:r>
      </m:oMath>
      <w:r w:rsidR="00D91ECB">
        <w:t xml:space="preserve">-intercept is (0, </w:t>
      </w:r>
      <w:r w:rsidR="005633E3">
        <w:t>5</w:t>
      </w:r>
      <w:r w:rsidR="00D91ECB">
        <w:t>)</w:t>
      </w:r>
    </w:p>
    <w:p w14:paraId="0579EA90" w14:textId="52DF522F" w:rsidR="00C004A2" w:rsidRPr="00C004A2" w:rsidRDefault="002F24A6" w:rsidP="000D478C">
      <w:pPr>
        <w:pStyle w:val="ListBullet2"/>
        <w:rPr>
          <w:rFonts w:eastAsiaTheme="minorEastAsia"/>
        </w:rPr>
      </w:pPr>
      <m:oMath>
        <m:r>
          <w:rPr>
            <w:rFonts w:ascii="Cambria Math" w:hAnsi="Cambria Math"/>
          </w:rPr>
          <m:t>x</m:t>
        </m:r>
      </m:oMath>
      <w:r w:rsidR="00D91ECB">
        <w:t xml:space="preserve">-intercept is </w:t>
      </w:r>
      <w:r w:rsidR="00E26868" w:rsidRPr="00E26868">
        <w:rPr>
          <w:rFonts w:eastAsiaTheme="minorEastAsia"/>
        </w:rPr>
        <w:t>(4, 0)</w:t>
      </w:r>
    </w:p>
    <w:p w14:paraId="51A0AD9E" w14:textId="309CA2AB" w:rsidR="00C004A2" w:rsidRDefault="006F015B" w:rsidP="000D478C">
      <w:pPr>
        <w:pStyle w:val="ListBullet2"/>
        <w:rPr>
          <w:rFonts w:eastAsiaTheme="minorEastAsia"/>
        </w:rPr>
      </w:pPr>
      <w:r>
        <w:rPr>
          <w:rFonts w:eastAsiaTheme="minorEastAsia"/>
        </w:rPr>
        <w:t>g</w:t>
      </w:r>
      <w:r w:rsidRPr="00C004A2">
        <w:rPr>
          <w:rFonts w:eastAsiaTheme="minorEastAsia"/>
        </w:rPr>
        <w:t xml:space="preserve">raph </w:t>
      </w:r>
      <w:r w:rsidR="00D91ECB" w:rsidRPr="00C004A2">
        <w:rPr>
          <w:rFonts w:eastAsiaTheme="minorEastAsia"/>
        </w:rPr>
        <w:t xml:space="preserve">increases from left to </w:t>
      </w:r>
      <w:proofErr w:type="gramStart"/>
      <w:r w:rsidR="00D91ECB" w:rsidRPr="00C004A2">
        <w:rPr>
          <w:rFonts w:eastAsiaTheme="minorEastAsia"/>
        </w:rPr>
        <w:t>right</w:t>
      </w:r>
      <w:proofErr w:type="gramEnd"/>
    </w:p>
    <w:p w14:paraId="64CCE92F" w14:textId="04194BCC" w:rsidR="00D91ECB" w:rsidRPr="00C004A2" w:rsidRDefault="006F015B" w:rsidP="000D478C">
      <w:pPr>
        <w:pStyle w:val="ListBullet2"/>
        <w:rPr>
          <w:rFonts w:eastAsiaTheme="minorEastAsia"/>
        </w:rPr>
      </w:pPr>
      <w:r>
        <w:rPr>
          <w:rFonts w:eastAsiaTheme="minorEastAsia"/>
        </w:rPr>
        <w:t>g</w:t>
      </w:r>
      <w:r w:rsidRPr="00C004A2">
        <w:rPr>
          <w:rFonts w:eastAsiaTheme="minorEastAsia"/>
        </w:rPr>
        <w:t xml:space="preserve">raphs </w:t>
      </w:r>
      <w:r w:rsidR="00D91ECB" w:rsidRPr="00C004A2">
        <w:rPr>
          <w:rFonts w:eastAsiaTheme="minorEastAsia"/>
        </w:rPr>
        <w:t>a linear relationship</w:t>
      </w:r>
      <w:r>
        <w:rPr>
          <w:rFonts w:eastAsiaTheme="minorEastAsia"/>
        </w:rPr>
        <w:t>.</w:t>
      </w:r>
    </w:p>
    <w:p w14:paraId="4B3EF7FF" w14:textId="77777777" w:rsidR="00381F39" w:rsidRPr="00C004A2" w:rsidRDefault="00381F39" w:rsidP="002F24A6">
      <w:pPr>
        <w:pStyle w:val="ListNumber"/>
        <w:numPr>
          <w:ilvl w:val="0"/>
          <w:numId w:val="10"/>
        </w:numPr>
      </w:pPr>
      <m:oMath>
        <m:r>
          <w:rPr>
            <w:rFonts w:ascii="Cambria Math" w:hAnsi="Cambria Math"/>
          </w:rPr>
          <m:t>7x+3y=42</m:t>
        </m:r>
      </m:oMath>
    </w:p>
    <w:p w14:paraId="7D7AF556" w14:textId="06A203A4" w:rsidR="00E26868" w:rsidRPr="002A3352" w:rsidRDefault="006F015B" w:rsidP="000D478C">
      <w:pPr>
        <w:pStyle w:val="ListBullet2"/>
        <w:rPr>
          <w:rFonts w:eastAsiaTheme="minorEastAsia"/>
        </w:rPr>
      </w:pPr>
      <w:r>
        <w:t xml:space="preserve">gradient </w:t>
      </w:r>
      <w:r w:rsidR="00C004A2">
        <w:t xml:space="preserve">is </w:t>
      </w:r>
      <m:oMath>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3</m:t>
            </m:r>
          </m:den>
        </m:f>
      </m:oMath>
    </w:p>
    <w:p w14:paraId="698BD231" w14:textId="35C43CBB" w:rsidR="00E26868" w:rsidRPr="00E26868" w:rsidRDefault="002F24A6" w:rsidP="000D478C">
      <w:pPr>
        <w:pStyle w:val="ListBullet2"/>
        <w:rPr>
          <w:rFonts w:eastAsiaTheme="minorEastAsia"/>
        </w:rPr>
      </w:pPr>
      <m:oMath>
        <m:r>
          <w:rPr>
            <w:rFonts w:ascii="Cambria Math" w:hAnsi="Cambria Math"/>
          </w:rPr>
          <m:t>y</m:t>
        </m:r>
      </m:oMath>
      <w:r w:rsidR="00C004A2">
        <w:t xml:space="preserve">-intercept is (0, </w:t>
      </w:r>
      <w:r w:rsidR="00E26868">
        <w:t>14</w:t>
      </w:r>
      <w:r w:rsidR="00C004A2">
        <w:t>)</w:t>
      </w:r>
    </w:p>
    <w:p w14:paraId="46C4F72E" w14:textId="6399B254" w:rsidR="00E26868" w:rsidRPr="00E26868" w:rsidRDefault="002F24A6" w:rsidP="000D478C">
      <w:pPr>
        <w:pStyle w:val="ListBullet2"/>
        <w:rPr>
          <w:rFonts w:eastAsiaTheme="minorEastAsia"/>
        </w:rPr>
      </w:pPr>
      <m:oMath>
        <m:r>
          <w:rPr>
            <w:rFonts w:ascii="Cambria Math" w:hAnsi="Cambria Math"/>
          </w:rPr>
          <m:t>x</m:t>
        </m:r>
      </m:oMath>
      <w:r w:rsidR="00C004A2">
        <w:t xml:space="preserve">-intercept is </w:t>
      </w:r>
      <w:r w:rsidR="00E26868" w:rsidRPr="00E26868">
        <w:rPr>
          <w:rFonts w:eastAsiaTheme="minorEastAsia"/>
        </w:rPr>
        <w:t>(6, 0)</w:t>
      </w:r>
    </w:p>
    <w:p w14:paraId="70FB52A3" w14:textId="107266E6" w:rsidR="00E26868" w:rsidRDefault="006F015B" w:rsidP="000D478C">
      <w:pPr>
        <w:pStyle w:val="ListBullet2"/>
        <w:rPr>
          <w:rFonts w:eastAsiaTheme="minorEastAsia"/>
        </w:rPr>
      </w:pPr>
      <w:r>
        <w:rPr>
          <w:rFonts w:eastAsiaTheme="minorEastAsia"/>
        </w:rPr>
        <w:t>g</w:t>
      </w:r>
      <w:r w:rsidRPr="00E26868">
        <w:rPr>
          <w:rFonts w:eastAsiaTheme="minorEastAsia"/>
        </w:rPr>
        <w:t xml:space="preserve">raph </w:t>
      </w:r>
      <w:r w:rsidR="00C004A2" w:rsidRPr="00E26868">
        <w:rPr>
          <w:rFonts w:eastAsiaTheme="minorEastAsia"/>
        </w:rPr>
        <w:t xml:space="preserve">increases from left to </w:t>
      </w:r>
      <w:proofErr w:type="gramStart"/>
      <w:r w:rsidR="00C004A2" w:rsidRPr="00E26868">
        <w:rPr>
          <w:rFonts w:eastAsiaTheme="minorEastAsia"/>
        </w:rPr>
        <w:t>right</w:t>
      </w:r>
      <w:proofErr w:type="gramEnd"/>
    </w:p>
    <w:p w14:paraId="12F682D7" w14:textId="0FE24180" w:rsidR="00C004A2" w:rsidRPr="00E26868" w:rsidRDefault="006F015B" w:rsidP="000D478C">
      <w:pPr>
        <w:pStyle w:val="ListBullet2"/>
        <w:rPr>
          <w:rFonts w:eastAsiaTheme="minorEastAsia"/>
        </w:rPr>
      </w:pPr>
      <w:r>
        <w:rPr>
          <w:rFonts w:eastAsiaTheme="minorEastAsia"/>
        </w:rPr>
        <w:t>g</w:t>
      </w:r>
      <w:r w:rsidRPr="00E26868">
        <w:rPr>
          <w:rFonts w:eastAsiaTheme="minorEastAsia"/>
        </w:rPr>
        <w:t xml:space="preserve">raphs </w:t>
      </w:r>
      <w:r w:rsidR="00C004A2" w:rsidRPr="00E26868">
        <w:rPr>
          <w:rFonts w:eastAsiaTheme="minorEastAsia"/>
        </w:rPr>
        <w:t>a linear relationship</w:t>
      </w:r>
      <w:r>
        <w:rPr>
          <w:rFonts w:eastAsiaTheme="minorEastAsia"/>
        </w:rPr>
        <w:t>.</w:t>
      </w:r>
    </w:p>
    <w:p w14:paraId="07D1D374" w14:textId="4C8438F1" w:rsidR="00C11E8C" w:rsidRDefault="00E47457" w:rsidP="00C11E8C">
      <w:pPr>
        <w:pStyle w:val="Heading3"/>
      </w:pPr>
      <w:r>
        <w:lastRenderedPageBreak/>
        <w:t xml:space="preserve">Appendix </w:t>
      </w:r>
      <w:r w:rsidR="00C11E8C">
        <w:t>D</w:t>
      </w:r>
      <w:r>
        <w:t xml:space="preserve"> – </w:t>
      </w:r>
      <w:r w:rsidR="005D7EA9">
        <w:t xml:space="preserve">graphing </w:t>
      </w:r>
      <w:r w:rsidR="00C11E8C">
        <w:t xml:space="preserve">linear </w:t>
      </w:r>
      <w:proofErr w:type="gramStart"/>
      <w:r w:rsidR="00C11E8C">
        <w:t>relationships</w:t>
      </w:r>
      <w:proofErr w:type="gramEnd"/>
    </w:p>
    <w:p w14:paraId="3ECE2798" w14:textId="06F3ABCC" w:rsidR="00F02016" w:rsidRPr="004F3F2F" w:rsidRDefault="00F02016" w:rsidP="002F24A6">
      <w:pPr>
        <w:pStyle w:val="ListNumber"/>
        <w:numPr>
          <w:ilvl w:val="0"/>
          <w:numId w:val="15"/>
        </w:numPr>
        <w:rPr>
          <w:rFonts w:eastAsiaTheme="minorEastAsia"/>
        </w:rPr>
      </w:pPr>
    </w:p>
    <w:p w14:paraId="35B1C859" w14:textId="77777777" w:rsidR="000D478C" w:rsidRPr="000D478C" w:rsidRDefault="000D478C" w:rsidP="002F24A6">
      <w:pPr>
        <w:pStyle w:val="ListNumber2"/>
        <w:numPr>
          <w:ilvl w:val="0"/>
          <w:numId w:val="16"/>
        </w:numPr>
        <w:rPr>
          <w:rFonts w:eastAsiaTheme="minorEastAsia"/>
        </w:rPr>
      </w:pPr>
      <w:r>
        <w:t xml:space="preserve"> </w:t>
      </w:r>
    </w:p>
    <w:p w14:paraId="04E8DA8A" w14:textId="4CB4230F" w:rsidR="009D123C" w:rsidRPr="000D478C" w:rsidRDefault="001D0194" w:rsidP="000D478C">
      <w:pPr>
        <w:pStyle w:val="ListNumber2"/>
        <w:numPr>
          <w:ilvl w:val="0"/>
          <w:numId w:val="0"/>
        </w:numPr>
        <w:ind w:left="1134"/>
        <w:rPr>
          <w:rFonts w:eastAsiaTheme="minorEastAsia"/>
        </w:rPr>
      </w:pPr>
      <w:r>
        <w:t xml:space="preserve">Let </w:t>
      </w:r>
      <m:oMath>
        <m:r>
          <w:rPr>
            <w:rFonts w:ascii="Cambria Math" w:hAnsi="Cambria Math"/>
          </w:rPr>
          <m:t>y=0</m:t>
        </m:r>
      </m:oMath>
      <w:r w:rsidRPr="000D478C">
        <w:rPr>
          <w:rFonts w:eastAsiaTheme="minorEastAsia"/>
        </w:rPr>
        <w:t>,</w:t>
      </w:r>
    </w:p>
    <w:p w14:paraId="1A6DE3F3" w14:textId="23254F2E" w:rsidR="001D0194" w:rsidRPr="0064490C" w:rsidRDefault="001D0194" w:rsidP="009D123C">
      <w:pPr>
        <w:pStyle w:val="ListNumber2"/>
        <w:numPr>
          <w:ilvl w:val="0"/>
          <w:numId w:val="0"/>
        </w:numPr>
        <w:ind w:left="1134"/>
        <w:rPr>
          <w:rFonts w:eastAsiaTheme="minorEastAsia"/>
        </w:rPr>
      </w:pPr>
      <m:oMathPara>
        <m:oMathParaPr>
          <m:jc m:val="left"/>
        </m:oMathParaPr>
        <m:oMath>
          <m:r>
            <w:rPr>
              <w:rFonts w:ascii="Cambria Math" w:hAnsi="Cambria Math"/>
            </w:rPr>
            <m:t>3x+4</m:t>
          </m:r>
          <m:d>
            <m:dPr>
              <m:ctrlPr>
                <w:rPr>
                  <w:rFonts w:ascii="Cambria Math" w:hAnsi="Cambria Math"/>
                  <w:i/>
                </w:rPr>
              </m:ctrlPr>
            </m:dPr>
            <m:e>
              <m:r>
                <w:rPr>
                  <w:rFonts w:ascii="Cambria Math" w:hAnsi="Cambria Math"/>
                </w:rPr>
                <m:t>0</m:t>
              </m:r>
            </m:e>
          </m:d>
          <m:r>
            <w:rPr>
              <w:rFonts w:ascii="Cambria Math" w:hAnsi="Cambria Math"/>
            </w:rPr>
            <m:t>-48=0</m:t>
          </m:r>
        </m:oMath>
      </m:oMathPara>
    </w:p>
    <w:p w14:paraId="1D3C3448" w14:textId="5A15E538" w:rsidR="001D0194" w:rsidRPr="0064490C" w:rsidRDefault="001A2797" w:rsidP="009D123C">
      <w:pPr>
        <w:pStyle w:val="ListNumber2"/>
        <w:numPr>
          <w:ilvl w:val="0"/>
          <w:numId w:val="0"/>
        </w:numPr>
        <w:ind w:left="1134"/>
        <w:rPr>
          <w:rFonts w:eastAsiaTheme="minorEastAsia"/>
        </w:rPr>
      </w:pPr>
      <m:oMathPara>
        <m:oMathParaPr>
          <m:jc m:val="left"/>
        </m:oMathParaPr>
        <m:oMath>
          <m:r>
            <w:rPr>
              <w:rFonts w:ascii="Cambria Math" w:eastAsiaTheme="minorEastAsia" w:hAnsi="Cambria Math"/>
            </w:rPr>
            <m:t>3x-48=0</m:t>
          </m:r>
        </m:oMath>
      </m:oMathPara>
    </w:p>
    <w:p w14:paraId="269E7D5C" w14:textId="045C1C20" w:rsidR="001A2797" w:rsidRPr="0064490C" w:rsidRDefault="001A2797" w:rsidP="009D123C">
      <w:pPr>
        <w:pStyle w:val="ListNumber2"/>
        <w:numPr>
          <w:ilvl w:val="0"/>
          <w:numId w:val="0"/>
        </w:numPr>
        <w:ind w:left="1134"/>
        <w:rPr>
          <w:rFonts w:eastAsiaTheme="minorEastAsia"/>
        </w:rPr>
      </w:pPr>
      <m:oMathPara>
        <m:oMathParaPr>
          <m:jc m:val="left"/>
        </m:oMathParaPr>
        <m:oMath>
          <m:r>
            <w:rPr>
              <w:rFonts w:ascii="Cambria Math" w:eastAsiaTheme="minorEastAsia" w:hAnsi="Cambria Math"/>
            </w:rPr>
            <m:t>3x=48</m:t>
          </m:r>
        </m:oMath>
      </m:oMathPara>
    </w:p>
    <w:p w14:paraId="4BB8E701" w14:textId="189720C5" w:rsidR="001A2797" w:rsidRPr="0064490C" w:rsidRDefault="001A2797" w:rsidP="009D123C">
      <w:pPr>
        <w:pStyle w:val="ListNumber2"/>
        <w:numPr>
          <w:ilvl w:val="0"/>
          <w:numId w:val="0"/>
        </w:numPr>
        <w:ind w:left="1134"/>
        <w:rPr>
          <w:rFonts w:eastAsiaTheme="minorEastAsia"/>
        </w:rPr>
      </w:pPr>
      <m:oMathPara>
        <m:oMathParaPr>
          <m:jc m:val="left"/>
        </m:oMathParaPr>
        <m:oMath>
          <m:r>
            <w:rPr>
              <w:rFonts w:ascii="Cambria Math" w:eastAsiaTheme="minorEastAsia" w:hAnsi="Cambria Math"/>
            </w:rPr>
            <m:t>x=16</m:t>
          </m:r>
        </m:oMath>
      </m:oMathPara>
    </w:p>
    <w:p w14:paraId="3D7C561B" w14:textId="3442A467" w:rsidR="001A2797" w:rsidRDefault="001A2797" w:rsidP="009D123C">
      <w:pPr>
        <w:pStyle w:val="ListNumber2"/>
        <w:numPr>
          <w:ilvl w:val="0"/>
          <w:numId w:val="0"/>
        </w:numPr>
        <w:ind w:left="1134"/>
        <w:rPr>
          <w:rFonts w:eastAsiaTheme="minorEastAsia"/>
        </w:rPr>
      </w:pPr>
      <w:r>
        <w:rPr>
          <w:rFonts w:eastAsiaTheme="minorEastAsia"/>
        </w:rPr>
        <w:t>Therefore</w:t>
      </w:r>
      <w:r w:rsidR="00E4173E">
        <w:rPr>
          <w:rFonts w:eastAsiaTheme="minorEastAsia"/>
        </w:rPr>
        <w:t>,</w:t>
      </w:r>
      <w:r>
        <w:rPr>
          <w:rFonts w:eastAsiaTheme="minorEastAsia"/>
        </w:rPr>
        <w:t xml:space="preserve"> the </w:t>
      </w:r>
      <m:oMath>
        <m:r>
          <w:rPr>
            <w:rFonts w:ascii="Cambria Math" w:eastAsiaTheme="minorEastAsia" w:hAnsi="Cambria Math"/>
          </w:rPr>
          <m:t>x</m:t>
        </m:r>
      </m:oMath>
      <w:r>
        <w:rPr>
          <w:rFonts w:eastAsiaTheme="minorEastAsia"/>
        </w:rPr>
        <w:t>-intercept is at (</w:t>
      </w:r>
      <w:r w:rsidR="00E4173E">
        <w:rPr>
          <w:rFonts w:eastAsiaTheme="minorEastAsia"/>
        </w:rPr>
        <w:t>16,0).</w:t>
      </w:r>
    </w:p>
    <w:p w14:paraId="2D842258" w14:textId="1F5C3F19" w:rsidR="00E4173E" w:rsidRDefault="00E4173E" w:rsidP="009D123C">
      <w:pPr>
        <w:pStyle w:val="ListNumber2"/>
        <w:numPr>
          <w:ilvl w:val="0"/>
          <w:numId w:val="0"/>
        </w:numPr>
        <w:ind w:left="1134"/>
        <w:rPr>
          <w:rFonts w:eastAsiaTheme="minorEastAsia"/>
        </w:rPr>
      </w:pPr>
      <w:r>
        <w:rPr>
          <w:rFonts w:eastAsiaTheme="minorEastAsia"/>
        </w:rPr>
        <w:t xml:space="preserve">Let </w:t>
      </w:r>
      <m:oMath>
        <m:r>
          <w:rPr>
            <w:rFonts w:ascii="Cambria Math" w:eastAsiaTheme="minorEastAsia" w:hAnsi="Cambria Math"/>
          </w:rPr>
          <m:t>x=0</m:t>
        </m:r>
      </m:oMath>
      <w:r>
        <w:rPr>
          <w:rFonts w:eastAsiaTheme="minorEastAsia"/>
        </w:rPr>
        <w:t>,</w:t>
      </w:r>
    </w:p>
    <w:p w14:paraId="1EACE175" w14:textId="690612DA" w:rsidR="00E4173E" w:rsidRPr="0064490C" w:rsidRDefault="00E4173E" w:rsidP="009D123C">
      <w:pPr>
        <w:pStyle w:val="ListNumber2"/>
        <w:numPr>
          <w:ilvl w:val="0"/>
          <w:numId w:val="0"/>
        </w:numPr>
        <w:ind w:left="1134"/>
        <w:rPr>
          <w:rFonts w:eastAsiaTheme="minorEastAsia"/>
        </w:rPr>
      </w:pPr>
      <m:oMathPara>
        <m:oMathParaPr>
          <m:jc m:val="left"/>
        </m:oMathParaPr>
        <m:oMath>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+4y-48=0</m:t>
          </m:r>
        </m:oMath>
      </m:oMathPara>
    </w:p>
    <w:p w14:paraId="3C3F1EA8" w14:textId="5F3C0863" w:rsidR="00E4173E" w:rsidRPr="0064490C" w:rsidRDefault="003E277A" w:rsidP="009D123C">
      <w:pPr>
        <w:pStyle w:val="ListNumber2"/>
        <w:numPr>
          <w:ilvl w:val="0"/>
          <w:numId w:val="0"/>
        </w:numPr>
        <w:ind w:left="1134"/>
        <w:rPr>
          <w:rFonts w:eastAsiaTheme="minorEastAsia"/>
        </w:rPr>
      </w:pPr>
      <m:oMathPara>
        <m:oMathParaPr>
          <m:jc m:val="left"/>
        </m:oMathParaPr>
        <m:oMath>
          <m:r>
            <w:rPr>
              <w:rFonts w:ascii="Cambria Math" w:eastAsiaTheme="minorEastAsia" w:hAnsi="Cambria Math"/>
            </w:rPr>
            <m:t>4y-48=0</m:t>
          </m:r>
        </m:oMath>
      </m:oMathPara>
    </w:p>
    <w:p w14:paraId="0F952D42" w14:textId="2683EBB3" w:rsidR="003E277A" w:rsidRPr="0064490C" w:rsidRDefault="003E277A" w:rsidP="009D123C">
      <w:pPr>
        <w:pStyle w:val="ListNumber2"/>
        <w:numPr>
          <w:ilvl w:val="0"/>
          <w:numId w:val="0"/>
        </w:numPr>
        <w:ind w:left="1134"/>
        <w:rPr>
          <w:rFonts w:eastAsiaTheme="minorEastAsia"/>
        </w:rPr>
      </w:pPr>
      <m:oMathPara>
        <m:oMathParaPr>
          <m:jc m:val="left"/>
        </m:oMathParaPr>
        <m:oMath>
          <m:r>
            <w:rPr>
              <w:rFonts w:ascii="Cambria Math" w:eastAsiaTheme="minorEastAsia" w:hAnsi="Cambria Math"/>
            </w:rPr>
            <m:t>4y=48</m:t>
          </m:r>
        </m:oMath>
      </m:oMathPara>
    </w:p>
    <w:p w14:paraId="0989C39C" w14:textId="78E42820" w:rsidR="003E277A" w:rsidRPr="0064490C" w:rsidRDefault="003E277A" w:rsidP="009D123C">
      <w:pPr>
        <w:pStyle w:val="ListNumber2"/>
        <w:numPr>
          <w:ilvl w:val="0"/>
          <w:numId w:val="0"/>
        </w:numPr>
        <w:ind w:left="1134"/>
        <w:rPr>
          <w:rFonts w:eastAsiaTheme="minorEastAsia"/>
        </w:rPr>
      </w:pPr>
      <m:oMathPara>
        <m:oMathParaPr>
          <m:jc m:val="left"/>
        </m:oMathParaPr>
        <m:oMath>
          <m:r>
            <w:rPr>
              <w:rFonts w:ascii="Cambria Math" w:eastAsiaTheme="minorEastAsia" w:hAnsi="Cambria Math"/>
            </w:rPr>
            <m:t>y=12</m:t>
          </m:r>
        </m:oMath>
      </m:oMathPara>
    </w:p>
    <w:p w14:paraId="3FE2862B" w14:textId="3EEA7B07" w:rsidR="003E277A" w:rsidRPr="003E277A" w:rsidRDefault="003E277A" w:rsidP="009D123C">
      <w:pPr>
        <w:pStyle w:val="ListNumber2"/>
        <w:numPr>
          <w:ilvl w:val="0"/>
          <w:numId w:val="0"/>
        </w:numPr>
        <w:ind w:left="1134"/>
        <w:rPr>
          <w:rFonts w:eastAsiaTheme="minorEastAsia"/>
        </w:rPr>
      </w:pPr>
      <w:r>
        <w:rPr>
          <w:rFonts w:eastAsiaTheme="minorEastAsia"/>
        </w:rPr>
        <w:t xml:space="preserve">Therefore, the </w:t>
      </w:r>
      <m:oMath>
        <m:r>
          <w:rPr>
            <w:rFonts w:ascii="Cambria Math" w:eastAsiaTheme="minorEastAsia" w:hAnsi="Cambria Math"/>
          </w:rPr>
          <m:t>y</m:t>
        </m:r>
      </m:oMath>
      <w:r>
        <w:rPr>
          <w:rFonts w:eastAsiaTheme="minorEastAsia"/>
        </w:rPr>
        <w:t>-intercept is at (0,12).</w:t>
      </w:r>
    </w:p>
    <w:p w14:paraId="731F92C8" w14:textId="2DA04952" w:rsidR="00D16A98" w:rsidRPr="005C6BA5" w:rsidRDefault="00D16A98" w:rsidP="002F24A6">
      <w:pPr>
        <w:pStyle w:val="ListNumber2"/>
        <w:numPr>
          <w:ilvl w:val="0"/>
          <w:numId w:val="6"/>
        </w:numPr>
      </w:pPr>
    </w:p>
    <w:p w14:paraId="0637392B" w14:textId="32AD1E63" w:rsidR="000C576B" w:rsidRPr="0003618A" w:rsidRDefault="000C576B" w:rsidP="005C6BA5">
      <w:pPr>
        <w:pStyle w:val="ListNumber2"/>
        <w:numPr>
          <w:ilvl w:val="0"/>
          <w:numId w:val="0"/>
        </w:numPr>
        <w:ind w:left="1134" w:hanging="567"/>
      </w:pPr>
      <w:r>
        <w:rPr>
          <w:noProof/>
        </w:rPr>
        <w:drawing>
          <wp:inline distT="0" distB="0" distL="0" distR="0" wp14:anchorId="36738C10" wp14:editId="5B802888">
            <wp:extent cx="2280831" cy="2140647"/>
            <wp:effectExtent l="0" t="0" r="5715" b="0"/>
            <wp:docPr id="9" name="Picture 9" descr="A graph of a line 3x + 4y − 48 = 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aph of a line 3x + 4y − 48 = 0.&#10;&#10;"/>
                    <pic:cNvPicPr/>
                  </pic:nvPicPr>
                  <pic:blipFill>
                    <a:blip r:embed="rId23"/>
                    <a:stretch>
                      <a:fillRect/>
                    </a:stretch>
                  </pic:blipFill>
                  <pic:spPr>
                    <a:xfrm>
                      <a:off x="0" y="0"/>
                      <a:ext cx="2287725" cy="2147117"/>
                    </a:xfrm>
                    <a:prstGeom prst="rect">
                      <a:avLst/>
                    </a:prstGeom>
                  </pic:spPr>
                </pic:pic>
              </a:graphicData>
            </a:graphic>
          </wp:inline>
        </w:drawing>
      </w:r>
    </w:p>
    <w:p w14:paraId="1D4EF8E5" w14:textId="40A2FC78" w:rsidR="00D16A98" w:rsidRPr="00801336" w:rsidRDefault="00D16A98" w:rsidP="00D16A98">
      <w:pPr>
        <w:pStyle w:val="ListNumber"/>
      </w:pPr>
    </w:p>
    <w:p w14:paraId="79AF34F1" w14:textId="548A5C50" w:rsidR="00D16A98" w:rsidRDefault="00D16A98" w:rsidP="002F24A6">
      <w:pPr>
        <w:pStyle w:val="ListNumber2"/>
        <w:numPr>
          <w:ilvl w:val="0"/>
          <w:numId w:val="11"/>
        </w:numPr>
      </w:pPr>
    </w:p>
    <w:p w14:paraId="0C887749" w14:textId="77770D09" w:rsidR="00DC36A1" w:rsidRPr="0064490C" w:rsidRDefault="00937EDA" w:rsidP="00DC36A1">
      <w:pPr>
        <w:pStyle w:val="ListNumber2"/>
        <w:numPr>
          <w:ilvl w:val="0"/>
          <w:numId w:val="0"/>
        </w:numPr>
        <w:ind w:left="1134"/>
        <w:rPr>
          <w:rFonts w:eastAsiaTheme="minorEastAsia"/>
        </w:rPr>
      </w:pPr>
      <m:oMathPara>
        <m:oMathParaPr>
          <m:jc m:val="left"/>
        </m:oMathParaPr>
        <m:oMath>
          <m:r>
            <w:rPr>
              <w:rFonts w:ascii="Cambria Math" w:hAnsi="Cambria Math"/>
            </w:rPr>
            <m:t>6x-4y-24=0</m:t>
          </m:r>
        </m:oMath>
      </m:oMathPara>
    </w:p>
    <w:p w14:paraId="17271FF0" w14:textId="5B8CEDB8" w:rsidR="00937EDA" w:rsidRPr="0064490C" w:rsidRDefault="000A4D73" w:rsidP="00DC36A1">
      <w:pPr>
        <w:pStyle w:val="ListNumber2"/>
        <w:numPr>
          <w:ilvl w:val="0"/>
          <w:numId w:val="0"/>
        </w:numPr>
        <w:ind w:left="1134"/>
        <w:rPr>
          <w:rFonts w:eastAsiaTheme="minorEastAsia"/>
        </w:rPr>
      </w:pPr>
      <m:oMathPara>
        <m:oMathParaPr>
          <m:jc m:val="left"/>
        </m:oMathParaPr>
        <m:oMath>
          <m:r>
            <w:rPr>
              <w:rFonts w:ascii="Cambria Math" w:hAnsi="Cambria Math"/>
            </w:rPr>
            <m:t>6x-24=4y</m:t>
          </m:r>
        </m:oMath>
      </m:oMathPara>
    </w:p>
    <w:p w14:paraId="4F0EC528" w14:textId="0C35D780" w:rsidR="000A4D73" w:rsidRPr="0064490C" w:rsidRDefault="00000000" w:rsidP="00DC36A1">
      <w:pPr>
        <w:pStyle w:val="ListNumber2"/>
        <w:numPr>
          <w:ilvl w:val="0"/>
          <w:numId w:val="0"/>
        </w:numPr>
        <w:ind w:left="1134"/>
        <w:rPr>
          <w:rFonts w:eastAsiaTheme="minorEastAsia"/>
        </w:rPr>
      </w:pPr>
      <m:oMathPara>
        <m:oMathParaPr>
          <m:jc m:val="left"/>
        </m:oMathParaPr>
        <m:oMath>
          <m:f>
            <m:fPr>
              <m:ctrlPr>
                <w:rPr>
                  <w:rFonts w:ascii="Cambria Math" w:hAnsi="Cambria Math"/>
                  <w:i/>
                </w:rPr>
              </m:ctrlPr>
            </m:fPr>
            <m:num>
              <m:r>
                <w:rPr>
                  <w:rFonts w:ascii="Cambria Math" w:hAnsi="Cambria Math"/>
                </w:rPr>
                <m:t>6</m:t>
              </m:r>
            </m:num>
            <m:den>
              <m:r>
                <w:rPr>
                  <w:rFonts w:ascii="Cambria Math" w:hAnsi="Cambria Math"/>
                </w:rPr>
                <m:t>4</m:t>
              </m:r>
            </m:den>
          </m:f>
          <m:r>
            <w:rPr>
              <w:rFonts w:ascii="Cambria Math" w:hAnsi="Cambria Math"/>
            </w:rPr>
            <m:t>x-6=y</m:t>
          </m:r>
        </m:oMath>
      </m:oMathPara>
    </w:p>
    <w:p w14:paraId="3B767437" w14:textId="62E6CCC3" w:rsidR="00507969" w:rsidRPr="0064490C" w:rsidRDefault="00D269CA" w:rsidP="00DC36A1">
      <w:pPr>
        <w:pStyle w:val="ListNumber2"/>
        <w:numPr>
          <w:ilvl w:val="0"/>
          <w:numId w:val="0"/>
        </w:numPr>
        <w:ind w:left="1134"/>
        <w:rPr>
          <w:rFonts w:eastAsiaTheme="minorEastAsia"/>
        </w:rPr>
      </w:pPr>
      <m:oMathPara>
        <m:oMathParaPr>
          <m:jc m:val="left"/>
        </m:oMathParaP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x-6</m:t>
          </m:r>
        </m:oMath>
      </m:oMathPara>
    </w:p>
    <w:p w14:paraId="26714834" w14:textId="0DDD8C58" w:rsidR="000A4D73" w:rsidRDefault="000A4D73" w:rsidP="00DC36A1">
      <w:pPr>
        <w:pStyle w:val="ListNumber2"/>
        <w:numPr>
          <w:ilvl w:val="0"/>
          <w:numId w:val="0"/>
        </w:numPr>
        <w:ind w:left="1134"/>
      </w:pPr>
      <w:r>
        <w:t xml:space="preserve">Therefore, </w:t>
      </w:r>
      <m:oMath>
        <m:r>
          <w:rPr>
            <w:rFonts w:ascii="Cambria Math" w:hAnsi="Cambria Math"/>
          </w:rPr>
          <m:t>m=</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oMath>
      <w:r w:rsidR="00D269CA">
        <w:rPr>
          <w:rFonts w:eastAsiaTheme="minorEastAsia"/>
        </w:rPr>
        <w:t xml:space="preserve"> and </w:t>
      </w:r>
      <m:oMath>
        <m:r>
          <w:rPr>
            <w:rFonts w:ascii="Cambria Math" w:eastAsiaTheme="minorEastAsia" w:hAnsi="Cambria Math"/>
          </w:rPr>
          <m:t>c=-6</m:t>
        </m:r>
      </m:oMath>
      <w:r w:rsidR="00BF6BA5">
        <w:rPr>
          <w:rFonts w:eastAsiaTheme="minorEastAsia"/>
        </w:rPr>
        <w:t>.</w:t>
      </w:r>
    </w:p>
    <w:p w14:paraId="26D72661" w14:textId="11FA7C74" w:rsidR="00E625E5" w:rsidRDefault="00E625E5" w:rsidP="002F24A6">
      <w:pPr>
        <w:pStyle w:val="ListNumber2"/>
        <w:numPr>
          <w:ilvl w:val="0"/>
          <w:numId w:val="7"/>
        </w:numPr>
      </w:pPr>
    </w:p>
    <w:p w14:paraId="38832815" w14:textId="7CB780DA" w:rsidR="006F24A8" w:rsidRPr="00632D23" w:rsidRDefault="006F24A8" w:rsidP="005C6BA5">
      <w:pPr>
        <w:pStyle w:val="ListNumber2"/>
        <w:numPr>
          <w:ilvl w:val="0"/>
          <w:numId w:val="0"/>
        </w:numPr>
        <w:ind w:left="1134"/>
      </w:pPr>
      <w:r>
        <w:rPr>
          <w:noProof/>
        </w:rPr>
        <w:drawing>
          <wp:inline distT="0" distB="0" distL="0" distR="0" wp14:anchorId="5278D1B4" wp14:editId="3B9E49A9">
            <wp:extent cx="2593074" cy="2836822"/>
            <wp:effectExtent l="0" t="0" r="0" b="1905"/>
            <wp:docPr id="8" name="Picture 8" descr="A graph of a line 6x − 4y − 24 = 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aph of a line 6x − 4y − 24 = 0.&#10;&#10;"/>
                    <pic:cNvPicPr/>
                  </pic:nvPicPr>
                  <pic:blipFill>
                    <a:blip r:embed="rId24"/>
                    <a:stretch>
                      <a:fillRect/>
                    </a:stretch>
                  </pic:blipFill>
                  <pic:spPr>
                    <a:xfrm>
                      <a:off x="0" y="0"/>
                      <a:ext cx="2596776" cy="2840871"/>
                    </a:xfrm>
                    <a:prstGeom prst="rect">
                      <a:avLst/>
                    </a:prstGeom>
                  </pic:spPr>
                </pic:pic>
              </a:graphicData>
            </a:graphic>
          </wp:inline>
        </w:drawing>
      </w:r>
    </w:p>
    <w:p w14:paraId="742F52DB" w14:textId="71B6DDE9" w:rsidR="00D16A98" w:rsidRDefault="001826FC" w:rsidP="00D16A98">
      <w:pPr>
        <w:pStyle w:val="ListNumber"/>
      </w:pPr>
      <w:r>
        <w:t xml:space="preserve">Answers may vary depending on preferred </w:t>
      </w:r>
      <w:r w:rsidR="00C608C2">
        <w:t>method for graphing.</w:t>
      </w:r>
    </w:p>
    <w:p w14:paraId="3579FA7E" w14:textId="3B869B14" w:rsidR="00D16A98" w:rsidRDefault="00D16A98" w:rsidP="002F24A6">
      <w:pPr>
        <w:pStyle w:val="ListNumber"/>
        <w:numPr>
          <w:ilvl w:val="0"/>
          <w:numId w:val="5"/>
        </w:numPr>
      </w:pPr>
    </w:p>
    <w:p w14:paraId="48E2AD48" w14:textId="0A6139EB" w:rsidR="009457E8" w:rsidRPr="009457E8" w:rsidRDefault="009457E8" w:rsidP="002F24A6">
      <w:pPr>
        <w:pStyle w:val="ListNumber2"/>
        <w:numPr>
          <w:ilvl w:val="0"/>
          <w:numId w:val="17"/>
        </w:numPr>
        <w:rPr>
          <w:rFonts w:eastAsiaTheme="minorEastAsia"/>
        </w:rPr>
      </w:pPr>
    </w:p>
    <w:p w14:paraId="227B528B" w14:textId="26B6AB9F" w:rsidR="008B10CE" w:rsidRPr="00C608C2" w:rsidRDefault="008B10CE" w:rsidP="009457E8">
      <w:pPr>
        <w:ind w:left="1134"/>
        <w:rPr>
          <w:rFonts w:eastAsiaTheme="minorEastAsia"/>
        </w:rPr>
      </w:pPr>
      <w:r>
        <w:t xml:space="preserve">Let </w:t>
      </w:r>
      <m:oMath>
        <m:r>
          <w:rPr>
            <w:rFonts w:ascii="Cambria Math" w:hAnsi="Cambria Math"/>
          </w:rPr>
          <m:t>y=0</m:t>
        </m:r>
      </m:oMath>
      <w:r w:rsidRPr="00C608C2">
        <w:rPr>
          <w:rFonts w:eastAsiaTheme="minorEastAsia"/>
        </w:rPr>
        <w:t>,</w:t>
      </w:r>
    </w:p>
    <w:p w14:paraId="4D742D5F" w14:textId="130D9DA7" w:rsidR="008B10CE" w:rsidRPr="00327643" w:rsidRDefault="00E3059C" w:rsidP="008B10CE">
      <w:pPr>
        <w:pStyle w:val="ListNumber2"/>
        <w:numPr>
          <w:ilvl w:val="0"/>
          <w:numId w:val="0"/>
        </w:numPr>
        <w:ind w:left="1134"/>
        <w:rPr>
          <w:rFonts w:eastAsiaTheme="minorEastAsia"/>
        </w:rPr>
      </w:pPr>
      <m:oMathPara>
        <m:oMathParaPr>
          <m:jc m:val="left"/>
        </m:oMathParaPr>
        <m:oMath>
          <m:r>
            <w:rPr>
              <w:rFonts w:ascii="Cambria Math" w:hAnsi="Cambria Math"/>
            </w:rPr>
            <m:t>0=</m:t>
          </m:r>
          <m:f>
            <m:fPr>
              <m:ctrlPr>
                <w:rPr>
                  <w:rFonts w:ascii="Cambria Math" w:hAnsi="Cambria Math"/>
                  <w:i/>
                </w:rPr>
              </m:ctrlPr>
            </m:fPr>
            <m:num>
              <m:r>
                <w:rPr>
                  <w:rFonts w:ascii="Cambria Math" w:hAnsi="Cambria Math"/>
                </w:rPr>
                <m:t>7</m:t>
              </m:r>
            </m:num>
            <m:den>
              <m:r>
                <w:rPr>
                  <w:rFonts w:ascii="Cambria Math" w:hAnsi="Cambria Math"/>
                </w:rPr>
                <m:t>2</m:t>
              </m:r>
            </m:den>
          </m:f>
          <m:r>
            <w:rPr>
              <w:rFonts w:ascii="Cambria Math" w:hAnsi="Cambria Math"/>
            </w:rPr>
            <m:t>x-4</m:t>
          </m:r>
        </m:oMath>
      </m:oMathPara>
    </w:p>
    <w:p w14:paraId="049DBA7E" w14:textId="79DF9AE8" w:rsidR="00E3059C" w:rsidRPr="00327643" w:rsidRDefault="00E3059C" w:rsidP="008B10CE">
      <w:pPr>
        <w:pStyle w:val="ListNumber2"/>
        <w:numPr>
          <w:ilvl w:val="0"/>
          <w:numId w:val="0"/>
        </w:numPr>
        <w:ind w:left="1134"/>
        <w:rPr>
          <w:rFonts w:eastAsiaTheme="minorEastAsia"/>
        </w:rPr>
      </w:pPr>
      <m:oMathPara>
        <m:oMathParaPr>
          <m:jc m:val="left"/>
        </m:oMathParaPr>
        <m:oMath>
          <m:r>
            <w:rPr>
              <w:rFonts w:ascii="Cambria Math" w:eastAsiaTheme="minorEastAsia" w:hAnsi="Cambria Math"/>
            </w:rPr>
            <w:lastRenderedPageBreak/>
            <m:t>4=</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2</m:t>
              </m:r>
            </m:den>
          </m:f>
          <m:r>
            <w:rPr>
              <w:rFonts w:ascii="Cambria Math" w:eastAsiaTheme="minorEastAsia" w:hAnsi="Cambria Math"/>
            </w:rPr>
            <m:t>x</m:t>
          </m:r>
        </m:oMath>
      </m:oMathPara>
    </w:p>
    <w:p w14:paraId="1FE83DA1" w14:textId="4C3D24AA" w:rsidR="00E3059C" w:rsidRPr="00327643" w:rsidRDefault="00B52B26" w:rsidP="008B10CE">
      <w:pPr>
        <w:pStyle w:val="ListNumber2"/>
        <w:numPr>
          <w:ilvl w:val="0"/>
          <w:numId w:val="0"/>
        </w:numPr>
        <w:ind w:left="1134"/>
        <w:rPr>
          <w:rFonts w:eastAsiaTheme="minorEastAsia"/>
        </w:rPr>
      </w:pPr>
      <m:oMathPara>
        <m:oMathParaPr>
          <m:jc m:val="left"/>
        </m:oMathParaPr>
        <m:oMath>
          <m:r>
            <w:rPr>
              <w:rFonts w:ascii="Cambria Math" w:eastAsiaTheme="minorEastAsia" w:hAnsi="Cambria Math"/>
            </w:rPr>
            <m:t>8=7x</m:t>
          </m:r>
        </m:oMath>
      </m:oMathPara>
    </w:p>
    <w:p w14:paraId="173614AA" w14:textId="7E8F5966" w:rsidR="00B52B26" w:rsidRPr="00327643" w:rsidRDefault="00000000" w:rsidP="008B10CE">
      <w:pPr>
        <w:pStyle w:val="ListNumber2"/>
        <w:numPr>
          <w:ilvl w:val="0"/>
          <w:numId w:val="0"/>
        </w:numPr>
        <w:ind w:left="1134"/>
        <w:rPr>
          <w:rFonts w:eastAsiaTheme="minorEastAsia"/>
        </w:rPr>
      </w:pPr>
      <m:oMathPara>
        <m:oMathParaPr>
          <m:jc m:val="left"/>
        </m:oMathParaPr>
        <m:oMath>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7</m:t>
              </m:r>
            </m:den>
          </m:f>
          <m:r>
            <w:rPr>
              <w:rFonts w:ascii="Cambria Math" w:eastAsiaTheme="minorEastAsia" w:hAnsi="Cambria Math"/>
            </w:rPr>
            <m:t>=x</m:t>
          </m:r>
        </m:oMath>
      </m:oMathPara>
    </w:p>
    <w:p w14:paraId="5F55E0FB" w14:textId="471EA34F" w:rsidR="00B52B26" w:rsidRDefault="00B52B26" w:rsidP="008B10CE">
      <w:pPr>
        <w:pStyle w:val="ListNumber2"/>
        <w:numPr>
          <w:ilvl w:val="0"/>
          <w:numId w:val="0"/>
        </w:numPr>
        <w:ind w:left="1134"/>
        <w:rPr>
          <w:rFonts w:eastAsiaTheme="minorEastAsia"/>
        </w:rPr>
      </w:pPr>
      <w:r>
        <w:rPr>
          <w:rFonts w:eastAsiaTheme="minorEastAsia"/>
        </w:rPr>
        <w:t xml:space="preserve">Therefore, the </w:t>
      </w:r>
      <m:oMath>
        <m:r>
          <w:rPr>
            <w:rFonts w:ascii="Cambria Math" w:eastAsiaTheme="minorEastAsia" w:hAnsi="Cambria Math"/>
          </w:rPr>
          <m:t>x</m:t>
        </m:r>
      </m:oMath>
      <w:r>
        <w:rPr>
          <w:rFonts w:eastAsiaTheme="minorEastAsia"/>
        </w:rPr>
        <w:t xml:space="preserve">-intercept </w:t>
      </w:r>
      <w:r w:rsidR="009777CD">
        <w:rPr>
          <w:rFonts w:eastAsiaTheme="minorEastAsia"/>
        </w:rPr>
        <w:t>is at (</w:t>
      </w:r>
      <m:oMath>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7</m:t>
            </m:r>
          </m:den>
        </m:f>
      </m:oMath>
      <w:r w:rsidR="009777CD">
        <w:rPr>
          <w:rFonts w:eastAsiaTheme="minorEastAsia"/>
        </w:rPr>
        <w:t>,0).</w:t>
      </w:r>
    </w:p>
    <w:p w14:paraId="689830C8" w14:textId="193A920F" w:rsidR="009777CD" w:rsidRDefault="009777CD" w:rsidP="008B10CE">
      <w:pPr>
        <w:pStyle w:val="ListNumber2"/>
        <w:numPr>
          <w:ilvl w:val="0"/>
          <w:numId w:val="0"/>
        </w:numPr>
        <w:ind w:left="1134"/>
        <w:rPr>
          <w:rFonts w:eastAsiaTheme="minorEastAsia"/>
        </w:rPr>
      </w:pPr>
      <w:r>
        <w:rPr>
          <w:rFonts w:eastAsiaTheme="minorEastAsia"/>
        </w:rPr>
        <w:t xml:space="preserve">Let </w:t>
      </w:r>
      <m:oMath>
        <m:r>
          <w:rPr>
            <w:rFonts w:ascii="Cambria Math" w:eastAsiaTheme="minorEastAsia" w:hAnsi="Cambria Math"/>
          </w:rPr>
          <m:t>x=0</m:t>
        </m:r>
      </m:oMath>
      <w:r>
        <w:rPr>
          <w:rFonts w:eastAsiaTheme="minorEastAsia"/>
        </w:rPr>
        <w:t>,</w:t>
      </w:r>
    </w:p>
    <w:p w14:paraId="21C6E7FB" w14:textId="5651D9E6" w:rsidR="009777CD" w:rsidRPr="00327643" w:rsidRDefault="009A4417" w:rsidP="008B10CE">
      <w:pPr>
        <w:pStyle w:val="ListNumber2"/>
        <w:numPr>
          <w:ilvl w:val="0"/>
          <w:numId w:val="0"/>
        </w:numPr>
        <w:ind w:left="1134"/>
        <w:rPr>
          <w:rFonts w:eastAsiaTheme="minorEastAsia"/>
        </w:rPr>
      </w:pPr>
      <m:oMathPara>
        <m:oMathParaPr>
          <m:jc m:val="left"/>
        </m:oMathParaP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2</m:t>
              </m:r>
            </m:den>
          </m:f>
          <m:r>
            <w:rPr>
              <w:rFonts w:ascii="Cambria Math" w:eastAsiaTheme="minorEastAsia" w:hAnsi="Cambria Math"/>
            </w:rPr>
            <m:t>(0)-4</m:t>
          </m:r>
        </m:oMath>
      </m:oMathPara>
    </w:p>
    <w:p w14:paraId="58329C5A" w14:textId="7AFF8AD8" w:rsidR="009A4417" w:rsidRPr="00327643" w:rsidRDefault="00AB3AEE" w:rsidP="008B10CE">
      <w:pPr>
        <w:pStyle w:val="ListNumber2"/>
        <w:numPr>
          <w:ilvl w:val="0"/>
          <w:numId w:val="0"/>
        </w:numPr>
        <w:ind w:left="1134"/>
        <w:rPr>
          <w:rFonts w:eastAsiaTheme="minorEastAsia"/>
        </w:rPr>
      </w:pPr>
      <m:oMathPara>
        <m:oMathParaPr>
          <m:jc m:val="left"/>
        </m:oMathParaPr>
        <m:oMath>
          <m:r>
            <w:rPr>
              <w:rFonts w:ascii="Cambria Math" w:eastAsiaTheme="minorEastAsia" w:hAnsi="Cambria Math"/>
            </w:rPr>
            <m:t>y=-4</m:t>
          </m:r>
        </m:oMath>
      </m:oMathPara>
    </w:p>
    <w:p w14:paraId="4C593705" w14:textId="2EBE34E5" w:rsidR="00AB3AEE" w:rsidRPr="00B52B26" w:rsidRDefault="00AB3AEE" w:rsidP="008B10CE">
      <w:pPr>
        <w:pStyle w:val="ListNumber2"/>
        <w:numPr>
          <w:ilvl w:val="0"/>
          <w:numId w:val="0"/>
        </w:numPr>
        <w:ind w:left="1134"/>
        <w:rPr>
          <w:rFonts w:eastAsiaTheme="minorEastAsia"/>
        </w:rPr>
      </w:pPr>
      <w:r>
        <w:rPr>
          <w:rFonts w:eastAsiaTheme="minorEastAsia"/>
        </w:rPr>
        <w:t xml:space="preserve">Therefore, the </w:t>
      </w:r>
      <m:oMath>
        <m:r>
          <w:rPr>
            <w:rFonts w:ascii="Cambria Math" w:eastAsiaTheme="minorEastAsia" w:hAnsi="Cambria Math"/>
          </w:rPr>
          <m:t>y</m:t>
        </m:r>
      </m:oMath>
      <w:r>
        <w:rPr>
          <w:rFonts w:eastAsiaTheme="minorEastAsia"/>
        </w:rPr>
        <w:t>-intercept is at (</w:t>
      </w:r>
      <w:proofErr w:type="gramStart"/>
      <w:r w:rsidR="00FA21C7">
        <w:rPr>
          <w:rFonts w:eastAsiaTheme="minorEastAsia"/>
        </w:rPr>
        <w:t>0,</w:t>
      </w:r>
      <w:r w:rsidR="00C90985">
        <w:rPr>
          <w:rFonts w:eastAsiaTheme="minorEastAsia"/>
        </w:rPr>
        <w:t>−</w:t>
      </w:r>
      <w:proofErr w:type="gramEnd"/>
      <w:r>
        <w:rPr>
          <w:rFonts w:eastAsiaTheme="minorEastAsia"/>
        </w:rPr>
        <w:t>4).</w:t>
      </w:r>
    </w:p>
    <w:p w14:paraId="7A937BCF" w14:textId="668E3B20" w:rsidR="00C90985" w:rsidRDefault="00C90985" w:rsidP="002F24A6">
      <w:pPr>
        <w:pStyle w:val="ListNumber2"/>
        <w:keepNext/>
        <w:numPr>
          <w:ilvl w:val="0"/>
          <w:numId w:val="6"/>
        </w:numPr>
      </w:pPr>
    </w:p>
    <w:p w14:paraId="42E62F09" w14:textId="2844BEC2" w:rsidR="000D478C" w:rsidRDefault="00392F83" w:rsidP="000D478C">
      <w:pPr>
        <w:pStyle w:val="ListNumber2"/>
        <w:keepNext/>
        <w:numPr>
          <w:ilvl w:val="0"/>
          <w:numId w:val="0"/>
        </w:numPr>
        <w:ind w:left="1134"/>
      </w:pPr>
      <w:r>
        <w:rPr>
          <w:noProof/>
        </w:rPr>
        <w:drawing>
          <wp:inline distT="0" distB="0" distL="0" distR="0" wp14:anchorId="126D0375" wp14:editId="7BCE07F9">
            <wp:extent cx="2404350" cy="3790950"/>
            <wp:effectExtent l="0" t="0" r="0" b="0"/>
            <wp:docPr id="7" name="Picture 7" descr="A graph of y = −7/ 2x − 4.&#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aph of y = −7/ 2x − 4.&#10;&#10;"/>
                    <pic:cNvPicPr/>
                  </pic:nvPicPr>
                  <pic:blipFill>
                    <a:blip r:embed="rId25"/>
                    <a:stretch>
                      <a:fillRect/>
                    </a:stretch>
                  </pic:blipFill>
                  <pic:spPr>
                    <a:xfrm>
                      <a:off x="0" y="0"/>
                      <a:ext cx="2405548" cy="3792839"/>
                    </a:xfrm>
                    <a:prstGeom prst="rect">
                      <a:avLst/>
                    </a:prstGeom>
                  </pic:spPr>
                </pic:pic>
              </a:graphicData>
            </a:graphic>
          </wp:inline>
        </w:drawing>
      </w:r>
    </w:p>
    <w:p w14:paraId="7056F396" w14:textId="77777777" w:rsidR="000D478C" w:rsidRDefault="000D478C">
      <w:pPr>
        <w:suppressAutoHyphens w:val="0"/>
        <w:spacing w:after="0" w:line="276" w:lineRule="auto"/>
      </w:pPr>
      <w:r>
        <w:br w:type="page"/>
      </w:r>
    </w:p>
    <w:p w14:paraId="2E207982" w14:textId="5F0947E8" w:rsidR="00D16A98" w:rsidRPr="00801336" w:rsidRDefault="00D16A98" w:rsidP="00D16A98">
      <w:pPr>
        <w:pStyle w:val="ListNumber"/>
      </w:pPr>
    </w:p>
    <w:p w14:paraId="47FA3B4E" w14:textId="16CDFB74" w:rsidR="005033A4" w:rsidRDefault="005033A4" w:rsidP="002F24A6">
      <w:pPr>
        <w:pStyle w:val="ListNumber2"/>
        <w:numPr>
          <w:ilvl w:val="0"/>
          <w:numId w:val="18"/>
        </w:numPr>
        <w:rPr>
          <w:rFonts w:eastAsiaTheme="minorEastAsia"/>
        </w:rPr>
      </w:pPr>
    </w:p>
    <w:p w14:paraId="1156A45F" w14:textId="3B6805C9" w:rsidR="00663B0C" w:rsidRPr="001B0398" w:rsidRDefault="00663B0C" w:rsidP="005033A4">
      <w:pPr>
        <w:ind w:left="1134"/>
        <w:rPr>
          <w:rFonts w:eastAsiaTheme="minorEastAsia"/>
        </w:rPr>
      </w:pPr>
      <m:oMathPara>
        <m:oMathParaPr>
          <m:jc m:val="left"/>
        </m:oMathParaPr>
        <m:oMath>
          <m:r>
            <w:rPr>
              <w:rFonts w:ascii="Cambria Math" w:hAnsi="Cambria Math"/>
            </w:rPr>
            <m:t>m</m:t>
          </m:r>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oMath>
      </m:oMathPara>
    </w:p>
    <w:p w14:paraId="17EE6A72" w14:textId="6112A694" w:rsidR="00F77646" w:rsidRPr="00C608C2" w:rsidRDefault="00F77646" w:rsidP="00663B0C">
      <w:pPr>
        <w:pStyle w:val="ListNumber2"/>
        <w:numPr>
          <w:ilvl w:val="0"/>
          <w:numId w:val="0"/>
        </w:numPr>
        <w:ind w:left="1134"/>
      </w:pPr>
      <m:oMathPara>
        <m:oMathParaPr>
          <m:jc m:val="left"/>
        </m:oMathParaPr>
        <m:oMath>
          <m:r>
            <w:rPr>
              <w:rFonts w:ascii="Cambria Math" w:hAnsi="Cambria Math"/>
            </w:rPr>
            <m:t>c=5</m:t>
          </m:r>
        </m:oMath>
      </m:oMathPara>
    </w:p>
    <w:p w14:paraId="0F408242" w14:textId="050E6332" w:rsidR="00DB00F0" w:rsidRDefault="00DB00F0" w:rsidP="002F24A6">
      <w:pPr>
        <w:pStyle w:val="ListNumber2"/>
        <w:numPr>
          <w:ilvl w:val="0"/>
          <w:numId w:val="7"/>
        </w:numPr>
      </w:pPr>
    </w:p>
    <w:p w14:paraId="3ACD1983" w14:textId="01C21F89" w:rsidR="00D16A98" w:rsidRPr="00632D23" w:rsidRDefault="008F70D4" w:rsidP="00DB00F0">
      <w:pPr>
        <w:pStyle w:val="ListNumber2"/>
        <w:numPr>
          <w:ilvl w:val="0"/>
          <w:numId w:val="0"/>
        </w:numPr>
        <w:ind w:left="1134"/>
      </w:pPr>
      <w:r>
        <w:rPr>
          <w:noProof/>
        </w:rPr>
        <w:drawing>
          <wp:inline distT="0" distB="0" distL="0" distR="0" wp14:anchorId="008BB37A" wp14:editId="56DE532C">
            <wp:extent cx="2733675" cy="2567998"/>
            <wp:effectExtent l="0" t="0" r="0" b="3810"/>
            <wp:docPr id="6" name="Picture 6" descr="A graph of y = −2/3x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aph of y = −2/3x + 5."/>
                    <pic:cNvPicPr/>
                  </pic:nvPicPr>
                  <pic:blipFill>
                    <a:blip r:embed="rId26"/>
                    <a:stretch>
                      <a:fillRect/>
                    </a:stretch>
                  </pic:blipFill>
                  <pic:spPr>
                    <a:xfrm>
                      <a:off x="0" y="0"/>
                      <a:ext cx="2736224" cy="2570392"/>
                    </a:xfrm>
                    <a:prstGeom prst="rect">
                      <a:avLst/>
                    </a:prstGeom>
                  </pic:spPr>
                </pic:pic>
              </a:graphicData>
            </a:graphic>
          </wp:inline>
        </w:drawing>
      </w:r>
    </w:p>
    <w:p w14:paraId="695885DD" w14:textId="7341AAA4" w:rsidR="00D16A98" w:rsidRDefault="00C608C2" w:rsidP="00D16A98">
      <w:pPr>
        <w:pStyle w:val="ListNumber"/>
      </w:pPr>
      <w:r>
        <w:t xml:space="preserve">Answers may vary depending on </w:t>
      </w:r>
      <w:r w:rsidR="007C1994">
        <w:t>students’</w:t>
      </w:r>
      <w:r w:rsidR="005D687D">
        <w:t xml:space="preserve"> preference.</w:t>
      </w:r>
    </w:p>
    <w:p w14:paraId="7D24012A" w14:textId="77777777" w:rsidR="00327643" w:rsidRPr="00603E76" w:rsidRDefault="00327643" w:rsidP="00603E76">
      <w:r>
        <w:br w:type="page"/>
      </w:r>
    </w:p>
    <w:p w14:paraId="53D3AAF8" w14:textId="14001FF3" w:rsidR="00433B4D" w:rsidRDefault="00433B4D" w:rsidP="00DB00F0">
      <w:pPr>
        <w:pStyle w:val="Heading3"/>
      </w:pPr>
      <w:r w:rsidRPr="00DB00F0">
        <w:lastRenderedPageBreak/>
        <w:t>Appendix</w:t>
      </w:r>
      <w:r>
        <w:t xml:space="preserve"> </w:t>
      </w:r>
      <w:r w:rsidR="00964742">
        <w:t>E</w:t>
      </w:r>
      <w:r>
        <w:t xml:space="preserve"> – </w:t>
      </w:r>
      <w:r w:rsidR="005D7EA9">
        <w:t xml:space="preserve">game </w:t>
      </w:r>
      <w:r w:rsidR="00F21394">
        <w:t>show</w:t>
      </w:r>
    </w:p>
    <w:p w14:paraId="406B20C6" w14:textId="42257130" w:rsidR="00B01ED7" w:rsidRDefault="00CB6FBD" w:rsidP="002F24A6">
      <w:pPr>
        <w:numPr>
          <w:ilvl w:val="0"/>
          <w:numId w:val="14"/>
        </w:numPr>
        <w:rPr>
          <w:lang w:eastAsia="en-AU"/>
        </w:rPr>
      </w:pPr>
      <w:r w:rsidRPr="00DB00F0">
        <w:t>Different</w:t>
      </w:r>
      <w:r>
        <w:rPr>
          <w:lang w:eastAsia="en-AU"/>
        </w:rPr>
        <w:t xml:space="preserve"> combinations are possible, including 4 correct answers.</w:t>
      </w:r>
    </w:p>
    <w:p w14:paraId="3CAD4554" w14:textId="68CA78DE" w:rsidR="004D6B0C" w:rsidRPr="005C6BA5" w:rsidRDefault="004D6B0C" w:rsidP="002F24A6">
      <w:pPr>
        <w:numPr>
          <w:ilvl w:val="0"/>
          <w:numId w:val="14"/>
        </w:numPr>
        <w:rPr>
          <w:lang w:eastAsia="en-AU"/>
        </w:rPr>
      </w:pPr>
      <w:r w:rsidRPr="00DB00F0">
        <w:t>Let</w:t>
      </w:r>
      <w:r>
        <w:rPr>
          <w:lang w:eastAsia="en-AU"/>
        </w:rPr>
        <w:t xml:space="preserve"> </w:t>
      </w:r>
      <m:oMath>
        <m:r>
          <w:rPr>
            <w:rFonts w:ascii="Cambria Math" w:hAnsi="Cambria Math"/>
            <w:lang w:eastAsia="en-AU"/>
          </w:rPr>
          <m:t>x</m:t>
        </m:r>
      </m:oMath>
      <w:r w:rsidRPr="00DB00F0">
        <w:rPr>
          <w:lang w:eastAsia="en-AU"/>
        </w:rPr>
        <w:t xml:space="preserve"> = correct answers and </w:t>
      </w:r>
      <m:oMath>
        <m:r>
          <w:rPr>
            <w:rFonts w:ascii="Cambria Math" w:hAnsi="Cambria Math"/>
            <w:lang w:eastAsia="en-AU"/>
          </w:rPr>
          <m:t>y=</m:t>
        </m:r>
      </m:oMath>
      <w:r w:rsidRPr="00DB00F0">
        <w:rPr>
          <w:lang w:eastAsia="en-AU"/>
        </w:rPr>
        <w:t xml:space="preserve"> incorrect answers</w:t>
      </w:r>
      <w:r w:rsidR="001B0398">
        <w:rPr>
          <w:lang w:eastAsia="en-AU"/>
        </w:rPr>
        <w:t>.</w:t>
      </w:r>
    </w:p>
    <w:p w14:paraId="2DBB88A5" w14:textId="22DE13E0" w:rsidR="00D8063A" w:rsidRPr="00586382" w:rsidRDefault="0041055D" w:rsidP="00067183">
      <w:pPr>
        <w:ind w:left="567"/>
        <w:rPr>
          <w:lang w:eastAsia="en-AU"/>
        </w:rPr>
      </w:pPr>
      <m:oMathPara>
        <m:oMathParaPr>
          <m:jc m:val="left"/>
        </m:oMathParaPr>
        <m:oMath>
          <m:r>
            <m:rPr>
              <m:sty m:val="p"/>
            </m:rPr>
            <w:rPr>
              <w:rFonts w:ascii="Cambria Math" w:hAnsi="Cambria Math"/>
            </w:rPr>
            <m:t>3</m:t>
          </m:r>
          <m:r>
            <w:rPr>
              <w:rFonts w:ascii="Cambria Math" w:hAnsi="Cambria Math"/>
            </w:rPr>
            <m:t>x</m:t>
          </m:r>
          <m:r>
            <m:rPr>
              <m:sty m:val="p"/>
            </m:rPr>
            <w:rPr>
              <w:rFonts w:ascii="Cambria Math" w:hAnsi="Cambria Math"/>
              <w:lang w:eastAsia="en-AU"/>
            </w:rPr>
            <m:t>-2</m:t>
          </m:r>
          <m:r>
            <w:rPr>
              <w:rFonts w:ascii="Cambria Math" w:hAnsi="Cambria Math"/>
              <w:lang w:eastAsia="en-AU"/>
            </w:rPr>
            <m:t>y</m:t>
          </m:r>
          <m:r>
            <m:rPr>
              <m:sty m:val="p"/>
            </m:rPr>
            <w:rPr>
              <w:rFonts w:ascii="Cambria Math" w:hAnsi="Cambria Math"/>
              <w:lang w:eastAsia="en-AU"/>
            </w:rPr>
            <m:t>=12</m:t>
          </m:r>
        </m:oMath>
      </m:oMathPara>
    </w:p>
    <w:p w14:paraId="52AB5FF5" w14:textId="23C7C408" w:rsidR="0041055D" w:rsidRDefault="0041055D" w:rsidP="00DB00F0">
      <w:pPr>
        <w:pStyle w:val="ListNumber"/>
        <w:rPr>
          <w:lang w:eastAsia="en-AU"/>
        </w:rPr>
      </w:pPr>
      <w:r>
        <w:rPr>
          <w:lang w:eastAsia="en-AU"/>
        </w:rPr>
        <w:t>(</w:t>
      </w:r>
      <w:r w:rsidR="00067183">
        <w:rPr>
          <w:lang w:eastAsia="en-AU"/>
        </w:rPr>
        <w:t>4</w:t>
      </w:r>
      <w:r>
        <w:rPr>
          <w:lang w:eastAsia="en-AU"/>
        </w:rPr>
        <w:t xml:space="preserve">, </w:t>
      </w:r>
      <w:r w:rsidR="00067183">
        <w:rPr>
          <w:lang w:eastAsia="en-AU"/>
        </w:rPr>
        <w:t>0</w:t>
      </w:r>
      <w:r w:rsidR="00FA21C7">
        <w:rPr>
          <w:lang w:eastAsia="en-AU"/>
        </w:rPr>
        <w:t>),</w:t>
      </w:r>
      <w:r>
        <w:rPr>
          <w:lang w:eastAsia="en-AU"/>
        </w:rPr>
        <w:t xml:space="preserve"> (</w:t>
      </w:r>
      <w:r w:rsidR="00B00954">
        <w:rPr>
          <w:lang w:eastAsia="en-AU"/>
        </w:rPr>
        <w:t>6</w:t>
      </w:r>
      <w:r>
        <w:rPr>
          <w:lang w:eastAsia="en-AU"/>
        </w:rPr>
        <w:t xml:space="preserve">, </w:t>
      </w:r>
      <w:r w:rsidR="0044378C">
        <w:rPr>
          <w:lang w:eastAsia="en-AU"/>
        </w:rPr>
        <w:t>3</w:t>
      </w:r>
      <w:r w:rsidR="00FA21C7">
        <w:rPr>
          <w:lang w:eastAsia="en-AU"/>
        </w:rPr>
        <w:t>),</w:t>
      </w:r>
      <w:r w:rsidR="0044378C">
        <w:rPr>
          <w:lang w:eastAsia="en-AU"/>
        </w:rPr>
        <w:t xml:space="preserve"> (</w:t>
      </w:r>
      <w:r w:rsidR="002B6DDA">
        <w:rPr>
          <w:lang w:eastAsia="en-AU"/>
        </w:rPr>
        <w:t>8</w:t>
      </w:r>
      <w:r w:rsidR="0044378C">
        <w:rPr>
          <w:lang w:eastAsia="en-AU"/>
        </w:rPr>
        <w:t xml:space="preserve">, </w:t>
      </w:r>
      <w:r w:rsidR="00B377D3">
        <w:rPr>
          <w:lang w:eastAsia="en-AU"/>
        </w:rPr>
        <w:t>6)</w:t>
      </w:r>
      <w:r w:rsidR="000C72C4">
        <w:rPr>
          <w:lang w:eastAsia="en-AU"/>
        </w:rPr>
        <w:t xml:space="preserve">, </w:t>
      </w:r>
      <w:r w:rsidR="00B377D3">
        <w:rPr>
          <w:lang w:eastAsia="en-AU"/>
        </w:rPr>
        <w:t>(</w:t>
      </w:r>
      <w:r w:rsidR="00561EBB">
        <w:rPr>
          <w:lang w:eastAsia="en-AU"/>
        </w:rPr>
        <w:t>10</w:t>
      </w:r>
      <w:r w:rsidR="00B377D3">
        <w:rPr>
          <w:lang w:eastAsia="en-AU"/>
        </w:rPr>
        <w:t>, 9)</w:t>
      </w:r>
      <w:r w:rsidR="000C72C4">
        <w:rPr>
          <w:lang w:eastAsia="en-AU"/>
        </w:rPr>
        <w:t>, …</w:t>
      </w:r>
    </w:p>
    <w:p w14:paraId="660CB213" w14:textId="12EE4510" w:rsidR="00393A33" w:rsidRDefault="002F24A6" w:rsidP="00DB00F0">
      <w:pPr>
        <w:ind w:left="567"/>
        <w:rPr>
          <w:lang w:eastAsia="en-AU"/>
        </w:rPr>
      </w:pPr>
      <m:oMath>
        <m:r>
          <w:rPr>
            <w:rFonts w:ascii="Cambria Math" w:hAnsi="Cambria Math"/>
            <w:lang w:eastAsia="en-AU"/>
          </w:rPr>
          <m:t>x</m:t>
        </m:r>
      </m:oMath>
      <w:r w:rsidR="00F100CE">
        <w:rPr>
          <w:lang w:eastAsia="en-AU"/>
        </w:rPr>
        <w:t xml:space="preserve">-values go up by 2, </w:t>
      </w:r>
      <m:oMath>
        <m:r>
          <w:rPr>
            <w:rFonts w:ascii="Cambria Math" w:hAnsi="Cambria Math"/>
            <w:lang w:eastAsia="en-AU"/>
          </w:rPr>
          <m:t>y</m:t>
        </m:r>
      </m:oMath>
      <w:r w:rsidR="00F100CE">
        <w:rPr>
          <w:lang w:eastAsia="en-AU"/>
        </w:rPr>
        <w:t>-values go up 3.</w:t>
      </w:r>
    </w:p>
    <w:p w14:paraId="506DC690" w14:textId="77777777" w:rsidR="002C05A9" w:rsidRPr="00DB00F0" w:rsidRDefault="002C05A9" w:rsidP="002F24A6">
      <w:pPr>
        <w:numPr>
          <w:ilvl w:val="0"/>
          <w:numId w:val="9"/>
        </w:numPr>
        <w:rPr>
          <w:rFonts w:eastAsiaTheme="minorEastAsia"/>
          <w:lang w:eastAsia="en-AU"/>
        </w:rPr>
      </w:pPr>
      <m:oMath>
        <m:r>
          <m:rPr>
            <m:sty m:val="p"/>
          </m:rPr>
          <w:rPr>
            <w:rFonts w:ascii="Cambria Math" w:hAnsi="Cambria Math"/>
            <w:lang w:eastAsia="en-AU"/>
          </w:rPr>
          <m:t>3</m:t>
        </m:r>
        <m:d>
          <m:dPr>
            <m:ctrlPr>
              <w:rPr>
                <w:rFonts w:ascii="Cambria Math" w:hAnsi="Cambria Math"/>
                <w:lang w:eastAsia="en-AU"/>
              </w:rPr>
            </m:ctrlPr>
          </m:dPr>
          <m:e>
            <m:r>
              <m:rPr>
                <m:sty m:val="p"/>
              </m:rPr>
              <w:rPr>
                <w:rFonts w:ascii="Cambria Math" w:hAnsi="Cambria Math"/>
                <w:lang w:eastAsia="en-AU"/>
              </w:rPr>
              <m:t>7</m:t>
            </m:r>
          </m:e>
        </m:d>
        <m:r>
          <m:rPr>
            <m:sty m:val="p"/>
          </m:rPr>
          <w:rPr>
            <w:rFonts w:ascii="Cambria Math" w:hAnsi="Cambria Math"/>
            <w:lang w:eastAsia="en-AU"/>
          </w:rPr>
          <m:t>-2</m:t>
        </m:r>
        <m:r>
          <w:rPr>
            <w:rFonts w:ascii="Cambria Math" w:hAnsi="Cambria Math"/>
            <w:lang w:eastAsia="en-AU"/>
          </w:rPr>
          <m:t>y</m:t>
        </m:r>
        <m:r>
          <m:rPr>
            <m:sty m:val="p"/>
          </m:rPr>
          <w:rPr>
            <w:rFonts w:ascii="Cambria Math" w:hAnsi="Cambria Math"/>
            <w:lang w:eastAsia="en-AU"/>
          </w:rPr>
          <m:t>=12</m:t>
        </m:r>
      </m:oMath>
    </w:p>
    <w:p w14:paraId="4F2FCDB7" w14:textId="178D8011" w:rsidR="002C05A9" w:rsidRPr="005C6BA5" w:rsidRDefault="004A2DB8" w:rsidP="005C6BA5">
      <w:pPr>
        <w:ind w:left="567"/>
        <w:rPr>
          <w:rFonts w:eastAsiaTheme="minorEastAsia"/>
          <w:lang w:eastAsia="en-AU"/>
        </w:rPr>
      </w:pPr>
      <m:oMathPara>
        <m:oMathParaPr>
          <m:jc m:val="left"/>
        </m:oMathParaPr>
        <m:oMath>
          <m:r>
            <w:rPr>
              <w:rFonts w:ascii="Cambria Math" w:hAnsi="Cambria Math"/>
              <w:lang w:eastAsia="en-AU"/>
            </w:rPr>
            <m:t>-2y=12-21</m:t>
          </m:r>
        </m:oMath>
      </m:oMathPara>
    </w:p>
    <w:p w14:paraId="10726550" w14:textId="103EFB6E" w:rsidR="004A2DB8" w:rsidRPr="005C6BA5" w:rsidRDefault="004A2DB8" w:rsidP="005C6BA5">
      <w:pPr>
        <w:ind w:left="567"/>
        <w:rPr>
          <w:rFonts w:eastAsiaTheme="minorEastAsia"/>
          <w:lang w:eastAsia="en-AU"/>
        </w:rPr>
      </w:pPr>
      <m:oMathPara>
        <m:oMathParaPr>
          <m:jc m:val="left"/>
        </m:oMathParaPr>
        <m:oMath>
          <m:r>
            <w:rPr>
              <w:rFonts w:ascii="Cambria Math" w:eastAsiaTheme="minorEastAsia" w:hAnsi="Cambria Math"/>
              <w:lang w:eastAsia="en-AU"/>
            </w:rPr>
            <m:t>-2y=-9</m:t>
          </m:r>
        </m:oMath>
      </m:oMathPara>
    </w:p>
    <w:p w14:paraId="31496F9E" w14:textId="0BF7916F" w:rsidR="004A2DB8" w:rsidRPr="004A2DB8" w:rsidRDefault="004A2DB8" w:rsidP="004A2DB8">
      <w:pPr>
        <w:ind w:left="567"/>
        <w:rPr>
          <w:rFonts w:eastAsiaTheme="minorEastAsia"/>
          <w:lang w:eastAsia="en-AU"/>
        </w:rPr>
      </w:pPr>
      <m:oMathPara>
        <m:oMathParaPr>
          <m:jc m:val="left"/>
        </m:oMathParaPr>
        <m:oMath>
          <m:r>
            <w:rPr>
              <w:rFonts w:ascii="Cambria Math" w:eastAsiaTheme="minorEastAsia" w:hAnsi="Cambria Math"/>
              <w:lang w:eastAsia="en-AU"/>
            </w:rPr>
            <m:t>y=4.5</m:t>
          </m:r>
        </m:oMath>
      </m:oMathPara>
    </w:p>
    <w:p w14:paraId="101879AB" w14:textId="707711B9" w:rsidR="00393A33" w:rsidRPr="005C6BA5" w:rsidRDefault="004A2DB8" w:rsidP="00561EBB">
      <w:pPr>
        <w:ind w:left="567"/>
        <w:rPr>
          <w:rFonts w:eastAsiaTheme="minorEastAsia"/>
          <w:lang w:eastAsia="en-AU"/>
        </w:rPr>
      </w:pPr>
      <w:r>
        <w:rPr>
          <w:rFonts w:eastAsiaTheme="minorEastAsia"/>
          <w:lang w:eastAsia="en-AU"/>
        </w:rPr>
        <w:t xml:space="preserve">Since </w:t>
      </w:r>
      <m:oMath>
        <m:r>
          <w:rPr>
            <w:rFonts w:ascii="Cambria Math" w:eastAsiaTheme="minorEastAsia" w:hAnsi="Cambria Math"/>
            <w:lang w:eastAsia="en-AU"/>
          </w:rPr>
          <m:t>y</m:t>
        </m:r>
      </m:oMath>
      <w:r w:rsidR="00F22153">
        <w:rPr>
          <w:rFonts w:eastAsiaTheme="minorEastAsia"/>
          <w:lang w:eastAsia="en-AU"/>
        </w:rPr>
        <w:t xml:space="preserve"> </w:t>
      </w:r>
      <w:r>
        <w:rPr>
          <w:rFonts w:eastAsiaTheme="minorEastAsia"/>
          <w:lang w:eastAsia="en-AU"/>
        </w:rPr>
        <w:t>is the number of questions</w:t>
      </w:r>
      <w:r w:rsidR="00305ED1">
        <w:rPr>
          <w:rFonts w:eastAsiaTheme="minorEastAsia"/>
          <w:lang w:eastAsia="en-AU"/>
        </w:rPr>
        <w:t>,</w:t>
      </w:r>
      <w:r w:rsidR="00F22153">
        <w:rPr>
          <w:rFonts w:eastAsiaTheme="minorEastAsia"/>
          <w:lang w:eastAsia="en-AU"/>
        </w:rPr>
        <w:t xml:space="preserve"> </w:t>
      </w:r>
      <m:oMath>
        <m:r>
          <w:rPr>
            <w:rFonts w:ascii="Cambria Math" w:eastAsiaTheme="minorEastAsia" w:hAnsi="Cambria Math"/>
            <w:lang w:eastAsia="en-AU"/>
          </w:rPr>
          <m:t>y≠4.5</m:t>
        </m:r>
      </m:oMath>
      <w:r w:rsidR="00F22153">
        <w:rPr>
          <w:rFonts w:eastAsiaTheme="minorEastAsia"/>
          <w:lang w:eastAsia="en-AU"/>
        </w:rPr>
        <w:t xml:space="preserve"> </w:t>
      </w:r>
      <w:r w:rsidR="004D6B0C">
        <w:rPr>
          <w:rFonts w:eastAsiaTheme="minorEastAsia"/>
          <w:lang w:eastAsia="en-AU"/>
        </w:rPr>
        <w:t>(y must be a counting number)</w:t>
      </w:r>
      <w:r w:rsidR="001B0398">
        <w:rPr>
          <w:rFonts w:eastAsiaTheme="minorEastAsia"/>
          <w:lang w:eastAsia="en-AU"/>
        </w:rPr>
        <w:t>.</w:t>
      </w:r>
    </w:p>
    <w:p w14:paraId="0EE6091E" w14:textId="0A85CF49" w:rsidR="001B0398" w:rsidRDefault="001B0398" w:rsidP="005C6BA5">
      <w:pPr>
        <w:pStyle w:val="ListNumber"/>
      </w:pPr>
    </w:p>
    <w:p w14:paraId="75DFF075" w14:textId="08ED33BA" w:rsidR="00393A33" w:rsidRDefault="002F00F5" w:rsidP="001B0398">
      <w:r>
        <w:rPr>
          <w:noProof/>
        </w:rPr>
        <w:drawing>
          <wp:inline distT="0" distB="0" distL="0" distR="0" wp14:anchorId="0AFA289A" wp14:editId="5A86E3C8">
            <wp:extent cx="3275751" cy="3296156"/>
            <wp:effectExtent l="0" t="0" r="1270" b="0"/>
            <wp:docPr id="10" name="Picture 10" descr="Linear graph with a positive gradient showing an x-intercept of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inear graph with a positive gradient showing an x-intercept of 4."/>
                    <pic:cNvPicPr/>
                  </pic:nvPicPr>
                  <pic:blipFill>
                    <a:blip r:embed="rId27"/>
                    <a:stretch>
                      <a:fillRect/>
                    </a:stretch>
                  </pic:blipFill>
                  <pic:spPr>
                    <a:xfrm>
                      <a:off x="0" y="0"/>
                      <a:ext cx="3295777" cy="3316307"/>
                    </a:xfrm>
                    <a:prstGeom prst="rect">
                      <a:avLst/>
                    </a:prstGeom>
                  </pic:spPr>
                </pic:pic>
              </a:graphicData>
            </a:graphic>
          </wp:inline>
        </w:drawing>
      </w:r>
    </w:p>
    <w:p w14:paraId="2231C6D8" w14:textId="366A0818" w:rsidR="00845D9D" w:rsidRDefault="004363AD" w:rsidP="00CA07D1">
      <w:r w:rsidRPr="00A838D1">
        <w:t>There</w:t>
      </w:r>
      <w:r>
        <w:rPr>
          <w:noProof/>
        </w:rPr>
        <w:t xml:space="preserve"> is an opportunity here to discuss which parts of the graph are appropriate. For example, we can’t have a negative number of questions</w:t>
      </w:r>
      <w:r w:rsidR="00A32980">
        <w:rPr>
          <w:noProof/>
        </w:rPr>
        <w:t>.</w:t>
      </w:r>
      <w:r w:rsidR="00845D9D">
        <w:br w:type="page"/>
      </w:r>
    </w:p>
    <w:p w14:paraId="77547CC8" w14:textId="77777777" w:rsidR="007476DE" w:rsidRDefault="007476DE" w:rsidP="007476DE">
      <w:pPr>
        <w:pStyle w:val="Heading2"/>
      </w:pPr>
      <w:bookmarkStart w:id="2" w:name="_Toc140046621"/>
      <w:r>
        <w:lastRenderedPageBreak/>
        <w:t>References</w:t>
      </w:r>
      <w:bookmarkEnd w:id="2"/>
    </w:p>
    <w:p w14:paraId="7F440647" w14:textId="77777777" w:rsidR="007476DE" w:rsidRDefault="007476DE" w:rsidP="007476DE">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FB1DB49" w14:textId="77777777" w:rsidR="007476DE" w:rsidRDefault="007476DE" w:rsidP="007476DE">
      <w:pPr>
        <w:pStyle w:val="FeatureBox2"/>
      </w:pPr>
      <w:r>
        <w:t xml:space="preserve">Please refer to the NESA Copyright Disclaimer for more information </w:t>
      </w:r>
      <w:hyperlink r:id="rId28" w:history="1">
        <w:r w:rsidRPr="007769A7">
          <w:rPr>
            <w:rStyle w:val="Hyperlink"/>
          </w:rPr>
          <w:t>https://educationstandards.nsw.edu.au/wps/portal/nesa/mini-footer/copyright</w:t>
        </w:r>
      </w:hyperlink>
      <w:r>
        <w:t>.</w:t>
      </w:r>
    </w:p>
    <w:p w14:paraId="1536655A" w14:textId="77777777" w:rsidR="007476DE" w:rsidRDefault="007476DE" w:rsidP="007476DE">
      <w:pPr>
        <w:pStyle w:val="FeatureBox2"/>
      </w:pPr>
      <w:r>
        <w:t xml:space="preserve">NESA holds the only official and up-to-date versions of the NSW Curriculum and syllabus documents. Please visit the NSW Education Standards Authority (NESA) website </w:t>
      </w:r>
      <w:hyperlink r:id="rId29" w:history="1">
        <w:r w:rsidRPr="007769A7">
          <w:rPr>
            <w:rStyle w:val="Hyperlink"/>
          </w:rPr>
          <w:t>https://educationstandards.nsw.edu.au/</w:t>
        </w:r>
      </w:hyperlink>
      <w:r>
        <w:t xml:space="preserve"> and the NSW Curriculum website </w:t>
      </w:r>
      <w:hyperlink r:id="rId30" w:history="1">
        <w:r w:rsidRPr="007769A7">
          <w:rPr>
            <w:rStyle w:val="Hyperlink"/>
          </w:rPr>
          <w:t>https://curriculum.nsw.edu.au/home</w:t>
        </w:r>
      </w:hyperlink>
      <w:r>
        <w:t>.</w:t>
      </w:r>
    </w:p>
    <w:p w14:paraId="215017ED" w14:textId="05680DD8" w:rsidR="00845D9D" w:rsidRDefault="00000000" w:rsidP="007476DE">
      <w:hyperlink r:id="rId31" w:history="1">
        <w:r w:rsidR="007476DE">
          <w:rPr>
            <w:rStyle w:val="Hyperlink"/>
          </w:rPr>
          <w:t>Mathematics K–10 Syllabus</w:t>
        </w:r>
      </w:hyperlink>
      <w:r w:rsidR="007476DE">
        <w:t xml:space="preserve"> © NSW Education Standards Authority (NESA) for and on behalf of the Crown in right of the State of New South Wales, 2022.</w:t>
      </w:r>
    </w:p>
    <w:p w14:paraId="69AE147F" w14:textId="77777777" w:rsidR="00845D9D" w:rsidRPr="00845D9D" w:rsidRDefault="00845D9D" w:rsidP="00845D9D">
      <w:pPr>
        <w:sectPr w:rsidR="00845D9D" w:rsidRPr="00845D9D" w:rsidSect="001E740C">
          <w:pgSz w:w="11900" w:h="16840"/>
          <w:pgMar w:top="1134" w:right="1134" w:bottom="1134" w:left="1134" w:header="709" w:footer="709" w:gutter="0"/>
          <w:cols w:space="708"/>
          <w:docGrid w:linePitch="360"/>
        </w:sectPr>
      </w:pPr>
    </w:p>
    <w:p w14:paraId="6391F7AF" w14:textId="77777777" w:rsidR="007476DE" w:rsidRPr="00E21D4B" w:rsidRDefault="007476DE" w:rsidP="007476DE">
      <w:pPr>
        <w:spacing w:before="0"/>
        <w:rPr>
          <w:rStyle w:val="Strong"/>
        </w:rPr>
      </w:pPr>
      <w:r w:rsidRPr="00E21D4B">
        <w:rPr>
          <w:rStyle w:val="Strong"/>
        </w:rPr>
        <w:lastRenderedPageBreak/>
        <w:t>© State of New South Wales (Department of Education), 2023</w:t>
      </w:r>
    </w:p>
    <w:p w14:paraId="71D7EF61" w14:textId="77777777" w:rsidR="007476DE" w:rsidRDefault="007476DE" w:rsidP="007476DE">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04075148" w14:textId="77777777" w:rsidR="007476DE" w:rsidRDefault="007476DE" w:rsidP="007476DE">
      <w:r>
        <w:t xml:space="preserve">Copyright material available in this resource and owned by the NSW Department of Education is licensed under a </w:t>
      </w:r>
      <w:hyperlink r:id="rId32" w:history="1">
        <w:r>
          <w:rPr>
            <w:rStyle w:val="Hyperlink"/>
          </w:rPr>
          <w:t>Creative Commons Attribution 4.0 International (CC BY 4.0) license</w:t>
        </w:r>
      </w:hyperlink>
      <w:r>
        <w:t>.</w:t>
      </w:r>
    </w:p>
    <w:p w14:paraId="27C5E025" w14:textId="77777777" w:rsidR="007476DE" w:rsidRDefault="007476DE" w:rsidP="007476DE">
      <w:r>
        <w:rPr>
          <w:noProof/>
        </w:rPr>
        <w:drawing>
          <wp:inline distT="0" distB="0" distL="0" distR="0" wp14:anchorId="0DFBBD9F" wp14:editId="2D3D702D">
            <wp:extent cx="1228725" cy="428625"/>
            <wp:effectExtent l="0" t="0" r="9525" b="9525"/>
            <wp:docPr id="32" name="Picture 32" descr="Creative Commons Attribution license log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D34ACA0" w14:textId="77777777" w:rsidR="007476DE" w:rsidRDefault="007476DE" w:rsidP="007476DE">
      <w:r>
        <w:t>This license allows you to share and adapt the material for any purpose, even commercially.</w:t>
      </w:r>
    </w:p>
    <w:p w14:paraId="18CF7761" w14:textId="77777777" w:rsidR="007476DE" w:rsidRDefault="007476DE" w:rsidP="007476DE">
      <w:r>
        <w:t>Attribution should be given to © State of New South Wales (Department of Education), 2023.</w:t>
      </w:r>
    </w:p>
    <w:p w14:paraId="6A238473" w14:textId="77777777" w:rsidR="007476DE" w:rsidRDefault="007476DE" w:rsidP="007476DE">
      <w:r>
        <w:t>Material in this resource not available under a Creative Commons license:</w:t>
      </w:r>
    </w:p>
    <w:p w14:paraId="6F9D232A" w14:textId="77777777" w:rsidR="007476DE" w:rsidRDefault="007476DE" w:rsidP="002F24A6">
      <w:pPr>
        <w:pStyle w:val="ListBullet"/>
        <w:numPr>
          <w:ilvl w:val="0"/>
          <w:numId w:val="3"/>
        </w:numPr>
      </w:pPr>
      <w:r>
        <w:t xml:space="preserve">the NSW Department of Education logo, other </w:t>
      </w:r>
      <w:proofErr w:type="gramStart"/>
      <w:r>
        <w:t>logos</w:t>
      </w:r>
      <w:proofErr w:type="gramEnd"/>
      <w:r>
        <w:t xml:space="preserve"> and trademark-protected material</w:t>
      </w:r>
    </w:p>
    <w:p w14:paraId="7A5AF7F8" w14:textId="77777777" w:rsidR="007476DE" w:rsidRDefault="007476DE" w:rsidP="002F24A6">
      <w:pPr>
        <w:pStyle w:val="ListBullet"/>
        <w:numPr>
          <w:ilvl w:val="0"/>
          <w:numId w:val="3"/>
        </w:numPr>
      </w:pPr>
      <w:r>
        <w:t>material owned by a third party that has been reproduced with permission. You will need to obtain permission from the third party to reuse its material.</w:t>
      </w:r>
    </w:p>
    <w:p w14:paraId="0EE7CCB9" w14:textId="77777777" w:rsidR="007476DE" w:rsidRPr="00002AF1" w:rsidRDefault="007476DE" w:rsidP="007476DE">
      <w:pPr>
        <w:pStyle w:val="FeatureBox2"/>
        <w:spacing w:line="300" w:lineRule="auto"/>
        <w:rPr>
          <w:rStyle w:val="Strong"/>
        </w:rPr>
      </w:pPr>
      <w:r w:rsidRPr="00002AF1">
        <w:rPr>
          <w:rStyle w:val="Strong"/>
        </w:rPr>
        <w:t>Links to third-party material and websites</w:t>
      </w:r>
    </w:p>
    <w:p w14:paraId="6DA590C6" w14:textId="77777777" w:rsidR="007476DE" w:rsidRDefault="007476DE" w:rsidP="007476DE">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3AFE548" w14:textId="77777777" w:rsidR="007476DE" w:rsidRPr="007769A7" w:rsidRDefault="007476DE" w:rsidP="007476DE">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(Cth). The department accepts no responsibility for content on third-party websites.</w:t>
      </w:r>
    </w:p>
    <w:sectPr w:rsidR="007476DE" w:rsidRPr="007769A7" w:rsidSect="007769A7">
      <w:headerReference w:type="first" r:id="rId34"/>
      <w:footerReference w:type="first" r:id="rId3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6428" w14:textId="77777777" w:rsidR="00C8152B" w:rsidRDefault="00C8152B">
      <w:r>
        <w:separator/>
      </w:r>
    </w:p>
    <w:p w14:paraId="48921E22" w14:textId="77777777" w:rsidR="00C8152B" w:rsidRDefault="00C8152B"/>
  </w:endnote>
  <w:endnote w:type="continuationSeparator" w:id="0">
    <w:p w14:paraId="58F9EF3D" w14:textId="77777777" w:rsidR="00C8152B" w:rsidRDefault="00C8152B">
      <w:r>
        <w:continuationSeparator/>
      </w:r>
    </w:p>
    <w:p w14:paraId="075BCAEF" w14:textId="77777777" w:rsidR="00C8152B" w:rsidRDefault="00C8152B"/>
  </w:endnote>
  <w:endnote w:type="continuationNotice" w:id="1">
    <w:p w14:paraId="70F124BA" w14:textId="77777777" w:rsidR="00C8152B" w:rsidRDefault="00C8152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7591" w14:textId="449A692E" w:rsidR="00622BC1" w:rsidRPr="00123A38" w:rsidRDefault="00622BC1" w:rsidP="00622BC1">
    <w:pPr>
      <w:pStyle w:val="Footer"/>
    </w:pPr>
    <w:r>
      <w:t xml:space="preserve">© NSW Department of Education, </w:t>
    </w:r>
    <w:r>
      <w:fldChar w:fldCharType="begin"/>
    </w:r>
    <w:r>
      <w:instrText xml:space="preserve"> DATE  \@ "MMM-yy"  \* MERGEFORMAT </w:instrText>
    </w:r>
    <w:r>
      <w:fldChar w:fldCharType="separate"/>
    </w:r>
    <w:r w:rsidR="00114A24">
      <w:rPr>
        <w:noProof/>
      </w:rPr>
      <w:t>Oct-23</w:t>
    </w:r>
    <w:r>
      <w:fldChar w:fldCharType="end"/>
    </w:r>
    <w:r>
      <w:ptab w:relativeTo="margin" w:alignment="right" w:leader="none"/>
    </w:r>
    <w:r>
      <w:rPr>
        <w:b/>
        <w:noProof/>
        <w:sz w:val="28"/>
        <w:szCs w:val="28"/>
      </w:rPr>
      <w:drawing>
        <wp:inline distT="0" distB="0" distL="0" distR="0" wp14:anchorId="01633105" wp14:editId="32CB8A84">
          <wp:extent cx="571500" cy="190500"/>
          <wp:effectExtent l="0" t="0" r="0" b="0"/>
          <wp:docPr id="1715744425" name="Picture 171574442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744425" name="Picture 1715744425"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3A6B" w14:textId="77777777" w:rsidR="00622BC1" w:rsidRDefault="00622BC1" w:rsidP="00622BC1">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50C1" w14:textId="77777777" w:rsidR="00EB7275" w:rsidRPr="00002AF1" w:rsidRDefault="00EB7275"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B402" w14:textId="77777777" w:rsidR="00C8152B" w:rsidRDefault="00C8152B">
      <w:r>
        <w:separator/>
      </w:r>
    </w:p>
    <w:p w14:paraId="590BA218" w14:textId="77777777" w:rsidR="00C8152B" w:rsidRDefault="00C8152B"/>
  </w:footnote>
  <w:footnote w:type="continuationSeparator" w:id="0">
    <w:p w14:paraId="3EBE4764" w14:textId="77777777" w:rsidR="00C8152B" w:rsidRDefault="00C8152B">
      <w:r>
        <w:continuationSeparator/>
      </w:r>
    </w:p>
    <w:p w14:paraId="24C5981A" w14:textId="77777777" w:rsidR="00C8152B" w:rsidRDefault="00C8152B"/>
  </w:footnote>
  <w:footnote w:type="continuationNotice" w:id="1">
    <w:p w14:paraId="13C9C9DE" w14:textId="77777777" w:rsidR="00C8152B" w:rsidRDefault="00C8152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7229" w14:textId="67E53CD5" w:rsidR="00E61BC1" w:rsidRDefault="00B3158F" w:rsidP="00E61BC1">
    <w:pPr>
      <w:pStyle w:val="Documentname"/>
    </w:pPr>
    <w:r>
      <w:t>G</w:t>
    </w:r>
    <w:r w:rsidR="00E61BC1" w:rsidRPr="00E61BC1">
      <w:t xml:space="preserve">raphing </w:t>
    </w:r>
    <w:r w:rsidR="00D43644">
      <w:t>g</w:t>
    </w:r>
    <w:r w:rsidR="00D43644" w:rsidRPr="00E61BC1">
      <w:t xml:space="preserve">eneral </w:t>
    </w:r>
    <w:r w:rsidR="00D43644">
      <w:t>m</w:t>
    </w:r>
    <w:r w:rsidR="00D43644" w:rsidRPr="00E61BC1">
      <w:t>ayhem</w:t>
    </w:r>
    <w:r w:rsidR="00D43644">
      <w:t xml:space="preserve"> </w:t>
    </w:r>
    <w:r w:rsidR="00E61BC1" w:rsidRPr="00D2403C">
      <w:t xml:space="preserve">| </w:t>
    </w:r>
    <w:r w:rsidR="00E61BC1">
      <w:fldChar w:fldCharType="begin"/>
    </w:r>
    <w:r w:rsidR="00E61BC1">
      <w:instrText xml:space="preserve"> PAGE   \* MERGEFORMAT </w:instrText>
    </w:r>
    <w:r w:rsidR="00E61BC1">
      <w:fldChar w:fldCharType="separate"/>
    </w:r>
    <w:r w:rsidR="00E61BC1">
      <w:t>1</w:t>
    </w:r>
    <w:r w:rsidR="00E61B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CE11" w14:textId="3BE485DD" w:rsidR="00622BC1" w:rsidRPr="00FA6449" w:rsidRDefault="00622BC1" w:rsidP="00622BC1">
    <w:pPr>
      <w:pStyle w:val="Header"/>
    </w:pPr>
    <w:r w:rsidRPr="009D43DD">
      <mc:AlternateContent>
        <mc:Choice Requires="wps">
          <w:drawing>
            <wp:anchor distT="0" distB="0" distL="114300" distR="114300" simplePos="0" relativeHeight="251659264" behindDoc="1" locked="0" layoutInCell="1" allowOverlap="1" wp14:anchorId="132730EE" wp14:editId="618CCA43">
              <wp:simplePos x="0" y="0"/>
              <wp:positionH relativeFrom="column">
                <wp:posOffset>-2542540</wp:posOffset>
              </wp:positionH>
              <wp:positionV relativeFrom="paragraph">
                <wp:posOffset>-450215</wp:posOffset>
              </wp:positionV>
              <wp:extent cx="12587844" cy="2711450"/>
              <wp:effectExtent l="0" t="0" r="4445" b="0"/>
              <wp:wrapNone/>
              <wp:docPr id="1950585465" name="Rectangle 19505854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25BDA65" w14:textId="77777777" w:rsidR="00622BC1" w:rsidRDefault="00622BC1" w:rsidP="00622B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730EE" id="Rectangle 1950585465"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25BDA65" w14:textId="77777777" w:rsidR="00622BC1" w:rsidRDefault="00622BC1" w:rsidP="00622BC1"/>
                </w:txbxContent>
              </v:textbox>
            </v:rect>
          </w:pict>
        </mc:Fallback>
      </mc:AlternateContent>
    </w:r>
    <w:r w:rsidRPr="009D43DD">
      <w:t>NSW Department of Education</w:t>
    </w:r>
    <w:r w:rsidRPr="009D43DD">
      <w:ptab w:relativeTo="margin" w:alignment="right" w:leader="none"/>
    </w:r>
    <w:r w:rsidRPr="008426B6">
      <w:drawing>
        <wp:inline distT="0" distB="0" distL="0" distR="0" wp14:anchorId="71386832" wp14:editId="1C0229AC">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BCC4" w14:textId="77777777" w:rsidR="001E740C" w:rsidRPr="00F14D7F" w:rsidRDefault="001E740C" w:rsidP="00E61BC1">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FE34" w14:textId="77777777" w:rsidR="00EB7275" w:rsidRPr="00E21D4B" w:rsidRDefault="00EB7275"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EEA79A4"/>
    <w:multiLevelType w:val="hybridMultilevel"/>
    <w:tmpl w:val="EF54FB28"/>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A634CD4"/>
    <w:multiLevelType w:val="hybridMultilevel"/>
    <w:tmpl w:val="471ED8C4"/>
    <w:lvl w:ilvl="0" w:tplc="81C4DF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10116F"/>
    <w:multiLevelType w:val="hybridMultilevel"/>
    <w:tmpl w:val="A1C231B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2527C1E"/>
    <w:multiLevelType w:val="hybridMultilevel"/>
    <w:tmpl w:val="D4B25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0685127">
    <w:abstractNumId w:val="4"/>
  </w:num>
  <w:num w:numId="2" w16cid:durableId="940576456">
    <w:abstractNumId w:val="4"/>
  </w:num>
  <w:num w:numId="3" w16cid:durableId="253243107">
    <w:abstractNumId w:val="1"/>
  </w:num>
  <w:num w:numId="4" w16cid:durableId="169953635">
    <w:abstractNumId w:val="1"/>
  </w:num>
  <w:num w:numId="5" w16cid:durableId="1595742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53623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97124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2076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35469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2401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75556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73620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93249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7136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4587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62037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84641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92585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32783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2652977">
    <w:abstractNumId w:val="6"/>
  </w:num>
  <w:num w:numId="21" w16cid:durableId="1487668573">
    <w:abstractNumId w:val="3"/>
  </w:num>
  <w:num w:numId="22" w16cid:durableId="13130217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5322840">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4" w16cid:durableId="1142887290">
    <w:abstractNumId w:val="0"/>
  </w:num>
  <w:num w:numId="25" w16cid:durableId="1432892268">
    <w:abstractNumId w:val="1"/>
  </w:num>
  <w:num w:numId="26" w16cid:durableId="1532380663">
    <w:abstractNumId w:val="8"/>
  </w:num>
  <w:num w:numId="27" w16cid:durableId="1609922994">
    <w:abstractNumId w:val="2"/>
  </w:num>
  <w:num w:numId="28" w16cid:durableId="1987928452">
    <w:abstractNumId w:val="7"/>
  </w:num>
  <w:num w:numId="29" w16cid:durableId="810246893">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27E"/>
    <w:rsid w:val="00001945"/>
    <w:rsid w:val="00001C08"/>
    <w:rsid w:val="00002BF1"/>
    <w:rsid w:val="00006220"/>
    <w:rsid w:val="00006CD7"/>
    <w:rsid w:val="000103FC"/>
    <w:rsid w:val="00010746"/>
    <w:rsid w:val="00010D3B"/>
    <w:rsid w:val="000135D7"/>
    <w:rsid w:val="000143DF"/>
    <w:rsid w:val="000151F8"/>
    <w:rsid w:val="00015D43"/>
    <w:rsid w:val="00016801"/>
    <w:rsid w:val="00021171"/>
    <w:rsid w:val="00023790"/>
    <w:rsid w:val="00023A56"/>
    <w:rsid w:val="00024602"/>
    <w:rsid w:val="000252FF"/>
    <w:rsid w:val="000253AE"/>
    <w:rsid w:val="0002688D"/>
    <w:rsid w:val="00030A39"/>
    <w:rsid w:val="00030EBC"/>
    <w:rsid w:val="000331B6"/>
    <w:rsid w:val="00034F5E"/>
    <w:rsid w:val="0003541F"/>
    <w:rsid w:val="0003618A"/>
    <w:rsid w:val="00037286"/>
    <w:rsid w:val="00040BF3"/>
    <w:rsid w:val="000423E3"/>
    <w:rsid w:val="0004292D"/>
    <w:rsid w:val="00042D30"/>
    <w:rsid w:val="00043FA0"/>
    <w:rsid w:val="00044292"/>
    <w:rsid w:val="0004443D"/>
    <w:rsid w:val="00044C5D"/>
    <w:rsid w:val="00044D23"/>
    <w:rsid w:val="00046473"/>
    <w:rsid w:val="000470B7"/>
    <w:rsid w:val="000507E6"/>
    <w:rsid w:val="000512AA"/>
    <w:rsid w:val="0005163D"/>
    <w:rsid w:val="00051BC4"/>
    <w:rsid w:val="00051BF0"/>
    <w:rsid w:val="00052C4D"/>
    <w:rsid w:val="000534F4"/>
    <w:rsid w:val="000535B7"/>
    <w:rsid w:val="00053726"/>
    <w:rsid w:val="000562A7"/>
    <w:rsid w:val="000564F8"/>
    <w:rsid w:val="0005735F"/>
    <w:rsid w:val="00057BC8"/>
    <w:rsid w:val="000604B9"/>
    <w:rsid w:val="00061232"/>
    <w:rsid w:val="000613C4"/>
    <w:rsid w:val="00061A28"/>
    <w:rsid w:val="000620E8"/>
    <w:rsid w:val="00062708"/>
    <w:rsid w:val="0006482E"/>
    <w:rsid w:val="00065A16"/>
    <w:rsid w:val="00067183"/>
    <w:rsid w:val="00070416"/>
    <w:rsid w:val="00071D06"/>
    <w:rsid w:val="0007214A"/>
    <w:rsid w:val="00072B6E"/>
    <w:rsid w:val="00072DFB"/>
    <w:rsid w:val="000733F2"/>
    <w:rsid w:val="00075B4E"/>
    <w:rsid w:val="00077A7C"/>
    <w:rsid w:val="0008042C"/>
    <w:rsid w:val="00082E53"/>
    <w:rsid w:val="000844F9"/>
    <w:rsid w:val="00084628"/>
    <w:rsid w:val="00084830"/>
    <w:rsid w:val="0008606A"/>
    <w:rsid w:val="00086656"/>
    <w:rsid w:val="00086D87"/>
    <w:rsid w:val="000872D6"/>
    <w:rsid w:val="00087BEA"/>
    <w:rsid w:val="00090628"/>
    <w:rsid w:val="000919BC"/>
    <w:rsid w:val="00092F78"/>
    <w:rsid w:val="0009452F"/>
    <w:rsid w:val="00094F8F"/>
    <w:rsid w:val="00096701"/>
    <w:rsid w:val="00097BD7"/>
    <w:rsid w:val="000A0C05"/>
    <w:rsid w:val="000A33D4"/>
    <w:rsid w:val="000A41E7"/>
    <w:rsid w:val="000A451E"/>
    <w:rsid w:val="000A4D73"/>
    <w:rsid w:val="000A50EC"/>
    <w:rsid w:val="000A6718"/>
    <w:rsid w:val="000A6D4F"/>
    <w:rsid w:val="000A796C"/>
    <w:rsid w:val="000A7A61"/>
    <w:rsid w:val="000B09C8"/>
    <w:rsid w:val="000B1FC2"/>
    <w:rsid w:val="000B2886"/>
    <w:rsid w:val="000B30E1"/>
    <w:rsid w:val="000B4F65"/>
    <w:rsid w:val="000B55A0"/>
    <w:rsid w:val="000B5C83"/>
    <w:rsid w:val="000B75CB"/>
    <w:rsid w:val="000B7D49"/>
    <w:rsid w:val="000C0125"/>
    <w:rsid w:val="000C07B7"/>
    <w:rsid w:val="000C0FB5"/>
    <w:rsid w:val="000C1078"/>
    <w:rsid w:val="000C16A7"/>
    <w:rsid w:val="000C1BCD"/>
    <w:rsid w:val="000C250C"/>
    <w:rsid w:val="000C3149"/>
    <w:rsid w:val="000C3704"/>
    <w:rsid w:val="000C385E"/>
    <w:rsid w:val="000C43DF"/>
    <w:rsid w:val="000C575E"/>
    <w:rsid w:val="000C576B"/>
    <w:rsid w:val="000C61FB"/>
    <w:rsid w:val="000C6F89"/>
    <w:rsid w:val="000C72C4"/>
    <w:rsid w:val="000C7D4F"/>
    <w:rsid w:val="000D0D0C"/>
    <w:rsid w:val="000D0F4E"/>
    <w:rsid w:val="000D2063"/>
    <w:rsid w:val="000D24EC"/>
    <w:rsid w:val="000D2C3A"/>
    <w:rsid w:val="000D3C5B"/>
    <w:rsid w:val="000D478C"/>
    <w:rsid w:val="000D48A8"/>
    <w:rsid w:val="000D4B5A"/>
    <w:rsid w:val="000D55B1"/>
    <w:rsid w:val="000D5D9C"/>
    <w:rsid w:val="000D64D8"/>
    <w:rsid w:val="000E07CF"/>
    <w:rsid w:val="000E0F4E"/>
    <w:rsid w:val="000E1176"/>
    <w:rsid w:val="000E3800"/>
    <w:rsid w:val="000E3C1C"/>
    <w:rsid w:val="000E41B7"/>
    <w:rsid w:val="000E4E72"/>
    <w:rsid w:val="000E5C90"/>
    <w:rsid w:val="000E65EE"/>
    <w:rsid w:val="000E6BA0"/>
    <w:rsid w:val="000E775A"/>
    <w:rsid w:val="000F004E"/>
    <w:rsid w:val="000F036C"/>
    <w:rsid w:val="000F174A"/>
    <w:rsid w:val="000F175D"/>
    <w:rsid w:val="000F2824"/>
    <w:rsid w:val="000F38A0"/>
    <w:rsid w:val="000F52D1"/>
    <w:rsid w:val="000F7960"/>
    <w:rsid w:val="00100B59"/>
    <w:rsid w:val="00100DC5"/>
    <w:rsid w:val="00100E27"/>
    <w:rsid w:val="00100E5A"/>
    <w:rsid w:val="00100F7F"/>
    <w:rsid w:val="00101135"/>
    <w:rsid w:val="001020DD"/>
    <w:rsid w:val="0010259B"/>
    <w:rsid w:val="00102938"/>
    <w:rsid w:val="00102D25"/>
    <w:rsid w:val="0010347B"/>
    <w:rsid w:val="00103D80"/>
    <w:rsid w:val="00104A05"/>
    <w:rsid w:val="00106009"/>
    <w:rsid w:val="001061F9"/>
    <w:rsid w:val="0010658A"/>
    <w:rsid w:val="001068B3"/>
    <w:rsid w:val="00106A3B"/>
    <w:rsid w:val="001113CC"/>
    <w:rsid w:val="001118FC"/>
    <w:rsid w:val="00113727"/>
    <w:rsid w:val="00113763"/>
    <w:rsid w:val="00114A24"/>
    <w:rsid w:val="00114B7D"/>
    <w:rsid w:val="00115034"/>
    <w:rsid w:val="001177C4"/>
    <w:rsid w:val="00117B7D"/>
    <w:rsid w:val="00117FF3"/>
    <w:rsid w:val="0012093E"/>
    <w:rsid w:val="00122017"/>
    <w:rsid w:val="001231F0"/>
    <w:rsid w:val="00123587"/>
    <w:rsid w:val="00125C6C"/>
    <w:rsid w:val="00127648"/>
    <w:rsid w:val="001276E3"/>
    <w:rsid w:val="00127917"/>
    <w:rsid w:val="0013032B"/>
    <w:rsid w:val="001305EA"/>
    <w:rsid w:val="0013135C"/>
    <w:rsid w:val="001320BA"/>
    <w:rsid w:val="001324C3"/>
    <w:rsid w:val="001328FA"/>
    <w:rsid w:val="0013419A"/>
    <w:rsid w:val="00134700"/>
    <w:rsid w:val="00134E23"/>
    <w:rsid w:val="00135E80"/>
    <w:rsid w:val="00140753"/>
    <w:rsid w:val="0014239C"/>
    <w:rsid w:val="0014348F"/>
    <w:rsid w:val="00143921"/>
    <w:rsid w:val="00144855"/>
    <w:rsid w:val="00146CDF"/>
    <w:rsid w:val="00146F04"/>
    <w:rsid w:val="00147894"/>
    <w:rsid w:val="00147E93"/>
    <w:rsid w:val="00150EBC"/>
    <w:rsid w:val="00152009"/>
    <w:rsid w:val="001520B0"/>
    <w:rsid w:val="00152A0F"/>
    <w:rsid w:val="00153678"/>
    <w:rsid w:val="00154055"/>
    <w:rsid w:val="001543CA"/>
    <w:rsid w:val="0015446A"/>
    <w:rsid w:val="00154516"/>
    <w:rsid w:val="0015487C"/>
    <w:rsid w:val="00155144"/>
    <w:rsid w:val="00156956"/>
    <w:rsid w:val="0015712E"/>
    <w:rsid w:val="001572DF"/>
    <w:rsid w:val="00161A3D"/>
    <w:rsid w:val="00161FEE"/>
    <w:rsid w:val="00162C3A"/>
    <w:rsid w:val="00165B83"/>
    <w:rsid w:val="00165FF0"/>
    <w:rsid w:val="00167B5A"/>
    <w:rsid w:val="00170356"/>
    <w:rsid w:val="0017075C"/>
    <w:rsid w:val="00170CB5"/>
    <w:rsid w:val="00171601"/>
    <w:rsid w:val="00172EC4"/>
    <w:rsid w:val="00174183"/>
    <w:rsid w:val="00174DFA"/>
    <w:rsid w:val="00176C65"/>
    <w:rsid w:val="0018036C"/>
    <w:rsid w:val="00180A15"/>
    <w:rsid w:val="001810F4"/>
    <w:rsid w:val="00181128"/>
    <w:rsid w:val="0018179E"/>
    <w:rsid w:val="001826FC"/>
    <w:rsid w:val="00182B46"/>
    <w:rsid w:val="001839C3"/>
    <w:rsid w:val="00183B80"/>
    <w:rsid w:val="00183DB2"/>
    <w:rsid w:val="00183E9C"/>
    <w:rsid w:val="001841F1"/>
    <w:rsid w:val="0018460F"/>
    <w:rsid w:val="0018571A"/>
    <w:rsid w:val="001859B6"/>
    <w:rsid w:val="00187EA5"/>
    <w:rsid w:val="00187FFC"/>
    <w:rsid w:val="00191D2F"/>
    <w:rsid w:val="00191F45"/>
    <w:rsid w:val="001928A3"/>
    <w:rsid w:val="00193503"/>
    <w:rsid w:val="001939CA"/>
    <w:rsid w:val="00193B82"/>
    <w:rsid w:val="00194F0C"/>
    <w:rsid w:val="0019600C"/>
    <w:rsid w:val="00196CF1"/>
    <w:rsid w:val="00197B41"/>
    <w:rsid w:val="001A03EA"/>
    <w:rsid w:val="001A0AF7"/>
    <w:rsid w:val="001A25AF"/>
    <w:rsid w:val="001A2797"/>
    <w:rsid w:val="001A307A"/>
    <w:rsid w:val="001A3627"/>
    <w:rsid w:val="001A4098"/>
    <w:rsid w:val="001A6EF1"/>
    <w:rsid w:val="001B0398"/>
    <w:rsid w:val="001B3065"/>
    <w:rsid w:val="001B33C0"/>
    <w:rsid w:val="001B42A2"/>
    <w:rsid w:val="001B4A46"/>
    <w:rsid w:val="001B5E34"/>
    <w:rsid w:val="001B68DA"/>
    <w:rsid w:val="001B7455"/>
    <w:rsid w:val="001C0950"/>
    <w:rsid w:val="001C13EC"/>
    <w:rsid w:val="001C1677"/>
    <w:rsid w:val="001C2997"/>
    <w:rsid w:val="001C4DB7"/>
    <w:rsid w:val="001C6C9B"/>
    <w:rsid w:val="001D0194"/>
    <w:rsid w:val="001D10B2"/>
    <w:rsid w:val="001D3092"/>
    <w:rsid w:val="001D4CD1"/>
    <w:rsid w:val="001D5BA2"/>
    <w:rsid w:val="001D66C2"/>
    <w:rsid w:val="001D6877"/>
    <w:rsid w:val="001D746B"/>
    <w:rsid w:val="001E0FFC"/>
    <w:rsid w:val="001E1F93"/>
    <w:rsid w:val="001E24CF"/>
    <w:rsid w:val="001E2EE5"/>
    <w:rsid w:val="001E3097"/>
    <w:rsid w:val="001E40A6"/>
    <w:rsid w:val="001E4B06"/>
    <w:rsid w:val="001E5F98"/>
    <w:rsid w:val="001E740C"/>
    <w:rsid w:val="001F01F4"/>
    <w:rsid w:val="001F0F26"/>
    <w:rsid w:val="001F219E"/>
    <w:rsid w:val="001F2232"/>
    <w:rsid w:val="001F4825"/>
    <w:rsid w:val="001F64BE"/>
    <w:rsid w:val="001F6D7B"/>
    <w:rsid w:val="001F7070"/>
    <w:rsid w:val="001F7807"/>
    <w:rsid w:val="002007C8"/>
    <w:rsid w:val="00200AD3"/>
    <w:rsid w:val="00200EF2"/>
    <w:rsid w:val="002016B9"/>
    <w:rsid w:val="00201825"/>
    <w:rsid w:val="00201CB2"/>
    <w:rsid w:val="00202266"/>
    <w:rsid w:val="0020307D"/>
    <w:rsid w:val="00203E9F"/>
    <w:rsid w:val="002046F7"/>
    <w:rsid w:val="0020478D"/>
    <w:rsid w:val="002054D0"/>
    <w:rsid w:val="00206EFD"/>
    <w:rsid w:val="0020756A"/>
    <w:rsid w:val="00210D95"/>
    <w:rsid w:val="00212222"/>
    <w:rsid w:val="00212B96"/>
    <w:rsid w:val="002136B3"/>
    <w:rsid w:val="0021387D"/>
    <w:rsid w:val="0021660A"/>
    <w:rsid w:val="00216957"/>
    <w:rsid w:val="00217731"/>
    <w:rsid w:val="00217AE6"/>
    <w:rsid w:val="00220B90"/>
    <w:rsid w:val="00221777"/>
    <w:rsid w:val="00221998"/>
    <w:rsid w:val="00221E1A"/>
    <w:rsid w:val="00221F4B"/>
    <w:rsid w:val="002228E3"/>
    <w:rsid w:val="00223F24"/>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3415"/>
    <w:rsid w:val="002441D9"/>
    <w:rsid w:val="002441F2"/>
    <w:rsid w:val="0024438F"/>
    <w:rsid w:val="00244540"/>
    <w:rsid w:val="002447C2"/>
    <w:rsid w:val="00244BE4"/>
    <w:rsid w:val="0024504F"/>
    <w:rsid w:val="00245224"/>
    <w:rsid w:val="002458D0"/>
    <w:rsid w:val="00245EC0"/>
    <w:rsid w:val="002462B7"/>
    <w:rsid w:val="00246E17"/>
    <w:rsid w:val="002475DD"/>
    <w:rsid w:val="00247FF0"/>
    <w:rsid w:val="00250514"/>
    <w:rsid w:val="00250C2E"/>
    <w:rsid w:val="00250F4A"/>
    <w:rsid w:val="00251349"/>
    <w:rsid w:val="0025268F"/>
    <w:rsid w:val="00253532"/>
    <w:rsid w:val="002540D3"/>
    <w:rsid w:val="00254B2A"/>
    <w:rsid w:val="002556DB"/>
    <w:rsid w:val="00256D4F"/>
    <w:rsid w:val="002603C4"/>
    <w:rsid w:val="00260EE8"/>
    <w:rsid w:val="00260F28"/>
    <w:rsid w:val="0026131D"/>
    <w:rsid w:val="00263542"/>
    <w:rsid w:val="0026391A"/>
    <w:rsid w:val="00266738"/>
    <w:rsid w:val="0026691A"/>
    <w:rsid w:val="00266D0C"/>
    <w:rsid w:val="002717AE"/>
    <w:rsid w:val="0027332E"/>
    <w:rsid w:val="00273F94"/>
    <w:rsid w:val="002760B7"/>
    <w:rsid w:val="0027707D"/>
    <w:rsid w:val="002810D3"/>
    <w:rsid w:val="002827A5"/>
    <w:rsid w:val="002847AE"/>
    <w:rsid w:val="00286C76"/>
    <w:rsid w:val="002870F2"/>
    <w:rsid w:val="00287650"/>
    <w:rsid w:val="00287796"/>
    <w:rsid w:val="0029008E"/>
    <w:rsid w:val="00290154"/>
    <w:rsid w:val="00294F88"/>
    <w:rsid w:val="00294FCC"/>
    <w:rsid w:val="00295516"/>
    <w:rsid w:val="002955D8"/>
    <w:rsid w:val="00295906"/>
    <w:rsid w:val="0029733C"/>
    <w:rsid w:val="0029764E"/>
    <w:rsid w:val="00297C7F"/>
    <w:rsid w:val="002A10A1"/>
    <w:rsid w:val="002A12C5"/>
    <w:rsid w:val="002A3161"/>
    <w:rsid w:val="002A3352"/>
    <w:rsid w:val="002A3410"/>
    <w:rsid w:val="002A44D1"/>
    <w:rsid w:val="002A4631"/>
    <w:rsid w:val="002A47DB"/>
    <w:rsid w:val="002A5BA6"/>
    <w:rsid w:val="002A6EA6"/>
    <w:rsid w:val="002A7055"/>
    <w:rsid w:val="002A74C3"/>
    <w:rsid w:val="002B108B"/>
    <w:rsid w:val="002B12DE"/>
    <w:rsid w:val="002B1C70"/>
    <w:rsid w:val="002B270D"/>
    <w:rsid w:val="002B3375"/>
    <w:rsid w:val="002B4745"/>
    <w:rsid w:val="002B480D"/>
    <w:rsid w:val="002B4845"/>
    <w:rsid w:val="002B4AC3"/>
    <w:rsid w:val="002B6DDA"/>
    <w:rsid w:val="002B7744"/>
    <w:rsid w:val="002C05A9"/>
    <w:rsid w:val="002C05AC"/>
    <w:rsid w:val="002C3953"/>
    <w:rsid w:val="002C54CE"/>
    <w:rsid w:val="002C56A0"/>
    <w:rsid w:val="002C7496"/>
    <w:rsid w:val="002D12FF"/>
    <w:rsid w:val="002D146C"/>
    <w:rsid w:val="002D21A5"/>
    <w:rsid w:val="002D3E88"/>
    <w:rsid w:val="002D4413"/>
    <w:rsid w:val="002D7247"/>
    <w:rsid w:val="002D7723"/>
    <w:rsid w:val="002E23E3"/>
    <w:rsid w:val="002E26F3"/>
    <w:rsid w:val="002E30BA"/>
    <w:rsid w:val="002E34CB"/>
    <w:rsid w:val="002E4059"/>
    <w:rsid w:val="002E4D5B"/>
    <w:rsid w:val="002E5474"/>
    <w:rsid w:val="002E5699"/>
    <w:rsid w:val="002E5832"/>
    <w:rsid w:val="002E633F"/>
    <w:rsid w:val="002E65E2"/>
    <w:rsid w:val="002E6C01"/>
    <w:rsid w:val="002F00F5"/>
    <w:rsid w:val="002F0BF7"/>
    <w:rsid w:val="002F0D60"/>
    <w:rsid w:val="002F104E"/>
    <w:rsid w:val="002F1BD9"/>
    <w:rsid w:val="002F24A6"/>
    <w:rsid w:val="002F265C"/>
    <w:rsid w:val="002F3A6D"/>
    <w:rsid w:val="002F40EA"/>
    <w:rsid w:val="002F4EBA"/>
    <w:rsid w:val="002F749C"/>
    <w:rsid w:val="0030038A"/>
    <w:rsid w:val="00303813"/>
    <w:rsid w:val="00305ED1"/>
    <w:rsid w:val="00306F73"/>
    <w:rsid w:val="003102C3"/>
    <w:rsid w:val="00310348"/>
    <w:rsid w:val="00310EE6"/>
    <w:rsid w:val="00311628"/>
    <w:rsid w:val="00311860"/>
    <w:rsid w:val="00311E73"/>
    <w:rsid w:val="0031221D"/>
    <w:rsid w:val="003123F7"/>
    <w:rsid w:val="00314A01"/>
    <w:rsid w:val="00314B9D"/>
    <w:rsid w:val="00314D8E"/>
    <w:rsid w:val="00314DD8"/>
    <w:rsid w:val="00315221"/>
    <w:rsid w:val="003155A3"/>
    <w:rsid w:val="00315B35"/>
    <w:rsid w:val="00316A7F"/>
    <w:rsid w:val="00317B24"/>
    <w:rsid w:val="00317D8E"/>
    <w:rsid w:val="00317E8F"/>
    <w:rsid w:val="0032034E"/>
    <w:rsid w:val="00320588"/>
    <w:rsid w:val="00320752"/>
    <w:rsid w:val="003209E8"/>
    <w:rsid w:val="003211F4"/>
    <w:rsid w:val="0032193F"/>
    <w:rsid w:val="00322186"/>
    <w:rsid w:val="00322962"/>
    <w:rsid w:val="00324012"/>
    <w:rsid w:val="0032403E"/>
    <w:rsid w:val="0032446A"/>
    <w:rsid w:val="00324D73"/>
    <w:rsid w:val="00325B7B"/>
    <w:rsid w:val="00326FA3"/>
    <w:rsid w:val="00327643"/>
    <w:rsid w:val="0033193C"/>
    <w:rsid w:val="00332B30"/>
    <w:rsid w:val="00333680"/>
    <w:rsid w:val="00334EE8"/>
    <w:rsid w:val="0033532B"/>
    <w:rsid w:val="00336799"/>
    <w:rsid w:val="0033685E"/>
    <w:rsid w:val="00337929"/>
    <w:rsid w:val="00337AD4"/>
    <w:rsid w:val="00340003"/>
    <w:rsid w:val="003429B7"/>
    <w:rsid w:val="00342B92"/>
    <w:rsid w:val="00343B23"/>
    <w:rsid w:val="003444A9"/>
    <w:rsid w:val="003445F2"/>
    <w:rsid w:val="00345EB0"/>
    <w:rsid w:val="003464D9"/>
    <w:rsid w:val="0034764B"/>
    <w:rsid w:val="0034780A"/>
    <w:rsid w:val="00347CBE"/>
    <w:rsid w:val="003503AC"/>
    <w:rsid w:val="0035138E"/>
    <w:rsid w:val="00352686"/>
    <w:rsid w:val="00352885"/>
    <w:rsid w:val="003534AD"/>
    <w:rsid w:val="003542AF"/>
    <w:rsid w:val="00354742"/>
    <w:rsid w:val="00357136"/>
    <w:rsid w:val="003576EB"/>
    <w:rsid w:val="00360C67"/>
    <w:rsid w:val="00360E65"/>
    <w:rsid w:val="00361399"/>
    <w:rsid w:val="00362DCB"/>
    <w:rsid w:val="0036308C"/>
    <w:rsid w:val="00363E8F"/>
    <w:rsid w:val="00364776"/>
    <w:rsid w:val="00365118"/>
    <w:rsid w:val="00365968"/>
    <w:rsid w:val="00366467"/>
    <w:rsid w:val="00367331"/>
    <w:rsid w:val="00370563"/>
    <w:rsid w:val="00370869"/>
    <w:rsid w:val="003713D2"/>
    <w:rsid w:val="00371AF4"/>
    <w:rsid w:val="00372A4F"/>
    <w:rsid w:val="00372B9F"/>
    <w:rsid w:val="00373265"/>
    <w:rsid w:val="0037384B"/>
    <w:rsid w:val="00373892"/>
    <w:rsid w:val="00373C6E"/>
    <w:rsid w:val="003743CE"/>
    <w:rsid w:val="003765E3"/>
    <w:rsid w:val="00377989"/>
    <w:rsid w:val="003807AF"/>
    <w:rsid w:val="00380856"/>
    <w:rsid w:val="00380E60"/>
    <w:rsid w:val="00380EAE"/>
    <w:rsid w:val="0038198C"/>
    <w:rsid w:val="00381F39"/>
    <w:rsid w:val="00382A6F"/>
    <w:rsid w:val="00382C57"/>
    <w:rsid w:val="00383960"/>
    <w:rsid w:val="00383B5F"/>
    <w:rsid w:val="00384483"/>
    <w:rsid w:val="0038499A"/>
    <w:rsid w:val="00384F53"/>
    <w:rsid w:val="00386D58"/>
    <w:rsid w:val="00387053"/>
    <w:rsid w:val="00392F83"/>
    <w:rsid w:val="00393A33"/>
    <w:rsid w:val="00395451"/>
    <w:rsid w:val="00395633"/>
    <w:rsid w:val="00395716"/>
    <w:rsid w:val="00396B0E"/>
    <w:rsid w:val="003973AA"/>
    <w:rsid w:val="0039766F"/>
    <w:rsid w:val="00397B22"/>
    <w:rsid w:val="00397F82"/>
    <w:rsid w:val="003A01C8"/>
    <w:rsid w:val="003A075D"/>
    <w:rsid w:val="003A1238"/>
    <w:rsid w:val="003A1937"/>
    <w:rsid w:val="003A43B0"/>
    <w:rsid w:val="003A4F65"/>
    <w:rsid w:val="003A532A"/>
    <w:rsid w:val="003A576F"/>
    <w:rsid w:val="003A5964"/>
    <w:rsid w:val="003A5E30"/>
    <w:rsid w:val="003A6344"/>
    <w:rsid w:val="003A6624"/>
    <w:rsid w:val="003A695D"/>
    <w:rsid w:val="003A6A25"/>
    <w:rsid w:val="003A6E7E"/>
    <w:rsid w:val="003A6F6B"/>
    <w:rsid w:val="003B1A99"/>
    <w:rsid w:val="003B1C55"/>
    <w:rsid w:val="003B225F"/>
    <w:rsid w:val="003B3CB0"/>
    <w:rsid w:val="003B4708"/>
    <w:rsid w:val="003B7BBB"/>
    <w:rsid w:val="003C0FB3"/>
    <w:rsid w:val="003C235B"/>
    <w:rsid w:val="003C2AC4"/>
    <w:rsid w:val="003C2C02"/>
    <w:rsid w:val="003C3990"/>
    <w:rsid w:val="003C39A7"/>
    <w:rsid w:val="003C434B"/>
    <w:rsid w:val="003C489D"/>
    <w:rsid w:val="003C54B8"/>
    <w:rsid w:val="003C66AB"/>
    <w:rsid w:val="003C687F"/>
    <w:rsid w:val="003C723C"/>
    <w:rsid w:val="003D0F7F"/>
    <w:rsid w:val="003D140F"/>
    <w:rsid w:val="003D162D"/>
    <w:rsid w:val="003D3CF0"/>
    <w:rsid w:val="003D3EBE"/>
    <w:rsid w:val="003D53BF"/>
    <w:rsid w:val="003D5665"/>
    <w:rsid w:val="003D6797"/>
    <w:rsid w:val="003D779D"/>
    <w:rsid w:val="003D7846"/>
    <w:rsid w:val="003D78A2"/>
    <w:rsid w:val="003D7EF8"/>
    <w:rsid w:val="003E03CD"/>
    <w:rsid w:val="003E03FD"/>
    <w:rsid w:val="003E15EE"/>
    <w:rsid w:val="003E277A"/>
    <w:rsid w:val="003E5144"/>
    <w:rsid w:val="003E5FA2"/>
    <w:rsid w:val="003E6AE0"/>
    <w:rsid w:val="003E7F39"/>
    <w:rsid w:val="003F0971"/>
    <w:rsid w:val="003F0D57"/>
    <w:rsid w:val="003F28DA"/>
    <w:rsid w:val="003F2C2F"/>
    <w:rsid w:val="003F35B8"/>
    <w:rsid w:val="003F3F97"/>
    <w:rsid w:val="003F42CF"/>
    <w:rsid w:val="003F4EA0"/>
    <w:rsid w:val="003F66AD"/>
    <w:rsid w:val="003F69BE"/>
    <w:rsid w:val="003F6A95"/>
    <w:rsid w:val="003F7D20"/>
    <w:rsid w:val="00400EB0"/>
    <w:rsid w:val="004013F6"/>
    <w:rsid w:val="00402FCF"/>
    <w:rsid w:val="004042B4"/>
    <w:rsid w:val="004042F8"/>
    <w:rsid w:val="004048C9"/>
    <w:rsid w:val="00405801"/>
    <w:rsid w:val="00406A8C"/>
    <w:rsid w:val="00406BA0"/>
    <w:rsid w:val="00407474"/>
    <w:rsid w:val="00407ED4"/>
    <w:rsid w:val="00407F31"/>
    <w:rsid w:val="0041055D"/>
    <w:rsid w:val="004125FD"/>
    <w:rsid w:val="004128F0"/>
    <w:rsid w:val="00412A0A"/>
    <w:rsid w:val="00412B28"/>
    <w:rsid w:val="00414378"/>
    <w:rsid w:val="00414D5B"/>
    <w:rsid w:val="00415D34"/>
    <w:rsid w:val="004163AD"/>
    <w:rsid w:val="0041645A"/>
    <w:rsid w:val="004166F1"/>
    <w:rsid w:val="00417BB8"/>
    <w:rsid w:val="00420300"/>
    <w:rsid w:val="00421CC4"/>
    <w:rsid w:val="0042260B"/>
    <w:rsid w:val="0042354D"/>
    <w:rsid w:val="004259A6"/>
    <w:rsid w:val="00425CCF"/>
    <w:rsid w:val="00430D80"/>
    <w:rsid w:val="004310CD"/>
    <w:rsid w:val="004317B5"/>
    <w:rsid w:val="00431E3D"/>
    <w:rsid w:val="00433B4D"/>
    <w:rsid w:val="00435259"/>
    <w:rsid w:val="004363AD"/>
    <w:rsid w:val="00436B23"/>
    <w:rsid w:val="00436E88"/>
    <w:rsid w:val="00440977"/>
    <w:rsid w:val="004411DD"/>
    <w:rsid w:val="0044175B"/>
    <w:rsid w:val="00441C88"/>
    <w:rsid w:val="00442026"/>
    <w:rsid w:val="00442448"/>
    <w:rsid w:val="00442AB9"/>
    <w:rsid w:val="0044378C"/>
    <w:rsid w:val="00443CD4"/>
    <w:rsid w:val="004440BB"/>
    <w:rsid w:val="004450B6"/>
    <w:rsid w:val="00445612"/>
    <w:rsid w:val="004479D8"/>
    <w:rsid w:val="00447C97"/>
    <w:rsid w:val="004500DF"/>
    <w:rsid w:val="00451168"/>
    <w:rsid w:val="00451506"/>
    <w:rsid w:val="00452D84"/>
    <w:rsid w:val="00453059"/>
    <w:rsid w:val="00453739"/>
    <w:rsid w:val="0045447C"/>
    <w:rsid w:val="0045495E"/>
    <w:rsid w:val="00455F66"/>
    <w:rsid w:val="004560A8"/>
    <w:rsid w:val="0045627B"/>
    <w:rsid w:val="00456C90"/>
    <w:rsid w:val="00457160"/>
    <w:rsid w:val="00457573"/>
    <w:rsid w:val="004578CC"/>
    <w:rsid w:val="0046249D"/>
    <w:rsid w:val="0046317A"/>
    <w:rsid w:val="00463BFC"/>
    <w:rsid w:val="004657D6"/>
    <w:rsid w:val="0046739D"/>
    <w:rsid w:val="00470BB7"/>
    <w:rsid w:val="0047164B"/>
    <w:rsid w:val="00471CD8"/>
    <w:rsid w:val="004728AA"/>
    <w:rsid w:val="00473346"/>
    <w:rsid w:val="00473C57"/>
    <w:rsid w:val="00476168"/>
    <w:rsid w:val="00476284"/>
    <w:rsid w:val="0047758F"/>
    <w:rsid w:val="0048084F"/>
    <w:rsid w:val="004810BD"/>
    <w:rsid w:val="0048175E"/>
    <w:rsid w:val="00482868"/>
    <w:rsid w:val="00483B44"/>
    <w:rsid w:val="00483CA9"/>
    <w:rsid w:val="004850B9"/>
    <w:rsid w:val="0048525B"/>
    <w:rsid w:val="004857D7"/>
    <w:rsid w:val="00485CCD"/>
    <w:rsid w:val="00485DB5"/>
    <w:rsid w:val="004860C5"/>
    <w:rsid w:val="00486D2B"/>
    <w:rsid w:val="00490D60"/>
    <w:rsid w:val="00493120"/>
    <w:rsid w:val="00493E5A"/>
    <w:rsid w:val="004949C7"/>
    <w:rsid w:val="00494FDC"/>
    <w:rsid w:val="004951B1"/>
    <w:rsid w:val="00496B64"/>
    <w:rsid w:val="004A0489"/>
    <w:rsid w:val="004A161B"/>
    <w:rsid w:val="004A2551"/>
    <w:rsid w:val="004A2DB8"/>
    <w:rsid w:val="004A4106"/>
    <w:rsid w:val="004A4146"/>
    <w:rsid w:val="004A47DB"/>
    <w:rsid w:val="004A4F6C"/>
    <w:rsid w:val="004A5AAE"/>
    <w:rsid w:val="004A6AB7"/>
    <w:rsid w:val="004A6CEF"/>
    <w:rsid w:val="004A7284"/>
    <w:rsid w:val="004A7771"/>
    <w:rsid w:val="004A7B64"/>
    <w:rsid w:val="004A7E1A"/>
    <w:rsid w:val="004B0073"/>
    <w:rsid w:val="004B0407"/>
    <w:rsid w:val="004B1541"/>
    <w:rsid w:val="004B240E"/>
    <w:rsid w:val="004B28EB"/>
    <w:rsid w:val="004B29F4"/>
    <w:rsid w:val="004B3BBA"/>
    <w:rsid w:val="004B4C27"/>
    <w:rsid w:val="004B5AFF"/>
    <w:rsid w:val="004B6407"/>
    <w:rsid w:val="004B6923"/>
    <w:rsid w:val="004B7240"/>
    <w:rsid w:val="004B7495"/>
    <w:rsid w:val="004B780F"/>
    <w:rsid w:val="004B7B56"/>
    <w:rsid w:val="004B7EE9"/>
    <w:rsid w:val="004C098E"/>
    <w:rsid w:val="004C20CF"/>
    <w:rsid w:val="004C299C"/>
    <w:rsid w:val="004C2E2E"/>
    <w:rsid w:val="004C3080"/>
    <w:rsid w:val="004C38A9"/>
    <w:rsid w:val="004C4D54"/>
    <w:rsid w:val="004C4F28"/>
    <w:rsid w:val="004C6635"/>
    <w:rsid w:val="004C7023"/>
    <w:rsid w:val="004C7513"/>
    <w:rsid w:val="004D02AC"/>
    <w:rsid w:val="004D0383"/>
    <w:rsid w:val="004D1DF8"/>
    <w:rsid w:val="004D1F3F"/>
    <w:rsid w:val="004D20A3"/>
    <w:rsid w:val="004D2BE2"/>
    <w:rsid w:val="004D333E"/>
    <w:rsid w:val="004D3A72"/>
    <w:rsid w:val="004D3EE2"/>
    <w:rsid w:val="004D4274"/>
    <w:rsid w:val="004D5B9D"/>
    <w:rsid w:val="004D5BBA"/>
    <w:rsid w:val="004D6540"/>
    <w:rsid w:val="004D66E9"/>
    <w:rsid w:val="004D6B0C"/>
    <w:rsid w:val="004E0EFA"/>
    <w:rsid w:val="004E164A"/>
    <w:rsid w:val="004E1C2A"/>
    <w:rsid w:val="004E2ACB"/>
    <w:rsid w:val="004E38B0"/>
    <w:rsid w:val="004E3C28"/>
    <w:rsid w:val="004E4332"/>
    <w:rsid w:val="004E48CE"/>
    <w:rsid w:val="004E4E0B"/>
    <w:rsid w:val="004E6856"/>
    <w:rsid w:val="004E6FB4"/>
    <w:rsid w:val="004E7D51"/>
    <w:rsid w:val="004F0977"/>
    <w:rsid w:val="004F1408"/>
    <w:rsid w:val="004F3F2F"/>
    <w:rsid w:val="004F3FE2"/>
    <w:rsid w:val="004F4E1D"/>
    <w:rsid w:val="004F6257"/>
    <w:rsid w:val="004F6A25"/>
    <w:rsid w:val="004F6AB0"/>
    <w:rsid w:val="004F6B4D"/>
    <w:rsid w:val="004F6F40"/>
    <w:rsid w:val="005000BD"/>
    <w:rsid w:val="005000DD"/>
    <w:rsid w:val="005033A4"/>
    <w:rsid w:val="00503948"/>
    <w:rsid w:val="00503B09"/>
    <w:rsid w:val="00504F5C"/>
    <w:rsid w:val="00505262"/>
    <w:rsid w:val="0050597B"/>
    <w:rsid w:val="00506DF8"/>
    <w:rsid w:val="00506FD3"/>
    <w:rsid w:val="0050714B"/>
    <w:rsid w:val="00507451"/>
    <w:rsid w:val="0050749E"/>
    <w:rsid w:val="00507969"/>
    <w:rsid w:val="00507D03"/>
    <w:rsid w:val="005102A4"/>
    <w:rsid w:val="00511F4D"/>
    <w:rsid w:val="00512617"/>
    <w:rsid w:val="00514D6B"/>
    <w:rsid w:val="0051574E"/>
    <w:rsid w:val="00516500"/>
    <w:rsid w:val="00516A90"/>
    <w:rsid w:val="00516D27"/>
    <w:rsid w:val="0051725F"/>
    <w:rsid w:val="00520095"/>
    <w:rsid w:val="00520645"/>
    <w:rsid w:val="0052168D"/>
    <w:rsid w:val="0052396A"/>
    <w:rsid w:val="00524489"/>
    <w:rsid w:val="0052734E"/>
    <w:rsid w:val="0052782C"/>
    <w:rsid w:val="00527A41"/>
    <w:rsid w:val="00530E46"/>
    <w:rsid w:val="005324EF"/>
    <w:rsid w:val="0053286B"/>
    <w:rsid w:val="00534E07"/>
    <w:rsid w:val="00535276"/>
    <w:rsid w:val="00536369"/>
    <w:rsid w:val="005363A7"/>
    <w:rsid w:val="00537E8F"/>
    <w:rsid w:val="005400FF"/>
    <w:rsid w:val="00540E99"/>
    <w:rsid w:val="00541130"/>
    <w:rsid w:val="005416BB"/>
    <w:rsid w:val="00543CDB"/>
    <w:rsid w:val="005447BE"/>
    <w:rsid w:val="005448E8"/>
    <w:rsid w:val="00546A8B"/>
    <w:rsid w:val="00546D5E"/>
    <w:rsid w:val="00546F02"/>
    <w:rsid w:val="00547051"/>
    <w:rsid w:val="00547639"/>
    <w:rsid w:val="0054770B"/>
    <w:rsid w:val="00551073"/>
    <w:rsid w:val="00551DA4"/>
    <w:rsid w:val="0055213A"/>
    <w:rsid w:val="0055384C"/>
    <w:rsid w:val="00553C9F"/>
    <w:rsid w:val="00554956"/>
    <w:rsid w:val="00554F8F"/>
    <w:rsid w:val="00557BE6"/>
    <w:rsid w:val="005600BC"/>
    <w:rsid w:val="00561EBB"/>
    <w:rsid w:val="005628B8"/>
    <w:rsid w:val="005628F1"/>
    <w:rsid w:val="00563104"/>
    <w:rsid w:val="005633E3"/>
    <w:rsid w:val="005646C1"/>
    <w:rsid w:val="005646CC"/>
    <w:rsid w:val="00564D36"/>
    <w:rsid w:val="005652E4"/>
    <w:rsid w:val="00565730"/>
    <w:rsid w:val="005659EB"/>
    <w:rsid w:val="00566671"/>
    <w:rsid w:val="00567B22"/>
    <w:rsid w:val="005710FF"/>
    <w:rsid w:val="0057134C"/>
    <w:rsid w:val="0057176F"/>
    <w:rsid w:val="0057331C"/>
    <w:rsid w:val="00573328"/>
    <w:rsid w:val="00573F07"/>
    <w:rsid w:val="0057429B"/>
    <w:rsid w:val="0057478F"/>
    <w:rsid w:val="005747FF"/>
    <w:rsid w:val="00576415"/>
    <w:rsid w:val="0057648D"/>
    <w:rsid w:val="00580D0F"/>
    <w:rsid w:val="00581F3D"/>
    <w:rsid w:val="005821A9"/>
    <w:rsid w:val="005824C0"/>
    <w:rsid w:val="00582560"/>
    <w:rsid w:val="00582FD7"/>
    <w:rsid w:val="005832ED"/>
    <w:rsid w:val="00583524"/>
    <w:rsid w:val="005835A2"/>
    <w:rsid w:val="00583853"/>
    <w:rsid w:val="005857A8"/>
    <w:rsid w:val="00586382"/>
    <w:rsid w:val="0058713B"/>
    <w:rsid w:val="005876D2"/>
    <w:rsid w:val="00587D43"/>
    <w:rsid w:val="0059056C"/>
    <w:rsid w:val="005908BF"/>
    <w:rsid w:val="00590B92"/>
    <w:rsid w:val="0059130B"/>
    <w:rsid w:val="00594705"/>
    <w:rsid w:val="005957A1"/>
    <w:rsid w:val="00596689"/>
    <w:rsid w:val="005A0643"/>
    <w:rsid w:val="005A0C90"/>
    <w:rsid w:val="005A16FB"/>
    <w:rsid w:val="005A1A68"/>
    <w:rsid w:val="005A1D50"/>
    <w:rsid w:val="005A1EF2"/>
    <w:rsid w:val="005A2985"/>
    <w:rsid w:val="005A2A5A"/>
    <w:rsid w:val="005A3076"/>
    <w:rsid w:val="005A39FC"/>
    <w:rsid w:val="005A3B66"/>
    <w:rsid w:val="005A42E3"/>
    <w:rsid w:val="005A5F04"/>
    <w:rsid w:val="005A60D0"/>
    <w:rsid w:val="005A6DC2"/>
    <w:rsid w:val="005B0870"/>
    <w:rsid w:val="005B0966"/>
    <w:rsid w:val="005B1762"/>
    <w:rsid w:val="005B1AF8"/>
    <w:rsid w:val="005B42DD"/>
    <w:rsid w:val="005B4B88"/>
    <w:rsid w:val="005B5605"/>
    <w:rsid w:val="005B5D60"/>
    <w:rsid w:val="005B5E31"/>
    <w:rsid w:val="005B64AE"/>
    <w:rsid w:val="005B6E3D"/>
    <w:rsid w:val="005B7298"/>
    <w:rsid w:val="005C1BFC"/>
    <w:rsid w:val="005C306C"/>
    <w:rsid w:val="005C6BA5"/>
    <w:rsid w:val="005C7B55"/>
    <w:rsid w:val="005D0175"/>
    <w:rsid w:val="005D139F"/>
    <w:rsid w:val="005D1CC4"/>
    <w:rsid w:val="005D2C2D"/>
    <w:rsid w:val="005D2D45"/>
    <w:rsid w:val="005D2D62"/>
    <w:rsid w:val="005D3C84"/>
    <w:rsid w:val="005D4B26"/>
    <w:rsid w:val="005D54AA"/>
    <w:rsid w:val="005D5A78"/>
    <w:rsid w:val="005D5DB0"/>
    <w:rsid w:val="005D687D"/>
    <w:rsid w:val="005D7A00"/>
    <w:rsid w:val="005D7EA9"/>
    <w:rsid w:val="005E0B43"/>
    <w:rsid w:val="005E2E73"/>
    <w:rsid w:val="005E3502"/>
    <w:rsid w:val="005E3CD0"/>
    <w:rsid w:val="005E4742"/>
    <w:rsid w:val="005E6829"/>
    <w:rsid w:val="005E7B88"/>
    <w:rsid w:val="005F10D4"/>
    <w:rsid w:val="005F26E8"/>
    <w:rsid w:val="005F275A"/>
    <w:rsid w:val="005F2E08"/>
    <w:rsid w:val="005F320E"/>
    <w:rsid w:val="005F7834"/>
    <w:rsid w:val="005F78DD"/>
    <w:rsid w:val="005F7A4D"/>
    <w:rsid w:val="006009A5"/>
    <w:rsid w:val="00601B68"/>
    <w:rsid w:val="0060257D"/>
    <w:rsid w:val="0060359B"/>
    <w:rsid w:val="00603E76"/>
    <w:rsid w:val="00603F69"/>
    <w:rsid w:val="006040DA"/>
    <w:rsid w:val="006047BD"/>
    <w:rsid w:val="00607675"/>
    <w:rsid w:val="00610355"/>
    <w:rsid w:val="00610F53"/>
    <w:rsid w:val="00612E3F"/>
    <w:rsid w:val="00613208"/>
    <w:rsid w:val="006136DE"/>
    <w:rsid w:val="00616767"/>
    <w:rsid w:val="00616931"/>
    <w:rsid w:val="0061698B"/>
    <w:rsid w:val="00616F61"/>
    <w:rsid w:val="00617168"/>
    <w:rsid w:val="006176B5"/>
    <w:rsid w:val="00620917"/>
    <w:rsid w:val="0062163D"/>
    <w:rsid w:val="00622BC1"/>
    <w:rsid w:val="00623A9E"/>
    <w:rsid w:val="00624A20"/>
    <w:rsid w:val="00624C9B"/>
    <w:rsid w:val="006251EB"/>
    <w:rsid w:val="0062541D"/>
    <w:rsid w:val="00630BB3"/>
    <w:rsid w:val="00632182"/>
    <w:rsid w:val="0063296B"/>
    <w:rsid w:val="006335DF"/>
    <w:rsid w:val="00634717"/>
    <w:rsid w:val="006352F5"/>
    <w:rsid w:val="0063670E"/>
    <w:rsid w:val="00637181"/>
    <w:rsid w:val="00637AF8"/>
    <w:rsid w:val="00637D16"/>
    <w:rsid w:val="006412BE"/>
    <w:rsid w:val="0064144D"/>
    <w:rsid w:val="00641609"/>
    <w:rsid w:val="0064160E"/>
    <w:rsid w:val="00642389"/>
    <w:rsid w:val="006439ED"/>
    <w:rsid w:val="00644306"/>
    <w:rsid w:val="0064490C"/>
    <w:rsid w:val="00644EAB"/>
    <w:rsid w:val="006450E2"/>
    <w:rsid w:val="006453D8"/>
    <w:rsid w:val="006457A5"/>
    <w:rsid w:val="00650503"/>
    <w:rsid w:val="00651A1C"/>
    <w:rsid w:val="00651E73"/>
    <w:rsid w:val="006522EF"/>
    <w:rsid w:val="006522FD"/>
    <w:rsid w:val="00652800"/>
    <w:rsid w:val="0065397C"/>
    <w:rsid w:val="00653AB0"/>
    <w:rsid w:val="00653C5D"/>
    <w:rsid w:val="006544A7"/>
    <w:rsid w:val="006552BE"/>
    <w:rsid w:val="00661413"/>
    <w:rsid w:val="006618E3"/>
    <w:rsid w:val="00661D06"/>
    <w:rsid w:val="00661EB6"/>
    <w:rsid w:val="006638B4"/>
    <w:rsid w:val="00663B0C"/>
    <w:rsid w:val="0066400D"/>
    <w:rsid w:val="006641B3"/>
    <w:rsid w:val="006644C4"/>
    <w:rsid w:val="0066595D"/>
    <w:rsid w:val="00665F1A"/>
    <w:rsid w:val="0066665B"/>
    <w:rsid w:val="00667FF0"/>
    <w:rsid w:val="00670EE3"/>
    <w:rsid w:val="00672902"/>
    <w:rsid w:val="0067331F"/>
    <w:rsid w:val="006733FA"/>
    <w:rsid w:val="006742E8"/>
    <w:rsid w:val="0067482E"/>
    <w:rsid w:val="00675260"/>
    <w:rsid w:val="00677DDB"/>
    <w:rsid w:val="00677EF0"/>
    <w:rsid w:val="006814BF"/>
    <w:rsid w:val="00681DCF"/>
    <w:rsid w:val="00681F32"/>
    <w:rsid w:val="00683AEC"/>
    <w:rsid w:val="00684672"/>
    <w:rsid w:val="0068481E"/>
    <w:rsid w:val="0068666F"/>
    <w:rsid w:val="0068780A"/>
    <w:rsid w:val="00690267"/>
    <w:rsid w:val="006906E7"/>
    <w:rsid w:val="006931D4"/>
    <w:rsid w:val="00694089"/>
    <w:rsid w:val="00694E70"/>
    <w:rsid w:val="006954D4"/>
    <w:rsid w:val="0069598B"/>
    <w:rsid w:val="00695AF0"/>
    <w:rsid w:val="00695E6F"/>
    <w:rsid w:val="0069757D"/>
    <w:rsid w:val="006977F3"/>
    <w:rsid w:val="006A0917"/>
    <w:rsid w:val="006A0E50"/>
    <w:rsid w:val="006A1A8E"/>
    <w:rsid w:val="006A1CF6"/>
    <w:rsid w:val="006A2D9E"/>
    <w:rsid w:val="006A36DB"/>
    <w:rsid w:val="006A3EF2"/>
    <w:rsid w:val="006A41F6"/>
    <w:rsid w:val="006A44D0"/>
    <w:rsid w:val="006A48C1"/>
    <w:rsid w:val="006A4D6B"/>
    <w:rsid w:val="006A510D"/>
    <w:rsid w:val="006A51A4"/>
    <w:rsid w:val="006A68CE"/>
    <w:rsid w:val="006B00BB"/>
    <w:rsid w:val="006B0291"/>
    <w:rsid w:val="006B06B2"/>
    <w:rsid w:val="006B1FFA"/>
    <w:rsid w:val="006B3564"/>
    <w:rsid w:val="006B37E6"/>
    <w:rsid w:val="006B3D8F"/>
    <w:rsid w:val="006B42E3"/>
    <w:rsid w:val="006B43B8"/>
    <w:rsid w:val="006B44E9"/>
    <w:rsid w:val="006B73E5"/>
    <w:rsid w:val="006C00A3"/>
    <w:rsid w:val="006C10FC"/>
    <w:rsid w:val="006C11B9"/>
    <w:rsid w:val="006C150F"/>
    <w:rsid w:val="006C4B47"/>
    <w:rsid w:val="006C4FEE"/>
    <w:rsid w:val="006C615D"/>
    <w:rsid w:val="006C6389"/>
    <w:rsid w:val="006C7AB5"/>
    <w:rsid w:val="006D062E"/>
    <w:rsid w:val="006D0817"/>
    <w:rsid w:val="006D0996"/>
    <w:rsid w:val="006D2405"/>
    <w:rsid w:val="006D3A0E"/>
    <w:rsid w:val="006D497A"/>
    <w:rsid w:val="006D4A39"/>
    <w:rsid w:val="006D4E9D"/>
    <w:rsid w:val="006D53A4"/>
    <w:rsid w:val="006D6748"/>
    <w:rsid w:val="006D7572"/>
    <w:rsid w:val="006E08A7"/>
    <w:rsid w:val="006E08C4"/>
    <w:rsid w:val="006E091B"/>
    <w:rsid w:val="006E13C8"/>
    <w:rsid w:val="006E2552"/>
    <w:rsid w:val="006E42C8"/>
    <w:rsid w:val="006E4800"/>
    <w:rsid w:val="006E4861"/>
    <w:rsid w:val="006E560F"/>
    <w:rsid w:val="006E5B90"/>
    <w:rsid w:val="006E60D3"/>
    <w:rsid w:val="006E6CDF"/>
    <w:rsid w:val="006E79B6"/>
    <w:rsid w:val="006F015B"/>
    <w:rsid w:val="006F054E"/>
    <w:rsid w:val="006F15D8"/>
    <w:rsid w:val="006F1B19"/>
    <w:rsid w:val="006F1E4F"/>
    <w:rsid w:val="006F24A8"/>
    <w:rsid w:val="006F3358"/>
    <w:rsid w:val="006F3613"/>
    <w:rsid w:val="006F3839"/>
    <w:rsid w:val="006F4503"/>
    <w:rsid w:val="006F6B73"/>
    <w:rsid w:val="00700048"/>
    <w:rsid w:val="00700346"/>
    <w:rsid w:val="0070190E"/>
    <w:rsid w:val="00701DAC"/>
    <w:rsid w:val="00703206"/>
    <w:rsid w:val="00704694"/>
    <w:rsid w:val="007058CD"/>
    <w:rsid w:val="00705D75"/>
    <w:rsid w:val="00706293"/>
    <w:rsid w:val="0070723B"/>
    <w:rsid w:val="007124A7"/>
    <w:rsid w:val="00712D14"/>
    <w:rsid w:val="00712DA7"/>
    <w:rsid w:val="00714956"/>
    <w:rsid w:val="00715F89"/>
    <w:rsid w:val="00716FB7"/>
    <w:rsid w:val="00717C66"/>
    <w:rsid w:val="0072144B"/>
    <w:rsid w:val="0072255F"/>
    <w:rsid w:val="00722D6B"/>
    <w:rsid w:val="007233C5"/>
    <w:rsid w:val="0072360C"/>
    <w:rsid w:val="00723643"/>
    <w:rsid w:val="00723956"/>
    <w:rsid w:val="00724203"/>
    <w:rsid w:val="00725C3B"/>
    <w:rsid w:val="00725D14"/>
    <w:rsid w:val="007266FB"/>
    <w:rsid w:val="0073008B"/>
    <w:rsid w:val="00731A8B"/>
    <w:rsid w:val="0073212B"/>
    <w:rsid w:val="0073364D"/>
    <w:rsid w:val="00733D6A"/>
    <w:rsid w:val="00734065"/>
    <w:rsid w:val="00734894"/>
    <w:rsid w:val="00735327"/>
    <w:rsid w:val="00735451"/>
    <w:rsid w:val="007354AC"/>
    <w:rsid w:val="007371AD"/>
    <w:rsid w:val="007375D2"/>
    <w:rsid w:val="00740573"/>
    <w:rsid w:val="00741479"/>
    <w:rsid w:val="007414DA"/>
    <w:rsid w:val="00741ACA"/>
    <w:rsid w:val="007434CC"/>
    <w:rsid w:val="00743FE4"/>
    <w:rsid w:val="007448D2"/>
    <w:rsid w:val="00744A73"/>
    <w:rsid w:val="00744DB8"/>
    <w:rsid w:val="00745BB3"/>
    <w:rsid w:val="00745C28"/>
    <w:rsid w:val="007460FF"/>
    <w:rsid w:val="007474D4"/>
    <w:rsid w:val="007476DE"/>
    <w:rsid w:val="0075151B"/>
    <w:rsid w:val="0075322D"/>
    <w:rsid w:val="0075326F"/>
    <w:rsid w:val="00753A53"/>
    <w:rsid w:val="00753D56"/>
    <w:rsid w:val="00753DA1"/>
    <w:rsid w:val="007564AE"/>
    <w:rsid w:val="00757591"/>
    <w:rsid w:val="00757633"/>
    <w:rsid w:val="00757A59"/>
    <w:rsid w:val="00757DD5"/>
    <w:rsid w:val="0076089D"/>
    <w:rsid w:val="00760ED7"/>
    <w:rsid w:val="007617A7"/>
    <w:rsid w:val="00762125"/>
    <w:rsid w:val="007635C3"/>
    <w:rsid w:val="00763733"/>
    <w:rsid w:val="00764117"/>
    <w:rsid w:val="007656E8"/>
    <w:rsid w:val="00765E06"/>
    <w:rsid w:val="00765F79"/>
    <w:rsid w:val="00766A1D"/>
    <w:rsid w:val="00766BC2"/>
    <w:rsid w:val="00767C2D"/>
    <w:rsid w:val="007706FF"/>
    <w:rsid w:val="00770891"/>
    <w:rsid w:val="00770C61"/>
    <w:rsid w:val="00772BA3"/>
    <w:rsid w:val="00775A6F"/>
    <w:rsid w:val="00775E2E"/>
    <w:rsid w:val="007763FE"/>
    <w:rsid w:val="00776998"/>
    <w:rsid w:val="00776AC3"/>
    <w:rsid w:val="00776F6D"/>
    <w:rsid w:val="00777558"/>
    <w:rsid w:val="007776A2"/>
    <w:rsid w:val="00777849"/>
    <w:rsid w:val="00780A99"/>
    <w:rsid w:val="00781C4F"/>
    <w:rsid w:val="00782487"/>
    <w:rsid w:val="00782A2E"/>
    <w:rsid w:val="00782B11"/>
    <w:rsid w:val="007836C0"/>
    <w:rsid w:val="00783D18"/>
    <w:rsid w:val="00783F8F"/>
    <w:rsid w:val="00785BE0"/>
    <w:rsid w:val="0078667E"/>
    <w:rsid w:val="00786E40"/>
    <w:rsid w:val="00790285"/>
    <w:rsid w:val="007919DC"/>
    <w:rsid w:val="00791B72"/>
    <w:rsid w:val="00791C7F"/>
    <w:rsid w:val="0079337B"/>
    <w:rsid w:val="007948D5"/>
    <w:rsid w:val="00796888"/>
    <w:rsid w:val="00796DCB"/>
    <w:rsid w:val="007A0A87"/>
    <w:rsid w:val="007A12E9"/>
    <w:rsid w:val="007A1326"/>
    <w:rsid w:val="007A2B7B"/>
    <w:rsid w:val="007A3356"/>
    <w:rsid w:val="007A36F3"/>
    <w:rsid w:val="007A3DAB"/>
    <w:rsid w:val="007A4226"/>
    <w:rsid w:val="007A4CEF"/>
    <w:rsid w:val="007A55A8"/>
    <w:rsid w:val="007B11DF"/>
    <w:rsid w:val="007B2116"/>
    <w:rsid w:val="007B24C4"/>
    <w:rsid w:val="007B50E4"/>
    <w:rsid w:val="007B5236"/>
    <w:rsid w:val="007B6B2F"/>
    <w:rsid w:val="007C057B"/>
    <w:rsid w:val="007C1661"/>
    <w:rsid w:val="007C1994"/>
    <w:rsid w:val="007C1A9E"/>
    <w:rsid w:val="007C4D41"/>
    <w:rsid w:val="007C568D"/>
    <w:rsid w:val="007C6E38"/>
    <w:rsid w:val="007D212E"/>
    <w:rsid w:val="007D3207"/>
    <w:rsid w:val="007D3419"/>
    <w:rsid w:val="007D458F"/>
    <w:rsid w:val="007D5655"/>
    <w:rsid w:val="007D581D"/>
    <w:rsid w:val="007D5A52"/>
    <w:rsid w:val="007D73C0"/>
    <w:rsid w:val="007D7CF5"/>
    <w:rsid w:val="007D7E58"/>
    <w:rsid w:val="007E2BDF"/>
    <w:rsid w:val="007E41AD"/>
    <w:rsid w:val="007E497E"/>
    <w:rsid w:val="007E51F4"/>
    <w:rsid w:val="007E5E9E"/>
    <w:rsid w:val="007E7486"/>
    <w:rsid w:val="007E7851"/>
    <w:rsid w:val="007F1493"/>
    <w:rsid w:val="007F15BC"/>
    <w:rsid w:val="007F304B"/>
    <w:rsid w:val="007F3524"/>
    <w:rsid w:val="007F4D13"/>
    <w:rsid w:val="007F576D"/>
    <w:rsid w:val="007F5922"/>
    <w:rsid w:val="007F60DB"/>
    <w:rsid w:val="007F637A"/>
    <w:rsid w:val="007F66A6"/>
    <w:rsid w:val="007F68BA"/>
    <w:rsid w:val="007F76BF"/>
    <w:rsid w:val="008003CD"/>
    <w:rsid w:val="00800512"/>
    <w:rsid w:val="008007A6"/>
    <w:rsid w:val="00801331"/>
    <w:rsid w:val="00801598"/>
    <w:rsid w:val="00801687"/>
    <w:rsid w:val="008019EE"/>
    <w:rsid w:val="00802022"/>
    <w:rsid w:val="0080207C"/>
    <w:rsid w:val="008028A3"/>
    <w:rsid w:val="008059C1"/>
    <w:rsid w:val="00806626"/>
    <w:rsid w:val="0080662F"/>
    <w:rsid w:val="00806C91"/>
    <w:rsid w:val="0081065F"/>
    <w:rsid w:val="00810674"/>
    <w:rsid w:val="0081071A"/>
    <w:rsid w:val="008108AC"/>
    <w:rsid w:val="00810B78"/>
    <w:rsid w:val="00810E72"/>
    <w:rsid w:val="0081179B"/>
    <w:rsid w:val="00811BD0"/>
    <w:rsid w:val="00812DCB"/>
    <w:rsid w:val="00813FA5"/>
    <w:rsid w:val="0081523F"/>
    <w:rsid w:val="00816151"/>
    <w:rsid w:val="00817268"/>
    <w:rsid w:val="008174AA"/>
    <w:rsid w:val="00817DE2"/>
    <w:rsid w:val="008203B7"/>
    <w:rsid w:val="00820B04"/>
    <w:rsid w:val="00820BB7"/>
    <w:rsid w:val="0082103A"/>
    <w:rsid w:val="008212BE"/>
    <w:rsid w:val="00821421"/>
    <w:rsid w:val="008218CF"/>
    <w:rsid w:val="008248E7"/>
    <w:rsid w:val="00824F02"/>
    <w:rsid w:val="00824F66"/>
    <w:rsid w:val="00825508"/>
    <w:rsid w:val="00825595"/>
    <w:rsid w:val="00826BD1"/>
    <w:rsid w:val="00826C4F"/>
    <w:rsid w:val="008303FB"/>
    <w:rsid w:val="00830A48"/>
    <w:rsid w:val="00831C89"/>
    <w:rsid w:val="00832DA5"/>
    <w:rsid w:val="00832F4B"/>
    <w:rsid w:val="00833A2E"/>
    <w:rsid w:val="00833EDF"/>
    <w:rsid w:val="00834038"/>
    <w:rsid w:val="00836CC4"/>
    <w:rsid w:val="008377AF"/>
    <w:rsid w:val="008404C4"/>
    <w:rsid w:val="0084056D"/>
    <w:rsid w:val="00841080"/>
    <w:rsid w:val="008412F7"/>
    <w:rsid w:val="008414BB"/>
    <w:rsid w:val="00841B54"/>
    <w:rsid w:val="008434A7"/>
    <w:rsid w:val="00843ED1"/>
    <w:rsid w:val="008455DA"/>
    <w:rsid w:val="00845D9D"/>
    <w:rsid w:val="008467D0"/>
    <w:rsid w:val="008470D0"/>
    <w:rsid w:val="00847E9E"/>
    <w:rsid w:val="00847EB5"/>
    <w:rsid w:val="008505DC"/>
    <w:rsid w:val="008509F0"/>
    <w:rsid w:val="00851442"/>
    <w:rsid w:val="00851875"/>
    <w:rsid w:val="00852357"/>
    <w:rsid w:val="00852B7B"/>
    <w:rsid w:val="00853FDB"/>
    <w:rsid w:val="0085448C"/>
    <w:rsid w:val="00855048"/>
    <w:rsid w:val="008563D3"/>
    <w:rsid w:val="00856E64"/>
    <w:rsid w:val="00860A52"/>
    <w:rsid w:val="008615E7"/>
    <w:rsid w:val="00862960"/>
    <w:rsid w:val="00863532"/>
    <w:rsid w:val="008641E8"/>
    <w:rsid w:val="00864336"/>
    <w:rsid w:val="00865EC3"/>
    <w:rsid w:val="0086629C"/>
    <w:rsid w:val="00866415"/>
    <w:rsid w:val="0086672A"/>
    <w:rsid w:val="00867469"/>
    <w:rsid w:val="00870838"/>
    <w:rsid w:val="00870A3D"/>
    <w:rsid w:val="008736AC"/>
    <w:rsid w:val="00873771"/>
    <w:rsid w:val="008745E1"/>
    <w:rsid w:val="00874C1F"/>
    <w:rsid w:val="008773F6"/>
    <w:rsid w:val="0088096B"/>
    <w:rsid w:val="00880A08"/>
    <w:rsid w:val="008813A0"/>
    <w:rsid w:val="00881B53"/>
    <w:rsid w:val="00882E98"/>
    <w:rsid w:val="00883242"/>
    <w:rsid w:val="00883A53"/>
    <w:rsid w:val="0088526C"/>
    <w:rsid w:val="0088576D"/>
    <w:rsid w:val="00885C59"/>
    <w:rsid w:val="00885F34"/>
    <w:rsid w:val="00890C47"/>
    <w:rsid w:val="00890CDE"/>
    <w:rsid w:val="00892544"/>
    <w:rsid w:val="0089256F"/>
    <w:rsid w:val="00892960"/>
    <w:rsid w:val="008932F4"/>
    <w:rsid w:val="00893CDB"/>
    <w:rsid w:val="00893D12"/>
    <w:rsid w:val="0089468F"/>
    <w:rsid w:val="00895105"/>
    <w:rsid w:val="00895316"/>
    <w:rsid w:val="00895861"/>
    <w:rsid w:val="00897B91"/>
    <w:rsid w:val="008A00A0"/>
    <w:rsid w:val="008A051E"/>
    <w:rsid w:val="008A0836"/>
    <w:rsid w:val="008A1693"/>
    <w:rsid w:val="008A21F0"/>
    <w:rsid w:val="008A5DE5"/>
    <w:rsid w:val="008A796F"/>
    <w:rsid w:val="008B10CE"/>
    <w:rsid w:val="008B1FDB"/>
    <w:rsid w:val="008B223D"/>
    <w:rsid w:val="008B2A5B"/>
    <w:rsid w:val="008B367A"/>
    <w:rsid w:val="008B430F"/>
    <w:rsid w:val="008B44C9"/>
    <w:rsid w:val="008B44F3"/>
    <w:rsid w:val="008B4DA3"/>
    <w:rsid w:val="008B4FF4"/>
    <w:rsid w:val="008B5418"/>
    <w:rsid w:val="008B62A0"/>
    <w:rsid w:val="008B6729"/>
    <w:rsid w:val="008B7F83"/>
    <w:rsid w:val="008C0152"/>
    <w:rsid w:val="008C085A"/>
    <w:rsid w:val="008C1A20"/>
    <w:rsid w:val="008C2FB5"/>
    <w:rsid w:val="008C302C"/>
    <w:rsid w:val="008C4CAB"/>
    <w:rsid w:val="008C585C"/>
    <w:rsid w:val="008C6461"/>
    <w:rsid w:val="008C6A74"/>
    <w:rsid w:val="008C6BA4"/>
    <w:rsid w:val="008C6BEC"/>
    <w:rsid w:val="008C6F82"/>
    <w:rsid w:val="008C7CBC"/>
    <w:rsid w:val="008D0067"/>
    <w:rsid w:val="008D125E"/>
    <w:rsid w:val="008D1B69"/>
    <w:rsid w:val="008D21B0"/>
    <w:rsid w:val="008D5308"/>
    <w:rsid w:val="008D55BF"/>
    <w:rsid w:val="008D61E0"/>
    <w:rsid w:val="008D6722"/>
    <w:rsid w:val="008D6E1D"/>
    <w:rsid w:val="008D7AB2"/>
    <w:rsid w:val="008E0259"/>
    <w:rsid w:val="008E131D"/>
    <w:rsid w:val="008E43E0"/>
    <w:rsid w:val="008E4A0E"/>
    <w:rsid w:val="008E4E59"/>
    <w:rsid w:val="008E536E"/>
    <w:rsid w:val="008E6736"/>
    <w:rsid w:val="008F0115"/>
    <w:rsid w:val="008F0383"/>
    <w:rsid w:val="008F1F6A"/>
    <w:rsid w:val="008F28E7"/>
    <w:rsid w:val="008F3EDF"/>
    <w:rsid w:val="008F46E6"/>
    <w:rsid w:val="008F56DB"/>
    <w:rsid w:val="008F70D4"/>
    <w:rsid w:val="0090053B"/>
    <w:rsid w:val="00900644"/>
    <w:rsid w:val="00900E59"/>
    <w:rsid w:val="00900FCF"/>
    <w:rsid w:val="00901298"/>
    <w:rsid w:val="00901928"/>
    <w:rsid w:val="009019BB"/>
    <w:rsid w:val="00901C8D"/>
    <w:rsid w:val="00902919"/>
    <w:rsid w:val="00902B25"/>
    <w:rsid w:val="00902C23"/>
    <w:rsid w:val="0090315B"/>
    <w:rsid w:val="009033B0"/>
    <w:rsid w:val="00904350"/>
    <w:rsid w:val="0090473F"/>
    <w:rsid w:val="00904914"/>
    <w:rsid w:val="00904D31"/>
    <w:rsid w:val="00905926"/>
    <w:rsid w:val="0090604A"/>
    <w:rsid w:val="00906436"/>
    <w:rsid w:val="009078AB"/>
    <w:rsid w:val="0091055E"/>
    <w:rsid w:val="00912C5D"/>
    <w:rsid w:val="00912EC7"/>
    <w:rsid w:val="00913D40"/>
    <w:rsid w:val="00915222"/>
    <w:rsid w:val="009153A2"/>
    <w:rsid w:val="0091571A"/>
    <w:rsid w:val="00915AC4"/>
    <w:rsid w:val="009161EC"/>
    <w:rsid w:val="0092035F"/>
    <w:rsid w:val="00920A1E"/>
    <w:rsid w:val="00920C71"/>
    <w:rsid w:val="00921FFA"/>
    <w:rsid w:val="009221AD"/>
    <w:rsid w:val="009227DD"/>
    <w:rsid w:val="00923015"/>
    <w:rsid w:val="009234D0"/>
    <w:rsid w:val="00925013"/>
    <w:rsid w:val="00925024"/>
    <w:rsid w:val="00925226"/>
    <w:rsid w:val="00925655"/>
    <w:rsid w:val="00925733"/>
    <w:rsid w:val="009257A8"/>
    <w:rsid w:val="009261C8"/>
    <w:rsid w:val="00926D03"/>
    <w:rsid w:val="00926F76"/>
    <w:rsid w:val="0092703B"/>
    <w:rsid w:val="009274FA"/>
    <w:rsid w:val="00927DB3"/>
    <w:rsid w:val="00927E08"/>
    <w:rsid w:val="00930D17"/>
    <w:rsid w:val="00930ED6"/>
    <w:rsid w:val="00931206"/>
    <w:rsid w:val="00932077"/>
    <w:rsid w:val="00932A03"/>
    <w:rsid w:val="00932CB7"/>
    <w:rsid w:val="00933004"/>
    <w:rsid w:val="0093313E"/>
    <w:rsid w:val="009331F9"/>
    <w:rsid w:val="00934012"/>
    <w:rsid w:val="0093474C"/>
    <w:rsid w:val="0093530F"/>
    <w:rsid w:val="0093562E"/>
    <w:rsid w:val="0093592F"/>
    <w:rsid w:val="00935C89"/>
    <w:rsid w:val="00935E65"/>
    <w:rsid w:val="009363F0"/>
    <w:rsid w:val="0093688D"/>
    <w:rsid w:val="00937D36"/>
    <w:rsid w:val="00937EDA"/>
    <w:rsid w:val="0094098E"/>
    <w:rsid w:val="0094165A"/>
    <w:rsid w:val="0094193F"/>
    <w:rsid w:val="00942056"/>
    <w:rsid w:val="009429D1"/>
    <w:rsid w:val="00942E67"/>
    <w:rsid w:val="00943299"/>
    <w:rsid w:val="009438A7"/>
    <w:rsid w:val="00945783"/>
    <w:rsid w:val="009457E8"/>
    <w:rsid w:val="009458AF"/>
    <w:rsid w:val="009459EA"/>
    <w:rsid w:val="00946555"/>
    <w:rsid w:val="009520A1"/>
    <w:rsid w:val="009522E2"/>
    <w:rsid w:val="0095243B"/>
    <w:rsid w:val="0095259D"/>
    <w:rsid w:val="0095274F"/>
    <w:rsid w:val="009528C1"/>
    <w:rsid w:val="009532C7"/>
    <w:rsid w:val="00953891"/>
    <w:rsid w:val="00953945"/>
    <w:rsid w:val="00953E82"/>
    <w:rsid w:val="00954C24"/>
    <w:rsid w:val="00955D6C"/>
    <w:rsid w:val="00956B16"/>
    <w:rsid w:val="00957107"/>
    <w:rsid w:val="00960547"/>
    <w:rsid w:val="00960CCA"/>
    <w:rsid w:val="00960E03"/>
    <w:rsid w:val="009624AB"/>
    <w:rsid w:val="009634F6"/>
    <w:rsid w:val="00963579"/>
    <w:rsid w:val="00963FCE"/>
    <w:rsid w:val="00963FEC"/>
    <w:rsid w:val="0096422F"/>
    <w:rsid w:val="00964742"/>
    <w:rsid w:val="00964AE3"/>
    <w:rsid w:val="00965F05"/>
    <w:rsid w:val="0096720F"/>
    <w:rsid w:val="0097036E"/>
    <w:rsid w:val="00970968"/>
    <w:rsid w:val="009711E1"/>
    <w:rsid w:val="009718BF"/>
    <w:rsid w:val="00972F01"/>
    <w:rsid w:val="00973B10"/>
    <w:rsid w:val="00973DB2"/>
    <w:rsid w:val="00975A56"/>
    <w:rsid w:val="009771A9"/>
    <w:rsid w:val="0097772F"/>
    <w:rsid w:val="009777CD"/>
    <w:rsid w:val="009777EF"/>
    <w:rsid w:val="00977B17"/>
    <w:rsid w:val="00981475"/>
    <w:rsid w:val="00981668"/>
    <w:rsid w:val="00981B42"/>
    <w:rsid w:val="009830D1"/>
    <w:rsid w:val="00984331"/>
    <w:rsid w:val="00984C07"/>
    <w:rsid w:val="00985F69"/>
    <w:rsid w:val="00986491"/>
    <w:rsid w:val="00986E99"/>
    <w:rsid w:val="00987813"/>
    <w:rsid w:val="009904B4"/>
    <w:rsid w:val="00990981"/>
    <w:rsid w:val="00990C18"/>
    <w:rsid w:val="00990C46"/>
    <w:rsid w:val="00991712"/>
    <w:rsid w:val="00991C42"/>
    <w:rsid w:val="00991DEF"/>
    <w:rsid w:val="00992659"/>
    <w:rsid w:val="009928ED"/>
    <w:rsid w:val="0099359F"/>
    <w:rsid w:val="00993B98"/>
    <w:rsid w:val="00993F37"/>
    <w:rsid w:val="0099437E"/>
    <w:rsid w:val="009944F9"/>
    <w:rsid w:val="00994652"/>
    <w:rsid w:val="00995954"/>
    <w:rsid w:val="00995E81"/>
    <w:rsid w:val="00996470"/>
    <w:rsid w:val="00996603"/>
    <w:rsid w:val="009974B3"/>
    <w:rsid w:val="00997F5D"/>
    <w:rsid w:val="009A0220"/>
    <w:rsid w:val="009A09AC"/>
    <w:rsid w:val="009A0AE9"/>
    <w:rsid w:val="009A1BBC"/>
    <w:rsid w:val="009A2864"/>
    <w:rsid w:val="009A313E"/>
    <w:rsid w:val="009A3EAC"/>
    <w:rsid w:val="009A40D9"/>
    <w:rsid w:val="009A4417"/>
    <w:rsid w:val="009A5676"/>
    <w:rsid w:val="009A66F3"/>
    <w:rsid w:val="009A6FA2"/>
    <w:rsid w:val="009B08F7"/>
    <w:rsid w:val="009B1039"/>
    <w:rsid w:val="009B112B"/>
    <w:rsid w:val="009B165F"/>
    <w:rsid w:val="009B2E67"/>
    <w:rsid w:val="009B417F"/>
    <w:rsid w:val="009B4483"/>
    <w:rsid w:val="009B5879"/>
    <w:rsid w:val="009B5A96"/>
    <w:rsid w:val="009B6030"/>
    <w:rsid w:val="009B62DE"/>
    <w:rsid w:val="009C0698"/>
    <w:rsid w:val="009C098A"/>
    <w:rsid w:val="009C0DA0"/>
    <w:rsid w:val="009C1148"/>
    <w:rsid w:val="009C1693"/>
    <w:rsid w:val="009C16C2"/>
    <w:rsid w:val="009C1AD9"/>
    <w:rsid w:val="009C1FCA"/>
    <w:rsid w:val="009C3001"/>
    <w:rsid w:val="009C44C9"/>
    <w:rsid w:val="009C575A"/>
    <w:rsid w:val="009C65D7"/>
    <w:rsid w:val="009C6822"/>
    <w:rsid w:val="009C69B7"/>
    <w:rsid w:val="009C72FE"/>
    <w:rsid w:val="009C7379"/>
    <w:rsid w:val="009C7484"/>
    <w:rsid w:val="009D081A"/>
    <w:rsid w:val="009D0C17"/>
    <w:rsid w:val="009D123C"/>
    <w:rsid w:val="009D1EBE"/>
    <w:rsid w:val="009D2409"/>
    <w:rsid w:val="009D2983"/>
    <w:rsid w:val="009D2C2D"/>
    <w:rsid w:val="009D3552"/>
    <w:rsid w:val="009D36ED"/>
    <w:rsid w:val="009D4F4A"/>
    <w:rsid w:val="009D572A"/>
    <w:rsid w:val="009D67D9"/>
    <w:rsid w:val="009D7742"/>
    <w:rsid w:val="009D7D50"/>
    <w:rsid w:val="009D7E40"/>
    <w:rsid w:val="009E037B"/>
    <w:rsid w:val="009E05EC"/>
    <w:rsid w:val="009E0CF8"/>
    <w:rsid w:val="009E16BB"/>
    <w:rsid w:val="009E3610"/>
    <w:rsid w:val="009E4D22"/>
    <w:rsid w:val="009E56EB"/>
    <w:rsid w:val="009E63F0"/>
    <w:rsid w:val="009E686B"/>
    <w:rsid w:val="009E6AB6"/>
    <w:rsid w:val="009E6B21"/>
    <w:rsid w:val="009E7F27"/>
    <w:rsid w:val="009F1A7D"/>
    <w:rsid w:val="009F3431"/>
    <w:rsid w:val="009F3838"/>
    <w:rsid w:val="009F3ECD"/>
    <w:rsid w:val="009F4B19"/>
    <w:rsid w:val="009F5F05"/>
    <w:rsid w:val="009F7315"/>
    <w:rsid w:val="009F73D1"/>
    <w:rsid w:val="00A00D40"/>
    <w:rsid w:val="00A0172E"/>
    <w:rsid w:val="00A03818"/>
    <w:rsid w:val="00A04A93"/>
    <w:rsid w:val="00A07569"/>
    <w:rsid w:val="00A07749"/>
    <w:rsid w:val="00A078FB"/>
    <w:rsid w:val="00A07F34"/>
    <w:rsid w:val="00A107E3"/>
    <w:rsid w:val="00A10CE1"/>
    <w:rsid w:val="00A10CED"/>
    <w:rsid w:val="00A11A30"/>
    <w:rsid w:val="00A128C6"/>
    <w:rsid w:val="00A143CE"/>
    <w:rsid w:val="00A14653"/>
    <w:rsid w:val="00A14D33"/>
    <w:rsid w:val="00A161CC"/>
    <w:rsid w:val="00A16D9B"/>
    <w:rsid w:val="00A21A49"/>
    <w:rsid w:val="00A22691"/>
    <w:rsid w:val="00A231E9"/>
    <w:rsid w:val="00A23647"/>
    <w:rsid w:val="00A23C3F"/>
    <w:rsid w:val="00A25114"/>
    <w:rsid w:val="00A275E8"/>
    <w:rsid w:val="00A276EC"/>
    <w:rsid w:val="00A279C2"/>
    <w:rsid w:val="00A30056"/>
    <w:rsid w:val="00A307AE"/>
    <w:rsid w:val="00A3085A"/>
    <w:rsid w:val="00A32980"/>
    <w:rsid w:val="00A34455"/>
    <w:rsid w:val="00A350CB"/>
    <w:rsid w:val="00A3511D"/>
    <w:rsid w:val="00A35E8B"/>
    <w:rsid w:val="00A361C6"/>
    <w:rsid w:val="00A3669F"/>
    <w:rsid w:val="00A37D04"/>
    <w:rsid w:val="00A41A01"/>
    <w:rsid w:val="00A41B74"/>
    <w:rsid w:val="00A423BD"/>
    <w:rsid w:val="00A4263D"/>
    <w:rsid w:val="00A429A9"/>
    <w:rsid w:val="00A43CFF"/>
    <w:rsid w:val="00A47719"/>
    <w:rsid w:val="00A47DE3"/>
    <w:rsid w:val="00A47EAB"/>
    <w:rsid w:val="00A50510"/>
    <w:rsid w:val="00A5068D"/>
    <w:rsid w:val="00A509B4"/>
    <w:rsid w:val="00A51520"/>
    <w:rsid w:val="00A51D10"/>
    <w:rsid w:val="00A53EB7"/>
    <w:rsid w:val="00A5427A"/>
    <w:rsid w:val="00A54C7B"/>
    <w:rsid w:val="00A54CFD"/>
    <w:rsid w:val="00A551CD"/>
    <w:rsid w:val="00A5639F"/>
    <w:rsid w:val="00A5675E"/>
    <w:rsid w:val="00A57040"/>
    <w:rsid w:val="00A60064"/>
    <w:rsid w:val="00A6044F"/>
    <w:rsid w:val="00A6207C"/>
    <w:rsid w:val="00A64F90"/>
    <w:rsid w:val="00A65A2B"/>
    <w:rsid w:val="00A70170"/>
    <w:rsid w:val="00A70703"/>
    <w:rsid w:val="00A71574"/>
    <w:rsid w:val="00A726C7"/>
    <w:rsid w:val="00A72E26"/>
    <w:rsid w:val="00A7409C"/>
    <w:rsid w:val="00A74882"/>
    <w:rsid w:val="00A752B5"/>
    <w:rsid w:val="00A774B4"/>
    <w:rsid w:val="00A77927"/>
    <w:rsid w:val="00A80121"/>
    <w:rsid w:val="00A80549"/>
    <w:rsid w:val="00A808B1"/>
    <w:rsid w:val="00A80F7B"/>
    <w:rsid w:val="00A81734"/>
    <w:rsid w:val="00A81791"/>
    <w:rsid w:val="00A8195D"/>
    <w:rsid w:val="00A81DC9"/>
    <w:rsid w:val="00A82923"/>
    <w:rsid w:val="00A83040"/>
    <w:rsid w:val="00A83203"/>
    <w:rsid w:val="00A8372C"/>
    <w:rsid w:val="00A838D1"/>
    <w:rsid w:val="00A843E9"/>
    <w:rsid w:val="00A855FA"/>
    <w:rsid w:val="00A869D2"/>
    <w:rsid w:val="00A905C6"/>
    <w:rsid w:val="00A90A0B"/>
    <w:rsid w:val="00A912FE"/>
    <w:rsid w:val="00A91418"/>
    <w:rsid w:val="00A91A18"/>
    <w:rsid w:val="00A91B40"/>
    <w:rsid w:val="00A9201B"/>
    <w:rsid w:val="00A9244B"/>
    <w:rsid w:val="00A92E5C"/>
    <w:rsid w:val="00A932DF"/>
    <w:rsid w:val="00A93E8D"/>
    <w:rsid w:val="00A947CF"/>
    <w:rsid w:val="00A94F3D"/>
    <w:rsid w:val="00A95F5B"/>
    <w:rsid w:val="00A96D9C"/>
    <w:rsid w:val="00A97222"/>
    <w:rsid w:val="00A974A7"/>
    <w:rsid w:val="00A9772A"/>
    <w:rsid w:val="00AA18E2"/>
    <w:rsid w:val="00AA22B0"/>
    <w:rsid w:val="00AA235B"/>
    <w:rsid w:val="00AA2B19"/>
    <w:rsid w:val="00AA3B89"/>
    <w:rsid w:val="00AA5AE4"/>
    <w:rsid w:val="00AA5E50"/>
    <w:rsid w:val="00AA642B"/>
    <w:rsid w:val="00AB0677"/>
    <w:rsid w:val="00AB0B02"/>
    <w:rsid w:val="00AB1983"/>
    <w:rsid w:val="00AB1B29"/>
    <w:rsid w:val="00AB23C3"/>
    <w:rsid w:val="00AB24DB"/>
    <w:rsid w:val="00AB27AB"/>
    <w:rsid w:val="00AB35D0"/>
    <w:rsid w:val="00AB3AEE"/>
    <w:rsid w:val="00AB4E08"/>
    <w:rsid w:val="00AB6B59"/>
    <w:rsid w:val="00AB77E7"/>
    <w:rsid w:val="00AC1DCF"/>
    <w:rsid w:val="00AC23B1"/>
    <w:rsid w:val="00AC260E"/>
    <w:rsid w:val="00AC2AF9"/>
    <w:rsid w:val="00AC2F71"/>
    <w:rsid w:val="00AC47A6"/>
    <w:rsid w:val="00AC60C5"/>
    <w:rsid w:val="00AC67E9"/>
    <w:rsid w:val="00AC78ED"/>
    <w:rsid w:val="00AC7B56"/>
    <w:rsid w:val="00AD02D3"/>
    <w:rsid w:val="00AD0663"/>
    <w:rsid w:val="00AD1030"/>
    <w:rsid w:val="00AD3675"/>
    <w:rsid w:val="00AD56A9"/>
    <w:rsid w:val="00AD69C4"/>
    <w:rsid w:val="00AD6F0C"/>
    <w:rsid w:val="00AE0670"/>
    <w:rsid w:val="00AE1C5F"/>
    <w:rsid w:val="00AE23DD"/>
    <w:rsid w:val="00AE3899"/>
    <w:rsid w:val="00AE6CD2"/>
    <w:rsid w:val="00AE776A"/>
    <w:rsid w:val="00AF1F68"/>
    <w:rsid w:val="00AF2546"/>
    <w:rsid w:val="00AF27B7"/>
    <w:rsid w:val="00AF2945"/>
    <w:rsid w:val="00AF295E"/>
    <w:rsid w:val="00AF29D6"/>
    <w:rsid w:val="00AF2BB2"/>
    <w:rsid w:val="00AF3C5D"/>
    <w:rsid w:val="00AF3C7B"/>
    <w:rsid w:val="00AF726A"/>
    <w:rsid w:val="00AF7AB4"/>
    <w:rsid w:val="00AF7B91"/>
    <w:rsid w:val="00B00015"/>
    <w:rsid w:val="00B0033A"/>
    <w:rsid w:val="00B00954"/>
    <w:rsid w:val="00B01189"/>
    <w:rsid w:val="00B01ED7"/>
    <w:rsid w:val="00B043A6"/>
    <w:rsid w:val="00B06DE8"/>
    <w:rsid w:val="00B077AD"/>
    <w:rsid w:val="00B07AE1"/>
    <w:rsid w:val="00B07D23"/>
    <w:rsid w:val="00B12093"/>
    <w:rsid w:val="00B12968"/>
    <w:rsid w:val="00B12A92"/>
    <w:rsid w:val="00B131FF"/>
    <w:rsid w:val="00B13498"/>
    <w:rsid w:val="00B13DA2"/>
    <w:rsid w:val="00B14BD8"/>
    <w:rsid w:val="00B1672A"/>
    <w:rsid w:val="00B16E71"/>
    <w:rsid w:val="00B174BD"/>
    <w:rsid w:val="00B20690"/>
    <w:rsid w:val="00B20B2A"/>
    <w:rsid w:val="00B2129B"/>
    <w:rsid w:val="00B215A8"/>
    <w:rsid w:val="00B22FA7"/>
    <w:rsid w:val="00B239C4"/>
    <w:rsid w:val="00B24845"/>
    <w:rsid w:val="00B26370"/>
    <w:rsid w:val="00B27039"/>
    <w:rsid w:val="00B27058"/>
    <w:rsid w:val="00B27D18"/>
    <w:rsid w:val="00B300DB"/>
    <w:rsid w:val="00B3158F"/>
    <w:rsid w:val="00B31CF3"/>
    <w:rsid w:val="00B32BEC"/>
    <w:rsid w:val="00B35B87"/>
    <w:rsid w:val="00B377D3"/>
    <w:rsid w:val="00B4003E"/>
    <w:rsid w:val="00B40556"/>
    <w:rsid w:val="00B40C30"/>
    <w:rsid w:val="00B40D6F"/>
    <w:rsid w:val="00B40DAE"/>
    <w:rsid w:val="00B43107"/>
    <w:rsid w:val="00B45AC4"/>
    <w:rsid w:val="00B45D3D"/>
    <w:rsid w:val="00B45E0A"/>
    <w:rsid w:val="00B45F31"/>
    <w:rsid w:val="00B46697"/>
    <w:rsid w:val="00B47A18"/>
    <w:rsid w:val="00B51CD5"/>
    <w:rsid w:val="00B52B26"/>
    <w:rsid w:val="00B53824"/>
    <w:rsid w:val="00B53857"/>
    <w:rsid w:val="00B54009"/>
    <w:rsid w:val="00B54B6C"/>
    <w:rsid w:val="00B558A6"/>
    <w:rsid w:val="00B55A04"/>
    <w:rsid w:val="00B55CEE"/>
    <w:rsid w:val="00B56FB1"/>
    <w:rsid w:val="00B57BEF"/>
    <w:rsid w:val="00B6083F"/>
    <w:rsid w:val="00B6086B"/>
    <w:rsid w:val="00B61504"/>
    <w:rsid w:val="00B62E95"/>
    <w:rsid w:val="00B63ABC"/>
    <w:rsid w:val="00B64D3D"/>
    <w:rsid w:val="00B64F0A"/>
    <w:rsid w:val="00B6559E"/>
    <w:rsid w:val="00B6562C"/>
    <w:rsid w:val="00B6729E"/>
    <w:rsid w:val="00B675CF"/>
    <w:rsid w:val="00B67EE4"/>
    <w:rsid w:val="00B706C6"/>
    <w:rsid w:val="00B7147F"/>
    <w:rsid w:val="00B720C9"/>
    <w:rsid w:val="00B7391B"/>
    <w:rsid w:val="00B73ACC"/>
    <w:rsid w:val="00B743E7"/>
    <w:rsid w:val="00B74B80"/>
    <w:rsid w:val="00B767AF"/>
    <w:rsid w:val="00B768A9"/>
    <w:rsid w:val="00B76E90"/>
    <w:rsid w:val="00B8005C"/>
    <w:rsid w:val="00B80480"/>
    <w:rsid w:val="00B80708"/>
    <w:rsid w:val="00B82A74"/>
    <w:rsid w:val="00B82E5F"/>
    <w:rsid w:val="00B8666B"/>
    <w:rsid w:val="00B86C64"/>
    <w:rsid w:val="00B86F4B"/>
    <w:rsid w:val="00B87C26"/>
    <w:rsid w:val="00B904F4"/>
    <w:rsid w:val="00B90BD1"/>
    <w:rsid w:val="00B90CD8"/>
    <w:rsid w:val="00B92536"/>
    <w:rsid w:val="00B9274D"/>
    <w:rsid w:val="00B93B9B"/>
    <w:rsid w:val="00B94207"/>
    <w:rsid w:val="00B945D4"/>
    <w:rsid w:val="00B9495E"/>
    <w:rsid w:val="00B9506C"/>
    <w:rsid w:val="00B966F5"/>
    <w:rsid w:val="00B97805"/>
    <w:rsid w:val="00B9796A"/>
    <w:rsid w:val="00B97B50"/>
    <w:rsid w:val="00BA1209"/>
    <w:rsid w:val="00BA1A67"/>
    <w:rsid w:val="00BA3959"/>
    <w:rsid w:val="00BA3EC6"/>
    <w:rsid w:val="00BA563D"/>
    <w:rsid w:val="00BA5BCC"/>
    <w:rsid w:val="00BA66E4"/>
    <w:rsid w:val="00BB0408"/>
    <w:rsid w:val="00BB1855"/>
    <w:rsid w:val="00BB2332"/>
    <w:rsid w:val="00BB239F"/>
    <w:rsid w:val="00BB2494"/>
    <w:rsid w:val="00BB2522"/>
    <w:rsid w:val="00BB28A3"/>
    <w:rsid w:val="00BB5218"/>
    <w:rsid w:val="00BB72C0"/>
    <w:rsid w:val="00BB7FF3"/>
    <w:rsid w:val="00BC0AF1"/>
    <w:rsid w:val="00BC2558"/>
    <w:rsid w:val="00BC27BE"/>
    <w:rsid w:val="00BC33D7"/>
    <w:rsid w:val="00BC3779"/>
    <w:rsid w:val="00BC41A0"/>
    <w:rsid w:val="00BC43D8"/>
    <w:rsid w:val="00BC50A4"/>
    <w:rsid w:val="00BC5A86"/>
    <w:rsid w:val="00BC5CCA"/>
    <w:rsid w:val="00BC7305"/>
    <w:rsid w:val="00BC7AB9"/>
    <w:rsid w:val="00BD0186"/>
    <w:rsid w:val="00BD0D32"/>
    <w:rsid w:val="00BD1661"/>
    <w:rsid w:val="00BD4321"/>
    <w:rsid w:val="00BD4917"/>
    <w:rsid w:val="00BD6178"/>
    <w:rsid w:val="00BD6348"/>
    <w:rsid w:val="00BD7DF4"/>
    <w:rsid w:val="00BE06F1"/>
    <w:rsid w:val="00BE147F"/>
    <w:rsid w:val="00BE1BBC"/>
    <w:rsid w:val="00BE2DEE"/>
    <w:rsid w:val="00BE3430"/>
    <w:rsid w:val="00BE46B5"/>
    <w:rsid w:val="00BE48AF"/>
    <w:rsid w:val="00BE4B51"/>
    <w:rsid w:val="00BE6663"/>
    <w:rsid w:val="00BE6E4A"/>
    <w:rsid w:val="00BF0917"/>
    <w:rsid w:val="00BF0CD7"/>
    <w:rsid w:val="00BF0E2A"/>
    <w:rsid w:val="00BF0F60"/>
    <w:rsid w:val="00BF143E"/>
    <w:rsid w:val="00BF15CE"/>
    <w:rsid w:val="00BF1D8F"/>
    <w:rsid w:val="00BF2157"/>
    <w:rsid w:val="00BF2BEE"/>
    <w:rsid w:val="00BF2FC3"/>
    <w:rsid w:val="00BF3551"/>
    <w:rsid w:val="00BF37C3"/>
    <w:rsid w:val="00BF4F07"/>
    <w:rsid w:val="00BF5A38"/>
    <w:rsid w:val="00BF695B"/>
    <w:rsid w:val="00BF6A14"/>
    <w:rsid w:val="00BF6AEC"/>
    <w:rsid w:val="00BF6BA5"/>
    <w:rsid w:val="00BF71B0"/>
    <w:rsid w:val="00C004A2"/>
    <w:rsid w:val="00C0161F"/>
    <w:rsid w:val="00C030BD"/>
    <w:rsid w:val="00C036C3"/>
    <w:rsid w:val="00C03CCA"/>
    <w:rsid w:val="00C040E8"/>
    <w:rsid w:val="00C0499E"/>
    <w:rsid w:val="00C04A69"/>
    <w:rsid w:val="00C04BB2"/>
    <w:rsid w:val="00C04F4A"/>
    <w:rsid w:val="00C058AF"/>
    <w:rsid w:val="00C06484"/>
    <w:rsid w:val="00C064AD"/>
    <w:rsid w:val="00C06F9E"/>
    <w:rsid w:val="00C07776"/>
    <w:rsid w:val="00C07865"/>
    <w:rsid w:val="00C07BD5"/>
    <w:rsid w:val="00C07C0D"/>
    <w:rsid w:val="00C10210"/>
    <w:rsid w:val="00C1035C"/>
    <w:rsid w:val="00C1140E"/>
    <w:rsid w:val="00C11E8C"/>
    <w:rsid w:val="00C1358F"/>
    <w:rsid w:val="00C13C2A"/>
    <w:rsid w:val="00C13CE8"/>
    <w:rsid w:val="00C14187"/>
    <w:rsid w:val="00C145D3"/>
    <w:rsid w:val="00C15151"/>
    <w:rsid w:val="00C1663D"/>
    <w:rsid w:val="00C16AED"/>
    <w:rsid w:val="00C16B6B"/>
    <w:rsid w:val="00C179BC"/>
    <w:rsid w:val="00C17E55"/>
    <w:rsid w:val="00C17F8C"/>
    <w:rsid w:val="00C20AC6"/>
    <w:rsid w:val="00C211E6"/>
    <w:rsid w:val="00C22446"/>
    <w:rsid w:val="00C22681"/>
    <w:rsid w:val="00C22FB5"/>
    <w:rsid w:val="00C2334D"/>
    <w:rsid w:val="00C24236"/>
    <w:rsid w:val="00C24537"/>
    <w:rsid w:val="00C24CBF"/>
    <w:rsid w:val="00C254C6"/>
    <w:rsid w:val="00C25C66"/>
    <w:rsid w:val="00C2710B"/>
    <w:rsid w:val="00C27250"/>
    <w:rsid w:val="00C279C2"/>
    <w:rsid w:val="00C308D8"/>
    <w:rsid w:val="00C31480"/>
    <w:rsid w:val="00C3183E"/>
    <w:rsid w:val="00C31D44"/>
    <w:rsid w:val="00C3326E"/>
    <w:rsid w:val="00C33531"/>
    <w:rsid w:val="00C33B9E"/>
    <w:rsid w:val="00C34194"/>
    <w:rsid w:val="00C35D10"/>
    <w:rsid w:val="00C35EF7"/>
    <w:rsid w:val="00C37BAE"/>
    <w:rsid w:val="00C4043D"/>
    <w:rsid w:val="00C40DAA"/>
    <w:rsid w:val="00C41F7E"/>
    <w:rsid w:val="00C42A1B"/>
    <w:rsid w:val="00C42B41"/>
    <w:rsid w:val="00C42C1F"/>
    <w:rsid w:val="00C44A8D"/>
    <w:rsid w:val="00C44CF8"/>
    <w:rsid w:val="00C45B91"/>
    <w:rsid w:val="00C4607A"/>
    <w:rsid w:val="00C460A1"/>
    <w:rsid w:val="00C467BC"/>
    <w:rsid w:val="00C47639"/>
    <w:rsid w:val="00C4789C"/>
    <w:rsid w:val="00C523C4"/>
    <w:rsid w:val="00C52C02"/>
    <w:rsid w:val="00C52DCB"/>
    <w:rsid w:val="00C572F3"/>
    <w:rsid w:val="00C57EE8"/>
    <w:rsid w:val="00C608C2"/>
    <w:rsid w:val="00C61072"/>
    <w:rsid w:val="00C61CFF"/>
    <w:rsid w:val="00C6243C"/>
    <w:rsid w:val="00C62F54"/>
    <w:rsid w:val="00C63AEA"/>
    <w:rsid w:val="00C67BBF"/>
    <w:rsid w:val="00C70168"/>
    <w:rsid w:val="00C71155"/>
    <w:rsid w:val="00C718DD"/>
    <w:rsid w:val="00C71AFB"/>
    <w:rsid w:val="00C73296"/>
    <w:rsid w:val="00C74707"/>
    <w:rsid w:val="00C75930"/>
    <w:rsid w:val="00C767C7"/>
    <w:rsid w:val="00C779FD"/>
    <w:rsid w:val="00C77D84"/>
    <w:rsid w:val="00C80B9E"/>
    <w:rsid w:val="00C8152B"/>
    <w:rsid w:val="00C8168E"/>
    <w:rsid w:val="00C81D78"/>
    <w:rsid w:val="00C8257A"/>
    <w:rsid w:val="00C841B7"/>
    <w:rsid w:val="00C84A6C"/>
    <w:rsid w:val="00C8593E"/>
    <w:rsid w:val="00C8667D"/>
    <w:rsid w:val="00C86967"/>
    <w:rsid w:val="00C90985"/>
    <w:rsid w:val="00C91281"/>
    <w:rsid w:val="00C921FB"/>
    <w:rsid w:val="00C928A8"/>
    <w:rsid w:val="00C93044"/>
    <w:rsid w:val="00C95246"/>
    <w:rsid w:val="00CA05C7"/>
    <w:rsid w:val="00CA07D1"/>
    <w:rsid w:val="00CA0875"/>
    <w:rsid w:val="00CA103E"/>
    <w:rsid w:val="00CA3572"/>
    <w:rsid w:val="00CA367B"/>
    <w:rsid w:val="00CA6C45"/>
    <w:rsid w:val="00CA6C4E"/>
    <w:rsid w:val="00CA74F6"/>
    <w:rsid w:val="00CA7603"/>
    <w:rsid w:val="00CB1BD8"/>
    <w:rsid w:val="00CB1F96"/>
    <w:rsid w:val="00CB364E"/>
    <w:rsid w:val="00CB37B8"/>
    <w:rsid w:val="00CB4F1A"/>
    <w:rsid w:val="00CB58B4"/>
    <w:rsid w:val="00CB6577"/>
    <w:rsid w:val="00CB6768"/>
    <w:rsid w:val="00CB6FBD"/>
    <w:rsid w:val="00CB74C7"/>
    <w:rsid w:val="00CC1C4A"/>
    <w:rsid w:val="00CC1FE9"/>
    <w:rsid w:val="00CC24D7"/>
    <w:rsid w:val="00CC3B49"/>
    <w:rsid w:val="00CC3D04"/>
    <w:rsid w:val="00CC4AF7"/>
    <w:rsid w:val="00CC519A"/>
    <w:rsid w:val="00CC54E5"/>
    <w:rsid w:val="00CC6B96"/>
    <w:rsid w:val="00CC6F04"/>
    <w:rsid w:val="00CC6FB7"/>
    <w:rsid w:val="00CC772B"/>
    <w:rsid w:val="00CC7B94"/>
    <w:rsid w:val="00CD0412"/>
    <w:rsid w:val="00CD141E"/>
    <w:rsid w:val="00CD39BC"/>
    <w:rsid w:val="00CD5A94"/>
    <w:rsid w:val="00CD6E8E"/>
    <w:rsid w:val="00CE161F"/>
    <w:rsid w:val="00CE23D2"/>
    <w:rsid w:val="00CE2A1B"/>
    <w:rsid w:val="00CE2CC6"/>
    <w:rsid w:val="00CE3529"/>
    <w:rsid w:val="00CE4320"/>
    <w:rsid w:val="00CE5D9A"/>
    <w:rsid w:val="00CE76CD"/>
    <w:rsid w:val="00CE7890"/>
    <w:rsid w:val="00CF0A6A"/>
    <w:rsid w:val="00CF0B65"/>
    <w:rsid w:val="00CF1C1F"/>
    <w:rsid w:val="00CF323F"/>
    <w:rsid w:val="00CF3537"/>
    <w:rsid w:val="00CF3B5E"/>
    <w:rsid w:val="00CF3BA6"/>
    <w:rsid w:val="00CF4E8C"/>
    <w:rsid w:val="00CF6913"/>
    <w:rsid w:val="00CF6968"/>
    <w:rsid w:val="00CF71A3"/>
    <w:rsid w:val="00CF7AA7"/>
    <w:rsid w:val="00D006CF"/>
    <w:rsid w:val="00D007DF"/>
    <w:rsid w:val="00D008A6"/>
    <w:rsid w:val="00D00960"/>
    <w:rsid w:val="00D00B74"/>
    <w:rsid w:val="00D015F0"/>
    <w:rsid w:val="00D01CAE"/>
    <w:rsid w:val="00D042D0"/>
    <w:rsid w:val="00D0447B"/>
    <w:rsid w:val="00D04894"/>
    <w:rsid w:val="00D048A2"/>
    <w:rsid w:val="00D053CE"/>
    <w:rsid w:val="00D055EB"/>
    <w:rsid w:val="00D056FE"/>
    <w:rsid w:val="00D05B56"/>
    <w:rsid w:val="00D05D60"/>
    <w:rsid w:val="00D114B2"/>
    <w:rsid w:val="00D121C4"/>
    <w:rsid w:val="00D12321"/>
    <w:rsid w:val="00D14274"/>
    <w:rsid w:val="00D14E39"/>
    <w:rsid w:val="00D156B4"/>
    <w:rsid w:val="00D15C76"/>
    <w:rsid w:val="00D15E5B"/>
    <w:rsid w:val="00D169D1"/>
    <w:rsid w:val="00D16A98"/>
    <w:rsid w:val="00D170F8"/>
    <w:rsid w:val="00D17B1F"/>
    <w:rsid w:val="00D17C62"/>
    <w:rsid w:val="00D2053A"/>
    <w:rsid w:val="00D2059C"/>
    <w:rsid w:val="00D21586"/>
    <w:rsid w:val="00D21EA5"/>
    <w:rsid w:val="00D23A38"/>
    <w:rsid w:val="00D245AD"/>
    <w:rsid w:val="00D2487C"/>
    <w:rsid w:val="00D2574C"/>
    <w:rsid w:val="00D269CA"/>
    <w:rsid w:val="00D26D79"/>
    <w:rsid w:val="00D27C2B"/>
    <w:rsid w:val="00D30B6E"/>
    <w:rsid w:val="00D33363"/>
    <w:rsid w:val="00D34529"/>
    <w:rsid w:val="00D34801"/>
    <w:rsid w:val="00D34943"/>
    <w:rsid w:val="00D34A2B"/>
    <w:rsid w:val="00D35409"/>
    <w:rsid w:val="00D359D4"/>
    <w:rsid w:val="00D378CD"/>
    <w:rsid w:val="00D40D1E"/>
    <w:rsid w:val="00D41B88"/>
    <w:rsid w:val="00D41E23"/>
    <w:rsid w:val="00D429EC"/>
    <w:rsid w:val="00D43644"/>
    <w:rsid w:val="00D43CBF"/>
    <w:rsid w:val="00D43D44"/>
    <w:rsid w:val="00D43EBB"/>
    <w:rsid w:val="00D4473A"/>
    <w:rsid w:val="00D44E4E"/>
    <w:rsid w:val="00D45C98"/>
    <w:rsid w:val="00D46D26"/>
    <w:rsid w:val="00D47A4B"/>
    <w:rsid w:val="00D51254"/>
    <w:rsid w:val="00D51627"/>
    <w:rsid w:val="00D51E1A"/>
    <w:rsid w:val="00D52344"/>
    <w:rsid w:val="00D52561"/>
    <w:rsid w:val="00D532DA"/>
    <w:rsid w:val="00D54731"/>
    <w:rsid w:val="00D547FA"/>
    <w:rsid w:val="00D54AAC"/>
    <w:rsid w:val="00D54B32"/>
    <w:rsid w:val="00D55423"/>
    <w:rsid w:val="00D55DF0"/>
    <w:rsid w:val="00D563E1"/>
    <w:rsid w:val="00D56BB6"/>
    <w:rsid w:val="00D6022B"/>
    <w:rsid w:val="00D60C40"/>
    <w:rsid w:val="00D6138D"/>
    <w:rsid w:val="00D6166E"/>
    <w:rsid w:val="00D63126"/>
    <w:rsid w:val="00D63A67"/>
    <w:rsid w:val="00D64459"/>
    <w:rsid w:val="00D646C9"/>
    <w:rsid w:val="00D6492E"/>
    <w:rsid w:val="00D65845"/>
    <w:rsid w:val="00D70087"/>
    <w:rsid w:val="00D7079E"/>
    <w:rsid w:val="00D70823"/>
    <w:rsid w:val="00D70AB1"/>
    <w:rsid w:val="00D70F23"/>
    <w:rsid w:val="00D73DD6"/>
    <w:rsid w:val="00D7430E"/>
    <w:rsid w:val="00D745F5"/>
    <w:rsid w:val="00D75392"/>
    <w:rsid w:val="00D7585E"/>
    <w:rsid w:val="00D759A3"/>
    <w:rsid w:val="00D77356"/>
    <w:rsid w:val="00D8063A"/>
    <w:rsid w:val="00D82E32"/>
    <w:rsid w:val="00D83974"/>
    <w:rsid w:val="00D84133"/>
    <w:rsid w:val="00D8431C"/>
    <w:rsid w:val="00D85133"/>
    <w:rsid w:val="00D91607"/>
    <w:rsid w:val="00D91ECB"/>
    <w:rsid w:val="00D92C82"/>
    <w:rsid w:val="00D93336"/>
    <w:rsid w:val="00D94314"/>
    <w:rsid w:val="00D95BC7"/>
    <w:rsid w:val="00D95C17"/>
    <w:rsid w:val="00D96043"/>
    <w:rsid w:val="00D963A9"/>
    <w:rsid w:val="00D9701F"/>
    <w:rsid w:val="00D97779"/>
    <w:rsid w:val="00DA14AB"/>
    <w:rsid w:val="00DA237B"/>
    <w:rsid w:val="00DA39B0"/>
    <w:rsid w:val="00DA52F5"/>
    <w:rsid w:val="00DA73A3"/>
    <w:rsid w:val="00DA76DD"/>
    <w:rsid w:val="00DB00F0"/>
    <w:rsid w:val="00DB11A2"/>
    <w:rsid w:val="00DB11B8"/>
    <w:rsid w:val="00DB1424"/>
    <w:rsid w:val="00DB3080"/>
    <w:rsid w:val="00DB4E12"/>
    <w:rsid w:val="00DB5365"/>
    <w:rsid w:val="00DB5771"/>
    <w:rsid w:val="00DC0AB6"/>
    <w:rsid w:val="00DC0ECC"/>
    <w:rsid w:val="00DC21CF"/>
    <w:rsid w:val="00DC3395"/>
    <w:rsid w:val="00DC3664"/>
    <w:rsid w:val="00DC36A1"/>
    <w:rsid w:val="00DC4B9B"/>
    <w:rsid w:val="00DC60BB"/>
    <w:rsid w:val="00DC6162"/>
    <w:rsid w:val="00DC6EFC"/>
    <w:rsid w:val="00DC75E9"/>
    <w:rsid w:val="00DC79DB"/>
    <w:rsid w:val="00DC7CDE"/>
    <w:rsid w:val="00DC7F3E"/>
    <w:rsid w:val="00DD195B"/>
    <w:rsid w:val="00DD243F"/>
    <w:rsid w:val="00DD46E9"/>
    <w:rsid w:val="00DD4711"/>
    <w:rsid w:val="00DD4812"/>
    <w:rsid w:val="00DD4CA7"/>
    <w:rsid w:val="00DE0097"/>
    <w:rsid w:val="00DE0508"/>
    <w:rsid w:val="00DE05AE"/>
    <w:rsid w:val="00DE0979"/>
    <w:rsid w:val="00DE12E9"/>
    <w:rsid w:val="00DE16C6"/>
    <w:rsid w:val="00DE301D"/>
    <w:rsid w:val="00DE33EC"/>
    <w:rsid w:val="00DE38A3"/>
    <w:rsid w:val="00DE3FE0"/>
    <w:rsid w:val="00DE43F4"/>
    <w:rsid w:val="00DE48AB"/>
    <w:rsid w:val="00DE53F8"/>
    <w:rsid w:val="00DE5A51"/>
    <w:rsid w:val="00DE60E6"/>
    <w:rsid w:val="00DE6C9B"/>
    <w:rsid w:val="00DE74DC"/>
    <w:rsid w:val="00DE7D5A"/>
    <w:rsid w:val="00DF0A76"/>
    <w:rsid w:val="00DF1EC4"/>
    <w:rsid w:val="00DF2184"/>
    <w:rsid w:val="00DF247C"/>
    <w:rsid w:val="00DF3BC3"/>
    <w:rsid w:val="00DF3F4F"/>
    <w:rsid w:val="00DF707E"/>
    <w:rsid w:val="00DF70A1"/>
    <w:rsid w:val="00DF759D"/>
    <w:rsid w:val="00E003AF"/>
    <w:rsid w:val="00E00482"/>
    <w:rsid w:val="00E018C3"/>
    <w:rsid w:val="00E01C15"/>
    <w:rsid w:val="00E052B1"/>
    <w:rsid w:val="00E05886"/>
    <w:rsid w:val="00E104C6"/>
    <w:rsid w:val="00E10C02"/>
    <w:rsid w:val="00E11BA4"/>
    <w:rsid w:val="00E134D8"/>
    <w:rsid w:val="00E137F4"/>
    <w:rsid w:val="00E164F2"/>
    <w:rsid w:val="00E16F61"/>
    <w:rsid w:val="00E178A7"/>
    <w:rsid w:val="00E20F6A"/>
    <w:rsid w:val="00E21A25"/>
    <w:rsid w:val="00E23303"/>
    <w:rsid w:val="00E239E0"/>
    <w:rsid w:val="00E24071"/>
    <w:rsid w:val="00E24D0C"/>
    <w:rsid w:val="00E253CA"/>
    <w:rsid w:val="00E25881"/>
    <w:rsid w:val="00E267A7"/>
    <w:rsid w:val="00E26868"/>
    <w:rsid w:val="00E26DF3"/>
    <w:rsid w:val="00E27298"/>
    <w:rsid w:val="00E2771C"/>
    <w:rsid w:val="00E3059C"/>
    <w:rsid w:val="00E31D50"/>
    <w:rsid w:val="00E324D9"/>
    <w:rsid w:val="00E331FB"/>
    <w:rsid w:val="00E334CC"/>
    <w:rsid w:val="00E33DF4"/>
    <w:rsid w:val="00E34ADB"/>
    <w:rsid w:val="00E35EDE"/>
    <w:rsid w:val="00E36528"/>
    <w:rsid w:val="00E36627"/>
    <w:rsid w:val="00E409B4"/>
    <w:rsid w:val="00E40CF7"/>
    <w:rsid w:val="00E413B8"/>
    <w:rsid w:val="00E4173E"/>
    <w:rsid w:val="00E434EB"/>
    <w:rsid w:val="00E440C0"/>
    <w:rsid w:val="00E4683D"/>
    <w:rsid w:val="00E46BAF"/>
    <w:rsid w:val="00E46CA0"/>
    <w:rsid w:val="00E47457"/>
    <w:rsid w:val="00E4765C"/>
    <w:rsid w:val="00E504A1"/>
    <w:rsid w:val="00E51231"/>
    <w:rsid w:val="00E52A67"/>
    <w:rsid w:val="00E543E3"/>
    <w:rsid w:val="00E56C40"/>
    <w:rsid w:val="00E602A7"/>
    <w:rsid w:val="00E602DB"/>
    <w:rsid w:val="00E619E1"/>
    <w:rsid w:val="00E61BC1"/>
    <w:rsid w:val="00E62314"/>
    <w:rsid w:val="00E625E5"/>
    <w:rsid w:val="00E62FBE"/>
    <w:rsid w:val="00E631C1"/>
    <w:rsid w:val="00E63389"/>
    <w:rsid w:val="00E64597"/>
    <w:rsid w:val="00E64B88"/>
    <w:rsid w:val="00E65780"/>
    <w:rsid w:val="00E665D0"/>
    <w:rsid w:val="00E66AA1"/>
    <w:rsid w:val="00E66B6A"/>
    <w:rsid w:val="00E70234"/>
    <w:rsid w:val="00E71243"/>
    <w:rsid w:val="00E71362"/>
    <w:rsid w:val="00E714D8"/>
    <w:rsid w:val="00E7168A"/>
    <w:rsid w:val="00E71D25"/>
    <w:rsid w:val="00E7295C"/>
    <w:rsid w:val="00E73306"/>
    <w:rsid w:val="00E74817"/>
    <w:rsid w:val="00E74FE4"/>
    <w:rsid w:val="00E7553D"/>
    <w:rsid w:val="00E767FE"/>
    <w:rsid w:val="00E7738D"/>
    <w:rsid w:val="00E77755"/>
    <w:rsid w:val="00E80EF3"/>
    <w:rsid w:val="00E81633"/>
    <w:rsid w:val="00E82AED"/>
    <w:rsid w:val="00E82FCC"/>
    <w:rsid w:val="00E831A3"/>
    <w:rsid w:val="00E855F0"/>
    <w:rsid w:val="00E862B5"/>
    <w:rsid w:val="00E86733"/>
    <w:rsid w:val="00E86927"/>
    <w:rsid w:val="00E8700D"/>
    <w:rsid w:val="00E87094"/>
    <w:rsid w:val="00E9108A"/>
    <w:rsid w:val="00E93450"/>
    <w:rsid w:val="00E94803"/>
    <w:rsid w:val="00E94B69"/>
    <w:rsid w:val="00E9588E"/>
    <w:rsid w:val="00E96813"/>
    <w:rsid w:val="00E97F33"/>
    <w:rsid w:val="00EA17B9"/>
    <w:rsid w:val="00EA279E"/>
    <w:rsid w:val="00EA2BA6"/>
    <w:rsid w:val="00EA33B1"/>
    <w:rsid w:val="00EA5E0A"/>
    <w:rsid w:val="00EA5F42"/>
    <w:rsid w:val="00EA74F2"/>
    <w:rsid w:val="00EA7552"/>
    <w:rsid w:val="00EA7F5C"/>
    <w:rsid w:val="00EB193D"/>
    <w:rsid w:val="00EB2A71"/>
    <w:rsid w:val="00EB32CF"/>
    <w:rsid w:val="00EB4DDA"/>
    <w:rsid w:val="00EB7275"/>
    <w:rsid w:val="00EB7598"/>
    <w:rsid w:val="00EB7885"/>
    <w:rsid w:val="00EC0465"/>
    <w:rsid w:val="00EC0998"/>
    <w:rsid w:val="00EC1C6C"/>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7305"/>
    <w:rsid w:val="00EE1058"/>
    <w:rsid w:val="00EE1089"/>
    <w:rsid w:val="00EE1614"/>
    <w:rsid w:val="00EE2A22"/>
    <w:rsid w:val="00EE3260"/>
    <w:rsid w:val="00EE3CF3"/>
    <w:rsid w:val="00EE50F0"/>
    <w:rsid w:val="00EE586E"/>
    <w:rsid w:val="00EE5BEB"/>
    <w:rsid w:val="00EE6524"/>
    <w:rsid w:val="00EE76FD"/>
    <w:rsid w:val="00EE788B"/>
    <w:rsid w:val="00EF00ED"/>
    <w:rsid w:val="00EF0192"/>
    <w:rsid w:val="00EF0196"/>
    <w:rsid w:val="00EF06A8"/>
    <w:rsid w:val="00EF0943"/>
    <w:rsid w:val="00EF0EAD"/>
    <w:rsid w:val="00EF4CB1"/>
    <w:rsid w:val="00EF5798"/>
    <w:rsid w:val="00EF60A5"/>
    <w:rsid w:val="00EF60E5"/>
    <w:rsid w:val="00EF6A0C"/>
    <w:rsid w:val="00EF6E7F"/>
    <w:rsid w:val="00EF7557"/>
    <w:rsid w:val="00EF7D28"/>
    <w:rsid w:val="00F01D8F"/>
    <w:rsid w:val="00F01D93"/>
    <w:rsid w:val="00F02016"/>
    <w:rsid w:val="00F0316E"/>
    <w:rsid w:val="00F04ABC"/>
    <w:rsid w:val="00F05A4D"/>
    <w:rsid w:val="00F06BB9"/>
    <w:rsid w:val="00F100CE"/>
    <w:rsid w:val="00F103C3"/>
    <w:rsid w:val="00F104C3"/>
    <w:rsid w:val="00F1057F"/>
    <w:rsid w:val="00F10BCF"/>
    <w:rsid w:val="00F121C4"/>
    <w:rsid w:val="00F16658"/>
    <w:rsid w:val="00F17235"/>
    <w:rsid w:val="00F20B40"/>
    <w:rsid w:val="00F21394"/>
    <w:rsid w:val="00F22153"/>
    <w:rsid w:val="00F2269A"/>
    <w:rsid w:val="00F22775"/>
    <w:rsid w:val="00F228A5"/>
    <w:rsid w:val="00F23851"/>
    <w:rsid w:val="00F246D4"/>
    <w:rsid w:val="00F24E96"/>
    <w:rsid w:val="00F25AC1"/>
    <w:rsid w:val="00F269DC"/>
    <w:rsid w:val="00F309E2"/>
    <w:rsid w:val="00F30C2D"/>
    <w:rsid w:val="00F318BD"/>
    <w:rsid w:val="00F32557"/>
    <w:rsid w:val="00F32CE9"/>
    <w:rsid w:val="00F3300A"/>
    <w:rsid w:val="00F332EF"/>
    <w:rsid w:val="00F33A6A"/>
    <w:rsid w:val="00F3411F"/>
    <w:rsid w:val="00F3451A"/>
    <w:rsid w:val="00F34D8E"/>
    <w:rsid w:val="00F3515A"/>
    <w:rsid w:val="00F3674D"/>
    <w:rsid w:val="00F37587"/>
    <w:rsid w:val="00F4079E"/>
    <w:rsid w:val="00F40A76"/>
    <w:rsid w:val="00F40B14"/>
    <w:rsid w:val="00F42101"/>
    <w:rsid w:val="00F42EAA"/>
    <w:rsid w:val="00F42EE0"/>
    <w:rsid w:val="00F431CD"/>
    <w:rsid w:val="00F434A9"/>
    <w:rsid w:val="00F437C4"/>
    <w:rsid w:val="00F446A0"/>
    <w:rsid w:val="00F44FD5"/>
    <w:rsid w:val="00F456B9"/>
    <w:rsid w:val="00F4739C"/>
    <w:rsid w:val="00F47A0A"/>
    <w:rsid w:val="00F47A79"/>
    <w:rsid w:val="00F47F5C"/>
    <w:rsid w:val="00F51220"/>
    <w:rsid w:val="00F51928"/>
    <w:rsid w:val="00F53173"/>
    <w:rsid w:val="00F53495"/>
    <w:rsid w:val="00F5370B"/>
    <w:rsid w:val="00F543B3"/>
    <w:rsid w:val="00F545EB"/>
    <w:rsid w:val="00F5467A"/>
    <w:rsid w:val="00F550D7"/>
    <w:rsid w:val="00F551A5"/>
    <w:rsid w:val="00F554FC"/>
    <w:rsid w:val="00F5572C"/>
    <w:rsid w:val="00F5643A"/>
    <w:rsid w:val="00F56596"/>
    <w:rsid w:val="00F60755"/>
    <w:rsid w:val="00F61510"/>
    <w:rsid w:val="00F619DC"/>
    <w:rsid w:val="00F62236"/>
    <w:rsid w:val="00F62633"/>
    <w:rsid w:val="00F63CDF"/>
    <w:rsid w:val="00F642AF"/>
    <w:rsid w:val="00F650B4"/>
    <w:rsid w:val="00F65901"/>
    <w:rsid w:val="00F65EFF"/>
    <w:rsid w:val="00F66B95"/>
    <w:rsid w:val="00F66D42"/>
    <w:rsid w:val="00F706AA"/>
    <w:rsid w:val="00F715D0"/>
    <w:rsid w:val="00F717E7"/>
    <w:rsid w:val="00F724A1"/>
    <w:rsid w:val="00F7288E"/>
    <w:rsid w:val="00F740FA"/>
    <w:rsid w:val="00F74A7A"/>
    <w:rsid w:val="00F75878"/>
    <w:rsid w:val="00F7632C"/>
    <w:rsid w:val="00F76FDC"/>
    <w:rsid w:val="00F771C6"/>
    <w:rsid w:val="00F77646"/>
    <w:rsid w:val="00F77E4A"/>
    <w:rsid w:val="00F77ED7"/>
    <w:rsid w:val="00F80F5D"/>
    <w:rsid w:val="00F818C8"/>
    <w:rsid w:val="00F83143"/>
    <w:rsid w:val="00F83738"/>
    <w:rsid w:val="00F83C3A"/>
    <w:rsid w:val="00F841A6"/>
    <w:rsid w:val="00F84564"/>
    <w:rsid w:val="00F853F3"/>
    <w:rsid w:val="00F8591B"/>
    <w:rsid w:val="00F864A8"/>
    <w:rsid w:val="00F8655C"/>
    <w:rsid w:val="00F8732B"/>
    <w:rsid w:val="00F90930"/>
    <w:rsid w:val="00F90BCA"/>
    <w:rsid w:val="00F90E1A"/>
    <w:rsid w:val="00F91B79"/>
    <w:rsid w:val="00F93B82"/>
    <w:rsid w:val="00F94B27"/>
    <w:rsid w:val="00F954AF"/>
    <w:rsid w:val="00F95F70"/>
    <w:rsid w:val="00F96626"/>
    <w:rsid w:val="00F96946"/>
    <w:rsid w:val="00F97131"/>
    <w:rsid w:val="00F9720F"/>
    <w:rsid w:val="00F97B4B"/>
    <w:rsid w:val="00F97C84"/>
    <w:rsid w:val="00F97EBB"/>
    <w:rsid w:val="00FA0156"/>
    <w:rsid w:val="00FA04BC"/>
    <w:rsid w:val="00FA0D81"/>
    <w:rsid w:val="00FA166A"/>
    <w:rsid w:val="00FA21C7"/>
    <w:rsid w:val="00FA2CF6"/>
    <w:rsid w:val="00FA2D55"/>
    <w:rsid w:val="00FA3065"/>
    <w:rsid w:val="00FA35AB"/>
    <w:rsid w:val="00FA3EBB"/>
    <w:rsid w:val="00FA52F9"/>
    <w:rsid w:val="00FA70FA"/>
    <w:rsid w:val="00FB0346"/>
    <w:rsid w:val="00FB0E61"/>
    <w:rsid w:val="00FB10FF"/>
    <w:rsid w:val="00FB19C4"/>
    <w:rsid w:val="00FB1AF9"/>
    <w:rsid w:val="00FB1D69"/>
    <w:rsid w:val="00FB2812"/>
    <w:rsid w:val="00FB332B"/>
    <w:rsid w:val="00FB3570"/>
    <w:rsid w:val="00FB5872"/>
    <w:rsid w:val="00FB67AC"/>
    <w:rsid w:val="00FB6840"/>
    <w:rsid w:val="00FB7100"/>
    <w:rsid w:val="00FC0636"/>
    <w:rsid w:val="00FC0C6F"/>
    <w:rsid w:val="00FC14C7"/>
    <w:rsid w:val="00FC2758"/>
    <w:rsid w:val="00FC3523"/>
    <w:rsid w:val="00FC3C3B"/>
    <w:rsid w:val="00FC4108"/>
    <w:rsid w:val="00FC44C4"/>
    <w:rsid w:val="00FC4F7B"/>
    <w:rsid w:val="00FC654E"/>
    <w:rsid w:val="00FC755A"/>
    <w:rsid w:val="00FD05FD"/>
    <w:rsid w:val="00FD1F94"/>
    <w:rsid w:val="00FD21A7"/>
    <w:rsid w:val="00FD2DE8"/>
    <w:rsid w:val="00FD3347"/>
    <w:rsid w:val="00FD36A9"/>
    <w:rsid w:val="00FD40E9"/>
    <w:rsid w:val="00FD495B"/>
    <w:rsid w:val="00FD7EC3"/>
    <w:rsid w:val="00FE0C73"/>
    <w:rsid w:val="00FE0F38"/>
    <w:rsid w:val="00FE108E"/>
    <w:rsid w:val="00FE10F9"/>
    <w:rsid w:val="00FE126B"/>
    <w:rsid w:val="00FE2356"/>
    <w:rsid w:val="00FE2629"/>
    <w:rsid w:val="00FE36BF"/>
    <w:rsid w:val="00FE3B6C"/>
    <w:rsid w:val="00FE3CDF"/>
    <w:rsid w:val="00FE40B5"/>
    <w:rsid w:val="00FE4272"/>
    <w:rsid w:val="00FE609D"/>
    <w:rsid w:val="00FE660C"/>
    <w:rsid w:val="00FF0F2A"/>
    <w:rsid w:val="00FF1549"/>
    <w:rsid w:val="00FF2858"/>
    <w:rsid w:val="00FF28B4"/>
    <w:rsid w:val="00FF492B"/>
    <w:rsid w:val="00FF5E14"/>
    <w:rsid w:val="00FF5EC7"/>
    <w:rsid w:val="00FF6302"/>
    <w:rsid w:val="00FF6D90"/>
    <w:rsid w:val="00FF7815"/>
    <w:rsid w:val="00FF7892"/>
    <w:rsid w:val="00FF7E2D"/>
    <w:rsid w:val="036FF37E"/>
    <w:rsid w:val="039C7214"/>
    <w:rsid w:val="041EDD50"/>
    <w:rsid w:val="053C4FF3"/>
    <w:rsid w:val="0687349E"/>
    <w:rsid w:val="08641677"/>
    <w:rsid w:val="0986EACC"/>
    <w:rsid w:val="0E0AE4C4"/>
    <w:rsid w:val="165B4E52"/>
    <w:rsid w:val="168370E5"/>
    <w:rsid w:val="17E1AEF1"/>
    <w:rsid w:val="1BB52D62"/>
    <w:rsid w:val="263255FE"/>
    <w:rsid w:val="2695C9F7"/>
    <w:rsid w:val="2A6F9667"/>
    <w:rsid w:val="2DD85F09"/>
    <w:rsid w:val="31B3AC62"/>
    <w:rsid w:val="332DBC99"/>
    <w:rsid w:val="33374429"/>
    <w:rsid w:val="33AE73E4"/>
    <w:rsid w:val="396E18D2"/>
    <w:rsid w:val="39F75C87"/>
    <w:rsid w:val="408893A5"/>
    <w:rsid w:val="4617DF3C"/>
    <w:rsid w:val="467CA4EC"/>
    <w:rsid w:val="49A172A8"/>
    <w:rsid w:val="4AC6E00D"/>
    <w:rsid w:val="4B6EC4CF"/>
    <w:rsid w:val="568B859B"/>
    <w:rsid w:val="5B62FD38"/>
    <w:rsid w:val="5E41E4A6"/>
    <w:rsid w:val="6078F535"/>
    <w:rsid w:val="6308BA65"/>
    <w:rsid w:val="685CFDE5"/>
    <w:rsid w:val="6887CD8A"/>
    <w:rsid w:val="6BF186B5"/>
    <w:rsid w:val="756BB8CD"/>
    <w:rsid w:val="7A3770FD"/>
    <w:rsid w:val="7A55E1DF"/>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BDF8B8A5-ADCE-4B4A-BEBF-CEBA745B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22BC1"/>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622BC1"/>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22BC1"/>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22BC1"/>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22BC1"/>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22BC1"/>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622BC1"/>
    <w:pPr>
      <w:tabs>
        <w:tab w:val="right" w:leader="dot" w:pos="14570"/>
      </w:tabs>
      <w:spacing w:before="0"/>
    </w:pPr>
    <w:rPr>
      <w:b/>
      <w:noProof/>
    </w:rPr>
  </w:style>
  <w:style w:type="paragraph" w:styleId="TOC2">
    <w:name w:val="toc 2"/>
    <w:aliases w:val="ŠTOC 2"/>
    <w:basedOn w:val="Normal"/>
    <w:next w:val="Normal"/>
    <w:uiPriority w:val="39"/>
    <w:unhideWhenUsed/>
    <w:rsid w:val="00622BC1"/>
    <w:pPr>
      <w:tabs>
        <w:tab w:val="right" w:leader="dot" w:pos="14570"/>
      </w:tabs>
      <w:spacing w:before="0"/>
    </w:pPr>
    <w:rPr>
      <w:noProof/>
    </w:rPr>
  </w:style>
  <w:style w:type="paragraph" w:styleId="Header">
    <w:name w:val="header"/>
    <w:aliases w:val="ŠHeader"/>
    <w:basedOn w:val="Normal"/>
    <w:link w:val="HeaderChar"/>
    <w:uiPriority w:val="16"/>
    <w:rsid w:val="00622BC1"/>
    <w:rPr>
      <w:noProof/>
      <w:color w:val="002664"/>
      <w:sz w:val="28"/>
      <w:szCs w:val="28"/>
    </w:rPr>
  </w:style>
  <w:style w:type="character" w:customStyle="1" w:styleId="Heading5Char">
    <w:name w:val="Heading 5 Char"/>
    <w:aliases w:val="ŠHeading 5 Char"/>
    <w:basedOn w:val="DefaultParagraphFont"/>
    <w:link w:val="Heading5"/>
    <w:uiPriority w:val="6"/>
    <w:rsid w:val="00622BC1"/>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622BC1"/>
    <w:rPr>
      <w:rFonts w:ascii="Arial" w:hAnsi="Arial" w:cs="Arial"/>
      <w:noProof/>
      <w:color w:val="002664"/>
      <w:sz w:val="28"/>
      <w:szCs w:val="28"/>
      <w:lang w:val="en-AU"/>
    </w:rPr>
  </w:style>
  <w:style w:type="paragraph" w:styleId="Footer">
    <w:name w:val="footer"/>
    <w:aliases w:val="ŠFooter"/>
    <w:basedOn w:val="Normal"/>
    <w:link w:val="FooterChar"/>
    <w:uiPriority w:val="19"/>
    <w:rsid w:val="00622BC1"/>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22BC1"/>
    <w:rPr>
      <w:rFonts w:ascii="Arial" w:hAnsi="Arial" w:cs="Arial"/>
      <w:sz w:val="18"/>
      <w:szCs w:val="18"/>
      <w:lang w:val="en-AU"/>
    </w:rPr>
  </w:style>
  <w:style w:type="paragraph" w:styleId="Caption">
    <w:name w:val="caption"/>
    <w:aliases w:val="ŠCaption"/>
    <w:basedOn w:val="Normal"/>
    <w:next w:val="Normal"/>
    <w:uiPriority w:val="20"/>
    <w:qFormat/>
    <w:rsid w:val="00622BC1"/>
    <w:pPr>
      <w:keepNext/>
      <w:spacing w:after="200" w:line="240" w:lineRule="auto"/>
    </w:pPr>
    <w:rPr>
      <w:iCs/>
      <w:color w:val="002664"/>
      <w:sz w:val="18"/>
      <w:szCs w:val="18"/>
    </w:rPr>
  </w:style>
  <w:style w:type="paragraph" w:customStyle="1" w:styleId="Logo">
    <w:name w:val="ŠLogo"/>
    <w:basedOn w:val="Normal"/>
    <w:uiPriority w:val="18"/>
    <w:qFormat/>
    <w:rsid w:val="00622BC1"/>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622BC1"/>
    <w:pPr>
      <w:spacing w:before="0"/>
      <w:ind w:left="244"/>
    </w:pPr>
  </w:style>
  <w:style w:type="character" w:styleId="Hyperlink">
    <w:name w:val="Hyperlink"/>
    <w:aliases w:val="ŠHyperlink"/>
    <w:basedOn w:val="DefaultParagraphFont"/>
    <w:uiPriority w:val="99"/>
    <w:unhideWhenUsed/>
    <w:rsid w:val="00622BC1"/>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622BC1"/>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622BC1"/>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622BC1"/>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622BC1"/>
    <w:rPr>
      <w:rFonts w:ascii="Arial" w:hAnsi="Arial" w:cs="Arial"/>
      <w:color w:val="002664"/>
      <w:sz w:val="28"/>
      <w:szCs w:val="36"/>
      <w:lang w:val="en-AU"/>
    </w:rPr>
  </w:style>
  <w:style w:type="table" w:customStyle="1" w:styleId="Tableheader">
    <w:name w:val="ŠTable header"/>
    <w:basedOn w:val="TableNormal"/>
    <w:uiPriority w:val="99"/>
    <w:rsid w:val="00622BC1"/>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622BC1"/>
    <w:pPr>
      <w:numPr>
        <w:numId w:val="26"/>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8C0152"/>
    <w:pPr>
      <w:keepNext/>
      <w:spacing w:before="200" w:after="200" w:line="240" w:lineRule="atLeast"/>
      <w:ind w:left="567" w:right="567"/>
    </w:pPr>
  </w:style>
  <w:style w:type="paragraph" w:styleId="ListBullet2">
    <w:name w:val="List Bullet 2"/>
    <w:aliases w:val="ŠList Bullet 2"/>
    <w:basedOn w:val="Normal"/>
    <w:uiPriority w:val="10"/>
    <w:qFormat/>
    <w:rsid w:val="00622BC1"/>
    <w:pPr>
      <w:numPr>
        <w:numId w:val="23"/>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622BC1"/>
    <w:pPr>
      <w:numPr>
        <w:numId w:val="27"/>
      </w:numPr>
    </w:pPr>
  </w:style>
  <w:style w:type="character" w:styleId="Strong">
    <w:name w:val="Strong"/>
    <w:aliases w:val="ŠStrong,Bold"/>
    <w:qFormat/>
    <w:rsid w:val="00622BC1"/>
    <w:rPr>
      <w:b/>
      <w:bCs/>
    </w:rPr>
  </w:style>
  <w:style w:type="paragraph" w:styleId="ListBullet">
    <w:name w:val="List Bullet"/>
    <w:aliases w:val="ŠList Bullet"/>
    <w:basedOn w:val="Normal"/>
    <w:uiPriority w:val="9"/>
    <w:qFormat/>
    <w:rsid w:val="00622BC1"/>
    <w:pPr>
      <w:numPr>
        <w:numId w:val="25"/>
      </w:numPr>
    </w:pPr>
  </w:style>
  <w:style w:type="character" w:customStyle="1" w:styleId="QuoteChar">
    <w:name w:val="Quote Char"/>
    <w:aliases w:val="ŠQuote Char"/>
    <w:basedOn w:val="DefaultParagraphFont"/>
    <w:link w:val="Quote"/>
    <w:uiPriority w:val="19"/>
    <w:rsid w:val="008C0152"/>
    <w:rPr>
      <w:rFonts w:ascii="Arial" w:hAnsi="Arial" w:cs="Arial"/>
      <w:lang w:val="en-AU"/>
    </w:rPr>
  </w:style>
  <w:style w:type="character" w:styleId="Emphasis">
    <w:name w:val="Emphasis"/>
    <w:aliases w:val="ŠEmphasis,Italic"/>
    <w:qFormat/>
    <w:rsid w:val="00622BC1"/>
    <w:rPr>
      <w:i/>
      <w:iCs/>
    </w:rPr>
  </w:style>
  <w:style w:type="paragraph" w:styleId="Title">
    <w:name w:val="Title"/>
    <w:aliases w:val="ŠTitle"/>
    <w:basedOn w:val="Normal"/>
    <w:next w:val="Normal"/>
    <w:link w:val="TitleChar"/>
    <w:uiPriority w:val="1"/>
    <w:rsid w:val="00622BC1"/>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22BC1"/>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paragraph" w:styleId="CommentText">
    <w:name w:val="annotation text"/>
    <w:basedOn w:val="Normal"/>
    <w:link w:val="CommentTextChar"/>
    <w:uiPriority w:val="99"/>
    <w:unhideWhenUsed/>
    <w:rsid w:val="00622BC1"/>
    <w:pPr>
      <w:spacing w:line="240" w:lineRule="auto"/>
    </w:pPr>
    <w:rPr>
      <w:sz w:val="20"/>
      <w:szCs w:val="20"/>
    </w:rPr>
  </w:style>
  <w:style w:type="table" w:styleId="TableGrid">
    <w:name w:val="Table Grid"/>
    <w:basedOn w:val="TableNormal"/>
    <w:uiPriority w:val="39"/>
    <w:rsid w:val="00622BC1"/>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622BC1"/>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622BC1"/>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622BC1"/>
    <w:rPr>
      <w:rFonts w:ascii="Arial" w:hAnsi="Arial" w:cs="Arial"/>
      <w:sz w:val="20"/>
      <w:szCs w:val="20"/>
      <w:lang w:val="en-AU"/>
    </w:rPr>
  </w:style>
  <w:style w:type="character" w:styleId="CommentReference">
    <w:name w:val="annotation reference"/>
    <w:basedOn w:val="DefaultParagraphFont"/>
    <w:uiPriority w:val="99"/>
    <w:semiHidden/>
    <w:unhideWhenUsed/>
    <w:rsid w:val="00622BC1"/>
    <w:rPr>
      <w:sz w:val="16"/>
      <w:szCs w:val="16"/>
    </w:rPr>
  </w:style>
  <w:style w:type="paragraph" w:customStyle="1" w:styleId="Documentname">
    <w:name w:val="ŠDocument name"/>
    <w:basedOn w:val="Normal"/>
    <w:next w:val="Normal"/>
    <w:uiPriority w:val="17"/>
    <w:qFormat/>
    <w:rsid w:val="00622BC1"/>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622BC1"/>
    <w:pPr>
      <w:pBdr>
        <w:top w:val="single" w:sz="24" w:space="10" w:color="FFB8C2"/>
        <w:left w:val="single" w:sz="24" w:space="10" w:color="FFB8C2"/>
        <w:bottom w:val="single" w:sz="24" w:space="10" w:color="FFB8C2"/>
        <w:right w:val="single" w:sz="24" w:space="10" w:color="FFB8C2"/>
      </w:pBdr>
      <w:shd w:val="clear" w:color="auto" w:fill="FFB8C2"/>
    </w:pPr>
  </w:style>
  <w:style w:type="paragraph" w:styleId="CommentSubject">
    <w:name w:val="annotation subject"/>
    <w:basedOn w:val="CommentText"/>
    <w:next w:val="CommentText"/>
    <w:link w:val="CommentSubjectChar"/>
    <w:uiPriority w:val="99"/>
    <w:semiHidden/>
    <w:unhideWhenUsed/>
    <w:rsid w:val="00622BC1"/>
    <w:rPr>
      <w:b/>
      <w:bCs/>
    </w:rPr>
  </w:style>
  <w:style w:type="character" w:customStyle="1" w:styleId="CommentSubjectChar">
    <w:name w:val="Comment Subject Char"/>
    <w:basedOn w:val="CommentTextChar"/>
    <w:link w:val="CommentSubject"/>
    <w:uiPriority w:val="99"/>
    <w:semiHidden/>
    <w:rsid w:val="00622BC1"/>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622BC1"/>
    <w:rPr>
      <w:color w:val="605E5C"/>
      <w:shd w:val="clear" w:color="auto" w:fill="E1DFDD"/>
    </w:rPr>
  </w:style>
  <w:style w:type="paragraph" w:customStyle="1" w:styleId="FeatureBox4">
    <w:name w:val="ŠFeature Box 4"/>
    <w:basedOn w:val="FeatureBox2"/>
    <w:next w:val="Normal"/>
    <w:uiPriority w:val="14"/>
    <w:qFormat/>
    <w:rsid w:val="00622BC1"/>
    <w:pPr>
      <w:pBdr>
        <w:top w:val="single" w:sz="24" w:space="10" w:color="EBEBEB"/>
        <w:left w:val="single" w:sz="24" w:space="10" w:color="EBEBEB"/>
        <w:bottom w:val="single" w:sz="24" w:space="10" w:color="EBEBEB"/>
        <w:right w:val="single" w:sz="24" w:space="10" w:color="EBEBEB"/>
      </w:pBdr>
      <w:shd w:val="clear" w:color="auto" w:fill="EBEBEB"/>
    </w:pPr>
  </w:style>
  <w:style w:type="character" w:styleId="PlaceholderText">
    <w:name w:val="Placeholder Text"/>
    <w:basedOn w:val="DefaultParagraphFont"/>
    <w:uiPriority w:val="99"/>
    <w:semiHidden/>
    <w:rsid w:val="00622BC1"/>
    <w:rPr>
      <w:color w:val="808080"/>
    </w:rPr>
  </w:style>
  <w:style w:type="character" w:styleId="FollowedHyperlink">
    <w:name w:val="FollowedHyperlink"/>
    <w:basedOn w:val="DefaultParagraphFont"/>
    <w:uiPriority w:val="99"/>
    <w:semiHidden/>
    <w:unhideWhenUsed/>
    <w:rsid w:val="00D01CAE"/>
    <w:rPr>
      <w:color w:val="954F72" w:themeColor="followedHyperlink"/>
      <w:u w:val="single"/>
    </w:rPr>
  </w:style>
  <w:style w:type="paragraph" w:styleId="Subtitle">
    <w:name w:val="Subtitle"/>
    <w:basedOn w:val="Normal"/>
    <w:next w:val="Normal"/>
    <w:link w:val="SubtitleChar"/>
    <w:uiPriority w:val="11"/>
    <w:semiHidden/>
    <w:qFormat/>
    <w:rsid w:val="00622BC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22BC1"/>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622BC1"/>
    <w:rPr>
      <w:i/>
      <w:iCs/>
      <w:color w:val="404040" w:themeColor="text1" w:themeTint="BF"/>
    </w:rPr>
  </w:style>
  <w:style w:type="paragraph" w:styleId="TOC4">
    <w:name w:val="toc 4"/>
    <w:aliases w:val="ŠTOC 4"/>
    <w:basedOn w:val="Normal"/>
    <w:next w:val="Normal"/>
    <w:autoRedefine/>
    <w:uiPriority w:val="39"/>
    <w:unhideWhenUsed/>
    <w:rsid w:val="00622BC1"/>
    <w:pPr>
      <w:spacing w:before="0"/>
      <w:ind w:left="488"/>
    </w:pPr>
  </w:style>
  <w:style w:type="paragraph" w:styleId="TOCHeading">
    <w:name w:val="TOC Heading"/>
    <w:aliases w:val="ŠTOC Heading"/>
    <w:basedOn w:val="Heading1"/>
    <w:next w:val="Normal"/>
    <w:uiPriority w:val="38"/>
    <w:qFormat/>
    <w:rsid w:val="00622BC1"/>
    <w:pPr>
      <w:spacing w:after="240"/>
      <w:outlineLvl w:val="9"/>
    </w:pPr>
    <w:rPr>
      <w:szCs w:val="40"/>
    </w:rPr>
  </w:style>
  <w:style w:type="paragraph" w:customStyle="1" w:styleId="Imageattributioncaption">
    <w:name w:val="ŠImage attribution caption"/>
    <w:basedOn w:val="Normal"/>
    <w:next w:val="Normal"/>
    <w:link w:val="ImageattributioncaptionChar"/>
    <w:uiPriority w:val="15"/>
    <w:qFormat/>
    <w:rsid w:val="00622BC1"/>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373C6E"/>
    <w:rPr>
      <w:rFonts w:ascii="Arial" w:hAnsi="Arial" w:cs="Arial"/>
      <w:sz w:val="18"/>
      <w:szCs w:val="18"/>
      <w:lang w:val="en-AU"/>
    </w:rPr>
  </w:style>
  <w:style w:type="paragraph" w:styleId="NormalWeb">
    <w:name w:val="Normal (Web)"/>
    <w:basedOn w:val="Normal"/>
    <w:uiPriority w:val="99"/>
    <w:semiHidden/>
    <w:unhideWhenUsed/>
    <w:rsid w:val="004D20A3"/>
    <w:pPr>
      <w:spacing w:before="100" w:beforeAutospacing="1" w:after="100" w:afterAutospacing="1" w:line="240" w:lineRule="auto"/>
    </w:pPr>
    <w:rPr>
      <w:rFonts w:ascii="Times New Roman" w:eastAsia="Times New Roman" w:hAnsi="Times New Roman" w:cs="Times New Roman"/>
      <w:lang w:eastAsia="en-AU"/>
    </w:rPr>
  </w:style>
  <w:style w:type="paragraph" w:styleId="ListBullet3">
    <w:name w:val="List Bullet 3"/>
    <w:aliases w:val="ŠList Bullet 3"/>
    <w:basedOn w:val="Normal"/>
    <w:uiPriority w:val="10"/>
    <w:rsid w:val="00622BC1"/>
    <w:pPr>
      <w:numPr>
        <w:numId w:val="24"/>
      </w:numPr>
    </w:pPr>
  </w:style>
  <w:style w:type="paragraph" w:styleId="ListNumber3">
    <w:name w:val="List Number 3"/>
    <w:aliases w:val="ŠList Number 3"/>
    <w:basedOn w:val="ListBullet3"/>
    <w:uiPriority w:val="8"/>
    <w:rsid w:val="00622BC1"/>
    <w:pPr>
      <w:numPr>
        <w:ilvl w:val="2"/>
        <w:numId w:val="26"/>
      </w:numPr>
    </w:pPr>
  </w:style>
  <w:style w:type="paragraph" w:styleId="ListParagraph">
    <w:name w:val="List Paragraph"/>
    <w:aliases w:val="ŠList Paragraph"/>
    <w:basedOn w:val="Normal"/>
    <w:uiPriority w:val="34"/>
    <w:unhideWhenUsed/>
    <w:qFormat/>
    <w:rsid w:val="00622BC1"/>
    <w:pPr>
      <w:ind w:left="567"/>
    </w:pPr>
  </w:style>
  <w:style w:type="character" w:customStyle="1" w:styleId="BoldItalic">
    <w:name w:val="ŠBold Italic"/>
    <w:basedOn w:val="DefaultParagraphFont"/>
    <w:uiPriority w:val="1"/>
    <w:qFormat/>
    <w:rsid w:val="00622BC1"/>
    <w:rPr>
      <w:b/>
      <w:i/>
      <w:iCs/>
    </w:rPr>
  </w:style>
  <w:style w:type="paragraph" w:customStyle="1" w:styleId="Pulloutquote">
    <w:name w:val="ŠPull out quote"/>
    <w:basedOn w:val="Normal"/>
    <w:next w:val="Normal"/>
    <w:uiPriority w:val="20"/>
    <w:qFormat/>
    <w:rsid w:val="00622BC1"/>
    <w:pPr>
      <w:keepNext/>
      <w:ind w:left="567" w:right="57"/>
    </w:pPr>
    <w:rPr>
      <w:szCs w:val="22"/>
    </w:rPr>
  </w:style>
  <w:style w:type="paragraph" w:customStyle="1" w:styleId="Subtitle0">
    <w:name w:val="ŠSubtitle"/>
    <w:basedOn w:val="Normal"/>
    <w:link w:val="SubtitleChar0"/>
    <w:uiPriority w:val="2"/>
    <w:qFormat/>
    <w:rsid w:val="00622BC1"/>
    <w:pPr>
      <w:spacing w:before="360"/>
    </w:pPr>
    <w:rPr>
      <w:color w:val="002664"/>
      <w:sz w:val="44"/>
      <w:szCs w:val="48"/>
    </w:rPr>
  </w:style>
  <w:style w:type="character" w:customStyle="1" w:styleId="SubtitleChar0">
    <w:name w:val="ŠSubtitle Char"/>
    <w:basedOn w:val="DefaultParagraphFont"/>
    <w:link w:val="Subtitle0"/>
    <w:uiPriority w:val="2"/>
    <w:rsid w:val="00622BC1"/>
    <w:rPr>
      <w:rFonts w:ascii="Arial" w:hAnsi="Arial" w:cs="Arial"/>
      <w:color w:val="002664"/>
      <w:sz w:val="44"/>
      <w:szCs w:val="4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8324">
      <w:bodyDiv w:val="1"/>
      <w:marLeft w:val="0"/>
      <w:marRight w:val="0"/>
      <w:marTop w:val="0"/>
      <w:marBottom w:val="0"/>
      <w:divBdr>
        <w:top w:val="none" w:sz="0" w:space="0" w:color="auto"/>
        <w:left w:val="none" w:sz="0" w:space="0" w:color="auto"/>
        <w:bottom w:val="none" w:sz="0" w:space="0" w:color="auto"/>
        <w:right w:val="none" w:sz="0" w:space="0" w:color="auto"/>
      </w:divBdr>
    </w:div>
    <w:div w:id="171795695">
      <w:bodyDiv w:val="1"/>
      <w:marLeft w:val="0"/>
      <w:marRight w:val="0"/>
      <w:marTop w:val="0"/>
      <w:marBottom w:val="0"/>
      <w:divBdr>
        <w:top w:val="none" w:sz="0" w:space="0" w:color="auto"/>
        <w:left w:val="none" w:sz="0" w:space="0" w:color="auto"/>
        <w:bottom w:val="none" w:sz="0" w:space="0" w:color="auto"/>
        <w:right w:val="none" w:sz="0" w:space="0" w:color="auto"/>
      </w:divBdr>
      <w:divsChild>
        <w:div w:id="599144245">
          <w:marLeft w:val="0"/>
          <w:marRight w:val="0"/>
          <w:marTop w:val="0"/>
          <w:marBottom w:val="0"/>
          <w:divBdr>
            <w:top w:val="single" w:sz="2" w:space="0" w:color="auto"/>
            <w:left w:val="single" w:sz="2" w:space="0" w:color="auto"/>
            <w:bottom w:val="single" w:sz="2" w:space="0" w:color="auto"/>
            <w:right w:val="single" w:sz="2" w:space="0" w:color="auto"/>
          </w:divBdr>
          <w:divsChild>
            <w:div w:id="1318919344">
              <w:marLeft w:val="0"/>
              <w:marRight w:val="0"/>
              <w:marTop w:val="0"/>
              <w:marBottom w:val="0"/>
              <w:divBdr>
                <w:top w:val="single" w:sz="2" w:space="0" w:color="auto"/>
                <w:left w:val="single" w:sz="2" w:space="0" w:color="auto"/>
                <w:bottom w:val="single" w:sz="2" w:space="0" w:color="auto"/>
                <w:right w:val="single" w:sz="2" w:space="0" w:color="auto"/>
              </w:divBdr>
            </w:div>
          </w:divsChild>
        </w:div>
        <w:div w:id="1820730095">
          <w:marLeft w:val="0"/>
          <w:marRight w:val="0"/>
          <w:marTop w:val="0"/>
          <w:marBottom w:val="0"/>
          <w:divBdr>
            <w:top w:val="single" w:sz="2" w:space="0" w:color="auto"/>
            <w:left w:val="single" w:sz="2" w:space="0" w:color="auto"/>
            <w:bottom w:val="single" w:sz="2" w:space="0" w:color="auto"/>
            <w:right w:val="single" w:sz="2" w:space="0" w:color="auto"/>
          </w:divBdr>
        </w:div>
      </w:divsChild>
    </w:div>
    <w:div w:id="507210119">
      <w:bodyDiv w:val="1"/>
      <w:marLeft w:val="0"/>
      <w:marRight w:val="0"/>
      <w:marTop w:val="0"/>
      <w:marBottom w:val="0"/>
      <w:divBdr>
        <w:top w:val="none" w:sz="0" w:space="0" w:color="auto"/>
        <w:left w:val="none" w:sz="0" w:space="0" w:color="auto"/>
        <w:bottom w:val="none" w:sz="0" w:space="0" w:color="auto"/>
        <w:right w:val="none" w:sz="0" w:space="0" w:color="auto"/>
      </w:divBdr>
      <w:divsChild>
        <w:div w:id="104616579">
          <w:marLeft w:val="0"/>
          <w:marRight w:val="0"/>
          <w:marTop w:val="0"/>
          <w:marBottom w:val="0"/>
          <w:divBdr>
            <w:top w:val="single" w:sz="2" w:space="0" w:color="auto"/>
            <w:left w:val="single" w:sz="2" w:space="0" w:color="auto"/>
            <w:bottom w:val="single" w:sz="2" w:space="0" w:color="auto"/>
            <w:right w:val="single" w:sz="2" w:space="0" w:color="auto"/>
          </w:divBdr>
        </w:div>
        <w:div w:id="629866933">
          <w:marLeft w:val="0"/>
          <w:marRight w:val="0"/>
          <w:marTop w:val="0"/>
          <w:marBottom w:val="0"/>
          <w:divBdr>
            <w:top w:val="single" w:sz="2" w:space="0" w:color="auto"/>
            <w:left w:val="single" w:sz="2" w:space="0" w:color="auto"/>
            <w:bottom w:val="single" w:sz="2" w:space="0" w:color="auto"/>
            <w:right w:val="single" w:sz="2" w:space="0" w:color="auto"/>
          </w:divBdr>
        </w:div>
      </w:divsChild>
    </w:div>
    <w:div w:id="644624660">
      <w:bodyDiv w:val="1"/>
      <w:marLeft w:val="0"/>
      <w:marRight w:val="0"/>
      <w:marTop w:val="0"/>
      <w:marBottom w:val="0"/>
      <w:divBdr>
        <w:top w:val="none" w:sz="0" w:space="0" w:color="auto"/>
        <w:left w:val="none" w:sz="0" w:space="0" w:color="auto"/>
        <w:bottom w:val="none" w:sz="0" w:space="0" w:color="auto"/>
        <w:right w:val="none" w:sz="0" w:space="0" w:color="auto"/>
      </w:divBdr>
    </w:div>
    <w:div w:id="664627669">
      <w:bodyDiv w:val="1"/>
      <w:marLeft w:val="0"/>
      <w:marRight w:val="0"/>
      <w:marTop w:val="0"/>
      <w:marBottom w:val="0"/>
      <w:divBdr>
        <w:top w:val="none" w:sz="0" w:space="0" w:color="auto"/>
        <w:left w:val="none" w:sz="0" w:space="0" w:color="auto"/>
        <w:bottom w:val="none" w:sz="0" w:space="0" w:color="auto"/>
        <w:right w:val="none" w:sz="0" w:space="0" w:color="auto"/>
      </w:divBdr>
      <w:divsChild>
        <w:div w:id="470555724">
          <w:marLeft w:val="0"/>
          <w:marRight w:val="0"/>
          <w:marTop w:val="0"/>
          <w:marBottom w:val="0"/>
          <w:divBdr>
            <w:top w:val="single" w:sz="2" w:space="0" w:color="auto"/>
            <w:left w:val="single" w:sz="2" w:space="0" w:color="auto"/>
            <w:bottom w:val="single" w:sz="2" w:space="0" w:color="auto"/>
            <w:right w:val="single" w:sz="2" w:space="0" w:color="auto"/>
          </w:divBdr>
        </w:div>
        <w:div w:id="863174767">
          <w:marLeft w:val="0"/>
          <w:marRight w:val="0"/>
          <w:marTop w:val="0"/>
          <w:marBottom w:val="0"/>
          <w:divBdr>
            <w:top w:val="single" w:sz="2" w:space="0" w:color="auto"/>
            <w:left w:val="single" w:sz="2" w:space="0" w:color="auto"/>
            <w:bottom w:val="single" w:sz="2" w:space="0" w:color="auto"/>
            <w:right w:val="single" w:sz="2" w:space="0" w:color="auto"/>
          </w:divBdr>
          <w:divsChild>
            <w:div w:id="3104462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5099076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pausepouncebounce" TargetMode="External"/><Relationship Id="rId18" Type="http://schemas.openxmlformats.org/officeDocument/2006/relationships/footer" Target="footer2.xml"/><Relationship Id="rId26" Type="http://schemas.openxmlformats.org/officeDocument/2006/relationships/image" Target="media/image9.png"/><Relationship Id="rId21" Type="http://schemas.openxmlformats.org/officeDocument/2006/relationships/image" Target="media/image5.png"/><Relationship Id="rId34" Type="http://schemas.openxmlformats.org/officeDocument/2006/relationships/header" Target="header4.xml"/><Relationship Id="rId7" Type="http://schemas.openxmlformats.org/officeDocument/2006/relationships/hyperlink" Target="https://curriculum.nsw.edu.au/learning-areas/mathematics/mathematics-k-10-2022/overview" TargetMode="External"/><Relationship Id="rId12" Type="http://schemas.openxmlformats.org/officeDocument/2006/relationships/hyperlink" Target="https://bit.ly/VNPSstrategy" TargetMode="External"/><Relationship Id="rId17" Type="http://schemas.openxmlformats.org/officeDocument/2006/relationships/footer" Target="footer1.xml"/><Relationship Id="rId25" Type="http://schemas.openxmlformats.org/officeDocument/2006/relationships/image" Target="media/image8.png"/><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https://educationstandards.nsw.edu.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visiblegroups" TargetMode="External"/><Relationship Id="rId24" Type="http://schemas.openxmlformats.org/officeDocument/2006/relationships/image" Target="media/image7.png"/><Relationship Id="rId32" Type="http://schemas.openxmlformats.org/officeDocument/2006/relationships/hyperlink" Target="https://creativecommons.org/licenses/by/4.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t.ly/nonexamplesstrategy" TargetMode="External"/><Relationship Id="rId23" Type="http://schemas.openxmlformats.org/officeDocument/2006/relationships/image" Target="media/image6.png"/><Relationship Id="rId28" Type="http://schemas.openxmlformats.org/officeDocument/2006/relationships/hyperlink" Target="https://educationstandards.nsw.edu.au/wps/portal/nesa/mini-footer/copyright" TargetMode="External"/><Relationship Id="rId36" Type="http://schemas.openxmlformats.org/officeDocument/2006/relationships/fontTable" Target="fontTable.xml"/><Relationship Id="rId10" Type="http://schemas.openxmlformats.org/officeDocument/2006/relationships/hyperlink" Target="https://bit.ly/thinkpairsharestrategy" TargetMode="External"/><Relationship Id="rId19" Type="http://schemas.openxmlformats.org/officeDocument/2006/relationships/header" Target="header2.xml"/><Relationship Id="rId31" Type="http://schemas.openxmlformats.org/officeDocument/2006/relationships/hyperlink" Target="https://curriculum.nsw.edu.au/learning-areas/mathematics/mathematics-k-10-2022/overview" TargetMode="External"/><Relationship Id="rId4" Type="http://schemas.openxmlformats.org/officeDocument/2006/relationships/webSettings" Target="webSettings.xml"/><Relationship Id="rId9" Type="http://schemas.openxmlformats.org/officeDocument/2006/relationships/hyperlink" Target="https://bit.ly/thinkpairsharestrategy" TargetMode="External"/><Relationship Id="rId14" Type="http://schemas.openxmlformats.org/officeDocument/2006/relationships/hyperlink" Target="https://bit.ly/noticewonderstrategy" TargetMode="External"/><Relationship Id="rId22" Type="http://schemas.openxmlformats.org/officeDocument/2006/relationships/header" Target="header3.xml"/><Relationship Id="rId27" Type="http://schemas.openxmlformats.org/officeDocument/2006/relationships/image" Target="media/image10.png"/><Relationship Id="rId30" Type="http://schemas.openxmlformats.org/officeDocument/2006/relationships/hyperlink" Target="https://curriculum.nsw.edu.au/home" TargetMode="External"/><Relationship Id="rId35"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15353</CharactersWithSpaces>
  <SharedDoc>false</SharedDoc>
  <HyperlinkBase/>
  <HLinks>
    <vt:vector size="66" baseType="variant">
      <vt:variant>
        <vt:i4>5308424</vt:i4>
      </vt:variant>
      <vt:variant>
        <vt:i4>30</vt:i4>
      </vt:variant>
      <vt:variant>
        <vt:i4>0</vt:i4>
      </vt:variant>
      <vt:variant>
        <vt:i4>5</vt:i4>
      </vt:variant>
      <vt:variant>
        <vt:lpwstr>https://creativecommons.org/licenses/by/4.0/</vt:lpwstr>
      </vt:variant>
      <vt:variant>
        <vt:lpwstr/>
      </vt:variant>
      <vt:variant>
        <vt:i4>5177365</vt:i4>
      </vt:variant>
      <vt:variant>
        <vt:i4>27</vt:i4>
      </vt:variant>
      <vt:variant>
        <vt:i4>0</vt:i4>
      </vt:variant>
      <vt:variant>
        <vt:i4>5</vt:i4>
      </vt:variant>
      <vt:variant>
        <vt:lpwstr>https://bit.ly/pausepouncebounce</vt:lpwstr>
      </vt:variant>
      <vt:variant>
        <vt:lpwstr/>
      </vt:variant>
      <vt:variant>
        <vt:i4>4325389</vt:i4>
      </vt:variant>
      <vt:variant>
        <vt:i4>24</vt:i4>
      </vt:variant>
      <vt:variant>
        <vt:i4>0</vt:i4>
      </vt:variant>
      <vt:variant>
        <vt:i4>5</vt:i4>
      </vt:variant>
      <vt:variant>
        <vt:lpwstr>https://bit.ly/thinkpairsharestrategy</vt:lpwstr>
      </vt:variant>
      <vt:variant>
        <vt:lpwstr/>
      </vt:variant>
      <vt:variant>
        <vt:i4>2883705</vt:i4>
      </vt:variant>
      <vt:variant>
        <vt:i4>21</vt:i4>
      </vt:variant>
      <vt:variant>
        <vt:i4>0</vt:i4>
      </vt:variant>
      <vt:variant>
        <vt:i4>5</vt:i4>
      </vt:variant>
      <vt:variant>
        <vt:lpwstr>https://bit.ly/nonexamplesstrategy</vt:lpwstr>
      </vt:variant>
      <vt:variant>
        <vt:lpwstr/>
      </vt:variant>
      <vt:variant>
        <vt:i4>6815778</vt:i4>
      </vt:variant>
      <vt:variant>
        <vt:i4>18</vt:i4>
      </vt:variant>
      <vt:variant>
        <vt:i4>0</vt:i4>
      </vt:variant>
      <vt:variant>
        <vt:i4>5</vt:i4>
      </vt:variant>
      <vt:variant>
        <vt:lpwstr>http://bit.ly/frayerdiagram</vt:lpwstr>
      </vt:variant>
      <vt:variant>
        <vt:lpwstr/>
      </vt:variant>
      <vt:variant>
        <vt:i4>5177365</vt:i4>
      </vt:variant>
      <vt:variant>
        <vt:i4>15</vt:i4>
      </vt:variant>
      <vt:variant>
        <vt:i4>0</vt:i4>
      </vt:variant>
      <vt:variant>
        <vt:i4>5</vt:i4>
      </vt:variant>
      <vt:variant>
        <vt:lpwstr>https://bit.ly/pausepouncebounce</vt:lpwstr>
      </vt:variant>
      <vt:variant>
        <vt:lpwstr/>
      </vt:variant>
      <vt:variant>
        <vt:i4>3866744</vt:i4>
      </vt:variant>
      <vt:variant>
        <vt:i4>12</vt:i4>
      </vt:variant>
      <vt:variant>
        <vt:i4>0</vt:i4>
      </vt:variant>
      <vt:variant>
        <vt:i4>5</vt:i4>
      </vt:variant>
      <vt:variant>
        <vt:lpwstr>https://bit.ly/VNPSstrategy</vt:lpwstr>
      </vt:variant>
      <vt:variant>
        <vt:lpwstr/>
      </vt:variant>
      <vt:variant>
        <vt:i4>5832705</vt:i4>
      </vt:variant>
      <vt:variant>
        <vt:i4>9</vt:i4>
      </vt:variant>
      <vt:variant>
        <vt:i4>0</vt:i4>
      </vt:variant>
      <vt:variant>
        <vt:i4>5</vt:i4>
      </vt:variant>
      <vt:variant>
        <vt:lpwstr>https://bit.ly/visiblegroups</vt:lpwstr>
      </vt:variant>
      <vt:variant>
        <vt:lpwstr/>
      </vt:variant>
      <vt:variant>
        <vt:i4>4325389</vt:i4>
      </vt:variant>
      <vt:variant>
        <vt:i4>6</vt:i4>
      </vt:variant>
      <vt:variant>
        <vt:i4>0</vt:i4>
      </vt:variant>
      <vt:variant>
        <vt:i4>5</vt:i4>
      </vt:variant>
      <vt:variant>
        <vt:lpwstr>https://bit.ly/thinkpairsharestrategy</vt:lpwstr>
      </vt:variant>
      <vt:variant>
        <vt:lpwstr/>
      </vt:variant>
      <vt:variant>
        <vt:i4>4325389</vt:i4>
      </vt:variant>
      <vt:variant>
        <vt:i4>3</vt:i4>
      </vt:variant>
      <vt:variant>
        <vt:i4>0</vt:i4>
      </vt:variant>
      <vt:variant>
        <vt:i4>5</vt:i4>
      </vt:variant>
      <vt:variant>
        <vt:lpwstr>https://bit.ly/thinkpairsharestrategy</vt:lpwstr>
      </vt:variant>
      <vt:variant>
        <vt:lpwstr/>
      </vt:variant>
      <vt:variant>
        <vt:i4>2621559</vt:i4>
      </vt:variant>
      <vt:variant>
        <vt:i4>0</vt:i4>
      </vt:variant>
      <vt:variant>
        <vt:i4>0</vt:i4>
      </vt:variant>
      <vt:variant>
        <vt:i4>5</vt:i4>
      </vt:variant>
      <vt:variant>
        <vt:lpwstr>https://curriculum.nsw.edu.au/learning-areas/mathematics/mathematics-k-10-2022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Graphing general mayhem</dc:title>
  <dc:subject/>
  <dc:creator>NSW Department of Education</dc:creator>
  <cp:keywords/>
  <dc:description/>
  <dcterms:created xsi:type="dcterms:W3CDTF">2023-10-12T03:42:00Z</dcterms:created>
  <dcterms:modified xsi:type="dcterms:W3CDTF">2023-10-12T03:42:00Z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2023-10-12T03:42:16Z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4f8adbae-712d-4111-aa51-64fbe8c8297d</vt:lpwstr>
  </property>
  <property fmtid="{D5CDD505-2E9C-101B-9397-08002B2CF9AE}" pid="8" name="MSIP_Label_b603dfd7-d93a-4381-a340-2995d8282205_ContentBits">
    <vt:lpwstr>0</vt:lpwstr>
  </property>
</Properties>
</file>