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DF7CC" w14:textId="0D8FB567" w:rsidR="005937F7" w:rsidRPr="00202A65" w:rsidRDefault="005937F7" w:rsidP="00202A65">
      <w:pPr>
        <w:pStyle w:val="Heading1"/>
      </w:pPr>
      <w:bookmarkStart w:id="0" w:name="_Hlk143770921"/>
      <w:r w:rsidRPr="00202A65">
        <w:t>Health and movement science Stage 6</w:t>
      </w:r>
      <w:r w:rsidR="00244E5A" w:rsidRPr="00202A65">
        <w:t xml:space="preserve"> </w:t>
      </w:r>
      <w:r w:rsidRPr="00202A65">
        <w:t xml:space="preserve">– </w:t>
      </w:r>
      <w:r w:rsidR="00244E5A" w:rsidRPr="00202A65">
        <w:t xml:space="preserve">depth study </w:t>
      </w:r>
      <w:r w:rsidR="00C9225B" w:rsidRPr="00202A65">
        <w:t xml:space="preserve">design </w:t>
      </w:r>
      <w:r w:rsidR="008574FE" w:rsidRPr="00202A65">
        <w:t>tool</w:t>
      </w:r>
    </w:p>
    <w:bookmarkEnd w:id="0"/>
    <w:p w14:paraId="36584EF6" w14:textId="77777777" w:rsidR="005937F7" w:rsidRDefault="005937F7" w:rsidP="005937F7">
      <w:pPr>
        <w:jc w:val="center"/>
      </w:pPr>
      <w:r>
        <w:rPr>
          <w:noProof/>
        </w:rPr>
        <w:drawing>
          <wp:inline distT="0" distB="0" distL="0" distR="0" wp14:anchorId="6AFD4A26" wp14:editId="77C461B9">
            <wp:extent cx="5462270" cy="675894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3402" cy="6785089"/>
                    </a:xfrm>
                    <a:prstGeom prst="rect">
                      <a:avLst/>
                    </a:prstGeom>
                  </pic:spPr>
                </pic:pic>
              </a:graphicData>
            </a:graphic>
          </wp:inline>
        </w:drawing>
      </w:r>
    </w:p>
    <w:p w14:paraId="74DA04F6" w14:textId="77777777" w:rsidR="005937F7" w:rsidRDefault="005937F7" w:rsidP="005937F7">
      <w:pPr>
        <w:pStyle w:val="FeatureBox"/>
      </w:pPr>
      <w:r>
        <w:br w:type="page"/>
      </w:r>
    </w:p>
    <w:sdt>
      <w:sdtPr>
        <w:rPr>
          <w:rFonts w:eastAsiaTheme="minorHAnsi" w:cs="Calibri (Body)"/>
          <w:b w:val="0"/>
          <w:bCs w:val="0"/>
          <w:iCs/>
          <w:color w:val="auto"/>
          <w:sz w:val="20"/>
          <w:szCs w:val="20"/>
        </w:rPr>
        <w:id w:val="883847937"/>
        <w:docPartObj>
          <w:docPartGallery w:val="Table of Contents"/>
          <w:docPartUnique/>
        </w:docPartObj>
      </w:sdtPr>
      <w:sdtEndPr>
        <w:rPr>
          <w:rFonts w:cs="Arial"/>
          <w:iCs w:val="0"/>
          <w:sz w:val="24"/>
          <w:szCs w:val="24"/>
        </w:rPr>
      </w:sdtEndPr>
      <w:sdtContent>
        <w:p w14:paraId="7F8CABF3" w14:textId="0E2DC652" w:rsidR="00C9225B" w:rsidRPr="005C7379" w:rsidRDefault="005C7379">
          <w:pPr>
            <w:pStyle w:val="TOCHeading"/>
          </w:pPr>
          <w:r>
            <w:t>C</w:t>
          </w:r>
          <w:r w:rsidR="00C9225B" w:rsidRPr="005C7379">
            <w:t>ontents</w:t>
          </w:r>
        </w:p>
        <w:p w14:paraId="2D1DCB01" w14:textId="5A34CD24" w:rsidR="00D43266" w:rsidRDefault="00032615">
          <w:pPr>
            <w:pStyle w:val="TOC2"/>
            <w:rPr>
              <w:rFonts w:asciiTheme="minorHAnsi" w:eastAsiaTheme="minorEastAsia" w:hAnsiTheme="minorHAnsi" w:cstheme="minorBidi"/>
              <w:kern w:val="2"/>
              <w:sz w:val="22"/>
              <w:szCs w:val="22"/>
              <w:lang w:eastAsia="en-AU"/>
              <w14:ligatures w14:val="standardContextual"/>
            </w:rPr>
          </w:pPr>
          <w:r>
            <w:rPr>
              <w:rFonts w:ascii="Arial Bold" w:hAnsi="Arial Bold"/>
              <w:b/>
              <w:bCs/>
              <w:sz w:val="22"/>
            </w:rPr>
            <w:fldChar w:fldCharType="begin"/>
          </w:r>
          <w:r>
            <w:rPr>
              <w:rFonts w:ascii="Arial Bold" w:hAnsi="Arial Bold"/>
              <w:b/>
              <w:bCs/>
              <w:sz w:val="22"/>
            </w:rPr>
            <w:instrText xml:space="preserve"> TOC \o "2-3" \h \z \u </w:instrText>
          </w:r>
          <w:r>
            <w:rPr>
              <w:rFonts w:ascii="Arial Bold" w:hAnsi="Arial Bold"/>
              <w:b/>
              <w:bCs/>
              <w:sz w:val="22"/>
            </w:rPr>
            <w:fldChar w:fldCharType="separate"/>
          </w:r>
          <w:hyperlink w:anchor="_Toc146010283" w:history="1">
            <w:r w:rsidR="00D43266" w:rsidRPr="00EA20E5">
              <w:rPr>
                <w:rStyle w:val="Hyperlink"/>
              </w:rPr>
              <w:t>Designing a depth study</w:t>
            </w:r>
            <w:r w:rsidR="00D43266">
              <w:rPr>
                <w:webHidden/>
              </w:rPr>
              <w:tab/>
            </w:r>
            <w:r w:rsidR="00D43266">
              <w:rPr>
                <w:webHidden/>
              </w:rPr>
              <w:fldChar w:fldCharType="begin"/>
            </w:r>
            <w:r w:rsidR="00D43266">
              <w:rPr>
                <w:webHidden/>
              </w:rPr>
              <w:instrText xml:space="preserve"> PAGEREF _Toc146010283 \h </w:instrText>
            </w:r>
            <w:r w:rsidR="00D43266">
              <w:rPr>
                <w:webHidden/>
              </w:rPr>
            </w:r>
            <w:r w:rsidR="00D43266">
              <w:rPr>
                <w:webHidden/>
              </w:rPr>
              <w:fldChar w:fldCharType="separate"/>
            </w:r>
            <w:r w:rsidR="00D43266">
              <w:rPr>
                <w:webHidden/>
              </w:rPr>
              <w:t>2</w:t>
            </w:r>
            <w:r w:rsidR="00D43266">
              <w:rPr>
                <w:webHidden/>
              </w:rPr>
              <w:fldChar w:fldCharType="end"/>
            </w:r>
          </w:hyperlink>
        </w:p>
        <w:p w14:paraId="6B01AD84" w14:textId="40BEBDC6" w:rsidR="00D4326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284" w:history="1">
            <w:r w:rsidR="00D43266" w:rsidRPr="00EA20E5">
              <w:rPr>
                <w:rStyle w:val="Hyperlink"/>
                <w:noProof/>
              </w:rPr>
              <w:t>Step 1 – knowing your students</w:t>
            </w:r>
            <w:r w:rsidR="00D43266">
              <w:rPr>
                <w:noProof/>
                <w:webHidden/>
              </w:rPr>
              <w:tab/>
            </w:r>
            <w:r w:rsidR="00D43266">
              <w:rPr>
                <w:noProof/>
                <w:webHidden/>
              </w:rPr>
              <w:fldChar w:fldCharType="begin"/>
            </w:r>
            <w:r w:rsidR="00D43266">
              <w:rPr>
                <w:noProof/>
                <w:webHidden/>
              </w:rPr>
              <w:instrText xml:space="preserve"> PAGEREF _Toc146010284 \h </w:instrText>
            </w:r>
            <w:r w:rsidR="00D43266">
              <w:rPr>
                <w:noProof/>
                <w:webHidden/>
              </w:rPr>
            </w:r>
            <w:r w:rsidR="00D43266">
              <w:rPr>
                <w:noProof/>
                <w:webHidden/>
              </w:rPr>
              <w:fldChar w:fldCharType="separate"/>
            </w:r>
            <w:r w:rsidR="00D43266">
              <w:rPr>
                <w:noProof/>
                <w:webHidden/>
              </w:rPr>
              <w:t>2</w:t>
            </w:r>
            <w:r w:rsidR="00D43266">
              <w:rPr>
                <w:noProof/>
                <w:webHidden/>
              </w:rPr>
              <w:fldChar w:fldCharType="end"/>
            </w:r>
          </w:hyperlink>
        </w:p>
        <w:p w14:paraId="3A6A9E16" w14:textId="30971F45" w:rsidR="00D4326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285" w:history="1">
            <w:r w:rsidR="00D43266" w:rsidRPr="00EA20E5">
              <w:rPr>
                <w:rStyle w:val="Hyperlink"/>
                <w:noProof/>
              </w:rPr>
              <w:t>Step 2 – the purpose and focus of the learning</w:t>
            </w:r>
            <w:r w:rsidR="00D43266">
              <w:rPr>
                <w:noProof/>
                <w:webHidden/>
              </w:rPr>
              <w:tab/>
            </w:r>
            <w:r w:rsidR="00D43266">
              <w:rPr>
                <w:noProof/>
                <w:webHidden/>
              </w:rPr>
              <w:fldChar w:fldCharType="begin"/>
            </w:r>
            <w:r w:rsidR="00D43266">
              <w:rPr>
                <w:noProof/>
                <w:webHidden/>
              </w:rPr>
              <w:instrText xml:space="preserve"> PAGEREF _Toc146010285 \h </w:instrText>
            </w:r>
            <w:r w:rsidR="00D43266">
              <w:rPr>
                <w:noProof/>
                <w:webHidden/>
              </w:rPr>
            </w:r>
            <w:r w:rsidR="00D43266">
              <w:rPr>
                <w:noProof/>
                <w:webHidden/>
              </w:rPr>
              <w:fldChar w:fldCharType="separate"/>
            </w:r>
            <w:r w:rsidR="00D43266">
              <w:rPr>
                <w:noProof/>
                <w:webHidden/>
              </w:rPr>
              <w:t>4</w:t>
            </w:r>
            <w:r w:rsidR="00D43266">
              <w:rPr>
                <w:noProof/>
                <w:webHidden/>
              </w:rPr>
              <w:fldChar w:fldCharType="end"/>
            </w:r>
          </w:hyperlink>
        </w:p>
        <w:p w14:paraId="273F72A8" w14:textId="164F2E78" w:rsidR="00D4326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286" w:history="1">
            <w:r w:rsidR="00D43266" w:rsidRPr="00EA20E5">
              <w:rPr>
                <w:rStyle w:val="Hyperlink"/>
                <w:noProof/>
              </w:rPr>
              <w:t>Step 3 – selecting content and outcomes</w:t>
            </w:r>
            <w:r w:rsidR="00D43266">
              <w:rPr>
                <w:noProof/>
                <w:webHidden/>
              </w:rPr>
              <w:tab/>
            </w:r>
            <w:r w:rsidR="00D43266">
              <w:rPr>
                <w:noProof/>
                <w:webHidden/>
              </w:rPr>
              <w:fldChar w:fldCharType="begin"/>
            </w:r>
            <w:r w:rsidR="00D43266">
              <w:rPr>
                <w:noProof/>
                <w:webHidden/>
              </w:rPr>
              <w:instrText xml:space="preserve"> PAGEREF _Toc146010286 \h </w:instrText>
            </w:r>
            <w:r w:rsidR="00D43266">
              <w:rPr>
                <w:noProof/>
                <w:webHidden/>
              </w:rPr>
            </w:r>
            <w:r w:rsidR="00D43266">
              <w:rPr>
                <w:noProof/>
                <w:webHidden/>
              </w:rPr>
              <w:fldChar w:fldCharType="separate"/>
            </w:r>
            <w:r w:rsidR="00D43266">
              <w:rPr>
                <w:noProof/>
                <w:webHidden/>
              </w:rPr>
              <w:t>5</w:t>
            </w:r>
            <w:r w:rsidR="00D43266">
              <w:rPr>
                <w:noProof/>
                <w:webHidden/>
              </w:rPr>
              <w:fldChar w:fldCharType="end"/>
            </w:r>
          </w:hyperlink>
        </w:p>
        <w:p w14:paraId="481E6781" w14:textId="20C7973D" w:rsidR="00D4326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287" w:history="1">
            <w:r w:rsidR="00D43266" w:rsidRPr="00EA20E5">
              <w:rPr>
                <w:rStyle w:val="Hyperlink"/>
                <w:noProof/>
              </w:rPr>
              <w:t>Step 4 – selecting the model of delivery</w:t>
            </w:r>
            <w:r w:rsidR="00D43266">
              <w:rPr>
                <w:noProof/>
                <w:webHidden/>
              </w:rPr>
              <w:tab/>
            </w:r>
            <w:r w:rsidR="00D43266">
              <w:rPr>
                <w:noProof/>
                <w:webHidden/>
              </w:rPr>
              <w:fldChar w:fldCharType="begin"/>
            </w:r>
            <w:r w:rsidR="00D43266">
              <w:rPr>
                <w:noProof/>
                <w:webHidden/>
              </w:rPr>
              <w:instrText xml:space="preserve"> PAGEREF _Toc146010287 \h </w:instrText>
            </w:r>
            <w:r w:rsidR="00D43266">
              <w:rPr>
                <w:noProof/>
                <w:webHidden/>
              </w:rPr>
            </w:r>
            <w:r w:rsidR="00D43266">
              <w:rPr>
                <w:noProof/>
                <w:webHidden/>
              </w:rPr>
              <w:fldChar w:fldCharType="separate"/>
            </w:r>
            <w:r w:rsidR="00D43266">
              <w:rPr>
                <w:noProof/>
                <w:webHidden/>
              </w:rPr>
              <w:t>6</w:t>
            </w:r>
            <w:r w:rsidR="00D43266">
              <w:rPr>
                <w:noProof/>
                <w:webHidden/>
              </w:rPr>
              <w:fldChar w:fldCharType="end"/>
            </w:r>
          </w:hyperlink>
        </w:p>
        <w:p w14:paraId="51759CD9" w14:textId="4C972257" w:rsidR="00D4326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288" w:history="1">
            <w:r w:rsidR="00D43266" w:rsidRPr="00EA20E5">
              <w:rPr>
                <w:rStyle w:val="Hyperlink"/>
                <w:noProof/>
              </w:rPr>
              <w:t>Step 5 – time allocation and timing</w:t>
            </w:r>
            <w:r w:rsidR="00D43266">
              <w:rPr>
                <w:noProof/>
                <w:webHidden/>
              </w:rPr>
              <w:tab/>
            </w:r>
            <w:r w:rsidR="00D43266">
              <w:rPr>
                <w:noProof/>
                <w:webHidden/>
              </w:rPr>
              <w:fldChar w:fldCharType="begin"/>
            </w:r>
            <w:r w:rsidR="00D43266">
              <w:rPr>
                <w:noProof/>
                <w:webHidden/>
              </w:rPr>
              <w:instrText xml:space="preserve"> PAGEREF _Toc146010288 \h </w:instrText>
            </w:r>
            <w:r w:rsidR="00D43266">
              <w:rPr>
                <w:noProof/>
                <w:webHidden/>
              </w:rPr>
            </w:r>
            <w:r w:rsidR="00D43266">
              <w:rPr>
                <w:noProof/>
                <w:webHidden/>
              </w:rPr>
              <w:fldChar w:fldCharType="separate"/>
            </w:r>
            <w:r w:rsidR="00D43266">
              <w:rPr>
                <w:noProof/>
                <w:webHidden/>
              </w:rPr>
              <w:t>7</w:t>
            </w:r>
            <w:r w:rsidR="00D43266">
              <w:rPr>
                <w:noProof/>
                <w:webHidden/>
              </w:rPr>
              <w:fldChar w:fldCharType="end"/>
            </w:r>
          </w:hyperlink>
        </w:p>
        <w:p w14:paraId="280F1AA2" w14:textId="5AA8C6C4" w:rsidR="00D43266" w:rsidRDefault="00000000">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010289" w:history="1">
            <w:r w:rsidR="00D43266" w:rsidRPr="00EA20E5">
              <w:rPr>
                <w:rStyle w:val="Hyperlink"/>
                <w:noProof/>
              </w:rPr>
              <w:t>Step 6 – specific experiences, tasks and resources</w:t>
            </w:r>
            <w:r w:rsidR="00D43266">
              <w:rPr>
                <w:noProof/>
                <w:webHidden/>
              </w:rPr>
              <w:tab/>
            </w:r>
            <w:r w:rsidR="00D43266">
              <w:rPr>
                <w:noProof/>
                <w:webHidden/>
              </w:rPr>
              <w:fldChar w:fldCharType="begin"/>
            </w:r>
            <w:r w:rsidR="00D43266">
              <w:rPr>
                <w:noProof/>
                <w:webHidden/>
              </w:rPr>
              <w:instrText xml:space="preserve"> PAGEREF _Toc146010289 \h </w:instrText>
            </w:r>
            <w:r w:rsidR="00D43266">
              <w:rPr>
                <w:noProof/>
                <w:webHidden/>
              </w:rPr>
            </w:r>
            <w:r w:rsidR="00D43266">
              <w:rPr>
                <w:noProof/>
                <w:webHidden/>
              </w:rPr>
              <w:fldChar w:fldCharType="separate"/>
            </w:r>
            <w:r w:rsidR="00D43266">
              <w:rPr>
                <w:noProof/>
                <w:webHidden/>
              </w:rPr>
              <w:t>8</w:t>
            </w:r>
            <w:r w:rsidR="00D43266">
              <w:rPr>
                <w:noProof/>
                <w:webHidden/>
              </w:rPr>
              <w:fldChar w:fldCharType="end"/>
            </w:r>
          </w:hyperlink>
        </w:p>
        <w:p w14:paraId="667D7E9C" w14:textId="2112BD59" w:rsidR="00D43266" w:rsidRDefault="00000000">
          <w:pPr>
            <w:pStyle w:val="TOC2"/>
            <w:rPr>
              <w:rFonts w:asciiTheme="minorHAnsi" w:eastAsiaTheme="minorEastAsia" w:hAnsiTheme="minorHAnsi" w:cstheme="minorBidi"/>
              <w:kern w:val="2"/>
              <w:sz w:val="22"/>
              <w:szCs w:val="22"/>
              <w:lang w:eastAsia="en-AU"/>
              <w14:ligatures w14:val="standardContextual"/>
            </w:rPr>
          </w:pPr>
          <w:hyperlink w:anchor="_Toc146010290" w:history="1">
            <w:r w:rsidR="00D43266" w:rsidRPr="00EA20E5">
              <w:rPr>
                <w:rStyle w:val="Hyperlink"/>
              </w:rPr>
              <w:t>References</w:t>
            </w:r>
            <w:r w:rsidR="00D43266">
              <w:rPr>
                <w:webHidden/>
              </w:rPr>
              <w:tab/>
            </w:r>
            <w:r w:rsidR="00D43266">
              <w:rPr>
                <w:webHidden/>
              </w:rPr>
              <w:fldChar w:fldCharType="begin"/>
            </w:r>
            <w:r w:rsidR="00D43266">
              <w:rPr>
                <w:webHidden/>
              </w:rPr>
              <w:instrText xml:space="preserve"> PAGEREF _Toc146010290 \h </w:instrText>
            </w:r>
            <w:r w:rsidR="00D43266">
              <w:rPr>
                <w:webHidden/>
              </w:rPr>
            </w:r>
            <w:r w:rsidR="00D43266">
              <w:rPr>
                <w:webHidden/>
              </w:rPr>
              <w:fldChar w:fldCharType="separate"/>
            </w:r>
            <w:r w:rsidR="00D43266">
              <w:rPr>
                <w:webHidden/>
              </w:rPr>
              <w:t>9</w:t>
            </w:r>
            <w:r w:rsidR="00D43266">
              <w:rPr>
                <w:webHidden/>
              </w:rPr>
              <w:fldChar w:fldCharType="end"/>
            </w:r>
          </w:hyperlink>
        </w:p>
        <w:p w14:paraId="0AA03D04" w14:textId="776F04A1" w:rsidR="05643457" w:rsidRDefault="00032615" w:rsidP="005C7379">
          <w:pPr>
            <w:pStyle w:val="TOC3"/>
            <w:tabs>
              <w:tab w:val="right" w:leader="dot" w:pos="9630"/>
            </w:tabs>
            <w:ind w:left="0"/>
            <w:rPr>
              <w:rStyle w:val="Hyperlink"/>
            </w:rPr>
          </w:pPr>
          <w:r>
            <w:rPr>
              <w:rFonts w:ascii="Arial Bold" w:hAnsi="Arial Bold"/>
              <w:b/>
              <w:bCs/>
              <w:noProof/>
              <w:sz w:val="22"/>
            </w:rPr>
            <w:fldChar w:fldCharType="end"/>
          </w:r>
        </w:p>
      </w:sdtContent>
    </w:sdt>
    <w:p w14:paraId="0EE9560C" w14:textId="77777777" w:rsidR="008352B0" w:rsidRPr="00AA3665" w:rsidRDefault="008352B0" w:rsidP="00AA3665">
      <w:r>
        <w:rPr>
          <w:sz w:val="48"/>
          <w:szCs w:val="48"/>
        </w:rPr>
        <w:br w:type="page"/>
      </w:r>
    </w:p>
    <w:p w14:paraId="74FC9BE6" w14:textId="313AB85F" w:rsidR="00E55046" w:rsidRPr="005C7379" w:rsidRDefault="00F85A52" w:rsidP="005C7379">
      <w:pPr>
        <w:pStyle w:val="Heading2"/>
      </w:pPr>
      <w:bookmarkStart w:id="1" w:name="_Toc146010283"/>
      <w:r w:rsidRPr="005C7379">
        <w:lastRenderedPageBreak/>
        <w:t>Designing a depth study</w:t>
      </w:r>
      <w:bookmarkEnd w:id="1"/>
    </w:p>
    <w:p w14:paraId="7B240D02" w14:textId="77777777" w:rsidR="00D937C0" w:rsidRPr="004D40C0" w:rsidRDefault="007E480E" w:rsidP="004D40C0">
      <w:r w:rsidRPr="004D40C0">
        <w:t xml:space="preserve">This tool contains a </w:t>
      </w:r>
      <w:r w:rsidR="00F85A52" w:rsidRPr="004D40C0">
        <w:t xml:space="preserve">series of questions to support the various steps involved in designing a depth study. </w:t>
      </w:r>
      <w:r w:rsidR="00D937C0" w:rsidRPr="004D40C0">
        <w:t xml:space="preserve">The steps are presented in a linear </w:t>
      </w:r>
      <w:proofErr w:type="gramStart"/>
      <w:r w:rsidR="00D937C0" w:rsidRPr="004D40C0">
        <w:t>way,</w:t>
      </w:r>
      <w:proofErr w:type="gramEnd"/>
      <w:r w:rsidR="00D937C0" w:rsidRPr="004D40C0">
        <w:t xml:space="preserve"> however you may find when you design that:</w:t>
      </w:r>
    </w:p>
    <w:p w14:paraId="0BDEFC28" w14:textId="77777777" w:rsidR="00D937C0" w:rsidRPr="004D40C0" w:rsidRDefault="00D937C0" w:rsidP="004D40C0">
      <w:pPr>
        <w:pStyle w:val="ListBullet"/>
      </w:pPr>
      <w:r>
        <w:t>some steps are required earlier than others based on the content selected</w:t>
      </w:r>
    </w:p>
    <w:p w14:paraId="49C600A5" w14:textId="510AD95E" w:rsidR="00AB19E5" w:rsidRPr="004D40C0" w:rsidRDefault="00D937C0" w:rsidP="004D40C0">
      <w:pPr>
        <w:pStyle w:val="ListBullet"/>
      </w:pPr>
      <w:r>
        <w:t>some steps are required more than once based on the content and delivery mode</w:t>
      </w:r>
      <w:r w:rsidR="004D40C0">
        <w:t>.</w:t>
      </w:r>
    </w:p>
    <w:p w14:paraId="71C8D753" w14:textId="46A147F9" w:rsidR="004D40C0" w:rsidRPr="004D40C0" w:rsidRDefault="004D40C0" w:rsidP="004D40C0">
      <w:pPr>
        <w:rPr>
          <w:lang w:eastAsia="zh-CN"/>
        </w:rPr>
      </w:pPr>
      <w:r w:rsidRPr="004D40C0">
        <w:t>Use the tool flexibly to design your depth study to suit your student cohort.</w:t>
      </w:r>
    </w:p>
    <w:p w14:paraId="752E6042" w14:textId="4E335AF7" w:rsidR="004D40C0" w:rsidRPr="005C7379" w:rsidRDefault="00CD4E27" w:rsidP="005C7379">
      <w:pPr>
        <w:pStyle w:val="Heading3"/>
      </w:pPr>
      <w:bookmarkStart w:id="2" w:name="_Toc146010284"/>
      <w:r w:rsidRPr="005C7379">
        <w:t>Step</w:t>
      </w:r>
      <w:r w:rsidR="00DE5AB0" w:rsidRPr="005C7379">
        <w:t xml:space="preserve"> </w:t>
      </w:r>
      <w:r w:rsidR="00AA3665" w:rsidRPr="005C7379">
        <w:t xml:space="preserve">1 </w:t>
      </w:r>
      <w:r w:rsidRPr="005C7379">
        <w:t xml:space="preserve">– </w:t>
      </w:r>
      <w:r w:rsidR="00351401" w:rsidRPr="005C7379">
        <w:t>knowing your students</w:t>
      </w:r>
      <w:bookmarkEnd w:id="2"/>
    </w:p>
    <w:p w14:paraId="60657862" w14:textId="109BDE06" w:rsidR="00F85A52" w:rsidRDefault="005303D4" w:rsidP="005303D4">
      <w:r w:rsidRPr="005303D4">
        <w:t>This step focuses on collecting information about your student cohort. Consider who you are designing for.</w:t>
      </w:r>
    </w:p>
    <w:p w14:paraId="56A7CE78" w14:textId="1365AF0E" w:rsidR="005303D4" w:rsidRDefault="00351401" w:rsidP="00351401">
      <w:pPr>
        <w:pStyle w:val="Caption"/>
      </w:pPr>
      <w:r>
        <w:t xml:space="preserve">Table </w:t>
      </w:r>
      <w:r>
        <w:fldChar w:fldCharType="begin"/>
      </w:r>
      <w:r>
        <w:instrText xml:space="preserve"> SEQ Table \* ARABIC </w:instrText>
      </w:r>
      <w:r>
        <w:fldChar w:fldCharType="separate"/>
      </w:r>
      <w:r w:rsidR="0032312C">
        <w:rPr>
          <w:noProof/>
        </w:rPr>
        <w:t>1</w:t>
      </w:r>
      <w:r>
        <w:fldChar w:fldCharType="end"/>
      </w:r>
      <w:r w:rsidR="00D66249">
        <w:t xml:space="preserve"> –</w:t>
      </w:r>
      <w:r>
        <w:t xml:space="preserve"> </w:t>
      </w:r>
      <w:r w:rsidR="00D66249">
        <w:t>d</w:t>
      </w:r>
      <w:r>
        <w:t xml:space="preserve">esign questions </w:t>
      </w:r>
      <w:r w:rsidR="00D66249">
        <w:t>–</w:t>
      </w:r>
      <w:r>
        <w:t xml:space="preserve"> </w:t>
      </w:r>
      <w:r w:rsidR="00D66249">
        <w:t xml:space="preserve">Step 1 – </w:t>
      </w:r>
      <w:r>
        <w:t>knowing your students</w:t>
      </w:r>
    </w:p>
    <w:tbl>
      <w:tblPr>
        <w:tblStyle w:val="Tableheader"/>
        <w:tblW w:w="0" w:type="auto"/>
        <w:tblLook w:val="04A0" w:firstRow="1" w:lastRow="0" w:firstColumn="1" w:lastColumn="0" w:noHBand="0" w:noVBand="1"/>
        <w:tblDescription w:val="Design questions for Step 1 - knowing your studnets."/>
      </w:tblPr>
      <w:tblGrid>
        <w:gridCol w:w="6374"/>
        <w:gridCol w:w="3248"/>
      </w:tblGrid>
      <w:tr w:rsidR="009C3EBE" w14:paraId="12049580" w14:textId="77777777" w:rsidTr="009C3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9595DC8" w14:textId="237FECE8" w:rsidR="009C3EBE" w:rsidRDefault="009C3EBE" w:rsidP="009C3EBE">
            <w:r>
              <w:t>Design questions</w:t>
            </w:r>
          </w:p>
        </w:tc>
        <w:tc>
          <w:tcPr>
            <w:tcW w:w="3248" w:type="dxa"/>
          </w:tcPr>
          <w:p w14:paraId="146F6F11" w14:textId="034B875E" w:rsidR="009C3EBE" w:rsidRDefault="009C3EBE" w:rsidP="009C3EBE">
            <w:pPr>
              <w:cnfStyle w:val="100000000000" w:firstRow="1" w:lastRow="0" w:firstColumn="0" w:lastColumn="0" w:oddVBand="0" w:evenVBand="0" w:oddHBand="0" w:evenHBand="0" w:firstRowFirstColumn="0" w:firstRowLastColumn="0" w:lastRowFirstColumn="0" w:lastRowLastColumn="0"/>
            </w:pPr>
            <w:r>
              <w:t>Notes</w:t>
            </w:r>
          </w:p>
        </w:tc>
      </w:tr>
      <w:tr w:rsidR="009C3EBE" w14:paraId="73CF7890" w14:textId="77777777" w:rsidTr="009C3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0F73D48" w14:textId="77777777" w:rsidR="009C3EBE" w:rsidRPr="00F85A52" w:rsidRDefault="009C3EBE" w:rsidP="009C3EBE">
            <w:pPr>
              <w:pStyle w:val="ListBullet"/>
              <w:rPr>
                <w:b w:val="0"/>
                <w:lang w:eastAsia="zh-CN"/>
              </w:rPr>
            </w:pPr>
            <w:r w:rsidRPr="05643457">
              <w:rPr>
                <w:b w:val="0"/>
                <w:lang w:eastAsia="zh-CN"/>
              </w:rPr>
              <w:t>What do you know about your students’:</w:t>
            </w:r>
          </w:p>
          <w:p w14:paraId="27F6AD4D" w14:textId="34182EFF" w:rsidR="009C3EBE" w:rsidRPr="00F85A52" w:rsidRDefault="009C3EBE" w:rsidP="009C3EBE">
            <w:pPr>
              <w:pStyle w:val="ListBullet2"/>
              <w:numPr>
                <w:ilvl w:val="0"/>
                <w:numId w:val="20"/>
              </w:numPr>
              <w:rPr>
                <w:b w:val="0"/>
              </w:rPr>
            </w:pPr>
            <w:r w:rsidRPr="00F85A52">
              <w:rPr>
                <w:b w:val="0"/>
              </w:rPr>
              <w:t>strengths</w:t>
            </w:r>
          </w:p>
          <w:p w14:paraId="3D633B04" w14:textId="4577368B" w:rsidR="009C3EBE" w:rsidRPr="00F85A52" w:rsidRDefault="009C3EBE" w:rsidP="009C3EBE">
            <w:pPr>
              <w:pStyle w:val="ListBullet2"/>
              <w:numPr>
                <w:ilvl w:val="0"/>
                <w:numId w:val="20"/>
              </w:numPr>
              <w:rPr>
                <w:b w:val="0"/>
              </w:rPr>
            </w:pPr>
            <w:r w:rsidRPr="00F85A52">
              <w:rPr>
                <w:b w:val="0"/>
              </w:rPr>
              <w:t>preferred learning approaches</w:t>
            </w:r>
          </w:p>
          <w:p w14:paraId="22DBD7D7" w14:textId="3D5E6927" w:rsidR="009C3EBE" w:rsidRPr="00F85A52" w:rsidRDefault="009C3EBE" w:rsidP="009C3EBE">
            <w:pPr>
              <w:pStyle w:val="ListBullet2"/>
              <w:numPr>
                <w:ilvl w:val="0"/>
                <w:numId w:val="20"/>
              </w:numPr>
              <w:rPr>
                <w:b w:val="0"/>
              </w:rPr>
            </w:pPr>
            <w:r w:rsidRPr="00F85A52">
              <w:rPr>
                <w:b w:val="0"/>
              </w:rPr>
              <w:t>interests</w:t>
            </w:r>
          </w:p>
          <w:p w14:paraId="66F42AEB" w14:textId="1BF5C05E" w:rsidR="009C3EBE" w:rsidRPr="00F85A52" w:rsidRDefault="009C3EBE" w:rsidP="009C3EBE">
            <w:pPr>
              <w:pStyle w:val="ListBullet2"/>
              <w:numPr>
                <w:ilvl w:val="0"/>
                <w:numId w:val="20"/>
              </w:numPr>
              <w:rPr>
                <w:b w:val="0"/>
              </w:rPr>
            </w:pPr>
            <w:r w:rsidRPr="00F85A52">
              <w:rPr>
                <w:b w:val="0"/>
              </w:rPr>
              <w:t>aspirations</w:t>
            </w:r>
          </w:p>
          <w:p w14:paraId="401F7514" w14:textId="1E2577A3" w:rsidR="009C3EBE" w:rsidRPr="00F85A52" w:rsidRDefault="009C3EBE" w:rsidP="009C3EBE">
            <w:pPr>
              <w:pStyle w:val="ListBullet2"/>
              <w:numPr>
                <w:ilvl w:val="0"/>
                <w:numId w:val="20"/>
              </w:numPr>
              <w:rPr>
                <w:b w:val="0"/>
              </w:rPr>
            </w:pPr>
            <w:r w:rsidRPr="00F85A52">
              <w:rPr>
                <w:b w:val="0"/>
              </w:rPr>
              <w:t>experiences</w:t>
            </w:r>
          </w:p>
          <w:p w14:paraId="11DB55D6" w14:textId="3D2B2097" w:rsidR="009C3EBE" w:rsidRPr="00F85A52" w:rsidRDefault="009C3EBE" w:rsidP="009C3EBE">
            <w:pPr>
              <w:pStyle w:val="ListBullet2"/>
              <w:numPr>
                <w:ilvl w:val="0"/>
                <w:numId w:val="20"/>
              </w:numPr>
              <w:rPr>
                <w:b w:val="0"/>
              </w:rPr>
            </w:pPr>
            <w:r w:rsidRPr="00F85A52">
              <w:rPr>
                <w:b w:val="0"/>
              </w:rPr>
              <w:t>cultural or language background</w:t>
            </w:r>
          </w:p>
          <w:p w14:paraId="2678B6DB" w14:textId="3D3DAB41" w:rsidR="009C3EBE" w:rsidRPr="00F85A52" w:rsidRDefault="009C3EBE" w:rsidP="009C3EBE">
            <w:pPr>
              <w:pStyle w:val="ListBullet2"/>
              <w:numPr>
                <w:ilvl w:val="0"/>
                <w:numId w:val="20"/>
              </w:numPr>
              <w:rPr>
                <w:b w:val="0"/>
              </w:rPr>
            </w:pPr>
            <w:r w:rsidRPr="00F85A52">
              <w:rPr>
                <w:b w:val="0"/>
              </w:rPr>
              <w:t>ability to work independently</w:t>
            </w:r>
          </w:p>
          <w:p w14:paraId="000BA74F" w14:textId="01DFBE19" w:rsidR="009C3EBE" w:rsidRPr="00F85A52" w:rsidRDefault="009C3EBE" w:rsidP="009C3EBE">
            <w:pPr>
              <w:pStyle w:val="ListBullet2"/>
              <w:numPr>
                <w:ilvl w:val="0"/>
                <w:numId w:val="20"/>
              </w:numPr>
              <w:rPr>
                <w:b w:val="0"/>
              </w:rPr>
            </w:pPr>
            <w:r w:rsidRPr="00F85A52">
              <w:rPr>
                <w:b w:val="0"/>
              </w:rPr>
              <w:t>ability to work collaboratively</w:t>
            </w:r>
          </w:p>
          <w:p w14:paraId="54E81D6D" w14:textId="7D8EA1AE" w:rsidR="009C3EBE" w:rsidRPr="00D66249" w:rsidRDefault="009C3EBE" w:rsidP="00D66249">
            <w:pPr>
              <w:pStyle w:val="ListBullet2"/>
              <w:numPr>
                <w:ilvl w:val="0"/>
                <w:numId w:val="20"/>
              </w:numPr>
              <w:rPr>
                <w:b w:val="0"/>
              </w:rPr>
            </w:pPr>
            <w:r w:rsidRPr="00F85A52">
              <w:rPr>
                <w:b w:val="0"/>
              </w:rPr>
              <w:t xml:space="preserve">learning needs, </w:t>
            </w:r>
            <w:r>
              <w:rPr>
                <w:b w:val="0"/>
              </w:rPr>
              <w:t>for example</w:t>
            </w:r>
            <w:r w:rsidRPr="00F85A52">
              <w:rPr>
                <w:b w:val="0"/>
              </w:rPr>
              <w:t xml:space="preserve"> physical, emotional or academic?</w:t>
            </w:r>
          </w:p>
        </w:tc>
        <w:tc>
          <w:tcPr>
            <w:tcW w:w="3248" w:type="dxa"/>
          </w:tcPr>
          <w:p w14:paraId="67BDB4D7" w14:textId="77777777" w:rsidR="009C3EBE" w:rsidRDefault="009C3EBE" w:rsidP="009C3EBE">
            <w:pPr>
              <w:cnfStyle w:val="000000100000" w:firstRow="0" w:lastRow="0" w:firstColumn="0" w:lastColumn="0" w:oddVBand="0" w:evenVBand="0" w:oddHBand="1" w:evenHBand="0" w:firstRowFirstColumn="0" w:firstRowLastColumn="0" w:lastRowFirstColumn="0" w:lastRowLastColumn="0"/>
            </w:pPr>
          </w:p>
        </w:tc>
      </w:tr>
      <w:tr w:rsidR="00D66249" w14:paraId="7C629D22" w14:textId="77777777" w:rsidTr="009C3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B70C896" w14:textId="523A710A" w:rsidR="00D66249" w:rsidRPr="009C3EBE" w:rsidRDefault="00D66249" w:rsidP="009C3EBE">
            <w:pPr>
              <w:pStyle w:val="ListBullet"/>
              <w:rPr>
                <w:b w:val="0"/>
                <w:bCs/>
                <w:lang w:eastAsia="zh-CN"/>
              </w:rPr>
            </w:pPr>
            <w:r w:rsidRPr="009C3EBE">
              <w:rPr>
                <w:b w:val="0"/>
                <w:bCs/>
              </w:rPr>
              <w:t>How can you use this information in your planning?</w:t>
            </w:r>
          </w:p>
        </w:tc>
        <w:tc>
          <w:tcPr>
            <w:tcW w:w="3248" w:type="dxa"/>
          </w:tcPr>
          <w:p w14:paraId="10CBFAD6" w14:textId="77777777" w:rsidR="00D66249" w:rsidRDefault="00D66249" w:rsidP="009C3EBE">
            <w:pPr>
              <w:cnfStyle w:val="000000010000" w:firstRow="0" w:lastRow="0" w:firstColumn="0" w:lastColumn="0" w:oddVBand="0" w:evenVBand="0" w:oddHBand="0" w:evenHBand="1" w:firstRowFirstColumn="0" w:firstRowLastColumn="0" w:lastRowFirstColumn="0" w:lastRowLastColumn="0"/>
            </w:pPr>
          </w:p>
        </w:tc>
      </w:tr>
      <w:tr w:rsidR="009C3EBE" w14:paraId="2F47705F" w14:textId="77777777" w:rsidTr="009C3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951320E" w14:textId="2122BB57" w:rsidR="009C3EBE" w:rsidRPr="009C3EBE" w:rsidRDefault="009C3EBE" w:rsidP="009C3EBE">
            <w:pPr>
              <w:pStyle w:val="ListBullet"/>
              <w:rPr>
                <w:b w:val="0"/>
                <w:bCs/>
              </w:rPr>
            </w:pPr>
            <w:r w:rsidRPr="009C3EBE">
              <w:rPr>
                <w:b w:val="0"/>
                <w:bCs/>
                <w:lang w:eastAsia="zh-CN"/>
              </w:rPr>
              <w:t xml:space="preserve">Do </w:t>
            </w:r>
            <w:r w:rsidRPr="009C3EBE">
              <w:rPr>
                <w:b w:val="0"/>
                <w:bCs/>
              </w:rPr>
              <w:t>any of your students require additional learning support? What needs to be modified and how?</w:t>
            </w:r>
          </w:p>
        </w:tc>
        <w:tc>
          <w:tcPr>
            <w:tcW w:w="3248" w:type="dxa"/>
          </w:tcPr>
          <w:p w14:paraId="3AFA4C21" w14:textId="77777777" w:rsidR="009C3EBE" w:rsidRDefault="009C3EBE" w:rsidP="009C3EBE">
            <w:pPr>
              <w:cnfStyle w:val="000000100000" w:firstRow="0" w:lastRow="0" w:firstColumn="0" w:lastColumn="0" w:oddVBand="0" w:evenVBand="0" w:oddHBand="1" w:evenHBand="0" w:firstRowFirstColumn="0" w:firstRowLastColumn="0" w:lastRowFirstColumn="0" w:lastRowLastColumn="0"/>
            </w:pPr>
          </w:p>
        </w:tc>
      </w:tr>
      <w:tr w:rsidR="009C3EBE" w14:paraId="076799DC" w14:textId="77777777" w:rsidTr="009C3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2AEB2F1" w14:textId="2C86554E" w:rsidR="009C3EBE" w:rsidRPr="009C3EBE" w:rsidRDefault="009C3EBE" w:rsidP="009C3EBE">
            <w:pPr>
              <w:pStyle w:val="ListBullet"/>
              <w:rPr>
                <w:b w:val="0"/>
                <w:bCs/>
              </w:rPr>
            </w:pPr>
            <w:r w:rsidRPr="009C3EBE">
              <w:rPr>
                <w:b w:val="0"/>
                <w:bCs/>
              </w:rPr>
              <w:lastRenderedPageBreak/>
              <w:t>What other information do you need about your students to plan your depth study?</w:t>
            </w:r>
          </w:p>
        </w:tc>
        <w:tc>
          <w:tcPr>
            <w:tcW w:w="3248" w:type="dxa"/>
          </w:tcPr>
          <w:p w14:paraId="6313BDDC" w14:textId="77777777" w:rsidR="009C3EBE" w:rsidRDefault="009C3EBE" w:rsidP="009C3EBE">
            <w:pPr>
              <w:cnfStyle w:val="000000010000" w:firstRow="0" w:lastRow="0" w:firstColumn="0" w:lastColumn="0" w:oddVBand="0" w:evenVBand="0" w:oddHBand="0" w:evenHBand="1" w:firstRowFirstColumn="0" w:firstRowLastColumn="0" w:lastRowFirstColumn="0" w:lastRowLastColumn="0"/>
            </w:pPr>
          </w:p>
        </w:tc>
      </w:tr>
      <w:tr w:rsidR="009C3EBE" w14:paraId="7E89FD8E" w14:textId="77777777" w:rsidTr="009C3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F85E937" w14:textId="77777777" w:rsidR="009C3EBE" w:rsidRPr="005B7D3B" w:rsidRDefault="009C3EBE" w:rsidP="009C3EBE">
            <w:pPr>
              <w:pStyle w:val="ListBullet"/>
              <w:rPr>
                <w:b w:val="0"/>
              </w:rPr>
            </w:pPr>
            <w:r>
              <w:rPr>
                <w:b w:val="0"/>
              </w:rPr>
              <w:t>How will your student information influence:</w:t>
            </w:r>
          </w:p>
          <w:p w14:paraId="4F50D4F2" w14:textId="77777777" w:rsidR="009C3EBE" w:rsidRPr="009C3EBE" w:rsidRDefault="009C3EBE" w:rsidP="009C3EBE">
            <w:pPr>
              <w:pStyle w:val="ListBullet2"/>
              <w:rPr>
                <w:b w:val="0"/>
                <w:bCs/>
              </w:rPr>
            </w:pPr>
            <w:r w:rsidRPr="009C3EBE">
              <w:rPr>
                <w:b w:val="0"/>
                <w:bCs/>
              </w:rPr>
              <w:t>content and outcomes selected</w:t>
            </w:r>
          </w:p>
          <w:p w14:paraId="6B0637EE" w14:textId="77777777" w:rsidR="009C3EBE" w:rsidRPr="009C3EBE" w:rsidRDefault="009C3EBE" w:rsidP="009C3EBE">
            <w:pPr>
              <w:pStyle w:val="ListBullet2"/>
              <w:rPr>
                <w:b w:val="0"/>
                <w:bCs/>
              </w:rPr>
            </w:pPr>
            <w:r w:rsidRPr="009C3EBE">
              <w:rPr>
                <w:b w:val="0"/>
                <w:bCs/>
              </w:rPr>
              <w:t>model of delivery</w:t>
            </w:r>
          </w:p>
          <w:p w14:paraId="2C8646D8" w14:textId="7ED321B6" w:rsidR="009C3EBE" w:rsidRDefault="009C3EBE" w:rsidP="009C3EBE">
            <w:pPr>
              <w:pStyle w:val="ListBullet2"/>
            </w:pPr>
            <w:r w:rsidRPr="009C3EBE">
              <w:rPr>
                <w:b w:val="0"/>
                <w:bCs/>
              </w:rPr>
              <w:t>tasks or experiences</w:t>
            </w:r>
            <w:r w:rsidR="00D66249">
              <w:rPr>
                <w:b w:val="0"/>
                <w:bCs/>
              </w:rPr>
              <w:t>.</w:t>
            </w:r>
          </w:p>
        </w:tc>
        <w:tc>
          <w:tcPr>
            <w:tcW w:w="3248" w:type="dxa"/>
          </w:tcPr>
          <w:p w14:paraId="36588F9B" w14:textId="77777777" w:rsidR="009C3EBE" w:rsidRDefault="009C3EBE" w:rsidP="009C3EBE">
            <w:pPr>
              <w:cnfStyle w:val="000000100000" w:firstRow="0" w:lastRow="0" w:firstColumn="0" w:lastColumn="0" w:oddVBand="0" w:evenVBand="0" w:oddHBand="1" w:evenHBand="0" w:firstRowFirstColumn="0" w:firstRowLastColumn="0" w:lastRowFirstColumn="0" w:lastRowLastColumn="0"/>
            </w:pPr>
          </w:p>
        </w:tc>
      </w:tr>
    </w:tbl>
    <w:p w14:paraId="554EFB9B" w14:textId="77777777" w:rsidR="00351401" w:rsidRDefault="00351401">
      <w:pPr>
        <w:rPr>
          <w:rFonts w:eastAsia="SimSun"/>
          <w:color w:val="1C438B"/>
          <w:sz w:val="40"/>
          <w:szCs w:val="40"/>
          <w:lang w:eastAsia="zh-CN"/>
        </w:rPr>
      </w:pPr>
      <w:r>
        <w:br w:type="page"/>
      </w:r>
    </w:p>
    <w:p w14:paraId="5E526BF8" w14:textId="12B7F0B1" w:rsidR="00A47A7F" w:rsidRPr="005C7379" w:rsidRDefault="00A47A7F" w:rsidP="005C7379">
      <w:pPr>
        <w:pStyle w:val="Heading3"/>
      </w:pPr>
      <w:bookmarkStart w:id="3" w:name="_Toc146010285"/>
      <w:r w:rsidRPr="005C7379">
        <w:lastRenderedPageBreak/>
        <w:t xml:space="preserve">Step </w:t>
      </w:r>
      <w:r w:rsidR="00E107DC" w:rsidRPr="005C7379">
        <w:t xml:space="preserve">2 </w:t>
      </w:r>
      <w:r w:rsidRPr="005C7379">
        <w:t>– the purpose and focus of the learning</w:t>
      </w:r>
      <w:bookmarkEnd w:id="3"/>
    </w:p>
    <w:p w14:paraId="1B05015B" w14:textId="77777777" w:rsidR="00A47A7F" w:rsidRDefault="00A47A7F" w:rsidP="00A47A7F">
      <w:r w:rsidRPr="005303D4">
        <w:t xml:space="preserve">This step focuses on </w:t>
      </w:r>
      <w:r>
        <w:t>why the learning matters and the purpose of the learning through the depth study.</w:t>
      </w:r>
    </w:p>
    <w:p w14:paraId="2A11C7FE" w14:textId="3A43BD71" w:rsidR="00A47A7F" w:rsidRPr="00A70BCD" w:rsidRDefault="00A47A7F" w:rsidP="00A47A7F">
      <w:pPr>
        <w:pStyle w:val="Caption"/>
        <w:rPr>
          <w:lang w:eastAsia="zh-CN"/>
        </w:rPr>
      </w:pPr>
      <w:r>
        <w:t xml:space="preserve">Table </w:t>
      </w:r>
      <w:r>
        <w:fldChar w:fldCharType="begin"/>
      </w:r>
      <w:r>
        <w:instrText xml:space="preserve"> SEQ Table \* ARABIC </w:instrText>
      </w:r>
      <w:r>
        <w:fldChar w:fldCharType="separate"/>
      </w:r>
      <w:r w:rsidR="00E107DC">
        <w:rPr>
          <w:noProof/>
        </w:rPr>
        <w:t>2</w:t>
      </w:r>
      <w:r>
        <w:fldChar w:fldCharType="end"/>
      </w:r>
      <w:r w:rsidR="009839DF">
        <w:t xml:space="preserve"> –</w:t>
      </w:r>
      <w:r>
        <w:t xml:space="preserve"> </w:t>
      </w:r>
      <w:r w:rsidR="009839DF">
        <w:t>d</w:t>
      </w:r>
      <w:r w:rsidRPr="006B21BB">
        <w:t xml:space="preserve">esign questions </w:t>
      </w:r>
      <w:r w:rsidR="009E7A2C">
        <w:t>for</w:t>
      </w:r>
      <w:r w:rsidR="009839DF">
        <w:t xml:space="preserve"> Step 2 –</w:t>
      </w:r>
      <w:r w:rsidR="00A9645B">
        <w:t xml:space="preserve"> the </w:t>
      </w:r>
      <w:r>
        <w:t xml:space="preserve">purpose and focus of the learning </w:t>
      </w:r>
    </w:p>
    <w:tbl>
      <w:tblPr>
        <w:tblStyle w:val="Tableheader"/>
        <w:tblW w:w="5000" w:type="pct"/>
        <w:tblLayout w:type="fixed"/>
        <w:tblLook w:val="04A0" w:firstRow="1" w:lastRow="0" w:firstColumn="1" w:lastColumn="0" w:noHBand="0" w:noVBand="1"/>
        <w:tblDescription w:val="Design questions for Step 2 - purpose and focus of the learning."/>
      </w:tblPr>
      <w:tblGrid>
        <w:gridCol w:w="6233"/>
        <w:gridCol w:w="3391"/>
      </w:tblGrid>
      <w:tr w:rsidR="00A47A7F" w:rsidRPr="009839DF" w14:paraId="67154CA1" w14:textId="77777777" w:rsidTr="00F11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8" w:type="pct"/>
          </w:tcPr>
          <w:p w14:paraId="07321D24" w14:textId="77777777" w:rsidR="00A47A7F" w:rsidRPr="009839DF" w:rsidRDefault="00A47A7F" w:rsidP="009839DF">
            <w:r w:rsidRPr="009839DF">
              <w:t>Design questions</w:t>
            </w:r>
          </w:p>
        </w:tc>
        <w:tc>
          <w:tcPr>
            <w:tcW w:w="1762" w:type="pct"/>
          </w:tcPr>
          <w:p w14:paraId="28949498" w14:textId="77777777" w:rsidR="00A47A7F" w:rsidRPr="009839DF" w:rsidRDefault="00A47A7F" w:rsidP="009839DF">
            <w:pPr>
              <w:cnfStyle w:val="100000000000" w:firstRow="1" w:lastRow="0" w:firstColumn="0" w:lastColumn="0" w:oddVBand="0" w:evenVBand="0" w:oddHBand="0" w:evenHBand="0" w:firstRowFirstColumn="0" w:firstRowLastColumn="0" w:lastRowFirstColumn="0" w:lastRowLastColumn="0"/>
            </w:pPr>
            <w:r w:rsidRPr="009839DF">
              <w:t>Notes</w:t>
            </w:r>
          </w:p>
        </w:tc>
      </w:tr>
      <w:tr w:rsidR="00A47A7F" w:rsidRPr="009839DF" w14:paraId="5CBACACA" w14:textId="77777777" w:rsidTr="00F11F9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238" w:type="pct"/>
          </w:tcPr>
          <w:p w14:paraId="3729AC48" w14:textId="77777777" w:rsidR="00A47A7F" w:rsidRPr="003613EB" w:rsidRDefault="00A47A7F" w:rsidP="003613EB">
            <w:pPr>
              <w:pStyle w:val="ListBullet"/>
              <w:rPr>
                <w:b w:val="0"/>
                <w:bCs/>
              </w:rPr>
            </w:pPr>
            <w:r w:rsidRPr="003613EB">
              <w:rPr>
                <w:b w:val="0"/>
                <w:bCs/>
              </w:rPr>
              <w:t>How will the depth study design reflect an understanding of student data?</w:t>
            </w:r>
          </w:p>
        </w:tc>
        <w:tc>
          <w:tcPr>
            <w:tcW w:w="1762" w:type="pct"/>
          </w:tcPr>
          <w:p w14:paraId="54C3204B" w14:textId="77777777" w:rsidR="00A47A7F" w:rsidRPr="009839DF" w:rsidRDefault="00A47A7F" w:rsidP="009839DF">
            <w:pPr>
              <w:cnfStyle w:val="000000100000" w:firstRow="0" w:lastRow="0" w:firstColumn="0" w:lastColumn="0" w:oddVBand="0" w:evenVBand="0" w:oddHBand="1" w:evenHBand="0" w:firstRowFirstColumn="0" w:firstRowLastColumn="0" w:lastRowFirstColumn="0" w:lastRowLastColumn="0"/>
            </w:pPr>
          </w:p>
        </w:tc>
      </w:tr>
      <w:tr w:rsidR="00A47A7F" w:rsidRPr="009839DF" w14:paraId="5764645B" w14:textId="77777777" w:rsidTr="00F11F9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238" w:type="pct"/>
          </w:tcPr>
          <w:p w14:paraId="050296A8" w14:textId="490592D5" w:rsidR="00A47A7F" w:rsidRPr="003613EB" w:rsidRDefault="00A47A7F" w:rsidP="003613EB">
            <w:pPr>
              <w:pStyle w:val="ListBullet"/>
              <w:rPr>
                <w:b w:val="0"/>
                <w:bCs/>
              </w:rPr>
            </w:pPr>
            <w:r w:rsidRPr="003613EB">
              <w:rPr>
                <w:b w:val="0"/>
                <w:bCs/>
              </w:rPr>
              <w:t>Are the scope and expectations of the depth study clear?</w:t>
            </w:r>
          </w:p>
        </w:tc>
        <w:tc>
          <w:tcPr>
            <w:tcW w:w="1762" w:type="pct"/>
          </w:tcPr>
          <w:p w14:paraId="4F5A5464" w14:textId="77777777" w:rsidR="00A47A7F" w:rsidRPr="009839DF" w:rsidRDefault="00A47A7F" w:rsidP="009839DF">
            <w:pPr>
              <w:cnfStyle w:val="000000010000" w:firstRow="0" w:lastRow="0" w:firstColumn="0" w:lastColumn="0" w:oddVBand="0" w:evenVBand="0" w:oddHBand="0" w:evenHBand="1" w:firstRowFirstColumn="0" w:firstRowLastColumn="0" w:lastRowFirstColumn="0" w:lastRowLastColumn="0"/>
            </w:pPr>
          </w:p>
        </w:tc>
      </w:tr>
      <w:tr w:rsidR="00A47A7F" w:rsidRPr="009839DF" w14:paraId="07903205" w14:textId="77777777" w:rsidTr="00F11F9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238" w:type="pct"/>
          </w:tcPr>
          <w:p w14:paraId="416AE3B4" w14:textId="77777777" w:rsidR="00A47A7F" w:rsidRPr="003613EB" w:rsidRDefault="00A47A7F" w:rsidP="003613EB">
            <w:pPr>
              <w:pStyle w:val="ListBullet"/>
              <w:rPr>
                <w:b w:val="0"/>
                <w:bCs/>
              </w:rPr>
            </w:pPr>
            <w:r w:rsidRPr="003613EB">
              <w:rPr>
                <w:b w:val="0"/>
                <w:bCs/>
              </w:rPr>
              <w:t>Is the purpose of the learning clear?</w:t>
            </w:r>
          </w:p>
        </w:tc>
        <w:tc>
          <w:tcPr>
            <w:tcW w:w="1762" w:type="pct"/>
          </w:tcPr>
          <w:p w14:paraId="3CAE58C4" w14:textId="77777777" w:rsidR="00A47A7F" w:rsidRPr="009839DF" w:rsidRDefault="00A47A7F" w:rsidP="009839DF">
            <w:pPr>
              <w:cnfStyle w:val="000000100000" w:firstRow="0" w:lastRow="0" w:firstColumn="0" w:lastColumn="0" w:oddVBand="0" w:evenVBand="0" w:oddHBand="1" w:evenHBand="0" w:firstRowFirstColumn="0" w:firstRowLastColumn="0" w:lastRowFirstColumn="0" w:lastRowLastColumn="0"/>
            </w:pPr>
          </w:p>
        </w:tc>
      </w:tr>
      <w:tr w:rsidR="00A47A7F" w:rsidRPr="009839DF" w14:paraId="3D3FDB74" w14:textId="77777777" w:rsidTr="00F11F9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238" w:type="pct"/>
          </w:tcPr>
          <w:p w14:paraId="41DBA2FD" w14:textId="16AE8783" w:rsidR="00A47A7F" w:rsidRPr="003613EB" w:rsidRDefault="00A47A7F" w:rsidP="003613EB">
            <w:pPr>
              <w:pStyle w:val="ListBullet"/>
              <w:rPr>
                <w:b w:val="0"/>
                <w:bCs/>
              </w:rPr>
            </w:pPr>
            <w:r w:rsidRPr="003613EB">
              <w:rPr>
                <w:b w:val="0"/>
                <w:bCs/>
              </w:rPr>
              <w:t xml:space="preserve">Will the depth study be part of </w:t>
            </w:r>
            <w:r w:rsidR="003613EB">
              <w:rPr>
                <w:b w:val="0"/>
                <w:bCs/>
              </w:rPr>
              <w:t xml:space="preserve">the </w:t>
            </w:r>
            <w:r w:rsidRPr="003613EB">
              <w:rPr>
                <w:b w:val="0"/>
                <w:bCs/>
              </w:rPr>
              <w:t xml:space="preserve">summative assessment, </w:t>
            </w:r>
            <w:r w:rsidR="003613EB">
              <w:rPr>
                <w:b w:val="0"/>
                <w:bCs/>
              </w:rPr>
              <w:t xml:space="preserve">and </w:t>
            </w:r>
            <w:r w:rsidRPr="003613EB">
              <w:rPr>
                <w:b w:val="0"/>
                <w:bCs/>
              </w:rPr>
              <w:t>therefore formally assessed?</w:t>
            </w:r>
          </w:p>
        </w:tc>
        <w:tc>
          <w:tcPr>
            <w:tcW w:w="1762" w:type="pct"/>
          </w:tcPr>
          <w:p w14:paraId="22088E17" w14:textId="77777777" w:rsidR="00A47A7F" w:rsidRPr="009839DF" w:rsidRDefault="00A47A7F" w:rsidP="009839DF">
            <w:pPr>
              <w:cnfStyle w:val="000000010000" w:firstRow="0" w:lastRow="0" w:firstColumn="0" w:lastColumn="0" w:oddVBand="0" w:evenVBand="0" w:oddHBand="0" w:evenHBand="1" w:firstRowFirstColumn="0" w:firstRowLastColumn="0" w:lastRowFirstColumn="0" w:lastRowLastColumn="0"/>
            </w:pPr>
          </w:p>
        </w:tc>
      </w:tr>
      <w:tr w:rsidR="00A47A7F" w:rsidRPr="009839DF" w14:paraId="0F858455" w14:textId="77777777" w:rsidTr="00F11F9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238" w:type="pct"/>
          </w:tcPr>
          <w:p w14:paraId="55D2B579" w14:textId="77777777" w:rsidR="00A47A7F" w:rsidRPr="003613EB" w:rsidRDefault="00A47A7F" w:rsidP="003613EB">
            <w:pPr>
              <w:pStyle w:val="ListBullet"/>
              <w:rPr>
                <w:b w:val="0"/>
                <w:bCs/>
              </w:rPr>
            </w:pPr>
            <w:r w:rsidRPr="003613EB">
              <w:rPr>
                <w:b w:val="0"/>
                <w:bCs/>
              </w:rPr>
              <w:t>Is the depth study part of formative assessment to provide evidence of student learning?</w:t>
            </w:r>
          </w:p>
        </w:tc>
        <w:tc>
          <w:tcPr>
            <w:tcW w:w="1762" w:type="pct"/>
          </w:tcPr>
          <w:p w14:paraId="0F88D5FA" w14:textId="77777777" w:rsidR="00A47A7F" w:rsidRPr="009839DF" w:rsidRDefault="00A47A7F" w:rsidP="009839DF">
            <w:pPr>
              <w:cnfStyle w:val="000000100000" w:firstRow="0" w:lastRow="0" w:firstColumn="0" w:lastColumn="0" w:oddVBand="0" w:evenVBand="0" w:oddHBand="1" w:evenHBand="0" w:firstRowFirstColumn="0" w:firstRowLastColumn="0" w:lastRowFirstColumn="0" w:lastRowLastColumn="0"/>
            </w:pPr>
          </w:p>
        </w:tc>
      </w:tr>
      <w:tr w:rsidR="00A47A7F" w:rsidRPr="009839DF" w14:paraId="2587313B" w14:textId="77777777" w:rsidTr="00F11F9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238" w:type="pct"/>
          </w:tcPr>
          <w:p w14:paraId="10326050" w14:textId="77777777" w:rsidR="00A47A7F" w:rsidRPr="003613EB" w:rsidRDefault="00A47A7F" w:rsidP="003613EB">
            <w:pPr>
              <w:pStyle w:val="ListBullet"/>
              <w:rPr>
                <w:b w:val="0"/>
                <w:bCs/>
              </w:rPr>
            </w:pPr>
            <w:r w:rsidRPr="003613EB">
              <w:rPr>
                <w:b w:val="0"/>
                <w:bCs/>
              </w:rPr>
              <w:t>How will evidence of learning be collected over the course of the depth study?</w:t>
            </w:r>
          </w:p>
        </w:tc>
        <w:tc>
          <w:tcPr>
            <w:tcW w:w="1762" w:type="pct"/>
          </w:tcPr>
          <w:p w14:paraId="77A58FB6" w14:textId="77777777" w:rsidR="00A47A7F" w:rsidRPr="009839DF" w:rsidRDefault="00A47A7F" w:rsidP="009839DF">
            <w:pPr>
              <w:cnfStyle w:val="000000010000" w:firstRow="0" w:lastRow="0" w:firstColumn="0" w:lastColumn="0" w:oddVBand="0" w:evenVBand="0" w:oddHBand="0" w:evenHBand="1" w:firstRowFirstColumn="0" w:firstRowLastColumn="0" w:lastRowFirstColumn="0" w:lastRowLastColumn="0"/>
            </w:pPr>
          </w:p>
        </w:tc>
      </w:tr>
      <w:tr w:rsidR="00A47A7F" w:rsidRPr="009839DF" w14:paraId="1E1FDD5F" w14:textId="77777777" w:rsidTr="00F11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8" w:type="pct"/>
          </w:tcPr>
          <w:p w14:paraId="4E785E81" w14:textId="75DECD57" w:rsidR="00A47A7F" w:rsidRPr="003613EB" w:rsidRDefault="00A47A7F" w:rsidP="003613EB">
            <w:pPr>
              <w:pStyle w:val="ListBullet"/>
              <w:rPr>
                <w:b w:val="0"/>
                <w:bCs/>
              </w:rPr>
            </w:pPr>
            <w:r w:rsidRPr="003613EB">
              <w:rPr>
                <w:b w:val="0"/>
                <w:bCs/>
              </w:rPr>
              <w:t xml:space="preserve">What will </w:t>
            </w:r>
            <w:r w:rsidR="1000FE66" w:rsidRPr="003613EB">
              <w:rPr>
                <w:b w:val="0"/>
                <w:bCs/>
              </w:rPr>
              <w:t xml:space="preserve">students produce </w:t>
            </w:r>
            <w:r w:rsidRPr="003613EB">
              <w:rPr>
                <w:b w:val="0"/>
                <w:bCs/>
              </w:rPr>
              <w:t>to demonstrate clear evidence of learning?</w:t>
            </w:r>
          </w:p>
          <w:p w14:paraId="7ACE4BEF" w14:textId="7F788C3F" w:rsidR="00A47A7F" w:rsidRPr="003613EB" w:rsidRDefault="00A47A7F" w:rsidP="003613EB">
            <w:pPr>
              <w:pStyle w:val="ListBullet2"/>
              <w:rPr>
                <w:b w:val="0"/>
                <w:bCs/>
              </w:rPr>
            </w:pPr>
            <w:r w:rsidRPr="003613EB">
              <w:rPr>
                <w:b w:val="0"/>
                <w:bCs/>
              </w:rPr>
              <w:t xml:space="preserve">Is this </w:t>
            </w:r>
            <w:proofErr w:type="gramStart"/>
            <w:r w:rsidRPr="003613EB">
              <w:rPr>
                <w:b w:val="0"/>
                <w:bCs/>
              </w:rPr>
              <w:t>end product</w:t>
            </w:r>
            <w:proofErr w:type="gramEnd"/>
            <w:r w:rsidRPr="003613EB">
              <w:rPr>
                <w:b w:val="0"/>
                <w:bCs/>
              </w:rPr>
              <w:t xml:space="preserve"> a valid measure of learning for the depth study?</w:t>
            </w:r>
          </w:p>
          <w:p w14:paraId="5743FE31" w14:textId="77777777" w:rsidR="00A47A7F" w:rsidRPr="003613EB" w:rsidRDefault="00A47A7F" w:rsidP="003613EB">
            <w:pPr>
              <w:pStyle w:val="ListBullet2"/>
              <w:rPr>
                <w:b w:val="0"/>
                <w:bCs/>
              </w:rPr>
            </w:pPr>
            <w:r w:rsidRPr="003613EB">
              <w:rPr>
                <w:b w:val="0"/>
                <w:bCs/>
              </w:rPr>
              <w:t xml:space="preserve">Does the </w:t>
            </w:r>
            <w:proofErr w:type="gramStart"/>
            <w:r w:rsidRPr="003613EB">
              <w:rPr>
                <w:b w:val="0"/>
                <w:bCs/>
              </w:rPr>
              <w:t>end product</w:t>
            </w:r>
            <w:proofErr w:type="gramEnd"/>
            <w:r w:rsidRPr="003613EB">
              <w:rPr>
                <w:b w:val="0"/>
                <w:bCs/>
              </w:rPr>
              <w:t xml:space="preserve"> link to the selected outcomes and content?</w:t>
            </w:r>
          </w:p>
          <w:p w14:paraId="667B8D11" w14:textId="4EA940A6" w:rsidR="00A47A7F" w:rsidRPr="009839DF" w:rsidRDefault="00A47A7F" w:rsidP="003613EB">
            <w:pPr>
              <w:pStyle w:val="ListBullet2"/>
            </w:pPr>
            <w:r w:rsidRPr="003613EB">
              <w:rPr>
                <w:b w:val="0"/>
                <w:bCs/>
              </w:rPr>
              <w:t xml:space="preserve">Does this </w:t>
            </w:r>
            <w:proofErr w:type="gramStart"/>
            <w:r w:rsidRPr="003613EB">
              <w:rPr>
                <w:b w:val="0"/>
                <w:bCs/>
              </w:rPr>
              <w:t>end product</w:t>
            </w:r>
            <w:proofErr w:type="gramEnd"/>
            <w:r w:rsidRPr="003613EB">
              <w:rPr>
                <w:b w:val="0"/>
                <w:bCs/>
              </w:rPr>
              <w:t xml:space="preserve"> reflect the purpose of the depth study?</w:t>
            </w:r>
          </w:p>
        </w:tc>
        <w:tc>
          <w:tcPr>
            <w:tcW w:w="1762" w:type="pct"/>
          </w:tcPr>
          <w:p w14:paraId="2CDFBB44" w14:textId="77777777" w:rsidR="00A47A7F" w:rsidRPr="009839DF" w:rsidRDefault="00A47A7F" w:rsidP="009839DF">
            <w:pPr>
              <w:cnfStyle w:val="000000100000" w:firstRow="0" w:lastRow="0" w:firstColumn="0" w:lastColumn="0" w:oddVBand="0" w:evenVBand="0" w:oddHBand="1" w:evenHBand="0" w:firstRowFirstColumn="0" w:firstRowLastColumn="0" w:lastRowFirstColumn="0" w:lastRowLastColumn="0"/>
            </w:pPr>
          </w:p>
        </w:tc>
      </w:tr>
      <w:tr w:rsidR="00A47A7F" w:rsidRPr="009839DF" w14:paraId="413CE713" w14:textId="77777777" w:rsidTr="00F11F9A">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238" w:type="pct"/>
          </w:tcPr>
          <w:p w14:paraId="477C4BCB" w14:textId="2B40C10B" w:rsidR="00A47A7F" w:rsidRPr="003613EB" w:rsidRDefault="3D7BB895" w:rsidP="003613EB">
            <w:pPr>
              <w:pStyle w:val="ListBullet"/>
              <w:rPr>
                <w:b w:val="0"/>
                <w:bCs/>
              </w:rPr>
            </w:pPr>
            <w:r w:rsidRPr="003613EB">
              <w:rPr>
                <w:b w:val="0"/>
                <w:bCs/>
              </w:rPr>
              <w:t xml:space="preserve">Will </w:t>
            </w:r>
            <w:r w:rsidR="00A47A7F" w:rsidRPr="003613EB">
              <w:rPr>
                <w:b w:val="0"/>
                <w:bCs/>
              </w:rPr>
              <w:t>self</w:t>
            </w:r>
            <w:r w:rsidR="003613EB">
              <w:rPr>
                <w:b w:val="0"/>
                <w:bCs/>
              </w:rPr>
              <w:t>-</w:t>
            </w:r>
            <w:r w:rsidR="00A47A7F" w:rsidRPr="003613EB">
              <w:rPr>
                <w:b w:val="0"/>
                <w:bCs/>
              </w:rPr>
              <w:t>assessment and peer assessment be a feature of the depth study?</w:t>
            </w:r>
          </w:p>
        </w:tc>
        <w:tc>
          <w:tcPr>
            <w:tcW w:w="1762" w:type="pct"/>
          </w:tcPr>
          <w:p w14:paraId="06749320" w14:textId="77777777" w:rsidR="00A47A7F" w:rsidRPr="009839DF" w:rsidRDefault="00A47A7F" w:rsidP="009839DF">
            <w:pPr>
              <w:cnfStyle w:val="000000010000" w:firstRow="0" w:lastRow="0" w:firstColumn="0" w:lastColumn="0" w:oddVBand="0" w:evenVBand="0" w:oddHBand="0" w:evenHBand="1" w:firstRowFirstColumn="0" w:firstRowLastColumn="0" w:lastRowFirstColumn="0" w:lastRowLastColumn="0"/>
            </w:pPr>
          </w:p>
        </w:tc>
      </w:tr>
    </w:tbl>
    <w:p w14:paraId="59C008B5" w14:textId="7C80DBA3" w:rsidR="00CD4E27" w:rsidRPr="005C7379" w:rsidRDefault="00CD4E27" w:rsidP="005C7379">
      <w:pPr>
        <w:pStyle w:val="Heading3"/>
      </w:pPr>
      <w:bookmarkStart w:id="4" w:name="_Toc146010286"/>
      <w:r w:rsidRPr="005C7379">
        <w:lastRenderedPageBreak/>
        <w:t>Step</w:t>
      </w:r>
      <w:r w:rsidR="00DE5AB0" w:rsidRPr="005C7379">
        <w:t xml:space="preserve"> </w:t>
      </w:r>
      <w:r w:rsidR="00E107DC" w:rsidRPr="005C7379">
        <w:t xml:space="preserve">3 </w:t>
      </w:r>
      <w:r w:rsidR="00033BF0" w:rsidRPr="005C7379">
        <w:t>–</w:t>
      </w:r>
      <w:r w:rsidRPr="005C7379">
        <w:t xml:space="preserve"> </w:t>
      </w:r>
      <w:r w:rsidR="00351401" w:rsidRPr="005C7379">
        <w:t>s</w:t>
      </w:r>
      <w:r w:rsidR="00DE5AB0" w:rsidRPr="005C7379">
        <w:t>electing content and outcomes</w:t>
      </w:r>
      <w:bookmarkEnd w:id="4"/>
    </w:p>
    <w:p w14:paraId="6A2C95C9" w14:textId="428183ED" w:rsidR="00351401" w:rsidRDefault="00351401" w:rsidP="00351401">
      <w:r w:rsidRPr="005303D4">
        <w:t xml:space="preserve">This step focuses on </w:t>
      </w:r>
      <w:r w:rsidR="00F11F9A">
        <w:t>selecting content and appropriate outcomes for</w:t>
      </w:r>
      <w:r>
        <w:t xml:space="preserve"> the depth study.</w:t>
      </w:r>
    </w:p>
    <w:p w14:paraId="454E5C02" w14:textId="6D0AABB0" w:rsidR="00351401" w:rsidRPr="00351401" w:rsidRDefault="00351401" w:rsidP="00351401">
      <w:pPr>
        <w:pStyle w:val="Caption"/>
        <w:rPr>
          <w:lang w:eastAsia="zh-CN"/>
        </w:rPr>
      </w:pPr>
      <w:r>
        <w:t xml:space="preserve">Table </w:t>
      </w:r>
      <w:r>
        <w:fldChar w:fldCharType="begin"/>
      </w:r>
      <w:r>
        <w:instrText xml:space="preserve"> SEQ Table \* ARABIC </w:instrText>
      </w:r>
      <w:r>
        <w:fldChar w:fldCharType="separate"/>
      </w:r>
      <w:r w:rsidR="00E107DC">
        <w:rPr>
          <w:noProof/>
        </w:rPr>
        <w:t>3</w:t>
      </w:r>
      <w:r>
        <w:fldChar w:fldCharType="end"/>
      </w:r>
      <w:r w:rsidR="00F11F9A">
        <w:t xml:space="preserve"> –</w:t>
      </w:r>
      <w:r>
        <w:t xml:space="preserve"> </w:t>
      </w:r>
      <w:r w:rsidR="00F11F9A">
        <w:t>d</w:t>
      </w:r>
      <w:r>
        <w:t>esign questions</w:t>
      </w:r>
      <w:r w:rsidR="00F11F9A">
        <w:t xml:space="preserve"> </w:t>
      </w:r>
      <w:r w:rsidR="009E7A2C">
        <w:t>for</w:t>
      </w:r>
      <w:r w:rsidR="00F11F9A">
        <w:t xml:space="preserve"> Step 3 –</w:t>
      </w:r>
      <w:r>
        <w:t xml:space="preserve"> selecting content and outcomes</w:t>
      </w:r>
    </w:p>
    <w:tbl>
      <w:tblPr>
        <w:tblStyle w:val="Tableheader"/>
        <w:tblW w:w="5000" w:type="pct"/>
        <w:tblLayout w:type="fixed"/>
        <w:tblLook w:val="04A0" w:firstRow="1" w:lastRow="0" w:firstColumn="1" w:lastColumn="0" w:noHBand="0" w:noVBand="1"/>
        <w:tblDescription w:val="Design questions for Step 3 - selecting content and outcomes."/>
      </w:tblPr>
      <w:tblGrid>
        <w:gridCol w:w="6669"/>
        <w:gridCol w:w="2955"/>
      </w:tblGrid>
      <w:tr w:rsidR="00720027" w:rsidRPr="00C9707D" w14:paraId="3B31B4FA" w14:textId="77777777" w:rsidTr="00771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pct"/>
          </w:tcPr>
          <w:p w14:paraId="70CED0F2" w14:textId="0E59A204" w:rsidR="000B7FD3" w:rsidRPr="00C9707D" w:rsidRDefault="000B7FD3" w:rsidP="00C9707D">
            <w:r w:rsidRPr="00C9707D">
              <w:t>Design</w:t>
            </w:r>
            <w:r w:rsidR="000F62C2" w:rsidRPr="00C9707D">
              <w:t xml:space="preserve"> questions</w:t>
            </w:r>
          </w:p>
        </w:tc>
        <w:tc>
          <w:tcPr>
            <w:tcW w:w="1535" w:type="pct"/>
          </w:tcPr>
          <w:p w14:paraId="4932C162" w14:textId="7C02185F" w:rsidR="000B7FD3" w:rsidRPr="00C9707D" w:rsidRDefault="003757D3" w:rsidP="00C9707D">
            <w:pPr>
              <w:cnfStyle w:val="100000000000" w:firstRow="1" w:lastRow="0" w:firstColumn="0" w:lastColumn="0" w:oddVBand="0" w:evenVBand="0" w:oddHBand="0" w:evenHBand="0" w:firstRowFirstColumn="0" w:firstRowLastColumn="0" w:lastRowFirstColumn="0" w:lastRowLastColumn="0"/>
            </w:pPr>
            <w:r w:rsidRPr="00C9707D">
              <w:t>Notes</w:t>
            </w:r>
          </w:p>
        </w:tc>
      </w:tr>
      <w:tr w:rsidR="000B7FD3" w:rsidRPr="00C9707D" w14:paraId="6085FE2C" w14:textId="77777777" w:rsidTr="007719C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465" w:type="pct"/>
          </w:tcPr>
          <w:p w14:paraId="125ABD7C" w14:textId="04F75A43" w:rsidR="000B7FD3" w:rsidRPr="00C9707D" w:rsidRDefault="258F3D86" w:rsidP="00C9707D">
            <w:pPr>
              <w:pStyle w:val="ListBullet"/>
              <w:rPr>
                <w:b w:val="0"/>
                <w:bCs/>
              </w:rPr>
            </w:pPr>
            <w:r w:rsidRPr="00C9707D">
              <w:rPr>
                <w:b w:val="0"/>
                <w:bCs/>
              </w:rPr>
              <w:t xml:space="preserve">Which syllabus content requires </w:t>
            </w:r>
            <w:r w:rsidR="4F619C18" w:rsidRPr="00C9707D">
              <w:rPr>
                <w:b w:val="0"/>
                <w:bCs/>
              </w:rPr>
              <w:t>focus or depth for your students?</w:t>
            </w:r>
            <w:r w:rsidR="23072CC5" w:rsidRPr="00C9707D">
              <w:rPr>
                <w:b w:val="0"/>
                <w:bCs/>
              </w:rPr>
              <w:t xml:space="preserve"> How </w:t>
            </w:r>
            <w:r w:rsidR="3650926A" w:rsidRPr="00C9707D">
              <w:rPr>
                <w:b w:val="0"/>
                <w:bCs/>
              </w:rPr>
              <w:t>do</w:t>
            </w:r>
            <w:r w:rsidR="23072CC5" w:rsidRPr="00C9707D">
              <w:rPr>
                <w:b w:val="0"/>
                <w:bCs/>
              </w:rPr>
              <w:t xml:space="preserve"> you know</w:t>
            </w:r>
            <w:r w:rsidR="3650926A" w:rsidRPr="00C9707D">
              <w:rPr>
                <w:b w:val="0"/>
                <w:bCs/>
              </w:rPr>
              <w:t xml:space="preserve"> this</w:t>
            </w:r>
            <w:r w:rsidR="23072CC5" w:rsidRPr="00C9707D">
              <w:rPr>
                <w:b w:val="0"/>
                <w:bCs/>
              </w:rPr>
              <w:t>?</w:t>
            </w:r>
          </w:p>
        </w:tc>
        <w:tc>
          <w:tcPr>
            <w:tcW w:w="1535" w:type="pct"/>
          </w:tcPr>
          <w:p w14:paraId="2681E6F5" w14:textId="6F02543F" w:rsidR="008C464D" w:rsidRPr="00C9707D" w:rsidRDefault="008C464D" w:rsidP="00C9707D">
            <w:pPr>
              <w:cnfStyle w:val="000000100000" w:firstRow="0" w:lastRow="0" w:firstColumn="0" w:lastColumn="0" w:oddVBand="0" w:evenVBand="0" w:oddHBand="1" w:evenHBand="0" w:firstRowFirstColumn="0" w:firstRowLastColumn="0" w:lastRowFirstColumn="0" w:lastRowLastColumn="0"/>
            </w:pPr>
          </w:p>
        </w:tc>
      </w:tr>
      <w:tr w:rsidR="003757D3" w:rsidRPr="00C9707D" w14:paraId="7808D418" w14:textId="77777777" w:rsidTr="007719C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465" w:type="pct"/>
          </w:tcPr>
          <w:p w14:paraId="636E6F09" w14:textId="4FD64209" w:rsidR="003757D3" w:rsidRPr="00C9707D" w:rsidRDefault="60DA28C3" w:rsidP="00C9707D">
            <w:pPr>
              <w:pStyle w:val="ListBullet"/>
              <w:rPr>
                <w:b w:val="0"/>
                <w:bCs/>
              </w:rPr>
            </w:pPr>
            <w:r w:rsidRPr="00C9707D">
              <w:rPr>
                <w:b w:val="0"/>
                <w:bCs/>
              </w:rPr>
              <w:t>How will you provide guidance on content specificity for depth in the study?</w:t>
            </w:r>
          </w:p>
        </w:tc>
        <w:tc>
          <w:tcPr>
            <w:tcW w:w="1535" w:type="pct"/>
          </w:tcPr>
          <w:p w14:paraId="1EA69758" w14:textId="77777777" w:rsidR="003757D3" w:rsidRPr="00C9707D" w:rsidRDefault="003757D3" w:rsidP="00C9707D">
            <w:pPr>
              <w:cnfStyle w:val="000000010000" w:firstRow="0" w:lastRow="0" w:firstColumn="0" w:lastColumn="0" w:oddVBand="0" w:evenVBand="0" w:oddHBand="0" w:evenHBand="1" w:firstRowFirstColumn="0" w:firstRowLastColumn="0" w:lastRowFirstColumn="0" w:lastRowLastColumn="0"/>
            </w:pPr>
          </w:p>
        </w:tc>
      </w:tr>
      <w:tr w:rsidR="003757D3" w:rsidRPr="00C9707D" w14:paraId="768E06B0" w14:textId="77777777" w:rsidTr="007719C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465" w:type="pct"/>
          </w:tcPr>
          <w:p w14:paraId="07E9D997" w14:textId="69B04575" w:rsidR="003757D3" w:rsidRPr="00C9707D" w:rsidRDefault="60DA28C3" w:rsidP="00C9707D">
            <w:pPr>
              <w:pStyle w:val="ListBullet"/>
              <w:rPr>
                <w:b w:val="0"/>
                <w:bCs/>
              </w:rPr>
            </w:pPr>
            <w:r w:rsidRPr="00C9707D">
              <w:rPr>
                <w:b w:val="0"/>
                <w:bCs/>
              </w:rPr>
              <w:t>How much content will you select for the time allocation?</w:t>
            </w:r>
          </w:p>
        </w:tc>
        <w:tc>
          <w:tcPr>
            <w:tcW w:w="1535" w:type="pct"/>
          </w:tcPr>
          <w:p w14:paraId="314D1E3E" w14:textId="77777777" w:rsidR="003757D3" w:rsidRPr="00C9707D" w:rsidRDefault="003757D3" w:rsidP="00C9707D">
            <w:pPr>
              <w:cnfStyle w:val="000000100000" w:firstRow="0" w:lastRow="0" w:firstColumn="0" w:lastColumn="0" w:oddVBand="0" w:evenVBand="0" w:oddHBand="1" w:evenHBand="0" w:firstRowFirstColumn="0" w:firstRowLastColumn="0" w:lastRowFirstColumn="0" w:lastRowLastColumn="0"/>
            </w:pPr>
          </w:p>
        </w:tc>
      </w:tr>
      <w:tr w:rsidR="003757D3" w:rsidRPr="00C9707D" w14:paraId="16A07ACF" w14:textId="77777777" w:rsidTr="007719C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465" w:type="pct"/>
          </w:tcPr>
          <w:p w14:paraId="1BFEDFD7" w14:textId="63E3FBEF" w:rsidR="003757D3" w:rsidRPr="00C9707D" w:rsidRDefault="60DA28C3" w:rsidP="00C9707D">
            <w:pPr>
              <w:pStyle w:val="ListBullet"/>
              <w:rPr>
                <w:b w:val="0"/>
                <w:bCs/>
              </w:rPr>
            </w:pPr>
            <w:r w:rsidRPr="00C9707D">
              <w:rPr>
                <w:b w:val="0"/>
                <w:bCs/>
              </w:rPr>
              <w:t>What adjustments and accommodations</w:t>
            </w:r>
            <w:r w:rsidR="3DA4310E" w:rsidRPr="00C9707D">
              <w:rPr>
                <w:b w:val="0"/>
                <w:bCs/>
              </w:rPr>
              <w:t xml:space="preserve"> to outcomes and content</w:t>
            </w:r>
            <w:r w:rsidRPr="00C9707D">
              <w:rPr>
                <w:b w:val="0"/>
                <w:bCs/>
              </w:rPr>
              <w:t xml:space="preserve"> are required for students undertaking the Life Skills course?</w:t>
            </w:r>
          </w:p>
          <w:p w14:paraId="3B3B97B6" w14:textId="483534A6" w:rsidR="003757D3" w:rsidRPr="00C9707D" w:rsidRDefault="022B7A82" w:rsidP="00C9707D">
            <w:pPr>
              <w:pStyle w:val="ListBullet"/>
              <w:rPr>
                <w:b w:val="0"/>
                <w:bCs/>
              </w:rPr>
            </w:pPr>
            <w:r w:rsidRPr="00C9707D">
              <w:rPr>
                <w:b w:val="0"/>
                <w:bCs/>
              </w:rPr>
              <w:t>How can the Life Skills content and outcomes be aligned to the depth study?</w:t>
            </w:r>
          </w:p>
        </w:tc>
        <w:tc>
          <w:tcPr>
            <w:tcW w:w="1535" w:type="pct"/>
          </w:tcPr>
          <w:p w14:paraId="7837FAE1" w14:textId="77777777" w:rsidR="003757D3" w:rsidRPr="00C9707D" w:rsidRDefault="003757D3" w:rsidP="00C9707D">
            <w:pPr>
              <w:cnfStyle w:val="000000010000" w:firstRow="0" w:lastRow="0" w:firstColumn="0" w:lastColumn="0" w:oddVBand="0" w:evenVBand="0" w:oddHBand="0" w:evenHBand="1" w:firstRowFirstColumn="0" w:firstRowLastColumn="0" w:lastRowFirstColumn="0" w:lastRowLastColumn="0"/>
            </w:pPr>
          </w:p>
        </w:tc>
      </w:tr>
      <w:tr w:rsidR="003757D3" w:rsidRPr="00C9707D" w14:paraId="52B196B5" w14:textId="77777777" w:rsidTr="007719C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465" w:type="pct"/>
          </w:tcPr>
          <w:p w14:paraId="6C46FBD5" w14:textId="49C1AEE7" w:rsidR="003757D3" w:rsidRPr="00C9707D" w:rsidRDefault="60DA28C3" w:rsidP="00C9707D">
            <w:pPr>
              <w:pStyle w:val="ListBullet"/>
              <w:rPr>
                <w:b w:val="0"/>
                <w:bCs/>
              </w:rPr>
            </w:pPr>
            <w:r w:rsidRPr="00C9707D">
              <w:rPr>
                <w:b w:val="0"/>
                <w:bCs/>
              </w:rPr>
              <w:t>Do the outcome(s) align with the content selected?</w:t>
            </w:r>
          </w:p>
        </w:tc>
        <w:tc>
          <w:tcPr>
            <w:tcW w:w="1535" w:type="pct"/>
          </w:tcPr>
          <w:p w14:paraId="7A3808AC" w14:textId="77777777" w:rsidR="003757D3" w:rsidRPr="00C9707D" w:rsidRDefault="003757D3" w:rsidP="00C9707D">
            <w:pPr>
              <w:cnfStyle w:val="000000100000" w:firstRow="0" w:lastRow="0" w:firstColumn="0" w:lastColumn="0" w:oddVBand="0" w:evenVBand="0" w:oddHBand="1" w:evenHBand="0" w:firstRowFirstColumn="0" w:firstRowLastColumn="0" w:lastRowFirstColumn="0" w:lastRowLastColumn="0"/>
            </w:pPr>
          </w:p>
        </w:tc>
      </w:tr>
    </w:tbl>
    <w:p w14:paraId="7325A5CE" w14:textId="77777777" w:rsidR="005C7379" w:rsidRDefault="005C7379">
      <w:pPr>
        <w:spacing w:line="276" w:lineRule="auto"/>
        <w:rPr>
          <w:b/>
          <w:color w:val="002664"/>
          <w:sz w:val="40"/>
          <w:szCs w:val="40"/>
        </w:rPr>
      </w:pPr>
      <w:r>
        <w:br w:type="page"/>
      </w:r>
    </w:p>
    <w:p w14:paraId="2669CC6D" w14:textId="7AB2736E" w:rsidR="00CD4E27" w:rsidRPr="005C7379" w:rsidRDefault="00CD4E27" w:rsidP="005C7379">
      <w:pPr>
        <w:pStyle w:val="Heading3"/>
      </w:pPr>
      <w:bookmarkStart w:id="5" w:name="_Toc146010287"/>
      <w:r w:rsidRPr="005C7379">
        <w:lastRenderedPageBreak/>
        <w:t>Step</w:t>
      </w:r>
      <w:r w:rsidR="00DE5AB0" w:rsidRPr="005C7379">
        <w:t xml:space="preserve"> </w:t>
      </w:r>
      <w:r w:rsidR="00E107DC" w:rsidRPr="005C7379">
        <w:t xml:space="preserve">4 </w:t>
      </w:r>
      <w:r w:rsidR="004C68A5" w:rsidRPr="005C7379">
        <w:t>–</w:t>
      </w:r>
      <w:r w:rsidRPr="005C7379">
        <w:t xml:space="preserve"> </w:t>
      </w:r>
      <w:r w:rsidR="000F62C2" w:rsidRPr="005C7379">
        <w:t>s</w:t>
      </w:r>
      <w:r w:rsidR="00DE5AB0" w:rsidRPr="005C7379">
        <w:t xml:space="preserve">electing </w:t>
      </w:r>
      <w:r w:rsidR="000F62C2" w:rsidRPr="005C7379">
        <w:t xml:space="preserve">the model of </w:t>
      </w:r>
      <w:r w:rsidR="00DE5AB0" w:rsidRPr="005C7379">
        <w:t>delivery</w:t>
      </w:r>
      <w:bookmarkEnd w:id="5"/>
    </w:p>
    <w:p w14:paraId="7E4AAF6C" w14:textId="69BD4633" w:rsidR="00351401" w:rsidRDefault="00351401" w:rsidP="00351401">
      <w:r w:rsidRPr="005303D4">
        <w:t xml:space="preserve">This step focuses on </w:t>
      </w:r>
      <w:r>
        <w:t>how the depth study will be delivered</w:t>
      </w:r>
      <w:r w:rsidR="000F62C2">
        <w:t>.</w:t>
      </w:r>
    </w:p>
    <w:p w14:paraId="00CAC741" w14:textId="7F5863D7" w:rsidR="00351401" w:rsidRPr="00351401" w:rsidRDefault="000F62C2" w:rsidP="000F62C2">
      <w:pPr>
        <w:pStyle w:val="Caption"/>
        <w:rPr>
          <w:lang w:eastAsia="zh-CN"/>
        </w:rPr>
      </w:pPr>
      <w:r>
        <w:t xml:space="preserve">Table </w:t>
      </w:r>
      <w:r>
        <w:fldChar w:fldCharType="begin"/>
      </w:r>
      <w:r>
        <w:instrText xml:space="preserve"> SEQ Table \* ARABIC </w:instrText>
      </w:r>
      <w:r>
        <w:fldChar w:fldCharType="separate"/>
      </w:r>
      <w:r w:rsidR="00E107DC">
        <w:rPr>
          <w:noProof/>
        </w:rPr>
        <w:t>4</w:t>
      </w:r>
      <w:r>
        <w:fldChar w:fldCharType="end"/>
      </w:r>
      <w:r w:rsidR="00C9707D">
        <w:t xml:space="preserve"> –</w:t>
      </w:r>
      <w:r>
        <w:t xml:space="preserve"> </w:t>
      </w:r>
      <w:r w:rsidR="00C9707D">
        <w:t>d</w:t>
      </w:r>
      <w:r w:rsidRPr="00413E7D">
        <w:t xml:space="preserve">esign questions </w:t>
      </w:r>
      <w:r w:rsidR="009E7A2C">
        <w:t>for</w:t>
      </w:r>
      <w:r w:rsidR="00C9707D">
        <w:t xml:space="preserve"> Step 4 –</w:t>
      </w:r>
      <w:r w:rsidRPr="00413E7D">
        <w:t xml:space="preserve"> selecting</w:t>
      </w:r>
      <w:r w:rsidR="00C9707D">
        <w:t xml:space="preserve"> the</w:t>
      </w:r>
      <w:r w:rsidRPr="00413E7D">
        <w:t xml:space="preserve"> </w:t>
      </w:r>
      <w:r>
        <w:t>model of delivery</w:t>
      </w:r>
    </w:p>
    <w:tbl>
      <w:tblPr>
        <w:tblStyle w:val="Tableheader"/>
        <w:tblW w:w="5000" w:type="pct"/>
        <w:tblLayout w:type="fixed"/>
        <w:tblLook w:val="04A0" w:firstRow="1" w:lastRow="0" w:firstColumn="1" w:lastColumn="0" w:noHBand="0" w:noVBand="1"/>
        <w:tblDescription w:val="Design questions for Step 4 - selecting the model of delivery."/>
      </w:tblPr>
      <w:tblGrid>
        <w:gridCol w:w="7097"/>
        <w:gridCol w:w="2527"/>
      </w:tblGrid>
      <w:tr w:rsidR="00720027" w:rsidRPr="00C9707D" w14:paraId="39E3D1B6" w14:textId="77777777" w:rsidTr="00771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pct"/>
          </w:tcPr>
          <w:p w14:paraId="1F04E3E2" w14:textId="77777777" w:rsidR="00720027" w:rsidRPr="00C9707D" w:rsidRDefault="00720027" w:rsidP="00C9707D">
            <w:r w:rsidRPr="00C9707D">
              <w:t>Design</w:t>
            </w:r>
          </w:p>
        </w:tc>
        <w:tc>
          <w:tcPr>
            <w:tcW w:w="1313" w:type="pct"/>
          </w:tcPr>
          <w:p w14:paraId="19A7152B" w14:textId="76EC629A" w:rsidR="00720027" w:rsidRPr="00C9707D" w:rsidRDefault="003757D3" w:rsidP="00C9707D">
            <w:pPr>
              <w:cnfStyle w:val="100000000000" w:firstRow="1" w:lastRow="0" w:firstColumn="0" w:lastColumn="0" w:oddVBand="0" w:evenVBand="0" w:oddHBand="0" w:evenHBand="0" w:firstRowFirstColumn="0" w:firstRowLastColumn="0" w:lastRowFirstColumn="0" w:lastRowLastColumn="0"/>
            </w:pPr>
            <w:r w:rsidRPr="00C9707D">
              <w:t>Notes</w:t>
            </w:r>
          </w:p>
        </w:tc>
      </w:tr>
      <w:tr w:rsidR="00720027" w14:paraId="23FB83D6" w14:textId="77777777" w:rsidTr="007719C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687" w:type="pct"/>
          </w:tcPr>
          <w:p w14:paraId="5C333184" w14:textId="0304692B" w:rsidR="000B1F3B" w:rsidRPr="00796486" w:rsidRDefault="60DA28C3" w:rsidP="00796486">
            <w:pPr>
              <w:pStyle w:val="ListBullet"/>
              <w:rPr>
                <w:b w:val="0"/>
                <w:bCs/>
              </w:rPr>
            </w:pPr>
            <w:r w:rsidRPr="00796486">
              <w:rPr>
                <w:b w:val="0"/>
                <w:bCs/>
              </w:rPr>
              <w:t>Does</w:t>
            </w:r>
            <w:r w:rsidR="22B5C31D" w:rsidRPr="00796486">
              <w:rPr>
                <w:b w:val="0"/>
                <w:bCs/>
              </w:rPr>
              <w:t xml:space="preserve"> the</w:t>
            </w:r>
            <w:r w:rsidR="6E8ED834" w:rsidRPr="00796486">
              <w:rPr>
                <w:b w:val="0"/>
                <w:bCs/>
              </w:rPr>
              <w:t xml:space="preserve"> depth</w:t>
            </w:r>
            <w:r w:rsidR="22B5C31D" w:rsidRPr="00796486">
              <w:rPr>
                <w:b w:val="0"/>
                <w:bCs/>
              </w:rPr>
              <w:t xml:space="preserve"> study </w:t>
            </w:r>
            <w:r w:rsidRPr="00796486">
              <w:rPr>
                <w:b w:val="0"/>
                <w:bCs/>
              </w:rPr>
              <w:t>aim to provide opportunities for consolidation or extension or both</w:t>
            </w:r>
            <w:r w:rsidR="00FE501D">
              <w:rPr>
                <w:b w:val="0"/>
                <w:bCs/>
              </w:rPr>
              <w:t>,</w:t>
            </w:r>
            <w:r w:rsidRPr="00796486">
              <w:rPr>
                <w:b w:val="0"/>
                <w:bCs/>
              </w:rPr>
              <w:t xml:space="preserve"> in relation to the syllabus content and concepts?</w:t>
            </w:r>
          </w:p>
        </w:tc>
        <w:tc>
          <w:tcPr>
            <w:tcW w:w="1313" w:type="pct"/>
          </w:tcPr>
          <w:p w14:paraId="4BD420CF" w14:textId="5279541C" w:rsidR="009F0FA4" w:rsidRPr="00763E1A" w:rsidRDefault="009F0FA4" w:rsidP="003757D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r>
      <w:tr w:rsidR="00CE5813" w14:paraId="78EF798A" w14:textId="77777777" w:rsidTr="007719C5">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687" w:type="pct"/>
          </w:tcPr>
          <w:p w14:paraId="5AE1AEED" w14:textId="5EEC94E0" w:rsidR="00CE5813" w:rsidRPr="00796486" w:rsidRDefault="53284EFD" w:rsidP="00796486">
            <w:pPr>
              <w:pStyle w:val="ListBullet"/>
              <w:rPr>
                <w:b w:val="0"/>
                <w:bCs/>
              </w:rPr>
            </w:pPr>
            <w:r w:rsidRPr="00796486">
              <w:rPr>
                <w:b w:val="0"/>
                <w:bCs/>
              </w:rPr>
              <w:t xml:space="preserve">Does the </w:t>
            </w:r>
            <w:r w:rsidR="453A2F8F" w:rsidRPr="00796486">
              <w:rPr>
                <w:b w:val="0"/>
                <w:bCs/>
              </w:rPr>
              <w:t xml:space="preserve">depth </w:t>
            </w:r>
            <w:r w:rsidRPr="00796486">
              <w:rPr>
                <w:b w:val="0"/>
                <w:bCs/>
              </w:rPr>
              <w:t>study provide guidance on content specificity to allow for deeper learning experiences?</w:t>
            </w:r>
          </w:p>
        </w:tc>
        <w:tc>
          <w:tcPr>
            <w:tcW w:w="1313" w:type="pct"/>
          </w:tcPr>
          <w:p w14:paraId="1F00B369" w14:textId="77777777" w:rsidR="00CE5813" w:rsidRPr="00763E1A" w:rsidRDefault="00CE5813" w:rsidP="003757D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CE5813" w14:paraId="020C9868" w14:textId="77777777" w:rsidTr="00771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pct"/>
          </w:tcPr>
          <w:p w14:paraId="3447C627" w14:textId="3E040EB1" w:rsidR="00CE5813" w:rsidRPr="00796486" w:rsidRDefault="53284EFD" w:rsidP="00796486">
            <w:pPr>
              <w:pStyle w:val="ListBullet"/>
              <w:rPr>
                <w:b w:val="0"/>
                <w:bCs/>
              </w:rPr>
            </w:pPr>
            <w:r w:rsidRPr="00796486">
              <w:rPr>
                <w:b w:val="0"/>
                <w:bCs/>
              </w:rPr>
              <w:t xml:space="preserve">What adjustments </w:t>
            </w:r>
            <w:r w:rsidR="14BE90CC" w:rsidRPr="00796486">
              <w:rPr>
                <w:b w:val="0"/>
                <w:bCs/>
              </w:rPr>
              <w:t xml:space="preserve">to the delivery model </w:t>
            </w:r>
            <w:r w:rsidRPr="00796486">
              <w:rPr>
                <w:b w:val="0"/>
                <w:bCs/>
              </w:rPr>
              <w:t>are required for students:</w:t>
            </w:r>
          </w:p>
          <w:p w14:paraId="40899ECF" w14:textId="22DDD3D5" w:rsidR="00CE5813" w:rsidRPr="00796486" w:rsidRDefault="00CE5813" w:rsidP="00796486">
            <w:pPr>
              <w:pStyle w:val="ListBullet2"/>
              <w:rPr>
                <w:b w:val="0"/>
                <w:bCs/>
              </w:rPr>
            </w:pPr>
            <w:r w:rsidRPr="00796486">
              <w:rPr>
                <w:b w:val="0"/>
                <w:bCs/>
              </w:rPr>
              <w:t>undertaking the Life Skills course</w:t>
            </w:r>
          </w:p>
          <w:p w14:paraId="7A9E4077" w14:textId="3314512C" w:rsidR="00CE5813" w:rsidRPr="00796486" w:rsidRDefault="00CE5813" w:rsidP="00796486">
            <w:pPr>
              <w:pStyle w:val="ListBullet2"/>
              <w:rPr>
                <w:b w:val="0"/>
                <w:bCs/>
              </w:rPr>
            </w:pPr>
            <w:r w:rsidRPr="00796486">
              <w:rPr>
                <w:b w:val="0"/>
                <w:bCs/>
              </w:rPr>
              <w:t xml:space="preserve">who </w:t>
            </w:r>
            <w:proofErr w:type="gramStart"/>
            <w:r w:rsidRPr="00796486">
              <w:rPr>
                <w:b w:val="0"/>
                <w:bCs/>
              </w:rPr>
              <w:t>are</w:t>
            </w:r>
            <w:proofErr w:type="gramEnd"/>
            <w:r w:rsidRPr="00796486">
              <w:rPr>
                <w:b w:val="0"/>
                <w:bCs/>
              </w:rPr>
              <w:t xml:space="preserve"> high potential or gifted</w:t>
            </w:r>
          </w:p>
          <w:p w14:paraId="241C0A32" w14:textId="2D7AC0B4" w:rsidR="00CE5813" w:rsidRPr="00796486" w:rsidRDefault="00CE5813" w:rsidP="00796486">
            <w:pPr>
              <w:pStyle w:val="ListBullet2"/>
              <w:rPr>
                <w:b w:val="0"/>
                <w:bCs/>
              </w:rPr>
            </w:pPr>
            <w:r w:rsidRPr="00796486">
              <w:rPr>
                <w:b w:val="0"/>
                <w:bCs/>
              </w:rPr>
              <w:t xml:space="preserve">with </w:t>
            </w:r>
            <w:proofErr w:type="gramStart"/>
            <w:r w:rsidRPr="00796486">
              <w:rPr>
                <w:b w:val="0"/>
                <w:bCs/>
              </w:rPr>
              <w:t>particular learning</w:t>
            </w:r>
            <w:proofErr w:type="gramEnd"/>
            <w:r w:rsidRPr="00796486">
              <w:rPr>
                <w:b w:val="0"/>
                <w:bCs/>
              </w:rPr>
              <w:t xml:space="preserve"> needs, </w:t>
            </w:r>
            <w:r w:rsidR="000F62C2" w:rsidRPr="00796486">
              <w:rPr>
                <w:b w:val="0"/>
                <w:bCs/>
              </w:rPr>
              <w:t>for example</w:t>
            </w:r>
            <w:r w:rsidRPr="00796486">
              <w:rPr>
                <w:b w:val="0"/>
                <w:bCs/>
              </w:rPr>
              <w:t xml:space="preserve"> physical, emotional or academic</w:t>
            </w:r>
          </w:p>
          <w:p w14:paraId="62BFE878" w14:textId="593F8A50" w:rsidR="00CE5813" w:rsidRPr="00796486" w:rsidRDefault="00CE5813" w:rsidP="00796486">
            <w:pPr>
              <w:pStyle w:val="ListBullet2"/>
              <w:rPr>
                <w:b w:val="0"/>
                <w:bCs/>
              </w:rPr>
            </w:pPr>
            <w:r w:rsidRPr="00796486">
              <w:rPr>
                <w:b w:val="0"/>
                <w:bCs/>
              </w:rPr>
              <w:t>who need support to work independently</w:t>
            </w:r>
          </w:p>
          <w:p w14:paraId="667DE41C" w14:textId="45A2C5DA" w:rsidR="00CE5813" w:rsidRPr="00CE5813" w:rsidRDefault="00CE5813" w:rsidP="00796486">
            <w:pPr>
              <w:pStyle w:val="ListBullet2"/>
            </w:pPr>
            <w:r w:rsidRPr="00796486">
              <w:rPr>
                <w:b w:val="0"/>
                <w:bCs/>
              </w:rPr>
              <w:t>who need support to work collaboratively?</w:t>
            </w:r>
          </w:p>
        </w:tc>
        <w:tc>
          <w:tcPr>
            <w:tcW w:w="1313" w:type="pct"/>
          </w:tcPr>
          <w:p w14:paraId="06A4F9B7" w14:textId="77777777" w:rsidR="00CE5813" w:rsidRPr="00763E1A" w:rsidRDefault="00CE5813" w:rsidP="003757D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CE5813" w14:paraId="34BFA9D3" w14:textId="77777777" w:rsidTr="007719C5">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687" w:type="pct"/>
          </w:tcPr>
          <w:p w14:paraId="0E710CB8" w14:textId="512259E1" w:rsidR="00CE5813" w:rsidRPr="00796486" w:rsidRDefault="299057B5" w:rsidP="00796486">
            <w:pPr>
              <w:pStyle w:val="ListBullet"/>
              <w:rPr>
                <w:b w:val="0"/>
                <w:bCs/>
              </w:rPr>
            </w:pPr>
            <w:r w:rsidRPr="00796486">
              <w:rPr>
                <w:b w:val="0"/>
                <w:bCs/>
              </w:rPr>
              <w:t>What approach (modelled, guided or independent) best suits th</w:t>
            </w:r>
            <w:r w:rsidR="00FE501D">
              <w:rPr>
                <w:b w:val="0"/>
                <w:bCs/>
              </w:rPr>
              <w:t>e</w:t>
            </w:r>
            <w:r w:rsidRPr="00796486">
              <w:rPr>
                <w:b w:val="0"/>
                <w:bCs/>
              </w:rPr>
              <w:t xml:space="preserve"> syllabus content and outcomes?</w:t>
            </w:r>
          </w:p>
        </w:tc>
        <w:tc>
          <w:tcPr>
            <w:tcW w:w="1313" w:type="pct"/>
          </w:tcPr>
          <w:p w14:paraId="2201A911" w14:textId="5CD50EAF" w:rsidR="00CE5813" w:rsidRPr="00763E1A" w:rsidRDefault="00CE5813" w:rsidP="003757D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CE5813" w14:paraId="688576BC" w14:textId="77777777" w:rsidTr="007719C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687" w:type="pct"/>
          </w:tcPr>
          <w:p w14:paraId="537DD3D1" w14:textId="4BE281B0" w:rsidR="00CE5813" w:rsidRPr="00796486" w:rsidRDefault="1C7577E1" w:rsidP="00796486">
            <w:pPr>
              <w:pStyle w:val="ListBullet"/>
              <w:rPr>
                <w:b w:val="0"/>
                <w:bCs/>
              </w:rPr>
            </w:pPr>
            <w:r w:rsidRPr="00796486">
              <w:rPr>
                <w:b w:val="0"/>
                <w:bCs/>
              </w:rPr>
              <w:t>What approach (modelled, guided or independent) best suits this group of students?</w:t>
            </w:r>
          </w:p>
        </w:tc>
        <w:tc>
          <w:tcPr>
            <w:tcW w:w="1313" w:type="pct"/>
          </w:tcPr>
          <w:p w14:paraId="1D33D52A" w14:textId="662FDBE9" w:rsidR="00CE5813" w:rsidRPr="00763E1A" w:rsidRDefault="00CE5813" w:rsidP="003757D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CE5813" w14:paraId="43C41028" w14:textId="77777777" w:rsidTr="007719C5">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687" w:type="pct"/>
          </w:tcPr>
          <w:p w14:paraId="03C488DB" w14:textId="4B960EE9" w:rsidR="00CE5813" w:rsidRPr="00796486" w:rsidRDefault="553DBD5F" w:rsidP="00796486">
            <w:pPr>
              <w:pStyle w:val="ListBullet"/>
              <w:rPr>
                <w:b w:val="0"/>
                <w:bCs/>
              </w:rPr>
            </w:pPr>
            <w:r w:rsidRPr="00796486">
              <w:rPr>
                <w:b w:val="0"/>
                <w:bCs/>
              </w:rPr>
              <w:t>Can this depth study include more than one approach based on student need and context?</w:t>
            </w:r>
          </w:p>
        </w:tc>
        <w:tc>
          <w:tcPr>
            <w:tcW w:w="1313" w:type="pct"/>
          </w:tcPr>
          <w:p w14:paraId="25C2F880" w14:textId="306FC45D" w:rsidR="00CE5813" w:rsidRPr="00763E1A" w:rsidRDefault="00CE5813" w:rsidP="003757D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CE5813" w14:paraId="2A53F939" w14:textId="77777777" w:rsidTr="007719C5">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687" w:type="pct"/>
          </w:tcPr>
          <w:p w14:paraId="10435FB0" w14:textId="56C6CF8B" w:rsidR="00CE5813" w:rsidRPr="00796486" w:rsidRDefault="1AE45115" w:rsidP="00796486">
            <w:pPr>
              <w:pStyle w:val="ListBullet"/>
              <w:rPr>
                <w:b w:val="0"/>
                <w:bCs/>
              </w:rPr>
            </w:pPr>
            <w:r w:rsidRPr="00796486">
              <w:rPr>
                <w:b w:val="0"/>
                <w:bCs/>
              </w:rPr>
              <w:t>Will the depth study be modelled, guided or independent? Why?</w:t>
            </w:r>
          </w:p>
        </w:tc>
        <w:tc>
          <w:tcPr>
            <w:tcW w:w="1313" w:type="pct"/>
          </w:tcPr>
          <w:p w14:paraId="03BAA4E1" w14:textId="284F0D42" w:rsidR="00CE5813" w:rsidRPr="00763E1A" w:rsidRDefault="00CE5813" w:rsidP="003757D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CE5813" w14:paraId="79A89E88" w14:textId="77777777" w:rsidTr="007719C5">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687" w:type="pct"/>
          </w:tcPr>
          <w:p w14:paraId="0E3C164C" w14:textId="12297320" w:rsidR="00CE5813" w:rsidRPr="00796486" w:rsidRDefault="1FACD944" w:rsidP="00796486">
            <w:pPr>
              <w:pStyle w:val="ListBullet"/>
              <w:rPr>
                <w:b w:val="0"/>
                <w:bCs/>
              </w:rPr>
            </w:pPr>
            <w:r w:rsidRPr="00796486">
              <w:rPr>
                <w:b w:val="0"/>
                <w:bCs/>
              </w:rPr>
              <w:t>Will the selected approach (modelled, guided or independent) promote depth of learning?</w:t>
            </w:r>
          </w:p>
        </w:tc>
        <w:tc>
          <w:tcPr>
            <w:tcW w:w="1313" w:type="pct"/>
          </w:tcPr>
          <w:p w14:paraId="32301529" w14:textId="58D84348" w:rsidR="00CE5813" w:rsidRPr="00763E1A" w:rsidRDefault="00CE5813" w:rsidP="003757D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7C1DEC10" w14:textId="2937E365" w:rsidR="00DE5AB0" w:rsidRPr="005C7379" w:rsidRDefault="00DE5AB0" w:rsidP="005C7379">
      <w:pPr>
        <w:pStyle w:val="Heading3"/>
      </w:pPr>
      <w:bookmarkStart w:id="6" w:name="_Toc146010288"/>
      <w:r w:rsidRPr="005C7379">
        <w:lastRenderedPageBreak/>
        <w:t xml:space="preserve">Step </w:t>
      </w:r>
      <w:r w:rsidR="00E107DC" w:rsidRPr="005C7379">
        <w:t xml:space="preserve">5 </w:t>
      </w:r>
      <w:r w:rsidRPr="005C7379">
        <w:t xml:space="preserve">– </w:t>
      </w:r>
      <w:r w:rsidR="00A70BCD" w:rsidRPr="005C7379">
        <w:t>t</w:t>
      </w:r>
      <w:r w:rsidRPr="005C7379">
        <w:t>ime allocation</w:t>
      </w:r>
      <w:r w:rsidR="00A70BCD" w:rsidRPr="005C7379">
        <w:t xml:space="preserve"> and </w:t>
      </w:r>
      <w:r w:rsidRPr="005C7379">
        <w:t>timing</w:t>
      </w:r>
      <w:bookmarkEnd w:id="6"/>
    </w:p>
    <w:p w14:paraId="4AB6F7E8" w14:textId="72B1702C" w:rsidR="00A70BCD" w:rsidRDefault="00A70BCD" w:rsidP="00A70BCD">
      <w:r w:rsidRPr="005303D4">
        <w:t xml:space="preserve">This step focuses on </w:t>
      </w:r>
      <w:r>
        <w:t>when the depth study will be delivered and how much time will be allocated.</w:t>
      </w:r>
    </w:p>
    <w:p w14:paraId="7092CC5D" w14:textId="66E95EFD" w:rsidR="00A70BCD" w:rsidRPr="00A70BCD" w:rsidRDefault="00A70BCD" w:rsidP="00A70BCD">
      <w:pPr>
        <w:pStyle w:val="Caption"/>
        <w:rPr>
          <w:lang w:eastAsia="zh-CN"/>
        </w:rPr>
      </w:pPr>
      <w:r>
        <w:t xml:space="preserve">Table </w:t>
      </w:r>
      <w:r>
        <w:fldChar w:fldCharType="begin"/>
      </w:r>
      <w:r>
        <w:instrText xml:space="preserve"> SEQ Table \* ARABIC </w:instrText>
      </w:r>
      <w:r>
        <w:fldChar w:fldCharType="separate"/>
      </w:r>
      <w:r w:rsidR="00E107DC">
        <w:rPr>
          <w:noProof/>
        </w:rPr>
        <w:t>5</w:t>
      </w:r>
      <w:r>
        <w:fldChar w:fldCharType="end"/>
      </w:r>
      <w:r w:rsidR="00FE501D">
        <w:t xml:space="preserve"> –</w:t>
      </w:r>
      <w:r>
        <w:t xml:space="preserve"> </w:t>
      </w:r>
      <w:r w:rsidR="00FE501D">
        <w:t>d</w:t>
      </w:r>
      <w:r w:rsidRPr="004308A7">
        <w:t xml:space="preserve">esign questions </w:t>
      </w:r>
      <w:r w:rsidR="009E7A2C">
        <w:t>for</w:t>
      </w:r>
      <w:r w:rsidR="00FE501D">
        <w:t xml:space="preserve"> Step 5 –</w:t>
      </w:r>
      <w:r w:rsidRPr="004308A7">
        <w:t xml:space="preserve"> </w:t>
      </w:r>
      <w:r>
        <w:t>time allocation and timing</w:t>
      </w:r>
    </w:p>
    <w:tbl>
      <w:tblPr>
        <w:tblStyle w:val="Tableheader"/>
        <w:tblW w:w="5000" w:type="pct"/>
        <w:tblLayout w:type="fixed"/>
        <w:tblLook w:val="04A0" w:firstRow="1" w:lastRow="0" w:firstColumn="1" w:lastColumn="0" w:noHBand="0" w:noVBand="1"/>
        <w:tblDescription w:val="Design questions for Step 5 - time allocation and timing."/>
      </w:tblPr>
      <w:tblGrid>
        <w:gridCol w:w="6383"/>
        <w:gridCol w:w="3241"/>
      </w:tblGrid>
      <w:tr w:rsidR="003B5458" w14:paraId="02F9844D" w14:textId="77777777" w:rsidTr="00771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pct"/>
          </w:tcPr>
          <w:p w14:paraId="1940E51A" w14:textId="5F36A8AA" w:rsidR="003B5458" w:rsidRDefault="003B5458" w:rsidP="00E060B9">
            <w:pPr>
              <w:spacing w:before="192" w:after="192"/>
              <w:rPr>
                <w:lang w:eastAsia="zh-CN"/>
              </w:rPr>
            </w:pPr>
            <w:r>
              <w:rPr>
                <w:lang w:eastAsia="zh-CN"/>
              </w:rPr>
              <w:t>Design</w:t>
            </w:r>
            <w:r w:rsidR="00A70BCD">
              <w:rPr>
                <w:lang w:eastAsia="zh-CN"/>
              </w:rPr>
              <w:t xml:space="preserve"> questions</w:t>
            </w:r>
          </w:p>
        </w:tc>
        <w:tc>
          <w:tcPr>
            <w:tcW w:w="1684" w:type="pct"/>
          </w:tcPr>
          <w:p w14:paraId="69A1E5CB" w14:textId="146A1C39" w:rsidR="003B5458" w:rsidRDefault="00233CDC" w:rsidP="00E060B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Notes</w:t>
            </w:r>
          </w:p>
        </w:tc>
      </w:tr>
      <w:tr w:rsidR="003B5458" w14:paraId="09569BF0" w14:textId="77777777" w:rsidTr="007719C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316" w:type="pct"/>
          </w:tcPr>
          <w:p w14:paraId="00E3B643" w14:textId="28B260AE" w:rsidR="003B5458" w:rsidRPr="00FE501D" w:rsidRDefault="24824D3A" w:rsidP="00FE501D">
            <w:pPr>
              <w:pStyle w:val="ListBullet"/>
              <w:rPr>
                <w:b w:val="0"/>
                <w:bCs/>
              </w:rPr>
            </w:pPr>
            <w:r w:rsidRPr="00FE501D">
              <w:rPr>
                <w:b w:val="0"/>
                <w:bCs/>
              </w:rPr>
              <w:t xml:space="preserve">Where </w:t>
            </w:r>
            <w:r w:rsidR="274D466D" w:rsidRPr="00FE501D">
              <w:rPr>
                <w:b w:val="0"/>
                <w:bCs/>
              </w:rPr>
              <w:t xml:space="preserve">is </w:t>
            </w:r>
            <w:r w:rsidRPr="00FE501D">
              <w:rPr>
                <w:b w:val="0"/>
                <w:bCs/>
              </w:rPr>
              <w:t xml:space="preserve">the depth study best </w:t>
            </w:r>
            <w:r w:rsidR="274D466D" w:rsidRPr="00FE501D">
              <w:rPr>
                <w:b w:val="0"/>
                <w:bCs/>
              </w:rPr>
              <w:t xml:space="preserve">placed </w:t>
            </w:r>
            <w:r w:rsidRPr="00FE501D">
              <w:rPr>
                <w:b w:val="0"/>
                <w:bCs/>
              </w:rPr>
              <w:t>in the scope and sequence</w:t>
            </w:r>
            <w:r w:rsidR="44383348" w:rsidRPr="00FE501D">
              <w:rPr>
                <w:b w:val="0"/>
                <w:bCs/>
              </w:rPr>
              <w:t xml:space="preserve"> for this class</w:t>
            </w:r>
            <w:r w:rsidRPr="00FE501D">
              <w:rPr>
                <w:b w:val="0"/>
                <w:bCs/>
              </w:rPr>
              <w:t>?</w:t>
            </w:r>
          </w:p>
        </w:tc>
        <w:tc>
          <w:tcPr>
            <w:tcW w:w="1684" w:type="pct"/>
          </w:tcPr>
          <w:p w14:paraId="43CF78B5" w14:textId="5E4878B9" w:rsidR="003B5458" w:rsidRPr="00813F81" w:rsidRDefault="003B5458" w:rsidP="00233CD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rPr>
            </w:pPr>
          </w:p>
        </w:tc>
      </w:tr>
      <w:tr w:rsidR="00233CDC" w14:paraId="1B044440" w14:textId="77777777" w:rsidTr="007719C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316" w:type="pct"/>
          </w:tcPr>
          <w:p w14:paraId="05943E8F" w14:textId="6C0518F8" w:rsidR="00233CDC" w:rsidRPr="00FE501D" w:rsidRDefault="488B66C0" w:rsidP="00FE501D">
            <w:pPr>
              <w:pStyle w:val="ListBullet"/>
              <w:rPr>
                <w:b w:val="0"/>
                <w:bCs/>
              </w:rPr>
            </w:pPr>
            <w:r w:rsidRPr="00FE501D">
              <w:rPr>
                <w:b w:val="0"/>
                <w:bCs/>
              </w:rPr>
              <w:t>Has the foundational learning been taught prior to commencing the depth study?</w:t>
            </w:r>
          </w:p>
        </w:tc>
        <w:tc>
          <w:tcPr>
            <w:tcW w:w="1684" w:type="pct"/>
          </w:tcPr>
          <w:p w14:paraId="23309D03" w14:textId="77777777" w:rsidR="00233CDC" w:rsidRPr="00813F81" w:rsidRDefault="00233CDC" w:rsidP="00233CD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Cs/>
              </w:rPr>
            </w:pPr>
          </w:p>
        </w:tc>
      </w:tr>
      <w:tr w:rsidR="00233CDC" w14:paraId="26F89C6C" w14:textId="77777777" w:rsidTr="007719C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316" w:type="pct"/>
          </w:tcPr>
          <w:p w14:paraId="3134E966" w14:textId="0E9CFDC8" w:rsidR="00233CDC" w:rsidRPr="00FE501D" w:rsidRDefault="488B66C0" w:rsidP="00FE501D">
            <w:pPr>
              <w:pStyle w:val="ListBullet"/>
              <w:rPr>
                <w:b w:val="0"/>
                <w:bCs/>
              </w:rPr>
            </w:pPr>
            <w:r w:rsidRPr="00FE501D">
              <w:rPr>
                <w:b w:val="0"/>
                <w:bCs/>
              </w:rPr>
              <w:t>What is the most suitable time frame for the depth study?</w:t>
            </w:r>
          </w:p>
        </w:tc>
        <w:tc>
          <w:tcPr>
            <w:tcW w:w="1684" w:type="pct"/>
          </w:tcPr>
          <w:p w14:paraId="55EAACEB" w14:textId="77777777" w:rsidR="00233CDC" w:rsidRPr="00813F81" w:rsidRDefault="00233CDC" w:rsidP="00233CD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rPr>
            </w:pPr>
          </w:p>
        </w:tc>
      </w:tr>
      <w:tr w:rsidR="00233CDC" w14:paraId="12F56602" w14:textId="77777777" w:rsidTr="007719C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316" w:type="pct"/>
          </w:tcPr>
          <w:p w14:paraId="505FC6D1" w14:textId="5E33C568" w:rsidR="00233CDC" w:rsidRPr="00FE501D" w:rsidRDefault="488B66C0" w:rsidP="00FE501D">
            <w:pPr>
              <w:pStyle w:val="ListBullet"/>
              <w:rPr>
                <w:b w:val="0"/>
                <w:bCs/>
              </w:rPr>
            </w:pPr>
            <w:r w:rsidRPr="00FE501D">
              <w:rPr>
                <w:b w:val="0"/>
                <w:bCs/>
              </w:rPr>
              <w:t>Is this time</w:t>
            </w:r>
            <w:r w:rsidR="4EC6E1D9" w:rsidRPr="00FE501D">
              <w:rPr>
                <w:b w:val="0"/>
                <w:bCs/>
              </w:rPr>
              <w:t xml:space="preserve"> frame</w:t>
            </w:r>
            <w:r w:rsidRPr="00FE501D">
              <w:rPr>
                <w:b w:val="0"/>
                <w:bCs/>
              </w:rPr>
              <w:t xml:space="preserve"> appropriate for all students?</w:t>
            </w:r>
          </w:p>
        </w:tc>
        <w:tc>
          <w:tcPr>
            <w:tcW w:w="1684" w:type="pct"/>
          </w:tcPr>
          <w:p w14:paraId="055B19B2" w14:textId="77777777" w:rsidR="00233CDC" w:rsidRPr="00813F81" w:rsidRDefault="00233CDC" w:rsidP="00233CD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Cs/>
              </w:rPr>
            </w:pPr>
          </w:p>
        </w:tc>
      </w:tr>
      <w:tr w:rsidR="00233CDC" w14:paraId="3CAD761F" w14:textId="77777777" w:rsidTr="007719C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316" w:type="pct"/>
          </w:tcPr>
          <w:p w14:paraId="1AF15C6C" w14:textId="72CB3C53" w:rsidR="00233CDC" w:rsidRPr="00FE501D" w:rsidRDefault="488B66C0" w:rsidP="00FE501D">
            <w:pPr>
              <w:pStyle w:val="ListBullet"/>
              <w:rPr>
                <w:b w:val="0"/>
                <w:bCs/>
              </w:rPr>
            </w:pPr>
            <w:r w:rsidRPr="00FE501D">
              <w:rPr>
                <w:b w:val="0"/>
                <w:bCs/>
              </w:rPr>
              <w:t>Are the tasks and experiences realistic for the time allocation?</w:t>
            </w:r>
          </w:p>
        </w:tc>
        <w:tc>
          <w:tcPr>
            <w:tcW w:w="1684" w:type="pct"/>
          </w:tcPr>
          <w:p w14:paraId="38735C6C" w14:textId="77777777" w:rsidR="00233CDC" w:rsidRPr="00813F81" w:rsidRDefault="00233CDC" w:rsidP="00233CD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rPr>
            </w:pPr>
          </w:p>
        </w:tc>
      </w:tr>
      <w:tr w:rsidR="00233CDC" w14:paraId="3EF4506D" w14:textId="77777777" w:rsidTr="007719C5">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316" w:type="pct"/>
          </w:tcPr>
          <w:p w14:paraId="5C1BDDFA" w14:textId="3F91ED4C" w:rsidR="00233CDC" w:rsidRPr="00FE501D" w:rsidRDefault="488B66C0" w:rsidP="00FE501D">
            <w:pPr>
              <w:pStyle w:val="ListBullet"/>
              <w:rPr>
                <w:b w:val="0"/>
                <w:bCs/>
              </w:rPr>
            </w:pPr>
            <w:r w:rsidRPr="00FE501D">
              <w:rPr>
                <w:b w:val="0"/>
                <w:bCs/>
              </w:rPr>
              <w:t>Is there flexibility built into the depth study to allow for time to be used where students need it most?</w:t>
            </w:r>
          </w:p>
        </w:tc>
        <w:tc>
          <w:tcPr>
            <w:tcW w:w="1684" w:type="pct"/>
          </w:tcPr>
          <w:p w14:paraId="341FB1CA" w14:textId="77777777" w:rsidR="00233CDC" w:rsidRPr="00813F81" w:rsidRDefault="00233CDC" w:rsidP="00233CD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Cs/>
              </w:rPr>
            </w:pPr>
          </w:p>
        </w:tc>
      </w:tr>
    </w:tbl>
    <w:p w14:paraId="54B1ADFD" w14:textId="77777777" w:rsidR="00AB3CFC" w:rsidRDefault="00AB3CFC">
      <w:pPr>
        <w:rPr>
          <w:rFonts w:eastAsia="SimSun"/>
          <w:color w:val="1C438B"/>
          <w:sz w:val="40"/>
          <w:szCs w:val="40"/>
          <w:lang w:eastAsia="zh-CN"/>
        </w:rPr>
      </w:pPr>
      <w:r>
        <w:br w:type="page"/>
      </w:r>
    </w:p>
    <w:p w14:paraId="05BE58DD" w14:textId="24EC40CE" w:rsidR="00DE5AB0" w:rsidRPr="005C7379" w:rsidRDefault="00DE5AB0" w:rsidP="005C7379">
      <w:pPr>
        <w:pStyle w:val="Heading3"/>
      </w:pPr>
      <w:bookmarkStart w:id="7" w:name="_Toc146010289"/>
      <w:r w:rsidRPr="005C7379">
        <w:lastRenderedPageBreak/>
        <w:t xml:space="preserve">Step </w:t>
      </w:r>
      <w:r w:rsidR="00E107DC" w:rsidRPr="005C7379">
        <w:t xml:space="preserve">6 </w:t>
      </w:r>
      <w:r w:rsidRPr="005C7379">
        <w:t xml:space="preserve">– </w:t>
      </w:r>
      <w:r w:rsidR="0032312C" w:rsidRPr="005C7379">
        <w:t>s</w:t>
      </w:r>
      <w:r w:rsidRPr="005C7379">
        <w:t>pecific experiences</w:t>
      </w:r>
      <w:r w:rsidR="0032312C" w:rsidRPr="005C7379">
        <w:t xml:space="preserve">, </w:t>
      </w:r>
      <w:r w:rsidRPr="005C7379">
        <w:t>tasks</w:t>
      </w:r>
      <w:r w:rsidR="0032312C" w:rsidRPr="005C7379">
        <w:t xml:space="preserve"> and resources</w:t>
      </w:r>
      <w:bookmarkEnd w:id="7"/>
    </w:p>
    <w:p w14:paraId="7983C011" w14:textId="03290A97" w:rsidR="00AB3CFC" w:rsidRDefault="00AB3CFC" w:rsidP="00AB3CFC">
      <w:r w:rsidRPr="005303D4">
        <w:t xml:space="preserve">This step focuses on </w:t>
      </w:r>
      <w:r>
        <w:t xml:space="preserve">how the </w:t>
      </w:r>
      <w:r w:rsidR="00797C5E">
        <w:t>students will experience learning</w:t>
      </w:r>
      <w:r w:rsidR="0032312C">
        <w:t xml:space="preserve"> through the depth study</w:t>
      </w:r>
      <w:r>
        <w:t>, including tasks</w:t>
      </w:r>
      <w:r w:rsidR="0032312C">
        <w:t>, experiences and resources.</w:t>
      </w:r>
    </w:p>
    <w:p w14:paraId="0498EB33" w14:textId="50BE55E0" w:rsidR="00AB3CFC" w:rsidRPr="00AB3CFC" w:rsidRDefault="0032312C" w:rsidP="0032312C">
      <w:pPr>
        <w:pStyle w:val="Caption"/>
        <w:rPr>
          <w:lang w:eastAsia="zh-CN"/>
        </w:rPr>
      </w:pPr>
      <w:r>
        <w:t xml:space="preserve">Table </w:t>
      </w:r>
      <w:r>
        <w:fldChar w:fldCharType="begin"/>
      </w:r>
      <w:r>
        <w:instrText xml:space="preserve"> SEQ Table \* ARABIC </w:instrText>
      </w:r>
      <w:r>
        <w:fldChar w:fldCharType="separate"/>
      </w:r>
      <w:r w:rsidR="00E107DC">
        <w:rPr>
          <w:noProof/>
        </w:rPr>
        <w:t>6</w:t>
      </w:r>
      <w:r>
        <w:fldChar w:fldCharType="end"/>
      </w:r>
      <w:r w:rsidR="00746097">
        <w:t xml:space="preserve"> –</w:t>
      </w:r>
      <w:r>
        <w:t xml:space="preserve"> </w:t>
      </w:r>
      <w:r w:rsidR="00746097">
        <w:t>d</w:t>
      </w:r>
      <w:r w:rsidRPr="006D3B8A">
        <w:t>esign questions</w:t>
      </w:r>
      <w:r w:rsidR="00746097">
        <w:t xml:space="preserve"> </w:t>
      </w:r>
      <w:r w:rsidR="009E7A2C">
        <w:t>for</w:t>
      </w:r>
      <w:r w:rsidR="00746097">
        <w:t xml:space="preserve"> Step 6 –</w:t>
      </w:r>
      <w:r w:rsidRPr="006D3B8A">
        <w:t xml:space="preserve"> </w:t>
      </w:r>
      <w:r>
        <w:t>specific tasks, experiences and resources</w:t>
      </w:r>
    </w:p>
    <w:tbl>
      <w:tblPr>
        <w:tblStyle w:val="Tableheader"/>
        <w:tblW w:w="5000" w:type="pct"/>
        <w:tblLayout w:type="fixed"/>
        <w:tblLook w:val="04A0" w:firstRow="1" w:lastRow="0" w:firstColumn="1" w:lastColumn="0" w:noHBand="0" w:noVBand="1"/>
        <w:tblDescription w:val="Design questions for Step 6 - specific experiences, tasks and resources."/>
      </w:tblPr>
      <w:tblGrid>
        <w:gridCol w:w="6954"/>
        <w:gridCol w:w="2670"/>
      </w:tblGrid>
      <w:tr w:rsidR="00D579D0" w:rsidRPr="00746097" w14:paraId="3ABC0AEA" w14:textId="77777777" w:rsidTr="008E6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pct"/>
          </w:tcPr>
          <w:p w14:paraId="0121FC5F" w14:textId="0353A159" w:rsidR="00D579D0" w:rsidRPr="00746097" w:rsidRDefault="00D579D0" w:rsidP="00746097">
            <w:r w:rsidRPr="00746097">
              <w:t>Design</w:t>
            </w:r>
            <w:r w:rsidR="0032312C" w:rsidRPr="00746097">
              <w:t xml:space="preserve"> questions</w:t>
            </w:r>
          </w:p>
        </w:tc>
        <w:tc>
          <w:tcPr>
            <w:tcW w:w="1387" w:type="pct"/>
          </w:tcPr>
          <w:p w14:paraId="68D47C93" w14:textId="009577CF" w:rsidR="00D579D0" w:rsidRPr="00746097" w:rsidRDefault="00D579D0" w:rsidP="00746097">
            <w:pPr>
              <w:cnfStyle w:val="100000000000" w:firstRow="1" w:lastRow="0" w:firstColumn="0" w:lastColumn="0" w:oddVBand="0" w:evenVBand="0" w:oddHBand="0" w:evenHBand="0" w:firstRowFirstColumn="0" w:firstRowLastColumn="0" w:lastRowFirstColumn="0" w:lastRowLastColumn="0"/>
            </w:pPr>
            <w:r w:rsidRPr="00746097">
              <w:t>Notes</w:t>
            </w:r>
          </w:p>
        </w:tc>
      </w:tr>
      <w:tr w:rsidR="00236C76" w14:paraId="69D690AB" w14:textId="77777777" w:rsidTr="008E6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pct"/>
          </w:tcPr>
          <w:p w14:paraId="4D72ADEA" w14:textId="77777777" w:rsidR="00817860" w:rsidRPr="00746097" w:rsidRDefault="2A65ECD1" w:rsidP="00746097">
            <w:pPr>
              <w:pStyle w:val="ListBullet"/>
              <w:rPr>
                <w:b w:val="0"/>
                <w:bCs/>
              </w:rPr>
            </w:pPr>
            <w:r w:rsidRPr="00746097">
              <w:rPr>
                <w:b w:val="0"/>
                <w:bCs/>
              </w:rPr>
              <w:t xml:space="preserve">What </w:t>
            </w:r>
            <w:r w:rsidR="59C2B0BC" w:rsidRPr="00746097">
              <w:rPr>
                <w:b w:val="0"/>
                <w:bCs/>
              </w:rPr>
              <w:t xml:space="preserve">specific experiences and tasks </w:t>
            </w:r>
            <w:r w:rsidR="0F758566" w:rsidRPr="00746097">
              <w:rPr>
                <w:b w:val="0"/>
                <w:bCs/>
              </w:rPr>
              <w:t>will</w:t>
            </w:r>
            <w:r w:rsidR="03388703" w:rsidRPr="00746097">
              <w:rPr>
                <w:b w:val="0"/>
                <w:bCs/>
              </w:rPr>
              <w:t>:</w:t>
            </w:r>
          </w:p>
          <w:p w14:paraId="51A23539" w14:textId="6F68484E" w:rsidR="00FB26A4" w:rsidRPr="00746097" w:rsidRDefault="0090231D" w:rsidP="00746097">
            <w:pPr>
              <w:pStyle w:val="ListBullet2"/>
              <w:rPr>
                <w:b w:val="0"/>
                <w:bCs/>
              </w:rPr>
            </w:pPr>
            <w:r w:rsidRPr="00746097">
              <w:rPr>
                <w:b w:val="0"/>
                <w:bCs/>
              </w:rPr>
              <w:t xml:space="preserve">be </w:t>
            </w:r>
            <w:r w:rsidR="0098360F" w:rsidRPr="00746097">
              <w:rPr>
                <w:b w:val="0"/>
                <w:bCs/>
              </w:rPr>
              <w:t>realistic for your student group</w:t>
            </w:r>
          </w:p>
          <w:p w14:paraId="6DDD5259" w14:textId="0EAAB89F" w:rsidR="008415C9" w:rsidRPr="00746097" w:rsidRDefault="008415C9" w:rsidP="00746097">
            <w:pPr>
              <w:pStyle w:val="ListBullet2"/>
              <w:rPr>
                <w:b w:val="0"/>
                <w:bCs/>
              </w:rPr>
            </w:pPr>
            <w:r w:rsidRPr="00746097">
              <w:rPr>
                <w:b w:val="0"/>
                <w:bCs/>
              </w:rPr>
              <w:t>instigate and promote curiosity and passion for your students</w:t>
            </w:r>
          </w:p>
          <w:p w14:paraId="6AEE043F" w14:textId="46796EF9" w:rsidR="008415C9" w:rsidRPr="00746097" w:rsidRDefault="00D32662" w:rsidP="00746097">
            <w:pPr>
              <w:pStyle w:val="ListBullet2"/>
              <w:rPr>
                <w:b w:val="0"/>
                <w:bCs/>
              </w:rPr>
            </w:pPr>
            <w:r w:rsidRPr="00746097">
              <w:rPr>
                <w:b w:val="0"/>
                <w:bCs/>
              </w:rPr>
              <w:t>c</w:t>
            </w:r>
            <w:r w:rsidR="001A180F" w:rsidRPr="00746097">
              <w:rPr>
                <w:b w:val="0"/>
                <w:bCs/>
              </w:rPr>
              <w:t>ater for the range of</w:t>
            </w:r>
            <w:r w:rsidR="008415C9" w:rsidRPr="00746097">
              <w:rPr>
                <w:b w:val="0"/>
                <w:bCs/>
              </w:rPr>
              <w:t xml:space="preserve"> student interests</w:t>
            </w:r>
            <w:r w:rsidR="001A180F" w:rsidRPr="00746097">
              <w:rPr>
                <w:b w:val="0"/>
                <w:bCs/>
              </w:rPr>
              <w:t xml:space="preserve"> and </w:t>
            </w:r>
            <w:r w:rsidRPr="00746097">
              <w:rPr>
                <w:b w:val="0"/>
                <w:bCs/>
              </w:rPr>
              <w:t>preferred ways of learning</w:t>
            </w:r>
          </w:p>
          <w:p w14:paraId="5D405A48" w14:textId="3BA31DAD" w:rsidR="00817860" w:rsidRPr="00746097" w:rsidRDefault="008415C9" w:rsidP="00746097">
            <w:pPr>
              <w:pStyle w:val="ListBullet2"/>
              <w:rPr>
                <w:b w:val="0"/>
                <w:bCs/>
              </w:rPr>
            </w:pPr>
            <w:r w:rsidRPr="00746097">
              <w:rPr>
                <w:b w:val="0"/>
                <w:bCs/>
              </w:rPr>
              <w:t xml:space="preserve">fit within the </w:t>
            </w:r>
            <w:r w:rsidR="0098360F" w:rsidRPr="00746097">
              <w:rPr>
                <w:b w:val="0"/>
                <w:bCs/>
              </w:rPr>
              <w:t>time frame</w:t>
            </w:r>
          </w:p>
          <w:p w14:paraId="5DC70A05" w14:textId="7BB639CE" w:rsidR="0098360F" w:rsidRPr="00746097" w:rsidRDefault="00817860" w:rsidP="00746097">
            <w:pPr>
              <w:pStyle w:val="ListBullet2"/>
              <w:rPr>
                <w:b w:val="0"/>
                <w:bCs/>
              </w:rPr>
            </w:pPr>
            <w:r w:rsidRPr="00746097">
              <w:rPr>
                <w:b w:val="0"/>
                <w:bCs/>
              </w:rPr>
              <w:t xml:space="preserve">promote </w:t>
            </w:r>
            <w:r w:rsidR="0098360F" w:rsidRPr="00746097">
              <w:rPr>
                <w:b w:val="0"/>
                <w:bCs/>
              </w:rPr>
              <w:t>meaning</w:t>
            </w:r>
            <w:r w:rsidRPr="00746097">
              <w:rPr>
                <w:b w:val="0"/>
                <w:bCs/>
              </w:rPr>
              <w:t xml:space="preserve"> and connection</w:t>
            </w:r>
            <w:r w:rsidR="0098360F" w:rsidRPr="00746097">
              <w:rPr>
                <w:b w:val="0"/>
                <w:bCs/>
              </w:rPr>
              <w:t xml:space="preserve"> for your student group</w:t>
            </w:r>
          </w:p>
          <w:p w14:paraId="46E07862" w14:textId="18D48A60" w:rsidR="008415C9" w:rsidRPr="00746097" w:rsidRDefault="008415C9" w:rsidP="00746097">
            <w:pPr>
              <w:pStyle w:val="ListBullet2"/>
              <w:rPr>
                <w:b w:val="0"/>
                <w:bCs/>
              </w:rPr>
            </w:pPr>
            <w:r w:rsidRPr="00746097">
              <w:rPr>
                <w:b w:val="0"/>
                <w:bCs/>
              </w:rPr>
              <w:t>address the syllabus content and outcomes</w:t>
            </w:r>
          </w:p>
          <w:p w14:paraId="54CBA883" w14:textId="3D883CD9" w:rsidR="008415C9" w:rsidRPr="00065750" w:rsidRDefault="008415C9" w:rsidP="00746097">
            <w:pPr>
              <w:pStyle w:val="ListBullet2"/>
              <w:rPr>
                <w:b w:val="0"/>
                <w:bCs/>
              </w:rPr>
            </w:pPr>
            <w:r w:rsidRPr="00065750">
              <w:rPr>
                <w:b w:val="0"/>
                <w:bCs/>
              </w:rPr>
              <w:t>allow for application of knowledge, understand</w:t>
            </w:r>
            <w:r w:rsidR="00746097" w:rsidRPr="00065750">
              <w:rPr>
                <w:b w:val="0"/>
                <w:bCs/>
              </w:rPr>
              <w:t>ing</w:t>
            </w:r>
            <w:r w:rsidRPr="00065750">
              <w:rPr>
                <w:b w:val="0"/>
                <w:bCs/>
              </w:rPr>
              <w:t xml:space="preserve"> and skills</w:t>
            </w:r>
            <w:r w:rsidR="00065750">
              <w:rPr>
                <w:b w:val="0"/>
                <w:bCs/>
              </w:rPr>
              <w:t>,</w:t>
            </w:r>
            <w:r w:rsidRPr="00065750">
              <w:rPr>
                <w:b w:val="0"/>
                <w:bCs/>
              </w:rPr>
              <w:t xml:space="preserve"> and therefore </w:t>
            </w:r>
            <w:r w:rsidR="00065750">
              <w:rPr>
                <w:b w:val="0"/>
                <w:bCs/>
              </w:rPr>
              <w:t xml:space="preserve">allow for the </w:t>
            </w:r>
            <w:r w:rsidRPr="00065750">
              <w:rPr>
                <w:b w:val="0"/>
                <w:bCs/>
              </w:rPr>
              <w:t>application of syllabus content</w:t>
            </w:r>
          </w:p>
          <w:p w14:paraId="1FB95D84" w14:textId="2E9338FC" w:rsidR="00A55A62" w:rsidRPr="00746097" w:rsidRDefault="00A55A62" w:rsidP="00746097">
            <w:pPr>
              <w:pStyle w:val="ListBullet2"/>
              <w:rPr>
                <w:b w:val="0"/>
                <w:bCs/>
              </w:rPr>
            </w:pPr>
            <w:r w:rsidRPr="00746097">
              <w:rPr>
                <w:b w:val="0"/>
                <w:bCs/>
              </w:rPr>
              <w:t>promote depth of learning and connections</w:t>
            </w:r>
          </w:p>
          <w:p w14:paraId="0F651629" w14:textId="60FDE174" w:rsidR="0029172D" w:rsidRPr="00746097" w:rsidRDefault="0029172D" w:rsidP="00746097">
            <w:pPr>
              <w:pStyle w:val="ListBullet2"/>
              <w:rPr>
                <w:b w:val="0"/>
                <w:bCs/>
              </w:rPr>
            </w:pPr>
            <w:r w:rsidRPr="00746097">
              <w:rPr>
                <w:b w:val="0"/>
                <w:bCs/>
              </w:rPr>
              <w:t>allow students to demonstrate their learning in a range of ways</w:t>
            </w:r>
          </w:p>
          <w:p w14:paraId="1753BA0F" w14:textId="06BF0B0B" w:rsidR="0029172D" w:rsidRPr="00746097" w:rsidRDefault="0029172D" w:rsidP="00746097">
            <w:pPr>
              <w:pStyle w:val="ListBullet2"/>
              <w:rPr>
                <w:b w:val="0"/>
                <w:bCs/>
              </w:rPr>
            </w:pPr>
            <w:r w:rsidRPr="00746097">
              <w:rPr>
                <w:b w:val="0"/>
                <w:bCs/>
              </w:rPr>
              <w:t>allow for collection or analysis of evidence and data</w:t>
            </w:r>
          </w:p>
          <w:p w14:paraId="282721B3" w14:textId="356BF30D" w:rsidR="003E2253" w:rsidRPr="00D715EC" w:rsidRDefault="006E15D1" w:rsidP="00746097">
            <w:pPr>
              <w:pStyle w:val="ListBullet2"/>
            </w:pPr>
            <w:r w:rsidRPr="00746097">
              <w:rPr>
                <w:b w:val="0"/>
                <w:bCs/>
              </w:rPr>
              <w:t>allow for assessment of the skills outcomes?</w:t>
            </w:r>
          </w:p>
        </w:tc>
        <w:tc>
          <w:tcPr>
            <w:tcW w:w="1387" w:type="pct"/>
          </w:tcPr>
          <w:p w14:paraId="60DF1933" w14:textId="48AD823A" w:rsidR="003E2253" w:rsidRPr="008F14EA" w:rsidRDefault="003E2253" w:rsidP="00D715E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D715EC" w14:paraId="6A9F73E4" w14:textId="77777777" w:rsidTr="008E62A3">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613" w:type="pct"/>
          </w:tcPr>
          <w:p w14:paraId="52EFF586" w14:textId="60F7F51D" w:rsidR="00D715EC" w:rsidRPr="00746097" w:rsidRDefault="41766D1E" w:rsidP="00746097">
            <w:pPr>
              <w:pStyle w:val="ListBullet"/>
              <w:rPr>
                <w:b w:val="0"/>
                <w:bCs/>
              </w:rPr>
            </w:pPr>
            <w:r w:rsidRPr="00746097">
              <w:rPr>
                <w:b w:val="0"/>
                <w:bCs/>
              </w:rPr>
              <w:t>Are the steps, tasks, experiences and processes flexible to cater for all students?</w:t>
            </w:r>
          </w:p>
        </w:tc>
        <w:tc>
          <w:tcPr>
            <w:tcW w:w="1387" w:type="pct"/>
          </w:tcPr>
          <w:p w14:paraId="5AAAEEFE" w14:textId="77777777" w:rsidR="00D715EC" w:rsidRDefault="00D715EC" w:rsidP="00D715E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D715EC" w14:paraId="7B1AB372" w14:textId="77777777" w:rsidTr="008E62A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613" w:type="pct"/>
          </w:tcPr>
          <w:p w14:paraId="68FA79B2" w14:textId="56F473C8" w:rsidR="00D715EC" w:rsidRPr="00746097" w:rsidRDefault="41766D1E" w:rsidP="00746097">
            <w:pPr>
              <w:pStyle w:val="ListBullet"/>
              <w:rPr>
                <w:b w:val="0"/>
                <w:bCs/>
              </w:rPr>
            </w:pPr>
            <w:r w:rsidRPr="00746097">
              <w:rPr>
                <w:b w:val="0"/>
                <w:bCs/>
              </w:rPr>
              <w:t>Are the resources required for all tasks and experiences accessible for all students?</w:t>
            </w:r>
          </w:p>
        </w:tc>
        <w:tc>
          <w:tcPr>
            <w:tcW w:w="1387" w:type="pct"/>
          </w:tcPr>
          <w:p w14:paraId="6C1BA1CA" w14:textId="77777777" w:rsidR="00D715EC" w:rsidRDefault="00D715EC" w:rsidP="00D715E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bl>
    <w:p w14:paraId="4609AA6A" w14:textId="77777777" w:rsidR="005C7379" w:rsidRDefault="005C7379">
      <w:pPr>
        <w:spacing w:line="276" w:lineRule="auto"/>
        <w:rPr>
          <w:lang w:eastAsia="zh-CN"/>
        </w:rPr>
      </w:pPr>
      <w:r>
        <w:rPr>
          <w:lang w:eastAsia="zh-CN"/>
        </w:rPr>
        <w:br w:type="page"/>
      </w:r>
    </w:p>
    <w:p w14:paraId="2F645A0D" w14:textId="77777777" w:rsidR="005C7379" w:rsidRDefault="005C7379" w:rsidP="005C7379">
      <w:pPr>
        <w:pStyle w:val="Heading2"/>
      </w:pPr>
      <w:bookmarkStart w:id="8" w:name="_Toc140046621"/>
      <w:bookmarkStart w:id="9" w:name="_Toc146010290"/>
      <w:r>
        <w:lastRenderedPageBreak/>
        <w:t>References</w:t>
      </w:r>
      <w:bookmarkEnd w:id="8"/>
      <w:bookmarkEnd w:id="9"/>
    </w:p>
    <w:p w14:paraId="37DF8442" w14:textId="77777777" w:rsidR="005C7379" w:rsidRDefault="005C7379" w:rsidP="005C737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4E1A229" w14:textId="77777777" w:rsidR="005C7379" w:rsidRDefault="005C7379" w:rsidP="005C7379">
      <w:pPr>
        <w:pStyle w:val="FeatureBox2"/>
      </w:pPr>
      <w:r>
        <w:t xml:space="preserve">Please refer to the NESA Copyright Disclaimer for more information </w:t>
      </w:r>
      <w:hyperlink r:id="rId8" w:history="1">
        <w:r w:rsidRPr="007769A7">
          <w:rPr>
            <w:rStyle w:val="Hyperlink"/>
          </w:rPr>
          <w:t>https://educationstandards.nsw.edu.au/wps/portal/nesa/mini-footer/copyright</w:t>
        </w:r>
      </w:hyperlink>
      <w:r>
        <w:t>.</w:t>
      </w:r>
    </w:p>
    <w:p w14:paraId="2F16ABA1" w14:textId="77777777" w:rsidR="005C7379" w:rsidRDefault="005C7379" w:rsidP="005C7379">
      <w:pPr>
        <w:pStyle w:val="FeatureBox2"/>
      </w:pPr>
      <w:r>
        <w:t xml:space="preserve">NESA holds the only official and up-to-date versions of the NSW Curriculum and syllabus documents. Please visit the NSW Education Standards Authority (NESA) website </w:t>
      </w:r>
      <w:hyperlink r:id="rId9" w:history="1">
        <w:r w:rsidRPr="007769A7">
          <w:rPr>
            <w:rStyle w:val="Hyperlink"/>
          </w:rPr>
          <w:t>https://educationstandards.nsw.edu.au/</w:t>
        </w:r>
      </w:hyperlink>
      <w:r>
        <w:t xml:space="preserve"> and the NSW Curriculum website </w:t>
      </w:r>
      <w:hyperlink r:id="rId10" w:history="1">
        <w:r w:rsidRPr="007769A7">
          <w:rPr>
            <w:rStyle w:val="Hyperlink"/>
          </w:rPr>
          <w:t>https://curriculum.nsw.edu.au/home</w:t>
        </w:r>
      </w:hyperlink>
      <w:r>
        <w:t>.</w:t>
      </w:r>
    </w:p>
    <w:p w14:paraId="4550C484" w14:textId="77777777" w:rsidR="005C7379" w:rsidRDefault="00000000" w:rsidP="005C7379">
      <w:hyperlink r:id="rId11" w:history="1">
        <w:r w:rsidR="005C7379" w:rsidRPr="002413C3">
          <w:rPr>
            <w:rStyle w:val="Hyperlink"/>
          </w:rPr>
          <w:t>Health and Movement Science 11–12 Syllabus</w:t>
        </w:r>
      </w:hyperlink>
      <w:r w:rsidR="005C7379">
        <w:rPr>
          <w:rStyle w:val="SubtleReference"/>
        </w:rPr>
        <w:t xml:space="preserve"> </w:t>
      </w:r>
      <w:r w:rsidR="005C7379" w:rsidRPr="00F037BC">
        <w:t xml:space="preserve">© NSW Education Standards Authority (NESA) for and on behalf of the Crown in right of the State of New South </w:t>
      </w:r>
      <w:r w:rsidR="005C7379" w:rsidRPr="00CF18D3">
        <w:t>Wales, 2023.</w:t>
      </w:r>
    </w:p>
    <w:p w14:paraId="46B5397E" w14:textId="77777777" w:rsidR="005C7379" w:rsidRDefault="005C7379" w:rsidP="00730699">
      <w:pPr>
        <w:pStyle w:val="ListBullet"/>
        <w:numPr>
          <w:ilvl w:val="0"/>
          <w:numId w:val="0"/>
        </w:numPr>
        <w:rPr>
          <w:lang w:eastAsia="zh-CN"/>
        </w:rPr>
        <w:sectPr w:rsidR="005C7379" w:rsidSect="005C7379">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0"/>
          <w:cols w:space="708"/>
          <w:titlePg/>
          <w:docGrid w:linePitch="360"/>
        </w:sectPr>
      </w:pPr>
    </w:p>
    <w:p w14:paraId="1E9F2799" w14:textId="77777777" w:rsidR="005C7379" w:rsidRPr="00E21D4B" w:rsidRDefault="005C7379" w:rsidP="005C7379">
      <w:pPr>
        <w:spacing w:before="0"/>
        <w:rPr>
          <w:rStyle w:val="Strong"/>
        </w:rPr>
      </w:pPr>
      <w:r w:rsidRPr="00E21D4B">
        <w:rPr>
          <w:rStyle w:val="Strong"/>
        </w:rPr>
        <w:lastRenderedPageBreak/>
        <w:t>© State of New South Wales (Department of Education), 2023</w:t>
      </w:r>
    </w:p>
    <w:p w14:paraId="5ABECEAE" w14:textId="77777777" w:rsidR="005C7379" w:rsidRDefault="005C7379" w:rsidP="005C7379">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650BC898" w14:textId="77777777" w:rsidR="005C7379" w:rsidRDefault="005C7379" w:rsidP="005C7379">
      <w:r>
        <w:t xml:space="preserve">Copyright material available in this resource and owned by the NSW Department of Education is licensed under a </w:t>
      </w:r>
      <w:hyperlink r:id="rId17" w:history="1">
        <w:r>
          <w:rPr>
            <w:rStyle w:val="Hyperlink"/>
          </w:rPr>
          <w:t>Creative Commons Attribution 4.0 International (CC BY 4.0) license</w:t>
        </w:r>
      </w:hyperlink>
      <w:r>
        <w:t>.</w:t>
      </w:r>
    </w:p>
    <w:p w14:paraId="101B51D4" w14:textId="77777777" w:rsidR="005C7379" w:rsidRDefault="005C7379" w:rsidP="005C7379">
      <w:r>
        <w:rPr>
          <w:noProof/>
        </w:rPr>
        <w:drawing>
          <wp:inline distT="0" distB="0" distL="0" distR="0" wp14:anchorId="3ACD98E7" wp14:editId="7C6F9C1F">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31EE6FE" w14:textId="77777777" w:rsidR="005C7379" w:rsidRDefault="005C7379" w:rsidP="005C7379">
      <w:r>
        <w:t>This license allows you to share and adapt the material for any purpose, even commercially.</w:t>
      </w:r>
    </w:p>
    <w:p w14:paraId="539061DC" w14:textId="77777777" w:rsidR="005C7379" w:rsidRDefault="005C7379" w:rsidP="005C7379">
      <w:r>
        <w:t>Attribution should be given to © State of New South Wales (Department of Education), 2023.</w:t>
      </w:r>
    </w:p>
    <w:p w14:paraId="6507089E" w14:textId="77777777" w:rsidR="005C7379" w:rsidRDefault="005C7379" w:rsidP="005C7379">
      <w:r>
        <w:t>Material in this resource not available under a Creative Commons license:</w:t>
      </w:r>
    </w:p>
    <w:p w14:paraId="59E2821E" w14:textId="77777777" w:rsidR="005C7379" w:rsidRDefault="005C7379" w:rsidP="005C7379">
      <w:pPr>
        <w:pStyle w:val="ListBullet"/>
      </w:pPr>
      <w:r>
        <w:t>the NSW Department of Education logo, other logos and trademark-protected material</w:t>
      </w:r>
    </w:p>
    <w:p w14:paraId="61A6A83D" w14:textId="77777777" w:rsidR="005C7379" w:rsidRDefault="005C7379" w:rsidP="005C7379">
      <w:pPr>
        <w:pStyle w:val="ListBullet"/>
      </w:pPr>
      <w:r>
        <w:t>material owned by a third party that has been reproduced with permission. You will need to obtain permission from the third party to reuse its material.</w:t>
      </w:r>
    </w:p>
    <w:p w14:paraId="51912937" w14:textId="77777777" w:rsidR="005C7379" w:rsidRPr="00002AF1" w:rsidRDefault="005C7379" w:rsidP="005C7379">
      <w:pPr>
        <w:pStyle w:val="FeatureBox2"/>
        <w:spacing w:line="300" w:lineRule="auto"/>
        <w:rPr>
          <w:rStyle w:val="Strong"/>
        </w:rPr>
      </w:pPr>
      <w:r w:rsidRPr="00002AF1">
        <w:rPr>
          <w:rStyle w:val="Strong"/>
        </w:rPr>
        <w:t>Links to third-party material and websites</w:t>
      </w:r>
    </w:p>
    <w:p w14:paraId="48E702E3" w14:textId="77777777" w:rsidR="005C7379" w:rsidRDefault="005C7379" w:rsidP="005C7379">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75F5AF" w14:textId="3EC7F00F" w:rsidR="00182947" w:rsidRDefault="005C7379" w:rsidP="005C7379">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182947" w:rsidSect="007769A7">
      <w:headerReference w:type="first" r:id="rId19"/>
      <w:footerReference w:type="first" r:id="rId2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D36EA" w14:textId="77777777" w:rsidR="00484A98" w:rsidRDefault="00484A98">
      <w:r>
        <w:separator/>
      </w:r>
    </w:p>
    <w:p w14:paraId="45E07EE2" w14:textId="77777777" w:rsidR="00484A98" w:rsidRDefault="00484A98"/>
  </w:endnote>
  <w:endnote w:type="continuationSeparator" w:id="0">
    <w:p w14:paraId="047A30CC" w14:textId="77777777" w:rsidR="00484A98" w:rsidRDefault="00484A98">
      <w:r>
        <w:continuationSeparator/>
      </w:r>
    </w:p>
    <w:p w14:paraId="5EAEC4DE" w14:textId="77777777" w:rsidR="00484A98" w:rsidRDefault="00484A98"/>
  </w:endnote>
  <w:endnote w:type="continuationNotice" w:id="1">
    <w:p w14:paraId="72173F57" w14:textId="77777777" w:rsidR="00484A98" w:rsidRDefault="00484A9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923444-142B-479C-AD35-529A4E12AF34}"/>
    <w:embedBold r:id="rId2" w:fontKey="{AD530868-E40C-4669-A803-57263AB921A6}"/>
    <w:embedItalic r:id="rId3" w:fontKey="{80928D09-18BE-4C44-BB56-5B2465987D62}"/>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9AD0FF24-9F6A-4763-B674-829BC0FCFF2D}"/>
    <w:embedItalic r:id="rId5" w:fontKey="{09C97353-513D-400D-9E32-5361F564F2D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114FA21D-78D9-47DD-A4F2-2E1C70E89BE4}"/>
  </w:font>
  <w:font w:name="Yu Mincho">
    <w:charset w:val="80"/>
    <w:family w:val="roman"/>
    <w:pitch w:val="variable"/>
    <w:sig w:usb0="800002E7" w:usb1="2AC7FCFF" w:usb2="00000012" w:usb3="00000000" w:csb0="0002009F" w:csb1="00000000"/>
  </w:font>
  <w:font w:name="Calibri (Body)">
    <w:altName w:val="Calibri"/>
    <w:charset w:val="00"/>
    <w:family w:val="roman"/>
    <w:pitch w:val="default"/>
  </w:font>
  <w:font w:name="Arial Bold">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4AC8" w14:textId="759F48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644B02">
      <w:rPr>
        <w:noProof/>
      </w:rPr>
      <w:t>12</w:t>
    </w:r>
    <w:r w:rsidRPr="002810D3">
      <w:fldChar w:fldCharType="end"/>
    </w:r>
    <w:r w:rsidRPr="002810D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3464" w14:textId="284F5E35" w:rsidR="007A3356" w:rsidRPr="004D333E" w:rsidRDefault="005C7379" w:rsidP="004D333E">
    <w:pPr>
      <w:pStyle w:val="Footer"/>
    </w:pPr>
    <w:r>
      <w:t xml:space="preserve">© NSW Department of Education, </w:t>
    </w:r>
    <w:r>
      <w:fldChar w:fldCharType="begin"/>
    </w:r>
    <w:r>
      <w:instrText xml:space="preserve"> DATE  \@ "MMM-yy"  \* MERGEFORMAT </w:instrText>
    </w:r>
    <w:r>
      <w:fldChar w:fldCharType="separate"/>
    </w:r>
    <w:r w:rsidR="006F4FCE">
      <w:rPr>
        <w:noProof/>
      </w:rPr>
      <w:t>Oct-23</w:t>
    </w:r>
    <w:r>
      <w:fldChar w:fldCharType="end"/>
    </w:r>
    <w:r>
      <w:ptab w:relativeTo="margin" w:alignment="right" w:leader="none"/>
    </w:r>
    <w:r>
      <w:rPr>
        <w:b/>
        <w:noProof/>
        <w:sz w:val="28"/>
        <w:szCs w:val="28"/>
      </w:rPr>
      <w:drawing>
        <wp:inline distT="0" distB="0" distL="0" distR="0" wp14:anchorId="73944719" wp14:editId="1A788B1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8683" w14:textId="77777777" w:rsidR="00493120" w:rsidRDefault="45B9B7FF" w:rsidP="00493120">
    <w:pPr>
      <w:pStyle w:val="Logo"/>
    </w:pPr>
    <w:r w:rsidRPr="45B9B7FF">
      <w:t>education.nsw.gov.au</w:t>
    </w:r>
    <w:r w:rsidR="00493120">
      <w:tab/>
    </w:r>
    <w:r>
      <w:rPr>
        <w:noProof/>
      </w:rPr>
      <w:drawing>
        <wp:inline distT="0" distB="0" distL="0" distR="0" wp14:anchorId="7DC6305D" wp14:editId="5AAB3A72">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2544" w14:textId="77777777" w:rsidR="00133F97" w:rsidRPr="00002AF1" w:rsidRDefault="00133F97"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381C8" w14:textId="77777777" w:rsidR="00484A98" w:rsidRDefault="00484A98">
      <w:r>
        <w:separator/>
      </w:r>
    </w:p>
    <w:p w14:paraId="63F6D27C" w14:textId="77777777" w:rsidR="00484A98" w:rsidRDefault="00484A98"/>
  </w:footnote>
  <w:footnote w:type="continuationSeparator" w:id="0">
    <w:p w14:paraId="07494588" w14:textId="77777777" w:rsidR="00484A98" w:rsidRDefault="00484A98">
      <w:r>
        <w:continuationSeparator/>
      </w:r>
    </w:p>
    <w:p w14:paraId="20FD2FC6" w14:textId="77777777" w:rsidR="00484A98" w:rsidRDefault="00484A98"/>
  </w:footnote>
  <w:footnote w:type="continuationNotice" w:id="1">
    <w:p w14:paraId="2B7BBEE3" w14:textId="77777777" w:rsidR="00484A98" w:rsidRDefault="00484A9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33B9" w14:textId="72758420" w:rsidR="005C7379" w:rsidRDefault="005C7379" w:rsidP="005C7379">
    <w:pPr>
      <w:pStyle w:val="Documentname"/>
    </w:pPr>
    <w:r>
      <w:t>Health and movement science Stage 6 – depth study design tool</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1CAF"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5908" w14:textId="77777777" w:rsidR="00133F97" w:rsidRPr="00E21D4B" w:rsidRDefault="00133F97"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C2E327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2FAA7A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136F16"/>
    <w:multiLevelType w:val="hybridMultilevel"/>
    <w:tmpl w:val="EA8C8B9A"/>
    <w:lvl w:ilvl="0" w:tplc="0C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CF24B0"/>
    <w:multiLevelType w:val="hybridMultilevel"/>
    <w:tmpl w:val="594C3D54"/>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F1486"/>
    <w:multiLevelType w:val="hybridMultilevel"/>
    <w:tmpl w:val="FED269EA"/>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F7486"/>
    <w:multiLevelType w:val="hybridMultilevel"/>
    <w:tmpl w:val="05527FAA"/>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C1BA3"/>
    <w:multiLevelType w:val="hybridMultilevel"/>
    <w:tmpl w:val="D966A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942158"/>
    <w:multiLevelType w:val="hybridMultilevel"/>
    <w:tmpl w:val="D0D4DDCA"/>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AE63CE"/>
    <w:multiLevelType w:val="hybridMultilevel"/>
    <w:tmpl w:val="4858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04AEE1DE"/>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ǰᜀༀကༀ肄ᄖ预廾肄怖预俾ొ儀ొ帀"/>
      <w:lvlJc w:val="left"/>
      <w:rPr>
        <w:rFonts w:ascii="Symbol" w:hAnsi="Wingdings" w:cs="Courier New" w:hint="default"/>
        <w:color w:val="auto"/>
        <w:sz w:val="24"/>
        <w:szCs w:val="24"/>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numFmt w:val="decimal"/>
      <w:pStyle w:val="Heading9"/>
      <w:lvlText w:val=""/>
      <w:lvlJc w:val="left"/>
    </w:lvl>
  </w:abstractNum>
  <w:abstractNum w:abstractNumId="12" w15:restartNumberingAfterBreak="0">
    <w:nsid w:val="3E446475"/>
    <w:multiLevelType w:val="hybridMultilevel"/>
    <w:tmpl w:val="622ED7FE"/>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073DDB"/>
    <w:multiLevelType w:val="multilevel"/>
    <w:tmpl w:val="2BE69794"/>
    <w:lvl w:ilvl="0">
      <w:numFmt w:val="decimal"/>
      <w:lvlText w:val=""/>
      <w:lvlJc w:val="left"/>
    </w:lvl>
    <w:lvl w:ilvl="1">
      <w:start w:val="1"/>
      <w:numFmt w:val="bullet"/>
      <w:lvlText w:val="o"/>
      <w:lvlJc w:val="left"/>
      <w:pPr>
        <w:ind w:left="360" w:hanging="360"/>
      </w:pPr>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E87379"/>
    <w:multiLevelType w:val="hybridMultilevel"/>
    <w:tmpl w:val="85243DA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6" w15:restartNumberingAfterBreak="0">
    <w:nsid w:val="438216DA"/>
    <w:multiLevelType w:val="hybridMultilevel"/>
    <w:tmpl w:val="DE0052B6"/>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B08FD"/>
    <w:multiLevelType w:val="hybridMultilevel"/>
    <w:tmpl w:val="2ECCD574"/>
    <w:lvl w:ilvl="0" w:tplc="430697F8">
      <w:start w:val="1"/>
      <w:numFmt w:val="bullet"/>
      <w:lvlText w:val=""/>
      <w:lvlJc w:val="left"/>
      <w:pPr>
        <w:ind w:left="720" w:hanging="360"/>
      </w:pPr>
      <w:rPr>
        <w:rFonts w:ascii="Symbol" w:hAnsi="Symbol" w:hint="default"/>
      </w:rPr>
    </w:lvl>
    <w:lvl w:ilvl="1" w:tplc="7D60698C">
      <w:start w:val="1"/>
      <w:numFmt w:val="bullet"/>
      <w:lvlText w:val="o"/>
      <w:lvlJc w:val="left"/>
      <w:pPr>
        <w:ind w:left="1440" w:hanging="360"/>
      </w:pPr>
      <w:rPr>
        <w:rFonts w:ascii="Courier New" w:hAnsi="Courier New" w:hint="default"/>
      </w:rPr>
    </w:lvl>
    <w:lvl w:ilvl="2" w:tplc="7C707C1E">
      <w:start w:val="1"/>
      <w:numFmt w:val="bullet"/>
      <w:lvlText w:val=""/>
      <w:lvlJc w:val="left"/>
      <w:pPr>
        <w:ind w:left="2160" w:hanging="360"/>
      </w:pPr>
      <w:rPr>
        <w:rFonts w:ascii="Wingdings" w:hAnsi="Wingdings" w:hint="default"/>
      </w:rPr>
    </w:lvl>
    <w:lvl w:ilvl="3" w:tplc="2D489D72">
      <w:start w:val="1"/>
      <w:numFmt w:val="bullet"/>
      <w:lvlText w:val=""/>
      <w:lvlJc w:val="left"/>
      <w:pPr>
        <w:ind w:left="2880" w:hanging="360"/>
      </w:pPr>
      <w:rPr>
        <w:rFonts w:ascii="Symbol" w:hAnsi="Symbol" w:hint="default"/>
      </w:rPr>
    </w:lvl>
    <w:lvl w:ilvl="4" w:tplc="C096DF68">
      <w:start w:val="1"/>
      <w:numFmt w:val="bullet"/>
      <w:lvlText w:val="o"/>
      <w:lvlJc w:val="left"/>
      <w:pPr>
        <w:ind w:left="3600" w:hanging="360"/>
      </w:pPr>
      <w:rPr>
        <w:rFonts w:ascii="Courier New" w:hAnsi="Courier New" w:hint="default"/>
      </w:rPr>
    </w:lvl>
    <w:lvl w:ilvl="5" w:tplc="591CE288">
      <w:start w:val="1"/>
      <w:numFmt w:val="bullet"/>
      <w:lvlText w:val=""/>
      <w:lvlJc w:val="left"/>
      <w:pPr>
        <w:ind w:left="4320" w:hanging="360"/>
      </w:pPr>
      <w:rPr>
        <w:rFonts w:ascii="Wingdings" w:hAnsi="Wingdings" w:hint="default"/>
      </w:rPr>
    </w:lvl>
    <w:lvl w:ilvl="6" w:tplc="409646B6">
      <w:start w:val="1"/>
      <w:numFmt w:val="bullet"/>
      <w:lvlText w:val=""/>
      <w:lvlJc w:val="left"/>
      <w:pPr>
        <w:ind w:left="5040" w:hanging="360"/>
      </w:pPr>
      <w:rPr>
        <w:rFonts w:ascii="Symbol" w:hAnsi="Symbol" w:hint="default"/>
      </w:rPr>
    </w:lvl>
    <w:lvl w:ilvl="7" w:tplc="0AAA8A5C">
      <w:start w:val="1"/>
      <w:numFmt w:val="bullet"/>
      <w:lvlText w:val="o"/>
      <w:lvlJc w:val="left"/>
      <w:pPr>
        <w:ind w:left="5760" w:hanging="360"/>
      </w:pPr>
      <w:rPr>
        <w:rFonts w:ascii="Courier New" w:hAnsi="Courier New" w:hint="default"/>
      </w:rPr>
    </w:lvl>
    <w:lvl w:ilvl="8" w:tplc="8D8E060C">
      <w:start w:val="1"/>
      <w:numFmt w:val="bullet"/>
      <w:lvlText w:val=""/>
      <w:lvlJc w:val="left"/>
      <w:pPr>
        <w:ind w:left="6480" w:hanging="360"/>
      </w:pPr>
      <w:rPr>
        <w:rFonts w:ascii="Wingdings" w:hAnsi="Wingdings" w:hint="default"/>
      </w:rPr>
    </w:lvl>
  </w:abstractNum>
  <w:abstractNum w:abstractNumId="18" w15:restartNumberingAfterBreak="0">
    <w:nsid w:val="4BB35218"/>
    <w:multiLevelType w:val="hybridMultilevel"/>
    <w:tmpl w:val="3438A1A8"/>
    <w:lvl w:ilvl="0" w:tplc="B34859C0">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9" w15:restartNumberingAfterBreak="0">
    <w:nsid w:val="4CAB02FB"/>
    <w:multiLevelType w:val="hybridMultilevel"/>
    <w:tmpl w:val="18F83C08"/>
    <w:lvl w:ilvl="0" w:tplc="7EA87148">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E53912"/>
    <w:multiLevelType w:val="multilevel"/>
    <w:tmpl w:val="27FC72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D555848"/>
    <w:multiLevelType w:val="hybridMultilevel"/>
    <w:tmpl w:val="228A54A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2" w15:restartNumberingAfterBreak="0">
    <w:nsid w:val="5FC269FD"/>
    <w:multiLevelType w:val="multilevel"/>
    <w:tmpl w:val="C2EC5C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7029AD"/>
    <w:multiLevelType w:val="multilevel"/>
    <w:tmpl w:val="49CEC7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62157C7"/>
    <w:multiLevelType w:val="hybridMultilevel"/>
    <w:tmpl w:val="4C305208"/>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D9A0A5D"/>
    <w:multiLevelType w:val="hybridMultilevel"/>
    <w:tmpl w:val="92847EDC"/>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7A3A6F"/>
    <w:multiLevelType w:val="hybridMultilevel"/>
    <w:tmpl w:val="03787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0A102F3"/>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12D10D5"/>
    <w:multiLevelType w:val="hybridMultilevel"/>
    <w:tmpl w:val="CC3E264E"/>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841FCA"/>
    <w:multiLevelType w:val="hybridMultilevel"/>
    <w:tmpl w:val="9234654C"/>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E73AE6"/>
    <w:multiLevelType w:val="multilevel"/>
    <w:tmpl w:val="59C8D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7332155">
    <w:abstractNumId w:val="17"/>
  </w:num>
  <w:num w:numId="2" w16cid:durableId="348681667">
    <w:abstractNumId w:val="28"/>
  </w:num>
  <w:num w:numId="3" w16cid:durableId="2063871064">
    <w:abstractNumId w:val="11"/>
  </w:num>
  <w:num w:numId="4" w16cid:durableId="274757626">
    <w:abstractNumId w:val="20"/>
  </w:num>
  <w:num w:numId="5" w16cid:durableId="278997776">
    <w:abstractNumId w:val="31"/>
  </w:num>
  <w:num w:numId="6" w16cid:durableId="1910919963">
    <w:abstractNumId w:val="22"/>
  </w:num>
  <w:num w:numId="7" w16cid:durableId="1490368002">
    <w:abstractNumId w:val="23"/>
  </w:num>
  <w:num w:numId="8" w16cid:durableId="313996373">
    <w:abstractNumId w:val="18"/>
  </w:num>
  <w:num w:numId="9" w16cid:durableId="1524048472">
    <w:abstractNumId w:val="1"/>
  </w:num>
  <w:num w:numId="10" w16cid:durableId="675301377">
    <w:abstractNumId w:val="21"/>
  </w:num>
  <w:num w:numId="11" w16cid:durableId="738984419">
    <w:abstractNumId w:val="15"/>
  </w:num>
  <w:num w:numId="12" w16cid:durableId="819931103">
    <w:abstractNumId w:val="6"/>
  </w:num>
  <w:num w:numId="13" w16cid:durableId="351030212">
    <w:abstractNumId w:val="10"/>
  </w:num>
  <w:num w:numId="14" w16cid:durableId="541870662">
    <w:abstractNumId w:val="24"/>
  </w:num>
  <w:num w:numId="15" w16cid:durableId="274798931">
    <w:abstractNumId w:val="1"/>
  </w:num>
  <w:num w:numId="16" w16cid:durableId="781533709">
    <w:abstractNumId w:val="13"/>
  </w:num>
  <w:num w:numId="17" w16cid:durableId="1238129775">
    <w:abstractNumId w:val="0"/>
  </w:num>
  <w:num w:numId="18" w16cid:durableId="1711102774">
    <w:abstractNumId w:val="1"/>
  </w:num>
  <w:num w:numId="19" w16cid:durableId="1087119057">
    <w:abstractNumId w:val="13"/>
  </w:num>
  <w:num w:numId="20" w16cid:durableId="1863204587">
    <w:abstractNumId w:val="2"/>
  </w:num>
  <w:num w:numId="21" w16cid:durableId="1642342879">
    <w:abstractNumId w:val="5"/>
  </w:num>
  <w:num w:numId="22" w16cid:durableId="918519537">
    <w:abstractNumId w:val="12"/>
  </w:num>
  <w:num w:numId="23" w16cid:durableId="264654108">
    <w:abstractNumId w:val="29"/>
  </w:num>
  <w:num w:numId="24" w16cid:durableId="1557935974">
    <w:abstractNumId w:val="3"/>
  </w:num>
  <w:num w:numId="25" w16cid:durableId="182020008">
    <w:abstractNumId w:val="26"/>
  </w:num>
  <w:num w:numId="26" w16cid:durableId="2087456049">
    <w:abstractNumId w:val="16"/>
  </w:num>
  <w:num w:numId="27" w16cid:durableId="703024506">
    <w:abstractNumId w:val="30"/>
  </w:num>
  <w:num w:numId="28" w16cid:durableId="1426731156">
    <w:abstractNumId w:val="19"/>
  </w:num>
  <w:num w:numId="29" w16cid:durableId="107744069">
    <w:abstractNumId w:val="4"/>
  </w:num>
  <w:num w:numId="30" w16cid:durableId="537468900">
    <w:abstractNumId w:val="7"/>
  </w:num>
  <w:num w:numId="31" w16cid:durableId="148332252">
    <w:abstractNumId w:val="27"/>
  </w:num>
  <w:num w:numId="32" w16cid:durableId="917253316">
    <w:abstractNumId w:val="1"/>
  </w:num>
  <w:num w:numId="33" w16cid:durableId="1749040739">
    <w:abstractNumId w:val="1"/>
  </w:num>
  <w:num w:numId="34" w16cid:durableId="491682654">
    <w:abstractNumId w:val="1"/>
  </w:num>
  <w:num w:numId="35" w16cid:durableId="1466849637">
    <w:abstractNumId w:val="1"/>
  </w:num>
  <w:num w:numId="36" w16cid:durableId="1044138532">
    <w:abstractNumId w:val="1"/>
  </w:num>
  <w:num w:numId="37" w16cid:durableId="1018241019">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8" w16cid:durableId="577977903">
    <w:abstractNumId w:val="8"/>
  </w:num>
  <w:num w:numId="39" w16cid:durableId="1380520620">
    <w:abstractNumId w:val="25"/>
  </w:num>
  <w:num w:numId="40" w16cid:durableId="52849117">
    <w:abstractNumId w:val="9"/>
  </w:num>
  <w:num w:numId="41" w16cid:durableId="1806123089">
    <w:abstractNumId w:val="0"/>
  </w:num>
  <w:num w:numId="42" w16cid:durableId="1296720086">
    <w:abstractNumId w:val="1"/>
  </w:num>
  <w:num w:numId="43" w16cid:durableId="641008825">
    <w:abstractNumId w:val="0"/>
  </w:num>
  <w:num w:numId="44" w16cid:durableId="635530650">
    <w:abstractNumId w:val="1"/>
  </w:num>
  <w:num w:numId="45" w16cid:durableId="831797066">
    <w:abstractNumId w:val="0"/>
  </w:num>
  <w:num w:numId="46" w16cid:durableId="1165316808">
    <w:abstractNumId w:val="1"/>
  </w:num>
  <w:num w:numId="47" w16cid:durableId="899292553">
    <w:abstractNumId w:val="0"/>
  </w:num>
  <w:num w:numId="48" w16cid:durableId="108915792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7B"/>
    <w:rsid w:val="0000031A"/>
    <w:rsid w:val="00001C08"/>
    <w:rsid w:val="00002651"/>
    <w:rsid w:val="00002BF1"/>
    <w:rsid w:val="00006220"/>
    <w:rsid w:val="00006CD7"/>
    <w:rsid w:val="000103FC"/>
    <w:rsid w:val="00010746"/>
    <w:rsid w:val="00010FA5"/>
    <w:rsid w:val="000143DF"/>
    <w:rsid w:val="000151F8"/>
    <w:rsid w:val="00015D43"/>
    <w:rsid w:val="00015EF7"/>
    <w:rsid w:val="000162CC"/>
    <w:rsid w:val="00016801"/>
    <w:rsid w:val="00017147"/>
    <w:rsid w:val="00021171"/>
    <w:rsid w:val="00023790"/>
    <w:rsid w:val="00024602"/>
    <w:rsid w:val="000251D1"/>
    <w:rsid w:val="000252FF"/>
    <w:rsid w:val="000253AE"/>
    <w:rsid w:val="00030EBC"/>
    <w:rsid w:val="00032615"/>
    <w:rsid w:val="000331B6"/>
    <w:rsid w:val="00033BF0"/>
    <w:rsid w:val="000344D1"/>
    <w:rsid w:val="00034F5E"/>
    <w:rsid w:val="0003541F"/>
    <w:rsid w:val="00040448"/>
    <w:rsid w:val="00040BF3"/>
    <w:rsid w:val="000423E3"/>
    <w:rsid w:val="0004292D"/>
    <w:rsid w:val="00042B35"/>
    <w:rsid w:val="00042D30"/>
    <w:rsid w:val="00043FA0"/>
    <w:rsid w:val="00044C5D"/>
    <w:rsid w:val="00044D23"/>
    <w:rsid w:val="00046473"/>
    <w:rsid w:val="00047F97"/>
    <w:rsid w:val="0005027B"/>
    <w:rsid w:val="000507E6"/>
    <w:rsid w:val="0005163D"/>
    <w:rsid w:val="000534F4"/>
    <w:rsid w:val="000535B7"/>
    <w:rsid w:val="00053726"/>
    <w:rsid w:val="00053CB9"/>
    <w:rsid w:val="000562A7"/>
    <w:rsid w:val="000564F8"/>
    <w:rsid w:val="00057BC8"/>
    <w:rsid w:val="000604B9"/>
    <w:rsid w:val="00061232"/>
    <w:rsid w:val="000613C4"/>
    <w:rsid w:val="000620E8"/>
    <w:rsid w:val="00062708"/>
    <w:rsid w:val="0006340D"/>
    <w:rsid w:val="00064EB5"/>
    <w:rsid w:val="00065499"/>
    <w:rsid w:val="00065750"/>
    <w:rsid w:val="00065A16"/>
    <w:rsid w:val="00071D06"/>
    <w:rsid w:val="0007214A"/>
    <w:rsid w:val="00072B6E"/>
    <w:rsid w:val="00072DFB"/>
    <w:rsid w:val="00073CFF"/>
    <w:rsid w:val="00075B4E"/>
    <w:rsid w:val="000771EC"/>
    <w:rsid w:val="00077A7C"/>
    <w:rsid w:val="0008033C"/>
    <w:rsid w:val="00082E53"/>
    <w:rsid w:val="00083A8D"/>
    <w:rsid w:val="000844F9"/>
    <w:rsid w:val="00084830"/>
    <w:rsid w:val="0008606A"/>
    <w:rsid w:val="000861D7"/>
    <w:rsid w:val="00086656"/>
    <w:rsid w:val="00086D87"/>
    <w:rsid w:val="000872D6"/>
    <w:rsid w:val="00090628"/>
    <w:rsid w:val="00093041"/>
    <w:rsid w:val="0009452F"/>
    <w:rsid w:val="00096701"/>
    <w:rsid w:val="000A0C05"/>
    <w:rsid w:val="000A1894"/>
    <w:rsid w:val="000A1C35"/>
    <w:rsid w:val="000A33D4"/>
    <w:rsid w:val="000A41E7"/>
    <w:rsid w:val="000A4372"/>
    <w:rsid w:val="000A451E"/>
    <w:rsid w:val="000A5276"/>
    <w:rsid w:val="000A72EE"/>
    <w:rsid w:val="000A796C"/>
    <w:rsid w:val="000A7A61"/>
    <w:rsid w:val="000B09C8"/>
    <w:rsid w:val="000B1F3B"/>
    <w:rsid w:val="000B1FC2"/>
    <w:rsid w:val="000B2886"/>
    <w:rsid w:val="000B30E1"/>
    <w:rsid w:val="000B4F65"/>
    <w:rsid w:val="000B75CB"/>
    <w:rsid w:val="000B7D49"/>
    <w:rsid w:val="000B7FD3"/>
    <w:rsid w:val="000C05C4"/>
    <w:rsid w:val="000C0FB5"/>
    <w:rsid w:val="000C1078"/>
    <w:rsid w:val="000C16A7"/>
    <w:rsid w:val="000C1BCD"/>
    <w:rsid w:val="000C1DB7"/>
    <w:rsid w:val="000C250C"/>
    <w:rsid w:val="000C43DF"/>
    <w:rsid w:val="000C575E"/>
    <w:rsid w:val="000C61FB"/>
    <w:rsid w:val="000C6F89"/>
    <w:rsid w:val="000C7D4F"/>
    <w:rsid w:val="000D2063"/>
    <w:rsid w:val="000D24EC"/>
    <w:rsid w:val="000D2C3A"/>
    <w:rsid w:val="000D383A"/>
    <w:rsid w:val="000D48A8"/>
    <w:rsid w:val="000D4B5A"/>
    <w:rsid w:val="000D55B1"/>
    <w:rsid w:val="000D64D8"/>
    <w:rsid w:val="000E00A6"/>
    <w:rsid w:val="000E14BD"/>
    <w:rsid w:val="000E3C1C"/>
    <w:rsid w:val="000E41B7"/>
    <w:rsid w:val="000E5E00"/>
    <w:rsid w:val="000E6A85"/>
    <w:rsid w:val="000E6BA0"/>
    <w:rsid w:val="000F174A"/>
    <w:rsid w:val="000F62C2"/>
    <w:rsid w:val="000F7454"/>
    <w:rsid w:val="000F7960"/>
    <w:rsid w:val="0010023E"/>
    <w:rsid w:val="00100B59"/>
    <w:rsid w:val="00100DC5"/>
    <w:rsid w:val="00100E27"/>
    <w:rsid w:val="00100E5A"/>
    <w:rsid w:val="00101135"/>
    <w:rsid w:val="00101420"/>
    <w:rsid w:val="0010241B"/>
    <w:rsid w:val="0010259B"/>
    <w:rsid w:val="00103971"/>
    <w:rsid w:val="00103D80"/>
    <w:rsid w:val="00104A05"/>
    <w:rsid w:val="00106009"/>
    <w:rsid w:val="001061F9"/>
    <w:rsid w:val="001068B3"/>
    <w:rsid w:val="00106A3B"/>
    <w:rsid w:val="00110E3F"/>
    <w:rsid w:val="001113CC"/>
    <w:rsid w:val="0011194C"/>
    <w:rsid w:val="00113763"/>
    <w:rsid w:val="00114B7D"/>
    <w:rsid w:val="00116CE6"/>
    <w:rsid w:val="001177C4"/>
    <w:rsid w:val="00117901"/>
    <w:rsid w:val="00117B7D"/>
    <w:rsid w:val="00117FF3"/>
    <w:rsid w:val="0012093E"/>
    <w:rsid w:val="00125C6C"/>
    <w:rsid w:val="00127648"/>
    <w:rsid w:val="00127759"/>
    <w:rsid w:val="0013032B"/>
    <w:rsid w:val="001305EA"/>
    <w:rsid w:val="001328FA"/>
    <w:rsid w:val="0013298A"/>
    <w:rsid w:val="00133F97"/>
    <w:rsid w:val="0013419A"/>
    <w:rsid w:val="00134700"/>
    <w:rsid w:val="00134E23"/>
    <w:rsid w:val="00135E80"/>
    <w:rsid w:val="00140753"/>
    <w:rsid w:val="00140E8D"/>
    <w:rsid w:val="001411C4"/>
    <w:rsid w:val="0014239C"/>
    <w:rsid w:val="00142AA6"/>
    <w:rsid w:val="00142EEB"/>
    <w:rsid w:val="00143921"/>
    <w:rsid w:val="00146F04"/>
    <w:rsid w:val="00150D75"/>
    <w:rsid w:val="00150EBC"/>
    <w:rsid w:val="001520B0"/>
    <w:rsid w:val="0015446A"/>
    <w:rsid w:val="0015487C"/>
    <w:rsid w:val="00155144"/>
    <w:rsid w:val="0015712E"/>
    <w:rsid w:val="00160A40"/>
    <w:rsid w:val="00162C3A"/>
    <w:rsid w:val="00164C23"/>
    <w:rsid w:val="00165FF0"/>
    <w:rsid w:val="0017075C"/>
    <w:rsid w:val="00170CB5"/>
    <w:rsid w:val="00171601"/>
    <w:rsid w:val="00173974"/>
    <w:rsid w:val="00174183"/>
    <w:rsid w:val="00176C65"/>
    <w:rsid w:val="00180A15"/>
    <w:rsid w:val="001810F4"/>
    <w:rsid w:val="00181128"/>
    <w:rsid w:val="0018179E"/>
    <w:rsid w:val="00181B20"/>
    <w:rsid w:val="00182947"/>
    <w:rsid w:val="00182B46"/>
    <w:rsid w:val="001839C3"/>
    <w:rsid w:val="00183B80"/>
    <w:rsid w:val="00183DB2"/>
    <w:rsid w:val="00183E4C"/>
    <w:rsid w:val="00183E9C"/>
    <w:rsid w:val="001841F1"/>
    <w:rsid w:val="0018571A"/>
    <w:rsid w:val="001859B6"/>
    <w:rsid w:val="00187FFC"/>
    <w:rsid w:val="00191D2F"/>
    <w:rsid w:val="00191F45"/>
    <w:rsid w:val="0019224B"/>
    <w:rsid w:val="00193503"/>
    <w:rsid w:val="001939CA"/>
    <w:rsid w:val="00193B82"/>
    <w:rsid w:val="0019600C"/>
    <w:rsid w:val="00196CF1"/>
    <w:rsid w:val="00197B41"/>
    <w:rsid w:val="001A03EA"/>
    <w:rsid w:val="001A180F"/>
    <w:rsid w:val="001A3627"/>
    <w:rsid w:val="001A51C9"/>
    <w:rsid w:val="001A7442"/>
    <w:rsid w:val="001A7A7B"/>
    <w:rsid w:val="001B023F"/>
    <w:rsid w:val="001B0868"/>
    <w:rsid w:val="001B3065"/>
    <w:rsid w:val="001B33C0"/>
    <w:rsid w:val="001B4A46"/>
    <w:rsid w:val="001B5E34"/>
    <w:rsid w:val="001B719C"/>
    <w:rsid w:val="001B7DAD"/>
    <w:rsid w:val="001C04C9"/>
    <w:rsid w:val="001C2997"/>
    <w:rsid w:val="001C4BA3"/>
    <w:rsid w:val="001C4DB7"/>
    <w:rsid w:val="001C5C2E"/>
    <w:rsid w:val="001C6349"/>
    <w:rsid w:val="001C6C9B"/>
    <w:rsid w:val="001D0902"/>
    <w:rsid w:val="001D10B2"/>
    <w:rsid w:val="001D3092"/>
    <w:rsid w:val="001D3C50"/>
    <w:rsid w:val="001D4CD1"/>
    <w:rsid w:val="001D66C2"/>
    <w:rsid w:val="001E0FFC"/>
    <w:rsid w:val="001E1F93"/>
    <w:rsid w:val="001E21D8"/>
    <w:rsid w:val="001E24CF"/>
    <w:rsid w:val="001E266D"/>
    <w:rsid w:val="001E29D3"/>
    <w:rsid w:val="001E3097"/>
    <w:rsid w:val="001E42EC"/>
    <w:rsid w:val="001E4841"/>
    <w:rsid w:val="001E4B06"/>
    <w:rsid w:val="001E5F98"/>
    <w:rsid w:val="001F01F4"/>
    <w:rsid w:val="001F0F26"/>
    <w:rsid w:val="001F2232"/>
    <w:rsid w:val="001F2CC4"/>
    <w:rsid w:val="001F5E63"/>
    <w:rsid w:val="001F64BE"/>
    <w:rsid w:val="001F6D7B"/>
    <w:rsid w:val="001F7070"/>
    <w:rsid w:val="001F7807"/>
    <w:rsid w:val="002007C8"/>
    <w:rsid w:val="00200AD3"/>
    <w:rsid w:val="00200EF2"/>
    <w:rsid w:val="002016B9"/>
    <w:rsid w:val="00201825"/>
    <w:rsid w:val="00201CB2"/>
    <w:rsid w:val="00202266"/>
    <w:rsid w:val="00202A65"/>
    <w:rsid w:val="002046F7"/>
    <w:rsid w:val="0020478D"/>
    <w:rsid w:val="002050D0"/>
    <w:rsid w:val="002054D0"/>
    <w:rsid w:val="00206B52"/>
    <w:rsid w:val="00206EFD"/>
    <w:rsid w:val="0020756A"/>
    <w:rsid w:val="00210D95"/>
    <w:rsid w:val="002136B3"/>
    <w:rsid w:val="00214403"/>
    <w:rsid w:val="00214D26"/>
    <w:rsid w:val="00216957"/>
    <w:rsid w:val="0021718B"/>
    <w:rsid w:val="00217731"/>
    <w:rsid w:val="00217AE6"/>
    <w:rsid w:val="00221777"/>
    <w:rsid w:val="00221998"/>
    <w:rsid w:val="00221E1A"/>
    <w:rsid w:val="002228E3"/>
    <w:rsid w:val="00224261"/>
    <w:rsid w:val="00224B16"/>
    <w:rsid w:val="00224D61"/>
    <w:rsid w:val="002257ED"/>
    <w:rsid w:val="002265BD"/>
    <w:rsid w:val="002270CC"/>
    <w:rsid w:val="00227421"/>
    <w:rsid w:val="00227894"/>
    <w:rsid w:val="0022791F"/>
    <w:rsid w:val="00231E53"/>
    <w:rsid w:val="00233CDC"/>
    <w:rsid w:val="00234830"/>
    <w:rsid w:val="00234ABE"/>
    <w:rsid w:val="002368C7"/>
    <w:rsid w:val="00236C76"/>
    <w:rsid w:val="0023726F"/>
    <w:rsid w:val="0024041A"/>
    <w:rsid w:val="002410C8"/>
    <w:rsid w:val="00241C93"/>
    <w:rsid w:val="0024214A"/>
    <w:rsid w:val="002441F2"/>
    <w:rsid w:val="0024438F"/>
    <w:rsid w:val="002446DB"/>
    <w:rsid w:val="002447C2"/>
    <w:rsid w:val="00244E5A"/>
    <w:rsid w:val="002458D0"/>
    <w:rsid w:val="00245EC0"/>
    <w:rsid w:val="002462B7"/>
    <w:rsid w:val="00247810"/>
    <w:rsid w:val="00247FF0"/>
    <w:rsid w:val="00250C2E"/>
    <w:rsid w:val="00250F4A"/>
    <w:rsid w:val="00251349"/>
    <w:rsid w:val="00252356"/>
    <w:rsid w:val="00253532"/>
    <w:rsid w:val="002539D0"/>
    <w:rsid w:val="002540D3"/>
    <w:rsid w:val="00254B2A"/>
    <w:rsid w:val="002556DB"/>
    <w:rsid w:val="00256D4F"/>
    <w:rsid w:val="002603AC"/>
    <w:rsid w:val="00260B94"/>
    <w:rsid w:val="00260EE8"/>
    <w:rsid w:val="00260F28"/>
    <w:rsid w:val="0026131D"/>
    <w:rsid w:val="00262787"/>
    <w:rsid w:val="00263542"/>
    <w:rsid w:val="00266738"/>
    <w:rsid w:val="00266D0C"/>
    <w:rsid w:val="0027125D"/>
    <w:rsid w:val="002714A9"/>
    <w:rsid w:val="00271DF4"/>
    <w:rsid w:val="00272CD5"/>
    <w:rsid w:val="00273F94"/>
    <w:rsid w:val="002752F1"/>
    <w:rsid w:val="002760B7"/>
    <w:rsid w:val="002806D9"/>
    <w:rsid w:val="002810D3"/>
    <w:rsid w:val="002847AE"/>
    <w:rsid w:val="002870F2"/>
    <w:rsid w:val="00287650"/>
    <w:rsid w:val="0028788F"/>
    <w:rsid w:val="00287D41"/>
    <w:rsid w:val="0029008E"/>
    <w:rsid w:val="00290154"/>
    <w:rsid w:val="0029172D"/>
    <w:rsid w:val="00292A91"/>
    <w:rsid w:val="00294F88"/>
    <w:rsid w:val="00294FCC"/>
    <w:rsid w:val="00295516"/>
    <w:rsid w:val="002A10A1"/>
    <w:rsid w:val="002A3161"/>
    <w:rsid w:val="002A3410"/>
    <w:rsid w:val="002A3619"/>
    <w:rsid w:val="002A44D1"/>
    <w:rsid w:val="002A4631"/>
    <w:rsid w:val="002A55A5"/>
    <w:rsid w:val="002A5BA6"/>
    <w:rsid w:val="002A6EA6"/>
    <w:rsid w:val="002B108B"/>
    <w:rsid w:val="002B12DE"/>
    <w:rsid w:val="002B185B"/>
    <w:rsid w:val="002B270D"/>
    <w:rsid w:val="002B3375"/>
    <w:rsid w:val="002B4745"/>
    <w:rsid w:val="002B480D"/>
    <w:rsid w:val="002B4845"/>
    <w:rsid w:val="002B4AC3"/>
    <w:rsid w:val="002B5DAB"/>
    <w:rsid w:val="002B6357"/>
    <w:rsid w:val="002B7744"/>
    <w:rsid w:val="002B783B"/>
    <w:rsid w:val="002C05AC"/>
    <w:rsid w:val="002C31F1"/>
    <w:rsid w:val="002C3953"/>
    <w:rsid w:val="002C4162"/>
    <w:rsid w:val="002C43EF"/>
    <w:rsid w:val="002C4F65"/>
    <w:rsid w:val="002C56A0"/>
    <w:rsid w:val="002C7496"/>
    <w:rsid w:val="002D12FF"/>
    <w:rsid w:val="002D21A5"/>
    <w:rsid w:val="002D3044"/>
    <w:rsid w:val="002D4413"/>
    <w:rsid w:val="002D46F8"/>
    <w:rsid w:val="002D524E"/>
    <w:rsid w:val="002D7247"/>
    <w:rsid w:val="002E17B6"/>
    <w:rsid w:val="002E23E3"/>
    <w:rsid w:val="002E26F3"/>
    <w:rsid w:val="002E34CB"/>
    <w:rsid w:val="002E4059"/>
    <w:rsid w:val="002E4D5B"/>
    <w:rsid w:val="002E5474"/>
    <w:rsid w:val="002E5699"/>
    <w:rsid w:val="002E5832"/>
    <w:rsid w:val="002E633F"/>
    <w:rsid w:val="002E74A0"/>
    <w:rsid w:val="002F0BF7"/>
    <w:rsid w:val="002F0D60"/>
    <w:rsid w:val="002F0FC9"/>
    <w:rsid w:val="002F104E"/>
    <w:rsid w:val="002F1BD9"/>
    <w:rsid w:val="002F3A6D"/>
    <w:rsid w:val="002F4A58"/>
    <w:rsid w:val="002F749C"/>
    <w:rsid w:val="00303813"/>
    <w:rsid w:val="003038D7"/>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12C"/>
    <w:rsid w:val="00323D1E"/>
    <w:rsid w:val="0032403E"/>
    <w:rsid w:val="00324D73"/>
    <w:rsid w:val="00325B7B"/>
    <w:rsid w:val="00330FBE"/>
    <w:rsid w:val="0033147A"/>
    <w:rsid w:val="0033193C"/>
    <w:rsid w:val="0033279B"/>
    <w:rsid w:val="00332B30"/>
    <w:rsid w:val="0033532B"/>
    <w:rsid w:val="00336799"/>
    <w:rsid w:val="00337929"/>
    <w:rsid w:val="00337A88"/>
    <w:rsid w:val="00340003"/>
    <w:rsid w:val="003429B7"/>
    <w:rsid w:val="00342B92"/>
    <w:rsid w:val="00343B23"/>
    <w:rsid w:val="003444A9"/>
    <w:rsid w:val="003445F2"/>
    <w:rsid w:val="00345EB0"/>
    <w:rsid w:val="003466B5"/>
    <w:rsid w:val="0034764B"/>
    <w:rsid w:val="0034780A"/>
    <w:rsid w:val="00347CBE"/>
    <w:rsid w:val="003503AC"/>
    <w:rsid w:val="0035126D"/>
    <w:rsid w:val="00351401"/>
    <w:rsid w:val="00352686"/>
    <w:rsid w:val="0035292B"/>
    <w:rsid w:val="003534AD"/>
    <w:rsid w:val="00357027"/>
    <w:rsid w:val="00357136"/>
    <w:rsid w:val="003576EB"/>
    <w:rsid w:val="00360C67"/>
    <w:rsid w:val="00360E65"/>
    <w:rsid w:val="003613EB"/>
    <w:rsid w:val="00362DCB"/>
    <w:rsid w:val="0036308C"/>
    <w:rsid w:val="00363E8F"/>
    <w:rsid w:val="00365118"/>
    <w:rsid w:val="00366467"/>
    <w:rsid w:val="00367331"/>
    <w:rsid w:val="00367E81"/>
    <w:rsid w:val="00370563"/>
    <w:rsid w:val="00370878"/>
    <w:rsid w:val="003713D2"/>
    <w:rsid w:val="00371AF4"/>
    <w:rsid w:val="00372A4F"/>
    <w:rsid w:val="00372B9F"/>
    <w:rsid w:val="00373265"/>
    <w:rsid w:val="0037384B"/>
    <w:rsid w:val="00373892"/>
    <w:rsid w:val="003743CE"/>
    <w:rsid w:val="003757D3"/>
    <w:rsid w:val="00375E67"/>
    <w:rsid w:val="0037734E"/>
    <w:rsid w:val="003807AF"/>
    <w:rsid w:val="00380856"/>
    <w:rsid w:val="00380E60"/>
    <w:rsid w:val="00380EAE"/>
    <w:rsid w:val="00382A6F"/>
    <w:rsid w:val="00382C57"/>
    <w:rsid w:val="00383B5F"/>
    <w:rsid w:val="00384483"/>
    <w:rsid w:val="0038499A"/>
    <w:rsid w:val="00384F53"/>
    <w:rsid w:val="00386D58"/>
    <w:rsid w:val="00387053"/>
    <w:rsid w:val="0039324F"/>
    <w:rsid w:val="00393B91"/>
    <w:rsid w:val="00393F81"/>
    <w:rsid w:val="00395451"/>
    <w:rsid w:val="00395716"/>
    <w:rsid w:val="00396B0E"/>
    <w:rsid w:val="0039766F"/>
    <w:rsid w:val="003A01C8"/>
    <w:rsid w:val="003A1238"/>
    <w:rsid w:val="003A1585"/>
    <w:rsid w:val="003A1937"/>
    <w:rsid w:val="003A43B0"/>
    <w:rsid w:val="003A4F65"/>
    <w:rsid w:val="003A5964"/>
    <w:rsid w:val="003A5CF5"/>
    <w:rsid w:val="003A5E30"/>
    <w:rsid w:val="003A6344"/>
    <w:rsid w:val="003A6624"/>
    <w:rsid w:val="003A695D"/>
    <w:rsid w:val="003A699B"/>
    <w:rsid w:val="003A6A25"/>
    <w:rsid w:val="003A6AEA"/>
    <w:rsid w:val="003A6F6B"/>
    <w:rsid w:val="003B1EC2"/>
    <w:rsid w:val="003B225F"/>
    <w:rsid w:val="003B3CB0"/>
    <w:rsid w:val="003B5458"/>
    <w:rsid w:val="003B634A"/>
    <w:rsid w:val="003B7BBB"/>
    <w:rsid w:val="003C0FB3"/>
    <w:rsid w:val="003C2A58"/>
    <w:rsid w:val="003C3990"/>
    <w:rsid w:val="003C434B"/>
    <w:rsid w:val="003C489D"/>
    <w:rsid w:val="003C54B8"/>
    <w:rsid w:val="003C687F"/>
    <w:rsid w:val="003C723C"/>
    <w:rsid w:val="003D0F7F"/>
    <w:rsid w:val="003D22E3"/>
    <w:rsid w:val="003D3C28"/>
    <w:rsid w:val="003D3CF0"/>
    <w:rsid w:val="003D53BF"/>
    <w:rsid w:val="003D6797"/>
    <w:rsid w:val="003D779D"/>
    <w:rsid w:val="003D7846"/>
    <w:rsid w:val="003D78A2"/>
    <w:rsid w:val="003E03FD"/>
    <w:rsid w:val="003E15EE"/>
    <w:rsid w:val="003E2253"/>
    <w:rsid w:val="003E6AE0"/>
    <w:rsid w:val="003F0971"/>
    <w:rsid w:val="003F28DA"/>
    <w:rsid w:val="003F291D"/>
    <w:rsid w:val="003F2C2F"/>
    <w:rsid w:val="003F35B8"/>
    <w:rsid w:val="003F3F97"/>
    <w:rsid w:val="003F42CF"/>
    <w:rsid w:val="003F4EA0"/>
    <w:rsid w:val="003F69BE"/>
    <w:rsid w:val="003F7D20"/>
    <w:rsid w:val="00400EB0"/>
    <w:rsid w:val="004013F6"/>
    <w:rsid w:val="00405801"/>
    <w:rsid w:val="00407474"/>
    <w:rsid w:val="00407ED4"/>
    <w:rsid w:val="004103A7"/>
    <w:rsid w:val="00411D8C"/>
    <w:rsid w:val="004128F0"/>
    <w:rsid w:val="00413833"/>
    <w:rsid w:val="00414D5B"/>
    <w:rsid w:val="00415B0D"/>
    <w:rsid w:val="004163AD"/>
    <w:rsid w:val="0041645A"/>
    <w:rsid w:val="00417BB8"/>
    <w:rsid w:val="00417BC1"/>
    <w:rsid w:val="00420300"/>
    <w:rsid w:val="00420B0C"/>
    <w:rsid w:val="00421CC4"/>
    <w:rsid w:val="0042280B"/>
    <w:rsid w:val="0042354D"/>
    <w:rsid w:val="004238E7"/>
    <w:rsid w:val="0042557A"/>
    <w:rsid w:val="004259A6"/>
    <w:rsid w:val="00425CCF"/>
    <w:rsid w:val="00430D80"/>
    <w:rsid w:val="004317B5"/>
    <w:rsid w:val="00431E3D"/>
    <w:rsid w:val="00435259"/>
    <w:rsid w:val="004361CF"/>
    <w:rsid w:val="00436B23"/>
    <w:rsid w:val="00436E88"/>
    <w:rsid w:val="00440977"/>
    <w:rsid w:val="0044175B"/>
    <w:rsid w:val="00441C88"/>
    <w:rsid w:val="00442026"/>
    <w:rsid w:val="00442448"/>
    <w:rsid w:val="00443CD4"/>
    <w:rsid w:val="004440BB"/>
    <w:rsid w:val="004450B6"/>
    <w:rsid w:val="00445612"/>
    <w:rsid w:val="004479D8"/>
    <w:rsid w:val="00447C97"/>
    <w:rsid w:val="00450F6A"/>
    <w:rsid w:val="00451168"/>
    <w:rsid w:val="00451506"/>
    <w:rsid w:val="00452D84"/>
    <w:rsid w:val="00453739"/>
    <w:rsid w:val="0045627B"/>
    <w:rsid w:val="00456C90"/>
    <w:rsid w:val="00457160"/>
    <w:rsid w:val="004574CC"/>
    <w:rsid w:val="004578CC"/>
    <w:rsid w:val="00461EE9"/>
    <w:rsid w:val="00463BFC"/>
    <w:rsid w:val="0046566C"/>
    <w:rsid w:val="004657D6"/>
    <w:rsid w:val="00467768"/>
    <w:rsid w:val="004728AA"/>
    <w:rsid w:val="00473346"/>
    <w:rsid w:val="00476168"/>
    <w:rsid w:val="00476284"/>
    <w:rsid w:val="0048084F"/>
    <w:rsid w:val="004810BD"/>
    <w:rsid w:val="0048175E"/>
    <w:rsid w:val="004824DC"/>
    <w:rsid w:val="004826DB"/>
    <w:rsid w:val="00483405"/>
    <w:rsid w:val="00483B44"/>
    <w:rsid w:val="00483CA9"/>
    <w:rsid w:val="004846EB"/>
    <w:rsid w:val="00484A98"/>
    <w:rsid w:val="004850B9"/>
    <w:rsid w:val="0048525B"/>
    <w:rsid w:val="00485CCD"/>
    <w:rsid w:val="00485DB5"/>
    <w:rsid w:val="004860C5"/>
    <w:rsid w:val="00486D2B"/>
    <w:rsid w:val="00490D60"/>
    <w:rsid w:val="00491533"/>
    <w:rsid w:val="0049256C"/>
    <w:rsid w:val="00493120"/>
    <w:rsid w:val="004949C7"/>
    <w:rsid w:val="00494ACC"/>
    <w:rsid w:val="00494FDC"/>
    <w:rsid w:val="004961FE"/>
    <w:rsid w:val="00496D2B"/>
    <w:rsid w:val="004A0489"/>
    <w:rsid w:val="004A161B"/>
    <w:rsid w:val="004A4146"/>
    <w:rsid w:val="004A47DB"/>
    <w:rsid w:val="004A564A"/>
    <w:rsid w:val="004A5AAE"/>
    <w:rsid w:val="004A6AB7"/>
    <w:rsid w:val="004A7284"/>
    <w:rsid w:val="004A7E1A"/>
    <w:rsid w:val="004B0073"/>
    <w:rsid w:val="004B1541"/>
    <w:rsid w:val="004B240E"/>
    <w:rsid w:val="004B29F4"/>
    <w:rsid w:val="004B3C78"/>
    <w:rsid w:val="004B4C27"/>
    <w:rsid w:val="004B6116"/>
    <w:rsid w:val="004B6407"/>
    <w:rsid w:val="004B6923"/>
    <w:rsid w:val="004B7240"/>
    <w:rsid w:val="004B7495"/>
    <w:rsid w:val="004B76A2"/>
    <w:rsid w:val="004B780F"/>
    <w:rsid w:val="004B7B56"/>
    <w:rsid w:val="004C0134"/>
    <w:rsid w:val="004C098E"/>
    <w:rsid w:val="004C2043"/>
    <w:rsid w:val="004C20CF"/>
    <w:rsid w:val="004C299C"/>
    <w:rsid w:val="004C2E2E"/>
    <w:rsid w:val="004C4D54"/>
    <w:rsid w:val="004C68A5"/>
    <w:rsid w:val="004C7023"/>
    <w:rsid w:val="004C7079"/>
    <w:rsid w:val="004C7513"/>
    <w:rsid w:val="004D02AC"/>
    <w:rsid w:val="004D0383"/>
    <w:rsid w:val="004D1F3F"/>
    <w:rsid w:val="004D206A"/>
    <w:rsid w:val="004D333E"/>
    <w:rsid w:val="004D3A72"/>
    <w:rsid w:val="004D3EE2"/>
    <w:rsid w:val="004D40C0"/>
    <w:rsid w:val="004D51A5"/>
    <w:rsid w:val="004D5BBA"/>
    <w:rsid w:val="004D6540"/>
    <w:rsid w:val="004D6DC9"/>
    <w:rsid w:val="004E0D9E"/>
    <w:rsid w:val="004E1C2A"/>
    <w:rsid w:val="004E2ACB"/>
    <w:rsid w:val="004E38B0"/>
    <w:rsid w:val="004E3C28"/>
    <w:rsid w:val="004E4332"/>
    <w:rsid w:val="004E4E0B"/>
    <w:rsid w:val="004E6856"/>
    <w:rsid w:val="004E6FB4"/>
    <w:rsid w:val="004F0977"/>
    <w:rsid w:val="004F1408"/>
    <w:rsid w:val="004F3004"/>
    <w:rsid w:val="004F32B5"/>
    <w:rsid w:val="004F4E1D"/>
    <w:rsid w:val="004F6257"/>
    <w:rsid w:val="004F6A25"/>
    <w:rsid w:val="004F6AB0"/>
    <w:rsid w:val="004F6B4D"/>
    <w:rsid w:val="004F6F40"/>
    <w:rsid w:val="004F7813"/>
    <w:rsid w:val="005000BD"/>
    <w:rsid w:val="005000DD"/>
    <w:rsid w:val="005015CF"/>
    <w:rsid w:val="00503948"/>
    <w:rsid w:val="00503B09"/>
    <w:rsid w:val="00504F5C"/>
    <w:rsid w:val="00505262"/>
    <w:rsid w:val="0050597B"/>
    <w:rsid w:val="00506695"/>
    <w:rsid w:val="00506DF8"/>
    <w:rsid w:val="00507451"/>
    <w:rsid w:val="00511F4D"/>
    <w:rsid w:val="0051407C"/>
    <w:rsid w:val="00514D6B"/>
    <w:rsid w:val="00514F18"/>
    <w:rsid w:val="0051574E"/>
    <w:rsid w:val="00515C0B"/>
    <w:rsid w:val="0051725F"/>
    <w:rsid w:val="00520095"/>
    <w:rsid w:val="00520645"/>
    <w:rsid w:val="0052168D"/>
    <w:rsid w:val="0052396A"/>
    <w:rsid w:val="0052782C"/>
    <w:rsid w:val="00527A41"/>
    <w:rsid w:val="005303D4"/>
    <w:rsid w:val="00530E46"/>
    <w:rsid w:val="005324EF"/>
    <w:rsid w:val="0053286B"/>
    <w:rsid w:val="00536369"/>
    <w:rsid w:val="005400FF"/>
    <w:rsid w:val="00540E99"/>
    <w:rsid w:val="00541130"/>
    <w:rsid w:val="00541ED8"/>
    <w:rsid w:val="00546A8B"/>
    <w:rsid w:val="00546D5E"/>
    <w:rsid w:val="00546F02"/>
    <w:rsid w:val="0054770B"/>
    <w:rsid w:val="00551073"/>
    <w:rsid w:val="00551DA4"/>
    <w:rsid w:val="0055213A"/>
    <w:rsid w:val="00554956"/>
    <w:rsid w:val="00557BE6"/>
    <w:rsid w:val="005600BC"/>
    <w:rsid w:val="00563104"/>
    <w:rsid w:val="00563555"/>
    <w:rsid w:val="005646C1"/>
    <w:rsid w:val="005646CC"/>
    <w:rsid w:val="00564BD8"/>
    <w:rsid w:val="00564D9E"/>
    <w:rsid w:val="005652E4"/>
    <w:rsid w:val="00565730"/>
    <w:rsid w:val="00565D22"/>
    <w:rsid w:val="00566671"/>
    <w:rsid w:val="00567B22"/>
    <w:rsid w:val="0057134C"/>
    <w:rsid w:val="0057331C"/>
    <w:rsid w:val="00573328"/>
    <w:rsid w:val="00573F07"/>
    <w:rsid w:val="005747FF"/>
    <w:rsid w:val="00576415"/>
    <w:rsid w:val="00580D0F"/>
    <w:rsid w:val="0058170B"/>
    <w:rsid w:val="005824C0"/>
    <w:rsid w:val="00582560"/>
    <w:rsid w:val="00582FD7"/>
    <w:rsid w:val="005832ED"/>
    <w:rsid w:val="00583524"/>
    <w:rsid w:val="005835A2"/>
    <w:rsid w:val="00583853"/>
    <w:rsid w:val="005857A8"/>
    <w:rsid w:val="0058713B"/>
    <w:rsid w:val="005876D2"/>
    <w:rsid w:val="00587F26"/>
    <w:rsid w:val="0059056C"/>
    <w:rsid w:val="00590827"/>
    <w:rsid w:val="0059130B"/>
    <w:rsid w:val="005937F7"/>
    <w:rsid w:val="005938A7"/>
    <w:rsid w:val="00596689"/>
    <w:rsid w:val="005A16FB"/>
    <w:rsid w:val="005A1A68"/>
    <w:rsid w:val="005A2A5A"/>
    <w:rsid w:val="005A2F77"/>
    <w:rsid w:val="005A3076"/>
    <w:rsid w:val="005A39FC"/>
    <w:rsid w:val="005A3B66"/>
    <w:rsid w:val="005A42E3"/>
    <w:rsid w:val="005A5F04"/>
    <w:rsid w:val="005A6679"/>
    <w:rsid w:val="005A6DC2"/>
    <w:rsid w:val="005B0870"/>
    <w:rsid w:val="005B1762"/>
    <w:rsid w:val="005B446A"/>
    <w:rsid w:val="005B49BE"/>
    <w:rsid w:val="005B4B88"/>
    <w:rsid w:val="005B5605"/>
    <w:rsid w:val="005B5D60"/>
    <w:rsid w:val="005B5E31"/>
    <w:rsid w:val="005B64AE"/>
    <w:rsid w:val="005B6E3D"/>
    <w:rsid w:val="005B7298"/>
    <w:rsid w:val="005B7D3B"/>
    <w:rsid w:val="005C1BFC"/>
    <w:rsid w:val="005C3A94"/>
    <w:rsid w:val="005C6B21"/>
    <w:rsid w:val="005C7379"/>
    <w:rsid w:val="005C7B55"/>
    <w:rsid w:val="005D0175"/>
    <w:rsid w:val="005D0E99"/>
    <w:rsid w:val="005D1CC4"/>
    <w:rsid w:val="005D2D62"/>
    <w:rsid w:val="005D2DAC"/>
    <w:rsid w:val="005D5A78"/>
    <w:rsid w:val="005D5DB0"/>
    <w:rsid w:val="005D633E"/>
    <w:rsid w:val="005E0B43"/>
    <w:rsid w:val="005E19B2"/>
    <w:rsid w:val="005E4742"/>
    <w:rsid w:val="005E6829"/>
    <w:rsid w:val="005F02E7"/>
    <w:rsid w:val="005F10D4"/>
    <w:rsid w:val="005F26E8"/>
    <w:rsid w:val="005F275A"/>
    <w:rsid w:val="005F2E08"/>
    <w:rsid w:val="005F78DD"/>
    <w:rsid w:val="005F7A4D"/>
    <w:rsid w:val="00600AC9"/>
    <w:rsid w:val="00601B68"/>
    <w:rsid w:val="0060359B"/>
    <w:rsid w:val="00603F69"/>
    <w:rsid w:val="006040DA"/>
    <w:rsid w:val="006047BD"/>
    <w:rsid w:val="00607675"/>
    <w:rsid w:val="00610DFD"/>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448"/>
    <w:rsid w:val="0063670E"/>
    <w:rsid w:val="00637181"/>
    <w:rsid w:val="00637AF8"/>
    <w:rsid w:val="006412BE"/>
    <w:rsid w:val="0064144D"/>
    <w:rsid w:val="00641609"/>
    <w:rsid w:val="0064160E"/>
    <w:rsid w:val="00642389"/>
    <w:rsid w:val="006426F8"/>
    <w:rsid w:val="006439ED"/>
    <w:rsid w:val="00644306"/>
    <w:rsid w:val="00644A81"/>
    <w:rsid w:val="00644B02"/>
    <w:rsid w:val="006450E2"/>
    <w:rsid w:val="006453D8"/>
    <w:rsid w:val="006476EC"/>
    <w:rsid w:val="00650503"/>
    <w:rsid w:val="0065164B"/>
    <w:rsid w:val="00651A1C"/>
    <w:rsid w:val="00651E73"/>
    <w:rsid w:val="006522FD"/>
    <w:rsid w:val="00652800"/>
    <w:rsid w:val="00653AB0"/>
    <w:rsid w:val="00653C5D"/>
    <w:rsid w:val="006544A7"/>
    <w:rsid w:val="006552BE"/>
    <w:rsid w:val="00656E28"/>
    <w:rsid w:val="006618E3"/>
    <w:rsid w:val="00661D06"/>
    <w:rsid w:val="006638B4"/>
    <w:rsid w:val="0066400D"/>
    <w:rsid w:val="006644C4"/>
    <w:rsid w:val="0066665B"/>
    <w:rsid w:val="00667EEE"/>
    <w:rsid w:val="00670EE3"/>
    <w:rsid w:val="006717E6"/>
    <w:rsid w:val="0067331F"/>
    <w:rsid w:val="006738DF"/>
    <w:rsid w:val="006742E8"/>
    <w:rsid w:val="0067482E"/>
    <w:rsid w:val="00675260"/>
    <w:rsid w:val="00677DDB"/>
    <w:rsid w:val="00677EDA"/>
    <w:rsid w:val="00677EF0"/>
    <w:rsid w:val="006811B6"/>
    <w:rsid w:val="006814BF"/>
    <w:rsid w:val="00681F32"/>
    <w:rsid w:val="00683AEC"/>
    <w:rsid w:val="00684672"/>
    <w:rsid w:val="0068481E"/>
    <w:rsid w:val="0068666F"/>
    <w:rsid w:val="00686B3D"/>
    <w:rsid w:val="00686B64"/>
    <w:rsid w:val="0068715C"/>
    <w:rsid w:val="0068780A"/>
    <w:rsid w:val="00690267"/>
    <w:rsid w:val="006906E7"/>
    <w:rsid w:val="00691F78"/>
    <w:rsid w:val="00694369"/>
    <w:rsid w:val="00694AE9"/>
    <w:rsid w:val="006954D4"/>
    <w:rsid w:val="0069598B"/>
    <w:rsid w:val="00695AF0"/>
    <w:rsid w:val="006A1A8E"/>
    <w:rsid w:val="006A1CF6"/>
    <w:rsid w:val="006A2D9E"/>
    <w:rsid w:val="006A36DB"/>
    <w:rsid w:val="006A3EF2"/>
    <w:rsid w:val="006A44D0"/>
    <w:rsid w:val="006A48C1"/>
    <w:rsid w:val="006A510D"/>
    <w:rsid w:val="006A51A4"/>
    <w:rsid w:val="006A6E20"/>
    <w:rsid w:val="006A7D2B"/>
    <w:rsid w:val="006A7E75"/>
    <w:rsid w:val="006B00F6"/>
    <w:rsid w:val="006B06B2"/>
    <w:rsid w:val="006B0D41"/>
    <w:rsid w:val="006B1FFA"/>
    <w:rsid w:val="006B3564"/>
    <w:rsid w:val="006B37E6"/>
    <w:rsid w:val="006B3D8F"/>
    <w:rsid w:val="006B42E3"/>
    <w:rsid w:val="006B44E9"/>
    <w:rsid w:val="006B6144"/>
    <w:rsid w:val="006B615C"/>
    <w:rsid w:val="006B73E5"/>
    <w:rsid w:val="006C00A3"/>
    <w:rsid w:val="006C6AD5"/>
    <w:rsid w:val="006C6BF6"/>
    <w:rsid w:val="006C7AB5"/>
    <w:rsid w:val="006D062E"/>
    <w:rsid w:val="006D0817"/>
    <w:rsid w:val="006D0996"/>
    <w:rsid w:val="006D0B77"/>
    <w:rsid w:val="006D2405"/>
    <w:rsid w:val="006D3A0E"/>
    <w:rsid w:val="006D4A39"/>
    <w:rsid w:val="006D4B92"/>
    <w:rsid w:val="006D53A4"/>
    <w:rsid w:val="006D6748"/>
    <w:rsid w:val="006E08A7"/>
    <w:rsid w:val="006E08C4"/>
    <w:rsid w:val="006E091B"/>
    <w:rsid w:val="006E15D1"/>
    <w:rsid w:val="006E2552"/>
    <w:rsid w:val="006E2F52"/>
    <w:rsid w:val="006E42C8"/>
    <w:rsid w:val="006E4800"/>
    <w:rsid w:val="006E560F"/>
    <w:rsid w:val="006E5B90"/>
    <w:rsid w:val="006E5F07"/>
    <w:rsid w:val="006E60D3"/>
    <w:rsid w:val="006E79B6"/>
    <w:rsid w:val="006E7BDE"/>
    <w:rsid w:val="006F054E"/>
    <w:rsid w:val="006F15D8"/>
    <w:rsid w:val="006F1B19"/>
    <w:rsid w:val="006F3613"/>
    <w:rsid w:val="006F3839"/>
    <w:rsid w:val="006F4503"/>
    <w:rsid w:val="006F4FCE"/>
    <w:rsid w:val="00701DAC"/>
    <w:rsid w:val="00703572"/>
    <w:rsid w:val="00704694"/>
    <w:rsid w:val="007058CD"/>
    <w:rsid w:val="00705D75"/>
    <w:rsid w:val="007071D3"/>
    <w:rsid w:val="0070723B"/>
    <w:rsid w:val="0071232A"/>
    <w:rsid w:val="00712DA7"/>
    <w:rsid w:val="00714956"/>
    <w:rsid w:val="00715F89"/>
    <w:rsid w:val="00716FB7"/>
    <w:rsid w:val="00717C66"/>
    <w:rsid w:val="00720027"/>
    <w:rsid w:val="007206A1"/>
    <w:rsid w:val="00720CF8"/>
    <w:rsid w:val="0072144B"/>
    <w:rsid w:val="00722D6B"/>
    <w:rsid w:val="00723956"/>
    <w:rsid w:val="00724203"/>
    <w:rsid w:val="00725C3B"/>
    <w:rsid w:val="00725D14"/>
    <w:rsid w:val="007266FB"/>
    <w:rsid w:val="00727A56"/>
    <w:rsid w:val="00730699"/>
    <w:rsid w:val="007317C0"/>
    <w:rsid w:val="0073212B"/>
    <w:rsid w:val="0073303B"/>
    <w:rsid w:val="00733D6A"/>
    <w:rsid w:val="00734065"/>
    <w:rsid w:val="00734894"/>
    <w:rsid w:val="00735327"/>
    <w:rsid w:val="00735451"/>
    <w:rsid w:val="00736AC2"/>
    <w:rsid w:val="0073797E"/>
    <w:rsid w:val="00740573"/>
    <w:rsid w:val="00741479"/>
    <w:rsid w:val="007414DA"/>
    <w:rsid w:val="007448D2"/>
    <w:rsid w:val="0074496A"/>
    <w:rsid w:val="00744A73"/>
    <w:rsid w:val="00744DB8"/>
    <w:rsid w:val="00745C28"/>
    <w:rsid w:val="00746097"/>
    <w:rsid w:val="007460FF"/>
    <w:rsid w:val="0074668C"/>
    <w:rsid w:val="007474D4"/>
    <w:rsid w:val="0075322D"/>
    <w:rsid w:val="00753D56"/>
    <w:rsid w:val="00755C9B"/>
    <w:rsid w:val="007564AE"/>
    <w:rsid w:val="00757591"/>
    <w:rsid w:val="00757633"/>
    <w:rsid w:val="00757A59"/>
    <w:rsid w:val="00757DD5"/>
    <w:rsid w:val="007617A7"/>
    <w:rsid w:val="00762125"/>
    <w:rsid w:val="007635C3"/>
    <w:rsid w:val="00763E1A"/>
    <w:rsid w:val="00764FCE"/>
    <w:rsid w:val="00765E06"/>
    <w:rsid w:val="00765F79"/>
    <w:rsid w:val="007677D0"/>
    <w:rsid w:val="007706FF"/>
    <w:rsid w:val="00770891"/>
    <w:rsid w:val="00770C61"/>
    <w:rsid w:val="00771535"/>
    <w:rsid w:val="007719C5"/>
    <w:rsid w:val="00772BA3"/>
    <w:rsid w:val="007763FE"/>
    <w:rsid w:val="00776998"/>
    <w:rsid w:val="007776A2"/>
    <w:rsid w:val="00777849"/>
    <w:rsid w:val="00780A99"/>
    <w:rsid w:val="00781C4F"/>
    <w:rsid w:val="00781E53"/>
    <w:rsid w:val="00782487"/>
    <w:rsid w:val="00782760"/>
    <w:rsid w:val="00782A2E"/>
    <w:rsid w:val="00782B11"/>
    <w:rsid w:val="007836C0"/>
    <w:rsid w:val="0078667E"/>
    <w:rsid w:val="00790090"/>
    <w:rsid w:val="007919DC"/>
    <w:rsid w:val="00791B72"/>
    <w:rsid w:val="00791C7F"/>
    <w:rsid w:val="00796486"/>
    <w:rsid w:val="00796888"/>
    <w:rsid w:val="00797914"/>
    <w:rsid w:val="00797C5E"/>
    <w:rsid w:val="007A1326"/>
    <w:rsid w:val="007A2B7B"/>
    <w:rsid w:val="007A3147"/>
    <w:rsid w:val="007A3356"/>
    <w:rsid w:val="007A36F3"/>
    <w:rsid w:val="007A4CEF"/>
    <w:rsid w:val="007A4D06"/>
    <w:rsid w:val="007A55A8"/>
    <w:rsid w:val="007B24C4"/>
    <w:rsid w:val="007B4A30"/>
    <w:rsid w:val="007B50E4"/>
    <w:rsid w:val="007B5236"/>
    <w:rsid w:val="007B6B2F"/>
    <w:rsid w:val="007C057B"/>
    <w:rsid w:val="007C1661"/>
    <w:rsid w:val="007C1A9E"/>
    <w:rsid w:val="007C2646"/>
    <w:rsid w:val="007C4C9E"/>
    <w:rsid w:val="007C572B"/>
    <w:rsid w:val="007C66A5"/>
    <w:rsid w:val="007C6E38"/>
    <w:rsid w:val="007D0A13"/>
    <w:rsid w:val="007D212E"/>
    <w:rsid w:val="007D27F2"/>
    <w:rsid w:val="007D458F"/>
    <w:rsid w:val="007D5655"/>
    <w:rsid w:val="007D5A52"/>
    <w:rsid w:val="007D6799"/>
    <w:rsid w:val="007D7612"/>
    <w:rsid w:val="007D7810"/>
    <w:rsid w:val="007D7CF5"/>
    <w:rsid w:val="007D7E58"/>
    <w:rsid w:val="007E07BB"/>
    <w:rsid w:val="007E41AD"/>
    <w:rsid w:val="007E480E"/>
    <w:rsid w:val="007E5E9E"/>
    <w:rsid w:val="007E5EED"/>
    <w:rsid w:val="007F1493"/>
    <w:rsid w:val="007F15BC"/>
    <w:rsid w:val="007F23FA"/>
    <w:rsid w:val="007F2E3C"/>
    <w:rsid w:val="007F32C4"/>
    <w:rsid w:val="007F3524"/>
    <w:rsid w:val="007F576D"/>
    <w:rsid w:val="007F637A"/>
    <w:rsid w:val="007F66A6"/>
    <w:rsid w:val="007F76BF"/>
    <w:rsid w:val="008003CD"/>
    <w:rsid w:val="00800512"/>
    <w:rsid w:val="008007B3"/>
    <w:rsid w:val="008013CE"/>
    <w:rsid w:val="00801687"/>
    <w:rsid w:val="008019EE"/>
    <w:rsid w:val="00802022"/>
    <w:rsid w:val="0080207C"/>
    <w:rsid w:val="008028A3"/>
    <w:rsid w:val="00804F15"/>
    <w:rsid w:val="008059C1"/>
    <w:rsid w:val="0080662F"/>
    <w:rsid w:val="00806C91"/>
    <w:rsid w:val="008104C8"/>
    <w:rsid w:val="0081065F"/>
    <w:rsid w:val="00810E72"/>
    <w:rsid w:val="0081179B"/>
    <w:rsid w:val="00812DCB"/>
    <w:rsid w:val="00813346"/>
    <w:rsid w:val="00813D8F"/>
    <w:rsid w:val="00813F81"/>
    <w:rsid w:val="00813FA5"/>
    <w:rsid w:val="0081523F"/>
    <w:rsid w:val="00816151"/>
    <w:rsid w:val="00817268"/>
    <w:rsid w:val="00817860"/>
    <w:rsid w:val="00817B2B"/>
    <w:rsid w:val="008203B7"/>
    <w:rsid w:val="00820BB7"/>
    <w:rsid w:val="008212BE"/>
    <w:rsid w:val="008218CF"/>
    <w:rsid w:val="008248E7"/>
    <w:rsid w:val="00824F02"/>
    <w:rsid w:val="00825595"/>
    <w:rsid w:val="00826BD1"/>
    <w:rsid w:val="00826C4F"/>
    <w:rsid w:val="00830A48"/>
    <w:rsid w:val="00830B3A"/>
    <w:rsid w:val="00831C89"/>
    <w:rsid w:val="00832DA5"/>
    <w:rsid w:val="00832F4B"/>
    <w:rsid w:val="00833A2E"/>
    <w:rsid w:val="00833C14"/>
    <w:rsid w:val="00833EDF"/>
    <w:rsid w:val="00834038"/>
    <w:rsid w:val="008352B0"/>
    <w:rsid w:val="008377AF"/>
    <w:rsid w:val="008404C4"/>
    <w:rsid w:val="0084056D"/>
    <w:rsid w:val="00841080"/>
    <w:rsid w:val="008412F7"/>
    <w:rsid w:val="008414BB"/>
    <w:rsid w:val="008415C9"/>
    <w:rsid w:val="00841B54"/>
    <w:rsid w:val="008434A7"/>
    <w:rsid w:val="0084358E"/>
    <w:rsid w:val="00843ED1"/>
    <w:rsid w:val="008455DA"/>
    <w:rsid w:val="008467D0"/>
    <w:rsid w:val="008470D0"/>
    <w:rsid w:val="0085039B"/>
    <w:rsid w:val="008505DC"/>
    <w:rsid w:val="008509F0"/>
    <w:rsid w:val="00850BF7"/>
    <w:rsid w:val="00851875"/>
    <w:rsid w:val="00852357"/>
    <w:rsid w:val="00852B7B"/>
    <w:rsid w:val="0085448C"/>
    <w:rsid w:val="00855048"/>
    <w:rsid w:val="00855479"/>
    <w:rsid w:val="00855C19"/>
    <w:rsid w:val="008563D3"/>
    <w:rsid w:val="00856E64"/>
    <w:rsid w:val="008574FE"/>
    <w:rsid w:val="008575AF"/>
    <w:rsid w:val="00860A52"/>
    <w:rsid w:val="00861403"/>
    <w:rsid w:val="00862960"/>
    <w:rsid w:val="00862993"/>
    <w:rsid w:val="00863532"/>
    <w:rsid w:val="008641E8"/>
    <w:rsid w:val="00865EC3"/>
    <w:rsid w:val="0086629C"/>
    <w:rsid w:val="00866415"/>
    <w:rsid w:val="0086672A"/>
    <w:rsid w:val="00867469"/>
    <w:rsid w:val="00870838"/>
    <w:rsid w:val="00870A3D"/>
    <w:rsid w:val="008730CA"/>
    <w:rsid w:val="008736AC"/>
    <w:rsid w:val="008737D4"/>
    <w:rsid w:val="00873ED6"/>
    <w:rsid w:val="00874C1F"/>
    <w:rsid w:val="00880522"/>
    <w:rsid w:val="00880A08"/>
    <w:rsid w:val="008813A0"/>
    <w:rsid w:val="00882140"/>
    <w:rsid w:val="00882E98"/>
    <w:rsid w:val="00883242"/>
    <w:rsid w:val="00883A53"/>
    <w:rsid w:val="0088554A"/>
    <w:rsid w:val="00885C59"/>
    <w:rsid w:val="00887DB3"/>
    <w:rsid w:val="00890C47"/>
    <w:rsid w:val="00890FD2"/>
    <w:rsid w:val="0089256F"/>
    <w:rsid w:val="00893CDB"/>
    <w:rsid w:val="00893D12"/>
    <w:rsid w:val="0089468F"/>
    <w:rsid w:val="00895105"/>
    <w:rsid w:val="00895316"/>
    <w:rsid w:val="00895861"/>
    <w:rsid w:val="008970F6"/>
    <w:rsid w:val="00897B91"/>
    <w:rsid w:val="008A00A0"/>
    <w:rsid w:val="008A0836"/>
    <w:rsid w:val="008A21F0"/>
    <w:rsid w:val="008A457A"/>
    <w:rsid w:val="008A5DE5"/>
    <w:rsid w:val="008A7ABF"/>
    <w:rsid w:val="008B1FDB"/>
    <w:rsid w:val="008B2A5B"/>
    <w:rsid w:val="008B2DD2"/>
    <w:rsid w:val="008B367A"/>
    <w:rsid w:val="008B430F"/>
    <w:rsid w:val="008B44C9"/>
    <w:rsid w:val="008B4DA3"/>
    <w:rsid w:val="008B4FF4"/>
    <w:rsid w:val="008B6729"/>
    <w:rsid w:val="008B7A24"/>
    <w:rsid w:val="008B7D47"/>
    <w:rsid w:val="008B7F83"/>
    <w:rsid w:val="008C0549"/>
    <w:rsid w:val="008C085A"/>
    <w:rsid w:val="008C1A20"/>
    <w:rsid w:val="008C2FB5"/>
    <w:rsid w:val="008C302C"/>
    <w:rsid w:val="008C43F6"/>
    <w:rsid w:val="008C464D"/>
    <w:rsid w:val="008C4CAB"/>
    <w:rsid w:val="008C6461"/>
    <w:rsid w:val="008C6BA4"/>
    <w:rsid w:val="008C6F82"/>
    <w:rsid w:val="008C7CBC"/>
    <w:rsid w:val="008D0067"/>
    <w:rsid w:val="008D125E"/>
    <w:rsid w:val="008D27D9"/>
    <w:rsid w:val="008D5308"/>
    <w:rsid w:val="008D55BF"/>
    <w:rsid w:val="008D61E0"/>
    <w:rsid w:val="008D6722"/>
    <w:rsid w:val="008D6E1D"/>
    <w:rsid w:val="008D7AB2"/>
    <w:rsid w:val="008E0259"/>
    <w:rsid w:val="008E3F62"/>
    <w:rsid w:val="008E43E0"/>
    <w:rsid w:val="008E4A0E"/>
    <w:rsid w:val="008E4E59"/>
    <w:rsid w:val="008E52E5"/>
    <w:rsid w:val="008E62A3"/>
    <w:rsid w:val="008F0115"/>
    <w:rsid w:val="008F0383"/>
    <w:rsid w:val="008F14EA"/>
    <w:rsid w:val="008F1F6A"/>
    <w:rsid w:val="008F223F"/>
    <w:rsid w:val="008F28E7"/>
    <w:rsid w:val="008F3EDF"/>
    <w:rsid w:val="008F56DB"/>
    <w:rsid w:val="0090053B"/>
    <w:rsid w:val="00900E59"/>
    <w:rsid w:val="00900FCF"/>
    <w:rsid w:val="00901298"/>
    <w:rsid w:val="009019BB"/>
    <w:rsid w:val="00902093"/>
    <w:rsid w:val="0090231D"/>
    <w:rsid w:val="00902919"/>
    <w:rsid w:val="0090315B"/>
    <w:rsid w:val="009033B0"/>
    <w:rsid w:val="00904212"/>
    <w:rsid w:val="00904350"/>
    <w:rsid w:val="00904C8B"/>
    <w:rsid w:val="00905926"/>
    <w:rsid w:val="0090604A"/>
    <w:rsid w:val="009078AB"/>
    <w:rsid w:val="0091055E"/>
    <w:rsid w:val="00912C5D"/>
    <w:rsid w:val="00912EC7"/>
    <w:rsid w:val="00913D40"/>
    <w:rsid w:val="00914043"/>
    <w:rsid w:val="009153A2"/>
    <w:rsid w:val="0091571A"/>
    <w:rsid w:val="00915AC4"/>
    <w:rsid w:val="0091669E"/>
    <w:rsid w:val="00920A1E"/>
    <w:rsid w:val="00920C71"/>
    <w:rsid w:val="00920F3C"/>
    <w:rsid w:val="009227DD"/>
    <w:rsid w:val="00923015"/>
    <w:rsid w:val="009234D0"/>
    <w:rsid w:val="00923530"/>
    <w:rsid w:val="00924C5A"/>
    <w:rsid w:val="00925013"/>
    <w:rsid w:val="00925024"/>
    <w:rsid w:val="00925655"/>
    <w:rsid w:val="00925733"/>
    <w:rsid w:val="009257A8"/>
    <w:rsid w:val="009261C8"/>
    <w:rsid w:val="00926D03"/>
    <w:rsid w:val="00926F76"/>
    <w:rsid w:val="00926FD1"/>
    <w:rsid w:val="00927DB3"/>
    <w:rsid w:val="00927E08"/>
    <w:rsid w:val="00930D17"/>
    <w:rsid w:val="00930ED6"/>
    <w:rsid w:val="00931206"/>
    <w:rsid w:val="00932077"/>
    <w:rsid w:val="00932A03"/>
    <w:rsid w:val="0093313E"/>
    <w:rsid w:val="009331F9"/>
    <w:rsid w:val="00933919"/>
    <w:rsid w:val="00933FCF"/>
    <w:rsid w:val="00934012"/>
    <w:rsid w:val="0093530F"/>
    <w:rsid w:val="0093592F"/>
    <w:rsid w:val="009363F0"/>
    <w:rsid w:val="0093688D"/>
    <w:rsid w:val="009374F2"/>
    <w:rsid w:val="00937638"/>
    <w:rsid w:val="0094055E"/>
    <w:rsid w:val="0094165A"/>
    <w:rsid w:val="00942056"/>
    <w:rsid w:val="00942896"/>
    <w:rsid w:val="009429D1"/>
    <w:rsid w:val="00942E67"/>
    <w:rsid w:val="00943299"/>
    <w:rsid w:val="009438A7"/>
    <w:rsid w:val="009458AF"/>
    <w:rsid w:val="009464D5"/>
    <w:rsid w:val="00946555"/>
    <w:rsid w:val="009520A1"/>
    <w:rsid w:val="009522E2"/>
    <w:rsid w:val="0095259D"/>
    <w:rsid w:val="009528C1"/>
    <w:rsid w:val="009529CA"/>
    <w:rsid w:val="009532C7"/>
    <w:rsid w:val="009536BA"/>
    <w:rsid w:val="00953891"/>
    <w:rsid w:val="00953E82"/>
    <w:rsid w:val="00955D6C"/>
    <w:rsid w:val="00955DAB"/>
    <w:rsid w:val="00960547"/>
    <w:rsid w:val="00960CCA"/>
    <w:rsid w:val="00960E03"/>
    <w:rsid w:val="009624AB"/>
    <w:rsid w:val="0096274F"/>
    <w:rsid w:val="009634F6"/>
    <w:rsid w:val="00963579"/>
    <w:rsid w:val="0096422F"/>
    <w:rsid w:val="00964AE3"/>
    <w:rsid w:val="00965F05"/>
    <w:rsid w:val="00966F33"/>
    <w:rsid w:val="0096720F"/>
    <w:rsid w:val="0097036E"/>
    <w:rsid w:val="009718BF"/>
    <w:rsid w:val="00972477"/>
    <w:rsid w:val="0097260B"/>
    <w:rsid w:val="00973DB2"/>
    <w:rsid w:val="0097640A"/>
    <w:rsid w:val="00981475"/>
    <w:rsid w:val="00981668"/>
    <w:rsid w:val="0098360F"/>
    <w:rsid w:val="009839DF"/>
    <w:rsid w:val="00983EB2"/>
    <w:rsid w:val="00984331"/>
    <w:rsid w:val="00984C07"/>
    <w:rsid w:val="00985F69"/>
    <w:rsid w:val="00987813"/>
    <w:rsid w:val="00990C18"/>
    <w:rsid w:val="00990C46"/>
    <w:rsid w:val="00991DEF"/>
    <w:rsid w:val="00992659"/>
    <w:rsid w:val="00993580"/>
    <w:rsid w:val="0099359F"/>
    <w:rsid w:val="00993B98"/>
    <w:rsid w:val="00993F37"/>
    <w:rsid w:val="009944F9"/>
    <w:rsid w:val="00995954"/>
    <w:rsid w:val="00995E81"/>
    <w:rsid w:val="009961F5"/>
    <w:rsid w:val="00996470"/>
    <w:rsid w:val="00996603"/>
    <w:rsid w:val="00996723"/>
    <w:rsid w:val="009974B3"/>
    <w:rsid w:val="00997F5D"/>
    <w:rsid w:val="009A09AC"/>
    <w:rsid w:val="009A1BBC"/>
    <w:rsid w:val="009A2864"/>
    <w:rsid w:val="009A313E"/>
    <w:rsid w:val="009A3EAC"/>
    <w:rsid w:val="009A40D9"/>
    <w:rsid w:val="009A47F9"/>
    <w:rsid w:val="009A7BE2"/>
    <w:rsid w:val="009B08F7"/>
    <w:rsid w:val="009B165F"/>
    <w:rsid w:val="009B2E67"/>
    <w:rsid w:val="009B417F"/>
    <w:rsid w:val="009B4483"/>
    <w:rsid w:val="009B5879"/>
    <w:rsid w:val="009B5A96"/>
    <w:rsid w:val="009B5B80"/>
    <w:rsid w:val="009B6030"/>
    <w:rsid w:val="009B6D1F"/>
    <w:rsid w:val="009C026B"/>
    <w:rsid w:val="009C0698"/>
    <w:rsid w:val="009C098A"/>
    <w:rsid w:val="009C0D2F"/>
    <w:rsid w:val="009C0DA0"/>
    <w:rsid w:val="009C0E80"/>
    <w:rsid w:val="009C134E"/>
    <w:rsid w:val="009C1693"/>
    <w:rsid w:val="009C1AD9"/>
    <w:rsid w:val="009C1B82"/>
    <w:rsid w:val="009C1FCA"/>
    <w:rsid w:val="009C3001"/>
    <w:rsid w:val="009C3EBE"/>
    <w:rsid w:val="009C44C9"/>
    <w:rsid w:val="009C575A"/>
    <w:rsid w:val="009C65D7"/>
    <w:rsid w:val="009C69B7"/>
    <w:rsid w:val="009C72FE"/>
    <w:rsid w:val="009C7379"/>
    <w:rsid w:val="009D0B71"/>
    <w:rsid w:val="009D0C17"/>
    <w:rsid w:val="009D1838"/>
    <w:rsid w:val="009D1EBE"/>
    <w:rsid w:val="009D2409"/>
    <w:rsid w:val="009D2983"/>
    <w:rsid w:val="009D36ED"/>
    <w:rsid w:val="009D4F4A"/>
    <w:rsid w:val="009D572A"/>
    <w:rsid w:val="009D67D9"/>
    <w:rsid w:val="009D7742"/>
    <w:rsid w:val="009D7D50"/>
    <w:rsid w:val="009E037B"/>
    <w:rsid w:val="009E05EC"/>
    <w:rsid w:val="009E0CF8"/>
    <w:rsid w:val="009E16BB"/>
    <w:rsid w:val="009E19B0"/>
    <w:rsid w:val="009E56EB"/>
    <w:rsid w:val="009E6AB6"/>
    <w:rsid w:val="009E6B21"/>
    <w:rsid w:val="009E7A2C"/>
    <w:rsid w:val="009E7F27"/>
    <w:rsid w:val="009F0FA4"/>
    <w:rsid w:val="009F1A7D"/>
    <w:rsid w:val="009F3431"/>
    <w:rsid w:val="009F3838"/>
    <w:rsid w:val="009F3ECD"/>
    <w:rsid w:val="009F4B19"/>
    <w:rsid w:val="009F5F05"/>
    <w:rsid w:val="009F6E2E"/>
    <w:rsid w:val="009F7315"/>
    <w:rsid w:val="009F73D1"/>
    <w:rsid w:val="00A00D40"/>
    <w:rsid w:val="00A04A93"/>
    <w:rsid w:val="00A07569"/>
    <w:rsid w:val="00A07749"/>
    <w:rsid w:val="00A078FB"/>
    <w:rsid w:val="00A10CE1"/>
    <w:rsid w:val="00A10CED"/>
    <w:rsid w:val="00A124D0"/>
    <w:rsid w:val="00A128C6"/>
    <w:rsid w:val="00A143CE"/>
    <w:rsid w:val="00A16D9B"/>
    <w:rsid w:val="00A1739B"/>
    <w:rsid w:val="00A21A49"/>
    <w:rsid w:val="00A222ED"/>
    <w:rsid w:val="00A231E9"/>
    <w:rsid w:val="00A307AE"/>
    <w:rsid w:val="00A35E8B"/>
    <w:rsid w:val="00A35F8C"/>
    <w:rsid w:val="00A3669F"/>
    <w:rsid w:val="00A417D0"/>
    <w:rsid w:val="00A41A01"/>
    <w:rsid w:val="00A429A9"/>
    <w:rsid w:val="00A43097"/>
    <w:rsid w:val="00A43CFF"/>
    <w:rsid w:val="00A451E0"/>
    <w:rsid w:val="00A47719"/>
    <w:rsid w:val="00A47A7F"/>
    <w:rsid w:val="00A47EAB"/>
    <w:rsid w:val="00A5068D"/>
    <w:rsid w:val="00A509B4"/>
    <w:rsid w:val="00A5427A"/>
    <w:rsid w:val="00A54C7B"/>
    <w:rsid w:val="00A54CFD"/>
    <w:rsid w:val="00A55A62"/>
    <w:rsid w:val="00A5639F"/>
    <w:rsid w:val="00A57016"/>
    <w:rsid w:val="00A57040"/>
    <w:rsid w:val="00A57BA8"/>
    <w:rsid w:val="00A57C0C"/>
    <w:rsid w:val="00A60064"/>
    <w:rsid w:val="00A625CE"/>
    <w:rsid w:val="00A63278"/>
    <w:rsid w:val="00A638E1"/>
    <w:rsid w:val="00A64F90"/>
    <w:rsid w:val="00A65A2B"/>
    <w:rsid w:val="00A65D84"/>
    <w:rsid w:val="00A70170"/>
    <w:rsid w:val="00A70BCD"/>
    <w:rsid w:val="00A726C7"/>
    <w:rsid w:val="00A72B24"/>
    <w:rsid w:val="00A73805"/>
    <w:rsid w:val="00A7409C"/>
    <w:rsid w:val="00A74356"/>
    <w:rsid w:val="00A752B5"/>
    <w:rsid w:val="00A774B4"/>
    <w:rsid w:val="00A77927"/>
    <w:rsid w:val="00A80144"/>
    <w:rsid w:val="00A81734"/>
    <w:rsid w:val="00A81791"/>
    <w:rsid w:val="00A8195D"/>
    <w:rsid w:val="00A81DC9"/>
    <w:rsid w:val="00A82923"/>
    <w:rsid w:val="00A8372C"/>
    <w:rsid w:val="00A84DCA"/>
    <w:rsid w:val="00A855FA"/>
    <w:rsid w:val="00A85C1E"/>
    <w:rsid w:val="00A905C6"/>
    <w:rsid w:val="00A90A0B"/>
    <w:rsid w:val="00A91418"/>
    <w:rsid w:val="00A91A18"/>
    <w:rsid w:val="00A9244B"/>
    <w:rsid w:val="00A932DF"/>
    <w:rsid w:val="00A947CF"/>
    <w:rsid w:val="00A95F5B"/>
    <w:rsid w:val="00A9645B"/>
    <w:rsid w:val="00A96D9C"/>
    <w:rsid w:val="00A97222"/>
    <w:rsid w:val="00A9772A"/>
    <w:rsid w:val="00AA18E2"/>
    <w:rsid w:val="00AA22B0"/>
    <w:rsid w:val="00AA2B19"/>
    <w:rsid w:val="00AA3665"/>
    <w:rsid w:val="00AA3B89"/>
    <w:rsid w:val="00AA46B8"/>
    <w:rsid w:val="00AA5E50"/>
    <w:rsid w:val="00AA642B"/>
    <w:rsid w:val="00AA7EF6"/>
    <w:rsid w:val="00AB0677"/>
    <w:rsid w:val="00AB13DD"/>
    <w:rsid w:val="00AB1983"/>
    <w:rsid w:val="00AB19E5"/>
    <w:rsid w:val="00AB2197"/>
    <w:rsid w:val="00AB23C3"/>
    <w:rsid w:val="00AB24DB"/>
    <w:rsid w:val="00AB35D0"/>
    <w:rsid w:val="00AB3CFC"/>
    <w:rsid w:val="00AB77E7"/>
    <w:rsid w:val="00AC1A3B"/>
    <w:rsid w:val="00AC1DCF"/>
    <w:rsid w:val="00AC23B1"/>
    <w:rsid w:val="00AC260E"/>
    <w:rsid w:val="00AC2AF9"/>
    <w:rsid w:val="00AC2F71"/>
    <w:rsid w:val="00AC3324"/>
    <w:rsid w:val="00AC47A6"/>
    <w:rsid w:val="00AC60C5"/>
    <w:rsid w:val="00AC78ED"/>
    <w:rsid w:val="00AD02D3"/>
    <w:rsid w:val="00AD3675"/>
    <w:rsid w:val="00AD4EE7"/>
    <w:rsid w:val="00AD56A9"/>
    <w:rsid w:val="00AD69C4"/>
    <w:rsid w:val="00AD6F0C"/>
    <w:rsid w:val="00AD7FD7"/>
    <w:rsid w:val="00AE1C5F"/>
    <w:rsid w:val="00AE23DD"/>
    <w:rsid w:val="00AE3899"/>
    <w:rsid w:val="00AE52CF"/>
    <w:rsid w:val="00AE6CD2"/>
    <w:rsid w:val="00AE776A"/>
    <w:rsid w:val="00AF12B1"/>
    <w:rsid w:val="00AF13C9"/>
    <w:rsid w:val="00AF1F68"/>
    <w:rsid w:val="00AF27B7"/>
    <w:rsid w:val="00AF2BB2"/>
    <w:rsid w:val="00AF3C5D"/>
    <w:rsid w:val="00AF726A"/>
    <w:rsid w:val="00AF7AB4"/>
    <w:rsid w:val="00AF7B91"/>
    <w:rsid w:val="00B00015"/>
    <w:rsid w:val="00B0357C"/>
    <w:rsid w:val="00B043A6"/>
    <w:rsid w:val="00B06DE8"/>
    <w:rsid w:val="00B07AE1"/>
    <w:rsid w:val="00B07D23"/>
    <w:rsid w:val="00B10E5C"/>
    <w:rsid w:val="00B12968"/>
    <w:rsid w:val="00B131FF"/>
    <w:rsid w:val="00B13498"/>
    <w:rsid w:val="00B13B06"/>
    <w:rsid w:val="00B13DA2"/>
    <w:rsid w:val="00B15DE9"/>
    <w:rsid w:val="00B1672A"/>
    <w:rsid w:val="00B16E71"/>
    <w:rsid w:val="00B174BD"/>
    <w:rsid w:val="00B20690"/>
    <w:rsid w:val="00B20B2A"/>
    <w:rsid w:val="00B2129B"/>
    <w:rsid w:val="00B21794"/>
    <w:rsid w:val="00B22FA7"/>
    <w:rsid w:val="00B24845"/>
    <w:rsid w:val="00B26370"/>
    <w:rsid w:val="00B26E65"/>
    <w:rsid w:val="00B27039"/>
    <w:rsid w:val="00B27D18"/>
    <w:rsid w:val="00B300DB"/>
    <w:rsid w:val="00B3133C"/>
    <w:rsid w:val="00B315D8"/>
    <w:rsid w:val="00B319F0"/>
    <w:rsid w:val="00B32BEC"/>
    <w:rsid w:val="00B346F4"/>
    <w:rsid w:val="00B35B87"/>
    <w:rsid w:val="00B40556"/>
    <w:rsid w:val="00B43107"/>
    <w:rsid w:val="00B44FC3"/>
    <w:rsid w:val="00B45AC4"/>
    <w:rsid w:val="00B45E0A"/>
    <w:rsid w:val="00B47A18"/>
    <w:rsid w:val="00B51CD5"/>
    <w:rsid w:val="00B53824"/>
    <w:rsid w:val="00B53857"/>
    <w:rsid w:val="00B53AD6"/>
    <w:rsid w:val="00B54009"/>
    <w:rsid w:val="00B543D6"/>
    <w:rsid w:val="00B54B6C"/>
    <w:rsid w:val="00B56C51"/>
    <w:rsid w:val="00B56FB1"/>
    <w:rsid w:val="00B57751"/>
    <w:rsid w:val="00B6083F"/>
    <w:rsid w:val="00B613D6"/>
    <w:rsid w:val="00B61504"/>
    <w:rsid w:val="00B62E95"/>
    <w:rsid w:val="00B63ABC"/>
    <w:rsid w:val="00B64D3D"/>
    <w:rsid w:val="00B64F0A"/>
    <w:rsid w:val="00B6562C"/>
    <w:rsid w:val="00B6587A"/>
    <w:rsid w:val="00B6729E"/>
    <w:rsid w:val="00B720C9"/>
    <w:rsid w:val="00B724BD"/>
    <w:rsid w:val="00B7391B"/>
    <w:rsid w:val="00B73ACC"/>
    <w:rsid w:val="00B743E7"/>
    <w:rsid w:val="00B74780"/>
    <w:rsid w:val="00B74B80"/>
    <w:rsid w:val="00B768A9"/>
    <w:rsid w:val="00B76E90"/>
    <w:rsid w:val="00B8005C"/>
    <w:rsid w:val="00B82201"/>
    <w:rsid w:val="00B82E5F"/>
    <w:rsid w:val="00B83FB7"/>
    <w:rsid w:val="00B8666B"/>
    <w:rsid w:val="00B87BB9"/>
    <w:rsid w:val="00B904F4"/>
    <w:rsid w:val="00B90BD1"/>
    <w:rsid w:val="00B912CC"/>
    <w:rsid w:val="00B92536"/>
    <w:rsid w:val="00B9274D"/>
    <w:rsid w:val="00B94207"/>
    <w:rsid w:val="00B945D4"/>
    <w:rsid w:val="00B9506C"/>
    <w:rsid w:val="00B97B50"/>
    <w:rsid w:val="00BA3959"/>
    <w:rsid w:val="00BA3FD1"/>
    <w:rsid w:val="00BA44D9"/>
    <w:rsid w:val="00BA563D"/>
    <w:rsid w:val="00BB1855"/>
    <w:rsid w:val="00BB2332"/>
    <w:rsid w:val="00BB239F"/>
    <w:rsid w:val="00BB2494"/>
    <w:rsid w:val="00BB2522"/>
    <w:rsid w:val="00BB28A3"/>
    <w:rsid w:val="00BB3819"/>
    <w:rsid w:val="00BB5218"/>
    <w:rsid w:val="00BB6819"/>
    <w:rsid w:val="00BB72C0"/>
    <w:rsid w:val="00BB7FF3"/>
    <w:rsid w:val="00BC0AF1"/>
    <w:rsid w:val="00BC27BE"/>
    <w:rsid w:val="00BC3779"/>
    <w:rsid w:val="00BC41A0"/>
    <w:rsid w:val="00BC43D8"/>
    <w:rsid w:val="00BD0186"/>
    <w:rsid w:val="00BD02BF"/>
    <w:rsid w:val="00BD1661"/>
    <w:rsid w:val="00BD5DEB"/>
    <w:rsid w:val="00BD6178"/>
    <w:rsid w:val="00BD6348"/>
    <w:rsid w:val="00BE0478"/>
    <w:rsid w:val="00BE147F"/>
    <w:rsid w:val="00BE1BBC"/>
    <w:rsid w:val="00BE46B5"/>
    <w:rsid w:val="00BE6663"/>
    <w:rsid w:val="00BE6E4A"/>
    <w:rsid w:val="00BF0917"/>
    <w:rsid w:val="00BF0CD7"/>
    <w:rsid w:val="00BF143E"/>
    <w:rsid w:val="00BF15CE"/>
    <w:rsid w:val="00BF2157"/>
    <w:rsid w:val="00BF2FC3"/>
    <w:rsid w:val="00BF3551"/>
    <w:rsid w:val="00BF37C3"/>
    <w:rsid w:val="00BF49AF"/>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747"/>
    <w:rsid w:val="00C1358F"/>
    <w:rsid w:val="00C13C2A"/>
    <w:rsid w:val="00C13CE8"/>
    <w:rsid w:val="00C14187"/>
    <w:rsid w:val="00C15151"/>
    <w:rsid w:val="00C179BC"/>
    <w:rsid w:val="00C17F8C"/>
    <w:rsid w:val="00C211E6"/>
    <w:rsid w:val="00C22446"/>
    <w:rsid w:val="00C22681"/>
    <w:rsid w:val="00C22FB5"/>
    <w:rsid w:val="00C24236"/>
    <w:rsid w:val="00C24CBF"/>
    <w:rsid w:val="00C25A58"/>
    <w:rsid w:val="00C25C66"/>
    <w:rsid w:val="00C26D68"/>
    <w:rsid w:val="00C2710B"/>
    <w:rsid w:val="00C279C2"/>
    <w:rsid w:val="00C3183E"/>
    <w:rsid w:val="00C320DB"/>
    <w:rsid w:val="00C33531"/>
    <w:rsid w:val="00C33B9E"/>
    <w:rsid w:val="00C34194"/>
    <w:rsid w:val="00C35EF7"/>
    <w:rsid w:val="00C37BAE"/>
    <w:rsid w:val="00C4011C"/>
    <w:rsid w:val="00C4043D"/>
    <w:rsid w:val="00C40DAA"/>
    <w:rsid w:val="00C41F7E"/>
    <w:rsid w:val="00C423AE"/>
    <w:rsid w:val="00C42915"/>
    <w:rsid w:val="00C42A1B"/>
    <w:rsid w:val="00C42B41"/>
    <w:rsid w:val="00C42C1F"/>
    <w:rsid w:val="00C43EBB"/>
    <w:rsid w:val="00C4446F"/>
    <w:rsid w:val="00C44A8D"/>
    <w:rsid w:val="00C44CF8"/>
    <w:rsid w:val="00C45909"/>
    <w:rsid w:val="00C45B91"/>
    <w:rsid w:val="00C460A1"/>
    <w:rsid w:val="00C46E82"/>
    <w:rsid w:val="00C4789C"/>
    <w:rsid w:val="00C516B7"/>
    <w:rsid w:val="00C52663"/>
    <w:rsid w:val="00C52C02"/>
    <w:rsid w:val="00C52DCB"/>
    <w:rsid w:val="00C54638"/>
    <w:rsid w:val="00C549B1"/>
    <w:rsid w:val="00C57EE8"/>
    <w:rsid w:val="00C61072"/>
    <w:rsid w:val="00C6131B"/>
    <w:rsid w:val="00C6243C"/>
    <w:rsid w:val="00C62F54"/>
    <w:rsid w:val="00C63AEA"/>
    <w:rsid w:val="00C67BBF"/>
    <w:rsid w:val="00C70168"/>
    <w:rsid w:val="00C718DD"/>
    <w:rsid w:val="00C71AFB"/>
    <w:rsid w:val="00C74707"/>
    <w:rsid w:val="00C76148"/>
    <w:rsid w:val="00C767C7"/>
    <w:rsid w:val="00C7706D"/>
    <w:rsid w:val="00C777F3"/>
    <w:rsid w:val="00C779FD"/>
    <w:rsid w:val="00C77AFD"/>
    <w:rsid w:val="00C77D84"/>
    <w:rsid w:val="00C808CB"/>
    <w:rsid w:val="00C80B9E"/>
    <w:rsid w:val="00C830AE"/>
    <w:rsid w:val="00C83FE8"/>
    <w:rsid w:val="00C841B7"/>
    <w:rsid w:val="00C84A6C"/>
    <w:rsid w:val="00C8667D"/>
    <w:rsid w:val="00C86967"/>
    <w:rsid w:val="00C9225B"/>
    <w:rsid w:val="00C928A8"/>
    <w:rsid w:val="00C93044"/>
    <w:rsid w:val="00C95246"/>
    <w:rsid w:val="00C9707D"/>
    <w:rsid w:val="00C97A19"/>
    <w:rsid w:val="00CA103E"/>
    <w:rsid w:val="00CA10C6"/>
    <w:rsid w:val="00CA1CFE"/>
    <w:rsid w:val="00CA269E"/>
    <w:rsid w:val="00CA4707"/>
    <w:rsid w:val="00CA5E60"/>
    <w:rsid w:val="00CA6C45"/>
    <w:rsid w:val="00CA7335"/>
    <w:rsid w:val="00CA74F6"/>
    <w:rsid w:val="00CA7603"/>
    <w:rsid w:val="00CB364E"/>
    <w:rsid w:val="00CB37B8"/>
    <w:rsid w:val="00CB4F1A"/>
    <w:rsid w:val="00CB58B4"/>
    <w:rsid w:val="00CB6577"/>
    <w:rsid w:val="00CB6768"/>
    <w:rsid w:val="00CB74C7"/>
    <w:rsid w:val="00CC1848"/>
    <w:rsid w:val="00CC1FE9"/>
    <w:rsid w:val="00CC3B49"/>
    <w:rsid w:val="00CC3D04"/>
    <w:rsid w:val="00CC4AF7"/>
    <w:rsid w:val="00CC54E5"/>
    <w:rsid w:val="00CC6B96"/>
    <w:rsid w:val="00CC6F04"/>
    <w:rsid w:val="00CC7B94"/>
    <w:rsid w:val="00CD4E27"/>
    <w:rsid w:val="00CD6E8E"/>
    <w:rsid w:val="00CE161F"/>
    <w:rsid w:val="00CE2954"/>
    <w:rsid w:val="00CE2CC6"/>
    <w:rsid w:val="00CE3529"/>
    <w:rsid w:val="00CE376A"/>
    <w:rsid w:val="00CE406A"/>
    <w:rsid w:val="00CE4320"/>
    <w:rsid w:val="00CE5813"/>
    <w:rsid w:val="00CE5D9A"/>
    <w:rsid w:val="00CE76CD"/>
    <w:rsid w:val="00CF0B65"/>
    <w:rsid w:val="00CF1785"/>
    <w:rsid w:val="00CF1C1F"/>
    <w:rsid w:val="00CF3B5E"/>
    <w:rsid w:val="00CF3BA6"/>
    <w:rsid w:val="00CF4E8C"/>
    <w:rsid w:val="00CF6913"/>
    <w:rsid w:val="00CF7AA7"/>
    <w:rsid w:val="00D006CF"/>
    <w:rsid w:val="00D007DF"/>
    <w:rsid w:val="00D008A6"/>
    <w:rsid w:val="00D00960"/>
    <w:rsid w:val="00D00B74"/>
    <w:rsid w:val="00D01377"/>
    <w:rsid w:val="00D01595"/>
    <w:rsid w:val="00D015F0"/>
    <w:rsid w:val="00D0447B"/>
    <w:rsid w:val="00D04894"/>
    <w:rsid w:val="00D048A2"/>
    <w:rsid w:val="00D053CE"/>
    <w:rsid w:val="00D055EB"/>
    <w:rsid w:val="00D056FE"/>
    <w:rsid w:val="00D05B56"/>
    <w:rsid w:val="00D05D60"/>
    <w:rsid w:val="00D114B2"/>
    <w:rsid w:val="00D121C4"/>
    <w:rsid w:val="00D126CA"/>
    <w:rsid w:val="00D13570"/>
    <w:rsid w:val="00D14274"/>
    <w:rsid w:val="00D15057"/>
    <w:rsid w:val="00D15B38"/>
    <w:rsid w:val="00D15E5B"/>
    <w:rsid w:val="00D17C62"/>
    <w:rsid w:val="00D2136A"/>
    <w:rsid w:val="00D21586"/>
    <w:rsid w:val="00D21EA5"/>
    <w:rsid w:val="00D23A38"/>
    <w:rsid w:val="00D2574C"/>
    <w:rsid w:val="00D26D79"/>
    <w:rsid w:val="00D27C2B"/>
    <w:rsid w:val="00D32662"/>
    <w:rsid w:val="00D33363"/>
    <w:rsid w:val="00D34732"/>
    <w:rsid w:val="00D34943"/>
    <w:rsid w:val="00D34A2B"/>
    <w:rsid w:val="00D34C31"/>
    <w:rsid w:val="00D35165"/>
    <w:rsid w:val="00D35409"/>
    <w:rsid w:val="00D359D4"/>
    <w:rsid w:val="00D360FB"/>
    <w:rsid w:val="00D40E3C"/>
    <w:rsid w:val="00D41B88"/>
    <w:rsid w:val="00D41E23"/>
    <w:rsid w:val="00D429EC"/>
    <w:rsid w:val="00D43266"/>
    <w:rsid w:val="00D43D44"/>
    <w:rsid w:val="00D43EBB"/>
    <w:rsid w:val="00D44E4E"/>
    <w:rsid w:val="00D460BE"/>
    <w:rsid w:val="00D46D26"/>
    <w:rsid w:val="00D47994"/>
    <w:rsid w:val="00D51254"/>
    <w:rsid w:val="00D513CB"/>
    <w:rsid w:val="00D51627"/>
    <w:rsid w:val="00D51E1A"/>
    <w:rsid w:val="00D52344"/>
    <w:rsid w:val="00D54AAC"/>
    <w:rsid w:val="00D54B32"/>
    <w:rsid w:val="00D55DF0"/>
    <w:rsid w:val="00D563E1"/>
    <w:rsid w:val="00D56BB6"/>
    <w:rsid w:val="00D579D0"/>
    <w:rsid w:val="00D6022B"/>
    <w:rsid w:val="00D60C40"/>
    <w:rsid w:val="00D6138D"/>
    <w:rsid w:val="00D6166E"/>
    <w:rsid w:val="00D61A77"/>
    <w:rsid w:val="00D61B56"/>
    <w:rsid w:val="00D62903"/>
    <w:rsid w:val="00D63126"/>
    <w:rsid w:val="00D63A67"/>
    <w:rsid w:val="00D646C9"/>
    <w:rsid w:val="00D6492E"/>
    <w:rsid w:val="00D65033"/>
    <w:rsid w:val="00D65845"/>
    <w:rsid w:val="00D66249"/>
    <w:rsid w:val="00D70087"/>
    <w:rsid w:val="00D7079E"/>
    <w:rsid w:val="00D70823"/>
    <w:rsid w:val="00D70AB1"/>
    <w:rsid w:val="00D70F23"/>
    <w:rsid w:val="00D715EC"/>
    <w:rsid w:val="00D73DD6"/>
    <w:rsid w:val="00D741A4"/>
    <w:rsid w:val="00D745F5"/>
    <w:rsid w:val="00D75392"/>
    <w:rsid w:val="00D7585E"/>
    <w:rsid w:val="00D759A3"/>
    <w:rsid w:val="00D80168"/>
    <w:rsid w:val="00D81346"/>
    <w:rsid w:val="00D82E32"/>
    <w:rsid w:val="00D83974"/>
    <w:rsid w:val="00D84133"/>
    <w:rsid w:val="00D8431C"/>
    <w:rsid w:val="00D85133"/>
    <w:rsid w:val="00D91607"/>
    <w:rsid w:val="00D92C82"/>
    <w:rsid w:val="00D93336"/>
    <w:rsid w:val="00D9337C"/>
    <w:rsid w:val="00D937C0"/>
    <w:rsid w:val="00D93AD7"/>
    <w:rsid w:val="00D93F79"/>
    <w:rsid w:val="00D94314"/>
    <w:rsid w:val="00D95BC7"/>
    <w:rsid w:val="00D95C17"/>
    <w:rsid w:val="00D96043"/>
    <w:rsid w:val="00D97779"/>
    <w:rsid w:val="00DA52F5"/>
    <w:rsid w:val="00DA73A3"/>
    <w:rsid w:val="00DB3080"/>
    <w:rsid w:val="00DB4D74"/>
    <w:rsid w:val="00DB4E12"/>
    <w:rsid w:val="00DB5771"/>
    <w:rsid w:val="00DB7FC9"/>
    <w:rsid w:val="00DC0383"/>
    <w:rsid w:val="00DC0AB6"/>
    <w:rsid w:val="00DC21CF"/>
    <w:rsid w:val="00DC2548"/>
    <w:rsid w:val="00DC3395"/>
    <w:rsid w:val="00DC3664"/>
    <w:rsid w:val="00DC4B9B"/>
    <w:rsid w:val="00DC6EFC"/>
    <w:rsid w:val="00DC7CDE"/>
    <w:rsid w:val="00DD00CF"/>
    <w:rsid w:val="00DD195B"/>
    <w:rsid w:val="00DD243F"/>
    <w:rsid w:val="00DD46E9"/>
    <w:rsid w:val="00DD4711"/>
    <w:rsid w:val="00DD4812"/>
    <w:rsid w:val="00DD4CA7"/>
    <w:rsid w:val="00DE0097"/>
    <w:rsid w:val="00DE05AE"/>
    <w:rsid w:val="00DE0979"/>
    <w:rsid w:val="00DE0A1F"/>
    <w:rsid w:val="00DE12E9"/>
    <w:rsid w:val="00DE301D"/>
    <w:rsid w:val="00DE33EC"/>
    <w:rsid w:val="00DE43F4"/>
    <w:rsid w:val="00DE53F8"/>
    <w:rsid w:val="00DE5AB0"/>
    <w:rsid w:val="00DE60E6"/>
    <w:rsid w:val="00DE6C9B"/>
    <w:rsid w:val="00DE6EAD"/>
    <w:rsid w:val="00DE70E0"/>
    <w:rsid w:val="00DE74DC"/>
    <w:rsid w:val="00DE7D5A"/>
    <w:rsid w:val="00DF0A94"/>
    <w:rsid w:val="00DF1EC4"/>
    <w:rsid w:val="00DF23C7"/>
    <w:rsid w:val="00DF247C"/>
    <w:rsid w:val="00DF3F4F"/>
    <w:rsid w:val="00DF41CC"/>
    <w:rsid w:val="00DF707E"/>
    <w:rsid w:val="00DF70A1"/>
    <w:rsid w:val="00DF7171"/>
    <w:rsid w:val="00DF759D"/>
    <w:rsid w:val="00DF7772"/>
    <w:rsid w:val="00E003AF"/>
    <w:rsid w:val="00E00482"/>
    <w:rsid w:val="00E018C3"/>
    <w:rsid w:val="00E01C15"/>
    <w:rsid w:val="00E052B1"/>
    <w:rsid w:val="00E05886"/>
    <w:rsid w:val="00E060B9"/>
    <w:rsid w:val="00E104C6"/>
    <w:rsid w:val="00E107DC"/>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1647"/>
    <w:rsid w:val="00E41AF3"/>
    <w:rsid w:val="00E434EB"/>
    <w:rsid w:val="00E440C0"/>
    <w:rsid w:val="00E44D1D"/>
    <w:rsid w:val="00E4683D"/>
    <w:rsid w:val="00E46CA0"/>
    <w:rsid w:val="00E504A1"/>
    <w:rsid w:val="00E51231"/>
    <w:rsid w:val="00E51FC0"/>
    <w:rsid w:val="00E52A67"/>
    <w:rsid w:val="00E55046"/>
    <w:rsid w:val="00E602A7"/>
    <w:rsid w:val="00E619E1"/>
    <w:rsid w:val="00E62126"/>
    <w:rsid w:val="00E62FBE"/>
    <w:rsid w:val="00E63389"/>
    <w:rsid w:val="00E63ABA"/>
    <w:rsid w:val="00E64597"/>
    <w:rsid w:val="00E65780"/>
    <w:rsid w:val="00E665D2"/>
    <w:rsid w:val="00E66AA1"/>
    <w:rsid w:val="00E66B6A"/>
    <w:rsid w:val="00E67147"/>
    <w:rsid w:val="00E70A1A"/>
    <w:rsid w:val="00E71243"/>
    <w:rsid w:val="00E71362"/>
    <w:rsid w:val="00E714D8"/>
    <w:rsid w:val="00E7168A"/>
    <w:rsid w:val="00E71D25"/>
    <w:rsid w:val="00E7295C"/>
    <w:rsid w:val="00E73306"/>
    <w:rsid w:val="00E74817"/>
    <w:rsid w:val="00E74FE4"/>
    <w:rsid w:val="00E76CA2"/>
    <w:rsid w:val="00E77143"/>
    <w:rsid w:val="00E7738D"/>
    <w:rsid w:val="00E81633"/>
    <w:rsid w:val="00E82AED"/>
    <w:rsid w:val="00E82FCC"/>
    <w:rsid w:val="00E831A3"/>
    <w:rsid w:val="00E862B5"/>
    <w:rsid w:val="00E86733"/>
    <w:rsid w:val="00E86927"/>
    <w:rsid w:val="00E8700D"/>
    <w:rsid w:val="00E87094"/>
    <w:rsid w:val="00E90944"/>
    <w:rsid w:val="00E9108A"/>
    <w:rsid w:val="00E9129C"/>
    <w:rsid w:val="00E91C4F"/>
    <w:rsid w:val="00E94803"/>
    <w:rsid w:val="00E94B69"/>
    <w:rsid w:val="00E9588E"/>
    <w:rsid w:val="00E95D2C"/>
    <w:rsid w:val="00E96813"/>
    <w:rsid w:val="00EA1616"/>
    <w:rsid w:val="00EA17B9"/>
    <w:rsid w:val="00EA279E"/>
    <w:rsid w:val="00EA2BA6"/>
    <w:rsid w:val="00EA33B1"/>
    <w:rsid w:val="00EA3DEB"/>
    <w:rsid w:val="00EA4F73"/>
    <w:rsid w:val="00EA5364"/>
    <w:rsid w:val="00EA59B2"/>
    <w:rsid w:val="00EA74F2"/>
    <w:rsid w:val="00EA7552"/>
    <w:rsid w:val="00EA7F5C"/>
    <w:rsid w:val="00EB193D"/>
    <w:rsid w:val="00EB1EB6"/>
    <w:rsid w:val="00EB2605"/>
    <w:rsid w:val="00EB2A71"/>
    <w:rsid w:val="00EB2D68"/>
    <w:rsid w:val="00EB32CF"/>
    <w:rsid w:val="00EB4BAF"/>
    <w:rsid w:val="00EB4DDA"/>
    <w:rsid w:val="00EB7598"/>
    <w:rsid w:val="00EB7885"/>
    <w:rsid w:val="00EC0734"/>
    <w:rsid w:val="00EC0998"/>
    <w:rsid w:val="00EC2805"/>
    <w:rsid w:val="00EC3100"/>
    <w:rsid w:val="00EC3D02"/>
    <w:rsid w:val="00EC437B"/>
    <w:rsid w:val="00EC45D6"/>
    <w:rsid w:val="00EC4CBD"/>
    <w:rsid w:val="00EC703B"/>
    <w:rsid w:val="00EC70D8"/>
    <w:rsid w:val="00EC78F8"/>
    <w:rsid w:val="00ED055A"/>
    <w:rsid w:val="00ED1008"/>
    <w:rsid w:val="00ED1338"/>
    <w:rsid w:val="00ED1475"/>
    <w:rsid w:val="00ED1AB4"/>
    <w:rsid w:val="00ED288C"/>
    <w:rsid w:val="00ED2C23"/>
    <w:rsid w:val="00ED2CF0"/>
    <w:rsid w:val="00ED6D87"/>
    <w:rsid w:val="00EE098E"/>
    <w:rsid w:val="00EE1058"/>
    <w:rsid w:val="00EE1089"/>
    <w:rsid w:val="00EE3260"/>
    <w:rsid w:val="00EE3CF3"/>
    <w:rsid w:val="00EE50F0"/>
    <w:rsid w:val="00EE586E"/>
    <w:rsid w:val="00EE5BEB"/>
    <w:rsid w:val="00EE6524"/>
    <w:rsid w:val="00EE716A"/>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3C1"/>
    <w:rsid w:val="00F06BB9"/>
    <w:rsid w:val="00F11F9A"/>
    <w:rsid w:val="00F121C4"/>
    <w:rsid w:val="00F121C7"/>
    <w:rsid w:val="00F13777"/>
    <w:rsid w:val="00F17235"/>
    <w:rsid w:val="00F17B3B"/>
    <w:rsid w:val="00F208AB"/>
    <w:rsid w:val="00F20B40"/>
    <w:rsid w:val="00F21D31"/>
    <w:rsid w:val="00F22267"/>
    <w:rsid w:val="00F2269A"/>
    <w:rsid w:val="00F22775"/>
    <w:rsid w:val="00F228A5"/>
    <w:rsid w:val="00F246D4"/>
    <w:rsid w:val="00F269DC"/>
    <w:rsid w:val="00F27FE2"/>
    <w:rsid w:val="00F309E2"/>
    <w:rsid w:val="00F30C2D"/>
    <w:rsid w:val="00F3127C"/>
    <w:rsid w:val="00F318BD"/>
    <w:rsid w:val="00F32557"/>
    <w:rsid w:val="00F32CE9"/>
    <w:rsid w:val="00F332EF"/>
    <w:rsid w:val="00F33A6A"/>
    <w:rsid w:val="00F34627"/>
    <w:rsid w:val="00F34D8E"/>
    <w:rsid w:val="00F3515A"/>
    <w:rsid w:val="00F3674D"/>
    <w:rsid w:val="00F37587"/>
    <w:rsid w:val="00F4079E"/>
    <w:rsid w:val="00F40B14"/>
    <w:rsid w:val="00F42101"/>
    <w:rsid w:val="00F42451"/>
    <w:rsid w:val="00F42EAA"/>
    <w:rsid w:val="00F42EE0"/>
    <w:rsid w:val="00F434A9"/>
    <w:rsid w:val="00F437C4"/>
    <w:rsid w:val="00F446A0"/>
    <w:rsid w:val="00F471FC"/>
    <w:rsid w:val="00F47A0A"/>
    <w:rsid w:val="00F47A79"/>
    <w:rsid w:val="00F47F5C"/>
    <w:rsid w:val="00F50F3C"/>
    <w:rsid w:val="00F51061"/>
    <w:rsid w:val="00F51928"/>
    <w:rsid w:val="00F542FD"/>
    <w:rsid w:val="00F543B3"/>
    <w:rsid w:val="00F5467A"/>
    <w:rsid w:val="00F5643A"/>
    <w:rsid w:val="00F56596"/>
    <w:rsid w:val="00F62236"/>
    <w:rsid w:val="00F622C5"/>
    <w:rsid w:val="00F642AF"/>
    <w:rsid w:val="00F64C61"/>
    <w:rsid w:val="00F650B4"/>
    <w:rsid w:val="00F65901"/>
    <w:rsid w:val="00F65A0D"/>
    <w:rsid w:val="00F66B95"/>
    <w:rsid w:val="00F706AA"/>
    <w:rsid w:val="00F715D0"/>
    <w:rsid w:val="00F717E7"/>
    <w:rsid w:val="00F724A1"/>
    <w:rsid w:val="00F7288E"/>
    <w:rsid w:val="00F72D5E"/>
    <w:rsid w:val="00F740FA"/>
    <w:rsid w:val="00F7632C"/>
    <w:rsid w:val="00F76FDC"/>
    <w:rsid w:val="00F771C6"/>
    <w:rsid w:val="00F77ED7"/>
    <w:rsid w:val="00F8074E"/>
    <w:rsid w:val="00F80F5D"/>
    <w:rsid w:val="00F823C8"/>
    <w:rsid w:val="00F83143"/>
    <w:rsid w:val="00F84564"/>
    <w:rsid w:val="00F853F3"/>
    <w:rsid w:val="00F8591B"/>
    <w:rsid w:val="00F85A52"/>
    <w:rsid w:val="00F8655C"/>
    <w:rsid w:val="00F90BCA"/>
    <w:rsid w:val="00F90E1A"/>
    <w:rsid w:val="00F9117E"/>
    <w:rsid w:val="00F91290"/>
    <w:rsid w:val="00F91B79"/>
    <w:rsid w:val="00F94325"/>
    <w:rsid w:val="00F94B27"/>
    <w:rsid w:val="00F96626"/>
    <w:rsid w:val="00F96946"/>
    <w:rsid w:val="00F970D2"/>
    <w:rsid w:val="00F97131"/>
    <w:rsid w:val="00F9720F"/>
    <w:rsid w:val="00F97B4B"/>
    <w:rsid w:val="00F97C84"/>
    <w:rsid w:val="00FA0156"/>
    <w:rsid w:val="00FA166A"/>
    <w:rsid w:val="00FA2C3A"/>
    <w:rsid w:val="00FA2CF6"/>
    <w:rsid w:val="00FA3065"/>
    <w:rsid w:val="00FA3EBB"/>
    <w:rsid w:val="00FA52F9"/>
    <w:rsid w:val="00FA6EE6"/>
    <w:rsid w:val="00FA7810"/>
    <w:rsid w:val="00FB0346"/>
    <w:rsid w:val="00FB0E61"/>
    <w:rsid w:val="00FB10FF"/>
    <w:rsid w:val="00FB1AF9"/>
    <w:rsid w:val="00FB1D69"/>
    <w:rsid w:val="00FB26A4"/>
    <w:rsid w:val="00FB2812"/>
    <w:rsid w:val="00FB3570"/>
    <w:rsid w:val="00FB67B7"/>
    <w:rsid w:val="00FB7100"/>
    <w:rsid w:val="00FC0636"/>
    <w:rsid w:val="00FC0C6F"/>
    <w:rsid w:val="00FC14C7"/>
    <w:rsid w:val="00FC2758"/>
    <w:rsid w:val="00FC2F27"/>
    <w:rsid w:val="00FC3523"/>
    <w:rsid w:val="00FC3C3B"/>
    <w:rsid w:val="00FC44C4"/>
    <w:rsid w:val="00FC49E6"/>
    <w:rsid w:val="00FC4F7B"/>
    <w:rsid w:val="00FC6ED3"/>
    <w:rsid w:val="00FC755A"/>
    <w:rsid w:val="00FD05FD"/>
    <w:rsid w:val="00FD178E"/>
    <w:rsid w:val="00FD1F94"/>
    <w:rsid w:val="00FD21A7"/>
    <w:rsid w:val="00FD3347"/>
    <w:rsid w:val="00FD3890"/>
    <w:rsid w:val="00FD40E9"/>
    <w:rsid w:val="00FD466E"/>
    <w:rsid w:val="00FD495B"/>
    <w:rsid w:val="00FD4D16"/>
    <w:rsid w:val="00FD7EC3"/>
    <w:rsid w:val="00FE0C73"/>
    <w:rsid w:val="00FE0F38"/>
    <w:rsid w:val="00FE108E"/>
    <w:rsid w:val="00FE10F9"/>
    <w:rsid w:val="00FE126B"/>
    <w:rsid w:val="00FE2356"/>
    <w:rsid w:val="00FE2629"/>
    <w:rsid w:val="00FE40B5"/>
    <w:rsid w:val="00FE501D"/>
    <w:rsid w:val="00FE660C"/>
    <w:rsid w:val="00FF0F2A"/>
    <w:rsid w:val="00FF492B"/>
    <w:rsid w:val="00FF5EC7"/>
    <w:rsid w:val="00FF7815"/>
    <w:rsid w:val="00FF7892"/>
    <w:rsid w:val="00FF7A78"/>
    <w:rsid w:val="022B7A82"/>
    <w:rsid w:val="02A9806A"/>
    <w:rsid w:val="03388703"/>
    <w:rsid w:val="05643457"/>
    <w:rsid w:val="066942C4"/>
    <w:rsid w:val="067B038C"/>
    <w:rsid w:val="06D1CC9F"/>
    <w:rsid w:val="0A2CD33E"/>
    <w:rsid w:val="0A38F012"/>
    <w:rsid w:val="0D90284B"/>
    <w:rsid w:val="0E9ABB59"/>
    <w:rsid w:val="0F4105E5"/>
    <w:rsid w:val="0F758566"/>
    <w:rsid w:val="1000FE66"/>
    <w:rsid w:val="111522D4"/>
    <w:rsid w:val="11F53C6D"/>
    <w:rsid w:val="1297CAD8"/>
    <w:rsid w:val="130D5EC4"/>
    <w:rsid w:val="13E4C411"/>
    <w:rsid w:val="14BE90CC"/>
    <w:rsid w:val="15A8A304"/>
    <w:rsid w:val="15E814AF"/>
    <w:rsid w:val="164E7D27"/>
    <w:rsid w:val="165A3C9F"/>
    <w:rsid w:val="1A004E52"/>
    <w:rsid w:val="1AE45115"/>
    <w:rsid w:val="1B7871BA"/>
    <w:rsid w:val="1B7D7753"/>
    <w:rsid w:val="1C7577E1"/>
    <w:rsid w:val="1E22EC90"/>
    <w:rsid w:val="1E7FDB2A"/>
    <w:rsid w:val="1EB51815"/>
    <w:rsid w:val="1EE6FD22"/>
    <w:rsid w:val="1FACD944"/>
    <w:rsid w:val="20C69582"/>
    <w:rsid w:val="22B5C31D"/>
    <w:rsid w:val="23072CC5"/>
    <w:rsid w:val="23CD45CF"/>
    <w:rsid w:val="24824D3A"/>
    <w:rsid w:val="258F3D86"/>
    <w:rsid w:val="26838AC3"/>
    <w:rsid w:val="274D466D"/>
    <w:rsid w:val="277024EE"/>
    <w:rsid w:val="280D2333"/>
    <w:rsid w:val="299057B5"/>
    <w:rsid w:val="2A65ECD1"/>
    <w:rsid w:val="2AA7C5B0"/>
    <w:rsid w:val="2D2AF916"/>
    <w:rsid w:val="2DBC5589"/>
    <w:rsid w:val="2EB98017"/>
    <w:rsid w:val="2F8414A6"/>
    <w:rsid w:val="308BEB0B"/>
    <w:rsid w:val="34969B12"/>
    <w:rsid w:val="3650926A"/>
    <w:rsid w:val="36CB3E9B"/>
    <w:rsid w:val="3892C85B"/>
    <w:rsid w:val="39BEB3D9"/>
    <w:rsid w:val="39ED2863"/>
    <w:rsid w:val="3A9E8948"/>
    <w:rsid w:val="3B8AEB95"/>
    <w:rsid w:val="3D7BB895"/>
    <w:rsid w:val="3DA4310E"/>
    <w:rsid w:val="41766D1E"/>
    <w:rsid w:val="42086AA4"/>
    <w:rsid w:val="435FBC44"/>
    <w:rsid w:val="43BCBE52"/>
    <w:rsid w:val="44383348"/>
    <w:rsid w:val="45262E51"/>
    <w:rsid w:val="453A2F8F"/>
    <w:rsid w:val="45B9B7FF"/>
    <w:rsid w:val="46DB36B7"/>
    <w:rsid w:val="47CCAA14"/>
    <w:rsid w:val="488B66C0"/>
    <w:rsid w:val="48D92729"/>
    <w:rsid w:val="49C40051"/>
    <w:rsid w:val="4A04E492"/>
    <w:rsid w:val="4AED4CD6"/>
    <w:rsid w:val="4CA7E9D0"/>
    <w:rsid w:val="4E43BA31"/>
    <w:rsid w:val="4E48CE0B"/>
    <w:rsid w:val="4E70203B"/>
    <w:rsid w:val="4EB41CB1"/>
    <w:rsid w:val="4EC6E1D9"/>
    <w:rsid w:val="4F619C18"/>
    <w:rsid w:val="4FDF8A92"/>
    <w:rsid w:val="5022553C"/>
    <w:rsid w:val="517B5AF3"/>
    <w:rsid w:val="52F883F4"/>
    <w:rsid w:val="53284EFD"/>
    <w:rsid w:val="5368ED13"/>
    <w:rsid w:val="536C872A"/>
    <w:rsid w:val="545EA58A"/>
    <w:rsid w:val="553DBD5F"/>
    <w:rsid w:val="55796E65"/>
    <w:rsid w:val="563024B6"/>
    <w:rsid w:val="56F94807"/>
    <w:rsid w:val="5939AFD6"/>
    <w:rsid w:val="59C2B0BC"/>
    <w:rsid w:val="5C42E918"/>
    <w:rsid w:val="5CFFDD75"/>
    <w:rsid w:val="5E3B369B"/>
    <w:rsid w:val="5F0459EC"/>
    <w:rsid w:val="60DA28C3"/>
    <w:rsid w:val="6172D75D"/>
    <w:rsid w:val="618BFFBA"/>
    <w:rsid w:val="6388F3E7"/>
    <w:rsid w:val="645BA0F7"/>
    <w:rsid w:val="650B9BEB"/>
    <w:rsid w:val="67B4DAA7"/>
    <w:rsid w:val="6831A5C0"/>
    <w:rsid w:val="6A3B4FCF"/>
    <w:rsid w:val="6B11E2A4"/>
    <w:rsid w:val="6BE11627"/>
    <w:rsid w:val="6C26A4F3"/>
    <w:rsid w:val="6E8ED834"/>
    <w:rsid w:val="700DD4FC"/>
    <w:rsid w:val="7418895A"/>
    <w:rsid w:val="7507D03B"/>
    <w:rsid w:val="78EBFF9E"/>
    <w:rsid w:val="7925D231"/>
    <w:rsid w:val="7ACB97FE"/>
    <w:rsid w:val="7B0B3E1E"/>
    <w:rsid w:val="7EE919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2767"/>
  <w15:chartTrackingRefBased/>
  <w15:docId w15:val="{81ABE63E-1A46-D748-95F0-A83EBE806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02A65"/>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202A65"/>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202A65"/>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202A65"/>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202A65"/>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202A65"/>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02A65"/>
    <w:pPr>
      <w:tabs>
        <w:tab w:val="right" w:leader="dot" w:pos="14570"/>
      </w:tabs>
      <w:spacing w:before="0"/>
    </w:pPr>
    <w:rPr>
      <w:b/>
      <w:noProof/>
    </w:rPr>
  </w:style>
  <w:style w:type="paragraph" w:styleId="TOC2">
    <w:name w:val="toc 2"/>
    <w:aliases w:val="ŠTOC 2"/>
    <w:basedOn w:val="Normal"/>
    <w:next w:val="Normal"/>
    <w:uiPriority w:val="39"/>
    <w:unhideWhenUsed/>
    <w:rsid w:val="00202A65"/>
    <w:pPr>
      <w:tabs>
        <w:tab w:val="right" w:leader="dot" w:pos="14570"/>
      </w:tabs>
      <w:spacing w:before="0"/>
    </w:pPr>
    <w:rPr>
      <w:noProof/>
    </w:rPr>
  </w:style>
  <w:style w:type="paragraph" w:styleId="Header">
    <w:name w:val="header"/>
    <w:aliases w:val="ŠHeader"/>
    <w:basedOn w:val="Normal"/>
    <w:link w:val="HeaderChar"/>
    <w:uiPriority w:val="16"/>
    <w:rsid w:val="00202A65"/>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202A65"/>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202A65"/>
    <w:rPr>
      <w:rFonts w:ascii="Arial" w:hAnsi="Arial" w:cs="Arial"/>
      <w:b/>
      <w:bCs/>
      <w:color w:val="002664"/>
      <w:lang w:val="en-AU"/>
    </w:rPr>
  </w:style>
  <w:style w:type="paragraph" w:styleId="Footer">
    <w:name w:val="footer"/>
    <w:aliases w:val="ŠFooter"/>
    <w:basedOn w:val="Normal"/>
    <w:link w:val="FooterChar"/>
    <w:uiPriority w:val="19"/>
    <w:rsid w:val="00202A65"/>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202A65"/>
    <w:rPr>
      <w:rFonts w:ascii="Arial" w:hAnsi="Arial" w:cs="Arial"/>
      <w:sz w:val="18"/>
      <w:szCs w:val="18"/>
      <w:lang w:val="en-AU"/>
    </w:rPr>
  </w:style>
  <w:style w:type="paragraph" w:styleId="Caption">
    <w:name w:val="caption"/>
    <w:aliases w:val="ŠCaption"/>
    <w:basedOn w:val="Normal"/>
    <w:next w:val="Normal"/>
    <w:uiPriority w:val="20"/>
    <w:qFormat/>
    <w:rsid w:val="00202A65"/>
    <w:pPr>
      <w:keepNext/>
      <w:spacing w:after="200" w:line="240" w:lineRule="auto"/>
    </w:pPr>
    <w:rPr>
      <w:b/>
      <w:iCs/>
      <w:szCs w:val="18"/>
    </w:rPr>
  </w:style>
  <w:style w:type="paragraph" w:customStyle="1" w:styleId="Logo">
    <w:name w:val="ŠLogo"/>
    <w:basedOn w:val="Normal"/>
    <w:uiPriority w:val="18"/>
    <w:qFormat/>
    <w:rsid w:val="00202A65"/>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02A65"/>
    <w:pPr>
      <w:spacing w:before="0"/>
      <w:ind w:left="244"/>
    </w:pPr>
  </w:style>
  <w:style w:type="character" w:styleId="Hyperlink">
    <w:name w:val="Hyperlink"/>
    <w:aliases w:val="ŠHyperlink"/>
    <w:basedOn w:val="DefaultParagraphFont"/>
    <w:uiPriority w:val="99"/>
    <w:unhideWhenUsed/>
    <w:rsid w:val="00202A65"/>
    <w:rPr>
      <w:color w:val="2F5496" w:themeColor="accent1" w:themeShade="BF"/>
      <w:u w:val="single"/>
    </w:rPr>
  </w:style>
  <w:style w:type="character" w:styleId="SubtleReference">
    <w:name w:val="Subtle Reference"/>
    <w:aliases w:val="ŠReference,ŠSubtle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202A65"/>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202A65"/>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202A65"/>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202A65"/>
    <w:rPr>
      <w:rFonts w:ascii="Arial" w:hAnsi="Arial" w:cs="Arial"/>
      <w:b/>
      <w:color w:val="002664"/>
      <w:sz w:val="36"/>
      <w:szCs w:val="36"/>
      <w:lang w:val="en-AU"/>
    </w:rPr>
  </w:style>
  <w:style w:type="table" w:customStyle="1" w:styleId="Tableheader">
    <w:name w:val="ŠTable header"/>
    <w:basedOn w:val="TableNormal"/>
    <w:uiPriority w:val="99"/>
    <w:rsid w:val="00202A65"/>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202A65"/>
    <w:pPr>
      <w:numPr>
        <w:numId w:val="39"/>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202A65"/>
    <w:pPr>
      <w:keepNext/>
      <w:spacing w:before="200" w:after="200" w:line="240" w:lineRule="atLeast"/>
      <w:ind w:left="567" w:right="567"/>
    </w:pPr>
  </w:style>
  <w:style w:type="paragraph" w:styleId="ListBullet2">
    <w:name w:val="List Bullet 2"/>
    <w:aliases w:val="ŠList Bullet 2"/>
    <w:basedOn w:val="Normal"/>
    <w:uiPriority w:val="10"/>
    <w:qFormat/>
    <w:rsid w:val="00202A65"/>
    <w:pPr>
      <w:numPr>
        <w:numId w:val="37"/>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02A65"/>
    <w:pPr>
      <w:numPr>
        <w:numId w:val="40"/>
      </w:numPr>
      <w:contextualSpacing/>
    </w:pPr>
  </w:style>
  <w:style w:type="character" w:styleId="Strong">
    <w:name w:val="Strong"/>
    <w:aliases w:val="ŠStrong"/>
    <w:qFormat/>
    <w:rsid w:val="00202A65"/>
    <w:rPr>
      <w:b/>
      <w:bCs/>
    </w:rPr>
  </w:style>
  <w:style w:type="paragraph" w:styleId="ListBullet">
    <w:name w:val="List Bullet"/>
    <w:aliases w:val="ŠList Bullet"/>
    <w:basedOn w:val="Normal"/>
    <w:uiPriority w:val="9"/>
    <w:qFormat/>
    <w:rsid w:val="00202A65"/>
    <w:pPr>
      <w:numPr>
        <w:numId w:val="38"/>
      </w:numPr>
      <w:contextualSpacing/>
    </w:pPr>
  </w:style>
  <w:style w:type="character" w:customStyle="1" w:styleId="QuoteChar">
    <w:name w:val="Quote Char"/>
    <w:aliases w:val="ŠQuote Char"/>
    <w:basedOn w:val="DefaultParagraphFont"/>
    <w:link w:val="Quote"/>
    <w:uiPriority w:val="19"/>
    <w:rsid w:val="00202A65"/>
    <w:rPr>
      <w:rFonts w:ascii="Arial" w:hAnsi="Arial" w:cs="Arial"/>
      <w:lang w:val="en-AU"/>
    </w:rPr>
  </w:style>
  <w:style w:type="character" w:styleId="Emphasis">
    <w:name w:val="Emphasis"/>
    <w:aliases w:val="ŠLanguage or scientific"/>
    <w:qFormat/>
    <w:rsid w:val="00202A65"/>
    <w:rPr>
      <w:i/>
      <w:iCs/>
    </w:rPr>
  </w:style>
  <w:style w:type="paragraph" w:styleId="Title">
    <w:name w:val="Title"/>
    <w:aliases w:val="ŠTitle"/>
    <w:basedOn w:val="Normal"/>
    <w:next w:val="Normal"/>
    <w:link w:val="TitleChar"/>
    <w:uiPriority w:val="1"/>
    <w:qFormat/>
    <w:rsid w:val="00202A65"/>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202A65"/>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202A6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02A65"/>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202A6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B346F4"/>
    <w:rPr>
      <w:color w:val="808080"/>
    </w:rPr>
  </w:style>
  <w:style w:type="character" w:styleId="CommentReference">
    <w:name w:val="annotation reference"/>
    <w:basedOn w:val="DefaultParagraphFont"/>
    <w:uiPriority w:val="99"/>
    <w:semiHidden/>
    <w:unhideWhenUsed/>
    <w:rsid w:val="00202A65"/>
    <w:rPr>
      <w:sz w:val="16"/>
      <w:szCs w:val="16"/>
    </w:rPr>
  </w:style>
  <w:style w:type="paragraph" w:styleId="CommentSubject">
    <w:name w:val="annotation subject"/>
    <w:basedOn w:val="Normal"/>
    <w:next w:val="Normal"/>
    <w:link w:val="CommentSubjectChar"/>
    <w:uiPriority w:val="99"/>
    <w:semiHidden/>
    <w:unhideWhenUsed/>
    <w:rsid w:val="005A2F77"/>
    <w:rPr>
      <w:b/>
      <w:bCs/>
    </w:rPr>
  </w:style>
  <w:style w:type="character" w:customStyle="1" w:styleId="CommentSubjectChar">
    <w:name w:val="Comment Subject Char"/>
    <w:basedOn w:val="DefaultParagraphFont"/>
    <w:link w:val="CommentSubject"/>
    <w:uiPriority w:val="99"/>
    <w:semiHidden/>
    <w:rsid w:val="005A2F77"/>
    <w:rPr>
      <w:rFonts w:ascii="Arial" w:hAnsi="Arial" w:cs="Arial"/>
      <w:b/>
      <w:bCs/>
      <w:sz w:val="20"/>
      <w:szCs w:val="20"/>
      <w:lang w:val="en-AU"/>
    </w:rPr>
  </w:style>
  <w:style w:type="paragraph" w:styleId="BalloonText">
    <w:name w:val="Balloon Text"/>
    <w:basedOn w:val="Normal"/>
    <w:link w:val="BalloonTextChar"/>
    <w:uiPriority w:val="99"/>
    <w:semiHidden/>
    <w:unhideWhenUsed/>
    <w:rsid w:val="002A55A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5A5"/>
    <w:rPr>
      <w:rFonts w:ascii="Segoe UI" w:hAnsi="Segoe UI" w:cs="Segoe UI"/>
      <w:sz w:val="18"/>
      <w:szCs w:val="18"/>
      <w:lang w:val="en-AU"/>
    </w:rPr>
  </w:style>
  <w:style w:type="table" w:customStyle="1" w:styleId="Tableheader1">
    <w:name w:val="ŠTable header1"/>
    <w:basedOn w:val="TableNormal"/>
    <w:uiPriority w:val="99"/>
    <w:rsid w:val="006B00F6"/>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NormalWeb">
    <w:name w:val="Normal (Web)"/>
    <w:basedOn w:val="Normal"/>
    <w:uiPriority w:val="99"/>
    <w:semiHidden/>
    <w:unhideWhenUsed/>
    <w:rsid w:val="00CD4E27"/>
    <w:pPr>
      <w:spacing w:before="100" w:beforeAutospacing="1" w:after="100" w:afterAutospacing="1" w:line="240" w:lineRule="auto"/>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202A65"/>
    <w:rPr>
      <w:color w:val="605E5C"/>
      <w:shd w:val="clear" w:color="auto" w:fill="E1DFDD"/>
    </w:rPr>
  </w:style>
  <w:style w:type="character" w:styleId="FollowedHyperlink">
    <w:name w:val="FollowedHyperlink"/>
    <w:basedOn w:val="DefaultParagraphFont"/>
    <w:uiPriority w:val="99"/>
    <w:semiHidden/>
    <w:unhideWhenUsed/>
    <w:rsid w:val="000C1DB7"/>
    <w:rPr>
      <w:color w:val="954F72" w:themeColor="followedHyperlink"/>
      <w:u w:val="single"/>
    </w:rPr>
  </w:style>
  <w:style w:type="paragraph" w:styleId="TOCHeading">
    <w:name w:val="TOC Heading"/>
    <w:aliases w:val="ŠTOC Heading"/>
    <w:basedOn w:val="Heading1"/>
    <w:next w:val="Normal"/>
    <w:uiPriority w:val="21"/>
    <w:qFormat/>
    <w:rsid w:val="00202A65"/>
    <w:pPr>
      <w:outlineLvl w:val="9"/>
    </w:pPr>
    <w:rPr>
      <w:sz w:val="40"/>
      <w:szCs w:val="40"/>
    </w:rPr>
  </w:style>
  <w:style w:type="paragraph" w:customStyle="1" w:styleId="Documentname">
    <w:name w:val="ŠDocument name"/>
    <w:basedOn w:val="Normal"/>
    <w:next w:val="Normal"/>
    <w:uiPriority w:val="17"/>
    <w:qFormat/>
    <w:rsid w:val="00202A6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02A6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202A6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02A65"/>
    <w:rPr>
      <w:sz w:val="18"/>
      <w:szCs w:val="18"/>
    </w:rPr>
  </w:style>
  <w:style w:type="paragraph" w:styleId="Subtitle">
    <w:name w:val="Subtitle"/>
    <w:basedOn w:val="Normal"/>
    <w:next w:val="Normal"/>
    <w:link w:val="SubtitleChar"/>
    <w:uiPriority w:val="11"/>
    <w:semiHidden/>
    <w:qFormat/>
    <w:rsid w:val="00202A6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02A65"/>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202A65"/>
    <w:rPr>
      <w:i/>
      <w:iCs/>
      <w:color w:val="404040" w:themeColor="text1" w:themeTint="BF"/>
    </w:rPr>
  </w:style>
  <w:style w:type="paragraph" w:styleId="TOC4">
    <w:name w:val="toc 4"/>
    <w:aliases w:val="ŠTOC 4"/>
    <w:basedOn w:val="Normal"/>
    <w:next w:val="Normal"/>
    <w:autoRedefine/>
    <w:uiPriority w:val="25"/>
    <w:unhideWhenUsed/>
    <w:rsid w:val="00202A65"/>
    <w:pPr>
      <w:spacing w:before="0"/>
      <w:ind w:left="488"/>
    </w:p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690008">
      <w:bodyDiv w:val="1"/>
      <w:marLeft w:val="0"/>
      <w:marRight w:val="0"/>
      <w:marTop w:val="0"/>
      <w:marBottom w:val="0"/>
      <w:divBdr>
        <w:top w:val="none" w:sz="0" w:space="0" w:color="auto"/>
        <w:left w:val="none" w:sz="0" w:space="0" w:color="auto"/>
        <w:bottom w:val="none" w:sz="0" w:space="0" w:color="auto"/>
        <w:right w:val="none" w:sz="0" w:space="0" w:color="auto"/>
      </w:divBdr>
      <w:divsChild>
        <w:div w:id="1042944694">
          <w:marLeft w:val="0"/>
          <w:marRight w:val="0"/>
          <w:marTop w:val="0"/>
          <w:marBottom w:val="0"/>
          <w:divBdr>
            <w:top w:val="none" w:sz="0" w:space="0" w:color="auto"/>
            <w:left w:val="none" w:sz="0" w:space="0" w:color="auto"/>
            <w:bottom w:val="none" w:sz="0" w:space="0" w:color="auto"/>
            <w:right w:val="none" w:sz="0" w:space="0" w:color="auto"/>
          </w:divBdr>
          <w:divsChild>
            <w:div w:id="301471670">
              <w:marLeft w:val="0"/>
              <w:marRight w:val="0"/>
              <w:marTop w:val="0"/>
              <w:marBottom w:val="0"/>
              <w:divBdr>
                <w:top w:val="none" w:sz="0" w:space="0" w:color="auto"/>
                <w:left w:val="none" w:sz="0" w:space="0" w:color="auto"/>
                <w:bottom w:val="none" w:sz="0" w:space="0" w:color="auto"/>
                <w:right w:val="none" w:sz="0" w:space="0" w:color="auto"/>
              </w:divBdr>
              <w:divsChild>
                <w:div w:id="2061122908">
                  <w:marLeft w:val="0"/>
                  <w:marRight w:val="0"/>
                  <w:marTop w:val="0"/>
                  <w:marBottom w:val="0"/>
                  <w:divBdr>
                    <w:top w:val="none" w:sz="0" w:space="0" w:color="auto"/>
                    <w:left w:val="none" w:sz="0" w:space="0" w:color="auto"/>
                    <w:bottom w:val="none" w:sz="0" w:space="0" w:color="auto"/>
                    <w:right w:val="none" w:sz="0" w:space="0" w:color="auto"/>
                  </w:divBdr>
                  <w:divsChild>
                    <w:div w:id="761267217">
                      <w:marLeft w:val="0"/>
                      <w:marRight w:val="0"/>
                      <w:marTop w:val="360"/>
                      <w:marBottom w:val="360"/>
                      <w:divBdr>
                        <w:top w:val="none" w:sz="0" w:space="0" w:color="auto"/>
                        <w:left w:val="none" w:sz="0" w:space="0" w:color="auto"/>
                        <w:bottom w:val="none" w:sz="0" w:space="0" w:color="auto"/>
                        <w:right w:val="none" w:sz="0" w:space="0" w:color="auto"/>
                      </w:divBdr>
                      <w:divsChild>
                        <w:div w:id="1755278678">
                          <w:marLeft w:val="0"/>
                          <w:marRight w:val="0"/>
                          <w:marTop w:val="0"/>
                          <w:marBottom w:val="0"/>
                          <w:divBdr>
                            <w:top w:val="none" w:sz="0" w:space="0" w:color="auto"/>
                            <w:left w:val="none" w:sz="0" w:space="0" w:color="auto"/>
                            <w:bottom w:val="none" w:sz="0" w:space="0" w:color="auto"/>
                            <w:right w:val="none" w:sz="0" w:space="0" w:color="auto"/>
                          </w:divBdr>
                          <w:divsChild>
                            <w:div w:id="412316412">
                              <w:marLeft w:val="0"/>
                              <w:marRight w:val="0"/>
                              <w:marTop w:val="0"/>
                              <w:marBottom w:val="0"/>
                              <w:divBdr>
                                <w:top w:val="none" w:sz="0" w:space="0" w:color="auto"/>
                                <w:left w:val="none" w:sz="0" w:space="0" w:color="auto"/>
                                <w:bottom w:val="none" w:sz="0" w:space="0" w:color="auto"/>
                                <w:right w:val="none" w:sz="0" w:space="0" w:color="auto"/>
                              </w:divBdr>
                              <w:divsChild>
                                <w:div w:id="19456462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813729">
          <w:marLeft w:val="0"/>
          <w:marRight w:val="0"/>
          <w:marTop w:val="0"/>
          <w:marBottom w:val="0"/>
          <w:divBdr>
            <w:top w:val="none" w:sz="0" w:space="0" w:color="auto"/>
            <w:left w:val="none" w:sz="0" w:space="0" w:color="auto"/>
            <w:bottom w:val="none" w:sz="0" w:space="0" w:color="auto"/>
            <w:right w:val="none" w:sz="0" w:space="0" w:color="auto"/>
          </w:divBdr>
          <w:divsChild>
            <w:div w:id="1818572155">
              <w:marLeft w:val="0"/>
              <w:marRight w:val="0"/>
              <w:marTop w:val="0"/>
              <w:marBottom w:val="0"/>
              <w:divBdr>
                <w:top w:val="none" w:sz="0" w:space="0" w:color="auto"/>
                <w:left w:val="none" w:sz="0" w:space="0" w:color="auto"/>
                <w:bottom w:val="none" w:sz="0" w:space="0" w:color="auto"/>
                <w:right w:val="none" w:sz="0" w:space="0" w:color="auto"/>
              </w:divBdr>
              <w:divsChild>
                <w:div w:id="1024094922">
                  <w:marLeft w:val="0"/>
                  <w:marRight w:val="0"/>
                  <w:marTop w:val="0"/>
                  <w:marBottom w:val="0"/>
                  <w:divBdr>
                    <w:top w:val="none" w:sz="0" w:space="0" w:color="auto"/>
                    <w:left w:val="none" w:sz="0" w:space="0" w:color="auto"/>
                    <w:bottom w:val="none" w:sz="0" w:space="0" w:color="auto"/>
                    <w:right w:val="none" w:sz="0" w:space="0" w:color="auto"/>
                  </w:divBdr>
                  <w:divsChild>
                    <w:div w:id="81873565">
                      <w:marLeft w:val="0"/>
                      <w:marRight w:val="0"/>
                      <w:marTop w:val="360"/>
                      <w:marBottom w:val="360"/>
                      <w:divBdr>
                        <w:top w:val="none" w:sz="0" w:space="0" w:color="auto"/>
                        <w:left w:val="none" w:sz="0" w:space="0" w:color="auto"/>
                        <w:bottom w:val="none" w:sz="0" w:space="0" w:color="auto"/>
                        <w:right w:val="none" w:sz="0" w:space="0" w:color="auto"/>
                      </w:divBdr>
                      <w:divsChild>
                        <w:div w:id="378630252">
                          <w:marLeft w:val="0"/>
                          <w:marRight w:val="0"/>
                          <w:marTop w:val="0"/>
                          <w:marBottom w:val="0"/>
                          <w:divBdr>
                            <w:top w:val="none" w:sz="0" w:space="0" w:color="auto"/>
                            <w:left w:val="none" w:sz="0" w:space="0" w:color="auto"/>
                            <w:bottom w:val="none" w:sz="0" w:space="0" w:color="auto"/>
                            <w:right w:val="none" w:sz="0" w:space="0" w:color="auto"/>
                          </w:divBdr>
                          <w:divsChild>
                            <w:div w:id="1881236154">
                              <w:marLeft w:val="0"/>
                              <w:marRight w:val="0"/>
                              <w:marTop w:val="0"/>
                              <w:marBottom w:val="0"/>
                              <w:divBdr>
                                <w:top w:val="none" w:sz="0" w:space="0" w:color="auto"/>
                                <w:left w:val="none" w:sz="0" w:space="0" w:color="auto"/>
                                <w:bottom w:val="none" w:sz="0" w:space="0" w:color="auto"/>
                                <w:right w:val="none" w:sz="0" w:space="0" w:color="auto"/>
                              </w:divBdr>
                              <w:divsChild>
                                <w:div w:id="66427987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860703694">
                      <w:marLeft w:val="0"/>
                      <w:marRight w:val="0"/>
                      <w:marTop w:val="360"/>
                      <w:marBottom w:val="360"/>
                      <w:divBdr>
                        <w:top w:val="none" w:sz="0" w:space="0" w:color="auto"/>
                        <w:left w:val="none" w:sz="0" w:space="0" w:color="auto"/>
                        <w:bottom w:val="none" w:sz="0" w:space="0" w:color="auto"/>
                        <w:right w:val="none" w:sz="0" w:space="0" w:color="auto"/>
                      </w:divBdr>
                      <w:divsChild>
                        <w:div w:id="211767973">
                          <w:marLeft w:val="0"/>
                          <w:marRight w:val="0"/>
                          <w:marTop w:val="0"/>
                          <w:marBottom w:val="0"/>
                          <w:divBdr>
                            <w:top w:val="none" w:sz="0" w:space="0" w:color="auto"/>
                            <w:left w:val="none" w:sz="0" w:space="0" w:color="auto"/>
                            <w:bottom w:val="none" w:sz="0" w:space="0" w:color="auto"/>
                            <w:right w:val="none" w:sz="0" w:space="0" w:color="auto"/>
                          </w:divBdr>
                          <w:divsChild>
                            <w:div w:id="1117605717">
                              <w:marLeft w:val="0"/>
                              <w:marRight w:val="0"/>
                              <w:marTop w:val="0"/>
                              <w:marBottom w:val="0"/>
                              <w:divBdr>
                                <w:top w:val="none" w:sz="0" w:space="0" w:color="auto"/>
                                <w:left w:val="none" w:sz="0" w:space="0" w:color="auto"/>
                                <w:bottom w:val="none" w:sz="0" w:space="0" w:color="auto"/>
                                <w:right w:val="none" w:sz="0" w:space="0" w:color="auto"/>
                              </w:divBdr>
                              <w:divsChild>
                                <w:div w:id="208201611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1671133540">
                      <w:marLeft w:val="0"/>
                      <w:marRight w:val="0"/>
                      <w:marTop w:val="360"/>
                      <w:marBottom w:val="360"/>
                      <w:divBdr>
                        <w:top w:val="none" w:sz="0" w:space="0" w:color="auto"/>
                        <w:left w:val="none" w:sz="0" w:space="0" w:color="auto"/>
                        <w:bottom w:val="none" w:sz="0" w:space="0" w:color="auto"/>
                        <w:right w:val="none" w:sz="0" w:space="0" w:color="auto"/>
                      </w:divBdr>
                      <w:divsChild>
                        <w:div w:id="884633697">
                          <w:marLeft w:val="0"/>
                          <w:marRight w:val="0"/>
                          <w:marTop w:val="0"/>
                          <w:marBottom w:val="0"/>
                          <w:divBdr>
                            <w:top w:val="none" w:sz="0" w:space="0" w:color="auto"/>
                            <w:left w:val="none" w:sz="0" w:space="0" w:color="auto"/>
                            <w:bottom w:val="none" w:sz="0" w:space="0" w:color="auto"/>
                            <w:right w:val="none" w:sz="0" w:space="0" w:color="auto"/>
                          </w:divBdr>
                          <w:divsChild>
                            <w:div w:id="1281450099">
                              <w:marLeft w:val="0"/>
                              <w:marRight w:val="0"/>
                              <w:marTop w:val="0"/>
                              <w:marBottom w:val="0"/>
                              <w:divBdr>
                                <w:top w:val="none" w:sz="0" w:space="0" w:color="auto"/>
                                <w:left w:val="none" w:sz="0" w:space="0" w:color="auto"/>
                                <w:bottom w:val="none" w:sz="0" w:space="0" w:color="auto"/>
                                <w:right w:val="none" w:sz="0" w:space="0" w:color="auto"/>
                              </w:divBdr>
                              <w:divsChild>
                                <w:div w:id="141277856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446134">
          <w:marLeft w:val="0"/>
          <w:marRight w:val="0"/>
          <w:marTop w:val="0"/>
          <w:marBottom w:val="0"/>
          <w:divBdr>
            <w:top w:val="none" w:sz="0" w:space="0" w:color="auto"/>
            <w:left w:val="none" w:sz="0" w:space="0" w:color="auto"/>
            <w:bottom w:val="none" w:sz="0" w:space="0" w:color="auto"/>
            <w:right w:val="none" w:sz="0" w:space="0" w:color="auto"/>
          </w:divBdr>
          <w:divsChild>
            <w:div w:id="1737972117">
              <w:marLeft w:val="0"/>
              <w:marRight w:val="0"/>
              <w:marTop w:val="0"/>
              <w:marBottom w:val="0"/>
              <w:divBdr>
                <w:top w:val="none" w:sz="0" w:space="0" w:color="auto"/>
                <w:left w:val="none" w:sz="0" w:space="0" w:color="auto"/>
                <w:bottom w:val="none" w:sz="0" w:space="0" w:color="auto"/>
                <w:right w:val="none" w:sz="0" w:space="0" w:color="auto"/>
              </w:divBdr>
              <w:divsChild>
                <w:div w:id="764619258">
                  <w:marLeft w:val="0"/>
                  <w:marRight w:val="0"/>
                  <w:marTop w:val="0"/>
                  <w:marBottom w:val="0"/>
                  <w:divBdr>
                    <w:top w:val="none" w:sz="0" w:space="0" w:color="auto"/>
                    <w:left w:val="none" w:sz="0" w:space="0" w:color="auto"/>
                    <w:bottom w:val="none" w:sz="0" w:space="0" w:color="auto"/>
                    <w:right w:val="none" w:sz="0" w:space="0" w:color="auto"/>
                  </w:divBdr>
                  <w:divsChild>
                    <w:div w:id="1870868888">
                      <w:marLeft w:val="0"/>
                      <w:marRight w:val="0"/>
                      <w:marTop w:val="360"/>
                      <w:marBottom w:val="360"/>
                      <w:divBdr>
                        <w:top w:val="none" w:sz="0" w:space="0" w:color="auto"/>
                        <w:left w:val="none" w:sz="0" w:space="0" w:color="auto"/>
                        <w:bottom w:val="none" w:sz="0" w:space="0" w:color="auto"/>
                        <w:right w:val="none" w:sz="0" w:space="0" w:color="auto"/>
                      </w:divBdr>
                      <w:divsChild>
                        <w:div w:id="2002075468">
                          <w:marLeft w:val="0"/>
                          <w:marRight w:val="0"/>
                          <w:marTop w:val="0"/>
                          <w:marBottom w:val="0"/>
                          <w:divBdr>
                            <w:top w:val="none" w:sz="0" w:space="0" w:color="auto"/>
                            <w:left w:val="none" w:sz="0" w:space="0" w:color="auto"/>
                            <w:bottom w:val="none" w:sz="0" w:space="0" w:color="auto"/>
                            <w:right w:val="none" w:sz="0" w:space="0" w:color="auto"/>
                          </w:divBdr>
                          <w:divsChild>
                            <w:div w:id="1556552195">
                              <w:marLeft w:val="0"/>
                              <w:marRight w:val="0"/>
                              <w:marTop w:val="0"/>
                              <w:marBottom w:val="0"/>
                              <w:divBdr>
                                <w:top w:val="none" w:sz="0" w:space="0" w:color="auto"/>
                                <w:left w:val="none" w:sz="0" w:space="0" w:color="auto"/>
                                <w:bottom w:val="none" w:sz="0" w:space="0" w:color="auto"/>
                                <w:right w:val="none" w:sz="0" w:space="0" w:color="auto"/>
                              </w:divBdr>
                              <w:divsChild>
                                <w:div w:id="1177689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64317">
          <w:marLeft w:val="0"/>
          <w:marRight w:val="0"/>
          <w:marTop w:val="0"/>
          <w:marBottom w:val="0"/>
          <w:divBdr>
            <w:top w:val="none" w:sz="0" w:space="0" w:color="auto"/>
            <w:left w:val="none" w:sz="0" w:space="0" w:color="auto"/>
            <w:bottom w:val="none" w:sz="0" w:space="0" w:color="auto"/>
            <w:right w:val="none" w:sz="0" w:space="0" w:color="auto"/>
          </w:divBdr>
          <w:divsChild>
            <w:div w:id="1017002056">
              <w:marLeft w:val="0"/>
              <w:marRight w:val="0"/>
              <w:marTop w:val="0"/>
              <w:marBottom w:val="0"/>
              <w:divBdr>
                <w:top w:val="none" w:sz="0" w:space="0" w:color="auto"/>
                <w:left w:val="none" w:sz="0" w:space="0" w:color="auto"/>
                <w:bottom w:val="none" w:sz="0" w:space="0" w:color="auto"/>
                <w:right w:val="none" w:sz="0" w:space="0" w:color="auto"/>
              </w:divBdr>
              <w:divsChild>
                <w:div w:id="1329285053">
                  <w:marLeft w:val="0"/>
                  <w:marRight w:val="0"/>
                  <w:marTop w:val="0"/>
                  <w:marBottom w:val="0"/>
                  <w:divBdr>
                    <w:top w:val="none" w:sz="0" w:space="0" w:color="auto"/>
                    <w:left w:val="none" w:sz="0" w:space="0" w:color="auto"/>
                    <w:bottom w:val="none" w:sz="0" w:space="0" w:color="auto"/>
                    <w:right w:val="none" w:sz="0" w:space="0" w:color="auto"/>
                  </w:divBdr>
                  <w:divsChild>
                    <w:div w:id="865291238">
                      <w:marLeft w:val="0"/>
                      <w:marRight w:val="0"/>
                      <w:marTop w:val="360"/>
                      <w:marBottom w:val="360"/>
                      <w:divBdr>
                        <w:top w:val="none" w:sz="0" w:space="0" w:color="auto"/>
                        <w:left w:val="none" w:sz="0" w:space="0" w:color="auto"/>
                        <w:bottom w:val="none" w:sz="0" w:space="0" w:color="auto"/>
                        <w:right w:val="none" w:sz="0" w:space="0" w:color="auto"/>
                      </w:divBdr>
                      <w:divsChild>
                        <w:div w:id="1189488190">
                          <w:marLeft w:val="0"/>
                          <w:marRight w:val="0"/>
                          <w:marTop w:val="0"/>
                          <w:marBottom w:val="0"/>
                          <w:divBdr>
                            <w:top w:val="none" w:sz="0" w:space="0" w:color="auto"/>
                            <w:left w:val="none" w:sz="0" w:space="0" w:color="auto"/>
                            <w:bottom w:val="none" w:sz="0" w:space="0" w:color="auto"/>
                            <w:right w:val="none" w:sz="0" w:space="0" w:color="auto"/>
                          </w:divBdr>
                          <w:divsChild>
                            <w:div w:id="148526211">
                              <w:marLeft w:val="0"/>
                              <w:marRight w:val="0"/>
                              <w:marTop w:val="0"/>
                              <w:marBottom w:val="0"/>
                              <w:divBdr>
                                <w:top w:val="none" w:sz="0" w:space="0" w:color="auto"/>
                                <w:left w:val="none" w:sz="0" w:space="0" w:color="auto"/>
                                <w:bottom w:val="none" w:sz="0" w:space="0" w:color="auto"/>
                                <w:right w:val="none" w:sz="0" w:space="0" w:color="auto"/>
                              </w:divBdr>
                              <w:divsChild>
                                <w:div w:id="61541073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mini-footer/copyright" TargetMode="Externa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pdhpe/health-and-movement-science-11-12-2023/overview"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curriculum.nsw.edu.au/hom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standards.nsw.edu.au/"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1503</Words>
  <Characters>8570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Depth study design tool</dc:title>
  <dc:subject/>
  <dc:creator>NSW Department of Education</dc:creator>
  <cp:keywords/>
  <dc:description/>
  <dcterms:created xsi:type="dcterms:W3CDTF">2023-09-25T01:06:00Z</dcterms:created>
  <dcterms:modified xsi:type="dcterms:W3CDTF">2023-10-18T04:12:00Z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2023-09-25T01:06:46Z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ce15841d-9080-4bf5-b018-d375a93d8942</vt:lpwstr>
  </property>
  <property fmtid="{D5CDD505-2E9C-101B-9397-08002B2CF9AE}" pid="8" name="MSIP_Label_b603dfd7-d93a-4381-a340-2995d8282205_ContentBits">
    <vt:lpwstr>0</vt:lpwstr>
  </property>
</Properties>
</file>