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FB90B" w14:textId="0E3FE1FF" w:rsidR="00101866" w:rsidRDefault="001564EA" w:rsidP="00101866">
      <w:pPr>
        <w:pStyle w:val="Title"/>
      </w:pPr>
      <w:r>
        <w:t xml:space="preserve">English Studies </w:t>
      </w:r>
      <w:r w:rsidR="004A4FAD">
        <w:t>Year 12</w:t>
      </w:r>
    </w:p>
    <w:p w14:paraId="41B9C8AB" w14:textId="29A49727" w:rsidR="001564EA" w:rsidRPr="001564EA" w:rsidRDefault="001564EA" w:rsidP="001564EA">
      <w:pPr>
        <w:pStyle w:val="Subtitle"/>
      </w:pPr>
      <w:r>
        <w:t>Common Module – Texts and Human Experiences – assessment notification</w:t>
      </w:r>
    </w:p>
    <w:p w14:paraId="2DBA99CA" w14:textId="65C3059E" w:rsidR="00101866" w:rsidRPr="00101866" w:rsidRDefault="00EF472E" w:rsidP="00EF472E">
      <w:pPr>
        <w:rPr>
          <w:lang w:eastAsia="zh-CN"/>
        </w:rPr>
      </w:pPr>
      <w:r>
        <w:rPr>
          <w:lang w:eastAsia="zh-CN"/>
        </w:rPr>
        <w:t>This sample assessment s</w:t>
      </w:r>
      <w:r w:rsidR="005060C5">
        <w:rPr>
          <w:lang w:eastAsia="zh-CN"/>
        </w:rPr>
        <w:t>upport</w:t>
      </w:r>
      <w:r>
        <w:rPr>
          <w:lang w:eastAsia="zh-CN"/>
        </w:rPr>
        <w:t>s</w:t>
      </w:r>
      <w:r w:rsidR="005060C5">
        <w:rPr>
          <w:lang w:eastAsia="zh-CN"/>
        </w:rPr>
        <w:t xml:space="preserve"> teachers to develop a consistent </w:t>
      </w:r>
      <w:r w:rsidR="00CA57F4">
        <w:rPr>
          <w:lang w:eastAsia="zh-CN"/>
        </w:rPr>
        <w:t>approach to assessment notifications</w:t>
      </w:r>
      <w:r>
        <w:rPr>
          <w:lang w:eastAsia="zh-CN"/>
        </w:rPr>
        <w:t>.</w:t>
      </w:r>
    </w:p>
    <w:p w14:paraId="2D4D345F" w14:textId="36A5DABA" w:rsidR="00101866" w:rsidRDefault="00101866" w:rsidP="003267EB">
      <w:pPr>
        <w:rPr>
          <w:lang w:eastAsia="zh-CN"/>
        </w:rPr>
      </w:pPr>
      <w:r>
        <w:rPr>
          <w:lang w:eastAsia="zh-CN"/>
        </w:rPr>
        <w:br w:type="page"/>
      </w:r>
    </w:p>
    <w:p w14:paraId="05DEDA96" w14:textId="7CFA0B32" w:rsidR="00101866" w:rsidRDefault="001564EA" w:rsidP="00EB2CE2">
      <w:pPr>
        <w:pStyle w:val="TOCHeading"/>
      </w:pPr>
      <w:r>
        <w:lastRenderedPageBreak/>
        <w:t>C</w:t>
      </w:r>
      <w:r w:rsidR="00101866">
        <w:t>ontents</w:t>
      </w:r>
    </w:p>
    <w:p w14:paraId="383C9ED0" w14:textId="23C86942" w:rsidR="004A4FAD" w:rsidRDefault="00A25B65">
      <w:pPr>
        <w:pStyle w:val="TOC1"/>
        <w:rPr>
          <w:rFonts w:asciiTheme="minorHAnsi" w:eastAsiaTheme="minorEastAsia" w:hAnsiTheme="minorHAnsi" w:cstheme="minorBidi"/>
          <w:b w:val="0"/>
          <w:kern w:val="2"/>
          <w:szCs w:val="22"/>
          <w:lang w:eastAsia="en-AU"/>
          <w14:ligatures w14:val="standardContextual"/>
        </w:rPr>
      </w:pPr>
      <w:r w:rsidRPr="70B71A4C">
        <w:rPr>
          <w:rFonts w:ascii="Arial Bold" w:hAnsi="Arial Bold" w:cs="Calibri (Body)"/>
          <w:bCs/>
          <w:color w:val="2B579A"/>
          <w:szCs w:val="20"/>
          <w:shd w:val="clear" w:color="auto" w:fill="E6E6E6"/>
        </w:rPr>
        <w:fldChar w:fldCharType="begin"/>
      </w:r>
      <w:r w:rsidRPr="00DD1A85">
        <w:instrText xml:space="preserve"> TOC \o "1-3" \h \z \u </w:instrText>
      </w:r>
      <w:r w:rsidRPr="70B71A4C">
        <w:rPr>
          <w:rFonts w:ascii="Arial Bold" w:hAnsi="Arial Bold" w:cs="Calibri (Body)"/>
          <w:bCs/>
          <w:color w:val="2B579A"/>
          <w:szCs w:val="20"/>
          <w:shd w:val="clear" w:color="auto" w:fill="E6E6E6"/>
        </w:rPr>
        <w:fldChar w:fldCharType="separate"/>
      </w:r>
      <w:hyperlink w:anchor="_Toc156315000" w:history="1">
        <w:r w:rsidR="004A4FAD" w:rsidRPr="007C4B8D">
          <w:rPr>
            <w:rStyle w:val="Hyperlink"/>
          </w:rPr>
          <w:t>Year 12 English Studies</w:t>
        </w:r>
        <w:r w:rsidR="004A4FAD">
          <w:rPr>
            <w:webHidden/>
          </w:rPr>
          <w:tab/>
        </w:r>
        <w:r w:rsidR="004A4FAD">
          <w:rPr>
            <w:webHidden/>
          </w:rPr>
          <w:fldChar w:fldCharType="begin"/>
        </w:r>
        <w:r w:rsidR="004A4FAD">
          <w:rPr>
            <w:webHidden/>
          </w:rPr>
          <w:instrText xml:space="preserve"> PAGEREF _Toc156315000 \h </w:instrText>
        </w:r>
        <w:r w:rsidR="004A4FAD">
          <w:rPr>
            <w:webHidden/>
          </w:rPr>
        </w:r>
        <w:r w:rsidR="004A4FAD">
          <w:rPr>
            <w:webHidden/>
          </w:rPr>
          <w:fldChar w:fldCharType="separate"/>
        </w:r>
        <w:r w:rsidR="004A4FAD">
          <w:rPr>
            <w:webHidden/>
          </w:rPr>
          <w:t>2</w:t>
        </w:r>
        <w:r w:rsidR="004A4FAD">
          <w:rPr>
            <w:webHidden/>
          </w:rPr>
          <w:fldChar w:fldCharType="end"/>
        </w:r>
      </w:hyperlink>
    </w:p>
    <w:p w14:paraId="08A56928" w14:textId="4B33AA28" w:rsidR="004A4FAD" w:rsidRDefault="006E4CD9">
      <w:pPr>
        <w:pStyle w:val="TOC2"/>
        <w:rPr>
          <w:rFonts w:asciiTheme="minorHAnsi" w:eastAsiaTheme="minorEastAsia" w:hAnsiTheme="minorHAnsi" w:cstheme="minorBidi"/>
          <w:kern w:val="2"/>
          <w:szCs w:val="22"/>
          <w:lang w:eastAsia="en-AU"/>
          <w14:ligatures w14:val="standardContextual"/>
        </w:rPr>
      </w:pPr>
      <w:hyperlink w:anchor="_Toc156315001" w:history="1">
        <w:r w:rsidR="004A4FAD" w:rsidRPr="007C4B8D">
          <w:rPr>
            <w:rStyle w:val="Hyperlink"/>
          </w:rPr>
          <w:t>Podcast – Common Module – Texts and Human Experiences</w:t>
        </w:r>
        <w:r w:rsidR="004A4FAD">
          <w:rPr>
            <w:webHidden/>
          </w:rPr>
          <w:tab/>
        </w:r>
        <w:r w:rsidR="004A4FAD">
          <w:rPr>
            <w:webHidden/>
          </w:rPr>
          <w:fldChar w:fldCharType="begin"/>
        </w:r>
        <w:r w:rsidR="004A4FAD">
          <w:rPr>
            <w:webHidden/>
          </w:rPr>
          <w:instrText xml:space="preserve"> PAGEREF _Toc156315001 \h </w:instrText>
        </w:r>
        <w:r w:rsidR="004A4FAD">
          <w:rPr>
            <w:webHidden/>
          </w:rPr>
        </w:r>
        <w:r w:rsidR="004A4FAD">
          <w:rPr>
            <w:webHidden/>
          </w:rPr>
          <w:fldChar w:fldCharType="separate"/>
        </w:r>
        <w:r w:rsidR="004A4FAD">
          <w:rPr>
            <w:webHidden/>
          </w:rPr>
          <w:t>2</w:t>
        </w:r>
        <w:r w:rsidR="004A4FAD">
          <w:rPr>
            <w:webHidden/>
          </w:rPr>
          <w:fldChar w:fldCharType="end"/>
        </w:r>
      </w:hyperlink>
    </w:p>
    <w:p w14:paraId="4CBFE3F8" w14:textId="72C2325C" w:rsidR="004A4FAD" w:rsidRDefault="006E4CD9">
      <w:pPr>
        <w:pStyle w:val="TOC2"/>
        <w:rPr>
          <w:rFonts w:asciiTheme="minorHAnsi" w:eastAsiaTheme="minorEastAsia" w:hAnsiTheme="minorHAnsi" w:cstheme="minorBidi"/>
          <w:kern w:val="2"/>
          <w:szCs w:val="22"/>
          <w:lang w:eastAsia="en-AU"/>
          <w14:ligatures w14:val="standardContextual"/>
        </w:rPr>
      </w:pPr>
      <w:hyperlink w:anchor="_Toc156315002" w:history="1">
        <w:r w:rsidR="004A4FAD" w:rsidRPr="007C4B8D">
          <w:rPr>
            <w:rStyle w:val="Hyperlink"/>
          </w:rPr>
          <w:t>Task description – educational podcast presentation</w:t>
        </w:r>
        <w:r w:rsidR="004A4FAD">
          <w:rPr>
            <w:webHidden/>
          </w:rPr>
          <w:tab/>
        </w:r>
        <w:r w:rsidR="004A4FAD">
          <w:rPr>
            <w:webHidden/>
          </w:rPr>
          <w:fldChar w:fldCharType="begin"/>
        </w:r>
        <w:r w:rsidR="004A4FAD">
          <w:rPr>
            <w:webHidden/>
          </w:rPr>
          <w:instrText xml:space="preserve"> PAGEREF _Toc156315002 \h </w:instrText>
        </w:r>
        <w:r w:rsidR="004A4FAD">
          <w:rPr>
            <w:webHidden/>
          </w:rPr>
        </w:r>
        <w:r w:rsidR="004A4FAD">
          <w:rPr>
            <w:webHidden/>
          </w:rPr>
          <w:fldChar w:fldCharType="separate"/>
        </w:r>
        <w:r w:rsidR="004A4FAD">
          <w:rPr>
            <w:webHidden/>
          </w:rPr>
          <w:t>3</w:t>
        </w:r>
        <w:r w:rsidR="004A4FAD">
          <w:rPr>
            <w:webHidden/>
          </w:rPr>
          <w:fldChar w:fldCharType="end"/>
        </w:r>
      </w:hyperlink>
    </w:p>
    <w:p w14:paraId="78998306" w14:textId="471DADC8" w:rsidR="004A4FAD" w:rsidRDefault="006E4CD9">
      <w:pPr>
        <w:pStyle w:val="TOC3"/>
        <w:tabs>
          <w:tab w:val="right" w:leader="dot" w:pos="9622"/>
        </w:tabs>
        <w:rPr>
          <w:rFonts w:asciiTheme="minorHAnsi" w:eastAsiaTheme="minorEastAsia" w:hAnsiTheme="minorHAnsi" w:cstheme="minorBidi"/>
          <w:noProof/>
          <w:kern w:val="2"/>
          <w:szCs w:val="22"/>
          <w:lang w:eastAsia="en-AU"/>
          <w14:ligatures w14:val="standardContextual"/>
        </w:rPr>
      </w:pPr>
      <w:hyperlink w:anchor="_Toc156315003" w:history="1">
        <w:r w:rsidR="004A4FAD" w:rsidRPr="007C4B8D">
          <w:rPr>
            <w:rStyle w:val="Hyperlink"/>
            <w:noProof/>
          </w:rPr>
          <w:t>Instructions for the podcast</w:t>
        </w:r>
        <w:r w:rsidR="004A4FAD">
          <w:rPr>
            <w:noProof/>
            <w:webHidden/>
          </w:rPr>
          <w:tab/>
        </w:r>
        <w:r w:rsidR="004A4FAD">
          <w:rPr>
            <w:noProof/>
            <w:webHidden/>
          </w:rPr>
          <w:fldChar w:fldCharType="begin"/>
        </w:r>
        <w:r w:rsidR="004A4FAD">
          <w:rPr>
            <w:noProof/>
            <w:webHidden/>
          </w:rPr>
          <w:instrText xml:space="preserve"> PAGEREF _Toc156315003 \h </w:instrText>
        </w:r>
        <w:r w:rsidR="004A4FAD">
          <w:rPr>
            <w:noProof/>
            <w:webHidden/>
          </w:rPr>
        </w:r>
        <w:r w:rsidR="004A4FAD">
          <w:rPr>
            <w:noProof/>
            <w:webHidden/>
          </w:rPr>
          <w:fldChar w:fldCharType="separate"/>
        </w:r>
        <w:r w:rsidR="004A4FAD">
          <w:rPr>
            <w:noProof/>
            <w:webHidden/>
          </w:rPr>
          <w:t>3</w:t>
        </w:r>
        <w:r w:rsidR="004A4FAD">
          <w:rPr>
            <w:noProof/>
            <w:webHidden/>
          </w:rPr>
          <w:fldChar w:fldCharType="end"/>
        </w:r>
      </w:hyperlink>
    </w:p>
    <w:p w14:paraId="34446688" w14:textId="44898B95" w:rsidR="004A4FAD" w:rsidRDefault="006E4CD9">
      <w:pPr>
        <w:pStyle w:val="TOC1"/>
        <w:rPr>
          <w:rFonts w:asciiTheme="minorHAnsi" w:eastAsiaTheme="minorEastAsia" w:hAnsiTheme="minorHAnsi" w:cstheme="minorBidi"/>
          <w:b w:val="0"/>
          <w:kern w:val="2"/>
          <w:szCs w:val="22"/>
          <w:lang w:eastAsia="en-AU"/>
          <w14:ligatures w14:val="standardContextual"/>
        </w:rPr>
      </w:pPr>
      <w:hyperlink w:anchor="_Toc156315004" w:history="1">
        <w:r w:rsidR="004A4FAD" w:rsidRPr="007C4B8D">
          <w:rPr>
            <w:rStyle w:val="Hyperlink"/>
          </w:rPr>
          <w:t>Assessment criteria</w:t>
        </w:r>
        <w:r w:rsidR="004A4FAD">
          <w:rPr>
            <w:webHidden/>
          </w:rPr>
          <w:tab/>
        </w:r>
        <w:r w:rsidR="004A4FAD">
          <w:rPr>
            <w:webHidden/>
          </w:rPr>
          <w:fldChar w:fldCharType="begin"/>
        </w:r>
        <w:r w:rsidR="004A4FAD">
          <w:rPr>
            <w:webHidden/>
          </w:rPr>
          <w:instrText xml:space="preserve"> PAGEREF _Toc156315004 \h </w:instrText>
        </w:r>
        <w:r w:rsidR="004A4FAD">
          <w:rPr>
            <w:webHidden/>
          </w:rPr>
        </w:r>
        <w:r w:rsidR="004A4FAD">
          <w:rPr>
            <w:webHidden/>
          </w:rPr>
          <w:fldChar w:fldCharType="separate"/>
        </w:r>
        <w:r w:rsidR="004A4FAD">
          <w:rPr>
            <w:webHidden/>
          </w:rPr>
          <w:t>5</w:t>
        </w:r>
        <w:r w:rsidR="004A4FAD">
          <w:rPr>
            <w:webHidden/>
          </w:rPr>
          <w:fldChar w:fldCharType="end"/>
        </w:r>
      </w:hyperlink>
    </w:p>
    <w:p w14:paraId="3F1E31DE" w14:textId="6AABCF9D" w:rsidR="004A4FAD" w:rsidRDefault="006E4CD9">
      <w:pPr>
        <w:pStyle w:val="TOC2"/>
        <w:rPr>
          <w:rFonts w:asciiTheme="minorHAnsi" w:eastAsiaTheme="minorEastAsia" w:hAnsiTheme="minorHAnsi" w:cstheme="minorBidi"/>
          <w:kern w:val="2"/>
          <w:szCs w:val="22"/>
          <w:lang w:eastAsia="en-AU"/>
          <w14:ligatures w14:val="standardContextual"/>
        </w:rPr>
      </w:pPr>
      <w:hyperlink w:anchor="_Toc156315005" w:history="1">
        <w:r w:rsidR="004A4FAD" w:rsidRPr="007C4B8D">
          <w:rPr>
            <w:rStyle w:val="Hyperlink"/>
          </w:rPr>
          <w:t>Outcomes</w:t>
        </w:r>
        <w:r w:rsidR="004A4FAD">
          <w:rPr>
            <w:webHidden/>
          </w:rPr>
          <w:tab/>
        </w:r>
        <w:r w:rsidR="004A4FAD">
          <w:rPr>
            <w:webHidden/>
          </w:rPr>
          <w:fldChar w:fldCharType="begin"/>
        </w:r>
        <w:r w:rsidR="004A4FAD">
          <w:rPr>
            <w:webHidden/>
          </w:rPr>
          <w:instrText xml:space="preserve"> PAGEREF _Toc156315005 \h </w:instrText>
        </w:r>
        <w:r w:rsidR="004A4FAD">
          <w:rPr>
            <w:webHidden/>
          </w:rPr>
        </w:r>
        <w:r w:rsidR="004A4FAD">
          <w:rPr>
            <w:webHidden/>
          </w:rPr>
          <w:fldChar w:fldCharType="separate"/>
        </w:r>
        <w:r w:rsidR="004A4FAD">
          <w:rPr>
            <w:webHidden/>
          </w:rPr>
          <w:t>5</w:t>
        </w:r>
        <w:r w:rsidR="004A4FAD">
          <w:rPr>
            <w:webHidden/>
          </w:rPr>
          <w:fldChar w:fldCharType="end"/>
        </w:r>
      </w:hyperlink>
    </w:p>
    <w:p w14:paraId="046BEFEA" w14:textId="7990BE50" w:rsidR="004A4FAD" w:rsidRDefault="006E4CD9">
      <w:pPr>
        <w:pStyle w:val="TOC2"/>
        <w:rPr>
          <w:rFonts w:asciiTheme="minorHAnsi" w:eastAsiaTheme="minorEastAsia" w:hAnsiTheme="minorHAnsi" w:cstheme="minorBidi"/>
          <w:kern w:val="2"/>
          <w:szCs w:val="22"/>
          <w:lang w:eastAsia="en-AU"/>
          <w14:ligatures w14:val="standardContextual"/>
        </w:rPr>
      </w:pPr>
      <w:hyperlink w:anchor="_Toc156315006" w:history="1">
        <w:r w:rsidR="004A4FAD" w:rsidRPr="007C4B8D">
          <w:rPr>
            <w:rStyle w:val="Hyperlink"/>
          </w:rPr>
          <w:t>Feedback to be provided</w:t>
        </w:r>
        <w:r w:rsidR="004A4FAD">
          <w:rPr>
            <w:webHidden/>
          </w:rPr>
          <w:tab/>
        </w:r>
        <w:r w:rsidR="004A4FAD">
          <w:rPr>
            <w:webHidden/>
          </w:rPr>
          <w:fldChar w:fldCharType="begin"/>
        </w:r>
        <w:r w:rsidR="004A4FAD">
          <w:rPr>
            <w:webHidden/>
          </w:rPr>
          <w:instrText xml:space="preserve"> PAGEREF _Toc156315006 \h </w:instrText>
        </w:r>
        <w:r w:rsidR="004A4FAD">
          <w:rPr>
            <w:webHidden/>
          </w:rPr>
        </w:r>
        <w:r w:rsidR="004A4FAD">
          <w:rPr>
            <w:webHidden/>
          </w:rPr>
          <w:fldChar w:fldCharType="separate"/>
        </w:r>
        <w:r w:rsidR="004A4FAD">
          <w:rPr>
            <w:webHidden/>
          </w:rPr>
          <w:t>5</w:t>
        </w:r>
        <w:r w:rsidR="004A4FAD">
          <w:rPr>
            <w:webHidden/>
          </w:rPr>
          <w:fldChar w:fldCharType="end"/>
        </w:r>
      </w:hyperlink>
    </w:p>
    <w:p w14:paraId="3BDF8474" w14:textId="5DEEBCD0" w:rsidR="004A4FAD" w:rsidRDefault="006E4CD9">
      <w:pPr>
        <w:pStyle w:val="TOC3"/>
        <w:tabs>
          <w:tab w:val="right" w:leader="dot" w:pos="9622"/>
        </w:tabs>
        <w:rPr>
          <w:rFonts w:asciiTheme="minorHAnsi" w:eastAsiaTheme="minorEastAsia" w:hAnsiTheme="minorHAnsi" w:cstheme="minorBidi"/>
          <w:noProof/>
          <w:kern w:val="2"/>
          <w:szCs w:val="22"/>
          <w:lang w:eastAsia="en-AU"/>
          <w14:ligatures w14:val="standardContextual"/>
        </w:rPr>
      </w:pPr>
      <w:hyperlink w:anchor="_Toc156315007" w:history="1">
        <w:r w:rsidR="004A4FAD" w:rsidRPr="007C4B8D">
          <w:rPr>
            <w:rStyle w:val="Hyperlink"/>
            <w:noProof/>
          </w:rPr>
          <w:t>Assessment policy</w:t>
        </w:r>
        <w:r w:rsidR="004A4FAD">
          <w:rPr>
            <w:noProof/>
            <w:webHidden/>
          </w:rPr>
          <w:tab/>
        </w:r>
        <w:r w:rsidR="004A4FAD">
          <w:rPr>
            <w:noProof/>
            <w:webHidden/>
          </w:rPr>
          <w:fldChar w:fldCharType="begin"/>
        </w:r>
        <w:r w:rsidR="004A4FAD">
          <w:rPr>
            <w:noProof/>
            <w:webHidden/>
          </w:rPr>
          <w:instrText xml:space="preserve"> PAGEREF _Toc156315007 \h </w:instrText>
        </w:r>
        <w:r w:rsidR="004A4FAD">
          <w:rPr>
            <w:noProof/>
            <w:webHidden/>
          </w:rPr>
        </w:r>
        <w:r w:rsidR="004A4FAD">
          <w:rPr>
            <w:noProof/>
            <w:webHidden/>
          </w:rPr>
          <w:fldChar w:fldCharType="separate"/>
        </w:r>
        <w:r w:rsidR="004A4FAD">
          <w:rPr>
            <w:noProof/>
            <w:webHidden/>
          </w:rPr>
          <w:t>5</w:t>
        </w:r>
        <w:r w:rsidR="004A4FAD">
          <w:rPr>
            <w:noProof/>
            <w:webHidden/>
          </w:rPr>
          <w:fldChar w:fldCharType="end"/>
        </w:r>
      </w:hyperlink>
    </w:p>
    <w:p w14:paraId="08E92292" w14:textId="03F0B72C" w:rsidR="004A4FAD" w:rsidRDefault="006E4CD9">
      <w:pPr>
        <w:pStyle w:val="TOC3"/>
        <w:tabs>
          <w:tab w:val="right" w:leader="dot" w:pos="9622"/>
        </w:tabs>
        <w:rPr>
          <w:rFonts w:asciiTheme="minorHAnsi" w:eastAsiaTheme="minorEastAsia" w:hAnsiTheme="minorHAnsi" w:cstheme="minorBidi"/>
          <w:noProof/>
          <w:kern w:val="2"/>
          <w:szCs w:val="22"/>
          <w:lang w:eastAsia="en-AU"/>
          <w14:ligatures w14:val="standardContextual"/>
        </w:rPr>
      </w:pPr>
      <w:hyperlink w:anchor="_Toc156315008" w:history="1">
        <w:r w:rsidR="004A4FAD" w:rsidRPr="007C4B8D">
          <w:rPr>
            <w:rStyle w:val="Hyperlink"/>
            <w:noProof/>
          </w:rPr>
          <w:t>Disability provisions</w:t>
        </w:r>
        <w:r w:rsidR="004A4FAD">
          <w:rPr>
            <w:noProof/>
            <w:webHidden/>
          </w:rPr>
          <w:tab/>
        </w:r>
        <w:r w:rsidR="004A4FAD">
          <w:rPr>
            <w:noProof/>
            <w:webHidden/>
          </w:rPr>
          <w:fldChar w:fldCharType="begin"/>
        </w:r>
        <w:r w:rsidR="004A4FAD">
          <w:rPr>
            <w:noProof/>
            <w:webHidden/>
          </w:rPr>
          <w:instrText xml:space="preserve"> PAGEREF _Toc156315008 \h </w:instrText>
        </w:r>
        <w:r w:rsidR="004A4FAD">
          <w:rPr>
            <w:noProof/>
            <w:webHidden/>
          </w:rPr>
        </w:r>
        <w:r w:rsidR="004A4FAD">
          <w:rPr>
            <w:noProof/>
            <w:webHidden/>
          </w:rPr>
          <w:fldChar w:fldCharType="separate"/>
        </w:r>
        <w:r w:rsidR="004A4FAD">
          <w:rPr>
            <w:noProof/>
            <w:webHidden/>
          </w:rPr>
          <w:t>6</w:t>
        </w:r>
        <w:r w:rsidR="004A4FAD">
          <w:rPr>
            <w:noProof/>
            <w:webHidden/>
          </w:rPr>
          <w:fldChar w:fldCharType="end"/>
        </w:r>
      </w:hyperlink>
    </w:p>
    <w:p w14:paraId="72DFF901" w14:textId="77524B80" w:rsidR="004A4FAD" w:rsidRDefault="006E4CD9">
      <w:pPr>
        <w:pStyle w:val="TOC3"/>
        <w:tabs>
          <w:tab w:val="right" w:leader="dot" w:pos="9622"/>
        </w:tabs>
        <w:rPr>
          <w:rFonts w:asciiTheme="minorHAnsi" w:eastAsiaTheme="minorEastAsia" w:hAnsiTheme="minorHAnsi" w:cstheme="minorBidi"/>
          <w:noProof/>
          <w:kern w:val="2"/>
          <w:szCs w:val="22"/>
          <w:lang w:eastAsia="en-AU"/>
          <w14:ligatures w14:val="standardContextual"/>
        </w:rPr>
      </w:pPr>
      <w:hyperlink w:anchor="_Toc156315009" w:history="1">
        <w:r w:rsidR="004A4FAD" w:rsidRPr="007C4B8D">
          <w:rPr>
            <w:rStyle w:val="Hyperlink"/>
            <w:noProof/>
          </w:rPr>
          <w:t>Malpractice</w:t>
        </w:r>
        <w:r w:rsidR="004A4FAD">
          <w:rPr>
            <w:noProof/>
            <w:webHidden/>
          </w:rPr>
          <w:tab/>
        </w:r>
        <w:r w:rsidR="004A4FAD">
          <w:rPr>
            <w:noProof/>
            <w:webHidden/>
          </w:rPr>
          <w:fldChar w:fldCharType="begin"/>
        </w:r>
        <w:r w:rsidR="004A4FAD">
          <w:rPr>
            <w:noProof/>
            <w:webHidden/>
          </w:rPr>
          <w:instrText xml:space="preserve"> PAGEREF _Toc156315009 \h </w:instrText>
        </w:r>
        <w:r w:rsidR="004A4FAD">
          <w:rPr>
            <w:noProof/>
            <w:webHidden/>
          </w:rPr>
        </w:r>
        <w:r w:rsidR="004A4FAD">
          <w:rPr>
            <w:noProof/>
            <w:webHidden/>
          </w:rPr>
          <w:fldChar w:fldCharType="separate"/>
        </w:r>
        <w:r w:rsidR="004A4FAD">
          <w:rPr>
            <w:noProof/>
            <w:webHidden/>
          </w:rPr>
          <w:t>7</w:t>
        </w:r>
        <w:r w:rsidR="004A4FAD">
          <w:rPr>
            <w:noProof/>
            <w:webHidden/>
          </w:rPr>
          <w:fldChar w:fldCharType="end"/>
        </w:r>
      </w:hyperlink>
    </w:p>
    <w:p w14:paraId="15607D86" w14:textId="3EE323F3" w:rsidR="004A4FAD" w:rsidRDefault="006E4CD9">
      <w:pPr>
        <w:pStyle w:val="TOC3"/>
        <w:tabs>
          <w:tab w:val="right" w:leader="dot" w:pos="9622"/>
        </w:tabs>
        <w:rPr>
          <w:rFonts w:asciiTheme="minorHAnsi" w:eastAsiaTheme="minorEastAsia" w:hAnsiTheme="minorHAnsi" w:cstheme="minorBidi"/>
          <w:noProof/>
          <w:kern w:val="2"/>
          <w:szCs w:val="22"/>
          <w:lang w:eastAsia="en-AU"/>
          <w14:ligatures w14:val="standardContextual"/>
        </w:rPr>
      </w:pPr>
      <w:hyperlink w:anchor="_Toc156315010" w:history="1">
        <w:r w:rsidR="004A4FAD" w:rsidRPr="007C4B8D">
          <w:rPr>
            <w:rStyle w:val="Hyperlink"/>
            <w:noProof/>
          </w:rPr>
          <w:t>Illness and misadventure</w:t>
        </w:r>
        <w:r w:rsidR="004A4FAD">
          <w:rPr>
            <w:noProof/>
            <w:webHidden/>
          </w:rPr>
          <w:tab/>
        </w:r>
        <w:r w:rsidR="004A4FAD">
          <w:rPr>
            <w:noProof/>
            <w:webHidden/>
          </w:rPr>
          <w:fldChar w:fldCharType="begin"/>
        </w:r>
        <w:r w:rsidR="004A4FAD">
          <w:rPr>
            <w:noProof/>
            <w:webHidden/>
          </w:rPr>
          <w:instrText xml:space="preserve"> PAGEREF _Toc156315010 \h </w:instrText>
        </w:r>
        <w:r w:rsidR="004A4FAD">
          <w:rPr>
            <w:noProof/>
            <w:webHidden/>
          </w:rPr>
        </w:r>
        <w:r w:rsidR="004A4FAD">
          <w:rPr>
            <w:noProof/>
            <w:webHidden/>
          </w:rPr>
          <w:fldChar w:fldCharType="separate"/>
        </w:r>
        <w:r w:rsidR="004A4FAD">
          <w:rPr>
            <w:noProof/>
            <w:webHidden/>
          </w:rPr>
          <w:t>7</w:t>
        </w:r>
        <w:r w:rsidR="004A4FAD">
          <w:rPr>
            <w:noProof/>
            <w:webHidden/>
          </w:rPr>
          <w:fldChar w:fldCharType="end"/>
        </w:r>
      </w:hyperlink>
    </w:p>
    <w:p w14:paraId="31BC2F5C" w14:textId="4D3374C3" w:rsidR="004A4FAD" w:rsidRDefault="006E4CD9">
      <w:pPr>
        <w:pStyle w:val="TOC1"/>
        <w:rPr>
          <w:rFonts w:asciiTheme="minorHAnsi" w:eastAsiaTheme="minorEastAsia" w:hAnsiTheme="minorHAnsi" w:cstheme="minorBidi"/>
          <w:b w:val="0"/>
          <w:kern w:val="2"/>
          <w:szCs w:val="22"/>
          <w:lang w:eastAsia="en-AU"/>
          <w14:ligatures w14:val="standardContextual"/>
        </w:rPr>
      </w:pPr>
      <w:hyperlink w:anchor="_Toc156315011" w:history="1">
        <w:r w:rsidR="004A4FAD" w:rsidRPr="007C4B8D">
          <w:rPr>
            <w:rStyle w:val="Hyperlink"/>
          </w:rPr>
          <w:t>Marking guidelines – multimodal text</w:t>
        </w:r>
        <w:r w:rsidR="004A4FAD">
          <w:rPr>
            <w:webHidden/>
          </w:rPr>
          <w:tab/>
        </w:r>
        <w:r w:rsidR="004A4FAD">
          <w:rPr>
            <w:webHidden/>
          </w:rPr>
          <w:fldChar w:fldCharType="begin"/>
        </w:r>
        <w:r w:rsidR="004A4FAD">
          <w:rPr>
            <w:webHidden/>
          </w:rPr>
          <w:instrText xml:space="preserve"> PAGEREF _Toc156315011 \h </w:instrText>
        </w:r>
        <w:r w:rsidR="004A4FAD">
          <w:rPr>
            <w:webHidden/>
          </w:rPr>
        </w:r>
        <w:r w:rsidR="004A4FAD">
          <w:rPr>
            <w:webHidden/>
          </w:rPr>
          <w:fldChar w:fldCharType="separate"/>
        </w:r>
        <w:r w:rsidR="004A4FAD">
          <w:rPr>
            <w:webHidden/>
          </w:rPr>
          <w:t>8</w:t>
        </w:r>
        <w:r w:rsidR="004A4FAD">
          <w:rPr>
            <w:webHidden/>
          </w:rPr>
          <w:fldChar w:fldCharType="end"/>
        </w:r>
      </w:hyperlink>
    </w:p>
    <w:p w14:paraId="1B71A04F" w14:textId="3C698B0F" w:rsidR="004A4FAD" w:rsidRDefault="006E4CD9">
      <w:pPr>
        <w:pStyle w:val="TOC1"/>
        <w:rPr>
          <w:rFonts w:asciiTheme="minorHAnsi" w:eastAsiaTheme="minorEastAsia" w:hAnsiTheme="minorHAnsi" w:cstheme="minorBidi"/>
          <w:b w:val="0"/>
          <w:kern w:val="2"/>
          <w:szCs w:val="22"/>
          <w:lang w:eastAsia="en-AU"/>
          <w14:ligatures w14:val="standardContextual"/>
        </w:rPr>
      </w:pPr>
      <w:hyperlink w:anchor="_Toc156315012" w:history="1">
        <w:r w:rsidR="004A4FAD" w:rsidRPr="007C4B8D">
          <w:rPr>
            <w:rStyle w:val="Hyperlink"/>
          </w:rPr>
          <w:t>References</w:t>
        </w:r>
        <w:r w:rsidR="004A4FAD">
          <w:rPr>
            <w:webHidden/>
          </w:rPr>
          <w:tab/>
        </w:r>
        <w:r w:rsidR="004A4FAD">
          <w:rPr>
            <w:webHidden/>
          </w:rPr>
          <w:fldChar w:fldCharType="begin"/>
        </w:r>
        <w:r w:rsidR="004A4FAD">
          <w:rPr>
            <w:webHidden/>
          </w:rPr>
          <w:instrText xml:space="preserve"> PAGEREF _Toc156315012 \h </w:instrText>
        </w:r>
        <w:r w:rsidR="004A4FAD">
          <w:rPr>
            <w:webHidden/>
          </w:rPr>
        </w:r>
        <w:r w:rsidR="004A4FAD">
          <w:rPr>
            <w:webHidden/>
          </w:rPr>
          <w:fldChar w:fldCharType="separate"/>
        </w:r>
        <w:r w:rsidR="004A4FAD">
          <w:rPr>
            <w:webHidden/>
          </w:rPr>
          <w:t>11</w:t>
        </w:r>
        <w:r w:rsidR="004A4FAD">
          <w:rPr>
            <w:webHidden/>
          </w:rPr>
          <w:fldChar w:fldCharType="end"/>
        </w:r>
      </w:hyperlink>
    </w:p>
    <w:p w14:paraId="49DC0CFC" w14:textId="711FBFE7" w:rsidR="0001049D" w:rsidRDefault="00A25B65" w:rsidP="00AF650A">
      <w:r w:rsidRPr="70B71A4C">
        <w:rPr>
          <w:color w:val="2B579A"/>
        </w:rPr>
        <w:fldChar w:fldCharType="end"/>
      </w:r>
      <w:bookmarkStart w:id="0" w:name="_Toc66435027"/>
      <w:r w:rsidR="0001049D">
        <w:br w:type="page"/>
      </w:r>
    </w:p>
    <w:p w14:paraId="3919DE29" w14:textId="4EDE8689" w:rsidR="00F908AA" w:rsidRPr="003C712E" w:rsidRDefault="008E280E" w:rsidP="00EB2CE2">
      <w:pPr>
        <w:pStyle w:val="Heading1"/>
      </w:pPr>
      <w:bookmarkStart w:id="1" w:name="_Toc156315000"/>
      <w:r>
        <w:lastRenderedPageBreak/>
        <w:t xml:space="preserve">Year 12 </w:t>
      </w:r>
      <w:r w:rsidRPr="00EB2CE2">
        <w:t>English</w:t>
      </w:r>
      <w:r>
        <w:t xml:space="preserve"> St</w:t>
      </w:r>
      <w:r w:rsidR="00321CFB">
        <w:t>udies</w:t>
      </w:r>
      <w:bookmarkEnd w:id="1"/>
    </w:p>
    <w:p w14:paraId="306C8F0B" w14:textId="03E99767" w:rsidR="00F908AA" w:rsidRDefault="00F908AA" w:rsidP="00F908AA">
      <w:r>
        <w:t>[</w:t>
      </w:r>
      <w:r w:rsidR="006D1C29">
        <w:t>N</w:t>
      </w:r>
      <w:r>
        <w:t>ame of High School and faculty]</w:t>
      </w:r>
    </w:p>
    <w:p w14:paraId="4FB8675F" w14:textId="5A79EE67" w:rsidR="00F908AA" w:rsidRDefault="008E280E" w:rsidP="001564EA">
      <w:pPr>
        <w:pStyle w:val="Heading2"/>
      </w:pPr>
      <w:bookmarkStart w:id="2" w:name="_Toc156315001"/>
      <w:r>
        <w:t>Podcast – Common Module</w:t>
      </w:r>
      <w:r w:rsidR="00EB2CE2">
        <w:t xml:space="preserve"> –</w:t>
      </w:r>
      <w:r>
        <w:t xml:space="preserve"> Texts and Human Experiences</w:t>
      </w:r>
      <w:bookmarkEnd w:id="2"/>
    </w:p>
    <w:p w14:paraId="70628133" w14:textId="20136FA7" w:rsidR="00F908AA" w:rsidRDefault="00F908AA" w:rsidP="00F908AA">
      <w:pPr>
        <w:pStyle w:val="Caption"/>
      </w:pPr>
      <w:bookmarkStart w:id="3" w:name="_Toc78965762"/>
      <w:r>
        <w:t xml:space="preserve">Table </w:t>
      </w:r>
      <w:r>
        <w:fldChar w:fldCharType="begin"/>
      </w:r>
      <w:r>
        <w:instrText xml:space="preserve"> SEQ Table \* ARABIC </w:instrText>
      </w:r>
      <w:r>
        <w:fldChar w:fldCharType="separate"/>
      </w:r>
      <w:r w:rsidR="002836EB">
        <w:rPr>
          <w:noProof/>
        </w:rPr>
        <w:t>1</w:t>
      </w:r>
      <w:r>
        <w:rPr>
          <w:noProof/>
        </w:rPr>
        <w:fldChar w:fldCharType="end"/>
      </w:r>
      <w:r>
        <w:t xml:space="preserve"> – overview of assessment task</w:t>
      </w:r>
      <w:bookmarkEnd w:id="3"/>
    </w:p>
    <w:tbl>
      <w:tblPr>
        <w:tblStyle w:val="Tableheader"/>
        <w:tblW w:w="5143" w:type="pct"/>
        <w:tblLayout w:type="fixed"/>
        <w:tblLook w:val="04A0" w:firstRow="1" w:lastRow="0" w:firstColumn="1" w:lastColumn="0" w:noHBand="0" w:noVBand="1"/>
        <w:tblDescription w:val="Teachers fill in the details of the assessment task for students."/>
      </w:tblPr>
      <w:tblGrid>
        <w:gridCol w:w="1697"/>
        <w:gridCol w:w="8202"/>
      </w:tblGrid>
      <w:tr w:rsidR="00F908AA" w:rsidRPr="00EB2CE2" w14:paraId="4BBD71F4" w14:textId="77777777" w:rsidTr="00AF30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hideMark/>
          </w:tcPr>
          <w:p w14:paraId="0E036BA1" w14:textId="27F8244E" w:rsidR="00F908AA" w:rsidRPr="00EB2CE2" w:rsidRDefault="00F908AA" w:rsidP="00EB2CE2">
            <w:r w:rsidRPr="00EB2CE2">
              <w:t xml:space="preserve">Course – English </w:t>
            </w:r>
            <w:r w:rsidR="00321CFB" w:rsidRPr="00EB2CE2">
              <w:t>Studies</w:t>
            </w:r>
          </w:p>
        </w:tc>
        <w:tc>
          <w:tcPr>
            <w:tcW w:w="4143" w:type="pct"/>
            <w:hideMark/>
          </w:tcPr>
          <w:p w14:paraId="3444BAC2" w14:textId="505B80BB" w:rsidR="00F908AA" w:rsidRPr="00EB2CE2" w:rsidRDefault="00F908AA" w:rsidP="00EB2CE2">
            <w:pPr>
              <w:cnfStyle w:val="100000000000" w:firstRow="1" w:lastRow="0" w:firstColumn="0" w:lastColumn="0" w:oddVBand="0" w:evenVBand="0" w:oddHBand="0" w:evenHBand="0" w:firstRowFirstColumn="0" w:firstRowLastColumn="0" w:lastRowFirstColumn="0" w:lastRowLastColumn="0"/>
            </w:pPr>
            <w:r w:rsidRPr="00EB2CE2">
              <w:t>Task details</w:t>
            </w:r>
          </w:p>
        </w:tc>
      </w:tr>
      <w:tr w:rsidR="00F908AA" w14:paraId="242349BA" w14:textId="77777777" w:rsidTr="00AF30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hideMark/>
          </w:tcPr>
          <w:p w14:paraId="3DC97070" w14:textId="0B0D5073" w:rsidR="00F908AA" w:rsidRDefault="00F908AA" w:rsidP="00BB3227">
            <w:pPr>
              <w:spacing w:before="192" w:after="192"/>
              <w:rPr>
                <w:lang w:val="en-US" w:eastAsia="zh-CN"/>
              </w:rPr>
            </w:pPr>
            <w:r>
              <w:rPr>
                <w:lang w:val="en-US" w:eastAsia="zh-CN"/>
              </w:rPr>
              <w:t>Task number</w:t>
            </w:r>
          </w:p>
        </w:tc>
        <w:tc>
          <w:tcPr>
            <w:tcW w:w="4143" w:type="pct"/>
            <w:hideMark/>
          </w:tcPr>
          <w:p w14:paraId="73EB4782" w14:textId="492C070F" w:rsidR="00F908AA" w:rsidRDefault="00F908AA" w:rsidP="000A633F">
            <w:pPr>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[Indicate the </w:t>
            </w:r>
            <w:hyperlink r:id="rId7" w:anchor=":~:text=the%20task%2C%20including%3A-,task%20number,-task%20weighting" w:history="1">
              <w:r w:rsidR="000A633F" w:rsidRPr="000A633F">
                <w:rPr>
                  <w:rStyle w:val="Hyperlink"/>
                  <w:lang w:val="en-US" w:eastAsia="zh-CN"/>
                </w:rPr>
                <w:t xml:space="preserve">task </w:t>
              </w:r>
              <w:r w:rsidRPr="000A633F">
                <w:rPr>
                  <w:rStyle w:val="Hyperlink"/>
                  <w:lang w:val="en-US" w:eastAsia="zh-CN"/>
                </w:rPr>
                <w:t>number</w:t>
              </w:r>
            </w:hyperlink>
            <w:r w:rsidR="000A633F">
              <w:rPr>
                <w:lang w:val="en-US" w:eastAsia="zh-CN"/>
              </w:rPr>
              <w:t>. This should reflect the</w:t>
            </w:r>
            <w:r>
              <w:rPr>
                <w:lang w:val="en-US" w:eastAsia="zh-CN"/>
              </w:rPr>
              <w:t xml:space="preserve"> chronological order </w:t>
            </w:r>
            <w:r w:rsidR="000A633F">
              <w:rPr>
                <w:lang w:val="en-US" w:eastAsia="zh-CN"/>
              </w:rPr>
              <w:t>outlined within the assessment schedule. W</w:t>
            </w:r>
            <w:r>
              <w:rPr>
                <w:lang w:val="en-US" w:eastAsia="zh-CN"/>
              </w:rPr>
              <w:t xml:space="preserve">hich task </w:t>
            </w:r>
            <w:r w:rsidR="000A633F">
              <w:rPr>
                <w:lang w:val="en-US" w:eastAsia="zh-CN"/>
              </w:rPr>
              <w:t xml:space="preserve">is this </w:t>
            </w:r>
            <w:proofErr w:type="gramStart"/>
            <w:r w:rsidR="000A633F">
              <w:rPr>
                <w:lang w:val="en-US" w:eastAsia="zh-CN"/>
              </w:rPr>
              <w:t>one,</w:t>
            </w:r>
            <w:proofErr w:type="gramEnd"/>
            <w:r w:rsidR="000A633F">
              <w:rPr>
                <w:lang w:val="en-US" w:eastAsia="zh-CN"/>
              </w:rPr>
              <w:t xml:space="preserve"> </w:t>
            </w:r>
            <w:r>
              <w:rPr>
                <w:lang w:val="en-US" w:eastAsia="zh-CN"/>
              </w:rPr>
              <w:t xml:space="preserve">of the </w:t>
            </w:r>
            <w:r w:rsidR="0078324E">
              <w:rPr>
                <w:lang w:val="en-US" w:eastAsia="zh-CN"/>
              </w:rPr>
              <w:t xml:space="preserve">3 </w:t>
            </w:r>
            <w:r>
              <w:rPr>
                <w:lang w:val="en-US" w:eastAsia="zh-CN"/>
              </w:rPr>
              <w:t xml:space="preserve">or </w:t>
            </w:r>
            <w:r w:rsidR="0078324E">
              <w:rPr>
                <w:lang w:val="en-US" w:eastAsia="zh-CN"/>
              </w:rPr>
              <w:t xml:space="preserve">4 </w:t>
            </w:r>
            <w:r>
              <w:rPr>
                <w:lang w:val="en-US" w:eastAsia="zh-CN"/>
              </w:rPr>
              <w:t>allowed</w:t>
            </w:r>
            <w:r w:rsidR="000A633F">
              <w:rPr>
                <w:lang w:val="en-US" w:eastAsia="zh-CN"/>
              </w:rPr>
              <w:t>?</w:t>
            </w:r>
            <w:r>
              <w:rPr>
                <w:lang w:val="en-US" w:eastAsia="zh-CN"/>
              </w:rPr>
              <w:t>]</w:t>
            </w:r>
          </w:p>
        </w:tc>
      </w:tr>
      <w:tr w:rsidR="00E564C8" w14:paraId="4DF1BEB6" w14:textId="77777777" w:rsidTr="00AF30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hideMark/>
          </w:tcPr>
          <w:p w14:paraId="78D03604" w14:textId="18D40194" w:rsidR="00E564C8" w:rsidRDefault="00E564C8" w:rsidP="00E564C8">
            <w:pPr>
              <w:rPr>
                <w:lang w:val="en-US" w:eastAsia="zh-CN"/>
              </w:rPr>
            </w:pPr>
            <w:r>
              <w:rPr>
                <w:lang w:val="en-US" w:eastAsia="zh-CN"/>
              </w:rPr>
              <w:t>Task type</w:t>
            </w:r>
          </w:p>
        </w:tc>
        <w:tc>
          <w:tcPr>
            <w:tcW w:w="4143" w:type="pct"/>
            <w:hideMark/>
          </w:tcPr>
          <w:p w14:paraId="66B5224D" w14:textId="06ED5E01" w:rsidR="00E564C8" w:rsidRDefault="00E564C8" w:rsidP="00E564C8">
            <w:pPr>
              <w:cnfStyle w:val="000000010000" w:firstRow="0" w:lastRow="0" w:firstColumn="0" w:lastColumn="0" w:oddVBand="0" w:evenVBand="0" w:oddHBand="0" w:evenHBand="1" w:firstRowFirstColumn="0" w:firstRowLastColumn="0" w:lastRowFirstColumn="0" w:lastRowLastColumn="0"/>
              <w:rPr>
                <w:lang w:val="en-US" w:eastAsia="zh-CN"/>
              </w:rPr>
            </w:pPr>
            <w:r>
              <w:rPr>
                <w:lang w:val="en-US" w:eastAsia="zh-CN"/>
              </w:rPr>
              <w:t>‘</w:t>
            </w:r>
            <w:hyperlink r:id="rId8" w:history="1">
              <w:r w:rsidRPr="000A633F">
                <w:rPr>
                  <w:rStyle w:val="Hyperlink"/>
                  <w:lang w:val="en-US" w:eastAsia="zh-CN"/>
                </w:rPr>
                <w:t>Multimodal presentation’</w:t>
              </w:r>
            </w:hyperlink>
            <w:r>
              <w:rPr>
                <w:lang w:val="en-US" w:eastAsia="zh-CN"/>
              </w:rPr>
              <w:t xml:space="preserve"> – podcast involving reading, speaking and writing</w:t>
            </w:r>
          </w:p>
        </w:tc>
      </w:tr>
      <w:tr w:rsidR="00E564C8" w14:paraId="12343319" w14:textId="77777777" w:rsidTr="00AF30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14:paraId="4E2E24AF" w14:textId="77777777" w:rsidR="00E564C8" w:rsidRDefault="00E564C8" w:rsidP="00E564C8">
            <w:pPr>
              <w:rPr>
                <w:lang w:val="en-US" w:eastAsia="zh-CN"/>
              </w:rPr>
            </w:pPr>
            <w:r>
              <w:rPr>
                <w:lang w:val="en-US" w:eastAsia="zh-CN"/>
              </w:rPr>
              <w:t>Mode</w:t>
            </w:r>
          </w:p>
        </w:tc>
        <w:tc>
          <w:tcPr>
            <w:tcW w:w="4143" w:type="pct"/>
          </w:tcPr>
          <w:p w14:paraId="5B421BDF" w14:textId="72D0B9ED" w:rsidR="00E564C8" w:rsidRDefault="00E564C8" w:rsidP="00E564C8">
            <w:pPr>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[State the modes being assessed. Most courses have 50% of the assessment requirements dedicated to the assessment of various modes and the provision of a </w:t>
            </w:r>
            <w:hyperlink r:id="rId9" w:anchor=":~:text=range%20of%20task%20types." w:history="1">
              <w:r w:rsidRPr="001B6BBC">
                <w:rPr>
                  <w:rStyle w:val="Hyperlink"/>
                  <w:lang w:val="en-US" w:eastAsia="zh-CN"/>
                </w:rPr>
                <w:t>range of task types</w:t>
              </w:r>
            </w:hyperlink>
            <w:r>
              <w:rPr>
                <w:lang w:val="en-US" w:eastAsia="zh-CN"/>
              </w:rPr>
              <w:t xml:space="preserve">. Task notifications should reflect these requirements. </w:t>
            </w:r>
            <w:hyperlink r:id="rId10" w:history="1">
              <w:r w:rsidRPr="00BB3227">
                <w:rPr>
                  <w:rStyle w:val="Hyperlink"/>
                  <w:lang w:val="en-US" w:eastAsia="zh-CN"/>
                </w:rPr>
                <w:t>St</w:t>
              </w:r>
              <w:r w:rsidR="00D46903">
                <w:rPr>
                  <w:rStyle w:val="Hyperlink"/>
                  <w:lang w:val="en-US" w:eastAsia="zh-CN"/>
                </w:rPr>
                <w:t>u</w:t>
              </w:r>
              <w:r w:rsidR="00D46903">
                <w:rPr>
                  <w:rStyle w:val="Hyperlink"/>
                  <w:lang w:eastAsia="zh-CN"/>
                </w:rPr>
                <w:t>dies</w:t>
              </w:r>
              <w:r w:rsidRPr="00BB3227">
                <w:rPr>
                  <w:rStyle w:val="Hyperlink"/>
                  <w:lang w:val="en-US" w:eastAsia="zh-CN"/>
                </w:rPr>
                <w:t xml:space="preserve"> </w:t>
              </w:r>
              <w:r>
                <w:rPr>
                  <w:rStyle w:val="Hyperlink"/>
                  <w:lang w:val="en-US" w:eastAsia="zh-CN"/>
                </w:rPr>
                <w:t xml:space="preserve">components and weightings </w:t>
              </w:r>
              <w:r w:rsidRPr="00BB3227">
                <w:rPr>
                  <w:rStyle w:val="Hyperlink"/>
                  <w:lang w:val="en-US" w:eastAsia="zh-CN"/>
                </w:rPr>
                <w:t xml:space="preserve">has been hyperlinked </w:t>
              </w:r>
            </w:hyperlink>
            <w:r>
              <w:rPr>
                <w:lang w:val="en-US" w:eastAsia="zh-CN"/>
              </w:rPr>
              <w:t>as an example.]</w:t>
            </w:r>
          </w:p>
        </w:tc>
      </w:tr>
      <w:tr w:rsidR="00E564C8" w14:paraId="54B0938F" w14:textId="77777777" w:rsidTr="00AF30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hideMark/>
          </w:tcPr>
          <w:p w14:paraId="77990DEF" w14:textId="184D4E47" w:rsidR="00E564C8" w:rsidRDefault="00E564C8" w:rsidP="00E564C8">
            <w:pPr>
              <w:rPr>
                <w:lang w:val="en-US" w:eastAsia="zh-CN"/>
              </w:rPr>
            </w:pPr>
            <w:r>
              <w:rPr>
                <w:lang w:val="en-US" w:eastAsia="zh-CN"/>
              </w:rPr>
              <w:t>Weighting</w:t>
            </w:r>
          </w:p>
        </w:tc>
        <w:tc>
          <w:tcPr>
            <w:tcW w:w="4143" w:type="pct"/>
            <w:hideMark/>
          </w:tcPr>
          <w:p w14:paraId="45B89172" w14:textId="2EB1120B" w:rsidR="00E564C8" w:rsidRDefault="00E564C8" w:rsidP="00E564C8">
            <w:pPr>
              <w:cnfStyle w:val="000000010000" w:firstRow="0" w:lastRow="0" w:firstColumn="0" w:lastColumn="0" w:oddVBand="0" w:evenVBand="0" w:oddHBand="0" w:evenHBand="1" w:firstRowFirstColumn="0" w:firstRowLastColumn="0" w:lastRowFirstColumn="0" w:lastRowLastColumn="0"/>
              <w:rPr>
                <w:lang w:val="en-US" w:eastAsia="zh-CN"/>
              </w:rPr>
            </w:pPr>
            <w:r>
              <w:rPr>
                <w:lang w:val="en-US" w:eastAsia="zh-CN"/>
              </w:rPr>
              <w:t xml:space="preserve">[This should align with the scope and sequence and </w:t>
            </w:r>
            <w:hyperlink r:id="rId11" w:anchor=":~:text=formal-,assessment%20schedules,-at%20the%20commencement" w:history="1">
              <w:r w:rsidRPr="00CD3B60">
                <w:rPr>
                  <w:rStyle w:val="Hyperlink"/>
                  <w:lang w:val="en-US" w:eastAsia="zh-CN"/>
                </w:rPr>
                <w:t>assessment schedule.</w:t>
              </w:r>
            </w:hyperlink>
            <w:r>
              <w:rPr>
                <w:lang w:val="en-US" w:eastAsia="zh-CN"/>
              </w:rPr>
              <w:t xml:space="preserve"> This should accurately </w:t>
            </w:r>
            <w:hyperlink r:id="rId12" w:anchor=":~:text=The%20weightings%20of%20components%20are%20consistent%20with%20their%20emphasis%20in%20the%20course." w:history="1">
              <w:r w:rsidRPr="001B6BBC">
                <w:rPr>
                  <w:rStyle w:val="Hyperlink"/>
                  <w:lang w:val="en-US" w:eastAsia="zh-CN"/>
                </w:rPr>
                <w:t>reflect the emphasis within the course</w:t>
              </w:r>
            </w:hyperlink>
            <w:r>
              <w:rPr>
                <w:lang w:val="en-US" w:eastAsia="zh-CN"/>
              </w:rPr>
              <w:t xml:space="preserve">, assessment requirements and the components of the task being assessed should align with the components and weightings. </w:t>
            </w:r>
            <w:hyperlink r:id="rId13" w:history="1">
              <w:r w:rsidRPr="006D1C29">
                <w:rPr>
                  <w:rStyle w:val="Hyperlink"/>
                  <w:lang w:val="en-US" w:eastAsia="zh-CN"/>
                </w:rPr>
                <w:t xml:space="preserve">Year 12 </w:t>
              </w:r>
              <w:r w:rsidR="0078324E">
                <w:rPr>
                  <w:rStyle w:val="Hyperlink"/>
                  <w:lang w:val="en-US" w:eastAsia="zh-CN"/>
                </w:rPr>
                <w:t>E</w:t>
              </w:r>
              <w:r w:rsidR="0078324E">
                <w:rPr>
                  <w:rStyle w:val="Hyperlink"/>
                  <w:lang w:eastAsia="zh-CN"/>
                </w:rPr>
                <w:t xml:space="preserve">nglish </w:t>
              </w:r>
              <w:r w:rsidRPr="006D1C29">
                <w:rPr>
                  <w:rStyle w:val="Hyperlink"/>
                  <w:lang w:val="en-US" w:eastAsia="zh-CN"/>
                </w:rPr>
                <w:t>St</w:t>
              </w:r>
              <w:r w:rsidR="003F4063">
                <w:rPr>
                  <w:rStyle w:val="Hyperlink"/>
                  <w:lang w:val="en-US" w:eastAsia="zh-CN"/>
                </w:rPr>
                <w:t>u</w:t>
              </w:r>
              <w:r w:rsidR="003F4063">
                <w:rPr>
                  <w:rStyle w:val="Hyperlink"/>
                  <w:lang w:eastAsia="zh-CN"/>
                </w:rPr>
                <w:t>dies</w:t>
              </w:r>
              <w:r w:rsidRPr="006D1C29">
                <w:rPr>
                  <w:rStyle w:val="Hyperlink"/>
                  <w:lang w:val="en-US" w:eastAsia="zh-CN"/>
                </w:rPr>
                <w:t xml:space="preserve"> requirements</w:t>
              </w:r>
            </w:hyperlink>
            <w:r>
              <w:rPr>
                <w:lang w:val="en-US" w:eastAsia="zh-CN"/>
              </w:rPr>
              <w:t xml:space="preserve"> have been hyperlinked as an example.]</w:t>
            </w:r>
          </w:p>
        </w:tc>
      </w:tr>
      <w:tr w:rsidR="00E564C8" w14:paraId="4EB1B959" w14:textId="77777777" w:rsidTr="00AF30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hideMark/>
          </w:tcPr>
          <w:p w14:paraId="1519CA4A" w14:textId="77777777" w:rsidR="00E564C8" w:rsidRDefault="00E564C8" w:rsidP="00E564C8">
            <w:pPr>
              <w:rPr>
                <w:lang w:val="en-US" w:eastAsia="zh-CN"/>
              </w:rPr>
            </w:pPr>
            <w:r>
              <w:rPr>
                <w:lang w:val="en-US" w:eastAsia="zh-CN"/>
              </w:rPr>
              <w:t>Issue date</w:t>
            </w:r>
          </w:p>
        </w:tc>
        <w:tc>
          <w:tcPr>
            <w:tcW w:w="4143" w:type="pct"/>
            <w:hideMark/>
          </w:tcPr>
          <w:p w14:paraId="19723D98" w14:textId="1B57CC8E" w:rsidR="00E564C8" w:rsidRDefault="00E564C8" w:rsidP="00E564C8">
            <w:pPr>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[State the </w:t>
            </w:r>
            <w:hyperlink r:id="rId14" w:anchor=":~:text=task%20weighting-,timing,-outcomes%20assessed" w:history="1">
              <w:r w:rsidRPr="000A633F">
                <w:rPr>
                  <w:rStyle w:val="Hyperlink"/>
                  <w:lang w:val="en-US" w:eastAsia="zh-CN"/>
                </w:rPr>
                <w:t>timing of the task</w:t>
              </w:r>
            </w:hyperlink>
            <w:r>
              <w:rPr>
                <w:lang w:val="en-US" w:eastAsia="zh-CN"/>
              </w:rPr>
              <w:t>. Include the day and date]</w:t>
            </w:r>
          </w:p>
        </w:tc>
      </w:tr>
      <w:tr w:rsidR="00E564C8" w14:paraId="246508AE" w14:textId="77777777" w:rsidTr="00AF30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hideMark/>
          </w:tcPr>
          <w:p w14:paraId="13206FF7" w14:textId="68C0C684" w:rsidR="00E564C8" w:rsidRDefault="00E564C8" w:rsidP="00E564C8">
            <w:pPr>
              <w:rPr>
                <w:lang w:val="en-US" w:eastAsia="zh-CN"/>
              </w:rPr>
            </w:pPr>
            <w:r>
              <w:rPr>
                <w:lang w:val="en-US" w:eastAsia="zh-CN"/>
              </w:rPr>
              <w:t>Due date</w:t>
            </w:r>
          </w:p>
        </w:tc>
        <w:tc>
          <w:tcPr>
            <w:tcW w:w="4143" w:type="pct"/>
            <w:hideMark/>
          </w:tcPr>
          <w:p w14:paraId="5E740808" w14:textId="3917B2D3" w:rsidR="00E564C8" w:rsidRDefault="00E564C8" w:rsidP="00E564C8">
            <w:pPr>
              <w:cnfStyle w:val="000000010000" w:firstRow="0" w:lastRow="0" w:firstColumn="0" w:lastColumn="0" w:oddVBand="0" w:evenVBand="0" w:oddHBand="0" w:evenHBand="1" w:firstRowFirstColumn="0" w:firstRowLastColumn="0" w:lastRowFirstColumn="0" w:lastRowLastColumn="0"/>
              <w:rPr>
                <w:lang w:val="en-US" w:eastAsia="zh-CN"/>
              </w:rPr>
            </w:pPr>
            <w:r>
              <w:rPr>
                <w:lang w:val="en-US" w:eastAsia="zh-CN"/>
              </w:rPr>
              <w:t xml:space="preserve">[State the day and date. Ensure this is </w:t>
            </w:r>
            <w:hyperlink r:id="rId15" w:anchor=":~:text=adequate%20written%20notification%20in%20advance%20of%20the%20task%20(typically%2C%20two%20weeks)" w:history="1">
              <w:r w:rsidRPr="0078324E">
                <w:rPr>
                  <w:rStyle w:val="Hyperlink"/>
                  <w:lang w:val="en-US" w:eastAsia="zh-CN"/>
                </w:rPr>
                <w:t xml:space="preserve">at least </w:t>
              </w:r>
              <w:r w:rsidR="0078324E" w:rsidRPr="0078324E">
                <w:rPr>
                  <w:rStyle w:val="Hyperlink"/>
                  <w:lang w:val="en-US" w:eastAsia="zh-CN"/>
                </w:rPr>
                <w:t xml:space="preserve">2 </w:t>
              </w:r>
              <w:r w:rsidRPr="0078324E">
                <w:rPr>
                  <w:rStyle w:val="Hyperlink"/>
                  <w:lang w:val="en-US" w:eastAsia="zh-CN"/>
                </w:rPr>
                <w:t>full weeks after the issue date</w:t>
              </w:r>
            </w:hyperlink>
            <w:r>
              <w:rPr>
                <w:lang w:val="en-US" w:eastAsia="zh-CN"/>
              </w:rPr>
              <w:t>. If possible, issue the task early in the unit so students can make connections and ask clarifying questions as they progress.]</w:t>
            </w:r>
          </w:p>
        </w:tc>
      </w:tr>
      <w:tr w:rsidR="00E564C8" w14:paraId="06139145" w14:textId="77777777" w:rsidTr="00AF30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hideMark/>
          </w:tcPr>
          <w:p w14:paraId="530AB2A8" w14:textId="77777777" w:rsidR="00E564C8" w:rsidRDefault="00E564C8" w:rsidP="00E564C8">
            <w:pPr>
              <w:rPr>
                <w:lang w:val="en-US" w:eastAsia="zh-CN"/>
              </w:rPr>
            </w:pPr>
            <w:r>
              <w:rPr>
                <w:lang w:val="en-US" w:eastAsia="zh-CN"/>
              </w:rPr>
              <w:t>Submission process</w:t>
            </w:r>
          </w:p>
        </w:tc>
        <w:tc>
          <w:tcPr>
            <w:tcW w:w="4143" w:type="pct"/>
            <w:hideMark/>
          </w:tcPr>
          <w:p w14:paraId="5C74C0C1" w14:textId="34F483C9" w:rsidR="00E564C8" w:rsidRDefault="00E564C8" w:rsidP="00E564C8">
            <w:pPr>
              <w:cnfStyle w:val="000000100000" w:firstRow="0" w:lastRow="0" w:firstColumn="0" w:lastColumn="0" w:oddVBand="0" w:evenVBand="0" w:oddHBand="1" w:evenHBand="0" w:firstRowFirstColumn="0" w:firstRowLastColumn="0" w:lastRowFirstColumn="0" w:lastRowLastColumn="0"/>
              <w:rPr>
                <w:lang w:val="en-US" w:eastAsia="zh-CN"/>
              </w:rPr>
            </w:pPr>
            <w:r w:rsidRPr="3362EEBD">
              <w:rPr>
                <w:lang w:val="en-US" w:eastAsia="zh-CN"/>
              </w:rPr>
              <w:t>[Outline the assessment submission process.]</w:t>
            </w:r>
          </w:p>
        </w:tc>
      </w:tr>
      <w:tr w:rsidR="00E564C8" w14:paraId="329C4554" w14:textId="77777777" w:rsidTr="00AF30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14:paraId="59D5ACBD" w14:textId="4C962CB5" w:rsidR="00E564C8" w:rsidRDefault="00E564C8" w:rsidP="00E564C8">
            <w:pPr>
              <w:rPr>
                <w:lang w:val="en-US" w:eastAsia="zh-CN"/>
              </w:rPr>
            </w:pPr>
            <w:r>
              <w:rPr>
                <w:lang w:val="en-US" w:eastAsia="zh-CN"/>
              </w:rPr>
              <w:lastRenderedPageBreak/>
              <w:t>Outcomes</w:t>
            </w:r>
          </w:p>
        </w:tc>
        <w:tc>
          <w:tcPr>
            <w:tcW w:w="4143" w:type="pct"/>
          </w:tcPr>
          <w:p w14:paraId="29608A8C" w14:textId="5D342377" w:rsidR="00E564C8" w:rsidRPr="00963086" w:rsidRDefault="00E564C8" w:rsidP="00AF3072">
            <w:pPr>
              <w:pStyle w:val="ListBullet"/>
              <w:cnfStyle w:val="000000010000" w:firstRow="0" w:lastRow="0" w:firstColumn="0" w:lastColumn="0" w:oddVBand="0" w:evenVBand="0" w:oddHBand="0" w:evenHBand="1" w:firstRowFirstColumn="0" w:firstRowLastColumn="0" w:lastRowFirstColumn="0" w:lastRowLastColumn="0"/>
              <w:rPr>
                <w:b/>
                <w:bCs/>
                <w:lang w:val="en-US" w:eastAsia="zh-CN"/>
              </w:rPr>
            </w:pPr>
            <w:r w:rsidRPr="00963086">
              <w:rPr>
                <w:b/>
                <w:bCs/>
                <w:lang w:val="en-US" w:eastAsia="zh-CN"/>
              </w:rPr>
              <w:t>ES12-1</w:t>
            </w:r>
            <w:r w:rsidR="00AF3072">
              <w:rPr>
                <w:b/>
                <w:bCs/>
                <w:lang w:val="en-US" w:eastAsia="zh-CN"/>
              </w:rPr>
              <w:t xml:space="preserve"> </w:t>
            </w:r>
            <w:r w:rsidR="00AF3072" w:rsidRPr="00AF3072">
              <w:rPr>
                <w:lang w:val="en-US" w:eastAsia="zh-CN"/>
              </w:rPr>
              <w:t xml:space="preserve">comprehends and responds analytically and imaginatively to a range of texts, including short and extended texts, literary texts and texts from academic, community, workplace and social contexts for a variety of </w:t>
            </w:r>
            <w:proofErr w:type="gramStart"/>
            <w:r w:rsidR="00AF3072" w:rsidRPr="00AF3072">
              <w:rPr>
                <w:lang w:val="en-US" w:eastAsia="zh-CN"/>
              </w:rPr>
              <w:t>purposes</w:t>
            </w:r>
            <w:proofErr w:type="gramEnd"/>
          </w:p>
          <w:p w14:paraId="2523156D" w14:textId="0CE1F6EB" w:rsidR="00E564C8" w:rsidRPr="00963086" w:rsidRDefault="00E564C8" w:rsidP="00AF3072">
            <w:pPr>
              <w:pStyle w:val="ListBullet"/>
              <w:cnfStyle w:val="000000010000" w:firstRow="0" w:lastRow="0" w:firstColumn="0" w:lastColumn="0" w:oddVBand="0" w:evenVBand="0" w:oddHBand="0" w:evenHBand="1" w:firstRowFirstColumn="0" w:firstRowLastColumn="0" w:lastRowFirstColumn="0" w:lastRowLastColumn="0"/>
              <w:rPr>
                <w:b/>
                <w:bCs/>
                <w:lang w:val="en-US" w:eastAsia="zh-CN"/>
              </w:rPr>
            </w:pPr>
            <w:r w:rsidRPr="00963086">
              <w:rPr>
                <w:b/>
                <w:bCs/>
                <w:lang w:val="en-US" w:eastAsia="zh-CN"/>
              </w:rPr>
              <w:t>ES12-5</w:t>
            </w:r>
            <w:r w:rsidR="00AF3072">
              <w:rPr>
                <w:b/>
                <w:bCs/>
                <w:lang w:val="en-US" w:eastAsia="zh-CN"/>
              </w:rPr>
              <w:t xml:space="preserve"> </w:t>
            </w:r>
            <w:r w:rsidR="00AF3072" w:rsidRPr="00AF3072">
              <w:rPr>
                <w:lang w:val="en-US" w:eastAsia="zh-CN"/>
              </w:rPr>
              <w:t xml:space="preserve">develops knowledge, understanding and appreciation of how language is used, identifying and explaining specific language forms and features in texts that convey meaning to different </w:t>
            </w:r>
            <w:proofErr w:type="gramStart"/>
            <w:r w:rsidR="00AF3072" w:rsidRPr="00AF3072">
              <w:rPr>
                <w:lang w:val="en-US" w:eastAsia="zh-CN"/>
              </w:rPr>
              <w:t>audiences</w:t>
            </w:r>
            <w:proofErr w:type="gramEnd"/>
          </w:p>
          <w:p w14:paraId="7550AA25" w14:textId="34416BC4" w:rsidR="00E564C8" w:rsidRPr="00AF3072" w:rsidRDefault="00E564C8" w:rsidP="00AF3072">
            <w:pPr>
              <w:pStyle w:val="ListBullet"/>
              <w:cnfStyle w:val="000000010000" w:firstRow="0" w:lastRow="0" w:firstColumn="0" w:lastColumn="0" w:oddVBand="0" w:evenVBand="0" w:oddHBand="0" w:evenHBand="1" w:firstRowFirstColumn="0" w:firstRowLastColumn="0" w:lastRowFirstColumn="0" w:lastRowLastColumn="0"/>
              <w:rPr>
                <w:lang w:val="en-US" w:eastAsia="zh-CN"/>
              </w:rPr>
            </w:pPr>
            <w:r w:rsidRPr="00963086">
              <w:rPr>
                <w:b/>
                <w:bCs/>
                <w:lang w:val="en-US" w:eastAsia="zh-CN"/>
              </w:rPr>
              <w:t>E</w:t>
            </w:r>
            <w:r w:rsidR="000415BC" w:rsidRPr="00963086">
              <w:rPr>
                <w:b/>
                <w:bCs/>
                <w:lang w:val="en-US" w:eastAsia="zh-CN"/>
              </w:rPr>
              <w:t>S</w:t>
            </w:r>
            <w:r w:rsidRPr="00963086">
              <w:rPr>
                <w:b/>
                <w:bCs/>
                <w:lang w:val="en-US" w:eastAsia="zh-CN"/>
              </w:rPr>
              <w:t>12-7</w:t>
            </w:r>
            <w:r w:rsidR="00AF3072">
              <w:rPr>
                <w:b/>
                <w:bCs/>
                <w:lang w:val="en-US" w:eastAsia="zh-CN"/>
              </w:rPr>
              <w:t xml:space="preserve"> </w:t>
            </w:r>
            <w:r w:rsidR="00AF3072" w:rsidRPr="00AF3072">
              <w:rPr>
                <w:lang w:val="en-US" w:eastAsia="zh-CN"/>
              </w:rPr>
              <w:t>represents own ideas in critical, interpretive and imaginative texts</w:t>
            </w:r>
          </w:p>
        </w:tc>
      </w:tr>
    </w:tbl>
    <w:p w14:paraId="37B8BFC9" w14:textId="01723C8E" w:rsidR="00F908AA" w:rsidRPr="006D1C29" w:rsidRDefault="00F908AA" w:rsidP="001564EA">
      <w:pPr>
        <w:pStyle w:val="Heading2"/>
      </w:pPr>
      <w:bookmarkStart w:id="4" w:name="_Toc156315002"/>
      <w:r w:rsidRPr="006D1C29">
        <w:t xml:space="preserve">Task description – </w:t>
      </w:r>
      <w:r w:rsidR="00E564C8">
        <w:t>educational podcast presentation</w:t>
      </w:r>
      <w:bookmarkEnd w:id="4"/>
    </w:p>
    <w:p w14:paraId="404B6DF9" w14:textId="77777777" w:rsidR="00926278" w:rsidRDefault="00926278" w:rsidP="00E317DB">
      <w:r>
        <w:t>You have been asked to create an educational podcast which focuses on the following question:</w:t>
      </w:r>
    </w:p>
    <w:p w14:paraId="28C6CF70" w14:textId="77777777" w:rsidR="00926278" w:rsidRDefault="00926278" w:rsidP="00E317DB">
      <w:r w:rsidRPr="002E5611">
        <w:t xml:space="preserve">How have the texts studied in </w:t>
      </w:r>
      <w:r>
        <w:t>the</w:t>
      </w:r>
      <w:r w:rsidRPr="002E5611">
        <w:t xml:space="preserve"> Year 12 </w:t>
      </w:r>
      <w:r>
        <w:t>Common M</w:t>
      </w:r>
      <w:r w:rsidRPr="002E5611">
        <w:t>odule</w:t>
      </w:r>
      <w:r>
        <w:t xml:space="preserve"> – T</w:t>
      </w:r>
      <w:r w:rsidRPr="002E5611">
        <w:t>exts and Human Experiences, invited you to see the world differently?</w:t>
      </w:r>
    </w:p>
    <w:p w14:paraId="084ECC64" w14:textId="10D4CEC7" w:rsidR="006D1C29" w:rsidRDefault="00926278" w:rsidP="00E317DB">
      <w:r>
        <w:t>Your 6</w:t>
      </w:r>
      <w:r w:rsidR="00E317DB">
        <w:t>–</w:t>
      </w:r>
      <w:proofErr w:type="gramStart"/>
      <w:r>
        <w:t>8 minute</w:t>
      </w:r>
      <w:proofErr w:type="gramEnd"/>
      <w:r>
        <w:t xml:space="preserve"> podcast will be played as part of a Festival of Ideas aimed at high school age students, their families and their teachers. </w:t>
      </w:r>
      <w:r w:rsidRPr="00E37B76">
        <w:t>Podcasts are designed to be entertaining, informative</w:t>
      </w:r>
      <w:r>
        <w:t xml:space="preserve"> </w:t>
      </w:r>
      <w:r w:rsidRPr="00E37B76">
        <w:t xml:space="preserve">and </w:t>
      </w:r>
      <w:r>
        <w:t>usually lean either towards the discursive or persuasive style.</w:t>
      </w:r>
      <w:r w:rsidRPr="00E37B76">
        <w:t xml:space="preserve"> </w:t>
      </w:r>
      <w:r>
        <w:t xml:space="preserve">Your content and language should be appropriate to this </w:t>
      </w:r>
      <w:r w:rsidR="003002FA">
        <w:t>occasion</w:t>
      </w:r>
      <w:r>
        <w:t xml:space="preserve"> which aims to encourage listeners to think carefully about the world around them.</w:t>
      </w:r>
    </w:p>
    <w:p w14:paraId="76CB3099" w14:textId="02C5BD2A" w:rsidR="007E715E" w:rsidRPr="006D1C29" w:rsidRDefault="007E715E" w:rsidP="001564EA">
      <w:pPr>
        <w:pStyle w:val="Heading3"/>
      </w:pPr>
      <w:bookmarkStart w:id="5" w:name="_Toc156315003"/>
      <w:r w:rsidRPr="006D1C29">
        <w:t>Instructions for the</w:t>
      </w:r>
      <w:r>
        <w:t xml:space="preserve"> podcast</w:t>
      </w:r>
      <w:bookmarkEnd w:id="5"/>
    </w:p>
    <w:p w14:paraId="6C145E28" w14:textId="16015329" w:rsidR="007E715E" w:rsidRDefault="007E715E" w:rsidP="00E317DB">
      <w:r>
        <w:t>Create a 6</w:t>
      </w:r>
      <w:r w:rsidR="00E317DB">
        <w:t>–</w:t>
      </w:r>
      <w:r>
        <w:t>8 minute educational podcast. Ensure you:</w:t>
      </w:r>
    </w:p>
    <w:p w14:paraId="646D190B" w14:textId="4F14A597" w:rsidR="007E715E" w:rsidRPr="00A10879" w:rsidRDefault="007E715E" w:rsidP="00E317DB">
      <w:pPr>
        <w:pStyle w:val="ListBullet"/>
        <w:rPr>
          <w:rFonts w:eastAsiaTheme="minorEastAsia"/>
        </w:rPr>
      </w:pPr>
      <w:r w:rsidRPr="00A10879">
        <w:t xml:space="preserve">make close reference to your prescribed text, </w:t>
      </w:r>
      <w:r w:rsidRPr="00A10879">
        <w:rPr>
          <w:i/>
        </w:rPr>
        <w:t>I Am Malala</w:t>
      </w:r>
      <w:r w:rsidRPr="00A10879">
        <w:t xml:space="preserve"> (Yousafzai, </w:t>
      </w:r>
      <w:r w:rsidR="00EF5CAD">
        <w:t>2015</w:t>
      </w:r>
      <w:r w:rsidRPr="00A10879">
        <w:t>)</w:t>
      </w:r>
    </w:p>
    <w:p w14:paraId="4866A638" w14:textId="77777777" w:rsidR="007E715E" w:rsidRPr="00A10879" w:rsidRDefault="007E715E" w:rsidP="00E317DB">
      <w:pPr>
        <w:pStyle w:val="ListBullet"/>
        <w:rPr>
          <w:rFonts w:eastAsiaTheme="minorEastAsia"/>
        </w:rPr>
      </w:pPr>
      <w:r w:rsidRPr="00A10879">
        <w:t>discuss one related text of your own choosing</w:t>
      </w:r>
    </w:p>
    <w:p w14:paraId="2503896A" w14:textId="77777777" w:rsidR="007E715E" w:rsidRPr="00A10879" w:rsidRDefault="007E715E" w:rsidP="00E317DB">
      <w:pPr>
        <w:pStyle w:val="ListBullet"/>
        <w:rPr>
          <w:rFonts w:eastAsiaTheme="minorEastAsia"/>
        </w:rPr>
      </w:pPr>
      <w:r w:rsidRPr="00A10879">
        <w:rPr>
          <w:rFonts w:eastAsiaTheme="minorEastAsia"/>
        </w:rPr>
        <w:t>write a podcast transcript that is appropriate to the audience, context and purpose given</w:t>
      </w:r>
    </w:p>
    <w:p w14:paraId="13BB5D89" w14:textId="74E16E6B" w:rsidR="007E715E" w:rsidRPr="00A10879" w:rsidRDefault="007E715E" w:rsidP="00E317DB">
      <w:pPr>
        <w:pStyle w:val="ListBullet"/>
        <w:rPr>
          <w:rFonts w:eastAsiaTheme="minorEastAsia"/>
        </w:rPr>
      </w:pPr>
      <w:r w:rsidRPr="00A10879">
        <w:t>keep to the time limit for your podcast</w:t>
      </w:r>
      <w:r w:rsidR="00E317DB">
        <w:t>.</w:t>
      </w:r>
    </w:p>
    <w:p w14:paraId="160002D3" w14:textId="77777777" w:rsidR="007E715E" w:rsidRPr="00E317DB" w:rsidRDefault="007E715E" w:rsidP="00E317DB">
      <w:pPr>
        <w:pStyle w:val="Heading4"/>
      </w:pPr>
      <w:r w:rsidRPr="00E317DB">
        <w:lastRenderedPageBreak/>
        <w:t>Additional information</w:t>
      </w:r>
    </w:p>
    <w:p w14:paraId="19791905" w14:textId="77777777" w:rsidR="007E715E" w:rsidRPr="00B34883" w:rsidRDefault="007E715E" w:rsidP="00E317DB">
      <w:pPr>
        <w:rPr>
          <w:b/>
          <w:bCs/>
        </w:rPr>
      </w:pPr>
      <w:r w:rsidRPr="00B34883">
        <w:rPr>
          <w:b/>
          <w:bCs/>
        </w:rPr>
        <w:t>What can you use to help you with this assessment?</w:t>
      </w:r>
    </w:p>
    <w:p w14:paraId="55C1896A" w14:textId="0C7C8FA7" w:rsidR="007E715E" w:rsidRDefault="007E715E" w:rsidP="00E317DB">
      <w:r>
        <w:t>You may find the following resources helpful in creating your podcast:</w:t>
      </w:r>
    </w:p>
    <w:p w14:paraId="7CC194FA" w14:textId="298AE964" w:rsidR="007E715E" w:rsidRPr="00E317DB" w:rsidRDefault="006E4CD9" w:rsidP="00E317DB">
      <w:pPr>
        <w:pStyle w:val="ListBullet"/>
      </w:pPr>
      <w:hyperlink r:id="rId16" w:history="1">
        <w:r w:rsidR="007E715E" w:rsidRPr="00E317DB">
          <w:rPr>
            <w:rStyle w:val="Hyperlink"/>
          </w:rPr>
          <w:t>Audacity: Complete Tutorial Guide to Audacity for Beginners</w:t>
        </w:r>
      </w:hyperlink>
      <w:r w:rsidR="003002FA">
        <w:t xml:space="preserve"> (</w:t>
      </w:r>
      <w:r w:rsidR="00307610">
        <w:t>16:29)</w:t>
      </w:r>
    </w:p>
    <w:p w14:paraId="297D231F" w14:textId="212ACDB1" w:rsidR="007E715E" w:rsidRPr="00E317DB" w:rsidRDefault="006E4CD9" w:rsidP="00E317DB">
      <w:pPr>
        <w:pStyle w:val="ListBullet"/>
      </w:pPr>
      <w:hyperlink r:id="rId17" w:history="1">
        <w:r w:rsidR="007E715E" w:rsidRPr="00E317DB">
          <w:rPr>
            <w:rStyle w:val="Hyperlink"/>
          </w:rPr>
          <w:t>How to Start a Podcast - Video 1: Equipment and Software</w:t>
        </w:r>
      </w:hyperlink>
      <w:r w:rsidR="00307610">
        <w:t xml:space="preserve"> (9:32)</w:t>
      </w:r>
    </w:p>
    <w:p w14:paraId="40B9301B" w14:textId="13F085CF" w:rsidR="007E715E" w:rsidRPr="00E317DB" w:rsidRDefault="006E4CD9" w:rsidP="00E317DB">
      <w:pPr>
        <w:pStyle w:val="ListBullet"/>
      </w:pPr>
      <w:hyperlink r:id="rId18" w:history="1">
        <w:r w:rsidR="007E715E" w:rsidRPr="00E317DB">
          <w:rPr>
            <w:rStyle w:val="Hyperlink"/>
          </w:rPr>
          <w:t>Podcasting Tutorial - Video 2: My Top 10 Recording Tips</w:t>
        </w:r>
      </w:hyperlink>
      <w:r w:rsidR="00307610">
        <w:t xml:space="preserve"> (16:11)</w:t>
      </w:r>
    </w:p>
    <w:p w14:paraId="1B775F77" w14:textId="662161BA" w:rsidR="007E715E" w:rsidRPr="00E317DB" w:rsidRDefault="006E4CD9" w:rsidP="00E317DB">
      <w:pPr>
        <w:pStyle w:val="ListBullet"/>
      </w:pPr>
      <w:hyperlink r:id="rId19" w:history="1">
        <w:r w:rsidR="007E715E" w:rsidRPr="00E317DB">
          <w:rPr>
            <w:rStyle w:val="Hyperlink"/>
          </w:rPr>
          <w:t xml:space="preserve">How to </w:t>
        </w:r>
        <w:r w:rsidR="00307610">
          <w:rPr>
            <w:rStyle w:val="Hyperlink"/>
          </w:rPr>
          <w:t>Make a</w:t>
        </w:r>
        <w:r w:rsidR="007E715E" w:rsidRPr="00E317DB">
          <w:rPr>
            <w:rStyle w:val="Hyperlink"/>
          </w:rPr>
          <w:t xml:space="preserve"> Podcast</w:t>
        </w:r>
      </w:hyperlink>
    </w:p>
    <w:p w14:paraId="13A489E4" w14:textId="29AF0E8A" w:rsidR="007E715E" w:rsidRDefault="006E4CD9" w:rsidP="00E317DB">
      <w:pPr>
        <w:pStyle w:val="ListBullet"/>
      </w:pPr>
      <w:hyperlink r:id="rId20" w:history="1">
        <w:r w:rsidR="00307610" w:rsidRPr="00BA3953">
          <w:rPr>
            <w:rStyle w:val="Hyperlink"/>
          </w:rPr>
          <w:t>Looking to start a podcast: Here’s everything you need to know</w:t>
        </w:r>
      </w:hyperlink>
      <w:r w:rsidR="00307610" w:rsidRPr="00E317DB" w:rsidDel="00307610">
        <w:t xml:space="preserve"> </w:t>
      </w:r>
    </w:p>
    <w:p w14:paraId="2A4AA268" w14:textId="638BF946" w:rsidR="007E715E" w:rsidRDefault="007E715E" w:rsidP="00E317DB">
      <w:r w:rsidRPr="00A10879">
        <w:t xml:space="preserve">You may </w:t>
      </w:r>
      <w:r>
        <w:t>consider:</w:t>
      </w:r>
    </w:p>
    <w:p w14:paraId="0C453A90" w14:textId="77777777" w:rsidR="007E715E" w:rsidRPr="00A10879" w:rsidRDefault="007E715E" w:rsidP="00E317DB">
      <w:pPr>
        <w:pStyle w:val="ListBullet"/>
      </w:pPr>
      <w:r>
        <w:t>a</w:t>
      </w:r>
      <w:r w:rsidRPr="00A10879">
        <w:t>n engaging opening</w:t>
      </w:r>
    </w:p>
    <w:p w14:paraId="56E4646D" w14:textId="77777777" w:rsidR="007E715E" w:rsidRPr="00A10879" w:rsidRDefault="007E715E" w:rsidP="00E317DB">
      <w:pPr>
        <w:pStyle w:val="ListBullet"/>
      </w:pPr>
      <w:r>
        <w:t>g</w:t>
      </w:r>
      <w:r w:rsidRPr="00A10879">
        <w:t>uests to interview</w:t>
      </w:r>
    </w:p>
    <w:p w14:paraId="12ED99B2" w14:textId="77777777" w:rsidR="007E715E" w:rsidRPr="00A10879" w:rsidRDefault="007E715E" w:rsidP="00E317DB">
      <w:pPr>
        <w:pStyle w:val="ListBullet"/>
      </w:pPr>
      <w:r>
        <w:t>m</w:t>
      </w:r>
      <w:r w:rsidRPr="00A10879">
        <w:t>usic</w:t>
      </w:r>
      <w:r>
        <w:t xml:space="preserve"> (for the intro, outro and between segments)</w:t>
      </w:r>
    </w:p>
    <w:p w14:paraId="402DEAF3" w14:textId="77777777" w:rsidR="007E715E" w:rsidRDefault="007E715E" w:rsidP="00E317DB">
      <w:pPr>
        <w:pStyle w:val="ListBullet"/>
      </w:pPr>
      <w:r>
        <w:t>a variety of content types</w:t>
      </w:r>
    </w:p>
    <w:p w14:paraId="3C9B4957" w14:textId="3968F677" w:rsidR="007E715E" w:rsidRPr="00A10879" w:rsidRDefault="007E715E" w:rsidP="00E317DB">
      <w:pPr>
        <w:pStyle w:val="ListBullet"/>
      </w:pPr>
      <w:r>
        <w:t>an engaging and logical structure</w:t>
      </w:r>
      <w:r w:rsidR="00E317DB">
        <w:t>.</w:t>
      </w:r>
    </w:p>
    <w:p w14:paraId="196E2E9B" w14:textId="77777777" w:rsidR="007E715E" w:rsidRDefault="007E715E">
      <w:pPr>
        <w:rPr>
          <w:rFonts w:eastAsia="SimSun"/>
          <w:color w:val="1C438B"/>
          <w:sz w:val="40"/>
          <w:szCs w:val="40"/>
          <w:lang w:eastAsia="zh-CN"/>
        </w:rPr>
      </w:pPr>
      <w:r>
        <w:rPr>
          <w:b/>
        </w:rPr>
        <w:br w:type="page"/>
      </w:r>
    </w:p>
    <w:p w14:paraId="3CACA026" w14:textId="087C08E7" w:rsidR="00F908AA" w:rsidRDefault="00F908AA" w:rsidP="00BC70B3">
      <w:pPr>
        <w:pStyle w:val="Heading1"/>
      </w:pPr>
      <w:bookmarkStart w:id="6" w:name="_Toc156315004"/>
      <w:r>
        <w:lastRenderedPageBreak/>
        <w:t>Assessment criteria</w:t>
      </w:r>
      <w:bookmarkEnd w:id="6"/>
    </w:p>
    <w:p w14:paraId="4588B396" w14:textId="77777777" w:rsidR="00F908AA" w:rsidRDefault="00F908AA" w:rsidP="00E317DB">
      <w:r>
        <w:t>In your response you will be assessed on how well you:</w:t>
      </w:r>
    </w:p>
    <w:p w14:paraId="41DED60F" w14:textId="207A72E8" w:rsidR="00F51F44" w:rsidRPr="00B54CE7" w:rsidRDefault="00F51F44" w:rsidP="00E317DB">
      <w:pPr>
        <w:pStyle w:val="ListBullet"/>
        <w:rPr>
          <w:rFonts w:eastAsiaTheme="minorEastAsia"/>
        </w:rPr>
      </w:pPr>
      <w:r w:rsidRPr="00B54CE7">
        <w:t>apply a considered and thoughtful process to experimenting with specific language forms, features, structures, thematic and/or stylistic devices of a multimodal text</w:t>
      </w:r>
    </w:p>
    <w:p w14:paraId="1CC6DE8F" w14:textId="77777777" w:rsidR="00F51F44" w:rsidRPr="00B54CE7" w:rsidRDefault="00F51F44" w:rsidP="00E317DB">
      <w:pPr>
        <w:pStyle w:val="ListBullet"/>
      </w:pPr>
      <w:r w:rsidRPr="00B54CE7">
        <w:t>demonstrate understanding of your prescribed and related texts</w:t>
      </w:r>
    </w:p>
    <w:p w14:paraId="1454D703" w14:textId="77777777" w:rsidR="00F51F44" w:rsidRPr="00B54CE7" w:rsidRDefault="00F51F44" w:rsidP="00E317DB">
      <w:pPr>
        <w:pStyle w:val="ListBullet"/>
      </w:pPr>
      <w:r w:rsidRPr="00B54CE7">
        <w:t>organise, develop and express ideas using language appropriate to audience, purpose and context.</w:t>
      </w:r>
    </w:p>
    <w:p w14:paraId="74749B67" w14:textId="77777777" w:rsidR="00CD3B60" w:rsidRDefault="00F908AA" w:rsidP="001564EA">
      <w:pPr>
        <w:pStyle w:val="Heading2"/>
      </w:pPr>
      <w:bookmarkStart w:id="7" w:name="_Toc156315005"/>
      <w:r>
        <w:t>Outcomes</w:t>
      </w:r>
      <w:bookmarkEnd w:id="7"/>
    </w:p>
    <w:p w14:paraId="3A1D07BB" w14:textId="3C359F3E" w:rsidR="00CD3B60" w:rsidRPr="00B54CE7" w:rsidRDefault="00F51F44" w:rsidP="00E317DB">
      <w:pPr>
        <w:pStyle w:val="ListBullet"/>
      </w:pPr>
      <w:r w:rsidRPr="003F0F0D">
        <w:rPr>
          <w:b/>
          <w:bCs/>
        </w:rPr>
        <w:t>ES12-1</w:t>
      </w:r>
      <w:r w:rsidR="00175706" w:rsidRPr="00B54CE7">
        <w:t xml:space="preserve"> </w:t>
      </w:r>
      <w:r w:rsidRPr="00B54CE7">
        <w:t xml:space="preserve">comprehends and responds analytically and imaginatively to a range of texts, including short and extended texts, literary texts and texts from academic, community, workplace and social contexts for a variety of </w:t>
      </w:r>
      <w:proofErr w:type="gramStart"/>
      <w:r w:rsidRPr="00B54CE7">
        <w:t>purposes</w:t>
      </w:r>
      <w:proofErr w:type="gramEnd"/>
    </w:p>
    <w:p w14:paraId="702AD168" w14:textId="58AE2AB6" w:rsidR="00175706" w:rsidRPr="00B54CE7" w:rsidRDefault="00175706" w:rsidP="00E317DB">
      <w:pPr>
        <w:pStyle w:val="ListBullet"/>
      </w:pPr>
      <w:r w:rsidRPr="003F0F0D">
        <w:rPr>
          <w:b/>
          <w:bCs/>
        </w:rPr>
        <w:t>ES12-5</w:t>
      </w:r>
      <w:r w:rsidRPr="00B54CE7">
        <w:t xml:space="preserve"> develops knowledge, understanding and appreciation of how language is used, identifying and explaining specific language forms and features in texts that convey meaning to different </w:t>
      </w:r>
      <w:proofErr w:type="gramStart"/>
      <w:r w:rsidRPr="00B54CE7">
        <w:t>audiences</w:t>
      </w:r>
      <w:proofErr w:type="gramEnd"/>
    </w:p>
    <w:p w14:paraId="2CA97E21" w14:textId="6F2CB436" w:rsidR="00175706" w:rsidRPr="00B54CE7" w:rsidRDefault="00175706" w:rsidP="00E317DB">
      <w:pPr>
        <w:pStyle w:val="ListBullet"/>
      </w:pPr>
      <w:r w:rsidRPr="003F0F0D">
        <w:rPr>
          <w:b/>
          <w:bCs/>
        </w:rPr>
        <w:t>ES12-7</w:t>
      </w:r>
      <w:r w:rsidRPr="00B54CE7">
        <w:t xml:space="preserve"> represents own ideas in critical, interpretive and imaginative </w:t>
      </w:r>
      <w:proofErr w:type="gramStart"/>
      <w:r w:rsidRPr="00B54CE7">
        <w:t>texts</w:t>
      </w:r>
      <w:proofErr w:type="gramEnd"/>
    </w:p>
    <w:p w14:paraId="799DC6A2" w14:textId="7915D02F" w:rsidR="00F908AA" w:rsidRPr="003F0F0D" w:rsidRDefault="006E4CD9" w:rsidP="003F0F0D">
      <w:pPr>
        <w:pStyle w:val="Imageattributioncaption"/>
      </w:pPr>
      <w:hyperlink r:id="rId21" w:history="1">
        <w:r w:rsidR="00F908AA" w:rsidRPr="003F0F0D">
          <w:rPr>
            <w:rStyle w:val="Hyperlink"/>
          </w:rPr>
          <w:t>English St</w:t>
        </w:r>
        <w:r w:rsidR="00175706" w:rsidRPr="003F0F0D">
          <w:rPr>
            <w:rStyle w:val="Hyperlink"/>
          </w:rPr>
          <w:t>udies</w:t>
        </w:r>
        <w:r w:rsidR="00F908AA" w:rsidRPr="003F0F0D">
          <w:rPr>
            <w:rStyle w:val="Hyperlink"/>
          </w:rPr>
          <w:t xml:space="preserve"> Stage 6 Syllabus</w:t>
        </w:r>
      </w:hyperlink>
      <w:r w:rsidR="00F908AA" w:rsidRPr="003F0F0D">
        <w:t xml:space="preserve"> © NSW Education Standards Authority (NESA) for and on behalf of the Crown in right of the State of New South Wales, 2017.</w:t>
      </w:r>
    </w:p>
    <w:p w14:paraId="676F4615" w14:textId="26287760" w:rsidR="00785C6C" w:rsidRDefault="00785C6C" w:rsidP="001564EA">
      <w:pPr>
        <w:pStyle w:val="Heading2"/>
      </w:pPr>
      <w:bookmarkStart w:id="8" w:name="_Toc156315006"/>
      <w:r>
        <w:t>Feedback to be provided</w:t>
      </w:r>
      <w:bookmarkEnd w:id="8"/>
    </w:p>
    <w:p w14:paraId="3EDA1453" w14:textId="797859F7" w:rsidR="00F45378" w:rsidRDefault="00F45378" w:rsidP="00963086">
      <w:pPr>
        <w:pStyle w:val="Heading3"/>
      </w:pPr>
      <w:bookmarkStart w:id="9" w:name="_Toc156315007"/>
      <w:r>
        <w:t>Assessment policy</w:t>
      </w:r>
      <w:bookmarkEnd w:id="9"/>
    </w:p>
    <w:p w14:paraId="4A9B546F" w14:textId="66C525B2" w:rsidR="00F45378" w:rsidRDefault="00F45378" w:rsidP="00CB13F6">
      <w:pPr>
        <w:rPr>
          <w:lang w:eastAsia="zh-CN"/>
        </w:rPr>
      </w:pPr>
      <w:r>
        <w:rPr>
          <w:lang w:eastAsia="zh-CN"/>
        </w:rPr>
        <w:t xml:space="preserve">Consult the NESA guidelines </w:t>
      </w:r>
      <w:hyperlink r:id="rId22" w:history="1">
        <w:r w:rsidRPr="00F45378">
          <w:rPr>
            <w:rStyle w:val="Hyperlink"/>
            <w:lang w:eastAsia="zh-CN"/>
          </w:rPr>
          <w:t xml:space="preserve">‘Developing </w:t>
        </w:r>
        <w:r w:rsidR="00CB3761">
          <w:rPr>
            <w:rStyle w:val="Hyperlink"/>
            <w:lang w:eastAsia="zh-CN"/>
          </w:rPr>
          <w:t>f</w:t>
        </w:r>
        <w:r w:rsidRPr="00F45378">
          <w:rPr>
            <w:rStyle w:val="Hyperlink"/>
            <w:lang w:eastAsia="zh-CN"/>
          </w:rPr>
          <w:t xml:space="preserve">ormal </w:t>
        </w:r>
        <w:r w:rsidR="00CB3761">
          <w:rPr>
            <w:rStyle w:val="Hyperlink"/>
            <w:lang w:eastAsia="zh-CN"/>
          </w:rPr>
          <w:t>s</w:t>
        </w:r>
        <w:r w:rsidRPr="00F45378">
          <w:rPr>
            <w:rStyle w:val="Hyperlink"/>
            <w:lang w:eastAsia="zh-CN"/>
          </w:rPr>
          <w:t>chool-</w:t>
        </w:r>
        <w:r w:rsidR="00CB3761">
          <w:rPr>
            <w:rStyle w:val="Hyperlink"/>
            <w:lang w:eastAsia="zh-CN"/>
          </w:rPr>
          <w:t>b</w:t>
        </w:r>
        <w:r w:rsidRPr="00F45378">
          <w:rPr>
            <w:rStyle w:val="Hyperlink"/>
            <w:lang w:eastAsia="zh-CN"/>
          </w:rPr>
          <w:t xml:space="preserve">ased </w:t>
        </w:r>
        <w:r w:rsidR="00CB3761">
          <w:rPr>
            <w:rStyle w:val="Hyperlink"/>
            <w:lang w:eastAsia="zh-CN"/>
          </w:rPr>
          <w:t>a</w:t>
        </w:r>
        <w:r w:rsidRPr="00F45378">
          <w:rPr>
            <w:rStyle w:val="Hyperlink"/>
            <w:lang w:eastAsia="zh-CN"/>
          </w:rPr>
          <w:t xml:space="preserve">ssessment </w:t>
        </w:r>
        <w:r w:rsidR="00CB3761">
          <w:rPr>
            <w:rStyle w:val="Hyperlink"/>
            <w:lang w:eastAsia="zh-CN"/>
          </w:rPr>
          <w:t>p</w:t>
        </w:r>
        <w:r w:rsidRPr="00F45378">
          <w:rPr>
            <w:rStyle w:val="Hyperlink"/>
            <w:lang w:eastAsia="zh-CN"/>
          </w:rPr>
          <w:t xml:space="preserve">rograms </w:t>
        </w:r>
        <w:r w:rsidR="00CB3761">
          <w:rPr>
            <w:rStyle w:val="Hyperlink"/>
            <w:lang w:eastAsia="zh-CN"/>
          </w:rPr>
          <w:t>i</w:t>
        </w:r>
        <w:r w:rsidRPr="00F45378">
          <w:rPr>
            <w:rStyle w:val="Hyperlink"/>
            <w:lang w:eastAsia="zh-CN"/>
          </w:rPr>
          <w:t>n Stage 6’</w:t>
        </w:r>
      </w:hyperlink>
      <w:r>
        <w:rPr>
          <w:lang w:eastAsia="zh-CN"/>
        </w:rPr>
        <w:t xml:space="preserve"> and cross reference the school assessment policy contains clear outlines of the following requirements. Each notification should contain a reference to the school’s assessment policy and the relevant information or support. On the assessment notification itself schools may wish to include specific reminders, some relevant reminders are suggested below.</w:t>
      </w:r>
    </w:p>
    <w:p w14:paraId="626AC1CA" w14:textId="3CC2ED24" w:rsidR="00F45378" w:rsidRDefault="00DC657A" w:rsidP="00CB13F6">
      <w:pPr>
        <w:rPr>
          <w:lang w:eastAsia="zh-CN"/>
        </w:rPr>
      </w:pPr>
      <w:r>
        <w:rPr>
          <w:lang w:eastAsia="zh-CN"/>
        </w:rPr>
        <w:t>‘</w:t>
      </w:r>
      <w:r w:rsidR="00F45378">
        <w:rPr>
          <w:lang w:eastAsia="zh-CN"/>
        </w:rPr>
        <w:t>Assessment policies must include statements of school procedures relating to:</w:t>
      </w:r>
    </w:p>
    <w:p w14:paraId="79E9975C" w14:textId="77777777" w:rsidR="00F45378" w:rsidRPr="00B54CE7" w:rsidRDefault="00F45378" w:rsidP="00CB13F6">
      <w:pPr>
        <w:pStyle w:val="ListBullet"/>
      </w:pPr>
      <w:r w:rsidRPr="00B54CE7">
        <w:lastRenderedPageBreak/>
        <w:t>organisational details of the school’s assessment program for each course, giving the number and types of assessment tasks, components and weightings, and scheduling of the tasks</w:t>
      </w:r>
    </w:p>
    <w:p w14:paraId="1160AF31" w14:textId="77777777" w:rsidR="00F45378" w:rsidRPr="00B54CE7" w:rsidRDefault="00F45378" w:rsidP="00CB13F6">
      <w:pPr>
        <w:pStyle w:val="ListBullet"/>
      </w:pPr>
      <w:r w:rsidRPr="00B54CE7">
        <w:t>marking, recording and reporting student achievement in assessment tasks</w:t>
      </w:r>
    </w:p>
    <w:p w14:paraId="452DAD90" w14:textId="77777777" w:rsidR="00F45378" w:rsidRPr="00B54CE7" w:rsidRDefault="00F45378" w:rsidP="00CB13F6">
      <w:pPr>
        <w:pStyle w:val="ListBullet"/>
      </w:pPr>
      <w:r w:rsidRPr="00B54CE7">
        <w:t>administrative arrangements associated with absence from an assessment task, late submission of tasks due to illness or misadventure, malpractice and invalid or unreliable tasks</w:t>
      </w:r>
    </w:p>
    <w:p w14:paraId="5C0C988A" w14:textId="77777777" w:rsidR="00F45378" w:rsidRPr="00B54CE7" w:rsidRDefault="00F45378" w:rsidP="00CB13F6">
      <w:pPr>
        <w:pStyle w:val="ListBullet"/>
      </w:pPr>
      <w:r w:rsidRPr="00B54CE7">
        <w:t>student appeals against assessment rankings</w:t>
      </w:r>
    </w:p>
    <w:p w14:paraId="5CD6E6C2" w14:textId="1D6EE661" w:rsidR="00F45378" w:rsidRPr="00B54CE7" w:rsidRDefault="00F45378" w:rsidP="00CB13F6">
      <w:pPr>
        <w:pStyle w:val="ListBullet"/>
      </w:pPr>
      <w:r w:rsidRPr="00B54CE7">
        <w:t>‘N’ determinations.</w:t>
      </w:r>
      <w:r w:rsidR="00DC657A" w:rsidRPr="00B54CE7">
        <w:t>’</w:t>
      </w:r>
    </w:p>
    <w:p w14:paraId="30B6BCE8" w14:textId="75B2D885" w:rsidR="00F908AA" w:rsidRDefault="00F908AA" w:rsidP="001564EA">
      <w:pPr>
        <w:pStyle w:val="Heading3"/>
      </w:pPr>
      <w:bookmarkStart w:id="10" w:name="_Toc156315008"/>
      <w:r>
        <w:t>Disability provisions</w:t>
      </w:r>
      <w:bookmarkEnd w:id="10"/>
    </w:p>
    <w:p w14:paraId="3C54C8C4" w14:textId="34441879" w:rsidR="00B15FC9" w:rsidRDefault="00F45378" w:rsidP="00CB13F6">
      <w:pPr>
        <w:rPr>
          <w:lang w:eastAsia="zh-CN"/>
        </w:rPr>
      </w:pPr>
      <w:r>
        <w:t xml:space="preserve">Consult the </w:t>
      </w:r>
      <w:hyperlink r:id="rId23" w:history="1">
        <w:r w:rsidR="00F908AA" w:rsidRPr="005C10B4">
          <w:rPr>
            <w:rStyle w:val="Hyperlink"/>
            <w:lang w:eastAsia="zh-CN"/>
          </w:rPr>
          <w:t xml:space="preserve">NESA </w:t>
        </w:r>
        <w:r w:rsidR="00F908AA">
          <w:rPr>
            <w:rStyle w:val="Hyperlink"/>
            <w:lang w:eastAsia="zh-CN"/>
          </w:rPr>
          <w:t xml:space="preserve">HSC </w:t>
        </w:r>
        <w:r w:rsidR="00F908AA" w:rsidRPr="005C10B4">
          <w:rPr>
            <w:rStyle w:val="Hyperlink"/>
            <w:lang w:eastAsia="zh-CN"/>
          </w:rPr>
          <w:t>Disability provisions</w:t>
        </w:r>
      </w:hyperlink>
      <w:r w:rsidR="00F908AA">
        <w:rPr>
          <w:lang w:eastAsia="zh-CN"/>
        </w:rPr>
        <w:t xml:space="preserve"> </w:t>
      </w:r>
      <w:r>
        <w:rPr>
          <w:lang w:eastAsia="zh-CN"/>
        </w:rPr>
        <w:t>outline and utilise this information in discussions with studen</w:t>
      </w:r>
      <w:r w:rsidR="004E6534">
        <w:rPr>
          <w:lang w:eastAsia="zh-CN"/>
        </w:rPr>
        <w:t>ts. Schools have flexibility over</w:t>
      </w:r>
      <w:hyperlink r:id="rId24" w:history="1">
        <w:r w:rsidRPr="000A7002">
          <w:rPr>
            <w:rStyle w:val="Hyperlink"/>
            <w:lang w:eastAsia="zh-CN"/>
          </w:rPr>
          <w:t xml:space="preserve"> </w:t>
        </w:r>
        <w:r w:rsidR="005B15AF" w:rsidRPr="000A7002">
          <w:rPr>
            <w:rStyle w:val="Hyperlink"/>
            <w:lang w:eastAsia="zh-CN"/>
          </w:rPr>
          <w:t>adjustments</w:t>
        </w:r>
      </w:hyperlink>
      <w:r w:rsidR="005B15AF">
        <w:rPr>
          <w:lang w:eastAsia="zh-CN"/>
        </w:rPr>
        <w:t xml:space="preserve"> made for students for </w:t>
      </w:r>
      <w:hyperlink r:id="rId25" w:anchor=":~:text=Copied-,Assessment,-Students%20with%20disability" w:history="1">
        <w:r w:rsidR="005B15AF" w:rsidRPr="005B15AF">
          <w:rPr>
            <w:rStyle w:val="Hyperlink"/>
            <w:lang w:eastAsia="zh-CN"/>
          </w:rPr>
          <w:t>in school assessments</w:t>
        </w:r>
      </w:hyperlink>
      <w:r w:rsidR="005B15AF">
        <w:rPr>
          <w:lang w:eastAsia="zh-CN"/>
        </w:rPr>
        <w:t xml:space="preserve"> as per the </w:t>
      </w:r>
      <w:r w:rsidR="005B15AF" w:rsidRPr="00C77BC4">
        <w:rPr>
          <w:i/>
          <w:iCs/>
          <w:lang w:eastAsia="zh-CN"/>
        </w:rPr>
        <w:t>Disability Discrimination Act 1992</w:t>
      </w:r>
      <w:r w:rsidR="005B15AF">
        <w:rPr>
          <w:lang w:eastAsia="zh-CN"/>
        </w:rPr>
        <w:t xml:space="preserve"> (Cth) and the Disability Standards for Education 2005. </w:t>
      </w:r>
      <w:r w:rsidR="004E6534">
        <w:rPr>
          <w:lang w:eastAsia="zh-CN"/>
        </w:rPr>
        <w:t>However, in Year 12 these applications must be made to NESA. I</w:t>
      </w:r>
      <w:r>
        <w:rPr>
          <w:lang w:eastAsia="zh-CN"/>
        </w:rPr>
        <w:t>t is important students in Year 12 are aware of the provisions they may be able to access in their HSC examinations. These conversations should include the student, the learning and support team and their parents or carers</w:t>
      </w:r>
      <w:r w:rsidR="000A7002">
        <w:rPr>
          <w:lang w:eastAsia="zh-CN"/>
        </w:rPr>
        <w:t xml:space="preserve"> as per the recommendations within the </w:t>
      </w:r>
      <w:hyperlink r:id="rId26" w:history="1">
        <w:r w:rsidR="000A7002" w:rsidRPr="000A7002">
          <w:rPr>
            <w:rStyle w:val="Hyperlink"/>
            <w:lang w:eastAsia="zh-CN"/>
          </w:rPr>
          <w:t>collaborative curriculum planning guidelines</w:t>
        </w:r>
        <w:r w:rsidR="000A7002">
          <w:rPr>
            <w:rStyle w:val="Hyperlink"/>
            <w:lang w:eastAsia="zh-CN"/>
          </w:rPr>
          <w:t xml:space="preserve"> and planning cycle</w:t>
        </w:r>
        <w:r w:rsidRPr="000A7002">
          <w:rPr>
            <w:rStyle w:val="Hyperlink"/>
            <w:lang w:eastAsia="zh-CN"/>
          </w:rPr>
          <w:t>.</w:t>
        </w:r>
      </w:hyperlink>
    </w:p>
    <w:p w14:paraId="395DD85E" w14:textId="4AE5CC21" w:rsidR="00B15FC9" w:rsidRDefault="000A7002" w:rsidP="00CB13F6">
      <w:pPr>
        <w:rPr>
          <w:lang w:eastAsia="zh-CN"/>
        </w:rPr>
      </w:pPr>
      <w:r>
        <w:rPr>
          <w:lang w:eastAsia="zh-CN"/>
        </w:rPr>
        <w:t>Useful supporting information:</w:t>
      </w:r>
    </w:p>
    <w:p w14:paraId="4F2D8B6A" w14:textId="2B5AB257" w:rsidR="00DC657A" w:rsidRPr="00B54CE7" w:rsidRDefault="006E4CD9" w:rsidP="00CB13F6">
      <w:pPr>
        <w:pStyle w:val="ListBullet"/>
        <w:rPr>
          <w:sz w:val="24"/>
        </w:rPr>
      </w:pPr>
      <w:hyperlink r:id="rId27" w:history="1">
        <w:r w:rsidR="00DC657A" w:rsidRPr="00B54CE7">
          <w:rPr>
            <w:rStyle w:val="Hyperlink"/>
          </w:rPr>
          <w:t>Adjustments</w:t>
        </w:r>
      </w:hyperlink>
      <w:r w:rsidR="00D62720">
        <w:rPr>
          <w:sz w:val="24"/>
        </w:rPr>
        <w:t xml:space="preserve"> –</w:t>
      </w:r>
      <w:r w:rsidR="00DC657A" w:rsidRPr="00B54CE7">
        <w:rPr>
          <w:sz w:val="24"/>
        </w:rPr>
        <w:t xml:space="preserve"> the definition of adjustments and an outline of adjustments</w:t>
      </w:r>
    </w:p>
    <w:p w14:paraId="3D7B2F41" w14:textId="09558028" w:rsidR="00DC657A" w:rsidRPr="00B54CE7" w:rsidRDefault="006E4CD9" w:rsidP="00CB13F6">
      <w:pPr>
        <w:pStyle w:val="ListBullet"/>
        <w:rPr>
          <w:sz w:val="24"/>
        </w:rPr>
      </w:pPr>
      <w:hyperlink r:id="rId28" w:history="1">
        <w:r w:rsidR="00DC657A" w:rsidRPr="00B54CE7">
          <w:rPr>
            <w:rStyle w:val="Hyperlink"/>
          </w:rPr>
          <w:t xml:space="preserve">Students with </w:t>
        </w:r>
        <w:r w:rsidR="00CB3761">
          <w:rPr>
            <w:rStyle w:val="Hyperlink"/>
          </w:rPr>
          <w:t>d</w:t>
        </w:r>
        <w:r w:rsidR="00DC657A" w:rsidRPr="00B54CE7">
          <w:rPr>
            <w:rStyle w:val="Hyperlink"/>
          </w:rPr>
          <w:t>isability</w:t>
        </w:r>
      </w:hyperlink>
      <w:r w:rsidR="00D62720">
        <w:rPr>
          <w:sz w:val="24"/>
        </w:rPr>
        <w:t xml:space="preserve"> –</w:t>
      </w:r>
      <w:r w:rsidR="00DC657A" w:rsidRPr="00B54CE7">
        <w:rPr>
          <w:sz w:val="24"/>
        </w:rPr>
        <w:t xml:space="preserve"> the definition of disability as per the DDA 1992</w:t>
      </w:r>
    </w:p>
    <w:p w14:paraId="48A5D8F6" w14:textId="5C4C3C73" w:rsidR="00DC657A" w:rsidRPr="00B54CE7" w:rsidRDefault="006E4CD9" w:rsidP="00CB13F6">
      <w:pPr>
        <w:pStyle w:val="ListBullet"/>
        <w:rPr>
          <w:sz w:val="24"/>
        </w:rPr>
      </w:pPr>
      <w:hyperlink r:id="rId29" w:history="1">
        <w:r w:rsidR="00B15FC9" w:rsidRPr="00B54CE7">
          <w:rPr>
            <w:rStyle w:val="Hyperlink"/>
          </w:rPr>
          <w:t>Collaborative curriculum planning</w:t>
        </w:r>
      </w:hyperlink>
      <w:r w:rsidR="00D62720">
        <w:rPr>
          <w:rStyle w:val="Hyperlink"/>
        </w:rPr>
        <w:t xml:space="preserve"> –</w:t>
      </w:r>
      <w:r w:rsidR="00B15FC9" w:rsidRPr="00B54CE7">
        <w:rPr>
          <w:sz w:val="24"/>
        </w:rPr>
        <w:t xml:space="preserve"> what it is and how </w:t>
      </w:r>
      <w:r w:rsidR="00DC657A" w:rsidRPr="00B54CE7">
        <w:rPr>
          <w:sz w:val="24"/>
        </w:rPr>
        <w:t>it should take place</w:t>
      </w:r>
    </w:p>
    <w:p w14:paraId="01C0A941" w14:textId="60F75C14" w:rsidR="00B15FC9" w:rsidRPr="00B54CE7" w:rsidRDefault="006E4CD9" w:rsidP="00CB13F6">
      <w:pPr>
        <w:pStyle w:val="ListBullet"/>
        <w:rPr>
          <w:sz w:val="24"/>
        </w:rPr>
      </w:pPr>
      <w:hyperlink r:id="rId30" w:history="1">
        <w:r w:rsidR="000A7002" w:rsidRPr="00930EFA">
          <w:rPr>
            <w:rStyle w:val="Hyperlink"/>
          </w:rPr>
          <w:t>Disability Standards for Education</w:t>
        </w:r>
        <w:r w:rsidR="004778A0" w:rsidRPr="00930EFA">
          <w:rPr>
            <w:rStyle w:val="Hyperlink"/>
          </w:rPr>
          <w:t xml:space="preserve"> 2005</w:t>
        </w:r>
      </w:hyperlink>
      <w:r w:rsidR="00D62720">
        <w:rPr>
          <w:sz w:val="24"/>
        </w:rPr>
        <w:t xml:space="preserve"> –</w:t>
      </w:r>
      <w:r w:rsidR="000A7002" w:rsidRPr="00B54CE7">
        <w:rPr>
          <w:sz w:val="24"/>
        </w:rPr>
        <w:t xml:space="preserve"> </w:t>
      </w:r>
      <w:r w:rsidR="00D62720" w:rsidRPr="00930EFA">
        <w:t xml:space="preserve">fact sheets </w:t>
      </w:r>
      <w:r w:rsidR="000A7002" w:rsidRPr="00B54CE7">
        <w:rPr>
          <w:sz w:val="24"/>
        </w:rPr>
        <w:t>to support the Standards</w:t>
      </w:r>
    </w:p>
    <w:p w14:paraId="0C113C09" w14:textId="29CE063E" w:rsidR="00F45378" w:rsidRDefault="006E4CD9" w:rsidP="00CB13F6">
      <w:pPr>
        <w:pStyle w:val="ListBullet"/>
      </w:pPr>
      <w:hyperlink r:id="rId31" w:history="1">
        <w:r w:rsidR="00B15FC9" w:rsidRPr="00C77BC4">
          <w:rPr>
            <w:rStyle w:val="Hyperlink"/>
          </w:rPr>
          <w:t>Personalised Learning and Support</w:t>
        </w:r>
        <w:r w:rsidR="00D527A2" w:rsidRPr="00C77BC4">
          <w:rPr>
            <w:rStyle w:val="Hyperlink"/>
            <w:sz w:val="24"/>
          </w:rPr>
          <w:t xml:space="preserve"> –</w:t>
        </w:r>
        <w:r w:rsidR="00B15FC9" w:rsidRPr="00C77BC4">
          <w:rPr>
            <w:rStyle w:val="Hyperlink"/>
            <w:sz w:val="24"/>
          </w:rPr>
          <w:t xml:space="preserve"> </w:t>
        </w:r>
        <w:r w:rsidR="00D527A2" w:rsidRPr="00C77BC4">
          <w:rPr>
            <w:rStyle w:val="Hyperlink"/>
            <w:sz w:val="24"/>
          </w:rPr>
          <w:t>a</w:t>
        </w:r>
        <w:r w:rsidR="00B15FC9" w:rsidRPr="00C77BC4">
          <w:rPr>
            <w:rStyle w:val="Hyperlink"/>
            <w:sz w:val="24"/>
          </w:rPr>
          <w:t xml:space="preserve"> </w:t>
        </w:r>
        <w:r w:rsidR="00D527A2" w:rsidRPr="00C77BC4">
          <w:rPr>
            <w:rStyle w:val="Hyperlink"/>
            <w:sz w:val="24"/>
          </w:rPr>
          <w:t>n</w:t>
        </w:r>
        <w:r w:rsidR="00B15FC9" w:rsidRPr="00C77BC4">
          <w:rPr>
            <w:rStyle w:val="Hyperlink"/>
            <w:sz w:val="24"/>
          </w:rPr>
          <w:t xml:space="preserve">ational </w:t>
        </w:r>
        <w:r w:rsidR="00D527A2" w:rsidRPr="00C77BC4">
          <w:rPr>
            <w:rStyle w:val="Hyperlink"/>
            <w:sz w:val="24"/>
          </w:rPr>
          <w:t>r</w:t>
        </w:r>
        <w:r w:rsidR="00B15FC9" w:rsidRPr="00C77BC4">
          <w:rPr>
            <w:rStyle w:val="Hyperlink"/>
            <w:sz w:val="24"/>
          </w:rPr>
          <w:t>esource</w:t>
        </w:r>
        <w:r w:rsidR="00CB13F6" w:rsidRPr="00C77BC4">
          <w:rPr>
            <w:rStyle w:val="Hyperlink"/>
            <w:sz w:val="24"/>
          </w:rPr>
          <w:t>.</w:t>
        </w:r>
      </w:hyperlink>
    </w:p>
    <w:p w14:paraId="6AACB47C" w14:textId="7EF47577" w:rsidR="00F45378" w:rsidRPr="00F45378" w:rsidRDefault="00F45378" w:rsidP="001564EA">
      <w:pPr>
        <w:pStyle w:val="Heading3"/>
      </w:pPr>
      <w:bookmarkStart w:id="11" w:name="_Toc156315009"/>
      <w:r>
        <w:lastRenderedPageBreak/>
        <w:t>Malpractice</w:t>
      </w:r>
      <w:bookmarkEnd w:id="11"/>
    </w:p>
    <w:p w14:paraId="0ACEAC16" w14:textId="4D42E3BA" w:rsidR="00F45378" w:rsidRPr="00F45378" w:rsidRDefault="00F45378" w:rsidP="00CB13F6">
      <w:r>
        <w:t>Ensure there is a clear connection to the school’s assessment policy that outlines administrative arrangement</w:t>
      </w:r>
      <w:r w:rsidR="00D527A2">
        <w:t>s</w:t>
      </w:r>
      <w:r>
        <w:t xml:space="preserve"> associated with </w:t>
      </w:r>
      <w:hyperlink r:id="rId32" w:anchor=":~:text=administrative%20arrangements%20associated%20with%20absence%20from%20an%20assessment%20task%2C%20late%20submission%20of%20tasks%20due%20to%20illness%20or%20misadventure%2C%20malpractice%20and%20invalid%20or%20unreliable%20tasks" w:history="1">
        <w:r w:rsidRPr="00F45378">
          <w:rPr>
            <w:rStyle w:val="Hyperlink"/>
          </w:rPr>
          <w:t>malpractice and invalid or unreliable tasks.</w:t>
        </w:r>
      </w:hyperlink>
    </w:p>
    <w:p w14:paraId="59C292A1" w14:textId="2474B9BC" w:rsidR="00F908AA" w:rsidRDefault="00F908AA" w:rsidP="001564EA">
      <w:pPr>
        <w:pStyle w:val="Heading3"/>
      </w:pPr>
      <w:bookmarkStart w:id="12" w:name="_Toc156315010"/>
      <w:r>
        <w:t>Illness and misadventure</w:t>
      </w:r>
      <w:bookmarkEnd w:id="12"/>
    </w:p>
    <w:p w14:paraId="03C829F5" w14:textId="18600AC5" w:rsidR="00F908AA" w:rsidRPr="00B03790" w:rsidRDefault="00F908AA" w:rsidP="00CB13F6">
      <w:r>
        <w:t>This information should reflect the school assessment policy. For example: ‘</w:t>
      </w:r>
      <w:r w:rsidRPr="00B03790">
        <w:t>It is the responsibility of the student to discuss with the head teacher alternative arrangements for a missed task due to absence</w:t>
      </w:r>
      <w:r w:rsidR="00D527A2">
        <w:t>’</w:t>
      </w:r>
      <w:r w:rsidRPr="00B03790">
        <w:t>.</w:t>
      </w:r>
    </w:p>
    <w:p w14:paraId="30FE4969" w14:textId="1D61C880" w:rsidR="00F908AA" w:rsidRPr="00B54CE7" w:rsidRDefault="00F908AA" w:rsidP="00CB13F6">
      <w:pPr>
        <w:pStyle w:val="ListBullet"/>
      </w:pPr>
      <w:r w:rsidRPr="00B54CE7">
        <w:t>In the case of unknown absence, the student must see the HT English on the first day back at school after the absence. All required paperwork (Doctor’s Certificate/completed HAHS Misadventure Form) should be supplied at this time.</w:t>
      </w:r>
    </w:p>
    <w:p w14:paraId="26531DD5" w14:textId="112A726F" w:rsidR="00F908AA" w:rsidRPr="00B54CE7" w:rsidRDefault="00F908AA" w:rsidP="00CB13F6">
      <w:pPr>
        <w:pStyle w:val="ListBullet"/>
      </w:pPr>
      <w:r w:rsidRPr="00B54CE7">
        <w:t>If a student is unable to attend school on the day of an assessment task, due to Approved Leave, they should discuss possible alternative arrangements with the Head teacher prior to the date of the task. This will be negotiated with the HT and final decisions will be made in consultation with Senior Executive.</w:t>
      </w:r>
    </w:p>
    <w:p w14:paraId="5DAC424E" w14:textId="3645CC25" w:rsidR="00F908AA" w:rsidRDefault="00F908AA" w:rsidP="00CB13F6">
      <w:pPr>
        <w:pStyle w:val="ListBullet"/>
      </w:pPr>
      <w:r w:rsidRPr="00B54CE7">
        <w:t>A suitable alternative task may be administered in the case of absence</w:t>
      </w:r>
      <w:r w:rsidRPr="00B03790">
        <w:t>.</w:t>
      </w:r>
    </w:p>
    <w:p w14:paraId="3289161A" w14:textId="77777777" w:rsidR="0001049D" w:rsidRDefault="0001049D">
      <w:pPr>
        <w:rPr>
          <w:rFonts w:eastAsia="SimSun"/>
          <w:color w:val="1C438B"/>
          <w:sz w:val="40"/>
          <w:szCs w:val="40"/>
          <w:lang w:eastAsia="zh-CN"/>
        </w:rPr>
      </w:pPr>
      <w:bookmarkStart w:id="13" w:name="_Toc98248993"/>
      <w:r>
        <w:rPr>
          <w:b/>
        </w:rPr>
        <w:br w:type="page"/>
      </w:r>
    </w:p>
    <w:p w14:paraId="127B46B0" w14:textId="2D06231F" w:rsidR="00B54CE7" w:rsidRDefault="00B54CE7" w:rsidP="00BC70B3">
      <w:pPr>
        <w:pStyle w:val="Heading1"/>
      </w:pPr>
      <w:bookmarkStart w:id="14" w:name="_Toc156315011"/>
      <w:r>
        <w:lastRenderedPageBreak/>
        <w:t>Marking guidelines – multimodal text</w:t>
      </w:r>
      <w:bookmarkEnd w:id="13"/>
      <w:bookmarkEnd w:id="14"/>
    </w:p>
    <w:p w14:paraId="1E53817E" w14:textId="62C2BAB8" w:rsidR="00B54CE7" w:rsidRDefault="002836EB" w:rsidP="002836EB">
      <w:pPr>
        <w:pStyle w:val="Caption"/>
      </w:pPr>
      <w:r>
        <w:t xml:space="preserve">Table </w:t>
      </w:r>
      <w:r>
        <w:fldChar w:fldCharType="begin"/>
      </w:r>
      <w:r>
        <w:instrText xml:space="preserve"> SEQ Table \* ARABIC </w:instrText>
      </w:r>
      <w:r>
        <w:fldChar w:fldCharType="separate"/>
      </w:r>
      <w:r>
        <w:rPr>
          <w:noProof/>
        </w:rPr>
        <w:t>2</w:t>
      </w:r>
      <w:r>
        <w:rPr>
          <w:noProof/>
        </w:rPr>
        <w:fldChar w:fldCharType="end"/>
      </w:r>
      <w:r w:rsidR="00B54CE7">
        <w:t xml:space="preserve"> </w:t>
      </w:r>
      <w:r w:rsidR="00CB13F6">
        <w:t>–</w:t>
      </w:r>
      <w:r w:rsidR="00B54CE7">
        <w:t xml:space="preserve"> marking guidelines multimodal text</w:t>
      </w:r>
    </w:p>
    <w:tbl>
      <w:tblPr>
        <w:tblStyle w:val="Tableheader"/>
        <w:tblW w:w="0" w:type="auto"/>
        <w:tblLook w:val="04A0" w:firstRow="1" w:lastRow="0" w:firstColumn="1" w:lastColumn="0" w:noHBand="0" w:noVBand="1"/>
        <w:tblDescription w:val="Displays the A through to E assessment marking criteria for the task."/>
      </w:tblPr>
      <w:tblGrid>
        <w:gridCol w:w="8252"/>
        <w:gridCol w:w="1320"/>
      </w:tblGrid>
      <w:tr w:rsidR="00B54CE7" w:rsidRPr="00CB13F6" w14:paraId="5093E2DF" w14:textId="77777777" w:rsidTr="00CB13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2" w:type="dxa"/>
            <w:hideMark/>
          </w:tcPr>
          <w:p w14:paraId="049B710E" w14:textId="77777777" w:rsidR="00B54CE7" w:rsidRPr="00CB13F6" w:rsidRDefault="00B54CE7" w:rsidP="00CB13F6">
            <w:r w:rsidRPr="00CB13F6">
              <w:t>Criteria</w:t>
            </w:r>
          </w:p>
        </w:tc>
        <w:tc>
          <w:tcPr>
            <w:tcW w:w="1320" w:type="dxa"/>
            <w:hideMark/>
          </w:tcPr>
          <w:p w14:paraId="5A4CD4FD" w14:textId="77777777" w:rsidR="00B54CE7" w:rsidRPr="00CB13F6" w:rsidRDefault="00B54CE7" w:rsidP="00CB13F6">
            <w:pPr>
              <w:cnfStyle w:val="100000000000" w:firstRow="1" w:lastRow="0" w:firstColumn="0" w:lastColumn="0" w:oddVBand="0" w:evenVBand="0" w:oddHBand="0" w:evenHBand="0" w:firstRowFirstColumn="0" w:firstRowLastColumn="0" w:lastRowFirstColumn="0" w:lastRowLastColumn="0"/>
            </w:pPr>
            <w:r w:rsidRPr="00CB13F6">
              <w:t>Grade</w:t>
            </w:r>
          </w:p>
        </w:tc>
      </w:tr>
      <w:tr w:rsidR="00B54CE7" w14:paraId="5B76F6B9" w14:textId="77777777" w:rsidTr="00CB1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2" w:type="dxa"/>
            <w:hideMark/>
          </w:tcPr>
          <w:p w14:paraId="5473739B" w14:textId="1C3F01E4" w:rsidR="00B54CE7" w:rsidRPr="00CB13F6" w:rsidRDefault="002836EB" w:rsidP="00CB13F6">
            <w:pPr>
              <w:pStyle w:val="ListBullet"/>
              <w:rPr>
                <w:b w:val="0"/>
                <w:bCs/>
              </w:rPr>
            </w:pPr>
            <w:r w:rsidRPr="00CB13F6">
              <w:rPr>
                <w:b w:val="0"/>
                <w:bCs/>
              </w:rPr>
              <w:t>Composes</w:t>
            </w:r>
            <w:r w:rsidR="00B54CE7" w:rsidRPr="00CB13F6">
              <w:rPr>
                <w:b w:val="0"/>
                <w:bCs/>
              </w:rPr>
              <w:t xml:space="preserve"> a thoughtful and sustained transcript using language appropriate to audience, purpose and </w:t>
            </w:r>
            <w:proofErr w:type="gramStart"/>
            <w:r w:rsidR="00B54CE7" w:rsidRPr="00CB13F6">
              <w:rPr>
                <w:b w:val="0"/>
                <w:bCs/>
              </w:rPr>
              <w:t>context</w:t>
            </w:r>
            <w:proofErr w:type="gramEnd"/>
          </w:p>
          <w:p w14:paraId="6C26DF0B" w14:textId="4CE19274" w:rsidR="00B54CE7" w:rsidRPr="00CB13F6" w:rsidRDefault="00B54CE7" w:rsidP="00CB13F6">
            <w:pPr>
              <w:pStyle w:val="ListBullet"/>
              <w:rPr>
                <w:b w:val="0"/>
                <w:bCs/>
              </w:rPr>
            </w:pPr>
            <w:r w:rsidRPr="00CB13F6">
              <w:rPr>
                <w:b w:val="0"/>
                <w:bCs/>
              </w:rPr>
              <w:t>Presents a thoughtful and engaging podcast analysing how the prescribed text and the related text has invited responders to see the world differently</w:t>
            </w:r>
          </w:p>
          <w:p w14:paraId="2A478BC1" w14:textId="04BC5C89" w:rsidR="00B54CE7" w:rsidRPr="00CB13F6" w:rsidRDefault="00B54CE7" w:rsidP="00CB13F6">
            <w:pPr>
              <w:pStyle w:val="ListBullet"/>
              <w:rPr>
                <w:b w:val="0"/>
                <w:bCs/>
              </w:rPr>
            </w:pPr>
            <w:r w:rsidRPr="00CB13F6">
              <w:rPr>
                <w:b w:val="0"/>
                <w:bCs/>
              </w:rPr>
              <w:t>Thoughtfully articulates how ideas are represented with judicious reference to a range of detailed examples of language forms and features across the texts</w:t>
            </w:r>
          </w:p>
          <w:p w14:paraId="15C92E2D" w14:textId="4936B8EE" w:rsidR="00B54CE7" w:rsidRPr="006375F2" w:rsidRDefault="00B54CE7" w:rsidP="00CB13F6">
            <w:pPr>
              <w:pStyle w:val="ListBullet"/>
              <w:rPr>
                <w:lang w:val="en-US"/>
              </w:rPr>
            </w:pPr>
            <w:r w:rsidRPr="00CB13F6">
              <w:rPr>
                <w:b w:val="0"/>
                <w:bCs/>
              </w:rPr>
              <w:t>Delivers a thoughtful and engaging audio presentation</w:t>
            </w:r>
          </w:p>
        </w:tc>
        <w:tc>
          <w:tcPr>
            <w:tcW w:w="1320" w:type="dxa"/>
            <w:hideMark/>
          </w:tcPr>
          <w:p w14:paraId="61FD3DA0" w14:textId="77777777" w:rsidR="00B54CE7" w:rsidRPr="006375F2" w:rsidRDefault="00B54CE7" w:rsidP="00377697">
            <w:pPr>
              <w:cnfStyle w:val="000000100000" w:firstRow="0" w:lastRow="0" w:firstColumn="0" w:lastColumn="0" w:oddVBand="0" w:evenVBand="0" w:oddHBand="1" w:evenHBand="0" w:firstRowFirstColumn="0" w:firstRowLastColumn="0" w:lastRowFirstColumn="0" w:lastRowLastColumn="0"/>
              <w:rPr>
                <w:b/>
                <w:sz w:val="24"/>
                <w:szCs w:val="24"/>
              </w:rPr>
            </w:pPr>
            <w:r w:rsidRPr="006375F2">
              <w:rPr>
                <w:sz w:val="24"/>
                <w:szCs w:val="24"/>
              </w:rPr>
              <w:t>A</w:t>
            </w:r>
          </w:p>
          <w:p w14:paraId="4B3215B1" w14:textId="461731FB" w:rsidR="00B54CE7" w:rsidRPr="006375F2" w:rsidRDefault="00B54CE7" w:rsidP="00377697">
            <w:pPr>
              <w:cnfStyle w:val="000000100000" w:firstRow="0" w:lastRow="0" w:firstColumn="0" w:lastColumn="0" w:oddVBand="0" w:evenVBand="0" w:oddHBand="1" w:evenHBand="0" w:firstRowFirstColumn="0" w:firstRowLastColumn="0" w:lastRowFirstColumn="0" w:lastRowLastColumn="0"/>
              <w:rPr>
                <w:b/>
                <w:sz w:val="24"/>
                <w:szCs w:val="24"/>
              </w:rPr>
            </w:pPr>
            <w:r w:rsidRPr="006375F2">
              <w:rPr>
                <w:sz w:val="24"/>
                <w:szCs w:val="24"/>
              </w:rPr>
              <w:t>17</w:t>
            </w:r>
            <w:r w:rsidR="00CB13F6">
              <w:rPr>
                <w:sz w:val="24"/>
                <w:szCs w:val="24"/>
              </w:rPr>
              <w:t>–</w:t>
            </w:r>
            <w:r w:rsidRPr="006375F2">
              <w:rPr>
                <w:sz w:val="24"/>
                <w:szCs w:val="24"/>
              </w:rPr>
              <w:t>20</w:t>
            </w:r>
          </w:p>
        </w:tc>
      </w:tr>
      <w:tr w:rsidR="00B54CE7" w14:paraId="1258FF92" w14:textId="77777777" w:rsidTr="00CB1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2" w:type="dxa"/>
            <w:hideMark/>
          </w:tcPr>
          <w:p w14:paraId="7DE405B9" w14:textId="53614F09" w:rsidR="00B54CE7" w:rsidRPr="00CB13F6" w:rsidRDefault="002836EB" w:rsidP="00CB13F6">
            <w:pPr>
              <w:pStyle w:val="ListBullet"/>
              <w:rPr>
                <w:b w:val="0"/>
                <w:bCs/>
              </w:rPr>
            </w:pPr>
            <w:r w:rsidRPr="00CB13F6">
              <w:rPr>
                <w:b w:val="0"/>
                <w:bCs/>
              </w:rPr>
              <w:t>Composes</w:t>
            </w:r>
            <w:r w:rsidR="00B54CE7" w:rsidRPr="00CB13F6">
              <w:rPr>
                <w:b w:val="0"/>
                <w:bCs/>
              </w:rPr>
              <w:t xml:space="preserve"> an effective transcript using language appropriate to audience, purpose and </w:t>
            </w:r>
            <w:proofErr w:type="gramStart"/>
            <w:r w:rsidR="00B54CE7" w:rsidRPr="00CB13F6">
              <w:rPr>
                <w:b w:val="0"/>
                <w:bCs/>
              </w:rPr>
              <w:t>context</w:t>
            </w:r>
            <w:proofErr w:type="gramEnd"/>
          </w:p>
          <w:p w14:paraId="2FBC8757" w14:textId="5721FE89" w:rsidR="00B54CE7" w:rsidRPr="00CB13F6" w:rsidRDefault="00B54CE7" w:rsidP="00CB13F6">
            <w:pPr>
              <w:pStyle w:val="ListBullet"/>
              <w:rPr>
                <w:b w:val="0"/>
                <w:bCs/>
              </w:rPr>
            </w:pPr>
            <w:r w:rsidRPr="00CB13F6">
              <w:rPr>
                <w:b w:val="0"/>
                <w:bCs/>
              </w:rPr>
              <w:t>Presents an effective and engaging podcast focusing on how the prescribed text and the related text has invited responders to see the world differently</w:t>
            </w:r>
          </w:p>
          <w:p w14:paraId="6EA0D544" w14:textId="4E2EA7AF" w:rsidR="00B54CE7" w:rsidRPr="00CB13F6" w:rsidRDefault="00B54CE7" w:rsidP="00CB13F6">
            <w:pPr>
              <w:pStyle w:val="ListBullet"/>
              <w:rPr>
                <w:b w:val="0"/>
                <w:bCs/>
              </w:rPr>
            </w:pPr>
            <w:r w:rsidRPr="00CB13F6">
              <w:rPr>
                <w:b w:val="0"/>
                <w:bCs/>
              </w:rPr>
              <w:t>Effectively articulates how ideas are represented with reference to a wide range of appropriate examples of language forms and features across the texts</w:t>
            </w:r>
          </w:p>
          <w:p w14:paraId="2B22888A" w14:textId="6EE3BD36" w:rsidR="00B54CE7" w:rsidRPr="006375F2" w:rsidRDefault="00B54CE7" w:rsidP="00CB13F6">
            <w:pPr>
              <w:pStyle w:val="ListBullet"/>
              <w:rPr>
                <w:rFonts w:eastAsiaTheme="minorEastAsia"/>
                <w:bCs/>
                <w:lang w:val="en-US"/>
              </w:rPr>
            </w:pPr>
            <w:r w:rsidRPr="00CB13F6">
              <w:rPr>
                <w:b w:val="0"/>
                <w:bCs/>
              </w:rPr>
              <w:t>Delivers an effective audio presentation</w:t>
            </w:r>
          </w:p>
        </w:tc>
        <w:tc>
          <w:tcPr>
            <w:tcW w:w="1320" w:type="dxa"/>
            <w:hideMark/>
          </w:tcPr>
          <w:p w14:paraId="66DCF344" w14:textId="77777777" w:rsidR="00B54CE7" w:rsidRPr="006375F2" w:rsidRDefault="00B54CE7" w:rsidP="00377697">
            <w:pPr>
              <w:cnfStyle w:val="000000010000" w:firstRow="0" w:lastRow="0" w:firstColumn="0" w:lastColumn="0" w:oddVBand="0" w:evenVBand="0" w:oddHBand="0" w:evenHBand="1" w:firstRowFirstColumn="0" w:firstRowLastColumn="0" w:lastRowFirstColumn="0" w:lastRowLastColumn="0"/>
              <w:rPr>
                <w:b/>
                <w:sz w:val="24"/>
                <w:szCs w:val="24"/>
              </w:rPr>
            </w:pPr>
            <w:r w:rsidRPr="006375F2">
              <w:rPr>
                <w:sz w:val="24"/>
                <w:szCs w:val="24"/>
              </w:rPr>
              <w:t>B</w:t>
            </w:r>
          </w:p>
          <w:p w14:paraId="456D6F70" w14:textId="268316F1" w:rsidR="00B54CE7" w:rsidRPr="006375F2" w:rsidRDefault="00B54CE7" w:rsidP="00377697">
            <w:pPr>
              <w:cnfStyle w:val="000000010000" w:firstRow="0" w:lastRow="0" w:firstColumn="0" w:lastColumn="0" w:oddVBand="0" w:evenVBand="0" w:oddHBand="0" w:evenHBand="1" w:firstRowFirstColumn="0" w:firstRowLastColumn="0" w:lastRowFirstColumn="0" w:lastRowLastColumn="0"/>
              <w:rPr>
                <w:b/>
                <w:sz w:val="24"/>
                <w:szCs w:val="24"/>
              </w:rPr>
            </w:pPr>
            <w:r w:rsidRPr="006375F2">
              <w:rPr>
                <w:sz w:val="24"/>
                <w:szCs w:val="24"/>
              </w:rPr>
              <w:t>13</w:t>
            </w:r>
            <w:r w:rsidR="00CB13F6">
              <w:rPr>
                <w:sz w:val="24"/>
                <w:szCs w:val="24"/>
              </w:rPr>
              <w:t>–</w:t>
            </w:r>
            <w:r w:rsidRPr="006375F2">
              <w:rPr>
                <w:sz w:val="24"/>
                <w:szCs w:val="24"/>
              </w:rPr>
              <w:t>16</w:t>
            </w:r>
          </w:p>
        </w:tc>
      </w:tr>
      <w:tr w:rsidR="00B54CE7" w14:paraId="05A8657E" w14:textId="77777777" w:rsidTr="00CB1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2" w:type="dxa"/>
            <w:hideMark/>
          </w:tcPr>
          <w:p w14:paraId="7B513C62" w14:textId="64852211" w:rsidR="00B54CE7" w:rsidRPr="00CB13F6" w:rsidRDefault="002836EB" w:rsidP="00CB13F6">
            <w:pPr>
              <w:pStyle w:val="ListBullet"/>
              <w:rPr>
                <w:b w:val="0"/>
                <w:bCs/>
              </w:rPr>
            </w:pPr>
            <w:r w:rsidRPr="00CB13F6">
              <w:rPr>
                <w:b w:val="0"/>
                <w:bCs/>
              </w:rPr>
              <w:t>Composes</w:t>
            </w:r>
            <w:r w:rsidR="00B54CE7" w:rsidRPr="00CB13F6">
              <w:rPr>
                <w:b w:val="0"/>
                <w:bCs/>
              </w:rPr>
              <w:t xml:space="preserve"> a sound transcript using language appropriate to audience, purpose and </w:t>
            </w:r>
            <w:proofErr w:type="gramStart"/>
            <w:r w:rsidR="00B54CE7" w:rsidRPr="00CB13F6">
              <w:rPr>
                <w:b w:val="0"/>
                <w:bCs/>
              </w:rPr>
              <w:t>context</w:t>
            </w:r>
            <w:proofErr w:type="gramEnd"/>
          </w:p>
          <w:p w14:paraId="76866C37" w14:textId="31DEBC40" w:rsidR="00B54CE7" w:rsidRPr="00CB13F6" w:rsidRDefault="00B54CE7" w:rsidP="00CB13F6">
            <w:pPr>
              <w:pStyle w:val="ListBullet"/>
              <w:rPr>
                <w:b w:val="0"/>
                <w:bCs/>
              </w:rPr>
            </w:pPr>
            <w:r w:rsidRPr="00CB13F6">
              <w:rPr>
                <w:b w:val="0"/>
                <w:bCs/>
              </w:rPr>
              <w:t>Presents a sound podcast focusing on how the prescribed text and the related text has invited responders to see the world differently</w:t>
            </w:r>
          </w:p>
          <w:p w14:paraId="1DF27A7C" w14:textId="48E8B200" w:rsidR="00B54CE7" w:rsidRPr="00CB13F6" w:rsidRDefault="00B54CE7" w:rsidP="00CB13F6">
            <w:pPr>
              <w:pStyle w:val="ListBullet"/>
              <w:rPr>
                <w:b w:val="0"/>
                <w:bCs/>
              </w:rPr>
            </w:pPr>
            <w:r w:rsidRPr="00CB13F6">
              <w:rPr>
                <w:b w:val="0"/>
                <w:bCs/>
              </w:rPr>
              <w:t>Soundly articulates how ideas are represented with reference to suitable examples of language forms and features across the texts</w:t>
            </w:r>
          </w:p>
          <w:p w14:paraId="7A51AE4D" w14:textId="2201802B" w:rsidR="00B54CE7" w:rsidRPr="006375F2" w:rsidRDefault="00B54CE7" w:rsidP="00CB13F6">
            <w:pPr>
              <w:pStyle w:val="ListBullet"/>
              <w:rPr>
                <w:rFonts w:eastAsiaTheme="minorEastAsia"/>
                <w:lang w:val="en-US"/>
              </w:rPr>
            </w:pPr>
            <w:r w:rsidRPr="00CB13F6">
              <w:rPr>
                <w:b w:val="0"/>
                <w:bCs/>
              </w:rPr>
              <w:t>Delivers a sound audio presentation</w:t>
            </w:r>
          </w:p>
        </w:tc>
        <w:tc>
          <w:tcPr>
            <w:tcW w:w="1320" w:type="dxa"/>
            <w:hideMark/>
          </w:tcPr>
          <w:p w14:paraId="2A98B636" w14:textId="77777777" w:rsidR="00B54CE7" w:rsidRPr="006375F2" w:rsidRDefault="00B54CE7" w:rsidP="00377697">
            <w:pPr>
              <w:cnfStyle w:val="000000100000" w:firstRow="0" w:lastRow="0" w:firstColumn="0" w:lastColumn="0" w:oddVBand="0" w:evenVBand="0" w:oddHBand="1" w:evenHBand="0" w:firstRowFirstColumn="0" w:firstRowLastColumn="0" w:lastRowFirstColumn="0" w:lastRowLastColumn="0"/>
              <w:rPr>
                <w:b/>
                <w:sz w:val="24"/>
                <w:szCs w:val="24"/>
              </w:rPr>
            </w:pPr>
            <w:r w:rsidRPr="006375F2">
              <w:rPr>
                <w:sz w:val="24"/>
                <w:szCs w:val="24"/>
              </w:rPr>
              <w:t>C</w:t>
            </w:r>
          </w:p>
          <w:p w14:paraId="3F93015F" w14:textId="7D9B1134" w:rsidR="00B54CE7" w:rsidRPr="006375F2" w:rsidRDefault="00B54CE7" w:rsidP="00377697">
            <w:pPr>
              <w:cnfStyle w:val="000000100000" w:firstRow="0" w:lastRow="0" w:firstColumn="0" w:lastColumn="0" w:oddVBand="0" w:evenVBand="0" w:oddHBand="1" w:evenHBand="0" w:firstRowFirstColumn="0" w:firstRowLastColumn="0" w:lastRowFirstColumn="0" w:lastRowLastColumn="0"/>
              <w:rPr>
                <w:b/>
                <w:sz w:val="24"/>
                <w:szCs w:val="24"/>
              </w:rPr>
            </w:pPr>
            <w:r w:rsidRPr="006375F2">
              <w:rPr>
                <w:sz w:val="24"/>
                <w:szCs w:val="24"/>
              </w:rPr>
              <w:t>9</w:t>
            </w:r>
            <w:r w:rsidR="00CB13F6">
              <w:rPr>
                <w:sz w:val="24"/>
                <w:szCs w:val="24"/>
              </w:rPr>
              <w:t>–</w:t>
            </w:r>
            <w:r w:rsidRPr="006375F2">
              <w:rPr>
                <w:sz w:val="24"/>
                <w:szCs w:val="24"/>
              </w:rPr>
              <w:t>12</w:t>
            </w:r>
          </w:p>
        </w:tc>
      </w:tr>
      <w:tr w:rsidR="00B54CE7" w14:paraId="019346CD" w14:textId="77777777" w:rsidTr="00CB1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2" w:type="dxa"/>
            <w:hideMark/>
          </w:tcPr>
          <w:p w14:paraId="284A4D4B" w14:textId="77777777" w:rsidR="00B54CE7" w:rsidRPr="00CB13F6" w:rsidRDefault="00B54CE7" w:rsidP="00CB13F6">
            <w:pPr>
              <w:pStyle w:val="ListBullet"/>
              <w:rPr>
                <w:b w:val="0"/>
                <w:bCs/>
              </w:rPr>
            </w:pPr>
            <w:r w:rsidRPr="00CB13F6">
              <w:rPr>
                <w:b w:val="0"/>
                <w:bCs/>
              </w:rPr>
              <w:t xml:space="preserve">Composes a limited transcript using some language appropriate to audience, purpose and </w:t>
            </w:r>
            <w:proofErr w:type="gramStart"/>
            <w:r w:rsidRPr="00CB13F6">
              <w:rPr>
                <w:b w:val="0"/>
                <w:bCs/>
              </w:rPr>
              <w:t>context</w:t>
            </w:r>
            <w:proofErr w:type="gramEnd"/>
          </w:p>
          <w:p w14:paraId="45840AC4" w14:textId="2E9EC71E" w:rsidR="00B54CE7" w:rsidRPr="00CB13F6" w:rsidRDefault="00B54CE7" w:rsidP="00CB13F6">
            <w:pPr>
              <w:pStyle w:val="ListBullet"/>
              <w:rPr>
                <w:b w:val="0"/>
                <w:bCs/>
              </w:rPr>
            </w:pPr>
            <w:r w:rsidRPr="00CB13F6">
              <w:rPr>
                <w:b w:val="0"/>
                <w:bCs/>
              </w:rPr>
              <w:lastRenderedPageBreak/>
              <w:t>Presents a limited podcast explaining how the prescribed text and/or related text has invited responders to see the world differently</w:t>
            </w:r>
          </w:p>
          <w:p w14:paraId="759DD6D8" w14:textId="1C49870B" w:rsidR="00B54CE7" w:rsidRPr="00CB13F6" w:rsidRDefault="00B54CE7" w:rsidP="00CB13F6">
            <w:pPr>
              <w:pStyle w:val="ListBullet"/>
              <w:rPr>
                <w:b w:val="0"/>
                <w:bCs/>
              </w:rPr>
            </w:pPr>
            <w:r w:rsidRPr="00CB13F6">
              <w:rPr>
                <w:b w:val="0"/>
                <w:bCs/>
              </w:rPr>
              <w:t>Attempts to explain how ideas are represented with reference to aspects of the texts. Textual references are possibly too generalised</w:t>
            </w:r>
          </w:p>
          <w:p w14:paraId="43480DE9" w14:textId="4BCE6CDD" w:rsidR="00B54CE7" w:rsidRPr="006375F2" w:rsidRDefault="00B54CE7" w:rsidP="00CB13F6">
            <w:pPr>
              <w:pStyle w:val="ListBullet"/>
              <w:rPr>
                <w:rFonts w:eastAsiaTheme="minorEastAsia"/>
                <w:lang w:val="en-US"/>
              </w:rPr>
            </w:pPr>
            <w:r w:rsidRPr="00CB13F6">
              <w:rPr>
                <w:b w:val="0"/>
                <w:bCs/>
              </w:rPr>
              <w:t>Delivers a limited audio presentation</w:t>
            </w:r>
          </w:p>
        </w:tc>
        <w:tc>
          <w:tcPr>
            <w:tcW w:w="1320" w:type="dxa"/>
            <w:hideMark/>
          </w:tcPr>
          <w:p w14:paraId="3E4A7DC9" w14:textId="77777777" w:rsidR="00B54CE7" w:rsidRPr="006375F2" w:rsidRDefault="00B54CE7" w:rsidP="00377697">
            <w:pPr>
              <w:cnfStyle w:val="000000010000" w:firstRow="0" w:lastRow="0" w:firstColumn="0" w:lastColumn="0" w:oddVBand="0" w:evenVBand="0" w:oddHBand="0" w:evenHBand="1" w:firstRowFirstColumn="0" w:firstRowLastColumn="0" w:lastRowFirstColumn="0" w:lastRowLastColumn="0"/>
              <w:rPr>
                <w:b/>
                <w:sz w:val="24"/>
                <w:szCs w:val="24"/>
              </w:rPr>
            </w:pPr>
            <w:r w:rsidRPr="006375F2">
              <w:rPr>
                <w:sz w:val="24"/>
                <w:szCs w:val="24"/>
              </w:rPr>
              <w:lastRenderedPageBreak/>
              <w:t>D</w:t>
            </w:r>
          </w:p>
          <w:p w14:paraId="4AC84F33" w14:textId="065CE7E3" w:rsidR="00B54CE7" w:rsidRPr="006375F2" w:rsidRDefault="00B54CE7" w:rsidP="00377697">
            <w:pPr>
              <w:cnfStyle w:val="000000010000" w:firstRow="0" w:lastRow="0" w:firstColumn="0" w:lastColumn="0" w:oddVBand="0" w:evenVBand="0" w:oddHBand="0" w:evenHBand="1" w:firstRowFirstColumn="0" w:firstRowLastColumn="0" w:lastRowFirstColumn="0" w:lastRowLastColumn="0"/>
              <w:rPr>
                <w:b/>
                <w:sz w:val="24"/>
                <w:szCs w:val="24"/>
              </w:rPr>
            </w:pPr>
            <w:r w:rsidRPr="006375F2">
              <w:rPr>
                <w:sz w:val="24"/>
                <w:szCs w:val="24"/>
              </w:rPr>
              <w:t>5</w:t>
            </w:r>
            <w:r w:rsidR="00CB13F6">
              <w:rPr>
                <w:sz w:val="24"/>
                <w:szCs w:val="24"/>
              </w:rPr>
              <w:t>–</w:t>
            </w:r>
            <w:r w:rsidRPr="006375F2">
              <w:rPr>
                <w:sz w:val="24"/>
                <w:szCs w:val="24"/>
              </w:rPr>
              <w:t>8</w:t>
            </w:r>
          </w:p>
        </w:tc>
      </w:tr>
      <w:tr w:rsidR="00B54CE7" w14:paraId="79321F54" w14:textId="77777777" w:rsidTr="00CB1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2" w:type="dxa"/>
            <w:hideMark/>
          </w:tcPr>
          <w:p w14:paraId="0A0FCFD6" w14:textId="49333925" w:rsidR="00B54CE7" w:rsidRPr="00CB13F6" w:rsidRDefault="00B54CE7" w:rsidP="00CB13F6">
            <w:pPr>
              <w:pStyle w:val="ListBullet"/>
              <w:rPr>
                <w:b w:val="0"/>
                <w:bCs/>
              </w:rPr>
            </w:pPr>
            <w:r w:rsidRPr="00CB13F6">
              <w:rPr>
                <w:b w:val="0"/>
                <w:bCs/>
              </w:rPr>
              <w:t>Composes a basic transcript with limited language skills appropriate to purpose and context</w:t>
            </w:r>
          </w:p>
          <w:p w14:paraId="1BA50269" w14:textId="4D2418A2" w:rsidR="00B54CE7" w:rsidRPr="00CB13F6" w:rsidRDefault="00B54CE7" w:rsidP="00CB13F6">
            <w:pPr>
              <w:pStyle w:val="ListBullet"/>
              <w:rPr>
                <w:b w:val="0"/>
                <w:bCs/>
              </w:rPr>
            </w:pPr>
            <w:r w:rsidRPr="00CB13F6">
              <w:rPr>
                <w:b w:val="0"/>
                <w:bCs/>
              </w:rPr>
              <w:t>Makes a basic attempt to discuss how the prescribed and/or related text has invited responders to see the world differently</w:t>
            </w:r>
          </w:p>
          <w:p w14:paraId="245A47EE" w14:textId="7CD1D0AB" w:rsidR="00B54CE7" w:rsidRPr="00CB13F6" w:rsidRDefault="00B54CE7" w:rsidP="00CB13F6">
            <w:pPr>
              <w:pStyle w:val="ListBullet"/>
              <w:rPr>
                <w:b w:val="0"/>
                <w:bCs/>
              </w:rPr>
            </w:pPr>
            <w:r w:rsidRPr="00CB13F6">
              <w:rPr>
                <w:b w:val="0"/>
                <w:bCs/>
              </w:rPr>
              <w:t>Makes a basic attempt to articulate how ideas are represented. References to texts are simplistic or superficial</w:t>
            </w:r>
          </w:p>
          <w:p w14:paraId="3686461F" w14:textId="183F3DD0" w:rsidR="00B54CE7" w:rsidRPr="006375F2" w:rsidRDefault="00B54CE7" w:rsidP="00CB13F6">
            <w:pPr>
              <w:pStyle w:val="ListBullet"/>
              <w:rPr>
                <w:rFonts w:eastAsiaTheme="minorEastAsia"/>
                <w:lang w:val="en-US"/>
              </w:rPr>
            </w:pPr>
            <w:r w:rsidRPr="00CB13F6">
              <w:rPr>
                <w:b w:val="0"/>
                <w:bCs/>
              </w:rPr>
              <w:t>Basic or no attempt to deliver an audio presentation</w:t>
            </w:r>
          </w:p>
        </w:tc>
        <w:tc>
          <w:tcPr>
            <w:tcW w:w="1320" w:type="dxa"/>
            <w:hideMark/>
          </w:tcPr>
          <w:p w14:paraId="583CEE7C" w14:textId="77777777" w:rsidR="00B54CE7" w:rsidRPr="006375F2" w:rsidRDefault="00B54CE7" w:rsidP="00377697">
            <w:pPr>
              <w:cnfStyle w:val="000000100000" w:firstRow="0" w:lastRow="0" w:firstColumn="0" w:lastColumn="0" w:oddVBand="0" w:evenVBand="0" w:oddHBand="1" w:evenHBand="0" w:firstRowFirstColumn="0" w:firstRowLastColumn="0" w:lastRowFirstColumn="0" w:lastRowLastColumn="0"/>
              <w:rPr>
                <w:b/>
                <w:sz w:val="24"/>
                <w:szCs w:val="24"/>
              </w:rPr>
            </w:pPr>
            <w:r w:rsidRPr="006375F2">
              <w:rPr>
                <w:sz w:val="24"/>
                <w:szCs w:val="24"/>
              </w:rPr>
              <w:t>E</w:t>
            </w:r>
          </w:p>
          <w:p w14:paraId="3495FDB0" w14:textId="4E1D15FE" w:rsidR="00B54CE7" w:rsidRPr="006375F2" w:rsidRDefault="00B54CE7" w:rsidP="00377697">
            <w:pPr>
              <w:cnfStyle w:val="000000100000" w:firstRow="0" w:lastRow="0" w:firstColumn="0" w:lastColumn="0" w:oddVBand="0" w:evenVBand="0" w:oddHBand="1" w:evenHBand="0" w:firstRowFirstColumn="0" w:firstRowLastColumn="0" w:lastRowFirstColumn="0" w:lastRowLastColumn="0"/>
              <w:rPr>
                <w:b/>
                <w:sz w:val="24"/>
                <w:szCs w:val="24"/>
              </w:rPr>
            </w:pPr>
            <w:r w:rsidRPr="006375F2">
              <w:rPr>
                <w:sz w:val="24"/>
                <w:szCs w:val="24"/>
              </w:rPr>
              <w:t>1</w:t>
            </w:r>
            <w:r w:rsidR="005E121F">
              <w:rPr>
                <w:sz w:val="24"/>
                <w:szCs w:val="24"/>
              </w:rPr>
              <w:t>–</w:t>
            </w:r>
            <w:r w:rsidRPr="006375F2">
              <w:rPr>
                <w:sz w:val="24"/>
                <w:szCs w:val="24"/>
              </w:rPr>
              <w:t>4</w:t>
            </w:r>
          </w:p>
        </w:tc>
      </w:tr>
      <w:tr w:rsidR="00B54CE7" w14:paraId="45A1F829" w14:textId="77777777" w:rsidTr="00CB1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2" w:type="dxa"/>
            <w:hideMark/>
          </w:tcPr>
          <w:p w14:paraId="12E8C3EB" w14:textId="77777777" w:rsidR="00B54CE7" w:rsidRPr="00CB13F6" w:rsidRDefault="00B54CE7" w:rsidP="00CB13F6">
            <w:pPr>
              <w:pStyle w:val="ListBullet"/>
              <w:rPr>
                <w:b w:val="0"/>
                <w:bCs/>
              </w:rPr>
            </w:pPr>
            <w:r w:rsidRPr="00CB13F6">
              <w:rPr>
                <w:b w:val="0"/>
                <w:bCs/>
              </w:rPr>
              <w:t>Non-attempt or non-serious attempt</w:t>
            </w:r>
          </w:p>
        </w:tc>
        <w:tc>
          <w:tcPr>
            <w:tcW w:w="1320" w:type="dxa"/>
            <w:hideMark/>
          </w:tcPr>
          <w:p w14:paraId="06B0BF27" w14:textId="77777777" w:rsidR="00B54CE7" w:rsidRPr="006375F2" w:rsidRDefault="00B54CE7" w:rsidP="00377697">
            <w:pPr>
              <w:cnfStyle w:val="000000010000" w:firstRow="0" w:lastRow="0" w:firstColumn="0" w:lastColumn="0" w:oddVBand="0" w:evenVBand="0" w:oddHBand="0" w:evenHBand="1" w:firstRowFirstColumn="0" w:firstRowLastColumn="0" w:lastRowFirstColumn="0" w:lastRowLastColumn="0"/>
              <w:rPr>
                <w:b/>
                <w:sz w:val="24"/>
                <w:szCs w:val="24"/>
              </w:rPr>
            </w:pPr>
            <w:r w:rsidRPr="006375F2">
              <w:rPr>
                <w:sz w:val="24"/>
                <w:szCs w:val="24"/>
              </w:rPr>
              <w:t>0</w:t>
            </w:r>
          </w:p>
        </w:tc>
      </w:tr>
    </w:tbl>
    <w:p w14:paraId="71BA1130" w14:textId="51D6A791" w:rsidR="00B54CE7" w:rsidRDefault="00B54CE7" w:rsidP="00B54CE7">
      <w:pPr>
        <w:pStyle w:val="Caption"/>
      </w:pPr>
      <w:r>
        <w:t xml:space="preserve">Table 3 </w:t>
      </w:r>
      <w:r w:rsidR="005E121F">
        <w:t>–</w:t>
      </w:r>
      <w:r>
        <w:t xml:space="preserve"> assessment outline </w:t>
      </w:r>
      <w:r w:rsidRPr="009947FC">
        <w:t>(attach this to your final assessment submission)</w:t>
      </w:r>
    </w:p>
    <w:tbl>
      <w:tblPr>
        <w:tblStyle w:val="Tableheader"/>
        <w:tblW w:w="0" w:type="auto"/>
        <w:tblLook w:val="04A0" w:firstRow="1" w:lastRow="0" w:firstColumn="1" w:lastColumn="0" w:noHBand="0" w:noVBand="1"/>
        <w:tblDescription w:val="Assessment outline for students to fill in."/>
      </w:tblPr>
      <w:tblGrid>
        <w:gridCol w:w="4648"/>
        <w:gridCol w:w="4924"/>
      </w:tblGrid>
      <w:tr w:rsidR="00B54CE7" w:rsidRPr="005E121F" w14:paraId="09775E45" w14:textId="77777777" w:rsidTr="005E12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8" w:type="dxa"/>
          </w:tcPr>
          <w:p w14:paraId="0A32458B" w14:textId="77777777" w:rsidR="00B54CE7" w:rsidRPr="005E121F" w:rsidRDefault="00B54CE7" w:rsidP="005E121F">
            <w:r w:rsidRPr="005E121F">
              <w:t>Suggestions</w:t>
            </w:r>
          </w:p>
        </w:tc>
        <w:tc>
          <w:tcPr>
            <w:tcW w:w="4924" w:type="dxa"/>
          </w:tcPr>
          <w:p w14:paraId="45A29693" w14:textId="59FEC048" w:rsidR="00B54CE7" w:rsidRPr="005E121F" w:rsidRDefault="00B54CE7" w:rsidP="005E121F">
            <w:pPr>
              <w:cnfStyle w:val="100000000000" w:firstRow="1" w:lastRow="0" w:firstColumn="0" w:lastColumn="0" w:oddVBand="0" w:evenVBand="0" w:oddHBand="0" w:evenHBand="0" w:firstRowFirstColumn="0" w:firstRowLastColumn="0" w:lastRowFirstColumn="0" w:lastRowLastColumn="0"/>
            </w:pPr>
            <w:r w:rsidRPr="005E121F">
              <w:t>An outline of my assessment</w:t>
            </w:r>
          </w:p>
        </w:tc>
      </w:tr>
      <w:tr w:rsidR="00B54CE7" w:rsidRPr="005E121F" w14:paraId="0524752E" w14:textId="77777777" w:rsidTr="005E1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8" w:type="dxa"/>
          </w:tcPr>
          <w:p w14:paraId="436840E0" w14:textId="4A07E267" w:rsidR="00B54CE7" w:rsidRPr="005E121F" w:rsidRDefault="00B54CE7" w:rsidP="005E121F">
            <w:r w:rsidRPr="005E121F">
              <w:t>Titles of texts</w:t>
            </w:r>
          </w:p>
        </w:tc>
        <w:tc>
          <w:tcPr>
            <w:tcW w:w="4924" w:type="dxa"/>
          </w:tcPr>
          <w:p w14:paraId="118DB9FA" w14:textId="77777777" w:rsidR="00B54CE7" w:rsidRPr="005E121F" w:rsidRDefault="00B54CE7" w:rsidP="005E121F">
            <w:pPr>
              <w:cnfStyle w:val="000000100000" w:firstRow="0" w:lastRow="0" w:firstColumn="0" w:lastColumn="0" w:oddVBand="0" w:evenVBand="0" w:oddHBand="1" w:evenHBand="0" w:firstRowFirstColumn="0" w:firstRowLastColumn="0" w:lastRowFirstColumn="0" w:lastRowLastColumn="0"/>
            </w:pPr>
          </w:p>
        </w:tc>
      </w:tr>
      <w:tr w:rsidR="00B54CE7" w:rsidRPr="005E121F" w14:paraId="3905F34B" w14:textId="77777777" w:rsidTr="005E12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8" w:type="dxa"/>
          </w:tcPr>
          <w:p w14:paraId="62B01284" w14:textId="0CE48773" w:rsidR="00B54CE7" w:rsidRPr="005E121F" w:rsidRDefault="00B54CE7" w:rsidP="005E121F">
            <w:r w:rsidRPr="005E121F">
              <w:t>Types of text</w:t>
            </w:r>
          </w:p>
        </w:tc>
        <w:tc>
          <w:tcPr>
            <w:tcW w:w="4924" w:type="dxa"/>
          </w:tcPr>
          <w:p w14:paraId="17C3439F" w14:textId="77777777" w:rsidR="00B54CE7" w:rsidRPr="005E121F" w:rsidRDefault="00B54CE7" w:rsidP="005E121F">
            <w:pPr>
              <w:cnfStyle w:val="000000010000" w:firstRow="0" w:lastRow="0" w:firstColumn="0" w:lastColumn="0" w:oddVBand="0" w:evenVBand="0" w:oddHBand="0" w:evenHBand="1" w:firstRowFirstColumn="0" w:firstRowLastColumn="0" w:lastRowFirstColumn="0" w:lastRowLastColumn="0"/>
            </w:pPr>
          </w:p>
        </w:tc>
      </w:tr>
      <w:tr w:rsidR="00B54CE7" w:rsidRPr="005E121F" w14:paraId="2FF543C5" w14:textId="77777777" w:rsidTr="005E121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648" w:type="dxa"/>
          </w:tcPr>
          <w:p w14:paraId="3453577E" w14:textId="362D0A83" w:rsidR="00B54CE7" w:rsidRPr="005E121F" w:rsidRDefault="00B54CE7" w:rsidP="005E121F">
            <w:r w:rsidRPr="005E121F">
              <w:t>Forms</w:t>
            </w:r>
          </w:p>
        </w:tc>
        <w:tc>
          <w:tcPr>
            <w:tcW w:w="4924" w:type="dxa"/>
          </w:tcPr>
          <w:p w14:paraId="7C504F0B" w14:textId="77777777" w:rsidR="00B54CE7" w:rsidRPr="005E121F" w:rsidRDefault="00B54CE7" w:rsidP="005E121F">
            <w:pPr>
              <w:cnfStyle w:val="000000100000" w:firstRow="0" w:lastRow="0" w:firstColumn="0" w:lastColumn="0" w:oddVBand="0" w:evenVBand="0" w:oddHBand="1" w:evenHBand="0" w:firstRowFirstColumn="0" w:firstRowLastColumn="0" w:lastRowFirstColumn="0" w:lastRowLastColumn="0"/>
            </w:pPr>
          </w:p>
        </w:tc>
      </w:tr>
      <w:tr w:rsidR="00B54CE7" w:rsidRPr="005E121F" w14:paraId="1BB5A180" w14:textId="77777777" w:rsidTr="005E121F">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648" w:type="dxa"/>
          </w:tcPr>
          <w:p w14:paraId="6F35B042" w14:textId="78F92538" w:rsidR="00B54CE7" w:rsidRPr="005E121F" w:rsidRDefault="00B54CE7" w:rsidP="005E121F">
            <w:r w:rsidRPr="005E121F">
              <w:t>Purpose (what I hope to achieve)</w:t>
            </w:r>
          </w:p>
        </w:tc>
        <w:tc>
          <w:tcPr>
            <w:tcW w:w="4924" w:type="dxa"/>
          </w:tcPr>
          <w:p w14:paraId="79B7D00E" w14:textId="77777777" w:rsidR="00B54CE7" w:rsidRPr="005E121F" w:rsidRDefault="00B54CE7" w:rsidP="005E121F">
            <w:pPr>
              <w:cnfStyle w:val="000000010000" w:firstRow="0" w:lastRow="0" w:firstColumn="0" w:lastColumn="0" w:oddVBand="0" w:evenVBand="0" w:oddHBand="0" w:evenHBand="1" w:firstRowFirstColumn="0" w:firstRowLastColumn="0" w:lastRowFirstColumn="0" w:lastRowLastColumn="0"/>
            </w:pPr>
          </w:p>
        </w:tc>
      </w:tr>
      <w:tr w:rsidR="00B54CE7" w:rsidRPr="005E121F" w14:paraId="643F2ED9" w14:textId="77777777" w:rsidTr="005E121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648" w:type="dxa"/>
          </w:tcPr>
          <w:p w14:paraId="22015B15" w14:textId="4B55A480" w:rsidR="00B54CE7" w:rsidRPr="005E121F" w:rsidRDefault="00B54CE7" w:rsidP="005E121F">
            <w:r w:rsidRPr="005E121F">
              <w:t xml:space="preserve">Target </w:t>
            </w:r>
            <w:r w:rsidR="00B34883">
              <w:t>a</w:t>
            </w:r>
            <w:r w:rsidR="00B34883" w:rsidRPr="005E121F">
              <w:t>udience</w:t>
            </w:r>
          </w:p>
        </w:tc>
        <w:tc>
          <w:tcPr>
            <w:tcW w:w="4924" w:type="dxa"/>
          </w:tcPr>
          <w:p w14:paraId="290FF538" w14:textId="77777777" w:rsidR="00B54CE7" w:rsidRPr="005E121F" w:rsidRDefault="00B54CE7" w:rsidP="005E121F">
            <w:pPr>
              <w:cnfStyle w:val="000000100000" w:firstRow="0" w:lastRow="0" w:firstColumn="0" w:lastColumn="0" w:oddVBand="0" w:evenVBand="0" w:oddHBand="1" w:evenHBand="0" w:firstRowFirstColumn="0" w:firstRowLastColumn="0" w:lastRowFirstColumn="0" w:lastRowLastColumn="0"/>
            </w:pPr>
          </w:p>
        </w:tc>
      </w:tr>
      <w:tr w:rsidR="00B54CE7" w:rsidRPr="005E121F" w14:paraId="2D86E351" w14:textId="77777777" w:rsidTr="005E121F">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648" w:type="dxa"/>
          </w:tcPr>
          <w:p w14:paraId="66F51BF0" w14:textId="23D3E306" w:rsidR="00B54CE7" w:rsidRPr="005E121F" w:rsidRDefault="00B54CE7" w:rsidP="005E121F">
            <w:r w:rsidRPr="005E121F">
              <w:t>Context</w:t>
            </w:r>
          </w:p>
        </w:tc>
        <w:tc>
          <w:tcPr>
            <w:tcW w:w="4924" w:type="dxa"/>
          </w:tcPr>
          <w:p w14:paraId="643DAF9C" w14:textId="77777777" w:rsidR="00B54CE7" w:rsidRPr="005E121F" w:rsidRDefault="00B54CE7" w:rsidP="005E121F">
            <w:pPr>
              <w:cnfStyle w:val="000000010000" w:firstRow="0" w:lastRow="0" w:firstColumn="0" w:lastColumn="0" w:oddVBand="0" w:evenVBand="0" w:oddHBand="0" w:evenHBand="1" w:firstRowFirstColumn="0" w:firstRowLastColumn="0" w:lastRowFirstColumn="0" w:lastRowLastColumn="0"/>
            </w:pPr>
          </w:p>
        </w:tc>
      </w:tr>
      <w:tr w:rsidR="00B54CE7" w:rsidRPr="005E121F" w14:paraId="5115C22A" w14:textId="77777777" w:rsidTr="005E121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648" w:type="dxa"/>
          </w:tcPr>
          <w:p w14:paraId="2ACB66A1" w14:textId="12B91395" w:rsidR="00B54CE7" w:rsidRPr="005E121F" w:rsidRDefault="00B54CE7" w:rsidP="005E121F">
            <w:r w:rsidRPr="005E121F">
              <w:t>Setting</w:t>
            </w:r>
          </w:p>
        </w:tc>
        <w:tc>
          <w:tcPr>
            <w:tcW w:w="4924" w:type="dxa"/>
          </w:tcPr>
          <w:p w14:paraId="582CFDE9" w14:textId="77777777" w:rsidR="00B54CE7" w:rsidRPr="005E121F" w:rsidRDefault="00B54CE7" w:rsidP="005E121F">
            <w:pPr>
              <w:cnfStyle w:val="000000100000" w:firstRow="0" w:lastRow="0" w:firstColumn="0" w:lastColumn="0" w:oddVBand="0" w:evenVBand="0" w:oddHBand="1" w:evenHBand="0" w:firstRowFirstColumn="0" w:firstRowLastColumn="0" w:lastRowFirstColumn="0" w:lastRowLastColumn="0"/>
            </w:pPr>
          </w:p>
        </w:tc>
      </w:tr>
      <w:tr w:rsidR="00B54CE7" w:rsidRPr="005E121F" w14:paraId="369CF6FD" w14:textId="77777777" w:rsidTr="005E121F">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648" w:type="dxa"/>
          </w:tcPr>
          <w:p w14:paraId="4AC69C06" w14:textId="6130E9A8" w:rsidR="00B54CE7" w:rsidRPr="005E121F" w:rsidRDefault="00B54CE7" w:rsidP="005E121F">
            <w:r w:rsidRPr="005E121F">
              <w:t>Key human experiences</w:t>
            </w:r>
          </w:p>
        </w:tc>
        <w:tc>
          <w:tcPr>
            <w:tcW w:w="4924" w:type="dxa"/>
          </w:tcPr>
          <w:p w14:paraId="405C790E" w14:textId="77777777" w:rsidR="00B54CE7" w:rsidRPr="005E121F" w:rsidRDefault="00B54CE7" w:rsidP="005E121F">
            <w:pPr>
              <w:cnfStyle w:val="000000010000" w:firstRow="0" w:lastRow="0" w:firstColumn="0" w:lastColumn="0" w:oddVBand="0" w:evenVBand="0" w:oddHBand="0" w:evenHBand="1" w:firstRowFirstColumn="0" w:firstRowLastColumn="0" w:lastRowFirstColumn="0" w:lastRowLastColumn="0"/>
            </w:pPr>
          </w:p>
        </w:tc>
      </w:tr>
      <w:tr w:rsidR="00B54CE7" w:rsidRPr="005E121F" w14:paraId="57B0E3FC" w14:textId="77777777" w:rsidTr="005E121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648" w:type="dxa"/>
          </w:tcPr>
          <w:p w14:paraId="3EBC06C7" w14:textId="63E606CA" w:rsidR="00B54CE7" w:rsidRPr="005E121F" w:rsidRDefault="00B54CE7" w:rsidP="005E121F">
            <w:r w:rsidRPr="005E121F">
              <w:t xml:space="preserve">Language element one from prescribed </w:t>
            </w:r>
            <w:r w:rsidRPr="005E121F">
              <w:lastRenderedPageBreak/>
              <w:t>text</w:t>
            </w:r>
          </w:p>
        </w:tc>
        <w:tc>
          <w:tcPr>
            <w:tcW w:w="4924" w:type="dxa"/>
          </w:tcPr>
          <w:p w14:paraId="4E5CC2FB" w14:textId="77777777" w:rsidR="00B54CE7" w:rsidRPr="005E121F" w:rsidRDefault="00B54CE7" w:rsidP="005E121F">
            <w:pPr>
              <w:cnfStyle w:val="000000100000" w:firstRow="0" w:lastRow="0" w:firstColumn="0" w:lastColumn="0" w:oddVBand="0" w:evenVBand="0" w:oddHBand="1" w:evenHBand="0" w:firstRowFirstColumn="0" w:firstRowLastColumn="0" w:lastRowFirstColumn="0" w:lastRowLastColumn="0"/>
            </w:pPr>
          </w:p>
        </w:tc>
      </w:tr>
      <w:tr w:rsidR="00B54CE7" w:rsidRPr="005E121F" w14:paraId="7B021D6F" w14:textId="77777777" w:rsidTr="005E121F">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648" w:type="dxa"/>
          </w:tcPr>
          <w:p w14:paraId="38271B5B" w14:textId="2F949FB6" w:rsidR="00B54CE7" w:rsidRPr="005E121F" w:rsidRDefault="00B54CE7" w:rsidP="005E121F">
            <w:r w:rsidRPr="005E121F">
              <w:t xml:space="preserve">Language element </w:t>
            </w:r>
            <w:r w:rsidR="00A479BD">
              <w:t>2</w:t>
            </w:r>
            <w:r w:rsidR="00A479BD" w:rsidRPr="005E121F">
              <w:t xml:space="preserve"> </w:t>
            </w:r>
            <w:r w:rsidRPr="005E121F">
              <w:t>from related text</w:t>
            </w:r>
          </w:p>
        </w:tc>
        <w:tc>
          <w:tcPr>
            <w:tcW w:w="4924" w:type="dxa"/>
          </w:tcPr>
          <w:p w14:paraId="4F513F9C" w14:textId="77777777" w:rsidR="00B54CE7" w:rsidRPr="005E121F" w:rsidRDefault="00B54CE7" w:rsidP="005E121F">
            <w:pPr>
              <w:cnfStyle w:val="000000010000" w:firstRow="0" w:lastRow="0" w:firstColumn="0" w:lastColumn="0" w:oddVBand="0" w:evenVBand="0" w:oddHBand="0" w:evenHBand="1" w:firstRowFirstColumn="0" w:firstRowLastColumn="0" w:lastRowFirstColumn="0" w:lastRowLastColumn="0"/>
            </w:pPr>
          </w:p>
        </w:tc>
      </w:tr>
      <w:tr w:rsidR="00B54CE7" w:rsidRPr="005E121F" w14:paraId="0873AE2C" w14:textId="77777777" w:rsidTr="005E121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648" w:type="dxa"/>
          </w:tcPr>
          <w:p w14:paraId="1B301C65" w14:textId="1CAFF1E4" w:rsidR="00B54CE7" w:rsidRPr="005E121F" w:rsidRDefault="00B54CE7" w:rsidP="005E121F">
            <w:r w:rsidRPr="005E121F">
              <w:t>Key multimodal features</w:t>
            </w:r>
          </w:p>
        </w:tc>
        <w:tc>
          <w:tcPr>
            <w:tcW w:w="4924" w:type="dxa"/>
          </w:tcPr>
          <w:p w14:paraId="57F5B6D3" w14:textId="77777777" w:rsidR="00B54CE7" w:rsidRPr="005E121F" w:rsidRDefault="00B54CE7" w:rsidP="005E121F">
            <w:pPr>
              <w:cnfStyle w:val="000000100000" w:firstRow="0" w:lastRow="0" w:firstColumn="0" w:lastColumn="0" w:oddVBand="0" w:evenVBand="0" w:oddHBand="1" w:evenHBand="0" w:firstRowFirstColumn="0" w:firstRowLastColumn="0" w:lastRowFirstColumn="0" w:lastRowLastColumn="0"/>
            </w:pPr>
          </w:p>
        </w:tc>
      </w:tr>
      <w:tr w:rsidR="00B54CE7" w:rsidRPr="005E121F" w14:paraId="520E9C22" w14:textId="77777777" w:rsidTr="005E121F">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648" w:type="dxa"/>
          </w:tcPr>
          <w:p w14:paraId="58ED8894" w14:textId="24DF6EAD" w:rsidR="00B54CE7" w:rsidRPr="005E121F" w:rsidRDefault="00B54CE7" w:rsidP="005E121F">
            <w:r w:rsidRPr="005E121F">
              <w:t>Other ideas/devices I have purposefully experimented with</w:t>
            </w:r>
          </w:p>
        </w:tc>
        <w:tc>
          <w:tcPr>
            <w:tcW w:w="4924" w:type="dxa"/>
          </w:tcPr>
          <w:p w14:paraId="2B9D7141" w14:textId="77777777" w:rsidR="00B54CE7" w:rsidRPr="005E121F" w:rsidRDefault="00B54CE7" w:rsidP="005E121F">
            <w:pPr>
              <w:cnfStyle w:val="000000010000" w:firstRow="0" w:lastRow="0" w:firstColumn="0" w:lastColumn="0" w:oddVBand="0" w:evenVBand="0" w:oddHBand="0" w:evenHBand="1" w:firstRowFirstColumn="0" w:firstRowLastColumn="0" w:lastRowFirstColumn="0" w:lastRowLastColumn="0"/>
            </w:pPr>
          </w:p>
        </w:tc>
      </w:tr>
      <w:tr w:rsidR="00B54CE7" w:rsidRPr="005E121F" w14:paraId="6E764B5B" w14:textId="77777777" w:rsidTr="005E121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648" w:type="dxa"/>
          </w:tcPr>
          <w:p w14:paraId="1588B62C" w14:textId="2AA5BB31" w:rsidR="00B54CE7" w:rsidRPr="005E121F" w:rsidRDefault="00B54CE7" w:rsidP="005E121F">
            <w:r w:rsidRPr="005E121F">
              <w:t>Personal goal for this piece</w:t>
            </w:r>
          </w:p>
        </w:tc>
        <w:tc>
          <w:tcPr>
            <w:tcW w:w="4924" w:type="dxa"/>
          </w:tcPr>
          <w:p w14:paraId="38C16617" w14:textId="77777777" w:rsidR="00B54CE7" w:rsidRPr="005E121F" w:rsidRDefault="00B54CE7" w:rsidP="005E121F">
            <w:pPr>
              <w:cnfStyle w:val="000000100000" w:firstRow="0" w:lastRow="0" w:firstColumn="0" w:lastColumn="0" w:oddVBand="0" w:evenVBand="0" w:oddHBand="1" w:evenHBand="0" w:firstRowFirstColumn="0" w:firstRowLastColumn="0" w:lastRowFirstColumn="0" w:lastRowLastColumn="0"/>
            </w:pPr>
          </w:p>
        </w:tc>
      </w:tr>
    </w:tbl>
    <w:p w14:paraId="2680C347" w14:textId="77777777" w:rsidR="003F0F0D" w:rsidRDefault="003F0F0D">
      <w:pPr>
        <w:suppressAutoHyphens w:val="0"/>
        <w:spacing w:after="0" w:line="276" w:lineRule="auto"/>
        <w:rPr>
          <w:rFonts w:ascii="Helvetica" w:eastAsia="SimSun" w:hAnsi="Helvetica" w:cs="Times New Roman"/>
          <w:sz w:val="20"/>
          <w:szCs w:val="20"/>
          <w:lang w:eastAsia="zh-CN"/>
        </w:rPr>
      </w:pPr>
      <w:r>
        <w:br w:type="page"/>
      </w:r>
    </w:p>
    <w:p w14:paraId="073D3E86" w14:textId="12C10EB6" w:rsidR="003F0F0D" w:rsidRDefault="003F0F0D" w:rsidP="003F0F0D">
      <w:pPr>
        <w:pStyle w:val="Heading1"/>
        <w:rPr>
          <w:szCs w:val="48"/>
        </w:rPr>
      </w:pPr>
      <w:bookmarkStart w:id="15" w:name="_Toc156315012"/>
      <w:r>
        <w:lastRenderedPageBreak/>
        <w:t>References</w:t>
      </w:r>
      <w:bookmarkEnd w:id="15"/>
    </w:p>
    <w:p w14:paraId="53944490" w14:textId="77777777" w:rsidR="003F0F0D" w:rsidRDefault="003F0F0D" w:rsidP="003F0F0D">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A1736C1" w14:textId="77777777" w:rsidR="003F0F0D" w:rsidRDefault="003F0F0D" w:rsidP="003F0F0D">
      <w:pPr>
        <w:pStyle w:val="FeatureBox2"/>
      </w:pPr>
      <w:r>
        <w:t xml:space="preserve">Please refer to the NESA Copyright Disclaimer for more information </w:t>
      </w:r>
      <w:hyperlink r:id="rId33" w:tgtFrame="_blank" w:tooltip="https://educationstandards.nsw.edu.au/wps/portal/nesa/mini-footer/copyright" w:history="1">
        <w:r>
          <w:rPr>
            <w:rStyle w:val="Hyperlink"/>
          </w:rPr>
          <w:t>https://educationstandards.nsw.edu.au/wps/portal/nesa/mini-footer/copyright</w:t>
        </w:r>
      </w:hyperlink>
      <w:r>
        <w:t>.</w:t>
      </w:r>
    </w:p>
    <w:p w14:paraId="679C8046" w14:textId="77777777" w:rsidR="003F0F0D" w:rsidRDefault="003F0F0D" w:rsidP="003F0F0D">
      <w:pPr>
        <w:pStyle w:val="FeatureBox2"/>
      </w:pPr>
      <w:r>
        <w:t xml:space="preserve">NESA holds the only official and up-to-date versions of the NSW Curriculum and syllabus documents. Please visit the NSW Education Standards Authority (NESA) website </w:t>
      </w:r>
      <w:hyperlink r:id="rId34" w:history="1">
        <w:r>
          <w:rPr>
            <w:rStyle w:val="Hyperlink"/>
          </w:rPr>
          <w:t>https://educationstandards.nsw.edu.au/</w:t>
        </w:r>
      </w:hyperlink>
      <w:r>
        <w:t xml:space="preserve"> and the NSW Curriculum website </w:t>
      </w:r>
      <w:hyperlink r:id="rId35" w:history="1">
        <w:r w:rsidRPr="008552D5">
          <w:rPr>
            <w:rStyle w:val="Hyperlink"/>
          </w:rPr>
          <w:t>https://curriculum.nsw.edu.au</w:t>
        </w:r>
      </w:hyperlink>
      <w:r>
        <w:t>.</w:t>
      </w:r>
    </w:p>
    <w:p w14:paraId="79F1E880" w14:textId="561578ED" w:rsidR="003F0F0D" w:rsidRDefault="006E4CD9" w:rsidP="003F0F0D">
      <w:hyperlink r:id="rId36" w:history="1">
        <w:r w:rsidR="003F0F0D" w:rsidRPr="003F0F0D">
          <w:rPr>
            <w:rStyle w:val="Hyperlink"/>
          </w:rPr>
          <w:t>English Studies Stage 6 Syllabus</w:t>
        </w:r>
      </w:hyperlink>
      <w:r w:rsidR="003F0F0D">
        <w:t xml:space="preserve"> © NSW Education Standards Authority (NESA) for and on behalf of the Crown in right of the State of New South Wales, 2017.</w:t>
      </w:r>
    </w:p>
    <w:p w14:paraId="6286B64E" w14:textId="30B542F9" w:rsidR="00EF5CAD" w:rsidRDefault="00EF5CAD" w:rsidP="003F0F0D">
      <w:r w:rsidRPr="00CA6A55">
        <w:t xml:space="preserve">Yousafzai M </w:t>
      </w:r>
      <w:r>
        <w:t>and</w:t>
      </w:r>
      <w:r w:rsidRPr="00CA6A55">
        <w:t xml:space="preserve"> Lamb C</w:t>
      </w:r>
      <w:r>
        <w:t xml:space="preserve"> (2015)</w:t>
      </w:r>
      <w:r w:rsidRPr="00CA6A55">
        <w:t xml:space="preserve"> </w:t>
      </w:r>
      <w:r w:rsidRPr="007E24E0">
        <w:rPr>
          <w:i/>
          <w:iCs/>
        </w:rPr>
        <w:t>I Am Malala</w:t>
      </w:r>
      <w:r w:rsidRPr="00CA6A55">
        <w:t xml:space="preserve">, Weidenfeld and Nicolson/Orion, </w:t>
      </w:r>
      <w:r>
        <w:t>GB.</w:t>
      </w:r>
    </w:p>
    <w:p w14:paraId="53D8F8A7" w14:textId="77777777" w:rsidR="003F0F0D" w:rsidRDefault="003F0F0D" w:rsidP="00B54CE7">
      <w:pPr>
        <w:sectPr w:rsidR="003F0F0D" w:rsidSect="002A40E6">
          <w:headerReference w:type="default" r:id="rId37"/>
          <w:footerReference w:type="default" r:id="rId38"/>
          <w:headerReference w:type="first" r:id="rId39"/>
          <w:footerReference w:type="first" r:id="rId40"/>
          <w:pgSz w:w="11900" w:h="16840"/>
          <w:pgMar w:top="1134" w:right="1134" w:bottom="1134" w:left="1134" w:header="709" w:footer="709" w:gutter="0"/>
          <w:pgNumType w:start="0"/>
          <w:cols w:space="708"/>
          <w:titlePg/>
          <w:docGrid w:linePitch="360"/>
        </w:sectPr>
      </w:pPr>
    </w:p>
    <w:p w14:paraId="21F82B80" w14:textId="1A6ACB05" w:rsidR="003F0F0D" w:rsidRPr="001748AB" w:rsidRDefault="003F0F0D" w:rsidP="003F0F0D">
      <w:pPr>
        <w:rPr>
          <w:rStyle w:val="Strong"/>
          <w:szCs w:val="22"/>
        </w:rPr>
      </w:pPr>
      <w:r w:rsidRPr="001748AB">
        <w:rPr>
          <w:rStyle w:val="Strong"/>
          <w:szCs w:val="22"/>
        </w:rPr>
        <w:lastRenderedPageBreak/>
        <w:t>© State of New South Wales (Department of Education), 202</w:t>
      </w:r>
      <w:r>
        <w:rPr>
          <w:rStyle w:val="Strong"/>
          <w:szCs w:val="22"/>
        </w:rPr>
        <w:t>4</w:t>
      </w:r>
    </w:p>
    <w:p w14:paraId="48A98FF6" w14:textId="77777777" w:rsidR="003F0F0D" w:rsidRDefault="003F0F0D" w:rsidP="003F0F0D">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2C04AEA1" w14:textId="77777777" w:rsidR="003F0F0D" w:rsidRDefault="003F0F0D" w:rsidP="003F0F0D">
      <w:r>
        <w:t xml:space="preserve">Copyright material available in this resource and owned by the NSW Department of Education is licensed under a </w:t>
      </w:r>
      <w:hyperlink r:id="rId41" w:history="1">
        <w:r w:rsidRPr="003B3E41">
          <w:rPr>
            <w:rStyle w:val="Hyperlink"/>
          </w:rPr>
          <w:t>Creative Commons Attribution 4.0 International (CC BY 4.0) license</w:t>
        </w:r>
      </w:hyperlink>
      <w:r>
        <w:t>.</w:t>
      </w:r>
    </w:p>
    <w:p w14:paraId="4AAC1D4C" w14:textId="77777777" w:rsidR="003F0F0D" w:rsidRDefault="003F0F0D" w:rsidP="003F0F0D">
      <w:r>
        <w:rPr>
          <w:noProof/>
        </w:rPr>
        <w:drawing>
          <wp:inline distT="0" distB="0" distL="0" distR="0" wp14:anchorId="536AECF0" wp14:editId="481089BB">
            <wp:extent cx="1228725" cy="428625"/>
            <wp:effectExtent l="0" t="0" r="9525" b="9525"/>
            <wp:docPr id="32" name="Picture 32" descr="Creative Commons Attribution license log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47ECB909" w14:textId="77777777" w:rsidR="003F0F0D" w:rsidRDefault="003F0F0D" w:rsidP="003F0F0D">
      <w:r>
        <w:t>This license allows you to share and adapt the material for any purpose, even commercially.</w:t>
      </w:r>
    </w:p>
    <w:p w14:paraId="5F837299" w14:textId="0DFB3930" w:rsidR="003F0F0D" w:rsidRDefault="003F0F0D" w:rsidP="003F0F0D">
      <w:r>
        <w:t>Attribution should be given to © State of New South Wales (Department of Education), 2024.</w:t>
      </w:r>
    </w:p>
    <w:p w14:paraId="50D039BD" w14:textId="77777777" w:rsidR="003F0F0D" w:rsidRDefault="003F0F0D" w:rsidP="003F0F0D">
      <w:r>
        <w:t>Material in this resource not available under a Creative Commons license:</w:t>
      </w:r>
    </w:p>
    <w:p w14:paraId="5F43DF8D" w14:textId="77777777" w:rsidR="003F0F0D" w:rsidRDefault="003F0F0D" w:rsidP="003F0F0D">
      <w:pPr>
        <w:pStyle w:val="ListBullet"/>
      </w:pPr>
      <w:r>
        <w:t>the NSW Department of Education logo, other logos and trademark-protected material</w:t>
      </w:r>
    </w:p>
    <w:p w14:paraId="49E40089" w14:textId="77777777" w:rsidR="003F0F0D" w:rsidRDefault="003F0F0D" w:rsidP="003F0F0D">
      <w:pPr>
        <w:pStyle w:val="ListBullet"/>
      </w:pPr>
      <w:r>
        <w:t>material owned by a third party that has been reproduced with permission. You will need to obtain permission from the third party to reuse its material.</w:t>
      </w:r>
    </w:p>
    <w:p w14:paraId="4AF55937" w14:textId="77777777" w:rsidR="003F0F0D" w:rsidRPr="003B3E41" w:rsidRDefault="003F0F0D" w:rsidP="003F0F0D">
      <w:pPr>
        <w:pStyle w:val="FeatureBox2"/>
        <w:rPr>
          <w:rStyle w:val="Strong"/>
        </w:rPr>
      </w:pPr>
      <w:r w:rsidRPr="003B3E41">
        <w:rPr>
          <w:rStyle w:val="Strong"/>
        </w:rPr>
        <w:t>Links to third-party material and websites</w:t>
      </w:r>
    </w:p>
    <w:p w14:paraId="416C7DD4" w14:textId="77777777" w:rsidR="003F0F0D" w:rsidRDefault="003F0F0D" w:rsidP="003F0F0D">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EB56F26" w14:textId="1984470C" w:rsidR="00B54CE7" w:rsidRPr="00EB2FE2" w:rsidRDefault="003F0F0D" w:rsidP="00A479BD">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bookmarkEnd w:id="0"/>
    </w:p>
    <w:sectPr w:rsidR="00B54CE7" w:rsidRPr="00EB2FE2" w:rsidSect="0012654C">
      <w:headerReference w:type="first" r:id="rId43"/>
      <w:footerReference w:type="first" r:id="rId44"/>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011F5" w14:textId="77777777" w:rsidR="00924396" w:rsidRDefault="00924396" w:rsidP="00191F45">
      <w:r>
        <w:separator/>
      </w:r>
    </w:p>
    <w:p w14:paraId="66CDC077" w14:textId="77777777" w:rsidR="00924396" w:rsidRDefault="00924396"/>
    <w:p w14:paraId="7E5D749C" w14:textId="77777777" w:rsidR="00924396" w:rsidRDefault="00924396"/>
    <w:p w14:paraId="624F8DA4" w14:textId="77777777" w:rsidR="00924396" w:rsidRDefault="00924396"/>
  </w:endnote>
  <w:endnote w:type="continuationSeparator" w:id="0">
    <w:p w14:paraId="24ABA5F5" w14:textId="77777777" w:rsidR="00924396" w:rsidRDefault="00924396" w:rsidP="00191F45">
      <w:r>
        <w:continuationSeparator/>
      </w:r>
    </w:p>
    <w:p w14:paraId="680A7BB2" w14:textId="77777777" w:rsidR="00924396" w:rsidRDefault="00924396"/>
    <w:p w14:paraId="753857BE" w14:textId="77777777" w:rsidR="00924396" w:rsidRDefault="00924396"/>
    <w:p w14:paraId="0D8B0C70" w14:textId="77777777" w:rsidR="00924396" w:rsidRDefault="00924396"/>
  </w:endnote>
  <w:endnote w:type="continuationNotice" w:id="1">
    <w:p w14:paraId="12A41BA8" w14:textId="77777777" w:rsidR="00924396" w:rsidRDefault="0092439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06F4" w14:textId="646C186D" w:rsidR="00C53539" w:rsidRDefault="00A5552D">
    <w:pPr>
      <w:pStyle w:val="Footer"/>
    </w:pPr>
    <w:r>
      <w:t xml:space="preserve">© NSW Department of Education, </w:t>
    </w:r>
    <w:r>
      <w:fldChar w:fldCharType="begin"/>
    </w:r>
    <w:r>
      <w:instrText xml:space="preserve"> DATE  \@ "MMM-yy"  \* MERGEFORMAT </w:instrText>
    </w:r>
    <w:r>
      <w:fldChar w:fldCharType="separate"/>
    </w:r>
    <w:r w:rsidR="00A50DDA">
      <w:rPr>
        <w:noProof/>
      </w:rPr>
      <w:t>Jan-24</w:t>
    </w:r>
    <w:r>
      <w:fldChar w:fldCharType="end"/>
    </w:r>
    <w:r>
      <w:ptab w:relativeTo="margin" w:alignment="right" w:leader="none"/>
    </w:r>
    <w:r>
      <w:rPr>
        <w:b/>
        <w:noProof/>
        <w:sz w:val="28"/>
        <w:szCs w:val="28"/>
      </w:rPr>
      <w:drawing>
        <wp:inline distT="0" distB="0" distL="0" distR="0" wp14:anchorId="41003C9A" wp14:editId="4121A421">
          <wp:extent cx="571500" cy="190500"/>
          <wp:effectExtent l="0" t="0" r="0" b="0"/>
          <wp:docPr id="1523806147" name="Picture 1523806147"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39B5" w14:textId="77777777" w:rsidR="00C53539" w:rsidRDefault="00A5552D" w:rsidP="00A5552D">
    <w:pPr>
      <w:pStyle w:val="Logo"/>
      <w:tabs>
        <w:tab w:val="clear" w:pos="10200"/>
        <w:tab w:val="right" w:pos="9639"/>
      </w:tabs>
      <w:ind w:right="-1"/>
      <w:jc w:val="right"/>
    </w:pPr>
    <w:r w:rsidRPr="008426B6">
      <w:rPr>
        <w:noProof/>
      </w:rPr>
      <w:drawing>
        <wp:inline distT="0" distB="0" distL="0" distR="0" wp14:anchorId="4B0C775A" wp14:editId="384B8253">
          <wp:extent cx="834442" cy="906218"/>
          <wp:effectExtent l="0" t="0" r="3810" b="8255"/>
          <wp:docPr id="1895626950" name="Graphic 1895626950"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ABD1" w14:textId="77777777" w:rsidR="004D15C3" w:rsidRPr="00EC1782" w:rsidRDefault="004D15C3" w:rsidP="00EC17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4B4C" w14:textId="77777777" w:rsidR="00924396" w:rsidRDefault="00924396" w:rsidP="00191F45">
      <w:r>
        <w:separator/>
      </w:r>
    </w:p>
    <w:p w14:paraId="30E85975" w14:textId="77777777" w:rsidR="00924396" w:rsidRDefault="00924396"/>
    <w:p w14:paraId="5CBCB5D8" w14:textId="77777777" w:rsidR="00924396" w:rsidRDefault="00924396"/>
    <w:p w14:paraId="4E98FF3A" w14:textId="77777777" w:rsidR="00924396" w:rsidRDefault="00924396"/>
  </w:footnote>
  <w:footnote w:type="continuationSeparator" w:id="0">
    <w:p w14:paraId="10AB4C44" w14:textId="77777777" w:rsidR="00924396" w:rsidRDefault="00924396" w:rsidP="00191F45">
      <w:r>
        <w:continuationSeparator/>
      </w:r>
    </w:p>
    <w:p w14:paraId="1699922A" w14:textId="77777777" w:rsidR="00924396" w:rsidRDefault="00924396"/>
    <w:p w14:paraId="1C891759" w14:textId="77777777" w:rsidR="00924396" w:rsidRDefault="00924396"/>
    <w:p w14:paraId="52516CC0" w14:textId="77777777" w:rsidR="00924396" w:rsidRDefault="00924396"/>
  </w:footnote>
  <w:footnote w:type="continuationNotice" w:id="1">
    <w:p w14:paraId="79C25ECF" w14:textId="77777777" w:rsidR="00924396" w:rsidRDefault="0092439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DF64" w14:textId="461E54F4" w:rsidR="00C53539" w:rsidRDefault="00A5552D" w:rsidP="00A5552D">
    <w:pPr>
      <w:pStyle w:val="Documentname"/>
    </w:pPr>
    <w:r>
      <w:t xml:space="preserve">English Studies Year 12 – </w:t>
    </w:r>
    <w:r w:rsidR="004A4FAD">
      <w:t xml:space="preserve">Common Module – </w:t>
    </w:r>
    <w:r>
      <w:t xml:space="preserve">Texts and Human Experiences – assessment notification </w:t>
    </w:r>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EF82" w14:textId="1DB6808B" w:rsidR="00C53539" w:rsidRDefault="006E4CD9" w:rsidP="00A5552D">
    <w:pPr>
      <w:pStyle w:val="Header"/>
      <w:spacing w:after="0"/>
    </w:pPr>
    <w:r>
      <w:pict w14:anchorId="5A7C0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A5552D" w:rsidRPr="009D43DD">
      <w:t>NSW Department of Education</w:t>
    </w:r>
    <w:r w:rsidR="00A5552D"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9CE8" w14:textId="77777777" w:rsidR="004D15C3" w:rsidRPr="00EC1782" w:rsidRDefault="004D15C3" w:rsidP="00EC17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C8166F8"/>
    <w:multiLevelType w:val="hybridMultilevel"/>
    <w:tmpl w:val="04AEE1DE"/>
    <w:lvl w:ilvl="0" w:tplc="CDB40164">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decimal"/>
      <w:suff w:val="nothing"/>
      <w:lvlText w:val=""/>
      <w:lvlJc w:val="left"/>
      <w:pPr>
        <w:ind w:left="284" w:firstLine="0"/>
      </w:pPr>
    </w:lvl>
    <w:lvl w:ilvl="2" w:tplc="FFFFFFFF">
      <w:start w:val="1"/>
      <w:numFmt w:val="decimal"/>
      <w:suff w:val="nothing"/>
      <w:lvlText w:val=""/>
      <w:lvlJc w:val="left"/>
      <w:pPr>
        <w:ind w:left="284" w:firstLine="0"/>
      </w:pPr>
    </w:lvl>
    <w:lvl w:ilvl="3" w:tplc="A0F0A0DC">
      <w:start w:val="1"/>
      <w:numFmt w:val="none"/>
      <w:suff w:val="nothing"/>
      <w:lvlText w:val=""/>
      <w:lvlJc w:val="left"/>
      <w:pPr>
        <w:ind w:left="284" w:firstLine="0"/>
      </w:pPr>
      <w:rPr>
        <w:rFonts w:hint="default"/>
      </w:rPr>
    </w:lvl>
    <w:lvl w:ilvl="4" w:tplc="8820D9A4">
      <w:start w:val="1"/>
      <w:numFmt w:val="none"/>
      <w:suff w:val="nothing"/>
      <w:lvlText w:val=""/>
      <w:lvlJc w:val="left"/>
      <w:pPr>
        <w:ind w:left="284" w:firstLine="0"/>
      </w:pPr>
      <w:rPr>
        <w:rFonts w:hint="default"/>
      </w:rPr>
    </w:lvl>
    <w:lvl w:ilvl="5" w:tplc="F472700E">
      <w:start w:val="1"/>
      <w:numFmt w:val="none"/>
      <w:pStyle w:val="Heading6"/>
      <w:suff w:val="nothing"/>
      <w:lvlText w:val=""/>
      <w:lvlJc w:val="left"/>
      <w:pPr>
        <w:ind w:left="284" w:firstLine="0"/>
      </w:pPr>
      <w:rPr>
        <w:rFonts w:hint="default"/>
      </w:rPr>
    </w:lvl>
    <w:lvl w:ilvl="6" w:tplc="3856C018">
      <w:start w:val="1"/>
      <w:numFmt w:val="none"/>
      <w:pStyle w:val="Heading7"/>
      <w:suff w:val="nothing"/>
      <w:lvlText w:val=""/>
      <w:lvlJc w:val="left"/>
      <w:pPr>
        <w:ind w:left="284" w:firstLine="0"/>
      </w:pPr>
      <w:rPr>
        <w:rFonts w:hint="default"/>
      </w:rPr>
    </w:lvl>
    <w:lvl w:ilvl="7" w:tplc="E9C4933A">
      <w:start w:val="1"/>
      <w:numFmt w:val="none"/>
      <w:pStyle w:val="Heading8"/>
      <w:suff w:val="nothing"/>
      <w:lvlText w:val=""/>
      <w:lvlJc w:val="left"/>
      <w:pPr>
        <w:ind w:left="284" w:firstLine="0"/>
      </w:pPr>
      <w:rPr>
        <w:rFonts w:hint="default"/>
      </w:rPr>
    </w:lvl>
    <w:lvl w:ilvl="8" w:tplc="9ECC72E6">
      <w:start w:val="1"/>
      <w:numFmt w:val="none"/>
      <w:pStyle w:val="Heading9"/>
      <w:suff w:val="nothing"/>
      <w:lvlText w:val=""/>
      <w:lvlJc w:val="left"/>
      <w:pPr>
        <w:ind w:left="284" w:firstLine="0"/>
      </w:pPr>
      <w:rPr>
        <w:rFonts w:hint="default"/>
      </w:rPr>
    </w:lvl>
  </w:abstractNum>
  <w:abstractNum w:abstractNumId="4"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6147869">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1140050">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1259873573">
    <w:abstractNumId w:val="0"/>
  </w:num>
  <w:num w:numId="4" w16cid:durableId="819544378">
    <w:abstractNumId w:val="1"/>
  </w:num>
  <w:num w:numId="5" w16cid:durableId="1592934713">
    <w:abstractNumId w:val="5"/>
  </w:num>
  <w:num w:numId="6" w16cid:durableId="174117232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0C5"/>
    <w:rsid w:val="0000031A"/>
    <w:rsid w:val="00001C08"/>
    <w:rsid w:val="00002BF1"/>
    <w:rsid w:val="00006220"/>
    <w:rsid w:val="00006CD7"/>
    <w:rsid w:val="00007D29"/>
    <w:rsid w:val="000103FC"/>
    <w:rsid w:val="0001049D"/>
    <w:rsid w:val="00010746"/>
    <w:rsid w:val="00012A2F"/>
    <w:rsid w:val="000143DF"/>
    <w:rsid w:val="000151F8"/>
    <w:rsid w:val="00015D43"/>
    <w:rsid w:val="00016801"/>
    <w:rsid w:val="00021171"/>
    <w:rsid w:val="00021726"/>
    <w:rsid w:val="00023790"/>
    <w:rsid w:val="00023EB2"/>
    <w:rsid w:val="00024602"/>
    <w:rsid w:val="000252FF"/>
    <w:rsid w:val="000253AE"/>
    <w:rsid w:val="000274CF"/>
    <w:rsid w:val="00030EBC"/>
    <w:rsid w:val="000331B6"/>
    <w:rsid w:val="00034F5E"/>
    <w:rsid w:val="0003541F"/>
    <w:rsid w:val="000377B9"/>
    <w:rsid w:val="00040BF3"/>
    <w:rsid w:val="000415BC"/>
    <w:rsid w:val="000423E3"/>
    <w:rsid w:val="0004292D"/>
    <w:rsid w:val="00042D30"/>
    <w:rsid w:val="00043FA0"/>
    <w:rsid w:val="00044C5D"/>
    <w:rsid w:val="00044D23"/>
    <w:rsid w:val="00045B54"/>
    <w:rsid w:val="00046473"/>
    <w:rsid w:val="000507E6"/>
    <w:rsid w:val="00050838"/>
    <w:rsid w:val="0005163D"/>
    <w:rsid w:val="000534F4"/>
    <w:rsid w:val="000535B7"/>
    <w:rsid w:val="00053726"/>
    <w:rsid w:val="00053D0F"/>
    <w:rsid w:val="00054686"/>
    <w:rsid w:val="000562A7"/>
    <w:rsid w:val="000564F8"/>
    <w:rsid w:val="00057BC8"/>
    <w:rsid w:val="000604B9"/>
    <w:rsid w:val="00061232"/>
    <w:rsid w:val="000613C4"/>
    <w:rsid w:val="000616BB"/>
    <w:rsid w:val="000620E8"/>
    <w:rsid w:val="00062708"/>
    <w:rsid w:val="00063091"/>
    <w:rsid w:val="00063AE0"/>
    <w:rsid w:val="00065A16"/>
    <w:rsid w:val="000700A9"/>
    <w:rsid w:val="00070B90"/>
    <w:rsid w:val="00071D06"/>
    <w:rsid w:val="0007214A"/>
    <w:rsid w:val="00072B6E"/>
    <w:rsid w:val="00072DCB"/>
    <w:rsid w:val="00072DFB"/>
    <w:rsid w:val="00074330"/>
    <w:rsid w:val="000751F7"/>
    <w:rsid w:val="00075B4E"/>
    <w:rsid w:val="00077A7C"/>
    <w:rsid w:val="0008006E"/>
    <w:rsid w:val="00082E53"/>
    <w:rsid w:val="000844F9"/>
    <w:rsid w:val="00084830"/>
    <w:rsid w:val="0008606A"/>
    <w:rsid w:val="00086656"/>
    <w:rsid w:val="00086D87"/>
    <w:rsid w:val="0008706F"/>
    <w:rsid w:val="000872D6"/>
    <w:rsid w:val="00090628"/>
    <w:rsid w:val="0009452F"/>
    <w:rsid w:val="00095015"/>
    <w:rsid w:val="00096701"/>
    <w:rsid w:val="000A0739"/>
    <w:rsid w:val="000A0C05"/>
    <w:rsid w:val="000A32A4"/>
    <w:rsid w:val="000A33D4"/>
    <w:rsid w:val="000A41E7"/>
    <w:rsid w:val="000A44EA"/>
    <w:rsid w:val="000A451E"/>
    <w:rsid w:val="000A633F"/>
    <w:rsid w:val="000A7002"/>
    <w:rsid w:val="000A796C"/>
    <w:rsid w:val="000A7A61"/>
    <w:rsid w:val="000B09C8"/>
    <w:rsid w:val="000B1FC2"/>
    <w:rsid w:val="000B2886"/>
    <w:rsid w:val="000B30E1"/>
    <w:rsid w:val="000B4F65"/>
    <w:rsid w:val="000B75CB"/>
    <w:rsid w:val="000B7B58"/>
    <w:rsid w:val="000B7D49"/>
    <w:rsid w:val="000C04F3"/>
    <w:rsid w:val="000C0F99"/>
    <w:rsid w:val="000C0FB5"/>
    <w:rsid w:val="000C1078"/>
    <w:rsid w:val="000C16A7"/>
    <w:rsid w:val="000C1BCD"/>
    <w:rsid w:val="000C250C"/>
    <w:rsid w:val="000C39FC"/>
    <w:rsid w:val="000C43DF"/>
    <w:rsid w:val="000C5148"/>
    <w:rsid w:val="000C575E"/>
    <w:rsid w:val="000C61FB"/>
    <w:rsid w:val="000C6F89"/>
    <w:rsid w:val="000C7842"/>
    <w:rsid w:val="000C7D4F"/>
    <w:rsid w:val="000D2063"/>
    <w:rsid w:val="000D24EC"/>
    <w:rsid w:val="000D2C3A"/>
    <w:rsid w:val="000D3DEF"/>
    <w:rsid w:val="000D4291"/>
    <w:rsid w:val="000D48A8"/>
    <w:rsid w:val="000D4B5A"/>
    <w:rsid w:val="000D55B1"/>
    <w:rsid w:val="000D59D9"/>
    <w:rsid w:val="000D64D8"/>
    <w:rsid w:val="000DE976"/>
    <w:rsid w:val="000E3C1C"/>
    <w:rsid w:val="000E41B7"/>
    <w:rsid w:val="000E6BA0"/>
    <w:rsid w:val="000F11FD"/>
    <w:rsid w:val="000F174A"/>
    <w:rsid w:val="000F7960"/>
    <w:rsid w:val="001008A5"/>
    <w:rsid w:val="00100B59"/>
    <w:rsid w:val="00100DC5"/>
    <w:rsid w:val="00100E27"/>
    <w:rsid w:val="00100E5A"/>
    <w:rsid w:val="00101135"/>
    <w:rsid w:val="00101866"/>
    <w:rsid w:val="0010235A"/>
    <w:rsid w:val="0010259B"/>
    <w:rsid w:val="00103845"/>
    <w:rsid w:val="00103D80"/>
    <w:rsid w:val="00104A05"/>
    <w:rsid w:val="00106009"/>
    <w:rsid w:val="001061F9"/>
    <w:rsid w:val="001068B3"/>
    <w:rsid w:val="00106A3B"/>
    <w:rsid w:val="00111381"/>
    <w:rsid w:val="001113CC"/>
    <w:rsid w:val="00111E98"/>
    <w:rsid w:val="00113763"/>
    <w:rsid w:val="00114B7D"/>
    <w:rsid w:val="001177C4"/>
    <w:rsid w:val="00117B7D"/>
    <w:rsid w:val="00117FF3"/>
    <w:rsid w:val="0012093E"/>
    <w:rsid w:val="00125C6C"/>
    <w:rsid w:val="00127648"/>
    <w:rsid w:val="0013032B"/>
    <w:rsid w:val="001305EA"/>
    <w:rsid w:val="001328FA"/>
    <w:rsid w:val="0013419A"/>
    <w:rsid w:val="00134700"/>
    <w:rsid w:val="00134B0B"/>
    <w:rsid w:val="00134E23"/>
    <w:rsid w:val="0013528D"/>
    <w:rsid w:val="00135CD3"/>
    <w:rsid w:val="00135E80"/>
    <w:rsid w:val="00136D83"/>
    <w:rsid w:val="00140753"/>
    <w:rsid w:val="00141BA9"/>
    <w:rsid w:val="0014239C"/>
    <w:rsid w:val="00142CE7"/>
    <w:rsid w:val="00143921"/>
    <w:rsid w:val="00143FE3"/>
    <w:rsid w:val="001452E3"/>
    <w:rsid w:val="00145E62"/>
    <w:rsid w:val="00146F04"/>
    <w:rsid w:val="00147725"/>
    <w:rsid w:val="00150EBC"/>
    <w:rsid w:val="001515F3"/>
    <w:rsid w:val="0015201A"/>
    <w:rsid w:val="001520B0"/>
    <w:rsid w:val="0015446A"/>
    <w:rsid w:val="0015487C"/>
    <w:rsid w:val="00155144"/>
    <w:rsid w:val="001564EA"/>
    <w:rsid w:val="00156B7F"/>
    <w:rsid w:val="0015712E"/>
    <w:rsid w:val="00157D03"/>
    <w:rsid w:val="00162C3A"/>
    <w:rsid w:val="00164E44"/>
    <w:rsid w:val="001650E0"/>
    <w:rsid w:val="0016599C"/>
    <w:rsid w:val="00165FF0"/>
    <w:rsid w:val="0016622C"/>
    <w:rsid w:val="001703AD"/>
    <w:rsid w:val="0017075C"/>
    <w:rsid w:val="00170978"/>
    <w:rsid w:val="00170CB5"/>
    <w:rsid w:val="00171601"/>
    <w:rsid w:val="00172E70"/>
    <w:rsid w:val="00174183"/>
    <w:rsid w:val="00175706"/>
    <w:rsid w:val="00176C65"/>
    <w:rsid w:val="00177AED"/>
    <w:rsid w:val="00180A15"/>
    <w:rsid w:val="001810F4"/>
    <w:rsid w:val="00181128"/>
    <w:rsid w:val="0018123E"/>
    <w:rsid w:val="0018179E"/>
    <w:rsid w:val="00182B46"/>
    <w:rsid w:val="001839C3"/>
    <w:rsid w:val="00183B80"/>
    <w:rsid w:val="00183DB2"/>
    <w:rsid w:val="00183E9C"/>
    <w:rsid w:val="001841F1"/>
    <w:rsid w:val="0018571A"/>
    <w:rsid w:val="001859B6"/>
    <w:rsid w:val="00187ABD"/>
    <w:rsid w:val="00187FFC"/>
    <w:rsid w:val="00191D2F"/>
    <w:rsid w:val="00191F45"/>
    <w:rsid w:val="00193503"/>
    <w:rsid w:val="001939C5"/>
    <w:rsid w:val="001939CA"/>
    <w:rsid w:val="00193B82"/>
    <w:rsid w:val="0019600C"/>
    <w:rsid w:val="00196CF1"/>
    <w:rsid w:val="00197B41"/>
    <w:rsid w:val="001A03EA"/>
    <w:rsid w:val="001A35FC"/>
    <w:rsid w:val="001A3627"/>
    <w:rsid w:val="001A462E"/>
    <w:rsid w:val="001B3065"/>
    <w:rsid w:val="001B33C0"/>
    <w:rsid w:val="001B391D"/>
    <w:rsid w:val="001B4A46"/>
    <w:rsid w:val="001B5E34"/>
    <w:rsid w:val="001B6BBC"/>
    <w:rsid w:val="001C249B"/>
    <w:rsid w:val="001C2997"/>
    <w:rsid w:val="001C4DB7"/>
    <w:rsid w:val="001C6C9B"/>
    <w:rsid w:val="001C7338"/>
    <w:rsid w:val="001D00CE"/>
    <w:rsid w:val="001D10B2"/>
    <w:rsid w:val="001D1F70"/>
    <w:rsid w:val="001D3092"/>
    <w:rsid w:val="001D4C1C"/>
    <w:rsid w:val="001D4CD1"/>
    <w:rsid w:val="001D607D"/>
    <w:rsid w:val="001D66C2"/>
    <w:rsid w:val="001D671C"/>
    <w:rsid w:val="001E0FFC"/>
    <w:rsid w:val="001E1F93"/>
    <w:rsid w:val="001E24CF"/>
    <w:rsid w:val="001E3097"/>
    <w:rsid w:val="001E4B06"/>
    <w:rsid w:val="001E5F98"/>
    <w:rsid w:val="001F01F4"/>
    <w:rsid w:val="001F0A61"/>
    <w:rsid w:val="001F0F26"/>
    <w:rsid w:val="001F2232"/>
    <w:rsid w:val="001F44F9"/>
    <w:rsid w:val="001F64BE"/>
    <w:rsid w:val="001F6D7B"/>
    <w:rsid w:val="001F7070"/>
    <w:rsid w:val="001F7807"/>
    <w:rsid w:val="002007C8"/>
    <w:rsid w:val="00200AD3"/>
    <w:rsid w:val="00200EF2"/>
    <w:rsid w:val="002016B9"/>
    <w:rsid w:val="00201825"/>
    <w:rsid w:val="00201CB2"/>
    <w:rsid w:val="00202266"/>
    <w:rsid w:val="0020457D"/>
    <w:rsid w:val="002046F7"/>
    <w:rsid w:val="0020478D"/>
    <w:rsid w:val="002054D0"/>
    <w:rsid w:val="0020581E"/>
    <w:rsid w:val="00205B33"/>
    <w:rsid w:val="00206EFD"/>
    <w:rsid w:val="0020756A"/>
    <w:rsid w:val="00210D95"/>
    <w:rsid w:val="002111F5"/>
    <w:rsid w:val="002136B3"/>
    <w:rsid w:val="00214D6F"/>
    <w:rsid w:val="00216957"/>
    <w:rsid w:val="00217731"/>
    <w:rsid w:val="00217AE6"/>
    <w:rsid w:val="00217EBF"/>
    <w:rsid w:val="002211C3"/>
    <w:rsid w:val="00221777"/>
    <w:rsid w:val="00221998"/>
    <w:rsid w:val="00221E1A"/>
    <w:rsid w:val="002228E3"/>
    <w:rsid w:val="00222DF8"/>
    <w:rsid w:val="00223C1E"/>
    <w:rsid w:val="00224261"/>
    <w:rsid w:val="00224B16"/>
    <w:rsid w:val="00224D61"/>
    <w:rsid w:val="00225296"/>
    <w:rsid w:val="002265BD"/>
    <w:rsid w:val="002270CC"/>
    <w:rsid w:val="00227421"/>
    <w:rsid w:val="00227894"/>
    <w:rsid w:val="0022791F"/>
    <w:rsid w:val="00231E53"/>
    <w:rsid w:val="00234830"/>
    <w:rsid w:val="002351B8"/>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790"/>
    <w:rsid w:val="00254B2A"/>
    <w:rsid w:val="002556DB"/>
    <w:rsid w:val="00256D4F"/>
    <w:rsid w:val="00260EE8"/>
    <w:rsid w:val="00260F28"/>
    <w:rsid w:val="0026131D"/>
    <w:rsid w:val="0026232A"/>
    <w:rsid w:val="00263542"/>
    <w:rsid w:val="00266738"/>
    <w:rsid w:val="00266D0C"/>
    <w:rsid w:val="00267F2C"/>
    <w:rsid w:val="0026BDF9"/>
    <w:rsid w:val="00273F94"/>
    <w:rsid w:val="002760B7"/>
    <w:rsid w:val="002810D3"/>
    <w:rsid w:val="002822E2"/>
    <w:rsid w:val="002836EB"/>
    <w:rsid w:val="002843C3"/>
    <w:rsid w:val="002847AE"/>
    <w:rsid w:val="002870F2"/>
    <w:rsid w:val="00287650"/>
    <w:rsid w:val="0029008E"/>
    <w:rsid w:val="00290154"/>
    <w:rsid w:val="002919DC"/>
    <w:rsid w:val="002920F3"/>
    <w:rsid w:val="00294BFA"/>
    <w:rsid w:val="00294F88"/>
    <w:rsid w:val="00294FCC"/>
    <w:rsid w:val="00295516"/>
    <w:rsid w:val="002A10A1"/>
    <w:rsid w:val="002A3161"/>
    <w:rsid w:val="002A3410"/>
    <w:rsid w:val="002A40E6"/>
    <w:rsid w:val="002A44D1"/>
    <w:rsid w:val="002A4631"/>
    <w:rsid w:val="002A4B16"/>
    <w:rsid w:val="002A5BA6"/>
    <w:rsid w:val="002A6ABA"/>
    <w:rsid w:val="002A6BAB"/>
    <w:rsid w:val="002A6EA6"/>
    <w:rsid w:val="002B108B"/>
    <w:rsid w:val="002B12DE"/>
    <w:rsid w:val="002B270D"/>
    <w:rsid w:val="002B3375"/>
    <w:rsid w:val="002B3CE6"/>
    <w:rsid w:val="002B4745"/>
    <w:rsid w:val="002B480D"/>
    <w:rsid w:val="002B4845"/>
    <w:rsid w:val="002B4AC3"/>
    <w:rsid w:val="002B7744"/>
    <w:rsid w:val="002B7E9A"/>
    <w:rsid w:val="002C0169"/>
    <w:rsid w:val="002C05AC"/>
    <w:rsid w:val="002C26DE"/>
    <w:rsid w:val="002C3953"/>
    <w:rsid w:val="002C41CD"/>
    <w:rsid w:val="002C44E0"/>
    <w:rsid w:val="002C5370"/>
    <w:rsid w:val="002C56A0"/>
    <w:rsid w:val="002C7496"/>
    <w:rsid w:val="002D12FF"/>
    <w:rsid w:val="002D21A5"/>
    <w:rsid w:val="002D4413"/>
    <w:rsid w:val="002D63A5"/>
    <w:rsid w:val="002D68D2"/>
    <w:rsid w:val="002D6F3B"/>
    <w:rsid w:val="002D7247"/>
    <w:rsid w:val="002E23E3"/>
    <w:rsid w:val="002E26F3"/>
    <w:rsid w:val="002E34CB"/>
    <w:rsid w:val="002E4059"/>
    <w:rsid w:val="002E4D5B"/>
    <w:rsid w:val="002E5474"/>
    <w:rsid w:val="002E5699"/>
    <w:rsid w:val="002E5832"/>
    <w:rsid w:val="002E633F"/>
    <w:rsid w:val="002F06DA"/>
    <w:rsid w:val="002F0BF7"/>
    <w:rsid w:val="002F0D60"/>
    <w:rsid w:val="002F104E"/>
    <w:rsid w:val="002F1BD9"/>
    <w:rsid w:val="002F3A6D"/>
    <w:rsid w:val="002F749C"/>
    <w:rsid w:val="002F7A84"/>
    <w:rsid w:val="003002FA"/>
    <w:rsid w:val="003008E3"/>
    <w:rsid w:val="00300E12"/>
    <w:rsid w:val="00303813"/>
    <w:rsid w:val="003038AD"/>
    <w:rsid w:val="00307610"/>
    <w:rsid w:val="00310348"/>
    <w:rsid w:val="00310E49"/>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7BA"/>
    <w:rsid w:val="003209E8"/>
    <w:rsid w:val="003211F4"/>
    <w:rsid w:val="0032193F"/>
    <w:rsid w:val="00321C50"/>
    <w:rsid w:val="00321CFB"/>
    <w:rsid w:val="00322186"/>
    <w:rsid w:val="00322962"/>
    <w:rsid w:val="0032403E"/>
    <w:rsid w:val="003243BC"/>
    <w:rsid w:val="003249DD"/>
    <w:rsid w:val="00324D73"/>
    <w:rsid w:val="00325B7B"/>
    <w:rsid w:val="003267EB"/>
    <w:rsid w:val="0033193C"/>
    <w:rsid w:val="00332B30"/>
    <w:rsid w:val="0033532B"/>
    <w:rsid w:val="0033563E"/>
    <w:rsid w:val="00336799"/>
    <w:rsid w:val="00336A8F"/>
    <w:rsid w:val="00337929"/>
    <w:rsid w:val="00337F18"/>
    <w:rsid w:val="0033C07C"/>
    <w:rsid w:val="00340003"/>
    <w:rsid w:val="003423B8"/>
    <w:rsid w:val="003429B7"/>
    <w:rsid w:val="00342B92"/>
    <w:rsid w:val="00343B23"/>
    <w:rsid w:val="003444A9"/>
    <w:rsid w:val="003445F2"/>
    <w:rsid w:val="00345EB0"/>
    <w:rsid w:val="00346716"/>
    <w:rsid w:val="0034764B"/>
    <w:rsid w:val="0034780A"/>
    <w:rsid w:val="00347CBE"/>
    <w:rsid w:val="00347F61"/>
    <w:rsid w:val="003503AC"/>
    <w:rsid w:val="00352686"/>
    <w:rsid w:val="003534AD"/>
    <w:rsid w:val="00354B46"/>
    <w:rsid w:val="00357136"/>
    <w:rsid w:val="003574CB"/>
    <w:rsid w:val="003576EB"/>
    <w:rsid w:val="00360147"/>
    <w:rsid w:val="00360C67"/>
    <w:rsid w:val="00360E65"/>
    <w:rsid w:val="00362375"/>
    <w:rsid w:val="00362DCB"/>
    <w:rsid w:val="0036308C"/>
    <w:rsid w:val="00363E8F"/>
    <w:rsid w:val="00364782"/>
    <w:rsid w:val="00365118"/>
    <w:rsid w:val="00366467"/>
    <w:rsid w:val="00367331"/>
    <w:rsid w:val="00370563"/>
    <w:rsid w:val="00370944"/>
    <w:rsid w:val="003713D2"/>
    <w:rsid w:val="00371AF4"/>
    <w:rsid w:val="00372A4F"/>
    <w:rsid w:val="00372B9F"/>
    <w:rsid w:val="00372DDC"/>
    <w:rsid w:val="00373265"/>
    <w:rsid w:val="0037384B"/>
    <w:rsid w:val="00373892"/>
    <w:rsid w:val="00373DA1"/>
    <w:rsid w:val="003743CE"/>
    <w:rsid w:val="003807AF"/>
    <w:rsid w:val="00380856"/>
    <w:rsid w:val="00380E60"/>
    <w:rsid w:val="00380EAE"/>
    <w:rsid w:val="00382A26"/>
    <w:rsid w:val="00382A6F"/>
    <w:rsid w:val="00382C57"/>
    <w:rsid w:val="00383184"/>
    <w:rsid w:val="00383998"/>
    <w:rsid w:val="00383B5F"/>
    <w:rsid w:val="00384281"/>
    <w:rsid w:val="003843F9"/>
    <w:rsid w:val="00384483"/>
    <w:rsid w:val="0038499A"/>
    <w:rsid w:val="00384F53"/>
    <w:rsid w:val="00386D58"/>
    <w:rsid w:val="00387053"/>
    <w:rsid w:val="00392047"/>
    <w:rsid w:val="00395451"/>
    <w:rsid w:val="00395716"/>
    <w:rsid w:val="00396B0E"/>
    <w:rsid w:val="0039766F"/>
    <w:rsid w:val="003A01C8"/>
    <w:rsid w:val="003A036C"/>
    <w:rsid w:val="003A1238"/>
    <w:rsid w:val="003A1937"/>
    <w:rsid w:val="003A43B0"/>
    <w:rsid w:val="003A4F65"/>
    <w:rsid w:val="003A5964"/>
    <w:rsid w:val="003A5E30"/>
    <w:rsid w:val="003A6344"/>
    <w:rsid w:val="003A6624"/>
    <w:rsid w:val="003A695D"/>
    <w:rsid w:val="003A6A25"/>
    <w:rsid w:val="003A6F6B"/>
    <w:rsid w:val="003A7973"/>
    <w:rsid w:val="003B0290"/>
    <w:rsid w:val="003B1686"/>
    <w:rsid w:val="003B1E2F"/>
    <w:rsid w:val="003B225F"/>
    <w:rsid w:val="003B3A19"/>
    <w:rsid w:val="003B3CB0"/>
    <w:rsid w:val="003B615E"/>
    <w:rsid w:val="003B7196"/>
    <w:rsid w:val="003B7BBB"/>
    <w:rsid w:val="003C0FB3"/>
    <w:rsid w:val="003C227D"/>
    <w:rsid w:val="003C382A"/>
    <w:rsid w:val="003C3990"/>
    <w:rsid w:val="003C434B"/>
    <w:rsid w:val="003C489D"/>
    <w:rsid w:val="003C4F78"/>
    <w:rsid w:val="003C54B8"/>
    <w:rsid w:val="003C64CF"/>
    <w:rsid w:val="003C687F"/>
    <w:rsid w:val="003C712E"/>
    <w:rsid w:val="003C723C"/>
    <w:rsid w:val="003D0F7F"/>
    <w:rsid w:val="003D37E9"/>
    <w:rsid w:val="003D3CF0"/>
    <w:rsid w:val="003D5206"/>
    <w:rsid w:val="003D53BF"/>
    <w:rsid w:val="003D5A94"/>
    <w:rsid w:val="003D6797"/>
    <w:rsid w:val="003D779D"/>
    <w:rsid w:val="003D7846"/>
    <w:rsid w:val="003D78A2"/>
    <w:rsid w:val="003DC1E5"/>
    <w:rsid w:val="003E03FD"/>
    <w:rsid w:val="003E15EE"/>
    <w:rsid w:val="003E6AE0"/>
    <w:rsid w:val="003F0971"/>
    <w:rsid w:val="003F0F0D"/>
    <w:rsid w:val="003F28DA"/>
    <w:rsid w:val="003F2C2F"/>
    <w:rsid w:val="003F35B8"/>
    <w:rsid w:val="003F3F97"/>
    <w:rsid w:val="003F4063"/>
    <w:rsid w:val="003F42CF"/>
    <w:rsid w:val="003F4B96"/>
    <w:rsid w:val="003F4E57"/>
    <w:rsid w:val="003F4EA0"/>
    <w:rsid w:val="003F5859"/>
    <w:rsid w:val="003F69BE"/>
    <w:rsid w:val="003F7D20"/>
    <w:rsid w:val="00400EB0"/>
    <w:rsid w:val="0040136C"/>
    <w:rsid w:val="004013F6"/>
    <w:rsid w:val="0040186D"/>
    <w:rsid w:val="00405801"/>
    <w:rsid w:val="00406E33"/>
    <w:rsid w:val="00407474"/>
    <w:rsid w:val="00407ED4"/>
    <w:rsid w:val="00410AB5"/>
    <w:rsid w:val="00410DCB"/>
    <w:rsid w:val="004128F0"/>
    <w:rsid w:val="00412C44"/>
    <w:rsid w:val="00414C15"/>
    <w:rsid w:val="00414D5B"/>
    <w:rsid w:val="004163AD"/>
    <w:rsid w:val="0041645A"/>
    <w:rsid w:val="00417BB8"/>
    <w:rsid w:val="00420300"/>
    <w:rsid w:val="00421CC4"/>
    <w:rsid w:val="0042354D"/>
    <w:rsid w:val="004259A6"/>
    <w:rsid w:val="00425CCF"/>
    <w:rsid w:val="00430D80"/>
    <w:rsid w:val="004317B5"/>
    <w:rsid w:val="00431E3D"/>
    <w:rsid w:val="00433031"/>
    <w:rsid w:val="00434983"/>
    <w:rsid w:val="00434E5A"/>
    <w:rsid w:val="00435259"/>
    <w:rsid w:val="004365EA"/>
    <w:rsid w:val="00436B23"/>
    <w:rsid w:val="00436E88"/>
    <w:rsid w:val="00440977"/>
    <w:rsid w:val="0044175B"/>
    <w:rsid w:val="00441C88"/>
    <w:rsid w:val="00442026"/>
    <w:rsid w:val="00442448"/>
    <w:rsid w:val="00443CD4"/>
    <w:rsid w:val="004440BB"/>
    <w:rsid w:val="004450B6"/>
    <w:rsid w:val="00445541"/>
    <w:rsid w:val="00445612"/>
    <w:rsid w:val="00446847"/>
    <w:rsid w:val="004479D8"/>
    <w:rsid w:val="00447C97"/>
    <w:rsid w:val="00451168"/>
    <w:rsid w:val="00451506"/>
    <w:rsid w:val="00452D84"/>
    <w:rsid w:val="00453739"/>
    <w:rsid w:val="0045627B"/>
    <w:rsid w:val="004566CD"/>
    <w:rsid w:val="00456C90"/>
    <w:rsid w:val="00457160"/>
    <w:rsid w:val="004578CC"/>
    <w:rsid w:val="00460073"/>
    <w:rsid w:val="0046094A"/>
    <w:rsid w:val="00463BFC"/>
    <w:rsid w:val="004647B1"/>
    <w:rsid w:val="004657D6"/>
    <w:rsid w:val="00466260"/>
    <w:rsid w:val="00470B5D"/>
    <w:rsid w:val="004728AA"/>
    <w:rsid w:val="00472D52"/>
    <w:rsid w:val="00473346"/>
    <w:rsid w:val="00474337"/>
    <w:rsid w:val="00476168"/>
    <w:rsid w:val="00476284"/>
    <w:rsid w:val="004778A0"/>
    <w:rsid w:val="0048084F"/>
    <w:rsid w:val="004810BD"/>
    <w:rsid w:val="0048175E"/>
    <w:rsid w:val="00483B44"/>
    <w:rsid w:val="00483CA9"/>
    <w:rsid w:val="004850B9"/>
    <w:rsid w:val="0048525B"/>
    <w:rsid w:val="00485CCD"/>
    <w:rsid w:val="00485DB5"/>
    <w:rsid w:val="004860C5"/>
    <w:rsid w:val="00486D2B"/>
    <w:rsid w:val="00487497"/>
    <w:rsid w:val="0048CE90"/>
    <w:rsid w:val="00490887"/>
    <w:rsid w:val="00490D60"/>
    <w:rsid w:val="00491DF1"/>
    <w:rsid w:val="00493120"/>
    <w:rsid w:val="004949C7"/>
    <w:rsid w:val="00494A11"/>
    <w:rsid w:val="00494FDC"/>
    <w:rsid w:val="00497057"/>
    <w:rsid w:val="004A0489"/>
    <w:rsid w:val="004A0EB8"/>
    <w:rsid w:val="004A12FB"/>
    <w:rsid w:val="004A161B"/>
    <w:rsid w:val="004A1ECB"/>
    <w:rsid w:val="004A4146"/>
    <w:rsid w:val="004A47DB"/>
    <w:rsid w:val="004A4FAD"/>
    <w:rsid w:val="004A5AAE"/>
    <w:rsid w:val="004A6472"/>
    <w:rsid w:val="004A6AB7"/>
    <w:rsid w:val="004A7284"/>
    <w:rsid w:val="004A7E1A"/>
    <w:rsid w:val="004B0073"/>
    <w:rsid w:val="004B0C0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5C3"/>
    <w:rsid w:val="004D1F3F"/>
    <w:rsid w:val="004D2285"/>
    <w:rsid w:val="004D2765"/>
    <w:rsid w:val="004D333E"/>
    <w:rsid w:val="004D3A72"/>
    <w:rsid w:val="004D3EE2"/>
    <w:rsid w:val="004D4E27"/>
    <w:rsid w:val="004D5458"/>
    <w:rsid w:val="004D5BBA"/>
    <w:rsid w:val="004D6540"/>
    <w:rsid w:val="004E10F8"/>
    <w:rsid w:val="004E175A"/>
    <w:rsid w:val="004E1C2A"/>
    <w:rsid w:val="004E2ACB"/>
    <w:rsid w:val="004E38B0"/>
    <w:rsid w:val="004E3C28"/>
    <w:rsid w:val="004E4332"/>
    <w:rsid w:val="004E4E0B"/>
    <w:rsid w:val="004E4F22"/>
    <w:rsid w:val="004E5ADF"/>
    <w:rsid w:val="004E6534"/>
    <w:rsid w:val="004E6856"/>
    <w:rsid w:val="004E6FB4"/>
    <w:rsid w:val="004F06CF"/>
    <w:rsid w:val="004F0977"/>
    <w:rsid w:val="004F1408"/>
    <w:rsid w:val="004F4E1D"/>
    <w:rsid w:val="004F6257"/>
    <w:rsid w:val="004F632E"/>
    <w:rsid w:val="004F6A25"/>
    <w:rsid w:val="004F6AB0"/>
    <w:rsid w:val="004F6B4D"/>
    <w:rsid w:val="004F6F40"/>
    <w:rsid w:val="004F7B15"/>
    <w:rsid w:val="005000BD"/>
    <w:rsid w:val="005000DD"/>
    <w:rsid w:val="00503948"/>
    <w:rsid w:val="00503B09"/>
    <w:rsid w:val="005048B5"/>
    <w:rsid w:val="00504F5C"/>
    <w:rsid w:val="00505262"/>
    <w:rsid w:val="0050597B"/>
    <w:rsid w:val="005060C5"/>
    <w:rsid w:val="00506DF8"/>
    <w:rsid w:val="00507451"/>
    <w:rsid w:val="00511F4D"/>
    <w:rsid w:val="00514D6B"/>
    <w:rsid w:val="0051574E"/>
    <w:rsid w:val="0051725F"/>
    <w:rsid w:val="00520095"/>
    <w:rsid w:val="00520645"/>
    <w:rsid w:val="00521270"/>
    <w:rsid w:val="0052168D"/>
    <w:rsid w:val="0052396A"/>
    <w:rsid w:val="00524979"/>
    <w:rsid w:val="0052782C"/>
    <w:rsid w:val="00527A41"/>
    <w:rsid w:val="00530E46"/>
    <w:rsid w:val="005324EF"/>
    <w:rsid w:val="005324FA"/>
    <w:rsid w:val="0053286B"/>
    <w:rsid w:val="00536369"/>
    <w:rsid w:val="005400FF"/>
    <w:rsid w:val="0054047E"/>
    <w:rsid w:val="00540E99"/>
    <w:rsid w:val="00541130"/>
    <w:rsid w:val="00541228"/>
    <w:rsid w:val="00543208"/>
    <w:rsid w:val="00543C05"/>
    <w:rsid w:val="00543F8B"/>
    <w:rsid w:val="00546A8B"/>
    <w:rsid w:val="00546D5E"/>
    <w:rsid w:val="00546F02"/>
    <w:rsid w:val="0054770B"/>
    <w:rsid w:val="00547EA9"/>
    <w:rsid w:val="00551073"/>
    <w:rsid w:val="00551DA4"/>
    <w:rsid w:val="0055213A"/>
    <w:rsid w:val="00553571"/>
    <w:rsid w:val="00554956"/>
    <w:rsid w:val="00556E64"/>
    <w:rsid w:val="00557BE6"/>
    <w:rsid w:val="005600BC"/>
    <w:rsid w:val="00563104"/>
    <w:rsid w:val="00563E3D"/>
    <w:rsid w:val="005646C1"/>
    <w:rsid w:val="005646CC"/>
    <w:rsid w:val="005652E4"/>
    <w:rsid w:val="00565730"/>
    <w:rsid w:val="00566671"/>
    <w:rsid w:val="00566C81"/>
    <w:rsid w:val="00567B22"/>
    <w:rsid w:val="0057134C"/>
    <w:rsid w:val="0057331C"/>
    <w:rsid w:val="00573328"/>
    <w:rsid w:val="0057374E"/>
    <w:rsid w:val="00573F07"/>
    <w:rsid w:val="005747FF"/>
    <w:rsid w:val="00576415"/>
    <w:rsid w:val="00576BA4"/>
    <w:rsid w:val="0057792C"/>
    <w:rsid w:val="005809A8"/>
    <w:rsid w:val="00580D0F"/>
    <w:rsid w:val="00581EA5"/>
    <w:rsid w:val="005824C0"/>
    <w:rsid w:val="00582560"/>
    <w:rsid w:val="00582FD7"/>
    <w:rsid w:val="005832ED"/>
    <w:rsid w:val="00583524"/>
    <w:rsid w:val="005835A2"/>
    <w:rsid w:val="00583853"/>
    <w:rsid w:val="0058479E"/>
    <w:rsid w:val="005857A8"/>
    <w:rsid w:val="0058713B"/>
    <w:rsid w:val="0058720E"/>
    <w:rsid w:val="005876D2"/>
    <w:rsid w:val="005879CF"/>
    <w:rsid w:val="0059056C"/>
    <w:rsid w:val="005906DF"/>
    <w:rsid w:val="005909A7"/>
    <w:rsid w:val="0059130B"/>
    <w:rsid w:val="00595E5D"/>
    <w:rsid w:val="00596689"/>
    <w:rsid w:val="005A16FB"/>
    <w:rsid w:val="005A1A68"/>
    <w:rsid w:val="005A204E"/>
    <w:rsid w:val="005A2A5A"/>
    <w:rsid w:val="005A3076"/>
    <w:rsid w:val="005A39FC"/>
    <w:rsid w:val="005A3B66"/>
    <w:rsid w:val="005A42E3"/>
    <w:rsid w:val="005A4E8B"/>
    <w:rsid w:val="005A5705"/>
    <w:rsid w:val="005A5F04"/>
    <w:rsid w:val="005A6352"/>
    <w:rsid w:val="005A6DC2"/>
    <w:rsid w:val="005B0870"/>
    <w:rsid w:val="005B15AF"/>
    <w:rsid w:val="005B1762"/>
    <w:rsid w:val="005B4714"/>
    <w:rsid w:val="005B4B40"/>
    <w:rsid w:val="005B4B88"/>
    <w:rsid w:val="005B5605"/>
    <w:rsid w:val="005B5CC4"/>
    <w:rsid w:val="005B5D60"/>
    <w:rsid w:val="005B5E31"/>
    <w:rsid w:val="005B64AE"/>
    <w:rsid w:val="005B6E3D"/>
    <w:rsid w:val="005B7298"/>
    <w:rsid w:val="005C10B4"/>
    <w:rsid w:val="005C1BFC"/>
    <w:rsid w:val="005C3FC4"/>
    <w:rsid w:val="005C49D3"/>
    <w:rsid w:val="005C7931"/>
    <w:rsid w:val="005C7B55"/>
    <w:rsid w:val="005D0175"/>
    <w:rsid w:val="005D1CC4"/>
    <w:rsid w:val="005D2D62"/>
    <w:rsid w:val="005D563D"/>
    <w:rsid w:val="005D5A78"/>
    <w:rsid w:val="005D5DB0"/>
    <w:rsid w:val="005E0B43"/>
    <w:rsid w:val="005E121F"/>
    <w:rsid w:val="005E2673"/>
    <w:rsid w:val="005E3A4C"/>
    <w:rsid w:val="005E3CDB"/>
    <w:rsid w:val="005E4742"/>
    <w:rsid w:val="005E6829"/>
    <w:rsid w:val="005E7631"/>
    <w:rsid w:val="005F10D4"/>
    <w:rsid w:val="005F1EFD"/>
    <w:rsid w:val="005F26E8"/>
    <w:rsid w:val="005F275A"/>
    <w:rsid w:val="005F2E08"/>
    <w:rsid w:val="005F3CDB"/>
    <w:rsid w:val="005F78DD"/>
    <w:rsid w:val="005F7A4D"/>
    <w:rsid w:val="005FCDCD"/>
    <w:rsid w:val="00601B68"/>
    <w:rsid w:val="0060359B"/>
    <w:rsid w:val="00603F69"/>
    <w:rsid w:val="006040DA"/>
    <w:rsid w:val="006047BD"/>
    <w:rsid w:val="00607675"/>
    <w:rsid w:val="00610F53"/>
    <w:rsid w:val="00611341"/>
    <w:rsid w:val="00612E3F"/>
    <w:rsid w:val="00613208"/>
    <w:rsid w:val="00616767"/>
    <w:rsid w:val="0061698B"/>
    <w:rsid w:val="00616F61"/>
    <w:rsid w:val="006206E1"/>
    <w:rsid w:val="00620917"/>
    <w:rsid w:val="0062163D"/>
    <w:rsid w:val="00623600"/>
    <w:rsid w:val="00623A9E"/>
    <w:rsid w:val="00624A20"/>
    <w:rsid w:val="00624C9B"/>
    <w:rsid w:val="006252A6"/>
    <w:rsid w:val="00630BB3"/>
    <w:rsid w:val="00632182"/>
    <w:rsid w:val="006335DF"/>
    <w:rsid w:val="00634717"/>
    <w:rsid w:val="00634E60"/>
    <w:rsid w:val="0063670E"/>
    <w:rsid w:val="00637181"/>
    <w:rsid w:val="00637AF8"/>
    <w:rsid w:val="00640137"/>
    <w:rsid w:val="006412BE"/>
    <w:rsid w:val="0064144D"/>
    <w:rsid w:val="00641609"/>
    <w:rsid w:val="0064160E"/>
    <w:rsid w:val="00642389"/>
    <w:rsid w:val="006439ED"/>
    <w:rsid w:val="00644306"/>
    <w:rsid w:val="006450E2"/>
    <w:rsid w:val="006453D8"/>
    <w:rsid w:val="00650503"/>
    <w:rsid w:val="0065095D"/>
    <w:rsid w:val="00650D48"/>
    <w:rsid w:val="00651A1C"/>
    <w:rsid w:val="00651E73"/>
    <w:rsid w:val="006522FD"/>
    <w:rsid w:val="00652800"/>
    <w:rsid w:val="00653AB0"/>
    <w:rsid w:val="00653C5D"/>
    <w:rsid w:val="006544A7"/>
    <w:rsid w:val="006552BE"/>
    <w:rsid w:val="006618E3"/>
    <w:rsid w:val="00661D06"/>
    <w:rsid w:val="006638B4"/>
    <w:rsid w:val="0066400D"/>
    <w:rsid w:val="006644C4"/>
    <w:rsid w:val="00665569"/>
    <w:rsid w:val="0066665B"/>
    <w:rsid w:val="00670EE3"/>
    <w:rsid w:val="0067255D"/>
    <w:rsid w:val="0067269C"/>
    <w:rsid w:val="0067331F"/>
    <w:rsid w:val="006742E8"/>
    <w:rsid w:val="0067482E"/>
    <w:rsid w:val="00674835"/>
    <w:rsid w:val="00675260"/>
    <w:rsid w:val="00675670"/>
    <w:rsid w:val="00677DDB"/>
    <w:rsid w:val="00677EF0"/>
    <w:rsid w:val="006814BF"/>
    <w:rsid w:val="00681F32"/>
    <w:rsid w:val="0068345F"/>
    <w:rsid w:val="00683AEC"/>
    <w:rsid w:val="00684672"/>
    <w:rsid w:val="0068481E"/>
    <w:rsid w:val="0068666F"/>
    <w:rsid w:val="0068780A"/>
    <w:rsid w:val="00690267"/>
    <w:rsid w:val="006906E7"/>
    <w:rsid w:val="00692D9A"/>
    <w:rsid w:val="006930D6"/>
    <w:rsid w:val="006954D4"/>
    <w:rsid w:val="0069598B"/>
    <w:rsid w:val="00695AF0"/>
    <w:rsid w:val="006A1340"/>
    <w:rsid w:val="006A1A8E"/>
    <w:rsid w:val="006A1B98"/>
    <w:rsid w:val="006A1CF6"/>
    <w:rsid w:val="006A2D9E"/>
    <w:rsid w:val="006A36DB"/>
    <w:rsid w:val="006A3EF2"/>
    <w:rsid w:val="006A44D0"/>
    <w:rsid w:val="006A48C1"/>
    <w:rsid w:val="006A510D"/>
    <w:rsid w:val="006A51A4"/>
    <w:rsid w:val="006A5980"/>
    <w:rsid w:val="006A739F"/>
    <w:rsid w:val="006A7922"/>
    <w:rsid w:val="006B06B2"/>
    <w:rsid w:val="006B1FFA"/>
    <w:rsid w:val="006B3564"/>
    <w:rsid w:val="006B37E6"/>
    <w:rsid w:val="006B3D8F"/>
    <w:rsid w:val="006B42E3"/>
    <w:rsid w:val="006B44E9"/>
    <w:rsid w:val="006B73E5"/>
    <w:rsid w:val="006C00A3"/>
    <w:rsid w:val="006C3E60"/>
    <w:rsid w:val="006C55BC"/>
    <w:rsid w:val="006C7AB5"/>
    <w:rsid w:val="006CE507"/>
    <w:rsid w:val="006D062E"/>
    <w:rsid w:val="006D0817"/>
    <w:rsid w:val="006D0996"/>
    <w:rsid w:val="006D1C29"/>
    <w:rsid w:val="006D2405"/>
    <w:rsid w:val="006D3A0E"/>
    <w:rsid w:val="006D4441"/>
    <w:rsid w:val="006D4A39"/>
    <w:rsid w:val="006D4F85"/>
    <w:rsid w:val="006D5248"/>
    <w:rsid w:val="006D53A4"/>
    <w:rsid w:val="006D6748"/>
    <w:rsid w:val="006E08A7"/>
    <w:rsid w:val="006E08C4"/>
    <w:rsid w:val="006E091B"/>
    <w:rsid w:val="006E2552"/>
    <w:rsid w:val="006E42C8"/>
    <w:rsid w:val="006E4800"/>
    <w:rsid w:val="006E4CD9"/>
    <w:rsid w:val="006E560F"/>
    <w:rsid w:val="006E5B90"/>
    <w:rsid w:val="006E60D3"/>
    <w:rsid w:val="006E79B6"/>
    <w:rsid w:val="006F054E"/>
    <w:rsid w:val="006F15D8"/>
    <w:rsid w:val="006F1B19"/>
    <w:rsid w:val="006F3613"/>
    <w:rsid w:val="006F3839"/>
    <w:rsid w:val="006F4503"/>
    <w:rsid w:val="006F57BA"/>
    <w:rsid w:val="0070143D"/>
    <w:rsid w:val="00701484"/>
    <w:rsid w:val="00701DAC"/>
    <w:rsid w:val="00702CED"/>
    <w:rsid w:val="00704694"/>
    <w:rsid w:val="007058CD"/>
    <w:rsid w:val="00705D75"/>
    <w:rsid w:val="0070723B"/>
    <w:rsid w:val="00707607"/>
    <w:rsid w:val="00712DA7"/>
    <w:rsid w:val="00714956"/>
    <w:rsid w:val="00714A87"/>
    <w:rsid w:val="00715F89"/>
    <w:rsid w:val="00716FB7"/>
    <w:rsid w:val="00717C66"/>
    <w:rsid w:val="0072144B"/>
    <w:rsid w:val="00722D6B"/>
    <w:rsid w:val="00723956"/>
    <w:rsid w:val="00724203"/>
    <w:rsid w:val="0072502E"/>
    <w:rsid w:val="007252D8"/>
    <w:rsid w:val="00725C3B"/>
    <w:rsid w:val="00725D14"/>
    <w:rsid w:val="007266FB"/>
    <w:rsid w:val="0073212B"/>
    <w:rsid w:val="00733D6A"/>
    <w:rsid w:val="00734065"/>
    <w:rsid w:val="00734894"/>
    <w:rsid w:val="00735327"/>
    <w:rsid w:val="00735451"/>
    <w:rsid w:val="00737219"/>
    <w:rsid w:val="0073827E"/>
    <w:rsid w:val="00740573"/>
    <w:rsid w:val="00741479"/>
    <w:rsid w:val="007414DA"/>
    <w:rsid w:val="00741C02"/>
    <w:rsid w:val="007448D2"/>
    <w:rsid w:val="00744A73"/>
    <w:rsid w:val="00744DB8"/>
    <w:rsid w:val="00745C28"/>
    <w:rsid w:val="007460FF"/>
    <w:rsid w:val="007474D4"/>
    <w:rsid w:val="007509EA"/>
    <w:rsid w:val="007524C4"/>
    <w:rsid w:val="007529AB"/>
    <w:rsid w:val="0075322D"/>
    <w:rsid w:val="00753D56"/>
    <w:rsid w:val="007549AA"/>
    <w:rsid w:val="00754FED"/>
    <w:rsid w:val="007564AE"/>
    <w:rsid w:val="00757591"/>
    <w:rsid w:val="00757633"/>
    <w:rsid w:val="00757A59"/>
    <w:rsid w:val="00757DD5"/>
    <w:rsid w:val="007617A7"/>
    <w:rsid w:val="00761A6F"/>
    <w:rsid w:val="00761C89"/>
    <w:rsid w:val="00762125"/>
    <w:rsid w:val="007635C3"/>
    <w:rsid w:val="00764987"/>
    <w:rsid w:val="00765E06"/>
    <w:rsid w:val="00765F79"/>
    <w:rsid w:val="007706FF"/>
    <w:rsid w:val="00770891"/>
    <w:rsid w:val="00770C61"/>
    <w:rsid w:val="00772BA3"/>
    <w:rsid w:val="00775FC0"/>
    <w:rsid w:val="007763FE"/>
    <w:rsid w:val="00776998"/>
    <w:rsid w:val="007773C9"/>
    <w:rsid w:val="007776A2"/>
    <w:rsid w:val="00777849"/>
    <w:rsid w:val="00780A99"/>
    <w:rsid w:val="00780FC3"/>
    <w:rsid w:val="00781C4F"/>
    <w:rsid w:val="007822F5"/>
    <w:rsid w:val="00782487"/>
    <w:rsid w:val="00782A2E"/>
    <w:rsid w:val="00782B11"/>
    <w:rsid w:val="0078324E"/>
    <w:rsid w:val="007836C0"/>
    <w:rsid w:val="007856E2"/>
    <w:rsid w:val="00785C6C"/>
    <w:rsid w:val="0078667E"/>
    <w:rsid w:val="007919DC"/>
    <w:rsid w:val="00791B72"/>
    <w:rsid w:val="00791C7F"/>
    <w:rsid w:val="00792743"/>
    <w:rsid w:val="00796774"/>
    <w:rsid w:val="00796888"/>
    <w:rsid w:val="007A035A"/>
    <w:rsid w:val="007A12B7"/>
    <w:rsid w:val="007A1326"/>
    <w:rsid w:val="007A2B7B"/>
    <w:rsid w:val="007A3356"/>
    <w:rsid w:val="007A36F3"/>
    <w:rsid w:val="007A4CEF"/>
    <w:rsid w:val="007A55A8"/>
    <w:rsid w:val="007A6842"/>
    <w:rsid w:val="007B24C4"/>
    <w:rsid w:val="007B504A"/>
    <w:rsid w:val="007B50E4"/>
    <w:rsid w:val="007B5236"/>
    <w:rsid w:val="007B6B2F"/>
    <w:rsid w:val="007C057B"/>
    <w:rsid w:val="007C1661"/>
    <w:rsid w:val="007C1A9E"/>
    <w:rsid w:val="007C694B"/>
    <w:rsid w:val="007C6E38"/>
    <w:rsid w:val="007D0EF1"/>
    <w:rsid w:val="007D1910"/>
    <w:rsid w:val="007D212E"/>
    <w:rsid w:val="007D458F"/>
    <w:rsid w:val="007D5655"/>
    <w:rsid w:val="007D5A52"/>
    <w:rsid w:val="007D5F1E"/>
    <w:rsid w:val="007D7CF5"/>
    <w:rsid w:val="007D7E58"/>
    <w:rsid w:val="007E10D3"/>
    <w:rsid w:val="007E41AD"/>
    <w:rsid w:val="007E4F4D"/>
    <w:rsid w:val="007E52DE"/>
    <w:rsid w:val="007E5E9E"/>
    <w:rsid w:val="007E715E"/>
    <w:rsid w:val="007F02DA"/>
    <w:rsid w:val="007F1105"/>
    <w:rsid w:val="007F1493"/>
    <w:rsid w:val="007F1508"/>
    <w:rsid w:val="007F15BC"/>
    <w:rsid w:val="007F3524"/>
    <w:rsid w:val="007F576D"/>
    <w:rsid w:val="007F637A"/>
    <w:rsid w:val="007F66A6"/>
    <w:rsid w:val="007F76BF"/>
    <w:rsid w:val="007F7C62"/>
    <w:rsid w:val="008003CD"/>
    <w:rsid w:val="00800512"/>
    <w:rsid w:val="00801240"/>
    <w:rsid w:val="00801687"/>
    <w:rsid w:val="008019EE"/>
    <w:rsid w:val="00802022"/>
    <w:rsid w:val="0080207C"/>
    <w:rsid w:val="008028A3"/>
    <w:rsid w:val="008059C1"/>
    <w:rsid w:val="0080662F"/>
    <w:rsid w:val="0080686C"/>
    <w:rsid w:val="00806C91"/>
    <w:rsid w:val="0081065F"/>
    <w:rsid w:val="00810E72"/>
    <w:rsid w:val="0081179B"/>
    <w:rsid w:val="00812DCB"/>
    <w:rsid w:val="00813FA5"/>
    <w:rsid w:val="0081523F"/>
    <w:rsid w:val="00815334"/>
    <w:rsid w:val="00816151"/>
    <w:rsid w:val="00816939"/>
    <w:rsid w:val="00817268"/>
    <w:rsid w:val="00817717"/>
    <w:rsid w:val="008203B7"/>
    <w:rsid w:val="00820BB7"/>
    <w:rsid w:val="00820EA7"/>
    <w:rsid w:val="008212BE"/>
    <w:rsid w:val="008218CF"/>
    <w:rsid w:val="008248E7"/>
    <w:rsid w:val="00824F02"/>
    <w:rsid w:val="00825595"/>
    <w:rsid w:val="00826BD1"/>
    <w:rsid w:val="00826C4F"/>
    <w:rsid w:val="00830A48"/>
    <w:rsid w:val="0083134D"/>
    <w:rsid w:val="00831C89"/>
    <w:rsid w:val="00831E24"/>
    <w:rsid w:val="00832B6B"/>
    <w:rsid w:val="00832D06"/>
    <w:rsid w:val="00832DA5"/>
    <w:rsid w:val="00832F4B"/>
    <w:rsid w:val="00833A2E"/>
    <w:rsid w:val="00833EDF"/>
    <w:rsid w:val="00834038"/>
    <w:rsid w:val="008377AF"/>
    <w:rsid w:val="00839C78"/>
    <w:rsid w:val="008404C4"/>
    <w:rsid w:val="0084056D"/>
    <w:rsid w:val="00841080"/>
    <w:rsid w:val="008412F7"/>
    <w:rsid w:val="008414BB"/>
    <w:rsid w:val="00841AF0"/>
    <w:rsid w:val="00841B54"/>
    <w:rsid w:val="008434A7"/>
    <w:rsid w:val="0084375D"/>
    <w:rsid w:val="00843ED1"/>
    <w:rsid w:val="008455DA"/>
    <w:rsid w:val="008467D0"/>
    <w:rsid w:val="008470D0"/>
    <w:rsid w:val="0084E9AB"/>
    <w:rsid w:val="008505DC"/>
    <w:rsid w:val="008509F0"/>
    <w:rsid w:val="00851875"/>
    <w:rsid w:val="00852357"/>
    <w:rsid w:val="00852B7B"/>
    <w:rsid w:val="008533BF"/>
    <w:rsid w:val="0085448C"/>
    <w:rsid w:val="00855048"/>
    <w:rsid w:val="008563D3"/>
    <w:rsid w:val="008564F9"/>
    <w:rsid w:val="00856E64"/>
    <w:rsid w:val="00860A52"/>
    <w:rsid w:val="00860A6E"/>
    <w:rsid w:val="00862960"/>
    <w:rsid w:val="00862F48"/>
    <w:rsid w:val="00863532"/>
    <w:rsid w:val="008641E8"/>
    <w:rsid w:val="00865113"/>
    <w:rsid w:val="00865EC3"/>
    <w:rsid w:val="0086629C"/>
    <w:rsid w:val="00866415"/>
    <w:rsid w:val="0086672A"/>
    <w:rsid w:val="00866EC8"/>
    <w:rsid w:val="00867469"/>
    <w:rsid w:val="00870838"/>
    <w:rsid w:val="00870A3D"/>
    <w:rsid w:val="00873313"/>
    <w:rsid w:val="008736AC"/>
    <w:rsid w:val="00873CEF"/>
    <w:rsid w:val="00874C1F"/>
    <w:rsid w:val="00877060"/>
    <w:rsid w:val="0087F8A7"/>
    <w:rsid w:val="00880A08"/>
    <w:rsid w:val="00880FF8"/>
    <w:rsid w:val="008813A0"/>
    <w:rsid w:val="00882E98"/>
    <w:rsid w:val="00883242"/>
    <w:rsid w:val="00883A53"/>
    <w:rsid w:val="00885C59"/>
    <w:rsid w:val="00886EAB"/>
    <w:rsid w:val="00890C47"/>
    <w:rsid w:val="0089256F"/>
    <w:rsid w:val="00892B59"/>
    <w:rsid w:val="00893812"/>
    <w:rsid w:val="00893CDB"/>
    <w:rsid w:val="00893D12"/>
    <w:rsid w:val="0089468F"/>
    <w:rsid w:val="00894D50"/>
    <w:rsid w:val="00895105"/>
    <w:rsid w:val="00895316"/>
    <w:rsid w:val="00895861"/>
    <w:rsid w:val="00897A0D"/>
    <w:rsid w:val="00897B91"/>
    <w:rsid w:val="008A00A0"/>
    <w:rsid w:val="008A0836"/>
    <w:rsid w:val="008A21F0"/>
    <w:rsid w:val="008A2F09"/>
    <w:rsid w:val="008A37DD"/>
    <w:rsid w:val="008A3C62"/>
    <w:rsid w:val="008A5DE5"/>
    <w:rsid w:val="008B1FDB"/>
    <w:rsid w:val="008B2A5B"/>
    <w:rsid w:val="008B367A"/>
    <w:rsid w:val="008B402E"/>
    <w:rsid w:val="008B430F"/>
    <w:rsid w:val="008B44C9"/>
    <w:rsid w:val="008B4DA3"/>
    <w:rsid w:val="008B4FF4"/>
    <w:rsid w:val="008B57F9"/>
    <w:rsid w:val="008B6729"/>
    <w:rsid w:val="008B7109"/>
    <w:rsid w:val="008B7F83"/>
    <w:rsid w:val="008C085A"/>
    <w:rsid w:val="008C1A20"/>
    <w:rsid w:val="008C1B25"/>
    <w:rsid w:val="008C2FB5"/>
    <w:rsid w:val="008C302C"/>
    <w:rsid w:val="008C4654"/>
    <w:rsid w:val="008C4952"/>
    <w:rsid w:val="008C4CAB"/>
    <w:rsid w:val="008C6461"/>
    <w:rsid w:val="008C6BA4"/>
    <w:rsid w:val="008C6F82"/>
    <w:rsid w:val="008C7CBC"/>
    <w:rsid w:val="008D0067"/>
    <w:rsid w:val="008D125E"/>
    <w:rsid w:val="008D21D2"/>
    <w:rsid w:val="008D2357"/>
    <w:rsid w:val="008D39BF"/>
    <w:rsid w:val="008D3BB7"/>
    <w:rsid w:val="008D5308"/>
    <w:rsid w:val="008D55AA"/>
    <w:rsid w:val="008D55BF"/>
    <w:rsid w:val="008D61E0"/>
    <w:rsid w:val="008D6722"/>
    <w:rsid w:val="008D6E1D"/>
    <w:rsid w:val="008D6F8B"/>
    <w:rsid w:val="008D7AB2"/>
    <w:rsid w:val="008D7DC3"/>
    <w:rsid w:val="008E0259"/>
    <w:rsid w:val="008E280E"/>
    <w:rsid w:val="008E2992"/>
    <w:rsid w:val="008E43E0"/>
    <w:rsid w:val="008E4A0E"/>
    <w:rsid w:val="008E4E59"/>
    <w:rsid w:val="008E70BA"/>
    <w:rsid w:val="008F0115"/>
    <w:rsid w:val="008F0383"/>
    <w:rsid w:val="008F07FE"/>
    <w:rsid w:val="008F1F6A"/>
    <w:rsid w:val="008F28E7"/>
    <w:rsid w:val="008F3EDF"/>
    <w:rsid w:val="008F56DB"/>
    <w:rsid w:val="0090053B"/>
    <w:rsid w:val="00900E59"/>
    <w:rsid w:val="00900FCF"/>
    <w:rsid w:val="00901298"/>
    <w:rsid w:val="009019BB"/>
    <w:rsid w:val="00902919"/>
    <w:rsid w:val="00902EC5"/>
    <w:rsid w:val="0090315B"/>
    <w:rsid w:val="009033B0"/>
    <w:rsid w:val="00904350"/>
    <w:rsid w:val="009056AA"/>
    <w:rsid w:val="00905926"/>
    <w:rsid w:val="0090604A"/>
    <w:rsid w:val="009078AB"/>
    <w:rsid w:val="009101F8"/>
    <w:rsid w:val="009103E7"/>
    <w:rsid w:val="0091055E"/>
    <w:rsid w:val="00911B8D"/>
    <w:rsid w:val="00912C5D"/>
    <w:rsid w:val="00912EC7"/>
    <w:rsid w:val="00913D40"/>
    <w:rsid w:val="00914A52"/>
    <w:rsid w:val="009153A2"/>
    <w:rsid w:val="0091571A"/>
    <w:rsid w:val="00915AC4"/>
    <w:rsid w:val="009167F0"/>
    <w:rsid w:val="009168AE"/>
    <w:rsid w:val="0092086D"/>
    <w:rsid w:val="00920A1E"/>
    <w:rsid w:val="00920C71"/>
    <w:rsid w:val="0092194A"/>
    <w:rsid w:val="009227DD"/>
    <w:rsid w:val="00922C36"/>
    <w:rsid w:val="00923015"/>
    <w:rsid w:val="009234D0"/>
    <w:rsid w:val="00924396"/>
    <w:rsid w:val="00924699"/>
    <w:rsid w:val="00925013"/>
    <w:rsid w:val="00925024"/>
    <w:rsid w:val="00925655"/>
    <w:rsid w:val="00925733"/>
    <w:rsid w:val="009257A8"/>
    <w:rsid w:val="009261C8"/>
    <w:rsid w:val="00926278"/>
    <w:rsid w:val="00926D03"/>
    <w:rsid w:val="00926F76"/>
    <w:rsid w:val="00927DB3"/>
    <w:rsid w:val="00927E08"/>
    <w:rsid w:val="00930D17"/>
    <w:rsid w:val="00930ED6"/>
    <w:rsid w:val="00930EFA"/>
    <w:rsid w:val="00931206"/>
    <w:rsid w:val="00932077"/>
    <w:rsid w:val="00932A03"/>
    <w:rsid w:val="0093313E"/>
    <w:rsid w:val="009331F9"/>
    <w:rsid w:val="00934012"/>
    <w:rsid w:val="0093530F"/>
    <w:rsid w:val="0093592F"/>
    <w:rsid w:val="00935F02"/>
    <w:rsid w:val="009363F0"/>
    <w:rsid w:val="0093688D"/>
    <w:rsid w:val="009372C4"/>
    <w:rsid w:val="009400E6"/>
    <w:rsid w:val="00940249"/>
    <w:rsid w:val="0094165A"/>
    <w:rsid w:val="00941AC3"/>
    <w:rsid w:val="00942056"/>
    <w:rsid w:val="009429D1"/>
    <w:rsid w:val="00942E67"/>
    <w:rsid w:val="00943299"/>
    <w:rsid w:val="009438A7"/>
    <w:rsid w:val="009458AF"/>
    <w:rsid w:val="00946555"/>
    <w:rsid w:val="00947180"/>
    <w:rsid w:val="009489D1"/>
    <w:rsid w:val="009520A1"/>
    <w:rsid w:val="009522E2"/>
    <w:rsid w:val="0095259D"/>
    <w:rsid w:val="009526C6"/>
    <w:rsid w:val="009528C1"/>
    <w:rsid w:val="009532C7"/>
    <w:rsid w:val="00953891"/>
    <w:rsid w:val="00953E82"/>
    <w:rsid w:val="009555E1"/>
    <w:rsid w:val="00955D6C"/>
    <w:rsid w:val="00960547"/>
    <w:rsid w:val="00960CCA"/>
    <w:rsid w:val="00960E03"/>
    <w:rsid w:val="009624AB"/>
    <w:rsid w:val="00962E53"/>
    <w:rsid w:val="00963086"/>
    <w:rsid w:val="009634F6"/>
    <w:rsid w:val="00963579"/>
    <w:rsid w:val="00963768"/>
    <w:rsid w:val="00963FEC"/>
    <w:rsid w:val="0096422F"/>
    <w:rsid w:val="00964AE3"/>
    <w:rsid w:val="00965EAC"/>
    <w:rsid w:val="00965F05"/>
    <w:rsid w:val="0096720F"/>
    <w:rsid w:val="0096EB51"/>
    <w:rsid w:val="0097036E"/>
    <w:rsid w:val="0097059E"/>
    <w:rsid w:val="009708DB"/>
    <w:rsid w:val="00970968"/>
    <w:rsid w:val="009718BF"/>
    <w:rsid w:val="00972E05"/>
    <w:rsid w:val="00973DB2"/>
    <w:rsid w:val="0097665E"/>
    <w:rsid w:val="00980D69"/>
    <w:rsid w:val="00981475"/>
    <w:rsid w:val="00981668"/>
    <w:rsid w:val="00984331"/>
    <w:rsid w:val="00984C07"/>
    <w:rsid w:val="00985F69"/>
    <w:rsid w:val="00987813"/>
    <w:rsid w:val="00987B3A"/>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0F76"/>
    <w:rsid w:val="009A1BBC"/>
    <w:rsid w:val="009A2864"/>
    <w:rsid w:val="009A313E"/>
    <w:rsid w:val="009A3EAC"/>
    <w:rsid w:val="009A40D9"/>
    <w:rsid w:val="009A74E0"/>
    <w:rsid w:val="009B08F7"/>
    <w:rsid w:val="009B165F"/>
    <w:rsid w:val="009B2E67"/>
    <w:rsid w:val="009B417F"/>
    <w:rsid w:val="009B4483"/>
    <w:rsid w:val="009B5879"/>
    <w:rsid w:val="009B597F"/>
    <w:rsid w:val="009B5A96"/>
    <w:rsid w:val="009B6030"/>
    <w:rsid w:val="009B63E2"/>
    <w:rsid w:val="009B7939"/>
    <w:rsid w:val="009C0698"/>
    <w:rsid w:val="009C098A"/>
    <w:rsid w:val="009C0DA0"/>
    <w:rsid w:val="009C0E68"/>
    <w:rsid w:val="009C1693"/>
    <w:rsid w:val="009C1AD9"/>
    <w:rsid w:val="009C1FCA"/>
    <w:rsid w:val="009C3001"/>
    <w:rsid w:val="009C3A44"/>
    <w:rsid w:val="009C44C9"/>
    <w:rsid w:val="009C51AD"/>
    <w:rsid w:val="009C56E7"/>
    <w:rsid w:val="009C575A"/>
    <w:rsid w:val="009C65D7"/>
    <w:rsid w:val="009C69B7"/>
    <w:rsid w:val="009C72FE"/>
    <w:rsid w:val="009C7379"/>
    <w:rsid w:val="009D0C17"/>
    <w:rsid w:val="009D1EBE"/>
    <w:rsid w:val="009D2409"/>
    <w:rsid w:val="009D2983"/>
    <w:rsid w:val="009D2C38"/>
    <w:rsid w:val="009D36ED"/>
    <w:rsid w:val="009D4F4A"/>
    <w:rsid w:val="009D572A"/>
    <w:rsid w:val="009D6155"/>
    <w:rsid w:val="009D667D"/>
    <w:rsid w:val="009D67D9"/>
    <w:rsid w:val="009D7742"/>
    <w:rsid w:val="009D7D50"/>
    <w:rsid w:val="009E037B"/>
    <w:rsid w:val="009E05EC"/>
    <w:rsid w:val="009E0CF8"/>
    <w:rsid w:val="009E16BB"/>
    <w:rsid w:val="009E28C8"/>
    <w:rsid w:val="009E56EB"/>
    <w:rsid w:val="009E5B4F"/>
    <w:rsid w:val="009E6AB6"/>
    <w:rsid w:val="009E6B21"/>
    <w:rsid w:val="009E7F27"/>
    <w:rsid w:val="009F1A7D"/>
    <w:rsid w:val="009F31D2"/>
    <w:rsid w:val="009F3431"/>
    <w:rsid w:val="009F3838"/>
    <w:rsid w:val="009F3ECD"/>
    <w:rsid w:val="009F4B19"/>
    <w:rsid w:val="009F53BD"/>
    <w:rsid w:val="009F5F05"/>
    <w:rsid w:val="009F7315"/>
    <w:rsid w:val="009F73D1"/>
    <w:rsid w:val="00A00D40"/>
    <w:rsid w:val="00A010F8"/>
    <w:rsid w:val="00A04A93"/>
    <w:rsid w:val="00A05280"/>
    <w:rsid w:val="00A07447"/>
    <w:rsid w:val="00A07569"/>
    <w:rsid w:val="00A07749"/>
    <w:rsid w:val="00A078FB"/>
    <w:rsid w:val="00A10CE1"/>
    <w:rsid w:val="00A10CED"/>
    <w:rsid w:val="00A128C6"/>
    <w:rsid w:val="00A14234"/>
    <w:rsid w:val="00A14301"/>
    <w:rsid w:val="00A143CE"/>
    <w:rsid w:val="00A15031"/>
    <w:rsid w:val="00A16863"/>
    <w:rsid w:val="00A16D9B"/>
    <w:rsid w:val="00A17E8B"/>
    <w:rsid w:val="00A21A49"/>
    <w:rsid w:val="00A222CC"/>
    <w:rsid w:val="00A231E9"/>
    <w:rsid w:val="00A25B65"/>
    <w:rsid w:val="00A307AE"/>
    <w:rsid w:val="00A32C46"/>
    <w:rsid w:val="00A35485"/>
    <w:rsid w:val="00A35E8B"/>
    <w:rsid w:val="00A3669F"/>
    <w:rsid w:val="00A36880"/>
    <w:rsid w:val="00A37B6C"/>
    <w:rsid w:val="00A41A01"/>
    <w:rsid w:val="00A429A9"/>
    <w:rsid w:val="00A43675"/>
    <w:rsid w:val="00A43CFF"/>
    <w:rsid w:val="00A44BFC"/>
    <w:rsid w:val="00A47719"/>
    <w:rsid w:val="00A479BD"/>
    <w:rsid w:val="00A47EAB"/>
    <w:rsid w:val="00A5068D"/>
    <w:rsid w:val="00A509B4"/>
    <w:rsid w:val="00A50DDA"/>
    <w:rsid w:val="00A5197E"/>
    <w:rsid w:val="00A5331E"/>
    <w:rsid w:val="00A5427A"/>
    <w:rsid w:val="00A54C7B"/>
    <w:rsid w:val="00A54CFD"/>
    <w:rsid w:val="00A5552D"/>
    <w:rsid w:val="00A5639F"/>
    <w:rsid w:val="00A57040"/>
    <w:rsid w:val="00A60064"/>
    <w:rsid w:val="00A64F90"/>
    <w:rsid w:val="00A65A2B"/>
    <w:rsid w:val="00A65D14"/>
    <w:rsid w:val="00A674E4"/>
    <w:rsid w:val="00A70170"/>
    <w:rsid w:val="00A726C7"/>
    <w:rsid w:val="00A7409C"/>
    <w:rsid w:val="00A752B5"/>
    <w:rsid w:val="00A774B4"/>
    <w:rsid w:val="00A77927"/>
    <w:rsid w:val="00A805F4"/>
    <w:rsid w:val="00A81211"/>
    <w:rsid w:val="00A81734"/>
    <w:rsid w:val="00A81791"/>
    <w:rsid w:val="00A8195D"/>
    <w:rsid w:val="00A81DC9"/>
    <w:rsid w:val="00A82923"/>
    <w:rsid w:val="00A83203"/>
    <w:rsid w:val="00A8372C"/>
    <w:rsid w:val="00A845A0"/>
    <w:rsid w:val="00A855FA"/>
    <w:rsid w:val="00A9044F"/>
    <w:rsid w:val="00A905C6"/>
    <w:rsid w:val="00A90A0B"/>
    <w:rsid w:val="00A91418"/>
    <w:rsid w:val="00A91A18"/>
    <w:rsid w:val="00A923A9"/>
    <w:rsid w:val="00A9244B"/>
    <w:rsid w:val="00A932DF"/>
    <w:rsid w:val="00A947CF"/>
    <w:rsid w:val="00A95F5B"/>
    <w:rsid w:val="00A96D9C"/>
    <w:rsid w:val="00A97222"/>
    <w:rsid w:val="00A9772A"/>
    <w:rsid w:val="00AA048E"/>
    <w:rsid w:val="00AA18E2"/>
    <w:rsid w:val="00AA22B0"/>
    <w:rsid w:val="00AA2B19"/>
    <w:rsid w:val="00AA375F"/>
    <w:rsid w:val="00AA3B89"/>
    <w:rsid w:val="00AA5E50"/>
    <w:rsid w:val="00AA642B"/>
    <w:rsid w:val="00AA66E9"/>
    <w:rsid w:val="00AB0343"/>
    <w:rsid w:val="00AB0677"/>
    <w:rsid w:val="00AB0C76"/>
    <w:rsid w:val="00AB1417"/>
    <w:rsid w:val="00AB1983"/>
    <w:rsid w:val="00AB1B59"/>
    <w:rsid w:val="00AB23C3"/>
    <w:rsid w:val="00AB24DB"/>
    <w:rsid w:val="00AB35D0"/>
    <w:rsid w:val="00AB3797"/>
    <w:rsid w:val="00AB58D2"/>
    <w:rsid w:val="00AB6DB4"/>
    <w:rsid w:val="00AB77E7"/>
    <w:rsid w:val="00AC1DCF"/>
    <w:rsid w:val="00AC1FF6"/>
    <w:rsid w:val="00AC23B1"/>
    <w:rsid w:val="00AC260E"/>
    <w:rsid w:val="00AC2AF9"/>
    <w:rsid w:val="00AC2F71"/>
    <w:rsid w:val="00AC31A0"/>
    <w:rsid w:val="00AC47A6"/>
    <w:rsid w:val="00AC55FD"/>
    <w:rsid w:val="00AC60C5"/>
    <w:rsid w:val="00AC78ED"/>
    <w:rsid w:val="00AC7C31"/>
    <w:rsid w:val="00AD02D3"/>
    <w:rsid w:val="00AD26E0"/>
    <w:rsid w:val="00AD3675"/>
    <w:rsid w:val="00AD56A9"/>
    <w:rsid w:val="00AD69C4"/>
    <w:rsid w:val="00AD6F0C"/>
    <w:rsid w:val="00AD7727"/>
    <w:rsid w:val="00AD7ABC"/>
    <w:rsid w:val="00AE0B83"/>
    <w:rsid w:val="00AE1B95"/>
    <w:rsid w:val="00AE1C5F"/>
    <w:rsid w:val="00AE23DD"/>
    <w:rsid w:val="00AE3899"/>
    <w:rsid w:val="00AE6CD2"/>
    <w:rsid w:val="00AE776A"/>
    <w:rsid w:val="00AF1F68"/>
    <w:rsid w:val="00AF2718"/>
    <w:rsid w:val="00AF27B7"/>
    <w:rsid w:val="00AF2BB2"/>
    <w:rsid w:val="00AF3072"/>
    <w:rsid w:val="00AF3C5D"/>
    <w:rsid w:val="00AF44BE"/>
    <w:rsid w:val="00AF4D49"/>
    <w:rsid w:val="00AF650A"/>
    <w:rsid w:val="00AF68B2"/>
    <w:rsid w:val="00AF726A"/>
    <w:rsid w:val="00AF7AB4"/>
    <w:rsid w:val="00AF7B91"/>
    <w:rsid w:val="00B00015"/>
    <w:rsid w:val="00B00F16"/>
    <w:rsid w:val="00B03790"/>
    <w:rsid w:val="00B043A6"/>
    <w:rsid w:val="00B0562C"/>
    <w:rsid w:val="00B0578B"/>
    <w:rsid w:val="00B06DE8"/>
    <w:rsid w:val="00B078A8"/>
    <w:rsid w:val="00B07AE1"/>
    <w:rsid w:val="00B07D23"/>
    <w:rsid w:val="00B12968"/>
    <w:rsid w:val="00B131FF"/>
    <w:rsid w:val="00B13498"/>
    <w:rsid w:val="00B13DA2"/>
    <w:rsid w:val="00B15FC9"/>
    <w:rsid w:val="00B1672A"/>
    <w:rsid w:val="00B16E71"/>
    <w:rsid w:val="00B174BD"/>
    <w:rsid w:val="00B20690"/>
    <w:rsid w:val="00B20B2A"/>
    <w:rsid w:val="00B2129B"/>
    <w:rsid w:val="00B22FA7"/>
    <w:rsid w:val="00B234F7"/>
    <w:rsid w:val="00B242D6"/>
    <w:rsid w:val="00B247CC"/>
    <w:rsid w:val="00B24845"/>
    <w:rsid w:val="00B26370"/>
    <w:rsid w:val="00B27039"/>
    <w:rsid w:val="00B27D18"/>
    <w:rsid w:val="00B300DB"/>
    <w:rsid w:val="00B30802"/>
    <w:rsid w:val="00B32BA7"/>
    <w:rsid w:val="00B32BEC"/>
    <w:rsid w:val="00B32E6E"/>
    <w:rsid w:val="00B3308F"/>
    <w:rsid w:val="00B34883"/>
    <w:rsid w:val="00B349FE"/>
    <w:rsid w:val="00B351A7"/>
    <w:rsid w:val="00B35B87"/>
    <w:rsid w:val="00B40556"/>
    <w:rsid w:val="00B43107"/>
    <w:rsid w:val="00B45AC4"/>
    <w:rsid w:val="00B45E0A"/>
    <w:rsid w:val="00B47A18"/>
    <w:rsid w:val="00B51CD5"/>
    <w:rsid w:val="00B528F5"/>
    <w:rsid w:val="00B53824"/>
    <w:rsid w:val="00B53857"/>
    <w:rsid w:val="00B54009"/>
    <w:rsid w:val="00B54B6C"/>
    <w:rsid w:val="00B54CE7"/>
    <w:rsid w:val="00B565F1"/>
    <w:rsid w:val="00B56FB1"/>
    <w:rsid w:val="00B57408"/>
    <w:rsid w:val="00B6083F"/>
    <w:rsid w:val="00B60D8B"/>
    <w:rsid w:val="00B61504"/>
    <w:rsid w:val="00B62E95"/>
    <w:rsid w:val="00B639BD"/>
    <w:rsid w:val="00B63ABC"/>
    <w:rsid w:val="00B64D3D"/>
    <w:rsid w:val="00B64F0A"/>
    <w:rsid w:val="00B6562C"/>
    <w:rsid w:val="00B66F9D"/>
    <w:rsid w:val="00B6729E"/>
    <w:rsid w:val="00B7010B"/>
    <w:rsid w:val="00B720C9"/>
    <w:rsid w:val="00B7316E"/>
    <w:rsid w:val="00B7391B"/>
    <w:rsid w:val="00B73ACC"/>
    <w:rsid w:val="00B743E7"/>
    <w:rsid w:val="00B74B80"/>
    <w:rsid w:val="00B74DE8"/>
    <w:rsid w:val="00B75413"/>
    <w:rsid w:val="00B768A9"/>
    <w:rsid w:val="00B76E90"/>
    <w:rsid w:val="00B77293"/>
    <w:rsid w:val="00B8005C"/>
    <w:rsid w:val="00B82536"/>
    <w:rsid w:val="00B82E5F"/>
    <w:rsid w:val="00B8666B"/>
    <w:rsid w:val="00B877E5"/>
    <w:rsid w:val="00B904F4"/>
    <w:rsid w:val="00B909B4"/>
    <w:rsid w:val="00B90BD1"/>
    <w:rsid w:val="00B92536"/>
    <w:rsid w:val="00B9274D"/>
    <w:rsid w:val="00B94207"/>
    <w:rsid w:val="00B9447A"/>
    <w:rsid w:val="00B945D4"/>
    <w:rsid w:val="00B9506C"/>
    <w:rsid w:val="00B97B50"/>
    <w:rsid w:val="00BA04E3"/>
    <w:rsid w:val="00BA3953"/>
    <w:rsid w:val="00BA3959"/>
    <w:rsid w:val="00BA563D"/>
    <w:rsid w:val="00BB0370"/>
    <w:rsid w:val="00BB07D3"/>
    <w:rsid w:val="00BB1855"/>
    <w:rsid w:val="00BB2332"/>
    <w:rsid w:val="00BB239F"/>
    <w:rsid w:val="00BB2494"/>
    <w:rsid w:val="00BB2522"/>
    <w:rsid w:val="00BB28A3"/>
    <w:rsid w:val="00BB3227"/>
    <w:rsid w:val="00BB383F"/>
    <w:rsid w:val="00BB473F"/>
    <w:rsid w:val="00BB5218"/>
    <w:rsid w:val="00BB72C0"/>
    <w:rsid w:val="00BB7FF3"/>
    <w:rsid w:val="00BC0AF1"/>
    <w:rsid w:val="00BC27BE"/>
    <w:rsid w:val="00BC3779"/>
    <w:rsid w:val="00BC41A0"/>
    <w:rsid w:val="00BC43D8"/>
    <w:rsid w:val="00BC639E"/>
    <w:rsid w:val="00BC70B3"/>
    <w:rsid w:val="00BD0186"/>
    <w:rsid w:val="00BD159B"/>
    <w:rsid w:val="00BD1661"/>
    <w:rsid w:val="00BD4E8F"/>
    <w:rsid w:val="00BD6178"/>
    <w:rsid w:val="00BD6348"/>
    <w:rsid w:val="00BE147F"/>
    <w:rsid w:val="00BE1BBC"/>
    <w:rsid w:val="00BE2509"/>
    <w:rsid w:val="00BE2E13"/>
    <w:rsid w:val="00BE46B5"/>
    <w:rsid w:val="00BE4C47"/>
    <w:rsid w:val="00BE6663"/>
    <w:rsid w:val="00BE6E4A"/>
    <w:rsid w:val="00BF0917"/>
    <w:rsid w:val="00BF0CD7"/>
    <w:rsid w:val="00BF143E"/>
    <w:rsid w:val="00BF15CE"/>
    <w:rsid w:val="00BF16C9"/>
    <w:rsid w:val="00BF2157"/>
    <w:rsid w:val="00BF2FC3"/>
    <w:rsid w:val="00BF3551"/>
    <w:rsid w:val="00BF37C3"/>
    <w:rsid w:val="00BF4F07"/>
    <w:rsid w:val="00BF695B"/>
    <w:rsid w:val="00BF6A14"/>
    <w:rsid w:val="00BF71B0"/>
    <w:rsid w:val="00C0161F"/>
    <w:rsid w:val="00C01A9B"/>
    <w:rsid w:val="00C01D42"/>
    <w:rsid w:val="00C030BD"/>
    <w:rsid w:val="00C036C3"/>
    <w:rsid w:val="00C03CCA"/>
    <w:rsid w:val="00C040E8"/>
    <w:rsid w:val="00C0499E"/>
    <w:rsid w:val="00C04F4A"/>
    <w:rsid w:val="00C056F0"/>
    <w:rsid w:val="00C06484"/>
    <w:rsid w:val="00C07776"/>
    <w:rsid w:val="00C0788C"/>
    <w:rsid w:val="00C07C0D"/>
    <w:rsid w:val="00C10210"/>
    <w:rsid w:val="00C1032D"/>
    <w:rsid w:val="00C1035C"/>
    <w:rsid w:val="00C1140E"/>
    <w:rsid w:val="00C1184B"/>
    <w:rsid w:val="00C1284E"/>
    <w:rsid w:val="00C1358F"/>
    <w:rsid w:val="00C13C2A"/>
    <w:rsid w:val="00C13CE8"/>
    <w:rsid w:val="00C14187"/>
    <w:rsid w:val="00C15151"/>
    <w:rsid w:val="00C179BC"/>
    <w:rsid w:val="00C17F8C"/>
    <w:rsid w:val="00C211E6"/>
    <w:rsid w:val="00C22446"/>
    <w:rsid w:val="00C22681"/>
    <w:rsid w:val="00C22EDD"/>
    <w:rsid w:val="00C22FB5"/>
    <w:rsid w:val="00C24236"/>
    <w:rsid w:val="00C24CBF"/>
    <w:rsid w:val="00C25C66"/>
    <w:rsid w:val="00C26A21"/>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34A1"/>
    <w:rsid w:val="00C53539"/>
    <w:rsid w:val="00C57EE8"/>
    <w:rsid w:val="00C61072"/>
    <w:rsid w:val="00C6127A"/>
    <w:rsid w:val="00C6243C"/>
    <w:rsid w:val="00C626CC"/>
    <w:rsid w:val="00C62F54"/>
    <w:rsid w:val="00C63AEA"/>
    <w:rsid w:val="00C656CD"/>
    <w:rsid w:val="00C67BBF"/>
    <w:rsid w:val="00C70168"/>
    <w:rsid w:val="00C7136B"/>
    <w:rsid w:val="00C718DD"/>
    <w:rsid w:val="00C71AFB"/>
    <w:rsid w:val="00C71B32"/>
    <w:rsid w:val="00C74707"/>
    <w:rsid w:val="00C74791"/>
    <w:rsid w:val="00C7586F"/>
    <w:rsid w:val="00C767C7"/>
    <w:rsid w:val="00C779FD"/>
    <w:rsid w:val="00C77BC4"/>
    <w:rsid w:val="00C77D84"/>
    <w:rsid w:val="00C80B9E"/>
    <w:rsid w:val="00C841B7"/>
    <w:rsid w:val="00C84A6C"/>
    <w:rsid w:val="00C84EE8"/>
    <w:rsid w:val="00C8667D"/>
    <w:rsid w:val="00C86967"/>
    <w:rsid w:val="00C9252F"/>
    <w:rsid w:val="00C928A8"/>
    <w:rsid w:val="00C93044"/>
    <w:rsid w:val="00C93448"/>
    <w:rsid w:val="00C95246"/>
    <w:rsid w:val="00C979A5"/>
    <w:rsid w:val="00C97C23"/>
    <w:rsid w:val="00C9E011"/>
    <w:rsid w:val="00CA103E"/>
    <w:rsid w:val="00CA5734"/>
    <w:rsid w:val="00CA57F4"/>
    <w:rsid w:val="00CA6485"/>
    <w:rsid w:val="00CA6C45"/>
    <w:rsid w:val="00CA74F6"/>
    <w:rsid w:val="00CA7603"/>
    <w:rsid w:val="00CB13F6"/>
    <w:rsid w:val="00CB364E"/>
    <w:rsid w:val="00CB3761"/>
    <w:rsid w:val="00CB37B8"/>
    <w:rsid w:val="00CB4F1A"/>
    <w:rsid w:val="00CB58B4"/>
    <w:rsid w:val="00CB6577"/>
    <w:rsid w:val="00CB6768"/>
    <w:rsid w:val="00CB689D"/>
    <w:rsid w:val="00CB74C7"/>
    <w:rsid w:val="00CB7ED8"/>
    <w:rsid w:val="00CC0819"/>
    <w:rsid w:val="00CC1FE9"/>
    <w:rsid w:val="00CC3B49"/>
    <w:rsid w:val="00CC3D04"/>
    <w:rsid w:val="00CC4AF7"/>
    <w:rsid w:val="00CC544A"/>
    <w:rsid w:val="00CC54E5"/>
    <w:rsid w:val="00CC6B96"/>
    <w:rsid w:val="00CC6F04"/>
    <w:rsid w:val="00CC7B94"/>
    <w:rsid w:val="00CD2F97"/>
    <w:rsid w:val="00CD3B60"/>
    <w:rsid w:val="00CD6E8E"/>
    <w:rsid w:val="00CE07AD"/>
    <w:rsid w:val="00CE161F"/>
    <w:rsid w:val="00CE2CC6"/>
    <w:rsid w:val="00CE3529"/>
    <w:rsid w:val="00CE4320"/>
    <w:rsid w:val="00CE5D9A"/>
    <w:rsid w:val="00CE76CD"/>
    <w:rsid w:val="00CF0B65"/>
    <w:rsid w:val="00CF1C1F"/>
    <w:rsid w:val="00CF2572"/>
    <w:rsid w:val="00CF3B5E"/>
    <w:rsid w:val="00CF3BA6"/>
    <w:rsid w:val="00CF4A9E"/>
    <w:rsid w:val="00CF4E26"/>
    <w:rsid w:val="00CF4E8C"/>
    <w:rsid w:val="00CF6913"/>
    <w:rsid w:val="00CF7AA7"/>
    <w:rsid w:val="00D00561"/>
    <w:rsid w:val="00D006CF"/>
    <w:rsid w:val="00D007DF"/>
    <w:rsid w:val="00D008A6"/>
    <w:rsid w:val="00D00960"/>
    <w:rsid w:val="00D00B74"/>
    <w:rsid w:val="00D015F0"/>
    <w:rsid w:val="00D021F0"/>
    <w:rsid w:val="00D041B4"/>
    <w:rsid w:val="00D0447B"/>
    <w:rsid w:val="00D04894"/>
    <w:rsid w:val="00D048A2"/>
    <w:rsid w:val="00D053CE"/>
    <w:rsid w:val="00D055EB"/>
    <w:rsid w:val="00D056FE"/>
    <w:rsid w:val="00D058F6"/>
    <w:rsid w:val="00D05B56"/>
    <w:rsid w:val="00D05D60"/>
    <w:rsid w:val="00D114B2"/>
    <w:rsid w:val="00D11F54"/>
    <w:rsid w:val="00D11F8C"/>
    <w:rsid w:val="00D121C4"/>
    <w:rsid w:val="00D12475"/>
    <w:rsid w:val="00D14274"/>
    <w:rsid w:val="00D15E5B"/>
    <w:rsid w:val="00D1752E"/>
    <w:rsid w:val="00D17C62"/>
    <w:rsid w:val="00D21586"/>
    <w:rsid w:val="00D21EA5"/>
    <w:rsid w:val="00D23A38"/>
    <w:rsid w:val="00D24D28"/>
    <w:rsid w:val="00D2574C"/>
    <w:rsid w:val="00D26D79"/>
    <w:rsid w:val="00D27C2B"/>
    <w:rsid w:val="00D30CD0"/>
    <w:rsid w:val="00D33363"/>
    <w:rsid w:val="00D33A35"/>
    <w:rsid w:val="00D34529"/>
    <w:rsid w:val="00D34943"/>
    <w:rsid w:val="00D34A2B"/>
    <w:rsid w:val="00D35409"/>
    <w:rsid w:val="00D359D4"/>
    <w:rsid w:val="00D41B88"/>
    <w:rsid w:val="00D41E23"/>
    <w:rsid w:val="00D429EC"/>
    <w:rsid w:val="00D43686"/>
    <w:rsid w:val="00D43D44"/>
    <w:rsid w:val="00D43EBB"/>
    <w:rsid w:val="00D44E4E"/>
    <w:rsid w:val="00D46903"/>
    <w:rsid w:val="00D46D26"/>
    <w:rsid w:val="00D506C3"/>
    <w:rsid w:val="00D51254"/>
    <w:rsid w:val="00D51627"/>
    <w:rsid w:val="00D51E1A"/>
    <w:rsid w:val="00D52344"/>
    <w:rsid w:val="00D527A2"/>
    <w:rsid w:val="00D52D34"/>
    <w:rsid w:val="00D532DA"/>
    <w:rsid w:val="00D54AAC"/>
    <w:rsid w:val="00D54B32"/>
    <w:rsid w:val="00D55447"/>
    <w:rsid w:val="00D55DF0"/>
    <w:rsid w:val="00D563E1"/>
    <w:rsid w:val="00D56BB6"/>
    <w:rsid w:val="00D56E27"/>
    <w:rsid w:val="00D57E03"/>
    <w:rsid w:val="00D6022B"/>
    <w:rsid w:val="00D60C40"/>
    <w:rsid w:val="00D6138D"/>
    <w:rsid w:val="00D6166E"/>
    <w:rsid w:val="00D62720"/>
    <w:rsid w:val="00D63126"/>
    <w:rsid w:val="00D63A67"/>
    <w:rsid w:val="00D646C9"/>
    <w:rsid w:val="00D6492E"/>
    <w:rsid w:val="00D65845"/>
    <w:rsid w:val="00D70087"/>
    <w:rsid w:val="00D7079E"/>
    <w:rsid w:val="00D70823"/>
    <w:rsid w:val="00D70AB1"/>
    <w:rsid w:val="00D70F23"/>
    <w:rsid w:val="00D73DD6"/>
    <w:rsid w:val="00D745F5"/>
    <w:rsid w:val="00D7473C"/>
    <w:rsid w:val="00D75392"/>
    <w:rsid w:val="00D7585E"/>
    <w:rsid w:val="00D759A3"/>
    <w:rsid w:val="00D774F0"/>
    <w:rsid w:val="00D80028"/>
    <w:rsid w:val="00D8235E"/>
    <w:rsid w:val="00D82605"/>
    <w:rsid w:val="00D82E32"/>
    <w:rsid w:val="00D83974"/>
    <w:rsid w:val="00D84133"/>
    <w:rsid w:val="00D8431C"/>
    <w:rsid w:val="00D85133"/>
    <w:rsid w:val="00D91607"/>
    <w:rsid w:val="00D9208E"/>
    <w:rsid w:val="00D92ADA"/>
    <w:rsid w:val="00D92C82"/>
    <w:rsid w:val="00D92D35"/>
    <w:rsid w:val="00D93336"/>
    <w:rsid w:val="00D94314"/>
    <w:rsid w:val="00D95BC7"/>
    <w:rsid w:val="00D95C17"/>
    <w:rsid w:val="00D96043"/>
    <w:rsid w:val="00D97779"/>
    <w:rsid w:val="00DA52F5"/>
    <w:rsid w:val="00DA5358"/>
    <w:rsid w:val="00DA5381"/>
    <w:rsid w:val="00DA73A3"/>
    <w:rsid w:val="00DB124A"/>
    <w:rsid w:val="00DB3080"/>
    <w:rsid w:val="00DB4E12"/>
    <w:rsid w:val="00DB5771"/>
    <w:rsid w:val="00DC0AB6"/>
    <w:rsid w:val="00DC21CF"/>
    <w:rsid w:val="00DC3395"/>
    <w:rsid w:val="00DC3664"/>
    <w:rsid w:val="00DC4B9B"/>
    <w:rsid w:val="00DC657A"/>
    <w:rsid w:val="00DC6EFC"/>
    <w:rsid w:val="00DC79CD"/>
    <w:rsid w:val="00DC7CDE"/>
    <w:rsid w:val="00DD195B"/>
    <w:rsid w:val="00DD1A85"/>
    <w:rsid w:val="00DD243F"/>
    <w:rsid w:val="00DD33EE"/>
    <w:rsid w:val="00DD46E9"/>
    <w:rsid w:val="00DD4711"/>
    <w:rsid w:val="00DD4812"/>
    <w:rsid w:val="00DD4CA7"/>
    <w:rsid w:val="00DD54B4"/>
    <w:rsid w:val="00DD5AAC"/>
    <w:rsid w:val="00DE0097"/>
    <w:rsid w:val="00DE05AE"/>
    <w:rsid w:val="00DE0979"/>
    <w:rsid w:val="00DE12E9"/>
    <w:rsid w:val="00DE301D"/>
    <w:rsid w:val="00DE33EC"/>
    <w:rsid w:val="00DE43F4"/>
    <w:rsid w:val="00DE53F8"/>
    <w:rsid w:val="00DE60E6"/>
    <w:rsid w:val="00DE6C9B"/>
    <w:rsid w:val="00DE74DC"/>
    <w:rsid w:val="00DE7D5A"/>
    <w:rsid w:val="00DF192F"/>
    <w:rsid w:val="00DF1EC4"/>
    <w:rsid w:val="00DF247C"/>
    <w:rsid w:val="00DF3F4F"/>
    <w:rsid w:val="00DF45B3"/>
    <w:rsid w:val="00DF5077"/>
    <w:rsid w:val="00DF707E"/>
    <w:rsid w:val="00DF70A1"/>
    <w:rsid w:val="00DF759D"/>
    <w:rsid w:val="00E003AF"/>
    <w:rsid w:val="00E00482"/>
    <w:rsid w:val="00E0120D"/>
    <w:rsid w:val="00E0169D"/>
    <w:rsid w:val="00E018C3"/>
    <w:rsid w:val="00E01C15"/>
    <w:rsid w:val="00E0226C"/>
    <w:rsid w:val="00E03AF3"/>
    <w:rsid w:val="00E04320"/>
    <w:rsid w:val="00E052B1"/>
    <w:rsid w:val="00E05886"/>
    <w:rsid w:val="00E101FC"/>
    <w:rsid w:val="00E104C6"/>
    <w:rsid w:val="00E10C02"/>
    <w:rsid w:val="00E1215F"/>
    <w:rsid w:val="00E13235"/>
    <w:rsid w:val="00E137F4"/>
    <w:rsid w:val="00E140D8"/>
    <w:rsid w:val="00E164F2"/>
    <w:rsid w:val="00E16F61"/>
    <w:rsid w:val="00E178A7"/>
    <w:rsid w:val="00E1D2F1"/>
    <w:rsid w:val="00E20F6A"/>
    <w:rsid w:val="00E21A25"/>
    <w:rsid w:val="00E23303"/>
    <w:rsid w:val="00E23748"/>
    <w:rsid w:val="00E239E0"/>
    <w:rsid w:val="00E253CA"/>
    <w:rsid w:val="00E270F7"/>
    <w:rsid w:val="00E2771C"/>
    <w:rsid w:val="00E27C1A"/>
    <w:rsid w:val="00E27E67"/>
    <w:rsid w:val="00E28D3A"/>
    <w:rsid w:val="00E30915"/>
    <w:rsid w:val="00E30AF2"/>
    <w:rsid w:val="00E317DB"/>
    <w:rsid w:val="00E31BE2"/>
    <w:rsid w:val="00E31D50"/>
    <w:rsid w:val="00E324D9"/>
    <w:rsid w:val="00E32839"/>
    <w:rsid w:val="00E331FB"/>
    <w:rsid w:val="00E33DF4"/>
    <w:rsid w:val="00E35EDE"/>
    <w:rsid w:val="00E35F82"/>
    <w:rsid w:val="00E36528"/>
    <w:rsid w:val="00E409B4"/>
    <w:rsid w:val="00E40CF7"/>
    <w:rsid w:val="00E413B8"/>
    <w:rsid w:val="00E434EB"/>
    <w:rsid w:val="00E440C0"/>
    <w:rsid w:val="00E45722"/>
    <w:rsid w:val="00E4683D"/>
    <w:rsid w:val="00E46CA0"/>
    <w:rsid w:val="00E504A1"/>
    <w:rsid w:val="00E507F3"/>
    <w:rsid w:val="00E51231"/>
    <w:rsid w:val="00E52A67"/>
    <w:rsid w:val="00E564C8"/>
    <w:rsid w:val="00E56E1B"/>
    <w:rsid w:val="00E57B7D"/>
    <w:rsid w:val="00E602A7"/>
    <w:rsid w:val="00E619E1"/>
    <w:rsid w:val="00E61A86"/>
    <w:rsid w:val="00E62FBE"/>
    <w:rsid w:val="00E63162"/>
    <w:rsid w:val="00E63389"/>
    <w:rsid w:val="00E64597"/>
    <w:rsid w:val="00E65780"/>
    <w:rsid w:val="00E66AA1"/>
    <w:rsid w:val="00E66B6A"/>
    <w:rsid w:val="00E71243"/>
    <w:rsid w:val="00E71362"/>
    <w:rsid w:val="00E714D8"/>
    <w:rsid w:val="00E7168A"/>
    <w:rsid w:val="00E719E0"/>
    <w:rsid w:val="00E71D25"/>
    <w:rsid w:val="00E7295C"/>
    <w:rsid w:val="00E73306"/>
    <w:rsid w:val="00E74817"/>
    <w:rsid w:val="00E74FE4"/>
    <w:rsid w:val="00E7738D"/>
    <w:rsid w:val="00E81633"/>
    <w:rsid w:val="00E82AED"/>
    <w:rsid w:val="00E82FCC"/>
    <w:rsid w:val="00E831A3"/>
    <w:rsid w:val="00E833E9"/>
    <w:rsid w:val="00E862B5"/>
    <w:rsid w:val="00E86733"/>
    <w:rsid w:val="00E86927"/>
    <w:rsid w:val="00E8700D"/>
    <w:rsid w:val="00E87094"/>
    <w:rsid w:val="00E908AE"/>
    <w:rsid w:val="00E9108A"/>
    <w:rsid w:val="00E94803"/>
    <w:rsid w:val="00E94B69"/>
    <w:rsid w:val="00E9588E"/>
    <w:rsid w:val="00E96813"/>
    <w:rsid w:val="00E96E1E"/>
    <w:rsid w:val="00EA17B9"/>
    <w:rsid w:val="00EA279E"/>
    <w:rsid w:val="00EA2BA6"/>
    <w:rsid w:val="00EA33B1"/>
    <w:rsid w:val="00EA454B"/>
    <w:rsid w:val="00EA74F2"/>
    <w:rsid w:val="00EA7552"/>
    <w:rsid w:val="00EA7F5C"/>
    <w:rsid w:val="00EB193D"/>
    <w:rsid w:val="00EB1D1A"/>
    <w:rsid w:val="00EB23B8"/>
    <w:rsid w:val="00EB2A71"/>
    <w:rsid w:val="00EB2CE2"/>
    <w:rsid w:val="00EB2F1F"/>
    <w:rsid w:val="00EB2FE2"/>
    <w:rsid w:val="00EB32CF"/>
    <w:rsid w:val="00EB3483"/>
    <w:rsid w:val="00EB4DDA"/>
    <w:rsid w:val="00EB56F2"/>
    <w:rsid w:val="00EB6C5D"/>
    <w:rsid w:val="00EB7598"/>
    <w:rsid w:val="00EB7885"/>
    <w:rsid w:val="00EC0998"/>
    <w:rsid w:val="00EC2805"/>
    <w:rsid w:val="00EC3100"/>
    <w:rsid w:val="00EC3D02"/>
    <w:rsid w:val="00EC437B"/>
    <w:rsid w:val="00EC4CBD"/>
    <w:rsid w:val="00EC5247"/>
    <w:rsid w:val="00EC5335"/>
    <w:rsid w:val="00EC703B"/>
    <w:rsid w:val="00EC70D8"/>
    <w:rsid w:val="00EC75D0"/>
    <w:rsid w:val="00EC78F8"/>
    <w:rsid w:val="00ED1008"/>
    <w:rsid w:val="00ED1338"/>
    <w:rsid w:val="00ED1475"/>
    <w:rsid w:val="00ED1AB4"/>
    <w:rsid w:val="00ED271E"/>
    <w:rsid w:val="00ED288C"/>
    <w:rsid w:val="00ED2C23"/>
    <w:rsid w:val="00ED2CF0"/>
    <w:rsid w:val="00ED6D87"/>
    <w:rsid w:val="00ED7D90"/>
    <w:rsid w:val="00EE1058"/>
    <w:rsid w:val="00EE1089"/>
    <w:rsid w:val="00EE3260"/>
    <w:rsid w:val="00EE3CF3"/>
    <w:rsid w:val="00EE50F0"/>
    <w:rsid w:val="00EE586E"/>
    <w:rsid w:val="00EE5BEB"/>
    <w:rsid w:val="00EE64C9"/>
    <w:rsid w:val="00EE6524"/>
    <w:rsid w:val="00EE788B"/>
    <w:rsid w:val="00EF00ED"/>
    <w:rsid w:val="00EF0192"/>
    <w:rsid w:val="00EF0196"/>
    <w:rsid w:val="00EF06A8"/>
    <w:rsid w:val="00EF0943"/>
    <w:rsid w:val="00EF0EAD"/>
    <w:rsid w:val="00EF4070"/>
    <w:rsid w:val="00EF44CE"/>
    <w:rsid w:val="00EF472E"/>
    <w:rsid w:val="00EF4CB1"/>
    <w:rsid w:val="00EF5798"/>
    <w:rsid w:val="00EF5CAD"/>
    <w:rsid w:val="00EF60A5"/>
    <w:rsid w:val="00EF60E5"/>
    <w:rsid w:val="00EF6A0C"/>
    <w:rsid w:val="00EF6E7F"/>
    <w:rsid w:val="00F003FE"/>
    <w:rsid w:val="00F00963"/>
    <w:rsid w:val="00F01D8F"/>
    <w:rsid w:val="00F01D93"/>
    <w:rsid w:val="00F0316E"/>
    <w:rsid w:val="00F05A4D"/>
    <w:rsid w:val="00F0658C"/>
    <w:rsid w:val="00F06BB9"/>
    <w:rsid w:val="00F102DF"/>
    <w:rsid w:val="00F121C4"/>
    <w:rsid w:val="00F12389"/>
    <w:rsid w:val="00F17235"/>
    <w:rsid w:val="00F20B40"/>
    <w:rsid w:val="00F2269A"/>
    <w:rsid w:val="00F22775"/>
    <w:rsid w:val="00F228A5"/>
    <w:rsid w:val="00F246D4"/>
    <w:rsid w:val="00F269DC"/>
    <w:rsid w:val="00F309E2"/>
    <w:rsid w:val="00F30C2D"/>
    <w:rsid w:val="00F31595"/>
    <w:rsid w:val="00F318BD"/>
    <w:rsid w:val="00F32557"/>
    <w:rsid w:val="00F32CE9"/>
    <w:rsid w:val="00F332EF"/>
    <w:rsid w:val="00F33A6A"/>
    <w:rsid w:val="00F33B32"/>
    <w:rsid w:val="00F34D10"/>
    <w:rsid w:val="00F34D8E"/>
    <w:rsid w:val="00F3515A"/>
    <w:rsid w:val="00F3674D"/>
    <w:rsid w:val="00F3675A"/>
    <w:rsid w:val="00F37587"/>
    <w:rsid w:val="00F4079E"/>
    <w:rsid w:val="00F40B14"/>
    <w:rsid w:val="00F42101"/>
    <w:rsid w:val="00F421A4"/>
    <w:rsid w:val="00F42EAA"/>
    <w:rsid w:val="00F42EE0"/>
    <w:rsid w:val="00F434A9"/>
    <w:rsid w:val="00F437C4"/>
    <w:rsid w:val="00F446A0"/>
    <w:rsid w:val="00F449E1"/>
    <w:rsid w:val="00F44A26"/>
    <w:rsid w:val="00F45378"/>
    <w:rsid w:val="00F45EB6"/>
    <w:rsid w:val="00F465DF"/>
    <w:rsid w:val="00F47A0A"/>
    <w:rsid w:val="00F47A79"/>
    <w:rsid w:val="00F47F5C"/>
    <w:rsid w:val="00F50A53"/>
    <w:rsid w:val="00F51928"/>
    <w:rsid w:val="00F51F44"/>
    <w:rsid w:val="00F52926"/>
    <w:rsid w:val="00F543B3"/>
    <w:rsid w:val="00F5467A"/>
    <w:rsid w:val="00F54770"/>
    <w:rsid w:val="00F5643A"/>
    <w:rsid w:val="00F56596"/>
    <w:rsid w:val="00F62236"/>
    <w:rsid w:val="00F642AF"/>
    <w:rsid w:val="00F643C8"/>
    <w:rsid w:val="00F650B4"/>
    <w:rsid w:val="00F65901"/>
    <w:rsid w:val="00F66B95"/>
    <w:rsid w:val="00F6733F"/>
    <w:rsid w:val="00F706AA"/>
    <w:rsid w:val="00F715D0"/>
    <w:rsid w:val="00F717E7"/>
    <w:rsid w:val="00F724A1"/>
    <w:rsid w:val="00F7288E"/>
    <w:rsid w:val="00F72E5A"/>
    <w:rsid w:val="00F740FA"/>
    <w:rsid w:val="00F758F5"/>
    <w:rsid w:val="00F7632C"/>
    <w:rsid w:val="00F764B1"/>
    <w:rsid w:val="00F76FDC"/>
    <w:rsid w:val="00F771C6"/>
    <w:rsid w:val="00F77ED7"/>
    <w:rsid w:val="00F80F5D"/>
    <w:rsid w:val="00F83143"/>
    <w:rsid w:val="00F84564"/>
    <w:rsid w:val="00F853F3"/>
    <w:rsid w:val="00F858A7"/>
    <w:rsid w:val="00F8591B"/>
    <w:rsid w:val="00F85A09"/>
    <w:rsid w:val="00F8655C"/>
    <w:rsid w:val="00F86A89"/>
    <w:rsid w:val="00F908AA"/>
    <w:rsid w:val="00F90BCA"/>
    <w:rsid w:val="00F90E1A"/>
    <w:rsid w:val="00F91B79"/>
    <w:rsid w:val="00F94B27"/>
    <w:rsid w:val="00F96626"/>
    <w:rsid w:val="00F96946"/>
    <w:rsid w:val="00F97131"/>
    <w:rsid w:val="00F9720F"/>
    <w:rsid w:val="00F97B4B"/>
    <w:rsid w:val="00F97C84"/>
    <w:rsid w:val="00FA0156"/>
    <w:rsid w:val="00FA166A"/>
    <w:rsid w:val="00FA1768"/>
    <w:rsid w:val="00FA2CF6"/>
    <w:rsid w:val="00FA3065"/>
    <w:rsid w:val="00FA3EBB"/>
    <w:rsid w:val="00FA424F"/>
    <w:rsid w:val="00FA52F9"/>
    <w:rsid w:val="00FB0346"/>
    <w:rsid w:val="00FB0BEA"/>
    <w:rsid w:val="00FB0E61"/>
    <w:rsid w:val="00FB10FF"/>
    <w:rsid w:val="00FB1561"/>
    <w:rsid w:val="00FB1AF9"/>
    <w:rsid w:val="00FB1D69"/>
    <w:rsid w:val="00FB2812"/>
    <w:rsid w:val="00FB3570"/>
    <w:rsid w:val="00FB4725"/>
    <w:rsid w:val="00FB7100"/>
    <w:rsid w:val="00FB7B8F"/>
    <w:rsid w:val="00FC0636"/>
    <w:rsid w:val="00FC0C6F"/>
    <w:rsid w:val="00FC14C7"/>
    <w:rsid w:val="00FC2758"/>
    <w:rsid w:val="00FC3523"/>
    <w:rsid w:val="00FC3B91"/>
    <w:rsid w:val="00FC3C3B"/>
    <w:rsid w:val="00FC43B4"/>
    <w:rsid w:val="00FC44C4"/>
    <w:rsid w:val="00FC4F7B"/>
    <w:rsid w:val="00FC755A"/>
    <w:rsid w:val="00FD03D2"/>
    <w:rsid w:val="00FD05FD"/>
    <w:rsid w:val="00FD0998"/>
    <w:rsid w:val="00FD1216"/>
    <w:rsid w:val="00FD1F94"/>
    <w:rsid w:val="00FD21A7"/>
    <w:rsid w:val="00FD3347"/>
    <w:rsid w:val="00FD40E9"/>
    <w:rsid w:val="00FD495B"/>
    <w:rsid w:val="00FD4F3A"/>
    <w:rsid w:val="00FD5F95"/>
    <w:rsid w:val="00FD758A"/>
    <w:rsid w:val="00FD7EC3"/>
    <w:rsid w:val="00FE0868"/>
    <w:rsid w:val="00FE0C73"/>
    <w:rsid w:val="00FE0F38"/>
    <w:rsid w:val="00FE108E"/>
    <w:rsid w:val="00FE10F9"/>
    <w:rsid w:val="00FE126B"/>
    <w:rsid w:val="00FE2356"/>
    <w:rsid w:val="00FE2629"/>
    <w:rsid w:val="00FE40B5"/>
    <w:rsid w:val="00FE5E7C"/>
    <w:rsid w:val="00FE660C"/>
    <w:rsid w:val="00FE68AF"/>
    <w:rsid w:val="00FF0F2A"/>
    <w:rsid w:val="00FF3039"/>
    <w:rsid w:val="00FF492B"/>
    <w:rsid w:val="00FF5EC7"/>
    <w:rsid w:val="00FF6E02"/>
    <w:rsid w:val="00FF7815"/>
    <w:rsid w:val="00FF7892"/>
    <w:rsid w:val="01033DA9"/>
    <w:rsid w:val="010B762C"/>
    <w:rsid w:val="01117CF0"/>
    <w:rsid w:val="0111CF21"/>
    <w:rsid w:val="011CDFFB"/>
    <w:rsid w:val="011D01A6"/>
    <w:rsid w:val="01244587"/>
    <w:rsid w:val="01251C7D"/>
    <w:rsid w:val="01313CE6"/>
    <w:rsid w:val="0157DAF7"/>
    <w:rsid w:val="0160EC1E"/>
    <w:rsid w:val="016D70AC"/>
    <w:rsid w:val="018BD7B4"/>
    <w:rsid w:val="01AB3347"/>
    <w:rsid w:val="01B3F63D"/>
    <w:rsid w:val="01B612E6"/>
    <w:rsid w:val="01B87A4D"/>
    <w:rsid w:val="01BADBF4"/>
    <w:rsid w:val="01BD3DEB"/>
    <w:rsid w:val="01CA8F3A"/>
    <w:rsid w:val="01DA5123"/>
    <w:rsid w:val="01DA98E8"/>
    <w:rsid w:val="01E62452"/>
    <w:rsid w:val="01F980B4"/>
    <w:rsid w:val="0218CC86"/>
    <w:rsid w:val="021DBE2E"/>
    <w:rsid w:val="02234754"/>
    <w:rsid w:val="02337C2F"/>
    <w:rsid w:val="024114C8"/>
    <w:rsid w:val="027C42E8"/>
    <w:rsid w:val="02906F3E"/>
    <w:rsid w:val="02A39593"/>
    <w:rsid w:val="02C4FDA3"/>
    <w:rsid w:val="02D1E4BE"/>
    <w:rsid w:val="02D3841A"/>
    <w:rsid w:val="02D74E1F"/>
    <w:rsid w:val="02E2A773"/>
    <w:rsid w:val="02E921B8"/>
    <w:rsid w:val="02EAEE4B"/>
    <w:rsid w:val="02ED2ACE"/>
    <w:rsid w:val="02FD4CE0"/>
    <w:rsid w:val="02FF042D"/>
    <w:rsid w:val="0302FCC3"/>
    <w:rsid w:val="03045E24"/>
    <w:rsid w:val="0310EB8D"/>
    <w:rsid w:val="03201205"/>
    <w:rsid w:val="03343BE2"/>
    <w:rsid w:val="0338D9A9"/>
    <w:rsid w:val="0351283C"/>
    <w:rsid w:val="03567E4A"/>
    <w:rsid w:val="0357AD86"/>
    <w:rsid w:val="0358238D"/>
    <w:rsid w:val="036B115B"/>
    <w:rsid w:val="036B30D9"/>
    <w:rsid w:val="036CDAB0"/>
    <w:rsid w:val="03711251"/>
    <w:rsid w:val="03783D96"/>
    <w:rsid w:val="03786CCF"/>
    <w:rsid w:val="0378FCCE"/>
    <w:rsid w:val="0379AC4A"/>
    <w:rsid w:val="0381D96A"/>
    <w:rsid w:val="0388AC9B"/>
    <w:rsid w:val="038BD4D0"/>
    <w:rsid w:val="0397A2B1"/>
    <w:rsid w:val="03991871"/>
    <w:rsid w:val="039EA906"/>
    <w:rsid w:val="03AD6110"/>
    <w:rsid w:val="03B2BB49"/>
    <w:rsid w:val="03BB4605"/>
    <w:rsid w:val="03C07B45"/>
    <w:rsid w:val="03CEE16F"/>
    <w:rsid w:val="03DB4A72"/>
    <w:rsid w:val="03F73EF2"/>
    <w:rsid w:val="03FFF85D"/>
    <w:rsid w:val="0421FC81"/>
    <w:rsid w:val="044328B4"/>
    <w:rsid w:val="0454E19E"/>
    <w:rsid w:val="0457D3E5"/>
    <w:rsid w:val="0464B53D"/>
    <w:rsid w:val="047558C2"/>
    <w:rsid w:val="048615B7"/>
    <w:rsid w:val="04999E49"/>
    <w:rsid w:val="04B013D1"/>
    <w:rsid w:val="04B1D8D5"/>
    <w:rsid w:val="04B74807"/>
    <w:rsid w:val="04C42900"/>
    <w:rsid w:val="04CB8E1F"/>
    <w:rsid w:val="04CE3368"/>
    <w:rsid w:val="04DF64EB"/>
    <w:rsid w:val="04E29523"/>
    <w:rsid w:val="04EF5F04"/>
    <w:rsid w:val="04FF36B2"/>
    <w:rsid w:val="050E96CE"/>
    <w:rsid w:val="0530C09C"/>
    <w:rsid w:val="05342651"/>
    <w:rsid w:val="0553112C"/>
    <w:rsid w:val="05563FFF"/>
    <w:rsid w:val="05568E90"/>
    <w:rsid w:val="055FAFE1"/>
    <w:rsid w:val="05665161"/>
    <w:rsid w:val="0567FAF4"/>
    <w:rsid w:val="0572332A"/>
    <w:rsid w:val="057B90AC"/>
    <w:rsid w:val="0588F3D1"/>
    <w:rsid w:val="05ADC99A"/>
    <w:rsid w:val="05B6B6CD"/>
    <w:rsid w:val="05BE11E8"/>
    <w:rsid w:val="05D0A833"/>
    <w:rsid w:val="05D14990"/>
    <w:rsid w:val="05DB52FD"/>
    <w:rsid w:val="05E034F4"/>
    <w:rsid w:val="05E26CD8"/>
    <w:rsid w:val="05EEF3D6"/>
    <w:rsid w:val="05F29CF9"/>
    <w:rsid w:val="05FCC2D2"/>
    <w:rsid w:val="060E592A"/>
    <w:rsid w:val="06193C5B"/>
    <w:rsid w:val="061BEEC8"/>
    <w:rsid w:val="062506B4"/>
    <w:rsid w:val="062B32D2"/>
    <w:rsid w:val="063731ED"/>
    <w:rsid w:val="063CB257"/>
    <w:rsid w:val="06506B29"/>
    <w:rsid w:val="066255BA"/>
    <w:rsid w:val="06742DAD"/>
    <w:rsid w:val="0675B03E"/>
    <w:rsid w:val="06781E29"/>
    <w:rsid w:val="067CED80"/>
    <w:rsid w:val="068F34CD"/>
    <w:rsid w:val="069EEECA"/>
    <w:rsid w:val="06A017B8"/>
    <w:rsid w:val="06AD748F"/>
    <w:rsid w:val="06C6FF55"/>
    <w:rsid w:val="06CA519B"/>
    <w:rsid w:val="06F3F1A0"/>
    <w:rsid w:val="06FA2398"/>
    <w:rsid w:val="06FDB5E9"/>
    <w:rsid w:val="0706F65D"/>
    <w:rsid w:val="07165E4A"/>
    <w:rsid w:val="0718D15C"/>
    <w:rsid w:val="071E2D9E"/>
    <w:rsid w:val="07241650"/>
    <w:rsid w:val="07252E89"/>
    <w:rsid w:val="073F495B"/>
    <w:rsid w:val="07445672"/>
    <w:rsid w:val="079326AB"/>
    <w:rsid w:val="0793D4BE"/>
    <w:rsid w:val="07AA713F"/>
    <w:rsid w:val="07B982CC"/>
    <w:rsid w:val="07C9F64C"/>
    <w:rsid w:val="07D4CFB9"/>
    <w:rsid w:val="07D6A16C"/>
    <w:rsid w:val="07DE45C7"/>
    <w:rsid w:val="07F1DFB0"/>
    <w:rsid w:val="07F8F212"/>
    <w:rsid w:val="07FEE55E"/>
    <w:rsid w:val="08021D5D"/>
    <w:rsid w:val="080F6D3C"/>
    <w:rsid w:val="08149F3E"/>
    <w:rsid w:val="08160388"/>
    <w:rsid w:val="0824995F"/>
    <w:rsid w:val="082923F5"/>
    <w:rsid w:val="082C4D42"/>
    <w:rsid w:val="082EB76E"/>
    <w:rsid w:val="0831505F"/>
    <w:rsid w:val="083AA77F"/>
    <w:rsid w:val="083C2203"/>
    <w:rsid w:val="0859D85C"/>
    <w:rsid w:val="088668DA"/>
    <w:rsid w:val="088FC201"/>
    <w:rsid w:val="08AB127F"/>
    <w:rsid w:val="08B6BE98"/>
    <w:rsid w:val="08D405C3"/>
    <w:rsid w:val="08DF9015"/>
    <w:rsid w:val="08E1686F"/>
    <w:rsid w:val="08EC5379"/>
    <w:rsid w:val="08ECFE94"/>
    <w:rsid w:val="08F0997F"/>
    <w:rsid w:val="08F7DAA1"/>
    <w:rsid w:val="09010C1A"/>
    <w:rsid w:val="090DE333"/>
    <w:rsid w:val="09258066"/>
    <w:rsid w:val="0942DE96"/>
    <w:rsid w:val="09503441"/>
    <w:rsid w:val="09518EE8"/>
    <w:rsid w:val="0960EDCB"/>
    <w:rsid w:val="0965696B"/>
    <w:rsid w:val="097725F8"/>
    <w:rsid w:val="097B976E"/>
    <w:rsid w:val="0983EBA4"/>
    <w:rsid w:val="0985431D"/>
    <w:rsid w:val="098A9835"/>
    <w:rsid w:val="098FFA12"/>
    <w:rsid w:val="09AC2229"/>
    <w:rsid w:val="09AD445D"/>
    <w:rsid w:val="09BD672F"/>
    <w:rsid w:val="09D142FB"/>
    <w:rsid w:val="09D5ACFD"/>
    <w:rsid w:val="09D6932F"/>
    <w:rsid w:val="09E97AE3"/>
    <w:rsid w:val="0A0B3F99"/>
    <w:rsid w:val="0A1674C8"/>
    <w:rsid w:val="0A1CA294"/>
    <w:rsid w:val="0A1D1532"/>
    <w:rsid w:val="0A244590"/>
    <w:rsid w:val="0A2E98DB"/>
    <w:rsid w:val="0A57FA80"/>
    <w:rsid w:val="0A67B0D1"/>
    <w:rsid w:val="0A74FE7D"/>
    <w:rsid w:val="0A77266C"/>
    <w:rsid w:val="0AA5EEBE"/>
    <w:rsid w:val="0AAA1F5B"/>
    <w:rsid w:val="0AC0F783"/>
    <w:rsid w:val="0AD36306"/>
    <w:rsid w:val="0AD3D95F"/>
    <w:rsid w:val="0AED5F49"/>
    <w:rsid w:val="0B1C3FFB"/>
    <w:rsid w:val="0B3A4E61"/>
    <w:rsid w:val="0B5B3512"/>
    <w:rsid w:val="0B5B5420"/>
    <w:rsid w:val="0B5CDC6C"/>
    <w:rsid w:val="0B81F71E"/>
    <w:rsid w:val="0B87EE28"/>
    <w:rsid w:val="0B97186D"/>
    <w:rsid w:val="0BB20221"/>
    <w:rsid w:val="0BB2E515"/>
    <w:rsid w:val="0BD83F12"/>
    <w:rsid w:val="0BDD00D8"/>
    <w:rsid w:val="0C1B9D26"/>
    <w:rsid w:val="0C275664"/>
    <w:rsid w:val="0C2DE793"/>
    <w:rsid w:val="0C3CB2F5"/>
    <w:rsid w:val="0C3E8CC1"/>
    <w:rsid w:val="0C58189E"/>
    <w:rsid w:val="0C5AA93E"/>
    <w:rsid w:val="0C67BC3A"/>
    <w:rsid w:val="0C6994B0"/>
    <w:rsid w:val="0C81B25E"/>
    <w:rsid w:val="0C826620"/>
    <w:rsid w:val="0C883F31"/>
    <w:rsid w:val="0C902BA9"/>
    <w:rsid w:val="0CC14D1E"/>
    <w:rsid w:val="0CC51BB7"/>
    <w:rsid w:val="0CD7FD67"/>
    <w:rsid w:val="0CDC9451"/>
    <w:rsid w:val="0CE470AC"/>
    <w:rsid w:val="0CE4CE78"/>
    <w:rsid w:val="0CF1155F"/>
    <w:rsid w:val="0CF4E771"/>
    <w:rsid w:val="0D031D16"/>
    <w:rsid w:val="0D04EBD5"/>
    <w:rsid w:val="0D1302E4"/>
    <w:rsid w:val="0D3C629D"/>
    <w:rsid w:val="0D58A732"/>
    <w:rsid w:val="0D65F152"/>
    <w:rsid w:val="0D7637E1"/>
    <w:rsid w:val="0D787C37"/>
    <w:rsid w:val="0D7C93C4"/>
    <w:rsid w:val="0D836FDE"/>
    <w:rsid w:val="0DC6A1F3"/>
    <w:rsid w:val="0DD37E16"/>
    <w:rsid w:val="0DE4488B"/>
    <w:rsid w:val="0DEB84D8"/>
    <w:rsid w:val="0DFB4587"/>
    <w:rsid w:val="0E064F22"/>
    <w:rsid w:val="0E09BF4C"/>
    <w:rsid w:val="0E2C34FA"/>
    <w:rsid w:val="0E36A969"/>
    <w:rsid w:val="0E3D6FD1"/>
    <w:rsid w:val="0E6AC048"/>
    <w:rsid w:val="0E7AF40C"/>
    <w:rsid w:val="0E911C40"/>
    <w:rsid w:val="0EB133F3"/>
    <w:rsid w:val="0EBF8EEA"/>
    <w:rsid w:val="0EC32B0A"/>
    <w:rsid w:val="0EC9B9A8"/>
    <w:rsid w:val="0EC9D301"/>
    <w:rsid w:val="0ED8B747"/>
    <w:rsid w:val="0EF787AE"/>
    <w:rsid w:val="0F1987D3"/>
    <w:rsid w:val="0F24B2A8"/>
    <w:rsid w:val="0F409C9B"/>
    <w:rsid w:val="0F57ACC1"/>
    <w:rsid w:val="0F5F83BA"/>
    <w:rsid w:val="0F606246"/>
    <w:rsid w:val="0F627254"/>
    <w:rsid w:val="0F6419FB"/>
    <w:rsid w:val="0F769402"/>
    <w:rsid w:val="0F7CADBF"/>
    <w:rsid w:val="0F93FB59"/>
    <w:rsid w:val="0FA3C9F7"/>
    <w:rsid w:val="0FA449FD"/>
    <w:rsid w:val="0FBC69FB"/>
    <w:rsid w:val="0FC20336"/>
    <w:rsid w:val="0FC92673"/>
    <w:rsid w:val="0FD53013"/>
    <w:rsid w:val="0FDE45AC"/>
    <w:rsid w:val="0FE81F5A"/>
    <w:rsid w:val="10010B38"/>
    <w:rsid w:val="10087E8B"/>
    <w:rsid w:val="10110CC1"/>
    <w:rsid w:val="1017E542"/>
    <w:rsid w:val="1019952C"/>
    <w:rsid w:val="102195AE"/>
    <w:rsid w:val="1021DC32"/>
    <w:rsid w:val="10355F2B"/>
    <w:rsid w:val="103A4975"/>
    <w:rsid w:val="10412A02"/>
    <w:rsid w:val="104D9D1B"/>
    <w:rsid w:val="1050DF9D"/>
    <w:rsid w:val="1081AB89"/>
    <w:rsid w:val="109E6F4E"/>
    <w:rsid w:val="10A0B22D"/>
    <w:rsid w:val="10B6739F"/>
    <w:rsid w:val="10BC8003"/>
    <w:rsid w:val="10C8931D"/>
    <w:rsid w:val="10DFB991"/>
    <w:rsid w:val="111656EF"/>
    <w:rsid w:val="1118725B"/>
    <w:rsid w:val="112424D0"/>
    <w:rsid w:val="1128E88F"/>
    <w:rsid w:val="112C1606"/>
    <w:rsid w:val="11332588"/>
    <w:rsid w:val="113DC34A"/>
    <w:rsid w:val="1156CA95"/>
    <w:rsid w:val="1164F6D4"/>
    <w:rsid w:val="1166C729"/>
    <w:rsid w:val="117B4054"/>
    <w:rsid w:val="1186C5D9"/>
    <w:rsid w:val="118C7D20"/>
    <w:rsid w:val="118E37F5"/>
    <w:rsid w:val="1192E779"/>
    <w:rsid w:val="11960773"/>
    <w:rsid w:val="11A3D526"/>
    <w:rsid w:val="11AC119F"/>
    <w:rsid w:val="11BDFC77"/>
    <w:rsid w:val="11BFF4B5"/>
    <w:rsid w:val="11C50510"/>
    <w:rsid w:val="11C73661"/>
    <w:rsid w:val="11D1D213"/>
    <w:rsid w:val="11D1F667"/>
    <w:rsid w:val="11D70141"/>
    <w:rsid w:val="11D8E383"/>
    <w:rsid w:val="11F72BB4"/>
    <w:rsid w:val="11FC6957"/>
    <w:rsid w:val="120B878B"/>
    <w:rsid w:val="120FDB97"/>
    <w:rsid w:val="12136A6C"/>
    <w:rsid w:val="1220B294"/>
    <w:rsid w:val="122484E6"/>
    <w:rsid w:val="1229F4E3"/>
    <w:rsid w:val="122BCC13"/>
    <w:rsid w:val="123B5CDC"/>
    <w:rsid w:val="1259EE58"/>
    <w:rsid w:val="126D71A5"/>
    <w:rsid w:val="126EB4EA"/>
    <w:rsid w:val="126FEFA9"/>
    <w:rsid w:val="1288FFB7"/>
    <w:rsid w:val="1289648F"/>
    <w:rsid w:val="1290C728"/>
    <w:rsid w:val="12B14498"/>
    <w:rsid w:val="12B8909E"/>
    <w:rsid w:val="12BB7CED"/>
    <w:rsid w:val="12C21D7D"/>
    <w:rsid w:val="12E03ED2"/>
    <w:rsid w:val="12F40722"/>
    <w:rsid w:val="12F9FDA6"/>
    <w:rsid w:val="12FD330D"/>
    <w:rsid w:val="1300EA3D"/>
    <w:rsid w:val="1309148D"/>
    <w:rsid w:val="130D63FB"/>
    <w:rsid w:val="130E01C7"/>
    <w:rsid w:val="130FA504"/>
    <w:rsid w:val="13190AE8"/>
    <w:rsid w:val="1328A43F"/>
    <w:rsid w:val="1336D514"/>
    <w:rsid w:val="13373ECD"/>
    <w:rsid w:val="136E143A"/>
    <w:rsid w:val="13B4E0A1"/>
    <w:rsid w:val="13CCCDD5"/>
    <w:rsid w:val="13D2AE37"/>
    <w:rsid w:val="13DD273D"/>
    <w:rsid w:val="13E7A5BB"/>
    <w:rsid w:val="13F347CD"/>
    <w:rsid w:val="14143693"/>
    <w:rsid w:val="1419CA33"/>
    <w:rsid w:val="141C1074"/>
    <w:rsid w:val="1437AD03"/>
    <w:rsid w:val="1443AA07"/>
    <w:rsid w:val="1454114F"/>
    <w:rsid w:val="14797557"/>
    <w:rsid w:val="147AB0E0"/>
    <w:rsid w:val="14EC2332"/>
    <w:rsid w:val="14F6BB4B"/>
    <w:rsid w:val="14FAD880"/>
    <w:rsid w:val="15293B78"/>
    <w:rsid w:val="15311786"/>
    <w:rsid w:val="153117F8"/>
    <w:rsid w:val="15334521"/>
    <w:rsid w:val="15363996"/>
    <w:rsid w:val="15551CAC"/>
    <w:rsid w:val="15733968"/>
    <w:rsid w:val="1575631B"/>
    <w:rsid w:val="157BCBFA"/>
    <w:rsid w:val="1581F2A0"/>
    <w:rsid w:val="158ADB87"/>
    <w:rsid w:val="158C6FD0"/>
    <w:rsid w:val="158CEB6C"/>
    <w:rsid w:val="1591BB8F"/>
    <w:rsid w:val="15921B56"/>
    <w:rsid w:val="1593AD55"/>
    <w:rsid w:val="15A46FF8"/>
    <w:rsid w:val="15AE4BB2"/>
    <w:rsid w:val="15BF5773"/>
    <w:rsid w:val="15C57CE6"/>
    <w:rsid w:val="15CB17AE"/>
    <w:rsid w:val="15CFCCE2"/>
    <w:rsid w:val="15F8D652"/>
    <w:rsid w:val="15FA9B03"/>
    <w:rsid w:val="15FC604D"/>
    <w:rsid w:val="1602174B"/>
    <w:rsid w:val="1603BDE3"/>
    <w:rsid w:val="160517A0"/>
    <w:rsid w:val="160EFD64"/>
    <w:rsid w:val="162D2476"/>
    <w:rsid w:val="16535C7F"/>
    <w:rsid w:val="1656AE9B"/>
    <w:rsid w:val="165D3C0D"/>
    <w:rsid w:val="1666A95C"/>
    <w:rsid w:val="168C49B5"/>
    <w:rsid w:val="169390EA"/>
    <w:rsid w:val="169910E4"/>
    <w:rsid w:val="169AA6C5"/>
    <w:rsid w:val="16A2D903"/>
    <w:rsid w:val="16A4D66E"/>
    <w:rsid w:val="16A7433D"/>
    <w:rsid w:val="16A75635"/>
    <w:rsid w:val="16C4EC49"/>
    <w:rsid w:val="16C6E487"/>
    <w:rsid w:val="16D4BAC7"/>
    <w:rsid w:val="16D4C087"/>
    <w:rsid w:val="16F0ED0D"/>
    <w:rsid w:val="16F0FF38"/>
    <w:rsid w:val="16FAAD98"/>
    <w:rsid w:val="16FF3588"/>
    <w:rsid w:val="1707F2A1"/>
    <w:rsid w:val="170C8044"/>
    <w:rsid w:val="170E3262"/>
    <w:rsid w:val="17111FE5"/>
    <w:rsid w:val="17116908"/>
    <w:rsid w:val="1718879B"/>
    <w:rsid w:val="1719EF1F"/>
    <w:rsid w:val="172BF01F"/>
    <w:rsid w:val="172FCD7B"/>
    <w:rsid w:val="173B59D7"/>
    <w:rsid w:val="173DF050"/>
    <w:rsid w:val="17460E52"/>
    <w:rsid w:val="17463CEA"/>
    <w:rsid w:val="17545BDC"/>
    <w:rsid w:val="17646925"/>
    <w:rsid w:val="176DE0DC"/>
    <w:rsid w:val="17708C12"/>
    <w:rsid w:val="177D20E1"/>
    <w:rsid w:val="1784E0A9"/>
    <w:rsid w:val="17916577"/>
    <w:rsid w:val="179A8979"/>
    <w:rsid w:val="17A87E2B"/>
    <w:rsid w:val="17AFF490"/>
    <w:rsid w:val="17B2B9F4"/>
    <w:rsid w:val="17BC9FB8"/>
    <w:rsid w:val="17C9346B"/>
    <w:rsid w:val="17CB29BA"/>
    <w:rsid w:val="17CC05A8"/>
    <w:rsid w:val="1804B0BE"/>
    <w:rsid w:val="1816DF3F"/>
    <w:rsid w:val="182F3639"/>
    <w:rsid w:val="18474DB0"/>
    <w:rsid w:val="1857DFB2"/>
    <w:rsid w:val="186E753F"/>
    <w:rsid w:val="1870EDB3"/>
    <w:rsid w:val="18726488"/>
    <w:rsid w:val="188C21A1"/>
    <w:rsid w:val="18BE1AAE"/>
    <w:rsid w:val="18CB5AFD"/>
    <w:rsid w:val="18D8150A"/>
    <w:rsid w:val="18D944D9"/>
    <w:rsid w:val="1913B276"/>
    <w:rsid w:val="1915E8BC"/>
    <w:rsid w:val="1918F217"/>
    <w:rsid w:val="1947F5AD"/>
    <w:rsid w:val="1949C7AE"/>
    <w:rsid w:val="194E24BB"/>
    <w:rsid w:val="194FBCE9"/>
    <w:rsid w:val="19519429"/>
    <w:rsid w:val="1995616A"/>
    <w:rsid w:val="19AA03E6"/>
    <w:rsid w:val="19F184D8"/>
    <w:rsid w:val="19FABCB0"/>
    <w:rsid w:val="1A2C2635"/>
    <w:rsid w:val="1A5ABD0E"/>
    <w:rsid w:val="1A6163C8"/>
    <w:rsid w:val="1A6B4E3C"/>
    <w:rsid w:val="1A768081"/>
    <w:rsid w:val="1A879352"/>
    <w:rsid w:val="1A8B9C9B"/>
    <w:rsid w:val="1A9557E0"/>
    <w:rsid w:val="1AA42F10"/>
    <w:rsid w:val="1AB25D01"/>
    <w:rsid w:val="1AC43B97"/>
    <w:rsid w:val="1AC6CD05"/>
    <w:rsid w:val="1AE14744"/>
    <w:rsid w:val="1AEA1D4D"/>
    <w:rsid w:val="1AEEE3A5"/>
    <w:rsid w:val="1B0E0236"/>
    <w:rsid w:val="1B1E6E7E"/>
    <w:rsid w:val="1B22248F"/>
    <w:rsid w:val="1B35791F"/>
    <w:rsid w:val="1B401A9F"/>
    <w:rsid w:val="1B4265DE"/>
    <w:rsid w:val="1B4278C0"/>
    <w:rsid w:val="1B4A5121"/>
    <w:rsid w:val="1B5CDBAB"/>
    <w:rsid w:val="1B6DCF89"/>
    <w:rsid w:val="1B7AB88B"/>
    <w:rsid w:val="1B7ABAB0"/>
    <w:rsid w:val="1B91A0DE"/>
    <w:rsid w:val="1B9E11F2"/>
    <w:rsid w:val="1BBA0834"/>
    <w:rsid w:val="1BC3DF84"/>
    <w:rsid w:val="1BCBE266"/>
    <w:rsid w:val="1BDAD56D"/>
    <w:rsid w:val="1BDDF1F2"/>
    <w:rsid w:val="1BDE52DA"/>
    <w:rsid w:val="1C1BCA1D"/>
    <w:rsid w:val="1C2D0D77"/>
    <w:rsid w:val="1C2FBBE8"/>
    <w:rsid w:val="1C3EEF9E"/>
    <w:rsid w:val="1C41DC75"/>
    <w:rsid w:val="1C4C9859"/>
    <w:rsid w:val="1C581BEA"/>
    <w:rsid w:val="1C624713"/>
    <w:rsid w:val="1C62EB86"/>
    <w:rsid w:val="1C74801C"/>
    <w:rsid w:val="1C819617"/>
    <w:rsid w:val="1C8B40C6"/>
    <w:rsid w:val="1C9A4E9A"/>
    <w:rsid w:val="1CC78E63"/>
    <w:rsid w:val="1CD7C7F3"/>
    <w:rsid w:val="1CDE8CC1"/>
    <w:rsid w:val="1CEC2C3E"/>
    <w:rsid w:val="1CECFAB4"/>
    <w:rsid w:val="1CFD7134"/>
    <w:rsid w:val="1D1B962A"/>
    <w:rsid w:val="1D1FD0E7"/>
    <w:rsid w:val="1D29597F"/>
    <w:rsid w:val="1D2A251E"/>
    <w:rsid w:val="1D3114E6"/>
    <w:rsid w:val="1D3B3517"/>
    <w:rsid w:val="1D48B41D"/>
    <w:rsid w:val="1D4A4BA7"/>
    <w:rsid w:val="1D4B2355"/>
    <w:rsid w:val="1D61A823"/>
    <w:rsid w:val="1D70E408"/>
    <w:rsid w:val="1D7E07BD"/>
    <w:rsid w:val="1DCA2F71"/>
    <w:rsid w:val="1DCCDC25"/>
    <w:rsid w:val="1DD75146"/>
    <w:rsid w:val="1DDBA1BC"/>
    <w:rsid w:val="1DF7942A"/>
    <w:rsid w:val="1E182916"/>
    <w:rsid w:val="1E1B3AE0"/>
    <w:rsid w:val="1E2A6146"/>
    <w:rsid w:val="1E356041"/>
    <w:rsid w:val="1E3CAC78"/>
    <w:rsid w:val="1E477CA9"/>
    <w:rsid w:val="1E4A2905"/>
    <w:rsid w:val="1E568F2C"/>
    <w:rsid w:val="1E587953"/>
    <w:rsid w:val="1E77FCC8"/>
    <w:rsid w:val="1E78ED57"/>
    <w:rsid w:val="1EA85D81"/>
    <w:rsid w:val="1EAF358A"/>
    <w:rsid w:val="1EB04490"/>
    <w:rsid w:val="1ED1CAB5"/>
    <w:rsid w:val="1EEABFC1"/>
    <w:rsid w:val="1EEEC477"/>
    <w:rsid w:val="1F13B7E2"/>
    <w:rsid w:val="1F2923E8"/>
    <w:rsid w:val="1F2AC92B"/>
    <w:rsid w:val="1F301992"/>
    <w:rsid w:val="1F30D723"/>
    <w:rsid w:val="1F3D9808"/>
    <w:rsid w:val="1F47FF19"/>
    <w:rsid w:val="1F68F0CC"/>
    <w:rsid w:val="1F7A9344"/>
    <w:rsid w:val="1F7E32E7"/>
    <w:rsid w:val="1F97EC92"/>
    <w:rsid w:val="1FA46760"/>
    <w:rsid w:val="1FAB406B"/>
    <w:rsid w:val="1FAC95E1"/>
    <w:rsid w:val="1FB478C2"/>
    <w:rsid w:val="1FB5A595"/>
    <w:rsid w:val="1FB6CE97"/>
    <w:rsid w:val="1FB96BAC"/>
    <w:rsid w:val="1FC6EB19"/>
    <w:rsid w:val="1FC84842"/>
    <w:rsid w:val="1FCA417A"/>
    <w:rsid w:val="1FCCA50E"/>
    <w:rsid w:val="1FCF115E"/>
    <w:rsid w:val="1FF41D21"/>
    <w:rsid w:val="1FF4B639"/>
    <w:rsid w:val="1FF5E4AA"/>
    <w:rsid w:val="2001E457"/>
    <w:rsid w:val="200A22EE"/>
    <w:rsid w:val="200A8815"/>
    <w:rsid w:val="200E433D"/>
    <w:rsid w:val="201078E4"/>
    <w:rsid w:val="2026C525"/>
    <w:rsid w:val="20349437"/>
    <w:rsid w:val="2049872B"/>
    <w:rsid w:val="204A1B1F"/>
    <w:rsid w:val="205C58E9"/>
    <w:rsid w:val="207A1FA1"/>
    <w:rsid w:val="20817136"/>
    <w:rsid w:val="208ACD22"/>
    <w:rsid w:val="2090CD0B"/>
    <w:rsid w:val="20951D7E"/>
    <w:rsid w:val="20A03582"/>
    <w:rsid w:val="20AA5878"/>
    <w:rsid w:val="20B2CDA5"/>
    <w:rsid w:val="20BC5C83"/>
    <w:rsid w:val="20CFD12C"/>
    <w:rsid w:val="20F39F33"/>
    <w:rsid w:val="210A062E"/>
    <w:rsid w:val="210A4F80"/>
    <w:rsid w:val="210F4C4E"/>
    <w:rsid w:val="211F539E"/>
    <w:rsid w:val="2151EE72"/>
    <w:rsid w:val="21564DCE"/>
    <w:rsid w:val="21725DC0"/>
    <w:rsid w:val="217D9B86"/>
    <w:rsid w:val="21854349"/>
    <w:rsid w:val="2186D282"/>
    <w:rsid w:val="21912C48"/>
    <w:rsid w:val="21969878"/>
    <w:rsid w:val="21AA3B2C"/>
    <w:rsid w:val="21BF542F"/>
    <w:rsid w:val="21D6EF92"/>
    <w:rsid w:val="21DE90AA"/>
    <w:rsid w:val="21DEF6AA"/>
    <w:rsid w:val="21E05B4C"/>
    <w:rsid w:val="21E491CA"/>
    <w:rsid w:val="22065FBD"/>
    <w:rsid w:val="2217E840"/>
    <w:rsid w:val="221C20D5"/>
    <w:rsid w:val="223274C6"/>
    <w:rsid w:val="2244023E"/>
    <w:rsid w:val="224B66EF"/>
    <w:rsid w:val="2251B339"/>
    <w:rsid w:val="2254CB3C"/>
    <w:rsid w:val="2260B29B"/>
    <w:rsid w:val="228A6FC7"/>
    <w:rsid w:val="228F70D2"/>
    <w:rsid w:val="22B0C5C2"/>
    <w:rsid w:val="22B22837"/>
    <w:rsid w:val="22D249E9"/>
    <w:rsid w:val="2301E7D5"/>
    <w:rsid w:val="230D9B6D"/>
    <w:rsid w:val="2312BCFB"/>
    <w:rsid w:val="232EC124"/>
    <w:rsid w:val="23360E67"/>
    <w:rsid w:val="23373C5C"/>
    <w:rsid w:val="23484D59"/>
    <w:rsid w:val="2354D007"/>
    <w:rsid w:val="235799A8"/>
    <w:rsid w:val="2380622B"/>
    <w:rsid w:val="23919AAB"/>
    <w:rsid w:val="23A00ABA"/>
    <w:rsid w:val="23AC0C84"/>
    <w:rsid w:val="23CA998D"/>
    <w:rsid w:val="23E0945B"/>
    <w:rsid w:val="23E96685"/>
    <w:rsid w:val="23F84A83"/>
    <w:rsid w:val="2418581F"/>
    <w:rsid w:val="24227557"/>
    <w:rsid w:val="242C9EEA"/>
    <w:rsid w:val="243A4106"/>
    <w:rsid w:val="243B78E6"/>
    <w:rsid w:val="243B7DF1"/>
    <w:rsid w:val="243FD1E2"/>
    <w:rsid w:val="24430786"/>
    <w:rsid w:val="244F45FF"/>
    <w:rsid w:val="244FEC15"/>
    <w:rsid w:val="245507D5"/>
    <w:rsid w:val="2465ABD3"/>
    <w:rsid w:val="2467AAF9"/>
    <w:rsid w:val="247F3A32"/>
    <w:rsid w:val="24817A70"/>
    <w:rsid w:val="24835D10"/>
    <w:rsid w:val="248C561B"/>
    <w:rsid w:val="24911374"/>
    <w:rsid w:val="249D01B1"/>
    <w:rsid w:val="24B1FC07"/>
    <w:rsid w:val="24C1B1C2"/>
    <w:rsid w:val="24C47EE1"/>
    <w:rsid w:val="24CCDEB7"/>
    <w:rsid w:val="24D1E721"/>
    <w:rsid w:val="24F13367"/>
    <w:rsid w:val="25087499"/>
    <w:rsid w:val="250BAB77"/>
    <w:rsid w:val="250CCED4"/>
    <w:rsid w:val="250E89A9"/>
    <w:rsid w:val="2512C276"/>
    <w:rsid w:val="254A651D"/>
    <w:rsid w:val="2550D3B4"/>
    <w:rsid w:val="255C8C03"/>
    <w:rsid w:val="25643E2E"/>
    <w:rsid w:val="25809780"/>
    <w:rsid w:val="259D333D"/>
    <w:rsid w:val="25A42E53"/>
    <w:rsid w:val="25ACEFB7"/>
    <w:rsid w:val="25C7D24A"/>
    <w:rsid w:val="25D88E06"/>
    <w:rsid w:val="25E87A11"/>
    <w:rsid w:val="25EA8330"/>
    <w:rsid w:val="25F244ED"/>
    <w:rsid w:val="25F2D9A6"/>
    <w:rsid w:val="260B1545"/>
    <w:rsid w:val="262D3D5E"/>
    <w:rsid w:val="2646149B"/>
    <w:rsid w:val="264881D4"/>
    <w:rsid w:val="264CF645"/>
    <w:rsid w:val="26501ADE"/>
    <w:rsid w:val="2654145D"/>
    <w:rsid w:val="265E11AD"/>
    <w:rsid w:val="266581DC"/>
    <w:rsid w:val="2665FC68"/>
    <w:rsid w:val="26848EC9"/>
    <w:rsid w:val="269F0CC2"/>
    <w:rsid w:val="26A20920"/>
    <w:rsid w:val="26B58662"/>
    <w:rsid w:val="26CDF004"/>
    <w:rsid w:val="26D0E0B0"/>
    <w:rsid w:val="26D8444C"/>
    <w:rsid w:val="26DCFC15"/>
    <w:rsid w:val="26E3374E"/>
    <w:rsid w:val="26F60C4D"/>
    <w:rsid w:val="26FDF890"/>
    <w:rsid w:val="2705A536"/>
    <w:rsid w:val="270675E1"/>
    <w:rsid w:val="27074A66"/>
    <w:rsid w:val="27122EFC"/>
    <w:rsid w:val="271E8753"/>
    <w:rsid w:val="2723465D"/>
    <w:rsid w:val="2726F877"/>
    <w:rsid w:val="274B6C74"/>
    <w:rsid w:val="2753F6E4"/>
    <w:rsid w:val="275A6C8B"/>
    <w:rsid w:val="2769F785"/>
    <w:rsid w:val="277BC08B"/>
    <w:rsid w:val="277F3164"/>
    <w:rsid w:val="27A162EC"/>
    <w:rsid w:val="27A78F1D"/>
    <w:rsid w:val="27AF0060"/>
    <w:rsid w:val="27C050E0"/>
    <w:rsid w:val="27F8C688"/>
    <w:rsid w:val="280A8EF9"/>
    <w:rsid w:val="2816780B"/>
    <w:rsid w:val="2816D67F"/>
    <w:rsid w:val="28225E8F"/>
    <w:rsid w:val="282592D9"/>
    <w:rsid w:val="28265B82"/>
    <w:rsid w:val="2831D70A"/>
    <w:rsid w:val="2839AC39"/>
    <w:rsid w:val="283B91E0"/>
    <w:rsid w:val="2848329C"/>
    <w:rsid w:val="2859B520"/>
    <w:rsid w:val="285C4CA9"/>
    <w:rsid w:val="285CF568"/>
    <w:rsid w:val="28737BDD"/>
    <w:rsid w:val="28795A22"/>
    <w:rsid w:val="28811EED"/>
    <w:rsid w:val="28A026BC"/>
    <w:rsid w:val="28A24642"/>
    <w:rsid w:val="28A5FEAD"/>
    <w:rsid w:val="28B134DD"/>
    <w:rsid w:val="28C31EA0"/>
    <w:rsid w:val="28D6E923"/>
    <w:rsid w:val="28E042F1"/>
    <w:rsid w:val="2901EAC2"/>
    <w:rsid w:val="291E93D1"/>
    <w:rsid w:val="29314DD2"/>
    <w:rsid w:val="29323E3C"/>
    <w:rsid w:val="293A672F"/>
    <w:rsid w:val="293B373C"/>
    <w:rsid w:val="294E1360"/>
    <w:rsid w:val="29572F90"/>
    <w:rsid w:val="298D039B"/>
    <w:rsid w:val="298EF5D6"/>
    <w:rsid w:val="2993CFFF"/>
    <w:rsid w:val="29963BDC"/>
    <w:rsid w:val="29FC62E8"/>
    <w:rsid w:val="2A05AD48"/>
    <w:rsid w:val="2A1BDE02"/>
    <w:rsid w:val="2A1DDD28"/>
    <w:rsid w:val="2A2AC68C"/>
    <w:rsid w:val="2A37BCD3"/>
    <w:rsid w:val="2A39EBE0"/>
    <w:rsid w:val="2A447036"/>
    <w:rsid w:val="2A4A946B"/>
    <w:rsid w:val="2A5698A5"/>
    <w:rsid w:val="2A68B645"/>
    <w:rsid w:val="2A78CE5E"/>
    <w:rsid w:val="2A97152C"/>
    <w:rsid w:val="2AA0F928"/>
    <w:rsid w:val="2AA2AF33"/>
    <w:rsid w:val="2AAD176F"/>
    <w:rsid w:val="2AAD929F"/>
    <w:rsid w:val="2AB1CBF4"/>
    <w:rsid w:val="2AC1D2F9"/>
    <w:rsid w:val="2AF34482"/>
    <w:rsid w:val="2AF6CA2A"/>
    <w:rsid w:val="2AFB4F05"/>
    <w:rsid w:val="2AFF4C89"/>
    <w:rsid w:val="2B172DF8"/>
    <w:rsid w:val="2B1DD862"/>
    <w:rsid w:val="2B22A4E8"/>
    <w:rsid w:val="2B24D36F"/>
    <w:rsid w:val="2B25FB38"/>
    <w:rsid w:val="2B261A3F"/>
    <w:rsid w:val="2B3C203B"/>
    <w:rsid w:val="2B3F7A7B"/>
    <w:rsid w:val="2B50AD92"/>
    <w:rsid w:val="2B59FF51"/>
    <w:rsid w:val="2B64A3CB"/>
    <w:rsid w:val="2B7A5C8B"/>
    <w:rsid w:val="2B7EAF16"/>
    <w:rsid w:val="2B8EAB38"/>
    <w:rsid w:val="2BA19CBD"/>
    <w:rsid w:val="2BBDF70E"/>
    <w:rsid w:val="2BC0B97F"/>
    <w:rsid w:val="2BC0BEA7"/>
    <w:rsid w:val="2BCC0297"/>
    <w:rsid w:val="2BCCB221"/>
    <w:rsid w:val="2BDE2DB2"/>
    <w:rsid w:val="2BFC7E2C"/>
    <w:rsid w:val="2BFC977A"/>
    <w:rsid w:val="2C259B85"/>
    <w:rsid w:val="2C27E47A"/>
    <w:rsid w:val="2C2F9AE9"/>
    <w:rsid w:val="2C6F25A8"/>
    <w:rsid w:val="2C7E9CC5"/>
    <w:rsid w:val="2C8AF3E6"/>
    <w:rsid w:val="2C8E68F6"/>
    <w:rsid w:val="2C90CE9E"/>
    <w:rsid w:val="2CA55B4B"/>
    <w:rsid w:val="2CC79E54"/>
    <w:rsid w:val="2CD76726"/>
    <w:rsid w:val="2CE6E315"/>
    <w:rsid w:val="2CF51F9F"/>
    <w:rsid w:val="2CFF2CA2"/>
    <w:rsid w:val="2D12FD5A"/>
    <w:rsid w:val="2D3CEAA9"/>
    <w:rsid w:val="2D3D8C06"/>
    <w:rsid w:val="2D41A5B8"/>
    <w:rsid w:val="2D443C2B"/>
    <w:rsid w:val="2D4F9839"/>
    <w:rsid w:val="2D5B42C8"/>
    <w:rsid w:val="2D5FD221"/>
    <w:rsid w:val="2D88E2CA"/>
    <w:rsid w:val="2D979C20"/>
    <w:rsid w:val="2D98C42F"/>
    <w:rsid w:val="2DA91912"/>
    <w:rsid w:val="2DAD47D1"/>
    <w:rsid w:val="2DAEA31D"/>
    <w:rsid w:val="2DB8AF2A"/>
    <w:rsid w:val="2DCE7CFE"/>
    <w:rsid w:val="2DDFDDFF"/>
    <w:rsid w:val="2E0DE062"/>
    <w:rsid w:val="2E101873"/>
    <w:rsid w:val="2E7D381C"/>
    <w:rsid w:val="2E825C73"/>
    <w:rsid w:val="2E8F71BE"/>
    <w:rsid w:val="2E8FC77B"/>
    <w:rsid w:val="2E91A013"/>
    <w:rsid w:val="2EBE05B3"/>
    <w:rsid w:val="2ECB91CA"/>
    <w:rsid w:val="2ECDBDDD"/>
    <w:rsid w:val="2EEC3E2F"/>
    <w:rsid w:val="2EF2221E"/>
    <w:rsid w:val="2EF2F125"/>
    <w:rsid w:val="2EF77537"/>
    <w:rsid w:val="2F0661FF"/>
    <w:rsid w:val="2F195EC6"/>
    <w:rsid w:val="2F1B89D4"/>
    <w:rsid w:val="2F1B90A0"/>
    <w:rsid w:val="2F1C50BE"/>
    <w:rsid w:val="2F26847E"/>
    <w:rsid w:val="2F29CB14"/>
    <w:rsid w:val="2F34383C"/>
    <w:rsid w:val="2F3DA8D7"/>
    <w:rsid w:val="2F487F3C"/>
    <w:rsid w:val="2F6CC06F"/>
    <w:rsid w:val="2F6E8D38"/>
    <w:rsid w:val="2F714076"/>
    <w:rsid w:val="2F8621BC"/>
    <w:rsid w:val="2F948FE4"/>
    <w:rsid w:val="2F97098F"/>
    <w:rsid w:val="2FB6968A"/>
    <w:rsid w:val="2FBCBE1B"/>
    <w:rsid w:val="2FC11DBF"/>
    <w:rsid w:val="2FD18E0C"/>
    <w:rsid w:val="2FE08045"/>
    <w:rsid w:val="2FE348EF"/>
    <w:rsid w:val="2FEE7726"/>
    <w:rsid w:val="3000796D"/>
    <w:rsid w:val="300FC6E7"/>
    <w:rsid w:val="30159F40"/>
    <w:rsid w:val="3055DBF8"/>
    <w:rsid w:val="3056C15E"/>
    <w:rsid w:val="3056F0EF"/>
    <w:rsid w:val="30595D28"/>
    <w:rsid w:val="30615967"/>
    <w:rsid w:val="306F00F5"/>
    <w:rsid w:val="308008BB"/>
    <w:rsid w:val="3082847F"/>
    <w:rsid w:val="308630D7"/>
    <w:rsid w:val="3088268C"/>
    <w:rsid w:val="30940879"/>
    <w:rsid w:val="30B5376C"/>
    <w:rsid w:val="30B57B95"/>
    <w:rsid w:val="30CE9909"/>
    <w:rsid w:val="30D35C64"/>
    <w:rsid w:val="30E632AF"/>
    <w:rsid w:val="30F5E7C7"/>
    <w:rsid w:val="3118F951"/>
    <w:rsid w:val="313245AB"/>
    <w:rsid w:val="3137DE7A"/>
    <w:rsid w:val="3142369D"/>
    <w:rsid w:val="31525B9D"/>
    <w:rsid w:val="3171F660"/>
    <w:rsid w:val="318432CB"/>
    <w:rsid w:val="319A67BB"/>
    <w:rsid w:val="31BE280C"/>
    <w:rsid w:val="31C0B23A"/>
    <w:rsid w:val="31C5185F"/>
    <w:rsid w:val="31C895EA"/>
    <w:rsid w:val="31E76F09"/>
    <w:rsid w:val="31FB8943"/>
    <w:rsid w:val="31FB8B6A"/>
    <w:rsid w:val="320FE527"/>
    <w:rsid w:val="32178985"/>
    <w:rsid w:val="323AA609"/>
    <w:rsid w:val="324CBF94"/>
    <w:rsid w:val="324EE389"/>
    <w:rsid w:val="32676314"/>
    <w:rsid w:val="328D5E45"/>
    <w:rsid w:val="329A3EFF"/>
    <w:rsid w:val="32AAA612"/>
    <w:rsid w:val="32AF15E8"/>
    <w:rsid w:val="32B9E1B7"/>
    <w:rsid w:val="32C0D397"/>
    <w:rsid w:val="32D2124D"/>
    <w:rsid w:val="32E3B77D"/>
    <w:rsid w:val="32E5EF10"/>
    <w:rsid w:val="32F24777"/>
    <w:rsid w:val="32F7F0C9"/>
    <w:rsid w:val="33043DBB"/>
    <w:rsid w:val="3321FD55"/>
    <w:rsid w:val="33225017"/>
    <w:rsid w:val="33342E45"/>
    <w:rsid w:val="334C2BEB"/>
    <w:rsid w:val="3353FAC5"/>
    <w:rsid w:val="33545C2F"/>
    <w:rsid w:val="3362EEBD"/>
    <w:rsid w:val="33674045"/>
    <w:rsid w:val="337EE9DE"/>
    <w:rsid w:val="33874D36"/>
    <w:rsid w:val="3392822D"/>
    <w:rsid w:val="33967080"/>
    <w:rsid w:val="33978C45"/>
    <w:rsid w:val="339F3F44"/>
    <w:rsid w:val="33B74EF5"/>
    <w:rsid w:val="33C47CC3"/>
    <w:rsid w:val="33C7B245"/>
    <w:rsid w:val="33CD838D"/>
    <w:rsid w:val="33DE04B7"/>
    <w:rsid w:val="33DF2FE1"/>
    <w:rsid w:val="33E88FF5"/>
    <w:rsid w:val="33F1BA3C"/>
    <w:rsid w:val="33F51007"/>
    <w:rsid w:val="33F93BC5"/>
    <w:rsid w:val="3406F369"/>
    <w:rsid w:val="340E076D"/>
    <w:rsid w:val="3427DA98"/>
    <w:rsid w:val="34303809"/>
    <w:rsid w:val="343A842B"/>
    <w:rsid w:val="34455A33"/>
    <w:rsid w:val="344A5046"/>
    <w:rsid w:val="345F9E2B"/>
    <w:rsid w:val="34656C12"/>
    <w:rsid w:val="3485D443"/>
    <w:rsid w:val="348DFFAB"/>
    <w:rsid w:val="348F048B"/>
    <w:rsid w:val="348FF82E"/>
    <w:rsid w:val="349A33D2"/>
    <w:rsid w:val="349E8D29"/>
    <w:rsid w:val="34A4ED5A"/>
    <w:rsid w:val="34AE95B5"/>
    <w:rsid w:val="34C36F25"/>
    <w:rsid w:val="34E103DE"/>
    <w:rsid w:val="34E2B1A2"/>
    <w:rsid w:val="34E67305"/>
    <w:rsid w:val="34E8DFAF"/>
    <w:rsid w:val="34FA2BAC"/>
    <w:rsid w:val="34FDA593"/>
    <w:rsid w:val="3510A9F6"/>
    <w:rsid w:val="351312D6"/>
    <w:rsid w:val="35151138"/>
    <w:rsid w:val="351A9EA9"/>
    <w:rsid w:val="3526B7BF"/>
    <w:rsid w:val="352DDAFC"/>
    <w:rsid w:val="35377149"/>
    <w:rsid w:val="353EBAF0"/>
    <w:rsid w:val="354A2311"/>
    <w:rsid w:val="354B59C0"/>
    <w:rsid w:val="355F0E13"/>
    <w:rsid w:val="35635FC7"/>
    <w:rsid w:val="356C96BF"/>
    <w:rsid w:val="3573DD02"/>
    <w:rsid w:val="3575C94D"/>
    <w:rsid w:val="357C08CB"/>
    <w:rsid w:val="358B145D"/>
    <w:rsid w:val="359848F6"/>
    <w:rsid w:val="35A0CAB0"/>
    <w:rsid w:val="35AF2BAF"/>
    <w:rsid w:val="35B12BBB"/>
    <w:rsid w:val="35BA0AF6"/>
    <w:rsid w:val="35BEA78D"/>
    <w:rsid w:val="35CED539"/>
    <w:rsid w:val="35CFE1B3"/>
    <w:rsid w:val="35DD721F"/>
    <w:rsid w:val="35E3FAC0"/>
    <w:rsid w:val="35FAAD0F"/>
    <w:rsid w:val="35FD3D30"/>
    <w:rsid w:val="3629D00C"/>
    <w:rsid w:val="3643EC46"/>
    <w:rsid w:val="36474CA6"/>
    <w:rsid w:val="364C2147"/>
    <w:rsid w:val="365115F3"/>
    <w:rsid w:val="365EE93A"/>
    <w:rsid w:val="3673EAFF"/>
    <w:rsid w:val="368C0B47"/>
    <w:rsid w:val="368FC4C0"/>
    <w:rsid w:val="3695FE56"/>
    <w:rsid w:val="369C928C"/>
    <w:rsid w:val="36AC7A57"/>
    <w:rsid w:val="36C1BA89"/>
    <w:rsid w:val="36C8AF3E"/>
    <w:rsid w:val="36D75DC7"/>
    <w:rsid w:val="36DE949C"/>
    <w:rsid w:val="36E0743E"/>
    <w:rsid w:val="36EBB8EE"/>
    <w:rsid w:val="36FA2B5C"/>
    <w:rsid w:val="36FABEF3"/>
    <w:rsid w:val="3704EF59"/>
    <w:rsid w:val="371217D9"/>
    <w:rsid w:val="3715643D"/>
    <w:rsid w:val="3724DDFA"/>
    <w:rsid w:val="372643B5"/>
    <w:rsid w:val="372ACA53"/>
    <w:rsid w:val="37454E4B"/>
    <w:rsid w:val="376102F8"/>
    <w:rsid w:val="377FA407"/>
    <w:rsid w:val="3786C5C6"/>
    <w:rsid w:val="37B194C7"/>
    <w:rsid w:val="37CD4646"/>
    <w:rsid w:val="37D76F0C"/>
    <w:rsid w:val="37D804A4"/>
    <w:rsid w:val="37D9707F"/>
    <w:rsid w:val="3816E9AA"/>
    <w:rsid w:val="38193CBC"/>
    <w:rsid w:val="38200A0E"/>
    <w:rsid w:val="38458643"/>
    <w:rsid w:val="384BCED6"/>
    <w:rsid w:val="385F6534"/>
    <w:rsid w:val="3861A21C"/>
    <w:rsid w:val="3878964D"/>
    <w:rsid w:val="389363BC"/>
    <w:rsid w:val="389CA5AD"/>
    <w:rsid w:val="38A095F9"/>
    <w:rsid w:val="38A823F7"/>
    <w:rsid w:val="38F165F7"/>
    <w:rsid w:val="39041F21"/>
    <w:rsid w:val="390ABF61"/>
    <w:rsid w:val="3916976E"/>
    <w:rsid w:val="3917B968"/>
    <w:rsid w:val="3927147E"/>
    <w:rsid w:val="392CEA91"/>
    <w:rsid w:val="392D5B61"/>
    <w:rsid w:val="3935613B"/>
    <w:rsid w:val="393EA200"/>
    <w:rsid w:val="394FCDEE"/>
    <w:rsid w:val="39517882"/>
    <w:rsid w:val="3951D54F"/>
    <w:rsid w:val="395C9E75"/>
    <w:rsid w:val="39665D69"/>
    <w:rsid w:val="397955AA"/>
    <w:rsid w:val="3998D1C2"/>
    <w:rsid w:val="399B8D1E"/>
    <w:rsid w:val="39A69E79"/>
    <w:rsid w:val="39ABC862"/>
    <w:rsid w:val="39AFD51E"/>
    <w:rsid w:val="39B49400"/>
    <w:rsid w:val="39C0502F"/>
    <w:rsid w:val="39DA67E7"/>
    <w:rsid w:val="39F0C983"/>
    <w:rsid w:val="3A07B1A7"/>
    <w:rsid w:val="3A0CC57A"/>
    <w:rsid w:val="3A120A03"/>
    <w:rsid w:val="3A168203"/>
    <w:rsid w:val="3A294F9D"/>
    <w:rsid w:val="3A325FB5"/>
    <w:rsid w:val="3A360C78"/>
    <w:rsid w:val="3A3CBFC5"/>
    <w:rsid w:val="3A471A0A"/>
    <w:rsid w:val="3A635D9B"/>
    <w:rsid w:val="3A648EF4"/>
    <w:rsid w:val="3A758CBE"/>
    <w:rsid w:val="3A84E1EC"/>
    <w:rsid w:val="3A9C87E3"/>
    <w:rsid w:val="3AAA9B3E"/>
    <w:rsid w:val="3AAD2AF4"/>
    <w:rsid w:val="3AB9E8A9"/>
    <w:rsid w:val="3ABADD60"/>
    <w:rsid w:val="3AD49311"/>
    <w:rsid w:val="3AD53EC1"/>
    <w:rsid w:val="3AE25AA9"/>
    <w:rsid w:val="3AEF2778"/>
    <w:rsid w:val="3AF2D1F5"/>
    <w:rsid w:val="3B04C6C9"/>
    <w:rsid w:val="3B053BBC"/>
    <w:rsid w:val="3B0DAE5A"/>
    <w:rsid w:val="3B173C47"/>
    <w:rsid w:val="3B20A096"/>
    <w:rsid w:val="3B22E592"/>
    <w:rsid w:val="3B286224"/>
    <w:rsid w:val="3B435BBB"/>
    <w:rsid w:val="3B4CA420"/>
    <w:rsid w:val="3B6057AE"/>
    <w:rsid w:val="3B6A848A"/>
    <w:rsid w:val="3B6EAA3B"/>
    <w:rsid w:val="3B6EC5F4"/>
    <w:rsid w:val="3B77AE37"/>
    <w:rsid w:val="3BA1DCF7"/>
    <w:rsid w:val="3BB4C19E"/>
    <w:rsid w:val="3BBAE11F"/>
    <w:rsid w:val="3BD36BDF"/>
    <w:rsid w:val="3BDA7366"/>
    <w:rsid w:val="3BE75873"/>
    <w:rsid w:val="3BED29EE"/>
    <w:rsid w:val="3BF39CD2"/>
    <w:rsid w:val="3C08864F"/>
    <w:rsid w:val="3C21BB32"/>
    <w:rsid w:val="3C2852F7"/>
    <w:rsid w:val="3C2E7CC4"/>
    <w:rsid w:val="3C40286A"/>
    <w:rsid w:val="3C42969D"/>
    <w:rsid w:val="3C4DE0D5"/>
    <w:rsid w:val="3C85E743"/>
    <w:rsid w:val="3C8AA028"/>
    <w:rsid w:val="3C8EE162"/>
    <w:rsid w:val="3CA542EB"/>
    <w:rsid w:val="3CAA82AA"/>
    <w:rsid w:val="3CAD90A8"/>
    <w:rsid w:val="3CC1FF0E"/>
    <w:rsid w:val="3CD07AA1"/>
    <w:rsid w:val="3CDACC3B"/>
    <w:rsid w:val="3CE2E771"/>
    <w:rsid w:val="3CED4B83"/>
    <w:rsid w:val="3CFA8008"/>
    <w:rsid w:val="3D029454"/>
    <w:rsid w:val="3D1442F6"/>
    <w:rsid w:val="3D1445A9"/>
    <w:rsid w:val="3D1C0004"/>
    <w:rsid w:val="3D3C935A"/>
    <w:rsid w:val="3D432BD5"/>
    <w:rsid w:val="3D712CDF"/>
    <w:rsid w:val="3D77CF73"/>
    <w:rsid w:val="3D8328D4"/>
    <w:rsid w:val="3D899990"/>
    <w:rsid w:val="3D96B86F"/>
    <w:rsid w:val="3D98175D"/>
    <w:rsid w:val="3DB4650D"/>
    <w:rsid w:val="3DB6A617"/>
    <w:rsid w:val="3DD65B92"/>
    <w:rsid w:val="3DEA1B7B"/>
    <w:rsid w:val="3E009A14"/>
    <w:rsid w:val="3E08011B"/>
    <w:rsid w:val="3E08A21F"/>
    <w:rsid w:val="3E08A497"/>
    <w:rsid w:val="3E0F7ECE"/>
    <w:rsid w:val="3E1E3E63"/>
    <w:rsid w:val="3E28256E"/>
    <w:rsid w:val="3E2DDC15"/>
    <w:rsid w:val="3E3024F6"/>
    <w:rsid w:val="3E3536E0"/>
    <w:rsid w:val="3E35D522"/>
    <w:rsid w:val="3E4C3AA6"/>
    <w:rsid w:val="3E5A3D95"/>
    <w:rsid w:val="3E76CA4C"/>
    <w:rsid w:val="3E876277"/>
    <w:rsid w:val="3E880523"/>
    <w:rsid w:val="3E8DA8B5"/>
    <w:rsid w:val="3E9236F4"/>
    <w:rsid w:val="3E9FAE08"/>
    <w:rsid w:val="3EA079BE"/>
    <w:rsid w:val="3EAE58BD"/>
    <w:rsid w:val="3EB2D93A"/>
    <w:rsid w:val="3EBF3B77"/>
    <w:rsid w:val="3EC5141A"/>
    <w:rsid w:val="3EC65354"/>
    <w:rsid w:val="3ECD4FB6"/>
    <w:rsid w:val="3ED07635"/>
    <w:rsid w:val="3EE465EF"/>
    <w:rsid w:val="3EECB3C6"/>
    <w:rsid w:val="3EEE6D7C"/>
    <w:rsid w:val="3EF1E1F7"/>
    <w:rsid w:val="3EF63056"/>
    <w:rsid w:val="3EFC38EF"/>
    <w:rsid w:val="3EFCF567"/>
    <w:rsid w:val="3EFDA688"/>
    <w:rsid w:val="3F100664"/>
    <w:rsid w:val="3F1A8B2D"/>
    <w:rsid w:val="3F20176C"/>
    <w:rsid w:val="3F29AD71"/>
    <w:rsid w:val="3F348770"/>
    <w:rsid w:val="3F40042B"/>
    <w:rsid w:val="3F50D0E5"/>
    <w:rsid w:val="3F8AA58A"/>
    <w:rsid w:val="3FAD67A2"/>
    <w:rsid w:val="3FC09BA9"/>
    <w:rsid w:val="3FE42756"/>
    <w:rsid w:val="3FF1485C"/>
    <w:rsid w:val="40121D9B"/>
    <w:rsid w:val="40306C1D"/>
    <w:rsid w:val="40537943"/>
    <w:rsid w:val="406E91A6"/>
    <w:rsid w:val="407A1BEB"/>
    <w:rsid w:val="40849D70"/>
    <w:rsid w:val="408C6B04"/>
    <w:rsid w:val="40ADEC6A"/>
    <w:rsid w:val="40B65B8E"/>
    <w:rsid w:val="40C99E75"/>
    <w:rsid w:val="40E50479"/>
    <w:rsid w:val="40EC8181"/>
    <w:rsid w:val="40F1B718"/>
    <w:rsid w:val="40F33834"/>
    <w:rsid w:val="41054FCF"/>
    <w:rsid w:val="4107B68F"/>
    <w:rsid w:val="410D6CFD"/>
    <w:rsid w:val="411A29CB"/>
    <w:rsid w:val="4137AB08"/>
    <w:rsid w:val="413E7525"/>
    <w:rsid w:val="414B4757"/>
    <w:rsid w:val="415A9DA1"/>
    <w:rsid w:val="4163E0CB"/>
    <w:rsid w:val="417228A4"/>
    <w:rsid w:val="4189997A"/>
    <w:rsid w:val="418E4014"/>
    <w:rsid w:val="41AB9357"/>
    <w:rsid w:val="41B8D2B1"/>
    <w:rsid w:val="41BB33A1"/>
    <w:rsid w:val="41D81453"/>
    <w:rsid w:val="41D9A6CB"/>
    <w:rsid w:val="41DDA243"/>
    <w:rsid w:val="41DF3088"/>
    <w:rsid w:val="41E37037"/>
    <w:rsid w:val="420508F1"/>
    <w:rsid w:val="4205F439"/>
    <w:rsid w:val="420A2584"/>
    <w:rsid w:val="42187268"/>
    <w:rsid w:val="422A4A1C"/>
    <w:rsid w:val="4232D0B0"/>
    <w:rsid w:val="4254056C"/>
    <w:rsid w:val="42566283"/>
    <w:rsid w:val="425CEBB6"/>
    <w:rsid w:val="426C478F"/>
    <w:rsid w:val="42706391"/>
    <w:rsid w:val="42A99EF0"/>
    <w:rsid w:val="42B2B516"/>
    <w:rsid w:val="42DC103C"/>
    <w:rsid w:val="42E23F6D"/>
    <w:rsid w:val="42EA735C"/>
    <w:rsid w:val="42EAEFB8"/>
    <w:rsid w:val="42EB365B"/>
    <w:rsid w:val="42F0ADE2"/>
    <w:rsid w:val="42F393C0"/>
    <w:rsid w:val="43094354"/>
    <w:rsid w:val="43189090"/>
    <w:rsid w:val="43241D8F"/>
    <w:rsid w:val="4332AE1F"/>
    <w:rsid w:val="434CAFC9"/>
    <w:rsid w:val="435228F5"/>
    <w:rsid w:val="4356B764"/>
    <w:rsid w:val="435D0AEC"/>
    <w:rsid w:val="435E7219"/>
    <w:rsid w:val="437972A4"/>
    <w:rsid w:val="437C6EE4"/>
    <w:rsid w:val="4387A119"/>
    <w:rsid w:val="4388DEFB"/>
    <w:rsid w:val="43A5BBE4"/>
    <w:rsid w:val="43B0DD1D"/>
    <w:rsid w:val="43E7AE6C"/>
    <w:rsid w:val="43EBA77F"/>
    <w:rsid w:val="43F5E98D"/>
    <w:rsid w:val="4441C101"/>
    <w:rsid w:val="444219AE"/>
    <w:rsid w:val="4447A6BD"/>
    <w:rsid w:val="444B370B"/>
    <w:rsid w:val="444D8E28"/>
    <w:rsid w:val="444EFBD0"/>
    <w:rsid w:val="44585FBA"/>
    <w:rsid w:val="4458C4EE"/>
    <w:rsid w:val="445F2C86"/>
    <w:rsid w:val="446597F5"/>
    <w:rsid w:val="4469EDDA"/>
    <w:rsid w:val="4472D0BA"/>
    <w:rsid w:val="447D7B37"/>
    <w:rsid w:val="448FE1EA"/>
    <w:rsid w:val="44A609FC"/>
    <w:rsid w:val="44A69B41"/>
    <w:rsid w:val="44B415DE"/>
    <w:rsid w:val="44B6E66A"/>
    <w:rsid w:val="44C4808F"/>
    <w:rsid w:val="44D68BCE"/>
    <w:rsid w:val="44D74EB6"/>
    <w:rsid w:val="44DED6E1"/>
    <w:rsid w:val="450510BF"/>
    <w:rsid w:val="45052BD5"/>
    <w:rsid w:val="4508817E"/>
    <w:rsid w:val="4510F93E"/>
    <w:rsid w:val="4513609A"/>
    <w:rsid w:val="45154305"/>
    <w:rsid w:val="4515D0AA"/>
    <w:rsid w:val="451CE465"/>
    <w:rsid w:val="451FEF06"/>
    <w:rsid w:val="45236194"/>
    <w:rsid w:val="45464484"/>
    <w:rsid w:val="4551C228"/>
    <w:rsid w:val="4558BBF4"/>
    <w:rsid w:val="456876E9"/>
    <w:rsid w:val="45723FB6"/>
    <w:rsid w:val="45736A3D"/>
    <w:rsid w:val="45A2091C"/>
    <w:rsid w:val="45A4656F"/>
    <w:rsid w:val="45A61185"/>
    <w:rsid w:val="45C4A8F0"/>
    <w:rsid w:val="45CCD363"/>
    <w:rsid w:val="45D9B38D"/>
    <w:rsid w:val="45E0852A"/>
    <w:rsid w:val="45E27A04"/>
    <w:rsid w:val="45FD10F1"/>
    <w:rsid w:val="4605DABE"/>
    <w:rsid w:val="4610FE82"/>
    <w:rsid w:val="4636DF43"/>
    <w:rsid w:val="4644AA8F"/>
    <w:rsid w:val="464984F7"/>
    <w:rsid w:val="46641717"/>
    <w:rsid w:val="466EDB7D"/>
    <w:rsid w:val="4684F7C0"/>
    <w:rsid w:val="46869406"/>
    <w:rsid w:val="468EABFF"/>
    <w:rsid w:val="46989CFD"/>
    <w:rsid w:val="46B4B05A"/>
    <w:rsid w:val="46C47B9D"/>
    <w:rsid w:val="46C7E803"/>
    <w:rsid w:val="46CA70AF"/>
    <w:rsid w:val="46CB6CC8"/>
    <w:rsid w:val="46DEC0FA"/>
    <w:rsid w:val="46E24AD4"/>
    <w:rsid w:val="46E5C83A"/>
    <w:rsid w:val="4736D1DC"/>
    <w:rsid w:val="473757D7"/>
    <w:rsid w:val="4741B15D"/>
    <w:rsid w:val="474D2DEF"/>
    <w:rsid w:val="47512DD4"/>
    <w:rsid w:val="4764F2ED"/>
    <w:rsid w:val="4765C254"/>
    <w:rsid w:val="477036BC"/>
    <w:rsid w:val="4776B5D5"/>
    <w:rsid w:val="477D4C36"/>
    <w:rsid w:val="47895452"/>
    <w:rsid w:val="478C72B2"/>
    <w:rsid w:val="479D38B7"/>
    <w:rsid w:val="47A1CBD8"/>
    <w:rsid w:val="47A8454F"/>
    <w:rsid w:val="47C25C44"/>
    <w:rsid w:val="47C4E6F9"/>
    <w:rsid w:val="47CA966C"/>
    <w:rsid w:val="47E8916C"/>
    <w:rsid w:val="47EA7D5A"/>
    <w:rsid w:val="47F42FAE"/>
    <w:rsid w:val="47FA2913"/>
    <w:rsid w:val="47FD25C8"/>
    <w:rsid w:val="4801844B"/>
    <w:rsid w:val="4805DA9A"/>
    <w:rsid w:val="480FE312"/>
    <w:rsid w:val="482D0477"/>
    <w:rsid w:val="48340B4E"/>
    <w:rsid w:val="483EAFFF"/>
    <w:rsid w:val="484284F4"/>
    <w:rsid w:val="484AC393"/>
    <w:rsid w:val="484CF560"/>
    <w:rsid w:val="4885B66D"/>
    <w:rsid w:val="4899D9D5"/>
    <w:rsid w:val="48A0AF9E"/>
    <w:rsid w:val="48AAFBF5"/>
    <w:rsid w:val="48AC1C45"/>
    <w:rsid w:val="48ACDEF5"/>
    <w:rsid w:val="48B93E14"/>
    <w:rsid w:val="48BE961A"/>
    <w:rsid w:val="48D67552"/>
    <w:rsid w:val="48EDEDEA"/>
    <w:rsid w:val="48FBBF08"/>
    <w:rsid w:val="48FF26DD"/>
    <w:rsid w:val="4903AAF1"/>
    <w:rsid w:val="490BC64A"/>
    <w:rsid w:val="49288113"/>
    <w:rsid w:val="492A8C4F"/>
    <w:rsid w:val="492E5E25"/>
    <w:rsid w:val="49350444"/>
    <w:rsid w:val="49355CAB"/>
    <w:rsid w:val="49428FF2"/>
    <w:rsid w:val="4946C9CC"/>
    <w:rsid w:val="4955FCAF"/>
    <w:rsid w:val="495FD06B"/>
    <w:rsid w:val="4961110C"/>
    <w:rsid w:val="496C86E5"/>
    <w:rsid w:val="4979F095"/>
    <w:rsid w:val="497D2184"/>
    <w:rsid w:val="49874993"/>
    <w:rsid w:val="498EDD51"/>
    <w:rsid w:val="498F0D07"/>
    <w:rsid w:val="49957EA2"/>
    <w:rsid w:val="4997675B"/>
    <w:rsid w:val="499B0A22"/>
    <w:rsid w:val="499EA65C"/>
    <w:rsid w:val="49A07611"/>
    <w:rsid w:val="49AB2E30"/>
    <w:rsid w:val="49BA1DD0"/>
    <w:rsid w:val="49BDF516"/>
    <w:rsid w:val="49C262FE"/>
    <w:rsid w:val="49C6BBBB"/>
    <w:rsid w:val="49CF8BCB"/>
    <w:rsid w:val="49CFDBAF"/>
    <w:rsid w:val="49D28D13"/>
    <w:rsid w:val="49EEBAF0"/>
    <w:rsid w:val="49F648D5"/>
    <w:rsid w:val="4A0474C5"/>
    <w:rsid w:val="4A07F923"/>
    <w:rsid w:val="4A113160"/>
    <w:rsid w:val="4A2FFE2E"/>
    <w:rsid w:val="4A34A55D"/>
    <w:rsid w:val="4A372828"/>
    <w:rsid w:val="4A38A5F0"/>
    <w:rsid w:val="4A3DE7A4"/>
    <w:rsid w:val="4A4A69E7"/>
    <w:rsid w:val="4A526943"/>
    <w:rsid w:val="4A56527B"/>
    <w:rsid w:val="4A5D3DD4"/>
    <w:rsid w:val="4A896C92"/>
    <w:rsid w:val="4A8B9F19"/>
    <w:rsid w:val="4A914C34"/>
    <w:rsid w:val="4A97AAD4"/>
    <w:rsid w:val="4A9D8B6F"/>
    <w:rsid w:val="4AA85765"/>
    <w:rsid w:val="4AB9BBDB"/>
    <w:rsid w:val="4ABD00B4"/>
    <w:rsid w:val="4ADB676F"/>
    <w:rsid w:val="4AFAEDA9"/>
    <w:rsid w:val="4AFB193C"/>
    <w:rsid w:val="4B01CB1C"/>
    <w:rsid w:val="4B1BA068"/>
    <w:rsid w:val="4B1BB77E"/>
    <w:rsid w:val="4B31D846"/>
    <w:rsid w:val="4B482DEC"/>
    <w:rsid w:val="4B4A5625"/>
    <w:rsid w:val="4B4EABC7"/>
    <w:rsid w:val="4B53FF18"/>
    <w:rsid w:val="4B6B313E"/>
    <w:rsid w:val="4B839A9C"/>
    <w:rsid w:val="4B848489"/>
    <w:rsid w:val="4B89B3A9"/>
    <w:rsid w:val="4B8F73A1"/>
    <w:rsid w:val="4B998170"/>
    <w:rsid w:val="4BA2AA31"/>
    <w:rsid w:val="4BAA6D83"/>
    <w:rsid w:val="4BB04572"/>
    <w:rsid w:val="4BB2321D"/>
    <w:rsid w:val="4BBCF33D"/>
    <w:rsid w:val="4BC2F497"/>
    <w:rsid w:val="4BD76ACA"/>
    <w:rsid w:val="4BDFD8A4"/>
    <w:rsid w:val="4BE360A9"/>
    <w:rsid w:val="4BF03C88"/>
    <w:rsid w:val="4C01379A"/>
    <w:rsid w:val="4C16ADD4"/>
    <w:rsid w:val="4C1EBD60"/>
    <w:rsid w:val="4C222B5D"/>
    <w:rsid w:val="4C34A88D"/>
    <w:rsid w:val="4C4F5896"/>
    <w:rsid w:val="4C5B99D1"/>
    <w:rsid w:val="4C7CCA71"/>
    <w:rsid w:val="4C9E131D"/>
    <w:rsid w:val="4C9FE6E3"/>
    <w:rsid w:val="4CA5907E"/>
    <w:rsid w:val="4CA92887"/>
    <w:rsid w:val="4CABEAF0"/>
    <w:rsid w:val="4CBB63E0"/>
    <w:rsid w:val="4CC13096"/>
    <w:rsid w:val="4CC83D61"/>
    <w:rsid w:val="4CCD74FA"/>
    <w:rsid w:val="4CE29F62"/>
    <w:rsid w:val="4CEE2BC6"/>
    <w:rsid w:val="4CFAC610"/>
    <w:rsid w:val="4CFC508B"/>
    <w:rsid w:val="4CFF26DB"/>
    <w:rsid w:val="4D0402AA"/>
    <w:rsid w:val="4D052771"/>
    <w:rsid w:val="4D0A9FE2"/>
    <w:rsid w:val="4D1D3E86"/>
    <w:rsid w:val="4D256676"/>
    <w:rsid w:val="4D382988"/>
    <w:rsid w:val="4D3B39DA"/>
    <w:rsid w:val="4D53C10C"/>
    <w:rsid w:val="4D6ABD80"/>
    <w:rsid w:val="4D76EAFC"/>
    <w:rsid w:val="4D802441"/>
    <w:rsid w:val="4D967203"/>
    <w:rsid w:val="4DA3A7B9"/>
    <w:rsid w:val="4DB1964D"/>
    <w:rsid w:val="4DB46891"/>
    <w:rsid w:val="4DB5EC48"/>
    <w:rsid w:val="4DCE3193"/>
    <w:rsid w:val="4DD8F05A"/>
    <w:rsid w:val="4DDDBFB3"/>
    <w:rsid w:val="4DE39948"/>
    <w:rsid w:val="4E216D94"/>
    <w:rsid w:val="4E3FF808"/>
    <w:rsid w:val="4E460364"/>
    <w:rsid w:val="4E467A17"/>
    <w:rsid w:val="4E764130"/>
    <w:rsid w:val="4E8A7398"/>
    <w:rsid w:val="4E9E6656"/>
    <w:rsid w:val="4EA69AAF"/>
    <w:rsid w:val="4EACD986"/>
    <w:rsid w:val="4EB26087"/>
    <w:rsid w:val="4EC9920A"/>
    <w:rsid w:val="4ECF4EAD"/>
    <w:rsid w:val="4EE265AA"/>
    <w:rsid w:val="4EE8FDF4"/>
    <w:rsid w:val="4EF0B85D"/>
    <w:rsid w:val="4EF0FA95"/>
    <w:rsid w:val="4EF814DA"/>
    <w:rsid w:val="4EFA022A"/>
    <w:rsid w:val="4EFB664B"/>
    <w:rsid w:val="4EFE12DF"/>
    <w:rsid w:val="4F0AB9CB"/>
    <w:rsid w:val="4F1D6E34"/>
    <w:rsid w:val="4F2B7CD3"/>
    <w:rsid w:val="4F34472F"/>
    <w:rsid w:val="4F360BD9"/>
    <w:rsid w:val="4F541897"/>
    <w:rsid w:val="4F5CB2B8"/>
    <w:rsid w:val="4F5EE24A"/>
    <w:rsid w:val="4F600743"/>
    <w:rsid w:val="4F83F659"/>
    <w:rsid w:val="4F89C56A"/>
    <w:rsid w:val="4F91EBE0"/>
    <w:rsid w:val="4F99AFA1"/>
    <w:rsid w:val="4FA030BC"/>
    <w:rsid w:val="4FA7C4D6"/>
    <w:rsid w:val="4FA973D2"/>
    <w:rsid w:val="4FAEB63D"/>
    <w:rsid w:val="4FB1A677"/>
    <w:rsid w:val="4FC36B37"/>
    <w:rsid w:val="4FD37E38"/>
    <w:rsid w:val="4FD89397"/>
    <w:rsid w:val="4FE29A25"/>
    <w:rsid w:val="4FEAA34D"/>
    <w:rsid w:val="4FF1C810"/>
    <w:rsid w:val="501DBFE2"/>
    <w:rsid w:val="50286B26"/>
    <w:rsid w:val="502AB6B5"/>
    <w:rsid w:val="502CC75B"/>
    <w:rsid w:val="502E15BA"/>
    <w:rsid w:val="502F5413"/>
    <w:rsid w:val="50354504"/>
    <w:rsid w:val="504572A9"/>
    <w:rsid w:val="504853DB"/>
    <w:rsid w:val="504A8371"/>
    <w:rsid w:val="504B4709"/>
    <w:rsid w:val="505E2831"/>
    <w:rsid w:val="50C1EA75"/>
    <w:rsid w:val="50C596F2"/>
    <w:rsid w:val="50CA0E95"/>
    <w:rsid w:val="50D241BB"/>
    <w:rsid w:val="50EEDD49"/>
    <w:rsid w:val="50F88319"/>
    <w:rsid w:val="511912A9"/>
    <w:rsid w:val="511E4014"/>
    <w:rsid w:val="5138EC36"/>
    <w:rsid w:val="515E512B"/>
    <w:rsid w:val="5163D9A5"/>
    <w:rsid w:val="5179345D"/>
    <w:rsid w:val="5182C0C5"/>
    <w:rsid w:val="5182FC80"/>
    <w:rsid w:val="5183B651"/>
    <w:rsid w:val="518AAC9D"/>
    <w:rsid w:val="51964A08"/>
    <w:rsid w:val="51A8BA7B"/>
    <w:rsid w:val="51BCB999"/>
    <w:rsid w:val="51D48A08"/>
    <w:rsid w:val="51DF5FFC"/>
    <w:rsid w:val="52008ACC"/>
    <w:rsid w:val="52147B4D"/>
    <w:rsid w:val="5223F2A0"/>
    <w:rsid w:val="522B4DD1"/>
    <w:rsid w:val="5236C1BD"/>
    <w:rsid w:val="5247B356"/>
    <w:rsid w:val="527BA9D8"/>
    <w:rsid w:val="527D9A10"/>
    <w:rsid w:val="5284EFFE"/>
    <w:rsid w:val="5293BB4A"/>
    <w:rsid w:val="5298F164"/>
    <w:rsid w:val="529946DA"/>
    <w:rsid w:val="52BF73D2"/>
    <w:rsid w:val="52CD0970"/>
    <w:rsid w:val="52E0EDA2"/>
    <w:rsid w:val="52F08F19"/>
    <w:rsid w:val="5309DF48"/>
    <w:rsid w:val="530A0D85"/>
    <w:rsid w:val="5314EB4B"/>
    <w:rsid w:val="531BE378"/>
    <w:rsid w:val="53310F73"/>
    <w:rsid w:val="53374F99"/>
    <w:rsid w:val="5338DA0D"/>
    <w:rsid w:val="533BA754"/>
    <w:rsid w:val="5351C7CF"/>
    <w:rsid w:val="535CCAF1"/>
    <w:rsid w:val="5375E159"/>
    <w:rsid w:val="538A8D5C"/>
    <w:rsid w:val="53B231B0"/>
    <w:rsid w:val="53DC8165"/>
    <w:rsid w:val="53E0FD13"/>
    <w:rsid w:val="53E4A316"/>
    <w:rsid w:val="53F2E543"/>
    <w:rsid w:val="53F8E928"/>
    <w:rsid w:val="53FD73F7"/>
    <w:rsid w:val="5417428E"/>
    <w:rsid w:val="542A9A54"/>
    <w:rsid w:val="5430381E"/>
    <w:rsid w:val="543A6C67"/>
    <w:rsid w:val="543E10F0"/>
    <w:rsid w:val="5443820D"/>
    <w:rsid w:val="544419B1"/>
    <w:rsid w:val="544775C4"/>
    <w:rsid w:val="54547C3B"/>
    <w:rsid w:val="546A3104"/>
    <w:rsid w:val="546DE9DB"/>
    <w:rsid w:val="5487EFDE"/>
    <w:rsid w:val="54982A93"/>
    <w:rsid w:val="54A0A8E7"/>
    <w:rsid w:val="54ABF64C"/>
    <w:rsid w:val="54C96565"/>
    <w:rsid w:val="54D00E63"/>
    <w:rsid w:val="54DAA459"/>
    <w:rsid w:val="54F0F7B4"/>
    <w:rsid w:val="54F2FCAE"/>
    <w:rsid w:val="54FBF231"/>
    <w:rsid w:val="5500CA97"/>
    <w:rsid w:val="5500EE49"/>
    <w:rsid w:val="550A2B54"/>
    <w:rsid w:val="55142A3F"/>
    <w:rsid w:val="55178D9E"/>
    <w:rsid w:val="551DA9C2"/>
    <w:rsid w:val="5521D9DB"/>
    <w:rsid w:val="55273B59"/>
    <w:rsid w:val="552B30ED"/>
    <w:rsid w:val="553EAA01"/>
    <w:rsid w:val="5557A2F1"/>
    <w:rsid w:val="555D99CA"/>
    <w:rsid w:val="5561C54E"/>
    <w:rsid w:val="55677BA0"/>
    <w:rsid w:val="556C6C47"/>
    <w:rsid w:val="557176F0"/>
    <w:rsid w:val="5573D2DF"/>
    <w:rsid w:val="5578FB56"/>
    <w:rsid w:val="558E5DF3"/>
    <w:rsid w:val="5599486C"/>
    <w:rsid w:val="55A6126F"/>
    <w:rsid w:val="55B7B919"/>
    <w:rsid w:val="55B8B991"/>
    <w:rsid w:val="55D88600"/>
    <w:rsid w:val="55D92AAD"/>
    <w:rsid w:val="55E3785F"/>
    <w:rsid w:val="560FCA15"/>
    <w:rsid w:val="561F2410"/>
    <w:rsid w:val="5632ACBB"/>
    <w:rsid w:val="5632D369"/>
    <w:rsid w:val="56369D5D"/>
    <w:rsid w:val="566AD9EA"/>
    <w:rsid w:val="56873040"/>
    <w:rsid w:val="568ABDDC"/>
    <w:rsid w:val="56994FBC"/>
    <w:rsid w:val="56A385DC"/>
    <w:rsid w:val="56A738AF"/>
    <w:rsid w:val="56A9F369"/>
    <w:rsid w:val="56B15BB7"/>
    <w:rsid w:val="56CE7780"/>
    <w:rsid w:val="56D211E5"/>
    <w:rsid w:val="56E47C77"/>
    <w:rsid w:val="56FCF0E2"/>
    <w:rsid w:val="57147823"/>
    <w:rsid w:val="57267349"/>
    <w:rsid w:val="5745314E"/>
    <w:rsid w:val="574A6EF4"/>
    <w:rsid w:val="576051E9"/>
    <w:rsid w:val="576A80A1"/>
    <w:rsid w:val="57713021"/>
    <w:rsid w:val="5790F01B"/>
    <w:rsid w:val="57AC35B6"/>
    <w:rsid w:val="57B35C81"/>
    <w:rsid w:val="57C54EE5"/>
    <w:rsid w:val="57D1B712"/>
    <w:rsid w:val="57D24267"/>
    <w:rsid w:val="57D26B61"/>
    <w:rsid w:val="57D59850"/>
    <w:rsid w:val="57EFB838"/>
    <w:rsid w:val="57FEAC87"/>
    <w:rsid w:val="58049DA9"/>
    <w:rsid w:val="58099BDC"/>
    <w:rsid w:val="58215A93"/>
    <w:rsid w:val="582730E8"/>
    <w:rsid w:val="582C88ED"/>
    <w:rsid w:val="58450B33"/>
    <w:rsid w:val="5846E2CE"/>
    <w:rsid w:val="585526B5"/>
    <w:rsid w:val="5870E2F0"/>
    <w:rsid w:val="587829B4"/>
    <w:rsid w:val="587957CA"/>
    <w:rsid w:val="58A10863"/>
    <w:rsid w:val="58D488B7"/>
    <w:rsid w:val="58DA321B"/>
    <w:rsid w:val="58DD1FE0"/>
    <w:rsid w:val="58F36B76"/>
    <w:rsid w:val="58F4D3B6"/>
    <w:rsid w:val="58F6BE49"/>
    <w:rsid w:val="58F7AF19"/>
    <w:rsid w:val="590603F1"/>
    <w:rsid w:val="59068D0B"/>
    <w:rsid w:val="5908272D"/>
    <w:rsid w:val="5909C42D"/>
    <w:rsid w:val="591850B6"/>
    <w:rsid w:val="591C2B26"/>
    <w:rsid w:val="593A1A48"/>
    <w:rsid w:val="593BB380"/>
    <w:rsid w:val="594F701E"/>
    <w:rsid w:val="596CDCCB"/>
    <w:rsid w:val="59713D50"/>
    <w:rsid w:val="59756136"/>
    <w:rsid w:val="5999B26B"/>
    <w:rsid w:val="5999DA17"/>
    <w:rsid w:val="599BF800"/>
    <w:rsid w:val="59AFBED1"/>
    <w:rsid w:val="59C1C35B"/>
    <w:rsid w:val="59CC36F6"/>
    <w:rsid w:val="59D78E43"/>
    <w:rsid w:val="59D9748A"/>
    <w:rsid w:val="59DF18EF"/>
    <w:rsid w:val="59E2C6F5"/>
    <w:rsid w:val="59F4CD7D"/>
    <w:rsid w:val="5A126A36"/>
    <w:rsid w:val="5A33D90D"/>
    <w:rsid w:val="5A4495E0"/>
    <w:rsid w:val="5A4A06F5"/>
    <w:rsid w:val="5A5F24BC"/>
    <w:rsid w:val="5A646C86"/>
    <w:rsid w:val="5A757CFD"/>
    <w:rsid w:val="5A85D8DB"/>
    <w:rsid w:val="5A9FE031"/>
    <w:rsid w:val="5AA150BB"/>
    <w:rsid w:val="5AA44E24"/>
    <w:rsid w:val="5AAD1B1A"/>
    <w:rsid w:val="5AAF7AE0"/>
    <w:rsid w:val="5ABD0792"/>
    <w:rsid w:val="5AC06097"/>
    <w:rsid w:val="5AD70E5C"/>
    <w:rsid w:val="5AF91774"/>
    <w:rsid w:val="5B03D70C"/>
    <w:rsid w:val="5B21B0C1"/>
    <w:rsid w:val="5B465F21"/>
    <w:rsid w:val="5B562F79"/>
    <w:rsid w:val="5B5D360B"/>
    <w:rsid w:val="5B5D7B97"/>
    <w:rsid w:val="5B5F4459"/>
    <w:rsid w:val="5B6AB268"/>
    <w:rsid w:val="5B6C8D43"/>
    <w:rsid w:val="5B6D7729"/>
    <w:rsid w:val="5B7806D5"/>
    <w:rsid w:val="5B92C1A5"/>
    <w:rsid w:val="5B930075"/>
    <w:rsid w:val="5BAEFA4E"/>
    <w:rsid w:val="5BB16136"/>
    <w:rsid w:val="5BB3BE44"/>
    <w:rsid w:val="5BB618D2"/>
    <w:rsid w:val="5BCE3B1E"/>
    <w:rsid w:val="5BD64D57"/>
    <w:rsid w:val="5BD9B76A"/>
    <w:rsid w:val="5BFA3AE0"/>
    <w:rsid w:val="5C0D45D5"/>
    <w:rsid w:val="5C13CB8B"/>
    <w:rsid w:val="5C2DB7A1"/>
    <w:rsid w:val="5C34A7E5"/>
    <w:rsid w:val="5C35F2D2"/>
    <w:rsid w:val="5C3CBE63"/>
    <w:rsid w:val="5C3EF6F3"/>
    <w:rsid w:val="5C53E034"/>
    <w:rsid w:val="5C5AA705"/>
    <w:rsid w:val="5C6741BB"/>
    <w:rsid w:val="5C67E225"/>
    <w:rsid w:val="5C6B4C9D"/>
    <w:rsid w:val="5C7AF5A9"/>
    <w:rsid w:val="5C806534"/>
    <w:rsid w:val="5CB25B1A"/>
    <w:rsid w:val="5CB89BF4"/>
    <w:rsid w:val="5CC0CD80"/>
    <w:rsid w:val="5CCBA374"/>
    <w:rsid w:val="5CD31514"/>
    <w:rsid w:val="5CDFC93A"/>
    <w:rsid w:val="5CE4CBD1"/>
    <w:rsid w:val="5CE4DAEC"/>
    <w:rsid w:val="5CEB144C"/>
    <w:rsid w:val="5CF5CEF9"/>
    <w:rsid w:val="5D1C50A7"/>
    <w:rsid w:val="5D298190"/>
    <w:rsid w:val="5D368D3C"/>
    <w:rsid w:val="5D38C0D6"/>
    <w:rsid w:val="5D531539"/>
    <w:rsid w:val="5D5FC2A8"/>
    <w:rsid w:val="5D60FAE6"/>
    <w:rsid w:val="5D73F2DD"/>
    <w:rsid w:val="5D768018"/>
    <w:rsid w:val="5D8DD728"/>
    <w:rsid w:val="5DB3C3CC"/>
    <w:rsid w:val="5DBDF0B3"/>
    <w:rsid w:val="5DC54C5C"/>
    <w:rsid w:val="5DC6F6B9"/>
    <w:rsid w:val="5DD0A13E"/>
    <w:rsid w:val="5DDB899C"/>
    <w:rsid w:val="5DE07D36"/>
    <w:rsid w:val="5DE9E9BF"/>
    <w:rsid w:val="5DF3DC15"/>
    <w:rsid w:val="5DF406D7"/>
    <w:rsid w:val="5DFAFED3"/>
    <w:rsid w:val="5DFBC242"/>
    <w:rsid w:val="5E0EF091"/>
    <w:rsid w:val="5E1583A2"/>
    <w:rsid w:val="5E18A0B3"/>
    <w:rsid w:val="5E1EE014"/>
    <w:rsid w:val="5E202EA1"/>
    <w:rsid w:val="5E3E4AA9"/>
    <w:rsid w:val="5E72AFC7"/>
    <w:rsid w:val="5E7C143E"/>
    <w:rsid w:val="5E7EB19D"/>
    <w:rsid w:val="5E822FA9"/>
    <w:rsid w:val="5E976BF5"/>
    <w:rsid w:val="5EA4EBAE"/>
    <w:rsid w:val="5EA62257"/>
    <w:rsid w:val="5EA69AE6"/>
    <w:rsid w:val="5EBEE32F"/>
    <w:rsid w:val="5EC61F06"/>
    <w:rsid w:val="5EF00BE1"/>
    <w:rsid w:val="5F01EB55"/>
    <w:rsid w:val="5F0575A8"/>
    <w:rsid w:val="5F1618F7"/>
    <w:rsid w:val="5F1C4CA9"/>
    <w:rsid w:val="5F286C37"/>
    <w:rsid w:val="5F3D9DC7"/>
    <w:rsid w:val="5F46287E"/>
    <w:rsid w:val="5F4682D3"/>
    <w:rsid w:val="5F47DC1B"/>
    <w:rsid w:val="5F54D1CD"/>
    <w:rsid w:val="5F583DB7"/>
    <w:rsid w:val="5F6C8744"/>
    <w:rsid w:val="5F7AD5A5"/>
    <w:rsid w:val="5F8599FC"/>
    <w:rsid w:val="5FA18A60"/>
    <w:rsid w:val="5FAC0496"/>
    <w:rsid w:val="5FB6AC04"/>
    <w:rsid w:val="5FC2F803"/>
    <w:rsid w:val="5FCAC51D"/>
    <w:rsid w:val="5FECC2D9"/>
    <w:rsid w:val="5FF70109"/>
    <w:rsid w:val="600DC11A"/>
    <w:rsid w:val="60148671"/>
    <w:rsid w:val="601EA66C"/>
    <w:rsid w:val="6020790D"/>
    <w:rsid w:val="60341A82"/>
    <w:rsid w:val="60386194"/>
    <w:rsid w:val="60587698"/>
    <w:rsid w:val="606E04E8"/>
    <w:rsid w:val="6070CAA8"/>
    <w:rsid w:val="6080B202"/>
    <w:rsid w:val="60860B9B"/>
    <w:rsid w:val="6092A0D3"/>
    <w:rsid w:val="60997BDE"/>
    <w:rsid w:val="60A06C76"/>
    <w:rsid w:val="60B2AAEA"/>
    <w:rsid w:val="60C11009"/>
    <w:rsid w:val="60E73825"/>
    <w:rsid w:val="60E7A846"/>
    <w:rsid w:val="60EFF809"/>
    <w:rsid w:val="61002C22"/>
    <w:rsid w:val="61030D17"/>
    <w:rsid w:val="610649C2"/>
    <w:rsid w:val="61189E79"/>
    <w:rsid w:val="6129F8F8"/>
    <w:rsid w:val="612BC1F3"/>
    <w:rsid w:val="612D5FB9"/>
    <w:rsid w:val="612F2C8D"/>
    <w:rsid w:val="61534F8D"/>
    <w:rsid w:val="61722630"/>
    <w:rsid w:val="618E6092"/>
    <w:rsid w:val="618E68C1"/>
    <w:rsid w:val="618EC010"/>
    <w:rsid w:val="618FA040"/>
    <w:rsid w:val="6194523C"/>
    <w:rsid w:val="61CCDD2F"/>
    <w:rsid w:val="61D35D8F"/>
    <w:rsid w:val="61D38104"/>
    <w:rsid w:val="61ED8110"/>
    <w:rsid w:val="62064979"/>
    <w:rsid w:val="620903A1"/>
    <w:rsid w:val="620C67D0"/>
    <w:rsid w:val="621D065D"/>
    <w:rsid w:val="621E5AE6"/>
    <w:rsid w:val="623165B5"/>
    <w:rsid w:val="623C3692"/>
    <w:rsid w:val="62623551"/>
    <w:rsid w:val="62664D53"/>
    <w:rsid w:val="62679C0C"/>
    <w:rsid w:val="6283B6AB"/>
    <w:rsid w:val="628706AC"/>
    <w:rsid w:val="628BE4C0"/>
    <w:rsid w:val="6293BDDA"/>
    <w:rsid w:val="62A21A23"/>
    <w:rsid w:val="62A41261"/>
    <w:rsid w:val="62A556DD"/>
    <w:rsid w:val="62C3DC0F"/>
    <w:rsid w:val="62DFFCA7"/>
    <w:rsid w:val="62F80766"/>
    <w:rsid w:val="6301D79E"/>
    <w:rsid w:val="6305ABD0"/>
    <w:rsid w:val="630E38BD"/>
    <w:rsid w:val="631A3195"/>
    <w:rsid w:val="6329C1DB"/>
    <w:rsid w:val="633B83CC"/>
    <w:rsid w:val="633E392F"/>
    <w:rsid w:val="634367BE"/>
    <w:rsid w:val="635A5425"/>
    <w:rsid w:val="637A0178"/>
    <w:rsid w:val="63C80C7A"/>
    <w:rsid w:val="63CBDCCE"/>
    <w:rsid w:val="63D84760"/>
    <w:rsid w:val="63DB05DB"/>
    <w:rsid w:val="63F44EB8"/>
    <w:rsid w:val="63F6F44B"/>
    <w:rsid w:val="640BDB3F"/>
    <w:rsid w:val="640C3DD1"/>
    <w:rsid w:val="64140D3F"/>
    <w:rsid w:val="641489F4"/>
    <w:rsid w:val="64291B13"/>
    <w:rsid w:val="644E0D39"/>
    <w:rsid w:val="6451FFB9"/>
    <w:rsid w:val="64687268"/>
    <w:rsid w:val="647C31B2"/>
    <w:rsid w:val="6483C066"/>
    <w:rsid w:val="649ADAE0"/>
    <w:rsid w:val="649DF352"/>
    <w:rsid w:val="64A42831"/>
    <w:rsid w:val="64ACC1D9"/>
    <w:rsid w:val="64B71353"/>
    <w:rsid w:val="64BBA04B"/>
    <w:rsid w:val="64C16CDD"/>
    <w:rsid w:val="64C32C99"/>
    <w:rsid w:val="6506D3F9"/>
    <w:rsid w:val="65116714"/>
    <w:rsid w:val="652D533C"/>
    <w:rsid w:val="6532F115"/>
    <w:rsid w:val="655A832F"/>
    <w:rsid w:val="655BD247"/>
    <w:rsid w:val="655D9C48"/>
    <w:rsid w:val="656D2E3D"/>
    <w:rsid w:val="6582F171"/>
    <w:rsid w:val="65909611"/>
    <w:rsid w:val="65ABF52A"/>
    <w:rsid w:val="65D075D4"/>
    <w:rsid w:val="65D6578A"/>
    <w:rsid w:val="65DC616C"/>
    <w:rsid w:val="65EAB853"/>
    <w:rsid w:val="65EADF91"/>
    <w:rsid w:val="65ED0F75"/>
    <w:rsid w:val="65F39420"/>
    <w:rsid w:val="65FBFB1D"/>
    <w:rsid w:val="6600734F"/>
    <w:rsid w:val="660CB051"/>
    <w:rsid w:val="66171421"/>
    <w:rsid w:val="6621BDD0"/>
    <w:rsid w:val="66264597"/>
    <w:rsid w:val="6658E90C"/>
    <w:rsid w:val="667A7340"/>
    <w:rsid w:val="667C2757"/>
    <w:rsid w:val="6688227E"/>
    <w:rsid w:val="66883B77"/>
    <w:rsid w:val="66A02E3E"/>
    <w:rsid w:val="66B298A4"/>
    <w:rsid w:val="66B3B796"/>
    <w:rsid w:val="66CC7007"/>
    <w:rsid w:val="66CD71B0"/>
    <w:rsid w:val="66F98CB7"/>
    <w:rsid w:val="66FA6F3B"/>
    <w:rsid w:val="6709BD76"/>
    <w:rsid w:val="672B88C0"/>
    <w:rsid w:val="673BC92F"/>
    <w:rsid w:val="673F7FE5"/>
    <w:rsid w:val="674114F4"/>
    <w:rsid w:val="675303CF"/>
    <w:rsid w:val="6755F426"/>
    <w:rsid w:val="67562FD9"/>
    <w:rsid w:val="675F3FD1"/>
    <w:rsid w:val="6765F0F0"/>
    <w:rsid w:val="676644CF"/>
    <w:rsid w:val="676FB779"/>
    <w:rsid w:val="678357C3"/>
    <w:rsid w:val="679BB463"/>
    <w:rsid w:val="67B4D4C1"/>
    <w:rsid w:val="67B5CE53"/>
    <w:rsid w:val="67B7F590"/>
    <w:rsid w:val="67DA0E0C"/>
    <w:rsid w:val="67E8E72F"/>
    <w:rsid w:val="68169298"/>
    <w:rsid w:val="68235348"/>
    <w:rsid w:val="68246157"/>
    <w:rsid w:val="6847F4D1"/>
    <w:rsid w:val="684AACBD"/>
    <w:rsid w:val="6853BB48"/>
    <w:rsid w:val="685906BB"/>
    <w:rsid w:val="685A1181"/>
    <w:rsid w:val="687C814E"/>
    <w:rsid w:val="6890A07C"/>
    <w:rsid w:val="689FBA87"/>
    <w:rsid w:val="68A6F7D9"/>
    <w:rsid w:val="68AA7057"/>
    <w:rsid w:val="68BAC9A6"/>
    <w:rsid w:val="68C5E696"/>
    <w:rsid w:val="68CA7518"/>
    <w:rsid w:val="68D920C2"/>
    <w:rsid w:val="68E545AF"/>
    <w:rsid w:val="68F57A7E"/>
    <w:rsid w:val="6918D6BB"/>
    <w:rsid w:val="691EBBC5"/>
    <w:rsid w:val="692B5442"/>
    <w:rsid w:val="692CDE94"/>
    <w:rsid w:val="69407B81"/>
    <w:rsid w:val="69479CDD"/>
    <w:rsid w:val="6958FAFA"/>
    <w:rsid w:val="6962A690"/>
    <w:rsid w:val="6979239A"/>
    <w:rsid w:val="697EAEB2"/>
    <w:rsid w:val="698D4682"/>
    <w:rsid w:val="698ED8A5"/>
    <w:rsid w:val="699F9315"/>
    <w:rsid w:val="69A8F88D"/>
    <w:rsid w:val="69B5C715"/>
    <w:rsid w:val="69BD40F7"/>
    <w:rsid w:val="69C509AE"/>
    <w:rsid w:val="69DABA15"/>
    <w:rsid w:val="69DB2FD4"/>
    <w:rsid w:val="69DE320B"/>
    <w:rsid w:val="69E39359"/>
    <w:rsid w:val="69ED775C"/>
    <w:rsid w:val="6A07DA28"/>
    <w:rsid w:val="6A170A4F"/>
    <w:rsid w:val="6A1DA946"/>
    <w:rsid w:val="6A1F24D3"/>
    <w:rsid w:val="6A2E84E7"/>
    <w:rsid w:val="6A313BCF"/>
    <w:rsid w:val="6A36B39F"/>
    <w:rsid w:val="6A3B46AE"/>
    <w:rsid w:val="6A56AFB6"/>
    <w:rsid w:val="6A6154BE"/>
    <w:rsid w:val="6A6227CD"/>
    <w:rsid w:val="6A677F83"/>
    <w:rsid w:val="6A6D2D59"/>
    <w:rsid w:val="6A90BBBA"/>
    <w:rsid w:val="6A9C125C"/>
    <w:rsid w:val="6A9F3B9C"/>
    <w:rsid w:val="6AA045CA"/>
    <w:rsid w:val="6AA17E74"/>
    <w:rsid w:val="6AA6637E"/>
    <w:rsid w:val="6AAA2D67"/>
    <w:rsid w:val="6AB52737"/>
    <w:rsid w:val="6AC00175"/>
    <w:rsid w:val="6AC8674B"/>
    <w:rsid w:val="6AE14C01"/>
    <w:rsid w:val="6AE743C4"/>
    <w:rsid w:val="6AF073C9"/>
    <w:rsid w:val="6AF3CB56"/>
    <w:rsid w:val="6AFE7735"/>
    <w:rsid w:val="6B099E52"/>
    <w:rsid w:val="6B3E59C9"/>
    <w:rsid w:val="6B60DA0F"/>
    <w:rsid w:val="6B6294E2"/>
    <w:rsid w:val="6B70AF0C"/>
    <w:rsid w:val="6B7B5C31"/>
    <w:rsid w:val="6B80873F"/>
    <w:rsid w:val="6BABD759"/>
    <w:rsid w:val="6BAF5729"/>
    <w:rsid w:val="6BC2BE1B"/>
    <w:rsid w:val="6BC6CA82"/>
    <w:rsid w:val="6BCE5669"/>
    <w:rsid w:val="6C04120D"/>
    <w:rsid w:val="6C072CA8"/>
    <w:rsid w:val="6C0C436A"/>
    <w:rsid w:val="6C19B167"/>
    <w:rsid w:val="6C2E5C8A"/>
    <w:rsid w:val="6C33C583"/>
    <w:rsid w:val="6C353DB3"/>
    <w:rsid w:val="6C4F56F1"/>
    <w:rsid w:val="6C603D97"/>
    <w:rsid w:val="6C62D5A4"/>
    <w:rsid w:val="6C667D8B"/>
    <w:rsid w:val="6C82BE67"/>
    <w:rsid w:val="6C8756FB"/>
    <w:rsid w:val="6CAF9425"/>
    <w:rsid w:val="6CB297A6"/>
    <w:rsid w:val="6CCEF678"/>
    <w:rsid w:val="6CF53EA3"/>
    <w:rsid w:val="6D173A1E"/>
    <w:rsid w:val="6D1A1525"/>
    <w:rsid w:val="6D200E3B"/>
    <w:rsid w:val="6D22E35D"/>
    <w:rsid w:val="6D29DF3C"/>
    <w:rsid w:val="6D53008A"/>
    <w:rsid w:val="6D5696FE"/>
    <w:rsid w:val="6D5DC718"/>
    <w:rsid w:val="6D68F045"/>
    <w:rsid w:val="6D80B8A0"/>
    <w:rsid w:val="6D81D001"/>
    <w:rsid w:val="6D94088B"/>
    <w:rsid w:val="6DA47DDA"/>
    <w:rsid w:val="6DD3DF54"/>
    <w:rsid w:val="6DDCAD3D"/>
    <w:rsid w:val="6DE117A3"/>
    <w:rsid w:val="6E00AA19"/>
    <w:rsid w:val="6E22AD4A"/>
    <w:rsid w:val="6E316CBC"/>
    <w:rsid w:val="6E58EF8E"/>
    <w:rsid w:val="6EAF43AA"/>
    <w:rsid w:val="6EB294B7"/>
    <w:rsid w:val="6EB37BBD"/>
    <w:rsid w:val="6EB83691"/>
    <w:rsid w:val="6ECFD006"/>
    <w:rsid w:val="6EF63293"/>
    <w:rsid w:val="6F12284C"/>
    <w:rsid w:val="6F149075"/>
    <w:rsid w:val="6F1A4B9A"/>
    <w:rsid w:val="6F1F3A67"/>
    <w:rsid w:val="6F263D80"/>
    <w:rsid w:val="6F29093F"/>
    <w:rsid w:val="6F2BE57D"/>
    <w:rsid w:val="6F2F1A24"/>
    <w:rsid w:val="6F35A2CA"/>
    <w:rsid w:val="6F53BEB4"/>
    <w:rsid w:val="6F6112F4"/>
    <w:rsid w:val="6F7A6B75"/>
    <w:rsid w:val="6F939824"/>
    <w:rsid w:val="6F996153"/>
    <w:rsid w:val="6FBFB62D"/>
    <w:rsid w:val="6FC02BB2"/>
    <w:rsid w:val="6FC96193"/>
    <w:rsid w:val="6FCEA21D"/>
    <w:rsid w:val="6FD8F771"/>
    <w:rsid w:val="6FE961E1"/>
    <w:rsid w:val="6FED2019"/>
    <w:rsid w:val="6FEEF948"/>
    <w:rsid w:val="700595F2"/>
    <w:rsid w:val="702AFBCB"/>
    <w:rsid w:val="7032C916"/>
    <w:rsid w:val="70358C04"/>
    <w:rsid w:val="7039A236"/>
    <w:rsid w:val="703B4CE1"/>
    <w:rsid w:val="70622049"/>
    <w:rsid w:val="70668CEF"/>
    <w:rsid w:val="707C5B4D"/>
    <w:rsid w:val="709A2E1F"/>
    <w:rsid w:val="70A0BB90"/>
    <w:rsid w:val="70B4FA36"/>
    <w:rsid w:val="70B71A4C"/>
    <w:rsid w:val="70D68CA5"/>
    <w:rsid w:val="70DF46DE"/>
    <w:rsid w:val="70E046BF"/>
    <w:rsid w:val="70E6C7DA"/>
    <w:rsid w:val="7110D930"/>
    <w:rsid w:val="712CDF7A"/>
    <w:rsid w:val="712F1098"/>
    <w:rsid w:val="712F67B1"/>
    <w:rsid w:val="713AD377"/>
    <w:rsid w:val="714C8047"/>
    <w:rsid w:val="7164742D"/>
    <w:rsid w:val="717E3EAB"/>
    <w:rsid w:val="71810F2E"/>
    <w:rsid w:val="7181FD81"/>
    <w:rsid w:val="719479F3"/>
    <w:rsid w:val="719C596A"/>
    <w:rsid w:val="71AD899B"/>
    <w:rsid w:val="71D83AEF"/>
    <w:rsid w:val="71DD4936"/>
    <w:rsid w:val="71E91611"/>
    <w:rsid w:val="71F1DFEF"/>
    <w:rsid w:val="720ED2CA"/>
    <w:rsid w:val="721F235E"/>
    <w:rsid w:val="722817B5"/>
    <w:rsid w:val="723599AF"/>
    <w:rsid w:val="72471D87"/>
    <w:rsid w:val="7252C3BE"/>
    <w:rsid w:val="7253BE02"/>
    <w:rsid w:val="7258AE79"/>
    <w:rsid w:val="72661DC2"/>
    <w:rsid w:val="728A1C6F"/>
    <w:rsid w:val="72951A1E"/>
    <w:rsid w:val="72B5E631"/>
    <w:rsid w:val="72BD1B65"/>
    <w:rsid w:val="72C30A01"/>
    <w:rsid w:val="72C8DA9A"/>
    <w:rsid w:val="72CA3904"/>
    <w:rsid w:val="72D1E634"/>
    <w:rsid w:val="72DAFAA5"/>
    <w:rsid w:val="72E263B8"/>
    <w:rsid w:val="72F6B08B"/>
    <w:rsid w:val="73027B86"/>
    <w:rsid w:val="732A3DF5"/>
    <w:rsid w:val="73316DF8"/>
    <w:rsid w:val="73374EA1"/>
    <w:rsid w:val="733AE490"/>
    <w:rsid w:val="733D5513"/>
    <w:rsid w:val="7350BB30"/>
    <w:rsid w:val="735D41CC"/>
    <w:rsid w:val="7360B765"/>
    <w:rsid w:val="73723EC9"/>
    <w:rsid w:val="737DEEA9"/>
    <w:rsid w:val="73970E63"/>
    <w:rsid w:val="739D2D2F"/>
    <w:rsid w:val="73ACD5A8"/>
    <w:rsid w:val="73ACEB4D"/>
    <w:rsid w:val="73B5172B"/>
    <w:rsid w:val="73BFA012"/>
    <w:rsid w:val="73EF988F"/>
    <w:rsid w:val="73F94C71"/>
    <w:rsid w:val="74025F1F"/>
    <w:rsid w:val="7403A295"/>
    <w:rsid w:val="745EDE7F"/>
    <w:rsid w:val="746477B3"/>
    <w:rsid w:val="746D3DE2"/>
    <w:rsid w:val="747A7C06"/>
    <w:rsid w:val="748215A6"/>
    <w:rsid w:val="7482F547"/>
    <w:rsid w:val="7498C0BA"/>
    <w:rsid w:val="74A73AF8"/>
    <w:rsid w:val="74C87E29"/>
    <w:rsid w:val="74FC0CC7"/>
    <w:rsid w:val="750475DC"/>
    <w:rsid w:val="7504F5C3"/>
    <w:rsid w:val="750DB0A2"/>
    <w:rsid w:val="752C192E"/>
    <w:rsid w:val="752D292F"/>
    <w:rsid w:val="7532461E"/>
    <w:rsid w:val="75387224"/>
    <w:rsid w:val="755B0456"/>
    <w:rsid w:val="7575D57A"/>
    <w:rsid w:val="758B0714"/>
    <w:rsid w:val="7590A1B8"/>
    <w:rsid w:val="75991756"/>
    <w:rsid w:val="75C74A96"/>
    <w:rsid w:val="75D37076"/>
    <w:rsid w:val="75E937A5"/>
    <w:rsid w:val="75F534F8"/>
    <w:rsid w:val="76043CC6"/>
    <w:rsid w:val="761CEAB7"/>
    <w:rsid w:val="7648E7B9"/>
    <w:rsid w:val="766AA5BA"/>
    <w:rsid w:val="766DA06F"/>
    <w:rsid w:val="768036F8"/>
    <w:rsid w:val="769597CE"/>
    <w:rsid w:val="76A1D1E1"/>
    <w:rsid w:val="76A93818"/>
    <w:rsid w:val="76B4565B"/>
    <w:rsid w:val="76E021EC"/>
    <w:rsid w:val="76E46148"/>
    <w:rsid w:val="76F0BEC0"/>
    <w:rsid w:val="76F0BFAE"/>
    <w:rsid w:val="77154755"/>
    <w:rsid w:val="7721CBE1"/>
    <w:rsid w:val="772832A5"/>
    <w:rsid w:val="774C5F54"/>
    <w:rsid w:val="77655DD3"/>
    <w:rsid w:val="7778B767"/>
    <w:rsid w:val="777B8A33"/>
    <w:rsid w:val="7780DD58"/>
    <w:rsid w:val="77B987EE"/>
    <w:rsid w:val="77DA4086"/>
    <w:rsid w:val="77DD4709"/>
    <w:rsid w:val="77EA08BC"/>
    <w:rsid w:val="77FFE435"/>
    <w:rsid w:val="780E552D"/>
    <w:rsid w:val="7811BE70"/>
    <w:rsid w:val="7814D16E"/>
    <w:rsid w:val="78267A13"/>
    <w:rsid w:val="782FB404"/>
    <w:rsid w:val="783A57E3"/>
    <w:rsid w:val="784A500D"/>
    <w:rsid w:val="78546E86"/>
    <w:rsid w:val="78762EAB"/>
    <w:rsid w:val="78771EBB"/>
    <w:rsid w:val="788DED0E"/>
    <w:rsid w:val="78925B46"/>
    <w:rsid w:val="78AA809A"/>
    <w:rsid w:val="78C6032B"/>
    <w:rsid w:val="79096484"/>
    <w:rsid w:val="791D3D9C"/>
    <w:rsid w:val="791F6108"/>
    <w:rsid w:val="79420E1F"/>
    <w:rsid w:val="7961183B"/>
    <w:rsid w:val="79A9187A"/>
    <w:rsid w:val="79BD031F"/>
    <w:rsid w:val="79BFEEF9"/>
    <w:rsid w:val="79C5DB83"/>
    <w:rsid w:val="79CB7191"/>
    <w:rsid w:val="79D64204"/>
    <w:rsid w:val="79DE54A6"/>
    <w:rsid w:val="79DFE2E9"/>
    <w:rsid w:val="79E35CFB"/>
    <w:rsid w:val="79F7542B"/>
    <w:rsid w:val="7A05BF24"/>
    <w:rsid w:val="7A12E746"/>
    <w:rsid w:val="7A156E97"/>
    <w:rsid w:val="7A172CC0"/>
    <w:rsid w:val="7A2AEA22"/>
    <w:rsid w:val="7A2D54B0"/>
    <w:rsid w:val="7A30F911"/>
    <w:rsid w:val="7A56AA4E"/>
    <w:rsid w:val="7A9347C8"/>
    <w:rsid w:val="7A961B62"/>
    <w:rsid w:val="7ABDD69B"/>
    <w:rsid w:val="7AC1E583"/>
    <w:rsid w:val="7AC29C10"/>
    <w:rsid w:val="7AC6EFC9"/>
    <w:rsid w:val="7ACFA586"/>
    <w:rsid w:val="7AEA87B4"/>
    <w:rsid w:val="7AFB2C75"/>
    <w:rsid w:val="7B0D3EEF"/>
    <w:rsid w:val="7B2496A5"/>
    <w:rsid w:val="7B2D0610"/>
    <w:rsid w:val="7B4CCD76"/>
    <w:rsid w:val="7B5D9F83"/>
    <w:rsid w:val="7B5F2946"/>
    <w:rsid w:val="7B65F5D3"/>
    <w:rsid w:val="7B672A8C"/>
    <w:rsid w:val="7B6DF551"/>
    <w:rsid w:val="7B771DBC"/>
    <w:rsid w:val="7B788531"/>
    <w:rsid w:val="7B9CADB0"/>
    <w:rsid w:val="7BB180E4"/>
    <w:rsid w:val="7BC75C8C"/>
    <w:rsid w:val="7BDC3948"/>
    <w:rsid w:val="7BEE23C4"/>
    <w:rsid w:val="7BEF3E62"/>
    <w:rsid w:val="7BF47788"/>
    <w:rsid w:val="7BF7D4B5"/>
    <w:rsid w:val="7C270BAA"/>
    <w:rsid w:val="7C2819C4"/>
    <w:rsid w:val="7C2AD181"/>
    <w:rsid w:val="7C2D2A88"/>
    <w:rsid w:val="7C303095"/>
    <w:rsid w:val="7C3B1759"/>
    <w:rsid w:val="7C3CEFF4"/>
    <w:rsid w:val="7C3F79BF"/>
    <w:rsid w:val="7C4AF40E"/>
    <w:rsid w:val="7C50C3EA"/>
    <w:rsid w:val="7C938F74"/>
    <w:rsid w:val="7C982DF6"/>
    <w:rsid w:val="7C98B36C"/>
    <w:rsid w:val="7CA8849B"/>
    <w:rsid w:val="7CAB2727"/>
    <w:rsid w:val="7CB054D0"/>
    <w:rsid w:val="7CB1B1A7"/>
    <w:rsid w:val="7CC5D4A0"/>
    <w:rsid w:val="7CE5A260"/>
    <w:rsid w:val="7CEADD24"/>
    <w:rsid w:val="7CF04EC8"/>
    <w:rsid w:val="7D03064C"/>
    <w:rsid w:val="7D18522B"/>
    <w:rsid w:val="7D5FE881"/>
    <w:rsid w:val="7D6B1396"/>
    <w:rsid w:val="7D76116B"/>
    <w:rsid w:val="7D76465C"/>
    <w:rsid w:val="7D79734E"/>
    <w:rsid w:val="7D7C7284"/>
    <w:rsid w:val="7D80E75F"/>
    <w:rsid w:val="7DA8348D"/>
    <w:rsid w:val="7DA890A2"/>
    <w:rsid w:val="7DAB873C"/>
    <w:rsid w:val="7DB920D3"/>
    <w:rsid w:val="7DD5EA0B"/>
    <w:rsid w:val="7DDD318E"/>
    <w:rsid w:val="7DE1BB50"/>
    <w:rsid w:val="7DE41AA3"/>
    <w:rsid w:val="7DF9B551"/>
    <w:rsid w:val="7E08DDFD"/>
    <w:rsid w:val="7E1F3C36"/>
    <w:rsid w:val="7E25B155"/>
    <w:rsid w:val="7E29DFFC"/>
    <w:rsid w:val="7E41DA9C"/>
    <w:rsid w:val="7E51FC4B"/>
    <w:rsid w:val="7E836AFF"/>
    <w:rsid w:val="7E8BC421"/>
    <w:rsid w:val="7EA9C9E1"/>
    <w:rsid w:val="7EB58F07"/>
    <w:rsid w:val="7EBA88DD"/>
    <w:rsid w:val="7EE54BD8"/>
    <w:rsid w:val="7EE8BBD3"/>
    <w:rsid w:val="7EF0B907"/>
    <w:rsid w:val="7EF4E79E"/>
    <w:rsid w:val="7EFC89C7"/>
    <w:rsid w:val="7F05270A"/>
    <w:rsid w:val="7F0E1BB8"/>
    <w:rsid w:val="7F0F33A4"/>
    <w:rsid w:val="7F1A2D59"/>
    <w:rsid w:val="7F227998"/>
    <w:rsid w:val="7F232352"/>
    <w:rsid w:val="7F372499"/>
    <w:rsid w:val="7F46D247"/>
    <w:rsid w:val="7F4F2067"/>
    <w:rsid w:val="7F5AB14D"/>
    <w:rsid w:val="7F5E0178"/>
    <w:rsid w:val="7F8429EB"/>
    <w:rsid w:val="7F8BED87"/>
    <w:rsid w:val="7F944FF1"/>
    <w:rsid w:val="7F946CA6"/>
    <w:rsid w:val="7FBA2176"/>
    <w:rsid w:val="7FC05CDC"/>
    <w:rsid w:val="7FC7F068"/>
    <w:rsid w:val="7FD1AB3E"/>
    <w:rsid w:val="7FD8DE48"/>
    <w:rsid w:val="7FDDD4CF"/>
    <w:rsid w:val="7FEF5487"/>
    <w:rsid w:val="7FF475BA"/>
    <w:rsid w:val="7FF7A1CD"/>
    <w:rsid w:val="7FF7EDDA"/>
    <w:rsid w:val="7FFFD1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88A6C"/>
  <w14:defaultImageDpi w14:val="330"/>
  <w15:chartTrackingRefBased/>
  <w15:docId w15:val="{43100E9E-15B0-4BDA-84F0-BFBE0E16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2A40E6"/>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2A40E6"/>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2A40E6"/>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2A40E6"/>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2A40E6"/>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2A40E6"/>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2A40E6"/>
    <w:pPr>
      <w:tabs>
        <w:tab w:val="right" w:leader="dot" w:pos="14570"/>
      </w:tabs>
      <w:spacing w:before="0"/>
    </w:pPr>
    <w:rPr>
      <w:b/>
      <w:noProof/>
    </w:rPr>
  </w:style>
  <w:style w:type="paragraph" w:styleId="TOC2">
    <w:name w:val="toc 2"/>
    <w:aliases w:val="ŠTOC 2"/>
    <w:basedOn w:val="Normal"/>
    <w:next w:val="Normal"/>
    <w:uiPriority w:val="39"/>
    <w:unhideWhenUsed/>
    <w:rsid w:val="002A40E6"/>
    <w:pPr>
      <w:tabs>
        <w:tab w:val="right" w:leader="dot" w:pos="14570"/>
      </w:tabs>
      <w:spacing w:before="0"/>
    </w:pPr>
    <w:rPr>
      <w:noProof/>
    </w:rPr>
  </w:style>
  <w:style w:type="paragraph" w:styleId="Header">
    <w:name w:val="header"/>
    <w:aliases w:val="ŠHeader"/>
    <w:basedOn w:val="Normal"/>
    <w:link w:val="HeaderChar"/>
    <w:uiPriority w:val="16"/>
    <w:rsid w:val="002A40E6"/>
    <w:rPr>
      <w:noProof/>
      <w:color w:val="002664"/>
      <w:sz w:val="28"/>
      <w:szCs w:val="28"/>
    </w:rPr>
  </w:style>
  <w:style w:type="character" w:customStyle="1" w:styleId="Heading5Char">
    <w:name w:val="Heading 5 Char"/>
    <w:aliases w:val="ŠHeading 5 Char"/>
    <w:basedOn w:val="DefaultParagraphFont"/>
    <w:link w:val="Heading5"/>
    <w:uiPriority w:val="6"/>
    <w:rsid w:val="002A40E6"/>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2A40E6"/>
    <w:rPr>
      <w:rFonts w:ascii="Arial" w:hAnsi="Arial" w:cs="Arial"/>
      <w:noProof/>
      <w:color w:val="002664"/>
      <w:sz w:val="28"/>
      <w:szCs w:val="28"/>
      <w:lang w:val="en-AU"/>
    </w:rPr>
  </w:style>
  <w:style w:type="paragraph" w:styleId="Footer">
    <w:name w:val="footer"/>
    <w:aliases w:val="ŠFooter"/>
    <w:basedOn w:val="Normal"/>
    <w:link w:val="FooterChar"/>
    <w:uiPriority w:val="19"/>
    <w:rsid w:val="002A40E6"/>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2A40E6"/>
    <w:rPr>
      <w:rFonts w:ascii="Arial" w:hAnsi="Arial" w:cs="Arial"/>
      <w:sz w:val="18"/>
      <w:szCs w:val="18"/>
      <w:lang w:val="en-AU"/>
    </w:rPr>
  </w:style>
  <w:style w:type="paragraph" w:styleId="Caption">
    <w:name w:val="caption"/>
    <w:aliases w:val="ŠCaption"/>
    <w:basedOn w:val="Normal"/>
    <w:next w:val="Normal"/>
    <w:uiPriority w:val="20"/>
    <w:qFormat/>
    <w:rsid w:val="002A40E6"/>
    <w:pPr>
      <w:keepNext/>
      <w:spacing w:after="200" w:line="240" w:lineRule="auto"/>
    </w:pPr>
    <w:rPr>
      <w:iCs/>
      <w:color w:val="002664"/>
      <w:sz w:val="18"/>
      <w:szCs w:val="18"/>
    </w:rPr>
  </w:style>
  <w:style w:type="paragraph" w:customStyle="1" w:styleId="Logo">
    <w:name w:val="ŠLogo"/>
    <w:basedOn w:val="Normal"/>
    <w:uiPriority w:val="18"/>
    <w:qFormat/>
    <w:rsid w:val="002A40E6"/>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2A40E6"/>
    <w:pPr>
      <w:spacing w:before="0"/>
      <w:ind w:left="244"/>
    </w:pPr>
  </w:style>
  <w:style w:type="character" w:styleId="Hyperlink">
    <w:name w:val="Hyperlink"/>
    <w:aliases w:val="ŠHyperlink"/>
    <w:basedOn w:val="DefaultParagraphFont"/>
    <w:uiPriority w:val="99"/>
    <w:unhideWhenUsed/>
    <w:rsid w:val="002A40E6"/>
    <w:rPr>
      <w:color w:val="2F5496" w:themeColor="accent1" w:themeShade="BF"/>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2A40E6"/>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2A40E6"/>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2A40E6"/>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2A40E6"/>
    <w:rPr>
      <w:rFonts w:ascii="Arial" w:hAnsi="Arial" w:cs="Arial"/>
      <w:color w:val="002664"/>
      <w:sz w:val="28"/>
      <w:szCs w:val="36"/>
      <w:lang w:val="en-AU"/>
    </w:rPr>
  </w:style>
  <w:style w:type="table" w:customStyle="1" w:styleId="Tableheader">
    <w:name w:val="ŠTable header"/>
    <w:basedOn w:val="TableNormal"/>
    <w:uiPriority w:val="99"/>
    <w:rsid w:val="002A40E6"/>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2A40E6"/>
    <w:pPr>
      <w:numPr>
        <w:numId w:val="5"/>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rPr>
  </w:style>
  <w:style w:type="paragraph" w:styleId="ListBullet2">
    <w:name w:val="List Bullet 2"/>
    <w:aliases w:val="ŠList Bullet 2"/>
    <w:basedOn w:val="Normal"/>
    <w:uiPriority w:val="10"/>
    <w:qFormat/>
    <w:rsid w:val="002A40E6"/>
    <w:pPr>
      <w:numPr>
        <w:numId w:val="2"/>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2A40E6"/>
    <w:pPr>
      <w:numPr>
        <w:numId w:val="6"/>
      </w:numPr>
    </w:pPr>
  </w:style>
  <w:style w:type="character" w:styleId="Strong">
    <w:name w:val="Strong"/>
    <w:aliases w:val="ŠStrong,Bold"/>
    <w:qFormat/>
    <w:rsid w:val="002A40E6"/>
    <w:rPr>
      <w:b/>
      <w:bCs/>
    </w:rPr>
  </w:style>
  <w:style w:type="paragraph" w:styleId="ListBullet">
    <w:name w:val="List Bullet"/>
    <w:aliases w:val="ŠList Bullet"/>
    <w:basedOn w:val="Normal"/>
    <w:uiPriority w:val="9"/>
    <w:qFormat/>
    <w:rsid w:val="002A40E6"/>
    <w:pPr>
      <w:numPr>
        <w:numId w:val="4"/>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Emphasis,Italic"/>
    <w:qFormat/>
    <w:rsid w:val="002A40E6"/>
    <w:rPr>
      <w:i/>
      <w:iCs/>
    </w:rPr>
  </w:style>
  <w:style w:type="paragraph" w:styleId="Title">
    <w:name w:val="Title"/>
    <w:aliases w:val="ŠTitle"/>
    <w:basedOn w:val="Normal"/>
    <w:next w:val="Normal"/>
    <w:link w:val="TitleChar"/>
    <w:uiPriority w:val="1"/>
    <w:rsid w:val="002A40E6"/>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2A40E6"/>
    <w:rPr>
      <w:rFonts w:ascii="Arial" w:eastAsiaTheme="majorEastAsia" w:hAnsi="Arial" w:cstheme="majorBidi"/>
      <w:color w:val="002664"/>
      <w:spacing w:val="-10"/>
      <w:kern w:val="28"/>
      <w:sz w:val="80"/>
      <w:szCs w:val="80"/>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2A40E6"/>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EE64C9"/>
    <w:rPr>
      <w:color w:val="605E5C"/>
      <w:shd w:val="clear" w:color="auto" w:fill="E1DFDD"/>
    </w:rPr>
  </w:style>
  <w:style w:type="paragraph" w:customStyle="1" w:styleId="FeatureBox">
    <w:name w:val="ŠFeature Box"/>
    <w:basedOn w:val="Normal"/>
    <w:next w:val="Normal"/>
    <w:uiPriority w:val="11"/>
    <w:qFormat/>
    <w:rsid w:val="002A40E6"/>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2A40E6"/>
    <w:pPr>
      <w:pBdr>
        <w:top w:val="single" w:sz="24" w:space="10" w:color="CCEDFC"/>
        <w:left w:val="single" w:sz="24" w:space="10" w:color="CCEDFC"/>
        <w:bottom w:val="single" w:sz="24" w:space="10" w:color="CCEDFC"/>
        <w:right w:val="single" w:sz="24" w:space="10" w:color="CCEDFC"/>
      </w:pBdr>
      <w:shd w:val="clear" w:color="auto" w:fill="CCEDFC"/>
    </w:pPr>
  </w:style>
  <w:style w:type="table" w:customStyle="1" w:styleId="Tableheader1">
    <w:name w:val="ŠTable header1"/>
    <w:basedOn w:val="TableNormal"/>
    <w:uiPriority w:val="99"/>
    <w:rsid w:val="005060C5"/>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FootnoteText">
    <w:name w:val="footnote text"/>
    <w:basedOn w:val="Normal"/>
    <w:link w:val="FootnoteTextChar"/>
    <w:uiPriority w:val="99"/>
    <w:semiHidden/>
    <w:rsid w:val="005060C5"/>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5060C5"/>
    <w:rPr>
      <w:rFonts w:ascii="Arial" w:hAnsi="Arial"/>
      <w:sz w:val="20"/>
      <w:szCs w:val="20"/>
      <w:lang w:val="en-AU"/>
    </w:rPr>
  </w:style>
  <w:style w:type="character" w:styleId="FootnoteReference">
    <w:name w:val="footnote reference"/>
    <w:basedOn w:val="DefaultParagraphFont"/>
    <w:uiPriority w:val="99"/>
    <w:semiHidden/>
    <w:rsid w:val="005060C5"/>
    <w:rPr>
      <w:vertAlign w:val="superscript"/>
    </w:rPr>
  </w:style>
  <w:style w:type="paragraph" w:styleId="ListParagraph">
    <w:name w:val="List Paragraph"/>
    <w:aliases w:val="ŠList Paragraph"/>
    <w:basedOn w:val="Normal"/>
    <w:uiPriority w:val="34"/>
    <w:unhideWhenUsed/>
    <w:qFormat/>
    <w:rsid w:val="002A40E6"/>
    <w:pPr>
      <w:ind w:left="567"/>
    </w:pPr>
  </w:style>
  <w:style w:type="paragraph" w:styleId="EndnoteText">
    <w:name w:val="endnote text"/>
    <w:basedOn w:val="Normal"/>
    <w:link w:val="EndnoteTextChar"/>
    <w:uiPriority w:val="99"/>
    <w:semiHidden/>
    <w:rsid w:val="00902EC5"/>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902EC5"/>
    <w:rPr>
      <w:rFonts w:ascii="Arial" w:hAnsi="Arial"/>
      <w:sz w:val="20"/>
      <w:szCs w:val="20"/>
      <w:lang w:val="en-AU"/>
    </w:rPr>
  </w:style>
  <w:style w:type="character" w:styleId="EndnoteReference">
    <w:name w:val="endnote reference"/>
    <w:basedOn w:val="DefaultParagraphFont"/>
    <w:uiPriority w:val="99"/>
    <w:semiHidden/>
    <w:rsid w:val="00902EC5"/>
    <w:rPr>
      <w:vertAlign w:val="superscript"/>
    </w:rPr>
  </w:style>
  <w:style w:type="paragraph" w:styleId="NormalWeb">
    <w:name w:val="Normal (Web)"/>
    <w:basedOn w:val="Normal"/>
    <w:uiPriority w:val="99"/>
    <w:semiHidden/>
    <w:unhideWhenUsed/>
    <w:rsid w:val="00902EC5"/>
    <w:pPr>
      <w:spacing w:before="100" w:beforeAutospacing="1" w:after="100" w:afterAutospacing="1" w:line="240" w:lineRule="auto"/>
    </w:pPr>
    <w:rPr>
      <w:rFonts w:ascii="Times New Roman" w:eastAsia="Times New Roman" w:hAnsi="Times New Roman" w:cs="Times New Roman"/>
      <w:lang w:eastAsia="en-AU"/>
    </w:rPr>
  </w:style>
  <w:style w:type="paragraph" w:styleId="CommentText">
    <w:name w:val="annotation text"/>
    <w:basedOn w:val="Normal"/>
    <w:link w:val="CommentTextChar"/>
    <w:uiPriority w:val="99"/>
    <w:unhideWhenUsed/>
    <w:rsid w:val="002A40E6"/>
    <w:pPr>
      <w:spacing w:line="240" w:lineRule="auto"/>
    </w:pPr>
    <w:rPr>
      <w:sz w:val="20"/>
      <w:szCs w:val="20"/>
    </w:rPr>
  </w:style>
  <w:style w:type="character" w:customStyle="1" w:styleId="CommentTextChar">
    <w:name w:val="Comment Text Char"/>
    <w:basedOn w:val="DefaultParagraphFont"/>
    <w:link w:val="CommentText"/>
    <w:uiPriority w:val="99"/>
    <w:rsid w:val="002A40E6"/>
    <w:rPr>
      <w:rFonts w:ascii="Arial" w:hAnsi="Arial" w:cs="Arial"/>
      <w:sz w:val="20"/>
      <w:szCs w:val="20"/>
      <w:lang w:val="en-AU"/>
    </w:rPr>
  </w:style>
  <w:style w:type="table" w:customStyle="1" w:styleId="TableGrid2">
    <w:name w:val="Table Grid2"/>
    <w:basedOn w:val="TableNormal"/>
    <w:next w:val="TableGrid"/>
    <w:uiPriority w:val="59"/>
    <w:rsid w:val="002D63A5"/>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ŠTable1"/>
    <w:basedOn w:val="TableNormal"/>
    <w:next w:val="TableGrid1"/>
    <w:uiPriority w:val="99"/>
    <w:semiHidden/>
    <w:unhideWhenUsed/>
    <w:rsid w:val="0083134D"/>
    <w:pPr>
      <w:spacing w:before="80" w:after="80" w:line="240" w:lineRule="auto"/>
    </w:pPr>
    <w:rPr>
      <w:rFonts w:ascii="Arial" w:hAnsi="Arial" w:cs="Times New Roman (Body CS)"/>
      <w:sz w:val="22"/>
    </w:rPr>
    <w:tblPr>
      <w:tblStyleRowBandSize w:val="1"/>
      <w:tblStyleColBandSize w:val="1"/>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keepLines w:val="0"/>
        <w:widowControl w:val="0"/>
        <w:suppressLineNumbers w:val="0"/>
        <w:suppressAutoHyphens w:val="0"/>
        <w:wordWrap/>
        <w:adjustRightInd w:val="0"/>
        <w:snapToGrid w:val="0"/>
        <w:spacing w:beforeLines="0" w:before="100" w:beforeAutospacing="1" w:afterLines="0" w:after="100" w:afterAutospacing="1" w:line="240" w:lineRule="auto"/>
        <w:mirrorIndents w:val="0"/>
      </w:pPr>
      <w:tbl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Lines w:val="0"/>
        <w:widowControl w:val="0"/>
        <w:suppressLineNumbers w:val="0"/>
        <w:suppressAutoHyphens w:val="0"/>
        <w:wordWrap/>
        <w:adjustRightInd w:val="0"/>
        <w:snapToGrid w:val="0"/>
        <w:spacing w:beforeLines="0" w:before="100" w:beforeAutospacing="1" w:afterLines="0" w:after="100" w:afterAutospacing="1" w:line="240" w:lineRule="auto"/>
      </w:pPr>
      <w:rPr>
        <w:rFonts w:ascii="Arial" w:hAnsi="Arial" w:cs="Arial" w:hint="default"/>
        <w:sz w:val="22"/>
        <w:szCs w:val="22"/>
      </w:rPr>
    </w:tblStylePr>
    <w:tblStylePr w:type="band2Horz">
      <w:pPr>
        <w:keepLines w:val="0"/>
        <w:widowControl w:val="0"/>
        <w:suppressLineNumbers w:val="0"/>
        <w:suppressAutoHyphens w:val="0"/>
        <w:wordWrap/>
        <w:adjustRightInd w:val="0"/>
        <w:snapToGrid w:val="0"/>
        <w:spacing w:beforeLines="0" w:before="100" w:beforeAutospacing="1" w:afterLines="0" w:after="100" w:afterAutospacing="1" w:line="240" w:lineRule="atLeast"/>
      </w:pPr>
      <w:rPr>
        <w:rFonts w:ascii="Arial" w:hAnsi="Arial" w:cs="Arial" w:hint="default"/>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styleId="CommentReference">
    <w:name w:val="annotation reference"/>
    <w:basedOn w:val="DefaultParagraphFont"/>
    <w:uiPriority w:val="99"/>
    <w:semiHidden/>
    <w:unhideWhenUsed/>
    <w:rsid w:val="002A40E6"/>
    <w:rPr>
      <w:sz w:val="16"/>
      <w:szCs w:val="16"/>
    </w:rPr>
  </w:style>
  <w:style w:type="paragraph" w:styleId="BalloonText">
    <w:name w:val="Balloon Text"/>
    <w:basedOn w:val="Normal"/>
    <w:link w:val="BalloonTextChar"/>
    <w:uiPriority w:val="99"/>
    <w:semiHidden/>
    <w:unhideWhenUsed/>
    <w:rsid w:val="00D5544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447"/>
    <w:rPr>
      <w:rFonts w:ascii="Segoe U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2A40E6"/>
    <w:rPr>
      <w:b/>
      <w:bCs/>
    </w:rPr>
  </w:style>
  <w:style w:type="character" w:customStyle="1" w:styleId="CommentSubjectChar">
    <w:name w:val="Comment Subject Char"/>
    <w:basedOn w:val="CommentTextChar"/>
    <w:link w:val="CommentSubject"/>
    <w:uiPriority w:val="99"/>
    <w:semiHidden/>
    <w:rsid w:val="002A40E6"/>
    <w:rPr>
      <w:rFonts w:ascii="Arial" w:hAnsi="Arial" w:cs="Arial"/>
      <w:b/>
      <w:bCs/>
      <w:sz w:val="20"/>
      <w:szCs w:val="20"/>
      <w:lang w:val="en-AU"/>
    </w:rPr>
  </w:style>
  <w:style w:type="character" w:styleId="FollowedHyperlink">
    <w:name w:val="FollowedHyperlink"/>
    <w:basedOn w:val="DefaultParagraphFont"/>
    <w:uiPriority w:val="99"/>
    <w:semiHidden/>
    <w:unhideWhenUsed/>
    <w:rsid w:val="002A40E6"/>
    <w:rPr>
      <w:color w:val="954F72" w:themeColor="followedHyperlink"/>
      <w:u w:val="single"/>
    </w:rPr>
  </w:style>
  <w:style w:type="character" w:customStyle="1" w:styleId="UnresolvedMention3">
    <w:name w:val="Unresolved Mention3"/>
    <w:basedOn w:val="DefaultParagraphFont"/>
    <w:uiPriority w:val="99"/>
    <w:semiHidden/>
    <w:unhideWhenUsed/>
    <w:rsid w:val="00E908AE"/>
    <w:rPr>
      <w:color w:val="605E5C"/>
      <w:shd w:val="clear" w:color="auto" w:fill="E1DFDD"/>
    </w:rPr>
  </w:style>
  <w:style w:type="paragraph" w:styleId="ListBullet3">
    <w:name w:val="List Bullet 3"/>
    <w:aliases w:val="ŠList Bullet 3"/>
    <w:basedOn w:val="Normal"/>
    <w:uiPriority w:val="10"/>
    <w:rsid w:val="002A40E6"/>
    <w:pPr>
      <w:numPr>
        <w:numId w:val="3"/>
      </w:numPr>
    </w:pPr>
  </w:style>
  <w:style w:type="paragraph" w:styleId="ListNumber3">
    <w:name w:val="List Number 3"/>
    <w:aliases w:val="ŠList Number 3"/>
    <w:basedOn w:val="ListBullet3"/>
    <w:uiPriority w:val="8"/>
    <w:rsid w:val="002A40E6"/>
    <w:pPr>
      <w:numPr>
        <w:ilvl w:val="2"/>
        <w:numId w:val="5"/>
      </w:numPr>
    </w:pPr>
  </w:style>
  <w:style w:type="character" w:styleId="PlaceholderText">
    <w:name w:val="Placeholder Text"/>
    <w:basedOn w:val="DefaultParagraphFont"/>
    <w:uiPriority w:val="99"/>
    <w:semiHidden/>
    <w:rsid w:val="002A40E6"/>
    <w:rPr>
      <w:color w:val="808080"/>
    </w:rPr>
  </w:style>
  <w:style w:type="character" w:customStyle="1" w:styleId="BoldItalic">
    <w:name w:val="ŠBold Italic"/>
    <w:basedOn w:val="DefaultParagraphFont"/>
    <w:uiPriority w:val="1"/>
    <w:qFormat/>
    <w:rsid w:val="002A40E6"/>
    <w:rPr>
      <w:b/>
      <w:i/>
      <w:iCs/>
    </w:rPr>
  </w:style>
  <w:style w:type="paragraph" w:customStyle="1" w:styleId="Documentname">
    <w:name w:val="ŠDocument name"/>
    <w:basedOn w:val="Normal"/>
    <w:next w:val="Normal"/>
    <w:uiPriority w:val="17"/>
    <w:qFormat/>
    <w:rsid w:val="002A40E6"/>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2A40E6"/>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2A40E6"/>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2A40E6"/>
    <w:pPr>
      <w:spacing w:after="0"/>
    </w:pPr>
    <w:rPr>
      <w:sz w:val="18"/>
      <w:szCs w:val="18"/>
    </w:rPr>
  </w:style>
  <w:style w:type="paragraph" w:customStyle="1" w:styleId="Pulloutquote">
    <w:name w:val="ŠPull out quote"/>
    <w:basedOn w:val="Normal"/>
    <w:next w:val="Normal"/>
    <w:uiPriority w:val="20"/>
    <w:qFormat/>
    <w:rsid w:val="002A40E6"/>
    <w:pPr>
      <w:keepNext/>
      <w:ind w:left="567" w:right="57"/>
    </w:pPr>
    <w:rPr>
      <w:szCs w:val="22"/>
    </w:rPr>
  </w:style>
  <w:style w:type="paragraph" w:customStyle="1" w:styleId="Subtitle">
    <w:name w:val="ŠSubtitle"/>
    <w:basedOn w:val="Normal"/>
    <w:link w:val="SubtitleChar"/>
    <w:uiPriority w:val="2"/>
    <w:qFormat/>
    <w:rsid w:val="002A40E6"/>
    <w:pPr>
      <w:spacing w:before="360"/>
    </w:pPr>
    <w:rPr>
      <w:color w:val="002664"/>
      <w:sz w:val="44"/>
      <w:szCs w:val="48"/>
    </w:rPr>
  </w:style>
  <w:style w:type="character" w:customStyle="1" w:styleId="SubtitleChar">
    <w:name w:val="ŠSubtitle Char"/>
    <w:basedOn w:val="DefaultParagraphFont"/>
    <w:link w:val="Subtitle"/>
    <w:uiPriority w:val="2"/>
    <w:rsid w:val="002A40E6"/>
    <w:rPr>
      <w:rFonts w:ascii="Arial" w:hAnsi="Arial" w:cs="Arial"/>
      <w:color w:val="002664"/>
      <w:sz w:val="44"/>
      <w:szCs w:val="48"/>
      <w:lang w:val="en-AU"/>
    </w:rPr>
  </w:style>
  <w:style w:type="paragraph" w:styleId="Subtitle0">
    <w:name w:val="Subtitle"/>
    <w:basedOn w:val="Normal"/>
    <w:next w:val="Normal"/>
    <w:link w:val="SubtitleChar0"/>
    <w:uiPriority w:val="11"/>
    <w:semiHidden/>
    <w:qFormat/>
    <w:rsid w:val="002A40E6"/>
    <w:pPr>
      <w:numPr>
        <w:ilvl w:val="1"/>
      </w:numPr>
      <w:spacing w:after="160"/>
    </w:pPr>
    <w:rPr>
      <w:rFonts w:eastAsiaTheme="minorEastAsia" w:cstheme="minorBidi"/>
      <w:color w:val="5A5A5A" w:themeColor="text1" w:themeTint="A5"/>
      <w:spacing w:val="15"/>
      <w:szCs w:val="22"/>
    </w:rPr>
  </w:style>
  <w:style w:type="character" w:customStyle="1" w:styleId="SubtitleChar0">
    <w:name w:val="Subtitle Char"/>
    <w:basedOn w:val="DefaultParagraphFont"/>
    <w:link w:val="Subtitle0"/>
    <w:uiPriority w:val="11"/>
    <w:semiHidden/>
    <w:rsid w:val="002A40E6"/>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2A40E6"/>
    <w:rPr>
      <w:i/>
      <w:iCs/>
      <w:color w:val="404040" w:themeColor="text1" w:themeTint="BF"/>
    </w:rPr>
  </w:style>
  <w:style w:type="paragraph" w:styleId="TOC4">
    <w:name w:val="toc 4"/>
    <w:aliases w:val="ŠTOC 4"/>
    <w:basedOn w:val="Normal"/>
    <w:next w:val="Normal"/>
    <w:autoRedefine/>
    <w:uiPriority w:val="39"/>
    <w:unhideWhenUsed/>
    <w:rsid w:val="002A40E6"/>
    <w:pPr>
      <w:spacing w:before="0"/>
      <w:ind w:left="488"/>
    </w:pPr>
  </w:style>
  <w:style w:type="paragraph" w:styleId="TOCHeading">
    <w:name w:val="TOC Heading"/>
    <w:aliases w:val="ŠTOC Heading"/>
    <w:basedOn w:val="Heading1"/>
    <w:next w:val="Normal"/>
    <w:uiPriority w:val="38"/>
    <w:qFormat/>
    <w:rsid w:val="002A40E6"/>
    <w:pPr>
      <w:spacing w:after="240"/>
      <w:outlineLvl w:val="9"/>
    </w:pPr>
    <w:rPr>
      <w:szCs w:val="40"/>
    </w:rPr>
  </w:style>
  <w:style w:type="character" w:styleId="UnresolvedMention">
    <w:name w:val="Unresolved Mention"/>
    <w:basedOn w:val="DefaultParagraphFont"/>
    <w:uiPriority w:val="99"/>
    <w:semiHidden/>
    <w:unhideWhenUsed/>
    <w:rsid w:val="002A4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9719">
      <w:bodyDiv w:val="1"/>
      <w:marLeft w:val="0"/>
      <w:marRight w:val="0"/>
      <w:marTop w:val="0"/>
      <w:marBottom w:val="0"/>
      <w:divBdr>
        <w:top w:val="none" w:sz="0" w:space="0" w:color="auto"/>
        <w:left w:val="none" w:sz="0" w:space="0" w:color="auto"/>
        <w:bottom w:val="none" w:sz="0" w:space="0" w:color="auto"/>
        <w:right w:val="none" w:sz="0" w:space="0" w:color="auto"/>
      </w:divBdr>
    </w:div>
    <w:div w:id="413087195">
      <w:bodyDiv w:val="1"/>
      <w:marLeft w:val="0"/>
      <w:marRight w:val="0"/>
      <w:marTop w:val="0"/>
      <w:marBottom w:val="0"/>
      <w:divBdr>
        <w:top w:val="none" w:sz="0" w:space="0" w:color="auto"/>
        <w:left w:val="none" w:sz="0" w:space="0" w:color="auto"/>
        <w:bottom w:val="none" w:sz="0" w:space="0" w:color="auto"/>
        <w:right w:val="none" w:sz="0" w:space="0" w:color="auto"/>
      </w:divBdr>
      <w:divsChild>
        <w:div w:id="61105573">
          <w:marLeft w:val="0"/>
          <w:marRight w:val="0"/>
          <w:marTop w:val="0"/>
          <w:marBottom w:val="0"/>
          <w:divBdr>
            <w:top w:val="none" w:sz="0" w:space="0" w:color="auto"/>
            <w:left w:val="none" w:sz="0" w:space="0" w:color="auto"/>
            <w:bottom w:val="none" w:sz="0" w:space="0" w:color="auto"/>
            <w:right w:val="none" w:sz="0" w:space="0" w:color="auto"/>
          </w:divBdr>
          <w:divsChild>
            <w:div w:id="618948120">
              <w:marLeft w:val="0"/>
              <w:marRight w:val="0"/>
              <w:marTop w:val="0"/>
              <w:marBottom w:val="0"/>
              <w:divBdr>
                <w:top w:val="none" w:sz="0" w:space="0" w:color="auto"/>
                <w:left w:val="none" w:sz="0" w:space="0" w:color="auto"/>
                <w:bottom w:val="none" w:sz="0" w:space="0" w:color="auto"/>
                <w:right w:val="none" w:sz="0" w:space="0" w:color="auto"/>
              </w:divBdr>
            </w:div>
            <w:div w:id="12967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6090">
      <w:bodyDiv w:val="1"/>
      <w:marLeft w:val="0"/>
      <w:marRight w:val="0"/>
      <w:marTop w:val="0"/>
      <w:marBottom w:val="0"/>
      <w:divBdr>
        <w:top w:val="none" w:sz="0" w:space="0" w:color="auto"/>
        <w:left w:val="none" w:sz="0" w:space="0" w:color="auto"/>
        <w:bottom w:val="none" w:sz="0" w:space="0" w:color="auto"/>
        <w:right w:val="none" w:sz="0" w:space="0" w:color="auto"/>
      </w:divBdr>
    </w:div>
    <w:div w:id="624507563">
      <w:bodyDiv w:val="1"/>
      <w:marLeft w:val="0"/>
      <w:marRight w:val="0"/>
      <w:marTop w:val="0"/>
      <w:marBottom w:val="0"/>
      <w:divBdr>
        <w:top w:val="none" w:sz="0" w:space="0" w:color="auto"/>
        <w:left w:val="none" w:sz="0" w:space="0" w:color="auto"/>
        <w:bottom w:val="none" w:sz="0" w:space="0" w:color="auto"/>
        <w:right w:val="none" w:sz="0" w:space="0" w:color="auto"/>
      </w:divBdr>
    </w:div>
    <w:div w:id="773937350">
      <w:bodyDiv w:val="1"/>
      <w:marLeft w:val="0"/>
      <w:marRight w:val="0"/>
      <w:marTop w:val="0"/>
      <w:marBottom w:val="0"/>
      <w:divBdr>
        <w:top w:val="none" w:sz="0" w:space="0" w:color="auto"/>
        <w:left w:val="none" w:sz="0" w:space="0" w:color="auto"/>
        <w:bottom w:val="none" w:sz="0" w:space="0" w:color="auto"/>
        <w:right w:val="none" w:sz="0" w:space="0" w:color="auto"/>
      </w:divBdr>
      <w:divsChild>
        <w:div w:id="1519926889">
          <w:marLeft w:val="274"/>
          <w:marRight w:val="0"/>
          <w:marTop w:val="0"/>
          <w:marBottom w:val="120"/>
          <w:divBdr>
            <w:top w:val="none" w:sz="0" w:space="0" w:color="auto"/>
            <w:left w:val="none" w:sz="0" w:space="0" w:color="auto"/>
            <w:bottom w:val="none" w:sz="0" w:space="0" w:color="auto"/>
            <w:right w:val="none" w:sz="0" w:space="0" w:color="auto"/>
          </w:divBdr>
        </w:div>
        <w:div w:id="1468206052">
          <w:marLeft w:val="274"/>
          <w:marRight w:val="0"/>
          <w:marTop w:val="0"/>
          <w:marBottom w:val="120"/>
          <w:divBdr>
            <w:top w:val="none" w:sz="0" w:space="0" w:color="auto"/>
            <w:left w:val="none" w:sz="0" w:space="0" w:color="auto"/>
            <w:bottom w:val="none" w:sz="0" w:space="0" w:color="auto"/>
            <w:right w:val="none" w:sz="0" w:space="0" w:color="auto"/>
          </w:divBdr>
        </w:div>
        <w:div w:id="1600791271">
          <w:marLeft w:val="274"/>
          <w:marRight w:val="0"/>
          <w:marTop w:val="0"/>
          <w:marBottom w:val="120"/>
          <w:divBdr>
            <w:top w:val="none" w:sz="0" w:space="0" w:color="auto"/>
            <w:left w:val="none" w:sz="0" w:space="0" w:color="auto"/>
            <w:bottom w:val="none" w:sz="0" w:space="0" w:color="auto"/>
            <w:right w:val="none" w:sz="0" w:space="0" w:color="auto"/>
          </w:divBdr>
        </w:div>
        <w:div w:id="1781601827">
          <w:marLeft w:val="274"/>
          <w:marRight w:val="0"/>
          <w:marTop w:val="0"/>
          <w:marBottom w:val="120"/>
          <w:divBdr>
            <w:top w:val="none" w:sz="0" w:space="0" w:color="auto"/>
            <w:left w:val="none" w:sz="0" w:space="0" w:color="auto"/>
            <w:bottom w:val="none" w:sz="0" w:space="0" w:color="auto"/>
            <w:right w:val="none" w:sz="0" w:space="0" w:color="auto"/>
          </w:divBdr>
        </w:div>
        <w:div w:id="1523668188">
          <w:marLeft w:val="274"/>
          <w:marRight w:val="0"/>
          <w:marTop w:val="0"/>
          <w:marBottom w:val="120"/>
          <w:divBdr>
            <w:top w:val="none" w:sz="0" w:space="0" w:color="auto"/>
            <w:left w:val="none" w:sz="0" w:space="0" w:color="auto"/>
            <w:bottom w:val="none" w:sz="0" w:space="0" w:color="auto"/>
            <w:right w:val="none" w:sz="0" w:space="0" w:color="auto"/>
          </w:divBdr>
        </w:div>
      </w:divsChild>
    </w:div>
    <w:div w:id="811220019">
      <w:bodyDiv w:val="1"/>
      <w:marLeft w:val="0"/>
      <w:marRight w:val="0"/>
      <w:marTop w:val="0"/>
      <w:marBottom w:val="0"/>
      <w:divBdr>
        <w:top w:val="none" w:sz="0" w:space="0" w:color="auto"/>
        <w:left w:val="none" w:sz="0" w:space="0" w:color="auto"/>
        <w:bottom w:val="none" w:sz="0" w:space="0" w:color="auto"/>
        <w:right w:val="none" w:sz="0" w:space="0" w:color="auto"/>
      </w:divBdr>
    </w:div>
    <w:div w:id="837617674">
      <w:bodyDiv w:val="1"/>
      <w:marLeft w:val="0"/>
      <w:marRight w:val="0"/>
      <w:marTop w:val="0"/>
      <w:marBottom w:val="0"/>
      <w:divBdr>
        <w:top w:val="none" w:sz="0" w:space="0" w:color="auto"/>
        <w:left w:val="none" w:sz="0" w:space="0" w:color="auto"/>
        <w:bottom w:val="none" w:sz="0" w:space="0" w:color="auto"/>
        <w:right w:val="none" w:sz="0" w:space="0" w:color="auto"/>
      </w:divBdr>
    </w:div>
    <w:div w:id="978608596">
      <w:bodyDiv w:val="1"/>
      <w:marLeft w:val="0"/>
      <w:marRight w:val="0"/>
      <w:marTop w:val="0"/>
      <w:marBottom w:val="0"/>
      <w:divBdr>
        <w:top w:val="none" w:sz="0" w:space="0" w:color="auto"/>
        <w:left w:val="none" w:sz="0" w:space="0" w:color="auto"/>
        <w:bottom w:val="none" w:sz="0" w:space="0" w:color="auto"/>
        <w:right w:val="none" w:sz="0" w:space="0" w:color="auto"/>
      </w:divBdr>
      <w:divsChild>
        <w:div w:id="381635842">
          <w:marLeft w:val="0"/>
          <w:marRight w:val="0"/>
          <w:marTop w:val="0"/>
          <w:marBottom w:val="0"/>
          <w:divBdr>
            <w:top w:val="none" w:sz="0" w:space="0" w:color="auto"/>
            <w:left w:val="none" w:sz="0" w:space="0" w:color="auto"/>
            <w:bottom w:val="none" w:sz="0" w:space="0" w:color="auto"/>
            <w:right w:val="none" w:sz="0" w:space="0" w:color="auto"/>
          </w:divBdr>
        </w:div>
        <w:div w:id="1117600230">
          <w:marLeft w:val="0"/>
          <w:marRight w:val="0"/>
          <w:marTop w:val="0"/>
          <w:marBottom w:val="0"/>
          <w:divBdr>
            <w:top w:val="none" w:sz="0" w:space="0" w:color="auto"/>
            <w:left w:val="none" w:sz="0" w:space="0" w:color="auto"/>
            <w:bottom w:val="none" w:sz="0" w:space="0" w:color="auto"/>
            <w:right w:val="none" w:sz="0" w:space="0" w:color="auto"/>
          </w:divBdr>
          <w:divsChild>
            <w:div w:id="67775643">
              <w:marLeft w:val="-75"/>
              <w:marRight w:val="0"/>
              <w:marTop w:val="30"/>
              <w:marBottom w:val="30"/>
              <w:divBdr>
                <w:top w:val="none" w:sz="0" w:space="0" w:color="auto"/>
                <w:left w:val="none" w:sz="0" w:space="0" w:color="auto"/>
                <w:bottom w:val="none" w:sz="0" w:space="0" w:color="auto"/>
                <w:right w:val="none" w:sz="0" w:space="0" w:color="auto"/>
              </w:divBdr>
              <w:divsChild>
                <w:div w:id="2060321437">
                  <w:marLeft w:val="0"/>
                  <w:marRight w:val="0"/>
                  <w:marTop w:val="0"/>
                  <w:marBottom w:val="0"/>
                  <w:divBdr>
                    <w:top w:val="none" w:sz="0" w:space="0" w:color="auto"/>
                    <w:left w:val="none" w:sz="0" w:space="0" w:color="auto"/>
                    <w:bottom w:val="none" w:sz="0" w:space="0" w:color="auto"/>
                    <w:right w:val="none" w:sz="0" w:space="0" w:color="auto"/>
                  </w:divBdr>
                  <w:divsChild>
                    <w:div w:id="1869417239">
                      <w:marLeft w:val="0"/>
                      <w:marRight w:val="0"/>
                      <w:marTop w:val="0"/>
                      <w:marBottom w:val="0"/>
                      <w:divBdr>
                        <w:top w:val="none" w:sz="0" w:space="0" w:color="auto"/>
                        <w:left w:val="none" w:sz="0" w:space="0" w:color="auto"/>
                        <w:bottom w:val="none" w:sz="0" w:space="0" w:color="auto"/>
                        <w:right w:val="none" w:sz="0" w:space="0" w:color="auto"/>
                      </w:divBdr>
                    </w:div>
                  </w:divsChild>
                </w:div>
                <w:div w:id="550072271">
                  <w:marLeft w:val="0"/>
                  <w:marRight w:val="0"/>
                  <w:marTop w:val="0"/>
                  <w:marBottom w:val="0"/>
                  <w:divBdr>
                    <w:top w:val="none" w:sz="0" w:space="0" w:color="auto"/>
                    <w:left w:val="none" w:sz="0" w:space="0" w:color="auto"/>
                    <w:bottom w:val="none" w:sz="0" w:space="0" w:color="auto"/>
                    <w:right w:val="none" w:sz="0" w:space="0" w:color="auto"/>
                  </w:divBdr>
                  <w:divsChild>
                    <w:div w:id="1374765662">
                      <w:marLeft w:val="0"/>
                      <w:marRight w:val="0"/>
                      <w:marTop w:val="0"/>
                      <w:marBottom w:val="0"/>
                      <w:divBdr>
                        <w:top w:val="none" w:sz="0" w:space="0" w:color="auto"/>
                        <w:left w:val="none" w:sz="0" w:space="0" w:color="auto"/>
                        <w:bottom w:val="none" w:sz="0" w:space="0" w:color="auto"/>
                        <w:right w:val="none" w:sz="0" w:space="0" w:color="auto"/>
                      </w:divBdr>
                    </w:div>
                  </w:divsChild>
                </w:div>
                <w:div w:id="2072653444">
                  <w:marLeft w:val="0"/>
                  <w:marRight w:val="0"/>
                  <w:marTop w:val="0"/>
                  <w:marBottom w:val="0"/>
                  <w:divBdr>
                    <w:top w:val="none" w:sz="0" w:space="0" w:color="auto"/>
                    <w:left w:val="none" w:sz="0" w:space="0" w:color="auto"/>
                    <w:bottom w:val="none" w:sz="0" w:space="0" w:color="auto"/>
                    <w:right w:val="none" w:sz="0" w:space="0" w:color="auto"/>
                  </w:divBdr>
                  <w:divsChild>
                    <w:div w:id="116484357">
                      <w:marLeft w:val="0"/>
                      <w:marRight w:val="0"/>
                      <w:marTop w:val="0"/>
                      <w:marBottom w:val="0"/>
                      <w:divBdr>
                        <w:top w:val="none" w:sz="0" w:space="0" w:color="auto"/>
                        <w:left w:val="none" w:sz="0" w:space="0" w:color="auto"/>
                        <w:bottom w:val="none" w:sz="0" w:space="0" w:color="auto"/>
                        <w:right w:val="none" w:sz="0" w:space="0" w:color="auto"/>
                      </w:divBdr>
                    </w:div>
                  </w:divsChild>
                </w:div>
                <w:div w:id="1639336317">
                  <w:marLeft w:val="0"/>
                  <w:marRight w:val="0"/>
                  <w:marTop w:val="0"/>
                  <w:marBottom w:val="0"/>
                  <w:divBdr>
                    <w:top w:val="none" w:sz="0" w:space="0" w:color="auto"/>
                    <w:left w:val="none" w:sz="0" w:space="0" w:color="auto"/>
                    <w:bottom w:val="none" w:sz="0" w:space="0" w:color="auto"/>
                    <w:right w:val="none" w:sz="0" w:space="0" w:color="auto"/>
                  </w:divBdr>
                  <w:divsChild>
                    <w:div w:id="545727086">
                      <w:marLeft w:val="0"/>
                      <w:marRight w:val="0"/>
                      <w:marTop w:val="0"/>
                      <w:marBottom w:val="0"/>
                      <w:divBdr>
                        <w:top w:val="none" w:sz="0" w:space="0" w:color="auto"/>
                        <w:left w:val="none" w:sz="0" w:space="0" w:color="auto"/>
                        <w:bottom w:val="none" w:sz="0" w:space="0" w:color="auto"/>
                        <w:right w:val="none" w:sz="0" w:space="0" w:color="auto"/>
                      </w:divBdr>
                    </w:div>
                  </w:divsChild>
                </w:div>
                <w:div w:id="1265922900">
                  <w:marLeft w:val="0"/>
                  <w:marRight w:val="0"/>
                  <w:marTop w:val="0"/>
                  <w:marBottom w:val="0"/>
                  <w:divBdr>
                    <w:top w:val="none" w:sz="0" w:space="0" w:color="auto"/>
                    <w:left w:val="none" w:sz="0" w:space="0" w:color="auto"/>
                    <w:bottom w:val="none" w:sz="0" w:space="0" w:color="auto"/>
                    <w:right w:val="none" w:sz="0" w:space="0" w:color="auto"/>
                  </w:divBdr>
                  <w:divsChild>
                    <w:div w:id="1783764989">
                      <w:marLeft w:val="0"/>
                      <w:marRight w:val="0"/>
                      <w:marTop w:val="0"/>
                      <w:marBottom w:val="0"/>
                      <w:divBdr>
                        <w:top w:val="none" w:sz="0" w:space="0" w:color="auto"/>
                        <w:left w:val="none" w:sz="0" w:space="0" w:color="auto"/>
                        <w:bottom w:val="none" w:sz="0" w:space="0" w:color="auto"/>
                        <w:right w:val="none" w:sz="0" w:space="0" w:color="auto"/>
                      </w:divBdr>
                    </w:div>
                  </w:divsChild>
                </w:div>
                <w:div w:id="1678725167">
                  <w:marLeft w:val="0"/>
                  <w:marRight w:val="0"/>
                  <w:marTop w:val="0"/>
                  <w:marBottom w:val="0"/>
                  <w:divBdr>
                    <w:top w:val="none" w:sz="0" w:space="0" w:color="auto"/>
                    <w:left w:val="none" w:sz="0" w:space="0" w:color="auto"/>
                    <w:bottom w:val="none" w:sz="0" w:space="0" w:color="auto"/>
                    <w:right w:val="none" w:sz="0" w:space="0" w:color="auto"/>
                  </w:divBdr>
                  <w:divsChild>
                    <w:div w:id="2091997346">
                      <w:marLeft w:val="0"/>
                      <w:marRight w:val="0"/>
                      <w:marTop w:val="0"/>
                      <w:marBottom w:val="0"/>
                      <w:divBdr>
                        <w:top w:val="none" w:sz="0" w:space="0" w:color="auto"/>
                        <w:left w:val="none" w:sz="0" w:space="0" w:color="auto"/>
                        <w:bottom w:val="none" w:sz="0" w:space="0" w:color="auto"/>
                        <w:right w:val="none" w:sz="0" w:space="0" w:color="auto"/>
                      </w:divBdr>
                    </w:div>
                  </w:divsChild>
                </w:div>
                <w:div w:id="378558020">
                  <w:marLeft w:val="0"/>
                  <w:marRight w:val="0"/>
                  <w:marTop w:val="0"/>
                  <w:marBottom w:val="0"/>
                  <w:divBdr>
                    <w:top w:val="none" w:sz="0" w:space="0" w:color="auto"/>
                    <w:left w:val="none" w:sz="0" w:space="0" w:color="auto"/>
                    <w:bottom w:val="none" w:sz="0" w:space="0" w:color="auto"/>
                    <w:right w:val="none" w:sz="0" w:space="0" w:color="auto"/>
                  </w:divBdr>
                  <w:divsChild>
                    <w:div w:id="753356215">
                      <w:marLeft w:val="0"/>
                      <w:marRight w:val="0"/>
                      <w:marTop w:val="0"/>
                      <w:marBottom w:val="0"/>
                      <w:divBdr>
                        <w:top w:val="none" w:sz="0" w:space="0" w:color="auto"/>
                        <w:left w:val="none" w:sz="0" w:space="0" w:color="auto"/>
                        <w:bottom w:val="none" w:sz="0" w:space="0" w:color="auto"/>
                        <w:right w:val="none" w:sz="0" w:space="0" w:color="auto"/>
                      </w:divBdr>
                    </w:div>
                  </w:divsChild>
                </w:div>
                <w:div w:id="1012487930">
                  <w:marLeft w:val="0"/>
                  <w:marRight w:val="0"/>
                  <w:marTop w:val="0"/>
                  <w:marBottom w:val="0"/>
                  <w:divBdr>
                    <w:top w:val="none" w:sz="0" w:space="0" w:color="auto"/>
                    <w:left w:val="none" w:sz="0" w:space="0" w:color="auto"/>
                    <w:bottom w:val="none" w:sz="0" w:space="0" w:color="auto"/>
                    <w:right w:val="none" w:sz="0" w:space="0" w:color="auto"/>
                  </w:divBdr>
                  <w:divsChild>
                    <w:div w:id="105120579">
                      <w:marLeft w:val="0"/>
                      <w:marRight w:val="0"/>
                      <w:marTop w:val="0"/>
                      <w:marBottom w:val="0"/>
                      <w:divBdr>
                        <w:top w:val="none" w:sz="0" w:space="0" w:color="auto"/>
                        <w:left w:val="none" w:sz="0" w:space="0" w:color="auto"/>
                        <w:bottom w:val="none" w:sz="0" w:space="0" w:color="auto"/>
                        <w:right w:val="none" w:sz="0" w:space="0" w:color="auto"/>
                      </w:divBdr>
                    </w:div>
                  </w:divsChild>
                </w:div>
                <w:div w:id="1186405035">
                  <w:marLeft w:val="0"/>
                  <w:marRight w:val="0"/>
                  <w:marTop w:val="0"/>
                  <w:marBottom w:val="0"/>
                  <w:divBdr>
                    <w:top w:val="none" w:sz="0" w:space="0" w:color="auto"/>
                    <w:left w:val="none" w:sz="0" w:space="0" w:color="auto"/>
                    <w:bottom w:val="none" w:sz="0" w:space="0" w:color="auto"/>
                    <w:right w:val="none" w:sz="0" w:space="0" w:color="auto"/>
                  </w:divBdr>
                  <w:divsChild>
                    <w:div w:id="1145202667">
                      <w:marLeft w:val="0"/>
                      <w:marRight w:val="0"/>
                      <w:marTop w:val="0"/>
                      <w:marBottom w:val="0"/>
                      <w:divBdr>
                        <w:top w:val="none" w:sz="0" w:space="0" w:color="auto"/>
                        <w:left w:val="none" w:sz="0" w:space="0" w:color="auto"/>
                        <w:bottom w:val="none" w:sz="0" w:space="0" w:color="auto"/>
                        <w:right w:val="none" w:sz="0" w:space="0" w:color="auto"/>
                      </w:divBdr>
                    </w:div>
                  </w:divsChild>
                </w:div>
                <w:div w:id="1160537283">
                  <w:marLeft w:val="0"/>
                  <w:marRight w:val="0"/>
                  <w:marTop w:val="0"/>
                  <w:marBottom w:val="0"/>
                  <w:divBdr>
                    <w:top w:val="none" w:sz="0" w:space="0" w:color="auto"/>
                    <w:left w:val="none" w:sz="0" w:space="0" w:color="auto"/>
                    <w:bottom w:val="none" w:sz="0" w:space="0" w:color="auto"/>
                    <w:right w:val="none" w:sz="0" w:space="0" w:color="auto"/>
                  </w:divBdr>
                  <w:divsChild>
                    <w:div w:id="869952248">
                      <w:marLeft w:val="0"/>
                      <w:marRight w:val="0"/>
                      <w:marTop w:val="0"/>
                      <w:marBottom w:val="0"/>
                      <w:divBdr>
                        <w:top w:val="none" w:sz="0" w:space="0" w:color="auto"/>
                        <w:left w:val="none" w:sz="0" w:space="0" w:color="auto"/>
                        <w:bottom w:val="none" w:sz="0" w:space="0" w:color="auto"/>
                        <w:right w:val="none" w:sz="0" w:space="0" w:color="auto"/>
                      </w:divBdr>
                    </w:div>
                  </w:divsChild>
                </w:div>
                <w:div w:id="1379667604">
                  <w:marLeft w:val="0"/>
                  <w:marRight w:val="0"/>
                  <w:marTop w:val="0"/>
                  <w:marBottom w:val="0"/>
                  <w:divBdr>
                    <w:top w:val="none" w:sz="0" w:space="0" w:color="auto"/>
                    <w:left w:val="none" w:sz="0" w:space="0" w:color="auto"/>
                    <w:bottom w:val="none" w:sz="0" w:space="0" w:color="auto"/>
                    <w:right w:val="none" w:sz="0" w:space="0" w:color="auto"/>
                  </w:divBdr>
                  <w:divsChild>
                    <w:div w:id="1083067746">
                      <w:marLeft w:val="0"/>
                      <w:marRight w:val="0"/>
                      <w:marTop w:val="0"/>
                      <w:marBottom w:val="0"/>
                      <w:divBdr>
                        <w:top w:val="none" w:sz="0" w:space="0" w:color="auto"/>
                        <w:left w:val="none" w:sz="0" w:space="0" w:color="auto"/>
                        <w:bottom w:val="none" w:sz="0" w:space="0" w:color="auto"/>
                        <w:right w:val="none" w:sz="0" w:space="0" w:color="auto"/>
                      </w:divBdr>
                    </w:div>
                  </w:divsChild>
                </w:div>
                <w:div w:id="2110659901">
                  <w:marLeft w:val="0"/>
                  <w:marRight w:val="0"/>
                  <w:marTop w:val="0"/>
                  <w:marBottom w:val="0"/>
                  <w:divBdr>
                    <w:top w:val="none" w:sz="0" w:space="0" w:color="auto"/>
                    <w:left w:val="none" w:sz="0" w:space="0" w:color="auto"/>
                    <w:bottom w:val="none" w:sz="0" w:space="0" w:color="auto"/>
                    <w:right w:val="none" w:sz="0" w:space="0" w:color="auto"/>
                  </w:divBdr>
                  <w:divsChild>
                    <w:div w:id="1513446680">
                      <w:marLeft w:val="0"/>
                      <w:marRight w:val="0"/>
                      <w:marTop w:val="0"/>
                      <w:marBottom w:val="0"/>
                      <w:divBdr>
                        <w:top w:val="none" w:sz="0" w:space="0" w:color="auto"/>
                        <w:left w:val="none" w:sz="0" w:space="0" w:color="auto"/>
                        <w:bottom w:val="none" w:sz="0" w:space="0" w:color="auto"/>
                        <w:right w:val="none" w:sz="0" w:space="0" w:color="auto"/>
                      </w:divBdr>
                    </w:div>
                  </w:divsChild>
                </w:div>
                <w:div w:id="102305425">
                  <w:marLeft w:val="0"/>
                  <w:marRight w:val="0"/>
                  <w:marTop w:val="0"/>
                  <w:marBottom w:val="0"/>
                  <w:divBdr>
                    <w:top w:val="none" w:sz="0" w:space="0" w:color="auto"/>
                    <w:left w:val="none" w:sz="0" w:space="0" w:color="auto"/>
                    <w:bottom w:val="none" w:sz="0" w:space="0" w:color="auto"/>
                    <w:right w:val="none" w:sz="0" w:space="0" w:color="auto"/>
                  </w:divBdr>
                  <w:divsChild>
                    <w:div w:id="872882876">
                      <w:marLeft w:val="0"/>
                      <w:marRight w:val="0"/>
                      <w:marTop w:val="0"/>
                      <w:marBottom w:val="0"/>
                      <w:divBdr>
                        <w:top w:val="none" w:sz="0" w:space="0" w:color="auto"/>
                        <w:left w:val="none" w:sz="0" w:space="0" w:color="auto"/>
                        <w:bottom w:val="none" w:sz="0" w:space="0" w:color="auto"/>
                        <w:right w:val="none" w:sz="0" w:space="0" w:color="auto"/>
                      </w:divBdr>
                    </w:div>
                  </w:divsChild>
                </w:div>
                <w:div w:id="1418673837">
                  <w:marLeft w:val="0"/>
                  <w:marRight w:val="0"/>
                  <w:marTop w:val="0"/>
                  <w:marBottom w:val="0"/>
                  <w:divBdr>
                    <w:top w:val="none" w:sz="0" w:space="0" w:color="auto"/>
                    <w:left w:val="none" w:sz="0" w:space="0" w:color="auto"/>
                    <w:bottom w:val="none" w:sz="0" w:space="0" w:color="auto"/>
                    <w:right w:val="none" w:sz="0" w:space="0" w:color="auto"/>
                  </w:divBdr>
                  <w:divsChild>
                    <w:div w:id="1238904911">
                      <w:marLeft w:val="0"/>
                      <w:marRight w:val="0"/>
                      <w:marTop w:val="0"/>
                      <w:marBottom w:val="0"/>
                      <w:divBdr>
                        <w:top w:val="none" w:sz="0" w:space="0" w:color="auto"/>
                        <w:left w:val="none" w:sz="0" w:space="0" w:color="auto"/>
                        <w:bottom w:val="none" w:sz="0" w:space="0" w:color="auto"/>
                        <w:right w:val="none" w:sz="0" w:space="0" w:color="auto"/>
                      </w:divBdr>
                    </w:div>
                  </w:divsChild>
                </w:div>
                <w:div w:id="1575627465">
                  <w:marLeft w:val="0"/>
                  <w:marRight w:val="0"/>
                  <w:marTop w:val="0"/>
                  <w:marBottom w:val="0"/>
                  <w:divBdr>
                    <w:top w:val="none" w:sz="0" w:space="0" w:color="auto"/>
                    <w:left w:val="none" w:sz="0" w:space="0" w:color="auto"/>
                    <w:bottom w:val="none" w:sz="0" w:space="0" w:color="auto"/>
                    <w:right w:val="none" w:sz="0" w:space="0" w:color="auto"/>
                  </w:divBdr>
                  <w:divsChild>
                    <w:div w:id="1135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5152">
      <w:bodyDiv w:val="1"/>
      <w:marLeft w:val="0"/>
      <w:marRight w:val="0"/>
      <w:marTop w:val="0"/>
      <w:marBottom w:val="0"/>
      <w:divBdr>
        <w:top w:val="none" w:sz="0" w:space="0" w:color="auto"/>
        <w:left w:val="none" w:sz="0" w:space="0" w:color="auto"/>
        <w:bottom w:val="none" w:sz="0" w:space="0" w:color="auto"/>
        <w:right w:val="none" w:sz="0" w:space="0" w:color="auto"/>
      </w:divBdr>
    </w:div>
    <w:div w:id="1290164235">
      <w:bodyDiv w:val="1"/>
      <w:marLeft w:val="0"/>
      <w:marRight w:val="0"/>
      <w:marTop w:val="0"/>
      <w:marBottom w:val="0"/>
      <w:divBdr>
        <w:top w:val="none" w:sz="0" w:space="0" w:color="auto"/>
        <w:left w:val="none" w:sz="0" w:space="0" w:color="auto"/>
        <w:bottom w:val="none" w:sz="0" w:space="0" w:color="auto"/>
        <w:right w:val="none" w:sz="0" w:space="0" w:color="auto"/>
      </w:divBdr>
      <w:divsChild>
        <w:div w:id="876741397">
          <w:marLeft w:val="274"/>
          <w:marRight w:val="0"/>
          <w:marTop w:val="0"/>
          <w:marBottom w:val="120"/>
          <w:divBdr>
            <w:top w:val="none" w:sz="0" w:space="0" w:color="auto"/>
            <w:left w:val="none" w:sz="0" w:space="0" w:color="auto"/>
            <w:bottom w:val="none" w:sz="0" w:space="0" w:color="auto"/>
            <w:right w:val="none" w:sz="0" w:space="0" w:color="auto"/>
          </w:divBdr>
        </w:div>
      </w:divsChild>
    </w:div>
    <w:div w:id="1496141616">
      <w:bodyDiv w:val="1"/>
      <w:marLeft w:val="0"/>
      <w:marRight w:val="0"/>
      <w:marTop w:val="0"/>
      <w:marBottom w:val="0"/>
      <w:divBdr>
        <w:top w:val="none" w:sz="0" w:space="0" w:color="auto"/>
        <w:left w:val="none" w:sz="0" w:space="0" w:color="auto"/>
        <w:bottom w:val="none" w:sz="0" w:space="0" w:color="auto"/>
        <w:right w:val="none" w:sz="0" w:space="0" w:color="auto"/>
      </w:divBdr>
      <w:divsChild>
        <w:div w:id="257295587">
          <w:marLeft w:val="0"/>
          <w:marRight w:val="0"/>
          <w:marTop w:val="0"/>
          <w:marBottom w:val="0"/>
          <w:divBdr>
            <w:top w:val="none" w:sz="0" w:space="0" w:color="auto"/>
            <w:left w:val="none" w:sz="0" w:space="0" w:color="auto"/>
            <w:bottom w:val="none" w:sz="0" w:space="0" w:color="auto"/>
            <w:right w:val="none" w:sz="0" w:space="0" w:color="auto"/>
          </w:divBdr>
        </w:div>
        <w:div w:id="1011638093">
          <w:marLeft w:val="0"/>
          <w:marRight w:val="0"/>
          <w:marTop w:val="0"/>
          <w:marBottom w:val="0"/>
          <w:divBdr>
            <w:top w:val="none" w:sz="0" w:space="0" w:color="auto"/>
            <w:left w:val="none" w:sz="0" w:space="0" w:color="auto"/>
            <w:bottom w:val="none" w:sz="0" w:space="0" w:color="auto"/>
            <w:right w:val="none" w:sz="0" w:space="0" w:color="auto"/>
          </w:divBdr>
          <w:divsChild>
            <w:div w:id="88043019">
              <w:marLeft w:val="-75"/>
              <w:marRight w:val="0"/>
              <w:marTop w:val="30"/>
              <w:marBottom w:val="30"/>
              <w:divBdr>
                <w:top w:val="none" w:sz="0" w:space="0" w:color="auto"/>
                <w:left w:val="none" w:sz="0" w:space="0" w:color="auto"/>
                <w:bottom w:val="none" w:sz="0" w:space="0" w:color="auto"/>
                <w:right w:val="none" w:sz="0" w:space="0" w:color="auto"/>
              </w:divBdr>
              <w:divsChild>
                <w:div w:id="1658801982">
                  <w:marLeft w:val="0"/>
                  <w:marRight w:val="0"/>
                  <w:marTop w:val="0"/>
                  <w:marBottom w:val="0"/>
                  <w:divBdr>
                    <w:top w:val="none" w:sz="0" w:space="0" w:color="auto"/>
                    <w:left w:val="none" w:sz="0" w:space="0" w:color="auto"/>
                    <w:bottom w:val="none" w:sz="0" w:space="0" w:color="auto"/>
                    <w:right w:val="none" w:sz="0" w:space="0" w:color="auto"/>
                  </w:divBdr>
                  <w:divsChild>
                    <w:div w:id="1836994608">
                      <w:marLeft w:val="0"/>
                      <w:marRight w:val="0"/>
                      <w:marTop w:val="0"/>
                      <w:marBottom w:val="0"/>
                      <w:divBdr>
                        <w:top w:val="none" w:sz="0" w:space="0" w:color="auto"/>
                        <w:left w:val="none" w:sz="0" w:space="0" w:color="auto"/>
                        <w:bottom w:val="none" w:sz="0" w:space="0" w:color="auto"/>
                        <w:right w:val="none" w:sz="0" w:space="0" w:color="auto"/>
                      </w:divBdr>
                    </w:div>
                  </w:divsChild>
                </w:div>
                <w:div w:id="297538482">
                  <w:marLeft w:val="0"/>
                  <w:marRight w:val="0"/>
                  <w:marTop w:val="0"/>
                  <w:marBottom w:val="0"/>
                  <w:divBdr>
                    <w:top w:val="none" w:sz="0" w:space="0" w:color="auto"/>
                    <w:left w:val="none" w:sz="0" w:space="0" w:color="auto"/>
                    <w:bottom w:val="none" w:sz="0" w:space="0" w:color="auto"/>
                    <w:right w:val="none" w:sz="0" w:space="0" w:color="auto"/>
                  </w:divBdr>
                  <w:divsChild>
                    <w:div w:id="228154102">
                      <w:marLeft w:val="0"/>
                      <w:marRight w:val="0"/>
                      <w:marTop w:val="0"/>
                      <w:marBottom w:val="0"/>
                      <w:divBdr>
                        <w:top w:val="none" w:sz="0" w:space="0" w:color="auto"/>
                        <w:left w:val="none" w:sz="0" w:space="0" w:color="auto"/>
                        <w:bottom w:val="none" w:sz="0" w:space="0" w:color="auto"/>
                        <w:right w:val="none" w:sz="0" w:space="0" w:color="auto"/>
                      </w:divBdr>
                    </w:div>
                    <w:div w:id="563757148">
                      <w:marLeft w:val="0"/>
                      <w:marRight w:val="0"/>
                      <w:marTop w:val="0"/>
                      <w:marBottom w:val="0"/>
                      <w:divBdr>
                        <w:top w:val="none" w:sz="0" w:space="0" w:color="auto"/>
                        <w:left w:val="none" w:sz="0" w:space="0" w:color="auto"/>
                        <w:bottom w:val="none" w:sz="0" w:space="0" w:color="auto"/>
                        <w:right w:val="none" w:sz="0" w:space="0" w:color="auto"/>
                      </w:divBdr>
                    </w:div>
                    <w:div w:id="784427449">
                      <w:marLeft w:val="0"/>
                      <w:marRight w:val="0"/>
                      <w:marTop w:val="0"/>
                      <w:marBottom w:val="0"/>
                      <w:divBdr>
                        <w:top w:val="none" w:sz="0" w:space="0" w:color="auto"/>
                        <w:left w:val="none" w:sz="0" w:space="0" w:color="auto"/>
                        <w:bottom w:val="none" w:sz="0" w:space="0" w:color="auto"/>
                        <w:right w:val="none" w:sz="0" w:space="0" w:color="auto"/>
                      </w:divBdr>
                    </w:div>
                    <w:div w:id="233395934">
                      <w:marLeft w:val="0"/>
                      <w:marRight w:val="0"/>
                      <w:marTop w:val="0"/>
                      <w:marBottom w:val="0"/>
                      <w:divBdr>
                        <w:top w:val="none" w:sz="0" w:space="0" w:color="auto"/>
                        <w:left w:val="none" w:sz="0" w:space="0" w:color="auto"/>
                        <w:bottom w:val="none" w:sz="0" w:space="0" w:color="auto"/>
                        <w:right w:val="none" w:sz="0" w:space="0" w:color="auto"/>
                      </w:divBdr>
                    </w:div>
                  </w:divsChild>
                </w:div>
                <w:div w:id="44716708">
                  <w:marLeft w:val="0"/>
                  <w:marRight w:val="0"/>
                  <w:marTop w:val="0"/>
                  <w:marBottom w:val="0"/>
                  <w:divBdr>
                    <w:top w:val="none" w:sz="0" w:space="0" w:color="auto"/>
                    <w:left w:val="none" w:sz="0" w:space="0" w:color="auto"/>
                    <w:bottom w:val="none" w:sz="0" w:space="0" w:color="auto"/>
                    <w:right w:val="none" w:sz="0" w:space="0" w:color="auto"/>
                  </w:divBdr>
                  <w:divsChild>
                    <w:div w:id="1606769170">
                      <w:marLeft w:val="0"/>
                      <w:marRight w:val="0"/>
                      <w:marTop w:val="0"/>
                      <w:marBottom w:val="0"/>
                      <w:divBdr>
                        <w:top w:val="none" w:sz="0" w:space="0" w:color="auto"/>
                        <w:left w:val="none" w:sz="0" w:space="0" w:color="auto"/>
                        <w:bottom w:val="none" w:sz="0" w:space="0" w:color="auto"/>
                        <w:right w:val="none" w:sz="0" w:space="0" w:color="auto"/>
                      </w:divBdr>
                    </w:div>
                  </w:divsChild>
                </w:div>
                <w:div w:id="1603102042">
                  <w:marLeft w:val="0"/>
                  <w:marRight w:val="0"/>
                  <w:marTop w:val="0"/>
                  <w:marBottom w:val="0"/>
                  <w:divBdr>
                    <w:top w:val="none" w:sz="0" w:space="0" w:color="auto"/>
                    <w:left w:val="none" w:sz="0" w:space="0" w:color="auto"/>
                    <w:bottom w:val="none" w:sz="0" w:space="0" w:color="auto"/>
                    <w:right w:val="none" w:sz="0" w:space="0" w:color="auto"/>
                  </w:divBdr>
                  <w:divsChild>
                    <w:div w:id="1835298899">
                      <w:marLeft w:val="0"/>
                      <w:marRight w:val="0"/>
                      <w:marTop w:val="0"/>
                      <w:marBottom w:val="0"/>
                      <w:divBdr>
                        <w:top w:val="none" w:sz="0" w:space="0" w:color="auto"/>
                        <w:left w:val="none" w:sz="0" w:space="0" w:color="auto"/>
                        <w:bottom w:val="none" w:sz="0" w:space="0" w:color="auto"/>
                        <w:right w:val="none" w:sz="0" w:space="0" w:color="auto"/>
                      </w:divBdr>
                    </w:div>
                    <w:div w:id="921992926">
                      <w:marLeft w:val="0"/>
                      <w:marRight w:val="0"/>
                      <w:marTop w:val="0"/>
                      <w:marBottom w:val="0"/>
                      <w:divBdr>
                        <w:top w:val="none" w:sz="0" w:space="0" w:color="auto"/>
                        <w:left w:val="none" w:sz="0" w:space="0" w:color="auto"/>
                        <w:bottom w:val="none" w:sz="0" w:space="0" w:color="auto"/>
                        <w:right w:val="none" w:sz="0" w:space="0" w:color="auto"/>
                      </w:divBdr>
                    </w:div>
                    <w:div w:id="699165530">
                      <w:marLeft w:val="0"/>
                      <w:marRight w:val="0"/>
                      <w:marTop w:val="0"/>
                      <w:marBottom w:val="0"/>
                      <w:divBdr>
                        <w:top w:val="none" w:sz="0" w:space="0" w:color="auto"/>
                        <w:left w:val="none" w:sz="0" w:space="0" w:color="auto"/>
                        <w:bottom w:val="none" w:sz="0" w:space="0" w:color="auto"/>
                        <w:right w:val="none" w:sz="0" w:space="0" w:color="auto"/>
                      </w:divBdr>
                    </w:div>
                    <w:div w:id="324017827">
                      <w:marLeft w:val="0"/>
                      <w:marRight w:val="0"/>
                      <w:marTop w:val="0"/>
                      <w:marBottom w:val="0"/>
                      <w:divBdr>
                        <w:top w:val="none" w:sz="0" w:space="0" w:color="auto"/>
                        <w:left w:val="none" w:sz="0" w:space="0" w:color="auto"/>
                        <w:bottom w:val="none" w:sz="0" w:space="0" w:color="auto"/>
                        <w:right w:val="none" w:sz="0" w:space="0" w:color="auto"/>
                      </w:divBdr>
                    </w:div>
                  </w:divsChild>
                </w:div>
                <w:div w:id="1972439257">
                  <w:marLeft w:val="0"/>
                  <w:marRight w:val="0"/>
                  <w:marTop w:val="0"/>
                  <w:marBottom w:val="0"/>
                  <w:divBdr>
                    <w:top w:val="none" w:sz="0" w:space="0" w:color="auto"/>
                    <w:left w:val="none" w:sz="0" w:space="0" w:color="auto"/>
                    <w:bottom w:val="none" w:sz="0" w:space="0" w:color="auto"/>
                    <w:right w:val="none" w:sz="0" w:space="0" w:color="auto"/>
                  </w:divBdr>
                  <w:divsChild>
                    <w:div w:id="874275670">
                      <w:marLeft w:val="0"/>
                      <w:marRight w:val="0"/>
                      <w:marTop w:val="0"/>
                      <w:marBottom w:val="0"/>
                      <w:divBdr>
                        <w:top w:val="none" w:sz="0" w:space="0" w:color="auto"/>
                        <w:left w:val="none" w:sz="0" w:space="0" w:color="auto"/>
                        <w:bottom w:val="none" w:sz="0" w:space="0" w:color="auto"/>
                        <w:right w:val="none" w:sz="0" w:space="0" w:color="auto"/>
                      </w:divBdr>
                    </w:div>
                  </w:divsChild>
                </w:div>
                <w:div w:id="829174979">
                  <w:marLeft w:val="0"/>
                  <w:marRight w:val="0"/>
                  <w:marTop w:val="0"/>
                  <w:marBottom w:val="0"/>
                  <w:divBdr>
                    <w:top w:val="none" w:sz="0" w:space="0" w:color="auto"/>
                    <w:left w:val="none" w:sz="0" w:space="0" w:color="auto"/>
                    <w:bottom w:val="none" w:sz="0" w:space="0" w:color="auto"/>
                    <w:right w:val="none" w:sz="0" w:space="0" w:color="auto"/>
                  </w:divBdr>
                  <w:divsChild>
                    <w:div w:id="2062973028">
                      <w:marLeft w:val="0"/>
                      <w:marRight w:val="0"/>
                      <w:marTop w:val="0"/>
                      <w:marBottom w:val="0"/>
                      <w:divBdr>
                        <w:top w:val="none" w:sz="0" w:space="0" w:color="auto"/>
                        <w:left w:val="none" w:sz="0" w:space="0" w:color="auto"/>
                        <w:bottom w:val="none" w:sz="0" w:space="0" w:color="auto"/>
                        <w:right w:val="none" w:sz="0" w:space="0" w:color="auto"/>
                      </w:divBdr>
                    </w:div>
                    <w:div w:id="1365671895">
                      <w:marLeft w:val="0"/>
                      <w:marRight w:val="0"/>
                      <w:marTop w:val="0"/>
                      <w:marBottom w:val="0"/>
                      <w:divBdr>
                        <w:top w:val="none" w:sz="0" w:space="0" w:color="auto"/>
                        <w:left w:val="none" w:sz="0" w:space="0" w:color="auto"/>
                        <w:bottom w:val="none" w:sz="0" w:space="0" w:color="auto"/>
                        <w:right w:val="none" w:sz="0" w:space="0" w:color="auto"/>
                      </w:divBdr>
                    </w:div>
                    <w:div w:id="39089519">
                      <w:marLeft w:val="0"/>
                      <w:marRight w:val="0"/>
                      <w:marTop w:val="0"/>
                      <w:marBottom w:val="0"/>
                      <w:divBdr>
                        <w:top w:val="none" w:sz="0" w:space="0" w:color="auto"/>
                        <w:left w:val="none" w:sz="0" w:space="0" w:color="auto"/>
                        <w:bottom w:val="none" w:sz="0" w:space="0" w:color="auto"/>
                        <w:right w:val="none" w:sz="0" w:space="0" w:color="auto"/>
                      </w:divBdr>
                    </w:div>
                    <w:div w:id="1428115536">
                      <w:marLeft w:val="0"/>
                      <w:marRight w:val="0"/>
                      <w:marTop w:val="0"/>
                      <w:marBottom w:val="0"/>
                      <w:divBdr>
                        <w:top w:val="none" w:sz="0" w:space="0" w:color="auto"/>
                        <w:left w:val="none" w:sz="0" w:space="0" w:color="auto"/>
                        <w:bottom w:val="none" w:sz="0" w:space="0" w:color="auto"/>
                        <w:right w:val="none" w:sz="0" w:space="0" w:color="auto"/>
                      </w:divBdr>
                    </w:div>
                  </w:divsChild>
                </w:div>
                <w:div w:id="1798599403">
                  <w:marLeft w:val="0"/>
                  <w:marRight w:val="0"/>
                  <w:marTop w:val="0"/>
                  <w:marBottom w:val="0"/>
                  <w:divBdr>
                    <w:top w:val="none" w:sz="0" w:space="0" w:color="auto"/>
                    <w:left w:val="none" w:sz="0" w:space="0" w:color="auto"/>
                    <w:bottom w:val="none" w:sz="0" w:space="0" w:color="auto"/>
                    <w:right w:val="none" w:sz="0" w:space="0" w:color="auto"/>
                  </w:divBdr>
                  <w:divsChild>
                    <w:div w:id="4796402">
                      <w:marLeft w:val="0"/>
                      <w:marRight w:val="0"/>
                      <w:marTop w:val="0"/>
                      <w:marBottom w:val="0"/>
                      <w:divBdr>
                        <w:top w:val="none" w:sz="0" w:space="0" w:color="auto"/>
                        <w:left w:val="none" w:sz="0" w:space="0" w:color="auto"/>
                        <w:bottom w:val="none" w:sz="0" w:space="0" w:color="auto"/>
                        <w:right w:val="none" w:sz="0" w:space="0" w:color="auto"/>
                      </w:divBdr>
                    </w:div>
                  </w:divsChild>
                </w:div>
                <w:div w:id="2086143638">
                  <w:marLeft w:val="0"/>
                  <w:marRight w:val="0"/>
                  <w:marTop w:val="0"/>
                  <w:marBottom w:val="0"/>
                  <w:divBdr>
                    <w:top w:val="none" w:sz="0" w:space="0" w:color="auto"/>
                    <w:left w:val="none" w:sz="0" w:space="0" w:color="auto"/>
                    <w:bottom w:val="none" w:sz="0" w:space="0" w:color="auto"/>
                    <w:right w:val="none" w:sz="0" w:space="0" w:color="auto"/>
                  </w:divBdr>
                  <w:divsChild>
                    <w:div w:id="1447040546">
                      <w:marLeft w:val="0"/>
                      <w:marRight w:val="0"/>
                      <w:marTop w:val="0"/>
                      <w:marBottom w:val="0"/>
                      <w:divBdr>
                        <w:top w:val="none" w:sz="0" w:space="0" w:color="auto"/>
                        <w:left w:val="none" w:sz="0" w:space="0" w:color="auto"/>
                        <w:bottom w:val="none" w:sz="0" w:space="0" w:color="auto"/>
                        <w:right w:val="none" w:sz="0" w:space="0" w:color="auto"/>
                      </w:divBdr>
                    </w:div>
                    <w:div w:id="590773334">
                      <w:marLeft w:val="0"/>
                      <w:marRight w:val="0"/>
                      <w:marTop w:val="0"/>
                      <w:marBottom w:val="0"/>
                      <w:divBdr>
                        <w:top w:val="none" w:sz="0" w:space="0" w:color="auto"/>
                        <w:left w:val="none" w:sz="0" w:space="0" w:color="auto"/>
                        <w:bottom w:val="none" w:sz="0" w:space="0" w:color="auto"/>
                        <w:right w:val="none" w:sz="0" w:space="0" w:color="auto"/>
                      </w:divBdr>
                    </w:div>
                    <w:div w:id="455176716">
                      <w:marLeft w:val="0"/>
                      <w:marRight w:val="0"/>
                      <w:marTop w:val="0"/>
                      <w:marBottom w:val="0"/>
                      <w:divBdr>
                        <w:top w:val="none" w:sz="0" w:space="0" w:color="auto"/>
                        <w:left w:val="none" w:sz="0" w:space="0" w:color="auto"/>
                        <w:bottom w:val="none" w:sz="0" w:space="0" w:color="auto"/>
                        <w:right w:val="none" w:sz="0" w:space="0" w:color="auto"/>
                      </w:divBdr>
                    </w:div>
                    <w:div w:id="1660427055">
                      <w:marLeft w:val="0"/>
                      <w:marRight w:val="0"/>
                      <w:marTop w:val="0"/>
                      <w:marBottom w:val="0"/>
                      <w:divBdr>
                        <w:top w:val="none" w:sz="0" w:space="0" w:color="auto"/>
                        <w:left w:val="none" w:sz="0" w:space="0" w:color="auto"/>
                        <w:bottom w:val="none" w:sz="0" w:space="0" w:color="auto"/>
                        <w:right w:val="none" w:sz="0" w:space="0" w:color="auto"/>
                      </w:divBdr>
                    </w:div>
                  </w:divsChild>
                </w:div>
                <w:div w:id="708722197">
                  <w:marLeft w:val="0"/>
                  <w:marRight w:val="0"/>
                  <w:marTop w:val="0"/>
                  <w:marBottom w:val="0"/>
                  <w:divBdr>
                    <w:top w:val="none" w:sz="0" w:space="0" w:color="auto"/>
                    <w:left w:val="none" w:sz="0" w:space="0" w:color="auto"/>
                    <w:bottom w:val="none" w:sz="0" w:space="0" w:color="auto"/>
                    <w:right w:val="none" w:sz="0" w:space="0" w:color="auto"/>
                  </w:divBdr>
                  <w:divsChild>
                    <w:div w:id="304699856">
                      <w:marLeft w:val="0"/>
                      <w:marRight w:val="0"/>
                      <w:marTop w:val="0"/>
                      <w:marBottom w:val="0"/>
                      <w:divBdr>
                        <w:top w:val="none" w:sz="0" w:space="0" w:color="auto"/>
                        <w:left w:val="none" w:sz="0" w:space="0" w:color="auto"/>
                        <w:bottom w:val="none" w:sz="0" w:space="0" w:color="auto"/>
                        <w:right w:val="none" w:sz="0" w:space="0" w:color="auto"/>
                      </w:divBdr>
                    </w:div>
                  </w:divsChild>
                </w:div>
                <w:div w:id="1632248422">
                  <w:marLeft w:val="0"/>
                  <w:marRight w:val="0"/>
                  <w:marTop w:val="0"/>
                  <w:marBottom w:val="0"/>
                  <w:divBdr>
                    <w:top w:val="none" w:sz="0" w:space="0" w:color="auto"/>
                    <w:left w:val="none" w:sz="0" w:space="0" w:color="auto"/>
                    <w:bottom w:val="none" w:sz="0" w:space="0" w:color="auto"/>
                    <w:right w:val="none" w:sz="0" w:space="0" w:color="auto"/>
                  </w:divBdr>
                  <w:divsChild>
                    <w:div w:id="8625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2878">
          <w:marLeft w:val="0"/>
          <w:marRight w:val="0"/>
          <w:marTop w:val="0"/>
          <w:marBottom w:val="0"/>
          <w:divBdr>
            <w:top w:val="none" w:sz="0" w:space="0" w:color="auto"/>
            <w:left w:val="none" w:sz="0" w:space="0" w:color="auto"/>
            <w:bottom w:val="none" w:sz="0" w:space="0" w:color="auto"/>
            <w:right w:val="none" w:sz="0" w:space="0" w:color="auto"/>
          </w:divBdr>
        </w:div>
      </w:divsChild>
    </w:div>
    <w:div w:id="1555582172">
      <w:bodyDiv w:val="1"/>
      <w:marLeft w:val="0"/>
      <w:marRight w:val="0"/>
      <w:marTop w:val="0"/>
      <w:marBottom w:val="0"/>
      <w:divBdr>
        <w:top w:val="none" w:sz="0" w:space="0" w:color="auto"/>
        <w:left w:val="none" w:sz="0" w:space="0" w:color="auto"/>
        <w:bottom w:val="none" w:sz="0" w:space="0" w:color="auto"/>
        <w:right w:val="none" w:sz="0" w:space="0" w:color="auto"/>
      </w:divBdr>
    </w:div>
    <w:div w:id="1596401103">
      <w:bodyDiv w:val="1"/>
      <w:marLeft w:val="0"/>
      <w:marRight w:val="0"/>
      <w:marTop w:val="0"/>
      <w:marBottom w:val="0"/>
      <w:divBdr>
        <w:top w:val="none" w:sz="0" w:space="0" w:color="auto"/>
        <w:left w:val="none" w:sz="0" w:space="0" w:color="auto"/>
        <w:bottom w:val="none" w:sz="0" w:space="0" w:color="auto"/>
        <w:right w:val="none" w:sz="0" w:space="0" w:color="auto"/>
      </w:divBdr>
    </w:div>
    <w:div w:id="1685328287">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899364677">
      <w:bodyDiv w:val="1"/>
      <w:marLeft w:val="0"/>
      <w:marRight w:val="0"/>
      <w:marTop w:val="0"/>
      <w:marBottom w:val="0"/>
      <w:divBdr>
        <w:top w:val="none" w:sz="0" w:space="0" w:color="auto"/>
        <w:left w:val="none" w:sz="0" w:space="0" w:color="auto"/>
        <w:bottom w:val="none" w:sz="0" w:space="0" w:color="auto"/>
        <w:right w:val="none" w:sz="0" w:space="0" w:color="auto"/>
      </w:divBdr>
    </w:div>
    <w:div w:id="1918779145">
      <w:bodyDiv w:val="1"/>
      <w:marLeft w:val="0"/>
      <w:marRight w:val="0"/>
      <w:marTop w:val="0"/>
      <w:marBottom w:val="0"/>
      <w:divBdr>
        <w:top w:val="none" w:sz="0" w:space="0" w:color="auto"/>
        <w:left w:val="none" w:sz="0" w:space="0" w:color="auto"/>
        <w:bottom w:val="none" w:sz="0" w:space="0" w:color="auto"/>
        <w:right w:val="none" w:sz="0" w:space="0" w:color="auto"/>
      </w:divBdr>
    </w:div>
    <w:div w:id="1937203353">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standards.nsw.edu.au/wps/portal/nesa/11-12/stage-6-learning-areas/stage-6-english/english-studies-2017/assessment-and-reporting" TargetMode="External"/><Relationship Id="rId18" Type="http://schemas.openxmlformats.org/officeDocument/2006/relationships/hyperlink" Target="https://www.youtube.com/watch?v=n2PvnsnEzqE" TargetMode="External"/><Relationship Id="rId26" Type="http://schemas.openxmlformats.org/officeDocument/2006/relationships/hyperlink" Target="https://educationstandards.nsw.edu.au/wps/portal/nesa/11-12/Diversity-in-learning/stage-6-special-education/collaborative-curriculum-planning" TargetMode="External"/><Relationship Id="rId39" Type="http://schemas.openxmlformats.org/officeDocument/2006/relationships/header" Target="header2.xml"/><Relationship Id="rId21" Type="http://schemas.openxmlformats.org/officeDocument/2006/relationships/hyperlink" Target="https://educationstandards.nsw.edu.au/wps/portal/nesa/11-12/stage-6-learning-areas/stage-6-english/english-studies-2017" TargetMode="External"/><Relationship Id="rId34" Type="http://schemas.openxmlformats.org/officeDocument/2006/relationships/hyperlink" Target="https://educationstandards.nsw.edu.au/" TargetMode="External"/><Relationship Id="rId42" Type="http://schemas.openxmlformats.org/officeDocument/2006/relationships/image" Target="media/image1.png"/><Relationship Id="rId7" Type="http://schemas.openxmlformats.org/officeDocument/2006/relationships/hyperlink" Target="https://educationstandards.nsw.edu.au/wps/portal/nesa/11-12/Understanding-the-curriculum/assessment/assessment-in-practice/school-based-assessment-programs" TargetMode="External"/><Relationship Id="rId2" Type="http://schemas.openxmlformats.org/officeDocument/2006/relationships/styles" Target="styles.xml"/><Relationship Id="rId16" Type="http://schemas.openxmlformats.org/officeDocument/2006/relationships/hyperlink" Target="https://www.youtube.com/watch?v=aCisC3sHneM" TargetMode="External"/><Relationship Id="rId29" Type="http://schemas.openxmlformats.org/officeDocument/2006/relationships/hyperlink" Target="https://educationstandards.nsw.edu.au/wps/portal/nesa/11-12/Diversity-in-learning/stage-6-special-education/collaborative-curriculum-plan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standards.nsw.edu.au/wps/portal/nesa/11-12/Understanding-the-curriculum/assessment/assessment-in-practice/school-based-assessment-programs" TargetMode="External"/><Relationship Id="rId24" Type="http://schemas.openxmlformats.org/officeDocument/2006/relationships/hyperlink" Target="https://educationstandards.nsw.edu.au/wps/portal/nesa/11-12/Diversity-in-learning/stage-6-special-education/adjustments" TargetMode="External"/><Relationship Id="rId32" Type="http://schemas.openxmlformats.org/officeDocument/2006/relationships/hyperlink" Target="https://educationstandards.nsw.edu.au/wps/portal/nesa/11-12/Understanding-the-curriculum/assessment/assessment-in-practice/school-based-assessment-programs"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ducationstandards.nsw.edu.au/wps/portal/nesa/11-12/Understanding-the-curriculum/assessment/assessment-in-practice/school-based-assessment-programs" TargetMode="External"/><Relationship Id="rId23" Type="http://schemas.openxmlformats.org/officeDocument/2006/relationships/hyperlink" Target="https://educationstandards.nsw.edu.au/wps/portal/nesa/11-12/hsc/disability-provisions" TargetMode="External"/><Relationship Id="rId28" Type="http://schemas.openxmlformats.org/officeDocument/2006/relationships/hyperlink" Target="https://educationstandards.nsw.edu.au/wps/portal/nesa/11-12/Diversity-in-learning/stage-6-special-education/students-with-disability" TargetMode="External"/><Relationship Id="rId36" Type="http://schemas.openxmlformats.org/officeDocument/2006/relationships/hyperlink" Target="https://educationstandards.nsw.edu.au/wps/portal/nesa/11-12/stage-6-learning-areas/stage-6-english/english-studies-2017" TargetMode="External"/><Relationship Id="rId10" Type="http://schemas.openxmlformats.org/officeDocument/2006/relationships/hyperlink" Target="https://educationstandards.nsw.edu.au/wps/portal/nesa/11-12/stage-6-learning-areas/stage-6-english/english-studies-2017/assessment-and-reporting" TargetMode="External"/><Relationship Id="rId19" Type="http://schemas.openxmlformats.org/officeDocument/2006/relationships/hyperlink" Target="https://www.lifewire.com/how-to-create-your-own-podcast-2843321" TargetMode="External"/><Relationship Id="rId31" Type="http://schemas.openxmlformats.org/officeDocument/2006/relationships/hyperlink" Target="https://www.education.gov.au/swd/resources/planning-personalised-learning-and-support-national-resource"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ducationstandards.nsw.edu.au/wps/portal/nesa/11-12/Understanding-the-curriculum/assessment/assessment-in-practice/school-based-assessment-programs" TargetMode="External"/><Relationship Id="rId14" Type="http://schemas.openxmlformats.org/officeDocument/2006/relationships/hyperlink" Target="https://educationstandards.nsw.edu.au/wps/portal/nesa/11-12/Understanding-the-curriculum/assessment/assessment-in-practice/school-based-assessment-programs" TargetMode="External"/><Relationship Id="rId22" Type="http://schemas.openxmlformats.org/officeDocument/2006/relationships/hyperlink" Target="https://educationstandards.nsw.edu.au/wps/portal/nesa/11-12/Understanding-the-curriculum/assessment/assessment-in-practice/school-based-assessment-programs" TargetMode="External"/><Relationship Id="rId27" Type="http://schemas.openxmlformats.org/officeDocument/2006/relationships/hyperlink" Target="https://educationstandards.nsw.edu.au/wps/portal/nesa/11-12/Diversity-in-learning/stage-6-special-education/adjustments" TargetMode="External"/><Relationship Id="rId30" Type="http://schemas.openxmlformats.org/officeDocument/2006/relationships/hyperlink" Target="https://www.education.gov.au/disability-standards-education-2005/resources/fact-sheet-2-disability-standards-education-2005" TargetMode="External"/><Relationship Id="rId35" Type="http://schemas.openxmlformats.org/officeDocument/2006/relationships/hyperlink" Target="https://curriculum.nsw.edu.au/" TargetMode="External"/><Relationship Id="rId43" Type="http://schemas.openxmlformats.org/officeDocument/2006/relationships/header" Target="header3.xml"/><Relationship Id="rId8" Type="http://schemas.openxmlformats.org/officeDocument/2006/relationships/hyperlink" Target="https://educationstandards.nsw.edu.au/wps/portal/nesa/11-12/stage-6-learning-areas/stage-6-english/english-studies-2017/assessment-and-reporting" TargetMode="External"/><Relationship Id="rId3" Type="http://schemas.openxmlformats.org/officeDocument/2006/relationships/settings" Target="settings.xml"/><Relationship Id="rId12" Type="http://schemas.openxmlformats.org/officeDocument/2006/relationships/hyperlink" Target="https://educationstandards.nsw.edu.au/wps/portal/nesa/11-12/Understanding-the-curriculum/assessment/assessment-in-practice/school-based-assessment-programs" TargetMode="External"/><Relationship Id="rId17" Type="http://schemas.openxmlformats.org/officeDocument/2006/relationships/hyperlink" Target="https://www.youtube.com/watch?v=xu2QNUY5iyk" TargetMode="External"/><Relationship Id="rId25" Type="http://schemas.openxmlformats.org/officeDocument/2006/relationships/hyperlink" Target="https://educationstandards.nsw.edu.au/wps/portal/nesa/11-12/Diversity-in-learning/stage-6-special-education/assessment-and-reporting" TargetMode="External"/><Relationship Id="rId33" Type="http://schemas.openxmlformats.org/officeDocument/2006/relationships/hyperlink" Target="https://educationstandards.nsw.edu.au/wps/portal/nesa/mini-footer/copyright" TargetMode="External"/><Relationship Id="rId38" Type="http://schemas.openxmlformats.org/officeDocument/2006/relationships/footer" Target="footer1.xml"/><Relationship Id="rId46" Type="http://schemas.openxmlformats.org/officeDocument/2006/relationships/theme" Target="theme/theme1.xml"/><Relationship Id="rId20" Type="http://schemas.openxmlformats.org/officeDocument/2006/relationships/hyperlink" Target="https://www.digitaltrends.com/home-theater/how-to-start-a-podcast/" TargetMode="External"/><Relationship Id="rId41" Type="http://schemas.openxmlformats.org/officeDocument/2006/relationships/hyperlink" Target="https://creativecommons.org/licenses/by/4.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2068</Words>
  <Characters>11793</Characters>
  <Application>Microsoft Office Word</Application>
  <DocSecurity>0</DocSecurity>
  <Lines>282</Lines>
  <Paragraphs>168</Paragraphs>
  <ScaleCrop>false</ScaleCrop>
  <Manager/>
  <Company/>
  <LinksUpToDate>false</LinksUpToDate>
  <CharactersWithSpaces>13766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Studies Year 12 Common Module – Texts and Human Experiences – assessment notification</dc:title>
  <dc:subject/>
  <dc:creator>NSW Department of Education</dc:creator>
  <cp:keywords/>
  <dc:description/>
  <dcterms:created xsi:type="dcterms:W3CDTF">2024-01-29T04:15:00Z</dcterms:created>
  <dcterms:modified xsi:type="dcterms:W3CDTF">2024-01-29T04:16:00Z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2024-01-29T04:15:46Z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a1fddeec-b246-4748-a597-4f00a98831b0</vt:lpwstr>
  </property>
  <property fmtid="{D5CDD505-2E9C-101B-9397-08002B2CF9AE}" pid="8" name="MSIP_Label_b603dfd7-d93a-4381-a340-2995d8282205_ContentBits">
    <vt:lpwstr>0</vt:lpwstr>
  </property>
</Properties>
</file>