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BBCC" w14:textId="0B1A8CC2" w:rsidR="00001A84" w:rsidRPr="00091A60" w:rsidRDefault="00592A6A" w:rsidP="00FE1653">
      <w:pPr>
        <w:pStyle w:val="Heading1"/>
        <w:spacing w:before="9180" w:after="360"/>
        <w:rPr>
          <w:b/>
          <w:bCs w:val="0"/>
          <w:sz w:val="56"/>
          <w:szCs w:val="56"/>
        </w:rPr>
      </w:pPr>
      <w:r w:rsidRPr="00091A60">
        <w:rPr>
          <w:b/>
          <w:bCs w:val="0"/>
          <w:noProof/>
          <w:sz w:val="56"/>
          <w:szCs w:val="56"/>
        </w:rPr>
        <w:drawing>
          <wp:anchor distT="0" distB="0" distL="114300" distR="114300" simplePos="0" relativeHeight="251658240" behindDoc="1" locked="0" layoutInCell="1" allowOverlap="1" wp14:anchorId="30A11C90" wp14:editId="23D73BC9">
            <wp:simplePos x="0" y="0"/>
            <wp:positionH relativeFrom="page">
              <wp:posOffset>-48733</wp:posOffset>
            </wp:positionH>
            <wp:positionV relativeFrom="paragraph">
              <wp:posOffset>-189230</wp:posOffset>
            </wp:positionV>
            <wp:extent cx="7678402" cy="5411972"/>
            <wp:effectExtent l="0" t="0" r="0" b="0"/>
            <wp:wrapNone/>
            <wp:docPr id="763400035" name="Picture 7634000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00035"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rot="10800000">
                      <a:off x="0" y="0"/>
                      <a:ext cx="7678402" cy="5411972"/>
                    </a:xfrm>
                    <a:prstGeom prst="rect">
                      <a:avLst/>
                    </a:prstGeom>
                  </pic:spPr>
                </pic:pic>
              </a:graphicData>
            </a:graphic>
            <wp14:sizeRelH relativeFrom="page">
              <wp14:pctWidth>0</wp14:pctWidth>
            </wp14:sizeRelH>
            <wp14:sizeRelV relativeFrom="page">
              <wp14:pctHeight>0</wp14:pctHeight>
            </wp14:sizeRelV>
          </wp:anchor>
        </w:drawing>
      </w:r>
      <w:r w:rsidR="00D92E55" w:rsidRPr="00091A60">
        <w:rPr>
          <w:b/>
          <w:bCs w:val="0"/>
          <w:noProof/>
          <w:sz w:val="56"/>
          <w:szCs w:val="56"/>
        </w:rPr>
        <w:t>Modern Languages K</w:t>
      </w:r>
      <w:r w:rsidR="00091A60">
        <w:rPr>
          <w:b/>
          <w:bCs w:val="0"/>
          <w:noProof/>
          <w:sz w:val="56"/>
          <w:szCs w:val="56"/>
        </w:rPr>
        <w:t>–</w:t>
      </w:r>
      <w:r w:rsidR="00C23256">
        <w:rPr>
          <w:b/>
          <w:bCs w:val="0"/>
          <w:noProof/>
          <w:sz w:val="56"/>
          <w:szCs w:val="56"/>
        </w:rPr>
        <w:t>6</w:t>
      </w:r>
    </w:p>
    <w:p w14:paraId="5E13A94B" w14:textId="7449651A" w:rsidR="00001A84" w:rsidRDefault="00050417" w:rsidP="00091A60">
      <w:pPr>
        <w:pStyle w:val="Subtitle0"/>
        <w:rPr>
          <w:rFonts w:eastAsiaTheme="majorEastAsia"/>
          <w:sz w:val="36"/>
          <w:szCs w:val="36"/>
        </w:rPr>
      </w:pPr>
      <w:r w:rsidRPr="00FE51F5">
        <w:t>Participant workbook</w:t>
      </w:r>
      <w:bookmarkStart w:id="0" w:name="_Toc133406250"/>
      <w:r w:rsidR="00001A84">
        <w:br w:type="page"/>
      </w:r>
    </w:p>
    <w:bookmarkEnd w:id="0" w:displacedByCustomXml="next"/>
    <w:sdt>
      <w:sdtPr>
        <w:rPr>
          <w:rFonts w:eastAsiaTheme="minorHAnsi"/>
          <w:bCs w:val="0"/>
          <w:noProof/>
          <w:color w:val="auto"/>
          <w:sz w:val="22"/>
          <w:szCs w:val="24"/>
        </w:rPr>
        <w:id w:val="-713029401"/>
        <w:docPartObj>
          <w:docPartGallery w:val="Table of Contents"/>
          <w:docPartUnique/>
        </w:docPartObj>
      </w:sdtPr>
      <w:sdtEndPr>
        <w:rPr>
          <w:b/>
        </w:rPr>
      </w:sdtEndPr>
      <w:sdtContent>
        <w:p w14:paraId="41D337A1" w14:textId="77777777" w:rsidR="00E412EF" w:rsidRDefault="00EC22E4" w:rsidP="00966C65">
          <w:pPr>
            <w:pStyle w:val="TOCHeading"/>
          </w:pPr>
          <w:r>
            <w:t>Contents</w:t>
          </w:r>
        </w:p>
        <w:p w14:paraId="0E71FF8E" w14:textId="0104B06E" w:rsidR="008F43EC" w:rsidRDefault="004D6705">
          <w:pPr>
            <w:pStyle w:val="TOC2"/>
            <w:rPr>
              <w:rFonts w:asciiTheme="minorHAnsi" w:eastAsiaTheme="minorEastAsia" w:hAnsiTheme="minorHAnsi" w:cstheme="minorBidi"/>
              <w:kern w:val="2"/>
              <w:szCs w:val="22"/>
              <w:lang w:eastAsia="ja-JP"/>
              <w14:ligatures w14:val="standardContextual"/>
            </w:rPr>
          </w:pPr>
          <w:r>
            <w:rPr>
              <w:b/>
              <w:sz w:val="40"/>
            </w:rPr>
            <w:fldChar w:fldCharType="begin"/>
          </w:r>
          <w:r>
            <w:rPr>
              <w:b/>
            </w:rPr>
            <w:instrText xml:space="preserve"> TOC \o "2-3" \h \z \u </w:instrText>
          </w:r>
          <w:r>
            <w:rPr>
              <w:b/>
              <w:sz w:val="40"/>
            </w:rPr>
            <w:fldChar w:fldCharType="separate"/>
          </w:r>
          <w:hyperlink w:anchor="_Toc157602416" w:history="1">
            <w:r w:rsidR="008F43EC" w:rsidRPr="00DA5C31">
              <w:rPr>
                <w:rStyle w:val="Hyperlink"/>
              </w:rPr>
              <w:t>About this workbook</w:t>
            </w:r>
            <w:r w:rsidR="008F43EC">
              <w:rPr>
                <w:webHidden/>
              </w:rPr>
              <w:tab/>
            </w:r>
            <w:r w:rsidR="008F43EC">
              <w:rPr>
                <w:webHidden/>
              </w:rPr>
              <w:fldChar w:fldCharType="begin"/>
            </w:r>
            <w:r w:rsidR="008F43EC">
              <w:rPr>
                <w:webHidden/>
              </w:rPr>
              <w:instrText xml:space="preserve"> PAGEREF _Toc157602416 \h </w:instrText>
            </w:r>
            <w:r w:rsidR="008F43EC">
              <w:rPr>
                <w:webHidden/>
              </w:rPr>
            </w:r>
            <w:r w:rsidR="008F43EC">
              <w:rPr>
                <w:webHidden/>
              </w:rPr>
              <w:fldChar w:fldCharType="separate"/>
            </w:r>
            <w:r w:rsidR="008F43EC">
              <w:rPr>
                <w:webHidden/>
              </w:rPr>
              <w:t>3</w:t>
            </w:r>
            <w:r w:rsidR="008F43EC">
              <w:rPr>
                <w:webHidden/>
              </w:rPr>
              <w:fldChar w:fldCharType="end"/>
            </w:r>
          </w:hyperlink>
        </w:p>
        <w:p w14:paraId="4665ACF9" w14:textId="2E06B621" w:rsidR="008F43EC" w:rsidRDefault="00164AF0">
          <w:pPr>
            <w:pStyle w:val="TOC2"/>
            <w:rPr>
              <w:rFonts w:asciiTheme="minorHAnsi" w:eastAsiaTheme="minorEastAsia" w:hAnsiTheme="minorHAnsi" w:cstheme="minorBidi"/>
              <w:kern w:val="2"/>
              <w:szCs w:val="22"/>
              <w:lang w:eastAsia="ja-JP"/>
              <w14:ligatures w14:val="standardContextual"/>
            </w:rPr>
          </w:pPr>
          <w:hyperlink w:anchor="_Toc157602417" w:history="1">
            <w:r w:rsidR="008F43EC" w:rsidRPr="00DA5C31">
              <w:rPr>
                <w:rStyle w:val="Hyperlink"/>
              </w:rPr>
              <w:t>Presentation overview</w:t>
            </w:r>
            <w:r w:rsidR="008F43EC">
              <w:rPr>
                <w:webHidden/>
              </w:rPr>
              <w:tab/>
            </w:r>
            <w:r w:rsidR="008F43EC">
              <w:rPr>
                <w:webHidden/>
              </w:rPr>
              <w:fldChar w:fldCharType="begin"/>
            </w:r>
            <w:r w:rsidR="008F43EC">
              <w:rPr>
                <w:webHidden/>
              </w:rPr>
              <w:instrText xml:space="preserve"> PAGEREF _Toc157602417 \h </w:instrText>
            </w:r>
            <w:r w:rsidR="008F43EC">
              <w:rPr>
                <w:webHidden/>
              </w:rPr>
            </w:r>
            <w:r w:rsidR="008F43EC">
              <w:rPr>
                <w:webHidden/>
              </w:rPr>
              <w:fldChar w:fldCharType="separate"/>
            </w:r>
            <w:r w:rsidR="008F43EC">
              <w:rPr>
                <w:webHidden/>
              </w:rPr>
              <w:t>4</w:t>
            </w:r>
            <w:r w:rsidR="008F43EC">
              <w:rPr>
                <w:webHidden/>
              </w:rPr>
              <w:fldChar w:fldCharType="end"/>
            </w:r>
          </w:hyperlink>
        </w:p>
        <w:p w14:paraId="45A9A3C0" w14:textId="1FBF8FE8" w:rsidR="008F43EC" w:rsidRDefault="00164AF0">
          <w:pPr>
            <w:pStyle w:val="TOC3"/>
            <w:tabs>
              <w:tab w:val="right" w:leader="dot" w:pos="9628"/>
            </w:tabs>
            <w:rPr>
              <w:rFonts w:asciiTheme="minorHAnsi" w:eastAsiaTheme="minorEastAsia" w:hAnsiTheme="minorHAnsi" w:cstheme="minorBidi"/>
              <w:noProof/>
              <w:kern w:val="2"/>
              <w:szCs w:val="22"/>
              <w:lang w:eastAsia="ja-JP"/>
              <w14:ligatures w14:val="standardContextual"/>
            </w:rPr>
          </w:pPr>
          <w:hyperlink w:anchor="_Toc157602418" w:history="1">
            <w:r w:rsidR="008F43EC" w:rsidRPr="00DA5C31">
              <w:rPr>
                <w:rStyle w:val="Hyperlink"/>
                <w:noProof/>
              </w:rPr>
              <w:t>Learning intentions and success criteria</w:t>
            </w:r>
            <w:r w:rsidR="008F43EC">
              <w:rPr>
                <w:noProof/>
                <w:webHidden/>
              </w:rPr>
              <w:tab/>
            </w:r>
            <w:r w:rsidR="008F43EC">
              <w:rPr>
                <w:noProof/>
                <w:webHidden/>
              </w:rPr>
              <w:fldChar w:fldCharType="begin"/>
            </w:r>
            <w:r w:rsidR="008F43EC">
              <w:rPr>
                <w:noProof/>
                <w:webHidden/>
              </w:rPr>
              <w:instrText xml:space="preserve"> PAGEREF _Toc157602418 \h </w:instrText>
            </w:r>
            <w:r w:rsidR="008F43EC">
              <w:rPr>
                <w:noProof/>
                <w:webHidden/>
              </w:rPr>
            </w:r>
            <w:r w:rsidR="008F43EC">
              <w:rPr>
                <w:noProof/>
                <w:webHidden/>
              </w:rPr>
              <w:fldChar w:fldCharType="separate"/>
            </w:r>
            <w:r w:rsidR="008F43EC">
              <w:rPr>
                <w:noProof/>
                <w:webHidden/>
              </w:rPr>
              <w:t>4</w:t>
            </w:r>
            <w:r w:rsidR="008F43EC">
              <w:rPr>
                <w:noProof/>
                <w:webHidden/>
              </w:rPr>
              <w:fldChar w:fldCharType="end"/>
            </w:r>
          </w:hyperlink>
        </w:p>
        <w:p w14:paraId="17FBC7AE" w14:textId="4D529DD3" w:rsidR="008F43EC" w:rsidRDefault="00164AF0">
          <w:pPr>
            <w:pStyle w:val="TOC3"/>
            <w:tabs>
              <w:tab w:val="right" w:leader="dot" w:pos="9628"/>
            </w:tabs>
            <w:rPr>
              <w:rFonts w:asciiTheme="minorHAnsi" w:eastAsiaTheme="minorEastAsia" w:hAnsiTheme="minorHAnsi" w:cstheme="minorBidi"/>
              <w:noProof/>
              <w:kern w:val="2"/>
              <w:szCs w:val="22"/>
              <w:lang w:eastAsia="ja-JP"/>
              <w14:ligatures w14:val="standardContextual"/>
            </w:rPr>
          </w:pPr>
          <w:hyperlink w:anchor="_Toc157602419" w:history="1">
            <w:r w:rsidR="008F43EC" w:rsidRPr="00DA5C31">
              <w:rPr>
                <w:rStyle w:val="Hyperlink"/>
                <w:noProof/>
              </w:rPr>
              <w:t>Alignment to the Australian Professional Standards for Teachers</w:t>
            </w:r>
            <w:r w:rsidR="008F43EC">
              <w:rPr>
                <w:noProof/>
                <w:webHidden/>
              </w:rPr>
              <w:tab/>
            </w:r>
            <w:r w:rsidR="008F43EC">
              <w:rPr>
                <w:noProof/>
                <w:webHidden/>
              </w:rPr>
              <w:fldChar w:fldCharType="begin"/>
            </w:r>
            <w:r w:rsidR="008F43EC">
              <w:rPr>
                <w:noProof/>
                <w:webHidden/>
              </w:rPr>
              <w:instrText xml:space="preserve"> PAGEREF _Toc157602419 \h </w:instrText>
            </w:r>
            <w:r w:rsidR="008F43EC">
              <w:rPr>
                <w:noProof/>
                <w:webHidden/>
              </w:rPr>
            </w:r>
            <w:r w:rsidR="008F43EC">
              <w:rPr>
                <w:noProof/>
                <w:webHidden/>
              </w:rPr>
              <w:fldChar w:fldCharType="separate"/>
            </w:r>
            <w:r w:rsidR="008F43EC">
              <w:rPr>
                <w:noProof/>
                <w:webHidden/>
              </w:rPr>
              <w:t>4</w:t>
            </w:r>
            <w:r w:rsidR="008F43EC">
              <w:rPr>
                <w:noProof/>
                <w:webHidden/>
              </w:rPr>
              <w:fldChar w:fldCharType="end"/>
            </w:r>
          </w:hyperlink>
        </w:p>
        <w:p w14:paraId="31282A44" w14:textId="7E8C70F3" w:rsidR="008F43EC" w:rsidRDefault="00164AF0">
          <w:pPr>
            <w:pStyle w:val="TOC3"/>
            <w:tabs>
              <w:tab w:val="right" w:leader="dot" w:pos="9628"/>
            </w:tabs>
            <w:rPr>
              <w:rFonts w:asciiTheme="minorHAnsi" w:eastAsiaTheme="minorEastAsia" w:hAnsiTheme="minorHAnsi" w:cstheme="minorBidi"/>
              <w:noProof/>
              <w:kern w:val="2"/>
              <w:szCs w:val="22"/>
              <w:lang w:eastAsia="ja-JP"/>
              <w14:ligatures w14:val="standardContextual"/>
            </w:rPr>
          </w:pPr>
          <w:hyperlink w:anchor="_Toc157602420" w:history="1">
            <w:r w:rsidR="008F43EC" w:rsidRPr="00DA5C31">
              <w:rPr>
                <w:rStyle w:val="Hyperlink"/>
                <w:noProof/>
              </w:rPr>
              <w:t>Alignment to the School Excellence Framework</w:t>
            </w:r>
            <w:r w:rsidR="008F43EC">
              <w:rPr>
                <w:noProof/>
                <w:webHidden/>
              </w:rPr>
              <w:tab/>
            </w:r>
            <w:r w:rsidR="008F43EC">
              <w:rPr>
                <w:noProof/>
                <w:webHidden/>
              </w:rPr>
              <w:fldChar w:fldCharType="begin"/>
            </w:r>
            <w:r w:rsidR="008F43EC">
              <w:rPr>
                <w:noProof/>
                <w:webHidden/>
              </w:rPr>
              <w:instrText xml:space="preserve"> PAGEREF _Toc157602420 \h </w:instrText>
            </w:r>
            <w:r w:rsidR="008F43EC">
              <w:rPr>
                <w:noProof/>
                <w:webHidden/>
              </w:rPr>
            </w:r>
            <w:r w:rsidR="008F43EC">
              <w:rPr>
                <w:noProof/>
                <w:webHidden/>
              </w:rPr>
              <w:fldChar w:fldCharType="separate"/>
            </w:r>
            <w:r w:rsidR="008F43EC">
              <w:rPr>
                <w:noProof/>
                <w:webHidden/>
              </w:rPr>
              <w:t>4</w:t>
            </w:r>
            <w:r w:rsidR="008F43EC">
              <w:rPr>
                <w:noProof/>
                <w:webHidden/>
              </w:rPr>
              <w:fldChar w:fldCharType="end"/>
            </w:r>
          </w:hyperlink>
        </w:p>
        <w:p w14:paraId="6CEA3430" w14:textId="3FE3036D" w:rsidR="008F43EC" w:rsidRDefault="00164AF0">
          <w:pPr>
            <w:pStyle w:val="TOC2"/>
            <w:rPr>
              <w:rFonts w:asciiTheme="minorHAnsi" w:eastAsiaTheme="minorEastAsia" w:hAnsiTheme="minorHAnsi" w:cstheme="minorBidi"/>
              <w:kern w:val="2"/>
              <w:szCs w:val="22"/>
              <w:lang w:eastAsia="ja-JP"/>
              <w14:ligatures w14:val="standardContextual"/>
            </w:rPr>
          </w:pPr>
          <w:hyperlink w:anchor="_Toc157602421" w:history="1">
            <w:r w:rsidR="008F43EC" w:rsidRPr="00DA5C31">
              <w:rPr>
                <w:rStyle w:val="Hyperlink"/>
              </w:rPr>
              <w:t>Session 1 – adapting available resources to your language</w:t>
            </w:r>
            <w:r w:rsidR="008F43EC">
              <w:rPr>
                <w:webHidden/>
              </w:rPr>
              <w:tab/>
            </w:r>
            <w:r w:rsidR="008F43EC">
              <w:rPr>
                <w:webHidden/>
              </w:rPr>
              <w:fldChar w:fldCharType="begin"/>
            </w:r>
            <w:r w:rsidR="008F43EC">
              <w:rPr>
                <w:webHidden/>
              </w:rPr>
              <w:instrText xml:space="preserve"> PAGEREF _Toc157602421 \h </w:instrText>
            </w:r>
            <w:r w:rsidR="008F43EC">
              <w:rPr>
                <w:webHidden/>
              </w:rPr>
            </w:r>
            <w:r w:rsidR="008F43EC">
              <w:rPr>
                <w:webHidden/>
              </w:rPr>
              <w:fldChar w:fldCharType="separate"/>
            </w:r>
            <w:r w:rsidR="008F43EC">
              <w:rPr>
                <w:webHidden/>
              </w:rPr>
              <w:t>6</w:t>
            </w:r>
            <w:r w:rsidR="008F43EC">
              <w:rPr>
                <w:webHidden/>
              </w:rPr>
              <w:fldChar w:fldCharType="end"/>
            </w:r>
          </w:hyperlink>
        </w:p>
        <w:p w14:paraId="6FE10C32" w14:textId="0C544F7D" w:rsidR="008F43EC" w:rsidRDefault="00164AF0">
          <w:pPr>
            <w:pStyle w:val="TOC3"/>
            <w:tabs>
              <w:tab w:val="right" w:leader="dot" w:pos="9628"/>
            </w:tabs>
            <w:rPr>
              <w:rFonts w:asciiTheme="minorHAnsi" w:eastAsiaTheme="minorEastAsia" w:hAnsiTheme="minorHAnsi" w:cstheme="minorBidi"/>
              <w:noProof/>
              <w:kern w:val="2"/>
              <w:szCs w:val="22"/>
              <w:lang w:eastAsia="ja-JP"/>
              <w14:ligatures w14:val="standardContextual"/>
            </w:rPr>
          </w:pPr>
          <w:hyperlink w:anchor="_Toc157602422" w:history="1">
            <w:r w:rsidR="008F43EC" w:rsidRPr="00DA5C31">
              <w:rPr>
                <w:rStyle w:val="Hyperlink"/>
                <w:noProof/>
              </w:rPr>
              <w:t>Activity 1.1 – adapting a Microsoft Word resource to your language</w:t>
            </w:r>
            <w:r w:rsidR="008F43EC">
              <w:rPr>
                <w:noProof/>
                <w:webHidden/>
              </w:rPr>
              <w:tab/>
            </w:r>
            <w:r w:rsidR="008F43EC">
              <w:rPr>
                <w:noProof/>
                <w:webHidden/>
              </w:rPr>
              <w:fldChar w:fldCharType="begin"/>
            </w:r>
            <w:r w:rsidR="008F43EC">
              <w:rPr>
                <w:noProof/>
                <w:webHidden/>
              </w:rPr>
              <w:instrText xml:space="preserve"> PAGEREF _Toc157602422 \h </w:instrText>
            </w:r>
            <w:r w:rsidR="008F43EC">
              <w:rPr>
                <w:noProof/>
                <w:webHidden/>
              </w:rPr>
            </w:r>
            <w:r w:rsidR="008F43EC">
              <w:rPr>
                <w:noProof/>
                <w:webHidden/>
              </w:rPr>
              <w:fldChar w:fldCharType="separate"/>
            </w:r>
            <w:r w:rsidR="008F43EC">
              <w:rPr>
                <w:noProof/>
                <w:webHidden/>
              </w:rPr>
              <w:t>7</w:t>
            </w:r>
            <w:r w:rsidR="008F43EC">
              <w:rPr>
                <w:noProof/>
                <w:webHidden/>
              </w:rPr>
              <w:fldChar w:fldCharType="end"/>
            </w:r>
          </w:hyperlink>
        </w:p>
        <w:p w14:paraId="279DD69F" w14:textId="510575D5" w:rsidR="008F43EC" w:rsidRDefault="00164AF0">
          <w:pPr>
            <w:pStyle w:val="TOC3"/>
            <w:tabs>
              <w:tab w:val="right" w:leader="dot" w:pos="9628"/>
            </w:tabs>
            <w:rPr>
              <w:rFonts w:asciiTheme="minorHAnsi" w:eastAsiaTheme="minorEastAsia" w:hAnsiTheme="minorHAnsi" w:cstheme="minorBidi"/>
              <w:noProof/>
              <w:kern w:val="2"/>
              <w:szCs w:val="22"/>
              <w:lang w:eastAsia="ja-JP"/>
              <w14:ligatures w14:val="standardContextual"/>
            </w:rPr>
          </w:pPr>
          <w:hyperlink w:anchor="_Toc157602423" w:history="1">
            <w:r w:rsidR="008F43EC" w:rsidRPr="00DA5C31">
              <w:rPr>
                <w:rStyle w:val="Hyperlink"/>
                <w:noProof/>
              </w:rPr>
              <w:t>Activity 1.2 – adapting a PowerPoint resource to your language</w:t>
            </w:r>
            <w:r w:rsidR="008F43EC">
              <w:rPr>
                <w:noProof/>
                <w:webHidden/>
              </w:rPr>
              <w:tab/>
            </w:r>
            <w:r w:rsidR="008F43EC">
              <w:rPr>
                <w:noProof/>
                <w:webHidden/>
              </w:rPr>
              <w:fldChar w:fldCharType="begin"/>
            </w:r>
            <w:r w:rsidR="008F43EC">
              <w:rPr>
                <w:noProof/>
                <w:webHidden/>
              </w:rPr>
              <w:instrText xml:space="preserve"> PAGEREF _Toc157602423 \h </w:instrText>
            </w:r>
            <w:r w:rsidR="008F43EC">
              <w:rPr>
                <w:noProof/>
                <w:webHidden/>
              </w:rPr>
            </w:r>
            <w:r w:rsidR="008F43EC">
              <w:rPr>
                <w:noProof/>
                <w:webHidden/>
              </w:rPr>
              <w:fldChar w:fldCharType="separate"/>
            </w:r>
            <w:r w:rsidR="008F43EC">
              <w:rPr>
                <w:noProof/>
                <w:webHidden/>
              </w:rPr>
              <w:t>7</w:t>
            </w:r>
            <w:r w:rsidR="008F43EC">
              <w:rPr>
                <w:noProof/>
                <w:webHidden/>
              </w:rPr>
              <w:fldChar w:fldCharType="end"/>
            </w:r>
          </w:hyperlink>
        </w:p>
        <w:p w14:paraId="6D3F605C" w14:textId="0A7C0B7A" w:rsidR="008F43EC" w:rsidRDefault="00164AF0">
          <w:pPr>
            <w:pStyle w:val="TOC3"/>
            <w:tabs>
              <w:tab w:val="right" w:leader="dot" w:pos="9628"/>
            </w:tabs>
            <w:rPr>
              <w:rFonts w:asciiTheme="minorHAnsi" w:eastAsiaTheme="minorEastAsia" w:hAnsiTheme="minorHAnsi" w:cstheme="minorBidi"/>
              <w:noProof/>
              <w:kern w:val="2"/>
              <w:szCs w:val="22"/>
              <w:lang w:eastAsia="ja-JP"/>
              <w14:ligatures w14:val="standardContextual"/>
            </w:rPr>
          </w:pPr>
          <w:hyperlink w:anchor="_Toc157602424" w:history="1">
            <w:r w:rsidR="008F43EC" w:rsidRPr="00DA5C31">
              <w:rPr>
                <w:rStyle w:val="Hyperlink"/>
                <w:noProof/>
              </w:rPr>
              <w:t>Where to next?</w:t>
            </w:r>
            <w:r w:rsidR="008F43EC">
              <w:rPr>
                <w:noProof/>
                <w:webHidden/>
              </w:rPr>
              <w:tab/>
            </w:r>
            <w:r w:rsidR="008F43EC">
              <w:rPr>
                <w:noProof/>
                <w:webHidden/>
              </w:rPr>
              <w:fldChar w:fldCharType="begin"/>
            </w:r>
            <w:r w:rsidR="008F43EC">
              <w:rPr>
                <w:noProof/>
                <w:webHidden/>
              </w:rPr>
              <w:instrText xml:space="preserve"> PAGEREF _Toc157602424 \h </w:instrText>
            </w:r>
            <w:r w:rsidR="008F43EC">
              <w:rPr>
                <w:noProof/>
                <w:webHidden/>
              </w:rPr>
            </w:r>
            <w:r w:rsidR="008F43EC">
              <w:rPr>
                <w:noProof/>
                <w:webHidden/>
              </w:rPr>
              <w:fldChar w:fldCharType="separate"/>
            </w:r>
            <w:r w:rsidR="008F43EC">
              <w:rPr>
                <w:noProof/>
                <w:webHidden/>
              </w:rPr>
              <w:t>8</w:t>
            </w:r>
            <w:r w:rsidR="008F43EC">
              <w:rPr>
                <w:noProof/>
                <w:webHidden/>
              </w:rPr>
              <w:fldChar w:fldCharType="end"/>
            </w:r>
          </w:hyperlink>
        </w:p>
        <w:p w14:paraId="33609804" w14:textId="35D7451F" w:rsidR="008F43EC" w:rsidRDefault="00164AF0">
          <w:pPr>
            <w:pStyle w:val="TOC2"/>
            <w:rPr>
              <w:rFonts w:asciiTheme="minorHAnsi" w:eastAsiaTheme="minorEastAsia" w:hAnsiTheme="minorHAnsi" w:cstheme="minorBidi"/>
              <w:kern w:val="2"/>
              <w:szCs w:val="22"/>
              <w:lang w:eastAsia="ja-JP"/>
              <w14:ligatures w14:val="standardContextual"/>
            </w:rPr>
          </w:pPr>
          <w:hyperlink w:anchor="_Toc157602425" w:history="1">
            <w:r w:rsidR="008F43EC" w:rsidRPr="00DA5C31">
              <w:rPr>
                <w:rStyle w:val="Hyperlink"/>
              </w:rPr>
              <w:t>Session 2 – the 5 elements of effective assessment in languages</w:t>
            </w:r>
            <w:r w:rsidR="008F43EC">
              <w:rPr>
                <w:webHidden/>
              </w:rPr>
              <w:tab/>
            </w:r>
            <w:r w:rsidR="008F43EC">
              <w:rPr>
                <w:webHidden/>
              </w:rPr>
              <w:fldChar w:fldCharType="begin"/>
            </w:r>
            <w:r w:rsidR="008F43EC">
              <w:rPr>
                <w:webHidden/>
              </w:rPr>
              <w:instrText xml:space="preserve"> PAGEREF _Toc157602425 \h </w:instrText>
            </w:r>
            <w:r w:rsidR="008F43EC">
              <w:rPr>
                <w:webHidden/>
              </w:rPr>
            </w:r>
            <w:r w:rsidR="008F43EC">
              <w:rPr>
                <w:webHidden/>
              </w:rPr>
              <w:fldChar w:fldCharType="separate"/>
            </w:r>
            <w:r w:rsidR="008F43EC">
              <w:rPr>
                <w:webHidden/>
              </w:rPr>
              <w:t>9</w:t>
            </w:r>
            <w:r w:rsidR="008F43EC">
              <w:rPr>
                <w:webHidden/>
              </w:rPr>
              <w:fldChar w:fldCharType="end"/>
            </w:r>
          </w:hyperlink>
        </w:p>
        <w:p w14:paraId="1BB4AF31" w14:textId="1DF1889F" w:rsidR="008F43EC" w:rsidRDefault="00164AF0">
          <w:pPr>
            <w:pStyle w:val="TOC3"/>
            <w:tabs>
              <w:tab w:val="right" w:leader="dot" w:pos="9628"/>
            </w:tabs>
            <w:rPr>
              <w:rFonts w:asciiTheme="minorHAnsi" w:eastAsiaTheme="minorEastAsia" w:hAnsiTheme="minorHAnsi" w:cstheme="minorBidi"/>
              <w:noProof/>
              <w:kern w:val="2"/>
              <w:szCs w:val="22"/>
              <w:lang w:eastAsia="ja-JP"/>
              <w14:ligatures w14:val="standardContextual"/>
            </w:rPr>
          </w:pPr>
          <w:hyperlink w:anchor="_Toc157602426" w:history="1">
            <w:r w:rsidR="008F43EC" w:rsidRPr="00DA5C31">
              <w:rPr>
                <w:rStyle w:val="Hyperlink"/>
                <w:noProof/>
              </w:rPr>
              <w:t>Activity 2.1 – learning intentions and success criteria</w:t>
            </w:r>
            <w:r w:rsidR="008F43EC">
              <w:rPr>
                <w:noProof/>
                <w:webHidden/>
              </w:rPr>
              <w:tab/>
            </w:r>
            <w:r w:rsidR="008F43EC">
              <w:rPr>
                <w:noProof/>
                <w:webHidden/>
              </w:rPr>
              <w:fldChar w:fldCharType="begin"/>
            </w:r>
            <w:r w:rsidR="008F43EC">
              <w:rPr>
                <w:noProof/>
                <w:webHidden/>
              </w:rPr>
              <w:instrText xml:space="preserve"> PAGEREF _Toc157602426 \h </w:instrText>
            </w:r>
            <w:r w:rsidR="008F43EC">
              <w:rPr>
                <w:noProof/>
                <w:webHidden/>
              </w:rPr>
            </w:r>
            <w:r w:rsidR="008F43EC">
              <w:rPr>
                <w:noProof/>
                <w:webHidden/>
              </w:rPr>
              <w:fldChar w:fldCharType="separate"/>
            </w:r>
            <w:r w:rsidR="008F43EC">
              <w:rPr>
                <w:noProof/>
                <w:webHidden/>
              </w:rPr>
              <w:t>9</w:t>
            </w:r>
            <w:r w:rsidR="008F43EC">
              <w:rPr>
                <w:noProof/>
                <w:webHidden/>
              </w:rPr>
              <w:fldChar w:fldCharType="end"/>
            </w:r>
          </w:hyperlink>
        </w:p>
        <w:p w14:paraId="7DB1A731" w14:textId="5FA8AA70" w:rsidR="008F43EC" w:rsidRDefault="00164AF0">
          <w:pPr>
            <w:pStyle w:val="TOC3"/>
            <w:tabs>
              <w:tab w:val="right" w:leader="dot" w:pos="9628"/>
            </w:tabs>
            <w:rPr>
              <w:rFonts w:asciiTheme="minorHAnsi" w:eastAsiaTheme="minorEastAsia" w:hAnsiTheme="minorHAnsi" w:cstheme="minorBidi"/>
              <w:noProof/>
              <w:kern w:val="2"/>
              <w:szCs w:val="22"/>
              <w:lang w:eastAsia="ja-JP"/>
              <w14:ligatures w14:val="standardContextual"/>
            </w:rPr>
          </w:pPr>
          <w:hyperlink w:anchor="_Toc157602427" w:history="1">
            <w:r w:rsidR="008F43EC" w:rsidRPr="00DA5C31">
              <w:rPr>
                <w:rStyle w:val="Hyperlink"/>
                <w:noProof/>
              </w:rPr>
              <w:t>Activity 2.2 – explicit descriptive feedback</w:t>
            </w:r>
            <w:r w:rsidR="008F43EC">
              <w:rPr>
                <w:noProof/>
                <w:webHidden/>
              </w:rPr>
              <w:tab/>
            </w:r>
            <w:r w:rsidR="008F43EC">
              <w:rPr>
                <w:noProof/>
                <w:webHidden/>
              </w:rPr>
              <w:fldChar w:fldCharType="begin"/>
            </w:r>
            <w:r w:rsidR="008F43EC">
              <w:rPr>
                <w:noProof/>
                <w:webHidden/>
              </w:rPr>
              <w:instrText xml:space="preserve"> PAGEREF _Toc157602427 \h </w:instrText>
            </w:r>
            <w:r w:rsidR="008F43EC">
              <w:rPr>
                <w:noProof/>
                <w:webHidden/>
              </w:rPr>
            </w:r>
            <w:r w:rsidR="008F43EC">
              <w:rPr>
                <w:noProof/>
                <w:webHidden/>
              </w:rPr>
              <w:fldChar w:fldCharType="separate"/>
            </w:r>
            <w:r w:rsidR="008F43EC">
              <w:rPr>
                <w:noProof/>
                <w:webHidden/>
              </w:rPr>
              <w:t>13</w:t>
            </w:r>
            <w:r w:rsidR="008F43EC">
              <w:rPr>
                <w:noProof/>
                <w:webHidden/>
              </w:rPr>
              <w:fldChar w:fldCharType="end"/>
            </w:r>
          </w:hyperlink>
        </w:p>
        <w:p w14:paraId="2367EC14" w14:textId="663D0532" w:rsidR="008F43EC" w:rsidRDefault="00164AF0">
          <w:pPr>
            <w:pStyle w:val="TOC3"/>
            <w:tabs>
              <w:tab w:val="right" w:leader="dot" w:pos="9628"/>
            </w:tabs>
            <w:rPr>
              <w:rFonts w:asciiTheme="minorHAnsi" w:eastAsiaTheme="minorEastAsia" w:hAnsiTheme="minorHAnsi" w:cstheme="minorBidi"/>
              <w:noProof/>
              <w:kern w:val="2"/>
              <w:szCs w:val="22"/>
              <w:lang w:eastAsia="ja-JP"/>
              <w14:ligatures w14:val="standardContextual"/>
            </w:rPr>
          </w:pPr>
          <w:hyperlink w:anchor="_Toc157602428" w:history="1">
            <w:r w:rsidR="008F43EC" w:rsidRPr="00DA5C31">
              <w:rPr>
                <w:rStyle w:val="Hyperlink"/>
                <w:noProof/>
              </w:rPr>
              <w:t>Activity 2.3 – peer and self-assessment</w:t>
            </w:r>
            <w:r w:rsidR="008F43EC">
              <w:rPr>
                <w:noProof/>
                <w:webHidden/>
              </w:rPr>
              <w:tab/>
            </w:r>
            <w:r w:rsidR="008F43EC">
              <w:rPr>
                <w:noProof/>
                <w:webHidden/>
              </w:rPr>
              <w:fldChar w:fldCharType="begin"/>
            </w:r>
            <w:r w:rsidR="008F43EC">
              <w:rPr>
                <w:noProof/>
                <w:webHidden/>
              </w:rPr>
              <w:instrText xml:space="preserve"> PAGEREF _Toc157602428 \h </w:instrText>
            </w:r>
            <w:r w:rsidR="008F43EC">
              <w:rPr>
                <w:noProof/>
                <w:webHidden/>
              </w:rPr>
            </w:r>
            <w:r w:rsidR="008F43EC">
              <w:rPr>
                <w:noProof/>
                <w:webHidden/>
              </w:rPr>
              <w:fldChar w:fldCharType="separate"/>
            </w:r>
            <w:r w:rsidR="008F43EC">
              <w:rPr>
                <w:noProof/>
                <w:webHidden/>
              </w:rPr>
              <w:t>17</w:t>
            </w:r>
            <w:r w:rsidR="008F43EC">
              <w:rPr>
                <w:noProof/>
                <w:webHidden/>
              </w:rPr>
              <w:fldChar w:fldCharType="end"/>
            </w:r>
          </w:hyperlink>
        </w:p>
        <w:p w14:paraId="64D876AF" w14:textId="621A632E" w:rsidR="008F43EC" w:rsidRDefault="00164AF0">
          <w:pPr>
            <w:pStyle w:val="TOC3"/>
            <w:tabs>
              <w:tab w:val="right" w:leader="dot" w:pos="9628"/>
            </w:tabs>
            <w:rPr>
              <w:rFonts w:asciiTheme="minorHAnsi" w:eastAsiaTheme="minorEastAsia" w:hAnsiTheme="minorHAnsi" w:cstheme="minorBidi"/>
              <w:noProof/>
              <w:kern w:val="2"/>
              <w:szCs w:val="22"/>
              <w:lang w:eastAsia="ja-JP"/>
              <w14:ligatures w14:val="standardContextual"/>
            </w:rPr>
          </w:pPr>
          <w:hyperlink w:anchor="_Toc157602429" w:history="1">
            <w:r w:rsidR="008F43EC" w:rsidRPr="00DA5C31">
              <w:rPr>
                <w:rStyle w:val="Hyperlink"/>
                <w:noProof/>
              </w:rPr>
              <w:t>Activity 2.4 – goal setting</w:t>
            </w:r>
            <w:r w:rsidR="008F43EC">
              <w:rPr>
                <w:noProof/>
                <w:webHidden/>
              </w:rPr>
              <w:tab/>
            </w:r>
            <w:r w:rsidR="008F43EC">
              <w:rPr>
                <w:noProof/>
                <w:webHidden/>
              </w:rPr>
              <w:fldChar w:fldCharType="begin"/>
            </w:r>
            <w:r w:rsidR="008F43EC">
              <w:rPr>
                <w:noProof/>
                <w:webHidden/>
              </w:rPr>
              <w:instrText xml:space="preserve"> PAGEREF _Toc157602429 \h </w:instrText>
            </w:r>
            <w:r w:rsidR="008F43EC">
              <w:rPr>
                <w:noProof/>
                <w:webHidden/>
              </w:rPr>
            </w:r>
            <w:r w:rsidR="008F43EC">
              <w:rPr>
                <w:noProof/>
                <w:webHidden/>
              </w:rPr>
              <w:fldChar w:fldCharType="separate"/>
            </w:r>
            <w:r w:rsidR="008F43EC">
              <w:rPr>
                <w:noProof/>
                <w:webHidden/>
              </w:rPr>
              <w:t>20</w:t>
            </w:r>
            <w:r w:rsidR="008F43EC">
              <w:rPr>
                <w:noProof/>
                <w:webHidden/>
              </w:rPr>
              <w:fldChar w:fldCharType="end"/>
            </w:r>
          </w:hyperlink>
        </w:p>
        <w:p w14:paraId="5F4DF2FC" w14:textId="6607D21E" w:rsidR="008F43EC" w:rsidRDefault="00164AF0">
          <w:pPr>
            <w:pStyle w:val="TOC3"/>
            <w:tabs>
              <w:tab w:val="right" w:leader="dot" w:pos="9628"/>
            </w:tabs>
            <w:rPr>
              <w:rFonts w:asciiTheme="minorHAnsi" w:eastAsiaTheme="minorEastAsia" w:hAnsiTheme="minorHAnsi" w:cstheme="minorBidi"/>
              <w:noProof/>
              <w:kern w:val="2"/>
              <w:szCs w:val="22"/>
              <w:lang w:eastAsia="ja-JP"/>
              <w14:ligatures w14:val="standardContextual"/>
            </w:rPr>
          </w:pPr>
          <w:hyperlink w:anchor="_Toc157602430" w:history="1">
            <w:r w:rsidR="008F43EC" w:rsidRPr="00DA5C31">
              <w:rPr>
                <w:rStyle w:val="Hyperlink"/>
                <w:noProof/>
              </w:rPr>
              <w:t>Where to next?</w:t>
            </w:r>
            <w:r w:rsidR="008F43EC">
              <w:rPr>
                <w:noProof/>
                <w:webHidden/>
              </w:rPr>
              <w:tab/>
            </w:r>
            <w:r w:rsidR="008F43EC">
              <w:rPr>
                <w:noProof/>
                <w:webHidden/>
              </w:rPr>
              <w:fldChar w:fldCharType="begin"/>
            </w:r>
            <w:r w:rsidR="008F43EC">
              <w:rPr>
                <w:noProof/>
                <w:webHidden/>
              </w:rPr>
              <w:instrText xml:space="preserve"> PAGEREF _Toc157602430 \h </w:instrText>
            </w:r>
            <w:r w:rsidR="008F43EC">
              <w:rPr>
                <w:noProof/>
                <w:webHidden/>
              </w:rPr>
            </w:r>
            <w:r w:rsidR="008F43EC">
              <w:rPr>
                <w:noProof/>
                <w:webHidden/>
              </w:rPr>
              <w:fldChar w:fldCharType="separate"/>
            </w:r>
            <w:r w:rsidR="008F43EC">
              <w:rPr>
                <w:noProof/>
                <w:webHidden/>
              </w:rPr>
              <w:t>24</w:t>
            </w:r>
            <w:r w:rsidR="008F43EC">
              <w:rPr>
                <w:noProof/>
                <w:webHidden/>
              </w:rPr>
              <w:fldChar w:fldCharType="end"/>
            </w:r>
          </w:hyperlink>
        </w:p>
        <w:p w14:paraId="4C6F9E77" w14:textId="0A8719E4" w:rsidR="008F43EC" w:rsidRDefault="00164AF0">
          <w:pPr>
            <w:pStyle w:val="TOC2"/>
            <w:rPr>
              <w:rFonts w:asciiTheme="minorHAnsi" w:eastAsiaTheme="minorEastAsia" w:hAnsiTheme="minorHAnsi" w:cstheme="minorBidi"/>
              <w:kern w:val="2"/>
              <w:szCs w:val="22"/>
              <w:lang w:eastAsia="ja-JP"/>
              <w14:ligatures w14:val="standardContextual"/>
            </w:rPr>
          </w:pPr>
          <w:hyperlink w:anchor="_Toc157602431" w:history="1">
            <w:r w:rsidR="008F43EC" w:rsidRPr="00DA5C31">
              <w:rPr>
                <w:rStyle w:val="Hyperlink"/>
              </w:rPr>
              <w:t>Evaluation</w:t>
            </w:r>
            <w:r w:rsidR="008F43EC">
              <w:rPr>
                <w:webHidden/>
              </w:rPr>
              <w:tab/>
            </w:r>
            <w:r w:rsidR="008F43EC">
              <w:rPr>
                <w:webHidden/>
              </w:rPr>
              <w:fldChar w:fldCharType="begin"/>
            </w:r>
            <w:r w:rsidR="008F43EC">
              <w:rPr>
                <w:webHidden/>
              </w:rPr>
              <w:instrText xml:space="preserve"> PAGEREF _Toc157602431 \h </w:instrText>
            </w:r>
            <w:r w:rsidR="008F43EC">
              <w:rPr>
                <w:webHidden/>
              </w:rPr>
            </w:r>
            <w:r w:rsidR="008F43EC">
              <w:rPr>
                <w:webHidden/>
              </w:rPr>
              <w:fldChar w:fldCharType="separate"/>
            </w:r>
            <w:r w:rsidR="008F43EC">
              <w:rPr>
                <w:webHidden/>
              </w:rPr>
              <w:t>25</w:t>
            </w:r>
            <w:r w:rsidR="008F43EC">
              <w:rPr>
                <w:webHidden/>
              </w:rPr>
              <w:fldChar w:fldCharType="end"/>
            </w:r>
          </w:hyperlink>
        </w:p>
        <w:p w14:paraId="711F0ACD" w14:textId="7383B243" w:rsidR="008F43EC" w:rsidRDefault="00164AF0">
          <w:pPr>
            <w:pStyle w:val="TOC2"/>
            <w:rPr>
              <w:rFonts w:asciiTheme="minorHAnsi" w:eastAsiaTheme="minorEastAsia" w:hAnsiTheme="minorHAnsi" w:cstheme="minorBidi"/>
              <w:kern w:val="2"/>
              <w:szCs w:val="22"/>
              <w:lang w:eastAsia="ja-JP"/>
              <w14:ligatures w14:val="standardContextual"/>
            </w:rPr>
          </w:pPr>
          <w:hyperlink w:anchor="_Toc157602432" w:history="1">
            <w:r w:rsidR="008F43EC" w:rsidRPr="00DA5C31">
              <w:rPr>
                <w:rStyle w:val="Hyperlink"/>
              </w:rPr>
              <w:t>References</w:t>
            </w:r>
            <w:r w:rsidR="008F43EC">
              <w:rPr>
                <w:webHidden/>
              </w:rPr>
              <w:tab/>
            </w:r>
            <w:r w:rsidR="008F43EC">
              <w:rPr>
                <w:webHidden/>
              </w:rPr>
              <w:fldChar w:fldCharType="begin"/>
            </w:r>
            <w:r w:rsidR="008F43EC">
              <w:rPr>
                <w:webHidden/>
              </w:rPr>
              <w:instrText xml:space="preserve"> PAGEREF _Toc157602432 \h </w:instrText>
            </w:r>
            <w:r w:rsidR="008F43EC">
              <w:rPr>
                <w:webHidden/>
              </w:rPr>
            </w:r>
            <w:r w:rsidR="008F43EC">
              <w:rPr>
                <w:webHidden/>
              </w:rPr>
              <w:fldChar w:fldCharType="separate"/>
            </w:r>
            <w:r w:rsidR="008F43EC">
              <w:rPr>
                <w:webHidden/>
              </w:rPr>
              <w:t>26</w:t>
            </w:r>
            <w:r w:rsidR="008F43EC">
              <w:rPr>
                <w:webHidden/>
              </w:rPr>
              <w:fldChar w:fldCharType="end"/>
            </w:r>
          </w:hyperlink>
        </w:p>
        <w:p w14:paraId="7F6E86F5" w14:textId="4EEE56EE" w:rsidR="00EC22E4" w:rsidRDefault="004D6705" w:rsidP="00423AA2">
          <w:pPr>
            <w:pStyle w:val="TOC2"/>
          </w:pPr>
          <w:r>
            <w:rPr>
              <w:b/>
            </w:rPr>
            <w:fldChar w:fldCharType="end"/>
          </w:r>
        </w:p>
      </w:sdtContent>
    </w:sdt>
    <w:p w14:paraId="1F1357C6" w14:textId="77777777" w:rsidR="009A3FED" w:rsidRPr="00966C65" w:rsidRDefault="009A3FED" w:rsidP="00966C65">
      <w:r>
        <w:br w:type="page"/>
      </w:r>
    </w:p>
    <w:p w14:paraId="441AFE14" w14:textId="77777777" w:rsidR="009A3FED" w:rsidRDefault="009A3FED" w:rsidP="009A3FED">
      <w:pPr>
        <w:pStyle w:val="Heading2"/>
      </w:pPr>
      <w:bookmarkStart w:id="1" w:name="_Toc148094974"/>
      <w:bookmarkStart w:id="2" w:name="_Toc148344456"/>
      <w:bookmarkStart w:id="3" w:name="_Toc157602416"/>
      <w:r>
        <w:lastRenderedPageBreak/>
        <w:t>About this workbook</w:t>
      </w:r>
      <w:bookmarkEnd w:id="1"/>
      <w:bookmarkEnd w:id="2"/>
      <w:bookmarkEnd w:id="3"/>
    </w:p>
    <w:p w14:paraId="5A921E9E" w14:textId="48B8544F" w:rsidR="009A3FED" w:rsidRPr="00351574" w:rsidRDefault="009A3FED" w:rsidP="009A3FED">
      <w:r>
        <w:t xml:space="preserve">This workbook is designed to guide your thinking, reflections and plans for future action. In the workbook, you will find </w:t>
      </w:r>
      <w:r>
        <w:rPr>
          <w:b/>
          <w:bCs/>
        </w:rPr>
        <w:t>note-taking</w:t>
      </w:r>
      <w:r>
        <w:t xml:space="preserve"> </w:t>
      </w:r>
      <w:r w:rsidRPr="004C1B02">
        <w:rPr>
          <w:b/>
          <w:bCs/>
        </w:rPr>
        <w:t>pages</w:t>
      </w:r>
      <w:r>
        <w:t xml:space="preserve"> that complement the presentation and </w:t>
      </w:r>
      <w:r>
        <w:rPr>
          <w:b/>
          <w:bCs/>
        </w:rPr>
        <w:t>activity templates</w:t>
      </w:r>
      <w:r>
        <w:t xml:space="preserve"> to help you engage with the content.</w:t>
      </w:r>
    </w:p>
    <w:p w14:paraId="32AD715C" w14:textId="77777777" w:rsidR="009A3FED" w:rsidRDefault="009A3FED" w:rsidP="009A3FED">
      <w:r>
        <w:t>The note-taking pages feature focus questions specific to the content of the presentation. They also provide you with the opportunity to record your key take-aways and ideas.</w:t>
      </w:r>
    </w:p>
    <w:p w14:paraId="42E2A7B8" w14:textId="628746F8" w:rsidR="009A3FED" w:rsidRDefault="009A3FED" w:rsidP="009A3FED">
      <w:r>
        <w:t>The activity pages support you to collaborate with colleagues and consider how you can apply the content in your school context. Your facilitator will guide you through the activities.</w:t>
      </w:r>
    </w:p>
    <w:p w14:paraId="36DF7705" w14:textId="78084B5E" w:rsidR="00C50898" w:rsidRDefault="009A3FED" w:rsidP="00C50898">
      <w:r>
        <w:t xml:space="preserve">This workbook can be printed double-sided or used digitally. If you have questions about the presentation, please connect with </w:t>
      </w:r>
      <w:r w:rsidR="007D0EFB">
        <w:t>the</w:t>
      </w:r>
      <w:hyperlink r:id="rId8" w:history="1">
        <w:r w:rsidR="007D0EFB" w:rsidRPr="00F524B0">
          <w:rPr>
            <w:rStyle w:val="Hyperlink"/>
          </w:rPr>
          <w:t xml:space="preserve"> </w:t>
        </w:r>
        <w:r w:rsidR="00DD42A7" w:rsidRPr="00F524B0">
          <w:rPr>
            <w:rStyle w:val="Hyperlink"/>
          </w:rPr>
          <w:t xml:space="preserve">Primary Languages </w:t>
        </w:r>
        <w:r w:rsidR="00DD42A7" w:rsidRPr="006F5233">
          <w:rPr>
            <w:rStyle w:val="Hyperlink"/>
          </w:rPr>
          <w:t>Statewide staffroom</w:t>
        </w:r>
      </w:hyperlink>
      <w:r>
        <w:t xml:space="preserve"> or email </w:t>
      </w:r>
      <w:hyperlink r:id="rId9" w:history="1">
        <w:r w:rsidR="0044051C" w:rsidRPr="00E337CB">
          <w:rPr>
            <w:rStyle w:val="Hyperlink"/>
          </w:rPr>
          <w:t>primlang@det.nsw.edu.au</w:t>
        </w:r>
      </w:hyperlink>
      <w:r w:rsidR="0044051C">
        <w:t>.</w:t>
      </w:r>
      <w:r w:rsidR="00C50898">
        <w:br w:type="page"/>
      </w:r>
    </w:p>
    <w:p w14:paraId="7AE824E2" w14:textId="11244107" w:rsidR="008F301A" w:rsidRDefault="00A532AC" w:rsidP="00C50898">
      <w:pPr>
        <w:pStyle w:val="Heading2"/>
      </w:pPr>
      <w:bookmarkStart w:id="4" w:name="_Toc157602417"/>
      <w:r w:rsidRPr="00A70F1C">
        <w:rPr>
          <w:rStyle w:val="Heading2Char"/>
        </w:rPr>
        <w:lastRenderedPageBreak/>
        <w:t>Presentation overview</w:t>
      </w:r>
      <w:bookmarkEnd w:id="4"/>
    </w:p>
    <w:p w14:paraId="1896C42B" w14:textId="1CC49FCC" w:rsidR="00CA23FF" w:rsidRDefault="00CA23FF" w:rsidP="00EF42B8">
      <w:r w:rsidRPr="009E1865">
        <w:t>Engage in practical teaching and learning strategies</w:t>
      </w:r>
      <w:r>
        <w:t xml:space="preserve"> </w:t>
      </w:r>
      <w:r w:rsidR="00456F49">
        <w:t xml:space="preserve">to support </w:t>
      </w:r>
      <w:r w:rsidR="00A9107A">
        <w:t xml:space="preserve">the </w:t>
      </w:r>
      <w:r w:rsidR="00456F49">
        <w:t>implementation of</w:t>
      </w:r>
      <w:r w:rsidR="00B732F6">
        <w:t xml:space="preserve"> </w:t>
      </w:r>
      <w:r w:rsidR="00B732F6" w:rsidRPr="009E1865">
        <w:t>the Modern Languages K</w:t>
      </w:r>
      <w:r w:rsidR="00A70F1C">
        <w:t>–</w:t>
      </w:r>
      <w:r w:rsidR="00B732F6" w:rsidRPr="009E1865">
        <w:t xml:space="preserve">10 </w:t>
      </w:r>
      <w:r w:rsidR="73B9FBE4">
        <w:t>S</w:t>
      </w:r>
      <w:r w:rsidR="00B732F6">
        <w:t>yllabus</w:t>
      </w:r>
      <w:r w:rsidR="00B732F6" w:rsidRPr="009E1865">
        <w:t xml:space="preserve"> </w:t>
      </w:r>
      <w:r w:rsidR="00B732F6">
        <w:t>in</w:t>
      </w:r>
      <w:r w:rsidRPr="009E1865">
        <w:t xml:space="preserve"> your K</w:t>
      </w:r>
      <w:r w:rsidR="00A70F1C">
        <w:t>–</w:t>
      </w:r>
      <w:r w:rsidRPr="009E1865">
        <w:t>6 context.</w:t>
      </w:r>
    </w:p>
    <w:p w14:paraId="0D12FD96" w14:textId="5C0DF9BA" w:rsidR="00742812" w:rsidRDefault="00742812" w:rsidP="00DF1C4F">
      <w:pPr>
        <w:pStyle w:val="Heading3"/>
      </w:pPr>
      <w:bookmarkStart w:id="5" w:name="_Toc157602418"/>
      <w:r>
        <w:t>Learning intentions and success criteria</w:t>
      </w:r>
      <w:bookmarkEnd w:id="5"/>
    </w:p>
    <w:p w14:paraId="0EA9223D" w14:textId="530B051E" w:rsidR="00DF3091" w:rsidRDefault="00F908E9" w:rsidP="00DF3091">
      <w:r>
        <w:t>By the end of the presentation, participants will</w:t>
      </w:r>
      <w:r w:rsidR="00474A6B">
        <w:t>:</w:t>
      </w:r>
    </w:p>
    <w:p w14:paraId="2AFCF54C" w14:textId="53E68385" w:rsidR="00F039C6" w:rsidRPr="00A70F1C" w:rsidRDefault="6AC8FBF9" w:rsidP="00A70F1C">
      <w:pPr>
        <w:pStyle w:val="ListBullet"/>
      </w:pPr>
      <w:r w:rsidRPr="00A70F1C">
        <w:t>adapt</w:t>
      </w:r>
      <w:r w:rsidR="00F039C6" w:rsidRPr="00A70F1C">
        <w:t xml:space="preserve"> resources in another language to the language </w:t>
      </w:r>
      <w:r w:rsidR="00EF42B8" w:rsidRPr="00A70F1C">
        <w:t>they</w:t>
      </w:r>
      <w:r w:rsidR="00F039C6" w:rsidRPr="00A70F1C">
        <w:t xml:space="preserve"> teach</w:t>
      </w:r>
    </w:p>
    <w:p w14:paraId="75B0A967" w14:textId="0D20F818" w:rsidR="00D92E55" w:rsidRPr="00A70F1C" w:rsidRDefault="00F039C6" w:rsidP="00A70F1C">
      <w:pPr>
        <w:pStyle w:val="ListBullet"/>
      </w:pPr>
      <w:r w:rsidRPr="00A70F1C">
        <w:t>practise using effective assessment strategies</w:t>
      </w:r>
      <w:r w:rsidR="00B92C28">
        <w:t>.</w:t>
      </w:r>
    </w:p>
    <w:p w14:paraId="1904D368" w14:textId="1A48648B" w:rsidR="00474A6B" w:rsidRDefault="00F908E9" w:rsidP="00474A6B">
      <w:pPr>
        <w:pStyle w:val="ListBullet"/>
        <w:numPr>
          <w:ilvl w:val="0"/>
          <w:numId w:val="0"/>
        </w:numPr>
        <w:ind w:left="567" w:hanging="567"/>
      </w:pPr>
      <w:r>
        <w:t xml:space="preserve">To demonstrate learning, participants </w:t>
      </w:r>
      <w:r w:rsidR="4E112C35">
        <w:t>can</w:t>
      </w:r>
      <w:r w:rsidR="00474A6B">
        <w:t>:</w:t>
      </w:r>
    </w:p>
    <w:p w14:paraId="71669D25" w14:textId="307AD10A" w:rsidR="0072021F" w:rsidRPr="00A70F1C" w:rsidRDefault="2F8452C1" w:rsidP="00A70F1C">
      <w:pPr>
        <w:pStyle w:val="ListBullet"/>
      </w:pPr>
      <w:r>
        <w:t>adapt</w:t>
      </w:r>
      <w:r w:rsidR="45177FDF">
        <w:t xml:space="preserve"> </w:t>
      </w:r>
      <w:r w:rsidR="541446F7">
        <w:t xml:space="preserve">Microsoft </w:t>
      </w:r>
      <w:r w:rsidR="45177FDF">
        <w:t>Word and PowerPoint resource</w:t>
      </w:r>
      <w:r w:rsidR="30FE94DF">
        <w:t>s</w:t>
      </w:r>
      <w:r w:rsidR="45177FDF">
        <w:t xml:space="preserve"> in the language </w:t>
      </w:r>
      <w:r w:rsidR="7949A489">
        <w:t>they</w:t>
      </w:r>
      <w:r w:rsidR="45177FDF">
        <w:t xml:space="preserve"> teach</w:t>
      </w:r>
    </w:p>
    <w:p w14:paraId="08A77866" w14:textId="0D4610BB" w:rsidR="0072021F" w:rsidRPr="00A70F1C" w:rsidRDefault="0072021F" w:rsidP="00A70F1C">
      <w:pPr>
        <w:pStyle w:val="ListBullet"/>
      </w:pPr>
      <w:r w:rsidRPr="00A70F1C">
        <w:t>apply effective assessment strategies to language lessons</w:t>
      </w:r>
      <w:r w:rsidR="00B92C28">
        <w:t>.</w:t>
      </w:r>
    </w:p>
    <w:p w14:paraId="4E3C5120" w14:textId="19CCF29F" w:rsidR="00EC22E4" w:rsidRDefault="00755511" w:rsidP="005F2640">
      <w:pPr>
        <w:pStyle w:val="Heading3"/>
      </w:pPr>
      <w:bookmarkStart w:id="6" w:name="_Toc157602419"/>
      <w:r>
        <w:t xml:space="preserve">Alignment to the </w:t>
      </w:r>
      <w:r w:rsidR="00D74CEA">
        <w:t xml:space="preserve">Australian </w:t>
      </w:r>
      <w:r>
        <w:t>Professional Standards</w:t>
      </w:r>
      <w:r w:rsidR="00D74CEA">
        <w:t xml:space="preserve"> for Teachers</w:t>
      </w:r>
      <w:bookmarkEnd w:id="6"/>
    </w:p>
    <w:p w14:paraId="1A3B46FF" w14:textId="01CC482F" w:rsidR="0072021F" w:rsidRPr="0072021F" w:rsidRDefault="00A42885" w:rsidP="0072021F">
      <w:r>
        <w:t xml:space="preserve">This presentation aligns </w:t>
      </w:r>
      <w:r w:rsidR="003049CC">
        <w:t xml:space="preserve">with the following </w:t>
      </w:r>
      <w:r w:rsidR="00705D54">
        <w:t>standards:</w:t>
      </w:r>
    </w:p>
    <w:p w14:paraId="067B24FA" w14:textId="3FA19C78" w:rsidR="00546F2F" w:rsidRPr="00546F2F" w:rsidRDefault="028F03FC" w:rsidP="21D83682">
      <w:pPr>
        <w:pStyle w:val="ListBullet"/>
      </w:pPr>
      <w:r>
        <w:t>2.1</w:t>
      </w:r>
      <w:r w:rsidR="00F12080">
        <w:t>.2</w:t>
      </w:r>
      <w:r>
        <w:t xml:space="preserve"> </w:t>
      </w:r>
      <w:r w:rsidR="005F7402" w:rsidRPr="005F7402">
        <w:t>Apply knowledge of the content and teaching strategies of the teaching area to develop engaging teaching activities.</w:t>
      </w:r>
    </w:p>
    <w:p w14:paraId="3D46336F" w14:textId="34166EAF" w:rsidR="00546F2F" w:rsidRPr="00546F2F" w:rsidRDefault="028F03FC" w:rsidP="21D83682">
      <w:pPr>
        <w:pStyle w:val="ListBullet"/>
      </w:pPr>
      <w:r>
        <w:t>2.3</w:t>
      </w:r>
      <w:r w:rsidR="005F7402">
        <w:t>.2</w:t>
      </w:r>
      <w:r>
        <w:t xml:space="preserve"> </w:t>
      </w:r>
      <w:r w:rsidR="005F7402" w:rsidRPr="005F7402">
        <w:t xml:space="preserve">Design and implement learning and teaching programs using knowledge of curriculum, </w:t>
      </w:r>
      <w:proofErr w:type="gramStart"/>
      <w:r w:rsidR="005F7402" w:rsidRPr="005F7402">
        <w:t>assessment</w:t>
      </w:r>
      <w:proofErr w:type="gramEnd"/>
      <w:r w:rsidR="005F7402" w:rsidRPr="005F7402">
        <w:t xml:space="preserve"> and reporting requirements.</w:t>
      </w:r>
    </w:p>
    <w:p w14:paraId="492FEE09" w14:textId="42AFF280" w:rsidR="00546F2F" w:rsidRPr="00546F2F" w:rsidRDefault="028F03FC" w:rsidP="21D83682">
      <w:pPr>
        <w:pStyle w:val="ListBullet"/>
      </w:pPr>
      <w:r>
        <w:t>3.3</w:t>
      </w:r>
      <w:r w:rsidR="00981D37">
        <w:t>.2</w:t>
      </w:r>
      <w:r>
        <w:t xml:space="preserve"> </w:t>
      </w:r>
      <w:r w:rsidR="00981D37" w:rsidRPr="00981D37">
        <w:t>Select and use relevant teaching strategies to develop knowledge, skills, problem solving and critical and creative thinking.</w:t>
      </w:r>
    </w:p>
    <w:p w14:paraId="3750BB95" w14:textId="531BA08E" w:rsidR="001B714C" w:rsidRPr="0072021F" w:rsidRDefault="028F03FC" w:rsidP="21D83682">
      <w:pPr>
        <w:pStyle w:val="ListBullet"/>
      </w:pPr>
      <w:r>
        <w:t>6.2</w:t>
      </w:r>
      <w:r w:rsidR="00981D37">
        <w:t>.2</w:t>
      </w:r>
      <w:r>
        <w:t xml:space="preserve"> </w:t>
      </w:r>
      <w:r w:rsidR="00981D37" w:rsidRPr="00981D37">
        <w:t>Participate in learning to update knowledge and practice, targeted to professional needs and school and/or system priorities.</w:t>
      </w:r>
    </w:p>
    <w:p w14:paraId="59F3120B" w14:textId="706DDBC8" w:rsidR="5BE6B705" w:rsidRDefault="0AA74E46" w:rsidP="4E47C780">
      <w:pPr>
        <w:pStyle w:val="Heading3"/>
      </w:pPr>
      <w:bookmarkStart w:id="7" w:name="_Toc157602420"/>
      <w:r>
        <w:t>Alignment to the School Excellence Framework</w:t>
      </w:r>
      <w:bookmarkEnd w:id="7"/>
    </w:p>
    <w:p w14:paraId="5EDFC342" w14:textId="632FC490" w:rsidR="5BE6B705" w:rsidRDefault="0AA74E46" w:rsidP="4E47C780">
      <w:pPr>
        <w:shd w:val="clear" w:color="auto" w:fill="FFFFFF" w:themeFill="background1"/>
        <w:spacing w:before="180" w:after="0"/>
        <w:rPr>
          <w:rFonts w:eastAsia="Arial"/>
          <w:szCs w:val="22"/>
        </w:rPr>
      </w:pPr>
      <w:r w:rsidRPr="4E47C780">
        <w:rPr>
          <w:rFonts w:eastAsia="Arial"/>
          <w:szCs w:val="22"/>
        </w:rPr>
        <w:t>This professional learning session aligns with the following elements of the School Excellence Framework:</w:t>
      </w:r>
    </w:p>
    <w:p w14:paraId="582FE42E" w14:textId="397A2728" w:rsidR="5BE6B705" w:rsidRDefault="0AA74E46" w:rsidP="00FB50DC">
      <w:pPr>
        <w:pStyle w:val="ListBullet"/>
      </w:pPr>
      <w:r w:rsidRPr="4E47C780">
        <w:lastRenderedPageBreak/>
        <w:t xml:space="preserve">Curriculum </w:t>
      </w:r>
    </w:p>
    <w:p w14:paraId="069BE22C" w14:textId="1EAA4936" w:rsidR="5BE6B705" w:rsidRDefault="0AA74E46" w:rsidP="00FB50DC">
      <w:pPr>
        <w:pStyle w:val="ListBullet"/>
      </w:pPr>
      <w:r w:rsidRPr="4E47C780">
        <w:t>Assessment</w:t>
      </w:r>
    </w:p>
    <w:p w14:paraId="28892250" w14:textId="2ED16F22" w:rsidR="5BE6B705" w:rsidRDefault="0AA74E46" w:rsidP="00FB50DC">
      <w:pPr>
        <w:pStyle w:val="ListBullet"/>
      </w:pPr>
      <w:r w:rsidRPr="4E47C780">
        <w:t>Effective classroom practice</w:t>
      </w:r>
    </w:p>
    <w:p w14:paraId="11E0EA37" w14:textId="77777777" w:rsidR="007A69C7" w:rsidRDefault="007A69C7">
      <w:pPr>
        <w:suppressAutoHyphens w:val="0"/>
        <w:spacing w:before="0" w:after="160" w:line="259" w:lineRule="auto"/>
      </w:pPr>
      <w:r>
        <w:br w:type="page"/>
      </w:r>
    </w:p>
    <w:p w14:paraId="79829877" w14:textId="55D5AB44" w:rsidR="00EB0088" w:rsidRPr="007D6F81" w:rsidRDefault="6494F40A" w:rsidP="007D6F81">
      <w:pPr>
        <w:pStyle w:val="Heading2"/>
      </w:pPr>
      <w:bookmarkStart w:id="8" w:name="_Toc157602421"/>
      <w:r>
        <w:lastRenderedPageBreak/>
        <w:t>Session 1</w:t>
      </w:r>
      <w:r w:rsidR="305E68A8">
        <w:t xml:space="preserve"> – a</w:t>
      </w:r>
      <w:r w:rsidR="429BD2B6">
        <w:t>dapting available resources to your language</w:t>
      </w:r>
      <w:bookmarkEnd w:id="8"/>
    </w:p>
    <w:p w14:paraId="081F50C3" w14:textId="77777777" w:rsidR="00EB0088" w:rsidRPr="007D6F81" w:rsidRDefault="00EB0088" w:rsidP="007D6F81">
      <w:pPr>
        <w:pStyle w:val="FeatureBox5"/>
        <w:rPr>
          <w:b/>
          <w:bCs/>
        </w:rPr>
      </w:pPr>
      <w:r w:rsidRPr="007D6F81">
        <w:rPr>
          <w:b/>
          <w:bCs/>
        </w:rPr>
        <w:t>Focus questions</w:t>
      </w:r>
    </w:p>
    <w:p w14:paraId="3A51F906" w14:textId="60625C91" w:rsidR="00233A1D" w:rsidRDefault="00233A1D" w:rsidP="007D6F81">
      <w:pPr>
        <w:pStyle w:val="FeatureBox5"/>
        <w:numPr>
          <w:ilvl w:val="0"/>
          <w:numId w:val="40"/>
        </w:numPr>
        <w:spacing w:before="120"/>
        <w:ind w:left="567" w:hanging="567"/>
      </w:pPr>
      <w:r w:rsidRPr="364D1CF9">
        <w:t>What are the key linguistic challenges in translating content from one language to another?</w:t>
      </w:r>
    </w:p>
    <w:p w14:paraId="1E645201" w14:textId="33E210D5" w:rsidR="003B5261" w:rsidRPr="00FB71AF" w:rsidRDefault="003B5261" w:rsidP="007D6F81">
      <w:pPr>
        <w:pStyle w:val="FeatureBox5"/>
        <w:numPr>
          <w:ilvl w:val="0"/>
          <w:numId w:val="40"/>
        </w:numPr>
        <w:spacing w:before="120"/>
        <w:ind w:left="567" w:hanging="567"/>
      </w:pPr>
      <w:r w:rsidRPr="364D1CF9">
        <w:t>How can cultural nuances and context be accurately conveyed when adapting a resource to a different language?</w:t>
      </w:r>
    </w:p>
    <w:tbl>
      <w:tblPr>
        <w:tblStyle w:val="TableGrid"/>
        <w:tblW w:w="10207" w:type="dxa"/>
        <w:tblInd w:w="-28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Description w:val="Layout table with two columns to note key points and general notes from presentations."/>
      </w:tblPr>
      <w:tblGrid>
        <w:gridCol w:w="2923"/>
        <w:gridCol w:w="7284"/>
      </w:tblGrid>
      <w:tr w:rsidR="007D6F81" w14:paraId="3E804027" w14:textId="77777777" w:rsidTr="000A439F">
        <w:trPr>
          <w:trHeight w:val="10000"/>
          <w:tblHeader/>
        </w:trPr>
        <w:tc>
          <w:tcPr>
            <w:tcW w:w="2923" w:type="dxa"/>
            <w:tcBorders>
              <w:top w:val="single" w:sz="8" w:space="0" w:color="FFFFFF" w:themeColor="background1"/>
              <w:left w:val="single" w:sz="4" w:space="0" w:color="FFFFFF" w:themeColor="background1"/>
              <w:bottom w:val="nil"/>
            </w:tcBorders>
            <w:shd w:val="clear" w:color="auto" w:fill="EBEBEB"/>
          </w:tcPr>
          <w:p w14:paraId="29A2D0C1" w14:textId="77777777" w:rsidR="007D6F81" w:rsidRPr="00DD1C41" w:rsidRDefault="007D6F81" w:rsidP="000A439F">
            <w:pPr>
              <w:ind w:left="40"/>
              <w:rPr>
                <w:szCs w:val="22"/>
              </w:rPr>
            </w:pPr>
            <w:r w:rsidRPr="00DD1C41">
              <w:rPr>
                <w:b/>
                <w:bCs/>
                <w:szCs w:val="22"/>
              </w:rPr>
              <w:t>Key points</w:t>
            </w:r>
          </w:p>
        </w:tc>
        <w:tc>
          <w:tcPr>
            <w:tcW w:w="7284" w:type="dxa"/>
            <w:tcBorders>
              <w:top w:val="single" w:sz="8" w:space="0" w:color="FFFFFF" w:themeColor="background1"/>
              <w:bottom w:val="nil"/>
              <w:right w:val="single" w:sz="24" w:space="0" w:color="FFFFFF" w:themeColor="background1"/>
            </w:tcBorders>
            <w:shd w:val="clear" w:color="auto" w:fill="EBEBEB"/>
          </w:tcPr>
          <w:p w14:paraId="662F453E" w14:textId="77777777" w:rsidR="007D6F81" w:rsidRPr="00DD1C41" w:rsidRDefault="007D6F81" w:rsidP="000A439F">
            <w:pPr>
              <w:ind w:left="91"/>
              <w:rPr>
                <w:szCs w:val="22"/>
              </w:rPr>
            </w:pPr>
            <w:r w:rsidRPr="00DD1C41">
              <w:rPr>
                <w:b/>
                <w:bCs/>
                <w:szCs w:val="22"/>
              </w:rPr>
              <w:t>Notes</w:t>
            </w:r>
          </w:p>
        </w:tc>
      </w:tr>
    </w:tbl>
    <w:p w14:paraId="14B31C82" w14:textId="0E7E5657" w:rsidR="00C66F1D" w:rsidRPr="00254F23" w:rsidRDefault="656180B3" w:rsidP="00254F23">
      <w:pPr>
        <w:pStyle w:val="Heading3"/>
      </w:pPr>
      <w:bookmarkStart w:id="9" w:name="_Toc157602422"/>
      <w:r w:rsidRPr="00254F23">
        <w:lastRenderedPageBreak/>
        <w:t>Activity 1</w:t>
      </w:r>
      <w:r w:rsidR="3C2D1148" w:rsidRPr="00254F23">
        <w:t>.1</w:t>
      </w:r>
      <w:r w:rsidR="5F3873A3" w:rsidRPr="00254F23">
        <w:t xml:space="preserve"> – a</w:t>
      </w:r>
      <w:r w:rsidR="48A10A1C" w:rsidRPr="00254F23">
        <w:t xml:space="preserve">dapting a </w:t>
      </w:r>
      <w:r w:rsidR="5EF945E0" w:rsidRPr="00254F23">
        <w:t xml:space="preserve">Microsoft </w:t>
      </w:r>
      <w:r w:rsidR="39002613" w:rsidRPr="00254F23">
        <w:t>W</w:t>
      </w:r>
      <w:r w:rsidR="18D6E8CA" w:rsidRPr="00254F23">
        <w:t>ord resource to your language</w:t>
      </w:r>
      <w:bookmarkEnd w:id="9"/>
    </w:p>
    <w:p w14:paraId="7A991FC1" w14:textId="59698B41" w:rsidR="00696C15" w:rsidRDefault="1B57BD91" w:rsidP="006D0B13">
      <w:pPr>
        <w:rPr>
          <w:rStyle w:val="Strong"/>
          <w:b w:val="0"/>
          <w:bCs w:val="0"/>
        </w:rPr>
      </w:pPr>
      <w:r>
        <w:t xml:space="preserve">Choose </w:t>
      </w:r>
      <w:r w:rsidR="181FAD98">
        <w:t>a resource</w:t>
      </w:r>
      <w:r w:rsidR="7CC8FDD6">
        <w:t xml:space="preserve"> made in M</w:t>
      </w:r>
      <w:r w:rsidR="29C03932">
        <w:t>icrosoft</w:t>
      </w:r>
      <w:r w:rsidR="7CC8FDD6">
        <w:t xml:space="preserve"> Word</w:t>
      </w:r>
      <w:r w:rsidR="062F66BA">
        <w:t xml:space="preserve">, such as flash cards or </w:t>
      </w:r>
      <w:r w:rsidR="392EF86E">
        <w:t>a sentence builder</w:t>
      </w:r>
      <w:r w:rsidR="3EF48A24">
        <w:t>,</w:t>
      </w:r>
      <w:r w:rsidR="181FAD98">
        <w:t xml:space="preserve"> from </w:t>
      </w:r>
      <w:r>
        <w:t>a</w:t>
      </w:r>
      <w:r w:rsidR="75779187">
        <w:t>n available</w:t>
      </w:r>
      <w:r>
        <w:t xml:space="preserve"> </w:t>
      </w:r>
      <w:hyperlink r:id="rId10" w:anchor="Modern0">
        <w:r w:rsidRPr="7D502C89">
          <w:rPr>
            <w:rStyle w:val="Hyperlink"/>
          </w:rPr>
          <w:t>unit</w:t>
        </w:r>
      </w:hyperlink>
      <w:r w:rsidR="69487D4A">
        <w:t xml:space="preserve">. Follow the </w:t>
      </w:r>
      <w:r w:rsidR="618F5376">
        <w:t xml:space="preserve">recorded </w:t>
      </w:r>
      <w:r w:rsidR="69487D4A">
        <w:t>instructions</w:t>
      </w:r>
      <w:r>
        <w:t xml:space="preserve"> </w:t>
      </w:r>
      <w:r w:rsidR="618F5376">
        <w:t xml:space="preserve">to </w:t>
      </w:r>
      <w:r w:rsidR="1EA0A5BD">
        <w:t>adapt it to</w:t>
      </w:r>
      <w:r>
        <w:t xml:space="preserve"> your language</w:t>
      </w:r>
      <w:r w:rsidR="3495AE0B">
        <w:t>.</w:t>
      </w:r>
    </w:p>
    <w:p w14:paraId="6911065C" w14:textId="4EE5A295" w:rsidR="001B1B4D" w:rsidRPr="00E97926" w:rsidRDefault="00947FF2" w:rsidP="00E97926">
      <w:pPr>
        <w:pStyle w:val="FeatureBox"/>
        <w:rPr>
          <w:rStyle w:val="Strong"/>
        </w:rPr>
      </w:pPr>
      <w:r w:rsidRPr="00E97926">
        <w:rPr>
          <w:rStyle w:val="Strong"/>
        </w:rPr>
        <w:t>U</w:t>
      </w:r>
      <w:r w:rsidR="4D737320" w:rsidRPr="00E97926">
        <w:rPr>
          <w:rStyle w:val="Strong"/>
        </w:rPr>
        <w:t>se the Find and Replace tool to adapt a unit to your language</w:t>
      </w:r>
    </w:p>
    <w:p w14:paraId="7DFCBA04" w14:textId="054C9AB3" w:rsidR="002E079C" w:rsidRPr="00A542F1" w:rsidRDefault="7ED74B9E" w:rsidP="00E97926">
      <w:pPr>
        <w:pStyle w:val="FeatureBox"/>
        <w:rPr>
          <w:rStyle w:val="Strong"/>
          <w:b w:val="0"/>
          <w:bCs w:val="0"/>
        </w:rPr>
      </w:pPr>
      <w:r w:rsidRPr="7D502C89">
        <w:rPr>
          <w:rStyle w:val="Strong"/>
          <w:b w:val="0"/>
          <w:bCs w:val="0"/>
        </w:rPr>
        <w:t xml:space="preserve">If, for example, you wish to convert a Vietnamese unit to Chinese, the </w:t>
      </w:r>
      <w:r w:rsidR="4B23DBAE" w:rsidRPr="7D502C89">
        <w:rPr>
          <w:rStyle w:val="Strong"/>
          <w:b w:val="0"/>
          <w:bCs w:val="0"/>
        </w:rPr>
        <w:t>‘</w:t>
      </w:r>
      <w:r w:rsidRPr="7D502C89">
        <w:rPr>
          <w:rStyle w:val="Strong"/>
          <w:b w:val="0"/>
          <w:bCs w:val="0"/>
        </w:rPr>
        <w:t>Find and Replace</w:t>
      </w:r>
      <w:r w:rsidR="4B23DBAE" w:rsidRPr="7D502C89">
        <w:rPr>
          <w:rStyle w:val="Strong"/>
          <w:b w:val="0"/>
          <w:bCs w:val="0"/>
        </w:rPr>
        <w:t>’</w:t>
      </w:r>
      <w:r w:rsidRPr="7D502C89">
        <w:rPr>
          <w:rStyle w:val="Strong"/>
          <w:b w:val="0"/>
          <w:bCs w:val="0"/>
        </w:rPr>
        <w:t xml:space="preserve"> tool is a useful short-cut. You can find the tool by selecting </w:t>
      </w:r>
      <w:r w:rsidRPr="7D502C89">
        <w:rPr>
          <w:rStyle w:val="Strong"/>
        </w:rPr>
        <w:t>Replace</w:t>
      </w:r>
      <w:r w:rsidRPr="7D502C89">
        <w:rPr>
          <w:rStyle w:val="Strong"/>
          <w:b w:val="0"/>
          <w:bCs w:val="0"/>
        </w:rPr>
        <w:t xml:space="preserve"> from the </w:t>
      </w:r>
      <w:r w:rsidRPr="7D502C89">
        <w:rPr>
          <w:rStyle w:val="Strong"/>
        </w:rPr>
        <w:t>Editing</w:t>
      </w:r>
      <w:r w:rsidRPr="7D502C89">
        <w:rPr>
          <w:rStyle w:val="Strong"/>
          <w:b w:val="0"/>
          <w:bCs w:val="0"/>
        </w:rPr>
        <w:t xml:space="preserve"> tab or by pressing </w:t>
      </w:r>
      <w:r w:rsidRPr="7D502C89">
        <w:rPr>
          <w:rStyle w:val="Strong"/>
        </w:rPr>
        <w:t>Ctrl + H</w:t>
      </w:r>
      <w:r w:rsidRPr="7D502C89">
        <w:rPr>
          <w:rStyle w:val="Strong"/>
          <w:b w:val="0"/>
          <w:bCs w:val="0"/>
        </w:rPr>
        <w:t>.</w:t>
      </w:r>
    </w:p>
    <w:p w14:paraId="63793937" w14:textId="3039239F" w:rsidR="002E079C" w:rsidRPr="00A542F1" w:rsidRDefault="7ED74B9E" w:rsidP="00E97926">
      <w:pPr>
        <w:pStyle w:val="FeatureBox"/>
        <w:rPr>
          <w:rStyle w:val="Strong"/>
          <w:b w:val="0"/>
          <w:bCs w:val="0"/>
        </w:rPr>
      </w:pPr>
      <w:r w:rsidRPr="7D502C89">
        <w:rPr>
          <w:rStyle w:val="Strong"/>
          <w:b w:val="0"/>
          <w:bCs w:val="0"/>
        </w:rPr>
        <w:t xml:space="preserve">In the </w:t>
      </w:r>
      <w:r w:rsidRPr="7D502C89">
        <w:rPr>
          <w:rStyle w:val="Strong"/>
        </w:rPr>
        <w:t>Find what</w:t>
      </w:r>
      <w:r w:rsidRPr="7D502C89">
        <w:rPr>
          <w:rStyle w:val="Strong"/>
          <w:b w:val="0"/>
          <w:bCs w:val="0"/>
        </w:rPr>
        <w:t xml:space="preserve"> box, type ‘Italian’ or ‘Italy’.</w:t>
      </w:r>
    </w:p>
    <w:p w14:paraId="3C94E64C" w14:textId="04EDF80F" w:rsidR="002E079C" w:rsidRPr="00A542F1" w:rsidRDefault="7ED74B9E" w:rsidP="00E97926">
      <w:pPr>
        <w:pStyle w:val="FeatureBox"/>
        <w:rPr>
          <w:rStyle w:val="Strong"/>
          <w:b w:val="0"/>
          <w:bCs w:val="0"/>
        </w:rPr>
      </w:pPr>
      <w:r w:rsidRPr="7D502C89">
        <w:rPr>
          <w:rStyle w:val="Strong"/>
          <w:b w:val="0"/>
          <w:bCs w:val="0"/>
        </w:rPr>
        <w:t xml:space="preserve">In the </w:t>
      </w:r>
      <w:r w:rsidRPr="7D502C89">
        <w:rPr>
          <w:rStyle w:val="Strong"/>
        </w:rPr>
        <w:t>Replace with</w:t>
      </w:r>
      <w:r w:rsidRPr="7D502C89">
        <w:rPr>
          <w:rStyle w:val="Strong"/>
          <w:b w:val="0"/>
          <w:bCs w:val="0"/>
        </w:rPr>
        <w:t xml:space="preserve"> box, type ‘Vietnam’ or </w:t>
      </w:r>
      <w:r w:rsidR="0E3001D2" w:rsidRPr="7D502C89">
        <w:rPr>
          <w:rStyle w:val="Strong"/>
          <w:b w:val="0"/>
          <w:bCs w:val="0"/>
        </w:rPr>
        <w:t>‘</w:t>
      </w:r>
      <w:r w:rsidRPr="7D502C89">
        <w:rPr>
          <w:rStyle w:val="Strong"/>
          <w:b w:val="0"/>
          <w:bCs w:val="0"/>
        </w:rPr>
        <w:t>Vietnamese’.</w:t>
      </w:r>
    </w:p>
    <w:p w14:paraId="3753B9FE" w14:textId="5CE3F192" w:rsidR="002E079C" w:rsidRDefault="6ADC147E" w:rsidP="00E97926">
      <w:pPr>
        <w:pStyle w:val="FeatureBox"/>
        <w:rPr>
          <w:rStyle w:val="Strong"/>
          <w:b w:val="0"/>
          <w:bCs w:val="0"/>
        </w:rPr>
      </w:pPr>
      <w:r w:rsidRPr="7D502C89">
        <w:rPr>
          <w:rStyle w:val="Strong"/>
          <w:b w:val="0"/>
          <w:bCs w:val="0"/>
        </w:rPr>
        <w:t xml:space="preserve">Select </w:t>
      </w:r>
      <w:r w:rsidR="7ED74B9E" w:rsidRPr="7D502C89">
        <w:rPr>
          <w:rStyle w:val="Strong"/>
        </w:rPr>
        <w:t xml:space="preserve">Replace </w:t>
      </w:r>
      <w:r w:rsidR="7ED74B9E" w:rsidRPr="7D502C89">
        <w:rPr>
          <w:rStyle w:val="Strong"/>
          <w:b w:val="0"/>
          <w:bCs w:val="0"/>
        </w:rPr>
        <w:t xml:space="preserve">to change the text or select </w:t>
      </w:r>
      <w:r w:rsidR="7ED74B9E" w:rsidRPr="7D502C89">
        <w:rPr>
          <w:rStyle w:val="Strong"/>
        </w:rPr>
        <w:t>Replace All</w:t>
      </w:r>
      <w:r w:rsidR="7ED74B9E" w:rsidRPr="7D502C89">
        <w:rPr>
          <w:rStyle w:val="Strong"/>
          <w:b w:val="0"/>
          <w:bCs w:val="0"/>
        </w:rPr>
        <w:t xml:space="preserve"> to change all instances of this text in your file.</w:t>
      </w:r>
      <w:r w:rsidR="00E97926" w:rsidRPr="00E97926">
        <w:rPr>
          <w:noProof/>
        </w:rPr>
        <w:t xml:space="preserve"> </w:t>
      </w:r>
      <w:r w:rsidR="00E97926">
        <w:rPr>
          <w:noProof/>
        </w:rPr>
        <w:drawing>
          <wp:inline distT="0" distB="0" distL="0" distR="0" wp14:anchorId="6549FC69" wp14:editId="2435A647">
            <wp:extent cx="6120130" cy="2416810"/>
            <wp:effectExtent l="0" t="0" r="0" b="2540"/>
            <wp:docPr id="535145875" name="Picture 535145875" descr="A screenshot of the Find and Replace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45875" name="Picture 535145875" descr="A screenshot of the Find and Replace tool."/>
                    <pic:cNvPicPr/>
                  </pic:nvPicPr>
                  <pic:blipFill>
                    <a:blip r:embed="rId11"/>
                    <a:stretch>
                      <a:fillRect/>
                    </a:stretch>
                  </pic:blipFill>
                  <pic:spPr>
                    <a:xfrm>
                      <a:off x="0" y="0"/>
                      <a:ext cx="6120130" cy="2416810"/>
                    </a:xfrm>
                    <a:prstGeom prst="rect">
                      <a:avLst/>
                    </a:prstGeom>
                  </pic:spPr>
                </pic:pic>
              </a:graphicData>
            </a:graphic>
          </wp:inline>
        </w:drawing>
      </w:r>
    </w:p>
    <w:p w14:paraId="4EF4E539" w14:textId="0B3F67BB" w:rsidR="00EB0088" w:rsidRPr="00254F23" w:rsidRDefault="0CFF8653" w:rsidP="00254F23">
      <w:pPr>
        <w:pStyle w:val="Heading3"/>
      </w:pPr>
      <w:bookmarkStart w:id="10" w:name="_Toc157602423"/>
      <w:r w:rsidRPr="00254F23">
        <w:t xml:space="preserve">Activity </w:t>
      </w:r>
      <w:r w:rsidR="647BE380" w:rsidRPr="00254F23">
        <w:t>1.</w:t>
      </w:r>
      <w:r w:rsidR="00947FF2" w:rsidRPr="00254F23">
        <w:t>2</w:t>
      </w:r>
      <w:r w:rsidR="4AE905EE" w:rsidRPr="00254F23">
        <w:t xml:space="preserve"> – a</w:t>
      </w:r>
      <w:r w:rsidR="408EFF6B" w:rsidRPr="00254F23">
        <w:t>dapting a PowerPoint resource to your language</w:t>
      </w:r>
      <w:bookmarkEnd w:id="10"/>
    </w:p>
    <w:p w14:paraId="253047A7" w14:textId="384DC3E7" w:rsidR="008660F2" w:rsidRDefault="002C2035" w:rsidP="002C2035">
      <w:r w:rsidRPr="005478A0">
        <w:t>Choose a resource</w:t>
      </w:r>
      <w:r w:rsidRPr="00D92DB0">
        <w:t xml:space="preserve"> </w:t>
      </w:r>
      <w:r>
        <w:t xml:space="preserve">made in MS PowerPoint, such as </w:t>
      </w:r>
      <w:r w:rsidR="00B12620">
        <w:t>a story book</w:t>
      </w:r>
      <w:r>
        <w:t xml:space="preserve"> or a </w:t>
      </w:r>
      <w:r w:rsidR="00B12620">
        <w:t>learning map</w:t>
      </w:r>
      <w:r>
        <w:t>,</w:t>
      </w:r>
      <w:r w:rsidRPr="005478A0">
        <w:t xml:space="preserve"> </w:t>
      </w:r>
      <w:r>
        <w:t xml:space="preserve">from </w:t>
      </w:r>
      <w:r w:rsidRPr="005478A0">
        <w:t xml:space="preserve">a </w:t>
      </w:r>
      <w:hyperlink r:id="rId12" w:anchor="Modern0" w:history="1">
        <w:r w:rsidRPr="0089248B">
          <w:rPr>
            <w:rStyle w:val="Hyperlink"/>
          </w:rPr>
          <w:t>published unit</w:t>
        </w:r>
      </w:hyperlink>
      <w:r>
        <w:t>. Follow the recorded instructions</w:t>
      </w:r>
      <w:r w:rsidRPr="005478A0">
        <w:t xml:space="preserve"> </w:t>
      </w:r>
      <w:r>
        <w:t>to adapt it to</w:t>
      </w:r>
      <w:r w:rsidRPr="005478A0">
        <w:t xml:space="preserve"> your language</w:t>
      </w:r>
      <w:r>
        <w:t>.</w:t>
      </w:r>
    </w:p>
    <w:p w14:paraId="46F1D6A6" w14:textId="0CD42397" w:rsidR="003F0E45" w:rsidRDefault="008660F2" w:rsidP="008660F2">
      <w:pPr>
        <w:suppressAutoHyphens w:val="0"/>
        <w:spacing w:before="0" w:after="160" w:line="259" w:lineRule="auto"/>
      </w:pPr>
      <w:r>
        <w:br w:type="page"/>
      </w:r>
    </w:p>
    <w:p w14:paraId="69F1AFD5" w14:textId="77777777" w:rsidR="005B45DF" w:rsidRPr="008660F2" w:rsidRDefault="005B45DF" w:rsidP="008660F2">
      <w:pPr>
        <w:pStyle w:val="FeatureBox2"/>
        <w:rPr>
          <w:b/>
          <w:bCs/>
        </w:rPr>
      </w:pPr>
      <w:r w:rsidRPr="008660F2">
        <w:rPr>
          <w:b/>
          <w:bCs/>
        </w:rPr>
        <w:lastRenderedPageBreak/>
        <w:t>Summary</w:t>
      </w:r>
    </w:p>
    <w:p w14:paraId="77F36866" w14:textId="77777777" w:rsidR="005B45DF" w:rsidRPr="008660F2" w:rsidRDefault="005B45DF" w:rsidP="008660F2">
      <w:pPr>
        <w:pStyle w:val="FeatureBox2"/>
      </w:pPr>
      <w:r w:rsidRPr="008660F2">
        <w:t>The 3 key ideas that I would like to apply to my practice:</w:t>
      </w:r>
    </w:p>
    <w:p w14:paraId="4FF91215" w14:textId="7E9B0515" w:rsidR="005B45DF" w:rsidRPr="004402CF" w:rsidRDefault="005B45DF" w:rsidP="00B92C28">
      <w:pPr>
        <w:pStyle w:val="FeatureBox2"/>
        <w:numPr>
          <w:ilvl w:val="0"/>
          <w:numId w:val="44"/>
        </w:numPr>
        <w:ind w:left="567" w:hanging="567"/>
      </w:pPr>
    </w:p>
    <w:p w14:paraId="21378161" w14:textId="30FC952E" w:rsidR="005B45DF" w:rsidRPr="004402CF" w:rsidRDefault="005B45DF" w:rsidP="00B92C28">
      <w:pPr>
        <w:pStyle w:val="FeatureBox2"/>
        <w:numPr>
          <w:ilvl w:val="0"/>
          <w:numId w:val="44"/>
        </w:numPr>
        <w:ind w:left="567" w:hanging="567"/>
      </w:pPr>
    </w:p>
    <w:p w14:paraId="696B203B" w14:textId="3A05150C" w:rsidR="005B45DF" w:rsidRPr="004402CF" w:rsidRDefault="005B45DF" w:rsidP="00B92C28">
      <w:pPr>
        <w:pStyle w:val="FeatureBox2"/>
        <w:numPr>
          <w:ilvl w:val="0"/>
          <w:numId w:val="44"/>
        </w:numPr>
        <w:ind w:left="567" w:hanging="567"/>
      </w:pPr>
    </w:p>
    <w:p w14:paraId="69BA49C1" w14:textId="77777777" w:rsidR="0070156B" w:rsidRDefault="0070156B" w:rsidP="00B12620">
      <w:pPr>
        <w:pStyle w:val="Heading3"/>
      </w:pPr>
      <w:bookmarkStart w:id="11" w:name="_Toc157602424"/>
      <w:r>
        <w:t>Where to next?</w:t>
      </w:r>
      <w:bookmarkEnd w:id="11"/>
    </w:p>
    <w:p w14:paraId="2AAC6BFF" w14:textId="77777777" w:rsidR="0070156B" w:rsidRDefault="0070156B" w:rsidP="0070156B">
      <w:r>
        <w:t>Would you like to learn more? The links below provide additional learning and resources.</w:t>
      </w:r>
    </w:p>
    <w:p w14:paraId="5AC7C5A8" w14:textId="68E3C843" w:rsidR="00C8606C" w:rsidRDefault="46F6C489" w:rsidP="00C8606C">
      <w:r>
        <w:t xml:space="preserve">To find more information on </w:t>
      </w:r>
      <w:r w:rsidR="023705A9">
        <w:t>using MS</w:t>
      </w:r>
      <w:r w:rsidR="5CDC7049">
        <w:t xml:space="preserve"> Word</w:t>
      </w:r>
      <w:r w:rsidR="3CC07D57">
        <w:t>:</w:t>
      </w:r>
    </w:p>
    <w:p w14:paraId="5AF018C9" w14:textId="4E259B18" w:rsidR="00626570" w:rsidRPr="005D2082" w:rsidRDefault="00164AF0" w:rsidP="00C8606C">
      <w:pPr>
        <w:pStyle w:val="ListBullet"/>
        <w:rPr>
          <w:rStyle w:val="Hyperlink"/>
        </w:rPr>
      </w:pPr>
      <w:hyperlink r:id="rId13">
        <w:r w:rsidR="005D2082" w:rsidRPr="4E47C780">
          <w:rPr>
            <w:rStyle w:val="Hyperlink"/>
          </w:rPr>
          <w:t>Linked</w:t>
        </w:r>
        <w:r w:rsidR="00555536">
          <w:rPr>
            <w:rStyle w:val="Hyperlink"/>
          </w:rPr>
          <w:t>I</w:t>
        </w:r>
        <w:r w:rsidR="005D2082" w:rsidRPr="4E47C780">
          <w:rPr>
            <w:rStyle w:val="Hyperlink"/>
          </w:rPr>
          <w:t>n Learning: Word Essential Training (Microsoft 365)</w:t>
        </w:r>
      </w:hyperlink>
    </w:p>
    <w:p w14:paraId="29288F30" w14:textId="77777777" w:rsidR="00C8606C" w:rsidRDefault="002665D8" w:rsidP="00C8606C">
      <w:r>
        <w:t>To find more information on using MS PowerPoint:</w:t>
      </w:r>
    </w:p>
    <w:p w14:paraId="172EA458" w14:textId="24C0FF57" w:rsidR="00C8606C" w:rsidRPr="00C8606C" w:rsidRDefault="00164AF0" w:rsidP="00C8606C">
      <w:pPr>
        <w:pStyle w:val="ListBullet"/>
      </w:pPr>
      <w:hyperlink r:id="rId14">
        <w:r w:rsidR="5B984CA8" w:rsidRPr="4E47C780">
          <w:rPr>
            <w:rStyle w:val="Hyperlink"/>
          </w:rPr>
          <w:t>Linked</w:t>
        </w:r>
        <w:r w:rsidR="00555536">
          <w:rPr>
            <w:rStyle w:val="Hyperlink"/>
          </w:rPr>
          <w:t>I</w:t>
        </w:r>
        <w:r w:rsidR="5B984CA8" w:rsidRPr="4E47C780">
          <w:rPr>
            <w:rStyle w:val="Hyperlink"/>
          </w:rPr>
          <w:t xml:space="preserve">n Learning: </w:t>
        </w:r>
        <w:r w:rsidR="00150F97" w:rsidRPr="4E47C780">
          <w:rPr>
            <w:rStyle w:val="Hyperlink"/>
          </w:rPr>
          <w:t>PowerPoint</w:t>
        </w:r>
        <w:r w:rsidR="5B984CA8" w:rsidRPr="4E47C780">
          <w:rPr>
            <w:rStyle w:val="Hyperlink"/>
          </w:rPr>
          <w:t xml:space="preserve"> Essential Training (Microsoft 365)</w:t>
        </w:r>
      </w:hyperlink>
    </w:p>
    <w:p w14:paraId="51E02412" w14:textId="42A6E1BB" w:rsidR="00671E1F" w:rsidRPr="00C8606C" w:rsidRDefault="00671E1F" w:rsidP="00C8606C">
      <w:r>
        <w:br w:type="page"/>
      </w:r>
    </w:p>
    <w:p w14:paraId="0B6A3042" w14:textId="7AC69A99" w:rsidR="009E3CE2" w:rsidRDefault="00671E1F" w:rsidP="009E3CE2">
      <w:pPr>
        <w:pStyle w:val="Heading2"/>
      </w:pPr>
      <w:bookmarkStart w:id="12" w:name="_Toc157602425"/>
      <w:r>
        <w:lastRenderedPageBreak/>
        <w:t>Session 2</w:t>
      </w:r>
      <w:r w:rsidR="005977FA">
        <w:t xml:space="preserve"> – t</w:t>
      </w:r>
      <w:r w:rsidR="00D837FD" w:rsidRPr="00D837FD">
        <w:t>he 5 elements of effective assessment in languages</w:t>
      </w:r>
      <w:bookmarkEnd w:id="12"/>
    </w:p>
    <w:p w14:paraId="6DF30AE9" w14:textId="3AF68898" w:rsidR="00045B4C" w:rsidRPr="00045B4C" w:rsidRDefault="00045B4C" w:rsidP="00045B4C">
      <w:pPr>
        <w:pStyle w:val="Heading3"/>
      </w:pPr>
      <w:bookmarkStart w:id="13" w:name="_Activity_2.1_–"/>
      <w:bookmarkStart w:id="14" w:name="_Toc157602426"/>
      <w:bookmarkEnd w:id="13"/>
      <w:r>
        <w:t>Activity 2.1 – learning intentions and success criteria</w:t>
      </w:r>
      <w:bookmarkEnd w:id="14"/>
    </w:p>
    <w:p w14:paraId="6115D4E7" w14:textId="05150EA1" w:rsidR="004402CF" w:rsidRPr="005977FA" w:rsidRDefault="004402CF" w:rsidP="005977FA">
      <w:pPr>
        <w:pStyle w:val="FeatureBox5"/>
        <w:rPr>
          <w:b/>
          <w:bCs/>
        </w:rPr>
      </w:pPr>
      <w:r w:rsidRPr="005977FA">
        <w:rPr>
          <w:b/>
          <w:bCs/>
        </w:rPr>
        <w:t>Focus questions</w:t>
      </w:r>
    </w:p>
    <w:p w14:paraId="05092C6F" w14:textId="2DBDEF87" w:rsidR="00AD330C" w:rsidRDefault="2AB43DCC" w:rsidP="000D3DBA">
      <w:pPr>
        <w:pStyle w:val="FeatureBox5"/>
        <w:numPr>
          <w:ilvl w:val="0"/>
          <w:numId w:val="41"/>
        </w:numPr>
        <w:spacing w:before="120" w:after="0"/>
        <w:ind w:left="567" w:hanging="567"/>
      </w:pPr>
      <w:r>
        <w:t>In your class</w:t>
      </w:r>
      <w:r w:rsidR="195C24FE">
        <w:t>room</w:t>
      </w:r>
      <w:r w:rsidR="66B86786">
        <w:t>,</w:t>
      </w:r>
      <w:r>
        <w:t xml:space="preserve"> do learning intentions relate to syllabus outcomes or content points?</w:t>
      </w:r>
    </w:p>
    <w:p w14:paraId="6F923CE8" w14:textId="46DBE9F2" w:rsidR="00733218" w:rsidRPr="00733218" w:rsidRDefault="001E53D7" w:rsidP="000D3DBA">
      <w:pPr>
        <w:pStyle w:val="FeatureBox5"/>
        <w:numPr>
          <w:ilvl w:val="0"/>
          <w:numId w:val="41"/>
        </w:numPr>
        <w:spacing w:before="120" w:after="0"/>
        <w:ind w:left="567" w:hanging="567"/>
      </w:pPr>
      <w:r>
        <w:t xml:space="preserve">Are </w:t>
      </w:r>
      <w:r w:rsidR="005046E6">
        <w:t xml:space="preserve">learning intentions and </w:t>
      </w:r>
      <w:r w:rsidR="005046E6" w:rsidRPr="005046E6">
        <w:t>success criteria</w:t>
      </w:r>
      <w:r>
        <w:t xml:space="preserve"> written in student-friendly language?</w:t>
      </w:r>
    </w:p>
    <w:p w14:paraId="3E2EF2F0" w14:textId="00F2B03F" w:rsidR="001E53D7" w:rsidRPr="001E53D7" w:rsidRDefault="001E53D7" w:rsidP="000D3DBA">
      <w:pPr>
        <w:pStyle w:val="FeatureBox5"/>
        <w:numPr>
          <w:ilvl w:val="0"/>
          <w:numId w:val="41"/>
        </w:numPr>
        <w:spacing w:before="120" w:after="0"/>
        <w:ind w:left="567" w:hanging="567"/>
      </w:pPr>
      <w:r>
        <w:t xml:space="preserve">Do students understand the </w:t>
      </w:r>
      <w:r w:rsidR="005046E6">
        <w:t xml:space="preserve">learning intentions and </w:t>
      </w:r>
      <w:r w:rsidR="005046E6" w:rsidRPr="005046E6">
        <w:t>success criteria</w:t>
      </w:r>
      <w:r>
        <w:t>? How do you know?</w:t>
      </w:r>
    </w:p>
    <w:tbl>
      <w:tblPr>
        <w:tblStyle w:val="TableGrid"/>
        <w:tblW w:w="10207" w:type="dxa"/>
        <w:tblInd w:w="-28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Description w:val="Layout table with two columns to note key points and general notes from presentations."/>
      </w:tblPr>
      <w:tblGrid>
        <w:gridCol w:w="2923"/>
        <w:gridCol w:w="7284"/>
      </w:tblGrid>
      <w:tr w:rsidR="000D3DBA" w14:paraId="42C0844D" w14:textId="77777777" w:rsidTr="000D3DBA">
        <w:trPr>
          <w:trHeight w:val="8899"/>
          <w:tblHeader/>
        </w:trPr>
        <w:tc>
          <w:tcPr>
            <w:tcW w:w="2923" w:type="dxa"/>
            <w:tcBorders>
              <w:top w:val="single" w:sz="8" w:space="0" w:color="FFFFFF" w:themeColor="background1"/>
              <w:left w:val="single" w:sz="4" w:space="0" w:color="FFFFFF" w:themeColor="background1"/>
              <w:bottom w:val="nil"/>
            </w:tcBorders>
            <w:shd w:val="clear" w:color="auto" w:fill="EBEBEB"/>
          </w:tcPr>
          <w:p w14:paraId="1F151350" w14:textId="77777777" w:rsidR="000D3DBA" w:rsidRPr="00DD1C41" w:rsidRDefault="000D3DBA" w:rsidP="000A439F">
            <w:pPr>
              <w:ind w:left="40"/>
              <w:rPr>
                <w:szCs w:val="22"/>
              </w:rPr>
            </w:pPr>
            <w:r w:rsidRPr="00DD1C41">
              <w:rPr>
                <w:b/>
                <w:bCs/>
                <w:szCs w:val="22"/>
              </w:rPr>
              <w:t>Key points</w:t>
            </w:r>
          </w:p>
        </w:tc>
        <w:tc>
          <w:tcPr>
            <w:tcW w:w="7284" w:type="dxa"/>
            <w:tcBorders>
              <w:top w:val="single" w:sz="8" w:space="0" w:color="FFFFFF" w:themeColor="background1"/>
              <w:bottom w:val="nil"/>
              <w:right w:val="single" w:sz="24" w:space="0" w:color="FFFFFF" w:themeColor="background1"/>
            </w:tcBorders>
            <w:shd w:val="clear" w:color="auto" w:fill="EBEBEB"/>
          </w:tcPr>
          <w:p w14:paraId="0692A494" w14:textId="77777777" w:rsidR="000D3DBA" w:rsidRPr="00DD1C41" w:rsidRDefault="000D3DBA" w:rsidP="000A439F">
            <w:pPr>
              <w:ind w:left="91"/>
              <w:rPr>
                <w:szCs w:val="22"/>
              </w:rPr>
            </w:pPr>
            <w:r w:rsidRPr="00DD1C41">
              <w:rPr>
                <w:b/>
                <w:bCs/>
                <w:szCs w:val="22"/>
              </w:rPr>
              <w:t>Notes</w:t>
            </w:r>
          </w:p>
        </w:tc>
      </w:tr>
    </w:tbl>
    <w:p w14:paraId="7EA8DAD1" w14:textId="77777777" w:rsidR="00D712B7" w:rsidRDefault="00D712B7" w:rsidP="00D712B7"/>
    <w:tbl>
      <w:tblPr>
        <w:tblStyle w:val="TableGrid"/>
        <w:tblW w:w="10207" w:type="dxa"/>
        <w:tblInd w:w="-28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Description w:val="Layout table with two columns to note key points and general notes from presentations."/>
      </w:tblPr>
      <w:tblGrid>
        <w:gridCol w:w="2923"/>
        <w:gridCol w:w="7284"/>
      </w:tblGrid>
      <w:tr w:rsidR="000D3DBA" w14:paraId="4BA5D9B8" w14:textId="77777777" w:rsidTr="7D502C89">
        <w:trPr>
          <w:trHeight w:val="8899"/>
          <w:tblHeader/>
        </w:trPr>
        <w:tc>
          <w:tcPr>
            <w:tcW w:w="2923" w:type="dxa"/>
            <w:tcBorders>
              <w:top w:val="single" w:sz="8" w:space="0" w:color="FFFFFF" w:themeColor="background1"/>
              <w:left w:val="single" w:sz="4" w:space="0" w:color="FFFFFF" w:themeColor="background1"/>
              <w:bottom w:val="nil"/>
            </w:tcBorders>
            <w:shd w:val="clear" w:color="auto" w:fill="EBEBEB" w:themeFill="background2"/>
          </w:tcPr>
          <w:p w14:paraId="616C59F8" w14:textId="77777777" w:rsidR="000D3DBA" w:rsidRPr="00DD1C41" w:rsidRDefault="000D3DBA" w:rsidP="000A439F">
            <w:pPr>
              <w:ind w:left="40"/>
              <w:rPr>
                <w:szCs w:val="22"/>
              </w:rPr>
            </w:pPr>
            <w:r w:rsidRPr="00DD1C41">
              <w:rPr>
                <w:b/>
                <w:bCs/>
                <w:szCs w:val="22"/>
              </w:rPr>
              <w:t>Key points</w:t>
            </w:r>
          </w:p>
        </w:tc>
        <w:tc>
          <w:tcPr>
            <w:tcW w:w="7284" w:type="dxa"/>
            <w:tcBorders>
              <w:top w:val="single" w:sz="8" w:space="0" w:color="FFFFFF" w:themeColor="background1"/>
              <w:bottom w:val="nil"/>
              <w:right w:val="single" w:sz="24" w:space="0" w:color="FFFFFF" w:themeColor="background1"/>
            </w:tcBorders>
            <w:shd w:val="clear" w:color="auto" w:fill="EBEBEB" w:themeFill="background2"/>
          </w:tcPr>
          <w:p w14:paraId="14C45963" w14:textId="77777777" w:rsidR="000D3DBA" w:rsidRPr="00DD1C41" w:rsidRDefault="000D3DBA" w:rsidP="000A439F">
            <w:pPr>
              <w:ind w:left="91"/>
              <w:rPr>
                <w:szCs w:val="22"/>
              </w:rPr>
            </w:pPr>
            <w:r w:rsidRPr="00DD1C41">
              <w:rPr>
                <w:b/>
                <w:bCs/>
                <w:szCs w:val="22"/>
              </w:rPr>
              <w:t>Notes</w:t>
            </w:r>
          </w:p>
        </w:tc>
      </w:tr>
    </w:tbl>
    <w:p w14:paraId="166CD8BD" w14:textId="597F8E16" w:rsidR="7D502C89" w:rsidRDefault="7D502C89" w:rsidP="7D502C89">
      <w:pPr>
        <w:rPr>
          <w:b/>
          <w:bCs/>
        </w:rPr>
      </w:pPr>
    </w:p>
    <w:p w14:paraId="66E7524E" w14:textId="5CFE35DB" w:rsidR="7D502C89" w:rsidRDefault="7D502C89">
      <w:r>
        <w:br w:type="page"/>
      </w:r>
    </w:p>
    <w:p w14:paraId="4DA68BCF" w14:textId="282A3F01" w:rsidR="21D83682" w:rsidRDefault="3FA29A0D" w:rsidP="21D83682">
      <w:r w:rsidRPr="7D502C89">
        <w:rPr>
          <w:b/>
          <w:bCs/>
        </w:rPr>
        <w:lastRenderedPageBreak/>
        <w:t xml:space="preserve">Question: </w:t>
      </w:r>
      <w:r w:rsidR="31CCE151">
        <w:t>w</w:t>
      </w:r>
      <w:r w:rsidR="2FA81588">
        <w:t xml:space="preserve">hat success criteria would you suggest to your students for the following </w:t>
      </w:r>
      <w:r w:rsidR="10940662">
        <w:t>Stage 1 communicative</w:t>
      </w:r>
      <w:r w:rsidR="2FA81588">
        <w:t xml:space="preserve"> task?</w:t>
      </w:r>
    </w:p>
    <w:tbl>
      <w:tblPr>
        <w:tblStyle w:val="Tableheader"/>
        <w:tblW w:w="0" w:type="auto"/>
        <w:tblLook w:val="04A0" w:firstRow="1" w:lastRow="0" w:firstColumn="1" w:lastColumn="0" w:noHBand="0" w:noVBand="1"/>
        <w:tblDescription w:val="Information for a sample Stage 1 communicative task"/>
      </w:tblPr>
      <w:tblGrid>
        <w:gridCol w:w="1413"/>
        <w:gridCol w:w="8215"/>
      </w:tblGrid>
      <w:tr w:rsidR="00711BB3" w14:paraId="3EB948E9" w14:textId="77777777" w:rsidTr="21D836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D42B2DE" w14:textId="51B203A1" w:rsidR="00711BB3" w:rsidRDefault="31D7A1F5" w:rsidP="0060534B">
            <w:r>
              <w:t>Element</w:t>
            </w:r>
          </w:p>
        </w:tc>
        <w:tc>
          <w:tcPr>
            <w:tcW w:w="8215" w:type="dxa"/>
          </w:tcPr>
          <w:p w14:paraId="02D4F4A0" w14:textId="3006E842" w:rsidR="00711BB3" w:rsidRDefault="31D7A1F5" w:rsidP="0060534B">
            <w:pPr>
              <w:cnfStyle w:val="100000000000" w:firstRow="1" w:lastRow="0" w:firstColumn="0" w:lastColumn="0" w:oddVBand="0" w:evenVBand="0" w:oddHBand="0" w:evenHBand="0" w:firstRowFirstColumn="0" w:firstRowLastColumn="0" w:lastRowFirstColumn="0" w:lastRowLastColumn="0"/>
            </w:pPr>
            <w:r>
              <w:t>Information</w:t>
            </w:r>
          </w:p>
        </w:tc>
      </w:tr>
      <w:tr w:rsidR="00711BB3" w14:paraId="56584462" w14:textId="77777777" w:rsidTr="21D83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52EE19F" w14:textId="1381F1F4" w:rsidR="00711BB3" w:rsidRDefault="00711BB3" w:rsidP="0060534B">
            <w:r>
              <w:t>Task</w:t>
            </w:r>
          </w:p>
        </w:tc>
        <w:tc>
          <w:tcPr>
            <w:tcW w:w="8215" w:type="dxa"/>
          </w:tcPr>
          <w:p w14:paraId="52926C79" w14:textId="662C04CA" w:rsidR="00711BB3" w:rsidRDefault="00711BB3" w:rsidP="0060534B">
            <w:pPr>
              <w:cnfStyle w:val="000000100000" w:firstRow="0" w:lastRow="0" w:firstColumn="0" w:lastColumn="0" w:oddVBand="0" w:evenVBand="0" w:oddHBand="1" w:evenHBand="0" w:firstRowFirstColumn="0" w:firstRowLastColumn="0" w:lastRowFirstColumn="0" w:lastRowLastColumn="0"/>
            </w:pPr>
            <w:r>
              <w:t xml:space="preserve">You </w:t>
            </w:r>
            <w:r w:rsidRPr="00A4604B">
              <w:t>would like to invite your friend by giving them an invitation that you have created. Ask them if they would come to your party and tell them the details of your party in [Language].</w:t>
            </w:r>
          </w:p>
        </w:tc>
      </w:tr>
      <w:tr w:rsidR="00711BB3" w14:paraId="28B654A7" w14:textId="77777777" w:rsidTr="21D836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344490F" w14:textId="37829B3B" w:rsidR="00711BB3" w:rsidRDefault="00711BB3" w:rsidP="0060534B">
            <w:r>
              <w:t>Context</w:t>
            </w:r>
          </w:p>
        </w:tc>
        <w:tc>
          <w:tcPr>
            <w:tcW w:w="8215" w:type="dxa"/>
          </w:tcPr>
          <w:p w14:paraId="3DB375AD" w14:textId="186AB1CE" w:rsidR="00711BB3" w:rsidRDefault="00711BB3" w:rsidP="0060534B">
            <w:pPr>
              <w:cnfStyle w:val="000000010000" w:firstRow="0" w:lastRow="0" w:firstColumn="0" w:lastColumn="0" w:oddVBand="0" w:evenVBand="0" w:oddHBand="0" w:evenHBand="1" w:firstRowFirstColumn="0" w:firstRowLastColumn="0" w:lastRowFirstColumn="0" w:lastRowLastColumn="0"/>
            </w:pPr>
            <w:r>
              <w:t>Your party</w:t>
            </w:r>
          </w:p>
        </w:tc>
      </w:tr>
      <w:tr w:rsidR="00711BB3" w14:paraId="1A605545" w14:textId="77777777" w:rsidTr="21D83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5DA463C" w14:textId="48D3D5F1" w:rsidR="00711BB3" w:rsidRDefault="00711BB3" w:rsidP="0060534B">
            <w:r>
              <w:t>Audience</w:t>
            </w:r>
          </w:p>
        </w:tc>
        <w:tc>
          <w:tcPr>
            <w:tcW w:w="8215" w:type="dxa"/>
          </w:tcPr>
          <w:p w14:paraId="51C55525" w14:textId="60860ACF" w:rsidR="00711BB3" w:rsidRDefault="00711BB3" w:rsidP="0060534B">
            <w:pPr>
              <w:cnfStyle w:val="000000100000" w:firstRow="0" w:lastRow="0" w:firstColumn="0" w:lastColumn="0" w:oddVBand="0" w:evenVBand="0" w:oddHBand="1" w:evenHBand="0" w:firstRowFirstColumn="0" w:firstRowLastColumn="0" w:lastRowFirstColumn="0" w:lastRowLastColumn="0"/>
            </w:pPr>
            <w:r>
              <w:t>Your friend</w:t>
            </w:r>
          </w:p>
        </w:tc>
      </w:tr>
      <w:tr w:rsidR="00711BB3" w14:paraId="2A56A7CB" w14:textId="77777777" w:rsidTr="21D836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74AB170" w14:textId="12526CA0" w:rsidR="00711BB3" w:rsidRDefault="00711BB3" w:rsidP="0060534B">
            <w:r>
              <w:t>Purpose</w:t>
            </w:r>
          </w:p>
        </w:tc>
        <w:tc>
          <w:tcPr>
            <w:tcW w:w="8215" w:type="dxa"/>
          </w:tcPr>
          <w:p w14:paraId="3785FD64" w14:textId="0DB141A1" w:rsidR="00711BB3" w:rsidRDefault="00711BB3" w:rsidP="0060534B">
            <w:pPr>
              <w:cnfStyle w:val="000000010000" w:firstRow="0" w:lastRow="0" w:firstColumn="0" w:lastColumn="0" w:oddVBand="0" w:evenVBand="0" w:oddHBand="0" w:evenHBand="1" w:firstRowFirstColumn="0" w:firstRowLastColumn="0" w:lastRowFirstColumn="0" w:lastRowLastColumn="0"/>
            </w:pPr>
            <w:r>
              <w:t>To invite them to the party</w:t>
            </w:r>
          </w:p>
        </w:tc>
      </w:tr>
    </w:tbl>
    <w:p w14:paraId="2319E609" w14:textId="22A4C7AD" w:rsidR="0060534B" w:rsidRPr="00E35A60" w:rsidRDefault="00E35A60" w:rsidP="0060534B">
      <w:pPr>
        <w:rPr>
          <w:rStyle w:val="Strong"/>
        </w:rPr>
      </w:pPr>
      <w:r w:rsidRPr="00E35A60">
        <w:rPr>
          <w:rStyle w:val="Strong"/>
        </w:rPr>
        <w:t>Record your response below.</w:t>
      </w:r>
    </w:p>
    <w:tbl>
      <w:tblPr>
        <w:tblStyle w:val="TableGrid"/>
        <w:tblW w:w="0" w:type="auto"/>
        <w:tblLook w:val="04A0" w:firstRow="1" w:lastRow="0" w:firstColumn="1" w:lastColumn="0" w:noHBand="0" w:noVBand="1"/>
        <w:tblDescription w:val="Blank table for user to respond."/>
      </w:tblPr>
      <w:tblGrid>
        <w:gridCol w:w="9618"/>
      </w:tblGrid>
      <w:tr w:rsidR="0060534B" w14:paraId="28B3615E" w14:textId="77777777" w:rsidTr="00074D8C">
        <w:trPr>
          <w:trHeight w:val="6997"/>
        </w:trPr>
        <w:tc>
          <w:tcPr>
            <w:tcW w:w="9618" w:type="dxa"/>
            <w:tcBorders>
              <w:top w:val="single" w:sz="8" w:space="0" w:color="auto"/>
              <w:left w:val="single" w:sz="8" w:space="0" w:color="000000" w:themeColor="text1"/>
              <w:bottom w:val="single" w:sz="8" w:space="0" w:color="000000" w:themeColor="text1"/>
              <w:right w:val="single" w:sz="8" w:space="0" w:color="auto"/>
            </w:tcBorders>
            <w:shd w:val="clear" w:color="auto" w:fill="FFFFFF" w:themeFill="background1"/>
          </w:tcPr>
          <w:p w14:paraId="551F314E" w14:textId="4C91408F" w:rsidR="00942657" w:rsidRDefault="00942657" w:rsidP="00EF66E5">
            <w:bookmarkStart w:id="15" w:name="_Hlk151989389"/>
          </w:p>
        </w:tc>
      </w:tr>
    </w:tbl>
    <w:bookmarkEnd w:id="15"/>
    <w:p w14:paraId="04AB196F" w14:textId="097DB87F" w:rsidR="0060534B" w:rsidRPr="0042046D" w:rsidRDefault="42791432" w:rsidP="0060534B">
      <w:pPr>
        <w:spacing w:before="480"/>
      </w:pPr>
      <w:r>
        <w:lastRenderedPageBreak/>
        <w:t xml:space="preserve">If you are familiar with writing </w:t>
      </w:r>
      <w:r w:rsidR="4C8C0467">
        <w:t>learning intentions</w:t>
      </w:r>
      <w:r>
        <w:t>, you may like to write learning intention</w:t>
      </w:r>
      <w:r w:rsidR="6EA364AC">
        <w:t>s</w:t>
      </w:r>
      <w:r>
        <w:t xml:space="preserve"> for the </w:t>
      </w:r>
      <w:r w:rsidR="04FD783E">
        <w:t xml:space="preserve">some of the </w:t>
      </w:r>
      <w:r w:rsidR="5C342F6E">
        <w:t xml:space="preserve">Stage 1 </w:t>
      </w:r>
      <w:r>
        <w:t xml:space="preserve">weekly lessons </w:t>
      </w:r>
      <w:r w:rsidR="6EA364AC">
        <w:t>required to prepare for</w:t>
      </w:r>
      <w:r w:rsidR="04C5AA2B">
        <w:t xml:space="preserve"> the communicative task above. Express the</w:t>
      </w:r>
      <w:r w:rsidR="10938D4C">
        <w:t xml:space="preserve"> </w:t>
      </w:r>
      <w:r w:rsidR="6EA364AC">
        <w:t>learning intentions</w:t>
      </w:r>
      <w:r w:rsidR="10938D4C">
        <w:t xml:space="preserve"> </w:t>
      </w:r>
      <w:r w:rsidR="04C5AA2B">
        <w:t>in terms of specific knowledge, skills or understanding.</w:t>
      </w:r>
    </w:p>
    <w:p w14:paraId="462C7698" w14:textId="1F792862" w:rsidR="005E5627" w:rsidRPr="003D433F" w:rsidRDefault="005E5627" w:rsidP="0042046D">
      <w:pPr>
        <w:pStyle w:val="ListBullet"/>
        <w:rPr>
          <w:lang w:val="en-US"/>
        </w:rPr>
      </w:pPr>
      <w:r w:rsidRPr="4E47C780">
        <w:rPr>
          <w:lang w:val="en-US"/>
        </w:rPr>
        <w:t>Knowledge –</w:t>
      </w:r>
      <w:r w:rsidR="0042046D" w:rsidRPr="4E47C780">
        <w:rPr>
          <w:lang w:val="en-US"/>
        </w:rPr>
        <w:t xml:space="preserve"> </w:t>
      </w:r>
      <w:r w:rsidRPr="4E47C780">
        <w:rPr>
          <w:lang w:val="en-US"/>
        </w:rPr>
        <w:t xml:space="preserve">this is </w:t>
      </w:r>
      <w:proofErr w:type="gramStart"/>
      <w:r w:rsidRPr="4E47C780">
        <w:rPr>
          <w:lang w:val="en-US"/>
        </w:rPr>
        <w:t>factual information</w:t>
      </w:r>
      <w:proofErr w:type="gramEnd"/>
      <w:r w:rsidRPr="4E47C780">
        <w:rPr>
          <w:lang w:val="en-US"/>
        </w:rPr>
        <w:t>.</w:t>
      </w:r>
    </w:p>
    <w:p w14:paraId="34DC507A" w14:textId="10E80037" w:rsidR="005E5627" w:rsidRPr="003D433F" w:rsidRDefault="005E5627" w:rsidP="0042046D">
      <w:pPr>
        <w:pStyle w:val="ListBullet"/>
        <w:rPr>
          <w:lang w:val="en-US"/>
        </w:rPr>
      </w:pPr>
      <w:r w:rsidRPr="4E47C780">
        <w:rPr>
          <w:lang w:val="en-US"/>
        </w:rPr>
        <w:t xml:space="preserve">Understanding – this often concerns concepts, </w:t>
      </w:r>
      <w:proofErr w:type="gramStart"/>
      <w:r w:rsidRPr="4E47C780">
        <w:rPr>
          <w:lang w:val="en-US"/>
        </w:rPr>
        <w:t>reasons</w:t>
      </w:r>
      <w:proofErr w:type="gramEnd"/>
      <w:r w:rsidRPr="4E47C780">
        <w:rPr>
          <w:lang w:val="en-US"/>
        </w:rPr>
        <w:t xml:space="preserve"> or processes.</w:t>
      </w:r>
    </w:p>
    <w:p w14:paraId="73EF18F9" w14:textId="59309171" w:rsidR="00F521CF" w:rsidRPr="0042046D" w:rsidRDefault="005E5627" w:rsidP="0042046D">
      <w:pPr>
        <w:pStyle w:val="ListBullet"/>
        <w:rPr>
          <w:lang w:val="en-US"/>
        </w:rPr>
      </w:pPr>
      <w:r w:rsidRPr="4E47C780">
        <w:rPr>
          <w:lang w:val="en-US"/>
        </w:rPr>
        <w:t>Skill (do)</w:t>
      </w:r>
      <w:r w:rsidR="0042046D" w:rsidRPr="4E47C780">
        <w:rPr>
          <w:lang w:val="en-US"/>
        </w:rPr>
        <w:t xml:space="preserve"> –</w:t>
      </w:r>
      <w:r w:rsidRPr="4E47C780">
        <w:rPr>
          <w:lang w:val="en-US"/>
        </w:rPr>
        <w:t xml:space="preserve"> these are proficiencies or abilities acquired through training or experience.</w:t>
      </w:r>
    </w:p>
    <w:p w14:paraId="746AB30D" w14:textId="3672A55F" w:rsidR="0060534B" w:rsidRPr="00E35A60" w:rsidRDefault="6FB86A79" w:rsidP="00F521CF">
      <w:pPr>
        <w:spacing w:before="480" w:line="240" w:lineRule="auto"/>
        <w:rPr>
          <w:rStyle w:val="Strong"/>
        </w:rPr>
      </w:pPr>
      <w:r w:rsidRPr="00E35A60">
        <w:rPr>
          <w:rStyle w:val="Strong"/>
        </w:rPr>
        <w:t xml:space="preserve">Record your response </w:t>
      </w:r>
      <w:r w:rsidR="0F3DA081" w:rsidRPr="00E35A60">
        <w:rPr>
          <w:rStyle w:val="Strong"/>
        </w:rPr>
        <w:t>below.</w:t>
      </w:r>
    </w:p>
    <w:tbl>
      <w:tblPr>
        <w:tblStyle w:val="TableGrid"/>
        <w:tblW w:w="0" w:type="auto"/>
        <w:tblLook w:val="04A0" w:firstRow="1" w:lastRow="0" w:firstColumn="1" w:lastColumn="0" w:noHBand="0" w:noVBand="1"/>
        <w:tblDescription w:val="Blank table for user to respond."/>
      </w:tblPr>
      <w:tblGrid>
        <w:gridCol w:w="9618"/>
      </w:tblGrid>
      <w:tr w:rsidR="0060534B" w14:paraId="53A036B9" w14:textId="77777777" w:rsidTr="004D56C5">
        <w:trPr>
          <w:trHeight w:val="5867"/>
        </w:trPr>
        <w:tc>
          <w:tcPr>
            <w:tcW w:w="9618" w:type="dxa"/>
            <w:tcBorders>
              <w:top w:val="single" w:sz="8" w:space="0" w:color="auto"/>
              <w:left w:val="single" w:sz="8" w:space="0" w:color="000000"/>
              <w:bottom w:val="single" w:sz="8" w:space="0" w:color="000000"/>
              <w:right w:val="single" w:sz="8" w:space="0" w:color="auto"/>
            </w:tcBorders>
            <w:shd w:val="clear" w:color="auto" w:fill="FFFFFF" w:themeFill="background1"/>
          </w:tcPr>
          <w:p w14:paraId="1EB2FCFD" w14:textId="3AEFCEA3" w:rsidR="0060534B" w:rsidRDefault="0060534B" w:rsidP="00EF66E5"/>
        </w:tc>
      </w:tr>
    </w:tbl>
    <w:p w14:paraId="78CE099E" w14:textId="77777777" w:rsidR="004402CF" w:rsidRPr="000C27F6" w:rsidRDefault="004402CF" w:rsidP="00BD0050">
      <w:pPr>
        <w:pStyle w:val="FeatureBox2"/>
        <w:spacing w:after="240"/>
        <w:rPr>
          <w:b/>
          <w:bCs/>
        </w:rPr>
      </w:pPr>
      <w:r w:rsidRPr="000C27F6">
        <w:rPr>
          <w:b/>
          <w:bCs/>
        </w:rPr>
        <w:t>Summary</w:t>
      </w:r>
    </w:p>
    <w:p w14:paraId="1353D9BA" w14:textId="56EE34E3" w:rsidR="004402CF" w:rsidRPr="004402CF" w:rsidRDefault="004402CF" w:rsidP="00BD0050">
      <w:pPr>
        <w:pStyle w:val="FeatureBox2"/>
        <w:spacing w:before="120"/>
      </w:pPr>
      <w:r w:rsidRPr="004402CF">
        <w:t>The 3 key ideas that I</w:t>
      </w:r>
      <w:r w:rsidR="00302841">
        <w:t xml:space="preserve"> wou</w:t>
      </w:r>
      <w:r w:rsidR="00552450">
        <w:t>ld</w:t>
      </w:r>
      <w:r w:rsidRPr="004402CF">
        <w:t xml:space="preserve"> like to apply to my practice:</w:t>
      </w:r>
    </w:p>
    <w:p w14:paraId="12D47AA2" w14:textId="77777777" w:rsidR="004402CF" w:rsidRPr="004402CF" w:rsidRDefault="004402CF" w:rsidP="004402CF">
      <w:pPr>
        <w:pStyle w:val="FeatureBox2"/>
      </w:pPr>
      <w:r w:rsidRPr="004402CF">
        <w:t>1.</w:t>
      </w:r>
    </w:p>
    <w:p w14:paraId="7C7145F4" w14:textId="77777777" w:rsidR="004402CF" w:rsidRPr="004402CF" w:rsidRDefault="004402CF" w:rsidP="004402CF">
      <w:pPr>
        <w:pStyle w:val="FeatureBox2"/>
      </w:pPr>
      <w:r w:rsidRPr="004402CF">
        <w:t>2.</w:t>
      </w:r>
    </w:p>
    <w:p w14:paraId="739E3266" w14:textId="42E875BA" w:rsidR="004643DB" w:rsidRDefault="004402CF" w:rsidP="00045B4C">
      <w:pPr>
        <w:pStyle w:val="FeatureBox2"/>
      </w:pPr>
      <w:r w:rsidRPr="004402CF">
        <w:t>3.</w:t>
      </w:r>
    </w:p>
    <w:p w14:paraId="6AF93264" w14:textId="5587137B" w:rsidR="00045B4C" w:rsidRPr="009E3CE2" w:rsidRDefault="00045B4C" w:rsidP="00045B4C">
      <w:pPr>
        <w:pStyle w:val="Heading3"/>
      </w:pPr>
      <w:bookmarkStart w:id="16" w:name="_Toc157602427"/>
      <w:r>
        <w:lastRenderedPageBreak/>
        <w:t>Activity 2.2 – explicit descriptive feedback</w:t>
      </w:r>
      <w:bookmarkEnd w:id="16"/>
    </w:p>
    <w:p w14:paraId="090B796E" w14:textId="3A0326D5" w:rsidR="00543785" w:rsidRPr="000C27F6" w:rsidRDefault="00045B4C" w:rsidP="7D502C89">
      <w:pPr>
        <w:pStyle w:val="FeatureBox2"/>
        <w:pBdr>
          <w:top w:val="single" w:sz="24" w:space="10" w:color="002664" w:themeColor="accent1"/>
          <w:left w:val="single" w:sz="24" w:space="10" w:color="002664" w:themeColor="accent1"/>
          <w:bottom w:val="single" w:sz="24" w:space="10" w:color="002664" w:themeColor="accent1"/>
          <w:right w:val="single" w:sz="24" w:space="10" w:color="002664" w:themeColor="accent1"/>
        </w:pBdr>
        <w:shd w:val="clear" w:color="auto" w:fill="002664" w:themeFill="accent1"/>
        <w:rPr>
          <w:b/>
          <w:bCs/>
        </w:rPr>
      </w:pPr>
      <w:r>
        <w:rPr>
          <w:b/>
          <w:bCs/>
        </w:rPr>
        <w:t>F</w:t>
      </w:r>
      <w:r w:rsidR="477F9D36" w:rsidRPr="7D502C89">
        <w:rPr>
          <w:b/>
          <w:bCs/>
        </w:rPr>
        <w:t>ocus questions</w:t>
      </w:r>
    </w:p>
    <w:p w14:paraId="6BCFC595" w14:textId="5D7B5126" w:rsidR="003136C7" w:rsidRPr="003136C7" w:rsidRDefault="47FC46EA" w:rsidP="7D502C89">
      <w:pPr>
        <w:pStyle w:val="FeatureBox2"/>
        <w:numPr>
          <w:ilvl w:val="0"/>
          <w:numId w:val="8"/>
        </w:numPr>
        <w:pBdr>
          <w:top w:val="single" w:sz="24" w:space="10" w:color="002664" w:themeColor="accent1"/>
          <w:left w:val="single" w:sz="24" w:space="10" w:color="002664" w:themeColor="accent1"/>
          <w:bottom w:val="single" w:sz="24" w:space="10" w:color="002664" w:themeColor="accent1"/>
          <w:right w:val="single" w:sz="24" w:space="10" w:color="002664" w:themeColor="accent1"/>
        </w:pBdr>
        <w:shd w:val="clear" w:color="auto" w:fill="002664" w:themeFill="accent1"/>
        <w:spacing w:before="120"/>
      </w:pPr>
      <w:r>
        <w:t xml:space="preserve">Do you identify what </w:t>
      </w:r>
      <w:r w:rsidR="0E4A0550">
        <w:t>students have</w:t>
      </w:r>
      <w:r>
        <w:t xml:space="preserve"> done well, and what needs improvement?</w:t>
      </w:r>
    </w:p>
    <w:p w14:paraId="1CDBE842" w14:textId="77777777" w:rsidR="003136C7" w:rsidRPr="003136C7" w:rsidRDefault="47FC46EA" w:rsidP="7D502C89">
      <w:pPr>
        <w:pStyle w:val="FeatureBox2"/>
        <w:numPr>
          <w:ilvl w:val="0"/>
          <w:numId w:val="8"/>
        </w:numPr>
        <w:pBdr>
          <w:top w:val="single" w:sz="24" w:space="10" w:color="002664" w:themeColor="accent1"/>
          <w:left w:val="single" w:sz="24" w:space="10" w:color="002664" w:themeColor="accent1"/>
          <w:bottom w:val="single" w:sz="24" w:space="10" w:color="002664" w:themeColor="accent1"/>
          <w:right w:val="single" w:sz="24" w:space="10" w:color="002664" w:themeColor="accent1"/>
        </w:pBdr>
        <w:shd w:val="clear" w:color="auto" w:fill="002664" w:themeFill="accent1"/>
        <w:spacing w:before="120"/>
      </w:pPr>
      <w:r>
        <w:t>Does your feedback include how students can improve?</w:t>
      </w:r>
    </w:p>
    <w:p w14:paraId="3B69DAA8" w14:textId="77777777" w:rsidR="003136C7" w:rsidRPr="003136C7" w:rsidRDefault="47FC46EA" w:rsidP="7D502C89">
      <w:pPr>
        <w:pStyle w:val="FeatureBox2"/>
        <w:numPr>
          <w:ilvl w:val="0"/>
          <w:numId w:val="8"/>
        </w:numPr>
        <w:pBdr>
          <w:top w:val="single" w:sz="24" w:space="10" w:color="002664" w:themeColor="accent1"/>
          <w:left w:val="single" w:sz="24" w:space="10" w:color="002664" w:themeColor="accent1"/>
          <w:bottom w:val="single" w:sz="24" w:space="10" w:color="002664" w:themeColor="accent1"/>
          <w:right w:val="single" w:sz="24" w:space="10" w:color="002664" w:themeColor="accent1"/>
        </w:pBdr>
        <w:shd w:val="clear" w:color="auto" w:fill="002664" w:themeFill="accent1"/>
        <w:spacing w:before="120"/>
      </w:pPr>
      <w:r>
        <w:t>Are your students expected to act on your feedback?</w:t>
      </w:r>
    </w:p>
    <w:p w14:paraId="44EC5D85" w14:textId="03C0B7E1" w:rsidR="00543785" w:rsidRDefault="47FC46EA" w:rsidP="7D502C89">
      <w:pPr>
        <w:pStyle w:val="FeatureBox2"/>
        <w:numPr>
          <w:ilvl w:val="0"/>
          <w:numId w:val="8"/>
        </w:numPr>
        <w:pBdr>
          <w:top w:val="single" w:sz="24" w:space="10" w:color="002664" w:themeColor="accent1"/>
          <w:left w:val="single" w:sz="24" w:space="10" w:color="002664" w:themeColor="accent1"/>
          <w:bottom w:val="single" w:sz="24" w:space="10" w:color="002664" w:themeColor="accent1"/>
          <w:right w:val="single" w:sz="24" w:space="10" w:color="002664" w:themeColor="accent1"/>
        </w:pBdr>
        <w:shd w:val="clear" w:color="auto" w:fill="002664" w:themeFill="accent1"/>
        <w:spacing w:before="0"/>
      </w:pPr>
      <w:r>
        <w:t>Do you give clear, concise feedback related to the learning goals</w:t>
      </w:r>
      <w:r w:rsidR="5A9332C5">
        <w:t xml:space="preserve"> and success criteria</w:t>
      </w:r>
      <w:r>
        <w:t>?</w:t>
      </w:r>
    </w:p>
    <w:tbl>
      <w:tblPr>
        <w:tblStyle w:val="TableGrid"/>
        <w:tblW w:w="10207" w:type="dxa"/>
        <w:tblInd w:w="-28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Description w:val="Layout table with two columns to note key points and general notes from presentations."/>
      </w:tblPr>
      <w:tblGrid>
        <w:gridCol w:w="2923"/>
        <w:gridCol w:w="7284"/>
      </w:tblGrid>
      <w:tr w:rsidR="0014778B" w14:paraId="611F2EA1" w14:textId="77777777" w:rsidTr="000A439F">
        <w:trPr>
          <w:trHeight w:val="10000"/>
          <w:tblHeader/>
        </w:trPr>
        <w:tc>
          <w:tcPr>
            <w:tcW w:w="2923" w:type="dxa"/>
            <w:tcBorders>
              <w:top w:val="single" w:sz="8" w:space="0" w:color="FFFFFF" w:themeColor="background1"/>
              <w:left w:val="single" w:sz="4" w:space="0" w:color="FFFFFF" w:themeColor="background1"/>
              <w:bottom w:val="nil"/>
            </w:tcBorders>
            <w:shd w:val="clear" w:color="auto" w:fill="EBEBEB"/>
          </w:tcPr>
          <w:p w14:paraId="5EC4174B" w14:textId="77777777" w:rsidR="0014778B" w:rsidRPr="00DD1C41" w:rsidRDefault="0014778B" w:rsidP="000A439F">
            <w:pPr>
              <w:ind w:left="40"/>
              <w:rPr>
                <w:szCs w:val="22"/>
              </w:rPr>
            </w:pPr>
            <w:r w:rsidRPr="00DD1C41">
              <w:rPr>
                <w:b/>
                <w:bCs/>
                <w:szCs w:val="22"/>
              </w:rPr>
              <w:t>Key points</w:t>
            </w:r>
          </w:p>
        </w:tc>
        <w:tc>
          <w:tcPr>
            <w:tcW w:w="7284" w:type="dxa"/>
            <w:tcBorders>
              <w:top w:val="single" w:sz="8" w:space="0" w:color="FFFFFF" w:themeColor="background1"/>
              <w:bottom w:val="nil"/>
              <w:right w:val="single" w:sz="24" w:space="0" w:color="FFFFFF" w:themeColor="background1"/>
            </w:tcBorders>
            <w:shd w:val="clear" w:color="auto" w:fill="EBEBEB"/>
          </w:tcPr>
          <w:p w14:paraId="23BE9321" w14:textId="77777777" w:rsidR="0014778B" w:rsidRPr="00DD1C41" w:rsidRDefault="0014778B" w:rsidP="000A439F">
            <w:pPr>
              <w:ind w:left="91"/>
              <w:rPr>
                <w:szCs w:val="22"/>
              </w:rPr>
            </w:pPr>
            <w:r w:rsidRPr="00DD1C41">
              <w:rPr>
                <w:b/>
                <w:bCs/>
                <w:szCs w:val="22"/>
              </w:rPr>
              <w:t>Notes</w:t>
            </w:r>
          </w:p>
        </w:tc>
      </w:tr>
    </w:tbl>
    <w:p w14:paraId="0B145D6C" w14:textId="49A6A89C" w:rsidR="00685B9A" w:rsidRDefault="00685B9A">
      <w:pPr>
        <w:suppressAutoHyphens w:val="0"/>
        <w:spacing w:before="0" w:after="160" w:line="259" w:lineRule="auto"/>
        <w:rPr>
          <w:rStyle w:val="Strong"/>
        </w:rPr>
      </w:pPr>
    </w:p>
    <w:tbl>
      <w:tblPr>
        <w:tblStyle w:val="TableGrid"/>
        <w:tblW w:w="10207" w:type="dxa"/>
        <w:tblInd w:w="-28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Description w:val="Layout table with two columns to note key points and general notes from presentations."/>
      </w:tblPr>
      <w:tblGrid>
        <w:gridCol w:w="2923"/>
        <w:gridCol w:w="7284"/>
      </w:tblGrid>
      <w:tr w:rsidR="0014778B" w14:paraId="7558C317" w14:textId="77777777" w:rsidTr="0014778B">
        <w:trPr>
          <w:trHeight w:val="13303"/>
          <w:tblHeader/>
        </w:trPr>
        <w:tc>
          <w:tcPr>
            <w:tcW w:w="2923" w:type="dxa"/>
            <w:tcBorders>
              <w:top w:val="single" w:sz="8" w:space="0" w:color="FFFFFF" w:themeColor="background1"/>
              <w:left w:val="single" w:sz="4" w:space="0" w:color="FFFFFF" w:themeColor="background1"/>
              <w:bottom w:val="nil"/>
            </w:tcBorders>
            <w:shd w:val="clear" w:color="auto" w:fill="EBEBEB"/>
          </w:tcPr>
          <w:p w14:paraId="6B0C3E38" w14:textId="77777777" w:rsidR="0014778B" w:rsidRPr="00DD1C41" w:rsidRDefault="0014778B" w:rsidP="000A439F">
            <w:pPr>
              <w:ind w:left="40"/>
              <w:rPr>
                <w:szCs w:val="22"/>
              </w:rPr>
            </w:pPr>
            <w:r w:rsidRPr="00DD1C41">
              <w:rPr>
                <w:b/>
                <w:bCs/>
                <w:szCs w:val="22"/>
              </w:rPr>
              <w:t>Key points</w:t>
            </w:r>
          </w:p>
        </w:tc>
        <w:tc>
          <w:tcPr>
            <w:tcW w:w="7284" w:type="dxa"/>
            <w:tcBorders>
              <w:top w:val="single" w:sz="8" w:space="0" w:color="FFFFFF" w:themeColor="background1"/>
              <w:bottom w:val="nil"/>
              <w:right w:val="single" w:sz="24" w:space="0" w:color="FFFFFF" w:themeColor="background1"/>
            </w:tcBorders>
            <w:shd w:val="clear" w:color="auto" w:fill="EBEBEB"/>
          </w:tcPr>
          <w:p w14:paraId="4FBBDEA2" w14:textId="77777777" w:rsidR="0014778B" w:rsidRPr="00DD1C41" w:rsidRDefault="0014778B" w:rsidP="000A439F">
            <w:pPr>
              <w:ind w:left="91"/>
              <w:rPr>
                <w:szCs w:val="22"/>
              </w:rPr>
            </w:pPr>
            <w:r w:rsidRPr="00DD1C41">
              <w:rPr>
                <w:b/>
                <w:bCs/>
                <w:szCs w:val="22"/>
              </w:rPr>
              <w:t>Notes</w:t>
            </w:r>
          </w:p>
        </w:tc>
      </w:tr>
    </w:tbl>
    <w:p w14:paraId="6818D9E8" w14:textId="3DB71982" w:rsidR="006A592A" w:rsidRPr="00CB2062" w:rsidRDefault="006A592A" w:rsidP="006A592A">
      <w:pPr>
        <w:rPr>
          <w:bCs/>
        </w:rPr>
      </w:pPr>
      <w:r w:rsidRPr="00CB2062">
        <w:rPr>
          <w:bCs/>
        </w:rPr>
        <w:lastRenderedPageBreak/>
        <w:t xml:space="preserve">While the class completed a communicative activity (or activities), the teacher has made some observations and recorded them on the </w:t>
      </w:r>
      <w:hyperlink r:id="rId15" w:history="1">
        <w:r w:rsidR="00B321A7">
          <w:rPr>
            <w:rStyle w:val="Hyperlink"/>
            <w:bCs/>
          </w:rPr>
          <w:t xml:space="preserve">intentional observation checklist </w:t>
        </w:r>
        <w:r w:rsidR="007578F2">
          <w:rPr>
            <w:rStyle w:val="Hyperlink"/>
            <w:bCs/>
          </w:rPr>
          <w:t>[</w:t>
        </w:r>
        <w:r w:rsidR="00B321A7">
          <w:rPr>
            <w:rStyle w:val="Hyperlink"/>
            <w:bCs/>
          </w:rPr>
          <w:t>DOCX 72.7KB</w:t>
        </w:r>
      </w:hyperlink>
      <w:r w:rsidR="007578F2">
        <w:rPr>
          <w:rStyle w:val="Hyperlink"/>
          <w:bCs/>
        </w:rPr>
        <w:t>]</w:t>
      </w:r>
      <w:r w:rsidRPr="00CB2062">
        <w:rPr>
          <w:bCs/>
        </w:rPr>
        <w:t xml:space="preserve"> using </w:t>
      </w:r>
      <w:r w:rsidR="00E06CE1" w:rsidRPr="00CB2062">
        <w:rPr>
          <w:bCs/>
        </w:rPr>
        <w:t xml:space="preserve">the </w:t>
      </w:r>
      <w:r w:rsidRPr="00CB2062">
        <w:rPr>
          <w:bCs/>
        </w:rPr>
        <w:t>traffic light system where:</w:t>
      </w:r>
    </w:p>
    <w:p w14:paraId="38237C9C" w14:textId="207D5A4F" w:rsidR="003C6B1F" w:rsidRPr="003C6B1F" w:rsidRDefault="445F2991" w:rsidP="00B46307">
      <w:pPr>
        <w:pStyle w:val="ListBullet"/>
        <w:rPr>
          <w:lang w:eastAsia="en-AU" w:bidi="hi-IN"/>
        </w:rPr>
      </w:pPr>
      <w:r w:rsidRPr="4E47C780">
        <w:rPr>
          <w:lang w:eastAsia="en-AU" w:bidi="hi-IN"/>
        </w:rPr>
        <w:t>green</w:t>
      </w:r>
      <w:r w:rsidR="1E01EB48" w:rsidRPr="4E47C780">
        <w:rPr>
          <w:lang w:eastAsia="en-AU" w:bidi="hi-IN"/>
        </w:rPr>
        <w:t xml:space="preserve"> means </w:t>
      </w:r>
      <w:r w:rsidRPr="4E47C780">
        <w:rPr>
          <w:lang w:eastAsia="en-AU" w:bidi="hi-IN"/>
        </w:rPr>
        <w:t>the student is on track</w:t>
      </w:r>
    </w:p>
    <w:p w14:paraId="4470331B" w14:textId="3C8D70AF" w:rsidR="003C6B1F" w:rsidRPr="003C6B1F" w:rsidRDefault="445F2991" w:rsidP="00B46307">
      <w:pPr>
        <w:pStyle w:val="ListBullet"/>
        <w:rPr>
          <w:lang w:eastAsia="en-AU" w:bidi="hi-IN"/>
        </w:rPr>
      </w:pPr>
      <w:r w:rsidRPr="4E47C780">
        <w:rPr>
          <w:lang w:eastAsia="en-AU" w:bidi="hi-IN"/>
        </w:rPr>
        <w:t>orange</w:t>
      </w:r>
      <w:r w:rsidR="1E01EB48" w:rsidRPr="4E47C780">
        <w:rPr>
          <w:lang w:eastAsia="en-AU" w:bidi="hi-IN"/>
        </w:rPr>
        <w:t xml:space="preserve"> means </w:t>
      </w:r>
      <w:r w:rsidRPr="4E47C780">
        <w:rPr>
          <w:lang w:eastAsia="en-AU" w:bidi="hi-IN"/>
        </w:rPr>
        <w:t>the student may need some support</w:t>
      </w:r>
    </w:p>
    <w:p w14:paraId="3D3B26D8" w14:textId="58B312AF" w:rsidR="009A5FFF" w:rsidRPr="00E06CE1" w:rsidRDefault="445F2991" w:rsidP="00B46307">
      <w:pPr>
        <w:pStyle w:val="ListBullet"/>
        <w:rPr>
          <w:b/>
          <w:bCs/>
        </w:rPr>
      </w:pPr>
      <w:r w:rsidRPr="4E47C780">
        <w:rPr>
          <w:lang w:eastAsia="en-AU" w:bidi="hi-IN"/>
        </w:rPr>
        <w:t>red</w:t>
      </w:r>
      <w:r w:rsidR="1E01EB48" w:rsidRPr="4E47C780">
        <w:rPr>
          <w:lang w:eastAsia="en-AU" w:bidi="hi-IN"/>
        </w:rPr>
        <w:t xml:space="preserve"> means </w:t>
      </w:r>
      <w:r w:rsidR="78F5A108" w:rsidRPr="4E47C780">
        <w:rPr>
          <w:lang w:eastAsia="en-AU" w:bidi="hi-IN"/>
        </w:rPr>
        <w:t>the</w:t>
      </w:r>
      <w:r w:rsidRPr="4E47C780">
        <w:rPr>
          <w:lang w:eastAsia="en-AU" w:bidi="hi-IN"/>
        </w:rPr>
        <w:t xml:space="preserve"> student is not on track and needs support.</w:t>
      </w:r>
    </w:p>
    <w:p w14:paraId="1F6562C2" w14:textId="78312F89" w:rsidR="003C6B1F" w:rsidRPr="00F417BA" w:rsidRDefault="05C587A2" w:rsidP="00F417BA">
      <w:pPr>
        <w:rPr>
          <w:b/>
          <w:bCs/>
        </w:rPr>
      </w:pPr>
      <w:r w:rsidRPr="21D83682">
        <w:rPr>
          <w:b/>
          <w:bCs/>
        </w:rPr>
        <w:t xml:space="preserve">Question: </w:t>
      </w:r>
      <w:r w:rsidR="16EC4790">
        <w:t>w</w:t>
      </w:r>
      <w:r>
        <w:t xml:space="preserve">hat feedback would you give to either </w:t>
      </w:r>
      <w:r w:rsidR="11D23E9D">
        <w:t xml:space="preserve">Asha, </w:t>
      </w:r>
      <w:r>
        <w:t xml:space="preserve">Ken, </w:t>
      </w:r>
      <w:proofErr w:type="gramStart"/>
      <w:r>
        <w:t>Aoife</w:t>
      </w:r>
      <w:proofErr w:type="gramEnd"/>
      <w:r>
        <w:t xml:space="preserve"> or Kim to help them improve?</w:t>
      </w:r>
    </w:p>
    <w:p w14:paraId="3A09296A" w14:textId="7904632E" w:rsidR="002116B2" w:rsidRDefault="4DF955F0" w:rsidP="0047324C">
      <w:r>
        <w:rPr>
          <w:noProof/>
        </w:rPr>
        <w:drawing>
          <wp:inline distT="0" distB="0" distL="0" distR="0" wp14:anchorId="385DC1EA" wp14:editId="7DD772F8">
            <wp:extent cx="6084276" cy="3148947"/>
            <wp:effectExtent l="0" t="0" r="0" b="0"/>
            <wp:docPr id="4" name="Picture 4" descr="A sample observation checklist using the traffic ligh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FF2B5EF4-FFF2-40B4-BE49-F238E27FC236}">
                          <a16:creationId xmlns:arto="http://schemas.microsoft.com/office/word/2006/arto" xmlns:a16="http://schemas.microsoft.com/office/drawing/2014/main" xmlns:a14="http://schemas.microsoft.com/office/drawing/2010/main" xmlns:adec="http://schemas.microsoft.com/office/drawing/2017/decorative" xmlns:w="http://schemas.openxmlformats.org/wordprocessingml/2006/main" xmlns:w10="urn:schemas-microsoft-com:office:word" xmlns:v="urn:schemas-microsoft-com:vml" xmlns:o="urn:schemas-microsoft-com:office:office" xmlns="" id="{C1F4B1F3-31B4-A5F8-4143-DA27611053D2}"/>
                        </a:ext>
                      </a:extLst>
                    </a:blip>
                    <a:stretch>
                      <a:fillRect/>
                    </a:stretch>
                  </pic:blipFill>
                  <pic:spPr>
                    <a:xfrm>
                      <a:off x="0" y="0"/>
                      <a:ext cx="6084276" cy="3148947"/>
                    </a:xfrm>
                    <a:prstGeom prst="rect">
                      <a:avLst/>
                    </a:prstGeom>
                  </pic:spPr>
                </pic:pic>
              </a:graphicData>
            </a:graphic>
          </wp:inline>
        </w:drawing>
      </w:r>
    </w:p>
    <w:p w14:paraId="2F46541D" w14:textId="65AD2FE7" w:rsidR="0047324C" w:rsidRPr="00BF41BD" w:rsidRDefault="000941D0" w:rsidP="0047324C">
      <w:r>
        <w:t>Record your response</w:t>
      </w:r>
      <w:r w:rsidR="0047324C" w:rsidRPr="00760EC8">
        <w:t xml:space="preserve"> in the space provided</w:t>
      </w:r>
      <w:r>
        <w:t xml:space="preserve"> in the table below</w:t>
      </w:r>
      <w:r w:rsidR="0047324C" w:rsidRPr="00760EC8">
        <w:t xml:space="preserve">. Remember to link your feedback to the success criteria created in </w:t>
      </w:r>
      <w:hyperlink w:anchor="_Activity_2.1_–" w:history="1">
        <w:r w:rsidR="00733218" w:rsidRPr="00760EC8">
          <w:rPr>
            <w:rStyle w:val="Hyperlink"/>
          </w:rPr>
          <w:t>A</w:t>
        </w:r>
        <w:r w:rsidR="00C30887" w:rsidRPr="00760EC8">
          <w:rPr>
            <w:rStyle w:val="Hyperlink"/>
          </w:rPr>
          <w:t>ctivity</w:t>
        </w:r>
        <w:r w:rsidR="00733218" w:rsidRPr="00760EC8">
          <w:rPr>
            <w:rStyle w:val="Hyperlink"/>
          </w:rPr>
          <w:t xml:space="preserve"> 2.1</w:t>
        </w:r>
      </w:hyperlink>
      <w:r w:rsidR="0047324C" w:rsidRPr="00BF41BD">
        <w:t>.</w:t>
      </w:r>
    </w:p>
    <w:p w14:paraId="72A51B70" w14:textId="3DEBC14D" w:rsidR="003271CA" w:rsidRPr="004B4C9B" w:rsidRDefault="6A287A9C" w:rsidP="004B4C9B">
      <w:pPr>
        <w:pStyle w:val="FeatureBox2"/>
      </w:pPr>
      <w:r w:rsidRPr="21D83682">
        <w:rPr>
          <w:rStyle w:val="Strong"/>
        </w:rPr>
        <w:t>Note:</w:t>
      </w:r>
      <w:r>
        <w:t xml:space="preserve"> </w:t>
      </w:r>
      <w:r w:rsidR="2063FFE1">
        <w:t xml:space="preserve">also </w:t>
      </w:r>
      <w:r>
        <w:t>consider what strategies you might put in place to further support these students</w:t>
      </w:r>
      <w:r w:rsidR="2063FFE1">
        <w:t>.</w:t>
      </w:r>
    </w:p>
    <w:tbl>
      <w:tblPr>
        <w:tblStyle w:val="Tableheader"/>
        <w:tblW w:w="5000" w:type="pct"/>
        <w:tblLook w:val="04A0" w:firstRow="1" w:lastRow="0" w:firstColumn="1" w:lastColumn="0" w:noHBand="0" w:noVBand="1"/>
        <w:tblDescription w:val="Sample student names with space for their feedback."/>
      </w:tblPr>
      <w:tblGrid>
        <w:gridCol w:w="1785"/>
        <w:gridCol w:w="7845"/>
      </w:tblGrid>
      <w:tr w:rsidR="00767557" w14:paraId="284BB0B2" w14:textId="77777777" w:rsidTr="21D83682">
        <w:trPr>
          <w:cnfStyle w:val="100000000000" w:firstRow="1" w:lastRow="0" w:firstColumn="0" w:lastColumn="0" w:oddVBand="0" w:evenVBand="0" w:oddHBand="0"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927" w:type="pct"/>
          </w:tcPr>
          <w:p w14:paraId="412B4667" w14:textId="77777777" w:rsidR="00767557" w:rsidRDefault="15E7C3F9" w:rsidP="00EF66E5">
            <w:r>
              <w:lastRenderedPageBreak/>
              <w:t>Student</w:t>
            </w:r>
          </w:p>
        </w:tc>
        <w:tc>
          <w:tcPr>
            <w:tcW w:w="4073" w:type="pct"/>
          </w:tcPr>
          <w:p w14:paraId="7E2338EC" w14:textId="77777777" w:rsidR="00767557" w:rsidRDefault="00767557" w:rsidP="00EF66E5">
            <w:pPr>
              <w:cnfStyle w:val="100000000000" w:firstRow="1" w:lastRow="0" w:firstColumn="0" w:lastColumn="0" w:oddVBand="0" w:evenVBand="0" w:oddHBand="0" w:evenHBand="0" w:firstRowFirstColumn="0" w:firstRowLastColumn="0" w:lastRowFirstColumn="0" w:lastRowLastColumn="0"/>
            </w:pPr>
            <w:r>
              <w:t>Feedback</w:t>
            </w:r>
          </w:p>
        </w:tc>
      </w:tr>
      <w:tr w:rsidR="00767557" w14:paraId="05749BC9" w14:textId="77777777" w:rsidTr="21D83682">
        <w:trPr>
          <w:cnfStyle w:val="000000100000" w:firstRow="0" w:lastRow="0" w:firstColumn="0" w:lastColumn="0" w:oddVBand="0" w:evenVBand="0" w:oddHBand="1" w:evenHBand="0" w:firstRowFirstColumn="0" w:firstRowLastColumn="0" w:lastRowFirstColumn="0" w:lastRowLastColumn="0"/>
          <w:trHeight w:val="1903"/>
        </w:trPr>
        <w:tc>
          <w:tcPr>
            <w:cnfStyle w:val="001000000000" w:firstRow="0" w:lastRow="0" w:firstColumn="1" w:lastColumn="0" w:oddVBand="0" w:evenVBand="0" w:oddHBand="0" w:evenHBand="0" w:firstRowFirstColumn="0" w:firstRowLastColumn="0" w:lastRowFirstColumn="0" w:lastRowLastColumn="0"/>
            <w:tcW w:w="927" w:type="pct"/>
          </w:tcPr>
          <w:p w14:paraId="7AC652FC" w14:textId="77777777" w:rsidR="00767557" w:rsidRDefault="00767557" w:rsidP="00EF66E5">
            <w:r>
              <w:t>Asha</w:t>
            </w:r>
          </w:p>
        </w:tc>
        <w:tc>
          <w:tcPr>
            <w:tcW w:w="4073" w:type="pct"/>
          </w:tcPr>
          <w:p w14:paraId="18DA301E" w14:textId="77777777" w:rsidR="00767557" w:rsidRDefault="00767557" w:rsidP="00F524B0">
            <w:pPr>
              <w:spacing w:line="720" w:lineRule="auto"/>
              <w:cnfStyle w:val="000000100000" w:firstRow="0" w:lastRow="0" w:firstColumn="0" w:lastColumn="0" w:oddVBand="0" w:evenVBand="0" w:oddHBand="1" w:evenHBand="0" w:firstRowFirstColumn="0" w:firstRowLastColumn="0" w:lastRowFirstColumn="0" w:lastRowLastColumn="0"/>
            </w:pPr>
          </w:p>
        </w:tc>
      </w:tr>
      <w:tr w:rsidR="00767557" w14:paraId="6BADC81C" w14:textId="77777777" w:rsidTr="21D83682">
        <w:trPr>
          <w:cnfStyle w:val="000000010000" w:firstRow="0" w:lastRow="0" w:firstColumn="0" w:lastColumn="0" w:oddVBand="0" w:evenVBand="0" w:oddHBand="0" w:evenHBand="1" w:firstRowFirstColumn="0" w:firstRowLastColumn="0" w:lastRowFirstColumn="0" w:lastRowLastColumn="0"/>
          <w:trHeight w:val="1903"/>
        </w:trPr>
        <w:tc>
          <w:tcPr>
            <w:cnfStyle w:val="001000000000" w:firstRow="0" w:lastRow="0" w:firstColumn="1" w:lastColumn="0" w:oddVBand="0" w:evenVBand="0" w:oddHBand="0" w:evenHBand="0" w:firstRowFirstColumn="0" w:firstRowLastColumn="0" w:lastRowFirstColumn="0" w:lastRowLastColumn="0"/>
            <w:tcW w:w="927" w:type="pct"/>
          </w:tcPr>
          <w:p w14:paraId="658919ED" w14:textId="77777777" w:rsidR="00767557" w:rsidRDefault="00767557" w:rsidP="00EF66E5">
            <w:r>
              <w:t>Ken</w:t>
            </w:r>
          </w:p>
        </w:tc>
        <w:tc>
          <w:tcPr>
            <w:tcW w:w="4073" w:type="pct"/>
          </w:tcPr>
          <w:p w14:paraId="3697769A" w14:textId="77777777" w:rsidR="00767557" w:rsidRDefault="00767557" w:rsidP="00F524B0">
            <w:pPr>
              <w:spacing w:line="720" w:lineRule="auto"/>
              <w:cnfStyle w:val="000000010000" w:firstRow="0" w:lastRow="0" w:firstColumn="0" w:lastColumn="0" w:oddVBand="0" w:evenVBand="0" w:oddHBand="0" w:evenHBand="1" w:firstRowFirstColumn="0" w:firstRowLastColumn="0" w:lastRowFirstColumn="0" w:lastRowLastColumn="0"/>
            </w:pPr>
          </w:p>
        </w:tc>
      </w:tr>
      <w:tr w:rsidR="00767557" w14:paraId="68772E8B" w14:textId="77777777" w:rsidTr="21D83682">
        <w:trPr>
          <w:cnfStyle w:val="000000100000" w:firstRow="0" w:lastRow="0" w:firstColumn="0" w:lastColumn="0" w:oddVBand="0" w:evenVBand="0" w:oddHBand="1" w:evenHBand="0" w:firstRowFirstColumn="0" w:firstRowLastColumn="0" w:lastRowFirstColumn="0" w:lastRowLastColumn="0"/>
          <w:trHeight w:val="1866"/>
        </w:trPr>
        <w:tc>
          <w:tcPr>
            <w:cnfStyle w:val="001000000000" w:firstRow="0" w:lastRow="0" w:firstColumn="1" w:lastColumn="0" w:oddVBand="0" w:evenVBand="0" w:oddHBand="0" w:evenHBand="0" w:firstRowFirstColumn="0" w:firstRowLastColumn="0" w:lastRowFirstColumn="0" w:lastRowLastColumn="0"/>
            <w:tcW w:w="927" w:type="pct"/>
          </w:tcPr>
          <w:p w14:paraId="04E2D608" w14:textId="77777777" w:rsidR="00767557" w:rsidRDefault="00767557" w:rsidP="00EF66E5">
            <w:r>
              <w:t>Aoife</w:t>
            </w:r>
          </w:p>
        </w:tc>
        <w:tc>
          <w:tcPr>
            <w:tcW w:w="4073" w:type="pct"/>
          </w:tcPr>
          <w:p w14:paraId="6240BBF2" w14:textId="77777777" w:rsidR="00767557" w:rsidRDefault="00767557" w:rsidP="00F524B0">
            <w:pPr>
              <w:spacing w:line="720" w:lineRule="auto"/>
              <w:cnfStyle w:val="000000100000" w:firstRow="0" w:lastRow="0" w:firstColumn="0" w:lastColumn="0" w:oddVBand="0" w:evenVBand="0" w:oddHBand="1" w:evenHBand="0" w:firstRowFirstColumn="0" w:firstRowLastColumn="0" w:lastRowFirstColumn="0" w:lastRowLastColumn="0"/>
            </w:pPr>
          </w:p>
        </w:tc>
      </w:tr>
      <w:tr w:rsidR="00767557" w14:paraId="5BA39CC1" w14:textId="77777777" w:rsidTr="21D83682">
        <w:trPr>
          <w:cnfStyle w:val="000000010000" w:firstRow="0" w:lastRow="0" w:firstColumn="0" w:lastColumn="0" w:oddVBand="0" w:evenVBand="0" w:oddHBand="0" w:evenHBand="1" w:firstRowFirstColumn="0" w:firstRowLastColumn="0" w:lastRowFirstColumn="0" w:lastRowLastColumn="0"/>
          <w:trHeight w:val="1903"/>
        </w:trPr>
        <w:tc>
          <w:tcPr>
            <w:cnfStyle w:val="001000000000" w:firstRow="0" w:lastRow="0" w:firstColumn="1" w:lastColumn="0" w:oddVBand="0" w:evenVBand="0" w:oddHBand="0" w:evenHBand="0" w:firstRowFirstColumn="0" w:firstRowLastColumn="0" w:lastRowFirstColumn="0" w:lastRowLastColumn="0"/>
            <w:tcW w:w="927" w:type="pct"/>
          </w:tcPr>
          <w:p w14:paraId="3F417F76" w14:textId="77777777" w:rsidR="00767557" w:rsidRDefault="00767557" w:rsidP="00EF66E5">
            <w:r>
              <w:t>Kim</w:t>
            </w:r>
          </w:p>
        </w:tc>
        <w:tc>
          <w:tcPr>
            <w:tcW w:w="4073" w:type="pct"/>
          </w:tcPr>
          <w:p w14:paraId="39465E7C" w14:textId="77777777" w:rsidR="00767557" w:rsidRDefault="00767557" w:rsidP="00F524B0">
            <w:pPr>
              <w:spacing w:line="720" w:lineRule="auto"/>
              <w:cnfStyle w:val="000000010000" w:firstRow="0" w:lastRow="0" w:firstColumn="0" w:lastColumn="0" w:oddVBand="0" w:evenVBand="0" w:oddHBand="0" w:evenHBand="1" w:firstRowFirstColumn="0" w:firstRowLastColumn="0" w:lastRowFirstColumn="0" w:lastRowLastColumn="0"/>
            </w:pPr>
          </w:p>
        </w:tc>
      </w:tr>
    </w:tbl>
    <w:p w14:paraId="3EEE6721" w14:textId="01598BBF" w:rsidR="00C861C0" w:rsidRPr="000C27F6" w:rsidRDefault="00140D89" w:rsidP="00F963A1">
      <w:pPr>
        <w:pStyle w:val="FeatureBox2"/>
        <w:rPr>
          <w:b/>
          <w:bCs/>
        </w:rPr>
      </w:pPr>
      <w:r>
        <w:rPr>
          <w:b/>
          <w:bCs/>
        </w:rPr>
        <w:t>S</w:t>
      </w:r>
      <w:r w:rsidR="00C861C0" w:rsidRPr="000C27F6">
        <w:rPr>
          <w:b/>
          <w:bCs/>
        </w:rPr>
        <w:t>ummary</w:t>
      </w:r>
    </w:p>
    <w:p w14:paraId="5AF7316E" w14:textId="77777777" w:rsidR="00C861C0" w:rsidRPr="004402CF" w:rsidRDefault="00C861C0" w:rsidP="00C861C0">
      <w:pPr>
        <w:pStyle w:val="FeatureBox2"/>
        <w:spacing w:before="120"/>
      </w:pPr>
      <w:r w:rsidRPr="004402CF">
        <w:t>The 3 key ideas that I</w:t>
      </w:r>
      <w:r>
        <w:t xml:space="preserve"> would</w:t>
      </w:r>
      <w:r w:rsidRPr="004402CF">
        <w:t xml:space="preserve"> like to apply to my practice:</w:t>
      </w:r>
    </w:p>
    <w:p w14:paraId="58303DFF" w14:textId="25D1DF8E" w:rsidR="00C861C0" w:rsidRPr="004402CF" w:rsidRDefault="00C861C0" w:rsidP="00285DF9">
      <w:pPr>
        <w:pStyle w:val="FeatureBox2"/>
        <w:numPr>
          <w:ilvl w:val="0"/>
          <w:numId w:val="42"/>
        </w:numPr>
        <w:ind w:left="567" w:hanging="567"/>
      </w:pPr>
    </w:p>
    <w:p w14:paraId="4DC75533" w14:textId="791AA1D0" w:rsidR="00C861C0" w:rsidRPr="004402CF" w:rsidRDefault="00C861C0" w:rsidP="00285DF9">
      <w:pPr>
        <w:pStyle w:val="FeatureBox2"/>
        <w:numPr>
          <w:ilvl w:val="0"/>
          <w:numId w:val="42"/>
        </w:numPr>
        <w:ind w:left="567" w:hanging="567"/>
      </w:pPr>
    </w:p>
    <w:p w14:paraId="731C5F24" w14:textId="265F8F30" w:rsidR="00C861C0" w:rsidRPr="004402CF" w:rsidRDefault="00C861C0" w:rsidP="00285DF9">
      <w:pPr>
        <w:pStyle w:val="FeatureBox2"/>
        <w:numPr>
          <w:ilvl w:val="0"/>
          <w:numId w:val="42"/>
        </w:numPr>
        <w:ind w:left="567" w:hanging="567"/>
      </w:pPr>
    </w:p>
    <w:p w14:paraId="718B66CD" w14:textId="77777777" w:rsidR="00B734F2" w:rsidRPr="004B4C9B" w:rsidRDefault="00B734F2" w:rsidP="004B4C9B">
      <w:r>
        <w:br w:type="page"/>
      </w:r>
    </w:p>
    <w:p w14:paraId="7E871797" w14:textId="00034C24" w:rsidR="009E2BB6" w:rsidRPr="009E3CE2" w:rsidRDefault="1FA3D4CD" w:rsidP="0082778B">
      <w:pPr>
        <w:pStyle w:val="Heading3"/>
      </w:pPr>
      <w:bookmarkStart w:id="17" w:name="_Toc157602428"/>
      <w:r>
        <w:lastRenderedPageBreak/>
        <w:t xml:space="preserve">Activity </w:t>
      </w:r>
      <w:r w:rsidR="6FC17F2E">
        <w:t>2.3</w:t>
      </w:r>
      <w:r w:rsidR="0BAAA96B">
        <w:t xml:space="preserve"> – p</w:t>
      </w:r>
      <w:r w:rsidR="337C8A8B">
        <w:t>eer and self-assessment</w:t>
      </w:r>
      <w:bookmarkEnd w:id="17"/>
    </w:p>
    <w:p w14:paraId="7B10100C" w14:textId="77777777" w:rsidR="0082778B" w:rsidRDefault="337C8A8B" w:rsidP="21D83682">
      <w:pPr>
        <w:pStyle w:val="FeatureBox2"/>
        <w:pBdr>
          <w:top w:val="single" w:sz="24" w:space="10" w:color="002664" w:themeColor="accent1"/>
          <w:left w:val="single" w:sz="24" w:space="10" w:color="002664" w:themeColor="accent1"/>
          <w:bottom w:val="single" w:sz="24" w:space="10" w:color="002664" w:themeColor="accent1"/>
          <w:right w:val="single" w:sz="24" w:space="10" w:color="002664" w:themeColor="accent1"/>
        </w:pBdr>
        <w:shd w:val="clear" w:color="auto" w:fill="002664" w:themeFill="accent1"/>
        <w:rPr>
          <w:b/>
          <w:bCs/>
        </w:rPr>
      </w:pPr>
      <w:r w:rsidRPr="21D83682">
        <w:rPr>
          <w:b/>
          <w:bCs/>
        </w:rPr>
        <w:t>Focus questions</w:t>
      </w:r>
    </w:p>
    <w:p w14:paraId="02F26FBE" w14:textId="01A7A245" w:rsidR="0031356F" w:rsidRPr="0031356F" w:rsidRDefault="1F252D29" w:rsidP="21D83682">
      <w:pPr>
        <w:pStyle w:val="FeatureBox2"/>
        <w:numPr>
          <w:ilvl w:val="0"/>
          <w:numId w:val="8"/>
        </w:numPr>
        <w:pBdr>
          <w:top w:val="single" w:sz="24" w:space="10" w:color="002664" w:themeColor="accent1"/>
          <w:left w:val="single" w:sz="24" w:space="10" w:color="002664" w:themeColor="accent1"/>
          <w:bottom w:val="single" w:sz="24" w:space="10" w:color="002664" w:themeColor="accent1"/>
          <w:right w:val="single" w:sz="24" w:space="10" w:color="002664" w:themeColor="accent1"/>
        </w:pBdr>
        <w:shd w:val="clear" w:color="auto" w:fill="002664" w:themeFill="accent1"/>
        <w:ind w:left="567" w:hanging="567"/>
      </w:pPr>
      <w:r>
        <w:t xml:space="preserve">What ground rules will you co-construct with your students to support them </w:t>
      </w:r>
      <w:r w:rsidR="58CD17CE">
        <w:t xml:space="preserve">with </w:t>
      </w:r>
      <w:r>
        <w:t>peer</w:t>
      </w:r>
      <w:r w:rsidR="58CD17CE">
        <w:t>-assessment?</w:t>
      </w:r>
    </w:p>
    <w:p w14:paraId="12F76D49" w14:textId="5FE27B82" w:rsidR="009E2BB6" w:rsidRDefault="7C8DE5FE" w:rsidP="21D83682">
      <w:pPr>
        <w:pStyle w:val="FeatureBox2"/>
        <w:numPr>
          <w:ilvl w:val="0"/>
          <w:numId w:val="8"/>
        </w:numPr>
        <w:pBdr>
          <w:top w:val="single" w:sz="24" w:space="10" w:color="002664" w:themeColor="accent1"/>
          <w:left w:val="single" w:sz="24" w:space="10" w:color="002664" w:themeColor="accent1"/>
          <w:bottom w:val="single" w:sz="24" w:space="10" w:color="002664" w:themeColor="accent1"/>
          <w:right w:val="single" w:sz="24" w:space="10" w:color="002664" w:themeColor="accent1"/>
        </w:pBdr>
        <w:shd w:val="clear" w:color="auto" w:fill="002664" w:themeFill="accent1"/>
        <w:spacing w:before="0"/>
        <w:ind w:left="567" w:hanging="567"/>
      </w:pPr>
      <w:r>
        <w:t>How can you</w:t>
      </w:r>
      <w:r w:rsidR="0D3101C0">
        <w:t xml:space="preserve"> prepare students for effective s</w:t>
      </w:r>
      <w:r w:rsidR="06A19E4C">
        <w:t>elf- assessment?</w:t>
      </w:r>
    </w:p>
    <w:tbl>
      <w:tblPr>
        <w:tblStyle w:val="TableGrid"/>
        <w:tblW w:w="10207" w:type="dxa"/>
        <w:tblInd w:w="-28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Description w:val="Layout table with two columns to note key points and general notes from presentations."/>
      </w:tblPr>
      <w:tblGrid>
        <w:gridCol w:w="2923"/>
        <w:gridCol w:w="7284"/>
      </w:tblGrid>
      <w:tr w:rsidR="00954478" w14:paraId="5229764A" w14:textId="77777777" w:rsidTr="006074FD">
        <w:trPr>
          <w:trHeight w:val="10098"/>
          <w:tblHeader/>
        </w:trPr>
        <w:tc>
          <w:tcPr>
            <w:tcW w:w="2923" w:type="dxa"/>
            <w:tcBorders>
              <w:top w:val="single" w:sz="8" w:space="0" w:color="FFFFFF" w:themeColor="background1"/>
              <w:left w:val="single" w:sz="4" w:space="0" w:color="FFFFFF" w:themeColor="background1"/>
              <w:bottom w:val="nil"/>
            </w:tcBorders>
            <w:shd w:val="clear" w:color="auto" w:fill="EBEBEB"/>
          </w:tcPr>
          <w:p w14:paraId="7CDA9D28" w14:textId="77777777" w:rsidR="00954478" w:rsidRPr="00DD1C41" w:rsidRDefault="00954478" w:rsidP="000A439F">
            <w:pPr>
              <w:ind w:left="40"/>
              <w:rPr>
                <w:szCs w:val="22"/>
              </w:rPr>
            </w:pPr>
            <w:r w:rsidRPr="00DD1C41">
              <w:rPr>
                <w:b/>
                <w:bCs/>
                <w:szCs w:val="22"/>
              </w:rPr>
              <w:t>Key points</w:t>
            </w:r>
          </w:p>
        </w:tc>
        <w:tc>
          <w:tcPr>
            <w:tcW w:w="7284" w:type="dxa"/>
            <w:tcBorders>
              <w:top w:val="single" w:sz="8" w:space="0" w:color="FFFFFF" w:themeColor="background1"/>
              <w:bottom w:val="nil"/>
              <w:right w:val="single" w:sz="24" w:space="0" w:color="FFFFFF" w:themeColor="background1"/>
            </w:tcBorders>
            <w:shd w:val="clear" w:color="auto" w:fill="EBEBEB"/>
          </w:tcPr>
          <w:p w14:paraId="69CC0004" w14:textId="77777777" w:rsidR="00954478" w:rsidRPr="00DD1C41" w:rsidRDefault="00954478" w:rsidP="000A439F">
            <w:pPr>
              <w:ind w:left="91"/>
              <w:rPr>
                <w:szCs w:val="22"/>
              </w:rPr>
            </w:pPr>
            <w:r w:rsidRPr="00DD1C41">
              <w:rPr>
                <w:b/>
                <w:bCs/>
                <w:szCs w:val="22"/>
              </w:rPr>
              <w:t>Notes</w:t>
            </w:r>
          </w:p>
        </w:tc>
      </w:tr>
    </w:tbl>
    <w:p w14:paraId="28FC790D" w14:textId="5EA238A1" w:rsidR="0063608B" w:rsidRPr="000723A5" w:rsidRDefault="0063608B" w:rsidP="000723A5"/>
    <w:tbl>
      <w:tblPr>
        <w:tblStyle w:val="TableGrid"/>
        <w:tblW w:w="10207" w:type="dxa"/>
        <w:tblInd w:w="-28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Description w:val="Layout table with two columns to note key points and general notes from presentations."/>
      </w:tblPr>
      <w:tblGrid>
        <w:gridCol w:w="2923"/>
        <w:gridCol w:w="7284"/>
      </w:tblGrid>
      <w:tr w:rsidR="00954478" w14:paraId="37680D5C" w14:textId="77777777" w:rsidTr="00954478">
        <w:trPr>
          <w:trHeight w:val="13736"/>
          <w:tblHeader/>
        </w:trPr>
        <w:tc>
          <w:tcPr>
            <w:tcW w:w="2923" w:type="dxa"/>
            <w:tcBorders>
              <w:top w:val="single" w:sz="8" w:space="0" w:color="FFFFFF" w:themeColor="background1"/>
              <w:left w:val="single" w:sz="4" w:space="0" w:color="FFFFFF" w:themeColor="background1"/>
              <w:bottom w:val="nil"/>
            </w:tcBorders>
            <w:shd w:val="clear" w:color="auto" w:fill="EBEBEB"/>
          </w:tcPr>
          <w:p w14:paraId="64ECCE5D" w14:textId="77777777" w:rsidR="00954478" w:rsidRPr="00DD1C41" w:rsidRDefault="00954478" w:rsidP="000A439F">
            <w:pPr>
              <w:ind w:left="40"/>
              <w:rPr>
                <w:szCs w:val="22"/>
              </w:rPr>
            </w:pPr>
            <w:r w:rsidRPr="00DD1C41">
              <w:rPr>
                <w:b/>
                <w:bCs/>
                <w:szCs w:val="22"/>
              </w:rPr>
              <w:lastRenderedPageBreak/>
              <w:t>Key points</w:t>
            </w:r>
          </w:p>
        </w:tc>
        <w:tc>
          <w:tcPr>
            <w:tcW w:w="7284" w:type="dxa"/>
            <w:tcBorders>
              <w:top w:val="single" w:sz="8" w:space="0" w:color="FFFFFF" w:themeColor="background1"/>
              <w:bottom w:val="nil"/>
              <w:right w:val="single" w:sz="24" w:space="0" w:color="FFFFFF" w:themeColor="background1"/>
            </w:tcBorders>
            <w:shd w:val="clear" w:color="auto" w:fill="EBEBEB"/>
          </w:tcPr>
          <w:p w14:paraId="6BB5C589" w14:textId="77777777" w:rsidR="00954478" w:rsidRPr="00DD1C41" w:rsidRDefault="00954478" w:rsidP="000A439F">
            <w:pPr>
              <w:ind w:left="91"/>
              <w:rPr>
                <w:szCs w:val="22"/>
              </w:rPr>
            </w:pPr>
            <w:r w:rsidRPr="00DD1C41">
              <w:rPr>
                <w:b/>
                <w:bCs/>
                <w:szCs w:val="22"/>
              </w:rPr>
              <w:t>Notes</w:t>
            </w:r>
          </w:p>
        </w:tc>
      </w:tr>
    </w:tbl>
    <w:p w14:paraId="014DFF0D" w14:textId="33479AE8" w:rsidR="00AA3AE2" w:rsidRDefault="33C86811" w:rsidP="00AA3AE2">
      <w:r w:rsidRPr="21D83682">
        <w:rPr>
          <w:b/>
          <w:bCs/>
        </w:rPr>
        <w:lastRenderedPageBreak/>
        <w:t xml:space="preserve">Question: </w:t>
      </w:r>
      <w:r w:rsidR="31CCE151" w:rsidRPr="21D83682">
        <w:t xml:space="preserve">based </w:t>
      </w:r>
      <w:r w:rsidRPr="21D83682">
        <w:t xml:space="preserve">on the </w:t>
      </w:r>
      <w:r w:rsidR="28C23110" w:rsidRPr="21D83682">
        <w:t>learning intentions and success</w:t>
      </w:r>
      <w:r w:rsidR="1BC079BE" w:rsidRPr="21D83682">
        <w:t xml:space="preserve"> criteria</w:t>
      </w:r>
      <w:r w:rsidR="28C23110" w:rsidRPr="21D83682">
        <w:rPr>
          <w:bCs/>
        </w:rPr>
        <w:t xml:space="preserve"> </w:t>
      </w:r>
      <w:r w:rsidR="1BC079BE" w:rsidRPr="21D83682">
        <w:t xml:space="preserve">developed </w:t>
      </w:r>
      <w:r w:rsidRPr="21D83682">
        <w:t xml:space="preserve">in </w:t>
      </w:r>
      <w:hyperlink w:anchor="_Activity_2.1_–" w:history="1">
        <w:r w:rsidRPr="00BF41BD">
          <w:rPr>
            <w:rStyle w:val="Hyperlink"/>
          </w:rPr>
          <w:t>Activity 2.1</w:t>
        </w:r>
      </w:hyperlink>
      <w:r w:rsidRPr="21D83682">
        <w:t>, what peer and self-assessment strategies would you use with your students completing the activities for Stage 1</w:t>
      </w:r>
      <w:r w:rsidR="381E60B6" w:rsidRPr="008D5E7D">
        <w:rPr>
          <w:bCs/>
        </w:rPr>
        <w:t xml:space="preserve"> – </w:t>
      </w:r>
      <w:r w:rsidR="381E60B6" w:rsidRPr="21D83682">
        <w:t>p</w:t>
      </w:r>
      <w:r w:rsidRPr="21D83682">
        <w:t>arty time unit?</w:t>
      </w:r>
    </w:p>
    <w:p w14:paraId="04750340" w14:textId="32A36AAA" w:rsidR="00BF1120" w:rsidRPr="00BF1120" w:rsidRDefault="00BF1120" w:rsidP="00BF1120">
      <w:pPr>
        <w:spacing w:before="480" w:line="240" w:lineRule="auto"/>
        <w:rPr>
          <w:b/>
          <w:bCs/>
        </w:rPr>
      </w:pPr>
      <w:r w:rsidRPr="00E35A60">
        <w:rPr>
          <w:rStyle w:val="Strong"/>
        </w:rPr>
        <w:t>Record your response below.</w:t>
      </w:r>
    </w:p>
    <w:tbl>
      <w:tblPr>
        <w:tblStyle w:val="TableGrid"/>
        <w:tblW w:w="0" w:type="auto"/>
        <w:tblLook w:val="04A0" w:firstRow="1" w:lastRow="0" w:firstColumn="1" w:lastColumn="0" w:noHBand="0" w:noVBand="1"/>
        <w:tblDescription w:val="Blank table for user to respond."/>
      </w:tblPr>
      <w:tblGrid>
        <w:gridCol w:w="9618"/>
      </w:tblGrid>
      <w:tr w:rsidR="0096622D" w14:paraId="3718A75D" w14:textId="77777777" w:rsidTr="00E92CFA">
        <w:trPr>
          <w:trHeight w:val="5249"/>
        </w:trPr>
        <w:tc>
          <w:tcPr>
            <w:tcW w:w="9618" w:type="dxa"/>
            <w:tcBorders>
              <w:top w:val="single" w:sz="8" w:space="0" w:color="auto"/>
              <w:left w:val="single" w:sz="8" w:space="0" w:color="000000"/>
              <w:bottom w:val="single" w:sz="8" w:space="0" w:color="000000"/>
              <w:right w:val="single" w:sz="8" w:space="0" w:color="auto"/>
            </w:tcBorders>
            <w:shd w:val="clear" w:color="auto" w:fill="FFFFFF" w:themeFill="background1"/>
          </w:tcPr>
          <w:p w14:paraId="6E366048" w14:textId="51475D2D" w:rsidR="0096622D" w:rsidRDefault="0096622D" w:rsidP="00EF66E5"/>
        </w:tc>
      </w:tr>
    </w:tbl>
    <w:p w14:paraId="7C57D572" w14:textId="77777777" w:rsidR="00ED4F10" w:rsidRPr="000C27F6" w:rsidRDefault="00ED4F10" w:rsidP="00ED4F10">
      <w:pPr>
        <w:pStyle w:val="FeatureBox2"/>
        <w:spacing w:after="240"/>
        <w:rPr>
          <w:b/>
          <w:bCs/>
        </w:rPr>
      </w:pPr>
      <w:r w:rsidRPr="000C27F6">
        <w:rPr>
          <w:b/>
          <w:bCs/>
        </w:rPr>
        <w:t>Summary</w:t>
      </w:r>
    </w:p>
    <w:p w14:paraId="50A46395" w14:textId="77777777" w:rsidR="00ED4F10" w:rsidRPr="004402CF" w:rsidRDefault="00ED4F10" w:rsidP="00ED4F10">
      <w:pPr>
        <w:pStyle w:val="FeatureBox2"/>
        <w:spacing w:before="120"/>
      </w:pPr>
      <w:r w:rsidRPr="004402CF">
        <w:t>The 3 key ideas that I</w:t>
      </w:r>
      <w:r>
        <w:t xml:space="preserve"> would</w:t>
      </w:r>
      <w:r w:rsidRPr="004402CF">
        <w:t xml:space="preserve"> like to apply to my practice:</w:t>
      </w:r>
    </w:p>
    <w:p w14:paraId="4D8D3DFE" w14:textId="3F704E0F" w:rsidR="00ED4F10" w:rsidRPr="004402CF" w:rsidRDefault="00ED4F10" w:rsidP="003822B7">
      <w:pPr>
        <w:pStyle w:val="FeatureBox2"/>
        <w:numPr>
          <w:ilvl w:val="0"/>
          <w:numId w:val="43"/>
        </w:numPr>
        <w:ind w:left="567" w:hanging="567"/>
      </w:pPr>
    </w:p>
    <w:p w14:paraId="3E902492" w14:textId="25C19628" w:rsidR="00ED4F10" w:rsidRPr="004402CF" w:rsidRDefault="00ED4F10" w:rsidP="003822B7">
      <w:pPr>
        <w:pStyle w:val="FeatureBox2"/>
        <w:numPr>
          <w:ilvl w:val="0"/>
          <w:numId w:val="43"/>
        </w:numPr>
        <w:ind w:left="567" w:hanging="567"/>
      </w:pPr>
    </w:p>
    <w:p w14:paraId="3AD7D313" w14:textId="1BC61A45" w:rsidR="00ED4F10" w:rsidRPr="004402CF" w:rsidRDefault="00ED4F10" w:rsidP="003822B7">
      <w:pPr>
        <w:pStyle w:val="FeatureBox2"/>
        <w:numPr>
          <w:ilvl w:val="0"/>
          <w:numId w:val="43"/>
        </w:numPr>
        <w:ind w:left="567" w:hanging="567"/>
      </w:pPr>
    </w:p>
    <w:p w14:paraId="1782098D" w14:textId="77777777" w:rsidR="003223E4" w:rsidRPr="00F85310" w:rsidRDefault="003223E4" w:rsidP="00F85310">
      <w:r>
        <w:br w:type="page"/>
      </w:r>
    </w:p>
    <w:p w14:paraId="1DD87D85" w14:textId="07507D93" w:rsidR="00C73FD6" w:rsidRPr="009E3CE2" w:rsidRDefault="7AC40F71" w:rsidP="00D16B23">
      <w:pPr>
        <w:pStyle w:val="Heading3"/>
      </w:pPr>
      <w:bookmarkStart w:id="18" w:name="_Toc157602429"/>
      <w:r>
        <w:lastRenderedPageBreak/>
        <w:t>Activity 2.4</w:t>
      </w:r>
      <w:r w:rsidR="33F646A9">
        <w:t xml:space="preserve"> – g</w:t>
      </w:r>
      <w:r w:rsidR="3CEDAF17">
        <w:t>oal setting</w:t>
      </w:r>
      <w:bookmarkEnd w:id="18"/>
    </w:p>
    <w:p w14:paraId="1554161C" w14:textId="77777777" w:rsidR="00C73FD6" w:rsidRPr="000C27F6" w:rsidRDefault="7B8FB3C2" w:rsidP="7D502C89">
      <w:pPr>
        <w:pStyle w:val="FeatureBox2"/>
        <w:pBdr>
          <w:top w:val="single" w:sz="24" w:space="10" w:color="002664" w:themeColor="accent1"/>
          <w:left w:val="single" w:sz="24" w:space="10" w:color="002664" w:themeColor="accent1"/>
          <w:bottom w:val="single" w:sz="24" w:space="10" w:color="002664" w:themeColor="accent1"/>
          <w:right w:val="single" w:sz="24" w:space="10" w:color="002664" w:themeColor="accent1"/>
        </w:pBdr>
        <w:shd w:val="clear" w:color="auto" w:fill="002664" w:themeFill="accent1"/>
        <w:rPr>
          <w:b/>
          <w:bCs/>
        </w:rPr>
      </w:pPr>
      <w:r w:rsidRPr="7D502C89">
        <w:rPr>
          <w:b/>
          <w:bCs/>
        </w:rPr>
        <w:t>Focus questions</w:t>
      </w:r>
    </w:p>
    <w:p w14:paraId="55E0EBE4" w14:textId="5E7E5D07" w:rsidR="00C73FD6" w:rsidRPr="00AD330C" w:rsidRDefault="1BE150D1" w:rsidP="7D502C89">
      <w:pPr>
        <w:pStyle w:val="FeatureBox2"/>
        <w:numPr>
          <w:ilvl w:val="0"/>
          <w:numId w:val="8"/>
        </w:numPr>
        <w:pBdr>
          <w:top w:val="single" w:sz="24" w:space="10" w:color="002664" w:themeColor="accent1"/>
          <w:left w:val="single" w:sz="24" w:space="10" w:color="002664" w:themeColor="accent1"/>
          <w:bottom w:val="single" w:sz="24" w:space="10" w:color="002664" w:themeColor="accent1"/>
          <w:right w:val="single" w:sz="24" w:space="10" w:color="002664" w:themeColor="accent1"/>
        </w:pBdr>
        <w:shd w:val="clear" w:color="auto" w:fill="002664" w:themeFill="accent1"/>
        <w:spacing w:before="120"/>
        <w:ind w:left="567" w:hanging="567"/>
      </w:pPr>
      <w:r>
        <w:t xml:space="preserve">How often do you </w:t>
      </w:r>
      <w:r w:rsidR="6A0D899F">
        <w:t>set learning goals with your students?</w:t>
      </w:r>
    </w:p>
    <w:p w14:paraId="5CBBB85A" w14:textId="28ADBBED" w:rsidR="008233E5" w:rsidRDefault="6A0D899F" w:rsidP="7D502C89">
      <w:pPr>
        <w:pStyle w:val="FeatureBox2"/>
        <w:numPr>
          <w:ilvl w:val="0"/>
          <w:numId w:val="8"/>
        </w:numPr>
        <w:pBdr>
          <w:top w:val="single" w:sz="24" w:space="10" w:color="002664" w:themeColor="accent1"/>
          <w:left w:val="single" w:sz="24" w:space="10" w:color="002664" w:themeColor="accent1"/>
          <w:bottom w:val="single" w:sz="24" w:space="10" w:color="002664" w:themeColor="accent1"/>
          <w:right w:val="single" w:sz="24" w:space="10" w:color="002664" w:themeColor="accent1"/>
        </w:pBdr>
        <w:shd w:val="clear" w:color="auto" w:fill="002664" w:themeFill="accent1"/>
        <w:spacing w:before="120"/>
        <w:ind w:left="567" w:hanging="567"/>
      </w:pPr>
      <w:r>
        <w:t>Are the</w:t>
      </w:r>
      <w:r w:rsidR="44119E75">
        <w:t>y SMART</w:t>
      </w:r>
      <w:r>
        <w:t xml:space="preserve"> </w:t>
      </w:r>
      <w:r w:rsidR="44119E75">
        <w:t>goals?</w:t>
      </w:r>
    </w:p>
    <w:tbl>
      <w:tblPr>
        <w:tblStyle w:val="TableGrid"/>
        <w:tblW w:w="10207" w:type="dxa"/>
        <w:tblInd w:w="-28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Description w:val="Layout table with two columns to note key points and general notes from presentations."/>
      </w:tblPr>
      <w:tblGrid>
        <w:gridCol w:w="2923"/>
        <w:gridCol w:w="7284"/>
      </w:tblGrid>
      <w:tr w:rsidR="00095127" w14:paraId="629502D8" w14:textId="77777777">
        <w:trPr>
          <w:trHeight w:val="10000"/>
          <w:tblHeader/>
        </w:trPr>
        <w:tc>
          <w:tcPr>
            <w:tcW w:w="2923" w:type="dxa"/>
            <w:tcBorders>
              <w:top w:val="single" w:sz="8" w:space="0" w:color="FFFFFF" w:themeColor="background1"/>
              <w:left w:val="single" w:sz="4" w:space="0" w:color="FFFFFF" w:themeColor="background1"/>
              <w:bottom w:val="nil"/>
            </w:tcBorders>
            <w:shd w:val="clear" w:color="auto" w:fill="EBEBEB"/>
          </w:tcPr>
          <w:p w14:paraId="1B4ADDF4" w14:textId="77777777" w:rsidR="00095127" w:rsidRPr="00DD1C41" w:rsidRDefault="00095127" w:rsidP="00EF66E5">
            <w:pPr>
              <w:ind w:left="40"/>
              <w:rPr>
                <w:szCs w:val="22"/>
              </w:rPr>
            </w:pPr>
            <w:r>
              <w:rPr>
                <w:b/>
                <w:bCs/>
                <w:szCs w:val="22"/>
              </w:rPr>
              <w:t>K</w:t>
            </w:r>
            <w:r w:rsidRPr="00DD1C41">
              <w:rPr>
                <w:b/>
                <w:bCs/>
                <w:szCs w:val="22"/>
              </w:rPr>
              <w:t>ey point</w:t>
            </w:r>
          </w:p>
        </w:tc>
        <w:tc>
          <w:tcPr>
            <w:tcW w:w="7284" w:type="dxa"/>
            <w:tcBorders>
              <w:top w:val="single" w:sz="8" w:space="0" w:color="FFFFFF" w:themeColor="background1"/>
              <w:bottom w:val="nil"/>
              <w:right w:val="single" w:sz="24" w:space="0" w:color="FFFFFF" w:themeColor="background1"/>
            </w:tcBorders>
            <w:shd w:val="clear" w:color="auto" w:fill="EBEBEB"/>
          </w:tcPr>
          <w:p w14:paraId="22319104" w14:textId="77777777" w:rsidR="00095127" w:rsidRPr="00DD1C41" w:rsidRDefault="00095127" w:rsidP="00EF66E5">
            <w:pPr>
              <w:ind w:left="91"/>
              <w:rPr>
                <w:szCs w:val="22"/>
              </w:rPr>
            </w:pPr>
            <w:r w:rsidRPr="00DD1C41">
              <w:rPr>
                <w:b/>
                <w:bCs/>
                <w:szCs w:val="22"/>
              </w:rPr>
              <w:t>Notes</w:t>
            </w:r>
          </w:p>
        </w:tc>
      </w:tr>
    </w:tbl>
    <w:p w14:paraId="174DE042" w14:textId="77777777" w:rsidR="00095127" w:rsidRDefault="00095127" w:rsidP="008233E5"/>
    <w:tbl>
      <w:tblPr>
        <w:tblStyle w:val="TableGrid"/>
        <w:tblW w:w="10207" w:type="dxa"/>
        <w:tblInd w:w="-28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Description w:val="Layout table with two columns to note key points and general notes from presentations."/>
      </w:tblPr>
      <w:tblGrid>
        <w:gridCol w:w="2923"/>
        <w:gridCol w:w="7284"/>
      </w:tblGrid>
      <w:tr w:rsidR="00095127" w14:paraId="42156053" w14:textId="77777777" w:rsidTr="00306E35">
        <w:trPr>
          <w:trHeight w:val="13878"/>
          <w:tblHeader/>
        </w:trPr>
        <w:tc>
          <w:tcPr>
            <w:tcW w:w="2923" w:type="dxa"/>
            <w:tcBorders>
              <w:top w:val="single" w:sz="8" w:space="0" w:color="FFFFFF" w:themeColor="background1"/>
              <w:left w:val="single" w:sz="4" w:space="0" w:color="FFFFFF" w:themeColor="background1"/>
              <w:bottom w:val="nil"/>
            </w:tcBorders>
            <w:shd w:val="clear" w:color="auto" w:fill="EBEBEB"/>
          </w:tcPr>
          <w:p w14:paraId="29BF2EE7" w14:textId="77777777" w:rsidR="00095127" w:rsidRPr="00DD1C41" w:rsidRDefault="00095127" w:rsidP="00EF66E5">
            <w:pPr>
              <w:ind w:left="40"/>
              <w:rPr>
                <w:szCs w:val="22"/>
              </w:rPr>
            </w:pPr>
            <w:r>
              <w:rPr>
                <w:b/>
                <w:bCs/>
                <w:szCs w:val="22"/>
              </w:rPr>
              <w:lastRenderedPageBreak/>
              <w:t>K</w:t>
            </w:r>
            <w:r w:rsidRPr="00DD1C41">
              <w:rPr>
                <w:b/>
                <w:bCs/>
                <w:szCs w:val="22"/>
              </w:rPr>
              <w:t>ey point</w:t>
            </w:r>
          </w:p>
        </w:tc>
        <w:tc>
          <w:tcPr>
            <w:tcW w:w="7284" w:type="dxa"/>
            <w:tcBorders>
              <w:top w:val="single" w:sz="8" w:space="0" w:color="FFFFFF" w:themeColor="background1"/>
              <w:bottom w:val="nil"/>
              <w:right w:val="single" w:sz="24" w:space="0" w:color="FFFFFF" w:themeColor="background1"/>
            </w:tcBorders>
            <w:shd w:val="clear" w:color="auto" w:fill="EBEBEB"/>
          </w:tcPr>
          <w:p w14:paraId="26771961" w14:textId="7F7B4815" w:rsidR="00095127" w:rsidRPr="00306E35" w:rsidRDefault="00095127" w:rsidP="00306E35">
            <w:pPr>
              <w:ind w:left="91"/>
              <w:rPr>
                <w:b/>
                <w:bCs/>
                <w:szCs w:val="22"/>
              </w:rPr>
            </w:pPr>
            <w:r w:rsidRPr="00DD1C41">
              <w:rPr>
                <w:b/>
                <w:bCs/>
                <w:szCs w:val="22"/>
              </w:rPr>
              <w:t>Notes</w:t>
            </w:r>
          </w:p>
        </w:tc>
      </w:tr>
    </w:tbl>
    <w:p w14:paraId="77E329FB" w14:textId="7252D247" w:rsidR="00095127" w:rsidRDefault="5083BD01" w:rsidP="008233E5">
      <w:r>
        <w:rPr>
          <w:noProof/>
        </w:rPr>
        <w:lastRenderedPageBreak/>
        <w:drawing>
          <wp:inline distT="0" distB="0" distL="0" distR="0" wp14:anchorId="755D2717" wp14:editId="2E7F7D8E">
            <wp:extent cx="6084276" cy="3148948"/>
            <wp:effectExtent l="0" t="0" r="0" b="0"/>
            <wp:docPr id="211532090" name="Picture 211532090" descr="Sample intentional observation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532090"/>
                    <pic:cNvPicPr/>
                  </pic:nvPicPr>
                  <pic:blipFill>
                    <a:blip r:embed="rId16">
                      <a:extLst>
                        <a:ext uri="{FF2B5EF4-FFF2-40B4-BE49-F238E27FC236}">
                          <a16:creationId xmlns:arto="http://schemas.microsoft.com/office/word/2006/arto" xmlns:a16="http://schemas.microsoft.com/office/drawing/2014/main" xmlns:a14="http://schemas.microsoft.com/office/drawing/2010/main" xmlns:adec="http://schemas.microsoft.com/office/drawing/2017/decorative" xmlns:w="http://schemas.openxmlformats.org/wordprocessingml/2006/main" xmlns:w10="urn:schemas-microsoft-com:office:word" xmlns:v="urn:schemas-microsoft-com:vml" xmlns:o="urn:schemas-microsoft-com:office:office" xmlns="" id="{C1F4B1F3-31B4-A5F8-4143-DA27611053D2}"/>
                        </a:ext>
                      </a:extLst>
                    </a:blip>
                    <a:stretch>
                      <a:fillRect/>
                    </a:stretch>
                  </pic:blipFill>
                  <pic:spPr>
                    <a:xfrm>
                      <a:off x="0" y="0"/>
                      <a:ext cx="6084276" cy="3148948"/>
                    </a:xfrm>
                    <a:prstGeom prst="rect">
                      <a:avLst/>
                    </a:prstGeom>
                  </pic:spPr>
                </pic:pic>
              </a:graphicData>
            </a:graphic>
          </wp:inline>
        </w:drawing>
      </w:r>
    </w:p>
    <w:p w14:paraId="13F70329" w14:textId="409BF1D6" w:rsidR="008233E5" w:rsidRPr="00306E35" w:rsidRDefault="16D80C0C" w:rsidP="008233E5">
      <w:pPr>
        <w:rPr>
          <w:color w:val="000000" w:themeColor="text1"/>
        </w:rPr>
      </w:pPr>
      <w:r w:rsidRPr="21D83682">
        <w:rPr>
          <w:b/>
          <w:bCs/>
          <w:color w:val="000000" w:themeColor="text1"/>
        </w:rPr>
        <w:t xml:space="preserve">Question: </w:t>
      </w:r>
      <w:r w:rsidR="16EC4790" w:rsidRPr="21D83682">
        <w:rPr>
          <w:color w:val="000000" w:themeColor="text1"/>
        </w:rPr>
        <w:t>b</w:t>
      </w:r>
      <w:r w:rsidR="5A92B776" w:rsidRPr="21D83682">
        <w:rPr>
          <w:color w:val="000000" w:themeColor="text1"/>
        </w:rPr>
        <w:t>ased on the intentional observation checklist</w:t>
      </w:r>
      <w:r w:rsidR="676EFF48" w:rsidRPr="21D83682">
        <w:rPr>
          <w:color w:val="000000" w:themeColor="text1"/>
        </w:rPr>
        <w:t xml:space="preserve"> above</w:t>
      </w:r>
      <w:r w:rsidR="5A92B776" w:rsidRPr="21D83682">
        <w:rPr>
          <w:color w:val="000000" w:themeColor="text1"/>
        </w:rPr>
        <w:t xml:space="preserve">, </w:t>
      </w:r>
      <w:r w:rsidR="76AEEBEB" w:rsidRPr="21D83682">
        <w:rPr>
          <w:color w:val="000000" w:themeColor="text1"/>
        </w:rPr>
        <w:t>write a SMART</w:t>
      </w:r>
      <w:r w:rsidR="5A92B776" w:rsidRPr="21D83682">
        <w:rPr>
          <w:color w:val="000000" w:themeColor="text1"/>
        </w:rPr>
        <w:t xml:space="preserve"> learning goal for</w:t>
      </w:r>
      <w:r w:rsidR="76AEEBEB" w:rsidRPr="21D83682">
        <w:rPr>
          <w:color w:val="000000" w:themeColor="text1"/>
        </w:rPr>
        <w:t xml:space="preserve"> at least</w:t>
      </w:r>
      <w:r w:rsidR="5A92B776" w:rsidRPr="21D83682">
        <w:rPr>
          <w:color w:val="000000" w:themeColor="text1"/>
        </w:rPr>
        <w:t xml:space="preserve"> </w:t>
      </w:r>
      <w:r w:rsidR="44BEF47D" w:rsidRPr="21D83682">
        <w:rPr>
          <w:color w:val="000000" w:themeColor="text1"/>
        </w:rPr>
        <w:t>one</w:t>
      </w:r>
      <w:r w:rsidR="5A92B776" w:rsidRPr="21D83682">
        <w:rPr>
          <w:color w:val="000000" w:themeColor="text1"/>
        </w:rPr>
        <w:t xml:space="preserve"> of the</w:t>
      </w:r>
      <w:r w:rsidR="76AEEBEB" w:rsidRPr="21D83682">
        <w:rPr>
          <w:color w:val="000000" w:themeColor="text1"/>
        </w:rPr>
        <w:t xml:space="preserve"> following</w:t>
      </w:r>
      <w:r w:rsidR="5A92B776" w:rsidRPr="21D83682">
        <w:rPr>
          <w:color w:val="000000" w:themeColor="text1"/>
        </w:rPr>
        <w:t xml:space="preserve"> students:</w:t>
      </w:r>
    </w:p>
    <w:p w14:paraId="064101E2" w14:textId="77777777" w:rsidR="008233E5" w:rsidRPr="00306E35" w:rsidRDefault="008233E5" w:rsidP="00306E35">
      <w:pPr>
        <w:pStyle w:val="ListBullet"/>
      </w:pPr>
      <w:r>
        <w:t>Ken</w:t>
      </w:r>
    </w:p>
    <w:p w14:paraId="06F1E13E" w14:textId="77777777" w:rsidR="008233E5" w:rsidRPr="00306E35" w:rsidRDefault="008233E5" w:rsidP="00306E35">
      <w:pPr>
        <w:pStyle w:val="ListBullet"/>
      </w:pPr>
      <w:r>
        <w:t>Aoife</w:t>
      </w:r>
    </w:p>
    <w:p w14:paraId="085ACC76" w14:textId="77777777" w:rsidR="008233E5" w:rsidRPr="00306E35" w:rsidRDefault="008233E5" w:rsidP="00306E35">
      <w:pPr>
        <w:pStyle w:val="ListBullet"/>
      </w:pPr>
      <w:r>
        <w:t>Kim</w:t>
      </w:r>
    </w:p>
    <w:p w14:paraId="1E62828B" w14:textId="52B8F39B" w:rsidR="008233E5" w:rsidRPr="00306E35" w:rsidRDefault="008233E5" w:rsidP="00306E35">
      <w:pPr>
        <w:pStyle w:val="ListBullet"/>
      </w:pPr>
      <w:r>
        <w:t>Arya</w:t>
      </w:r>
    </w:p>
    <w:p w14:paraId="4814AF4E" w14:textId="4894ED9C" w:rsidR="00350EBB" w:rsidRDefault="00DE217B" w:rsidP="0030763C">
      <w:pPr>
        <w:pStyle w:val="FeatureBox2"/>
        <w:rPr>
          <w:lang w:bidi="hi-IN"/>
        </w:rPr>
      </w:pPr>
      <w:r w:rsidRPr="00DE217B">
        <w:rPr>
          <w:rStyle w:val="Strong"/>
        </w:rPr>
        <w:t>Note:</w:t>
      </w:r>
      <w:r w:rsidR="00350EBB">
        <w:t xml:space="preserve"> SMART learning goals are </w:t>
      </w:r>
      <w:r w:rsidR="00350EBB">
        <w:rPr>
          <w:lang w:bidi="hi-IN"/>
        </w:rPr>
        <w:t>s</w:t>
      </w:r>
      <w:r w:rsidR="00350EBB" w:rsidRPr="001B380C">
        <w:rPr>
          <w:lang w:bidi="hi-IN"/>
        </w:rPr>
        <w:t>pecific</w:t>
      </w:r>
      <w:r w:rsidR="00350EBB">
        <w:rPr>
          <w:lang w:bidi="hi-IN"/>
        </w:rPr>
        <w:t>, m</w:t>
      </w:r>
      <w:r w:rsidR="00350EBB" w:rsidRPr="001B380C">
        <w:rPr>
          <w:lang w:bidi="hi-IN"/>
        </w:rPr>
        <w:t>easurable</w:t>
      </w:r>
      <w:r w:rsidR="00350EBB">
        <w:rPr>
          <w:lang w:bidi="hi-IN"/>
        </w:rPr>
        <w:t xml:space="preserve">, achievable, </w:t>
      </w:r>
      <w:proofErr w:type="gramStart"/>
      <w:r w:rsidR="00350EBB">
        <w:rPr>
          <w:lang w:bidi="hi-IN"/>
        </w:rPr>
        <w:t>realistic</w:t>
      </w:r>
      <w:proofErr w:type="gramEnd"/>
      <w:r w:rsidR="00350EBB">
        <w:rPr>
          <w:lang w:bidi="hi-IN"/>
        </w:rPr>
        <w:t xml:space="preserve"> and timely.</w:t>
      </w:r>
    </w:p>
    <w:p w14:paraId="1F92282A" w14:textId="77777777" w:rsidR="0001161B" w:rsidRDefault="0001161B">
      <w:pPr>
        <w:suppressAutoHyphens w:val="0"/>
        <w:spacing w:before="0" w:after="160" w:line="259" w:lineRule="auto"/>
      </w:pPr>
      <w:r>
        <w:br w:type="page"/>
      </w:r>
    </w:p>
    <w:p w14:paraId="4FA19929" w14:textId="070F28D3" w:rsidR="0030763C" w:rsidRPr="00E51B29" w:rsidRDefault="1C6497A5" w:rsidP="008A348C">
      <w:r>
        <w:lastRenderedPageBreak/>
        <w:t>Model writing SMART goals and display a chart with the success criteria (or develop your own class success criteria) for the activities or communicative task</w:t>
      </w:r>
      <w:r w:rsidR="00FC0D54">
        <w:t>.</w:t>
      </w:r>
    </w:p>
    <w:tbl>
      <w:tblPr>
        <w:tblStyle w:val="Tableheader"/>
        <w:tblW w:w="10152" w:type="dxa"/>
        <w:tblLook w:val="0420" w:firstRow="1" w:lastRow="0" w:firstColumn="0" w:lastColumn="0" w:noHBand="0" w:noVBand="1"/>
        <w:tblDescription w:val="SMART goals template."/>
      </w:tblPr>
      <w:tblGrid>
        <w:gridCol w:w="2173"/>
        <w:gridCol w:w="7979"/>
      </w:tblGrid>
      <w:tr w:rsidR="008A348C" w:rsidRPr="002E609E" w14:paraId="4A0DB2BB" w14:textId="77777777" w:rsidTr="7D502C89">
        <w:trPr>
          <w:cnfStyle w:val="100000000000" w:firstRow="1" w:lastRow="0" w:firstColumn="0" w:lastColumn="0" w:oddVBand="0" w:evenVBand="0" w:oddHBand="0" w:evenHBand="0" w:firstRowFirstColumn="0" w:firstRowLastColumn="0" w:lastRowFirstColumn="0" w:lastRowLastColumn="0"/>
          <w:trHeight w:val="1013"/>
        </w:trPr>
        <w:tc>
          <w:tcPr>
            <w:tcW w:w="10152" w:type="dxa"/>
            <w:gridSpan w:val="2"/>
            <w:hideMark/>
          </w:tcPr>
          <w:p w14:paraId="6EBC54CA" w14:textId="61996510" w:rsidR="008A348C" w:rsidRPr="002E609E" w:rsidRDefault="4CF170F8" w:rsidP="002E609E">
            <w:pPr>
              <w:jc w:val="center"/>
            </w:pPr>
            <w:r>
              <w:t>SMART</w:t>
            </w:r>
            <w:r w:rsidR="3526F04D">
              <w:t xml:space="preserve"> goals</w:t>
            </w:r>
          </w:p>
        </w:tc>
      </w:tr>
      <w:tr w:rsidR="00E51B29" w:rsidRPr="00E51B29" w14:paraId="2B32A178" w14:textId="77777777" w:rsidTr="005967D3">
        <w:trPr>
          <w:cnfStyle w:val="000000100000" w:firstRow="0" w:lastRow="0" w:firstColumn="0" w:lastColumn="0" w:oddVBand="0" w:evenVBand="0" w:oddHBand="1" w:evenHBand="0" w:firstRowFirstColumn="0" w:firstRowLastColumn="0" w:lastRowFirstColumn="0" w:lastRowLastColumn="0"/>
          <w:trHeight w:val="892"/>
        </w:trPr>
        <w:tc>
          <w:tcPr>
            <w:tcW w:w="0" w:type="dxa"/>
            <w:hideMark/>
          </w:tcPr>
          <w:p w14:paraId="0A8E98C3" w14:textId="5D9BE1C5" w:rsidR="00E51B29" w:rsidRPr="002E609E" w:rsidRDefault="3E585E19" w:rsidP="002E609E">
            <w:pPr>
              <w:jc w:val="both"/>
            </w:pPr>
            <w:r>
              <w:t>S</w:t>
            </w:r>
            <w:r w:rsidR="16A8B99B">
              <w:t xml:space="preserve"> – </w:t>
            </w:r>
            <w:r>
              <w:t>Specific</w:t>
            </w:r>
          </w:p>
        </w:tc>
        <w:tc>
          <w:tcPr>
            <w:tcW w:w="0" w:type="dxa"/>
            <w:hideMark/>
          </w:tcPr>
          <w:p w14:paraId="1B8728BD" w14:textId="32D07CEE" w:rsidR="00E51B29" w:rsidRPr="002E609E" w:rsidRDefault="00E51B29" w:rsidP="002E609E">
            <w:pPr>
              <w:jc w:val="both"/>
            </w:pPr>
            <w:r w:rsidRPr="002E609E">
              <w:t>Clearly define what the student wants to achieve</w:t>
            </w:r>
            <w:r w:rsidR="006923D7">
              <w:t>.</w:t>
            </w:r>
          </w:p>
        </w:tc>
      </w:tr>
      <w:tr w:rsidR="00E51B29" w:rsidRPr="00E51B29" w14:paraId="4AF72E99" w14:textId="77777777" w:rsidTr="7D502C89">
        <w:trPr>
          <w:cnfStyle w:val="000000010000" w:firstRow="0" w:lastRow="0" w:firstColumn="0" w:lastColumn="0" w:oddVBand="0" w:evenVBand="0" w:oddHBand="0" w:evenHBand="1" w:firstRowFirstColumn="0" w:firstRowLastColumn="0" w:lastRowFirstColumn="0" w:lastRowLastColumn="0"/>
          <w:trHeight w:val="892"/>
        </w:trPr>
        <w:tc>
          <w:tcPr>
            <w:tcW w:w="2173" w:type="dxa"/>
            <w:shd w:val="clear" w:color="auto" w:fill="EBEBEB" w:themeFill="background2"/>
            <w:hideMark/>
          </w:tcPr>
          <w:p w14:paraId="50694505" w14:textId="31BC9D35" w:rsidR="00E51B29" w:rsidRPr="002E609E" w:rsidRDefault="3E585E19" w:rsidP="002E609E">
            <w:pPr>
              <w:jc w:val="both"/>
            </w:pPr>
            <w:r>
              <w:t>M</w:t>
            </w:r>
            <w:r w:rsidR="16A8B99B">
              <w:t xml:space="preserve"> – </w:t>
            </w:r>
            <w:r>
              <w:t>Measurable</w:t>
            </w:r>
          </w:p>
        </w:tc>
        <w:tc>
          <w:tcPr>
            <w:tcW w:w="7979" w:type="dxa"/>
            <w:shd w:val="clear" w:color="auto" w:fill="EBEBEB" w:themeFill="background2"/>
            <w:hideMark/>
          </w:tcPr>
          <w:p w14:paraId="7189B525" w14:textId="49F5D9FA" w:rsidR="00E51B29" w:rsidRPr="002E609E" w:rsidRDefault="00E51B29" w:rsidP="002E609E">
            <w:pPr>
              <w:jc w:val="both"/>
            </w:pPr>
            <w:r w:rsidRPr="002E609E">
              <w:t>Establish criteria to track the progress</w:t>
            </w:r>
            <w:r w:rsidR="006923D7">
              <w:t>.</w:t>
            </w:r>
          </w:p>
        </w:tc>
      </w:tr>
      <w:tr w:rsidR="00E51B29" w:rsidRPr="00E51B29" w14:paraId="1AE4D54C" w14:textId="77777777" w:rsidTr="005967D3">
        <w:trPr>
          <w:cnfStyle w:val="000000100000" w:firstRow="0" w:lastRow="0" w:firstColumn="0" w:lastColumn="0" w:oddVBand="0" w:evenVBand="0" w:oddHBand="1" w:evenHBand="0" w:firstRowFirstColumn="0" w:firstRowLastColumn="0" w:lastRowFirstColumn="0" w:lastRowLastColumn="0"/>
          <w:trHeight w:val="892"/>
        </w:trPr>
        <w:tc>
          <w:tcPr>
            <w:tcW w:w="0" w:type="dxa"/>
            <w:hideMark/>
          </w:tcPr>
          <w:p w14:paraId="07C37BA0" w14:textId="081AD744" w:rsidR="00E51B29" w:rsidRPr="002E609E" w:rsidRDefault="3E585E19" w:rsidP="002E609E">
            <w:pPr>
              <w:jc w:val="both"/>
            </w:pPr>
            <w:r>
              <w:t>A</w:t>
            </w:r>
            <w:r w:rsidR="16A8B99B">
              <w:t xml:space="preserve"> – </w:t>
            </w:r>
            <w:r>
              <w:t>Achievable</w:t>
            </w:r>
          </w:p>
        </w:tc>
        <w:tc>
          <w:tcPr>
            <w:tcW w:w="0" w:type="dxa"/>
            <w:hideMark/>
          </w:tcPr>
          <w:p w14:paraId="716A6D02" w14:textId="6E3BE7F1" w:rsidR="00E51B29" w:rsidRPr="002E609E" w:rsidRDefault="00E51B29" w:rsidP="002E609E">
            <w:pPr>
              <w:jc w:val="both"/>
            </w:pPr>
            <w:r w:rsidRPr="002E609E">
              <w:t>Set out actions that the student can take to achieve the goal</w:t>
            </w:r>
            <w:r w:rsidR="006923D7">
              <w:t>.</w:t>
            </w:r>
          </w:p>
        </w:tc>
      </w:tr>
      <w:tr w:rsidR="00E51B29" w:rsidRPr="00E51B29" w14:paraId="6D8A861F" w14:textId="77777777" w:rsidTr="7D502C89">
        <w:trPr>
          <w:cnfStyle w:val="000000010000" w:firstRow="0" w:lastRow="0" w:firstColumn="0" w:lastColumn="0" w:oddVBand="0" w:evenVBand="0" w:oddHBand="0" w:evenHBand="1" w:firstRowFirstColumn="0" w:firstRowLastColumn="0" w:lastRowFirstColumn="0" w:lastRowLastColumn="0"/>
          <w:trHeight w:val="892"/>
        </w:trPr>
        <w:tc>
          <w:tcPr>
            <w:tcW w:w="2173" w:type="dxa"/>
            <w:shd w:val="clear" w:color="auto" w:fill="EBEBEB" w:themeFill="background2"/>
            <w:hideMark/>
          </w:tcPr>
          <w:p w14:paraId="57D789EB" w14:textId="0D2230D2" w:rsidR="00E51B29" w:rsidRPr="002E609E" w:rsidRDefault="3E585E19" w:rsidP="002E609E">
            <w:pPr>
              <w:jc w:val="both"/>
            </w:pPr>
            <w:r>
              <w:t>R</w:t>
            </w:r>
            <w:r w:rsidR="16A8B99B">
              <w:t xml:space="preserve"> – </w:t>
            </w:r>
            <w:r>
              <w:t>Realistic</w:t>
            </w:r>
          </w:p>
        </w:tc>
        <w:tc>
          <w:tcPr>
            <w:tcW w:w="7979" w:type="dxa"/>
            <w:shd w:val="clear" w:color="auto" w:fill="EBEBEB" w:themeFill="background2"/>
            <w:hideMark/>
          </w:tcPr>
          <w:p w14:paraId="02D2D6E3" w14:textId="695B588C" w:rsidR="00E51B29" w:rsidRPr="002E609E" w:rsidRDefault="00E51B29" w:rsidP="002E609E">
            <w:pPr>
              <w:jc w:val="both"/>
            </w:pPr>
            <w:r w:rsidRPr="002E609E">
              <w:t>Ensure that the goal aligns with student’s overall learning</w:t>
            </w:r>
            <w:r w:rsidR="006923D7">
              <w:t>.</w:t>
            </w:r>
          </w:p>
        </w:tc>
      </w:tr>
      <w:tr w:rsidR="00E51B29" w:rsidRPr="00E51B29" w14:paraId="7381D558" w14:textId="77777777" w:rsidTr="005967D3">
        <w:trPr>
          <w:cnfStyle w:val="000000100000" w:firstRow="0" w:lastRow="0" w:firstColumn="0" w:lastColumn="0" w:oddVBand="0" w:evenVBand="0" w:oddHBand="1" w:evenHBand="0" w:firstRowFirstColumn="0" w:firstRowLastColumn="0" w:lastRowFirstColumn="0" w:lastRowLastColumn="0"/>
          <w:trHeight w:val="892"/>
        </w:trPr>
        <w:tc>
          <w:tcPr>
            <w:tcW w:w="0" w:type="dxa"/>
            <w:hideMark/>
          </w:tcPr>
          <w:p w14:paraId="7648544A" w14:textId="230CDCE0" w:rsidR="00E51B29" w:rsidRPr="002E609E" w:rsidRDefault="3E585E19" w:rsidP="002E609E">
            <w:pPr>
              <w:jc w:val="both"/>
            </w:pPr>
            <w:r>
              <w:t>T</w:t>
            </w:r>
            <w:r w:rsidR="16A8B99B">
              <w:t xml:space="preserve"> – </w:t>
            </w:r>
            <w:r>
              <w:t>Timely</w:t>
            </w:r>
          </w:p>
        </w:tc>
        <w:tc>
          <w:tcPr>
            <w:tcW w:w="0" w:type="dxa"/>
            <w:hideMark/>
          </w:tcPr>
          <w:p w14:paraId="4FD6838F" w14:textId="3D128A29" w:rsidR="00E51B29" w:rsidRPr="002E609E" w:rsidRDefault="00325B8C" w:rsidP="002E609E">
            <w:pPr>
              <w:jc w:val="both"/>
            </w:pPr>
            <w:r>
              <w:t>S</w:t>
            </w:r>
            <w:r w:rsidR="00E51B29" w:rsidRPr="002E609E">
              <w:t>ets out a reasonable timeframe for achieving the goal</w:t>
            </w:r>
            <w:r w:rsidR="006923D7">
              <w:t>.</w:t>
            </w:r>
          </w:p>
        </w:tc>
      </w:tr>
    </w:tbl>
    <w:p w14:paraId="7B6BF6DD" w14:textId="77777777" w:rsidR="008C5DFA" w:rsidRDefault="008C5DFA" w:rsidP="00721C90">
      <w:pPr>
        <w:pStyle w:val="Heading4"/>
      </w:pPr>
      <w:r>
        <w:t>Learning goal template</w:t>
      </w:r>
    </w:p>
    <w:p w14:paraId="35C40A12" w14:textId="123EAD25" w:rsidR="003362BF" w:rsidRPr="003362BF" w:rsidRDefault="003362BF" w:rsidP="003362BF">
      <w:r w:rsidRPr="008233E5">
        <w:t>Use the template</w:t>
      </w:r>
      <w:r>
        <w:t xml:space="preserve"> below</w:t>
      </w:r>
      <w:r w:rsidRPr="008233E5">
        <w:t xml:space="preserve"> to assist you with creating the learning goals.</w:t>
      </w:r>
    </w:p>
    <w:tbl>
      <w:tblPr>
        <w:tblStyle w:val="Tableheader"/>
        <w:tblW w:w="9672" w:type="dxa"/>
        <w:tblLayout w:type="fixed"/>
        <w:tblLook w:val="04A0" w:firstRow="1" w:lastRow="0" w:firstColumn="1" w:lastColumn="0" w:noHBand="0" w:noVBand="1"/>
        <w:tblDescription w:val="Learning goal template."/>
      </w:tblPr>
      <w:tblGrid>
        <w:gridCol w:w="2689"/>
        <w:gridCol w:w="6983"/>
      </w:tblGrid>
      <w:tr w:rsidR="006923D7" w14:paraId="771BB728" w14:textId="77777777" w:rsidTr="7D502C89">
        <w:trPr>
          <w:cnfStyle w:val="100000000000" w:firstRow="1" w:lastRow="0" w:firstColumn="0" w:lastColumn="0" w:oddVBand="0" w:evenVBand="0" w:oddHBand="0" w:evenHBand="0" w:firstRowFirstColumn="0" w:firstRowLastColumn="0" w:lastRowFirstColumn="0" w:lastRowLastColumn="0"/>
          <w:trHeight w:val="1130"/>
        </w:trPr>
        <w:tc>
          <w:tcPr>
            <w:cnfStyle w:val="001000000000" w:firstRow="0" w:lastRow="0" w:firstColumn="1" w:lastColumn="0" w:oddVBand="0" w:evenVBand="0" w:oddHBand="0" w:evenHBand="0" w:firstRowFirstColumn="0" w:firstRowLastColumn="0" w:lastRowFirstColumn="0" w:lastRowLastColumn="0"/>
            <w:tcW w:w="2689" w:type="dxa"/>
          </w:tcPr>
          <w:p w14:paraId="3FCB2014" w14:textId="77777777" w:rsidR="006923D7" w:rsidRDefault="006923D7" w:rsidP="006923D7">
            <w:pPr>
              <w:rPr>
                <w:b w:val="0"/>
              </w:rPr>
            </w:pPr>
            <w:r>
              <w:t>Learning goal</w:t>
            </w:r>
          </w:p>
        </w:tc>
        <w:tc>
          <w:tcPr>
            <w:tcW w:w="6983" w:type="dxa"/>
          </w:tcPr>
          <w:p w14:paraId="77EA6B1A" w14:textId="1C673360" w:rsidR="006923D7" w:rsidRDefault="344C9A33" w:rsidP="7D502C89">
            <w:pPr>
              <w:cnfStyle w:val="100000000000" w:firstRow="1" w:lastRow="0" w:firstColumn="0" w:lastColumn="0" w:oddVBand="0" w:evenVBand="0" w:oddHBand="0" w:evenHBand="0" w:firstRowFirstColumn="0" w:firstRowLastColumn="0" w:lastRowFirstColumn="0" w:lastRowLastColumn="0"/>
            </w:pPr>
            <w:r>
              <w:t>Notes</w:t>
            </w:r>
          </w:p>
        </w:tc>
      </w:tr>
      <w:tr w:rsidR="008C5DFA" w14:paraId="54CCA82E" w14:textId="77777777" w:rsidTr="7D502C89">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2689" w:type="dxa"/>
          </w:tcPr>
          <w:p w14:paraId="7D4E7D54" w14:textId="77777777" w:rsidR="008C5DFA" w:rsidRDefault="008C5DFA" w:rsidP="00EF66E5">
            <w:r>
              <w:t>My learning goal</w:t>
            </w:r>
          </w:p>
        </w:tc>
        <w:tc>
          <w:tcPr>
            <w:tcW w:w="6983" w:type="dxa"/>
          </w:tcPr>
          <w:p w14:paraId="472AECD6" w14:textId="77777777" w:rsidR="008C5DFA" w:rsidRDefault="008C5DFA" w:rsidP="00EF66E5">
            <w:pPr>
              <w:cnfStyle w:val="000000100000" w:firstRow="0" w:lastRow="0" w:firstColumn="0" w:lastColumn="0" w:oddVBand="0" w:evenVBand="0" w:oddHBand="1" w:evenHBand="0" w:firstRowFirstColumn="0" w:firstRowLastColumn="0" w:lastRowFirstColumn="0" w:lastRowLastColumn="0"/>
            </w:pPr>
          </w:p>
        </w:tc>
      </w:tr>
      <w:tr w:rsidR="008C5DFA" w14:paraId="174A6B23" w14:textId="77777777" w:rsidTr="7D502C89">
        <w:trPr>
          <w:cnfStyle w:val="000000010000" w:firstRow="0" w:lastRow="0" w:firstColumn="0" w:lastColumn="0" w:oddVBand="0" w:evenVBand="0" w:oddHBand="0" w:evenHBand="1"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2689" w:type="dxa"/>
          </w:tcPr>
          <w:p w14:paraId="4A5CCFC4" w14:textId="45D7B9D4" w:rsidR="008C5DFA" w:rsidRDefault="008C5DFA" w:rsidP="00EF66E5">
            <w:r>
              <w:t>The steps I will take</w:t>
            </w:r>
          </w:p>
        </w:tc>
        <w:tc>
          <w:tcPr>
            <w:tcW w:w="6983" w:type="dxa"/>
          </w:tcPr>
          <w:p w14:paraId="659B70FC" w14:textId="77777777" w:rsidR="008C5DFA" w:rsidRDefault="008C5DFA" w:rsidP="00EF66E5">
            <w:pPr>
              <w:cnfStyle w:val="000000010000" w:firstRow="0" w:lastRow="0" w:firstColumn="0" w:lastColumn="0" w:oddVBand="0" w:evenVBand="0" w:oddHBand="0" w:evenHBand="1" w:firstRowFirstColumn="0" w:firstRowLastColumn="0" w:lastRowFirstColumn="0" w:lastRowLastColumn="0"/>
            </w:pPr>
          </w:p>
        </w:tc>
      </w:tr>
      <w:tr w:rsidR="008C5DFA" w14:paraId="61077708" w14:textId="77777777" w:rsidTr="7D502C89">
        <w:trPr>
          <w:cnfStyle w:val="000000100000" w:firstRow="0" w:lastRow="0" w:firstColumn="0" w:lastColumn="0" w:oddVBand="0" w:evenVBand="0" w:oddHBand="1" w:evenHBand="0" w:firstRowFirstColumn="0" w:firstRowLastColumn="0" w:lastRowFirstColumn="0" w:lastRowLastColumn="0"/>
          <w:trHeight w:val="1130"/>
        </w:trPr>
        <w:tc>
          <w:tcPr>
            <w:cnfStyle w:val="001000000000" w:firstRow="0" w:lastRow="0" w:firstColumn="1" w:lastColumn="0" w:oddVBand="0" w:evenVBand="0" w:oddHBand="0" w:evenHBand="0" w:firstRowFirstColumn="0" w:firstRowLastColumn="0" w:lastRowFirstColumn="0" w:lastRowLastColumn="0"/>
            <w:tcW w:w="2689" w:type="dxa"/>
          </w:tcPr>
          <w:p w14:paraId="1CFCCD4C" w14:textId="77777777" w:rsidR="008C5DFA" w:rsidRDefault="008C5DFA" w:rsidP="00EF66E5">
            <w:r>
              <w:t>Target date</w:t>
            </w:r>
          </w:p>
        </w:tc>
        <w:tc>
          <w:tcPr>
            <w:tcW w:w="6983" w:type="dxa"/>
          </w:tcPr>
          <w:p w14:paraId="295C9D33" w14:textId="77777777" w:rsidR="008C5DFA" w:rsidRDefault="008C5DFA" w:rsidP="00EF66E5">
            <w:pPr>
              <w:cnfStyle w:val="000000100000" w:firstRow="0" w:lastRow="0" w:firstColumn="0" w:lastColumn="0" w:oddVBand="0" w:evenVBand="0" w:oddHBand="1" w:evenHBand="0" w:firstRowFirstColumn="0" w:firstRowLastColumn="0" w:lastRowFirstColumn="0" w:lastRowLastColumn="0"/>
            </w:pPr>
          </w:p>
        </w:tc>
      </w:tr>
      <w:tr w:rsidR="008C5DFA" w14:paraId="4892044F" w14:textId="77777777" w:rsidTr="7D502C89">
        <w:trPr>
          <w:cnfStyle w:val="000000010000" w:firstRow="0" w:lastRow="0" w:firstColumn="0" w:lastColumn="0" w:oddVBand="0" w:evenVBand="0" w:oddHBand="0" w:evenHBand="1"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2689" w:type="dxa"/>
          </w:tcPr>
          <w:p w14:paraId="766E4F03" w14:textId="3312BBFE" w:rsidR="008C5DFA" w:rsidRDefault="005967D3" w:rsidP="00EF66E5">
            <w:r>
              <w:t>Date t</w:t>
            </w:r>
            <w:r w:rsidR="4AF3A932">
              <w:t xml:space="preserve">arget </w:t>
            </w:r>
            <w:r>
              <w:t xml:space="preserve">was </w:t>
            </w:r>
            <w:r w:rsidR="4AF3A932">
              <w:t>achieved</w:t>
            </w:r>
          </w:p>
        </w:tc>
        <w:tc>
          <w:tcPr>
            <w:tcW w:w="6983" w:type="dxa"/>
          </w:tcPr>
          <w:p w14:paraId="00DA0F85" w14:textId="77777777" w:rsidR="008C5DFA" w:rsidRDefault="008C5DFA" w:rsidP="00EF66E5">
            <w:pPr>
              <w:cnfStyle w:val="000000010000" w:firstRow="0" w:lastRow="0" w:firstColumn="0" w:lastColumn="0" w:oddVBand="0" w:evenVBand="0" w:oddHBand="0" w:evenHBand="1" w:firstRowFirstColumn="0" w:firstRowLastColumn="0" w:lastRowFirstColumn="0" w:lastRowLastColumn="0"/>
            </w:pPr>
          </w:p>
        </w:tc>
      </w:tr>
    </w:tbl>
    <w:p w14:paraId="2E5197D6" w14:textId="77777777" w:rsidR="00095127" w:rsidRPr="00A70F1C" w:rsidRDefault="00095127" w:rsidP="00A70F1C">
      <w:r>
        <w:br w:type="page"/>
      </w:r>
    </w:p>
    <w:p w14:paraId="3C2D86F7" w14:textId="1FC39C58" w:rsidR="00CC0F11" w:rsidRDefault="00CC0F11" w:rsidP="00BF1120">
      <w:pPr>
        <w:pStyle w:val="Heading3"/>
      </w:pPr>
      <w:bookmarkStart w:id="19" w:name="_Toc157602430"/>
      <w:r>
        <w:lastRenderedPageBreak/>
        <w:t>Where to next?</w:t>
      </w:r>
      <w:bookmarkEnd w:id="19"/>
    </w:p>
    <w:p w14:paraId="1B57CF5F" w14:textId="241A71FA" w:rsidR="000B6FA1" w:rsidRDefault="00CC0F11" w:rsidP="00F92D09">
      <w:r>
        <w:t>Would you like to learn more? The links below provide additional learning and resources.</w:t>
      </w:r>
    </w:p>
    <w:p w14:paraId="76CDFCBE" w14:textId="00524D13" w:rsidR="00831460" w:rsidRDefault="00831460" w:rsidP="00831460">
      <w:r>
        <w:t xml:space="preserve">Comprehensive support for </w:t>
      </w:r>
      <w:r w:rsidR="008E7922">
        <w:t>the K</w:t>
      </w:r>
      <w:r w:rsidR="00C616CE">
        <w:t>–</w:t>
      </w:r>
      <w:r w:rsidR="008E7922">
        <w:t xml:space="preserve">6 component of </w:t>
      </w:r>
      <w:hyperlink r:id="rId17" w:history="1">
        <w:r w:rsidR="008E7922" w:rsidRPr="002C51D6">
          <w:rPr>
            <w:rStyle w:val="Hyperlink"/>
          </w:rPr>
          <w:t>Modern Languages K–10 Syllabus</w:t>
        </w:r>
      </w:hyperlink>
      <w:r w:rsidR="006C4467">
        <w:t>:</w:t>
      </w:r>
    </w:p>
    <w:p w14:paraId="6D91EB80" w14:textId="1EC64C91" w:rsidR="002D5FD2" w:rsidRDefault="00164AF0" w:rsidP="00831460">
      <w:pPr>
        <w:pStyle w:val="ListBullet"/>
      </w:pPr>
      <w:hyperlink r:id="rId18">
        <w:r w:rsidR="002D5FD2" w:rsidRPr="4E47C780">
          <w:rPr>
            <w:rStyle w:val="Hyperlink"/>
          </w:rPr>
          <w:t xml:space="preserve">Planning, </w:t>
        </w:r>
        <w:proofErr w:type="gramStart"/>
        <w:r w:rsidR="002D5FD2" w:rsidRPr="4E47C780">
          <w:rPr>
            <w:rStyle w:val="Hyperlink"/>
          </w:rPr>
          <w:t>programming</w:t>
        </w:r>
        <w:proofErr w:type="gramEnd"/>
        <w:r w:rsidR="002D5FD2" w:rsidRPr="4E47C780">
          <w:rPr>
            <w:rStyle w:val="Hyperlink"/>
          </w:rPr>
          <w:t xml:space="preserve"> and assessing languages K–6</w:t>
        </w:r>
      </w:hyperlink>
      <w:r w:rsidR="002D5FD2">
        <w:t>.</w:t>
      </w:r>
    </w:p>
    <w:p w14:paraId="1D656C14" w14:textId="44A497C7" w:rsidR="00A86385" w:rsidRDefault="515A3F96" w:rsidP="00A86385">
      <w:pPr>
        <w:pStyle w:val="ListBullet"/>
      </w:pPr>
      <w:r>
        <w:t>Primary Languages Statewide Staffroom</w:t>
      </w:r>
      <w:r w:rsidR="77E6407D">
        <w:t xml:space="preserve">. </w:t>
      </w:r>
      <w:r w:rsidR="24D96C2E">
        <w:t xml:space="preserve">Complete the </w:t>
      </w:r>
      <w:hyperlink r:id="rId19">
        <w:r w:rsidR="24D96C2E" w:rsidRPr="4E47C780">
          <w:rPr>
            <w:rStyle w:val="Hyperlink"/>
          </w:rPr>
          <w:t>entry survey</w:t>
        </w:r>
      </w:hyperlink>
      <w:r w:rsidR="24D96C2E">
        <w:t xml:space="preserve"> to join</w:t>
      </w:r>
      <w:r w:rsidR="7284C275">
        <w:t>.</w:t>
      </w:r>
    </w:p>
    <w:p w14:paraId="09A91FC1" w14:textId="615D5D4F" w:rsidR="00CC0F11" w:rsidRPr="00E726D2" w:rsidRDefault="00164AF0" w:rsidP="00265E1E">
      <w:pPr>
        <w:pStyle w:val="ListBullet"/>
        <w:rPr>
          <w:rStyle w:val="Hyperlink"/>
          <w:color w:val="auto"/>
          <w:u w:val="none"/>
        </w:rPr>
      </w:pPr>
      <w:hyperlink r:id="rId20">
        <w:r w:rsidR="00CC0F11" w:rsidRPr="4E47C780">
          <w:rPr>
            <w:rStyle w:val="Hyperlink"/>
          </w:rPr>
          <w:t>What works best 2020 update</w:t>
        </w:r>
      </w:hyperlink>
      <w:r w:rsidR="006C4467">
        <w:t>.</w:t>
      </w:r>
    </w:p>
    <w:p w14:paraId="73CB7285" w14:textId="5DC42BFA" w:rsidR="00E726D2" w:rsidRPr="00E726D2" w:rsidRDefault="00E726D2" w:rsidP="00E726D2">
      <w:pPr>
        <w:rPr>
          <w:rStyle w:val="Hyperlink"/>
          <w:color w:val="auto"/>
          <w:u w:val="none"/>
        </w:rPr>
      </w:pPr>
      <w:r w:rsidRPr="00E726D2">
        <w:rPr>
          <w:rStyle w:val="Hyperlink"/>
          <w:color w:val="auto"/>
          <w:u w:val="none"/>
        </w:rPr>
        <w:t xml:space="preserve">The 2020 update outlines </w:t>
      </w:r>
      <w:r w:rsidR="00285D64">
        <w:rPr>
          <w:rStyle w:val="Hyperlink"/>
          <w:color w:val="auto"/>
          <w:u w:val="none"/>
        </w:rPr>
        <w:t xml:space="preserve">8 </w:t>
      </w:r>
      <w:r w:rsidRPr="00E726D2">
        <w:rPr>
          <w:rStyle w:val="Hyperlink"/>
          <w:color w:val="auto"/>
          <w:u w:val="none"/>
        </w:rPr>
        <w:t>quality teaching practices that are known to support school improvement and enhance the learning outcomes of our students.</w:t>
      </w:r>
    </w:p>
    <w:p w14:paraId="58442975" w14:textId="0AE97033" w:rsidR="00193A25" w:rsidRPr="00DE3E5E" w:rsidRDefault="00164AF0" w:rsidP="00265E1E">
      <w:pPr>
        <w:pStyle w:val="ListBullet"/>
      </w:pPr>
      <w:hyperlink r:id="rId21">
        <w:r w:rsidR="00193A25" w:rsidRPr="4E47C780">
          <w:rPr>
            <w:rStyle w:val="Hyperlink"/>
          </w:rPr>
          <w:t>Five elements of effective assessment</w:t>
        </w:r>
      </w:hyperlink>
      <w:r w:rsidR="00285D64">
        <w:t>.</w:t>
      </w:r>
    </w:p>
    <w:p w14:paraId="1E8B8C0A" w14:textId="77777777" w:rsidR="006B67CE" w:rsidRDefault="29245352" w:rsidP="00265E1E">
      <w:r>
        <w:t>By embedding strategies throughout the teaching and learning cycle, teachers ensure that assessment practices are linked to learning experienced by students. Effective assessment practices are responsive and result in change to teacher practice, based on student need.</w:t>
      </w:r>
    </w:p>
    <w:p w14:paraId="143C5918" w14:textId="77777777" w:rsidR="00B508C1" w:rsidRPr="002C2E7C" w:rsidRDefault="00164AF0" w:rsidP="00B508C1">
      <w:pPr>
        <w:numPr>
          <w:ilvl w:val="0"/>
          <w:numId w:val="46"/>
        </w:numPr>
        <w:rPr>
          <w:lang w:val="en-US"/>
        </w:rPr>
      </w:pPr>
      <w:hyperlink r:id="rId22" w:tgtFrame="_blank" w:history="1">
        <w:r w:rsidR="00B508C1" w:rsidRPr="7D502C89">
          <w:rPr>
            <w:rStyle w:val="Hyperlink"/>
          </w:rPr>
          <w:t xml:space="preserve">Digital Learning Selector – Peer </w:t>
        </w:r>
        <w:r w:rsidR="00B508C1" w:rsidRPr="002C2E7C">
          <w:rPr>
            <w:rStyle w:val="Hyperlink"/>
          </w:rPr>
          <w:t>feedback</w:t>
        </w:r>
      </w:hyperlink>
      <w:r w:rsidR="00B508C1">
        <w:t> </w:t>
      </w:r>
    </w:p>
    <w:p w14:paraId="4C23CB55" w14:textId="5953D74D" w:rsidR="00B508C1" w:rsidRDefault="00E10FC7" w:rsidP="00265E1E">
      <w:r>
        <w:t xml:space="preserve">The </w:t>
      </w:r>
      <w:r w:rsidRPr="00E10FC7">
        <w:t>Digital learning selector includes templates to embed various peer feedback strategies. The tool supports purposeful, high quality and purposeful ICT integration into teaching practice.</w:t>
      </w:r>
    </w:p>
    <w:p w14:paraId="5F3D1DE3" w14:textId="38740D4D" w:rsidR="006B67CE" w:rsidRDefault="1A284237" w:rsidP="00265E1E">
      <w:r>
        <w:t>Resources – Modern Languages K–10 Syllabus​</w:t>
      </w:r>
      <w:r w:rsidR="002D5FD2">
        <w:t>:</w:t>
      </w:r>
    </w:p>
    <w:p w14:paraId="542AFA71" w14:textId="4290D36A" w:rsidR="008D544A" w:rsidRPr="008D544A" w:rsidRDefault="6D501753" w:rsidP="008D544A">
      <w:pPr>
        <w:numPr>
          <w:ilvl w:val="0"/>
          <w:numId w:val="45"/>
        </w:numPr>
        <w:rPr>
          <w:lang w:val="en-US"/>
        </w:rPr>
      </w:pPr>
      <w:r w:rsidRPr="008D544A">
        <w:t>Microlearning – </w:t>
      </w:r>
      <w:hyperlink r:id="rId23" w:anchor="/detail?page=1&amp;pageSize=10&amp;openSessionsOnly=false&amp;search=Modern%20Languages%20K%E2%80%9310%20Syllabus%20%E2%80%93%20from%20planning%20to%20practice%20in%20Years%20K%E2%80%936&amp;details=%2Fmylearning%2Fcatalogue%2Fdetails%2F9d359239-0e22-ee11-87dc-0003ffd05031" w:tgtFrame="_blank" w:history="1">
        <w:r w:rsidR="00705A20">
          <w:rPr>
            <w:rStyle w:val="Hyperlink"/>
          </w:rPr>
          <w:t>Modern Languages K–10 syllabus – from planning to practice in Years K–6.</w:t>
        </w:r>
      </w:hyperlink>
    </w:p>
    <w:p w14:paraId="0FD691AD" w14:textId="1CA53BEC" w:rsidR="008D544A" w:rsidRPr="008D544A" w:rsidRDefault="00164AF0" w:rsidP="008D544A">
      <w:pPr>
        <w:numPr>
          <w:ilvl w:val="0"/>
          <w:numId w:val="45"/>
        </w:numPr>
        <w:rPr>
          <w:lang w:val="en-US"/>
        </w:rPr>
      </w:pPr>
      <w:hyperlink r:id="rId24" w:tgtFrame="_blank" w:history="1">
        <w:r w:rsidR="6D501753" w:rsidRPr="008D544A">
          <w:rPr>
            <w:rStyle w:val="Hyperlink"/>
          </w:rPr>
          <w:t>Modern Languages K–10 syllabus professional learning</w:t>
        </w:r>
      </w:hyperlink>
      <w:r w:rsidR="6D501753" w:rsidRPr="008D544A">
        <w:t> (NESA accredited)</w:t>
      </w:r>
      <w:r w:rsidR="6D501753" w:rsidRPr="008D544A">
        <w:rPr>
          <w:lang w:val="en-US"/>
        </w:rPr>
        <w:t>​</w:t>
      </w:r>
    </w:p>
    <w:p w14:paraId="359F5E68" w14:textId="77777777" w:rsidR="008D544A" w:rsidRPr="008D544A" w:rsidRDefault="00164AF0" w:rsidP="008D544A">
      <w:pPr>
        <w:numPr>
          <w:ilvl w:val="0"/>
          <w:numId w:val="45"/>
        </w:numPr>
      </w:pPr>
      <w:hyperlink r:id="rId25" w:tgtFrame="_blank" w:history="1">
        <w:r w:rsidR="6D501753" w:rsidRPr="7D502C89">
          <w:rPr>
            <w:rStyle w:val="Hyperlink"/>
          </w:rPr>
          <w:t>Teaching and learning support – Modern Languages K–10 Syllabus</w:t>
        </w:r>
      </w:hyperlink>
      <w:r w:rsidR="6D501753">
        <w:t>​</w:t>
      </w:r>
    </w:p>
    <w:p w14:paraId="3DF59D57" w14:textId="77777777" w:rsidR="008D544A" w:rsidRPr="008D544A" w:rsidRDefault="00164AF0" w:rsidP="008D544A">
      <w:pPr>
        <w:numPr>
          <w:ilvl w:val="0"/>
          <w:numId w:val="45"/>
        </w:numPr>
      </w:pPr>
      <w:hyperlink r:id="rId26" w:anchor="Modern0" w:tgtFrame="_blank" w:history="1">
        <w:r w:rsidR="6D501753" w:rsidRPr="7D502C89">
          <w:rPr>
            <w:rStyle w:val="Hyperlink"/>
          </w:rPr>
          <w:t>Sample scope and sequences K–6</w:t>
        </w:r>
      </w:hyperlink>
      <w:r w:rsidR="6D501753">
        <w:t>​</w:t>
      </w:r>
    </w:p>
    <w:p w14:paraId="12A1D91E" w14:textId="77777777" w:rsidR="008D544A" w:rsidRPr="008D544A" w:rsidRDefault="00164AF0" w:rsidP="008D544A">
      <w:pPr>
        <w:numPr>
          <w:ilvl w:val="0"/>
          <w:numId w:val="45"/>
        </w:numPr>
      </w:pPr>
      <w:hyperlink r:id="rId27" w:anchor="Modern0" w:tgtFrame="_blank" w:history="1">
        <w:r w:rsidR="6D501753" w:rsidRPr="7D502C89">
          <w:rPr>
            <w:rStyle w:val="Hyperlink"/>
          </w:rPr>
          <w:t>Language generic and language specific units </w:t>
        </w:r>
      </w:hyperlink>
      <w:r w:rsidR="6D501753">
        <w:t>​</w:t>
      </w:r>
    </w:p>
    <w:p w14:paraId="66130473" w14:textId="2E442767" w:rsidR="008D544A" w:rsidRPr="008D544A" w:rsidRDefault="00164AF0" w:rsidP="008D544A">
      <w:pPr>
        <w:numPr>
          <w:ilvl w:val="0"/>
          <w:numId w:val="45"/>
        </w:numPr>
      </w:pPr>
      <w:hyperlink r:id="rId28" w:tgtFrame="_blank" w:history="1">
        <w:r w:rsidR="00986991">
          <w:rPr>
            <w:rStyle w:val="Hyperlink"/>
          </w:rPr>
          <w:t>K–6 mapping tool [XLSX 56.5KB]</w:t>
        </w:r>
      </w:hyperlink>
      <w:r w:rsidR="6D501753">
        <w:t>​</w:t>
      </w:r>
    </w:p>
    <w:p w14:paraId="029EA498" w14:textId="77777777" w:rsidR="008D544A" w:rsidRPr="008D544A" w:rsidRDefault="00164AF0" w:rsidP="008D544A">
      <w:pPr>
        <w:numPr>
          <w:ilvl w:val="0"/>
          <w:numId w:val="45"/>
        </w:numPr>
      </w:pPr>
      <w:hyperlink r:id="rId29" w:tgtFrame="_blank" w:history="1">
        <w:r w:rsidR="6D501753" w:rsidRPr="7D502C89">
          <w:rPr>
            <w:rStyle w:val="Hyperlink"/>
          </w:rPr>
          <w:t>Programming guidelines for primary languages teachers </w:t>
        </w:r>
      </w:hyperlink>
      <w:r w:rsidR="6D501753">
        <w:t>​</w:t>
      </w:r>
    </w:p>
    <w:p w14:paraId="1B1D1584" w14:textId="2CCF808C" w:rsidR="008D544A" w:rsidRDefault="00164AF0" w:rsidP="008D544A">
      <w:pPr>
        <w:numPr>
          <w:ilvl w:val="0"/>
          <w:numId w:val="45"/>
        </w:numPr>
      </w:pPr>
      <w:hyperlink r:id="rId30" w:tgtFrame="_blank" w:history="1">
        <w:r w:rsidR="00A75E99">
          <w:rPr>
            <w:rStyle w:val="Hyperlink"/>
          </w:rPr>
          <w:t>Modern Languages K–10 (2022) Syllabus – Information for school leaders</w:t>
        </w:r>
      </w:hyperlink>
    </w:p>
    <w:p w14:paraId="52218138" w14:textId="572F0668" w:rsidR="005F7BAC" w:rsidRDefault="5DFD6704" w:rsidP="005F7BAC">
      <w:r>
        <w:t>Resources – assessment​</w:t>
      </w:r>
      <w:r w:rsidR="002D5FD2">
        <w:t>:</w:t>
      </w:r>
    </w:p>
    <w:p w14:paraId="0B723EF8" w14:textId="77777777" w:rsidR="002C2E7C" w:rsidRPr="002C2E7C" w:rsidRDefault="00164AF0" w:rsidP="002C2E7C">
      <w:pPr>
        <w:numPr>
          <w:ilvl w:val="0"/>
          <w:numId w:val="46"/>
        </w:numPr>
      </w:pPr>
      <w:hyperlink r:id="rId31">
        <w:r w:rsidR="43559078" w:rsidRPr="27078C48">
          <w:rPr>
            <w:rStyle w:val="Hyperlink"/>
          </w:rPr>
          <w:t>Strong Start Great Teachers – Actions to take</w:t>
        </w:r>
      </w:hyperlink>
      <w:r w:rsidR="43559078">
        <w:t>​</w:t>
      </w:r>
    </w:p>
    <w:p w14:paraId="777B813F" w14:textId="77777777" w:rsidR="002C2E7C" w:rsidRPr="002C2E7C" w:rsidRDefault="00164AF0" w:rsidP="002C2E7C">
      <w:pPr>
        <w:numPr>
          <w:ilvl w:val="0"/>
          <w:numId w:val="46"/>
        </w:numPr>
        <w:rPr>
          <w:lang w:val="en-US"/>
        </w:rPr>
      </w:pPr>
      <w:hyperlink r:id="rId32">
        <w:r w:rsidR="43559078" w:rsidRPr="27078C48">
          <w:rPr>
            <w:rStyle w:val="Hyperlink"/>
          </w:rPr>
          <w:t>Feedback to students</w:t>
        </w:r>
      </w:hyperlink>
      <w:r w:rsidR="43559078" w:rsidRPr="27078C48">
        <w:rPr>
          <w:lang w:val="en-US"/>
        </w:rPr>
        <w:t>​</w:t>
      </w:r>
    </w:p>
    <w:p w14:paraId="581A3C68" w14:textId="3C74783C" w:rsidR="002C2E7C" w:rsidRPr="002C2E7C" w:rsidRDefault="00164AF0" w:rsidP="002C2E7C">
      <w:pPr>
        <w:numPr>
          <w:ilvl w:val="0"/>
          <w:numId w:val="46"/>
        </w:numPr>
      </w:pPr>
      <w:hyperlink r:id="rId33">
        <w:r w:rsidR="43559078" w:rsidRPr="27078C48">
          <w:rPr>
            <w:rStyle w:val="Hyperlink"/>
          </w:rPr>
          <w:t>Peer and self-assessment for students</w:t>
        </w:r>
      </w:hyperlink>
      <w:r w:rsidR="43559078">
        <w:t>​</w:t>
      </w:r>
    </w:p>
    <w:p w14:paraId="018C38A1" w14:textId="5B3571F5" w:rsidR="002C2E7C" w:rsidRPr="002C2E7C" w:rsidRDefault="00164AF0" w:rsidP="002C2E7C">
      <w:pPr>
        <w:numPr>
          <w:ilvl w:val="0"/>
          <w:numId w:val="46"/>
        </w:numPr>
      </w:pPr>
      <w:hyperlink r:id="rId34">
        <w:r w:rsidR="43559078" w:rsidRPr="27078C48">
          <w:rPr>
            <w:rStyle w:val="Hyperlink"/>
          </w:rPr>
          <w:t>Introducing student self-assessment</w:t>
        </w:r>
      </w:hyperlink>
      <w:r w:rsidR="43559078">
        <w:t>​</w:t>
      </w:r>
    </w:p>
    <w:p w14:paraId="70943416" w14:textId="77777777" w:rsidR="002C2E7C" w:rsidRPr="002C2E7C" w:rsidRDefault="00164AF0" w:rsidP="002C2E7C">
      <w:pPr>
        <w:numPr>
          <w:ilvl w:val="0"/>
          <w:numId w:val="46"/>
        </w:numPr>
      </w:pPr>
      <w:hyperlink r:id="rId35" w:anchor="Explain1">
        <w:r w:rsidR="43559078" w:rsidRPr="27078C48">
          <w:rPr>
            <w:rStyle w:val="Hyperlink"/>
          </w:rPr>
          <w:t>Self-assessment – explain how to set goals</w:t>
        </w:r>
      </w:hyperlink>
      <w:r w:rsidR="43559078">
        <w:t>​</w:t>
      </w:r>
    </w:p>
    <w:p w14:paraId="009F2137" w14:textId="77777777" w:rsidR="002C2E7C" w:rsidRPr="002C2E7C" w:rsidRDefault="00164AF0" w:rsidP="002C2E7C">
      <w:pPr>
        <w:numPr>
          <w:ilvl w:val="0"/>
          <w:numId w:val="46"/>
        </w:numPr>
      </w:pPr>
      <w:hyperlink r:id="rId36">
        <w:r w:rsidR="43559078" w:rsidRPr="27078C48">
          <w:rPr>
            <w:rStyle w:val="Hyperlink"/>
          </w:rPr>
          <w:t>Growth goal setting – what works best in practice </w:t>
        </w:r>
      </w:hyperlink>
      <w:r w:rsidR="43559078">
        <w:t>​</w:t>
      </w:r>
    </w:p>
    <w:p w14:paraId="20081C00" w14:textId="44F0FA78" w:rsidR="5E923C84" w:rsidRDefault="5E923C84" w:rsidP="27078C48">
      <w:pPr>
        <w:pStyle w:val="Heading2"/>
        <w:rPr>
          <w:rFonts w:eastAsia="Arial"/>
          <w:bCs w:val="0"/>
          <w:color w:val="002664" w:themeColor="accent1"/>
          <w:szCs w:val="36"/>
        </w:rPr>
      </w:pPr>
      <w:bookmarkStart w:id="20" w:name="_Toc157602431"/>
      <w:r>
        <w:t>Evaluation</w:t>
      </w:r>
      <w:bookmarkEnd w:id="20"/>
    </w:p>
    <w:p w14:paraId="4129AC22" w14:textId="3DDFA2BF" w:rsidR="5E923C84" w:rsidRDefault="5E923C84" w:rsidP="27078C48">
      <w:r w:rsidRPr="27078C48">
        <w:rPr>
          <w:rFonts w:eastAsia="Arial"/>
          <w:color w:val="000000" w:themeColor="text1"/>
          <w:szCs w:val="22"/>
        </w:rPr>
        <w:t xml:space="preserve">We value your feedback. Please complete the </w:t>
      </w:r>
      <w:hyperlink r:id="rId37" w:history="1">
        <w:r w:rsidRPr="006937B4">
          <w:rPr>
            <w:rStyle w:val="Hyperlink"/>
            <w:rFonts w:eastAsia="Arial"/>
            <w:szCs w:val="22"/>
          </w:rPr>
          <w:t>Modern Language K–6 syllabus evaluation</w:t>
        </w:r>
      </w:hyperlink>
      <w:r w:rsidRPr="27078C48">
        <w:rPr>
          <w:rFonts w:eastAsia="Arial"/>
          <w:color w:val="000000" w:themeColor="text1"/>
          <w:szCs w:val="22"/>
        </w:rPr>
        <w:t xml:space="preserve"> to help us provide further support. </w:t>
      </w:r>
    </w:p>
    <w:p w14:paraId="27D981D6" w14:textId="5D67488D" w:rsidR="3AB88078" w:rsidRDefault="3AB88078" w:rsidP="27078C48">
      <w:r>
        <w:rPr>
          <w:noProof/>
        </w:rPr>
        <w:drawing>
          <wp:inline distT="0" distB="0" distL="0" distR="0" wp14:anchorId="43DA8835" wp14:editId="59F8158B">
            <wp:extent cx="1343819" cy="1346624"/>
            <wp:effectExtent l="0" t="0" r="0" b="0"/>
            <wp:docPr id="1876716062" name="Picture 1876716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343819" cy="1346624"/>
                    </a:xfrm>
                    <a:prstGeom prst="rect">
                      <a:avLst/>
                    </a:prstGeom>
                  </pic:spPr>
                </pic:pic>
              </a:graphicData>
            </a:graphic>
          </wp:inline>
        </w:drawing>
      </w:r>
    </w:p>
    <w:p w14:paraId="36BBB413" w14:textId="77777777" w:rsidR="000A439F" w:rsidRDefault="000A439F">
      <w:pPr>
        <w:suppressAutoHyphens w:val="0"/>
        <w:spacing w:before="0" w:after="160" w:line="259" w:lineRule="auto"/>
        <w:rPr>
          <w:rFonts w:eastAsiaTheme="majorEastAsia"/>
          <w:bCs/>
          <w:color w:val="002664"/>
          <w:sz w:val="36"/>
          <w:szCs w:val="48"/>
        </w:rPr>
      </w:pPr>
      <w:r>
        <w:br w:type="page"/>
      </w:r>
    </w:p>
    <w:p w14:paraId="70E5B371" w14:textId="77777777" w:rsidR="00B07397" w:rsidRDefault="00B07397" w:rsidP="005B7651">
      <w:pPr>
        <w:pStyle w:val="Heading2"/>
      </w:pPr>
      <w:bookmarkStart w:id="21" w:name="_Toc157602432"/>
      <w:r>
        <w:lastRenderedPageBreak/>
        <w:t>References</w:t>
      </w:r>
      <w:bookmarkEnd w:id="21"/>
    </w:p>
    <w:p w14:paraId="7F77D335" w14:textId="77777777" w:rsidR="00090279" w:rsidRDefault="00090279" w:rsidP="00090279">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2EE8773" w14:textId="7D1D52F6" w:rsidR="00090279" w:rsidRDefault="00090279" w:rsidP="00090279">
      <w:pPr>
        <w:pStyle w:val="FeatureBox2"/>
      </w:pPr>
      <w:r>
        <w:t xml:space="preserve">Please refer to the NESA Copyright Disclaimer for more information </w:t>
      </w:r>
      <w:hyperlink r:id="rId39" w:tgtFrame="_blank" w:tooltip="https://educationstandards.nsw.edu.au/wps/portal/nesa/mini-footer/copyright" w:history="1">
        <w:r>
          <w:rPr>
            <w:rStyle w:val="Hyperlink"/>
          </w:rPr>
          <w:t>https://educationstandards.nsw.edu.au/wps/portal/nesa/mini-footer/copyright</w:t>
        </w:r>
      </w:hyperlink>
      <w:r>
        <w:t>.</w:t>
      </w:r>
    </w:p>
    <w:p w14:paraId="00E011A4" w14:textId="046D7A15" w:rsidR="00090279" w:rsidRDefault="00090279" w:rsidP="00090279">
      <w:pPr>
        <w:pStyle w:val="FeatureBox2"/>
      </w:pPr>
      <w:r>
        <w:t xml:space="preserve">NESA holds the only official and up-to-date versions of the NSW Curriculum and syllabus documents. Please visit the NSW Education Standards Authority (NESA) website </w:t>
      </w:r>
      <w:hyperlink r:id="rId40" w:history="1">
        <w:r>
          <w:rPr>
            <w:rStyle w:val="Hyperlink"/>
          </w:rPr>
          <w:t>https://educationstandards.nsw.edu.au/</w:t>
        </w:r>
      </w:hyperlink>
      <w:r>
        <w:t xml:space="preserve"> and the NSW Curriculum website </w:t>
      </w:r>
      <w:hyperlink r:id="rId41" w:history="1">
        <w:r>
          <w:rPr>
            <w:rStyle w:val="Hyperlink"/>
          </w:rPr>
          <w:t>https://curriculum.nsw.edu.au</w:t>
        </w:r>
      </w:hyperlink>
      <w:r>
        <w:t>.</w:t>
      </w:r>
    </w:p>
    <w:p w14:paraId="67629942" w14:textId="069E4595" w:rsidR="00AB7F58" w:rsidRDefault="00164AF0" w:rsidP="00AB7F58">
      <w:hyperlink r:id="rId42" w:history="1">
        <w:r w:rsidR="00AB7F58" w:rsidRPr="002C51D6">
          <w:rPr>
            <w:rStyle w:val="Hyperlink"/>
          </w:rPr>
          <w:t>Modern Languages K–10 Syllabus</w:t>
        </w:r>
      </w:hyperlink>
      <w:r w:rsidR="00AB7F58">
        <w:t xml:space="preserve"> © NSW Education Standards Authority (NESA) for and on behalf of the Crown in right of the State of New South Wales, 2022.</w:t>
      </w:r>
    </w:p>
    <w:p w14:paraId="327BF7F6" w14:textId="1A8FC0FF" w:rsidR="000763AD" w:rsidRDefault="000763AD" w:rsidP="000763AD">
      <w:r>
        <w:t xml:space="preserve">CESE (Centre for Education Statistics and Evaluation) (2020a) </w:t>
      </w:r>
      <w:hyperlink r:id="rId43" w:history="1">
        <w:r w:rsidRPr="002C51D6">
          <w:rPr>
            <w:rStyle w:val="Hyperlink"/>
            <w:i/>
            <w:iCs/>
          </w:rPr>
          <w:t>What works best: 2020 update</w:t>
        </w:r>
      </w:hyperlink>
      <w:r>
        <w:t>, NSW Department of Education, accessed 13 November 2023.</w:t>
      </w:r>
    </w:p>
    <w:p w14:paraId="5CA79077" w14:textId="1F6DEFBB" w:rsidR="00C73FD6" w:rsidRDefault="005878C5" w:rsidP="00A82F4F">
      <w:r>
        <w:t xml:space="preserve">CESE (Centre for Education Statistics and Evaluation) (2020b) </w:t>
      </w:r>
      <w:hyperlink r:id="rId44" w:history="1">
        <w:r w:rsidRPr="002C51D6">
          <w:rPr>
            <w:rStyle w:val="Hyperlink"/>
            <w:i/>
            <w:iCs/>
          </w:rPr>
          <w:t>What works best in practice</w:t>
        </w:r>
      </w:hyperlink>
      <w:r>
        <w:t>, NSW Department of Education, accessed 13 November 2023.</w:t>
      </w:r>
    </w:p>
    <w:p w14:paraId="4464EA40" w14:textId="0C966F85" w:rsidR="00C73FD6" w:rsidRPr="00A82F4F" w:rsidRDefault="00C73FD6" w:rsidP="00A82F4F">
      <w:pPr>
        <w:sectPr w:rsidR="00C73FD6" w:rsidRPr="00A82F4F" w:rsidSect="00A94E97">
          <w:headerReference w:type="even" r:id="rId45"/>
          <w:headerReference w:type="default" r:id="rId46"/>
          <w:footerReference w:type="default" r:id="rId47"/>
          <w:headerReference w:type="first" r:id="rId48"/>
          <w:footerReference w:type="first" r:id="rId49"/>
          <w:pgSz w:w="11906" w:h="16838"/>
          <w:pgMar w:top="1560" w:right="1134" w:bottom="1134" w:left="1134" w:header="709" w:footer="709" w:gutter="0"/>
          <w:pgNumType w:start="1"/>
          <w:cols w:space="708"/>
          <w:titlePg/>
          <w:docGrid w:linePitch="360"/>
        </w:sectPr>
      </w:pPr>
    </w:p>
    <w:p w14:paraId="22E44D66" w14:textId="20036509" w:rsidR="00D1522D" w:rsidRPr="001748AB" w:rsidRDefault="00D1522D" w:rsidP="154EA5E7">
      <w:pPr>
        <w:rPr>
          <w:rStyle w:val="Strong"/>
        </w:rPr>
      </w:pPr>
      <w:r w:rsidRPr="154EA5E7">
        <w:rPr>
          <w:rStyle w:val="Strong"/>
        </w:rPr>
        <w:lastRenderedPageBreak/>
        <w:t>© State of New South Wales (Department of Education), 202</w:t>
      </w:r>
      <w:r w:rsidR="298DFB02" w:rsidRPr="154EA5E7">
        <w:rPr>
          <w:rStyle w:val="Strong"/>
        </w:rPr>
        <w:t>4</w:t>
      </w:r>
    </w:p>
    <w:p w14:paraId="2B7A130E" w14:textId="77777777" w:rsidR="00D1522D" w:rsidRDefault="00D1522D" w:rsidP="00D1522D">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0539C121" w14:textId="77777777" w:rsidR="00D1522D" w:rsidRDefault="00D1522D" w:rsidP="00D1522D">
      <w:r>
        <w:t xml:space="preserve">Copyright material available in this resource and owned by the NSW Department of Education is licensed under a </w:t>
      </w:r>
      <w:hyperlink r:id="rId50" w:history="1">
        <w:r w:rsidRPr="003B3E41">
          <w:rPr>
            <w:rStyle w:val="Hyperlink"/>
          </w:rPr>
          <w:t>Creative Commons Attribution 4.0 International (CC BY 4.0) license</w:t>
        </w:r>
      </w:hyperlink>
      <w:r>
        <w:t>.</w:t>
      </w:r>
    </w:p>
    <w:p w14:paraId="13B2B594" w14:textId="77777777" w:rsidR="00D1522D" w:rsidRDefault="00D1522D" w:rsidP="00D1522D">
      <w:r>
        <w:t xml:space="preserve"> </w:t>
      </w:r>
      <w:r>
        <w:rPr>
          <w:noProof/>
        </w:rPr>
        <w:drawing>
          <wp:inline distT="0" distB="0" distL="0" distR="0" wp14:anchorId="0B8D9D7A" wp14:editId="52DEFCA1">
            <wp:extent cx="1228725" cy="428625"/>
            <wp:effectExtent l="0" t="0" r="9525" b="9525"/>
            <wp:docPr id="32" name="Picture 32" descr="Creative Commons Attribution license log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49ECB725" w14:textId="77777777" w:rsidR="00D1522D" w:rsidRDefault="00D1522D" w:rsidP="00D1522D">
      <w:r>
        <w:t>This license allows you to share and adapt the material for any purpose, even commercially.</w:t>
      </w:r>
    </w:p>
    <w:p w14:paraId="193AF21E" w14:textId="6B4D9CBF" w:rsidR="00D1522D" w:rsidRDefault="00D1522D" w:rsidP="00D1522D">
      <w:r>
        <w:t>Attribution should be given to © State of New South Wales (Department of Education), 202</w:t>
      </w:r>
      <w:r w:rsidR="24D43252">
        <w:t>4</w:t>
      </w:r>
      <w:r>
        <w:t>.</w:t>
      </w:r>
    </w:p>
    <w:p w14:paraId="05671D0D" w14:textId="77777777" w:rsidR="00D1522D" w:rsidRDefault="00D1522D" w:rsidP="00D1522D">
      <w:r>
        <w:t>Material in this resource not available under a Creative Commons license:</w:t>
      </w:r>
    </w:p>
    <w:p w14:paraId="5FD23F62" w14:textId="77777777" w:rsidR="00D1522D" w:rsidRDefault="00D1522D" w:rsidP="00D1522D">
      <w:pPr>
        <w:pStyle w:val="ListBullet"/>
        <w:numPr>
          <w:ilvl w:val="0"/>
          <w:numId w:val="2"/>
        </w:numPr>
      </w:pPr>
      <w:r>
        <w:t xml:space="preserve">the NSW Department of Education logo, other </w:t>
      </w:r>
      <w:proofErr w:type="gramStart"/>
      <w:r>
        <w:t>logos</w:t>
      </w:r>
      <w:proofErr w:type="gramEnd"/>
      <w:r>
        <w:t xml:space="preserve"> and trademark-protected material</w:t>
      </w:r>
    </w:p>
    <w:p w14:paraId="1FD66D44" w14:textId="77777777" w:rsidR="00D1522D" w:rsidRDefault="00D1522D" w:rsidP="00D1522D">
      <w:pPr>
        <w:pStyle w:val="ListBullet"/>
        <w:numPr>
          <w:ilvl w:val="0"/>
          <w:numId w:val="2"/>
        </w:numPr>
      </w:pPr>
      <w:r>
        <w:t>material owned by a third party that has been reproduced with permission. You will need to obtain permission from the third party to reuse its material.</w:t>
      </w:r>
    </w:p>
    <w:p w14:paraId="002A9B4E" w14:textId="77777777" w:rsidR="00D1522D" w:rsidRPr="003B3E41" w:rsidRDefault="00D1522D" w:rsidP="00D1522D">
      <w:pPr>
        <w:pStyle w:val="FeatureBox2"/>
        <w:rPr>
          <w:rStyle w:val="Strong"/>
        </w:rPr>
      </w:pPr>
      <w:r w:rsidRPr="003B3E41">
        <w:rPr>
          <w:rStyle w:val="Strong"/>
        </w:rPr>
        <w:t>Links to third-party material and websites</w:t>
      </w:r>
    </w:p>
    <w:p w14:paraId="7D94AB64" w14:textId="77777777" w:rsidR="00D1522D" w:rsidRDefault="00D1522D" w:rsidP="00D1522D">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BF6B7C9" w14:textId="4D11AD7C" w:rsidR="004D6705" w:rsidRPr="00607DF0" w:rsidRDefault="00D1522D" w:rsidP="00D1522D">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4D6705" w:rsidRPr="00607DF0" w:rsidSect="0012654C">
      <w:headerReference w:type="first" r:id="rId52"/>
      <w:footerReference w:type="first" r:id="rId53"/>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50A7D" w14:textId="77777777" w:rsidR="00444840" w:rsidRDefault="00444840" w:rsidP="00843DF5">
      <w:r>
        <w:separator/>
      </w:r>
    </w:p>
    <w:p w14:paraId="0DC03B60" w14:textId="77777777" w:rsidR="00444840" w:rsidRDefault="00444840" w:rsidP="00843DF5"/>
    <w:p w14:paraId="22B27CD0" w14:textId="77777777" w:rsidR="00444840" w:rsidRDefault="00444840" w:rsidP="00843DF5"/>
  </w:endnote>
  <w:endnote w:type="continuationSeparator" w:id="0">
    <w:p w14:paraId="053D8B02" w14:textId="77777777" w:rsidR="00444840" w:rsidRDefault="00444840" w:rsidP="00843DF5">
      <w:r>
        <w:continuationSeparator/>
      </w:r>
    </w:p>
    <w:p w14:paraId="250A6F3F" w14:textId="77777777" w:rsidR="00444840" w:rsidRDefault="00444840" w:rsidP="00843DF5"/>
    <w:p w14:paraId="1C5A7B1D" w14:textId="77777777" w:rsidR="00444840" w:rsidRDefault="00444840" w:rsidP="00843DF5"/>
  </w:endnote>
  <w:endnote w:type="continuationNotice" w:id="1">
    <w:p w14:paraId="4C1F9C6D" w14:textId="77777777" w:rsidR="00444840" w:rsidRDefault="004448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AFC7" w14:textId="469C58FF" w:rsidR="008A353C" w:rsidRPr="00123A38" w:rsidRDefault="00123A38" w:rsidP="00843DF5">
    <w:pPr>
      <w:pStyle w:val="Footer"/>
    </w:pPr>
    <w:r>
      <w:t>© NSW Department of Education,</w:t>
    </w:r>
    <w:r w:rsidR="007E159F">
      <w:t xml:space="preserve"> Apr-24</w:t>
    </w:r>
    <w:r>
      <w:ptab w:relativeTo="margin" w:alignment="right" w:leader="none"/>
    </w:r>
    <w:r>
      <w:rPr>
        <w:b/>
        <w:noProof/>
        <w:sz w:val="28"/>
        <w:szCs w:val="28"/>
      </w:rPr>
      <w:drawing>
        <wp:inline distT="0" distB="0" distL="0" distR="0" wp14:anchorId="1A4E5729" wp14:editId="28AEE2C8">
          <wp:extent cx="571500" cy="190500"/>
          <wp:effectExtent l="0" t="0" r="0" b="0"/>
          <wp:docPr id="2130296198" name="Picture 2130296198"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296198" name="Picture 2130296198"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34B0" w14:textId="224370FB" w:rsidR="009B3D61" w:rsidRPr="002F375A" w:rsidRDefault="00AC0185" w:rsidP="00AC0185">
    <w:pPr>
      <w:pStyle w:val="Logo"/>
      <w:tabs>
        <w:tab w:val="clear" w:pos="10200"/>
        <w:tab w:val="left" w:pos="4378"/>
        <w:tab w:val="right" w:pos="9639"/>
      </w:tabs>
      <w:ind w:right="-285"/>
      <w:jc w:val="right"/>
    </w:pPr>
    <w:r>
      <w:rPr>
        <w:noProof/>
      </w:rPr>
      <w:drawing>
        <wp:inline distT="0" distB="0" distL="0" distR="0" wp14:anchorId="2B8DD144" wp14:editId="52C4B877">
          <wp:extent cx="835349" cy="907200"/>
          <wp:effectExtent l="0" t="0" r="3175" b="7620"/>
          <wp:docPr id="866000598" name="Picture 866000598"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000598" name="Graphic 866000598" descr="NSW Government logo.">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35349" cy="90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27F9" w14:textId="77777777" w:rsidR="003B3E41" w:rsidRPr="009B05C3" w:rsidRDefault="003B3E41" w:rsidP="00125DFF">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B9C1" w14:textId="77777777" w:rsidR="00444840" w:rsidRDefault="00444840" w:rsidP="00843DF5">
      <w:r>
        <w:separator/>
      </w:r>
    </w:p>
    <w:p w14:paraId="3A800CB6" w14:textId="77777777" w:rsidR="00444840" w:rsidRDefault="00444840" w:rsidP="00843DF5"/>
    <w:p w14:paraId="5D7475A9" w14:textId="77777777" w:rsidR="00444840" w:rsidRDefault="00444840" w:rsidP="00843DF5"/>
  </w:footnote>
  <w:footnote w:type="continuationSeparator" w:id="0">
    <w:p w14:paraId="4B7E026C" w14:textId="77777777" w:rsidR="00444840" w:rsidRDefault="00444840" w:rsidP="00843DF5">
      <w:r>
        <w:continuationSeparator/>
      </w:r>
    </w:p>
    <w:p w14:paraId="3C2FBE5A" w14:textId="77777777" w:rsidR="00444840" w:rsidRDefault="00444840" w:rsidP="00843DF5"/>
    <w:p w14:paraId="0EA669BA" w14:textId="77777777" w:rsidR="00444840" w:rsidRDefault="00444840" w:rsidP="00843DF5"/>
  </w:footnote>
  <w:footnote w:type="continuationNotice" w:id="1">
    <w:p w14:paraId="30642633" w14:textId="77777777" w:rsidR="00444840" w:rsidRDefault="0044484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A858" w14:textId="77777777" w:rsidR="00EC7662" w:rsidRDefault="00EC7662">
    <w:pPr>
      <w:pStyle w:val="Header"/>
    </w:pPr>
  </w:p>
  <w:p w14:paraId="2DFB0F30" w14:textId="77777777" w:rsidR="006215C8" w:rsidRDefault="006215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E13B" w14:textId="5D328711" w:rsidR="006215C8" w:rsidRDefault="00005D93" w:rsidP="00D2440E">
    <w:pPr>
      <w:pStyle w:val="Documentname"/>
    </w:pPr>
    <w:r>
      <w:t>Modern Languages K</w:t>
    </w:r>
    <w:r w:rsidR="00966C65">
      <w:t>–</w:t>
    </w:r>
    <w:r>
      <w:t>6</w:t>
    </w:r>
    <w:r w:rsidR="00050417">
      <w:t xml:space="preserve"> – </w:t>
    </w:r>
    <w:r w:rsidR="00966C65">
      <w:t xml:space="preserve">participant </w:t>
    </w:r>
    <w:r w:rsidR="00050417">
      <w:t>workbook</w:t>
    </w:r>
    <w:r w:rsidR="00B222FB" w:rsidRPr="00D2403C">
      <w:t xml:space="preserve"> |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DD8F" w14:textId="5EFBFD27" w:rsidR="00001A84" w:rsidRPr="00001A84" w:rsidRDefault="00001A84" w:rsidP="00001A84">
    <w:pPr>
      <w:shd w:val="clear" w:color="auto" w:fill="002664"/>
      <w:tabs>
        <w:tab w:val="right" w:pos="9638"/>
      </w:tabs>
      <w:suppressAutoHyphens w:val="0"/>
      <w:spacing w:before="0" w:after="240" w:line="276" w:lineRule="auto"/>
      <w:rPr>
        <w:rFonts w:eastAsia="Calibri"/>
        <w:color w:val="002664"/>
        <w:sz w:val="28"/>
        <w:szCs w:val="28"/>
      </w:rPr>
    </w:pPr>
    <w:r w:rsidRPr="00001A84">
      <w:rPr>
        <w:rFonts w:eastAsia="Calibri"/>
        <w:noProof/>
        <w:color w:val="002664"/>
        <w:sz w:val="28"/>
        <w:szCs w:val="28"/>
      </w:rPr>
      <mc:AlternateContent>
        <mc:Choice Requires="wps">
          <w:drawing>
            <wp:anchor distT="0" distB="0" distL="114300" distR="114300" simplePos="0" relativeHeight="251658240" behindDoc="1" locked="0" layoutInCell="1" allowOverlap="1" wp14:anchorId="4963A47E" wp14:editId="0CED106A">
              <wp:simplePos x="0" y="0"/>
              <wp:positionH relativeFrom="page">
                <wp:posOffset>-568411</wp:posOffset>
              </wp:positionH>
              <wp:positionV relativeFrom="paragraph">
                <wp:posOffset>-450216</wp:posOffset>
              </wp:positionV>
              <wp:extent cx="8864081" cy="1025611"/>
              <wp:effectExtent l="0" t="0" r="13335" b="2222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64081" cy="1025611"/>
                      </a:xfrm>
                      <a:prstGeom prst="rect">
                        <a:avLst/>
                      </a:prstGeom>
                      <a:solidFill>
                        <a:srgbClr val="002664"/>
                      </a:solidFill>
                      <a:ln w="12700" cap="flat" cmpd="sng" algn="ctr">
                        <a:solidFill>
                          <a:srgbClr val="00266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dec="http://schemas.microsoft.com/office/drawing/2017/decorative" xmlns:a="http://schemas.openxmlformats.org/drawingml/2006/main">
          <w:pict w14:anchorId="5489D0B7">
            <v:rect id="Rectangle 2" style="position:absolute;margin-left:-44.75pt;margin-top:-35.45pt;width:697.95pt;height:8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002664" strokecolor="#001947" strokeweight="1pt" w14:anchorId="0072FC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">
              <w10:wrap anchorx="page"/>
            </v:rect>
          </w:pict>
        </mc:Fallback>
      </mc:AlternateContent>
    </w:r>
    <w:r w:rsidRPr="00001A84">
      <w:rPr>
        <w:rFonts w:eastAsia="Calibri"/>
        <w:color w:val="FFFFFF"/>
        <w:sz w:val="28"/>
        <w:szCs w:val="28"/>
      </w:rPr>
      <w:t>NSW Department of Education</w:t>
    </w:r>
  </w:p>
  <w:p w14:paraId="0884B00F" w14:textId="34E1FBE9" w:rsidR="003B3E41" w:rsidRPr="00001A84" w:rsidRDefault="00001A84" w:rsidP="00001A84">
    <w:pPr>
      <w:pStyle w:val="Header"/>
      <w:tabs>
        <w:tab w:val="left" w:pos="8205"/>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EA86" w14:textId="77777777" w:rsidR="003B3E41" w:rsidRPr="00FA6449" w:rsidRDefault="003B3E41" w:rsidP="00125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D90DB2A"/>
    <w:lvl w:ilvl="0">
      <w:start w:val="1"/>
      <w:numFmt w:val="lowerRoman"/>
      <w:lvlText w:val="%1."/>
      <w:lvlJc w:val="right"/>
      <w:pPr>
        <w:ind w:left="926" w:hanging="360"/>
      </w:pPr>
    </w:lvl>
  </w:abstractNum>
  <w:abstractNum w:abstractNumId="1"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4B44F90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79619C"/>
    <w:multiLevelType w:val="hybridMultilevel"/>
    <w:tmpl w:val="D5B66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1407F6"/>
    <w:multiLevelType w:val="hybridMultilevel"/>
    <w:tmpl w:val="273A4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AD2A5"/>
    <w:multiLevelType w:val="multilevel"/>
    <w:tmpl w:val="FFFFFFFF"/>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2F239A"/>
    <w:multiLevelType w:val="hybridMultilevel"/>
    <w:tmpl w:val="0F603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83099F"/>
    <w:multiLevelType w:val="hybridMultilevel"/>
    <w:tmpl w:val="85B29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E70793"/>
    <w:multiLevelType w:val="hybridMultilevel"/>
    <w:tmpl w:val="AA5888D0"/>
    <w:lvl w:ilvl="0" w:tplc="2ACC47CC">
      <w:start w:val="1"/>
      <w:numFmt w:val="bullet"/>
      <w:lvlText w:val="•"/>
      <w:lvlJc w:val="left"/>
      <w:pPr>
        <w:tabs>
          <w:tab w:val="num" w:pos="720"/>
        </w:tabs>
        <w:ind w:left="720" w:hanging="360"/>
      </w:pPr>
      <w:rPr>
        <w:rFonts w:ascii="Arial" w:hAnsi="Arial" w:hint="default"/>
      </w:rPr>
    </w:lvl>
    <w:lvl w:ilvl="1" w:tplc="B4047EA4" w:tentative="1">
      <w:start w:val="1"/>
      <w:numFmt w:val="bullet"/>
      <w:lvlText w:val="•"/>
      <w:lvlJc w:val="left"/>
      <w:pPr>
        <w:tabs>
          <w:tab w:val="num" w:pos="1440"/>
        </w:tabs>
        <w:ind w:left="1440" w:hanging="360"/>
      </w:pPr>
      <w:rPr>
        <w:rFonts w:ascii="Arial" w:hAnsi="Arial" w:hint="default"/>
      </w:rPr>
    </w:lvl>
    <w:lvl w:ilvl="2" w:tplc="C6DC9EDC" w:tentative="1">
      <w:start w:val="1"/>
      <w:numFmt w:val="bullet"/>
      <w:lvlText w:val="•"/>
      <w:lvlJc w:val="left"/>
      <w:pPr>
        <w:tabs>
          <w:tab w:val="num" w:pos="2160"/>
        </w:tabs>
        <w:ind w:left="2160" w:hanging="360"/>
      </w:pPr>
      <w:rPr>
        <w:rFonts w:ascii="Arial" w:hAnsi="Arial" w:hint="default"/>
      </w:rPr>
    </w:lvl>
    <w:lvl w:ilvl="3" w:tplc="DE062848" w:tentative="1">
      <w:start w:val="1"/>
      <w:numFmt w:val="bullet"/>
      <w:lvlText w:val="•"/>
      <w:lvlJc w:val="left"/>
      <w:pPr>
        <w:tabs>
          <w:tab w:val="num" w:pos="2880"/>
        </w:tabs>
        <w:ind w:left="2880" w:hanging="360"/>
      </w:pPr>
      <w:rPr>
        <w:rFonts w:ascii="Arial" w:hAnsi="Arial" w:hint="default"/>
      </w:rPr>
    </w:lvl>
    <w:lvl w:ilvl="4" w:tplc="AA0E8E70" w:tentative="1">
      <w:start w:val="1"/>
      <w:numFmt w:val="bullet"/>
      <w:lvlText w:val="•"/>
      <w:lvlJc w:val="left"/>
      <w:pPr>
        <w:tabs>
          <w:tab w:val="num" w:pos="3600"/>
        </w:tabs>
        <w:ind w:left="3600" w:hanging="360"/>
      </w:pPr>
      <w:rPr>
        <w:rFonts w:ascii="Arial" w:hAnsi="Arial" w:hint="default"/>
      </w:rPr>
    </w:lvl>
    <w:lvl w:ilvl="5" w:tplc="C5D896E8" w:tentative="1">
      <w:start w:val="1"/>
      <w:numFmt w:val="bullet"/>
      <w:lvlText w:val="•"/>
      <w:lvlJc w:val="left"/>
      <w:pPr>
        <w:tabs>
          <w:tab w:val="num" w:pos="4320"/>
        </w:tabs>
        <w:ind w:left="4320" w:hanging="360"/>
      </w:pPr>
      <w:rPr>
        <w:rFonts w:ascii="Arial" w:hAnsi="Arial" w:hint="default"/>
      </w:rPr>
    </w:lvl>
    <w:lvl w:ilvl="6" w:tplc="B4E2CD90" w:tentative="1">
      <w:start w:val="1"/>
      <w:numFmt w:val="bullet"/>
      <w:lvlText w:val="•"/>
      <w:lvlJc w:val="left"/>
      <w:pPr>
        <w:tabs>
          <w:tab w:val="num" w:pos="5040"/>
        </w:tabs>
        <w:ind w:left="5040" w:hanging="360"/>
      </w:pPr>
      <w:rPr>
        <w:rFonts w:ascii="Arial" w:hAnsi="Arial" w:hint="default"/>
      </w:rPr>
    </w:lvl>
    <w:lvl w:ilvl="7" w:tplc="BCFEF46A" w:tentative="1">
      <w:start w:val="1"/>
      <w:numFmt w:val="bullet"/>
      <w:lvlText w:val="•"/>
      <w:lvlJc w:val="left"/>
      <w:pPr>
        <w:tabs>
          <w:tab w:val="num" w:pos="5760"/>
        </w:tabs>
        <w:ind w:left="5760" w:hanging="360"/>
      </w:pPr>
      <w:rPr>
        <w:rFonts w:ascii="Arial" w:hAnsi="Arial" w:hint="default"/>
      </w:rPr>
    </w:lvl>
    <w:lvl w:ilvl="8" w:tplc="1A1277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CD048A"/>
    <w:multiLevelType w:val="hybridMultilevel"/>
    <w:tmpl w:val="96827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DC47C75"/>
    <w:multiLevelType w:val="hybridMultilevel"/>
    <w:tmpl w:val="DDACA2F4"/>
    <w:lvl w:ilvl="0" w:tplc="01AA11AE">
      <w:start w:val="1"/>
      <w:numFmt w:val="bullet"/>
      <w:lvlText w:val="•"/>
      <w:lvlJc w:val="left"/>
      <w:pPr>
        <w:tabs>
          <w:tab w:val="num" w:pos="720"/>
        </w:tabs>
        <w:ind w:left="720" w:hanging="360"/>
      </w:pPr>
      <w:rPr>
        <w:rFonts w:ascii="Arial" w:hAnsi="Arial" w:hint="default"/>
      </w:rPr>
    </w:lvl>
    <w:lvl w:ilvl="1" w:tplc="8DD248CE" w:tentative="1">
      <w:start w:val="1"/>
      <w:numFmt w:val="bullet"/>
      <w:lvlText w:val="•"/>
      <w:lvlJc w:val="left"/>
      <w:pPr>
        <w:tabs>
          <w:tab w:val="num" w:pos="1440"/>
        </w:tabs>
        <w:ind w:left="1440" w:hanging="360"/>
      </w:pPr>
      <w:rPr>
        <w:rFonts w:ascii="Arial" w:hAnsi="Arial" w:hint="default"/>
      </w:rPr>
    </w:lvl>
    <w:lvl w:ilvl="2" w:tplc="98B864AA" w:tentative="1">
      <w:start w:val="1"/>
      <w:numFmt w:val="bullet"/>
      <w:lvlText w:val="•"/>
      <w:lvlJc w:val="left"/>
      <w:pPr>
        <w:tabs>
          <w:tab w:val="num" w:pos="2160"/>
        </w:tabs>
        <w:ind w:left="2160" w:hanging="360"/>
      </w:pPr>
      <w:rPr>
        <w:rFonts w:ascii="Arial" w:hAnsi="Arial" w:hint="default"/>
      </w:rPr>
    </w:lvl>
    <w:lvl w:ilvl="3" w:tplc="50B241CA" w:tentative="1">
      <w:start w:val="1"/>
      <w:numFmt w:val="bullet"/>
      <w:lvlText w:val="•"/>
      <w:lvlJc w:val="left"/>
      <w:pPr>
        <w:tabs>
          <w:tab w:val="num" w:pos="2880"/>
        </w:tabs>
        <w:ind w:left="2880" w:hanging="360"/>
      </w:pPr>
      <w:rPr>
        <w:rFonts w:ascii="Arial" w:hAnsi="Arial" w:hint="default"/>
      </w:rPr>
    </w:lvl>
    <w:lvl w:ilvl="4" w:tplc="68BEB976" w:tentative="1">
      <w:start w:val="1"/>
      <w:numFmt w:val="bullet"/>
      <w:lvlText w:val="•"/>
      <w:lvlJc w:val="left"/>
      <w:pPr>
        <w:tabs>
          <w:tab w:val="num" w:pos="3600"/>
        </w:tabs>
        <w:ind w:left="3600" w:hanging="360"/>
      </w:pPr>
      <w:rPr>
        <w:rFonts w:ascii="Arial" w:hAnsi="Arial" w:hint="default"/>
      </w:rPr>
    </w:lvl>
    <w:lvl w:ilvl="5" w:tplc="6E063C26" w:tentative="1">
      <w:start w:val="1"/>
      <w:numFmt w:val="bullet"/>
      <w:lvlText w:val="•"/>
      <w:lvlJc w:val="left"/>
      <w:pPr>
        <w:tabs>
          <w:tab w:val="num" w:pos="4320"/>
        </w:tabs>
        <w:ind w:left="4320" w:hanging="360"/>
      </w:pPr>
      <w:rPr>
        <w:rFonts w:ascii="Arial" w:hAnsi="Arial" w:hint="default"/>
      </w:rPr>
    </w:lvl>
    <w:lvl w:ilvl="6" w:tplc="DF0C54BE" w:tentative="1">
      <w:start w:val="1"/>
      <w:numFmt w:val="bullet"/>
      <w:lvlText w:val="•"/>
      <w:lvlJc w:val="left"/>
      <w:pPr>
        <w:tabs>
          <w:tab w:val="num" w:pos="5040"/>
        </w:tabs>
        <w:ind w:left="5040" w:hanging="360"/>
      </w:pPr>
      <w:rPr>
        <w:rFonts w:ascii="Arial" w:hAnsi="Arial" w:hint="default"/>
      </w:rPr>
    </w:lvl>
    <w:lvl w:ilvl="7" w:tplc="5A1C6D8E" w:tentative="1">
      <w:start w:val="1"/>
      <w:numFmt w:val="bullet"/>
      <w:lvlText w:val="•"/>
      <w:lvlJc w:val="left"/>
      <w:pPr>
        <w:tabs>
          <w:tab w:val="num" w:pos="5760"/>
        </w:tabs>
        <w:ind w:left="5760" w:hanging="360"/>
      </w:pPr>
      <w:rPr>
        <w:rFonts w:ascii="Arial" w:hAnsi="Arial" w:hint="default"/>
      </w:rPr>
    </w:lvl>
    <w:lvl w:ilvl="8" w:tplc="785272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E5338D"/>
    <w:multiLevelType w:val="hybridMultilevel"/>
    <w:tmpl w:val="EE20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FE32DE"/>
    <w:multiLevelType w:val="hybridMultilevel"/>
    <w:tmpl w:val="4BB0F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5C6697"/>
    <w:multiLevelType w:val="hybridMultilevel"/>
    <w:tmpl w:val="BD0E3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B11F59"/>
    <w:multiLevelType w:val="multilevel"/>
    <w:tmpl w:val="B7D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0931CC"/>
    <w:multiLevelType w:val="hybridMultilevel"/>
    <w:tmpl w:val="3EA0C97A"/>
    <w:lvl w:ilvl="0" w:tplc="FF2E2F12">
      <w:start w:val="1"/>
      <w:numFmt w:val="bullet"/>
      <w:lvlText w:val="•"/>
      <w:lvlJc w:val="left"/>
      <w:pPr>
        <w:tabs>
          <w:tab w:val="num" w:pos="720"/>
        </w:tabs>
        <w:ind w:left="720" w:hanging="360"/>
      </w:pPr>
      <w:rPr>
        <w:rFonts w:ascii="Arial" w:hAnsi="Arial" w:hint="default"/>
      </w:rPr>
    </w:lvl>
    <w:lvl w:ilvl="1" w:tplc="3134135A" w:tentative="1">
      <w:start w:val="1"/>
      <w:numFmt w:val="bullet"/>
      <w:lvlText w:val="•"/>
      <w:lvlJc w:val="left"/>
      <w:pPr>
        <w:tabs>
          <w:tab w:val="num" w:pos="1440"/>
        </w:tabs>
        <w:ind w:left="1440" w:hanging="360"/>
      </w:pPr>
      <w:rPr>
        <w:rFonts w:ascii="Arial" w:hAnsi="Arial" w:hint="default"/>
      </w:rPr>
    </w:lvl>
    <w:lvl w:ilvl="2" w:tplc="B6D8FB4A" w:tentative="1">
      <w:start w:val="1"/>
      <w:numFmt w:val="bullet"/>
      <w:lvlText w:val="•"/>
      <w:lvlJc w:val="left"/>
      <w:pPr>
        <w:tabs>
          <w:tab w:val="num" w:pos="2160"/>
        </w:tabs>
        <w:ind w:left="2160" w:hanging="360"/>
      </w:pPr>
      <w:rPr>
        <w:rFonts w:ascii="Arial" w:hAnsi="Arial" w:hint="default"/>
      </w:rPr>
    </w:lvl>
    <w:lvl w:ilvl="3" w:tplc="DA101F02" w:tentative="1">
      <w:start w:val="1"/>
      <w:numFmt w:val="bullet"/>
      <w:lvlText w:val="•"/>
      <w:lvlJc w:val="left"/>
      <w:pPr>
        <w:tabs>
          <w:tab w:val="num" w:pos="2880"/>
        </w:tabs>
        <w:ind w:left="2880" w:hanging="360"/>
      </w:pPr>
      <w:rPr>
        <w:rFonts w:ascii="Arial" w:hAnsi="Arial" w:hint="default"/>
      </w:rPr>
    </w:lvl>
    <w:lvl w:ilvl="4" w:tplc="F41A31EA" w:tentative="1">
      <w:start w:val="1"/>
      <w:numFmt w:val="bullet"/>
      <w:lvlText w:val="•"/>
      <w:lvlJc w:val="left"/>
      <w:pPr>
        <w:tabs>
          <w:tab w:val="num" w:pos="3600"/>
        </w:tabs>
        <w:ind w:left="3600" w:hanging="360"/>
      </w:pPr>
      <w:rPr>
        <w:rFonts w:ascii="Arial" w:hAnsi="Arial" w:hint="default"/>
      </w:rPr>
    </w:lvl>
    <w:lvl w:ilvl="5" w:tplc="24FAD516" w:tentative="1">
      <w:start w:val="1"/>
      <w:numFmt w:val="bullet"/>
      <w:lvlText w:val="•"/>
      <w:lvlJc w:val="left"/>
      <w:pPr>
        <w:tabs>
          <w:tab w:val="num" w:pos="4320"/>
        </w:tabs>
        <w:ind w:left="4320" w:hanging="360"/>
      </w:pPr>
      <w:rPr>
        <w:rFonts w:ascii="Arial" w:hAnsi="Arial" w:hint="default"/>
      </w:rPr>
    </w:lvl>
    <w:lvl w:ilvl="6" w:tplc="683884E8" w:tentative="1">
      <w:start w:val="1"/>
      <w:numFmt w:val="bullet"/>
      <w:lvlText w:val="•"/>
      <w:lvlJc w:val="left"/>
      <w:pPr>
        <w:tabs>
          <w:tab w:val="num" w:pos="5040"/>
        </w:tabs>
        <w:ind w:left="5040" w:hanging="360"/>
      </w:pPr>
      <w:rPr>
        <w:rFonts w:ascii="Arial" w:hAnsi="Arial" w:hint="default"/>
      </w:rPr>
    </w:lvl>
    <w:lvl w:ilvl="7" w:tplc="1E840D76" w:tentative="1">
      <w:start w:val="1"/>
      <w:numFmt w:val="bullet"/>
      <w:lvlText w:val="•"/>
      <w:lvlJc w:val="left"/>
      <w:pPr>
        <w:tabs>
          <w:tab w:val="num" w:pos="5760"/>
        </w:tabs>
        <w:ind w:left="5760" w:hanging="360"/>
      </w:pPr>
      <w:rPr>
        <w:rFonts w:ascii="Arial" w:hAnsi="Arial" w:hint="default"/>
      </w:rPr>
    </w:lvl>
    <w:lvl w:ilvl="8" w:tplc="B6D6D1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453907"/>
    <w:multiLevelType w:val="hybridMultilevel"/>
    <w:tmpl w:val="195C6274"/>
    <w:lvl w:ilvl="0" w:tplc="60D67F04">
      <w:start w:val="1"/>
      <w:numFmt w:val="bullet"/>
      <w:lvlText w:val="•"/>
      <w:lvlJc w:val="left"/>
      <w:pPr>
        <w:tabs>
          <w:tab w:val="num" w:pos="720"/>
        </w:tabs>
        <w:ind w:left="720" w:hanging="360"/>
      </w:pPr>
      <w:rPr>
        <w:rFonts w:ascii="Arial" w:hAnsi="Arial" w:hint="default"/>
      </w:rPr>
    </w:lvl>
    <w:lvl w:ilvl="1" w:tplc="577EF11E" w:tentative="1">
      <w:start w:val="1"/>
      <w:numFmt w:val="bullet"/>
      <w:lvlText w:val="•"/>
      <w:lvlJc w:val="left"/>
      <w:pPr>
        <w:tabs>
          <w:tab w:val="num" w:pos="1440"/>
        </w:tabs>
        <w:ind w:left="1440" w:hanging="360"/>
      </w:pPr>
      <w:rPr>
        <w:rFonts w:ascii="Arial" w:hAnsi="Arial" w:hint="default"/>
      </w:rPr>
    </w:lvl>
    <w:lvl w:ilvl="2" w:tplc="BCFA7C9E" w:tentative="1">
      <w:start w:val="1"/>
      <w:numFmt w:val="bullet"/>
      <w:lvlText w:val="•"/>
      <w:lvlJc w:val="left"/>
      <w:pPr>
        <w:tabs>
          <w:tab w:val="num" w:pos="2160"/>
        </w:tabs>
        <w:ind w:left="2160" w:hanging="360"/>
      </w:pPr>
      <w:rPr>
        <w:rFonts w:ascii="Arial" w:hAnsi="Arial" w:hint="default"/>
      </w:rPr>
    </w:lvl>
    <w:lvl w:ilvl="3" w:tplc="29AC1760" w:tentative="1">
      <w:start w:val="1"/>
      <w:numFmt w:val="bullet"/>
      <w:lvlText w:val="•"/>
      <w:lvlJc w:val="left"/>
      <w:pPr>
        <w:tabs>
          <w:tab w:val="num" w:pos="2880"/>
        </w:tabs>
        <w:ind w:left="2880" w:hanging="360"/>
      </w:pPr>
      <w:rPr>
        <w:rFonts w:ascii="Arial" w:hAnsi="Arial" w:hint="default"/>
      </w:rPr>
    </w:lvl>
    <w:lvl w:ilvl="4" w:tplc="2ECA82F4" w:tentative="1">
      <w:start w:val="1"/>
      <w:numFmt w:val="bullet"/>
      <w:lvlText w:val="•"/>
      <w:lvlJc w:val="left"/>
      <w:pPr>
        <w:tabs>
          <w:tab w:val="num" w:pos="3600"/>
        </w:tabs>
        <w:ind w:left="3600" w:hanging="360"/>
      </w:pPr>
      <w:rPr>
        <w:rFonts w:ascii="Arial" w:hAnsi="Arial" w:hint="default"/>
      </w:rPr>
    </w:lvl>
    <w:lvl w:ilvl="5" w:tplc="69426BC4" w:tentative="1">
      <w:start w:val="1"/>
      <w:numFmt w:val="bullet"/>
      <w:lvlText w:val="•"/>
      <w:lvlJc w:val="left"/>
      <w:pPr>
        <w:tabs>
          <w:tab w:val="num" w:pos="4320"/>
        </w:tabs>
        <w:ind w:left="4320" w:hanging="360"/>
      </w:pPr>
      <w:rPr>
        <w:rFonts w:ascii="Arial" w:hAnsi="Arial" w:hint="default"/>
      </w:rPr>
    </w:lvl>
    <w:lvl w:ilvl="6" w:tplc="B6D4731C" w:tentative="1">
      <w:start w:val="1"/>
      <w:numFmt w:val="bullet"/>
      <w:lvlText w:val="•"/>
      <w:lvlJc w:val="left"/>
      <w:pPr>
        <w:tabs>
          <w:tab w:val="num" w:pos="5040"/>
        </w:tabs>
        <w:ind w:left="5040" w:hanging="360"/>
      </w:pPr>
      <w:rPr>
        <w:rFonts w:ascii="Arial" w:hAnsi="Arial" w:hint="default"/>
      </w:rPr>
    </w:lvl>
    <w:lvl w:ilvl="7" w:tplc="84AC5FF4" w:tentative="1">
      <w:start w:val="1"/>
      <w:numFmt w:val="bullet"/>
      <w:lvlText w:val="•"/>
      <w:lvlJc w:val="left"/>
      <w:pPr>
        <w:tabs>
          <w:tab w:val="num" w:pos="5760"/>
        </w:tabs>
        <w:ind w:left="5760" w:hanging="360"/>
      </w:pPr>
      <w:rPr>
        <w:rFonts w:ascii="Arial" w:hAnsi="Arial" w:hint="default"/>
      </w:rPr>
    </w:lvl>
    <w:lvl w:ilvl="8" w:tplc="66B82E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DC2F6E"/>
    <w:multiLevelType w:val="hybridMultilevel"/>
    <w:tmpl w:val="A2CC1D70"/>
    <w:lvl w:ilvl="0" w:tplc="A4F01DF6">
      <w:start w:val="1"/>
      <w:numFmt w:val="bullet"/>
      <w:lvlText w:val=""/>
      <w:lvlJc w:val="left"/>
      <w:pPr>
        <w:tabs>
          <w:tab w:val="num" w:pos="720"/>
        </w:tabs>
        <w:ind w:left="720" w:hanging="360"/>
      </w:pPr>
      <w:rPr>
        <w:rFonts w:ascii="Symbol" w:hAnsi="Symbol" w:hint="default"/>
      </w:rPr>
    </w:lvl>
    <w:lvl w:ilvl="1" w:tplc="B684871A" w:tentative="1">
      <w:start w:val="1"/>
      <w:numFmt w:val="bullet"/>
      <w:lvlText w:val=""/>
      <w:lvlJc w:val="left"/>
      <w:pPr>
        <w:tabs>
          <w:tab w:val="num" w:pos="1440"/>
        </w:tabs>
        <w:ind w:left="1440" w:hanging="360"/>
      </w:pPr>
      <w:rPr>
        <w:rFonts w:ascii="Symbol" w:hAnsi="Symbol" w:hint="default"/>
      </w:rPr>
    </w:lvl>
    <w:lvl w:ilvl="2" w:tplc="7236139E" w:tentative="1">
      <w:start w:val="1"/>
      <w:numFmt w:val="bullet"/>
      <w:lvlText w:val=""/>
      <w:lvlJc w:val="left"/>
      <w:pPr>
        <w:tabs>
          <w:tab w:val="num" w:pos="2160"/>
        </w:tabs>
        <w:ind w:left="2160" w:hanging="360"/>
      </w:pPr>
      <w:rPr>
        <w:rFonts w:ascii="Symbol" w:hAnsi="Symbol" w:hint="default"/>
      </w:rPr>
    </w:lvl>
    <w:lvl w:ilvl="3" w:tplc="E00AA536" w:tentative="1">
      <w:start w:val="1"/>
      <w:numFmt w:val="bullet"/>
      <w:lvlText w:val=""/>
      <w:lvlJc w:val="left"/>
      <w:pPr>
        <w:tabs>
          <w:tab w:val="num" w:pos="2880"/>
        </w:tabs>
        <w:ind w:left="2880" w:hanging="360"/>
      </w:pPr>
      <w:rPr>
        <w:rFonts w:ascii="Symbol" w:hAnsi="Symbol" w:hint="default"/>
      </w:rPr>
    </w:lvl>
    <w:lvl w:ilvl="4" w:tplc="B6DCB5FA" w:tentative="1">
      <w:start w:val="1"/>
      <w:numFmt w:val="bullet"/>
      <w:lvlText w:val=""/>
      <w:lvlJc w:val="left"/>
      <w:pPr>
        <w:tabs>
          <w:tab w:val="num" w:pos="3600"/>
        </w:tabs>
        <w:ind w:left="3600" w:hanging="360"/>
      </w:pPr>
      <w:rPr>
        <w:rFonts w:ascii="Symbol" w:hAnsi="Symbol" w:hint="default"/>
      </w:rPr>
    </w:lvl>
    <w:lvl w:ilvl="5" w:tplc="D7463B6C" w:tentative="1">
      <w:start w:val="1"/>
      <w:numFmt w:val="bullet"/>
      <w:lvlText w:val=""/>
      <w:lvlJc w:val="left"/>
      <w:pPr>
        <w:tabs>
          <w:tab w:val="num" w:pos="4320"/>
        </w:tabs>
        <w:ind w:left="4320" w:hanging="360"/>
      </w:pPr>
      <w:rPr>
        <w:rFonts w:ascii="Symbol" w:hAnsi="Symbol" w:hint="default"/>
      </w:rPr>
    </w:lvl>
    <w:lvl w:ilvl="6" w:tplc="F070C312" w:tentative="1">
      <w:start w:val="1"/>
      <w:numFmt w:val="bullet"/>
      <w:lvlText w:val=""/>
      <w:lvlJc w:val="left"/>
      <w:pPr>
        <w:tabs>
          <w:tab w:val="num" w:pos="5040"/>
        </w:tabs>
        <w:ind w:left="5040" w:hanging="360"/>
      </w:pPr>
      <w:rPr>
        <w:rFonts w:ascii="Symbol" w:hAnsi="Symbol" w:hint="default"/>
      </w:rPr>
    </w:lvl>
    <w:lvl w:ilvl="7" w:tplc="028AB880" w:tentative="1">
      <w:start w:val="1"/>
      <w:numFmt w:val="bullet"/>
      <w:lvlText w:val=""/>
      <w:lvlJc w:val="left"/>
      <w:pPr>
        <w:tabs>
          <w:tab w:val="num" w:pos="5760"/>
        </w:tabs>
        <w:ind w:left="5760" w:hanging="360"/>
      </w:pPr>
      <w:rPr>
        <w:rFonts w:ascii="Symbol" w:hAnsi="Symbol" w:hint="default"/>
      </w:rPr>
    </w:lvl>
    <w:lvl w:ilvl="8" w:tplc="7BD2853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1847D05"/>
    <w:multiLevelType w:val="hybridMultilevel"/>
    <w:tmpl w:val="E0E2E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D21B5C"/>
    <w:multiLevelType w:val="hybridMultilevel"/>
    <w:tmpl w:val="8CC62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DC328E"/>
    <w:multiLevelType w:val="hybridMultilevel"/>
    <w:tmpl w:val="275C4072"/>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8A6D87"/>
    <w:multiLevelType w:val="hybridMultilevel"/>
    <w:tmpl w:val="3D8A37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89634D"/>
    <w:multiLevelType w:val="hybridMultilevel"/>
    <w:tmpl w:val="A97ED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2B0D2C"/>
    <w:multiLevelType w:val="hybridMultilevel"/>
    <w:tmpl w:val="22BCE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EA7094"/>
    <w:multiLevelType w:val="hybridMultilevel"/>
    <w:tmpl w:val="33826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8B82ED8"/>
    <w:multiLevelType w:val="hybridMultilevel"/>
    <w:tmpl w:val="7C30A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454DF8"/>
    <w:multiLevelType w:val="multilevel"/>
    <w:tmpl w:val="AFC4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9D3992"/>
    <w:multiLevelType w:val="hybridMultilevel"/>
    <w:tmpl w:val="3D8A3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107E94"/>
    <w:multiLevelType w:val="hybridMultilevel"/>
    <w:tmpl w:val="85FE0A60"/>
    <w:lvl w:ilvl="0" w:tplc="82600170">
      <w:start w:val="1"/>
      <w:numFmt w:val="bullet"/>
      <w:lvlText w:val="•"/>
      <w:lvlJc w:val="left"/>
      <w:pPr>
        <w:tabs>
          <w:tab w:val="num" w:pos="720"/>
        </w:tabs>
        <w:ind w:left="720" w:hanging="360"/>
      </w:pPr>
      <w:rPr>
        <w:rFonts w:ascii="Arial" w:hAnsi="Arial" w:hint="default"/>
      </w:rPr>
    </w:lvl>
    <w:lvl w:ilvl="1" w:tplc="87A0921C" w:tentative="1">
      <w:start w:val="1"/>
      <w:numFmt w:val="bullet"/>
      <w:lvlText w:val="•"/>
      <w:lvlJc w:val="left"/>
      <w:pPr>
        <w:tabs>
          <w:tab w:val="num" w:pos="1440"/>
        </w:tabs>
        <w:ind w:left="1440" w:hanging="360"/>
      </w:pPr>
      <w:rPr>
        <w:rFonts w:ascii="Arial" w:hAnsi="Arial" w:hint="default"/>
      </w:rPr>
    </w:lvl>
    <w:lvl w:ilvl="2" w:tplc="A9C8FC78" w:tentative="1">
      <w:start w:val="1"/>
      <w:numFmt w:val="bullet"/>
      <w:lvlText w:val="•"/>
      <w:lvlJc w:val="left"/>
      <w:pPr>
        <w:tabs>
          <w:tab w:val="num" w:pos="2160"/>
        </w:tabs>
        <w:ind w:left="2160" w:hanging="360"/>
      </w:pPr>
      <w:rPr>
        <w:rFonts w:ascii="Arial" w:hAnsi="Arial" w:hint="default"/>
      </w:rPr>
    </w:lvl>
    <w:lvl w:ilvl="3" w:tplc="223CC46E" w:tentative="1">
      <w:start w:val="1"/>
      <w:numFmt w:val="bullet"/>
      <w:lvlText w:val="•"/>
      <w:lvlJc w:val="left"/>
      <w:pPr>
        <w:tabs>
          <w:tab w:val="num" w:pos="2880"/>
        </w:tabs>
        <w:ind w:left="2880" w:hanging="360"/>
      </w:pPr>
      <w:rPr>
        <w:rFonts w:ascii="Arial" w:hAnsi="Arial" w:hint="default"/>
      </w:rPr>
    </w:lvl>
    <w:lvl w:ilvl="4" w:tplc="5D2CE2BA" w:tentative="1">
      <w:start w:val="1"/>
      <w:numFmt w:val="bullet"/>
      <w:lvlText w:val="•"/>
      <w:lvlJc w:val="left"/>
      <w:pPr>
        <w:tabs>
          <w:tab w:val="num" w:pos="3600"/>
        </w:tabs>
        <w:ind w:left="3600" w:hanging="360"/>
      </w:pPr>
      <w:rPr>
        <w:rFonts w:ascii="Arial" w:hAnsi="Arial" w:hint="default"/>
      </w:rPr>
    </w:lvl>
    <w:lvl w:ilvl="5" w:tplc="A3A20D86" w:tentative="1">
      <w:start w:val="1"/>
      <w:numFmt w:val="bullet"/>
      <w:lvlText w:val="•"/>
      <w:lvlJc w:val="left"/>
      <w:pPr>
        <w:tabs>
          <w:tab w:val="num" w:pos="4320"/>
        </w:tabs>
        <w:ind w:left="4320" w:hanging="360"/>
      </w:pPr>
      <w:rPr>
        <w:rFonts w:ascii="Arial" w:hAnsi="Arial" w:hint="default"/>
      </w:rPr>
    </w:lvl>
    <w:lvl w:ilvl="6" w:tplc="2C02D8B4" w:tentative="1">
      <w:start w:val="1"/>
      <w:numFmt w:val="bullet"/>
      <w:lvlText w:val="•"/>
      <w:lvlJc w:val="left"/>
      <w:pPr>
        <w:tabs>
          <w:tab w:val="num" w:pos="5040"/>
        </w:tabs>
        <w:ind w:left="5040" w:hanging="360"/>
      </w:pPr>
      <w:rPr>
        <w:rFonts w:ascii="Arial" w:hAnsi="Arial" w:hint="default"/>
      </w:rPr>
    </w:lvl>
    <w:lvl w:ilvl="7" w:tplc="F946A8DE" w:tentative="1">
      <w:start w:val="1"/>
      <w:numFmt w:val="bullet"/>
      <w:lvlText w:val="•"/>
      <w:lvlJc w:val="left"/>
      <w:pPr>
        <w:tabs>
          <w:tab w:val="num" w:pos="5760"/>
        </w:tabs>
        <w:ind w:left="5760" w:hanging="360"/>
      </w:pPr>
      <w:rPr>
        <w:rFonts w:ascii="Arial" w:hAnsi="Arial" w:hint="default"/>
      </w:rPr>
    </w:lvl>
    <w:lvl w:ilvl="8" w:tplc="ECC0423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772CD4"/>
    <w:multiLevelType w:val="hybridMultilevel"/>
    <w:tmpl w:val="EF4AA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8908E8"/>
    <w:multiLevelType w:val="hybridMultilevel"/>
    <w:tmpl w:val="9AE26DF0"/>
    <w:lvl w:ilvl="0" w:tplc="2BC0CFC0">
      <w:start w:val="1"/>
      <w:numFmt w:val="bullet"/>
      <w:lvlText w:val="•"/>
      <w:lvlJc w:val="left"/>
      <w:pPr>
        <w:tabs>
          <w:tab w:val="num" w:pos="720"/>
        </w:tabs>
        <w:ind w:left="720" w:hanging="360"/>
      </w:pPr>
      <w:rPr>
        <w:rFonts w:ascii="Arial" w:hAnsi="Arial" w:hint="default"/>
      </w:rPr>
    </w:lvl>
    <w:lvl w:ilvl="1" w:tplc="88BC040E" w:tentative="1">
      <w:start w:val="1"/>
      <w:numFmt w:val="bullet"/>
      <w:lvlText w:val="•"/>
      <w:lvlJc w:val="left"/>
      <w:pPr>
        <w:tabs>
          <w:tab w:val="num" w:pos="1440"/>
        </w:tabs>
        <w:ind w:left="1440" w:hanging="360"/>
      </w:pPr>
      <w:rPr>
        <w:rFonts w:ascii="Arial" w:hAnsi="Arial" w:hint="default"/>
      </w:rPr>
    </w:lvl>
    <w:lvl w:ilvl="2" w:tplc="FBEE652C" w:tentative="1">
      <w:start w:val="1"/>
      <w:numFmt w:val="bullet"/>
      <w:lvlText w:val="•"/>
      <w:lvlJc w:val="left"/>
      <w:pPr>
        <w:tabs>
          <w:tab w:val="num" w:pos="2160"/>
        </w:tabs>
        <w:ind w:left="2160" w:hanging="360"/>
      </w:pPr>
      <w:rPr>
        <w:rFonts w:ascii="Arial" w:hAnsi="Arial" w:hint="default"/>
      </w:rPr>
    </w:lvl>
    <w:lvl w:ilvl="3" w:tplc="A7FA8DBA" w:tentative="1">
      <w:start w:val="1"/>
      <w:numFmt w:val="bullet"/>
      <w:lvlText w:val="•"/>
      <w:lvlJc w:val="left"/>
      <w:pPr>
        <w:tabs>
          <w:tab w:val="num" w:pos="2880"/>
        </w:tabs>
        <w:ind w:left="2880" w:hanging="360"/>
      </w:pPr>
      <w:rPr>
        <w:rFonts w:ascii="Arial" w:hAnsi="Arial" w:hint="default"/>
      </w:rPr>
    </w:lvl>
    <w:lvl w:ilvl="4" w:tplc="C508783E" w:tentative="1">
      <w:start w:val="1"/>
      <w:numFmt w:val="bullet"/>
      <w:lvlText w:val="•"/>
      <w:lvlJc w:val="left"/>
      <w:pPr>
        <w:tabs>
          <w:tab w:val="num" w:pos="3600"/>
        </w:tabs>
        <w:ind w:left="3600" w:hanging="360"/>
      </w:pPr>
      <w:rPr>
        <w:rFonts w:ascii="Arial" w:hAnsi="Arial" w:hint="default"/>
      </w:rPr>
    </w:lvl>
    <w:lvl w:ilvl="5" w:tplc="4DDECC90" w:tentative="1">
      <w:start w:val="1"/>
      <w:numFmt w:val="bullet"/>
      <w:lvlText w:val="•"/>
      <w:lvlJc w:val="left"/>
      <w:pPr>
        <w:tabs>
          <w:tab w:val="num" w:pos="4320"/>
        </w:tabs>
        <w:ind w:left="4320" w:hanging="360"/>
      </w:pPr>
      <w:rPr>
        <w:rFonts w:ascii="Arial" w:hAnsi="Arial" w:hint="default"/>
      </w:rPr>
    </w:lvl>
    <w:lvl w:ilvl="6" w:tplc="562C612A" w:tentative="1">
      <w:start w:val="1"/>
      <w:numFmt w:val="bullet"/>
      <w:lvlText w:val="•"/>
      <w:lvlJc w:val="left"/>
      <w:pPr>
        <w:tabs>
          <w:tab w:val="num" w:pos="5040"/>
        </w:tabs>
        <w:ind w:left="5040" w:hanging="360"/>
      </w:pPr>
      <w:rPr>
        <w:rFonts w:ascii="Arial" w:hAnsi="Arial" w:hint="default"/>
      </w:rPr>
    </w:lvl>
    <w:lvl w:ilvl="7" w:tplc="EB4EAFE4" w:tentative="1">
      <w:start w:val="1"/>
      <w:numFmt w:val="bullet"/>
      <w:lvlText w:val="•"/>
      <w:lvlJc w:val="left"/>
      <w:pPr>
        <w:tabs>
          <w:tab w:val="num" w:pos="5760"/>
        </w:tabs>
        <w:ind w:left="5760" w:hanging="360"/>
      </w:pPr>
      <w:rPr>
        <w:rFonts w:ascii="Arial" w:hAnsi="Arial" w:hint="default"/>
      </w:rPr>
    </w:lvl>
    <w:lvl w:ilvl="8" w:tplc="6C242D42" w:tentative="1">
      <w:start w:val="1"/>
      <w:numFmt w:val="bullet"/>
      <w:lvlText w:val="•"/>
      <w:lvlJc w:val="left"/>
      <w:pPr>
        <w:tabs>
          <w:tab w:val="num" w:pos="6480"/>
        </w:tabs>
        <w:ind w:left="6480" w:hanging="360"/>
      </w:pPr>
      <w:rPr>
        <w:rFonts w:ascii="Arial" w:hAnsi="Arial" w:hint="default"/>
      </w:rPr>
    </w:lvl>
  </w:abstractNum>
  <w:num w:numId="1" w16cid:durableId="1523594557">
    <w:abstractNumId w:val="5"/>
  </w:num>
  <w:num w:numId="2" w16cid:durableId="1775781224">
    <w:abstractNumId w:val="8"/>
  </w:num>
  <w:num w:numId="3" w16cid:durableId="2092238781">
    <w:abstractNumId w:val="1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174196836">
    <w:abstractNumId w:val="1"/>
  </w:num>
  <w:num w:numId="5" w16cid:durableId="608699426">
    <w:abstractNumId w:val="8"/>
  </w:num>
  <w:num w:numId="6" w16cid:durableId="1396515346">
    <w:abstractNumId w:val="30"/>
  </w:num>
  <w:num w:numId="7" w16cid:durableId="1003976907">
    <w:abstractNumId w:val="12"/>
  </w:num>
  <w:num w:numId="8" w16cid:durableId="436676635">
    <w:abstractNumId w:val="29"/>
  </w:num>
  <w:num w:numId="9" w16cid:durableId="244461631">
    <w:abstractNumId w:val="4"/>
  </w:num>
  <w:num w:numId="10" w16cid:durableId="425811545">
    <w:abstractNumId w:val="19"/>
  </w:num>
  <w:num w:numId="11" w16cid:durableId="1266112273">
    <w:abstractNumId w:val="35"/>
  </w:num>
  <w:num w:numId="12" w16cid:durableId="1853495304">
    <w:abstractNumId w:val="11"/>
  </w:num>
  <w:num w:numId="13" w16cid:durableId="478376813">
    <w:abstractNumId w:val="21"/>
  </w:num>
  <w:num w:numId="14" w16cid:durableId="1661738721">
    <w:abstractNumId w:val="23"/>
  </w:num>
  <w:num w:numId="15" w16cid:durableId="161897153">
    <w:abstractNumId w:val="27"/>
  </w:num>
  <w:num w:numId="16" w16cid:durableId="328826622">
    <w:abstractNumId w:val="15"/>
  </w:num>
  <w:num w:numId="17" w16cid:durableId="956302901">
    <w:abstractNumId w:val="16"/>
  </w:num>
  <w:num w:numId="18" w16cid:durableId="727724287">
    <w:abstractNumId w:val="34"/>
  </w:num>
  <w:num w:numId="19" w16cid:durableId="1791626328">
    <w:abstractNumId w:val="14"/>
  </w:num>
  <w:num w:numId="20" w16cid:durableId="521894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74121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3784630">
    <w:abstractNumId w:val="0"/>
  </w:num>
  <w:num w:numId="23" w16cid:durableId="1131367355">
    <w:abstractNumId w:val="6"/>
  </w:num>
  <w:num w:numId="24" w16cid:durableId="91052058">
    <w:abstractNumId w:val="20"/>
  </w:num>
  <w:num w:numId="25" w16cid:durableId="1222209305">
    <w:abstractNumId w:val="24"/>
  </w:num>
  <w:num w:numId="26" w16cid:durableId="1923834676">
    <w:abstractNumId w:val="22"/>
  </w:num>
  <w:num w:numId="27" w16cid:durableId="124398777">
    <w:abstractNumId w:val="10"/>
  </w:num>
  <w:num w:numId="28" w16cid:durableId="1277251545">
    <w:abstractNumId w:val="2"/>
  </w:num>
  <w:num w:numId="29" w16cid:durableId="1596398438">
    <w:abstractNumId w:val="28"/>
  </w:num>
  <w:num w:numId="30" w16cid:durableId="1317805390">
    <w:abstractNumId w:val="13"/>
  </w:num>
  <w:num w:numId="31" w16cid:durableId="1936013155">
    <w:abstractNumId w:val="7"/>
  </w:num>
  <w:num w:numId="32" w16cid:durableId="1149712681">
    <w:abstractNumId w:val="36"/>
  </w:num>
  <w:num w:numId="33" w16cid:durableId="228925962">
    <w:abstractNumId w:val="9"/>
  </w:num>
  <w:num w:numId="34" w16cid:durableId="1685591589">
    <w:abstractNumId w:val="1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5" w16cid:durableId="928924272">
    <w:abstractNumId w:val="1"/>
  </w:num>
  <w:num w:numId="36" w16cid:durableId="2041083701">
    <w:abstractNumId w:val="8"/>
  </w:num>
  <w:num w:numId="37" w16cid:durableId="1958296510">
    <w:abstractNumId w:val="30"/>
  </w:num>
  <w:num w:numId="38" w16cid:durableId="649674150">
    <w:abstractNumId w:val="30"/>
  </w:num>
  <w:num w:numId="39" w16cid:durableId="1541211193">
    <w:abstractNumId w:val="12"/>
  </w:num>
  <w:num w:numId="40" w16cid:durableId="579875028">
    <w:abstractNumId w:val="3"/>
  </w:num>
  <w:num w:numId="41" w16cid:durableId="1228371818">
    <w:abstractNumId w:val="31"/>
  </w:num>
  <w:num w:numId="42" w16cid:durableId="78216026">
    <w:abstractNumId w:val="33"/>
  </w:num>
  <w:num w:numId="43" w16cid:durableId="738819736">
    <w:abstractNumId w:val="26"/>
  </w:num>
  <w:num w:numId="44" w16cid:durableId="687020600">
    <w:abstractNumId w:val="25"/>
  </w:num>
  <w:num w:numId="45" w16cid:durableId="1712921011">
    <w:abstractNumId w:val="32"/>
  </w:num>
  <w:num w:numId="46" w16cid:durableId="182597417">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84"/>
    <w:rsid w:val="00001A84"/>
    <w:rsid w:val="00001B97"/>
    <w:rsid w:val="00002BB6"/>
    <w:rsid w:val="00003017"/>
    <w:rsid w:val="00003EFA"/>
    <w:rsid w:val="00004183"/>
    <w:rsid w:val="00005D93"/>
    <w:rsid w:val="00006110"/>
    <w:rsid w:val="000077BF"/>
    <w:rsid w:val="00010C82"/>
    <w:rsid w:val="0001161B"/>
    <w:rsid w:val="00011A63"/>
    <w:rsid w:val="00013FF2"/>
    <w:rsid w:val="00016E06"/>
    <w:rsid w:val="00017B07"/>
    <w:rsid w:val="00020CEE"/>
    <w:rsid w:val="00022609"/>
    <w:rsid w:val="0002375A"/>
    <w:rsid w:val="000252CB"/>
    <w:rsid w:val="000257A4"/>
    <w:rsid w:val="00026951"/>
    <w:rsid w:val="000436DB"/>
    <w:rsid w:val="00045B4C"/>
    <w:rsid w:val="00045F0D"/>
    <w:rsid w:val="000470CD"/>
    <w:rsid w:val="0004750C"/>
    <w:rsid w:val="00047862"/>
    <w:rsid w:val="00050417"/>
    <w:rsid w:val="00050E3B"/>
    <w:rsid w:val="00051080"/>
    <w:rsid w:val="00054D26"/>
    <w:rsid w:val="0005610B"/>
    <w:rsid w:val="00056393"/>
    <w:rsid w:val="000576A8"/>
    <w:rsid w:val="00057F61"/>
    <w:rsid w:val="00061805"/>
    <w:rsid w:val="00061D5B"/>
    <w:rsid w:val="00063022"/>
    <w:rsid w:val="000652C9"/>
    <w:rsid w:val="00065F98"/>
    <w:rsid w:val="0006641D"/>
    <w:rsid w:val="0006718B"/>
    <w:rsid w:val="000673B7"/>
    <w:rsid w:val="00070384"/>
    <w:rsid w:val="00070804"/>
    <w:rsid w:val="000720F8"/>
    <w:rsid w:val="000723A5"/>
    <w:rsid w:val="00072E86"/>
    <w:rsid w:val="000730B2"/>
    <w:rsid w:val="000733A1"/>
    <w:rsid w:val="00074D8C"/>
    <w:rsid w:val="00074F0F"/>
    <w:rsid w:val="000763AD"/>
    <w:rsid w:val="000769CC"/>
    <w:rsid w:val="0008218E"/>
    <w:rsid w:val="00083873"/>
    <w:rsid w:val="000854BB"/>
    <w:rsid w:val="00086102"/>
    <w:rsid w:val="0008648F"/>
    <w:rsid w:val="00090279"/>
    <w:rsid w:val="00091A60"/>
    <w:rsid w:val="00093321"/>
    <w:rsid w:val="000941D0"/>
    <w:rsid w:val="00094C5A"/>
    <w:rsid w:val="00095127"/>
    <w:rsid w:val="000A1B96"/>
    <w:rsid w:val="000A1E56"/>
    <w:rsid w:val="000A2B84"/>
    <w:rsid w:val="000A439F"/>
    <w:rsid w:val="000A609D"/>
    <w:rsid w:val="000A7938"/>
    <w:rsid w:val="000B51BE"/>
    <w:rsid w:val="000B5865"/>
    <w:rsid w:val="000B6FA1"/>
    <w:rsid w:val="000C0633"/>
    <w:rsid w:val="000C0931"/>
    <w:rsid w:val="000C0ACA"/>
    <w:rsid w:val="000C0F7F"/>
    <w:rsid w:val="000C1B93"/>
    <w:rsid w:val="000C24ED"/>
    <w:rsid w:val="000C27F6"/>
    <w:rsid w:val="000C3E12"/>
    <w:rsid w:val="000C4344"/>
    <w:rsid w:val="000C450F"/>
    <w:rsid w:val="000C5481"/>
    <w:rsid w:val="000D1EB7"/>
    <w:rsid w:val="000D3BBE"/>
    <w:rsid w:val="000D3DBA"/>
    <w:rsid w:val="000D47FF"/>
    <w:rsid w:val="000D7466"/>
    <w:rsid w:val="000D7E5E"/>
    <w:rsid w:val="000E1ACB"/>
    <w:rsid w:val="000E2CC0"/>
    <w:rsid w:val="000E39ED"/>
    <w:rsid w:val="000F3448"/>
    <w:rsid w:val="00100DC0"/>
    <w:rsid w:val="00100E4E"/>
    <w:rsid w:val="00101091"/>
    <w:rsid w:val="00103E4F"/>
    <w:rsid w:val="00110277"/>
    <w:rsid w:val="00112528"/>
    <w:rsid w:val="00113093"/>
    <w:rsid w:val="00123A38"/>
    <w:rsid w:val="00123BD5"/>
    <w:rsid w:val="00125DFF"/>
    <w:rsid w:val="0012654C"/>
    <w:rsid w:val="00137F4A"/>
    <w:rsid w:val="00140D89"/>
    <w:rsid w:val="00142E3F"/>
    <w:rsid w:val="001435BB"/>
    <w:rsid w:val="001439EF"/>
    <w:rsid w:val="00145113"/>
    <w:rsid w:val="0014778B"/>
    <w:rsid w:val="00150F97"/>
    <w:rsid w:val="001511C6"/>
    <w:rsid w:val="00152D8F"/>
    <w:rsid w:val="00153D13"/>
    <w:rsid w:val="0015452C"/>
    <w:rsid w:val="0015513C"/>
    <w:rsid w:val="001613E4"/>
    <w:rsid w:val="00161EC4"/>
    <w:rsid w:val="00164AF0"/>
    <w:rsid w:val="00170083"/>
    <w:rsid w:val="00170D63"/>
    <w:rsid w:val="0017408C"/>
    <w:rsid w:val="001744E9"/>
    <w:rsid w:val="00175771"/>
    <w:rsid w:val="00181F54"/>
    <w:rsid w:val="00183758"/>
    <w:rsid w:val="001840FC"/>
    <w:rsid w:val="00184D56"/>
    <w:rsid w:val="00190C6F"/>
    <w:rsid w:val="00192942"/>
    <w:rsid w:val="00193A25"/>
    <w:rsid w:val="001A2D64"/>
    <w:rsid w:val="001A3009"/>
    <w:rsid w:val="001A4740"/>
    <w:rsid w:val="001A62BE"/>
    <w:rsid w:val="001A67CB"/>
    <w:rsid w:val="001B16D1"/>
    <w:rsid w:val="001B1B4D"/>
    <w:rsid w:val="001B282B"/>
    <w:rsid w:val="001B380C"/>
    <w:rsid w:val="001B714C"/>
    <w:rsid w:val="001C0511"/>
    <w:rsid w:val="001C0997"/>
    <w:rsid w:val="001C7AA5"/>
    <w:rsid w:val="001C7E7D"/>
    <w:rsid w:val="001C7E97"/>
    <w:rsid w:val="001D09AF"/>
    <w:rsid w:val="001D3041"/>
    <w:rsid w:val="001D488C"/>
    <w:rsid w:val="001D5230"/>
    <w:rsid w:val="001D6EFD"/>
    <w:rsid w:val="001E103F"/>
    <w:rsid w:val="001E1CAD"/>
    <w:rsid w:val="001E211B"/>
    <w:rsid w:val="001E3497"/>
    <w:rsid w:val="001E4DC6"/>
    <w:rsid w:val="001E53D7"/>
    <w:rsid w:val="001E6930"/>
    <w:rsid w:val="001E761A"/>
    <w:rsid w:val="001F1BC8"/>
    <w:rsid w:val="001F2668"/>
    <w:rsid w:val="001F2D78"/>
    <w:rsid w:val="001F420A"/>
    <w:rsid w:val="001F5F7B"/>
    <w:rsid w:val="001F795C"/>
    <w:rsid w:val="002001EF"/>
    <w:rsid w:val="00201528"/>
    <w:rsid w:val="002025D2"/>
    <w:rsid w:val="002075BD"/>
    <w:rsid w:val="002105AD"/>
    <w:rsid w:val="002105E7"/>
    <w:rsid w:val="002116B2"/>
    <w:rsid w:val="00216244"/>
    <w:rsid w:val="0021647A"/>
    <w:rsid w:val="002178F4"/>
    <w:rsid w:val="002219B8"/>
    <w:rsid w:val="00221EA9"/>
    <w:rsid w:val="002227AD"/>
    <w:rsid w:val="00223DF5"/>
    <w:rsid w:val="002300CD"/>
    <w:rsid w:val="00233A1D"/>
    <w:rsid w:val="00234C13"/>
    <w:rsid w:val="00237214"/>
    <w:rsid w:val="002423E3"/>
    <w:rsid w:val="00242D98"/>
    <w:rsid w:val="0024474D"/>
    <w:rsid w:val="00254988"/>
    <w:rsid w:val="00254F23"/>
    <w:rsid w:val="0025592F"/>
    <w:rsid w:val="0025754B"/>
    <w:rsid w:val="002607F0"/>
    <w:rsid w:val="00261925"/>
    <w:rsid w:val="0026327B"/>
    <w:rsid w:val="002635C8"/>
    <w:rsid w:val="00263A57"/>
    <w:rsid w:val="00263C40"/>
    <w:rsid w:val="002652C1"/>
    <w:rsid w:val="0026548C"/>
    <w:rsid w:val="00265E1E"/>
    <w:rsid w:val="00266207"/>
    <w:rsid w:val="002665D8"/>
    <w:rsid w:val="00271438"/>
    <w:rsid w:val="0027370C"/>
    <w:rsid w:val="002749FC"/>
    <w:rsid w:val="00277971"/>
    <w:rsid w:val="00277FAE"/>
    <w:rsid w:val="00285D64"/>
    <w:rsid w:val="00285D92"/>
    <w:rsid w:val="00285DF9"/>
    <w:rsid w:val="00287AB4"/>
    <w:rsid w:val="00295BDC"/>
    <w:rsid w:val="002A04E6"/>
    <w:rsid w:val="002A1537"/>
    <w:rsid w:val="002A28B4"/>
    <w:rsid w:val="002A2ACB"/>
    <w:rsid w:val="002A2B8C"/>
    <w:rsid w:val="002A30D8"/>
    <w:rsid w:val="002A35CF"/>
    <w:rsid w:val="002A4756"/>
    <w:rsid w:val="002A475D"/>
    <w:rsid w:val="002A4E94"/>
    <w:rsid w:val="002A5013"/>
    <w:rsid w:val="002A74AF"/>
    <w:rsid w:val="002B1BE9"/>
    <w:rsid w:val="002B316A"/>
    <w:rsid w:val="002B4C73"/>
    <w:rsid w:val="002B50F2"/>
    <w:rsid w:val="002B7BA5"/>
    <w:rsid w:val="002C2035"/>
    <w:rsid w:val="002C2E7C"/>
    <w:rsid w:val="002C34E7"/>
    <w:rsid w:val="002C4F29"/>
    <w:rsid w:val="002C7B7F"/>
    <w:rsid w:val="002D06A7"/>
    <w:rsid w:val="002D170F"/>
    <w:rsid w:val="002D27D6"/>
    <w:rsid w:val="002D5FD2"/>
    <w:rsid w:val="002E0704"/>
    <w:rsid w:val="002E079C"/>
    <w:rsid w:val="002E33A1"/>
    <w:rsid w:val="002E609E"/>
    <w:rsid w:val="002E64A7"/>
    <w:rsid w:val="002F0381"/>
    <w:rsid w:val="002F375A"/>
    <w:rsid w:val="002F7CFE"/>
    <w:rsid w:val="00302680"/>
    <w:rsid w:val="00302841"/>
    <w:rsid w:val="00303085"/>
    <w:rsid w:val="003049CC"/>
    <w:rsid w:val="00306874"/>
    <w:rsid w:val="00306C23"/>
    <w:rsid w:val="00306C74"/>
    <w:rsid w:val="00306E35"/>
    <w:rsid w:val="0030763C"/>
    <w:rsid w:val="00307D89"/>
    <w:rsid w:val="0031356F"/>
    <w:rsid w:val="003136C7"/>
    <w:rsid w:val="00314C46"/>
    <w:rsid w:val="003151F9"/>
    <w:rsid w:val="00316047"/>
    <w:rsid w:val="00320A29"/>
    <w:rsid w:val="003223E4"/>
    <w:rsid w:val="00322B68"/>
    <w:rsid w:val="00325B8C"/>
    <w:rsid w:val="003271CA"/>
    <w:rsid w:val="00327308"/>
    <w:rsid w:val="003322C1"/>
    <w:rsid w:val="003355E2"/>
    <w:rsid w:val="003362BF"/>
    <w:rsid w:val="00336C0E"/>
    <w:rsid w:val="00337931"/>
    <w:rsid w:val="00340DD9"/>
    <w:rsid w:val="003429F5"/>
    <w:rsid w:val="0035008E"/>
    <w:rsid w:val="00350EBB"/>
    <w:rsid w:val="00351025"/>
    <w:rsid w:val="00351574"/>
    <w:rsid w:val="00356A53"/>
    <w:rsid w:val="00360E17"/>
    <w:rsid w:val="0036209C"/>
    <w:rsid w:val="003646BA"/>
    <w:rsid w:val="003701B5"/>
    <w:rsid w:val="00371F68"/>
    <w:rsid w:val="00376B37"/>
    <w:rsid w:val="00380376"/>
    <w:rsid w:val="00380DDB"/>
    <w:rsid w:val="003822B7"/>
    <w:rsid w:val="003826EA"/>
    <w:rsid w:val="00384371"/>
    <w:rsid w:val="00384483"/>
    <w:rsid w:val="0038469C"/>
    <w:rsid w:val="00384A8E"/>
    <w:rsid w:val="00384C9B"/>
    <w:rsid w:val="0038536D"/>
    <w:rsid w:val="00385DFB"/>
    <w:rsid w:val="00387128"/>
    <w:rsid w:val="00387C70"/>
    <w:rsid w:val="00390F2A"/>
    <w:rsid w:val="003963DE"/>
    <w:rsid w:val="0039655C"/>
    <w:rsid w:val="003A0CFB"/>
    <w:rsid w:val="003A1994"/>
    <w:rsid w:val="003A5190"/>
    <w:rsid w:val="003B0768"/>
    <w:rsid w:val="003B07B0"/>
    <w:rsid w:val="003B240E"/>
    <w:rsid w:val="003B3E41"/>
    <w:rsid w:val="003B5261"/>
    <w:rsid w:val="003C0CC6"/>
    <w:rsid w:val="003C6B1F"/>
    <w:rsid w:val="003D13EF"/>
    <w:rsid w:val="003D1F70"/>
    <w:rsid w:val="003D3205"/>
    <w:rsid w:val="003D433F"/>
    <w:rsid w:val="003E0BE3"/>
    <w:rsid w:val="003E3750"/>
    <w:rsid w:val="003E44DE"/>
    <w:rsid w:val="003F0E45"/>
    <w:rsid w:val="003F147C"/>
    <w:rsid w:val="003F154C"/>
    <w:rsid w:val="003F4CDB"/>
    <w:rsid w:val="003F5A78"/>
    <w:rsid w:val="003F6E52"/>
    <w:rsid w:val="003F754B"/>
    <w:rsid w:val="0040086E"/>
    <w:rsid w:val="00400ACE"/>
    <w:rsid w:val="00401084"/>
    <w:rsid w:val="00401E2D"/>
    <w:rsid w:val="0040552D"/>
    <w:rsid w:val="00406033"/>
    <w:rsid w:val="004070A7"/>
    <w:rsid w:val="00407CAD"/>
    <w:rsid w:val="00407EF0"/>
    <w:rsid w:val="00411AF7"/>
    <w:rsid w:val="00412F2B"/>
    <w:rsid w:val="004178B3"/>
    <w:rsid w:val="0042046D"/>
    <w:rsid w:val="004232C7"/>
    <w:rsid w:val="00423AA2"/>
    <w:rsid w:val="00430F12"/>
    <w:rsid w:val="004322C2"/>
    <w:rsid w:val="00433ED7"/>
    <w:rsid w:val="00434234"/>
    <w:rsid w:val="0043511E"/>
    <w:rsid w:val="004402CF"/>
    <w:rsid w:val="0044051C"/>
    <w:rsid w:val="00442345"/>
    <w:rsid w:val="00444840"/>
    <w:rsid w:val="00450133"/>
    <w:rsid w:val="00453EC1"/>
    <w:rsid w:val="00454159"/>
    <w:rsid w:val="00456066"/>
    <w:rsid w:val="00456F49"/>
    <w:rsid w:val="00460A14"/>
    <w:rsid w:val="004611DD"/>
    <w:rsid w:val="00462257"/>
    <w:rsid w:val="004643DB"/>
    <w:rsid w:val="00464564"/>
    <w:rsid w:val="004653A4"/>
    <w:rsid w:val="004662AB"/>
    <w:rsid w:val="00471D77"/>
    <w:rsid w:val="0047324C"/>
    <w:rsid w:val="0047457E"/>
    <w:rsid w:val="00474A6B"/>
    <w:rsid w:val="00474E4B"/>
    <w:rsid w:val="00480185"/>
    <w:rsid w:val="00480BE3"/>
    <w:rsid w:val="004847FA"/>
    <w:rsid w:val="0048583D"/>
    <w:rsid w:val="00485FFC"/>
    <w:rsid w:val="0048642E"/>
    <w:rsid w:val="00490B1D"/>
    <w:rsid w:val="00491389"/>
    <w:rsid w:val="00493137"/>
    <w:rsid w:val="0049451C"/>
    <w:rsid w:val="00496CA1"/>
    <w:rsid w:val="004A0527"/>
    <w:rsid w:val="004A237D"/>
    <w:rsid w:val="004A29D0"/>
    <w:rsid w:val="004A7311"/>
    <w:rsid w:val="004B13C5"/>
    <w:rsid w:val="004B176B"/>
    <w:rsid w:val="004B2275"/>
    <w:rsid w:val="004B36E8"/>
    <w:rsid w:val="004B484F"/>
    <w:rsid w:val="004B4C9B"/>
    <w:rsid w:val="004B723A"/>
    <w:rsid w:val="004C012D"/>
    <w:rsid w:val="004C11A9"/>
    <w:rsid w:val="004C1B02"/>
    <w:rsid w:val="004C3C22"/>
    <w:rsid w:val="004C48F6"/>
    <w:rsid w:val="004C4B48"/>
    <w:rsid w:val="004C68E7"/>
    <w:rsid w:val="004D2B1F"/>
    <w:rsid w:val="004D56C5"/>
    <w:rsid w:val="004D6705"/>
    <w:rsid w:val="004E04F0"/>
    <w:rsid w:val="004E1043"/>
    <w:rsid w:val="004E47E1"/>
    <w:rsid w:val="004F249C"/>
    <w:rsid w:val="004F2649"/>
    <w:rsid w:val="004F2AC5"/>
    <w:rsid w:val="004F48DD"/>
    <w:rsid w:val="004F52EF"/>
    <w:rsid w:val="004F67BC"/>
    <w:rsid w:val="004F6AF2"/>
    <w:rsid w:val="004F7F0C"/>
    <w:rsid w:val="005046E6"/>
    <w:rsid w:val="00511863"/>
    <w:rsid w:val="005128E7"/>
    <w:rsid w:val="005136A4"/>
    <w:rsid w:val="005163BD"/>
    <w:rsid w:val="00520422"/>
    <w:rsid w:val="00521962"/>
    <w:rsid w:val="00524E7F"/>
    <w:rsid w:val="00526751"/>
    <w:rsid w:val="00526795"/>
    <w:rsid w:val="00530C8B"/>
    <w:rsid w:val="00541FBB"/>
    <w:rsid w:val="00542036"/>
    <w:rsid w:val="005429FB"/>
    <w:rsid w:val="00542E50"/>
    <w:rsid w:val="00543785"/>
    <w:rsid w:val="00546F2F"/>
    <w:rsid w:val="005478A0"/>
    <w:rsid w:val="005500B1"/>
    <w:rsid w:val="00550518"/>
    <w:rsid w:val="00552450"/>
    <w:rsid w:val="005535D6"/>
    <w:rsid w:val="00553D8E"/>
    <w:rsid w:val="00555536"/>
    <w:rsid w:val="0055651D"/>
    <w:rsid w:val="005608F0"/>
    <w:rsid w:val="00561EBC"/>
    <w:rsid w:val="00563FEF"/>
    <w:rsid w:val="005649D2"/>
    <w:rsid w:val="005651B7"/>
    <w:rsid w:val="00572FF4"/>
    <w:rsid w:val="005730E6"/>
    <w:rsid w:val="00577787"/>
    <w:rsid w:val="005778A0"/>
    <w:rsid w:val="0058102D"/>
    <w:rsid w:val="00583731"/>
    <w:rsid w:val="00583D9D"/>
    <w:rsid w:val="00586F7E"/>
    <w:rsid w:val="005878C5"/>
    <w:rsid w:val="00592A6A"/>
    <w:rsid w:val="00592B5B"/>
    <w:rsid w:val="005934B4"/>
    <w:rsid w:val="0059374B"/>
    <w:rsid w:val="005957FA"/>
    <w:rsid w:val="005967D3"/>
    <w:rsid w:val="00597644"/>
    <w:rsid w:val="005977FA"/>
    <w:rsid w:val="005A34D4"/>
    <w:rsid w:val="005A4B85"/>
    <w:rsid w:val="005A67CA"/>
    <w:rsid w:val="005A7B9F"/>
    <w:rsid w:val="005B184F"/>
    <w:rsid w:val="005B2710"/>
    <w:rsid w:val="005B45DF"/>
    <w:rsid w:val="005B4B00"/>
    <w:rsid w:val="005B57F5"/>
    <w:rsid w:val="005B7651"/>
    <w:rsid w:val="005B76BC"/>
    <w:rsid w:val="005B77E0"/>
    <w:rsid w:val="005C0CEC"/>
    <w:rsid w:val="005C14A7"/>
    <w:rsid w:val="005C1911"/>
    <w:rsid w:val="005C325E"/>
    <w:rsid w:val="005C344B"/>
    <w:rsid w:val="005D0140"/>
    <w:rsid w:val="005D1384"/>
    <w:rsid w:val="005D1778"/>
    <w:rsid w:val="005D2082"/>
    <w:rsid w:val="005D49FE"/>
    <w:rsid w:val="005D7251"/>
    <w:rsid w:val="005D7C0A"/>
    <w:rsid w:val="005E1F63"/>
    <w:rsid w:val="005E24F7"/>
    <w:rsid w:val="005E2CD1"/>
    <w:rsid w:val="005E4C63"/>
    <w:rsid w:val="005E5627"/>
    <w:rsid w:val="005F2640"/>
    <w:rsid w:val="005F2C38"/>
    <w:rsid w:val="005F412E"/>
    <w:rsid w:val="005F49D6"/>
    <w:rsid w:val="005F4F2E"/>
    <w:rsid w:val="005F683D"/>
    <w:rsid w:val="005F7402"/>
    <w:rsid w:val="005F7BAC"/>
    <w:rsid w:val="006010FE"/>
    <w:rsid w:val="00602766"/>
    <w:rsid w:val="0060534B"/>
    <w:rsid w:val="006074FD"/>
    <w:rsid w:val="00610055"/>
    <w:rsid w:val="00613017"/>
    <w:rsid w:val="00613FC9"/>
    <w:rsid w:val="00614E4C"/>
    <w:rsid w:val="00615F6F"/>
    <w:rsid w:val="006170CD"/>
    <w:rsid w:val="00617F95"/>
    <w:rsid w:val="006215C8"/>
    <w:rsid w:val="00623059"/>
    <w:rsid w:val="00623EB9"/>
    <w:rsid w:val="006245E6"/>
    <w:rsid w:val="00624D13"/>
    <w:rsid w:val="00625294"/>
    <w:rsid w:val="00626570"/>
    <w:rsid w:val="00626BBF"/>
    <w:rsid w:val="00627A57"/>
    <w:rsid w:val="00627C2D"/>
    <w:rsid w:val="0063034B"/>
    <w:rsid w:val="006333DE"/>
    <w:rsid w:val="00633D09"/>
    <w:rsid w:val="0063608B"/>
    <w:rsid w:val="00636C9E"/>
    <w:rsid w:val="0064273E"/>
    <w:rsid w:val="0064341F"/>
    <w:rsid w:val="00643CC4"/>
    <w:rsid w:val="006467D3"/>
    <w:rsid w:val="00647B40"/>
    <w:rsid w:val="00647CA3"/>
    <w:rsid w:val="00647E4A"/>
    <w:rsid w:val="006504BE"/>
    <w:rsid w:val="006520C7"/>
    <w:rsid w:val="00656E96"/>
    <w:rsid w:val="00657442"/>
    <w:rsid w:val="006635E2"/>
    <w:rsid w:val="00664459"/>
    <w:rsid w:val="00666CBF"/>
    <w:rsid w:val="00667430"/>
    <w:rsid w:val="00671DC6"/>
    <w:rsid w:val="00671E1F"/>
    <w:rsid w:val="0067421F"/>
    <w:rsid w:val="00674DC0"/>
    <w:rsid w:val="00675D9C"/>
    <w:rsid w:val="006761A6"/>
    <w:rsid w:val="00677007"/>
    <w:rsid w:val="00677835"/>
    <w:rsid w:val="00680388"/>
    <w:rsid w:val="00685B9A"/>
    <w:rsid w:val="00691121"/>
    <w:rsid w:val="006923D7"/>
    <w:rsid w:val="006937B4"/>
    <w:rsid w:val="0069617A"/>
    <w:rsid w:val="00696410"/>
    <w:rsid w:val="00696C15"/>
    <w:rsid w:val="006A046F"/>
    <w:rsid w:val="006A3884"/>
    <w:rsid w:val="006A592A"/>
    <w:rsid w:val="006B1CB4"/>
    <w:rsid w:val="006B29D8"/>
    <w:rsid w:val="006B310B"/>
    <w:rsid w:val="006B3487"/>
    <w:rsid w:val="006B3488"/>
    <w:rsid w:val="006B4397"/>
    <w:rsid w:val="006B67CE"/>
    <w:rsid w:val="006B67FB"/>
    <w:rsid w:val="006C0CB0"/>
    <w:rsid w:val="006C1E63"/>
    <w:rsid w:val="006C4467"/>
    <w:rsid w:val="006C446C"/>
    <w:rsid w:val="006C7B7F"/>
    <w:rsid w:val="006D00B0"/>
    <w:rsid w:val="006D0B13"/>
    <w:rsid w:val="006D1CF3"/>
    <w:rsid w:val="006D1EC6"/>
    <w:rsid w:val="006E2D7E"/>
    <w:rsid w:val="006E54D3"/>
    <w:rsid w:val="006E755C"/>
    <w:rsid w:val="006F1CF4"/>
    <w:rsid w:val="006F668B"/>
    <w:rsid w:val="0070156B"/>
    <w:rsid w:val="007016B1"/>
    <w:rsid w:val="0070339D"/>
    <w:rsid w:val="00705A20"/>
    <w:rsid w:val="00705D54"/>
    <w:rsid w:val="00711BB3"/>
    <w:rsid w:val="007124C1"/>
    <w:rsid w:val="00712E01"/>
    <w:rsid w:val="00714980"/>
    <w:rsid w:val="00714A41"/>
    <w:rsid w:val="007170A8"/>
    <w:rsid w:val="00717237"/>
    <w:rsid w:val="0071728A"/>
    <w:rsid w:val="0072021F"/>
    <w:rsid w:val="00721C90"/>
    <w:rsid w:val="00725FF9"/>
    <w:rsid w:val="0072638E"/>
    <w:rsid w:val="00732271"/>
    <w:rsid w:val="00733218"/>
    <w:rsid w:val="007353EB"/>
    <w:rsid w:val="007357A0"/>
    <w:rsid w:val="00736F8F"/>
    <w:rsid w:val="00740BD1"/>
    <w:rsid w:val="00742812"/>
    <w:rsid w:val="00746966"/>
    <w:rsid w:val="00752ED5"/>
    <w:rsid w:val="00755511"/>
    <w:rsid w:val="007564F8"/>
    <w:rsid w:val="007578F2"/>
    <w:rsid w:val="00760EC8"/>
    <w:rsid w:val="00765F46"/>
    <w:rsid w:val="0076669D"/>
    <w:rsid w:val="00766D19"/>
    <w:rsid w:val="00767557"/>
    <w:rsid w:val="00767CA4"/>
    <w:rsid w:val="00771724"/>
    <w:rsid w:val="00771B9D"/>
    <w:rsid w:val="007724E8"/>
    <w:rsid w:val="00773CDB"/>
    <w:rsid w:val="0077720B"/>
    <w:rsid w:val="007856DA"/>
    <w:rsid w:val="0079523E"/>
    <w:rsid w:val="00796499"/>
    <w:rsid w:val="007A03A9"/>
    <w:rsid w:val="007A10DF"/>
    <w:rsid w:val="007A2C18"/>
    <w:rsid w:val="007A34C3"/>
    <w:rsid w:val="007A64C6"/>
    <w:rsid w:val="007A69C7"/>
    <w:rsid w:val="007B020C"/>
    <w:rsid w:val="007B1A91"/>
    <w:rsid w:val="007B21CF"/>
    <w:rsid w:val="007B523A"/>
    <w:rsid w:val="007C4870"/>
    <w:rsid w:val="007C5D33"/>
    <w:rsid w:val="007C61E6"/>
    <w:rsid w:val="007C63BB"/>
    <w:rsid w:val="007C72C3"/>
    <w:rsid w:val="007D0683"/>
    <w:rsid w:val="007D0EFB"/>
    <w:rsid w:val="007D1980"/>
    <w:rsid w:val="007D4DD4"/>
    <w:rsid w:val="007D56C3"/>
    <w:rsid w:val="007D6F81"/>
    <w:rsid w:val="007E0147"/>
    <w:rsid w:val="007E159F"/>
    <w:rsid w:val="007E20E5"/>
    <w:rsid w:val="007E4594"/>
    <w:rsid w:val="007E6A58"/>
    <w:rsid w:val="007F066A"/>
    <w:rsid w:val="007F14D7"/>
    <w:rsid w:val="007F27F8"/>
    <w:rsid w:val="007F4053"/>
    <w:rsid w:val="007F6BE6"/>
    <w:rsid w:val="008002B4"/>
    <w:rsid w:val="00801971"/>
    <w:rsid w:val="00801D18"/>
    <w:rsid w:val="0080248A"/>
    <w:rsid w:val="00803CC3"/>
    <w:rsid w:val="00804F58"/>
    <w:rsid w:val="00806558"/>
    <w:rsid w:val="00806ECB"/>
    <w:rsid w:val="008073B1"/>
    <w:rsid w:val="00807D3F"/>
    <w:rsid w:val="00810D93"/>
    <w:rsid w:val="00821789"/>
    <w:rsid w:val="00823249"/>
    <w:rsid w:val="008233E5"/>
    <w:rsid w:val="008242EB"/>
    <w:rsid w:val="00824F5A"/>
    <w:rsid w:val="00825204"/>
    <w:rsid w:val="008259D6"/>
    <w:rsid w:val="0082778B"/>
    <w:rsid w:val="00830E53"/>
    <w:rsid w:val="00831460"/>
    <w:rsid w:val="0083643C"/>
    <w:rsid w:val="00836838"/>
    <w:rsid w:val="00836DE5"/>
    <w:rsid w:val="00840D41"/>
    <w:rsid w:val="008426B6"/>
    <w:rsid w:val="00843DF5"/>
    <w:rsid w:val="00846EFE"/>
    <w:rsid w:val="00847131"/>
    <w:rsid w:val="00847175"/>
    <w:rsid w:val="0085095D"/>
    <w:rsid w:val="00851285"/>
    <w:rsid w:val="00853311"/>
    <w:rsid w:val="00854AC1"/>
    <w:rsid w:val="008556A9"/>
    <w:rsid w:val="008559F3"/>
    <w:rsid w:val="00856CA3"/>
    <w:rsid w:val="00861514"/>
    <w:rsid w:val="00864528"/>
    <w:rsid w:val="00865BC1"/>
    <w:rsid w:val="00865F2C"/>
    <w:rsid w:val="008660F2"/>
    <w:rsid w:val="0086659D"/>
    <w:rsid w:val="0087112C"/>
    <w:rsid w:val="00872FC2"/>
    <w:rsid w:val="0087496A"/>
    <w:rsid w:val="00881ED0"/>
    <w:rsid w:val="00882D7E"/>
    <w:rsid w:val="0088437D"/>
    <w:rsid w:val="00886D55"/>
    <w:rsid w:val="008876BB"/>
    <w:rsid w:val="00890EEE"/>
    <w:rsid w:val="0089248B"/>
    <w:rsid w:val="0089316E"/>
    <w:rsid w:val="00894F43"/>
    <w:rsid w:val="00895D00"/>
    <w:rsid w:val="00895ECD"/>
    <w:rsid w:val="008A15C4"/>
    <w:rsid w:val="008A348C"/>
    <w:rsid w:val="008A353C"/>
    <w:rsid w:val="008A3702"/>
    <w:rsid w:val="008A4CF6"/>
    <w:rsid w:val="008A7FE9"/>
    <w:rsid w:val="008B1946"/>
    <w:rsid w:val="008B2D07"/>
    <w:rsid w:val="008B462C"/>
    <w:rsid w:val="008B76FD"/>
    <w:rsid w:val="008B777D"/>
    <w:rsid w:val="008B7F61"/>
    <w:rsid w:val="008B7FB4"/>
    <w:rsid w:val="008C0F82"/>
    <w:rsid w:val="008C1768"/>
    <w:rsid w:val="008C31AD"/>
    <w:rsid w:val="008C3EC0"/>
    <w:rsid w:val="008C5DFA"/>
    <w:rsid w:val="008C6C1E"/>
    <w:rsid w:val="008D4AC4"/>
    <w:rsid w:val="008D544A"/>
    <w:rsid w:val="008D5C37"/>
    <w:rsid w:val="008D5E7D"/>
    <w:rsid w:val="008D7877"/>
    <w:rsid w:val="008E1532"/>
    <w:rsid w:val="008E19F9"/>
    <w:rsid w:val="008E3DE9"/>
    <w:rsid w:val="008E4E66"/>
    <w:rsid w:val="008E65B5"/>
    <w:rsid w:val="008E7922"/>
    <w:rsid w:val="008F2BA3"/>
    <w:rsid w:val="008F301A"/>
    <w:rsid w:val="008F43EC"/>
    <w:rsid w:val="00901873"/>
    <w:rsid w:val="00902AC6"/>
    <w:rsid w:val="00903D74"/>
    <w:rsid w:val="009049C6"/>
    <w:rsid w:val="009107ED"/>
    <w:rsid w:val="009138BF"/>
    <w:rsid w:val="00915B46"/>
    <w:rsid w:val="00921FDC"/>
    <w:rsid w:val="009222B4"/>
    <w:rsid w:val="00932AB8"/>
    <w:rsid w:val="009341A6"/>
    <w:rsid w:val="0093679E"/>
    <w:rsid w:val="00941947"/>
    <w:rsid w:val="00941C7F"/>
    <w:rsid w:val="00942657"/>
    <w:rsid w:val="00942F88"/>
    <w:rsid w:val="0094511B"/>
    <w:rsid w:val="0094562F"/>
    <w:rsid w:val="00945B9D"/>
    <w:rsid w:val="009471E2"/>
    <w:rsid w:val="00947FF2"/>
    <w:rsid w:val="0095252F"/>
    <w:rsid w:val="00954478"/>
    <w:rsid w:val="00954FD8"/>
    <w:rsid w:val="009560E5"/>
    <w:rsid w:val="009615AC"/>
    <w:rsid w:val="0096622D"/>
    <w:rsid w:val="00966C65"/>
    <w:rsid w:val="0097042E"/>
    <w:rsid w:val="00970D99"/>
    <w:rsid w:val="009739C8"/>
    <w:rsid w:val="00975B3A"/>
    <w:rsid w:val="00980847"/>
    <w:rsid w:val="0098086E"/>
    <w:rsid w:val="009814A3"/>
    <w:rsid w:val="00981D37"/>
    <w:rsid w:val="00982157"/>
    <w:rsid w:val="00982A50"/>
    <w:rsid w:val="00983B50"/>
    <w:rsid w:val="00985E0E"/>
    <w:rsid w:val="00986991"/>
    <w:rsid w:val="00986C89"/>
    <w:rsid w:val="0099399A"/>
    <w:rsid w:val="00995C6E"/>
    <w:rsid w:val="009A3FED"/>
    <w:rsid w:val="009A412A"/>
    <w:rsid w:val="009A5FFF"/>
    <w:rsid w:val="009B1280"/>
    <w:rsid w:val="009B3D61"/>
    <w:rsid w:val="009B4F7D"/>
    <w:rsid w:val="009B6A17"/>
    <w:rsid w:val="009C226D"/>
    <w:rsid w:val="009C2DB5"/>
    <w:rsid w:val="009C5B0E"/>
    <w:rsid w:val="009C7E29"/>
    <w:rsid w:val="009D2C86"/>
    <w:rsid w:val="009D43DD"/>
    <w:rsid w:val="009D4A8E"/>
    <w:rsid w:val="009D55E2"/>
    <w:rsid w:val="009D6DB8"/>
    <w:rsid w:val="009E1865"/>
    <w:rsid w:val="009E1B01"/>
    <w:rsid w:val="009E2BB6"/>
    <w:rsid w:val="009E35C2"/>
    <w:rsid w:val="009E3CE2"/>
    <w:rsid w:val="009E47C4"/>
    <w:rsid w:val="009E6FBE"/>
    <w:rsid w:val="009F018B"/>
    <w:rsid w:val="009F049B"/>
    <w:rsid w:val="009F0B7D"/>
    <w:rsid w:val="009F0BE4"/>
    <w:rsid w:val="009F4A4A"/>
    <w:rsid w:val="009F64B4"/>
    <w:rsid w:val="00A03BBB"/>
    <w:rsid w:val="00A05B34"/>
    <w:rsid w:val="00A10577"/>
    <w:rsid w:val="00A1180B"/>
    <w:rsid w:val="00A119B4"/>
    <w:rsid w:val="00A170A2"/>
    <w:rsid w:val="00A179A5"/>
    <w:rsid w:val="00A20C11"/>
    <w:rsid w:val="00A237D8"/>
    <w:rsid w:val="00A252A2"/>
    <w:rsid w:val="00A2629A"/>
    <w:rsid w:val="00A310E9"/>
    <w:rsid w:val="00A311B3"/>
    <w:rsid w:val="00A37770"/>
    <w:rsid w:val="00A42885"/>
    <w:rsid w:val="00A44EC5"/>
    <w:rsid w:val="00A45630"/>
    <w:rsid w:val="00A4604B"/>
    <w:rsid w:val="00A532AC"/>
    <w:rsid w:val="00A534B8"/>
    <w:rsid w:val="00A54063"/>
    <w:rsid w:val="00A5409F"/>
    <w:rsid w:val="00A542F1"/>
    <w:rsid w:val="00A564AC"/>
    <w:rsid w:val="00A56811"/>
    <w:rsid w:val="00A57460"/>
    <w:rsid w:val="00A63054"/>
    <w:rsid w:val="00A65807"/>
    <w:rsid w:val="00A659B4"/>
    <w:rsid w:val="00A65BBC"/>
    <w:rsid w:val="00A6623D"/>
    <w:rsid w:val="00A6693C"/>
    <w:rsid w:val="00A66AA0"/>
    <w:rsid w:val="00A70F1C"/>
    <w:rsid w:val="00A74A54"/>
    <w:rsid w:val="00A75A3A"/>
    <w:rsid w:val="00A75C86"/>
    <w:rsid w:val="00A75E99"/>
    <w:rsid w:val="00A76FB9"/>
    <w:rsid w:val="00A778A5"/>
    <w:rsid w:val="00A80117"/>
    <w:rsid w:val="00A82F4F"/>
    <w:rsid w:val="00A83D41"/>
    <w:rsid w:val="00A85725"/>
    <w:rsid w:val="00A86385"/>
    <w:rsid w:val="00A864C8"/>
    <w:rsid w:val="00A873E9"/>
    <w:rsid w:val="00A9004C"/>
    <w:rsid w:val="00A9107A"/>
    <w:rsid w:val="00A94E97"/>
    <w:rsid w:val="00AA1642"/>
    <w:rsid w:val="00AA3AE2"/>
    <w:rsid w:val="00AA71EE"/>
    <w:rsid w:val="00AA7F00"/>
    <w:rsid w:val="00AB099B"/>
    <w:rsid w:val="00AB3116"/>
    <w:rsid w:val="00AB4E81"/>
    <w:rsid w:val="00AB5F89"/>
    <w:rsid w:val="00AB6FB5"/>
    <w:rsid w:val="00AB763E"/>
    <w:rsid w:val="00AB7F58"/>
    <w:rsid w:val="00AC0185"/>
    <w:rsid w:val="00AC1429"/>
    <w:rsid w:val="00AC5AB5"/>
    <w:rsid w:val="00AD330C"/>
    <w:rsid w:val="00AD3CB8"/>
    <w:rsid w:val="00AE1425"/>
    <w:rsid w:val="00AE4760"/>
    <w:rsid w:val="00AE7152"/>
    <w:rsid w:val="00AE7C6C"/>
    <w:rsid w:val="00AF2947"/>
    <w:rsid w:val="00AF3499"/>
    <w:rsid w:val="00AF3E3F"/>
    <w:rsid w:val="00AF5332"/>
    <w:rsid w:val="00B03CCC"/>
    <w:rsid w:val="00B0453A"/>
    <w:rsid w:val="00B05292"/>
    <w:rsid w:val="00B07397"/>
    <w:rsid w:val="00B0761B"/>
    <w:rsid w:val="00B125A1"/>
    <w:rsid w:val="00B12620"/>
    <w:rsid w:val="00B12BEB"/>
    <w:rsid w:val="00B1380A"/>
    <w:rsid w:val="00B15201"/>
    <w:rsid w:val="00B17E70"/>
    <w:rsid w:val="00B2036D"/>
    <w:rsid w:val="00B21360"/>
    <w:rsid w:val="00B21CA0"/>
    <w:rsid w:val="00B222FB"/>
    <w:rsid w:val="00B231FC"/>
    <w:rsid w:val="00B23C35"/>
    <w:rsid w:val="00B2466C"/>
    <w:rsid w:val="00B26C50"/>
    <w:rsid w:val="00B31070"/>
    <w:rsid w:val="00B3153E"/>
    <w:rsid w:val="00B321A7"/>
    <w:rsid w:val="00B32D67"/>
    <w:rsid w:val="00B33DE2"/>
    <w:rsid w:val="00B377A8"/>
    <w:rsid w:val="00B41579"/>
    <w:rsid w:val="00B42055"/>
    <w:rsid w:val="00B42E51"/>
    <w:rsid w:val="00B45002"/>
    <w:rsid w:val="00B46033"/>
    <w:rsid w:val="00B46307"/>
    <w:rsid w:val="00B508C1"/>
    <w:rsid w:val="00B50C3F"/>
    <w:rsid w:val="00B5149E"/>
    <w:rsid w:val="00B537C2"/>
    <w:rsid w:val="00B53FCE"/>
    <w:rsid w:val="00B56BFE"/>
    <w:rsid w:val="00B57D39"/>
    <w:rsid w:val="00B616F3"/>
    <w:rsid w:val="00B6259D"/>
    <w:rsid w:val="00B6370C"/>
    <w:rsid w:val="00B65452"/>
    <w:rsid w:val="00B656BE"/>
    <w:rsid w:val="00B65864"/>
    <w:rsid w:val="00B6716A"/>
    <w:rsid w:val="00B707E8"/>
    <w:rsid w:val="00B727CB"/>
    <w:rsid w:val="00B72931"/>
    <w:rsid w:val="00B732F6"/>
    <w:rsid w:val="00B734F2"/>
    <w:rsid w:val="00B74113"/>
    <w:rsid w:val="00B80AAD"/>
    <w:rsid w:val="00B80ADE"/>
    <w:rsid w:val="00B80AFE"/>
    <w:rsid w:val="00B8101D"/>
    <w:rsid w:val="00B8120F"/>
    <w:rsid w:val="00B816F5"/>
    <w:rsid w:val="00B8564E"/>
    <w:rsid w:val="00B868BA"/>
    <w:rsid w:val="00B8760A"/>
    <w:rsid w:val="00B92955"/>
    <w:rsid w:val="00B92B83"/>
    <w:rsid w:val="00B92C28"/>
    <w:rsid w:val="00BA7230"/>
    <w:rsid w:val="00BA738E"/>
    <w:rsid w:val="00BA7AAB"/>
    <w:rsid w:val="00BB0C27"/>
    <w:rsid w:val="00BB4FBA"/>
    <w:rsid w:val="00BC0119"/>
    <w:rsid w:val="00BC1208"/>
    <w:rsid w:val="00BC3DD3"/>
    <w:rsid w:val="00BC7C1F"/>
    <w:rsid w:val="00BD0050"/>
    <w:rsid w:val="00BD09A6"/>
    <w:rsid w:val="00BD5F42"/>
    <w:rsid w:val="00BE114A"/>
    <w:rsid w:val="00BF01FD"/>
    <w:rsid w:val="00BF02C7"/>
    <w:rsid w:val="00BF1120"/>
    <w:rsid w:val="00BF3166"/>
    <w:rsid w:val="00BF35D4"/>
    <w:rsid w:val="00BF3A06"/>
    <w:rsid w:val="00BF41BD"/>
    <w:rsid w:val="00BF48D9"/>
    <w:rsid w:val="00BF732E"/>
    <w:rsid w:val="00C00470"/>
    <w:rsid w:val="00C05CB6"/>
    <w:rsid w:val="00C069AE"/>
    <w:rsid w:val="00C10F25"/>
    <w:rsid w:val="00C15F7D"/>
    <w:rsid w:val="00C20632"/>
    <w:rsid w:val="00C20C77"/>
    <w:rsid w:val="00C2168A"/>
    <w:rsid w:val="00C23256"/>
    <w:rsid w:val="00C234E8"/>
    <w:rsid w:val="00C238EE"/>
    <w:rsid w:val="00C24974"/>
    <w:rsid w:val="00C30887"/>
    <w:rsid w:val="00C3160B"/>
    <w:rsid w:val="00C37611"/>
    <w:rsid w:val="00C42124"/>
    <w:rsid w:val="00C436AB"/>
    <w:rsid w:val="00C43F7A"/>
    <w:rsid w:val="00C4461C"/>
    <w:rsid w:val="00C46540"/>
    <w:rsid w:val="00C47072"/>
    <w:rsid w:val="00C50898"/>
    <w:rsid w:val="00C55B7A"/>
    <w:rsid w:val="00C560E8"/>
    <w:rsid w:val="00C60272"/>
    <w:rsid w:val="00C616CE"/>
    <w:rsid w:val="00C62B29"/>
    <w:rsid w:val="00C651CB"/>
    <w:rsid w:val="00C664FC"/>
    <w:rsid w:val="00C667FB"/>
    <w:rsid w:val="00C66F1D"/>
    <w:rsid w:val="00C70C44"/>
    <w:rsid w:val="00C73FD6"/>
    <w:rsid w:val="00C76247"/>
    <w:rsid w:val="00C80450"/>
    <w:rsid w:val="00C82322"/>
    <w:rsid w:val="00C84AB1"/>
    <w:rsid w:val="00C84DB5"/>
    <w:rsid w:val="00C85761"/>
    <w:rsid w:val="00C8606C"/>
    <w:rsid w:val="00C861C0"/>
    <w:rsid w:val="00C92FDF"/>
    <w:rsid w:val="00C948EA"/>
    <w:rsid w:val="00CA0226"/>
    <w:rsid w:val="00CA1D84"/>
    <w:rsid w:val="00CA23FF"/>
    <w:rsid w:val="00CA6294"/>
    <w:rsid w:val="00CB2062"/>
    <w:rsid w:val="00CB2145"/>
    <w:rsid w:val="00CB4CB2"/>
    <w:rsid w:val="00CB5FA6"/>
    <w:rsid w:val="00CB66B0"/>
    <w:rsid w:val="00CB6AD5"/>
    <w:rsid w:val="00CB720D"/>
    <w:rsid w:val="00CC0F11"/>
    <w:rsid w:val="00CC7E42"/>
    <w:rsid w:val="00CD39FA"/>
    <w:rsid w:val="00CD6723"/>
    <w:rsid w:val="00CE5951"/>
    <w:rsid w:val="00CF1D59"/>
    <w:rsid w:val="00CF3B77"/>
    <w:rsid w:val="00CF4490"/>
    <w:rsid w:val="00CF70BA"/>
    <w:rsid w:val="00CF73E9"/>
    <w:rsid w:val="00D00556"/>
    <w:rsid w:val="00D027C9"/>
    <w:rsid w:val="00D04C68"/>
    <w:rsid w:val="00D11707"/>
    <w:rsid w:val="00D118C3"/>
    <w:rsid w:val="00D12217"/>
    <w:rsid w:val="00D136E3"/>
    <w:rsid w:val="00D14573"/>
    <w:rsid w:val="00D14CA7"/>
    <w:rsid w:val="00D1522D"/>
    <w:rsid w:val="00D15A52"/>
    <w:rsid w:val="00D16B23"/>
    <w:rsid w:val="00D20632"/>
    <w:rsid w:val="00D23471"/>
    <w:rsid w:val="00D2403C"/>
    <w:rsid w:val="00D2440E"/>
    <w:rsid w:val="00D2580E"/>
    <w:rsid w:val="00D26176"/>
    <w:rsid w:val="00D278DF"/>
    <w:rsid w:val="00D31E35"/>
    <w:rsid w:val="00D320C0"/>
    <w:rsid w:val="00D32F80"/>
    <w:rsid w:val="00D34F6F"/>
    <w:rsid w:val="00D35FB0"/>
    <w:rsid w:val="00D37F4B"/>
    <w:rsid w:val="00D411BE"/>
    <w:rsid w:val="00D478E7"/>
    <w:rsid w:val="00D507E2"/>
    <w:rsid w:val="00D518FB"/>
    <w:rsid w:val="00D534B3"/>
    <w:rsid w:val="00D56E11"/>
    <w:rsid w:val="00D57330"/>
    <w:rsid w:val="00D61CE0"/>
    <w:rsid w:val="00D61F4E"/>
    <w:rsid w:val="00D637F1"/>
    <w:rsid w:val="00D6457D"/>
    <w:rsid w:val="00D64C06"/>
    <w:rsid w:val="00D65742"/>
    <w:rsid w:val="00D678DB"/>
    <w:rsid w:val="00D712B7"/>
    <w:rsid w:val="00D74274"/>
    <w:rsid w:val="00D74CEA"/>
    <w:rsid w:val="00D7649E"/>
    <w:rsid w:val="00D837FD"/>
    <w:rsid w:val="00D846FB"/>
    <w:rsid w:val="00D84EB6"/>
    <w:rsid w:val="00D924E7"/>
    <w:rsid w:val="00D92DB0"/>
    <w:rsid w:val="00D92E55"/>
    <w:rsid w:val="00D959AB"/>
    <w:rsid w:val="00DA016D"/>
    <w:rsid w:val="00DA1F77"/>
    <w:rsid w:val="00DA345B"/>
    <w:rsid w:val="00DA781A"/>
    <w:rsid w:val="00DA7C81"/>
    <w:rsid w:val="00DB09CC"/>
    <w:rsid w:val="00DB0A3F"/>
    <w:rsid w:val="00DB32F3"/>
    <w:rsid w:val="00DC11B3"/>
    <w:rsid w:val="00DC66B8"/>
    <w:rsid w:val="00DC6BCA"/>
    <w:rsid w:val="00DC7243"/>
    <w:rsid w:val="00DC74E1"/>
    <w:rsid w:val="00DD1132"/>
    <w:rsid w:val="00DD1C41"/>
    <w:rsid w:val="00DD2F4E"/>
    <w:rsid w:val="00DD42A7"/>
    <w:rsid w:val="00DE07A5"/>
    <w:rsid w:val="00DE08DD"/>
    <w:rsid w:val="00DE1BDF"/>
    <w:rsid w:val="00DE217B"/>
    <w:rsid w:val="00DE2CE3"/>
    <w:rsid w:val="00DE3E5E"/>
    <w:rsid w:val="00DE686A"/>
    <w:rsid w:val="00DE7275"/>
    <w:rsid w:val="00DF0677"/>
    <w:rsid w:val="00DF1C4F"/>
    <w:rsid w:val="00DF3091"/>
    <w:rsid w:val="00E04DAF"/>
    <w:rsid w:val="00E06CE1"/>
    <w:rsid w:val="00E10634"/>
    <w:rsid w:val="00E10FC7"/>
    <w:rsid w:val="00E112C7"/>
    <w:rsid w:val="00E122C2"/>
    <w:rsid w:val="00E14510"/>
    <w:rsid w:val="00E15C44"/>
    <w:rsid w:val="00E204CF"/>
    <w:rsid w:val="00E22F6B"/>
    <w:rsid w:val="00E2771D"/>
    <w:rsid w:val="00E30620"/>
    <w:rsid w:val="00E32ED9"/>
    <w:rsid w:val="00E34254"/>
    <w:rsid w:val="00E35A60"/>
    <w:rsid w:val="00E36B84"/>
    <w:rsid w:val="00E37B3B"/>
    <w:rsid w:val="00E412EF"/>
    <w:rsid w:val="00E4272D"/>
    <w:rsid w:val="00E4647F"/>
    <w:rsid w:val="00E4702A"/>
    <w:rsid w:val="00E4707A"/>
    <w:rsid w:val="00E4755C"/>
    <w:rsid w:val="00E5058E"/>
    <w:rsid w:val="00E51733"/>
    <w:rsid w:val="00E517C5"/>
    <w:rsid w:val="00E51B29"/>
    <w:rsid w:val="00E55535"/>
    <w:rsid w:val="00E56264"/>
    <w:rsid w:val="00E572CE"/>
    <w:rsid w:val="00E57CD9"/>
    <w:rsid w:val="00E604B6"/>
    <w:rsid w:val="00E6419C"/>
    <w:rsid w:val="00E66CA0"/>
    <w:rsid w:val="00E677E0"/>
    <w:rsid w:val="00E7028F"/>
    <w:rsid w:val="00E726D2"/>
    <w:rsid w:val="00E72C89"/>
    <w:rsid w:val="00E73831"/>
    <w:rsid w:val="00E766BF"/>
    <w:rsid w:val="00E836F5"/>
    <w:rsid w:val="00E87132"/>
    <w:rsid w:val="00E904DB"/>
    <w:rsid w:val="00E92CFA"/>
    <w:rsid w:val="00E93127"/>
    <w:rsid w:val="00E94F86"/>
    <w:rsid w:val="00E95D5C"/>
    <w:rsid w:val="00E97926"/>
    <w:rsid w:val="00EA07C6"/>
    <w:rsid w:val="00EA527D"/>
    <w:rsid w:val="00EA66A5"/>
    <w:rsid w:val="00EA6CDB"/>
    <w:rsid w:val="00EA6F2B"/>
    <w:rsid w:val="00EB0088"/>
    <w:rsid w:val="00EB015F"/>
    <w:rsid w:val="00EB1AEE"/>
    <w:rsid w:val="00EB4F17"/>
    <w:rsid w:val="00EB51A9"/>
    <w:rsid w:val="00EB556F"/>
    <w:rsid w:val="00EC069A"/>
    <w:rsid w:val="00EC0A84"/>
    <w:rsid w:val="00EC22E4"/>
    <w:rsid w:val="00EC2AE4"/>
    <w:rsid w:val="00EC442F"/>
    <w:rsid w:val="00EC4A27"/>
    <w:rsid w:val="00EC59D6"/>
    <w:rsid w:val="00EC7662"/>
    <w:rsid w:val="00ED1EDE"/>
    <w:rsid w:val="00ED4F10"/>
    <w:rsid w:val="00ED7D10"/>
    <w:rsid w:val="00EE0BF7"/>
    <w:rsid w:val="00EE284B"/>
    <w:rsid w:val="00EE5383"/>
    <w:rsid w:val="00EE5A28"/>
    <w:rsid w:val="00EF08C4"/>
    <w:rsid w:val="00EF11B2"/>
    <w:rsid w:val="00EF42B8"/>
    <w:rsid w:val="00EF4677"/>
    <w:rsid w:val="00EF66E5"/>
    <w:rsid w:val="00F004FC"/>
    <w:rsid w:val="00F03403"/>
    <w:rsid w:val="00F039C6"/>
    <w:rsid w:val="00F03A68"/>
    <w:rsid w:val="00F04295"/>
    <w:rsid w:val="00F1071E"/>
    <w:rsid w:val="00F12080"/>
    <w:rsid w:val="00F1353E"/>
    <w:rsid w:val="00F14D7F"/>
    <w:rsid w:val="00F17C0F"/>
    <w:rsid w:val="00F20AC8"/>
    <w:rsid w:val="00F32826"/>
    <w:rsid w:val="00F33640"/>
    <w:rsid w:val="00F3454B"/>
    <w:rsid w:val="00F35898"/>
    <w:rsid w:val="00F3600D"/>
    <w:rsid w:val="00F36760"/>
    <w:rsid w:val="00F373EF"/>
    <w:rsid w:val="00F417BA"/>
    <w:rsid w:val="00F438F6"/>
    <w:rsid w:val="00F44003"/>
    <w:rsid w:val="00F4583C"/>
    <w:rsid w:val="00F521CF"/>
    <w:rsid w:val="00F522E3"/>
    <w:rsid w:val="00F524B0"/>
    <w:rsid w:val="00F545A9"/>
    <w:rsid w:val="00F54F06"/>
    <w:rsid w:val="00F550CD"/>
    <w:rsid w:val="00F561F2"/>
    <w:rsid w:val="00F600D7"/>
    <w:rsid w:val="00F60974"/>
    <w:rsid w:val="00F620A7"/>
    <w:rsid w:val="00F65B7F"/>
    <w:rsid w:val="00F66145"/>
    <w:rsid w:val="00F67719"/>
    <w:rsid w:val="00F814BD"/>
    <w:rsid w:val="00F81980"/>
    <w:rsid w:val="00F85310"/>
    <w:rsid w:val="00F908E9"/>
    <w:rsid w:val="00F92D09"/>
    <w:rsid w:val="00F963A1"/>
    <w:rsid w:val="00FA288C"/>
    <w:rsid w:val="00FA2BE7"/>
    <w:rsid w:val="00FA303D"/>
    <w:rsid w:val="00FA30A6"/>
    <w:rsid w:val="00FA3555"/>
    <w:rsid w:val="00FA6449"/>
    <w:rsid w:val="00FB4055"/>
    <w:rsid w:val="00FB50DC"/>
    <w:rsid w:val="00FB5281"/>
    <w:rsid w:val="00FB56DB"/>
    <w:rsid w:val="00FB5833"/>
    <w:rsid w:val="00FB6E55"/>
    <w:rsid w:val="00FB71AF"/>
    <w:rsid w:val="00FC0D54"/>
    <w:rsid w:val="00FC0E4A"/>
    <w:rsid w:val="00FC3BCF"/>
    <w:rsid w:val="00FD0590"/>
    <w:rsid w:val="00FD0A93"/>
    <w:rsid w:val="00FD25C7"/>
    <w:rsid w:val="00FD2BB4"/>
    <w:rsid w:val="00FD7DC6"/>
    <w:rsid w:val="00FE0A75"/>
    <w:rsid w:val="00FE1653"/>
    <w:rsid w:val="00FE16EB"/>
    <w:rsid w:val="00FE2629"/>
    <w:rsid w:val="00FE393D"/>
    <w:rsid w:val="00FE51F5"/>
    <w:rsid w:val="00FE5E0D"/>
    <w:rsid w:val="00FE7FAE"/>
    <w:rsid w:val="00FF144E"/>
    <w:rsid w:val="00FF55ED"/>
    <w:rsid w:val="023705A9"/>
    <w:rsid w:val="028F03FC"/>
    <w:rsid w:val="04C5AA2B"/>
    <w:rsid w:val="04FD783E"/>
    <w:rsid w:val="05C587A2"/>
    <w:rsid w:val="05EA8922"/>
    <w:rsid w:val="062F66BA"/>
    <w:rsid w:val="06A19E4C"/>
    <w:rsid w:val="06EE9D8E"/>
    <w:rsid w:val="07316768"/>
    <w:rsid w:val="08E7F7AC"/>
    <w:rsid w:val="0987D842"/>
    <w:rsid w:val="09C9203B"/>
    <w:rsid w:val="0AA74E46"/>
    <w:rsid w:val="0ABF7EC0"/>
    <w:rsid w:val="0B976B03"/>
    <w:rsid w:val="0BAAA96B"/>
    <w:rsid w:val="0BBFF0AE"/>
    <w:rsid w:val="0C802498"/>
    <w:rsid w:val="0CFF8653"/>
    <w:rsid w:val="0D3101C0"/>
    <w:rsid w:val="0E3001D2"/>
    <w:rsid w:val="0E4A0550"/>
    <w:rsid w:val="0F3DA081"/>
    <w:rsid w:val="0F6672C7"/>
    <w:rsid w:val="10938D4C"/>
    <w:rsid w:val="10940662"/>
    <w:rsid w:val="11051665"/>
    <w:rsid w:val="118942C7"/>
    <w:rsid w:val="118E79D7"/>
    <w:rsid w:val="11D23E9D"/>
    <w:rsid w:val="154EA5E7"/>
    <w:rsid w:val="15E7C3F9"/>
    <w:rsid w:val="168B9538"/>
    <w:rsid w:val="16A8B99B"/>
    <w:rsid w:val="16D80C0C"/>
    <w:rsid w:val="16EC4790"/>
    <w:rsid w:val="181FAD98"/>
    <w:rsid w:val="18A31902"/>
    <w:rsid w:val="18D6E8CA"/>
    <w:rsid w:val="195C24FE"/>
    <w:rsid w:val="1A284237"/>
    <w:rsid w:val="1A5B39E9"/>
    <w:rsid w:val="1A657B31"/>
    <w:rsid w:val="1A96B78A"/>
    <w:rsid w:val="1AB9DE9B"/>
    <w:rsid w:val="1B57BD91"/>
    <w:rsid w:val="1BC079BE"/>
    <w:rsid w:val="1BE150D1"/>
    <w:rsid w:val="1C6497A5"/>
    <w:rsid w:val="1DE7BCD0"/>
    <w:rsid w:val="1DF17F5D"/>
    <w:rsid w:val="1E01EB48"/>
    <w:rsid w:val="1EA0A5BD"/>
    <w:rsid w:val="1F252D29"/>
    <w:rsid w:val="1FA3D4CD"/>
    <w:rsid w:val="2063FFE1"/>
    <w:rsid w:val="21D83682"/>
    <w:rsid w:val="23A69775"/>
    <w:rsid w:val="24D43252"/>
    <w:rsid w:val="24D96C2E"/>
    <w:rsid w:val="2586390F"/>
    <w:rsid w:val="262F0BA9"/>
    <w:rsid w:val="27078C48"/>
    <w:rsid w:val="28C23110"/>
    <w:rsid w:val="29245352"/>
    <w:rsid w:val="298DFB02"/>
    <w:rsid w:val="29A1AEE1"/>
    <w:rsid w:val="29C03932"/>
    <w:rsid w:val="2AB43DCC"/>
    <w:rsid w:val="2AFD5808"/>
    <w:rsid w:val="2E1B291D"/>
    <w:rsid w:val="2EFB661A"/>
    <w:rsid w:val="2F58842F"/>
    <w:rsid w:val="2F8452C1"/>
    <w:rsid w:val="2FA81588"/>
    <w:rsid w:val="300DB633"/>
    <w:rsid w:val="305E68A8"/>
    <w:rsid w:val="30FE94DF"/>
    <w:rsid w:val="31B7125F"/>
    <w:rsid w:val="31CCE151"/>
    <w:rsid w:val="31D7A1F5"/>
    <w:rsid w:val="32446026"/>
    <w:rsid w:val="325042D6"/>
    <w:rsid w:val="33401FE5"/>
    <w:rsid w:val="337C8A8B"/>
    <w:rsid w:val="33BE8495"/>
    <w:rsid w:val="33C86811"/>
    <w:rsid w:val="33EC1337"/>
    <w:rsid w:val="33EF49D8"/>
    <w:rsid w:val="33F646A9"/>
    <w:rsid w:val="3429167A"/>
    <w:rsid w:val="344C9A33"/>
    <w:rsid w:val="347ED231"/>
    <w:rsid w:val="3495AE0B"/>
    <w:rsid w:val="3526F04D"/>
    <w:rsid w:val="36125BAF"/>
    <w:rsid w:val="364114D7"/>
    <w:rsid w:val="364D1CF9"/>
    <w:rsid w:val="379BEDBD"/>
    <w:rsid w:val="379D4A96"/>
    <w:rsid w:val="3808F3D6"/>
    <w:rsid w:val="381E60B6"/>
    <w:rsid w:val="39002613"/>
    <w:rsid w:val="392EF86E"/>
    <w:rsid w:val="39A41EFC"/>
    <w:rsid w:val="3A71FF8A"/>
    <w:rsid w:val="3AB88078"/>
    <w:rsid w:val="3C2D1148"/>
    <w:rsid w:val="3C70BBB9"/>
    <w:rsid w:val="3CC07D57"/>
    <w:rsid w:val="3CEDAF17"/>
    <w:rsid w:val="3D1995B6"/>
    <w:rsid w:val="3E04C1F2"/>
    <w:rsid w:val="3E585E19"/>
    <w:rsid w:val="3EF48A24"/>
    <w:rsid w:val="3FA29A0D"/>
    <w:rsid w:val="408EFF6B"/>
    <w:rsid w:val="40E6F3CC"/>
    <w:rsid w:val="419F2CEE"/>
    <w:rsid w:val="42791432"/>
    <w:rsid w:val="4282C42D"/>
    <w:rsid w:val="429BD2B6"/>
    <w:rsid w:val="42C90333"/>
    <w:rsid w:val="431277A4"/>
    <w:rsid w:val="43559078"/>
    <w:rsid w:val="44119E75"/>
    <w:rsid w:val="441FCDCF"/>
    <w:rsid w:val="4430F429"/>
    <w:rsid w:val="445F2991"/>
    <w:rsid w:val="44BEF47D"/>
    <w:rsid w:val="45177FDF"/>
    <w:rsid w:val="46F6C489"/>
    <w:rsid w:val="477F9D36"/>
    <w:rsid w:val="47A4C194"/>
    <w:rsid w:val="47FC46EA"/>
    <w:rsid w:val="48A10A1C"/>
    <w:rsid w:val="48A2CB9B"/>
    <w:rsid w:val="4AD6F6FF"/>
    <w:rsid w:val="4AE905EE"/>
    <w:rsid w:val="4AF3A932"/>
    <w:rsid w:val="4B23DBAE"/>
    <w:rsid w:val="4C8C0467"/>
    <w:rsid w:val="4CF170F8"/>
    <w:rsid w:val="4D737320"/>
    <w:rsid w:val="4DF955F0"/>
    <w:rsid w:val="4E112C35"/>
    <w:rsid w:val="4E47C780"/>
    <w:rsid w:val="4F481ED8"/>
    <w:rsid w:val="50350B8E"/>
    <w:rsid w:val="506692F3"/>
    <w:rsid w:val="5070AF47"/>
    <w:rsid w:val="5083BD01"/>
    <w:rsid w:val="510F614D"/>
    <w:rsid w:val="515A3F96"/>
    <w:rsid w:val="541446F7"/>
    <w:rsid w:val="55B82EC2"/>
    <w:rsid w:val="58CD17CE"/>
    <w:rsid w:val="5A92B776"/>
    <w:rsid w:val="5A9332C5"/>
    <w:rsid w:val="5AB32B1A"/>
    <w:rsid w:val="5B984CA8"/>
    <w:rsid w:val="5BE6B705"/>
    <w:rsid w:val="5C342F6E"/>
    <w:rsid w:val="5CB6B48C"/>
    <w:rsid w:val="5CDC7049"/>
    <w:rsid w:val="5D486CAB"/>
    <w:rsid w:val="5DFD6704"/>
    <w:rsid w:val="5E923C84"/>
    <w:rsid w:val="5EF945E0"/>
    <w:rsid w:val="5F3873A3"/>
    <w:rsid w:val="5F708C59"/>
    <w:rsid w:val="601F8837"/>
    <w:rsid w:val="618F5376"/>
    <w:rsid w:val="624C62BD"/>
    <w:rsid w:val="62774069"/>
    <w:rsid w:val="647BE380"/>
    <w:rsid w:val="6494F40A"/>
    <w:rsid w:val="652A5193"/>
    <w:rsid w:val="656180B3"/>
    <w:rsid w:val="6572428B"/>
    <w:rsid w:val="66A2C06B"/>
    <w:rsid w:val="66B86786"/>
    <w:rsid w:val="676EFF48"/>
    <w:rsid w:val="6778A384"/>
    <w:rsid w:val="67AEAAD3"/>
    <w:rsid w:val="691CE2AB"/>
    <w:rsid w:val="69487D4A"/>
    <w:rsid w:val="69F4BE6B"/>
    <w:rsid w:val="6A0D899F"/>
    <w:rsid w:val="6A287A9C"/>
    <w:rsid w:val="6A4BF9A1"/>
    <w:rsid w:val="6AC8FBF9"/>
    <w:rsid w:val="6ADC147E"/>
    <w:rsid w:val="6B0E8992"/>
    <w:rsid w:val="6D501753"/>
    <w:rsid w:val="6E26402F"/>
    <w:rsid w:val="6E9A1585"/>
    <w:rsid w:val="6EA364AC"/>
    <w:rsid w:val="6FB86A79"/>
    <w:rsid w:val="6FC17F2E"/>
    <w:rsid w:val="71285007"/>
    <w:rsid w:val="725A0B76"/>
    <w:rsid w:val="7284C275"/>
    <w:rsid w:val="73841CE7"/>
    <w:rsid w:val="73B9FBE4"/>
    <w:rsid w:val="75779187"/>
    <w:rsid w:val="76AEEBEB"/>
    <w:rsid w:val="76EC173E"/>
    <w:rsid w:val="779D9572"/>
    <w:rsid w:val="77E6407D"/>
    <w:rsid w:val="78F5A108"/>
    <w:rsid w:val="79433DE9"/>
    <w:rsid w:val="7949A489"/>
    <w:rsid w:val="7AC40F71"/>
    <w:rsid w:val="7B8FB3C2"/>
    <w:rsid w:val="7C317204"/>
    <w:rsid w:val="7C8DE5FE"/>
    <w:rsid w:val="7CC8FDD6"/>
    <w:rsid w:val="7D502C89"/>
    <w:rsid w:val="7DFDA6EE"/>
    <w:rsid w:val="7ED74B9E"/>
    <w:rsid w:val="7EF64765"/>
    <w:rsid w:val="7FCDDA8A"/>
    <w:rsid w:val="7FF87E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01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BF1120"/>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091A60"/>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091A60"/>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091A60"/>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091A60"/>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091A60"/>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091A60"/>
    <w:pPr>
      <w:keepNext/>
      <w:spacing w:after="200" w:line="240" w:lineRule="auto"/>
    </w:pPr>
    <w:rPr>
      <w:iCs/>
      <w:color w:val="002664"/>
      <w:sz w:val="18"/>
      <w:szCs w:val="18"/>
    </w:rPr>
  </w:style>
  <w:style w:type="table" w:customStyle="1" w:styleId="Tableheader">
    <w:name w:val="ŠTable header"/>
    <w:basedOn w:val="TableNormal"/>
    <w:uiPriority w:val="99"/>
    <w:rsid w:val="00091A60"/>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091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091A60"/>
    <w:pPr>
      <w:numPr>
        <w:numId w:val="39"/>
      </w:numPr>
    </w:pPr>
  </w:style>
  <w:style w:type="paragraph" w:styleId="ListNumber2">
    <w:name w:val="List Number 2"/>
    <w:aliases w:val="ŠList Number 2"/>
    <w:basedOn w:val="Normal"/>
    <w:uiPriority w:val="8"/>
    <w:qFormat/>
    <w:rsid w:val="00091A60"/>
    <w:pPr>
      <w:numPr>
        <w:numId w:val="38"/>
      </w:numPr>
    </w:pPr>
  </w:style>
  <w:style w:type="paragraph" w:styleId="ListBullet">
    <w:name w:val="List Bullet"/>
    <w:aliases w:val="ŠList Bullet"/>
    <w:basedOn w:val="Normal"/>
    <w:uiPriority w:val="9"/>
    <w:qFormat/>
    <w:rsid w:val="00091A60"/>
    <w:pPr>
      <w:numPr>
        <w:numId w:val="36"/>
      </w:numPr>
    </w:pPr>
  </w:style>
  <w:style w:type="paragraph" w:styleId="ListBullet2">
    <w:name w:val="List Bullet 2"/>
    <w:aliases w:val="ŠList Bullet 2"/>
    <w:basedOn w:val="Normal"/>
    <w:uiPriority w:val="10"/>
    <w:qFormat/>
    <w:rsid w:val="00091A60"/>
    <w:pPr>
      <w:numPr>
        <w:numId w:val="34"/>
      </w:numPr>
    </w:pPr>
  </w:style>
  <w:style w:type="paragraph" w:customStyle="1" w:styleId="FeatureBox4">
    <w:name w:val="ŠFeature Box 4"/>
    <w:basedOn w:val="FeatureBox2"/>
    <w:next w:val="Normal"/>
    <w:uiPriority w:val="14"/>
    <w:qFormat/>
    <w:rsid w:val="00091A60"/>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091A60"/>
    <w:pPr>
      <w:keepNext/>
      <w:ind w:left="567" w:right="57"/>
    </w:pPr>
    <w:rPr>
      <w:szCs w:val="22"/>
    </w:rPr>
  </w:style>
  <w:style w:type="paragraph" w:customStyle="1" w:styleId="Documentname">
    <w:name w:val="ŠDocument name"/>
    <w:basedOn w:val="Normal"/>
    <w:next w:val="Normal"/>
    <w:uiPriority w:val="17"/>
    <w:qFormat/>
    <w:rsid w:val="00091A60"/>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091A60"/>
    <w:pPr>
      <w:spacing w:after="0"/>
    </w:pPr>
    <w:rPr>
      <w:sz w:val="18"/>
      <w:szCs w:val="18"/>
    </w:rPr>
  </w:style>
  <w:style w:type="paragraph" w:customStyle="1" w:styleId="FeatureBox2">
    <w:name w:val="ŠFeature Box 2"/>
    <w:basedOn w:val="Normal"/>
    <w:next w:val="Normal"/>
    <w:uiPriority w:val="12"/>
    <w:qFormat/>
    <w:rsid w:val="00091A60"/>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091A60"/>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091A60"/>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091A60"/>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91A60"/>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91A60"/>
    <w:rPr>
      <w:color w:val="001C4A" w:themeColor="accent1" w:themeShade="BF"/>
      <w:u w:val="single"/>
    </w:rPr>
  </w:style>
  <w:style w:type="paragraph" w:customStyle="1" w:styleId="Logo">
    <w:name w:val="ŠLogo"/>
    <w:basedOn w:val="Normal"/>
    <w:uiPriority w:val="18"/>
    <w:qFormat/>
    <w:rsid w:val="00091A60"/>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091A60"/>
    <w:pPr>
      <w:tabs>
        <w:tab w:val="right" w:leader="dot" w:pos="14570"/>
      </w:tabs>
      <w:spacing w:before="0"/>
    </w:pPr>
    <w:rPr>
      <w:b/>
      <w:noProof/>
    </w:rPr>
  </w:style>
  <w:style w:type="paragraph" w:styleId="TOC2">
    <w:name w:val="toc 2"/>
    <w:aliases w:val="ŠTOC 2"/>
    <w:basedOn w:val="Normal"/>
    <w:next w:val="Normal"/>
    <w:uiPriority w:val="39"/>
    <w:unhideWhenUsed/>
    <w:rsid w:val="00091A60"/>
    <w:pPr>
      <w:tabs>
        <w:tab w:val="right" w:leader="dot" w:pos="14570"/>
      </w:tabs>
      <w:spacing w:before="0"/>
    </w:pPr>
    <w:rPr>
      <w:noProof/>
    </w:rPr>
  </w:style>
  <w:style w:type="paragraph" w:styleId="TOC3">
    <w:name w:val="toc 3"/>
    <w:aliases w:val="ŠTOC 3"/>
    <w:basedOn w:val="Normal"/>
    <w:next w:val="Normal"/>
    <w:uiPriority w:val="39"/>
    <w:unhideWhenUsed/>
    <w:rsid w:val="00091A60"/>
    <w:pPr>
      <w:spacing w:before="0"/>
      <w:ind w:left="244"/>
    </w:pPr>
  </w:style>
  <w:style w:type="character" w:customStyle="1" w:styleId="BoldItalic">
    <w:name w:val="ŠBold Italic"/>
    <w:basedOn w:val="DefaultParagraphFont"/>
    <w:uiPriority w:val="1"/>
    <w:qFormat/>
    <w:rsid w:val="00091A60"/>
    <w:rPr>
      <w:b/>
      <w:i/>
      <w:iCs/>
    </w:rPr>
  </w:style>
  <w:style w:type="character" w:customStyle="1" w:styleId="Heading1Char">
    <w:name w:val="Heading 1 Char"/>
    <w:aliases w:val="ŠHeading 1 Char"/>
    <w:basedOn w:val="DefaultParagraphFont"/>
    <w:link w:val="Heading1"/>
    <w:uiPriority w:val="3"/>
    <w:rsid w:val="00091A60"/>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091A60"/>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091A60"/>
    <w:pPr>
      <w:spacing w:after="240"/>
      <w:outlineLvl w:val="9"/>
    </w:pPr>
    <w:rPr>
      <w:szCs w:val="40"/>
    </w:rPr>
  </w:style>
  <w:style w:type="paragraph" w:styleId="Footer">
    <w:name w:val="footer"/>
    <w:aliases w:val="ŠFooter"/>
    <w:basedOn w:val="Normal"/>
    <w:link w:val="FooterChar"/>
    <w:uiPriority w:val="19"/>
    <w:rsid w:val="00091A60"/>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091A60"/>
    <w:rPr>
      <w:rFonts w:ascii="Arial" w:hAnsi="Arial" w:cs="Arial"/>
      <w:sz w:val="18"/>
      <w:szCs w:val="18"/>
    </w:rPr>
  </w:style>
  <w:style w:type="paragraph" w:styleId="Header">
    <w:name w:val="header"/>
    <w:aliases w:val="ŠHeader"/>
    <w:basedOn w:val="Normal"/>
    <w:link w:val="HeaderChar"/>
    <w:uiPriority w:val="16"/>
    <w:rsid w:val="00091A60"/>
    <w:rPr>
      <w:noProof/>
      <w:color w:val="002664"/>
      <w:sz w:val="28"/>
      <w:szCs w:val="28"/>
    </w:rPr>
  </w:style>
  <w:style w:type="character" w:customStyle="1" w:styleId="HeaderChar">
    <w:name w:val="Header Char"/>
    <w:aliases w:val="ŠHeader Char"/>
    <w:basedOn w:val="DefaultParagraphFont"/>
    <w:link w:val="Header"/>
    <w:uiPriority w:val="16"/>
    <w:rsid w:val="00091A60"/>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091A60"/>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091A60"/>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091A60"/>
    <w:rPr>
      <w:rFonts w:ascii="Arial" w:hAnsi="Arial" w:cs="Arial"/>
      <w:b/>
      <w:szCs w:val="32"/>
    </w:rPr>
  </w:style>
  <w:style w:type="character" w:styleId="UnresolvedMention">
    <w:name w:val="Unresolved Mention"/>
    <w:basedOn w:val="DefaultParagraphFont"/>
    <w:uiPriority w:val="99"/>
    <w:semiHidden/>
    <w:unhideWhenUsed/>
    <w:rsid w:val="00091A60"/>
    <w:rPr>
      <w:color w:val="605E5C"/>
      <w:shd w:val="clear" w:color="auto" w:fill="E1DFDD"/>
    </w:rPr>
  </w:style>
  <w:style w:type="character" w:styleId="SubtleEmphasis">
    <w:name w:val="Subtle Emphasis"/>
    <w:basedOn w:val="DefaultParagraphFont"/>
    <w:uiPriority w:val="19"/>
    <w:semiHidden/>
    <w:qFormat/>
    <w:rsid w:val="00091A60"/>
    <w:rPr>
      <w:i/>
      <w:iCs/>
      <w:color w:val="404040" w:themeColor="text1" w:themeTint="BF"/>
    </w:rPr>
  </w:style>
  <w:style w:type="paragraph" w:styleId="TOC4">
    <w:name w:val="toc 4"/>
    <w:aliases w:val="ŠTOC 4"/>
    <w:basedOn w:val="Normal"/>
    <w:next w:val="Normal"/>
    <w:autoRedefine/>
    <w:uiPriority w:val="39"/>
    <w:unhideWhenUsed/>
    <w:rsid w:val="00091A60"/>
    <w:pPr>
      <w:spacing w:before="0"/>
      <w:ind w:left="488"/>
    </w:pPr>
  </w:style>
  <w:style w:type="character" w:styleId="CommentReference">
    <w:name w:val="annotation reference"/>
    <w:basedOn w:val="DefaultParagraphFont"/>
    <w:uiPriority w:val="99"/>
    <w:semiHidden/>
    <w:unhideWhenUsed/>
    <w:rsid w:val="00091A60"/>
    <w:rPr>
      <w:sz w:val="16"/>
      <w:szCs w:val="16"/>
    </w:rPr>
  </w:style>
  <w:style w:type="paragraph" w:styleId="CommentText">
    <w:name w:val="annotation text"/>
    <w:basedOn w:val="Normal"/>
    <w:link w:val="CommentTextChar"/>
    <w:uiPriority w:val="99"/>
    <w:unhideWhenUsed/>
    <w:rsid w:val="00091A60"/>
    <w:pPr>
      <w:spacing w:line="240" w:lineRule="auto"/>
    </w:pPr>
    <w:rPr>
      <w:sz w:val="20"/>
      <w:szCs w:val="20"/>
    </w:rPr>
  </w:style>
  <w:style w:type="character" w:customStyle="1" w:styleId="CommentTextChar">
    <w:name w:val="Comment Text Char"/>
    <w:basedOn w:val="DefaultParagraphFont"/>
    <w:link w:val="CommentText"/>
    <w:uiPriority w:val="99"/>
    <w:rsid w:val="00091A6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91A60"/>
    <w:rPr>
      <w:b/>
      <w:bCs/>
    </w:rPr>
  </w:style>
  <w:style w:type="character" w:customStyle="1" w:styleId="CommentSubjectChar">
    <w:name w:val="Comment Subject Char"/>
    <w:basedOn w:val="CommentTextChar"/>
    <w:link w:val="CommentSubject"/>
    <w:uiPriority w:val="99"/>
    <w:semiHidden/>
    <w:rsid w:val="00091A60"/>
    <w:rPr>
      <w:rFonts w:ascii="Arial" w:hAnsi="Arial" w:cs="Arial"/>
      <w:b/>
      <w:bCs/>
      <w:sz w:val="20"/>
      <w:szCs w:val="20"/>
    </w:rPr>
  </w:style>
  <w:style w:type="character" w:styleId="Strong">
    <w:name w:val="Strong"/>
    <w:aliases w:val="ŠStrong,Bold"/>
    <w:qFormat/>
    <w:rsid w:val="00091A60"/>
    <w:rPr>
      <w:b/>
      <w:bCs/>
    </w:rPr>
  </w:style>
  <w:style w:type="character" w:styleId="Emphasis">
    <w:name w:val="Emphasis"/>
    <w:aliases w:val="ŠEmphasis,Italic"/>
    <w:qFormat/>
    <w:rsid w:val="00091A60"/>
    <w:rPr>
      <w:i/>
      <w:iCs/>
    </w:rPr>
  </w:style>
  <w:style w:type="paragraph" w:styleId="ListNumber3">
    <w:name w:val="List Number 3"/>
    <w:aliases w:val="ŠList Number 3"/>
    <w:basedOn w:val="ListBullet3"/>
    <w:uiPriority w:val="8"/>
    <w:rsid w:val="00091A60"/>
    <w:pPr>
      <w:numPr>
        <w:ilvl w:val="2"/>
        <w:numId w:val="38"/>
      </w:numPr>
    </w:pPr>
  </w:style>
  <w:style w:type="paragraph" w:styleId="ListBullet3">
    <w:name w:val="List Bullet 3"/>
    <w:aliases w:val="ŠList Bullet 3"/>
    <w:basedOn w:val="Normal"/>
    <w:uiPriority w:val="10"/>
    <w:rsid w:val="00091A60"/>
    <w:pPr>
      <w:numPr>
        <w:numId w:val="35"/>
      </w:numPr>
    </w:pPr>
  </w:style>
  <w:style w:type="character" w:styleId="PlaceholderText">
    <w:name w:val="Placeholder Text"/>
    <w:basedOn w:val="DefaultParagraphFont"/>
    <w:uiPriority w:val="99"/>
    <w:semiHidden/>
    <w:rsid w:val="00091A60"/>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091A60"/>
    <w:pPr>
      <w:spacing w:before="360"/>
    </w:pPr>
    <w:rPr>
      <w:color w:val="002664"/>
      <w:sz w:val="44"/>
      <w:szCs w:val="48"/>
    </w:rPr>
  </w:style>
  <w:style w:type="character" w:customStyle="1" w:styleId="SubtitleChar0">
    <w:name w:val="ŠSubtitle Char"/>
    <w:basedOn w:val="DefaultParagraphFont"/>
    <w:link w:val="Subtitle0"/>
    <w:uiPriority w:val="2"/>
    <w:rsid w:val="00091A60"/>
    <w:rPr>
      <w:rFonts w:ascii="Arial" w:hAnsi="Arial" w:cs="Arial"/>
      <w:color w:val="002664"/>
      <w:sz w:val="44"/>
      <w:szCs w:val="48"/>
    </w:rPr>
  </w:style>
  <w:style w:type="paragraph" w:styleId="Title">
    <w:name w:val="Title"/>
    <w:aliases w:val="ŠTitle"/>
    <w:basedOn w:val="Normal"/>
    <w:next w:val="Normal"/>
    <w:link w:val="TitleChar"/>
    <w:uiPriority w:val="1"/>
    <w:rsid w:val="00091A60"/>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091A60"/>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091A60"/>
    <w:pPr>
      <w:ind w:left="567"/>
    </w:pPr>
  </w:style>
  <w:style w:type="paragraph" w:customStyle="1" w:styleId="Navyfeaturebox">
    <w:name w:val="Navy feature box"/>
    <w:basedOn w:val="FeatureBox2"/>
    <w:next w:val="Normal"/>
    <w:rsid w:val="004402CF"/>
    <w:pPr>
      <w:pBdr>
        <w:top w:val="single" w:sz="24" w:space="10" w:color="302D6D"/>
        <w:left w:val="single" w:sz="24" w:space="10" w:color="302D6D"/>
        <w:bottom w:val="single" w:sz="24" w:space="10" w:color="302D6D"/>
        <w:right w:val="single" w:sz="24" w:space="10" w:color="302D6D"/>
      </w:pBdr>
      <w:shd w:val="clear" w:color="auto" w:fill="302D6D"/>
      <w:suppressAutoHyphens w:val="0"/>
      <w:spacing w:before="120"/>
    </w:pPr>
    <w:rPr>
      <w:b/>
      <w:bCs/>
      <w:color w:val="FFFFFF" w:themeColor="background1"/>
      <w:sz w:val="36"/>
      <w:szCs w:val="28"/>
      <w:lang w:val="en-US"/>
    </w:rPr>
  </w:style>
  <w:style w:type="paragraph" w:styleId="NormalWeb">
    <w:name w:val="Normal (Web)"/>
    <w:basedOn w:val="Normal"/>
    <w:uiPriority w:val="99"/>
    <w:semiHidden/>
    <w:unhideWhenUsed/>
    <w:rsid w:val="00DA1F77"/>
    <w:pPr>
      <w:suppressAutoHyphens w:val="0"/>
      <w:spacing w:before="100" w:beforeAutospacing="1" w:after="100" w:afterAutospacing="1" w:line="240" w:lineRule="auto"/>
    </w:pPr>
    <w:rPr>
      <w:rFonts w:ascii="Times New Roman" w:eastAsia="Times New Roman" w:hAnsi="Times New Roman" w:cs="Times New Roman"/>
      <w:sz w:val="24"/>
      <w:lang w:eastAsia="en-AU" w:bidi="hi-IN"/>
    </w:rPr>
  </w:style>
  <w:style w:type="character" w:styleId="FollowedHyperlink">
    <w:name w:val="FollowedHyperlink"/>
    <w:basedOn w:val="DefaultParagraphFont"/>
    <w:uiPriority w:val="99"/>
    <w:semiHidden/>
    <w:unhideWhenUsed/>
    <w:rsid w:val="00C20C77"/>
    <w:rPr>
      <w:color w:val="954F72" w:themeColor="followedHyperlink"/>
      <w:u w:val="single"/>
    </w:rPr>
  </w:style>
  <w:style w:type="paragraph" w:customStyle="1" w:styleId="FeatureBox5">
    <w:name w:val="Feature Box 5"/>
    <w:basedOn w:val="Normal"/>
    <w:link w:val="FeatureBox5Char"/>
    <w:uiPriority w:val="15"/>
    <w:qFormat/>
    <w:rsid w:val="007D6F81"/>
    <w:pPr>
      <w:pBdr>
        <w:top w:val="single" w:sz="24" w:space="10" w:color="002664" w:themeColor="accent1"/>
        <w:left w:val="single" w:sz="24" w:space="10" w:color="002664" w:themeColor="accent1"/>
        <w:bottom w:val="single" w:sz="24" w:space="10" w:color="002664" w:themeColor="accent1"/>
        <w:right w:val="single" w:sz="24" w:space="10" w:color="002664" w:themeColor="accent1"/>
      </w:pBdr>
      <w:shd w:val="clear" w:color="auto" w:fill="002664" w:themeFill="accent1"/>
    </w:pPr>
    <w:rPr>
      <w:szCs w:val="22"/>
    </w:rPr>
  </w:style>
  <w:style w:type="character" w:customStyle="1" w:styleId="FeatureBox5Char">
    <w:name w:val="Feature Box 5 Char"/>
    <w:basedOn w:val="DefaultParagraphFont"/>
    <w:link w:val="FeatureBox5"/>
    <w:uiPriority w:val="15"/>
    <w:rsid w:val="007D6F81"/>
    <w:rPr>
      <w:rFonts w:ascii="Arial" w:hAnsi="Arial" w:cs="Arial"/>
      <w:shd w:val="clear" w:color="auto" w:fill="002664" w:themeFill="accent1"/>
    </w:rPr>
  </w:style>
  <w:style w:type="character" w:styleId="Mention">
    <w:name w:val="Mention"/>
    <w:basedOn w:val="DefaultParagraphFont"/>
    <w:uiPriority w:val="99"/>
    <w:unhideWhenUsed/>
    <w:rsid w:val="006923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517">
      <w:bodyDiv w:val="1"/>
      <w:marLeft w:val="0"/>
      <w:marRight w:val="0"/>
      <w:marTop w:val="0"/>
      <w:marBottom w:val="0"/>
      <w:divBdr>
        <w:top w:val="none" w:sz="0" w:space="0" w:color="auto"/>
        <w:left w:val="none" w:sz="0" w:space="0" w:color="auto"/>
        <w:bottom w:val="none" w:sz="0" w:space="0" w:color="auto"/>
        <w:right w:val="none" w:sz="0" w:space="0" w:color="auto"/>
      </w:divBdr>
    </w:div>
    <w:div w:id="20253166">
      <w:bodyDiv w:val="1"/>
      <w:marLeft w:val="0"/>
      <w:marRight w:val="0"/>
      <w:marTop w:val="0"/>
      <w:marBottom w:val="0"/>
      <w:divBdr>
        <w:top w:val="none" w:sz="0" w:space="0" w:color="auto"/>
        <w:left w:val="none" w:sz="0" w:space="0" w:color="auto"/>
        <w:bottom w:val="none" w:sz="0" w:space="0" w:color="auto"/>
        <w:right w:val="none" w:sz="0" w:space="0" w:color="auto"/>
      </w:divBdr>
    </w:div>
    <w:div w:id="39479460">
      <w:bodyDiv w:val="1"/>
      <w:marLeft w:val="0"/>
      <w:marRight w:val="0"/>
      <w:marTop w:val="0"/>
      <w:marBottom w:val="0"/>
      <w:divBdr>
        <w:top w:val="none" w:sz="0" w:space="0" w:color="auto"/>
        <w:left w:val="none" w:sz="0" w:space="0" w:color="auto"/>
        <w:bottom w:val="none" w:sz="0" w:space="0" w:color="auto"/>
        <w:right w:val="none" w:sz="0" w:space="0" w:color="auto"/>
      </w:divBdr>
    </w:div>
    <w:div w:id="99032318">
      <w:bodyDiv w:val="1"/>
      <w:marLeft w:val="0"/>
      <w:marRight w:val="0"/>
      <w:marTop w:val="0"/>
      <w:marBottom w:val="0"/>
      <w:divBdr>
        <w:top w:val="none" w:sz="0" w:space="0" w:color="auto"/>
        <w:left w:val="none" w:sz="0" w:space="0" w:color="auto"/>
        <w:bottom w:val="none" w:sz="0" w:space="0" w:color="auto"/>
        <w:right w:val="none" w:sz="0" w:space="0" w:color="auto"/>
      </w:divBdr>
      <w:divsChild>
        <w:div w:id="290283911">
          <w:marLeft w:val="446"/>
          <w:marRight w:val="0"/>
          <w:marTop w:val="0"/>
          <w:marBottom w:val="240"/>
          <w:divBdr>
            <w:top w:val="none" w:sz="0" w:space="0" w:color="auto"/>
            <w:left w:val="none" w:sz="0" w:space="0" w:color="auto"/>
            <w:bottom w:val="none" w:sz="0" w:space="0" w:color="auto"/>
            <w:right w:val="none" w:sz="0" w:space="0" w:color="auto"/>
          </w:divBdr>
        </w:div>
        <w:div w:id="1285428586">
          <w:marLeft w:val="446"/>
          <w:marRight w:val="0"/>
          <w:marTop w:val="0"/>
          <w:marBottom w:val="240"/>
          <w:divBdr>
            <w:top w:val="none" w:sz="0" w:space="0" w:color="auto"/>
            <w:left w:val="none" w:sz="0" w:space="0" w:color="auto"/>
            <w:bottom w:val="none" w:sz="0" w:space="0" w:color="auto"/>
            <w:right w:val="none" w:sz="0" w:space="0" w:color="auto"/>
          </w:divBdr>
        </w:div>
        <w:div w:id="2121562236">
          <w:marLeft w:val="446"/>
          <w:marRight w:val="0"/>
          <w:marTop w:val="0"/>
          <w:marBottom w:val="240"/>
          <w:divBdr>
            <w:top w:val="none" w:sz="0" w:space="0" w:color="auto"/>
            <w:left w:val="none" w:sz="0" w:space="0" w:color="auto"/>
            <w:bottom w:val="none" w:sz="0" w:space="0" w:color="auto"/>
            <w:right w:val="none" w:sz="0" w:space="0" w:color="auto"/>
          </w:divBdr>
        </w:div>
      </w:divsChild>
    </w:div>
    <w:div w:id="153691420">
      <w:bodyDiv w:val="1"/>
      <w:marLeft w:val="0"/>
      <w:marRight w:val="0"/>
      <w:marTop w:val="0"/>
      <w:marBottom w:val="0"/>
      <w:divBdr>
        <w:top w:val="none" w:sz="0" w:space="0" w:color="auto"/>
        <w:left w:val="none" w:sz="0" w:space="0" w:color="auto"/>
        <w:bottom w:val="none" w:sz="0" w:space="0" w:color="auto"/>
        <w:right w:val="none" w:sz="0" w:space="0" w:color="auto"/>
      </w:divBdr>
    </w:div>
    <w:div w:id="171341774">
      <w:bodyDiv w:val="1"/>
      <w:marLeft w:val="0"/>
      <w:marRight w:val="0"/>
      <w:marTop w:val="0"/>
      <w:marBottom w:val="0"/>
      <w:divBdr>
        <w:top w:val="none" w:sz="0" w:space="0" w:color="auto"/>
        <w:left w:val="none" w:sz="0" w:space="0" w:color="auto"/>
        <w:bottom w:val="none" w:sz="0" w:space="0" w:color="auto"/>
        <w:right w:val="none" w:sz="0" w:space="0" w:color="auto"/>
      </w:divBdr>
    </w:div>
    <w:div w:id="197201348">
      <w:bodyDiv w:val="1"/>
      <w:marLeft w:val="0"/>
      <w:marRight w:val="0"/>
      <w:marTop w:val="0"/>
      <w:marBottom w:val="0"/>
      <w:divBdr>
        <w:top w:val="none" w:sz="0" w:space="0" w:color="auto"/>
        <w:left w:val="none" w:sz="0" w:space="0" w:color="auto"/>
        <w:bottom w:val="none" w:sz="0" w:space="0" w:color="auto"/>
        <w:right w:val="none" w:sz="0" w:space="0" w:color="auto"/>
      </w:divBdr>
    </w:div>
    <w:div w:id="268047199">
      <w:bodyDiv w:val="1"/>
      <w:marLeft w:val="0"/>
      <w:marRight w:val="0"/>
      <w:marTop w:val="0"/>
      <w:marBottom w:val="0"/>
      <w:divBdr>
        <w:top w:val="none" w:sz="0" w:space="0" w:color="auto"/>
        <w:left w:val="none" w:sz="0" w:space="0" w:color="auto"/>
        <w:bottom w:val="none" w:sz="0" w:space="0" w:color="auto"/>
        <w:right w:val="none" w:sz="0" w:space="0" w:color="auto"/>
      </w:divBdr>
    </w:div>
    <w:div w:id="307900569">
      <w:bodyDiv w:val="1"/>
      <w:marLeft w:val="0"/>
      <w:marRight w:val="0"/>
      <w:marTop w:val="0"/>
      <w:marBottom w:val="0"/>
      <w:divBdr>
        <w:top w:val="none" w:sz="0" w:space="0" w:color="auto"/>
        <w:left w:val="none" w:sz="0" w:space="0" w:color="auto"/>
        <w:bottom w:val="none" w:sz="0" w:space="0" w:color="auto"/>
        <w:right w:val="none" w:sz="0" w:space="0" w:color="auto"/>
      </w:divBdr>
    </w:div>
    <w:div w:id="325937301">
      <w:bodyDiv w:val="1"/>
      <w:marLeft w:val="0"/>
      <w:marRight w:val="0"/>
      <w:marTop w:val="0"/>
      <w:marBottom w:val="0"/>
      <w:divBdr>
        <w:top w:val="none" w:sz="0" w:space="0" w:color="auto"/>
        <w:left w:val="none" w:sz="0" w:space="0" w:color="auto"/>
        <w:bottom w:val="none" w:sz="0" w:space="0" w:color="auto"/>
        <w:right w:val="none" w:sz="0" w:space="0" w:color="auto"/>
      </w:divBdr>
    </w:div>
    <w:div w:id="334697221">
      <w:bodyDiv w:val="1"/>
      <w:marLeft w:val="0"/>
      <w:marRight w:val="0"/>
      <w:marTop w:val="0"/>
      <w:marBottom w:val="0"/>
      <w:divBdr>
        <w:top w:val="none" w:sz="0" w:space="0" w:color="auto"/>
        <w:left w:val="none" w:sz="0" w:space="0" w:color="auto"/>
        <w:bottom w:val="none" w:sz="0" w:space="0" w:color="auto"/>
        <w:right w:val="none" w:sz="0" w:space="0" w:color="auto"/>
      </w:divBdr>
    </w:div>
    <w:div w:id="362677612">
      <w:bodyDiv w:val="1"/>
      <w:marLeft w:val="0"/>
      <w:marRight w:val="0"/>
      <w:marTop w:val="0"/>
      <w:marBottom w:val="0"/>
      <w:divBdr>
        <w:top w:val="none" w:sz="0" w:space="0" w:color="auto"/>
        <w:left w:val="none" w:sz="0" w:space="0" w:color="auto"/>
        <w:bottom w:val="none" w:sz="0" w:space="0" w:color="auto"/>
        <w:right w:val="none" w:sz="0" w:space="0" w:color="auto"/>
      </w:divBdr>
    </w:div>
    <w:div w:id="461270106">
      <w:bodyDiv w:val="1"/>
      <w:marLeft w:val="0"/>
      <w:marRight w:val="0"/>
      <w:marTop w:val="0"/>
      <w:marBottom w:val="0"/>
      <w:divBdr>
        <w:top w:val="none" w:sz="0" w:space="0" w:color="auto"/>
        <w:left w:val="none" w:sz="0" w:space="0" w:color="auto"/>
        <w:bottom w:val="none" w:sz="0" w:space="0" w:color="auto"/>
        <w:right w:val="none" w:sz="0" w:space="0" w:color="auto"/>
      </w:divBdr>
      <w:divsChild>
        <w:div w:id="204022299">
          <w:marLeft w:val="446"/>
          <w:marRight w:val="0"/>
          <w:marTop w:val="0"/>
          <w:marBottom w:val="0"/>
          <w:divBdr>
            <w:top w:val="none" w:sz="0" w:space="0" w:color="auto"/>
            <w:left w:val="none" w:sz="0" w:space="0" w:color="auto"/>
            <w:bottom w:val="none" w:sz="0" w:space="0" w:color="auto"/>
            <w:right w:val="none" w:sz="0" w:space="0" w:color="auto"/>
          </w:divBdr>
        </w:div>
        <w:div w:id="507600125">
          <w:marLeft w:val="446"/>
          <w:marRight w:val="0"/>
          <w:marTop w:val="0"/>
          <w:marBottom w:val="0"/>
          <w:divBdr>
            <w:top w:val="none" w:sz="0" w:space="0" w:color="auto"/>
            <w:left w:val="none" w:sz="0" w:space="0" w:color="auto"/>
            <w:bottom w:val="none" w:sz="0" w:space="0" w:color="auto"/>
            <w:right w:val="none" w:sz="0" w:space="0" w:color="auto"/>
          </w:divBdr>
        </w:div>
        <w:div w:id="714158497">
          <w:marLeft w:val="446"/>
          <w:marRight w:val="0"/>
          <w:marTop w:val="0"/>
          <w:marBottom w:val="0"/>
          <w:divBdr>
            <w:top w:val="none" w:sz="0" w:space="0" w:color="auto"/>
            <w:left w:val="none" w:sz="0" w:space="0" w:color="auto"/>
            <w:bottom w:val="none" w:sz="0" w:space="0" w:color="auto"/>
            <w:right w:val="none" w:sz="0" w:space="0" w:color="auto"/>
          </w:divBdr>
        </w:div>
        <w:div w:id="1585794788">
          <w:marLeft w:val="446"/>
          <w:marRight w:val="0"/>
          <w:marTop w:val="0"/>
          <w:marBottom w:val="0"/>
          <w:divBdr>
            <w:top w:val="none" w:sz="0" w:space="0" w:color="auto"/>
            <w:left w:val="none" w:sz="0" w:space="0" w:color="auto"/>
            <w:bottom w:val="none" w:sz="0" w:space="0" w:color="auto"/>
            <w:right w:val="none" w:sz="0" w:space="0" w:color="auto"/>
          </w:divBdr>
        </w:div>
      </w:divsChild>
    </w:div>
    <w:div w:id="503783451">
      <w:bodyDiv w:val="1"/>
      <w:marLeft w:val="0"/>
      <w:marRight w:val="0"/>
      <w:marTop w:val="0"/>
      <w:marBottom w:val="0"/>
      <w:divBdr>
        <w:top w:val="none" w:sz="0" w:space="0" w:color="auto"/>
        <w:left w:val="none" w:sz="0" w:space="0" w:color="auto"/>
        <w:bottom w:val="none" w:sz="0" w:space="0" w:color="auto"/>
        <w:right w:val="none" w:sz="0" w:space="0" w:color="auto"/>
      </w:divBdr>
    </w:div>
    <w:div w:id="689339565">
      <w:bodyDiv w:val="1"/>
      <w:marLeft w:val="0"/>
      <w:marRight w:val="0"/>
      <w:marTop w:val="0"/>
      <w:marBottom w:val="0"/>
      <w:divBdr>
        <w:top w:val="none" w:sz="0" w:space="0" w:color="auto"/>
        <w:left w:val="none" w:sz="0" w:space="0" w:color="auto"/>
        <w:bottom w:val="none" w:sz="0" w:space="0" w:color="auto"/>
        <w:right w:val="none" w:sz="0" w:space="0" w:color="auto"/>
      </w:divBdr>
    </w:div>
    <w:div w:id="777021845">
      <w:bodyDiv w:val="1"/>
      <w:marLeft w:val="0"/>
      <w:marRight w:val="0"/>
      <w:marTop w:val="0"/>
      <w:marBottom w:val="0"/>
      <w:divBdr>
        <w:top w:val="none" w:sz="0" w:space="0" w:color="auto"/>
        <w:left w:val="none" w:sz="0" w:space="0" w:color="auto"/>
        <w:bottom w:val="none" w:sz="0" w:space="0" w:color="auto"/>
        <w:right w:val="none" w:sz="0" w:space="0" w:color="auto"/>
      </w:divBdr>
    </w:div>
    <w:div w:id="792556422">
      <w:bodyDiv w:val="1"/>
      <w:marLeft w:val="0"/>
      <w:marRight w:val="0"/>
      <w:marTop w:val="0"/>
      <w:marBottom w:val="0"/>
      <w:divBdr>
        <w:top w:val="none" w:sz="0" w:space="0" w:color="auto"/>
        <w:left w:val="none" w:sz="0" w:space="0" w:color="auto"/>
        <w:bottom w:val="none" w:sz="0" w:space="0" w:color="auto"/>
        <w:right w:val="none" w:sz="0" w:space="0" w:color="auto"/>
      </w:divBdr>
      <w:divsChild>
        <w:div w:id="1610619858">
          <w:marLeft w:val="446"/>
          <w:marRight w:val="0"/>
          <w:marTop w:val="0"/>
          <w:marBottom w:val="240"/>
          <w:divBdr>
            <w:top w:val="none" w:sz="0" w:space="0" w:color="auto"/>
            <w:left w:val="none" w:sz="0" w:space="0" w:color="auto"/>
            <w:bottom w:val="none" w:sz="0" w:space="0" w:color="auto"/>
            <w:right w:val="none" w:sz="0" w:space="0" w:color="auto"/>
          </w:divBdr>
        </w:div>
        <w:div w:id="2128700481">
          <w:marLeft w:val="446"/>
          <w:marRight w:val="0"/>
          <w:marTop w:val="0"/>
          <w:marBottom w:val="240"/>
          <w:divBdr>
            <w:top w:val="none" w:sz="0" w:space="0" w:color="auto"/>
            <w:left w:val="none" w:sz="0" w:space="0" w:color="auto"/>
            <w:bottom w:val="none" w:sz="0" w:space="0" w:color="auto"/>
            <w:right w:val="none" w:sz="0" w:space="0" w:color="auto"/>
          </w:divBdr>
        </w:div>
      </w:divsChild>
    </w:div>
    <w:div w:id="809251534">
      <w:bodyDiv w:val="1"/>
      <w:marLeft w:val="0"/>
      <w:marRight w:val="0"/>
      <w:marTop w:val="0"/>
      <w:marBottom w:val="0"/>
      <w:divBdr>
        <w:top w:val="none" w:sz="0" w:space="0" w:color="auto"/>
        <w:left w:val="none" w:sz="0" w:space="0" w:color="auto"/>
        <w:bottom w:val="none" w:sz="0" w:space="0" w:color="auto"/>
        <w:right w:val="none" w:sz="0" w:space="0" w:color="auto"/>
      </w:divBdr>
      <w:divsChild>
        <w:div w:id="38747999">
          <w:marLeft w:val="446"/>
          <w:marRight w:val="0"/>
          <w:marTop w:val="0"/>
          <w:marBottom w:val="240"/>
          <w:divBdr>
            <w:top w:val="none" w:sz="0" w:space="0" w:color="auto"/>
            <w:left w:val="none" w:sz="0" w:space="0" w:color="auto"/>
            <w:bottom w:val="none" w:sz="0" w:space="0" w:color="auto"/>
            <w:right w:val="none" w:sz="0" w:space="0" w:color="auto"/>
          </w:divBdr>
        </w:div>
        <w:div w:id="563495447">
          <w:marLeft w:val="446"/>
          <w:marRight w:val="0"/>
          <w:marTop w:val="0"/>
          <w:marBottom w:val="240"/>
          <w:divBdr>
            <w:top w:val="none" w:sz="0" w:space="0" w:color="auto"/>
            <w:left w:val="none" w:sz="0" w:space="0" w:color="auto"/>
            <w:bottom w:val="none" w:sz="0" w:space="0" w:color="auto"/>
            <w:right w:val="none" w:sz="0" w:space="0" w:color="auto"/>
          </w:divBdr>
        </w:div>
        <w:div w:id="1032651247">
          <w:marLeft w:val="446"/>
          <w:marRight w:val="0"/>
          <w:marTop w:val="0"/>
          <w:marBottom w:val="240"/>
          <w:divBdr>
            <w:top w:val="none" w:sz="0" w:space="0" w:color="auto"/>
            <w:left w:val="none" w:sz="0" w:space="0" w:color="auto"/>
            <w:bottom w:val="none" w:sz="0" w:space="0" w:color="auto"/>
            <w:right w:val="none" w:sz="0" w:space="0" w:color="auto"/>
          </w:divBdr>
        </w:div>
        <w:div w:id="1616058481">
          <w:marLeft w:val="446"/>
          <w:marRight w:val="0"/>
          <w:marTop w:val="0"/>
          <w:marBottom w:val="240"/>
          <w:divBdr>
            <w:top w:val="none" w:sz="0" w:space="0" w:color="auto"/>
            <w:left w:val="none" w:sz="0" w:space="0" w:color="auto"/>
            <w:bottom w:val="none" w:sz="0" w:space="0" w:color="auto"/>
            <w:right w:val="none" w:sz="0" w:space="0" w:color="auto"/>
          </w:divBdr>
        </w:div>
      </w:divsChild>
    </w:div>
    <w:div w:id="860632322">
      <w:bodyDiv w:val="1"/>
      <w:marLeft w:val="0"/>
      <w:marRight w:val="0"/>
      <w:marTop w:val="0"/>
      <w:marBottom w:val="0"/>
      <w:divBdr>
        <w:top w:val="none" w:sz="0" w:space="0" w:color="auto"/>
        <w:left w:val="none" w:sz="0" w:space="0" w:color="auto"/>
        <w:bottom w:val="none" w:sz="0" w:space="0" w:color="auto"/>
        <w:right w:val="none" w:sz="0" w:space="0" w:color="auto"/>
      </w:divBdr>
      <w:divsChild>
        <w:div w:id="61145908">
          <w:marLeft w:val="446"/>
          <w:marRight w:val="0"/>
          <w:marTop w:val="0"/>
          <w:marBottom w:val="240"/>
          <w:divBdr>
            <w:top w:val="none" w:sz="0" w:space="0" w:color="auto"/>
            <w:left w:val="none" w:sz="0" w:space="0" w:color="auto"/>
            <w:bottom w:val="none" w:sz="0" w:space="0" w:color="auto"/>
            <w:right w:val="none" w:sz="0" w:space="0" w:color="auto"/>
          </w:divBdr>
        </w:div>
        <w:div w:id="1989551044">
          <w:marLeft w:val="446"/>
          <w:marRight w:val="0"/>
          <w:marTop w:val="0"/>
          <w:marBottom w:val="240"/>
          <w:divBdr>
            <w:top w:val="none" w:sz="0" w:space="0" w:color="auto"/>
            <w:left w:val="none" w:sz="0" w:space="0" w:color="auto"/>
            <w:bottom w:val="none" w:sz="0" w:space="0" w:color="auto"/>
            <w:right w:val="none" w:sz="0" w:space="0" w:color="auto"/>
          </w:divBdr>
        </w:div>
      </w:divsChild>
    </w:div>
    <w:div w:id="890384074">
      <w:bodyDiv w:val="1"/>
      <w:marLeft w:val="0"/>
      <w:marRight w:val="0"/>
      <w:marTop w:val="0"/>
      <w:marBottom w:val="0"/>
      <w:divBdr>
        <w:top w:val="none" w:sz="0" w:space="0" w:color="auto"/>
        <w:left w:val="none" w:sz="0" w:space="0" w:color="auto"/>
        <w:bottom w:val="none" w:sz="0" w:space="0" w:color="auto"/>
        <w:right w:val="none" w:sz="0" w:space="0" w:color="auto"/>
      </w:divBdr>
    </w:div>
    <w:div w:id="975451449">
      <w:bodyDiv w:val="1"/>
      <w:marLeft w:val="0"/>
      <w:marRight w:val="0"/>
      <w:marTop w:val="0"/>
      <w:marBottom w:val="0"/>
      <w:divBdr>
        <w:top w:val="none" w:sz="0" w:space="0" w:color="auto"/>
        <w:left w:val="none" w:sz="0" w:space="0" w:color="auto"/>
        <w:bottom w:val="none" w:sz="0" w:space="0" w:color="auto"/>
        <w:right w:val="none" w:sz="0" w:space="0" w:color="auto"/>
      </w:divBdr>
    </w:div>
    <w:div w:id="1015032009">
      <w:bodyDiv w:val="1"/>
      <w:marLeft w:val="0"/>
      <w:marRight w:val="0"/>
      <w:marTop w:val="0"/>
      <w:marBottom w:val="0"/>
      <w:divBdr>
        <w:top w:val="none" w:sz="0" w:space="0" w:color="auto"/>
        <w:left w:val="none" w:sz="0" w:space="0" w:color="auto"/>
        <w:bottom w:val="none" w:sz="0" w:space="0" w:color="auto"/>
        <w:right w:val="none" w:sz="0" w:space="0" w:color="auto"/>
      </w:divBdr>
      <w:divsChild>
        <w:div w:id="265039448">
          <w:marLeft w:val="446"/>
          <w:marRight w:val="0"/>
          <w:marTop w:val="0"/>
          <w:marBottom w:val="0"/>
          <w:divBdr>
            <w:top w:val="none" w:sz="0" w:space="0" w:color="auto"/>
            <w:left w:val="none" w:sz="0" w:space="0" w:color="auto"/>
            <w:bottom w:val="none" w:sz="0" w:space="0" w:color="auto"/>
            <w:right w:val="none" w:sz="0" w:space="0" w:color="auto"/>
          </w:divBdr>
        </w:div>
        <w:div w:id="463550308">
          <w:marLeft w:val="446"/>
          <w:marRight w:val="0"/>
          <w:marTop w:val="0"/>
          <w:marBottom w:val="0"/>
          <w:divBdr>
            <w:top w:val="none" w:sz="0" w:space="0" w:color="auto"/>
            <w:left w:val="none" w:sz="0" w:space="0" w:color="auto"/>
            <w:bottom w:val="none" w:sz="0" w:space="0" w:color="auto"/>
            <w:right w:val="none" w:sz="0" w:space="0" w:color="auto"/>
          </w:divBdr>
        </w:div>
        <w:div w:id="988367369">
          <w:marLeft w:val="446"/>
          <w:marRight w:val="0"/>
          <w:marTop w:val="0"/>
          <w:marBottom w:val="0"/>
          <w:divBdr>
            <w:top w:val="none" w:sz="0" w:space="0" w:color="auto"/>
            <w:left w:val="none" w:sz="0" w:space="0" w:color="auto"/>
            <w:bottom w:val="none" w:sz="0" w:space="0" w:color="auto"/>
            <w:right w:val="none" w:sz="0" w:space="0" w:color="auto"/>
          </w:divBdr>
        </w:div>
        <w:div w:id="1362317696">
          <w:marLeft w:val="446"/>
          <w:marRight w:val="0"/>
          <w:marTop w:val="0"/>
          <w:marBottom w:val="0"/>
          <w:divBdr>
            <w:top w:val="none" w:sz="0" w:space="0" w:color="auto"/>
            <w:left w:val="none" w:sz="0" w:space="0" w:color="auto"/>
            <w:bottom w:val="none" w:sz="0" w:space="0" w:color="auto"/>
            <w:right w:val="none" w:sz="0" w:space="0" w:color="auto"/>
          </w:divBdr>
        </w:div>
      </w:divsChild>
    </w:div>
    <w:div w:id="1034844406">
      <w:bodyDiv w:val="1"/>
      <w:marLeft w:val="0"/>
      <w:marRight w:val="0"/>
      <w:marTop w:val="0"/>
      <w:marBottom w:val="0"/>
      <w:divBdr>
        <w:top w:val="none" w:sz="0" w:space="0" w:color="auto"/>
        <w:left w:val="none" w:sz="0" w:space="0" w:color="auto"/>
        <w:bottom w:val="none" w:sz="0" w:space="0" w:color="auto"/>
        <w:right w:val="none" w:sz="0" w:space="0" w:color="auto"/>
      </w:divBdr>
    </w:div>
    <w:div w:id="1141188732">
      <w:bodyDiv w:val="1"/>
      <w:marLeft w:val="0"/>
      <w:marRight w:val="0"/>
      <w:marTop w:val="0"/>
      <w:marBottom w:val="0"/>
      <w:divBdr>
        <w:top w:val="none" w:sz="0" w:space="0" w:color="auto"/>
        <w:left w:val="none" w:sz="0" w:space="0" w:color="auto"/>
        <w:bottom w:val="none" w:sz="0" w:space="0" w:color="auto"/>
        <w:right w:val="none" w:sz="0" w:space="0" w:color="auto"/>
      </w:divBdr>
    </w:div>
    <w:div w:id="1183087776">
      <w:bodyDiv w:val="1"/>
      <w:marLeft w:val="0"/>
      <w:marRight w:val="0"/>
      <w:marTop w:val="0"/>
      <w:marBottom w:val="0"/>
      <w:divBdr>
        <w:top w:val="none" w:sz="0" w:space="0" w:color="auto"/>
        <w:left w:val="none" w:sz="0" w:space="0" w:color="auto"/>
        <w:bottom w:val="none" w:sz="0" w:space="0" w:color="auto"/>
        <w:right w:val="none" w:sz="0" w:space="0" w:color="auto"/>
      </w:divBdr>
    </w:div>
    <w:div w:id="1374691723">
      <w:bodyDiv w:val="1"/>
      <w:marLeft w:val="0"/>
      <w:marRight w:val="0"/>
      <w:marTop w:val="0"/>
      <w:marBottom w:val="0"/>
      <w:divBdr>
        <w:top w:val="none" w:sz="0" w:space="0" w:color="auto"/>
        <w:left w:val="none" w:sz="0" w:space="0" w:color="auto"/>
        <w:bottom w:val="none" w:sz="0" w:space="0" w:color="auto"/>
        <w:right w:val="none" w:sz="0" w:space="0" w:color="auto"/>
      </w:divBdr>
      <w:divsChild>
        <w:div w:id="388043429">
          <w:marLeft w:val="446"/>
          <w:marRight w:val="0"/>
          <w:marTop w:val="0"/>
          <w:marBottom w:val="240"/>
          <w:divBdr>
            <w:top w:val="none" w:sz="0" w:space="0" w:color="auto"/>
            <w:left w:val="none" w:sz="0" w:space="0" w:color="auto"/>
            <w:bottom w:val="none" w:sz="0" w:space="0" w:color="auto"/>
            <w:right w:val="none" w:sz="0" w:space="0" w:color="auto"/>
          </w:divBdr>
        </w:div>
      </w:divsChild>
    </w:div>
    <w:div w:id="1437100154">
      <w:bodyDiv w:val="1"/>
      <w:marLeft w:val="0"/>
      <w:marRight w:val="0"/>
      <w:marTop w:val="0"/>
      <w:marBottom w:val="0"/>
      <w:divBdr>
        <w:top w:val="none" w:sz="0" w:space="0" w:color="auto"/>
        <w:left w:val="none" w:sz="0" w:space="0" w:color="auto"/>
        <w:bottom w:val="none" w:sz="0" w:space="0" w:color="auto"/>
        <w:right w:val="none" w:sz="0" w:space="0" w:color="auto"/>
      </w:divBdr>
      <w:divsChild>
        <w:div w:id="370766457">
          <w:marLeft w:val="547"/>
          <w:marRight w:val="0"/>
          <w:marTop w:val="0"/>
          <w:marBottom w:val="0"/>
          <w:divBdr>
            <w:top w:val="none" w:sz="0" w:space="0" w:color="auto"/>
            <w:left w:val="none" w:sz="0" w:space="0" w:color="auto"/>
            <w:bottom w:val="none" w:sz="0" w:space="0" w:color="auto"/>
            <w:right w:val="none" w:sz="0" w:space="0" w:color="auto"/>
          </w:divBdr>
        </w:div>
        <w:div w:id="413942152">
          <w:marLeft w:val="547"/>
          <w:marRight w:val="0"/>
          <w:marTop w:val="0"/>
          <w:marBottom w:val="0"/>
          <w:divBdr>
            <w:top w:val="none" w:sz="0" w:space="0" w:color="auto"/>
            <w:left w:val="none" w:sz="0" w:space="0" w:color="auto"/>
            <w:bottom w:val="none" w:sz="0" w:space="0" w:color="auto"/>
            <w:right w:val="none" w:sz="0" w:space="0" w:color="auto"/>
          </w:divBdr>
        </w:div>
        <w:div w:id="421268600">
          <w:marLeft w:val="547"/>
          <w:marRight w:val="0"/>
          <w:marTop w:val="0"/>
          <w:marBottom w:val="0"/>
          <w:divBdr>
            <w:top w:val="none" w:sz="0" w:space="0" w:color="auto"/>
            <w:left w:val="none" w:sz="0" w:space="0" w:color="auto"/>
            <w:bottom w:val="none" w:sz="0" w:space="0" w:color="auto"/>
            <w:right w:val="none" w:sz="0" w:space="0" w:color="auto"/>
          </w:divBdr>
        </w:div>
        <w:div w:id="440419130">
          <w:marLeft w:val="547"/>
          <w:marRight w:val="0"/>
          <w:marTop w:val="0"/>
          <w:marBottom w:val="0"/>
          <w:divBdr>
            <w:top w:val="none" w:sz="0" w:space="0" w:color="auto"/>
            <w:left w:val="none" w:sz="0" w:space="0" w:color="auto"/>
            <w:bottom w:val="none" w:sz="0" w:space="0" w:color="auto"/>
            <w:right w:val="none" w:sz="0" w:space="0" w:color="auto"/>
          </w:divBdr>
        </w:div>
        <w:div w:id="724451070">
          <w:marLeft w:val="547"/>
          <w:marRight w:val="0"/>
          <w:marTop w:val="240"/>
          <w:marBottom w:val="0"/>
          <w:divBdr>
            <w:top w:val="none" w:sz="0" w:space="0" w:color="auto"/>
            <w:left w:val="none" w:sz="0" w:space="0" w:color="auto"/>
            <w:bottom w:val="none" w:sz="0" w:space="0" w:color="auto"/>
            <w:right w:val="none" w:sz="0" w:space="0" w:color="auto"/>
          </w:divBdr>
        </w:div>
        <w:div w:id="1632127679">
          <w:marLeft w:val="547"/>
          <w:marRight w:val="0"/>
          <w:marTop w:val="0"/>
          <w:marBottom w:val="0"/>
          <w:divBdr>
            <w:top w:val="none" w:sz="0" w:space="0" w:color="auto"/>
            <w:left w:val="none" w:sz="0" w:space="0" w:color="auto"/>
            <w:bottom w:val="none" w:sz="0" w:space="0" w:color="auto"/>
            <w:right w:val="none" w:sz="0" w:space="0" w:color="auto"/>
          </w:divBdr>
        </w:div>
      </w:divsChild>
    </w:div>
    <w:div w:id="1498885738">
      <w:bodyDiv w:val="1"/>
      <w:marLeft w:val="0"/>
      <w:marRight w:val="0"/>
      <w:marTop w:val="0"/>
      <w:marBottom w:val="0"/>
      <w:divBdr>
        <w:top w:val="none" w:sz="0" w:space="0" w:color="auto"/>
        <w:left w:val="none" w:sz="0" w:space="0" w:color="auto"/>
        <w:bottom w:val="none" w:sz="0" w:space="0" w:color="auto"/>
        <w:right w:val="none" w:sz="0" w:space="0" w:color="auto"/>
      </w:divBdr>
    </w:div>
    <w:div w:id="1549100279">
      <w:bodyDiv w:val="1"/>
      <w:marLeft w:val="0"/>
      <w:marRight w:val="0"/>
      <w:marTop w:val="0"/>
      <w:marBottom w:val="0"/>
      <w:divBdr>
        <w:top w:val="none" w:sz="0" w:space="0" w:color="auto"/>
        <w:left w:val="none" w:sz="0" w:space="0" w:color="auto"/>
        <w:bottom w:val="none" w:sz="0" w:space="0" w:color="auto"/>
        <w:right w:val="none" w:sz="0" w:space="0" w:color="auto"/>
      </w:divBdr>
    </w:div>
    <w:div w:id="1574967220">
      <w:bodyDiv w:val="1"/>
      <w:marLeft w:val="0"/>
      <w:marRight w:val="0"/>
      <w:marTop w:val="0"/>
      <w:marBottom w:val="0"/>
      <w:divBdr>
        <w:top w:val="none" w:sz="0" w:space="0" w:color="auto"/>
        <w:left w:val="none" w:sz="0" w:space="0" w:color="auto"/>
        <w:bottom w:val="none" w:sz="0" w:space="0" w:color="auto"/>
        <w:right w:val="none" w:sz="0" w:space="0" w:color="auto"/>
      </w:divBdr>
      <w:divsChild>
        <w:div w:id="850069424">
          <w:marLeft w:val="547"/>
          <w:marRight w:val="0"/>
          <w:marTop w:val="0"/>
          <w:marBottom w:val="0"/>
          <w:divBdr>
            <w:top w:val="none" w:sz="0" w:space="0" w:color="auto"/>
            <w:left w:val="none" w:sz="0" w:space="0" w:color="auto"/>
            <w:bottom w:val="none" w:sz="0" w:space="0" w:color="auto"/>
            <w:right w:val="none" w:sz="0" w:space="0" w:color="auto"/>
          </w:divBdr>
        </w:div>
        <w:div w:id="1109548758">
          <w:marLeft w:val="547"/>
          <w:marRight w:val="0"/>
          <w:marTop w:val="0"/>
          <w:marBottom w:val="0"/>
          <w:divBdr>
            <w:top w:val="none" w:sz="0" w:space="0" w:color="auto"/>
            <w:left w:val="none" w:sz="0" w:space="0" w:color="auto"/>
            <w:bottom w:val="none" w:sz="0" w:space="0" w:color="auto"/>
            <w:right w:val="none" w:sz="0" w:space="0" w:color="auto"/>
          </w:divBdr>
        </w:div>
        <w:div w:id="1264067022">
          <w:marLeft w:val="547"/>
          <w:marRight w:val="0"/>
          <w:marTop w:val="0"/>
          <w:marBottom w:val="0"/>
          <w:divBdr>
            <w:top w:val="none" w:sz="0" w:space="0" w:color="auto"/>
            <w:left w:val="none" w:sz="0" w:space="0" w:color="auto"/>
            <w:bottom w:val="none" w:sz="0" w:space="0" w:color="auto"/>
            <w:right w:val="none" w:sz="0" w:space="0" w:color="auto"/>
          </w:divBdr>
        </w:div>
        <w:div w:id="1591347545">
          <w:marLeft w:val="547"/>
          <w:marRight w:val="0"/>
          <w:marTop w:val="0"/>
          <w:marBottom w:val="0"/>
          <w:divBdr>
            <w:top w:val="none" w:sz="0" w:space="0" w:color="auto"/>
            <w:left w:val="none" w:sz="0" w:space="0" w:color="auto"/>
            <w:bottom w:val="none" w:sz="0" w:space="0" w:color="auto"/>
            <w:right w:val="none" w:sz="0" w:space="0" w:color="auto"/>
          </w:divBdr>
        </w:div>
        <w:div w:id="1896234715">
          <w:marLeft w:val="547"/>
          <w:marRight w:val="0"/>
          <w:marTop w:val="0"/>
          <w:marBottom w:val="0"/>
          <w:divBdr>
            <w:top w:val="none" w:sz="0" w:space="0" w:color="auto"/>
            <w:left w:val="none" w:sz="0" w:space="0" w:color="auto"/>
            <w:bottom w:val="none" w:sz="0" w:space="0" w:color="auto"/>
            <w:right w:val="none" w:sz="0" w:space="0" w:color="auto"/>
          </w:divBdr>
        </w:div>
        <w:div w:id="1917591671">
          <w:marLeft w:val="547"/>
          <w:marRight w:val="0"/>
          <w:marTop w:val="240"/>
          <w:marBottom w:val="0"/>
          <w:divBdr>
            <w:top w:val="none" w:sz="0" w:space="0" w:color="auto"/>
            <w:left w:val="none" w:sz="0" w:space="0" w:color="auto"/>
            <w:bottom w:val="none" w:sz="0" w:space="0" w:color="auto"/>
            <w:right w:val="none" w:sz="0" w:space="0" w:color="auto"/>
          </w:divBdr>
        </w:div>
      </w:divsChild>
    </w:div>
    <w:div w:id="1592278740">
      <w:bodyDiv w:val="1"/>
      <w:marLeft w:val="0"/>
      <w:marRight w:val="0"/>
      <w:marTop w:val="0"/>
      <w:marBottom w:val="0"/>
      <w:divBdr>
        <w:top w:val="none" w:sz="0" w:space="0" w:color="auto"/>
        <w:left w:val="none" w:sz="0" w:space="0" w:color="auto"/>
        <w:bottom w:val="none" w:sz="0" w:space="0" w:color="auto"/>
        <w:right w:val="none" w:sz="0" w:space="0" w:color="auto"/>
      </w:divBdr>
    </w:div>
    <w:div w:id="1648776312">
      <w:bodyDiv w:val="1"/>
      <w:marLeft w:val="0"/>
      <w:marRight w:val="0"/>
      <w:marTop w:val="0"/>
      <w:marBottom w:val="0"/>
      <w:divBdr>
        <w:top w:val="none" w:sz="0" w:space="0" w:color="auto"/>
        <w:left w:val="none" w:sz="0" w:space="0" w:color="auto"/>
        <w:bottom w:val="none" w:sz="0" w:space="0" w:color="auto"/>
        <w:right w:val="none" w:sz="0" w:space="0" w:color="auto"/>
      </w:divBdr>
    </w:div>
    <w:div w:id="1701198136">
      <w:bodyDiv w:val="1"/>
      <w:marLeft w:val="0"/>
      <w:marRight w:val="0"/>
      <w:marTop w:val="0"/>
      <w:marBottom w:val="0"/>
      <w:divBdr>
        <w:top w:val="none" w:sz="0" w:space="0" w:color="auto"/>
        <w:left w:val="none" w:sz="0" w:space="0" w:color="auto"/>
        <w:bottom w:val="none" w:sz="0" w:space="0" w:color="auto"/>
        <w:right w:val="none" w:sz="0" w:space="0" w:color="auto"/>
      </w:divBdr>
    </w:div>
    <w:div w:id="1711997110">
      <w:bodyDiv w:val="1"/>
      <w:marLeft w:val="0"/>
      <w:marRight w:val="0"/>
      <w:marTop w:val="0"/>
      <w:marBottom w:val="0"/>
      <w:divBdr>
        <w:top w:val="none" w:sz="0" w:space="0" w:color="auto"/>
        <w:left w:val="none" w:sz="0" w:space="0" w:color="auto"/>
        <w:bottom w:val="none" w:sz="0" w:space="0" w:color="auto"/>
        <w:right w:val="none" w:sz="0" w:space="0" w:color="auto"/>
      </w:divBdr>
      <w:divsChild>
        <w:div w:id="217864243">
          <w:marLeft w:val="446"/>
          <w:marRight w:val="0"/>
          <w:marTop w:val="0"/>
          <w:marBottom w:val="240"/>
          <w:divBdr>
            <w:top w:val="none" w:sz="0" w:space="0" w:color="auto"/>
            <w:left w:val="none" w:sz="0" w:space="0" w:color="auto"/>
            <w:bottom w:val="none" w:sz="0" w:space="0" w:color="auto"/>
            <w:right w:val="none" w:sz="0" w:space="0" w:color="auto"/>
          </w:divBdr>
        </w:div>
        <w:div w:id="305748855">
          <w:marLeft w:val="446"/>
          <w:marRight w:val="0"/>
          <w:marTop w:val="0"/>
          <w:marBottom w:val="240"/>
          <w:divBdr>
            <w:top w:val="none" w:sz="0" w:space="0" w:color="auto"/>
            <w:left w:val="none" w:sz="0" w:space="0" w:color="auto"/>
            <w:bottom w:val="none" w:sz="0" w:space="0" w:color="auto"/>
            <w:right w:val="none" w:sz="0" w:space="0" w:color="auto"/>
          </w:divBdr>
        </w:div>
        <w:div w:id="1542521929">
          <w:marLeft w:val="446"/>
          <w:marRight w:val="0"/>
          <w:marTop w:val="0"/>
          <w:marBottom w:val="240"/>
          <w:divBdr>
            <w:top w:val="none" w:sz="0" w:space="0" w:color="auto"/>
            <w:left w:val="none" w:sz="0" w:space="0" w:color="auto"/>
            <w:bottom w:val="none" w:sz="0" w:space="0" w:color="auto"/>
            <w:right w:val="none" w:sz="0" w:space="0" w:color="auto"/>
          </w:divBdr>
        </w:div>
        <w:div w:id="1633319023">
          <w:marLeft w:val="446"/>
          <w:marRight w:val="0"/>
          <w:marTop w:val="0"/>
          <w:marBottom w:val="240"/>
          <w:divBdr>
            <w:top w:val="none" w:sz="0" w:space="0" w:color="auto"/>
            <w:left w:val="none" w:sz="0" w:space="0" w:color="auto"/>
            <w:bottom w:val="none" w:sz="0" w:space="0" w:color="auto"/>
            <w:right w:val="none" w:sz="0" w:space="0" w:color="auto"/>
          </w:divBdr>
        </w:div>
      </w:divsChild>
    </w:div>
    <w:div w:id="1752463393">
      <w:bodyDiv w:val="1"/>
      <w:marLeft w:val="0"/>
      <w:marRight w:val="0"/>
      <w:marTop w:val="0"/>
      <w:marBottom w:val="0"/>
      <w:divBdr>
        <w:top w:val="none" w:sz="0" w:space="0" w:color="auto"/>
        <w:left w:val="none" w:sz="0" w:space="0" w:color="auto"/>
        <w:bottom w:val="none" w:sz="0" w:space="0" w:color="auto"/>
        <w:right w:val="none" w:sz="0" w:space="0" w:color="auto"/>
      </w:divBdr>
      <w:divsChild>
        <w:div w:id="571425863">
          <w:marLeft w:val="446"/>
          <w:marRight w:val="0"/>
          <w:marTop w:val="0"/>
          <w:marBottom w:val="240"/>
          <w:divBdr>
            <w:top w:val="none" w:sz="0" w:space="0" w:color="auto"/>
            <w:left w:val="none" w:sz="0" w:space="0" w:color="auto"/>
            <w:bottom w:val="none" w:sz="0" w:space="0" w:color="auto"/>
            <w:right w:val="none" w:sz="0" w:space="0" w:color="auto"/>
          </w:divBdr>
        </w:div>
        <w:div w:id="954678095">
          <w:marLeft w:val="446"/>
          <w:marRight w:val="0"/>
          <w:marTop w:val="0"/>
          <w:marBottom w:val="240"/>
          <w:divBdr>
            <w:top w:val="none" w:sz="0" w:space="0" w:color="auto"/>
            <w:left w:val="none" w:sz="0" w:space="0" w:color="auto"/>
            <w:bottom w:val="none" w:sz="0" w:space="0" w:color="auto"/>
            <w:right w:val="none" w:sz="0" w:space="0" w:color="auto"/>
          </w:divBdr>
        </w:div>
      </w:divsChild>
    </w:div>
    <w:div w:id="2083795933">
      <w:bodyDiv w:val="1"/>
      <w:marLeft w:val="0"/>
      <w:marRight w:val="0"/>
      <w:marTop w:val="0"/>
      <w:marBottom w:val="0"/>
      <w:divBdr>
        <w:top w:val="none" w:sz="0" w:space="0" w:color="auto"/>
        <w:left w:val="none" w:sz="0" w:space="0" w:color="auto"/>
        <w:bottom w:val="none" w:sz="0" w:space="0" w:color="auto"/>
        <w:right w:val="none" w:sz="0" w:space="0" w:color="auto"/>
      </w:divBdr>
    </w:div>
    <w:div w:id="2090154482">
      <w:bodyDiv w:val="1"/>
      <w:marLeft w:val="0"/>
      <w:marRight w:val="0"/>
      <w:marTop w:val="0"/>
      <w:marBottom w:val="0"/>
      <w:divBdr>
        <w:top w:val="none" w:sz="0" w:space="0" w:color="auto"/>
        <w:left w:val="none" w:sz="0" w:space="0" w:color="auto"/>
        <w:bottom w:val="none" w:sz="0" w:space="0" w:color="auto"/>
        <w:right w:val="none" w:sz="0" w:space="0" w:color="auto"/>
      </w:divBdr>
    </w:div>
    <w:div w:id="2092660618">
      <w:bodyDiv w:val="1"/>
      <w:marLeft w:val="0"/>
      <w:marRight w:val="0"/>
      <w:marTop w:val="0"/>
      <w:marBottom w:val="0"/>
      <w:divBdr>
        <w:top w:val="none" w:sz="0" w:space="0" w:color="auto"/>
        <w:left w:val="none" w:sz="0" w:space="0" w:color="auto"/>
        <w:bottom w:val="none" w:sz="0" w:space="0" w:color="auto"/>
        <w:right w:val="none" w:sz="0" w:space="0" w:color="auto"/>
      </w:divBdr>
      <w:divsChild>
        <w:div w:id="238248222">
          <w:marLeft w:val="446"/>
          <w:marRight w:val="0"/>
          <w:marTop w:val="0"/>
          <w:marBottom w:val="240"/>
          <w:divBdr>
            <w:top w:val="none" w:sz="0" w:space="0" w:color="auto"/>
            <w:left w:val="none" w:sz="0" w:space="0" w:color="auto"/>
            <w:bottom w:val="none" w:sz="0" w:space="0" w:color="auto"/>
            <w:right w:val="none" w:sz="0" w:space="0" w:color="auto"/>
          </w:divBdr>
        </w:div>
        <w:div w:id="391928478">
          <w:marLeft w:val="44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learning/word-essential-training-microsoft-365-17548621?u=74950778" TargetMode="External"/><Relationship Id="rId18" Type="http://schemas.openxmlformats.org/officeDocument/2006/relationships/hyperlink" Target="https://education.nsw.gov.au/teaching-and-learning/curriculum/languages/planning-programming-and-assessing-languages-k-6" TargetMode="External"/><Relationship Id="rId26" Type="http://schemas.openxmlformats.org/officeDocument/2006/relationships/hyperlink" Target="https://education.nsw.gov.au/teaching-and-learning/curriculum/languages/planning-programming-and-assessing-languages-k-6" TargetMode="External"/><Relationship Id="rId39" Type="http://schemas.openxmlformats.org/officeDocument/2006/relationships/hyperlink" Target="https://educationstandards.nsw.edu.au/wps/portal/nesa/mini-footer/copyright" TargetMode="External"/><Relationship Id="rId21" Type="http://schemas.openxmlformats.org/officeDocument/2006/relationships/hyperlink" Target="https://education.nsw.gov.au/teaching-and-learning/learning-remotely/teaching-at-home/assessment/primary-assessment/five-elements-of-effective-assessment-practice" TargetMode="External"/><Relationship Id="rId34" Type="http://schemas.openxmlformats.org/officeDocument/2006/relationships/hyperlink" Target="https://education.nsw.gov.au/teaching-and-learning/professional-learning/teacher-quality-and-accreditation/strong-start-great-teachers/refining-practice/peer-and-self-assessment-for-students/introducing-student-self-assessment" TargetMode="External"/><Relationship Id="rId42" Type="http://schemas.openxmlformats.org/officeDocument/2006/relationships/hyperlink" Target="https://curriculum.nsw.edu.au/learning-areas/languages/modern-languages-k-10-2022" TargetMode="External"/><Relationship Id="rId47" Type="http://schemas.openxmlformats.org/officeDocument/2006/relationships/footer" Target="footer1.xml"/><Relationship Id="rId50" Type="http://schemas.openxmlformats.org/officeDocument/2006/relationships/hyperlink" Target="https://creativecommons.org/licenses/by/4.0/"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hyperlink" Target="https://education.nsw.gov.au/teaching-and-learning/curriculum/languages/planning-programming-and-assessing-languages-k-6/programming-guidelines-for-primary-languages-teachers" TargetMode="External"/><Relationship Id="rId11" Type="http://schemas.openxmlformats.org/officeDocument/2006/relationships/image" Target="media/image2.png"/><Relationship Id="rId24" Type="http://schemas.openxmlformats.org/officeDocument/2006/relationships/hyperlink" Target="https://catalog.learning.nesa.nsw.edu.au/browse/t/cr/courses/modern-languages-k10-professional-learning" TargetMode="External"/><Relationship Id="rId32" Type="http://schemas.openxmlformats.org/officeDocument/2006/relationships/hyperlink" Target="https://education.nsw.gov.au/teaching-and-learning/professional-learning/teacher-quality-and-accreditation/strong-start-great-teachers/refining-practice/feedback-to-students" TargetMode="External"/><Relationship Id="rId37" Type="http://schemas.openxmlformats.org/officeDocument/2006/relationships/hyperlink" Target="https://forms.office.com/r/dMXcUP4Bft" TargetMode="External"/><Relationship Id="rId40" Type="http://schemas.openxmlformats.org/officeDocument/2006/relationships/hyperlink" Target="https://educationstandards.nsw.edu.au/" TargetMode="External"/><Relationship Id="rId45" Type="http://schemas.openxmlformats.org/officeDocument/2006/relationships/header" Target="header1.xm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education.nsw.gov.au/teaching-and-learning/curriculum/languages/planning-programming-and-assessing-languages-k-6" TargetMode="External"/><Relationship Id="rId19" Type="http://schemas.openxmlformats.org/officeDocument/2006/relationships/hyperlink" Target="https://forms.office.com/pages/responsepage.aspx?id=muagBYpBwUecJZOHJhv5kbW-YvDwiqVLh7O9Rfo_l2dUMzNZRlJKN0Y3OFNEMFg2VEZTMkhLTk9UNSQlQCN0PWcu&amp;web=1&amp;wdLOR=cFE37BD2F-2138-4D5E-A04A-23E56C2EE445" TargetMode="External"/><Relationship Id="rId31" Type="http://schemas.openxmlformats.org/officeDocument/2006/relationships/hyperlink" Target="https://education.nsw.gov.au/teaching-and-learning/professional-learning/teacher-quality-and-accreditation/strong-start-great-teachers/refining-practice/aspects-of-assessment/actions-to-take" TargetMode="External"/><Relationship Id="rId44" Type="http://schemas.openxmlformats.org/officeDocument/2006/relationships/hyperlink" Target="https://education.nsw.gov.au/about-us/education-data-and-research/cese/publications/practical-guides-for-educators-/what-works-best-in-practice" TargetMode="External"/><Relationship Id="rId52"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primlang@det.nsw.edu.au" TargetMode="External"/><Relationship Id="rId14" Type="http://schemas.openxmlformats.org/officeDocument/2006/relationships/hyperlink" Target="https://www.linkedin.com/learning/powerpoint-essential-training-microsoft-365?u=74950778" TargetMode="External"/><Relationship Id="rId22" Type="http://schemas.openxmlformats.org/officeDocument/2006/relationships/hyperlink" Target="https://app.education.nsw.gov.au/digital-learning-selector/LearningActivity/Card/549?clearCache=b9c1ac41-8094-74a9-e156-7e90e34d732d" TargetMode="External"/><Relationship Id="rId27" Type="http://schemas.openxmlformats.org/officeDocument/2006/relationships/hyperlink" Target="https://education.nsw.gov.au/teaching-and-learning/curriculum/languages/planning-programming-and-assessing-languages-k-6" TargetMode="External"/><Relationship Id="rId30" Type="http://schemas.openxmlformats.org/officeDocument/2006/relationships/hyperlink" Target="https://education.nsw.gov.au/teaching-and-learning/curriculum/languages/leading-languages-k-12/modern-languages-k-10-syllabus-information" TargetMode="External"/><Relationship Id="rId35" Type="http://schemas.openxmlformats.org/officeDocument/2006/relationships/hyperlink" Target="https://education.nsw.gov.au/teaching-and-learning/professional-learning/teacher-quality-and-accreditation/strong-start-great-teachers/refining-practice/peer-and-self-assessment-for-students/introducing-student-self-assessment" TargetMode="External"/><Relationship Id="rId43" Type="http://schemas.openxmlformats.org/officeDocument/2006/relationships/hyperlink" Target="https://education.nsw.gov.au/about-us/education-data-and-research/cese/publications/research-reports/what-works-best-2020-update" TargetMode="External"/><Relationship Id="rId48" Type="http://schemas.openxmlformats.org/officeDocument/2006/relationships/header" Target="header3.xml"/><Relationship Id="rId8" Type="http://schemas.openxmlformats.org/officeDocument/2006/relationships/hyperlink" Target="https://forms.office.com/pages/responsepage.aspx?id=muagBYpBwUecJZOHJhv5kbW-YvDwiqVLh7O9Rfo_l2dUMzNZRlJKN0Y3OFNEMFg2VEZTMkhLTk9UNSQlQCN0PWcu&amp;web=1&amp;wdLOR=cFE37BD2F-2138-4D5E-A04A-23E56C2EE445" TargetMode="External"/><Relationship Id="rId51" Type="http://schemas.openxmlformats.org/officeDocument/2006/relationships/image" Target="media/image5.png"/><Relationship Id="rId3" Type="http://schemas.openxmlformats.org/officeDocument/2006/relationships/settings" Target="settings.xml"/><Relationship Id="rId12" Type="http://schemas.openxmlformats.org/officeDocument/2006/relationships/hyperlink" Target="https://education.nsw.gov.au/teaching-and-learning/curriculum/languages/planning-programming-and-assessing-languages-k-6" TargetMode="External"/><Relationship Id="rId17" Type="http://schemas.openxmlformats.org/officeDocument/2006/relationships/hyperlink" Target="https://curriculum.nsw.edu.au/learning-areas/languages/modern-languages-k-10-2022" TargetMode="External"/><Relationship Id="rId25" Type="http://schemas.openxmlformats.org/officeDocument/2006/relationships/hyperlink" Target="https://curriculum.nsw.edu.au/learning-areas/languages/modern-languages-k-10-2022/teaching-and-learning" TargetMode="External"/><Relationship Id="rId33" Type="http://schemas.openxmlformats.org/officeDocument/2006/relationships/hyperlink" Target="https://education.nsw.gov.au/teaching-and-learning/professional-learning/teacher-quality-and-accreditation/strong-start-great-teachers/refining-practice/peer-and-self-assessment-for-students" TargetMode="External"/><Relationship Id="rId38" Type="http://schemas.openxmlformats.org/officeDocument/2006/relationships/image" Target="media/image4.png"/><Relationship Id="rId46" Type="http://schemas.openxmlformats.org/officeDocument/2006/relationships/header" Target="header2.xml"/><Relationship Id="rId20" Type="http://schemas.openxmlformats.org/officeDocument/2006/relationships/hyperlink" Target="https://education.nsw.gov.au/about-us/education-data-and-research/cese/publications/research-reports/what-works-best-2020-update" TargetMode="External"/><Relationship Id="rId41" Type="http://schemas.openxmlformats.org/officeDocument/2006/relationships/hyperlink" Target="https://curriculum.nsw.edu.a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content/dam/main-education/teaching-and-learning/curriculum/key-learning-areas/languages/media/documents/languages-es1-s1-s2-s3-intentional-observation-checklist-for-c-a.docx" TargetMode="External"/><Relationship Id="rId23" Type="http://schemas.openxmlformats.org/officeDocument/2006/relationships/hyperlink" Target="https://myplsso.education.nsw.gov.au/mylearning/catalogue/index?menu=Home" TargetMode="External"/><Relationship Id="rId28" Type="http://schemas.openxmlformats.org/officeDocument/2006/relationships/hyperlink" Target="https://education.nsw.gov.au/content/dam/main-education/teaching-and-learning/curriculum/languages/media/documents/modern-languages-k-6-mapping-tool.xlsx" TargetMode="External"/><Relationship Id="rId36" Type="http://schemas.openxmlformats.org/officeDocument/2006/relationships/hyperlink" Target="https://education.nsw.gov.au/about-us/education-data-and-research/cese/publications/practical-guides-for-educators/growth-goal-setting" TargetMode="External"/><Relationship Id="rId4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3052</Words>
  <Characters>17402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Languages K–6 Teaching and learning strategies workbook</dc:title>
  <dc:subject/>
  <dc:creator>NSW Departmen of Education</dc:creator>
  <cp:keywords/>
  <dc:description/>
  <cp:lastModifiedBy/>
  <dcterms:created xsi:type="dcterms:W3CDTF">2024-02-14T21:05:00Z</dcterms:created>
  <dcterms:modified xsi:type="dcterms:W3CDTF">2024-02-14T21:07:00Z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2024-02-14T21:07:29Z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f5a85771-5855-4025-94db-8e6eb3b233d0</vt:lpwstr>
  </property>
  <property fmtid="{D5CDD505-2E9C-101B-9397-08002B2CF9AE}" pid="8" name="MSIP_Label_b603dfd7-d93a-4381-a340-2995d8282205_ContentBits">
    <vt:lpwstr>0</vt:lpwstr>
  </property>
</Properties>
</file>