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61EA" w14:textId="4C19F80B" w:rsidR="00232752" w:rsidRPr="00C30D1B" w:rsidRDefault="005622B7" w:rsidP="00232752">
      <w:pPr>
        <w:pStyle w:val="Heading1"/>
      </w:pPr>
      <w:r w:rsidRPr="00C30D1B">
        <w:rPr>
          <w:spacing w:val="-4"/>
        </w:rPr>
        <w:t>Part 3</w:t>
      </w:r>
      <w:r w:rsidR="00232752" w:rsidRPr="00C30D1B">
        <w:rPr>
          <w:spacing w:val="-4"/>
        </w:rPr>
        <w:t xml:space="preserve">: </w:t>
      </w:r>
      <w:r w:rsidR="00382FFC" w:rsidRPr="00C30D1B">
        <w:rPr>
          <w:spacing w:val="-4"/>
        </w:rPr>
        <w:t xml:space="preserve">Flexible strategies with </w:t>
      </w:r>
      <w:r w:rsidR="00D56E53" w:rsidRPr="00C30D1B">
        <w:rPr>
          <w:spacing w:val="-4"/>
        </w:rPr>
        <w:t>3</w:t>
      </w:r>
      <w:r w:rsidR="00EF312E" w:rsidRPr="00C30D1B">
        <w:rPr>
          <w:spacing w:val="-4"/>
        </w:rPr>
        <w:t>-digit numbers</w:t>
      </w:r>
    </w:p>
    <w:p w14:paraId="78542360" w14:textId="77777777" w:rsidR="00232752" w:rsidRPr="00C30D1B" w:rsidRDefault="00232752" w:rsidP="00C30D1B">
      <w:pPr>
        <w:pStyle w:val="Heading1"/>
      </w:pPr>
      <w:r w:rsidRPr="00C30D1B">
        <w:t>About the resource</w:t>
      </w:r>
    </w:p>
    <w:p w14:paraId="78B20267" w14:textId="4BA1470D" w:rsidR="00382FFC" w:rsidRPr="00106DF7" w:rsidRDefault="00382FFC" w:rsidP="57A12CB9">
      <w:r w:rsidRPr="00106DF7">
        <w:rPr>
          <w:rFonts w:eastAsia="Times New Roman"/>
          <w:lang w:eastAsia="en-AU"/>
        </w:rPr>
        <w:t xml:space="preserve">This resource is </w:t>
      </w:r>
      <w:r w:rsidR="6AE2AA98" w:rsidRPr="00106DF7">
        <w:rPr>
          <w:rFonts w:eastAsia="Times New Roman"/>
          <w:lang w:eastAsia="en-AU"/>
        </w:rPr>
        <w:t xml:space="preserve">the third </w:t>
      </w:r>
      <w:r w:rsidR="002F3CBD" w:rsidRPr="00106DF7">
        <w:rPr>
          <w:rFonts w:eastAsia="Times New Roman"/>
          <w:lang w:eastAsia="en-AU"/>
        </w:rPr>
        <w:t>sectio</w:t>
      </w:r>
      <w:r w:rsidR="003C3982" w:rsidRPr="00106DF7">
        <w:rPr>
          <w:rFonts w:eastAsia="Times New Roman"/>
          <w:lang w:eastAsia="en-AU"/>
        </w:rPr>
        <w:t>n</w:t>
      </w:r>
      <w:r w:rsidR="00232752" w:rsidRPr="00106DF7">
        <w:rPr>
          <w:rFonts w:eastAsia="Times New Roman"/>
          <w:lang w:eastAsia="en-AU"/>
        </w:rPr>
        <w:t xml:space="preserve"> of a </w:t>
      </w:r>
      <w:r w:rsidRPr="00106DF7">
        <w:rPr>
          <w:rFonts w:eastAsia="Times New Roman"/>
          <w:lang w:eastAsia="en-AU"/>
        </w:rPr>
        <w:t>4</w:t>
      </w:r>
      <w:r w:rsidR="0CFD6548" w:rsidRPr="00106DF7">
        <w:rPr>
          <w:rFonts w:eastAsia="Times New Roman"/>
          <w:lang w:eastAsia="en-AU"/>
        </w:rPr>
        <w:t>-part</w:t>
      </w:r>
      <w:r w:rsidR="00232752" w:rsidRPr="00106DF7">
        <w:rPr>
          <w:rFonts w:eastAsia="Times New Roman"/>
          <w:lang w:eastAsia="en-AU"/>
        </w:rPr>
        <w:t xml:space="preserve"> resource supporting </w:t>
      </w:r>
      <w:r w:rsidRPr="00106DF7">
        <w:rPr>
          <w:rFonts w:eastAsia="Times New Roman"/>
          <w:lang w:eastAsia="en-AU"/>
        </w:rPr>
        <w:t>additive thinking</w:t>
      </w:r>
      <w:r w:rsidR="00232752" w:rsidRPr="00106DF7">
        <w:rPr>
          <w:rFonts w:eastAsia="Times New Roman"/>
          <w:lang w:eastAsia="en-AU"/>
        </w:rPr>
        <w:t xml:space="preserve">. </w:t>
      </w:r>
    </w:p>
    <w:p w14:paraId="65ECCA43" w14:textId="576AD03C" w:rsidR="1B178693" w:rsidRDefault="1B178693" w:rsidP="007D0C3F">
      <w:pPr>
        <w:pStyle w:val="DoElist1numbered2018"/>
        <w:numPr>
          <w:ilvl w:val="0"/>
          <w:numId w:val="31"/>
        </w:numPr>
        <w:spacing w:before="60" w:after="60" w:line="264" w:lineRule="auto"/>
        <w:ind w:left="426" w:hanging="284"/>
        <w:contextualSpacing/>
        <w:rPr>
          <w:rFonts w:eastAsia="Arial" w:cs="Arial"/>
          <w:color w:val="002060"/>
          <w:szCs w:val="24"/>
        </w:rPr>
      </w:pPr>
      <w:r w:rsidRPr="57A12CB9">
        <w:rPr>
          <w:rFonts w:eastAsia="Arial" w:cs="Arial"/>
          <w:color w:val="002060"/>
          <w:szCs w:val="24"/>
        </w:rPr>
        <w:t>Part 1: Flexible strategies with combinations to 10</w:t>
      </w:r>
    </w:p>
    <w:p w14:paraId="2BD9578E" w14:textId="0F2597DD" w:rsidR="1B178693" w:rsidRDefault="1B178693" w:rsidP="007D0C3F">
      <w:pPr>
        <w:pStyle w:val="DoElist1numbered2018"/>
        <w:numPr>
          <w:ilvl w:val="0"/>
          <w:numId w:val="31"/>
        </w:numPr>
        <w:spacing w:before="60" w:after="60" w:line="264" w:lineRule="auto"/>
        <w:ind w:left="426" w:hanging="284"/>
        <w:contextualSpacing/>
        <w:rPr>
          <w:rFonts w:eastAsia="Arial" w:cs="Arial"/>
          <w:color w:val="002060"/>
          <w:szCs w:val="24"/>
        </w:rPr>
      </w:pPr>
      <w:r w:rsidRPr="1A459536">
        <w:rPr>
          <w:rFonts w:eastAsia="Arial" w:cs="Arial"/>
          <w:color w:val="002060"/>
          <w:szCs w:val="24"/>
        </w:rPr>
        <w:t>Part 2: Flexible strategies with 2-digit numbers</w:t>
      </w:r>
    </w:p>
    <w:p w14:paraId="1B80BCE9" w14:textId="7720701B" w:rsidR="1B178693" w:rsidRDefault="1B178693" w:rsidP="007D0C3F">
      <w:pPr>
        <w:pStyle w:val="DoElist1numbered2018"/>
        <w:numPr>
          <w:ilvl w:val="0"/>
          <w:numId w:val="31"/>
        </w:numPr>
        <w:spacing w:before="60" w:after="60" w:line="264" w:lineRule="auto"/>
        <w:ind w:left="426" w:hanging="284"/>
        <w:contextualSpacing/>
        <w:rPr>
          <w:rFonts w:eastAsia="Arial" w:cs="Arial"/>
          <w:b/>
          <w:bCs/>
          <w:color w:val="002060"/>
          <w:szCs w:val="24"/>
        </w:rPr>
      </w:pPr>
      <w:r w:rsidRPr="1A459536">
        <w:rPr>
          <w:rFonts w:eastAsia="Arial" w:cs="Arial"/>
          <w:b/>
          <w:bCs/>
          <w:color w:val="002060"/>
          <w:szCs w:val="24"/>
        </w:rPr>
        <w:t>Part 3: Flexible strategies with 3-digit numbers</w:t>
      </w:r>
    </w:p>
    <w:p w14:paraId="5F391E28" w14:textId="59A5EA91" w:rsidR="1B178693" w:rsidRDefault="1B178693" w:rsidP="007D0C3F">
      <w:pPr>
        <w:pStyle w:val="DoElist1numbered2018"/>
        <w:numPr>
          <w:ilvl w:val="0"/>
          <w:numId w:val="31"/>
        </w:numPr>
        <w:spacing w:before="60" w:after="60" w:line="264" w:lineRule="auto"/>
        <w:ind w:left="426" w:hanging="284"/>
        <w:contextualSpacing/>
        <w:rPr>
          <w:rFonts w:eastAsia="Arial" w:cs="Arial"/>
          <w:color w:val="002060"/>
          <w:szCs w:val="24"/>
        </w:rPr>
      </w:pPr>
      <w:r w:rsidRPr="2119E130">
        <w:rPr>
          <w:rFonts w:eastAsia="Arial" w:cs="Arial"/>
          <w:color w:val="002060"/>
          <w:szCs w:val="24"/>
        </w:rPr>
        <w:t>Part 4: Flexible strategies with decimals</w:t>
      </w:r>
    </w:p>
    <w:p w14:paraId="72E27B72" w14:textId="52622B1D" w:rsidR="00EB68DE" w:rsidRPr="00106DF7" w:rsidRDefault="6A4ECF82" w:rsidP="2119E130">
      <w:pPr>
        <w:rPr>
          <w:szCs w:val="24"/>
          <w:lang w:val="en-US"/>
        </w:rPr>
      </w:pPr>
      <w:r w:rsidRPr="00106DF7">
        <w:rPr>
          <w:szCs w:val="24"/>
        </w:rPr>
        <w:t xml:space="preserve">Like most things in mathematics, talking about additive thinking is hard to do without referring to other aspects such as patterning, subitising (and visual recognition), counting (with understanding), number sense, measurement and statistics. As such, this resource is best used in conjunction with other guides </w:t>
      </w:r>
      <w:proofErr w:type="gramStart"/>
      <w:r w:rsidRPr="00106DF7">
        <w:rPr>
          <w:szCs w:val="24"/>
        </w:rPr>
        <w:t>in order to</w:t>
      </w:r>
      <w:proofErr w:type="gramEnd"/>
      <w:r w:rsidRPr="00106DF7">
        <w:rPr>
          <w:szCs w:val="24"/>
        </w:rPr>
        <w:t xml:space="preserve"> support a connected network of critical mathematical concepts, skills and understanding.</w:t>
      </w:r>
    </w:p>
    <w:p w14:paraId="57A0C6C8" w14:textId="661E2C95" w:rsidR="00EB68DE" w:rsidRPr="00106DF7" w:rsidRDefault="6A4ECF82" w:rsidP="2119E130">
      <w:pPr>
        <w:rPr>
          <w:szCs w:val="24"/>
          <w:lang w:val="en-US"/>
        </w:rPr>
      </w:pPr>
      <w:r w:rsidRPr="00106DF7">
        <w:rPr>
          <w:szCs w:val="24"/>
        </w:rPr>
        <w:t>Flexible additive strategies involve students using what they know (such as known facts, properties, part-part-whole knowledge</w:t>
      </w:r>
      <w:r w:rsidR="00C614A6">
        <w:rPr>
          <w:szCs w:val="24"/>
        </w:rPr>
        <w:t>)</w:t>
      </w:r>
      <w:r w:rsidRPr="00106DF7">
        <w:rPr>
          <w:szCs w:val="24"/>
        </w:rPr>
        <w:t xml:space="preserve">, using landmark numbers (like multiples of </w:t>
      </w:r>
      <w:r w:rsidR="00941621">
        <w:rPr>
          <w:szCs w:val="24"/>
        </w:rPr>
        <w:t>10</w:t>
      </w:r>
      <w:r w:rsidRPr="00106DF7">
        <w:rPr>
          <w:szCs w:val="24"/>
        </w:rPr>
        <w:t xml:space="preserve"> and </w:t>
      </w:r>
      <w:r w:rsidR="00941621">
        <w:rPr>
          <w:szCs w:val="24"/>
        </w:rPr>
        <w:t>5</w:t>
      </w:r>
      <w:r w:rsidRPr="00106DF7">
        <w:rPr>
          <w:szCs w:val="24"/>
        </w:rPr>
        <w:t>) and using partitioning to solve problems. Students understanding about how numbers and operations work is a critical part of developing deep, meaningful mathematical skills, understanding and confidence.</w:t>
      </w:r>
    </w:p>
    <w:p w14:paraId="63CA92AB" w14:textId="0DB9F048" w:rsidR="00EB68DE" w:rsidRPr="00106DF7" w:rsidRDefault="6A4ECF82" w:rsidP="2119E130">
      <w:pPr>
        <w:rPr>
          <w:szCs w:val="24"/>
          <w:lang w:val="en-US"/>
        </w:rPr>
      </w:pPr>
      <w:r w:rsidRPr="00106DF7">
        <w:rPr>
          <w:szCs w:val="24"/>
        </w:rPr>
        <w:t xml:space="preserve">Continued learning of pattern and structures, number knowledge (including place value understanding) and counting (with understanding) is vital in supporting students’ continued development of number sense. Additionally, students should be supported in developing rich, meaningful understanding of how the operations work </w:t>
      </w:r>
      <w:r w:rsidR="008B3871" w:rsidRPr="00106DF7">
        <w:rPr>
          <w:szCs w:val="24"/>
        </w:rPr>
        <w:t>to</w:t>
      </w:r>
      <w:r w:rsidRPr="00106DF7">
        <w:rPr>
          <w:szCs w:val="24"/>
        </w:rPr>
        <w:t xml:space="preserve"> support their skills in working flexibly with numbers. Students</w:t>
      </w:r>
      <w:r w:rsidR="00106DF7">
        <w:rPr>
          <w:szCs w:val="24"/>
        </w:rPr>
        <w:t xml:space="preserve"> </w:t>
      </w:r>
      <w:r w:rsidRPr="00106DF7">
        <w:rPr>
          <w:szCs w:val="24"/>
        </w:rPr>
        <w:t>need to be provided</w:t>
      </w:r>
      <w:r w:rsidR="00106DF7">
        <w:rPr>
          <w:szCs w:val="24"/>
        </w:rPr>
        <w:t xml:space="preserve"> </w:t>
      </w:r>
      <w:r w:rsidRPr="00106DF7">
        <w:rPr>
          <w:szCs w:val="24"/>
        </w:rPr>
        <w:t>with opportunities to compare strategies and contexts,</w:t>
      </w:r>
      <w:r w:rsidR="00106DF7">
        <w:rPr>
          <w:szCs w:val="24"/>
        </w:rPr>
        <w:t xml:space="preserve"> </w:t>
      </w:r>
      <w:r w:rsidRPr="00106DF7">
        <w:rPr>
          <w:szCs w:val="24"/>
        </w:rPr>
        <w:t xml:space="preserve">exploring situations when </w:t>
      </w:r>
      <w:proofErr w:type="gramStart"/>
      <w:r w:rsidRPr="00106DF7">
        <w:rPr>
          <w:szCs w:val="24"/>
        </w:rPr>
        <w:t>particular strategies</w:t>
      </w:r>
      <w:proofErr w:type="gramEnd"/>
      <w:r w:rsidR="00106DF7">
        <w:rPr>
          <w:szCs w:val="24"/>
        </w:rPr>
        <w:t xml:space="preserve"> </w:t>
      </w:r>
      <w:r w:rsidRPr="00106DF7">
        <w:rPr>
          <w:szCs w:val="24"/>
        </w:rPr>
        <w:t>are</w:t>
      </w:r>
      <w:r w:rsidR="00106DF7">
        <w:rPr>
          <w:szCs w:val="24"/>
        </w:rPr>
        <w:t xml:space="preserve"> </w:t>
      </w:r>
      <w:r w:rsidRPr="00106DF7">
        <w:rPr>
          <w:szCs w:val="24"/>
        </w:rPr>
        <w:t>efficient and when they are</w:t>
      </w:r>
      <w:r w:rsidR="00106DF7">
        <w:rPr>
          <w:szCs w:val="24"/>
        </w:rPr>
        <w:t xml:space="preserve"> </w:t>
      </w:r>
      <w:r w:rsidRPr="00106DF7">
        <w:rPr>
          <w:szCs w:val="24"/>
        </w:rPr>
        <w:t xml:space="preserve">not as efficient. </w:t>
      </w:r>
      <w:r w:rsidR="008B3871">
        <w:rPr>
          <w:szCs w:val="24"/>
        </w:rPr>
        <w:t>Remember</w:t>
      </w:r>
      <w:r w:rsidRPr="00106DF7">
        <w:rPr>
          <w:szCs w:val="24"/>
        </w:rPr>
        <w:t xml:space="preserve"> efficiency is</w:t>
      </w:r>
      <w:r w:rsidR="00106DF7">
        <w:rPr>
          <w:szCs w:val="24"/>
        </w:rPr>
        <w:t xml:space="preserve"> </w:t>
      </w:r>
      <w:r w:rsidRPr="00106DF7">
        <w:rPr>
          <w:szCs w:val="24"/>
        </w:rPr>
        <w:t>connected to the</w:t>
      </w:r>
      <w:r w:rsidR="00106DF7">
        <w:rPr>
          <w:szCs w:val="24"/>
        </w:rPr>
        <w:t xml:space="preserve"> </w:t>
      </w:r>
      <w:r w:rsidRPr="00106DF7">
        <w:rPr>
          <w:szCs w:val="24"/>
        </w:rPr>
        <w:t>confidence and knowledge of individuals. Building representational fluency is important in supporting meaning-making about the operations and how numbers work.</w:t>
      </w:r>
    </w:p>
    <w:p w14:paraId="4854213D" w14:textId="17861874" w:rsidR="00EB68DE" w:rsidRPr="00106DF7" w:rsidRDefault="6A4ECF82" w:rsidP="00963513">
      <w:pPr>
        <w:rPr>
          <w:szCs w:val="24"/>
          <w:lang w:val="en-US"/>
        </w:rPr>
      </w:pPr>
      <w:r w:rsidRPr="00106DF7">
        <w:rPr>
          <w:szCs w:val="24"/>
        </w:rPr>
        <w:t>Students at this stage of learning require targeted teaching in the form of investigations and meaningful, low-stress practice to enhance and solidify their understanding and use flexible strategies in increasingly complex contexts. Teachers should</w:t>
      </w:r>
      <w:r w:rsidR="00106DF7">
        <w:rPr>
          <w:szCs w:val="24"/>
        </w:rPr>
        <w:t xml:space="preserve"> </w:t>
      </w:r>
      <w:r w:rsidRPr="00106DF7">
        <w:rPr>
          <w:szCs w:val="24"/>
        </w:rPr>
        <w:t>validate the different strategies students</w:t>
      </w:r>
      <w:r w:rsidR="00106DF7">
        <w:rPr>
          <w:szCs w:val="24"/>
        </w:rPr>
        <w:t xml:space="preserve"> </w:t>
      </w:r>
      <w:r w:rsidRPr="00106DF7">
        <w:rPr>
          <w:szCs w:val="24"/>
        </w:rPr>
        <w:t>invent and use,</w:t>
      </w:r>
      <w:r w:rsidR="00106DF7">
        <w:rPr>
          <w:szCs w:val="24"/>
        </w:rPr>
        <w:t xml:space="preserve"> </w:t>
      </w:r>
      <w:r w:rsidRPr="00106DF7">
        <w:rPr>
          <w:szCs w:val="24"/>
        </w:rPr>
        <w:t>using</w:t>
      </w:r>
      <w:r w:rsidR="00106DF7">
        <w:rPr>
          <w:szCs w:val="24"/>
        </w:rPr>
        <w:t xml:space="preserve"> </w:t>
      </w:r>
      <w:r w:rsidRPr="00106DF7">
        <w:rPr>
          <w:szCs w:val="24"/>
        </w:rPr>
        <w:t>individual thinking</w:t>
      </w:r>
      <w:r w:rsidR="00106DF7">
        <w:rPr>
          <w:szCs w:val="24"/>
        </w:rPr>
        <w:t xml:space="preserve"> </w:t>
      </w:r>
      <w:r w:rsidRPr="00106DF7">
        <w:rPr>
          <w:szCs w:val="24"/>
        </w:rPr>
        <w:t>to cultivate</w:t>
      </w:r>
      <w:r w:rsidR="00106DF7">
        <w:rPr>
          <w:szCs w:val="24"/>
        </w:rPr>
        <w:t xml:space="preserve"> </w:t>
      </w:r>
      <w:r w:rsidRPr="00106DF7">
        <w:rPr>
          <w:szCs w:val="24"/>
        </w:rPr>
        <w:t>a culture of communication, thinking and reasoning.</w:t>
      </w:r>
    </w:p>
    <w:p w14:paraId="51EDCF26" w14:textId="4AC043A6" w:rsidR="00EB68DE" w:rsidRPr="00983BB3" w:rsidRDefault="6A4ECF82" w:rsidP="2119E130">
      <w:pPr>
        <w:pStyle w:val="Header"/>
        <w:tabs>
          <w:tab w:val="right" w:pos="10490"/>
        </w:tabs>
        <w:spacing w:line="276" w:lineRule="auto"/>
        <w:rPr>
          <w:bCs/>
          <w:i/>
          <w:iCs/>
          <w:sz w:val="20"/>
          <w:szCs w:val="20"/>
          <w:lang w:val="en-US"/>
        </w:rPr>
      </w:pPr>
      <w:r w:rsidRPr="00983BB3">
        <w:rPr>
          <w:b w:val="0"/>
          <w:i/>
          <w:iCs/>
          <w:sz w:val="20"/>
          <w:szCs w:val="20"/>
        </w:rPr>
        <w:t>The resource has been developed in partnership with the NSW Mathematics Strategy Professional Learning team, Curriculum Early Years and Primary Learners, and Literacy and Numeracy.</w:t>
      </w:r>
    </w:p>
    <w:p w14:paraId="14147122" w14:textId="77777777" w:rsidR="00232752" w:rsidRPr="00106DF7" w:rsidRDefault="00232752" w:rsidP="00EA0F5C">
      <w:r w:rsidRPr="00106DF7">
        <w:br w:type="page"/>
      </w:r>
    </w:p>
    <w:p w14:paraId="342AC631" w14:textId="77777777" w:rsidR="006F0D14" w:rsidRDefault="006F0D14" w:rsidP="006F0D14">
      <w:pPr>
        <w:pStyle w:val="Heading2"/>
        <w:rPr>
          <w:lang w:eastAsia="en-AU"/>
        </w:rPr>
      </w:pPr>
      <w:r>
        <w:rPr>
          <w:lang w:eastAsia="en-AU"/>
        </w:rPr>
        <w:lastRenderedPageBreak/>
        <w:t>How to use the resource</w:t>
      </w:r>
    </w:p>
    <w:p w14:paraId="68020D21" w14:textId="77777777" w:rsidR="006F0D14" w:rsidRDefault="006F0D14" w:rsidP="006F0D14">
      <w:pPr>
        <w:rPr>
          <w:sz w:val="23"/>
          <w:szCs w:val="23"/>
        </w:rPr>
      </w:pPr>
      <w:r>
        <w:t xml:space="preserve">Teachers can use assessment information to make decisions about when and how they use this resource as they design teaching and learning sequences to meet the learning needs of their students.  </w:t>
      </w:r>
    </w:p>
    <w:p w14:paraId="31BEA832" w14:textId="77777777" w:rsidR="006F0D14" w:rsidRDefault="006F0D14" w:rsidP="006F0D14">
      <w:pPr>
        <w:rPr>
          <w:sz w:val="23"/>
          <w:szCs w:val="23"/>
        </w:rPr>
      </w:pPr>
      <w:r>
        <w:t xml:space="preserve">The tasks and information in the resource includes explicit teaching, high expectations, effective feedback and assessment and can be embedded in the teaching and learning cycle. </w:t>
      </w:r>
    </w:p>
    <w:p w14:paraId="2D4A0E08" w14:textId="5C43BF23" w:rsidR="00C01034" w:rsidRDefault="006F0D14" w:rsidP="006F0D14">
      <w:pPr>
        <w:pStyle w:val="paragraph"/>
        <w:spacing w:before="0" w:beforeAutospacing="0" w:after="0" w:afterAutospacing="0"/>
        <w:textAlignment w:val="baseline"/>
        <w:rPr>
          <w:rStyle w:val="eop"/>
          <w:rFonts w:eastAsia="SimSun" w:cs="Arial"/>
          <w:sz w:val="22"/>
          <w:szCs w:val="22"/>
        </w:rPr>
      </w:pPr>
      <w:r>
        <w:rPr>
          <w:rFonts w:ascii="Arial" w:eastAsia="SimSun" w:hAnsi="Arial"/>
          <w:noProof/>
          <w:color w:val="1F3864" w:themeColor="accent1" w:themeShade="80"/>
          <w:sz w:val="44"/>
          <w:szCs w:val="36"/>
          <w:lang w:eastAsia="zh-CN"/>
        </w:rPr>
        <w:drawing>
          <wp:inline distT="0" distB="0" distL="0" distR="0" wp14:anchorId="532B034F" wp14:editId="45481E0E">
            <wp:extent cx="3107055" cy="3107055"/>
            <wp:effectExtent l="0" t="0" r="0" b="0"/>
            <wp:doc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055" cy="3107055"/>
                    </a:xfrm>
                    <a:prstGeom prst="rect">
                      <a:avLst/>
                    </a:prstGeom>
                    <a:noFill/>
                    <a:ln>
                      <a:noFill/>
                    </a:ln>
                  </pic:spPr>
                </pic:pic>
              </a:graphicData>
            </a:graphic>
          </wp:inline>
        </w:drawing>
      </w:r>
    </w:p>
    <w:p w14:paraId="00CD4716" w14:textId="2FE98E17" w:rsidR="00C01034" w:rsidRPr="00983BB3" w:rsidRDefault="00C01034" w:rsidP="00983BB3">
      <w:pPr>
        <w:pStyle w:val="Caption"/>
        <w:spacing w:before="0" w:after="240" w:line="240" w:lineRule="auto"/>
        <w:rPr>
          <w:rFonts w:ascii="Times New Roman" w:eastAsia="SimSun" w:hAnsi="Times New Roman"/>
          <w:b w:val="0"/>
          <w:bCs/>
          <w:sz w:val="18"/>
        </w:rPr>
      </w:pPr>
      <w:r w:rsidRPr="00983BB3">
        <w:rPr>
          <w:b w:val="0"/>
          <w:bCs/>
          <w:sz w:val="20"/>
          <w:szCs w:val="14"/>
        </w:rPr>
        <w:t xml:space="preserve">Figure </w:t>
      </w:r>
      <w:r w:rsidR="00E37D54" w:rsidRPr="00983BB3">
        <w:rPr>
          <w:b w:val="0"/>
          <w:bCs/>
          <w:sz w:val="20"/>
          <w:szCs w:val="14"/>
        </w:rPr>
        <w:fldChar w:fldCharType="begin"/>
      </w:r>
      <w:r w:rsidR="00E37D54" w:rsidRPr="00983BB3">
        <w:rPr>
          <w:b w:val="0"/>
          <w:bCs/>
          <w:sz w:val="20"/>
          <w:szCs w:val="14"/>
        </w:rPr>
        <w:instrText xml:space="preserve"> SEQ Figure \* ARABIC </w:instrText>
      </w:r>
      <w:r w:rsidR="00E37D54" w:rsidRPr="00983BB3">
        <w:rPr>
          <w:b w:val="0"/>
          <w:bCs/>
          <w:sz w:val="20"/>
          <w:szCs w:val="14"/>
        </w:rPr>
        <w:fldChar w:fldCharType="separate"/>
      </w:r>
      <w:r w:rsidR="00B51A5D" w:rsidRPr="00983BB3">
        <w:rPr>
          <w:b w:val="0"/>
          <w:bCs/>
          <w:noProof/>
          <w:sz w:val="20"/>
          <w:szCs w:val="14"/>
        </w:rPr>
        <w:t>1</w:t>
      </w:r>
      <w:r w:rsidR="00E37D54" w:rsidRPr="00983BB3">
        <w:rPr>
          <w:b w:val="0"/>
          <w:bCs/>
          <w:noProof/>
          <w:sz w:val="20"/>
          <w:szCs w:val="14"/>
        </w:rPr>
        <w:fldChar w:fldCharType="end"/>
      </w:r>
      <w:r w:rsidRPr="00983BB3">
        <w:rPr>
          <w:b w:val="0"/>
          <w:bCs/>
          <w:sz w:val="20"/>
          <w:szCs w:val="14"/>
        </w:rPr>
        <w:t>: Teaching and learning cycle</w:t>
      </w:r>
    </w:p>
    <w:p w14:paraId="1C7A97B9" w14:textId="23767D56" w:rsidR="006F0D14" w:rsidRPr="005346D5" w:rsidRDefault="006F0D14" w:rsidP="00983BB3">
      <w:pPr>
        <w:pStyle w:val="DoElist1numbered2018"/>
        <w:numPr>
          <w:ilvl w:val="0"/>
          <w:numId w:val="36"/>
        </w:numPr>
        <w:spacing w:before="60" w:after="60" w:line="276" w:lineRule="auto"/>
        <w:ind w:left="426" w:hanging="284"/>
      </w:pPr>
      <w:r>
        <w:rPr>
          <w:b/>
        </w:rPr>
        <w:t xml:space="preserve">Where </w:t>
      </w:r>
      <w:r w:rsidRPr="005346D5">
        <w:rPr>
          <w:b/>
        </w:rPr>
        <w:t xml:space="preserve">are my students now? </w:t>
      </w:r>
      <w:r w:rsidRPr="005346D5">
        <w:t>Teacher</w:t>
      </w:r>
      <w:r w:rsidR="00895EBC" w:rsidRPr="005346D5">
        <w:t>s</w:t>
      </w:r>
      <w:r w:rsidRPr="005346D5">
        <w:t xml:space="preserve"> use a range of assessment information to determine what students know and can do, including their interests, learning strengths and needs.</w:t>
      </w:r>
    </w:p>
    <w:p w14:paraId="261B5386" w14:textId="5764AC5B" w:rsidR="006F0D14" w:rsidRPr="005346D5" w:rsidRDefault="006F0D14" w:rsidP="00983BB3">
      <w:pPr>
        <w:pStyle w:val="DoElist1numbered2018"/>
        <w:numPr>
          <w:ilvl w:val="0"/>
          <w:numId w:val="36"/>
        </w:numPr>
        <w:spacing w:before="60" w:after="60" w:line="276" w:lineRule="auto"/>
        <w:ind w:left="426" w:hanging="284"/>
      </w:pPr>
      <w:r w:rsidRPr="005346D5">
        <w:rPr>
          <w:b/>
        </w:rPr>
        <w:t>What do I want my students to learn?</w:t>
      </w:r>
      <w:r w:rsidRPr="005346D5">
        <w:t xml:space="preserve"> Teachers use the information gathered along with the syllabus and NNLP to determine the next steps for learning. Teachers might also like to look at the ‘what’s some of the maths’ and ‘key generalisations to synthesise the information </w:t>
      </w:r>
      <w:bookmarkStart w:id="0" w:name="_Hlk122510777"/>
      <w:r w:rsidR="00895EBC" w:rsidRPr="005346D5">
        <w:t>they</w:t>
      </w:r>
      <w:r w:rsidR="005346D5" w:rsidRPr="005346D5">
        <w:t xml:space="preserve"> hav</w:t>
      </w:r>
      <w:r w:rsidR="00895EBC" w:rsidRPr="005346D5">
        <w:t>e</w:t>
      </w:r>
      <w:bookmarkEnd w:id="0"/>
      <w:r w:rsidRPr="005346D5">
        <w:t xml:space="preserve"> gathered into the next step/s for learning.</w:t>
      </w:r>
    </w:p>
    <w:p w14:paraId="016001D1" w14:textId="29B5C4C7" w:rsidR="006F0D14" w:rsidRPr="005346D5" w:rsidRDefault="006F0D14" w:rsidP="00983BB3">
      <w:pPr>
        <w:pStyle w:val="DoElist1numbered2018"/>
        <w:numPr>
          <w:ilvl w:val="0"/>
          <w:numId w:val="36"/>
        </w:numPr>
        <w:spacing w:before="60" w:after="60" w:line="276" w:lineRule="auto"/>
        <w:ind w:left="426" w:hanging="284"/>
      </w:pPr>
      <w:r w:rsidRPr="005346D5">
        <w:rPr>
          <w:b/>
        </w:rPr>
        <w:t>How will my students get there?</w:t>
      </w:r>
      <w:r w:rsidRPr="005346D5">
        <w:t xml:space="preserve"> Teachers can then use the task overview information (‘What does it promote?’ and ‘What other tasks can I make connections to?’) to find tasks that meet the learning needs of students. Teachers then make decisions about what instructional practices and lesson structures to use </w:t>
      </w:r>
      <w:proofErr w:type="gramStart"/>
      <w:r w:rsidRPr="005346D5">
        <w:t>in order to</w:t>
      </w:r>
      <w:proofErr w:type="gramEnd"/>
      <w:r w:rsidRPr="005346D5">
        <w:t xml:space="preserve"> best support student learning. Further support with </w:t>
      </w:r>
      <w:hyperlink r:id="rId13" w:tgtFrame="_blank" w:history="1">
        <w:r w:rsidRPr="005346D5">
          <w:rPr>
            <w:rStyle w:val="Hyperlink"/>
            <w:rFonts w:eastAsia="Arial" w:cs="Arial"/>
          </w:rPr>
          <w:t>What works best in practice</w:t>
        </w:r>
      </w:hyperlink>
      <w:r w:rsidRPr="005346D5">
        <w:t xml:space="preserve"> is available.  </w:t>
      </w:r>
    </w:p>
    <w:p w14:paraId="5B326300" w14:textId="78D0B4B3" w:rsidR="006F0D14" w:rsidRDefault="006F0D14" w:rsidP="00983BB3">
      <w:pPr>
        <w:pStyle w:val="DoElist1numbered2018"/>
        <w:numPr>
          <w:ilvl w:val="0"/>
          <w:numId w:val="36"/>
        </w:numPr>
        <w:spacing w:before="60" w:after="60" w:line="276" w:lineRule="auto"/>
        <w:ind w:left="426" w:hanging="284"/>
      </w:pPr>
      <w:r w:rsidRPr="005346D5">
        <w:rPr>
          <w:b/>
        </w:rPr>
        <w:t>How do I know when my students get there?</w:t>
      </w:r>
      <w:r w:rsidRPr="005346D5">
        <w:t xml:space="preserve"> Teachers can use the section</w:t>
      </w:r>
      <w:r>
        <w:t xml:space="preserve"> ‘Some observable behaviours you may look for/notice’ that have been articulated for each task as a springboard for what to look for. These ideas can be used to co-construct success criteria and modified to suit the learning needs, abilities and interests of students. </w:t>
      </w:r>
      <w:proofErr w:type="gramStart"/>
      <w:r>
        <w:t>Referring back</w:t>
      </w:r>
      <w:proofErr w:type="gramEnd"/>
      <w:r>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370CDA0F" w14:textId="77777777" w:rsidR="006F0D14" w:rsidRDefault="006F0D14" w:rsidP="006F0D14">
      <w:r>
        <w:br w:type="page"/>
      </w:r>
    </w:p>
    <w:p w14:paraId="085663F2" w14:textId="75ADE080" w:rsidR="00895EBC" w:rsidRPr="008D2AE7" w:rsidRDefault="00895EBC" w:rsidP="00895EBC">
      <w:pPr>
        <w:pStyle w:val="Heading2"/>
        <w:rPr>
          <w:lang w:eastAsia="en-AU"/>
        </w:rPr>
      </w:pPr>
      <w:r w:rsidRPr="005346D5">
        <w:rPr>
          <w:lang w:eastAsia="en-AU"/>
        </w:rPr>
        <w:lastRenderedPageBreak/>
        <w:t>Syllabus</w:t>
      </w:r>
      <w:r w:rsidR="005346D5" w:rsidRPr="008D2AE7">
        <w:rPr>
          <w:lang w:eastAsia="en-AU"/>
        </w:rPr>
        <w:t xml:space="preserve"> </w:t>
      </w:r>
    </w:p>
    <w:p w14:paraId="0FC980A1" w14:textId="65236782" w:rsidR="00804626" w:rsidRPr="00804626" w:rsidRDefault="00804626" w:rsidP="00983BB3">
      <w:pPr>
        <w:pStyle w:val="DoElist1numbered2018"/>
        <w:spacing w:before="60" w:after="60" w:line="276" w:lineRule="auto"/>
      </w:pPr>
      <w:r w:rsidRPr="2CCA11F0">
        <w:rPr>
          <w:b/>
          <w:bCs/>
        </w:rPr>
        <w:t xml:space="preserve">MAO-WM-01 </w:t>
      </w:r>
      <w:r>
        <w:t>develops understanding and fluency in mathematics through exploring and connecting mathematical concepts, choosing and applying mathematical techniques to solve problems, and communicating their thinking and reasoning coherently and clearly</w:t>
      </w:r>
    </w:p>
    <w:p w14:paraId="08BB0AD6" w14:textId="01D79D36" w:rsidR="00804626" w:rsidRPr="00804626" w:rsidRDefault="00804626" w:rsidP="00983BB3">
      <w:pPr>
        <w:pStyle w:val="DoElist1numbered2018"/>
        <w:spacing w:before="60" w:after="60" w:line="276" w:lineRule="auto"/>
        <w:rPr>
          <w:szCs w:val="24"/>
        </w:rPr>
      </w:pPr>
      <w:r w:rsidRPr="00804626">
        <w:rPr>
          <w:b/>
          <w:bCs/>
          <w:szCs w:val="24"/>
        </w:rPr>
        <w:t>MA2-RN-01</w:t>
      </w:r>
      <w:r w:rsidRPr="00804626">
        <w:rPr>
          <w:szCs w:val="24"/>
        </w:rPr>
        <w:t xml:space="preserve"> applies an understanding of place value and the role of zero to represent numbers to at least tens of thousands </w:t>
      </w:r>
    </w:p>
    <w:p w14:paraId="05BCCD90" w14:textId="3D61E7A5" w:rsidR="00804626" w:rsidRPr="00804626" w:rsidRDefault="00804626" w:rsidP="00983BB3">
      <w:pPr>
        <w:pStyle w:val="DoElist1numbered2018"/>
        <w:spacing w:before="60" w:after="60" w:line="276" w:lineRule="auto"/>
        <w:rPr>
          <w:b/>
          <w:bCs/>
          <w:szCs w:val="24"/>
        </w:rPr>
      </w:pPr>
      <w:r w:rsidRPr="00804626">
        <w:rPr>
          <w:b/>
          <w:bCs/>
          <w:szCs w:val="24"/>
        </w:rPr>
        <w:t xml:space="preserve">MA2-AR-01 </w:t>
      </w:r>
      <w:r w:rsidRPr="00804626">
        <w:rPr>
          <w:szCs w:val="24"/>
        </w:rPr>
        <w:t>selects and uses mental and written strategies for addition and subtraction involving 2- and 3-digit numbers</w:t>
      </w:r>
      <w:r w:rsidRPr="00804626">
        <w:rPr>
          <w:b/>
          <w:bCs/>
          <w:szCs w:val="24"/>
        </w:rPr>
        <w:t xml:space="preserve"> </w:t>
      </w:r>
    </w:p>
    <w:p w14:paraId="56AA9802" w14:textId="3726D073" w:rsidR="004270EA" w:rsidRPr="005346D5" w:rsidRDefault="00804626" w:rsidP="00983BB3">
      <w:pPr>
        <w:pStyle w:val="DoElist1numbered2018"/>
        <w:spacing w:before="60" w:after="60" w:line="276" w:lineRule="auto"/>
        <w:rPr>
          <w:szCs w:val="24"/>
        </w:rPr>
      </w:pPr>
      <w:r w:rsidRPr="00804626">
        <w:rPr>
          <w:b/>
          <w:bCs/>
          <w:szCs w:val="24"/>
        </w:rPr>
        <w:t xml:space="preserve">MA2-AR-02 </w:t>
      </w:r>
      <w:r w:rsidRPr="00804626">
        <w:rPr>
          <w:szCs w:val="24"/>
        </w:rPr>
        <w:t>completes number sentences involving addition and subtraction by finding missing values</w:t>
      </w:r>
    </w:p>
    <w:p w14:paraId="73D77E42" w14:textId="3EFA6EC0" w:rsidR="00895EBC" w:rsidRPr="005346D5" w:rsidRDefault="008E118E" w:rsidP="00804626">
      <w:pPr>
        <w:pStyle w:val="paragraph"/>
        <w:spacing w:before="240" w:beforeAutospacing="0" w:after="0" w:afterAutospacing="0"/>
        <w:textAlignment w:val="baseline"/>
        <w:rPr>
          <w:rFonts w:ascii="Arial" w:hAnsi="Arial" w:cs="Arial"/>
        </w:rPr>
      </w:pPr>
      <w:hyperlink r:id="rId14" w:history="1">
        <w:r w:rsidR="00895EBC" w:rsidRPr="004D50FF">
          <w:rPr>
            <w:rStyle w:val="Hyperlink"/>
            <w:rFonts w:ascii="Arial" w:hAnsi="Arial" w:cs="Arial"/>
          </w:rPr>
          <w:t>NSW Mathematics K-10 Syllabus (20</w:t>
        </w:r>
        <w:r w:rsidR="00C01034" w:rsidRPr="004D50FF">
          <w:rPr>
            <w:rStyle w:val="Hyperlink"/>
            <w:rFonts w:ascii="Arial" w:hAnsi="Arial" w:cs="Arial"/>
          </w:rPr>
          <w:t>2</w:t>
        </w:r>
        <w:r w:rsidR="00895EBC" w:rsidRPr="004D50FF">
          <w:rPr>
            <w:rStyle w:val="Hyperlink"/>
            <w:rFonts w:ascii="Arial" w:hAnsi="Arial" w:cs="Arial"/>
          </w:rPr>
          <w:t>2)</w:t>
        </w:r>
      </w:hyperlink>
    </w:p>
    <w:p w14:paraId="2D138DEF" w14:textId="77777777" w:rsidR="00895EBC" w:rsidRPr="005346D5" w:rsidRDefault="00895EBC" w:rsidP="00895EBC">
      <w:pPr>
        <w:pStyle w:val="Heading2"/>
        <w:rPr>
          <w:rFonts w:cs="Arial"/>
          <w:color w:val="1F3864"/>
          <w:sz w:val="24"/>
          <w:szCs w:val="24"/>
        </w:rPr>
      </w:pPr>
      <w:r w:rsidRPr="005346D5">
        <w:rPr>
          <w:lang w:eastAsia="en-AU"/>
        </w:rPr>
        <w:t>Progression</w:t>
      </w:r>
    </w:p>
    <w:p w14:paraId="638D40C1" w14:textId="77777777" w:rsidR="00983BB3" w:rsidRDefault="00895EBC" w:rsidP="00983BB3">
      <w:pPr>
        <w:pStyle w:val="DoElist1numbered2018"/>
        <w:spacing w:before="60" w:after="60" w:line="276" w:lineRule="auto"/>
        <w:rPr>
          <w:rStyle w:val="normaltextrun"/>
          <w:szCs w:val="24"/>
        </w:rPr>
      </w:pPr>
      <w:r w:rsidRPr="005346D5">
        <w:rPr>
          <w:rStyle w:val="normaltextrun"/>
          <w:b/>
          <w:bCs/>
          <w:szCs w:val="24"/>
        </w:rPr>
        <w:t xml:space="preserve">Number and place value </w:t>
      </w:r>
      <w:r w:rsidRPr="005346D5">
        <w:rPr>
          <w:rStyle w:val="normaltextrun"/>
          <w:szCs w:val="24"/>
        </w:rPr>
        <w:t>NPV2-NPV8</w:t>
      </w:r>
    </w:p>
    <w:p w14:paraId="2FF46DA1" w14:textId="77777777" w:rsidR="00983BB3" w:rsidRDefault="00895EBC" w:rsidP="00983BB3">
      <w:pPr>
        <w:pStyle w:val="DoElist1numbered2018"/>
        <w:spacing w:before="60" w:after="60" w:line="276" w:lineRule="auto"/>
        <w:rPr>
          <w:rStyle w:val="normaltextrun"/>
          <w:szCs w:val="24"/>
        </w:rPr>
      </w:pPr>
      <w:r w:rsidRPr="005346D5">
        <w:rPr>
          <w:rStyle w:val="normaltextrun"/>
          <w:b/>
          <w:bCs/>
          <w:szCs w:val="24"/>
        </w:rPr>
        <w:t xml:space="preserve">Counting processes </w:t>
      </w:r>
      <w:r w:rsidRPr="005346D5">
        <w:rPr>
          <w:rStyle w:val="normaltextrun"/>
          <w:szCs w:val="24"/>
        </w:rPr>
        <w:t>CPr5-CPr7</w:t>
      </w:r>
    </w:p>
    <w:p w14:paraId="7A62898C" w14:textId="77777777" w:rsidR="00983BB3" w:rsidRDefault="00895EBC" w:rsidP="00983BB3">
      <w:pPr>
        <w:pStyle w:val="DoElist1numbered2018"/>
        <w:spacing w:before="60" w:after="60" w:line="276" w:lineRule="auto"/>
        <w:rPr>
          <w:rStyle w:val="normaltextrun"/>
          <w:szCs w:val="24"/>
        </w:rPr>
      </w:pPr>
      <w:r w:rsidRPr="005346D5">
        <w:rPr>
          <w:rStyle w:val="normaltextrun"/>
          <w:b/>
          <w:bCs/>
          <w:szCs w:val="24"/>
        </w:rPr>
        <w:t xml:space="preserve">Additive strategies </w:t>
      </w:r>
      <w:r w:rsidRPr="005346D5">
        <w:rPr>
          <w:rStyle w:val="normaltextrun"/>
          <w:szCs w:val="24"/>
        </w:rPr>
        <w:t>AdS6-AdS8</w:t>
      </w:r>
    </w:p>
    <w:p w14:paraId="6238C949" w14:textId="3143A64A" w:rsidR="00895EBC" w:rsidRPr="005346D5" w:rsidRDefault="00895EBC" w:rsidP="00983BB3">
      <w:pPr>
        <w:pStyle w:val="DoElist1numbered2018"/>
        <w:spacing w:before="60" w:after="60" w:line="276" w:lineRule="auto"/>
        <w:rPr>
          <w:szCs w:val="24"/>
        </w:rPr>
      </w:pPr>
      <w:r w:rsidRPr="005346D5">
        <w:rPr>
          <w:rStyle w:val="normaltextrun"/>
          <w:b/>
          <w:bCs/>
          <w:szCs w:val="24"/>
        </w:rPr>
        <w:t xml:space="preserve">Number patterns and algebraic thinking </w:t>
      </w:r>
      <w:r w:rsidRPr="005346D5">
        <w:rPr>
          <w:rStyle w:val="normaltextrun"/>
          <w:szCs w:val="24"/>
        </w:rPr>
        <w:t>NPA3-NPA5</w:t>
      </w:r>
    </w:p>
    <w:p w14:paraId="378EEFF4" w14:textId="106EF553" w:rsidR="00895EBC" w:rsidRPr="008C6A43" w:rsidRDefault="008E118E" w:rsidP="00983BB3">
      <w:pPr>
        <w:pStyle w:val="DoElist1numbered2018"/>
        <w:spacing w:before="60" w:after="60" w:line="276" w:lineRule="auto"/>
        <w:rPr>
          <w:rFonts w:cs="Arial"/>
        </w:rPr>
      </w:pPr>
      <w:hyperlink r:id="rId15" w:tgtFrame="_blank" w:history="1">
        <w:r w:rsidR="00895EBC" w:rsidRPr="005346D5">
          <w:rPr>
            <w:rStyle w:val="normaltextrun"/>
            <w:rFonts w:cs="Arial"/>
            <w:color w:val="2F5496"/>
            <w:u w:val="single"/>
          </w:rPr>
          <w:t>National Numeracy Learning Progression Version 3</w:t>
        </w:r>
      </w:hyperlink>
      <w:r w:rsidR="005346D5">
        <w:rPr>
          <w:rStyle w:val="eop"/>
          <w:rFonts w:cs="Arial"/>
        </w:rPr>
        <w:t xml:space="preserve"> </w:t>
      </w:r>
    </w:p>
    <w:p w14:paraId="0ED853BF" w14:textId="77777777" w:rsidR="00895EBC" w:rsidRPr="00983BB3" w:rsidRDefault="00895EBC" w:rsidP="00983BB3">
      <w:pPr>
        <w:pStyle w:val="DoElist1numbered2018"/>
        <w:spacing w:before="60" w:after="60" w:line="276" w:lineRule="auto"/>
        <w:rPr>
          <w:b/>
          <w:bCs/>
        </w:rPr>
      </w:pPr>
      <w:r w:rsidRPr="00983BB3">
        <w:rPr>
          <w:b/>
          <w:bCs/>
        </w:rPr>
        <w:br w:type="page"/>
      </w:r>
    </w:p>
    <w:p w14:paraId="19538289" w14:textId="7AED72C3" w:rsidR="00235C5A" w:rsidRDefault="00232752" w:rsidP="00C644DC">
      <w:pPr>
        <w:pStyle w:val="Heading2"/>
        <w:spacing w:before="120" w:line="240" w:lineRule="auto"/>
      </w:pPr>
      <w:r w:rsidRPr="007F453F">
        <w:lastRenderedPageBreak/>
        <w:t>Overview of tasks</w:t>
      </w:r>
    </w:p>
    <w:tbl>
      <w:tblPr>
        <w:tblStyle w:val="Tableheader1"/>
        <w:tblW w:w="10597" w:type="dxa"/>
        <w:tblInd w:w="-30" w:type="dxa"/>
        <w:tblCellMar>
          <w:top w:w="85" w:type="dxa"/>
          <w:left w:w="85" w:type="dxa"/>
          <w:bottom w:w="85" w:type="dxa"/>
          <w:right w:w="85" w:type="dxa"/>
        </w:tblCellMar>
        <w:tblLook w:val="04A0" w:firstRow="1" w:lastRow="0" w:firstColumn="1" w:lastColumn="0" w:noHBand="0" w:noVBand="1"/>
      </w:tblPr>
      <w:tblGrid>
        <w:gridCol w:w="1671"/>
        <w:gridCol w:w="2835"/>
        <w:gridCol w:w="2260"/>
        <w:gridCol w:w="2448"/>
        <w:gridCol w:w="1383"/>
      </w:tblGrid>
      <w:tr w:rsidR="00A1390A" w:rsidRPr="00983BB3" w14:paraId="559532E9" w14:textId="77777777" w:rsidTr="006F3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1" w:type="dxa"/>
            <w:vAlign w:val="top"/>
          </w:tcPr>
          <w:p w14:paraId="4E4703A8" w14:textId="77777777" w:rsidR="00C644DC" w:rsidRPr="00983BB3" w:rsidRDefault="00C644DC" w:rsidP="00983BB3">
            <w:pPr>
              <w:spacing w:beforeLines="0" w:before="0" w:afterLines="0" w:after="0"/>
              <w:rPr>
                <w:rFonts w:cs="Arial"/>
                <w:sz w:val="22"/>
                <w:szCs w:val="22"/>
              </w:rPr>
            </w:pPr>
            <w:r w:rsidRPr="00983BB3">
              <w:rPr>
                <w:rFonts w:cs="Arial"/>
                <w:sz w:val="22"/>
                <w:szCs w:val="22"/>
              </w:rPr>
              <w:t>Task name</w:t>
            </w:r>
          </w:p>
        </w:tc>
        <w:tc>
          <w:tcPr>
            <w:tcW w:w="2835" w:type="dxa"/>
            <w:vAlign w:val="top"/>
          </w:tcPr>
          <w:p w14:paraId="156431CE" w14:textId="77777777" w:rsidR="00C644DC" w:rsidRPr="00983BB3" w:rsidRDefault="00C644DC" w:rsidP="00983BB3">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983BB3">
              <w:rPr>
                <w:rFonts w:cs="Arial"/>
                <w:sz w:val="22"/>
                <w:szCs w:val="22"/>
              </w:rPr>
              <w:t>What does it promote?</w:t>
            </w:r>
          </w:p>
        </w:tc>
        <w:tc>
          <w:tcPr>
            <w:tcW w:w="2260" w:type="dxa"/>
            <w:vAlign w:val="top"/>
          </w:tcPr>
          <w:p w14:paraId="3FD76349" w14:textId="77777777" w:rsidR="00C644DC" w:rsidRPr="00983BB3" w:rsidRDefault="00C644DC" w:rsidP="00983BB3">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983BB3">
              <w:rPr>
                <w:rFonts w:cs="Arial"/>
                <w:sz w:val="22"/>
                <w:szCs w:val="22"/>
              </w:rPr>
              <w:t>What other tasks can I make connections to?</w:t>
            </w:r>
          </w:p>
        </w:tc>
        <w:tc>
          <w:tcPr>
            <w:tcW w:w="2448" w:type="dxa"/>
            <w:vAlign w:val="top"/>
          </w:tcPr>
          <w:p w14:paraId="4508AAE1" w14:textId="77777777" w:rsidR="00C644DC" w:rsidRPr="00983BB3" w:rsidRDefault="00C644DC" w:rsidP="00983BB3">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983BB3">
              <w:rPr>
                <w:rFonts w:cs="Arial"/>
                <w:sz w:val="22"/>
                <w:szCs w:val="22"/>
              </w:rPr>
              <w:t>What materials will I need?</w:t>
            </w:r>
          </w:p>
        </w:tc>
        <w:tc>
          <w:tcPr>
            <w:tcW w:w="1383" w:type="dxa"/>
            <w:vAlign w:val="top"/>
          </w:tcPr>
          <w:p w14:paraId="78905EE3" w14:textId="77777777" w:rsidR="00C644DC" w:rsidRPr="00983BB3" w:rsidRDefault="00C644DC" w:rsidP="00983BB3">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983BB3">
              <w:rPr>
                <w:rFonts w:cs="Arial"/>
                <w:sz w:val="22"/>
                <w:szCs w:val="22"/>
              </w:rPr>
              <w:t>Possible group size</w:t>
            </w:r>
          </w:p>
        </w:tc>
      </w:tr>
      <w:tr w:rsidR="00A1390A" w14:paraId="5BA88021" w14:textId="77777777" w:rsidTr="006F34CA">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57CEE5A4" w14:textId="59D76339" w:rsidR="00C644DC" w:rsidRPr="00983BB3" w:rsidRDefault="008E118E" w:rsidP="00983BB3">
            <w:pPr>
              <w:spacing w:before="0" w:after="60" w:line="276" w:lineRule="auto"/>
              <w:rPr>
                <w:rFonts w:cs="Arial"/>
                <w:sz w:val="22"/>
                <w:szCs w:val="22"/>
              </w:rPr>
            </w:pPr>
            <w:hyperlink w:anchor="_360_degrees" w:history="1">
              <w:r w:rsidR="00C644DC" w:rsidRPr="00983BB3">
                <w:rPr>
                  <w:rStyle w:val="Hyperlink"/>
                  <w:rFonts w:eastAsia="Arial" w:cs="Arial"/>
                  <w:b w:val="0"/>
                  <w:sz w:val="22"/>
                  <w:szCs w:val="22"/>
                  <w:lang w:val="en-AU" w:eastAsia="zh-CN"/>
                </w:rPr>
                <w:t>360 degrees</w:t>
              </w:r>
            </w:hyperlink>
          </w:p>
        </w:tc>
        <w:tc>
          <w:tcPr>
            <w:tcW w:w="2835" w:type="dxa"/>
            <w:vAlign w:val="top"/>
          </w:tcPr>
          <w:p w14:paraId="374CABFB" w14:textId="425CCB66"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Encourages students to use their understanding of additive strategies.</w:t>
            </w:r>
          </w:p>
        </w:tc>
        <w:tc>
          <w:tcPr>
            <w:tcW w:w="2260" w:type="dxa"/>
            <w:vAlign w:val="top"/>
          </w:tcPr>
          <w:p w14:paraId="128FCC19" w14:textId="7CF3E93C"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6" w:history="1">
              <w:r w:rsidR="00C644DC" w:rsidRPr="00983BB3">
                <w:rPr>
                  <w:rStyle w:val="Hyperlink"/>
                  <w:rFonts w:cs="Arial"/>
                  <w:sz w:val="22"/>
                  <w:szCs w:val="22"/>
                </w:rPr>
                <w:t>101 you’re out</w:t>
              </w:r>
            </w:hyperlink>
          </w:p>
        </w:tc>
        <w:tc>
          <w:tcPr>
            <w:tcW w:w="2448" w:type="dxa"/>
            <w:vAlign w:val="top"/>
          </w:tcPr>
          <w:p w14:paraId="40334F1C" w14:textId="1A1B9E84" w:rsidR="00C644DC" w:rsidRPr="00983BB3" w:rsidRDefault="008E118E"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hyperlink w:anchor="_Appendix_1:_360" w:history="1">
              <w:r w:rsidR="00AF4B9F" w:rsidRPr="00983BB3">
                <w:rPr>
                  <w:rStyle w:val="Hyperlink"/>
                  <w:rFonts w:eastAsia="Arial" w:cs="Arial"/>
                  <w:sz w:val="22"/>
                  <w:szCs w:val="22"/>
                  <w:lang w:val="en-AU" w:eastAsia="zh-CN"/>
                </w:rPr>
                <w:t>Appendix 1: 360</w:t>
              </w:r>
              <w:r w:rsidR="003701FC" w:rsidRPr="00983BB3">
                <w:rPr>
                  <w:rStyle w:val="Hyperlink"/>
                  <w:rFonts w:cs="Arial"/>
                  <w:sz w:val="22"/>
                  <w:szCs w:val="22"/>
                </w:rPr>
                <w:t xml:space="preserve"> degrees resources</w:t>
              </w:r>
            </w:hyperlink>
          </w:p>
          <w:p w14:paraId="000F721C" w14:textId="6257C2AB" w:rsidR="00147528" w:rsidRPr="00983BB3" w:rsidRDefault="008E118E"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hyperlink w:anchor="_Appendix_2:_Recording" w:history="1">
              <w:r w:rsidR="00147528" w:rsidRPr="00983BB3">
                <w:rPr>
                  <w:rStyle w:val="Hyperlink"/>
                  <w:rFonts w:eastAsia="Arial" w:cs="Arial"/>
                  <w:sz w:val="22"/>
                  <w:szCs w:val="22"/>
                  <w:lang w:val="en-AU" w:eastAsia="zh-CN"/>
                </w:rPr>
                <w:t>Appendix 2: Recording table</w:t>
              </w:r>
            </w:hyperlink>
          </w:p>
          <w:p w14:paraId="3195A064" w14:textId="31961B57" w:rsidR="00147528" w:rsidRPr="00983BB3" w:rsidRDefault="00147528"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Dice</w:t>
            </w:r>
          </w:p>
        </w:tc>
        <w:tc>
          <w:tcPr>
            <w:tcW w:w="1383" w:type="dxa"/>
            <w:vAlign w:val="top"/>
          </w:tcPr>
          <w:p w14:paraId="5436F6D7" w14:textId="38E683F6"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Small group/or 2 players</w:t>
            </w:r>
          </w:p>
        </w:tc>
      </w:tr>
      <w:tr w:rsidR="00A1390A" w14:paraId="60C7D4EF" w14:textId="77777777" w:rsidTr="006F34CA">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72B17443" w14:textId="1943F108" w:rsidR="00C644DC" w:rsidRPr="00983BB3" w:rsidRDefault="008E118E" w:rsidP="00983BB3">
            <w:pPr>
              <w:spacing w:before="0" w:after="60" w:line="276" w:lineRule="auto"/>
              <w:rPr>
                <w:rFonts w:cs="Arial"/>
                <w:sz w:val="22"/>
                <w:szCs w:val="22"/>
              </w:rPr>
            </w:pPr>
            <w:hyperlink w:anchor="_4_turns_to" w:history="1">
              <w:r w:rsidR="00C644DC" w:rsidRPr="00983BB3">
                <w:rPr>
                  <w:rStyle w:val="Hyperlink"/>
                  <w:rFonts w:eastAsia="Arial" w:cs="Arial"/>
                  <w:b w:val="0"/>
                  <w:sz w:val="22"/>
                  <w:szCs w:val="22"/>
                  <w:lang w:val="en-AU" w:eastAsia="zh-CN"/>
                </w:rPr>
                <w:t xml:space="preserve">4 turns to </w:t>
              </w:r>
              <w:r w:rsidR="00C644DC" w:rsidRPr="00983BB3">
                <w:rPr>
                  <w:rStyle w:val="Hyperlink"/>
                  <w:rFonts w:cs="Arial"/>
                  <w:b w:val="0"/>
                  <w:sz w:val="22"/>
                  <w:szCs w:val="22"/>
                </w:rPr>
                <w:t>1000</w:t>
              </w:r>
            </w:hyperlink>
          </w:p>
        </w:tc>
        <w:tc>
          <w:tcPr>
            <w:tcW w:w="2835" w:type="dxa"/>
            <w:vAlign w:val="top"/>
          </w:tcPr>
          <w:p w14:paraId="1CC62720" w14:textId="74054FD0"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Encourages students to apply their place value understanding to solve additive problems.</w:t>
            </w:r>
          </w:p>
        </w:tc>
        <w:tc>
          <w:tcPr>
            <w:tcW w:w="2260" w:type="dxa"/>
            <w:vAlign w:val="top"/>
          </w:tcPr>
          <w:p w14:paraId="0AD3DEEB" w14:textId="3708A4C1"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17" w:history="1">
              <w:r w:rsidR="00C644DC" w:rsidRPr="00983BB3">
                <w:rPr>
                  <w:rStyle w:val="Hyperlink"/>
                  <w:rFonts w:eastAsia="Arial" w:cs="Arial"/>
                  <w:sz w:val="22"/>
                  <w:szCs w:val="22"/>
                  <w:lang w:val="en-AU" w:eastAsia="zh-CN"/>
                </w:rPr>
                <w:t>Dicey addition</w:t>
              </w:r>
            </w:hyperlink>
          </w:p>
          <w:p w14:paraId="7D1B96B0" w14:textId="0D4CC49F"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18" w:history="1">
              <w:r w:rsidR="00C644DC" w:rsidRPr="00983BB3">
                <w:rPr>
                  <w:rStyle w:val="Hyperlink"/>
                  <w:rFonts w:eastAsia="Arial" w:cs="Arial"/>
                  <w:sz w:val="22"/>
                  <w:szCs w:val="22"/>
                  <w:lang w:val="en-AU" w:eastAsia="zh-CN"/>
                </w:rPr>
                <w:t>Hit it!</w:t>
              </w:r>
            </w:hyperlink>
          </w:p>
          <w:p w14:paraId="5476B864" w14:textId="1994BB5C"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19" w:history="1">
              <w:r w:rsidR="00C644DC" w:rsidRPr="00983BB3">
                <w:rPr>
                  <w:rStyle w:val="Hyperlink"/>
                  <w:rFonts w:eastAsia="Arial" w:cs="Arial"/>
                  <w:sz w:val="22"/>
                  <w:szCs w:val="22"/>
                  <w:lang w:val="en-AU" w:eastAsia="zh-CN"/>
                </w:rPr>
                <w:t>Mastermind</w:t>
              </w:r>
            </w:hyperlink>
          </w:p>
        </w:tc>
        <w:tc>
          <w:tcPr>
            <w:tcW w:w="2448" w:type="dxa"/>
            <w:vAlign w:val="top"/>
          </w:tcPr>
          <w:p w14:paraId="1802D17A" w14:textId="77777777" w:rsidR="00C644DC" w:rsidRPr="00983BB3" w:rsidRDefault="00C644DC"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Playing cards</w:t>
            </w:r>
          </w:p>
          <w:p w14:paraId="698CB163" w14:textId="614C6D4E" w:rsidR="00A06480" w:rsidRPr="00983BB3" w:rsidRDefault="00DF4992"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Writing materials</w:t>
            </w:r>
          </w:p>
        </w:tc>
        <w:tc>
          <w:tcPr>
            <w:tcW w:w="1383" w:type="dxa"/>
            <w:vAlign w:val="top"/>
          </w:tcPr>
          <w:p w14:paraId="557E13BB" w14:textId="60FC07A7"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Small group</w:t>
            </w:r>
          </w:p>
        </w:tc>
      </w:tr>
      <w:tr w:rsidR="00A1390A" w14:paraId="629ECF2D" w14:textId="77777777" w:rsidTr="006F34CA">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6D40B328" w14:textId="195D89E4" w:rsidR="00C644DC" w:rsidRPr="00983BB3" w:rsidRDefault="008E118E" w:rsidP="00983BB3">
            <w:pPr>
              <w:spacing w:before="0" w:after="60" w:line="276" w:lineRule="auto"/>
              <w:rPr>
                <w:rFonts w:cs="Arial"/>
                <w:sz w:val="22"/>
                <w:szCs w:val="22"/>
              </w:rPr>
            </w:pPr>
            <w:hyperlink w:anchor="_Dicey_addition" w:history="1">
              <w:r w:rsidR="00C644DC" w:rsidRPr="00983BB3">
                <w:rPr>
                  <w:rStyle w:val="Hyperlink"/>
                  <w:rFonts w:eastAsia="Arial" w:cs="Arial"/>
                  <w:b w:val="0"/>
                  <w:sz w:val="22"/>
                  <w:szCs w:val="22"/>
                  <w:lang w:val="en-AU" w:eastAsia="zh-CN"/>
                </w:rPr>
                <w:t>Dicey addition</w:t>
              </w:r>
            </w:hyperlink>
          </w:p>
        </w:tc>
        <w:tc>
          <w:tcPr>
            <w:tcW w:w="2835" w:type="dxa"/>
            <w:vAlign w:val="top"/>
          </w:tcPr>
          <w:p w14:paraId="6625F9AB" w14:textId="09E6CC9B"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Encourages students to apply their place value understanding and estimation skills to solve additive problems.</w:t>
            </w:r>
          </w:p>
        </w:tc>
        <w:tc>
          <w:tcPr>
            <w:tcW w:w="2260" w:type="dxa"/>
            <w:vAlign w:val="top"/>
          </w:tcPr>
          <w:p w14:paraId="7644097B" w14:textId="77777777"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0" w:history="1">
              <w:r w:rsidR="00C644DC" w:rsidRPr="00983BB3">
                <w:rPr>
                  <w:rStyle w:val="Hyperlink"/>
                  <w:rFonts w:cs="Arial"/>
                  <w:sz w:val="22"/>
                  <w:szCs w:val="22"/>
                </w:rPr>
                <w:t>Dicey operations in a line (NRICH)</w:t>
              </w:r>
            </w:hyperlink>
          </w:p>
          <w:p w14:paraId="59E803F0" w14:textId="2B2CB636"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1" w:history="1">
              <w:r w:rsidR="00C644DC" w:rsidRPr="00983BB3">
                <w:rPr>
                  <w:rStyle w:val="Hyperlink"/>
                  <w:rFonts w:cs="Arial"/>
                  <w:sz w:val="22"/>
                  <w:szCs w:val="22"/>
                </w:rPr>
                <w:t>Nice or nasty for two (NRICH)</w:t>
              </w:r>
            </w:hyperlink>
          </w:p>
        </w:tc>
        <w:tc>
          <w:tcPr>
            <w:tcW w:w="2448" w:type="dxa"/>
            <w:vAlign w:val="top"/>
          </w:tcPr>
          <w:p w14:paraId="7E6BE22F" w14:textId="77777777" w:rsidR="00DF4992" w:rsidRPr="00983BB3" w:rsidRDefault="00DF4992"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Nine-sided</w:t>
            </w:r>
            <w:r w:rsidR="00C644DC" w:rsidRPr="00983BB3">
              <w:rPr>
                <w:rFonts w:cs="Arial"/>
                <w:sz w:val="22"/>
                <w:szCs w:val="22"/>
              </w:rPr>
              <w:t xml:space="preserve"> dice</w:t>
            </w:r>
          </w:p>
          <w:p w14:paraId="34EC00D4" w14:textId="7B20BA57" w:rsidR="00C644DC" w:rsidRPr="00983BB3" w:rsidRDefault="00501CD2"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Writing materials</w:t>
            </w:r>
          </w:p>
        </w:tc>
        <w:tc>
          <w:tcPr>
            <w:tcW w:w="1383" w:type="dxa"/>
            <w:vAlign w:val="top"/>
          </w:tcPr>
          <w:p w14:paraId="5CE89B68" w14:textId="3CA5F375"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Small group and/or 2 players</w:t>
            </w:r>
          </w:p>
        </w:tc>
      </w:tr>
      <w:tr w:rsidR="00A1390A" w14:paraId="0005B8E3" w14:textId="77777777" w:rsidTr="006F34CA">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017EEEDB" w14:textId="26E97E6E" w:rsidR="00C644DC" w:rsidRPr="00983BB3" w:rsidRDefault="008E118E" w:rsidP="00983BB3">
            <w:pPr>
              <w:spacing w:before="0" w:after="60" w:line="276" w:lineRule="auto"/>
              <w:rPr>
                <w:rFonts w:cs="Arial"/>
                <w:sz w:val="22"/>
                <w:szCs w:val="22"/>
              </w:rPr>
            </w:pPr>
            <w:hyperlink w:anchor="_Subtraction_face_off:" w:history="1">
              <w:r w:rsidR="00C644DC" w:rsidRPr="00983BB3">
                <w:rPr>
                  <w:rStyle w:val="Hyperlink"/>
                  <w:rFonts w:eastAsia="Arial" w:cs="Arial"/>
                  <w:b w:val="0"/>
                  <w:sz w:val="22"/>
                  <w:szCs w:val="22"/>
                  <w:lang w:val="en-AU" w:eastAsia="zh-CN"/>
                </w:rPr>
                <w:t>Subtraction face-off: hundreds, tens and ones</w:t>
              </w:r>
            </w:hyperlink>
          </w:p>
        </w:tc>
        <w:tc>
          <w:tcPr>
            <w:tcW w:w="2835" w:type="dxa"/>
            <w:vAlign w:val="top"/>
          </w:tcPr>
          <w:p w14:paraId="7D9E048C" w14:textId="5D30FFA3"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Encourages students to use additive strategies to determine difference.</w:t>
            </w:r>
          </w:p>
        </w:tc>
        <w:tc>
          <w:tcPr>
            <w:tcW w:w="2260" w:type="dxa"/>
            <w:vAlign w:val="top"/>
          </w:tcPr>
          <w:p w14:paraId="3BCBEF73" w14:textId="77777777"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2" w:history="1">
              <w:r w:rsidR="00C644DC" w:rsidRPr="00983BB3">
                <w:rPr>
                  <w:rStyle w:val="Hyperlink"/>
                  <w:rFonts w:cs="Arial"/>
                  <w:sz w:val="22"/>
                  <w:szCs w:val="22"/>
                </w:rPr>
                <w:t>Number differences (NRICH)</w:t>
              </w:r>
            </w:hyperlink>
          </w:p>
          <w:p w14:paraId="46D9DFAB" w14:textId="19ADE373"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3" w:history="1">
              <w:r w:rsidR="00C644DC" w:rsidRPr="00983BB3">
                <w:rPr>
                  <w:rStyle w:val="Hyperlink"/>
                  <w:rFonts w:cs="Arial"/>
                  <w:sz w:val="22"/>
                  <w:szCs w:val="22"/>
                </w:rPr>
                <w:t xml:space="preserve">The </w:t>
              </w:r>
              <w:proofErr w:type="spellStart"/>
              <w:r w:rsidR="00C644DC" w:rsidRPr="00983BB3">
                <w:rPr>
                  <w:rStyle w:val="Hyperlink"/>
                  <w:rFonts w:cs="Arial"/>
                  <w:sz w:val="22"/>
                  <w:szCs w:val="22"/>
                </w:rPr>
                <w:t>deca</w:t>
              </w:r>
              <w:proofErr w:type="spellEnd"/>
              <w:r w:rsidR="00C644DC" w:rsidRPr="00983BB3">
                <w:rPr>
                  <w:rStyle w:val="Hyperlink"/>
                  <w:rFonts w:cs="Arial"/>
                  <w:sz w:val="22"/>
                  <w:szCs w:val="22"/>
                </w:rPr>
                <w:t xml:space="preserve"> tree (NRICH)</w:t>
              </w:r>
            </w:hyperlink>
          </w:p>
        </w:tc>
        <w:tc>
          <w:tcPr>
            <w:tcW w:w="2448" w:type="dxa"/>
            <w:vAlign w:val="top"/>
          </w:tcPr>
          <w:p w14:paraId="1BEE16F8" w14:textId="17F3F6B2" w:rsidR="00D10CBE" w:rsidRPr="00983BB3" w:rsidRDefault="00F34D7A"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 xml:space="preserve">Nine-sided </w:t>
            </w:r>
            <w:r w:rsidR="00C644DC" w:rsidRPr="00983BB3">
              <w:rPr>
                <w:rFonts w:cs="Arial"/>
                <w:sz w:val="22"/>
                <w:szCs w:val="22"/>
              </w:rPr>
              <w:t>dice or 0-9 spinner</w:t>
            </w:r>
            <w:r w:rsidR="00D10CBE" w:rsidRPr="00983BB3">
              <w:rPr>
                <w:rFonts w:cs="Arial"/>
                <w:sz w:val="22"/>
                <w:szCs w:val="22"/>
              </w:rPr>
              <w:t xml:space="preserve"> </w:t>
            </w:r>
          </w:p>
          <w:p w14:paraId="51F45800" w14:textId="5D775E2D" w:rsidR="00A1390A" w:rsidRPr="00983BB3" w:rsidRDefault="008E118E"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hyperlink w:anchor="_Appendix_3:_Explanation" w:history="1">
              <w:r w:rsidR="00A1390A" w:rsidRPr="00983BB3">
                <w:rPr>
                  <w:rStyle w:val="Hyperlink"/>
                  <w:rFonts w:eastAsia="Arial" w:cs="Arial"/>
                  <w:sz w:val="22"/>
                  <w:szCs w:val="22"/>
                  <w:lang w:val="en-AU" w:eastAsia="zh-CN"/>
                </w:rPr>
                <w:t>Appendix 3: Explanation</w:t>
              </w:r>
              <w:r w:rsidR="00A1390A" w:rsidRPr="00983BB3">
                <w:rPr>
                  <w:rStyle w:val="Hyperlink"/>
                  <w:rFonts w:cs="Arial"/>
                  <w:sz w:val="22"/>
                  <w:szCs w:val="22"/>
                </w:rPr>
                <w:t xml:space="preserve"> spinner</w:t>
              </w:r>
            </w:hyperlink>
          </w:p>
          <w:p w14:paraId="2F66807C" w14:textId="36CCBC4E" w:rsidR="00C644DC" w:rsidRPr="00983BB3" w:rsidRDefault="00E83FA5"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 xml:space="preserve">Writing materials </w:t>
            </w:r>
          </w:p>
        </w:tc>
        <w:tc>
          <w:tcPr>
            <w:tcW w:w="1383" w:type="dxa"/>
            <w:vAlign w:val="top"/>
          </w:tcPr>
          <w:p w14:paraId="0A5BD4F7" w14:textId="4F044C79"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2 players</w:t>
            </w:r>
          </w:p>
        </w:tc>
      </w:tr>
      <w:tr w:rsidR="00A1390A" w14:paraId="3F3BCB3D" w14:textId="77777777" w:rsidTr="006F34CA">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769295EF" w14:textId="682008A0" w:rsidR="00C644DC" w:rsidRPr="00983BB3" w:rsidRDefault="008E118E" w:rsidP="00983BB3">
            <w:pPr>
              <w:spacing w:before="0" w:after="60" w:line="276" w:lineRule="auto"/>
              <w:rPr>
                <w:rFonts w:cs="Arial"/>
                <w:sz w:val="22"/>
                <w:szCs w:val="22"/>
              </w:rPr>
            </w:pPr>
            <w:hyperlink w:anchor="_About_250" w:history="1">
              <w:r w:rsidR="00C644DC" w:rsidRPr="00983BB3">
                <w:rPr>
                  <w:rStyle w:val="Hyperlink"/>
                  <w:rFonts w:eastAsia="Arial" w:cs="Arial"/>
                  <w:b w:val="0"/>
                  <w:sz w:val="22"/>
                  <w:szCs w:val="22"/>
                  <w:lang w:val="en-AU" w:eastAsia="zh-CN"/>
                </w:rPr>
                <w:t>About 250</w:t>
              </w:r>
            </w:hyperlink>
          </w:p>
        </w:tc>
        <w:tc>
          <w:tcPr>
            <w:tcW w:w="2835" w:type="dxa"/>
            <w:vAlign w:val="top"/>
          </w:tcPr>
          <w:p w14:paraId="708ED7E0" w14:textId="794CBD3A"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Encourages students to apply their place value understanding and estimation skills to solve additive problems.</w:t>
            </w:r>
          </w:p>
        </w:tc>
        <w:tc>
          <w:tcPr>
            <w:tcW w:w="2260" w:type="dxa"/>
            <w:vAlign w:val="top"/>
          </w:tcPr>
          <w:p w14:paraId="10044EE3" w14:textId="77777777"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4" w:history="1">
              <w:r w:rsidR="00C644DC" w:rsidRPr="00983BB3">
                <w:rPr>
                  <w:rStyle w:val="Hyperlink"/>
                  <w:rFonts w:cs="Arial"/>
                  <w:sz w:val="22"/>
                  <w:szCs w:val="22"/>
                </w:rPr>
                <w:t>Discuss and choose (NRICH)</w:t>
              </w:r>
            </w:hyperlink>
          </w:p>
          <w:p w14:paraId="32FCA34A" w14:textId="105314D6"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5" w:history="1">
              <w:r w:rsidR="00C644DC" w:rsidRPr="00983BB3">
                <w:rPr>
                  <w:rStyle w:val="Hyperlink"/>
                  <w:rFonts w:cs="Arial"/>
                  <w:sz w:val="22"/>
                  <w:szCs w:val="22"/>
                </w:rPr>
                <w:t>Countdown (NRICH)</w:t>
              </w:r>
            </w:hyperlink>
          </w:p>
        </w:tc>
        <w:tc>
          <w:tcPr>
            <w:tcW w:w="2448" w:type="dxa"/>
            <w:vAlign w:val="top"/>
          </w:tcPr>
          <w:p w14:paraId="21110B8D" w14:textId="5E531C53" w:rsidR="00C644DC" w:rsidRPr="00983BB3" w:rsidRDefault="00C644DC"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 xml:space="preserve">A </w:t>
            </w:r>
            <w:r w:rsidRPr="00983BB3">
              <w:rPr>
                <w:rFonts w:cs="Arial"/>
                <w:color w:val="000000" w:themeColor="text1"/>
                <w:sz w:val="22"/>
                <w:szCs w:val="22"/>
              </w:rPr>
              <w:t>range</w:t>
            </w:r>
            <w:r w:rsidRPr="00983BB3">
              <w:rPr>
                <w:rFonts w:cs="Arial"/>
                <w:sz w:val="22"/>
                <w:szCs w:val="22"/>
              </w:rPr>
              <w:t xml:space="preserve"> of additive problems</w:t>
            </w:r>
          </w:p>
        </w:tc>
        <w:tc>
          <w:tcPr>
            <w:tcW w:w="1383" w:type="dxa"/>
            <w:vAlign w:val="top"/>
          </w:tcPr>
          <w:p w14:paraId="25F4E682" w14:textId="35727A0A"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Whole class</w:t>
            </w:r>
          </w:p>
        </w:tc>
      </w:tr>
      <w:tr w:rsidR="00A1390A" w14:paraId="12CB0DE3" w14:textId="77777777" w:rsidTr="006F34CA">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73F0BDF8" w14:textId="5B8D1797" w:rsidR="00C644DC" w:rsidRPr="00983BB3" w:rsidRDefault="008E118E" w:rsidP="00983BB3">
            <w:pPr>
              <w:spacing w:before="0" w:after="60" w:line="276" w:lineRule="auto"/>
              <w:rPr>
                <w:rFonts w:cs="Arial"/>
                <w:sz w:val="22"/>
                <w:szCs w:val="22"/>
              </w:rPr>
            </w:pPr>
            <w:hyperlink w:anchor="_How_many_ways" w:history="1">
              <w:r w:rsidR="00C644DC" w:rsidRPr="00983BB3">
                <w:rPr>
                  <w:rStyle w:val="Hyperlink"/>
                  <w:rFonts w:eastAsia="Arial" w:cs="Arial"/>
                  <w:b w:val="0"/>
                  <w:sz w:val="22"/>
                  <w:szCs w:val="22"/>
                  <w:lang w:val="en-AU" w:eastAsia="zh-CN"/>
                </w:rPr>
                <w:t>How many ways can they be related?</w:t>
              </w:r>
            </w:hyperlink>
          </w:p>
        </w:tc>
        <w:tc>
          <w:tcPr>
            <w:tcW w:w="2835" w:type="dxa"/>
            <w:vAlign w:val="top"/>
          </w:tcPr>
          <w:p w14:paraId="75B4D8FD" w14:textId="0F2C0D67"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Supports students to develop flexible strategies and number sense by exploring how numbers can be related.</w:t>
            </w:r>
          </w:p>
        </w:tc>
        <w:tc>
          <w:tcPr>
            <w:tcW w:w="2260" w:type="dxa"/>
            <w:vAlign w:val="top"/>
          </w:tcPr>
          <w:p w14:paraId="280AE483" w14:textId="71087111"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6" w:history="1">
              <w:r w:rsidR="00C644DC" w:rsidRPr="00983BB3">
                <w:rPr>
                  <w:rStyle w:val="Hyperlink"/>
                  <w:rFonts w:eastAsia="Arial" w:cs="Arial"/>
                  <w:sz w:val="22"/>
                  <w:szCs w:val="22"/>
                  <w:lang w:val="en-AU" w:eastAsia="zh-CN"/>
                </w:rPr>
                <w:t>Broken calculator</w:t>
              </w:r>
            </w:hyperlink>
          </w:p>
          <w:p w14:paraId="35F55287" w14:textId="28CD9E26"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7" w:history="1">
              <w:r w:rsidR="00C644DC" w:rsidRPr="00983BB3">
                <w:rPr>
                  <w:rStyle w:val="Hyperlink"/>
                  <w:rFonts w:eastAsia="Arial" w:cs="Arial"/>
                  <w:sz w:val="22"/>
                  <w:szCs w:val="22"/>
                  <w:lang w:val="en-AU" w:eastAsia="zh-CN"/>
                </w:rPr>
                <w:t xml:space="preserve">Let’s get </w:t>
              </w:r>
              <w:proofErr w:type="spellStart"/>
              <w:r w:rsidR="00C644DC" w:rsidRPr="00983BB3">
                <w:rPr>
                  <w:rStyle w:val="Hyperlink"/>
                  <w:rFonts w:eastAsia="Arial" w:cs="Arial"/>
                  <w:sz w:val="22"/>
                  <w:szCs w:val="22"/>
                  <w:lang w:val="en-AU" w:eastAsia="zh-CN"/>
                </w:rPr>
                <w:t>magica</w:t>
              </w:r>
              <w:proofErr w:type="spellEnd"/>
              <w:r w:rsidR="00C644DC" w:rsidRPr="00983BB3">
                <w:rPr>
                  <w:rStyle w:val="Hyperlink"/>
                  <w:rFonts w:cs="Arial"/>
                  <w:sz w:val="22"/>
                  <w:szCs w:val="22"/>
                </w:rPr>
                <w:t>l</w:t>
              </w:r>
            </w:hyperlink>
          </w:p>
        </w:tc>
        <w:tc>
          <w:tcPr>
            <w:tcW w:w="2448" w:type="dxa"/>
            <w:vAlign w:val="top"/>
          </w:tcPr>
          <w:p w14:paraId="1F6BDF2F" w14:textId="7F7DD94F" w:rsidR="00C644DC" w:rsidRPr="00983BB3" w:rsidRDefault="00EA2381"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Writing materials</w:t>
            </w:r>
          </w:p>
        </w:tc>
        <w:tc>
          <w:tcPr>
            <w:tcW w:w="1383" w:type="dxa"/>
            <w:vAlign w:val="top"/>
          </w:tcPr>
          <w:p w14:paraId="085DD543" w14:textId="0F357665"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Whole class and/or small group</w:t>
            </w:r>
          </w:p>
        </w:tc>
      </w:tr>
      <w:tr w:rsidR="00A1390A" w:rsidRPr="00B01580" w14:paraId="30C58AEE" w14:textId="77777777" w:rsidTr="006F34CA">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12E066D4" w14:textId="5EF19B8B" w:rsidR="00C644DC" w:rsidRPr="00983BB3" w:rsidRDefault="008E118E" w:rsidP="00983BB3">
            <w:pPr>
              <w:spacing w:before="0" w:after="60" w:line="276" w:lineRule="auto"/>
              <w:rPr>
                <w:rFonts w:cs="Arial"/>
                <w:sz w:val="22"/>
                <w:szCs w:val="22"/>
              </w:rPr>
            </w:pPr>
            <w:hyperlink w:anchor="_Wipe_out!" w:history="1">
              <w:r w:rsidR="00C644DC" w:rsidRPr="00983BB3">
                <w:rPr>
                  <w:rStyle w:val="Hyperlink"/>
                  <w:rFonts w:eastAsia="Arial" w:cs="Arial"/>
                  <w:b w:val="0"/>
                  <w:sz w:val="22"/>
                  <w:szCs w:val="22"/>
                  <w:lang w:val="en-AU" w:eastAsia="zh-CN"/>
                </w:rPr>
                <w:t>Wipe out!</w:t>
              </w:r>
            </w:hyperlink>
          </w:p>
        </w:tc>
        <w:tc>
          <w:tcPr>
            <w:tcW w:w="2835" w:type="dxa"/>
            <w:vAlign w:val="top"/>
          </w:tcPr>
          <w:p w14:paraId="45D590AE" w14:textId="097BC241"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Encourages students to practice their skills in applying their knowledge of numbers and operations.</w:t>
            </w:r>
          </w:p>
        </w:tc>
        <w:tc>
          <w:tcPr>
            <w:tcW w:w="2260" w:type="dxa"/>
            <w:vAlign w:val="top"/>
          </w:tcPr>
          <w:p w14:paraId="7CEE15A5" w14:textId="77777777" w:rsidR="00302DAE"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8" w:history="1">
              <w:r w:rsidR="00302DAE" w:rsidRPr="00983BB3">
                <w:rPr>
                  <w:rStyle w:val="Hyperlink"/>
                  <w:rFonts w:eastAsia="Arial" w:cs="Arial"/>
                  <w:sz w:val="22"/>
                  <w:szCs w:val="22"/>
                  <w:lang w:val="en-AU" w:eastAsia="zh-CN"/>
                </w:rPr>
                <w:t>Broken calculator</w:t>
              </w:r>
            </w:hyperlink>
          </w:p>
          <w:p w14:paraId="32306CEF" w14:textId="50E85ABE"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448" w:type="dxa"/>
            <w:vAlign w:val="top"/>
          </w:tcPr>
          <w:p w14:paraId="06CFE7A4" w14:textId="543A9059" w:rsidR="00C644DC" w:rsidRPr="00983BB3" w:rsidRDefault="00C644DC"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color w:val="000000" w:themeColor="text1"/>
                <w:sz w:val="22"/>
                <w:szCs w:val="22"/>
              </w:rPr>
              <w:t>Calculators</w:t>
            </w:r>
          </w:p>
        </w:tc>
        <w:tc>
          <w:tcPr>
            <w:tcW w:w="1383" w:type="dxa"/>
            <w:vAlign w:val="top"/>
          </w:tcPr>
          <w:p w14:paraId="70F637BF" w14:textId="65C08244"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Small group</w:t>
            </w:r>
          </w:p>
        </w:tc>
      </w:tr>
      <w:tr w:rsidR="00A1390A" w:rsidRPr="00B01580" w14:paraId="0E8CE33C" w14:textId="77777777" w:rsidTr="006F34CA">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256F9FB5" w14:textId="690B952A" w:rsidR="00C644DC" w:rsidRPr="00983BB3" w:rsidRDefault="008E118E" w:rsidP="00983BB3">
            <w:pPr>
              <w:spacing w:before="0" w:after="60" w:line="276" w:lineRule="auto"/>
              <w:rPr>
                <w:rFonts w:cs="Arial"/>
                <w:sz w:val="22"/>
                <w:szCs w:val="22"/>
              </w:rPr>
            </w:pPr>
            <w:hyperlink w:anchor="_Hit_the_target" w:history="1">
              <w:r w:rsidR="00C644DC" w:rsidRPr="00983BB3">
                <w:rPr>
                  <w:rStyle w:val="Hyperlink"/>
                  <w:rFonts w:eastAsia="Arial" w:cs="Arial"/>
                  <w:b w:val="0"/>
                  <w:sz w:val="22"/>
                  <w:szCs w:val="22"/>
                  <w:lang w:val="en-AU" w:eastAsia="zh-CN"/>
                </w:rPr>
                <w:t>Hit the target</w:t>
              </w:r>
            </w:hyperlink>
          </w:p>
        </w:tc>
        <w:tc>
          <w:tcPr>
            <w:tcW w:w="2835" w:type="dxa"/>
            <w:vAlign w:val="top"/>
          </w:tcPr>
          <w:p w14:paraId="464EB506" w14:textId="6521405B"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Encourages students to use flexible strategies and apply their number sense to solve additive problems.</w:t>
            </w:r>
          </w:p>
        </w:tc>
        <w:tc>
          <w:tcPr>
            <w:tcW w:w="2260" w:type="dxa"/>
            <w:vAlign w:val="top"/>
          </w:tcPr>
          <w:p w14:paraId="7D3A0616" w14:textId="47AEE223" w:rsidR="00C644DC" w:rsidRPr="00983BB3" w:rsidRDefault="008E118E"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hyperlink r:id="rId29" w:history="1">
              <w:r w:rsidR="00C644DC" w:rsidRPr="00983BB3">
                <w:rPr>
                  <w:rStyle w:val="Hyperlink"/>
                  <w:rFonts w:cs="Arial"/>
                  <w:sz w:val="22"/>
                  <w:szCs w:val="22"/>
                </w:rPr>
                <w:t>Countdown (NRICH)</w:t>
              </w:r>
            </w:hyperlink>
          </w:p>
        </w:tc>
        <w:tc>
          <w:tcPr>
            <w:tcW w:w="2448" w:type="dxa"/>
            <w:vAlign w:val="top"/>
          </w:tcPr>
          <w:p w14:paraId="36087686" w14:textId="6E6F5A62" w:rsidR="00C644DC" w:rsidRPr="00983BB3" w:rsidRDefault="00C644DC"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Playing cards Ace-9</w:t>
            </w:r>
          </w:p>
        </w:tc>
        <w:tc>
          <w:tcPr>
            <w:tcW w:w="1383" w:type="dxa"/>
            <w:vAlign w:val="top"/>
          </w:tcPr>
          <w:p w14:paraId="7DB7C852" w14:textId="23CA3F1F"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Small group and/or 2 players</w:t>
            </w:r>
          </w:p>
        </w:tc>
      </w:tr>
      <w:tr w:rsidR="00A1390A" w:rsidRPr="00B01580" w14:paraId="44BAF06A" w14:textId="77777777" w:rsidTr="006F34CA">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4DF62892" w14:textId="36AAB670" w:rsidR="00C644DC" w:rsidRPr="00983BB3" w:rsidRDefault="008E118E" w:rsidP="00983BB3">
            <w:pPr>
              <w:spacing w:before="0" w:after="60" w:line="276" w:lineRule="auto"/>
              <w:rPr>
                <w:rFonts w:cs="Arial"/>
                <w:sz w:val="22"/>
                <w:szCs w:val="22"/>
              </w:rPr>
            </w:pPr>
            <w:hyperlink w:anchor="_Which_would_you" w:history="1">
              <w:r w:rsidR="00C644DC" w:rsidRPr="00983BB3">
                <w:rPr>
                  <w:rStyle w:val="Hyperlink"/>
                  <w:rFonts w:eastAsia="Arial" w:cs="Arial"/>
                  <w:b w:val="0"/>
                  <w:sz w:val="22"/>
                  <w:szCs w:val="22"/>
                  <w:lang w:val="en-AU" w:eastAsia="zh-CN"/>
                </w:rPr>
                <w:t>Which would you work out in your head? Hundreds, tens and ones</w:t>
              </w:r>
            </w:hyperlink>
          </w:p>
        </w:tc>
        <w:tc>
          <w:tcPr>
            <w:tcW w:w="2835" w:type="dxa"/>
            <w:vAlign w:val="top"/>
          </w:tcPr>
          <w:p w14:paraId="777F5695" w14:textId="71FF2EDC"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 xml:space="preserve">Encourages students to use additive strategies to reason and compare </w:t>
            </w:r>
            <w:proofErr w:type="gramStart"/>
            <w:r w:rsidRPr="00983BB3">
              <w:rPr>
                <w:rFonts w:cs="Arial"/>
                <w:sz w:val="22"/>
                <w:szCs w:val="22"/>
              </w:rPr>
              <w:t>in order to</w:t>
            </w:r>
            <w:proofErr w:type="gramEnd"/>
            <w:r w:rsidRPr="00983BB3">
              <w:rPr>
                <w:rFonts w:cs="Arial"/>
                <w:sz w:val="22"/>
                <w:szCs w:val="22"/>
              </w:rPr>
              <w:t xml:space="preserve"> </w:t>
            </w:r>
            <w:proofErr w:type="spellStart"/>
            <w:r w:rsidRPr="00983BB3">
              <w:rPr>
                <w:rFonts w:cs="Arial"/>
                <w:sz w:val="22"/>
                <w:szCs w:val="22"/>
              </w:rPr>
              <w:t>analyse</w:t>
            </w:r>
            <w:proofErr w:type="spellEnd"/>
            <w:r w:rsidRPr="00983BB3">
              <w:rPr>
                <w:rFonts w:cs="Arial"/>
                <w:sz w:val="22"/>
                <w:szCs w:val="22"/>
              </w:rPr>
              <w:t xml:space="preserve"> efficiency of strategies.</w:t>
            </w:r>
          </w:p>
        </w:tc>
        <w:tc>
          <w:tcPr>
            <w:tcW w:w="2260" w:type="dxa"/>
            <w:vAlign w:val="top"/>
          </w:tcPr>
          <w:p w14:paraId="65B5A26F" w14:textId="42149D45"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30" w:history="1">
              <w:r w:rsidR="00C644DC" w:rsidRPr="00983BB3">
                <w:rPr>
                  <w:rStyle w:val="Hyperlink"/>
                  <w:rFonts w:eastAsia="Arial" w:cs="Arial"/>
                  <w:sz w:val="22"/>
                  <w:szCs w:val="22"/>
                  <w:lang w:val="en-AU" w:eastAsia="zh-CN"/>
                </w:rPr>
                <w:t>Closest to 100</w:t>
              </w:r>
            </w:hyperlink>
          </w:p>
          <w:p w14:paraId="26C59745" w14:textId="5A7BCF3C" w:rsidR="00C644DC" w:rsidRPr="00983BB3" w:rsidRDefault="008E118E"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31" w:history="1">
              <w:r w:rsidR="00C644DC" w:rsidRPr="00983BB3">
                <w:rPr>
                  <w:rStyle w:val="Hyperlink"/>
                  <w:rFonts w:cs="Arial"/>
                  <w:sz w:val="22"/>
                  <w:szCs w:val="22"/>
                </w:rPr>
                <w:t>Sort them out (1)</w:t>
              </w:r>
            </w:hyperlink>
            <w:r w:rsidR="00815A64" w:rsidRPr="00983BB3">
              <w:rPr>
                <w:rStyle w:val="Hyperlink"/>
                <w:rFonts w:cs="Arial"/>
                <w:sz w:val="22"/>
                <w:szCs w:val="22"/>
              </w:rPr>
              <w:t xml:space="preserve"> (NRICH)</w:t>
            </w:r>
          </w:p>
        </w:tc>
        <w:tc>
          <w:tcPr>
            <w:tcW w:w="2448" w:type="dxa"/>
            <w:vAlign w:val="top"/>
          </w:tcPr>
          <w:p w14:paraId="42115A6A" w14:textId="77777777" w:rsidR="00EA2381" w:rsidRPr="00983BB3" w:rsidRDefault="00EA2381"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983BB3">
              <w:rPr>
                <w:rFonts w:cs="Arial"/>
                <w:color w:val="000000" w:themeColor="text1"/>
                <w:sz w:val="22"/>
                <w:szCs w:val="22"/>
              </w:rPr>
              <w:t>Writing materials</w:t>
            </w:r>
          </w:p>
          <w:p w14:paraId="0548FB33" w14:textId="68D4CEF7" w:rsidR="00C644DC" w:rsidRPr="00983BB3" w:rsidRDefault="00EA2381" w:rsidP="00983BB3">
            <w:pPr>
              <w:pStyle w:val="ListParagraph"/>
              <w:numPr>
                <w:ilvl w:val="0"/>
                <w:numId w:val="45"/>
              </w:numPr>
              <w:spacing w:before="0" w:after="60" w:line="276" w:lineRule="auto"/>
              <w:ind w:left="350" w:hanging="284"/>
              <w:contextualSpacing w:val="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983BB3">
              <w:rPr>
                <w:rFonts w:cs="Arial"/>
                <w:color w:val="000000" w:themeColor="text1"/>
                <w:sz w:val="22"/>
                <w:szCs w:val="22"/>
              </w:rPr>
              <w:t>Sticky notes</w:t>
            </w:r>
          </w:p>
        </w:tc>
        <w:tc>
          <w:tcPr>
            <w:tcW w:w="1383" w:type="dxa"/>
            <w:vAlign w:val="top"/>
          </w:tcPr>
          <w:p w14:paraId="5BD991CB" w14:textId="32E82C7C" w:rsidR="00C644DC" w:rsidRPr="00983BB3" w:rsidRDefault="00C644DC" w:rsidP="00983BB3">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983BB3">
              <w:rPr>
                <w:rFonts w:cs="Arial"/>
                <w:sz w:val="22"/>
                <w:szCs w:val="22"/>
              </w:rPr>
              <w:t>Whole class</w:t>
            </w:r>
          </w:p>
        </w:tc>
      </w:tr>
      <w:tr w:rsidR="00A1390A" w:rsidRPr="00B01580" w14:paraId="0F4BE42A" w14:textId="77777777" w:rsidTr="006F34CA">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71" w:type="dxa"/>
            <w:vAlign w:val="top"/>
          </w:tcPr>
          <w:p w14:paraId="630594D4" w14:textId="598C2B43" w:rsidR="00C644DC" w:rsidRPr="00983BB3" w:rsidRDefault="008E118E" w:rsidP="00983BB3">
            <w:pPr>
              <w:spacing w:before="0" w:after="60" w:line="276" w:lineRule="auto"/>
              <w:rPr>
                <w:rFonts w:cs="Arial"/>
                <w:sz w:val="22"/>
                <w:szCs w:val="22"/>
              </w:rPr>
            </w:pPr>
            <w:hyperlink w:anchor="_Let’s_talk_1" w:history="1">
              <w:r w:rsidR="00C644DC" w:rsidRPr="00983BB3">
                <w:rPr>
                  <w:rStyle w:val="Hyperlink"/>
                  <w:rFonts w:eastAsia="Arial" w:cs="Arial"/>
                  <w:b w:val="0"/>
                  <w:sz w:val="22"/>
                  <w:szCs w:val="22"/>
                  <w:lang w:val="en-AU" w:eastAsia="zh-CN"/>
                </w:rPr>
                <w:t>Let’s talk 1</w:t>
              </w:r>
            </w:hyperlink>
          </w:p>
        </w:tc>
        <w:tc>
          <w:tcPr>
            <w:tcW w:w="2835" w:type="dxa"/>
            <w:vAlign w:val="top"/>
          </w:tcPr>
          <w:p w14:paraId="682B6EC4" w14:textId="715A2FD7"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 xml:space="preserve">Encourages students to compare a variety of strategies to solve a problem, building their awareness of a range of additive strategies. Let's investigate, Let’s explore and </w:t>
            </w:r>
            <w:proofErr w:type="gramStart"/>
            <w:r w:rsidRPr="00983BB3">
              <w:rPr>
                <w:rFonts w:cs="Arial"/>
                <w:sz w:val="22"/>
                <w:szCs w:val="22"/>
              </w:rPr>
              <w:t>Let’s</w:t>
            </w:r>
            <w:proofErr w:type="gramEnd"/>
            <w:r w:rsidRPr="00983BB3">
              <w:rPr>
                <w:rFonts w:cs="Arial"/>
                <w:sz w:val="22"/>
                <w:szCs w:val="22"/>
              </w:rPr>
              <w:t xml:space="preserve"> </w:t>
            </w:r>
            <w:proofErr w:type="spellStart"/>
            <w:r w:rsidRPr="00983BB3">
              <w:rPr>
                <w:rFonts w:cs="Arial"/>
                <w:sz w:val="22"/>
                <w:szCs w:val="22"/>
              </w:rPr>
              <w:t>generalise</w:t>
            </w:r>
            <w:proofErr w:type="spellEnd"/>
            <w:r w:rsidRPr="00983BB3">
              <w:rPr>
                <w:rFonts w:cs="Arial"/>
                <w:sz w:val="22"/>
                <w:szCs w:val="22"/>
              </w:rPr>
              <w:t xml:space="preserve"> encourage students to explore ideas of efficiency, how a strategy works and where a strategy works, and may not work.</w:t>
            </w:r>
          </w:p>
        </w:tc>
        <w:tc>
          <w:tcPr>
            <w:tcW w:w="2260" w:type="dxa"/>
            <w:vAlign w:val="top"/>
          </w:tcPr>
          <w:p w14:paraId="52A42F08" w14:textId="2E61F06A" w:rsidR="00F929AC" w:rsidRPr="00983BB3" w:rsidRDefault="008E118E" w:rsidP="00983BB3">
            <w:pPr>
              <w:pStyle w:val="paragraph"/>
              <w:spacing w:before="0" w:beforeAutospacing="0" w:after="60" w:afterAutospacing="0" w:line="276" w:lineRule="auto"/>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32" w:tgtFrame="_blank" w:history="1">
              <w:r w:rsidR="00F929AC" w:rsidRPr="00983BB3">
                <w:rPr>
                  <w:rStyle w:val="normaltextrun"/>
                  <w:rFonts w:ascii="Arial" w:hAnsi="Arial" w:cs="Arial"/>
                  <w:color w:val="2F5496"/>
                  <w:sz w:val="22"/>
                  <w:szCs w:val="22"/>
                  <w:u w:val="single"/>
                </w:rPr>
                <w:t>Let’s investigate 1</w:t>
              </w:r>
            </w:hyperlink>
          </w:p>
          <w:p w14:paraId="7FAD1F38" w14:textId="7E50CCA6" w:rsidR="00F929AC" w:rsidRPr="00983BB3" w:rsidRDefault="008E118E" w:rsidP="00983BB3">
            <w:pPr>
              <w:pStyle w:val="paragraph"/>
              <w:spacing w:before="0" w:beforeAutospacing="0" w:after="60" w:afterAutospacing="0" w:line="276" w:lineRule="auto"/>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33" w:tgtFrame="_blank" w:history="1">
              <w:r w:rsidR="00F929AC" w:rsidRPr="00983BB3">
                <w:rPr>
                  <w:rStyle w:val="normaltextrun"/>
                  <w:rFonts w:ascii="Arial" w:hAnsi="Arial" w:cs="Arial"/>
                  <w:color w:val="2F5496"/>
                  <w:sz w:val="22"/>
                  <w:szCs w:val="22"/>
                  <w:u w:val="single"/>
                </w:rPr>
                <w:t>Let's explore 1</w:t>
              </w:r>
            </w:hyperlink>
          </w:p>
          <w:p w14:paraId="654548AA" w14:textId="59A27F08" w:rsidR="00C644DC" w:rsidRPr="00983BB3" w:rsidRDefault="008E118E" w:rsidP="00983BB3">
            <w:pPr>
              <w:pStyle w:val="paragraph"/>
              <w:spacing w:before="0" w:beforeAutospacing="0" w:after="60" w:afterAutospacing="0" w:line="276" w:lineRule="auto"/>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hyperlink r:id="rId34" w:tgtFrame="_blank" w:history="1">
              <w:r w:rsidR="00F929AC" w:rsidRPr="00983BB3">
                <w:rPr>
                  <w:rStyle w:val="normaltextrun"/>
                  <w:rFonts w:ascii="Arial" w:hAnsi="Arial" w:cs="Arial"/>
                  <w:color w:val="2F5496"/>
                  <w:sz w:val="22"/>
                  <w:szCs w:val="22"/>
                  <w:u w:val="single"/>
                </w:rPr>
                <w:t xml:space="preserve">Let’s </w:t>
              </w:r>
              <w:proofErr w:type="spellStart"/>
              <w:r w:rsidR="00F929AC" w:rsidRPr="00983BB3">
                <w:rPr>
                  <w:rStyle w:val="normaltextrun"/>
                  <w:rFonts w:ascii="Arial" w:hAnsi="Arial" w:cs="Arial"/>
                  <w:color w:val="2F5496"/>
                  <w:sz w:val="22"/>
                  <w:szCs w:val="22"/>
                  <w:u w:val="single"/>
                </w:rPr>
                <w:t>generalise</w:t>
              </w:r>
              <w:proofErr w:type="spellEnd"/>
              <w:r w:rsidR="00F929AC" w:rsidRPr="00983BB3">
                <w:rPr>
                  <w:rStyle w:val="normaltextrun"/>
                  <w:rFonts w:ascii="Arial" w:hAnsi="Arial" w:cs="Arial"/>
                  <w:color w:val="2F5496"/>
                  <w:sz w:val="22"/>
                  <w:szCs w:val="22"/>
                  <w:u w:val="single"/>
                </w:rPr>
                <w:t xml:space="preserve"> 1</w:t>
              </w:r>
            </w:hyperlink>
          </w:p>
        </w:tc>
        <w:tc>
          <w:tcPr>
            <w:tcW w:w="2448" w:type="dxa"/>
            <w:vAlign w:val="top"/>
          </w:tcPr>
          <w:p w14:paraId="55CFDC2F" w14:textId="77777777" w:rsidR="00C644DC" w:rsidRPr="00983BB3" w:rsidRDefault="00EA2381"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Writing materials</w:t>
            </w:r>
          </w:p>
          <w:p w14:paraId="2E019E71" w14:textId="1C13895D" w:rsidR="00EA2381" w:rsidRPr="00983BB3" w:rsidRDefault="00EA2381" w:rsidP="00983BB3">
            <w:pPr>
              <w:pStyle w:val="ListParagraph"/>
              <w:numPr>
                <w:ilvl w:val="0"/>
                <w:numId w:val="45"/>
              </w:numPr>
              <w:spacing w:before="0" w:after="60" w:line="276" w:lineRule="auto"/>
              <w:ind w:left="350" w:hanging="284"/>
              <w:contextualSpacing w:val="0"/>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Interlocking cubes</w:t>
            </w:r>
          </w:p>
        </w:tc>
        <w:tc>
          <w:tcPr>
            <w:tcW w:w="1383" w:type="dxa"/>
            <w:vAlign w:val="top"/>
          </w:tcPr>
          <w:p w14:paraId="0F28121F" w14:textId="5D834E8B" w:rsidR="00C644DC" w:rsidRPr="00983BB3" w:rsidRDefault="00C644DC" w:rsidP="00983BB3">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983BB3">
              <w:rPr>
                <w:rFonts w:cs="Arial"/>
                <w:sz w:val="22"/>
                <w:szCs w:val="22"/>
              </w:rPr>
              <w:t>Whole class</w:t>
            </w:r>
          </w:p>
        </w:tc>
      </w:tr>
    </w:tbl>
    <w:p w14:paraId="674268E7" w14:textId="77777777" w:rsidR="006E00EE" w:rsidRPr="00983BB3" w:rsidRDefault="006E00EE" w:rsidP="00983BB3">
      <w:pPr>
        <w:widowControl w:val="0"/>
        <w:snapToGrid w:val="0"/>
        <w:spacing w:before="0" w:after="60" w:line="276" w:lineRule="auto"/>
        <w:mirrorIndents/>
        <w:rPr>
          <w:rFonts w:eastAsiaTheme="minorHAnsi"/>
          <w:color w:val="000000" w:themeColor="text1"/>
          <w:sz w:val="22"/>
          <w:lang w:val="en-US" w:eastAsia="en-US"/>
        </w:rPr>
      </w:pPr>
      <w:r w:rsidRPr="00983BB3">
        <w:rPr>
          <w:rFonts w:eastAsiaTheme="minorHAnsi"/>
          <w:color w:val="000000" w:themeColor="text1"/>
          <w:sz w:val="22"/>
          <w:lang w:val="en-US" w:eastAsia="en-US"/>
        </w:rPr>
        <w:br w:type="page"/>
      </w:r>
    </w:p>
    <w:p w14:paraId="71D17F0B" w14:textId="3BB69A18" w:rsidR="005622B7" w:rsidRDefault="005622B7" w:rsidP="00841AFD">
      <w:pPr>
        <w:pStyle w:val="Heading3"/>
      </w:pPr>
      <w:bookmarkStart w:id="1" w:name="_360_degrees"/>
      <w:bookmarkEnd w:id="1"/>
      <w:r>
        <w:lastRenderedPageBreak/>
        <w:t xml:space="preserve">360 </w:t>
      </w:r>
      <w:r w:rsidRPr="00841AFD">
        <w:t>degrees</w:t>
      </w:r>
    </w:p>
    <w:p w14:paraId="66814F1F" w14:textId="2F7ED7A0" w:rsidR="005622B7" w:rsidRDefault="005622B7" w:rsidP="008241BF">
      <w:pPr>
        <w:pStyle w:val="Heading4"/>
        <w:spacing w:line="240" w:lineRule="auto"/>
      </w:pPr>
      <w:r w:rsidRPr="00C70B19">
        <w:t>Key general</w:t>
      </w:r>
      <w:r w:rsidR="0021567E">
        <w:t>isations/</w:t>
      </w:r>
      <w:r w:rsidRPr="00C70B19">
        <w:t>what’s (some of) the mathematics?</w:t>
      </w:r>
    </w:p>
    <w:p w14:paraId="57994DD0" w14:textId="77777777" w:rsidR="000B7B97" w:rsidRPr="00284348" w:rsidRDefault="000B7B97" w:rsidP="00436198">
      <w:pPr>
        <w:pStyle w:val="DoElist1numbered2018"/>
        <w:numPr>
          <w:ilvl w:val="0"/>
          <w:numId w:val="15"/>
        </w:numPr>
        <w:spacing w:before="60" w:line="264" w:lineRule="auto"/>
        <w:ind w:left="426" w:hanging="284"/>
        <w:contextualSpacing/>
        <w:rPr>
          <w:sz w:val="23"/>
          <w:szCs w:val="23"/>
        </w:rPr>
      </w:pPr>
      <w:r w:rsidRPr="00284348">
        <w:rPr>
          <w:sz w:val="23"/>
          <w:szCs w:val="23"/>
        </w:rPr>
        <w:t xml:space="preserve">When solving problems using mental computation, we can use what we know about:  </w:t>
      </w:r>
    </w:p>
    <w:p w14:paraId="2F4B10FC" w14:textId="77777777" w:rsidR="000B7B97" w:rsidRPr="00284348" w:rsidRDefault="000B7B97" w:rsidP="00436198">
      <w:pPr>
        <w:pStyle w:val="ListParagraph"/>
        <w:numPr>
          <w:ilvl w:val="1"/>
          <w:numId w:val="28"/>
        </w:numPr>
        <w:spacing w:before="0" w:line="264" w:lineRule="auto"/>
        <w:ind w:left="851" w:hanging="284"/>
        <w:rPr>
          <w:sz w:val="23"/>
          <w:szCs w:val="23"/>
        </w:rPr>
      </w:pPr>
      <w:r w:rsidRPr="00284348">
        <w:rPr>
          <w:sz w:val="23"/>
          <w:szCs w:val="23"/>
        </w:rPr>
        <w:t>known facts</w:t>
      </w:r>
    </w:p>
    <w:p w14:paraId="6DD76704" w14:textId="1BEE563C" w:rsidR="000B7B97" w:rsidRPr="00284348" w:rsidRDefault="000B7B97" w:rsidP="00436198">
      <w:pPr>
        <w:pStyle w:val="ListParagraph"/>
        <w:numPr>
          <w:ilvl w:val="1"/>
          <w:numId w:val="28"/>
        </w:numPr>
        <w:spacing w:before="0" w:line="264" w:lineRule="auto"/>
        <w:ind w:left="851" w:hanging="284"/>
        <w:rPr>
          <w:sz w:val="23"/>
          <w:szCs w:val="23"/>
        </w:rPr>
      </w:pPr>
      <w:r w:rsidRPr="00284348">
        <w:rPr>
          <w:sz w:val="23"/>
          <w:szCs w:val="23"/>
        </w:rPr>
        <w:t>landmark numbers</w:t>
      </w:r>
      <w:r w:rsidR="60A130C1" w:rsidRPr="00284348">
        <w:rPr>
          <w:sz w:val="23"/>
          <w:szCs w:val="23"/>
        </w:rPr>
        <w:t xml:space="preserve"> (sometimes called benchmark numbers or multiples of five and ten)</w:t>
      </w:r>
    </w:p>
    <w:p w14:paraId="7B97EBA0" w14:textId="77777777" w:rsidR="000B7B97" w:rsidRPr="00284348" w:rsidRDefault="000B7B97" w:rsidP="00436198">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0E375DFA" w14:textId="77777777" w:rsidR="000B7B97" w:rsidRPr="00284348" w:rsidRDefault="000B7B97" w:rsidP="00436198">
      <w:pPr>
        <w:pStyle w:val="ListParagraph"/>
        <w:numPr>
          <w:ilvl w:val="1"/>
          <w:numId w:val="28"/>
        </w:numPr>
        <w:spacing w:before="0" w:line="264" w:lineRule="auto"/>
        <w:ind w:left="851" w:hanging="284"/>
        <w:rPr>
          <w:sz w:val="23"/>
          <w:szCs w:val="23"/>
        </w:rPr>
      </w:pPr>
      <w:r w:rsidRPr="00284348">
        <w:rPr>
          <w:sz w:val="23"/>
          <w:szCs w:val="23"/>
        </w:rPr>
        <w:t>properties</w:t>
      </w:r>
    </w:p>
    <w:p w14:paraId="7D1CF53E" w14:textId="2B30C457" w:rsidR="000B7B97" w:rsidRPr="00284348" w:rsidRDefault="000B7B97" w:rsidP="00436198">
      <w:pPr>
        <w:pStyle w:val="ListParagraph"/>
        <w:numPr>
          <w:ilvl w:val="1"/>
          <w:numId w:val="28"/>
        </w:numPr>
        <w:spacing w:before="0" w:line="264" w:lineRule="auto"/>
        <w:ind w:left="851" w:hanging="284"/>
        <w:rPr>
          <w:sz w:val="23"/>
          <w:szCs w:val="23"/>
        </w:rPr>
      </w:pPr>
      <w:r w:rsidRPr="00284348">
        <w:rPr>
          <w:sz w:val="23"/>
          <w:szCs w:val="23"/>
        </w:rPr>
        <w:t>renaming of numbers</w:t>
      </w:r>
    </w:p>
    <w:p w14:paraId="77A3870B" w14:textId="2312E139" w:rsidR="473172B0" w:rsidRPr="00284348" w:rsidRDefault="473172B0" w:rsidP="00436198">
      <w:pPr>
        <w:pStyle w:val="ListParagraph"/>
        <w:numPr>
          <w:ilvl w:val="1"/>
          <w:numId w:val="28"/>
        </w:numPr>
        <w:spacing w:before="0" w:line="264" w:lineRule="auto"/>
        <w:ind w:left="851" w:hanging="284"/>
        <w:rPr>
          <w:sz w:val="23"/>
          <w:szCs w:val="23"/>
        </w:rPr>
      </w:pPr>
      <w:r w:rsidRPr="00284348">
        <w:rPr>
          <w:sz w:val="23"/>
          <w:szCs w:val="23"/>
        </w:rPr>
        <w:t>inverse operations</w:t>
      </w:r>
      <w:r w:rsidR="50BD075B" w:rsidRPr="00284348">
        <w:rPr>
          <w:sz w:val="23"/>
          <w:szCs w:val="23"/>
        </w:rPr>
        <w:t>.</w:t>
      </w:r>
    </w:p>
    <w:p w14:paraId="61725864" w14:textId="17792859" w:rsidR="00FB6F1C" w:rsidRPr="00284348" w:rsidRDefault="00FB6F1C" w:rsidP="00436198">
      <w:pPr>
        <w:pStyle w:val="DoElist1numbered2018"/>
        <w:numPr>
          <w:ilvl w:val="0"/>
          <w:numId w:val="1"/>
        </w:numPr>
        <w:spacing w:before="0" w:after="60" w:line="264" w:lineRule="auto"/>
        <w:ind w:left="426" w:hanging="284"/>
        <w:contextualSpacing/>
        <w:rPr>
          <w:sz w:val="23"/>
          <w:szCs w:val="23"/>
        </w:rPr>
      </w:pPr>
      <w:r w:rsidRPr="00284348">
        <w:rPr>
          <w:sz w:val="23"/>
          <w:szCs w:val="23"/>
        </w:rPr>
        <w:t>We can apply our place value understanding to regroup, rename, partition and rearrange numbers to solve problems.</w:t>
      </w:r>
    </w:p>
    <w:p w14:paraId="26B64062" w14:textId="6BDC783A" w:rsidR="00F02B56" w:rsidRPr="00284348" w:rsidRDefault="00F02B56" w:rsidP="00106DF7">
      <w:pPr>
        <w:pStyle w:val="DoElist1numbered2018"/>
        <w:numPr>
          <w:ilvl w:val="0"/>
          <w:numId w:val="1"/>
        </w:numPr>
        <w:spacing w:before="60" w:after="60" w:line="264" w:lineRule="auto"/>
        <w:ind w:left="426" w:hanging="284"/>
        <w:contextualSpacing/>
        <w:rPr>
          <w:sz w:val="23"/>
          <w:szCs w:val="23"/>
        </w:rPr>
      </w:pPr>
      <w:r w:rsidRPr="00284348">
        <w:rPr>
          <w:sz w:val="23"/>
          <w:szCs w:val="23"/>
        </w:rPr>
        <w:t xml:space="preserve">Mathematicians explain their </w:t>
      </w:r>
      <w:proofErr w:type="gramStart"/>
      <w:r w:rsidRPr="00284348">
        <w:rPr>
          <w:sz w:val="23"/>
          <w:szCs w:val="23"/>
        </w:rPr>
        <w:t>thinking</w:t>
      </w:r>
      <w:proofErr w:type="gramEnd"/>
      <w:r w:rsidRPr="00284348">
        <w:rPr>
          <w:sz w:val="23"/>
          <w:szCs w:val="23"/>
        </w:rPr>
        <w:t xml:space="preserve"> so it makes sense to others.</w:t>
      </w:r>
    </w:p>
    <w:p w14:paraId="0584FA7C" w14:textId="5054D8EA" w:rsidR="00F02B56" w:rsidRPr="00284348" w:rsidRDefault="00CB01E6" w:rsidP="00106DF7">
      <w:pPr>
        <w:pStyle w:val="DoElist1numbered2018"/>
        <w:numPr>
          <w:ilvl w:val="0"/>
          <w:numId w:val="1"/>
        </w:numPr>
        <w:spacing w:before="60" w:after="60" w:line="264" w:lineRule="auto"/>
        <w:ind w:left="426" w:hanging="284"/>
        <w:contextualSpacing/>
        <w:rPr>
          <w:sz w:val="23"/>
          <w:szCs w:val="23"/>
          <w:lang w:eastAsia="en-AU"/>
        </w:rPr>
      </w:pPr>
      <w:r w:rsidRPr="00284348">
        <w:rPr>
          <w:sz w:val="23"/>
          <w:szCs w:val="23"/>
          <w:lang w:eastAsia="en-AU"/>
        </w:rPr>
        <w:t xml:space="preserve">Mathematicians </w:t>
      </w:r>
      <w:r w:rsidRPr="00284348">
        <w:rPr>
          <w:sz w:val="23"/>
          <w:szCs w:val="23"/>
        </w:rPr>
        <w:t>strategise</w:t>
      </w:r>
      <w:r w:rsidRPr="00284348">
        <w:rPr>
          <w:sz w:val="23"/>
          <w:szCs w:val="23"/>
          <w:lang w:eastAsia="en-AU"/>
        </w:rPr>
        <w:t xml:space="preserve"> by using their knowledge of numbers and operations to improve their chances of winning a game.</w:t>
      </w:r>
    </w:p>
    <w:p w14:paraId="36947E07" w14:textId="4793B1BB" w:rsidR="005622B7" w:rsidRPr="003E2E0A" w:rsidRDefault="005622B7" w:rsidP="008241BF">
      <w:pPr>
        <w:pStyle w:val="Heading4"/>
        <w:spacing w:line="240" w:lineRule="auto"/>
      </w:pPr>
      <w:r w:rsidRPr="003E2E0A">
        <w:t>Some observable behaviours you may look for/notic</w:t>
      </w:r>
      <w:r w:rsidR="00F76C29" w:rsidRPr="003E2E0A">
        <w:t>e:</w:t>
      </w:r>
    </w:p>
    <w:p w14:paraId="0CD08512" w14:textId="77777777" w:rsidR="00FB6F1C" w:rsidRPr="00284348" w:rsidRDefault="00FB6F1C" w:rsidP="00284348">
      <w:pPr>
        <w:pStyle w:val="DoElist1numbered2018"/>
        <w:numPr>
          <w:ilvl w:val="0"/>
          <w:numId w:val="6"/>
        </w:numPr>
        <w:spacing w:before="60" w:line="264" w:lineRule="auto"/>
        <w:ind w:left="426" w:hanging="284"/>
        <w:contextualSpacing/>
        <w:rPr>
          <w:sz w:val="23"/>
          <w:szCs w:val="23"/>
        </w:rPr>
      </w:pPr>
      <w:r w:rsidRPr="00284348">
        <w:rPr>
          <w:sz w:val="23"/>
          <w:szCs w:val="23"/>
        </w:rPr>
        <w:t>Uses a range of strategies to solve problems. For example:</w:t>
      </w:r>
    </w:p>
    <w:p w14:paraId="368DC57A" w14:textId="2FD49DA5" w:rsidR="00FB6F1C" w:rsidRPr="00284348" w:rsidRDefault="762888B1" w:rsidP="007D0C3F">
      <w:pPr>
        <w:pStyle w:val="ListParagraph"/>
        <w:numPr>
          <w:ilvl w:val="1"/>
          <w:numId w:val="28"/>
        </w:numPr>
        <w:spacing w:before="0" w:line="264" w:lineRule="auto"/>
        <w:ind w:left="851" w:hanging="284"/>
        <w:rPr>
          <w:sz w:val="23"/>
          <w:szCs w:val="23"/>
        </w:rPr>
      </w:pPr>
      <w:r w:rsidRPr="00284348">
        <w:rPr>
          <w:sz w:val="23"/>
          <w:szCs w:val="23"/>
        </w:rPr>
        <w:t>u</w:t>
      </w:r>
      <w:r w:rsidR="00FB6F1C" w:rsidRPr="00284348">
        <w:rPr>
          <w:sz w:val="23"/>
          <w:szCs w:val="23"/>
        </w:rPr>
        <w:t>ses known facts</w:t>
      </w:r>
    </w:p>
    <w:p w14:paraId="77DDAD29" w14:textId="7E3C8FE1" w:rsidR="00FB6F1C" w:rsidRPr="00284348" w:rsidRDefault="7BE20951" w:rsidP="007D0C3F">
      <w:pPr>
        <w:pStyle w:val="ListParagraph"/>
        <w:numPr>
          <w:ilvl w:val="1"/>
          <w:numId w:val="28"/>
        </w:numPr>
        <w:spacing w:before="0" w:line="264" w:lineRule="auto"/>
        <w:ind w:left="851" w:hanging="284"/>
        <w:rPr>
          <w:sz w:val="23"/>
          <w:szCs w:val="23"/>
        </w:rPr>
      </w:pPr>
      <w:r w:rsidRPr="00284348">
        <w:rPr>
          <w:sz w:val="23"/>
          <w:szCs w:val="23"/>
        </w:rPr>
        <w:t>r</w:t>
      </w:r>
      <w:r w:rsidR="00FB6F1C" w:rsidRPr="00284348">
        <w:rPr>
          <w:sz w:val="23"/>
          <w:szCs w:val="23"/>
        </w:rPr>
        <w:t>enames numbers</w:t>
      </w:r>
    </w:p>
    <w:p w14:paraId="0E4907EA" w14:textId="758CBCD5" w:rsidR="00FB6F1C" w:rsidRPr="00284348" w:rsidRDefault="7259D91A" w:rsidP="007D0C3F">
      <w:pPr>
        <w:pStyle w:val="ListParagraph"/>
        <w:numPr>
          <w:ilvl w:val="1"/>
          <w:numId w:val="28"/>
        </w:numPr>
        <w:spacing w:before="0" w:line="264" w:lineRule="auto"/>
        <w:ind w:left="851" w:hanging="284"/>
        <w:rPr>
          <w:sz w:val="23"/>
          <w:szCs w:val="23"/>
        </w:rPr>
      </w:pPr>
      <w:r w:rsidRPr="00284348">
        <w:rPr>
          <w:sz w:val="23"/>
          <w:szCs w:val="23"/>
        </w:rPr>
        <w:t>u</w:t>
      </w:r>
      <w:r w:rsidR="00FB6F1C" w:rsidRPr="00284348">
        <w:rPr>
          <w:sz w:val="23"/>
          <w:szCs w:val="23"/>
        </w:rPr>
        <w:t>ses properties (such as commutative and associative)</w:t>
      </w:r>
    </w:p>
    <w:p w14:paraId="22C165F7" w14:textId="4E40601E" w:rsidR="00FB6F1C" w:rsidRPr="00284348" w:rsidRDefault="1DE2D7A3" w:rsidP="007D0C3F">
      <w:pPr>
        <w:pStyle w:val="ListParagraph"/>
        <w:numPr>
          <w:ilvl w:val="1"/>
          <w:numId w:val="28"/>
        </w:numPr>
        <w:spacing w:before="0" w:line="264" w:lineRule="auto"/>
        <w:ind w:left="851" w:hanging="284"/>
        <w:rPr>
          <w:sz w:val="23"/>
          <w:szCs w:val="23"/>
        </w:rPr>
      </w:pPr>
      <w:r w:rsidRPr="00284348">
        <w:rPr>
          <w:sz w:val="23"/>
          <w:szCs w:val="23"/>
        </w:rPr>
        <w:t>u</w:t>
      </w:r>
      <w:r w:rsidR="00FB6F1C" w:rsidRPr="00284348">
        <w:rPr>
          <w:sz w:val="23"/>
          <w:szCs w:val="23"/>
        </w:rPr>
        <w:t>ses knowledge of counting</w:t>
      </w:r>
    </w:p>
    <w:p w14:paraId="707172EB" w14:textId="74FBE194" w:rsidR="00FB6F1C" w:rsidRPr="00284348" w:rsidRDefault="3C5B04EA" w:rsidP="007D0C3F">
      <w:pPr>
        <w:pStyle w:val="ListParagraph"/>
        <w:numPr>
          <w:ilvl w:val="1"/>
          <w:numId w:val="28"/>
        </w:numPr>
        <w:spacing w:before="0" w:line="264" w:lineRule="auto"/>
        <w:ind w:left="851" w:hanging="284"/>
        <w:rPr>
          <w:sz w:val="23"/>
          <w:szCs w:val="23"/>
        </w:rPr>
      </w:pPr>
      <w:r w:rsidRPr="00284348">
        <w:rPr>
          <w:sz w:val="23"/>
          <w:szCs w:val="23"/>
        </w:rPr>
        <w:t>u</w:t>
      </w:r>
      <w:r w:rsidR="00FB6F1C" w:rsidRPr="00284348">
        <w:rPr>
          <w:sz w:val="23"/>
          <w:szCs w:val="23"/>
        </w:rPr>
        <w:t>ses landmark or benchmark numbers (multiples of five and ten)</w:t>
      </w:r>
    </w:p>
    <w:p w14:paraId="4B52986F" w14:textId="4608210C" w:rsidR="00FB6F1C" w:rsidRPr="00284348" w:rsidRDefault="0ED3EA5A" w:rsidP="007D0C3F">
      <w:pPr>
        <w:pStyle w:val="ListParagraph"/>
        <w:numPr>
          <w:ilvl w:val="1"/>
          <w:numId w:val="28"/>
        </w:numPr>
        <w:spacing w:before="0" w:line="264" w:lineRule="auto"/>
        <w:ind w:left="851" w:hanging="284"/>
        <w:rPr>
          <w:sz w:val="23"/>
          <w:szCs w:val="23"/>
        </w:rPr>
      </w:pPr>
      <w:r w:rsidRPr="00284348">
        <w:rPr>
          <w:sz w:val="23"/>
          <w:szCs w:val="23"/>
        </w:rPr>
        <w:t>p</w:t>
      </w:r>
      <w:r w:rsidR="00FB6F1C" w:rsidRPr="00284348">
        <w:rPr>
          <w:sz w:val="23"/>
          <w:szCs w:val="23"/>
        </w:rPr>
        <w:t>artitions numbers into smaller parts</w:t>
      </w:r>
    </w:p>
    <w:p w14:paraId="3AAEA5ED" w14:textId="5D6AAEFB" w:rsidR="00FB6F1C" w:rsidRPr="00284348" w:rsidRDefault="4E02F2D9" w:rsidP="007D0C3F">
      <w:pPr>
        <w:pStyle w:val="ListParagraph"/>
        <w:numPr>
          <w:ilvl w:val="1"/>
          <w:numId w:val="28"/>
        </w:numPr>
        <w:spacing w:before="0" w:line="264" w:lineRule="auto"/>
        <w:ind w:left="851" w:hanging="284"/>
        <w:rPr>
          <w:sz w:val="23"/>
          <w:szCs w:val="23"/>
        </w:rPr>
      </w:pPr>
      <w:r w:rsidRPr="00284348">
        <w:rPr>
          <w:sz w:val="23"/>
          <w:szCs w:val="23"/>
        </w:rPr>
        <w:t>u</w:t>
      </w:r>
      <w:r w:rsidR="00FB6F1C" w:rsidRPr="00284348">
        <w:rPr>
          <w:sz w:val="23"/>
          <w:szCs w:val="23"/>
        </w:rPr>
        <w:t>ses inverse operations.</w:t>
      </w:r>
    </w:p>
    <w:p w14:paraId="26ADD159" w14:textId="4776B760" w:rsidR="005622B7" w:rsidRPr="005346D5" w:rsidRDefault="005622B7" w:rsidP="008241BF">
      <w:pPr>
        <w:pStyle w:val="Heading4"/>
        <w:spacing w:line="240" w:lineRule="auto"/>
      </w:pPr>
      <w:r w:rsidRPr="005346D5">
        <w:t>Materials</w:t>
      </w:r>
    </w:p>
    <w:p w14:paraId="2189B8F5" w14:textId="706E4CD9" w:rsidR="00766B18" w:rsidRDefault="008E118E" w:rsidP="00973B23">
      <w:pPr>
        <w:pStyle w:val="DoElist1numbered2018"/>
        <w:numPr>
          <w:ilvl w:val="0"/>
          <w:numId w:val="11"/>
        </w:numPr>
        <w:spacing w:before="60" w:after="60" w:line="264" w:lineRule="auto"/>
        <w:ind w:left="426" w:hanging="284"/>
        <w:contextualSpacing/>
        <w:rPr>
          <w:sz w:val="23"/>
          <w:szCs w:val="23"/>
        </w:rPr>
      </w:pPr>
      <w:hyperlink w:anchor="_Appendix_1:_360" w:history="1">
        <w:r w:rsidR="00973B23" w:rsidRPr="00766B18">
          <w:rPr>
            <w:rStyle w:val="Hyperlink"/>
            <w:sz w:val="23"/>
            <w:szCs w:val="23"/>
          </w:rPr>
          <w:t xml:space="preserve">Appendix 1: </w:t>
        </w:r>
        <w:r w:rsidR="00766B18" w:rsidRPr="00766B18">
          <w:rPr>
            <w:rStyle w:val="Hyperlink"/>
            <w:sz w:val="23"/>
            <w:szCs w:val="23"/>
          </w:rPr>
          <w:t>360 degrees resources</w:t>
        </w:r>
      </w:hyperlink>
    </w:p>
    <w:p w14:paraId="5A224692" w14:textId="550E2AC6" w:rsidR="004862E4" w:rsidRDefault="008E118E" w:rsidP="00973B23">
      <w:pPr>
        <w:pStyle w:val="DoElist1numbered2018"/>
        <w:numPr>
          <w:ilvl w:val="0"/>
          <w:numId w:val="11"/>
        </w:numPr>
        <w:spacing w:before="60" w:after="60" w:line="264" w:lineRule="auto"/>
        <w:ind w:left="426" w:hanging="284"/>
        <w:contextualSpacing/>
        <w:rPr>
          <w:sz w:val="23"/>
          <w:szCs w:val="23"/>
        </w:rPr>
      </w:pPr>
      <w:hyperlink w:anchor="_Appendix_2:_Recording" w:history="1">
        <w:r w:rsidR="004862E4" w:rsidRPr="004862E4">
          <w:rPr>
            <w:rStyle w:val="Hyperlink"/>
            <w:sz w:val="23"/>
            <w:szCs w:val="23"/>
          </w:rPr>
          <w:t>Appendix 2: Recording table</w:t>
        </w:r>
      </w:hyperlink>
    </w:p>
    <w:p w14:paraId="62545499" w14:textId="4D5A700E" w:rsidR="00D07B84" w:rsidRPr="00766B18" w:rsidRDefault="00D07B84" w:rsidP="00973B23">
      <w:pPr>
        <w:pStyle w:val="DoElist1numbered2018"/>
        <w:numPr>
          <w:ilvl w:val="0"/>
          <w:numId w:val="11"/>
        </w:numPr>
        <w:spacing w:before="60" w:after="60" w:line="264" w:lineRule="auto"/>
        <w:ind w:left="426" w:hanging="284"/>
        <w:contextualSpacing/>
        <w:rPr>
          <w:sz w:val="23"/>
          <w:szCs w:val="23"/>
        </w:rPr>
      </w:pPr>
      <w:r w:rsidRPr="00766B18">
        <w:rPr>
          <w:sz w:val="23"/>
          <w:szCs w:val="23"/>
        </w:rPr>
        <w:t>2 dice</w:t>
      </w:r>
    </w:p>
    <w:p w14:paraId="6559037D" w14:textId="05172F85" w:rsidR="005622B7" w:rsidRDefault="005622B7" w:rsidP="008241BF">
      <w:pPr>
        <w:pStyle w:val="Heading4"/>
        <w:spacing w:line="240" w:lineRule="auto"/>
      </w:pPr>
      <w:r w:rsidRPr="00C70B19">
        <w:t>Instructions</w:t>
      </w:r>
    </w:p>
    <w:p w14:paraId="5791B807" w14:textId="4207BABC" w:rsidR="006449D0" w:rsidRPr="00284348" w:rsidRDefault="006449D0" w:rsidP="004C6220">
      <w:pPr>
        <w:pStyle w:val="Listnumbers"/>
        <w:spacing w:before="60" w:after="60"/>
        <w:ind w:left="426" w:hanging="284"/>
        <w:contextualSpacing/>
        <w:rPr>
          <w:sz w:val="23"/>
          <w:szCs w:val="23"/>
        </w:rPr>
      </w:pPr>
      <w:r w:rsidRPr="00284348">
        <w:rPr>
          <w:sz w:val="23"/>
          <w:szCs w:val="23"/>
        </w:rPr>
        <w:t xml:space="preserve">Provide pairs with 2 dice and </w:t>
      </w:r>
      <w:hyperlink w:anchor="_Appendix_2:_Recording" w:history="1">
        <w:r w:rsidR="00BC520C" w:rsidRPr="00BC520C">
          <w:rPr>
            <w:rStyle w:val="Hyperlink"/>
            <w:sz w:val="23"/>
            <w:szCs w:val="23"/>
          </w:rPr>
          <w:t>Appendix 2: Recording table</w:t>
        </w:r>
      </w:hyperlink>
      <w:r w:rsidRPr="00284348">
        <w:rPr>
          <w:sz w:val="23"/>
          <w:szCs w:val="23"/>
        </w:rPr>
        <w:t>.</w:t>
      </w:r>
    </w:p>
    <w:p w14:paraId="5C6594D3" w14:textId="10705597" w:rsidR="006449D0" w:rsidRPr="00284348" w:rsidRDefault="006449D0" w:rsidP="004C6220">
      <w:pPr>
        <w:pStyle w:val="Listnumbers"/>
        <w:spacing w:before="60" w:after="60"/>
        <w:ind w:left="426" w:hanging="284"/>
        <w:contextualSpacing/>
        <w:rPr>
          <w:sz w:val="23"/>
          <w:szCs w:val="23"/>
        </w:rPr>
      </w:pPr>
      <w:r w:rsidRPr="00284348">
        <w:rPr>
          <w:sz w:val="23"/>
          <w:szCs w:val="23"/>
        </w:rPr>
        <w:t>The rules are:</w:t>
      </w:r>
    </w:p>
    <w:p w14:paraId="400B4D6D" w14:textId="7993F5F1" w:rsidR="006449D0" w:rsidRPr="00766B18" w:rsidRDefault="00106DF7" w:rsidP="006F34CA">
      <w:pPr>
        <w:pStyle w:val="ListParagraph"/>
        <w:numPr>
          <w:ilvl w:val="0"/>
          <w:numId w:val="37"/>
        </w:numPr>
        <w:spacing w:before="0" w:after="60" w:line="264" w:lineRule="auto"/>
        <w:ind w:left="851"/>
        <w:rPr>
          <w:sz w:val="23"/>
          <w:szCs w:val="23"/>
        </w:rPr>
      </w:pPr>
      <w:r w:rsidRPr="00766B18">
        <w:rPr>
          <w:sz w:val="23"/>
          <w:szCs w:val="23"/>
        </w:rPr>
        <w:t>t</w:t>
      </w:r>
      <w:r w:rsidR="006449D0" w:rsidRPr="00766B18">
        <w:rPr>
          <w:sz w:val="23"/>
          <w:szCs w:val="23"/>
        </w:rPr>
        <w:t>he goal is to be the first person (or team) to get exactly 360</w:t>
      </w:r>
    </w:p>
    <w:p w14:paraId="0CA62239" w14:textId="40BDB67C" w:rsidR="006449D0" w:rsidRPr="00766B18" w:rsidRDefault="00106DF7" w:rsidP="006F34CA">
      <w:pPr>
        <w:pStyle w:val="ListParagraph"/>
        <w:numPr>
          <w:ilvl w:val="0"/>
          <w:numId w:val="37"/>
        </w:numPr>
        <w:spacing w:before="60" w:after="60" w:line="264" w:lineRule="auto"/>
        <w:ind w:left="851"/>
        <w:rPr>
          <w:sz w:val="23"/>
          <w:szCs w:val="23"/>
        </w:rPr>
      </w:pPr>
      <w:r w:rsidRPr="00766B18">
        <w:rPr>
          <w:sz w:val="23"/>
          <w:szCs w:val="23"/>
        </w:rPr>
        <w:t>p</w:t>
      </w:r>
      <w:r w:rsidR="006449D0" w:rsidRPr="00766B18">
        <w:rPr>
          <w:sz w:val="23"/>
          <w:szCs w:val="23"/>
        </w:rPr>
        <w:t>layers may roll the</w:t>
      </w:r>
      <w:r w:rsidR="00D05590" w:rsidRPr="00766B18">
        <w:rPr>
          <w:sz w:val="23"/>
          <w:szCs w:val="23"/>
        </w:rPr>
        <w:t xml:space="preserve"> 2</w:t>
      </w:r>
      <w:r w:rsidR="006449D0" w:rsidRPr="00766B18">
        <w:rPr>
          <w:sz w:val="23"/>
          <w:szCs w:val="23"/>
        </w:rPr>
        <w:t xml:space="preserve"> dice as many times as they choose, however, if they roll 1, they forfeit their turn and cannot accumulate any points for that round</w:t>
      </w:r>
    </w:p>
    <w:p w14:paraId="0AE0A7E4" w14:textId="72CD6CB6" w:rsidR="006449D0" w:rsidRPr="00766B18" w:rsidRDefault="00106DF7" w:rsidP="006F34CA">
      <w:pPr>
        <w:pStyle w:val="ListParagraph"/>
        <w:numPr>
          <w:ilvl w:val="0"/>
          <w:numId w:val="37"/>
        </w:numPr>
        <w:spacing w:before="60" w:line="264" w:lineRule="auto"/>
        <w:ind w:left="851"/>
        <w:rPr>
          <w:sz w:val="23"/>
          <w:szCs w:val="23"/>
        </w:rPr>
      </w:pPr>
      <w:r w:rsidRPr="00766B18">
        <w:rPr>
          <w:sz w:val="23"/>
          <w:szCs w:val="23"/>
        </w:rPr>
        <w:t>t</w:t>
      </w:r>
      <w:r w:rsidR="006449D0" w:rsidRPr="00766B18">
        <w:rPr>
          <w:sz w:val="23"/>
          <w:szCs w:val="23"/>
        </w:rPr>
        <w:t>he player with the dice gets to choose when they ‘bank’ their points. When a player has decided to ‘bank’ their points, they hand the</w:t>
      </w:r>
      <w:r w:rsidR="00D05590" w:rsidRPr="00766B18">
        <w:rPr>
          <w:sz w:val="23"/>
          <w:szCs w:val="23"/>
        </w:rPr>
        <w:t xml:space="preserve"> 2</w:t>
      </w:r>
      <w:r w:rsidR="006449D0" w:rsidRPr="00766B18">
        <w:rPr>
          <w:sz w:val="23"/>
          <w:szCs w:val="23"/>
        </w:rPr>
        <w:t xml:space="preserve"> dice to their partner and add to their cumulative total using </w:t>
      </w:r>
      <w:hyperlink w:anchor="_Appendix_2:_Recording" w:history="1">
        <w:r w:rsidR="00BC520C" w:rsidRPr="00BC520C">
          <w:rPr>
            <w:rStyle w:val="Hyperlink"/>
            <w:sz w:val="23"/>
            <w:szCs w:val="23"/>
          </w:rPr>
          <w:t>Appendix 2: Recording table</w:t>
        </w:r>
      </w:hyperlink>
      <w:r w:rsidR="006449D0" w:rsidRPr="00766B18">
        <w:rPr>
          <w:sz w:val="23"/>
          <w:szCs w:val="23"/>
        </w:rPr>
        <w:t>.</w:t>
      </w:r>
    </w:p>
    <w:p w14:paraId="6E1A8E82" w14:textId="425CA085" w:rsidR="008241BF" w:rsidRDefault="006449D0" w:rsidP="004C6220">
      <w:pPr>
        <w:pStyle w:val="Listnumbers"/>
        <w:spacing w:after="60"/>
        <w:ind w:left="425" w:hanging="284"/>
        <w:contextualSpacing/>
        <w:rPr>
          <w:sz w:val="23"/>
          <w:szCs w:val="23"/>
        </w:rPr>
      </w:pPr>
      <w:r w:rsidRPr="00284348">
        <w:rPr>
          <w:sz w:val="23"/>
          <w:szCs w:val="23"/>
        </w:rPr>
        <w:t>Students roll the</w:t>
      </w:r>
      <w:r w:rsidR="00D05590" w:rsidRPr="00284348">
        <w:rPr>
          <w:sz w:val="23"/>
          <w:szCs w:val="23"/>
        </w:rPr>
        <w:t xml:space="preserve"> 2</w:t>
      </w:r>
      <w:r w:rsidRPr="00284348">
        <w:rPr>
          <w:sz w:val="23"/>
          <w:szCs w:val="23"/>
        </w:rPr>
        <w:t xml:space="preserve"> dice and choose which </w:t>
      </w:r>
      <w:r w:rsidR="00BC520C">
        <w:rPr>
          <w:sz w:val="23"/>
          <w:szCs w:val="23"/>
        </w:rPr>
        <w:t>two</w:t>
      </w:r>
      <w:r w:rsidRPr="00284348">
        <w:rPr>
          <w:sz w:val="23"/>
          <w:szCs w:val="23"/>
        </w:rPr>
        <w:t xml:space="preserve">-digit number to make for each roll, keeping a mental, cumulative total and explaining their thinking to a partner who records their calculations on an empty number line. When they choose to bank their points, students use their game board to record and ‘bank’ their total. </w:t>
      </w:r>
      <w:r w:rsidR="00BC520C">
        <w:rPr>
          <w:sz w:val="23"/>
          <w:szCs w:val="23"/>
        </w:rPr>
        <w:t xml:space="preserve">See </w:t>
      </w:r>
      <w:r w:rsidR="00BC520C">
        <w:rPr>
          <w:sz w:val="23"/>
          <w:szCs w:val="23"/>
        </w:rPr>
        <w:fldChar w:fldCharType="begin"/>
      </w:r>
      <w:r w:rsidR="00BC520C">
        <w:rPr>
          <w:sz w:val="23"/>
          <w:szCs w:val="23"/>
        </w:rPr>
        <w:instrText xml:space="preserve"> REF _Ref150757576 \h </w:instrText>
      </w:r>
      <w:r w:rsidR="00BC520C">
        <w:rPr>
          <w:sz w:val="23"/>
          <w:szCs w:val="23"/>
        </w:rPr>
      </w:r>
      <w:r w:rsidR="00BC520C">
        <w:rPr>
          <w:sz w:val="23"/>
          <w:szCs w:val="23"/>
        </w:rPr>
        <w:fldChar w:fldCharType="separate"/>
      </w:r>
      <w:r w:rsidR="00BC520C">
        <w:t xml:space="preserve">Figure </w:t>
      </w:r>
      <w:r w:rsidR="00BC520C">
        <w:rPr>
          <w:noProof/>
        </w:rPr>
        <w:t>2</w:t>
      </w:r>
      <w:r w:rsidR="00BC520C">
        <w:rPr>
          <w:sz w:val="23"/>
          <w:szCs w:val="23"/>
        </w:rPr>
        <w:fldChar w:fldCharType="end"/>
      </w:r>
      <w:r w:rsidR="00BC520C">
        <w:rPr>
          <w:sz w:val="23"/>
          <w:szCs w:val="23"/>
        </w:rPr>
        <w:t>.</w:t>
      </w:r>
    </w:p>
    <w:p w14:paraId="56368E82" w14:textId="4AB5F701" w:rsidR="00EB09C8" w:rsidRDefault="00EB09C8" w:rsidP="00EB09C8">
      <w:r>
        <w:rPr>
          <w:noProof/>
        </w:rPr>
        <w:lastRenderedPageBreak/>
        <w:drawing>
          <wp:inline distT="0" distB="0" distL="0" distR="0" wp14:anchorId="41D1B9DB" wp14:editId="5B49AA8B">
            <wp:extent cx="6477749" cy="1315367"/>
            <wp:effectExtent l="0" t="0" r="0" b="0"/>
            <wp:docPr id="1277917881" name="Picture 1277917881" descr="A 4 column recording table. Rolled, made, cumulative total and ban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917881" name="Picture 1" descr="A 4 column recording table. Rolled, made, cumulative total and banked. "/>
                    <pic:cNvPicPr/>
                  </pic:nvPicPr>
                  <pic:blipFill>
                    <a:blip r:embed="rId35"/>
                    <a:stretch>
                      <a:fillRect/>
                    </a:stretch>
                  </pic:blipFill>
                  <pic:spPr>
                    <a:xfrm>
                      <a:off x="0" y="0"/>
                      <a:ext cx="6502831" cy="1320460"/>
                    </a:xfrm>
                    <a:prstGeom prst="rect">
                      <a:avLst/>
                    </a:prstGeom>
                  </pic:spPr>
                </pic:pic>
              </a:graphicData>
            </a:graphic>
          </wp:inline>
        </w:drawing>
      </w:r>
    </w:p>
    <w:p w14:paraId="3B8D6B35" w14:textId="542052E8" w:rsidR="00BC520C" w:rsidRPr="00983BB3" w:rsidRDefault="00BC520C" w:rsidP="00983BB3">
      <w:pPr>
        <w:pStyle w:val="Caption"/>
        <w:spacing w:before="0" w:after="240" w:line="240" w:lineRule="auto"/>
        <w:rPr>
          <w:b w:val="0"/>
          <w:bCs/>
          <w:sz w:val="20"/>
          <w:szCs w:val="14"/>
        </w:rPr>
      </w:pPr>
      <w:bookmarkStart w:id="2" w:name="_Ref150757576"/>
      <w:r w:rsidRPr="00983BB3">
        <w:rPr>
          <w:b w:val="0"/>
          <w:bCs/>
          <w:sz w:val="20"/>
          <w:szCs w:val="14"/>
        </w:rPr>
        <w:t xml:space="preserve">Figure </w:t>
      </w:r>
      <w:r w:rsidR="00E37D54" w:rsidRPr="00983BB3">
        <w:rPr>
          <w:b w:val="0"/>
          <w:bCs/>
          <w:sz w:val="20"/>
          <w:szCs w:val="14"/>
        </w:rPr>
        <w:fldChar w:fldCharType="begin"/>
      </w:r>
      <w:r w:rsidR="00E37D54" w:rsidRPr="00983BB3">
        <w:rPr>
          <w:b w:val="0"/>
          <w:bCs/>
          <w:sz w:val="20"/>
          <w:szCs w:val="14"/>
        </w:rPr>
        <w:instrText xml:space="preserve"> SEQ Figure \* ARABIC </w:instrText>
      </w:r>
      <w:r w:rsidR="00E37D54" w:rsidRPr="00983BB3">
        <w:rPr>
          <w:b w:val="0"/>
          <w:bCs/>
          <w:sz w:val="20"/>
          <w:szCs w:val="14"/>
        </w:rPr>
        <w:fldChar w:fldCharType="separate"/>
      </w:r>
      <w:r w:rsidR="00B51A5D" w:rsidRPr="00983BB3">
        <w:rPr>
          <w:b w:val="0"/>
          <w:bCs/>
          <w:sz w:val="20"/>
          <w:szCs w:val="14"/>
        </w:rPr>
        <w:t>2</w:t>
      </w:r>
      <w:r w:rsidR="00E37D54" w:rsidRPr="00983BB3">
        <w:rPr>
          <w:b w:val="0"/>
          <w:bCs/>
          <w:sz w:val="20"/>
          <w:szCs w:val="14"/>
        </w:rPr>
        <w:fldChar w:fldCharType="end"/>
      </w:r>
      <w:bookmarkEnd w:id="2"/>
      <w:r w:rsidRPr="00983BB3">
        <w:rPr>
          <w:b w:val="0"/>
          <w:bCs/>
          <w:sz w:val="20"/>
          <w:szCs w:val="14"/>
        </w:rPr>
        <w:t>: Example of recording table</w:t>
      </w:r>
    </w:p>
    <w:p w14:paraId="67270F2F" w14:textId="77777777" w:rsidR="00841AFD" w:rsidRDefault="00021AB3" w:rsidP="00841AFD">
      <w:pPr>
        <w:pStyle w:val="Listnumbers"/>
        <w:spacing w:before="120"/>
        <w:ind w:left="425" w:hanging="283"/>
      </w:pPr>
      <w:r w:rsidRPr="00436198">
        <w:rPr>
          <w:sz w:val="23"/>
          <w:szCs w:val="23"/>
        </w:rPr>
        <w:t xml:space="preserve">Students are allowed to go beyond 360 and then subtract </w:t>
      </w:r>
      <w:proofErr w:type="gramStart"/>
      <w:r w:rsidRPr="00436198">
        <w:rPr>
          <w:sz w:val="23"/>
          <w:szCs w:val="23"/>
        </w:rPr>
        <w:t>in order to</w:t>
      </w:r>
      <w:proofErr w:type="gramEnd"/>
      <w:r w:rsidRPr="00436198">
        <w:rPr>
          <w:sz w:val="23"/>
          <w:szCs w:val="23"/>
        </w:rPr>
        <w:t xml:space="preserve"> reach 360 exactly.</w:t>
      </w:r>
    </w:p>
    <w:p w14:paraId="43B5DFD1" w14:textId="7032C7C7" w:rsidR="00BD33F7" w:rsidRPr="00841AFD" w:rsidRDefault="00BD33F7" w:rsidP="00E22D9A">
      <w:pPr>
        <w:pStyle w:val="Heading3"/>
        <w:spacing w:before="360" w:line="240" w:lineRule="auto"/>
        <w:rPr>
          <w:color w:val="auto"/>
          <w:szCs w:val="22"/>
        </w:rPr>
      </w:pPr>
      <w:bookmarkStart w:id="3" w:name="_4_turns_to"/>
      <w:bookmarkEnd w:id="3"/>
      <w:r w:rsidRPr="00841AFD">
        <w:t>4 turns to 1000</w:t>
      </w:r>
    </w:p>
    <w:p w14:paraId="3358398E" w14:textId="1CE0E10C" w:rsidR="00BD33F7" w:rsidRDefault="0021567E" w:rsidP="008241BF">
      <w:pPr>
        <w:pStyle w:val="Heading4"/>
        <w:spacing w:line="240" w:lineRule="auto"/>
      </w:pPr>
      <w:r>
        <w:t>Key generalisations/</w:t>
      </w:r>
      <w:r w:rsidR="00BD33F7" w:rsidRPr="00C70B19">
        <w:t>what’s (some of) the mathematics?</w:t>
      </w:r>
    </w:p>
    <w:p w14:paraId="3AF2BDD7" w14:textId="77777777" w:rsidR="00B94C84" w:rsidRPr="00284348" w:rsidRDefault="00B94C84" w:rsidP="00284348">
      <w:pPr>
        <w:pStyle w:val="DoElist1numbered2018"/>
        <w:numPr>
          <w:ilvl w:val="0"/>
          <w:numId w:val="6"/>
        </w:numPr>
        <w:spacing w:before="60" w:line="264" w:lineRule="auto"/>
        <w:ind w:left="426" w:hanging="284"/>
        <w:contextualSpacing/>
        <w:rPr>
          <w:sz w:val="23"/>
          <w:szCs w:val="23"/>
        </w:rPr>
      </w:pPr>
      <w:r w:rsidRPr="00284348">
        <w:rPr>
          <w:sz w:val="23"/>
          <w:szCs w:val="23"/>
        </w:rPr>
        <w:t xml:space="preserve">When solving problems using mental computation, we can use what we know about:  </w:t>
      </w:r>
    </w:p>
    <w:p w14:paraId="0D69B447" w14:textId="77777777" w:rsidR="00B94C84" w:rsidRPr="00284348" w:rsidRDefault="00B94C84"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2B35D319" w14:textId="086A9450" w:rsidR="00B94C84" w:rsidRPr="00284348" w:rsidRDefault="00B94C84"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5F14765F" w:rsidRPr="00284348">
        <w:rPr>
          <w:sz w:val="23"/>
          <w:szCs w:val="23"/>
        </w:rPr>
        <w:t xml:space="preserve"> (sometimes called benchmark numbers or multiples of five and ten)</w:t>
      </w:r>
    </w:p>
    <w:p w14:paraId="4AF02E9D" w14:textId="77777777" w:rsidR="00B94C84" w:rsidRPr="00284348" w:rsidRDefault="00B94C84"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7B391047" w14:textId="77777777" w:rsidR="00B94C84" w:rsidRPr="00284348" w:rsidRDefault="00B94C84"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388C7984" w14:textId="225AE670" w:rsidR="00B94C84" w:rsidRPr="00284348" w:rsidRDefault="00B94C84"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610809EE" w14:textId="05F1E3B5" w:rsidR="00B94C84" w:rsidRPr="00284348" w:rsidRDefault="4A5670F7"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B94C84" w:rsidRPr="00284348">
        <w:rPr>
          <w:sz w:val="23"/>
          <w:szCs w:val="23"/>
        </w:rPr>
        <w:t>.</w:t>
      </w:r>
    </w:p>
    <w:p w14:paraId="3400010D" w14:textId="7D950155" w:rsidR="00F02B56" w:rsidRPr="00284348" w:rsidRDefault="00F02B56" w:rsidP="007D0C3F">
      <w:pPr>
        <w:pStyle w:val="DoElist1numbered2018"/>
        <w:numPr>
          <w:ilvl w:val="0"/>
          <w:numId w:val="16"/>
        </w:numPr>
        <w:spacing w:before="60" w:after="60" w:line="264" w:lineRule="auto"/>
        <w:ind w:left="426" w:hanging="284"/>
        <w:contextualSpacing/>
        <w:rPr>
          <w:sz w:val="23"/>
          <w:szCs w:val="23"/>
        </w:rPr>
      </w:pPr>
      <w:r w:rsidRPr="00284348">
        <w:rPr>
          <w:sz w:val="23"/>
          <w:szCs w:val="23"/>
        </w:rPr>
        <w:t>We can use tools such as an empty number line to help us keep track of a cumulative total.</w:t>
      </w:r>
    </w:p>
    <w:p w14:paraId="58612731" w14:textId="4FACAB00" w:rsidR="00FB6F1C" w:rsidRPr="00284348" w:rsidRDefault="00FB6F1C" w:rsidP="007D0C3F">
      <w:pPr>
        <w:pStyle w:val="DoElist1numbered2018"/>
        <w:numPr>
          <w:ilvl w:val="0"/>
          <w:numId w:val="16"/>
        </w:numPr>
        <w:spacing w:before="60" w:after="60" w:line="264" w:lineRule="auto"/>
        <w:ind w:left="426" w:hanging="284"/>
        <w:contextualSpacing/>
        <w:rPr>
          <w:sz w:val="23"/>
          <w:szCs w:val="23"/>
        </w:rPr>
      </w:pPr>
      <w:r w:rsidRPr="00284348">
        <w:rPr>
          <w:sz w:val="23"/>
          <w:szCs w:val="23"/>
        </w:rPr>
        <w:t>The position of a digit determines its value. For example, in the number 465 the ‘4’ has a value of 4 hundreds and in the number 234 the ‘4’ has a value of 4 ones.</w:t>
      </w:r>
    </w:p>
    <w:p w14:paraId="44F5BB41" w14:textId="4AC2FB13" w:rsidR="00F02B56" w:rsidRPr="00284348" w:rsidRDefault="00F02B56" w:rsidP="007D0C3F">
      <w:pPr>
        <w:pStyle w:val="DoElist1numbered2018"/>
        <w:numPr>
          <w:ilvl w:val="0"/>
          <w:numId w:val="16"/>
        </w:numPr>
        <w:spacing w:before="60" w:after="60" w:line="264" w:lineRule="auto"/>
        <w:ind w:left="426" w:hanging="284"/>
        <w:contextualSpacing/>
        <w:rPr>
          <w:sz w:val="23"/>
          <w:szCs w:val="23"/>
        </w:rPr>
      </w:pPr>
      <w:r w:rsidRPr="00284348">
        <w:rPr>
          <w:sz w:val="23"/>
          <w:szCs w:val="23"/>
        </w:rPr>
        <w:t>We can apply our place value understanding to regroup, rename, partition and rearrange numbers to solve problems.</w:t>
      </w:r>
    </w:p>
    <w:p w14:paraId="4009F6A6" w14:textId="6C448479" w:rsidR="49474686" w:rsidRPr="00284348" w:rsidRDefault="49474686" w:rsidP="007D0C3F">
      <w:pPr>
        <w:pStyle w:val="DoElist1numbered2018"/>
        <w:numPr>
          <w:ilvl w:val="0"/>
          <w:numId w:val="16"/>
        </w:numPr>
        <w:spacing w:before="60" w:after="60" w:line="264" w:lineRule="auto"/>
        <w:ind w:left="426" w:hanging="284"/>
        <w:contextualSpacing/>
        <w:rPr>
          <w:sz w:val="23"/>
          <w:szCs w:val="23"/>
        </w:rPr>
      </w:pPr>
      <w:r w:rsidRPr="00284348">
        <w:rPr>
          <w:sz w:val="23"/>
          <w:szCs w:val="23"/>
        </w:rPr>
        <w:t>We can use e</w:t>
      </w:r>
      <w:r w:rsidR="4F24C0E6" w:rsidRPr="00284348">
        <w:rPr>
          <w:sz w:val="23"/>
          <w:szCs w:val="23"/>
        </w:rPr>
        <w:t>stimation</w:t>
      </w:r>
      <w:r w:rsidRPr="00284348">
        <w:rPr>
          <w:sz w:val="23"/>
          <w:szCs w:val="23"/>
        </w:rPr>
        <w:t xml:space="preserve"> to help us when solving problems.</w:t>
      </w:r>
    </w:p>
    <w:p w14:paraId="1D6E52C3" w14:textId="77777777" w:rsidR="00B94C84" w:rsidRPr="00284348" w:rsidRDefault="00B94C84" w:rsidP="007D0C3F">
      <w:pPr>
        <w:pStyle w:val="DoElist1numbered2018"/>
        <w:numPr>
          <w:ilvl w:val="0"/>
          <w:numId w:val="16"/>
        </w:numPr>
        <w:spacing w:before="60" w:after="60" w:line="264" w:lineRule="auto"/>
        <w:ind w:left="426" w:hanging="284"/>
        <w:contextualSpacing/>
        <w:rPr>
          <w:sz w:val="23"/>
          <w:szCs w:val="23"/>
        </w:rPr>
      </w:pPr>
      <w:r w:rsidRPr="00284348">
        <w:rPr>
          <w:sz w:val="23"/>
          <w:szCs w:val="23"/>
        </w:rPr>
        <w:t>Mathematicians compare similarities and differences between strategies and contexts to help choose which strategies to use and when.</w:t>
      </w:r>
    </w:p>
    <w:p w14:paraId="5AA4D440" w14:textId="750E3297" w:rsidR="00BD33F7" w:rsidRDefault="00BD33F7" w:rsidP="008241BF">
      <w:pPr>
        <w:pStyle w:val="Heading4"/>
        <w:spacing w:line="240" w:lineRule="auto"/>
      </w:pPr>
      <w:r>
        <w:t>Some observ</w:t>
      </w:r>
      <w:r w:rsidR="0021567E">
        <w:t>able behaviours you may look for</w:t>
      </w:r>
      <w:r>
        <w:t>/notic</w:t>
      </w:r>
      <w:r w:rsidR="001A6A75">
        <w:t>e</w:t>
      </w:r>
    </w:p>
    <w:p w14:paraId="591AEDCF" w14:textId="77777777" w:rsidR="008D1951" w:rsidRPr="00284348" w:rsidRDefault="008D1951" w:rsidP="007D0C3F">
      <w:pPr>
        <w:pStyle w:val="DoElist1numbered2018"/>
        <w:numPr>
          <w:ilvl w:val="0"/>
          <w:numId w:val="17"/>
        </w:numPr>
        <w:spacing w:before="60" w:after="60" w:line="264" w:lineRule="auto"/>
        <w:ind w:left="426" w:hanging="284"/>
        <w:contextualSpacing/>
        <w:rPr>
          <w:sz w:val="23"/>
          <w:szCs w:val="23"/>
        </w:rPr>
      </w:pPr>
      <w:r w:rsidRPr="00284348">
        <w:rPr>
          <w:sz w:val="23"/>
          <w:szCs w:val="23"/>
        </w:rPr>
        <w:t>Connects numerals and number names in the range of 0-1000</w:t>
      </w:r>
    </w:p>
    <w:p w14:paraId="79220E37" w14:textId="2220A5A2" w:rsidR="008D1951" w:rsidRPr="00284348" w:rsidRDefault="008D1951" w:rsidP="007D0C3F">
      <w:pPr>
        <w:pStyle w:val="DoElist1numbered2018"/>
        <w:numPr>
          <w:ilvl w:val="0"/>
          <w:numId w:val="17"/>
        </w:numPr>
        <w:spacing w:before="60" w:after="60" w:line="264" w:lineRule="auto"/>
        <w:ind w:left="426" w:hanging="284"/>
        <w:contextualSpacing/>
        <w:rPr>
          <w:sz w:val="23"/>
          <w:szCs w:val="23"/>
        </w:rPr>
      </w:pPr>
      <w:r w:rsidRPr="00284348">
        <w:rPr>
          <w:sz w:val="23"/>
          <w:szCs w:val="23"/>
        </w:rPr>
        <w:t xml:space="preserve">Uses </w:t>
      </w:r>
      <w:r w:rsidR="34CE9D30" w:rsidRPr="00284348">
        <w:rPr>
          <w:sz w:val="23"/>
          <w:szCs w:val="23"/>
        </w:rPr>
        <w:t>place value knowledge</w:t>
      </w:r>
      <w:r w:rsidRPr="00284348">
        <w:rPr>
          <w:sz w:val="23"/>
          <w:szCs w:val="23"/>
        </w:rPr>
        <w:t xml:space="preserve"> strategically to get closest to the target number</w:t>
      </w:r>
    </w:p>
    <w:p w14:paraId="2A884307" w14:textId="595C4C94" w:rsidR="008D1951" w:rsidRPr="00284348" w:rsidRDefault="008D1951" w:rsidP="007D0C3F">
      <w:pPr>
        <w:pStyle w:val="DoElist1numbered2018"/>
        <w:numPr>
          <w:ilvl w:val="0"/>
          <w:numId w:val="17"/>
        </w:numPr>
        <w:spacing w:before="60" w:after="60" w:line="264" w:lineRule="auto"/>
        <w:ind w:left="426" w:hanging="284"/>
        <w:contextualSpacing/>
        <w:rPr>
          <w:sz w:val="23"/>
          <w:szCs w:val="23"/>
        </w:rPr>
      </w:pPr>
      <w:r w:rsidRPr="00284348">
        <w:rPr>
          <w:sz w:val="23"/>
          <w:szCs w:val="23"/>
        </w:rPr>
        <w:t>Identifies the value of each digit</w:t>
      </w:r>
    </w:p>
    <w:p w14:paraId="2DEA7D04" w14:textId="3192C67C" w:rsidR="008D1951" w:rsidRPr="00284348" w:rsidRDefault="008D1951" w:rsidP="007D0C3F">
      <w:pPr>
        <w:pStyle w:val="DoElist1numbered2018"/>
        <w:numPr>
          <w:ilvl w:val="0"/>
          <w:numId w:val="17"/>
        </w:numPr>
        <w:spacing w:before="60" w:after="60" w:line="264" w:lineRule="auto"/>
        <w:ind w:left="426" w:hanging="284"/>
        <w:contextualSpacing/>
        <w:rPr>
          <w:sz w:val="23"/>
          <w:szCs w:val="23"/>
        </w:rPr>
      </w:pPr>
      <w:r w:rsidRPr="00284348">
        <w:rPr>
          <w:sz w:val="23"/>
          <w:szCs w:val="23"/>
        </w:rPr>
        <w:t>Rounds numbers to the nearest ten or hundred to determine how close they are to the target number</w:t>
      </w:r>
    </w:p>
    <w:p w14:paraId="0A264600" w14:textId="761CA551" w:rsidR="6EB4BC2E" w:rsidRPr="00284348" w:rsidRDefault="6EB4BC2E" w:rsidP="007D0C3F">
      <w:pPr>
        <w:pStyle w:val="DoElist1numbered2018"/>
        <w:numPr>
          <w:ilvl w:val="0"/>
          <w:numId w:val="17"/>
        </w:numPr>
        <w:spacing w:before="60" w:after="60" w:line="264" w:lineRule="auto"/>
        <w:ind w:left="426" w:hanging="284"/>
        <w:contextualSpacing/>
        <w:rPr>
          <w:sz w:val="23"/>
          <w:szCs w:val="23"/>
        </w:rPr>
      </w:pPr>
      <w:r w:rsidRPr="00284348">
        <w:rPr>
          <w:sz w:val="23"/>
          <w:szCs w:val="23"/>
        </w:rPr>
        <w:t xml:space="preserve">Uses </w:t>
      </w:r>
      <w:r w:rsidR="1F020A34" w:rsidRPr="00284348">
        <w:rPr>
          <w:sz w:val="23"/>
          <w:szCs w:val="23"/>
        </w:rPr>
        <w:t>estimation</w:t>
      </w:r>
      <w:r w:rsidRPr="00284348">
        <w:rPr>
          <w:sz w:val="23"/>
          <w:szCs w:val="23"/>
        </w:rPr>
        <w:t xml:space="preserve"> to determine the reasonableness of the solution</w:t>
      </w:r>
      <w:r w:rsidR="0B5E0613" w:rsidRPr="00284348">
        <w:rPr>
          <w:sz w:val="23"/>
          <w:szCs w:val="23"/>
        </w:rPr>
        <w:t>.</w:t>
      </w:r>
    </w:p>
    <w:p w14:paraId="28AFF1FB" w14:textId="77777777" w:rsidR="00B94C84" w:rsidRPr="00284348" w:rsidRDefault="00B94C84" w:rsidP="007D0C3F">
      <w:pPr>
        <w:pStyle w:val="DoElist1numbered2018"/>
        <w:numPr>
          <w:ilvl w:val="0"/>
          <w:numId w:val="17"/>
        </w:numPr>
        <w:spacing w:before="60" w:line="264" w:lineRule="auto"/>
        <w:ind w:left="426" w:hanging="284"/>
        <w:contextualSpacing/>
        <w:rPr>
          <w:sz w:val="23"/>
          <w:szCs w:val="23"/>
        </w:rPr>
      </w:pPr>
      <w:r w:rsidRPr="00284348">
        <w:rPr>
          <w:sz w:val="23"/>
          <w:szCs w:val="23"/>
        </w:rPr>
        <w:t>Uses a range of strategies to solve problems. For example:</w:t>
      </w:r>
    </w:p>
    <w:p w14:paraId="00E2ECF3" w14:textId="1F232089" w:rsidR="00B94C84"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B94C84" w:rsidRPr="00284348">
        <w:rPr>
          <w:sz w:val="23"/>
          <w:szCs w:val="23"/>
        </w:rPr>
        <w:t>ses known facts</w:t>
      </w:r>
    </w:p>
    <w:p w14:paraId="1CA8D3B0" w14:textId="4BD21D9B" w:rsidR="00B94C84"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B94C84" w:rsidRPr="00284348">
        <w:rPr>
          <w:sz w:val="23"/>
          <w:szCs w:val="23"/>
        </w:rPr>
        <w:t>enames numbers</w:t>
      </w:r>
    </w:p>
    <w:p w14:paraId="13CDBD44" w14:textId="28803625" w:rsidR="00B94C84"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B94C84" w:rsidRPr="00284348">
        <w:rPr>
          <w:sz w:val="23"/>
          <w:szCs w:val="23"/>
        </w:rPr>
        <w:t>ses properties (such as commutative and associative)</w:t>
      </w:r>
    </w:p>
    <w:p w14:paraId="56E28CC4" w14:textId="65C926D1" w:rsidR="00B94C84"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B94C84" w:rsidRPr="00284348">
        <w:rPr>
          <w:sz w:val="23"/>
          <w:szCs w:val="23"/>
        </w:rPr>
        <w:t>ses knowledge of counting</w:t>
      </w:r>
    </w:p>
    <w:p w14:paraId="4C3F2018" w14:textId="4F919A7E" w:rsidR="00B94C84"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B94C84" w:rsidRPr="00284348">
        <w:rPr>
          <w:sz w:val="23"/>
          <w:szCs w:val="23"/>
        </w:rPr>
        <w:t>ses landmark or benchmark numbers (multiples of five and ten)</w:t>
      </w:r>
    </w:p>
    <w:p w14:paraId="37495F04" w14:textId="7FE0BFA0" w:rsidR="00B94C84"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B94C84" w:rsidRPr="00284348">
        <w:rPr>
          <w:sz w:val="23"/>
          <w:szCs w:val="23"/>
        </w:rPr>
        <w:t>artitions numbers into smaller parts</w:t>
      </w:r>
    </w:p>
    <w:p w14:paraId="73BBDE76" w14:textId="0C8A8E04" w:rsidR="17FA866C"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17FA866C" w:rsidRPr="00284348">
        <w:rPr>
          <w:sz w:val="23"/>
          <w:szCs w:val="23"/>
        </w:rPr>
        <w:t>ses inverse operations.</w:t>
      </w:r>
    </w:p>
    <w:p w14:paraId="51E862A0" w14:textId="649F5899" w:rsidR="00BD33F7" w:rsidRDefault="00BD33F7" w:rsidP="008241BF">
      <w:pPr>
        <w:pStyle w:val="Heading4"/>
        <w:spacing w:line="240" w:lineRule="auto"/>
      </w:pPr>
      <w:r w:rsidRPr="00C70B19">
        <w:t>Materials</w:t>
      </w:r>
    </w:p>
    <w:p w14:paraId="5016C544" w14:textId="227EF0BB" w:rsidR="004D22DC" w:rsidRPr="00284348" w:rsidRDefault="004D22DC" w:rsidP="007D0C3F">
      <w:pPr>
        <w:pStyle w:val="DoElist1numbered2018"/>
        <w:numPr>
          <w:ilvl w:val="0"/>
          <w:numId w:val="11"/>
        </w:numPr>
        <w:spacing w:before="60" w:after="60" w:line="264" w:lineRule="auto"/>
        <w:ind w:left="426" w:hanging="284"/>
        <w:contextualSpacing/>
        <w:rPr>
          <w:sz w:val="23"/>
          <w:szCs w:val="23"/>
        </w:rPr>
      </w:pPr>
      <w:r w:rsidRPr="00284348">
        <w:rPr>
          <w:sz w:val="23"/>
          <w:szCs w:val="23"/>
        </w:rPr>
        <w:t>Playing cards Ace</w:t>
      </w:r>
      <w:r w:rsidR="0021567E" w:rsidRPr="00284348">
        <w:rPr>
          <w:sz w:val="23"/>
          <w:szCs w:val="23"/>
        </w:rPr>
        <w:t>-</w:t>
      </w:r>
      <w:r w:rsidRPr="00284348">
        <w:rPr>
          <w:sz w:val="23"/>
          <w:szCs w:val="23"/>
        </w:rPr>
        <w:t>9 (Ace to represent 1)</w:t>
      </w:r>
    </w:p>
    <w:p w14:paraId="7084229E" w14:textId="58DEBDF9" w:rsidR="004D22DC" w:rsidRPr="00284348" w:rsidRDefault="00841AFD" w:rsidP="007D0C3F">
      <w:pPr>
        <w:pStyle w:val="DoElist1numbered2018"/>
        <w:numPr>
          <w:ilvl w:val="0"/>
          <w:numId w:val="11"/>
        </w:numPr>
        <w:spacing w:before="60" w:after="60" w:line="264" w:lineRule="auto"/>
        <w:ind w:left="426" w:hanging="284"/>
        <w:contextualSpacing/>
        <w:rPr>
          <w:sz w:val="23"/>
          <w:szCs w:val="23"/>
        </w:rPr>
      </w:pPr>
      <w:r>
        <w:rPr>
          <w:sz w:val="23"/>
          <w:szCs w:val="23"/>
        </w:rPr>
        <w:t>Writing materials</w:t>
      </w:r>
    </w:p>
    <w:p w14:paraId="5B1C7DD9" w14:textId="77777777" w:rsidR="00BD33F7" w:rsidRDefault="00BD33F7" w:rsidP="008241BF">
      <w:pPr>
        <w:pStyle w:val="Heading4"/>
        <w:spacing w:line="240" w:lineRule="auto"/>
      </w:pPr>
      <w:r w:rsidRPr="00C70B19">
        <w:lastRenderedPageBreak/>
        <w:t>Instructions</w:t>
      </w:r>
    </w:p>
    <w:p w14:paraId="1FD0D450" w14:textId="2EB14244" w:rsidR="004236C3" w:rsidRPr="00284348" w:rsidRDefault="004236C3" w:rsidP="004C6220">
      <w:pPr>
        <w:pStyle w:val="Listnumbers"/>
        <w:numPr>
          <w:ilvl w:val="0"/>
          <w:numId w:val="12"/>
        </w:numPr>
        <w:spacing w:before="60" w:after="60"/>
        <w:ind w:left="426" w:hanging="284"/>
        <w:contextualSpacing/>
        <w:rPr>
          <w:sz w:val="23"/>
          <w:szCs w:val="23"/>
        </w:rPr>
      </w:pPr>
      <w:r w:rsidRPr="00284348">
        <w:rPr>
          <w:sz w:val="23"/>
          <w:szCs w:val="23"/>
        </w:rPr>
        <w:t>Organise the students into groups of 4.</w:t>
      </w:r>
    </w:p>
    <w:p w14:paraId="7AA76256" w14:textId="08B05647" w:rsidR="004236C3" w:rsidRPr="00284348" w:rsidRDefault="004236C3" w:rsidP="004C6220">
      <w:pPr>
        <w:pStyle w:val="Listnumbers"/>
        <w:spacing w:before="60" w:after="60"/>
        <w:ind w:left="426" w:hanging="284"/>
        <w:contextualSpacing/>
        <w:rPr>
          <w:sz w:val="23"/>
          <w:szCs w:val="23"/>
        </w:rPr>
      </w:pPr>
      <w:r w:rsidRPr="00284348">
        <w:rPr>
          <w:sz w:val="23"/>
          <w:szCs w:val="23"/>
        </w:rPr>
        <w:t>Provide each group of students wi</w:t>
      </w:r>
      <w:r w:rsidR="009E7618" w:rsidRPr="00284348">
        <w:rPr>
          <w:sz w:val="23"/>
          <w:szCs w:val="23"/>
        </w:rPr>
        <w:t>th a pack of cards, using Ace-</w:t>
      </w:r>
      <w:r w:rsidRPr="00284348">
        <w:rPr>
          <w:sz w:val="23"/>
          <w:szCs w:val="23"/>
        </w:rPr>
        <w:t>9 to repres</w:t>
      </w:r>
      <w:r w:rsidR="009E7618" w:rsidRPr="00284348">
        <w:rPr>
          <w:sz w:val="23"/>
          <w:szCs w:val="23"/>
        </w:rPr>
        <w:t>ent 1-</w:t>
      </w:r>
      <w:r w:rsidRPr="00284348">
        <w:rPr>
          <w:sz w:val="23"/>
          <w:szCs w:val="23"/>
        </w:rPr>
        <w:t>9.</w:t>
      </w:r>
    </w:p>
    <w:p w14:paraId="2937D36B" w14:textId="4CEC2271" w:rsidR="004236C3" w:rsidRPr="00284348" w:rsidRDefault="004236C3" w:rsidP="004C6220">
      <w:pPr>
        <w:pStyle w:val="Listnumbers"/>
        <w:spacing w:before="60" w:after="60"/>
        <w:ind w:left="426" w:hanging="284"/>
        <w:contextualSpacing/>
        <w:rPr>
          <w:sz w:val="23"/>
          <w:szCs w:val="23"/>
        </w:rPr>
      </w:pPr>
      <w:r w:rsidRPr="00284348">
        <w:rPr>
          <w:sz w:val="23"/>
          <w:szCs w:val="23"/>
        </w:rPr>
        <w:t>Each player draws a card from the deck and decides if the number they have drawn will represent ones, tens or hundreds. For example, if a 5 is drawn it can represent 5</w:t>
      </w:r>
      <w:r w:rsidR="05CD3E11" w:rsidRPr="00284348">
        <w:rPr>
          <w:sz w:val="23"/>
          <w:szCs w:val="23"/>
        </w:rPr>
        <w:t xml:space="preserve"> ones</w:t>
      </w:r>
      <w:r w:rsidRPr="00284348">
        <w:rPr>
          <w:sz w:val="23"/>
          <w:szCs w:val="23"/>
        </w:rPr>
        <w:t xml:space="preserve"> or 5 tens or 5 hundreds.</w:t>
      </w:r>
    </w:p>
    <w:p w14:paraId="00311F7D" w14:textId="1E374FF8" w:rsidR="004236C3" w:rsidRPr="00284348" w:rsidRDefault="004236C3" w:rsidP="004C6220">
      <w:pPr>
        <w:pStyle w:val="Listnumbers"/>
        <w:spacing w:before="60" w:after="60"/>
        <w:ind w:left="426" w:hanging="284"/>
        <w:contextualSpacing/>
        <w:rPr>
          <w:sz w:val="23"/>
          <w:szCs w:val="23"/>
        </w:rPr>
      </w:pPr>
      <w:r w:rsidRPr="00284348">
        <w:rPr>
          <w:sz w:val="23"/>
          <w:szCs w:val="23"/>
        </w:rPr>
        <w:t>The players take a second card from the deck, again nominating if the number represents hundreds, tens or ones and adds the number to their first card.</w:t>
      </w:r>
    </w:p>
    <w:p w14:paraId="6E1CA95F" w14:textId="4B03AA7F" w:rsidR="004236C3" w:rsidRPr="00284348" w:rsidRDefault="004236C3" w:rsidP="004C6220">
      <w:pPr>
        <w:pStyle w:val="Listnumbers"/>
        <w:spacing w:before="60" w:after="60"/>
        <w:ind w:left="426" w:hanging="284"/>
        <w:contextualSpacing/>
        <w:rPr>
          <w:sz w:val="23"/>
          <w:szCs w:val="23"/>
        </w:rPr>
      </w:pPr>
      <w:r w:rsidRPr="00284348">
        <w:rPr>
          <w:sz w:val="23"/>
          <w:szCs w:val="23"/>
        </w:rPr>
        <w:t>Have the students record their total on an empty number line.</w:t>
      </w:r>
    </w:p>
    <w:p w14:paraId="5BD02C09" w14:textId="66B095F6" w:rsidR="004236C3" w:rsidRPr="00284348" w:rsidRDefault="004236C3" w:rsidP="004C6220">
      <w:pPr>
        <w:pStyle w:val="Listnumbers"/>
        <w:spacing w:before="60" w:after="60"/>
        <w:ind w:left="426" w:hanging="284"/>
        <w:contextualSpacing/>
        <w:rPr>
          <w:sz w:val="23"/>
          <w:szCs w:val="23"/>
        </w:rPr>
      </w:pPr>
      <w:r w:rsidRPr="00284348">
        <w:rPr>
          <w:sz w:val="23"/>
          <w:szCs w:val="23"/>
        </w:rPr>
        <w:t>Continue the activity until each student has drawn 4 cards.</w:t>
      </w:r>
    </w:p>
    <w:p w14:paraId="5225A9D9" w14:textId="17ACD0BA" w:rsidR="004236C3" w:rsidRPr="00284348" w:rsidRDefault="004236C3" w:rsidP="004C6220">
      <w:pPr>
        <w:pStyle w:val="Listnumbers"/>
        <w:spacing w:before="60" w:after="60"/>
        <w:ind w:left="425" w:hanging="284"/>
        <w:contextualSpacing/>
        <w:rPr>
          <w:sz w:val="23"/>
          <w:szCs w:val="23"/>
        </w:rPr>
      </w:pPr>
      <w:r w:rsidRPr="00284348">
        <w:rPr>
          <w:sz w:val="23"/>
          <w:szCs w:val="23"/>
        </w:rPr>
        <w:t>The player with the closest total to 1000 wins.</w:t>
      </w:r>
    </w:p>
    <w:p w14:paraId="1B960787" w14:textId="5E2BA643" w:rsidR="004236C3" w:rsidRDefault="008E118E" w:rsidP="004236C3">
      <w:r>
        <w:pict w14:anchorId="166BB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game play" style="width:437.45pt;height:119.4pt">
            <v:imagedata r:id="rId36" o:title="dens2_s3_15_version2"/>
          </v:shape>
        </w:pict>
      </w:r>
    </w:p>
    <w:p w14:paraId="5F1ADD55" w14:textId="538E83D6" w:rsidR="00B51A5D" w:rsidRPr="00983BB3" w:rsidRDefault="00B51A5D" w:rsidP="00983BB3">
      <w:pPr>
        <w:pStyle w:val="Caption"/>
        <w:spacing w:before="0" w:after="240" w:line="240" w:lineRule="auto"/>
        <w:rPr>
          <w:b w:val="0"/>
          <w:bCs/>
          <w:sz w:val="20"/>
          <w:szCs w:val="14"/>
        </w:rPr>
      </w:pPr>
      <w:r w:rsidRPr="00983BB3">
        <w:rPr>
          <w:b w:val="0"/>
          <w:bCs/>
          <w:sz w:val="20"/>
          <w:szCs w:val="14"/>
        </w:rPr>
        <w:t xml:space="preserve">Figure </w:t>
      </w:r>
      <w:r w:rsidR="00E37D54" w:rsidRPr="00983BB3">
        <w:rPr>
          <w:b w:val="0"/>
          <w:bCs/>
          <w:sz w:val="20"/>
          <w:szCs w:val="14"/>
        </w:rPr>
        <w:fldChar w:fldCharType="begin"/>
      </w:r>
      <w:r w:rsidR="00E37D54" w:rsidRPr="00983BB3">
        <w:rPr>
          <w:b w:val="0"/>
          <w:bCs/>
          <w:sz w:val="20"/>
          <w:szCs w:val="14"/>
        </w:rPr>
        <w:instrText xml:space="preserve"> SEQ Figure \* ARABIC </w:instrText>
      </w:r>
      <w:r w:rsidR="00E37D54" w:rsidRPr="00983BB3">
        <w:rPr>
          <w:b w:val="0"/>
          <w:bCs/>
          <w:sz w:val="20"/>
          <w:szCs w:val="14"/>
        </w:rPr>
        <w:fldChar w:fldCharType="separate"/>
      </w:r>
      <w:r w:rsidRPr="00983BB3">
        <w:rPr>
          <w:b w:val="0"/>
          <w:bCs/>
          <w:sz w:val="20"/>
          <w:szCs w:val="14"/>
        </w:rPr>
        <w:t>3</w:t>
      </w:r>
      <w:r w:rsidR="00E37D54" w:rsidRPr="00983BB3">
        <w:rPr>
          <w:b w:val="0"/>
          <w:bCs/>
          <w:sz w:val="20"/>
          <w:szCs w:val="14"/>
        </w:rPr>
        <w:fldChar w:fldCharType="end"/>
      </w:r>
      <w:r w:rsidRPr="00983BB3">
        <w:rPr>
          <w:b w:val="0"/>
          <w:bCs/>
          <w:sz w:val="20"/>
          <w:szCs w:val="14"/>
        </w:rPr>
        <w:t>: Example of student recording</w:t>
      </w:r>
    </w:p>
    <w:p w14:paraId="6F14DE72" w14:textId="04C8B6A3" w:rsidR="00BD33F7" w:rsidRPr="005622B7" w:rsidRDefault="00BD33F7" w:rsidP="008241BF">
      <w:pPr>
        <w:pStyle w:val="Heading4"/>
        <w:spacing w:line="240" w:lineRule="auto"/>
      </w:pPr>
      <w:r w:rsidRPr="009E7618">
        <w:t>Variations</w:t>
      </w:r>
    </w:p>
    <w:p w14:paraId="7D29BB1A" w14:textId="633F8083" w:rsidR="004236C3" w:rsidRPr="00284348" w:rsidRDefault="004236C3" w:rsidP="007D0C3F">
      <w:pPr>
        <w:pStyle w:val="DoElist1numbered2018"/>
        <w:numPr>
          <w:ilvl w:val="0"/>
          <w:numId w:val="18"/>
        </w:numPr>
        <w:spacing w:before="60" w:after="60" w:line="264" w:lineRule="auto"/>
        <w:ind w:left="426" w:hanging="284"/>
        <w:contextualSpacing/>
        <w:rPr>
          <w:sz w:val="23"/>
          <w:szCs w:val="23"/>
        </w:rPr>
      </w:pPr>
      <w:r w:rsidRPr="00284348">
        <w:rPr>
          <w:sz w:val="23"/>
          <w:szCs w:val="23"/>
        </w:rPr>
        <w:t>Players start at 1000 and subtract the numbers, with the player closest to zero declared the winner.</w:t>
      </w:r>
    </w:p>
    <w:p w14:paraId="4D52CCD1" w14:textId="1B771C27" w:rsidR="00BD33F7" w:rsidRPr="00284348" w:rsidRDefault="004236C3" w:rsidP="007D0C3F">
      <w:pPr>
        <w:pStyle w:val="DoElist1numbered2018"/>
        <w:numPr>
          <w:ilvl w:val="0"/>
          <w:numId w:val="18"/>
        </w:numPr>
        <w:spacing w:before="60" w:after="60" w:line="264" w:lineRule="auto"/>
        <w:ind w:left="426" w:hanging="284"/>
        <w:contextualSpacing/>
        <w:rPr>
          <w:sz w:val="23"/>
          <w:szCs w:val="23"/>
        </w:rPr>
      </w:pPr>
      <w:r w:rsidRPr="00284348">
        <w:rPr>
          <w:sz w:val="23"/>
          <w:szCs w:val="23"/>
        </w:rPr>
        <w:t xml:space="preserve">Players draw </w:t>
      </w:r>
      <w:r w:rsidR="00FF0571">
        <w:rPr>
          <w:sz w:val="23"/>
          <w:szCs w:val="23"/>
        </w:rPr>
        <w:t>3</w:t>
      </w:r>
      <w:r w:rsidRPr="00284348">
        <w:rPr>
          <w:sz w:val="23"/>
          <w:szCs w:val="23"/>
        </w:rPr>
        <w:t xml:space="preserve"> cards from the pile and make the highest three-digit number possible. This becomes their starting </w:t>
      </w:r>
      <w:proofErr w:type="gramStart"/>
      <w:r w:rsidRPr="00284348">
        <w:rPr>
          <w:sz w:val="23"/>
          <w:szCs w:val="23"/>
        </w:rPr>
        <w:t>number</w:t>
      </w:r>
      <w:proofErr w:type="gramEnd"/>
      <w:r w:rsidRPr="00284348">
        <w:rPr>
          <w:sz w:val="23"/>
          <w:szCs w:val="23"/>
        </w:rPr>
        <w:t xml:space="preserve"> and they continue to play as in the above variation.</w:t>
      </w:r>
    </w:p>
    <w:p w14:paraId="26EB0A2B" w14:textId="53F013B6" w:rsidR="00EB68DE" w:rsidRDefault="006530F6" w:rsidP="00E22D9A">
      <w:pPr>
        <w:pStyle w:val="Heading3"/>
        <w:spacing w:before="360" w:line="240" w:lineRule="auto"/>
        <w:rPr>
          <w:rFonts w:eastAsia="Arial" w:cs="Arial"/>
          <w:color w:val="1F3864"/>
          <w:szCs w:val="36"/>
        </w:rPr>
      </w:pPr>
      <w:bookmarkStart w:id="4" w:name="_Dicey_addition"/>
      <w:bookmarkEnd w:id="4"/>
      <w:r>
        <w:rPr>
          <w:rFonts w:eastAsia="Arial" w:cs="Arial"/>
          <w:color w:val="1F3864"/>
          <w:szCs w:val="36"/>
        </w:rPr>
        <w:t xml:space="preserve">Dicey </w:t>
      </w:r>
      <w:r w:rsidRPr="00E22D9A">
        <w:t>addition</w:t>
      </w:r>
      <w:r w:rsidR="00366EF4">
        <w:rPr>
          <w:rFonts w:eastAsia="Arial" w:cs="Arial"/>
          <w:color w:val="1F3864"/>
          <w:szCs w:val="36"/>
        </w:rPr>
        <w:t xml:space="preserve"> </w:t>
      </w:r>
    </w:p>
    <w:p w14:paraId="21F1D9C2" w14:textId="6B8092EB" w:rsidR="00EB68DE" w:rsidRDefault="0021567E" w:rsidP="008241BF">
      <w:pPr>
        <w:pStyle w:val="Heading4"/>
        <w:spacing w:line="240" w:lineRule="auto"/>
      </w:pPr>
      <w:r>
        <w:t>Key generalisations/</w:t>
      </w:r>
      <w:r w:rsidR="00366EF4" w:rsidRPr="00C70B19">
        <w:t>what’s (some of) the mathematics?</w:t>
      </w:r>
    </w:p>
    <w:p w14:paraId="203DF590" w14:textId="7FEF1534" w:rsidR="00C50624" w:rsidRPr="00284348" w:rsidRDefault="00C50624" w:rsidP="007D0C3F">
      <w:pPr>
        <w:pStyle w:val="DoElist1numbered2018"/>
        <w:numPr>
          <w:ilvl w:val="0"/>
          <w:numId w:val="19"/>
        </w:numPr>
        <w:spacing w:before="60" w:after="60" w:line="264" w:lineRule="auto"/>
        <w:ind w:left="426" w:hanging="284"/>
        <w:contextualSpacing/>
        <w:rPr>
          <w:sz w:val="23"/>
          <w:szCs w:val="23"/>
        </w:rPr>
      </w:pPr>
      <w:r w:rsidRPr="00284348">
        <w:rPr>
          <w:sz w:val="23"/>
          <w:szCs w:val="23"/>
        </w:rPr>
        <w:t xml:space="preserve">The position of a digit determines its value. For example, in the number </w:t>
      </w:r>
      <w:r w:rsidR="00B97427" w:rsidRPr="00284348">
        <w:rPr>
          <w:sz w:val="23"/>
          <w:szCs w:val="23"/>
        </w:rPr>
        <w:t>3</w:t>
      </w:r>
      <w:r w:rsidRPr="00284348">
        <w:rPr>
          <w:sz w:val="23"/>
          <w:szCs w:val="23"/>
        </w:rPr>
        <w:t xml:space="preserve">45 the ‘4’ has a value of 4 tens and in the number </w:t>
      </w:r>
      <w:r w:rsidR="00B97427" w:rsidRPr="00284348">
        <w:rPr>
          <w:sz w:val="23"/>
          <w:szCs w:val="23"/>
        </w:rPr>
        <w:t>1</w:t>
      </w:r>
      <w:r w:rsidRPr="00284348">
        <w:rPr>
          <w:sz w:val="23"/>
          <w:szCs w:val="23"/>
        </w:rPr>
        <w:t>24 the ‘4’ has a value of 4 ones</w:t>
      </w:r>
      <w:r w:rsidR="00A93045" w:rsidRPr="00284348">
        <w:rPr>
          <w:sz w:val="23"/>
          <w:szCs w:val="23"/>
        </w:rPr>
        <w:t>.</w:t>
      </w:r>
    </w:p>
    <w:p w14:paraId="4B7D36A2" w14:textId="28F2DCA2" w:rsidR="00A55E20" w:rsidRPr="00284348" w:rsidRDefault="00A55E20" w:rsidP="007D0C3F">
      <w:pPr>
        <w:pStyle w:val="DoElist1numbered2018"/>
        <w:numPr>
          <w:ilvl w:val="0"/>
          <w:numId w:val="19"/>
        </w:numPr>
        <w:spacing w:before="60" w:after="60" w:line="264" w:lineRule="auto"/>
        <w:ind w:left="426" w:hanging="284"/>
        <w:contextualSpacing/>
        <w:rPr>
          <w:sz w:val="23"/>
          <w:szCs w:val="23"/>
        </w:rPr>
      </w:pPr>
      <w:r w:rsidRPr="00284348">
        <w:rPr>
          <w:sz w:val="23"/>
          <w:szCs w:val="23"/>
        </w:rPr>
        <w:t xml:space="preserve">We can apply place value understanding to regroup, rename, partition and rearrange numbers to solve problems. For example, I know there are 62 </w:t>
      </w:r>
      <w:proofErr w:type="spellStart"/>
      <w:r w:rsidRPr="00284348">
        <w:rPr>
          <w:sz w:val="23"/>
          <w:szCs w:val="23"/>
        </w:rPr>
        <w:t>tens</w:t>
      </w:r>
      <w:proofErr w:type="spellEnd"/>
      <w:r w:rsidRPr="00284348">
        <w:rPr>
          <w:sz w:val="23"/>
          <w:szCs w:val="23"/>
        </w:rPr>
        <w:t xml:space="preserve"> in 621 because I know there are 10 </w:t>
      </w:r>
      <w:proofErr w:type="spellStart"/>
      <w:r w:rsidRPr="00284348">
        <w:rPr>
          <w:sz w:val="23"/>
          <w:szCs w:val="23"/>
        </w:rPr>
        <w:t>tens</w:t>
      </w:r>
      <w:proofErr w:type="spellEnd"/>
      <w:r w:rsidRPr="00284348">
        <w:rPr>
          <w:sz w:val="23"/>
          <w:szCs w:val="23"/>
        </w:rPr>
        <w:t xml:space="preserve"> in 1 hundred. To make 6 hundreds I need 60 tens. Then, I just need 2 more tens to make 620.</w:t>
      </w:r>
    </w:p>
    <w:p w14:paraId="1B2AD038" w14:textId="2509173A" w:rsidR="75BBE2ED" w:rsidRPr="00284348" w:rsidRDefault="75BBE2ED"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We can use estimation to help us when solving problems.</w:t>
      </w:r>
    </w:p>
    <w:p w14:paraId="53DB77BE" w14:textId="77777777" w:rsidR="007314FB" w:rsidRPr="00284348" w:rsidRDefault="007314FB"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Mathematicians compare similarities and differences between strategies and contexts to help choose which strategies to use and when.</w:t>
      </w:r>
    </w:p>
    <w:p w14:paraId="258D9150" w14:textId="77777777" w:rsidR="007314FB" w:rsidRPr="00284348" w:rsidRDefault="007314FB"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 xml:space="preserve">Mathematicians explain their </w:t>
      </w:r>
      <w:proofErr w:type="gramStart"/>
      <w:r w:rsidRPr="00284348">
        <w:rPr>
          <w:sz w:val="23"/>
          <w:szCs w:val="23"/>
        </w:rPr>
        <w:t>thinking</w:t>
      </w:r>
      <w:proofErr w:type="gramEnd"/>
      <w:r w:rsidRPr="00284348">
        <w:rPr>
          <w:sz w:val="23"/>
          <w:szCs w:val="23"/>
        </w:rPr>
        <w:t xml:space="preserve"> so it makes sense to others.</w:t>
      </w:r>
    </w:p>
    <w:p w14:paraId="43EF9D2E" w14:textId="77777777" w:rsidR="007314FB" w:rsidRPr="00284348" w:rsidRDefault="007314FB" w:rsidP="000370F1">
      <w:pPr>
        <w:pStyle w:val="DoElist1numbered2018"/>
        <w:numPr>
          <w:ilvl w:val="0"/>
          <w:numId w:val="6"/>
        </w:numPr>
        <w:spacing w:before="60" w:line="264" w:lineRule="auto"/>
        <w:ind w:left="426" w:hanging="284"/>
        <w:contextualSpacing/>
        <w:rPr>
          <w:sz w:val="23"/>
          <w:szCs w:val="23"/>
        </w:rPr>
      </w:pPr>
      <w:r w:rsidRPr="00284348">
        <w:rPr>
          <w:sz w:val="23"/>
          <w:szCs w:val="23"/>
        </w:rPr>
        <w:t xml:space="preserve">When solving problems using mental computation, we can use what we know about:  </w:t>
      </w:r>
    </w:p>
    <w:p w14:paraId="5A6DC3A7" w14:textId="77777777" w:rsidR="007314FB" w:rsidRPr="00284348" w:rsidRDefault="007314FB" w:rsidP="006F0D14">
      <w:pPr>
        <w:pStyle w:val="ListParagraph"/>
        <w:numPr>
          <w:ilvl w:val="1"/>
          <w:numId w:val="28"/>
        </w:numPr>
        <w:spacing w:before="0" w:line="240" w:lineRule="auto"/>
        <w:ind w:left="851" w:hanging="284"/>
        <w:rPr>
          <w:sz w:val="23"/>
          <w:szCs w:val="23"/>
        </w:rPr>
      </w:pPr>
      <w:r w:rsidRPr="00284348">
        <w:rPr>
          <w:sz w:val="23"/>
          <w:szCs w:val="23"/>
        </w:rPr>
        <w:t>known facts</w:t>
      </w:r>
    </w:p>
    <w:p w14:paraId="3FF7C49F" w14:textId="79E673ED" w:rsidR="007314FB" w:rsidRPr="00284348" w:rsidRDefault="007314FB" w:rsidP="006F0D14">
      <w:pPr>
        <w:pStyle w:val="ListParagraph"/>
        <w:numPr>
          <w:ilvl w:val="1"/>
          <w:numId w:val="28"/>
        </w:numPr>
        <w:spacing w:before="0" w:line="240" w:lineRule="auto"/>
        <w:ind w:left="851" w:hanging="284"/>
        <w:rPr>
          <w:sz w:val="23"/>
          <w:szCs w:val="23"/>
        </w:rPr>
      </w:pPr>
      <w:r w:rsidRPr="00284348">
        <w:rPr>
          <w:sz w:val="23"/>
          <w:szCs w:val="23"/>
        </w:rPr>
        <w:t>landmark numbers</w:t>
      </w:r>
      <w:r w:rsidR="62EB0374" w:rsidRPr="00284348">
        <w:rPr>
          <w:sz w:val="23"/>
          <w:szCs w:val="23"/>
        </w:rPr>
        <w:t xml:space="preserve"> (sometimes called benchmark numbers or multiples of five and ten)</w:t>
      </w:r>
    </w:p>
    <w:p w14:paraId="1F3ED145" w14:textId="77777777" w:rsidR="007314FB" w:rsidRPr="00284348" w:rsidRDefault="007314FB" w:rsidP="006F0D14">
      <w:pPr>
        <w:pStyle w:val="ListParagraph"/>
        <w:numPr>
          <w:ilvl w:val="1"/>
          <w:numId w:val="28"/>
        </w:numPr>
        <w:spacing w:before="0" w:line="240" w:lineRule="auto"/>
        <w:ind w:left="851" w:hanging="284"/>
        <w:rPr>
          <w:sz w:val="23"/>
          <w:szCs w:val="23"/>
        </w:rPr>
      </w:pPr>
      <w:r w:rsidRPr="00284348">
        <w:rPr>
          <w:sz w:val="23"/>
          <w:szCs w:val="23"/>
        </w:rPr>
        <w:t>the relationship between numbers</w:t>
      </w:r>
    </w:p>
    <w:p w14:paraId="47EEFECF" w14:textId="77777777" w:rsidR="007314FB" w:rsidRPr="00284348" w:rsidRDefault="007314FB" w:rsidP="006F0D14">
      <w:pPr>
        <w:pStyle w:val="ListParagraph"/>
        <w:numPr>
          <w:ilvl w:val="1"/>
          <w:numId w:val="28"/>
        </w:numPr>
        <w:spacing w:before="0" w:line="240" w:lineRule="auto"/>
        <w:ind w:left="851" w:hanging="284"/>
        <w:rPr>
          <w:sz w:val="23"/>
          <w:szCs w:val="23"/>
        </w:rPr>
      </w:pPr>
      <w:r w:rsidRPr="00284348">
        <w:rPr>
          <w:sz w:val="23"/>
          <w:szCs w:val="23"/>
        </w:rPr>
        <w:t>properties</w:t>
      </w:r>
    </w:p>
    <w:p w14:paraId="43A5ED39" w14:textId="60898303" w:rsidR="007314FB" w:rsidRPr="00284348" w:rsidRDefault="007314FB" w:rsidP="006F0D14">
      <w:pPr>
        <w:pStyle w:val="ListParagraph"/>
        <w:numPr>
          <w:ilvl w:val="1"/>
          <w:numId w:val="28"/>
        </w:numPr>
        <w:spacing w:before="0" w:line="240" w:lineRule="auto"/>
        <w:ind w:left="851" w:hanging="284"/>
        <w:rPr>
          <w:sz w:val="23"/>
          <w:szCs w:val="23"/>
        </w:rPr>
      </w:pPr>
      <w:r w:rsidRPr="00284348">
        <w:rPr>
          <w:sz w:val="23"/>
          <w:szCs w:val="23"/>
        </w:rPr>
        <w:t>renaming of numbers</w:t>
      </w:r>
    </w:p>
    <w:p w14:paraId="772E2133" w14:textId="42E9E68B" w:rsidR="00E22D9A" w:rsidRDefault="392C45F5" w:rsidP="006F0D14">
      <w:pPr>
        <w:pStyle w:val="ListParagraph"/>
        <w:numPr>
          <w:ilvl w:val="1"/>
          <w:numId w:val="28"/>
        </w:numPr>
        <w:spacing w:before="0" w:line="240" w:lineRule="auto"/>
        <w:ind w:left="851" w:hanging="284"/>
        <w:rPr>
          <w:sz w:val="23"/>
          <w:szCs w:val="23"/>
        </w:rPr>
      </w:pPr>
      <w:r w:rsidRPr="00284348">
        <w:rPr>
          <w:sz w:val="23"/>
          <w:szCs w:val="23"/>
        </w:rPr>
        <w:t>inverse operations</w:t>
      </w:r>
      <w:r w:rsidR="007314FB" w:rsidRPr="00284348">
        <w:rPr>
          <w:sz w:val="23"/>
          <w:szCs w:val="23"/>
        </w:rPr>
        <w:t>.</w:t>
      </w:r>
    </w:p>
    <w:p w14:paraId="223E3EA9" w14:textId="77777777" w:rsidR="00E22D9A" w:rsidRDefault="00E22D9A">
      <w:pPr>
        <w:rPr>
          <w:sz w:val="23"/>
          <w:szCs w:val="23"/>
        </w:rPr>
      </w:pPr>
      <w:r>
        <w:rPr>
          <w:sz w:val="23"/>
          <w:szCs w:val="23"/>
        </w:rPr>
        <w:br w:type="page"/>
      </w:r>
    </w:p>
    <w:p w14:paraId="19E02B59" w14:textId="7BB9DDB3" w:rsidR="00EB68DE" w:rsidRDefault="00366EF4" w:rsidP="008241BF">
      <w:pPr>
        <w:pStyle w:val="Heading4"/>
        <w:spacing w:line="240" w:lineRule="auto"/>
      </w:pPr>
      <w:r>
        <w:lastRenderedPageBreak/>
        <w:t>Some observable behaviours you may look for/notice</w:t>
      </w:r>
    </w:p>
    <w:p w14:paraId="45036C4E" w14:textId="170E1C30" w:rsidR="00A55E20" w:rsidRPr="00284348" w:rsidRDefault="00A55E20" w:rsidP="007D0C3F">
      <w:pPr>
        <w:pStyle w:val="DoElist1numbered2018"/>
        <w:numPr>
          <w:ilvl w:val="0"/>
          <w:numId w:val="20"/>
        </w:numPr>
        <w:spacing w:before="60" w:after="60" w:line="264" w:lineRule="auto"/>
        <w:ind w:left="426" w:hanging="284"/>
        <w:contextualSpacing/>
        <w:rPr>
          <w:sz w:val="23"/>
          <w:szCs w:val="23"/>
        </w:rPr>
      </w:pPr>
      <w:r w:rsidRPr="00284348">
        <w:rPr>
          <w:sz w:val="23"/>
          <w:szCs w:val="23"/>
        </w:rPr>
        <w:t>Solves addition problems using efficient mental strategies</w:t>
      </w:r>
    </w:p>
    <w:p w14:paraId="135C0DC5" w14:textId="1B529993" w:rsidR="00D477F3" w:rsidRPr="00284348" w:rsidRDefault="00D477F3" w:rsidP="007D0C3F">
      <w:pPr>
        <w:pStyle w:val="DoElist1numbered2018"/>
        <w:numPr>
          <w:ilvl w:val="0"/>
          <w:numId w:val="20"/>
        </w:numPr>
        <w:spacing w:before="60" w:after="60" w:line="264" w:lineRule="auto"/>
        <w:ind w:left="426" w:hanging="284"/>
        <w:contextualSpacing/>
        <w:rPr>
          <w:sz w:val="23"/>
          <w:szCs w:val="23"/>
        </w:rPr>
      </w:pPr>
      <w:r w:rsidRPr="00284348">
        <w:rPr>
          <w:sz w:val="23"/>
          <w:szCs w:val="23"/>
        </w:rPr>
        <w:t xml:space="preserve">Flexibly and fluently </w:t>
      </w:r>
      <w:r w:rsidR="0CB2BFAC" w:rsidRPr="00284348">
        <w:rPr>
          <w:sz w:val="23"/>
          <w:szCs w:val="23"/>
        </w:rPr>
        <w:t xml:space="preserve">renames </w:t>
      </w:r>
      <w:r w:rsidRPr="00284348">
        <w:rPr>
          <w:sz w:val="23"/>
          <w:szCs w:val="23"/>
        </w:rPr>
        <w:t xml:space="preserve">100 </w:t>
      </w:r>
      <w:r w:rsidR="2B2C818B" w:rsidRPr="00284348">
        <w:rPr>
          <w:sz w:val="23"/>
          <w:szCs w:val="23"/>
        </w:rPr>
        <w:t xml:space="preserve">ones </w:t>
      </w:r>
      <w:r w:rsidRPr="00284348">
        <w:rPr>
          <w:sz w:val="23"/>
          <w:szCs w:val="23"/>
        </w:rPr>
        <w:t>as 1 hundred, 10 tens a</w:t>
      </w:r>
      <w:r w:rsidR="284521A4" w:rsidRPr="00284348">
        <w:rPr>
          <w:sz w:val="23"/>
          <w:szCs w:val="23"/>
        </w:rPr>
        <w:t xml:space="preserve">s </w:t>
      </w:r>
      <w:r w:rsidRPr="00284348">
        <w:rPr>
          <w:sz w:val="23"/>
          <w:szCs w:val="23"/>
        </w:rPr>
        <w:t>100 ones</w:t>
      </w:r>
      <w:r w:rsidR="4CFCA608" w:rsidRPr="00284348">
        <w:rPr>
          <w:sz w:val="23"/>
          <w:szCs w:val="23"/>
        </w:rPr>
        <w:t xml:space="preserve"> and non-standard partitioning like 73 ones as 6 </w:t>
      </w:r>
      <w:proofErr w:type="spellStart"/>
      <w:r w:rsidR="4CFCA608" w:rsidRPr="00284348">
        <w:rPr>
          <w:sz w:val="23"/>
          <w:szCs w:val="23"/>
        </w:rPr>
        <w:t>tens</w:t>
      </w:r>
      <w:proofErr w:type="spellEnd"/>
      <w:r w:rsidR="4CFCA608" w:rsidRPr="00284348">
        <w:rPr>
          <w:sz w:val="23"/>
          <w:szCs w:val="23"/>
        </w:rPr>
        <w:t xml:space="preserve"> and 13 ones</w:t>
      </w:r>
    </w:p>
    <w:p w14:paraId="4BF8C4EC" w14:textId="573E757B" w:rsidR="006713C0" w:rsidRPr="00284348" w:rsidRDefault="006713C0" w:rsidP="007D0C3F">
      <w:pPr>
        <w:pStyle w:val="DoElist1numbered2018"/>
        <w:numPr>
          <w:ilvl w:val="0"/>
          <w:numId w:val="20"/>
        </w:numPr>
        <w:spacing w:before="60" w:after="60" w:line="264" w:lineRule="auto"/>
        <w:ind w:left="426" w:hanging="284"/>
        <w:contextualSpacing/>
        <w:rPr>
          <w:sz w:val="23"/>
          <w:szCs w:val="23"/>
        </w:rPr>
      </w:pPr>
      <w:r w:rsidRPr="00284348">
        <w:rPr>
          <w:sz w:val="23"/>
          <w:szCs w:val="23"/>
        </w:rPr>
        <w:t>Explains (through symbols,</w:t>
      </w:r>
      <w:r w:rsidR="00351235" w:rsidRPr="00284348">
        <w:rPr>
          <w:sz w:val="23"/>
          <w:szCs w:val="23"/>
        </w:rPr>
        <w:t xml:space="preserve"> words and representations) why they used a particular strategy</w:t>
      </w:r>
    </w:p>
    <w:p w14:paraId="76E8EBD7" w14:textId="26351E75" w:rsidR="00A55E20" w:rsidRPr="00284348" w:rsidRDefault="00A55E20" w:rsidP="007D0C3F">
      <w:pPr>
        <w:pStyle w:val="DoElist1numbered2018"/>
        <w:numPr>
          <w:ilvl w:val="0"/>
          <w:numId w:val="20"/>
        </w:numPr>
        <w:spacing w:before="60" w:after="60" w:line="264" w:lineRule="auto"/>
        <w:ind w:left="426" w:hanging="284"/>
        <w:contextualSpacing/>
        <w:rPr>
          <w:sz w:val="23"/>
          <w:szCs w:val="23"/>
        </w:rPr>
      </w:pPr>
      <w:r w:rsidRPr="00284348">
        <w:rPr>
          <w:sz w:val="23"/>
          <w:szCs w:val="23"/>
        </w:rPr>
        <w:t>Uses estimation to determine the reasonableness of the solution</w:t>
      </w:r>
    </w:p>
    <w:p w14:paraId="7FA4F8C7" w14:textId="30330B1B" w:rsidR="00A55E20" w:rsidRPr="00284348" w:rsidRDefault="00A55E20" w:rsidP="007D0C3F">
      <w:pPr>
        <w:pStyle w:val="DoElist1numbered2018"/>
        <w:numPr>
          <w:ilvl w:val="0"/>
          <w:numId w:val="20"/>
        </w:numPr>
        <w:spacing w:before="60" w:after="60" w:line="264" w:lineRule="auto"/>
        <w:ind w:left="426" w:hanging="284"/>
        <w:contextualSpacing/>
        <w:rPr>
          <w:sz w:val="23"/>
          <w:szCs w:val="23"/>
        </w:rPr>
      </w:pPr>
      <w:r w:rsidRPr="00284348">
        <w:rPr>
          <w:sz w:val="23"/>
          <w:szCs w:val="23"/>
        </w:rPr>
        <w:t>Names the value of a digit</w:t>
      </w:r>
      <w:r w:rsidR="00A93045" w:rsidRPr="00284348">
        <w:rPr>
          <w:sz w:val="23"/>
          <w:szCs w:val="23"/>
        </w:rPr>
        <w:t>.</w:t>
      </w:r>
    </w:p>
    <w:p w14:paraId="13C60C57" w14:textId="190B5819" w:rsidR="00351235" w:rsidRPr="00284348" w:rsidRDefault="00351235" w:rsidP="007D0C3F">
      <w:pPr>
        <w:pStyle w:val="DoElist1numbered2018"/>
        <w:numPr>
          <w:ilvl w:val="0"/>
          <w:numId w:val="20"/>
        </w:numPr>
        <w:spacing w:before="60" w:line="264" w:lineRule="auto"/>
        <w:ind w:left="426" w:hanging="284"/>
        <w:contextualSpacing/>
        <w:rPr>
          <w:sz w:val="23"/>
          <w:szCs w:val="23"/>
        </w:rPr>
      </w:pPr>
      <w:r w:rsidRPr="00284348">
        <w:rPr>
          <w:sz w:val="23"/>
          <w:szCs w:val="23"/>
        </w:rPr>
        <w:t>Uses a range of strategies to solve problems</w:t>
      </w:r>
      <w:r w:rsidR="006F0D14">
        <w:rPr>
          <w:sz w:val="23"/>
          <w:szCs w:val="23"/>
        </w:rPr>
        <w:t>, f</w:t>
      </w:r>
      <w:r w:rsidRPr="00284348">
        <w:rPr>
          <w:sz w:val="23"/>
          <w:szCs w:val="23"/>
        </w:rPr>
        <w:t>or example:</w:t>
      </w:r>
    </w:p>
    <w:p w14:paraId="2FD423A6" w14:textId="1BA196D3" w:rsidR="00351235" w:rsidRPr="00284348" w:rsidRDefault="00436198" w:rsidP="006F0D14">
      <w:pPr>
        <w:pStyle w:val="ListParagraph"/>
        <w:numPr>
          <w:ilvl w:val="1"/>
          <w:numId w:val="28"/>
        </w:numPr>
        <w:spacing w:before="0" w:line="240" w:lineRule="auto"/>
        <w:ind w:left="851" w:hanging="284"/>
        <w:rPr>
          <w:sz w:val="23"/>
          <w:szCs w:val="23"/>
        </w:rPr>
      </w:pPr>
      <w:r>
        <w:rPr>
          <w:sz w:val="23"/>
          <w:szCs w:val="23"/>
        </w:rPr>
        <w:t>u</w:t>
      </w:r>
      <w:r w:rsidR="00351235" w:rsidRPr="00284348">
        <w:rPr>
          <w:sz w:val="23"/>
          <w:szCs w:val="23"/>
        </w:rPr>
        <w:t>ses known facts</w:t>
      </w:r>
    </w:p>
    <w:p w14:paraId="78685A10" w14:textId="0CB89C60" w:rsidR="00351235" w:rsidRPr="00284348" w:rsidRDefault="00436198" w:rsidP="006F0D14">
      <w:pPr>
        <w:pStyle w:val="ListParagraph"/>
        <w:numPr>
          <w:ilvl w:val="1"/>
          <w:numId w:val="28"/>
        </w:numPr>
        <w:spacing w:before="0" w:line="240" w:lineRule="auto"/>
        <w:ind w:left="851" w:hanging="284"/>
        <w:rPr>
          <w:sz w:val="23"/>
          <w:szCs w:val="23"/>
        </w:rPr>
      </w:pPr>
      <w:r>
        <w:rPr>
          <w:sz w:val="23"/>
          <w:szCs w:val="23"/>
        </w:rPr>
        <w:t>r</w:t>
      </w:r>
      <w:r w:rsidR="00351235" w:rsidRPr="00284348">
        <w:rPr>
          <w:sz w:val="23"/>
          <w:szCs w:val="23"/>
        </w:rPr>
        <w:t>enames numbers</w:t>
      </w:r>
    </w:p>
    <w:p w14:paraId="565411F2" w14:textId="794CED1E" w:rsidR="00351235" w:rsidRPr="00284348" w:rsidRDefault="00436198" w:rsidP="006F0D14">
      <w:pPr>
        <w:pStyle w:val="ListParagraph"/>
        <w:numPr>
          <w:ilvl w:val="1"/>
          <w:numId w:val="28"/>
        </w:numPr>
        <w:spacing w:before="0" w:line="240" w:lineRule="auto"/>
        <w:ind w:left="851" w:hanging="284"/>
        <w:rPr>
          <w:sz w:val="23"/>
          <w:szCs w:val="23"/>
        </w:rPr>
      </w:pPr>
      <w:r>
        <w:rPr>
          <w:sz w:val="23"/>
          <w:szCs w:val="23"/>
        </w:rPr>
        <w:t>u</w:t>
      </w:r>
      <w:r w:rsidR="00351235" w:rsidRPr="00284348">
        <w:rPr>
          <w:sz w:val="23"/>
          <w:szCs w:val="23"/>
        </w:rPr>
        <w:t>ses properties (such as commutative and associative)</w:t>
      </w:r>
    </w:p>
    <w:p w14:paraId="72414DBF" w14:textId="648270BE" w:rsidR="00351235" w:rsidRPr="00284348" w:rsidRDefault="00436198" w:rsidP="006F0D14">
      <w:pPr>
        <w:pStyle w:val="ListParagraph"/>
        <w:numPr>
          <w:ilvl w:val="1"/>
          <w:numId w:val="28"/>
        </w:numPr>
        <w:spacing w:before="0" w:line="240" w:lineRule="auto"/>
        <w:ind w:left="851" w:hanging="284"/>
        <w:rPr>
          <w:sz w:val="23"/>
          <w:szCs w:val="23"/>
        </w:rPr>
      </w:pPr>
      <w:r>
        <w:rPr>
          <w:sz w:val="23"/>
          <w:szCs w:val="23"/>
        </w:rPr>
        <w:t>u</w:t>
      </w:r>
      <w:r w:rsidR="00351235" w:rsidRPr="00284348">
        <w:rPr>
          <w:sz w:val="23"/>
          <w:szCs w:val="23"/>
        </w:rPr>
        <w:t>ses knowledge of counting</w:t>
      </w:r>
    </w:p>
    <w:p w14:paraId="4E509A9D" w14:textId="651A2B90" w:rsidR="00351235" w:rsidRPr="00284348" w:rsidRDefault="00436198" w:rsidP="006F0D14">
      <w:pPr>
        <w:pStyle w:val="ListParagraph"/>
        <w:numPr>
          <w:ilvl w:val="1"/>
          <w:numId w:val="28"/>
        </w:numPr>
        <w:spacing w:before="0" w:line="240" w:lineRule="auto"/>
        <w:ind w:left="851" w:hanging="284"/>
        <w:rPr>
          <w:sz w:val="23"/>
          <w:szCs w:val="23"/>
        </w:rPr>
      </w:pPr>
      <w:r>
        <w:rPr>
          <w:sz w:val="23"/>
          <w:szCs w:val="23"/>
        </w:rPr>
        <w:t>u</w:t>
      </w:r>
      <w:r w:rsidR="00351235" w:rsidRPr="00284348">
        <w:rPr>
          <w:sz w:val="23"/>
          <w:szCs w:val="23"/>
        </w:rPr>
        <w:t>ses landmark or benchmark numbers (multiples of five and ten)</w:t>
      </w:r>
    </w:p>
    <w:p w14:paraId="313DD9EF" w14:textId="3F96A2D2" w:rsidR="00351235" w:rsidRPr="00284348" w:rsidRDefault="00436198" w:rsidP="006F0D14">
      <w:pPr>
        <w:pStyle w:val="ListParagraph"/>
        <w:numPr>
          <w:ilvl w:val="1"/>
          <w:numId w:val="28"/>
        </w:numPr>
        <w:spacing w:before="0" w:line="240" w:lineRule="auto"/>
        <w:ind w:left="851" w:hanging="284"/>
        <w:rPr>
          <w:sz w:val="23"/>
          <w:szCs w:val="23"/>
        </w:rPr>
      </w:pPr>
      <w:r>
        <w:rPr>
          <w:sz w:val="23"/>
          <w:szCs w:val="23"/>
        </w:rPr>
        <w:t>p</w:t>
      </w:r>
      <w:r w:rsidR="00351235" w:rsidRPr="00284348">
        <w:rPr>
          <w:sz w:val="23"/>
          <w:szCs w:val="23"/>
        </w:rPr>
        <w:t>artitions numbers into smaller parts</w:t>
      </w:r>
    </w:p>
    <w:p w14:paraId="10FBFB13" w14:textId="5F7D7170" w:rsidR="472A4252" w:rsidRPr="00284348" w:rsidRDefault="00436198" w:rsidP="006F0D14">
      <w:pPr>
        <w:pStyle w:val="ListParagraph"/>
        <w:numPr>
          <w:ilvl w:val="1"/>
          <w:numId w:val="28"/>
        </w:numPr>
        <w:spacing w:before="0" w:line="240" w:lineRule="auto"/>
        <w:ind w:left="851" w:hanging="284"/>
        <w:rPr>
          <w:sz w:val="23"/>
          <w:szCs w:val="23"/>
        </w:rPr>
      </w:pPr>
      <w:r>
        <w:rPr>
          <w:sz w:val="23"/>
          <w:szCs w:val="23"/>
        </w:rPr>
        <w:t>u</w:t>
      </w:r>
      <w:r w:rsidR="472A4252" w:rsidRPr="00284348">
        <w:rPr>
          <w:sz w:val="23"/>
          <w:szCs w:val="23"/>
        </w:rPr>
        <w:t>ses inverse operations.</w:t>
      </w:r>
    </w:p>
    <w:p w14:paraId="4397A536" w14:textId="77777777" w:rsidR="00EB68DE" w:rsidRDefault="00366EF4" w:rsidP="008241BF">
      <w:pPr>
        <w:pStyle w:val="Heading4"/>
        <w:spacing w:line="240" w:lineRule="auto"/>
      </w:pPr>
      <w:r w:rsidRPr="00C70B19">
        <w:t>Materials</w:t>
      </w:r>
    </w:p>
    <w:p w14:paraId="1EA38A43" w14:textId="7E596D42" w:rsidR="002002A2" w:rsidRPr="005346D5" w:rsidRDefault="009E7618" w:rsidP="002002A2">
      <w:pPr>
        <w:pStyle w:val="DoElist1numbered2018"/>
        <w:numPr>
          <w:ilvl w:val="0"/>
          <w:numId w:val="10"/>
        </w:numPr>
        <w:spacing w:before="60" w:after="60" w:line="264" w:lineRule="auto"/>
        <w:ind w:left="426" w:hanging="284"/>
        <w:contextualSpacing/>
        <w:rPr>
          <w:sz w:val="23"/>
          <w:szCs w:val="23"/>
        </w:rPr>
      </w:pPr>
      <w:r w:rsidRPr="005346D5">
        <w:rPr>
          <w:rStyle w:val="normaltextrun"/>
          <w:color w:val="212121"/>
          <w:sz w:val="23"/>
          <w:szCs w:val="23"/>
        </w:rPr>
        <w:t>0-</w:t>
      </w:r>
      <w:r w:rsidR="006530F6" w:rsidRPr="005346D5">
        <w:rPr>
          <w:rStyle w:val="normaltextrun"/>
          <w:color w:val="212121"/>
          <w:sz w:val="23"/>
          <w:szCs w:val="23"/>
        </w:rPr>
        <w:t xml:space="preserve">9 </w:t>
      </w:r>
      <w:r w:rsidR="006530F6" w:rsidRPr="005346D5">
        <w:rPr>
          <w:sz w:val="23"/>
          <w:szCs w:val="23"/>
        </w:rPr>
        <w:t>dice</w:t>
      </w:r>
      <w:r w:rsidRPr="005346D5">
        <w:rPr>
          <w:rStyle w:val="normaltextrun"/>
          <w:color w:val="212121"/>
          <w:sz w:val="23"/>
          <w:szCs w:val="23"/>
        </w:rPr>
        <w:t xml:space="preserve"> or </w:t>
      </w:r>
      <w:r w:rsidRPr="006D266E">
        <w:rPr>
          <w:sz w:val="23"/>
          <w:szCs w:val="23"/>
        </w:rPr>
        <w:t>0-</w:t>
      </w:r>
      <w:r w:rsidR="006530F6" w:rsidRPr="006D266E">
        <w:rPr>
          <w:sz w:val="23"/>
          <w:szCs w:val="23"/>
        </w:rPr>
        <w:t>9</w:t>
      </w:r>
      <w:r w:rsidR="002002A2" w:rsidRPr="006D266E">
        <w:rPr>
          <w:sz w:val="23"/>
          <w:szCs w:val="23"/>
        </w:rPr>
        <w:t xml:space="preserve"> spinner</w:t>
      </w:r>
    </w:p>
    <w:p w14:paraId="5266E436" w14:textId="4F02F2F0" w:rsidR="008241BF" w:rsidRPr="00284348" w:rsidRDefault="006D266E" w:rsidP="007D0C3F">
      <w:pPr>
        <w:pStyle w:val="DoElist1numbered2018"/>
        <w:numPr>
          <w:ilvl w:val="0"/>
          <w:numId w:val="10"/>
        </w:numPr>
        <w:spacing w:before="60" w:after="60" w:line="264" w:lineRule="auto"/>
        <w:ind w:left="426" w:hanging="284"/>
        <w:contextualSpacing/>
        <w:rPr>
          <w:rStyle w:val="normaltextrun"/>
          <w:color w:val="212121"/>
          <w:sz w:val="23"/>
          <w:szCs w:val="23"/>
        </w:rPr>
      </w:pPr>
      <w:r>
        <w:rPr>
          <w:sz w:val="23"/>
          <w:szCs w:val="23"/>
        </w:rPr>
        <w:t>Writing materials</w:t>
      </w:r>
    </w:p>
    <w:p w14:paraId="07BF49B5" w14:textId="18BE2A3B" w:rsidR="00EB68DE" w:rsidRDefault="00366EF4" w:rsidP="008241BF">
      <w:pPr>
        <w:pStyle w:val="Heading4"/>
        <w:spacing w:line="240" w:lineRule="auto"/>
      </w:pPr>
      <w:r w:rsidRPr="00C70B19">
        <w:t>Instructions</w:t>
      </w:r>
    </w:p>
    <w:p w14:paraId="507B6C3C" w14:textId="167916F3" w:rsidR="00EB68DE" w:rsidRPr="00284348" w:rsidRDefault="2B5E241F" w:rsidP="00284348">
      <w:pPr>
        <w:spacing w:before="60" w:after="60" w:line="264" w:lineRule="auto"/>
        <w:contextualSpacing/>
        <w:rPr>
          <w:sz w:val="23"/>
          <w:szCs w:val="23"/>
        </w:rPr>
      </w:pPr>
      <w:r w:rsidRPr="00284348">
        <w:rPr>
          <w:rStyle w:val="normaltextrun"/>
          <w:rFonts w:eastAsia="SimSun"/>
          <w:sz w:val="23"/>
          <w:szCs w:val="23"/>
        </w:rPr>
        <w:t xml:space="preserve">View </w:t>
      </w:r>
      <w:hyperlink r:id="rId37" w:history="1">
        <w:r w:rsidR="006530F6" w:rsidRPr="00AF336D">
          <w:rPr>
            <w:rStyle w:val="Hyperlink"/>
            <w:rFonts w:eastAsia="SimSun"/>
            <w:sz w:val="23"/>
            <w:szCs w:val="23"/>
          </w:rPr>
          <w:t>Dicey addition</w:t>
        </w:r>
      </w:hyperlink>
      <w:r w:rsidR="006530F6" w:rsidRPr="00284348">
        <w:rPr>
          <w:rStyle w:val="normaltextrun"/>
          <w:rFonts w:eastAsia="SimSun"/>
          <w:sz w:val="23"/>
          <w:szCs w:val="23"/>
        </w:rPr>
        <w:t xml:space="preserve"> to learn how to play.</w:t>
      </w:r>
    </w:p>
    <w:p w14:paraId="1DCBD984" w14:textId="4C8E4355" w:rsidR="006530F6" w:rsidRPr="00284348" w:rsidRDefault="004F48B5" w:rsidP="004C6220">
      <w:pPr>
        <w:pStyle w:val="Listnumbers"/>
        <w:numPr>
          <w:ilvl w:val="0"/>
          <w:numId w:val="13"/>
        </w:numPr>
        <w:spacing w:before="60" w:after="60"/>
        <w:ind w:left="425" w:hanging="283"/>
        <w:contextualSpacing/>
        <w:rPr>
          <w:sz w:val="23"/>
          <w:szCs w:val="23"/>
        </w:rPr>
      </w:pPr>
      <w:r w:rsidRPr="00284348">
        <w:rPr>
          <w:sz w:val="23"/>
          <w:szCs w:val="23"/>
        </w:rPr>
        <w:t xml:space="preserve">Students </w:t>
      </w:r>
      <w:r w:rsidR="009E7618" w:rsidRPr="00284348">
        <w:rPr>
          <w:sz w:val="23"/>
          <w:szCs w:val="23"/>
        </w:rPr>
        <w:t>find a partner and a 0-</w:t>
      </w:r>
      <w:r w:rsidRPr="00284348">
        <w:rPr>
          <w:sz w:val="23"/>
          <w:szCs w:val="23"/>
        </w:rPr>
        <w:t>9 dice or spinner.</w:t>
      </w:r>
    </w:p>
    <w:p w14:paraId="30646F60" w14:textId="0059DDE2" w:rsidR="006530F6" w:rsidRPr="00284348" w:rsidRDefault="006530F6" w:rsidP="004C6220">
      <w:pPr>
        <w:pStyle w:val="Listnumbers"/>
        <w:spacing w:before="60" w:after="60"/>
        <w:ind w:left="425" w:hanging="283"/>
        <w:contextualSpacing/>
        <w:rPr>
          <w:sz w:val="23"/>
          <w:szCs w:val="23"/>
        </w:rPr>
      </w:pPr>
      <w:r w:rsidRPr="00284348">
        <w:rPr>
          <w:sz w:val="23"/>
          <w:szCs w:val="23"/>
        </w:rPr>
        <w:t xml:space="preserve">Draw a game board so each student has the same one </w:t>
      </w:r>
      <w:r w:rsidR="00820193">
        <w:rPr>
          <w:sz w:val="23"/>
          <w:szCs w:val="23"/>
        </w:rPr>
        <w:br/>
      </w:r>
      <w:r w:rsidRPr="00284348">
        <w:rPr>
          <w:sz w:val="23"/>
          <w:szCs w:val="23"/>
        </w:rPr>
        <w:t xml:space="preserve">(an example to start with: _ _ _ + _ _ _ + _ _ _ = ________ or choose something different). </w:t>
      </w:r>
    </w:p>
    <w:p w14:paraId="18118839" w14:textId="719BA48F" w:rsidR="006530F6" w:rsidRPr="00284348" w:rsidRDefault="006530F6" w:rsidP="004C6220">
      <w:pPr>
        <w:pStyle w:val="Listnumbers"/>
        <w:spacing w:before="60" w:after="60"/>
        <w:ind w:left="425" w:hanging="283"/>
        <w:contextualSpacing/>
        <w:rPr>
          <w:sz w:val="23"/>
          <w:szCs w:val="23"/>
        </w:rPr>
      </w:pPr>
      <w:r w:rsidRPr="00284348">
        <w:rPr>
          <w:sz w:val="23"/>
          <w:szCs w:val="23"/>
        </w:rPr>
        <w:t xml:space="preserve">Each player takes a turn to </w:t>
      </w:r>
      <w:r w:rsidR="00310624">
        <w:rPr>
          <w:sz w:val="23"/>
          <w:szCs w:val="23"/>
        </w:rPr>
        <w:t xml:space="preserve">roll or </w:t>
      </w:r>
      <w:r w:rsidRPr="00284348">
        <w:rPr>
          <w:sz w:val="23"/>
          <w:szCs w:val="23"/>
        </w:rPr>
        <w:t xml:space="preserve">spin and decide where to play that digit in their number sentence (equation). </w:t>
      </w:r>
    </w:p>
    <w:p w14:paraId="73A3BE15" w14:textId="595F2B2C" w:rsidR="006530F6" w:rsidRPr="00284348" w:rsidRDefault="006530F6" w:rsidP="004C6220">
      <w:pPr>
        <w:pStyle w:val="Listnumbers"/>
        <w:spacing w:before="60" w:after="60"/>
        <w:ind w:left="425" w:hanging="283"/>
        <w:contextualSpacing/>
        <w:rPr>
          <w:sz w:val="23"/>
          <w:szCs w:val="23"/>
        </w:rPr>
      </w:pPr>
      <w:r w:rsidRPr="00284348">
        <w:rPr>
          <w:sz w:val="23"/>
          <w:szCs w:val="23"/>
        </w:rPr>
        <w:t xml:space="preserve">Students </w:t>
      </w:r>
      <w:r w:rsidR="00310624">
        <w:rPr>
          <w:sz w:val="23"/>
          <w:szCs w:val="23"/>
        </w:rPr>
        <w:t xml:space="preserve">roll or </w:t>
      </w:r>
      <w:r w:rsidRPr="00284348">
        <w:rPr>
          <w:sz w:val="23"/>
          <w:szCs w:val="23"/>
        </w:rPr>
        <w:t xml:space="preserve">spin 9 times each. </w:t>
      </w:r>
    </w:p>
    <w:p w14:paraId="6BC0217D" w14:textId="0560F6D7" w:rsidR="006530F6" w:rsidRPr="00284348" w:rsidRDefault="006530F6" w:rsidP="004C6220">
      <w:pPr>
        <w:pStyle w:val="Listnumbers"/>
        <w:spacing w:before="60" w:after="60"/>
        <w:ind w:left="425" w:hanging="283"/>
        <w:contextualSpacing/>
        <w:rPr>
          <w:sz w:val="23"/>
          <w:szCs w:val="23"/>
        </w:rPr>
      </w:pPr>
      <w:r w:rsidRPr="00284348">
        <w:rPr>
          <w:sz w:val="23"/>
          <w:szCs w:val="23"/>
        </w:rPr>
        <w:t>The person whose sum is closest to 100</w:t>
      </w:r>
      <w:r w:rsidR="004F48B5" w:rsidRPr="00284348">
        <w:rPr>
          <w:sz w:val="23"/>
          <w:szCs w:val="23"/>
        </w:rPr>
        <w:t>0</w:t>
      </w:r>
      <w:r w:rsidRPr="00284348">
        <w:rPr>
          <w:sz w:val="23"/>
          <w:szCs w:val="23"/>
        </w:rPr>
        <w:t xml:space="preserve"> is the winner</w:t>
      </w:r>
      <w:r w:rsidR="00310624">
        <w:rPr>
          <w:sz w:val="23"/>
          <w:szCs w:val="23"/>
        </w:rPr>
        <w:t>.</w:t>
      </w:r>
    </w:p>
    <w:p w14:paraId="567F99D3" w14:textId="1D6D36A0" w:rsidR="00EB68DE" w:rsidRPr="00284348" w:rsidRDefault="006530F6" w:rsidP="004C6220">
      <w:pPr>
        <w:pStyle w:val="Listnumbers"/>
        <w:spacing w:before="60" w:after="60"/>
        <w:ind w:left="425" w:hanging="283"/>
        <w:contextualSpacing/>
        <w:rPr>
          <w:sz w:val="23"/>
          <w:szCs w:val="23"/>
        </w:rPr>
      </w:pPr>
      <w:r w:rsidRPr="00284348">
        <w:rPr>
          <w:sz w:val="23"/>
          <w:szCs w:val="23"/>
        </w:rPr>
        <w:t xml:space="preserve">Share thinking with a partner and record </w:t>
      </w:r>
      <w:r w:rsidR="7ED8AEEE" w:rsidRPr="00284348">
        <w:rPr>
          <w:sz w:val="23"/>
          <w:szCs w:val="23"/>
        </w:rPr>
        <w:t>your thinking.</w:t>
      </w:r>
    </w:p>
    <w:p w14:paraId="4CC024CA" w14:textId="04A65C72" w:rsidR="00EB68DE" w:rsidRPr="004F48B5" w:rsidRDefault="00366EF4" w:rsidP="008241BF">
      <w:pPr>
        <w:pStyle w:val="Heading4"/>
        <w:spacing w:line="240" w:lineRule="auto"/>
      </w:pPr>
      <w:r w:rsidRPr="004F48B5">
        <w:t>Variations</w:t>
      </w:r>
    </w:p>
    <w:p w14:paraId="269B54A7" w14:textId="73EA4F7F" w:rsidR="006530F6" w:rsidRPr="00284348" w:rsidRDefault="006530F6" w:rsidP="007D0C3F">
      <w:pPr>
        <w:pStyle w:val="DoElist1numbered2018"/>
        <w:numPr>
          <w:ilvl w:val="0"/>
          <w:numId w:val="14"/>
        </w:numPr>
        <w:spacing w:before="60" w:after="60" w:line="264" w:lineRule="auto"/>
        <w:ind w:left="426" w:hanging="284"/>
        <w:contextualSpacing/>
        <w:rPr>
          <w:sz w:val="23"/>
          <w:szCs w:val="23"/>
        </w:rPr>
      </w:pPr>
      <w:r w:rsidRPr="00284348">
        <w:rPr>
          <w:sz w:val="23"/>
          <w:szCs w:val="23"/>
        </w:rPr>
        <w:t xml:space="preserve">To support learners, model the </w:t>
      </w:r>
      <w:r w:rsidR="2932EA88" w:rsidRPr="00284348">
        <w:rPr>
          <w:sz w:val="23"/>
          <w:szCs w:val="23"/>
        </w:rPr>
        <w:t>game,</w:t>
      </w:r>
      <w:r w:rsidRPr="00284348">
        <w:rPr>
          <w:sz w:val="23"/>
          <w:szCs w:val="23"/>
        </w:rPr>
        <w:t xml:space="preserve"> articulat</w:t>
      </w:r>
      <w:r w:rsidR="2565F87E" w:rsidRPr="00284348">
        <w:rPr>
          <w:sz w:val="23"/>
          <w:szCs w:val="23"/>
        </w:rPr>
        <w:t>ing</w:t>
      </w:r>
      <w:r w:rsidRPr="00284348">
        <w:rPr>
          <w:sz w:val="23"/>
          <w:szCs w:val="23"/>
        </w:rPr>
        <w:t xml:space="preserve"> thinkin</w:t>
      </w:r>
      <w:r w:rsidR="004F48B5" w:rsidRPr="00284348">
        <w:rPr>
          <w:sz w:val="23"/>
          <w:szCs w:val="23"/>
        </w:rPr>
        <w:t xml:space="preserve">g in </w:t>
      </w:r>
      <w:r w:rsidR="03D61176" w:rsidRPr="00284348">
        <w:rPr>
          <w:sz w:val="23"/>
          <w:szCs w:val="23"/>
        </w:rPr>
        <w:t xml:space="preserve">a similar </w:t>
      </w:r>
      <w:r w:rsidR="004F48B5" w:rsidRPr="00284348">
        <w:rPr>
          <w:sz w:val="23"/>
          <w:szCs w:val="23"/>
        </w:rPr>
        <w:t>way as the video.</w:t>
      </w:r>
    </w:p>
    <w:p w14:paraId="4E3886C4" w14:textId="77777777" w:rsidR="00391763" w:rsidRPr="00391763" w:rsidRDefault="006530F6" w:rsidP="007D0C3F">
      <w:pPr>
        <w:pStyle w:val="DoElist1numbered2018"/>
        <w:numPr>
          <w:ilvl w:val="0"/>
          <w:numId w:val="14"/>
        </w:numPr>
        <w:spacing w:before="60" w:after="60" w:line="264" w:lineRule="auto"/>
        <w:ind w:left="426" w:hanging="284"/>
        <w:contextualSpacing/>
        <w:rPr>
          <w:color w:val="2F5496" w:themeColor="accent1" w:themeShade="BF"/>
          <w:sz w:val="23"/>
          <w:szCs w:val="23"/>
          <w:u w:val="single"/>
        </w:rPr>
      </w:pPr>
      <w:r w:rsidRPr="00284348">
        <w:rPr>
          <w:sz w:val="23"/>
          <w:szCs w:val="23"/>
        </w:rPr>
        <w:t xml:space="preserve">This activity could be adapted into an investigation by asking the students to develop </w:t>
      </w:r>
      <w:r w:rsidR="72ED78B1" w:rsidRPr="00284348">
        <w:rPr>
          <w:sz w:val="23"/>
          <w:szCs w:val="23"/>
        </w:rPr>
        <w:t xml:space="preserve">a strategy that increases their chance of </w:t>
      </w:r>
      <w:r w:rsidRPr="00284348">
        <w:rPr>
          <w:sz w:val="23"/>
          <w:szCs w:val="23"/>
        </w:rPr>
        <w:t>win</w:t>
      </w:r>
      <w:r w:rsidR="06C61878" w:rsidRPr="00284348">
        <w:rPr>
          <w:sz w:val="23"/>
          <w:szCs w:val="23"/>
        </w:rPr>
        <w:t>ning</w:t>
      </w:r>
      <w:r w:rsidRPr="00284348">
        <w:rPr>
          <w:sz w:val="23"/>
          <w:szCs w:val="23"/>
        </w:rPr>
        <w:t>. They could then be asked to develop their own blank number sentences to include subtraction and then</w:t>
      </w:r>
      <w:r w:rsidR="004F48B5" w:rsidRPr="00284348">
        <w:rPr>
          <w:sz w:val="23"/>
          <w:szCs w:val="23"/>
        </w:rPr>
        <w:t xml:space="preserve"> both addition and subtraction.</w:t>
      </w:r>
    </w:p>
    <w:p w14:paraId="4DE61CD7" w14:textId="793DBB46" w:rsidR="004F48B5" w:rsidRPr="00820193" w:rsidRDefault="00820193" w:rsidP="00820193">
      <w:pPr>
        <w:pStyle w:val="FeatureBox"/>
        <w:spacing w:before="0" w:after="0" w:line="240" w:lineRule="auto"/>
        <w:rPr>
          <w:rStyle w:val="Hyperlink"/>
          <w:sz w:val="22"/>
          <w:szCs w:val="22"/>
        </w:rPr>
      </w:pPr>
      <w:r>
        <w:rPr>
          <w:sz w:val="22"/>
          <w:szCs w:val="22"/>
        </w:rPr>
        <w:t>A</w:t>
      </w:r>
      <w:r w:rsidR="00FE4FD8" w:rsidRPr="00820193">
        <w:rPr>
          <w:sz w:val="22"/>
          <w:szCs w:val="22"/>
        </w:rPr>
        <w:t xml:space="preserve">ctivity </w:t>
      </w:r>
      <w:r w:rsidR="00A819B9" w:rsidRPr="00820193">
        <w:rPr>
          <w:sz w:val="22"/>
          <w:szCs w:val="22"/>
        </w:rPr>
        <w:t>is an adaptation</w:t>
      </w:r>
      <w:r w:rsidR="00FE4FD8" w:rsidRPr="00820193">
        <w:rPr>
          <w:sz w:val="22"/>
          <w:szCs w:val="22"/>
        </w:rPr>
        <w:t xml:space="preserve"> </w:t>
      </w:r>
      <w:r w:rsidR="00A819B9" w:rsidRPr="00820193">
        <w:rPr>
          <w:sz w:val="22"/>
          <w:szCs w:val="22"/>
        </w:rPr>
        <w:t>of</w:t>
      </w:r>
      <w:r w:rsidR="00FE4FD8" w:rsidRPr="00820193">
        <w:rPr>
          <w:sz w:val="22"/>
          <w:szCs w:val="22"/>
        </w:rPr>
        <w:t xml:space="preserve"> </w:t>
      </w:r>
      <w:hyperlink r:id="rId38" w:history="1">
        <w:r w:rsidR="00FE4FD8" w:rsidRPr="00820193">
          <w:rPr>
            <w:rStyle w:val="Hyperlink"/>
            <w:sz w:val="22"/>
            <w:szCs w:val="22"/>
          </w:rPr>
          <w:t xml:space="preserve">Dicey </w:t>
        </w:r>
        <w:r w:rsidR="00107568" w:rsidRPr="00820193">
          <w:rPr>
            <w:rStyle w:val="Hyperlink"/>
            <w:sz w:val="22"/>
            <w:szCs w:val="22"/>
          </w:rPr>
          <w:t>A</w:t>
        </w:r>
        <w:r w:rsidR="00FE4FD8" w:rsidRPr="00820193">
          <w:rPr>
            <w:rStyle w:val="Hyperlink"/>
            <w:sz w:val="22"/>
            <w:szCs w:val="22"/>
          </w:rPr>
          <w:t>ddition</w:t>
        </w:r>
      </w:hyperlink>
      <w:r w:rsidR="00FE4FD8" w:rsidRPr="00820193">
        <w:rPr>
          <w:sz w:val="22"/>
          <w:szCs w:val="22"/>
        </w:rPr>
        <w:t xml:space="preserve"> from </w:t>
      </w:r>
      <w:hyperlink r:id="rId39" w:history="1">
        <w:r w:rsidR="00FE4FD8" w:rsidRPr="00820193">
          <w:rPr>
            <w:rStyle w:val="Hyperlink"/>
            <w:sz w:val="22"/>
            <w:szCs w:val="22"/>
          </w:rPr>
          <w:t>NRICH</w:t>
        </w:r>
      </w:hyperlink>
      <w:r w:rsidR="00A819B9" w:rsidRPr="00820193">
        <w:rPr>
          <w:sz w:val="22"/>
          <w:szCs w:val="22"/>
        </w:rPr>
        <w:t xml:space="preserve"> by </w:t>
      </w:r>
      <w:r>
        <w:rPr>
          <w:sz w:val="22"/>
          <w:szCs w:val="22"/>
        </w:rPr>
        <w:t xml:space="preserve">Faculty of </w:t>
      </w:r>
      <w:r w:rsidRPr="00820193">
        <w:rPr>
          <w:sz w:val="22"/>
          <w:szCs w:val="22"/>
        </w:rPr>
        <w:t>Mathematics</w:t>
      </w:r>
      <w:r>
        <w:rPr>
          <w:sz w:val="22"/>
          <w:szCs w:val="22"/>
        </w:rPr>
        <w:t xml:space="preserve">, </w:t>
      </w:r>
      <w:r w:rsidR="00A819B9" w:rsidRPr="00820193">
        <w:rPr>
          <w:sz w:val="22"/>
          <w:szCs w:val="22"/>
        </w:rPr>
        <w:t>University of Cambridge</w:t>
      </w:r>
    </w:p>
    <w:p w14:paraId="635778AE" w14:textId="42AAB6BB" w:rsidR="009D362B" w:rsidRDefault="009D362B" w:rsidP="008241BF">
      <w:pPr>
        <w:pStyle w:val="Heading3"/>
        <w:spacing w:line="240" w:lineRule="auto"/>
        <w:rPr>
          <w:rFonts w:eastAsia="Arial" w:cs="Arial"/>
          <w:color w:val="1F3864"/>
          <w:szCs w:val="36"/>
        </w:rPr>
      </w:pPr>
      <w:bookmarkStart w:id="5" w:name="_Subtraction_face_off:"/>
      <w:bookmarkEnd w:id="5"/>
      <w:r w:rsidRPr="00052546">
        <w:rPr>
          <w:rFonts w:eastAsia="Arial" w:cs="Arial"/>
          <w:color w:val="1F3864"/>
          <w:szCs w:val="36"/>
        </w:rPr>
        <w:t xml:space="preserve">Subtraction </w:t>
      </w:r>
      <w:proofErr w:type="gramStart"/>
      <w:r w:rsidRPr="00052546">
        <w:rPr>
          <w:rFonts w:eastAsia="Arial" w:cs="Arial"/>
          <w:color w:val="1F3864"/>
          <w:szCs w:val="36"/>
        </w:rPr>
        <w:t>face</w:t>
      </w:r>
      <w:proofErr w:type="gramEnd"/>
      <w:r w:rsidRPr="00052546">
        <w:rPr>
          <w:rFonts w:eastAsia="Arial" w:cs="Arial"/>
          <w:color w:val="1F3864"/>
          <w:szCs w:val="36"/>
        </w:rPr>
        <w:t xml:space="preserve"> off: hundreds, tens and ones</w:t>
      </w:r>
      <w:r>
        <w:rPr>
          <w:rFonts w:eastAsia="Arial" w:cs="Arial"/>
          <w:color w:val="1F3864"/>
          <w:szCs w:val="36"/>
        </w:rPr>
        <w:t xml:space="preserve"> </w:t>
      </w:r>
    </w:p>
    <w:p w14:paraId="2DBD8B6C" w14:textId="5F979C0C" w:rsidR="009D362B" w:rsidRDefault="0021567E" w:rsidP="008241BF">
      <w:pPr>
        <w:pStyle w:val="Heading4"/>
        <w:spacing w:line="240" w:lineRule="auto"/>
      </w:pPr>
      <w:r>
        <w:t>Key generalisations/</w:t>
      </w:r>
      <w:r w:rsidR="009D362B" w:rsidRPr="00C70B19">
        <w:t>what’s (some of) the mathematics?</w:t>
      </w:r>
    </w:p>
    <w:p w14:paraId="55557ACB" w14:textId="77777777" w:rsidR="0090378A" w:rsidRPr="00284348" w:rsidRDefault="0090378A"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 xml:space="preserve">When solving problems using mental computation, we can use what we know about:  </w:t>
      </w:r>
    </w:p>
    <w:p w14:paraId="4B54A945" w14:textId="77777777" w:rsidR="0090378A" w:rsidRPr="00284348" w:rsidRDefault="0090378A"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09EE88A6" w14:textId="2B9B9C38" w:rsidR="0090378A" w:rsidRPr="00284348" w:rsidRDefault="0090378A"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65A5CC3E" w:rsidRPr="00284348">
        <w:rPr>
          <w:sz w:val="23"/>
          <w:szCs w:val="23"/>
        </w:rPr>
        <w:t xml:space="preserve"> (sometimes called benchmark numbers or multiples of five and ten)</w:t>
      </w:r>
    </w:p>
    <w:p w14:paraId="1EFCEDD9" w14:textId="77777777" w:rsidR="0090378A" w:rsidRPr="00284348" w:rsidRDefault="0090378A"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683D5161" w14:textId="77777777" w:rsidR="0090378A" w:rsidRPr="00284348" w:rsidRDefault="0090378A"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312B5409" w14:textId="6D3EBAC1" w:rsidR="0090378A" w:rsidRPr="00284348" w:rsidRDefault="0090378A"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1367F53F" w14:textId="58C95291" w:rsidR="0090378A" w:rsidRPr="00284348" w:rsidRDefault="3002F10F"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90378A" w:rsidRPr="00284348">
        <w:rPr>
          <w:sz w:val="23"/>
          <w:szCs w:val="23"/>
        </w:rPr>
        <w:t>.</w:t>
      </w:r>
    </w:p>
    <w:p w14:paraId="5BFA4E1E" w14:textId="77777777" w:rsidR="000779B5" w:rsidRPr="00284348" w:rsidRDefault="000779B5" w:rsidP="007D0C3F">
      <w:pPr>
        <w:pStyle w:val="DoElist1numbered2018"/>
        <w:numPr>
          <w:ilvl w:val="0"/>
          <w:numId w:val="21"/>
        </w:numPr>
        <w:spacing w:before="60" w:after="60" w:line="264" w:lineRule="auto"/>
        <w:ind w:left="426" w:hanging="284"/>
        <w:contextualSpacing/>
        <w:rPr>
          <w:sz w:val="23"/>
          <w:szCs w:val="23"/>
        </w:rPr>
      </w:pPr>
      <w:r w:rsidRPr="00284348">
        <w:rPr>
          <w:sz w:val="23"/>
          <w:szCs w:val="23"/>
        </w:rPr>
        <w:lastRenderedPageBreak/>
        <w:t>Different people see and think about numbers and problems in different ways.</w:t>
      </w:r>
    </w:p>
    <w:p w14:paraId="08ED0795" w14:textId="19EFD134" w:rsidR="00E756F6" w:rsidRPr="00284348" w:rsidRDefault="00E756F6" w:rsidP="007D0C3F">
      <w:pPr>
        <w:pStyle w:val="DoElist1numbered2018"/>
        <w:numPr>
          <w:ilvl w:val="0"/>
          <w:numId w:val="21"/>
        </w:numPr>
        <w:spacing w:before="60" w:after="60" w:line="264" w:lineRule="auto"/>
        <w:ind w:left="426" w:hanging="284"/>
        <w:contextualSpacing/>
        <w:rPr>
          <w:sz w:val="23"/>
          <w:szCs w:val="23"/>
        </w:rPr>
      </w:pPr>
      <w:r w:rsidRPr="00284348">
        <w:rPr>
          <w:sz w:val="23"/>
          <w:szCs w:val="23"/>
        </w:rPr>
        <w:t>Mathematicians</w:t>
      </w:r>
      <w:r w:rsidR="00106DF7" w:rsidRPr="00284348">
        <w:rPr>
          <w:sz w:val="23"/>
          <w:szCs w:val="23"/>
        </w:rPr>
        <w:t xml:space="preserve"> </w:t>
      </w:r>
      <w:r w:rsidRPr="00284348">
        <w:rPr>
          <w:sz w:val="23"/>
          <w:szCs w:val="23"/>
        </w:rPr>
        <w:t>work together to solve problems</w:t>
      </w:r>
      <w:r w:rsidR="00106DF7" w:rsidRPr="00284348">
        <w:rPr>
          <w:sz w:val="23"/>
          <w:szCs w:val="23"/>
        </w:rPr>
        <w:t xml:space="preserve"> </w:t>
      </w:r>
      <w:r w:rsidRPr="00284348">
        <w:rPr>
          <w:sz w:val="23"/>
          <w:szCs w:val="23"/>
        </w:rPr>
        <w:t>and explain their strategies using concrete or</w:t>
      </w:r>
      <w:r w:rsidR="00106DF7" w:rsidRPr="00284348">
        <w:rPr>
          <w:sz w:val="23"/>
          <w:szCs w:val="23"/>
        </w:rPr>
        <w:t xml:space="preserve"> </w:t>
      </w:r>
      <w:r w:rsidRPr="00284348">
        <w:rPr>
          <w:sz w:val="23"/>
          <w:szCs w:val="23"/>
        </w:rPr>
        <w:t>pictorial representations.</w:t>
      </w:r>
      <w:r w:rsidR="00106DF7" w:rsidRPr="00284348">
        <w:rPr>
          <w:sz w:val="23"/>
          <w:szCs w:val="23"/>
        </w:rPr>
        <w:t xml:space="preserve"> </w:t>
      </w:r>
    </w:p>
    <w:p w14:paraId="28358D94" w14:textId="298541CE" w:rsidR="000779B5" w:rsidRPr="00284348" w:rsidRDefault="000779B5" w:rsidP="007D0C3F">
      <w:pPr>
        <w:pStyle w:val="DoElist1numbered2018"/>
        <w:numPr>
          <w:ilvl w:val="0"/>
          <w:numId w:val="21"/>
        </w:numPr>
        <w:spacing w:before="60" w:after="60" w:line="264" w:lineRule="auto"/>
        <w:ind w:left="426" w:hanging="284"/>
        <w:contextualSpacing/>
        <w:rPr>
          <w:sz w:val="23"/>
          <w:szCs w:val="23"/>
        </w:rPr>
      </w:pPr>
      <w:r w:rsidRPr="00284348">
        <w:rPr>
          <w:sz w:val="23"/>
          <w:szCs w:val="23"/>
        </w:rPr>
        <w:t>We can apply our place value understanding to regroup, rename, partition and rearrange numbers to solve problems.</w:t>
      </w:r>
    </w:p>
    <w:p w14:paraId="26899883" w14:textId="318B6BC6" w:rsidR="000779B5" w:rsidRPr="00284348" w:rsidRDefault="000779B5" w:rsidP="007D0C3F">
      <w:pPr>
        <w:pStyle w:val="DoElist1numbered2018"/>
        <w:numPr>
          <w:ilvl w:val="0"/>
          <w:numId w:val="21"/>
        </w:numPr>
        <w:spacing w:before="60" w:after="60" w:line="264" w:lineRule="auto"/>
        <w:ind w:left="426" w:hanging="284"/>
        <w:contextualSpacing/>
        <w:rPr>
          <w:sz w:val="23"/>
          <w:szCs w:val="23"/>
        </w:rPr>
      </w:pPr>
      <w:r w:rsidRPr="00284348">
        <w:rPr>
          <w:sz w:val="23"/>
          <w:szCs w:val="23"/>
        </w:rPr>
        <w:t xml:space="preserve">Mathematicians explain their </w:t>
      </w:r>
      <w:proofErr w:type="gramStart"/>
      <w:r w:rsidRPr="00284348">
        <w:rPr>
          <w:sz w:val="23"/>
          <w:szCs w:val="23"/>
        </w:rPr>
        <w:t>thinking</w:t>
      </w:r>
      <w:proofErr w:type="gramEnd"/>
      <w:r w:rsidRPr="00284348">
        <w:rPr>
          <w:sz w:val="23"/>
          <w:szCs w:val="23"/>
        </w:rPr>
        <w:t xml:space="preserve"> so it makes sense to others.</w:t>
      </w:r>
    </w:p>
    <w:p w14:paraId="1D5A5274" w14:textId="77777777" w:rsidR="00CB01E6" w:rsidRPr="00284348" w:rsidRDefault="00CB01E6" w:rsidP="007D0C3F">
      <w:pPr>
        <w:pStyle w:val="DoElist1numbered2018"/>
        <w:numPr>
          <w:ilvl w:val="0"/>
          <w:numId w:val="21"/>
        </w:numPr>
        <w:spacing w:before="60" w:after="60" w:line="264" w:lineRule="auto"/>
        <w:ind w:left="426" w:hanging="284"/>
        <w:contextualSpacing/>
        <w:rPr>
          <w:sz w:val="23"/>
          <w:szCs w:val="23"/>
        </w:rPr>
      </w:pPr>
      <w:r w:rsidRPr="00284348">
        <w:rPr>
          <w:sz w:val="23"/>
          <w:szCs w:val="23"/>
        </w:rPr>
        <w:t>Mathematicians strategise by using their knowledge of numbers and operations to improve their chances of winning a game.</w:t>
      </w:r>
    </w:p>
    <w:p w14:paraId="5E55C566" w14:textId="77777777" w:rsidR="009D362B" w:rsidRPr="00284348" w:rsidRDefault="009D362B" w:rsidP="008241BF">
      <w:pPr>
        <w:pStyle w:val="Heading4"/>
        <w:spacing w:line="240" w:lineRule="auto"/>
        <w:rPr>
          <w:sz w:val="23"/>
          <w:szCs w:val="23"/>
        </w:rPr>
      </w:pPr>
      <w:r w:rsidRPr="00284348">
        <w:rPr>
          <w:sz w:val="23"/>
          <w:szCs w:val="23"/>
        </w:rPr>
        <w:t>Some observable behaviours you may look for/notice</w:t>
      </w:r>
    </w:p>
    <w:p w14:paraId="7568A8DD" w14:textId="56543415" w:rsidR="00A55B98" w:rsidRPr="00284348" w:rsidRDefault="00A55B98" w:rsidP="007D0C3F">
      <w:pPr>
        <w:pStyle w:val="DoElist1numbered2018"/>
        <w:numPr>
          <w:ilvl w:val="0"/>
          <w:numId w:val="22"/>
        </w:numPr>
        <w:spacing w:before="60" w:after="60" w:line="264" w:lineRule="auto"/>
        <w:ind w:left="426" w:hanging="284"/>
        <w:contextualSpacing/>
        <w:rPr>
          <w:rStyle w:val="normaltextrun"/>
          <w:rFonts w:cs="Arial"/>
          <w:sz w:val="23"/>
          <w:szCs w:val="23"/>
        </w:rPr>
      </w:pPr>
      <w:r w:rsidRPr="00284348">
        <w:rPr>
          <w:rStyle w:val="normaltextrun"/>
          <w:rFonts w:cs="Arial"/>
          <w:sz w:val="23"/>
          <w:szCs w:val="23"/>
        </w:rPr>
        <w:t>Describes the difference between numbers</w:t>
      </w:r>
      <w:r w:rsidR="11AF52CF" w:rsidRPr="00284348">
        <w:rPr>
          <w:rStyle w:val="normaltextrun"/>
          <w:rFonts w:cs="Arial"/>
          <w:sz w:val="23"/>
          <w:szCs w:val="23"/>
        </w:rPr>
        <w:t xml:space="preserve"> as a subtractive context</w:t>
      </w:r>
    </w:p>
    <w:p w14:paraId="76AD4C66" w14:textId="16B337BF" w:rsidR="00A55B98" w:rsidRPr="00284348" w:rsidRDefault="233A4290" w:rsidP="007D0C3F">
      <w:pPr>
        <w:pStyle w:val="DoElist1numbered2018"/>
        <w:numPr>
          <w:ilvl w:val="0"/>
          <w:numId w:val="22"/>
        </w:numPr>
        <w:spacing w:before="60" w:after="60" w:line="264" w:lineRule="auto"/>
        <w:ind w:left="426" w:hanging="284"/>
        <w:contextualSpacing/>
        <w:rPr>
          <w:rStyle w:val="normaltextrun"/>
          <w:rFonts w:cs="Arial"/>
          <w:sz w:val="23"/>
          <w:szCs w:val="23"/>
        </w:rPr>
      </w:pPr>
      <w:r w:rsidRPr="00284348">
        <w:rPr>
          <w:rStyle w:val="normaltextrun"/>
          <w:rFonts w:cs="Arial"/>
          <w:sz w:val="23"/>
          <w:szCs w:val="23"/>
        </w:rPr>
        <w:t>U</w:t>
      </w:r>
      <w:r w:rsidR="00A55B98" w:rsidRPr="00284348">
        <w:rPr>
          <w:rStyle w:val="normaltextrun"/>
          <w:rFonts w:cs="Arial"/>
          <w:sz w:val="23"/>
          <w:szCs w:val="23"/>
        </w:rPr>
        <w:t>s</w:t>
      </w:r>
      <w:r w:rsidR="4FA30B68" w:rsidRPr="00284348">
        <w:rPr>
          <w:rStyle w:val="normaltextrun"/>
          <w:rFonts w:cs="Arial"/>
          <w:sz w:val="23"/>
          <w:szCs w:val="23"/>
        </w:rPr>
        <w:t>e</w:t>
      </w:r>
      <w:r w:rsidR="00A55B98" w:rsidRPr="00284348">
        <w:rPr>
          <w:rStyle w:val="normaltextrun"/>
          <w:rFonts w:cs="Arial"/>
          <w:sz w:val="23"/>
          <w:szCs w:val="23"/>
        </w:rPr>
        <w:t xml:space="preserve"> a range of representations</w:t>
      </w:r>
      <w:r w:rsidR="648059CD" w:rsidRPr="00284348">
        <w:rPr>
          <w:rStyle w:val="normaltextrun"/>
          <w:rFonts w:cs="Arial"/>
          <w:sz w:val="23"/>
          <w:szCs w:val="23"/>
        </w:rPr>
        <w:t xml:space="preserve"> to explain thinking</w:t>
      </w:r>
      <w:r w:rsidR="00A55B98" w:rsidRPr="00284348">
        <w:rPr>
          <w:rStyle w:val="normaltextrun"/>
          <w:rFonts w:cs="Arial"/>
          <w:sz w:val="23"/>
          <w:szCs w:val="23"/>
        </w:rPr>
        <w:t>. For example, uses a number line to model 8</w:t>
      </w:r>
      <w:r w:rsidR="00C50B91" w:rsidRPr="00284348">
        <w:rPr>
          <w:rStyle w:val="normaltextrun"/>
          <w:rFonts w:cs="Arial"/>
          <w:sz w:val="23"/>
          <w:szCs w:val="23"/>
        </w:rPr>
        <w:t>0</w:t>
      </w:r>
      <w:r w:rsidR="00A55B98" w:rsidRPr="00284348">
        <w:rPr>
          <w:rStyle w:val="normaltextrun"/>
          <w:rFonts w:cs="Arial"/>
          <w:sz w:val="23"/>
          <w:szCs w:val="23"/>
        </w:rPr>
        <w:t xml:space="preserve"> - 3</w:t>
      </w:r>
      <w:r w:rsidR="00C50B91" w:rsidRPr="00284348">
        <w:rPr>
          <w:rStyle w:val="normaltextrun"/>
          <w:rFonts w:cs="Arial"/>
          <w:sz w:val="23"/>
          <w:szCs w:val="23"/>
        </w:rPr>
        <w:t>0</w:t>
      </w:r>
      <w:r w:rsidR="00A55B98" w:rsidRPr="00284348">
        <w:rPr>
          <w:rStyle w:val="normaltextrun"/>
          <w:rFonts w:cs="Arial"/>
          <w:sz w:val="23"/>
          <w:szCs w:val="23"/>
        </w:rPr>
        <w:t xml:space="preserve"> as the difference between 8</w:t>
      </w:r>
      <w:r w:rsidR="00C50B91" w:rsidRPr="00284348">
        <w:rPr>
          <w:rStyle w:val="normaltextrun"/>
          <w:rFonts w:cs="Arial"/>
          <w:sz w:val="23"/>
          <w:szCs w:val="23"/>
        </w:rPr>
        <w:t>0</w:t>
      </w:r>
      <w:r w:rsidR="00A55B98" w:rsidRPr="00284348">
        <w:rPr>
          <w:rStyle w:val="normaltextrun"/>
          <w:rFonts w:cs="Arial"/>
          <w:sz w:val="23"/>
          <w:szCs w:val="23"/>
        </w:rPr>
        <w:t xml:space="preserve"> and 3</w:t>
      </w:r>
      <w:r w:rsidR="00C50B91" w:rsidRPr="00284348">
        <w:rPr>
          <w:rStyle w:val="normaltextrun"/>
          <w:rFonts w:cs="Arial"/>
          <w:sz w:val="23"/>
          <w:szCs w:val="23"/>
        </w:rPr>
        <w:t>0</w:t>
      </w:r>
    </w:p>
    <w:p w14:paraId="62D4EB5B" w14:textId="73C7BFBD" w:rsidR="00D477F3" w:rsidRPr="00284348" w:rsidRDefault="608684D0" w:rsidP="007D0C3F">
      <w:pPr>
        <w:pStyle w:val="DoElist1numbered2018"/>
        <w:numPr>
          <w:ilvl w:val="0"/>
          <w:numId w:val="22"/>
        </w:numPr>
        <w:spacing w:before="60" w:after="60" w:line="264" w:lineRule="auto"/>
        <w:ind w:left="426" w:hanging="284"/>
        <w:contextualSpacing/>
        <w:rPr>
          <w:rStyle w:val="normaltextrun"/>
          <w:rFonts w:cs="Arial"/>
          <w:sz w:val="23"/>
          <w:szCs w:val="23"/>
        </w:rPr>
      </w:pPr>
      <w:r w:rsidRPr="00284348">
        <w:rPr>
          <w:rStyle w:val="normaltextrun"/>
          <w:rFonts w:cs="Arial"/>
          <w:sz w:val="23"/>
          <w:szCs w:val="23"/>
        </w:rPr>
        <w:t xml:space="preserve">Flexibly and fluently renames 100 ones as 1 hundred, 10 tens as 100 ones and non-standard partitioning like 73 ones as 6 </w:t>
      </w:r>
      <w:proofErr w:type="spellStart"/>
      <w:r w:rsidRPr="00284348">
        <w:rPr>
          <w:rStyle w:val="normaltextrun"/>
          <w:rFonts w:cs="Arial"/>
          <w:sz w:val="23"/>
          <w:szCs w:val="23"/>
        </w:rPr>
        <w:t>tens</w:t>
      </w:r>
      <w:proofErr w:type="spellEnd"/>
      <w:r w:rsidRPr="00284348">
        <w:rPr>
          <w:rStyle w:val="normaltextrun"/>
          <w:rFonts w:cs="Arial"/>
          <w:sz w:val="23"/>
          <w:szCs w:val="23"/>
        </w:rPr>
        <w:t xml:space="preserve"> and 13 ones</w:t>
      </w:r>
    </w:p>
    <w:p w14:paraId="24B2383C" w14:textId="77777777" w:rsidR="0090378A" w:rsidRPr="00284348" w:rsidRDefault="0090378A" w:rsidP="007D0C3F">
      <w:pPr>
        <w:pStyle w:val="DoElist1numbered2018"/>
        <w:numPr>
          <w:ilvl w:val="0"/>
          <w:numId w:val="22"/>
        </w:numPr>
        <w:spacing w:before="60" w:line="264" w:lineRule="auto"/>
        <w:ind w:left="426" w:hanging="284"/>
        <w:contextualSpacing/>
        <w:rPr>
          <w:rStyle w:val="normaltextrun"/>
          <w:rFonts w:cs="Arial"/>
          <w:sz w:val="23"/>
          <w:szCs w:val="23"/>
        </w:rPr>
      </w:pPr>
      <w:r w:rsidRPr="00284348">
        <w:rPr>
          <w:rStyle w:val="normaltextrun"/>
          <w:rFonts w:cs="Arial"/>
          <w:sz w:val="23"/>
          <w:szCs w:val="23"/>
        </w:rPr>
        <w:t>Uses a range of strategies to solve problems. For example:</w:t>
      </w:r>
    </w:p>
    <w:p w14:paraId="64241A94" w14:textId="2316D1BD"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90378A" w:rsidRPr="00284348">
        <w:rPr>
          <w:sz w:val="23"/>
          <w:szCs w:val="23"/>
        </w:rPr>
        <w:t>ses known facts</w:t>
      </w:r>
    </w:p>
    <w:p w14:paraId="581C963A" w14:textId="661C9FFA"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90378A" w:rsidRPr="00284348">
        <w:rPr>
          <w:sz w:val="23"/>
          <w:szCs w:val="23"/>
        </w:rPr>
        <w:t>enames numbers</w:t>
      </w:r>
    </w:p>
    <w:p w14:paraId="5BBC0F94" w14:textId="664B07FC"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90378A" w:rsidRPr="00284348">
        <w:rPr>
          <w:sz w:val="23"/>
          <w:szCs w:val="23"/>
        </w:rPr>
        <w:t>ses properties (such as commutative and associative)</w:t>
      </w:r>
    </w:p>
    <w:p w14:paraId="58AE78CE" w14:textId="6DFCEE57"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90378A" w:rsidRPr="00284348">
        <w:rPr>
          <w:sz w:val="23"/>
          <w:szCs w:val="23"/>
        </w:rPr>
        <w:t>ses knowledge of counting</w:t>
      </w:r>
    </w:p>
    <w:p w14:paraId="385D6116" w14:textId="79C57FA2"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90378A" w:rsidRPr="00284348">
        <w:rPr>
          <w:sz w:val="23"/>
          <w:szCs w:val="23"/>
        </w:rPr>
        <w:t>ses landmark or benchmark numbers (multiples of five and ten)</w:t>
      </w:r>
    </w:p>
    <w:p w14:paraId="71625232" w14:textId="240A76E9"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90378A" w:rsidRPr="00284348">
        <w:rPr>
          <w:sz w:val="23"/>
          <w:szCs w:val="23"/>
        </w:rPr>
        <w:t>artitions numbers into smaller parts</w:t>
      </w:r>
    </w:p>
    <w:p w14:paraId="79638E6F" w14:textId="2B5F13C3" w:rsidR="0090378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90378A" w:rsidRPr="00284348">
        <w:rPr>
          <w:sz w:val="23"/>
          <w:szCs w:val="23"/>
        </w:rPr>
        <w:t>ses inverse operations</w:t>
      </w:r>
    </w:p>
    <w:p w14:paraId="421FE920" w14:textId="56CA3BF5" w:rsidR="0090378A" w:rsidRPr="00284348" w:rsidRDefault="0090378A" w:rsidP="007D0C3F">
      <w:pPr>
        <w:pStyle w:val="DoElist1numbered2018"/>
        <w:numPr>
          <w:ilvl w:val="0"/>
          <w:numId w:val="22"/>
        </w:numPr>
        <w:spacing w:before="60" w:line="264" w:lineRule="auto"/>
        <w:ind w:left="426" w:hanging="284"/>
        <w:contextualSpacing/>
        <w:rPr>
          <w:sz w:val="23"/>
          <w:szCs w:val="23"/>
        </w:rPr>
      </w:pPr>
      <w:r w:rsidRPr="00284348">
        <w:rPr>
          <w:rStyle w:val="normaltextrun"/>
          <w:rFonts w:cs="Arial"/>
          <w:sz w:val="23"/>
          <w:szCs w:val="23"/>
        </w:rPr>
        <w:t>Uses various representations to share thinking:</w:t>
      </w:r>
      <w:r w:rsidR="00106DF7" w:rsidRPr="00284348">
        <w:rPr>
          <w:rStyle w:val="eop"/>
          <w:rFonts w:cs="Arial"/>
          <w:sz w:val="23"/>
          <w:szCs w:val="23"/>
        </w:rPr>
        <w:t xml:space="preserve"> </w:t>
      </w:r>
    </w:p>
    <w:p w14:paraId="5D3F5541" w14:textId="4EB21578" w:rsidR="0090378A" w:rsidRPr="00284348" w:rsidRDefault="0090378A" w:rsidP="007D0C3F">
      <w:pPr>
        <w:pStyle w:val="ListParagraph"/>
        <w:numPr>
          <w:ilvl w:val="1"/>
          <w:numId w:val="28"/>
        </w:numPr>
        <w:spacing w:before="0" w:line="264" w:lineRule="auto"/>
        <w:ind w:left="851" w:hanging="284"/>
        <w:rPr>
          <w:sz w:val="23"/>
          <w:szCs w:val="23"/>
        </w:rPr>
      </w:pPr>
      <w:r w:rsidRPr="00284348">
        <w:rPr>
          <w:sz w:val="23"/>
          <w:szCs w:val="23"/>
        </w:rPr>
        <w:t>concrete materials</w:t>
      </w:r>
      <w:r w:rsidR="00106DF7" w:rsidRPr="00284348">
        <w:rPr>
          <w:sz w:val="23"/>
          <w:szCs w:val="23"/>
        </w:rPr>
        <w:t xml:space="preserve"> </w:t>
      </w:r>
    </w:p>
    <w:p w14:paraId="61B67647" w14:textId="76CF572B" w:rsidR="0090378A" w:rsidRPr="00284348" w:rsidRDefault="7EFFC1C4" w:rsidP="007D0C3F">
      <w:pPr>
        <w:pStyle w:val="ListParagraph"/>
        <w:numPr>
          <w:ilvl w:val="1"/>
          <w:numId w:val="28"/>
        </w:numPr>
        <w:spacing w:before="0" w:line="264" w:lineRule="auto"/>
        <w:ind w:left="851" w:hanging="284"/>
        <w:rPr>
          <w:sz w:val="23"/>
          <w:szCs w:val="23"/>
        </w:rPr>
      </w:pPr>
      <w:r w:rsidRPr="00284348">
        <w:rPr>
          <w:sz w:val="23"/>
          <w:szCs w:val="23"/>
        </w:rPr>
        <w:t>g</w:t>
      </w:r>
      <w:r w:rsidR="0090378A" w:rsidRPr="00284348">
        <w:rPr>
          <w:sz w:val="23"/>
          <w:szCs w:val="23"/>
        </w:rPr>
        <w:t>estures</w:t>
      </w:r>
      <w:r w:rsidR="00106DF7" w:rsidRPr="00284348">
        <w:rPr>
          <w:sz w:val="23"/>
          <w:szCs w:val="23"/>
        </w:rPr>
        <w:t xml:space="preserve"> </w:t>
      </w:r>
      <w:r w:rsidR="22A8CDDD" w:rsidRPr="00284348">
        <w:rPr>
          <w:sz w:val="23"/>
          <w:szCs w:val="23"/>
        </w:rPr>
        <w:t xml:space="preserve">and </w:t>
      </w:r>
      <w:r w:rsidR="5A05992E" w:rsidRPr="00284348">
        <w:rPr>
          <w:sz w:val="23"/>
          <w:szCs w:val="23"/>
        </w:rPr>
        <w:t>enactment</w:t>
      </w:r>
    </w:p>
    <w:p w14:paraId="2FE46F90" w14:textId="14ECBBBC" w:rsidR="0090378A" w:rsidRPr="00284348" w:rsidRDefault="22A8CDDD" w:rsidP="007D0C3F">
      <w:pPr>
        <w:pStyle w:val="ListParagraph"/>
        <w:numPr>
          <w:ilvl w:val="1"/>
          <w:numId w:val="28"/>
        </w:numPr>
        <w:spacing w:before="0" w:line="264" w:lineRule="auto"/>
        <w:ind w:left="851" w:hanging="284"/>
        <w:rPr>
          <w:sz w:val="23"/>
          <w:szCs w:val="23"/>
        </w:rPr>
      </w:pPr>
      <w:r w:rsidRPr="00284348">
        <w:rPr>
          <w:sz w:val="23"/>
          <w:szCs w:val="23"/>
        </w:rPr>
        <w:t>d</w:t>
      </w:r>
      <w:r w:rsidR="0090378A" w:rsidRPr="00284348">
        <w:rPr>
          <w:sz w:val="23"/>
          <w:szCs w:val="23"/>
        </w:rPr>
        <w:t>rawings</w:t>
      </w:r>
      <w:r w:rsidR="00106DF7" w:rsidRPr="00284348">
        <w:rPr>
          <w:sz w:val="23"/>
          <w:szCs w:val="23"/>
        </w:rPr>
        <w:t xml:space="preserve"> </w:t>
      </w:r>
    </w:p>
    <w:p w14:paraId="2AEAD3A5" w14:textId="79502BC8" w:rsidR="4AA9412E" w:rsidRPr="00284348" w:rsidRDefault="4AA9412E" w:rsidP="007D0C3F">
      <w:pPr>
        <w:pStyle w:val="ListParagraph"/>
        <w:numPr>
          <w:ilvl w:val="1"/>
          <w:numId w:val="28"/>
        </w:numPr>
        <w:spacing w:before="0" w:line="264" w:lineRule="auto"/>
        <w:ind w:left="851" w:hanging="284"/>
        <w:rPr>
          <w:sz w:val="23"/>
          <w:szCs w:val="23"/>
        </w:rPr>
      </w:pPr>
      <w:r w:rsidRPr="00284348">
        <w:rPr>
          <w:sz w:val="23"/>
          <w:szCs w:val="23"/>
        </w:rPr>
        <w:t>diagrams</w:t>
      </w:r>
    </w:p>
    <w:p w14:paraId="407163DA" w14:textId="4453EE11" w:rsidR="4D41455F" w:rsidRPr="00284348" w:rsidRDefault="46C172F7" w:rsidP="007D0C3F">
      <w:pPr>
        <w:pStyle w:val="ListParagraph"/>
        <w:numPr>
          <w:ilvl w:val="1"/>
          <w:numId w:val="28"/>
        </w:numPr>
        <w:spacing w:before="0" w:line="264" w:lineRule="auto"/>
        <w:ind w:left="851" w:hanging="284"/>
        <w:rPr>
          <w:sz w:val="23"/>
          <w:szCs w:val="23"/>
        </w:rPr>
      </w:pPr>
      <w:r w:rsidRPr="00284348">
        <w:rPr>
          <w:sz w:val="23"/>
          <w:szCs w:val="23"/>
        </w:rPr>
        <w:t>l</w:t>
      </w:r>
      <w:r w:rsidR="7DB27E38" w:rsidRPr="00284348">
        <w:rPr>
          <w:sz w:val="23"/>
          <w:szCs w:val="23"/>
        </w:rPr>
        <w:t>anguage</w:t>
      </w:r>
      <w:r w:rsidR="489EE8F0" w:rsidRPr="00284348">
        <w:rPr>
          <w:sz w:val="23"/>
          <w:szCs w:val="23"/>
        </w:rPr>
        <w:t>.</w:t>
      </w:r>
    </w:p>
    <w:p w14:paraId="013D0261" w14:textId="4DAAF599" w:rsidR="00650074" w:rsidRPr="00284348" w:rsidRDefault="2C8DE962" w:rsidP="007D0C3F">
      <w:pPr>
        <w:pStyle w:val="DoElist1numbered2018"/>
        <w:numPr>
          <w:ilvl w:val="0"/>
          <w:numId w:val="22"/>
        </w:numPr>
        <w:spacing w:before="60" w:after="60" w:line="264" w:lineRule="auto"/>
        <w:ind w:left="426" w:hanging="284"/>
        <w:contextualSpacing/>
        <w:rPr>
          <w:sz w:val="23"/>
          <w:szCs w:val="23"/>
        </w:rPr>
      </w:pPr>
      <w:r w:rsidRPr="00284348">
        <w:rPr>
          <w:sz w:val="23"/>
          <w:szCs w:val="23"/>
        </w:rPr>
        <w:t>Explores and explains the difference between operations</w:t>
      </w:r>
      <w:r w:rsidR="4680B346" w:rsidRPr="00284348">
        <w:rPr>
          <w:sz w:val="23"/>
          <w:szCs w:val="23"/>
        </w:rPr>
        <w:t>.</w:t>
      </w:r>
      <w:r w:rsidR="429F90D4" w:rsidRPr="00284348">
        <w:rPr>
          <w:sz w:val="23"/>
          <w:szCs w:val="23"/>
        </w:rPr>
        <w:t xml:space="preserve"> </w:t>
      </w:r>
    </w:p>
    <w:p w14:paraId="49706D8C" w14:textId="3291DBAD" w:rsidR="008241BF" w:rsidRPr="00284348" w:rsidRDefault="429F90D4" w:rsidP="007D0C3F">
      <w:pPr>
        <w:pStyle w:val="DoElist1numbered2018"/>
        <w:numPr>
          <w:ilvl w:val="0"/>
          <w:numId w:val="22"/>
        </w:numPr>
        <w:spacing w:before="60" w:after="60" w:line="264" w:lineRule="auto"/>
        <w:ind w:left="426" w:hanging="284"/>
        <w:contextualSpacing/>
        <w:rPr>
          <w:sz w:val="23"/>
          <w:szCs w:val="23"/>
        </w:rPr>
      </w:pPr>
      <w:r w:rsidRPr="00284348">
        <w:rPr>
          <w:sz w:val="23"/>
          <w:szCs w:val="23"/>
        </w:rPr>
        <w:t xml:space="preserve">Uses </w:t>
      </w:r>
      <w:r w:rsidR="22E7B6EB" w:rsidRPr="00284348">
        <w:rPr>
          <w:sz w:val="23"/>
          <w:szCs w:val="23"/>
        </w:rPr>
        <w:t xml:space="preserve">a range of representations </w:t>
      </w:r>
      <w:r w:rsidRPr="00284348">
        <w:rPr>
          <w:sz w:val="23"/>
          <w:szCs w:val="23"/>
        </w:rPr>
        <w:t>as supporting evidence when giving valid reasons for a solution.</w:t>
      </w:r>
    </w:p>
    <w:p w14:paraId="4C53C144" w14:textId="77777777" w:rsidR="009D362B" w:rsidRDefault="009D362B" w:rsidP="008241BF">
      <w:pPr>
        <w:pStyle w:val="Heading4"/>
        <w:spacing w:line="240" w:lineRule="auto"/>
      </w:pPr>
      <w:r w:rsidRPr="00C70B19">
        <w:t>Materials</w:t>
      </w:r>
    </w:p>
    <w:p w14:paraId="442A1B67" w14:textId="76D31F37" w:rsidR="009D362B" w:rsidRPr="005346D5" w:rsidRDefault="52C5915C" w:rsidP="007D0C3F">
      <w:pPr>
        <w:pStyle w:val="DoElist1numbered2018"/>
        <w:numPr>
          <w:ilvl w:val="0"/>
          <w:numId w:val="10"/>
        </w:numPr>
        <w:spacing w:before="60" w:after="60" w:line="264" w:lineRule="auto"/>
        <w:ind w:left="426" w:hanging="284"/>
        <w:contextualSpacing/>
        <w:rPr>
          <w:rStyle w:val="normaltextrun"/>
          <w:sz w:val="23"/>
          <w:szCs w:val="23"/>
        </w:rPr>
      </w:pPr>
      <w:r w:rsidRPr="69AEA221">
        <w:rPr>
          <w:rStyle w:val="normaltextrun"/>
          <w:color w:val="212121"/>
          <w:sz w:val="23"/>
          <w:szCs w:val="23"/>
        </w:rPr>
        <w:t>Nine-sided</w:t>
      </w:r>
      <w:r w:rsidR="009D362B" w:rsidRPr="005346D5">
        <w:rPr>
          <w:rStyle w:val="normaltextrun"/>
          <w:color w:val="212121"/>
          <w:sz w:val="23"/>
          <w:szCs w:val="23"/>
        </w:rPr>
        <w:t xml:space="preserve"> </w:t>
      </w:r>
      <w:r w:rsidR="009D362B" w:rsidRPr="005346D5">
        <w:rPr>
          <w:sz w:val="23"/>
          <w:szCs w:val="23"/>
        </w:rPr>
        <w:t>dice</w:t>
      </w:r>
      <w:r w:rsidR="00637F29" w:rsidRPr="005346D5">
        <w:rPr>
          <w:rStyle w:val="normaltextrun"/>
          <w:color w:val="212121"/>
          <w:sz w:val="23"/>
          <w:szCs w:val="23"/>
        </w:rPr>
        <w:t xml:space="preserve"> or </w:t>
      </w:r>
      <w:r w:rsidR="00637F29" w:rsidRPr="0071543F">
        <w:rPr>
          <w:sz w:val="23"/>
          <w:szCs w:val="23"/>
        </w:rPr>
        <w:t>0-</w:t>
      </w:r>
      <w:r w:rsidR="009D362B" w:rsidRPr="0071543F">
        <w:rPr>
          <w:sz w:val="23"/>
          <w:szCs w:val="23"/>
        </w:rPr>
        <w:t>9 spinner</w:t>
      </w:r>
      <w:r w:rsidR="004B7CD8" w:rsidRPr="005346D5">
        <w:rPr>
          <w:rStyle w:val="normaltextrun"/>
          <w:color w:val="212121"/>
          <w:sz w:val="23"/>
          <w:szCs w:val="23"/>
        </w:rPr>
        <w:t xml:space="preserve"> </w:t>
      </w:r>
    </w:p>
    <w:p w14:paraId="3A2C8183" w14:textId="1B6D4143" w:rsidR="00A66A00" w:rsidRPr="0071543F" w:rsidRDefault="008E118E" w:rsidP="007D0C3F">
      <w:pPr>
        <w:pStyle w:val="DoElist1numbered2018"/>
        <w:numPr>
          <w:ilvl w:val="0"/>
          <w:numId w:val="10"/>
        </w:numPr>
        <w:spacing w:before="60" w:after="60" w:line="264" w:lineRule="auto"/>
        <w:ind w:left="426" w:hanging="284"/>
        <w:contextualSpacing/>
        <w:rPr>
          <w:sz w:val="23"/>
          <w:szCs w:val="23"/>
        </w:rPr>
      </w:pPr>
      <w:hyperlink w:anchor="_Appendix_3:_Explanation" w:history="1">
        <w:r w:rsidR="0071543F" w:rsidRPr="0071543F">
          <w:rPr>
            <w:rStyle w:val="Hyperlink"/>
            <w:sz w:val="23"/>
            <w:szCs w:val="23"/>
          </w:rPr>
          <w:t xml:space="preserve">Appendix 3: </w:t>
        </w:r>
        <w:r w:rsidR="00A66A00" w:rsidRPr="0071543F">
          <w:rPr>
            <w:rStyle w:val="Hyperlink"/>
            <w:sz w:val="23"/>
            <w:szCs w:val="23"/>
          </w:rPr>
          <w:t>Explanation spinner</w:t>
        </w:r>
      </w:hyperlink>
    </w:p>
    <w:p w14:paraId="694535B9" w14:textId="1A0D240D" w:rsidR="009D362B" w:rsidRPr="00284348" w:rsidRDefault="0071543F" w:rsidP="007D0C3F">
      <w:pPr>
        <w:pStyle w:val="DoElist1numbered2018"/>
        <w:numPr>
          <w:ilvl w:val="0"/>
          <w:numId w:val="10"/>
        </w:numPr>
        <w:spacing w:before="60" w:after="60" w:line="264" w:lineRule="auto"/>
        <w:ind w:left="426" w:hanging="284"/>
        <w:contextualSpacing/>
        <w:rPr>
          <w:sz w:val="23"/>
          <w:szCs w:val="23"/>
        </w:rPr>
      </w:pPr>
      <w:r>
        <w:rPr>
          <w:rStyle w:val="normaltextrun"/>
          <w:color w:val="212121"/>
          <w:sz w:val="23"/>
          <w:szCs w:val="23"/>
        </w:rPr>
        <w:t>Writing materials</w:t>
      </w:r>
    </w:p>
    <w:p w14:paraId="1F2AD878" w14:textId="7B08137E" w:rsidR="009D362B" w:rsidRPr="008241BF" w:rsidRDefault="009D362B" w:rsidP="008241BF">
      <w:pPr>
        <w:pStyle w:val="Heading4"/>
        <w:spacing w:line="240" w:lineRule="auto"/>
      </w:pPr>
      <w:r w:rsidRPr="00C70B19">
        <w:t>Instructions</w:t>
      </w:r>
    </w:p>
    <w:p w14:paraId="49BF3A67" w14:textId="086EEB7D" w:rsidR="009D362B" w:rsidRPr="00284348" w:rsidRDefault="009D362B" w:rsidP="008241BF">
      <w:pPr>
        <w:pStyle w:val="ListNumber"/>
        <w:spacing w:before="60" w:after="60" w:line="264" w:lineRule="auto"/>
        <w:ind w:left="426" w:hanging="284"/>
        <w:rPr>
          <w:sz w:val="23"/>
          <w:szCs w:val="23"/>
        </w:rPr>
      </w:pPr>
      <w:r w:rsidRPr="00284348">
        <w:rPr>
          <w:sz w:val="23"/>
          <w:szCs w:val="23"/>
        </w:rPr>
        <w:t xml:space="preserve">Provide pairs of students with a set of playing cards and </w:t>
      </w:r>
      <w:hyperlink w:anchor="_Appendix_3:_Explanation" w:history="1">
        <w:r w:rsidR="0071543F" w:rsidRPr="0071543F">
          <w:rPr>
            <w:rStyle w:val="Hyperlink"/>
            <w:sz w:val="23"/>
            <w:szCs w:val="23"/>
          </w:rPr>
          <w:t>Appendix 3: E</w:t>
        </w:r>
        <w:r w:rsidRPr="0071543F">
          <w:rPr>
            <w:rStyle w:val="Hyperlink"/>
            <w:sz w:val="23"/>
            <w:szCs w:val="23"/>
          </w:rPr>
          <w:t>xplanation spinner</w:t>
        </w:r>
      </w:hyperlink>
      <w:r w:rsidRPr="00284348">
        <w:rPr>
          <w:sz w:val="23"/>
          <w:szCs w:val="23"/>
        </w:rPr>
        <w:t>.</w:t>
      </w:r>
    </w:p>
    <w:p w14:paraId="48304DD8" w14:textId="65056946" w:rsidR="009D362B" w:rsidRPr="00284348" w:rsidRDefault="009D362B" w:rsidP="008241BF">
      <w:pPr>
        <w:pStyle w:val="ListNumber"/>
        <w:spacing w:before="60" w:after="60" w:line="264" w:lineRule="auto"/>
        <w:ind w:left="426" w:hanging="284"/>
        <w:rPr>
          <w:sz w:val="23"/>
          <w:szCs w:val="23"/>
        </w:rPr>
      </w:pPr>
      <w:r w:rsidRPr="00284348">
        <w:rPr>
          <w:sz w:val="23"/>
          <w:szCs w:val="23"/>
        </w:rPr>
        <w:t>Studen</w:t>
      </w:r>
      <w:r w:rsidR="00637F29" w:rsidRPr="00284348">
        <w:rPr>
          <w:sz w:val="23"/>
          <w:szCs w:val="23"/>
        </w:rPr>
        <w:t>ts use Ace-9 to represent 1-</w:t>
      </w:r>
      <w:r w:rsidRPr="00284348">
        <w:rPr>
          <w:sz w:val="23"/>
          <w:szCs w:val="23"/>
        </w:rPr>
        <w:t xml:space="preserve">9. Have students shuffle the cards and deal them out evenly between the </w:t>
      </w:r>
      <w:r w:rsidR="0071543F">
        <w:rPr>
          <w:sz w:val="23"/>
          <w:szCs w:val="23"/>
        </w:rPr>
        <w:t>2</w:t>
      </w:r>
      <w:r w:rsidRPr="00284348">
        <w:rPr>
          <w:sz w:val="23"/>
          <w:szCs w:val="23"/>
        </w:rPr>
        <w:t xml:space="preserve"> players.</w:t>
      </w:r>
    </w:p>
    <w:p w14:paraId="00273BCD" w14:textId="77777777" w:rsidR="009D362B" w:rsidRPr="00284348" w:rsidRDefault="009D362B" w:rsidP="008241BF">
      <w:pPr>
        <w:pStyle w:val="ListNumber"/>
        <w:spacing w:before="60" w:after="60" w:line="264" w:lineRule="auto"/>
        <w:ind w:left="426" w:hanging="284"/>
        <w:rPr>
          <w:sz w:val="23"/>
          <w:szCs w:val="23"/>
        </w:rPr>
      </w:pPr>
      <w:r w:rsidRPr="00284348">
        <w:rPr>
          <w:sz w:val="23"/>
          <w:szCs w:val="23"/>
        </w:rPr>
        <w:t>Students place their cards into a face down pile.</w:t>
      </w:r>
    </w:p>
    <w:p w14:paraId="7C2DE343" w14:textId="7BCE26DD" w:rsidR="009D362B" w:rsidRPr="00284348" w:rsidRDefault="009D362B" w:rsidP="008241BF">
      <w:pPr>
        <w:pStyle w:val="ListNumber"/>
        <w:spacing w:before="60" w:after="60" w:line="264" w:lineRule="auto"/>
        <w:ind w:left="426" w:hanging="284"/>
        <w:rPr>
          <w:sz w:val="23"/>
          <w:szCs w:val="23"/>
        </w:rPr>
      </w:pPr>
      <w:r w:rsidRPr="00284348">
        <w:rPr>
          <w:sz w:val="23"/>
          <w:szCs w:val="23"/>
        </w:rPr>
        <w:t xml:space="preserve">At the same time, students take the 5 top cards from the pile to form a </w:t>
      </w:r>
      <w:r w:rsidR="001C2F6C">
        <w:rPr>
          <w:sz w:val="23"/>
          <w:szCs w:val="23"/>
        </w:rPr>
        <w:t>three</w:t>
      </w:r>
      <w:r w:rsidRPr="00284348">
        <w:rPr>
          <w:sz w:val="23"/>
          <w:szCs w:val="23"/>
        </w:rPr>
        <w:t xml:space="preserve">-digit number and a </w:t>
      </w:r>
      <w:r w:rsidR="001C2F6C">
        <w:rPr>
          <w:sz w:val="23"/>
          <w:szCs w:val="23"/>
        </w:rPr>
        <w:t>two</w:t>
      </w:r>
      <w:r w:rsidRPr="00284348">
        <w:rPr>
          <w:sz w:val="23"/>
          <w:szCs w:val="23"/>
        </w:rPr>
        <w:t>-digit number.</w:t>
      </w:r>
    </w:p>
    <w:p w14:paraId="07747F99" w14:textId="77777777" w:rsidR="009D362B" w:rsidRPr="00284348" w:rsidRDefault="009D362B" w:rsidP="008241BF">
      <w:pPr>
        <w:pStyle w:val="ListNumber"/>
        <w:spacing w:before="60" w:after="60" w:line="264" w:lineRule="auto"/>
        <w:ind w:left="426" w:hanging="284"/>
        <w:rPr>
          <w:sz w:val="23"/>
          <w:szCs w:val="23"/>
        </w:rPr>
      </w:pPr>
      <w:r w:rsidRPr="00284348">
        <w:rPr>
          <w:sz w:val="23"/>
          <w:szCs w:val="23"/>
        </w:rPr>
        <w:t xml:space="preserve">Students can arrange the cards in any way they like </w:t>
      </w:r>
      <w:proofErr w:type="gramStart"/>
      <w:r w:rsidRPr="00284348">
        <w:rPr>
          <w:sz w:val="23"/>
          <w:szCs w:val="23"/>
        </w:rPr>
        <w:t>in order to</w:t>
      </w:r>
      <w:proofErr w:type="gramEnd"/>
      <w:r w:rsidRPr="00284348">
        <w:rPr>
          <w:sz w:val="23"/>
          <w:szCs w:val="23"/>
        </w:rPr>
        <w:t xml:space="preserve"> make the smallest difference. The student with the smallest difference collects all 10 cards. Students continue playing until someone has lost </w:t>
      </w:r>
      <w:proofErr w:type="gramStart"/>
      <w:r w:rsidRPr="00284348">
        <w:rPr>
          <w:sz w:val="23"/>
          <w:szCs w:val="23"/>
        </w:rPr>
        <w:t>all of</w:t>
      </w:r>
      <w:proofErr w:type="gramEnd"/>
      <w:r w:rsidRPr="00284348">
        <w:rPr>
          <w:sz w:val="23"/>
          <w:szCs w:val="23"/>
        </w:rPr>
        <w:t xml:space="preserve"> their cards.</w:t>
      </w:r>
    </w:p>
    <w:p w14:paraId="178F0AF2" w14:textId="45873A5F" w:rsidR="009D362B" w:rsidRPr="00284348" w:rsidRDefault="009D362B" w:rsidP="008241BF">
      <w:pPr>
        <w:pStyle w:val="ListNumber"/>
        <w:spacing w:before="60" w:after="60" w:line="264" w:lineRule="auto"/>
        <w:ind w:left="426" w:hanging="284"/>
        <w:rPr>
          <w:sz w:val="23"/>
          <w:szCs w:val="23"/>
        </w:rPr>
      </w:pPr>
      <w:r w:rsidRPr="00284348">
        <w:rPr>
          <w:sz w:val="23"/>
          <w:szCs w:val="23"/>
        </w:rPr>
        <w:t xml:space="preserve">Have students </w:t>
      </w:r>
      <w:r w:rsidR="377A00FA" w:rsidRPr="00284348">
        <w:rPr>
          <w:sz w:val="23"/>
          <w:szCs w:val="23"/>
        </w:rPr>
        <w:t>use the explanation spinner and share</w:t>
      </w:r>
      <w:r w:rsidRPr="00284348">
        <w:rPr>
          <w:sz w:val="23"/>
          <w:szCs w:val="23"/>
        </w:rPr>
        <w:t xml:space="preserve"> the strategies used to work out differences</w:t>
      </w:r>
      <w:r w:rsidR="3A885F6C" w:rsidRPr="00284348">
        <w:rPr>
          <w:sz w:val="23"/>
          <w:szCs w:val="23"/>
        </w:rPr>
        <w:t xml:space="preserve"> based on what the spinner lands on</w:t>
      </w:r>
      <w:r w:rsidRPr="00284348">
        <w:rPr>
          <w:sz w:val="23"/>
          <w:szCs w:val="23"/>
        </w:rPr>
        <w:t>.</w:t>
      </w:r>
    </w:p>
    <w:p w14:paraId="442D2E31" w14:textId="37222878" w:rsidR="009D362B" w:rsidRDefault="009D362B" w:rsidP="008241BF">
      <w:pPr>
        <w:pStyle w:val="Heading3"/>
        <w:spacing w:line="240" w:lineRule="auto"/>
        <w:rPr>
          <w:rFonts w:eastAsia="Arial" w:cs="Arial"/>
          <w:color w:val="1F3864"/>
          <w:szCs w:val="36"/>
        </w:rPr>
      </w:pPr>
      <w:bookmarkStart w:id="6" w:name="_About_250"/>
      <w:bookmarkEnd w:id="6"/>
      <w:r>
        <w:rPr>
          <w:rFonts w:eastAsia="Arial" w:cs="Arial"/>
          <w:color w:val="1F3864"/>
          <w:szCs w:val="36"/>
        </w:rPr>
        <w:lastRenderedPageBreak/>
        <w:t>About 250</w:t>
      </w:r>
    </w:p>
    <w:p w14:paraId="1451E88B" w14:textId="5BC2208D" w:rsidR="009D362B" w:rsidRDefault="0021567E" w:rsidP="00436198">
      <w:pPr>
        <w:pStyle w:val="Heading4"/>
        <w:spacing w:before="60" w:after="60" w:line="240" w:lineRule="auto"/>
      </w:pPr>
      <w:r>
        <w:t>Key generalisations/</w:t>
      </w:r>
      <w:r w:rsidR="009D362B">
        <w:t>what’s (some of) the mathematics?</w:t>
      </w:r>
    </w:p>
    <w:p w14:paraId="7613728E" w14:textId="4CF74329" w:rsidR="00797AFD" w:rsidRPr="00284348" w:rsidRDefault="00797AFD" w:rsidP="00436198">
      <w:pPr>
        <w:pStyle w:val="DoElist1numbered2018"/>
        <w:numPr>
          <w:ilvl w:val="0"/>
          <w:numId w:val="6"/>
        </w:numPr>
        <w:spacing w:before="60" w:after="60" w:line="264" w:lineRule="auto"/>
        <w:ind w:left="426" w:hanging="284"/>
        <w:contextualSpacing/>
        <w:rPr>
          <w:sz w:val="23"/>
          <w:szCs w:val="23"/>
        </w:rPr>
      </w:pPr>
      <w:r w:rsidRPr="00284348">
        <w:rPr>
          <w:sz w:val="23"/>
          <w:szCs w:val="23"/>
        </w:rPr>
        <w:t>We can use estimation to determine the reasonableness of an answer.</w:t>
      </w:r>
    </w:p>
    <w:p w14:paraId="313228E2" w14:textId="77777777" w:rsidR="00F76B5A" w:rsidRPr="00284348" w:rsidRDefault="00F76B5A" w:rsidP="00436198">
      <w:pPr>
        <w:pStyle w:val="DoElist1numbered2018"/>
        <w:numPr>
          <w:ilvl w:val="0"/>
          <w:numId w:val="6"/>
        </w:numPr>
        <w:spacing w:before="60" w:line="264" w:lineRule="auto"/>
        <w:ind w:left="426" w:hanging="284"/>
        <w:contextualSpacing/>
        <w:rPr>
          <w:sz w:val="23"/>
          <w:szCs w:val="23"/>
        </w:rPr>
      </w:pPr>
      <w:r w:rsidRPr="00284348">
        <w:rPr>
          <w:sz w:val="23"/>
          <w:szCs w:val="23"/>
        </w:rPr>
        <w:t xml:space="preserve">When solving problems using mental computation, we can use what we know about:  </w:t>
      </w:r>
    </w:p>
    <w:p w14:paraId="6C5740B0" w14:textId="77777777" w:rsidR="00F76B5A" w:rsidRPr="00284348" w:rsidRDefault="00F76B5A"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6A5990ED" w14:textId="5BFC2568" w:rsidR="00F76B5A" w:rsidRPr="00284348" w:rsidRDefault="00F76B5A"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34D9608D" w:rsidRPr="00284348">
        <w:rPr>
          <w:sz w:val="23"/>
          <w:szCs w:val="23"/>
        </w:rPr>
        <w:t xml:space="preserve"> (sometimes called benchmark numbers or multiples of five and ten)</w:t>
      </w:r>
    </w:p>
    <w:p w14:paraId="0919D102" w14:textId="77777777" w:rsidR="00F76B5A" w:rsidRPr="00284348" w:rsidRDefault="00F76B5A"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3E73E556" w14:textId="77777777" w:rsidR="00F76B5A" w:rsidRPr="00284348" w:rsidRDefault="00F76B5A"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74074107" w14:textId="37EF68F4" w:rsidR="00F76B5A" w:rsidRPr="00284348" w:rsidRDefault="00F76B5A"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7F31E323" w14:textId="6B623CA3" w:rsidR="00F76B5A" w:rsidRPr="00284348" w:rsidRDefault="68AB6C16"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F76B5A" w:rsidRPr="00284348">
        <w:rPr>
          <w:sz w:val="23"/>
          <w:szCs w:val="23"/>
        </w:rPr>
        <w:t>.</w:t>
      </w:r>
    </w:p>
    <w:p w14:paraId="1BD64D90" w14:textId="77777777" w:rsidR="00797AFD" w:rsidRPr="00284348" w:rsidRDefault="00797AFD" w:rsidP="00436198">
      <w:pPr>
        <w:pStyle w:val="DoElist1numbered2018"/>
        <w:numPr>
          <w:ilvl w:val="0"/>
          <w:numId w:val="23"/>
        </w:numPr>
        <w:spacing w:before="0" w:after="60" w:line="264" w:lineRule="auto"/>
        <w:ind w:left="426" w:hanging="284"/>
        <w:contextualSpacing/>
        <w:rPr>
          <w:sz w:val="23"/>
          <w:szCs w:val="23"/>
        </w:rPr>
      </w:pPr>
      <w:r w:rsidRPr="00284348">
        <w:rPr>
          <w:sz w:val="23"/>
          <w:szCs w:val="23"/>
        </w:rPr>
        <w:t>We can apply our place value understanding to regroup, rename, partition and rearrange numbers to solve problems.</w:t>
      </w:r>
    </w:p>
    <w:p w14:paraId="15FEAC1F" w14:textId="77777777" w:rsidR="00797AFD" w:rsidRPr="00284348" w:rsidRDefault="00797AFD" w:rsidP="007D0C3F">
      <w:pPr>
        <w:pStyle w:val="DoElist1numbered2018"/>
        <w:numPr>
          <w:ilvl w:val="0"/>
          <w:numId w:val="23"/>
        </w:numPr>
        <w:spacing w:before="60" w:after="60" w:line="264" w:lineRule="auto"/>
        <w:ind w:left="426" w:hanging="284"/>
        <w:contextualSpacing/>
        <w:rPr>
          <w:sz w:val="23"/>
          <w:szCs w:val="23"/>
        </w:rPr>
      </w:pPr>
      <w:r w:rsidRPr="00284348">
        <w:rPr>
          <w:sz w:val="23"/>
          <w:szCs w:val="23"/>
        </w:rPr>
        <w:t>The same problem can be solved using a range of different strategies.</w:t>
      </w:r>
    </w:p>
    <w:p w14:paraId="2F8CA79E" w14:textId="5F9CD2AE" w:rsidR="00797AFD" w:rsidRPr="00284348" w:rsidRDefault="00797AFD" w:rsidP="007D0C3F">
      <w:pPr>
        <w:pStyle w:val="DoElist1numbered2018"/>
        <w:numPr>
          <w:ilvl w:val="0"/>
          <w:numId w:val="23"/>
        </w:numPr>
        <w:spacing w:before="60" w:after="60" w:line="264" w:lineRule="auto"/>
        <w:ind w:left="426" w:hanging="284"/>
        <w:contextualSpacing/>
        <w:rPr>
          <w:sz w:val="23"/>
          <w:szCs w:val="23"/>
        </w:rPr>
      </w:pPr>
      <w:r w:rsidRPr="00284348">
        <w:rPr>
          <w:sz w:val="23"/>
          <w:szCs w:val="23"/>
        </w:rPr>
        <w:t>Different people see and think about numbers and problems in different ways.</w:t>
      </w:r>
    </w:p>
    <w:p w14:paraId="0A9D134A" w14:textId="77777777" w:rsidR="009D362B" w:rsidRDefault="009D362B" w:rsidP="00436198">
      <w:pPr>
        <w:pStyle w:val="Heading4"/>
        <w:spacing w:before="60" w:after="60" w:line="240" w:lineRule="auto"/>
      </w:pPr>
      <w:r>
        <w:t>Some observable behaviours you may look for/notice:</w:t>
      </w:r>
    </w:p>
    <w:p w14:paraId="73600E93" w14:textId="51AE7C01" w:rsidR="00797AFD" w:rsidRPr="00284348" w:rsidRDefault="00797AFD" w:rsidP="007D0C3F">
      <w:pPr>
        <w:pStyle w:val="DoElist1numbered2018"/>
        <w:numPr>
          <w:ilvl w:val="0"/>
          <w:numId w:val="23"/>
        </w:numPr>
        <w:spacing w:before="60" w:after="60" w:line="264" w:lineRule="auto"/>
        <w:ind w:left="426" w:hanging="284"/>
        <w:contextualSpacing/>
        <w:rPr>
          <w:sz w:val="23"/>
          <w:szCs w:val="23"/>
        </w:rPr>
      </w:pPr>
      <w:r w:rsidRPr="00284348">
        <w:rPr>
          <w:sz w:val="23"/>
          <w:szCs w:val="23"/>
        </w:rPr>
        <w:t>Uses estimation to determine the reasonableness of the solutio</w:t>
      </w:r>
      <w:r w:rsidR="2B034F06" w:rsidRPr="00284348">
        <w:rPr>
          <w:sz w:val="23"/>
          <w:szCs w:val="23"/>
        </w:rPr>
        <w:t>n</w:t>
      </w:r>
    </w:p>
    <w:p w14:paraId="215A8AB5" w14:textId="77777777" w:rsidR="00F76B5A" w:rsidRPr="00284348" w:rsidRDefault="00F76B5A" w:rsidP="007D0C3F">
      <w:pPr>
        <w:pStyle w:val="DoElist1numbered2018"/>
        <w:numPr>
          <w:ilvl w:val="0"/>
          <w:numId w:val="23"/>
        </w:numPr>
        <w:spacing w:before="60" w:line="264" w:lineRule="auto"/>
        <w:ind w:left="426" w:hanging="284"/>
        <w:contextualSpacing/>
        <w:rPr>
          <w:sz w:val="23"/>
          <w:szCs w:val="23"/>
        </w:rPr>
      </w:pPr>
      <w:r w:rsidRPr="00284348">
        <w:rPr>
          <w:sz w:val="23"/>
          <w:szCs w:val="23"/>
        </w:rPr>
        <w:t>Uses a range of strategies to solve problems. For example:</w:t>
      </w:r>
    </w:p>
    <w:p w14:paraId="29880C16" w14:textId="34558834" w:rsidR="00F76B5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F76B5A" w:rsidRPr="00284348">
        <w:rPr>
          <w:sz w:val="23"/>
          <w:szCs w:val="23"/>
        </w:rPr>
        <w:t>ses known facts</w:t>
      </w:r>
    </w:p>
    <w:p w14:paraId="634462A9" w14:textId="3417D00F" w:rsidR="00F76B5A"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F76B5A" w:rsidRPr="00284348">
        <w:rPr>
          <w:sz w:val="23"/>
          <w:szCs w:val="23"/>
        </w:rPr>
        <w:t>enames numbers</w:t>
      </w:r>
    </w:p>
    <w:p w14:paraId="5189CFD9" w14:textId="565EA6A5" w:rsidR="00F76B5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F76B5A" w:rsidRPr="00284348">
        <w:rPr>
          <w:sz w:val="23"/>
          <w:szCs w:val="23"/>
        </w:rPr>
        <w:t>ses properties (such as commutative and associative)</w:t>
      </w:r>
    </w:p>
    <w:p w14:paraId="2EF7AB99" w14:textId="158492B6" w:rsidR="00F76B5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F76B5A" w:rsidRPr="00284348">
        <w:rPr>
          <w:sz w:val="23"/>
          <w:szCs w:val="23"/>
        </w:rPr>
        <w:t>ses knowledge of counting</w:t>
      </w:r>
    </w:p>
    <w:p w14:paraId="6E7ED868" w14:textId="1D0952AA" w:rsidR="00F76B5A"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F76B5A" w:rsidRPr="00284348">
        <w:rPr>
          <w:sz w:val="23"/>
          <w:szCs w:val="23"/>
        </w:rPr>
        <w:t>ses landmark or benchmark numbers (multiples of five and ten)</w:t>
      </w:r>
    </w:p>
    <w:p w14:paraId="13410718" w14:textId="0293DB66" w:rsidR="00F76B5A"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F76B5A" w:rsidRPr="00284348">
        <w:rPr>
          <w:sz w:val="23"/>
          <w:szCs w:val="23"/>
        </w:rPr>
        <w:t>artitions numbers into smaller parts</w:t>
      </w:r>
    </w:p>
    <w:p w14:paraId="40B9DA31" w14:textId="2ED2F995" w:rsidR="00F76B5A" w:rsidRPr="00284348" w:rsidRDefault="00436198" w:rsidP="00436198">
      <w:pPr>
        <w:pStyle w:val="ListParagraph"/>
        <w:numPr>
          <w:ilvl w:val="1"/>
          <w:numId w:val="28"/>
        </w:numPr>
        <w:spacing w:before="0" w:line="264" w:lineRule="auto"/>
        <w:ind w:left="851" w:hanging="284"/>
        <w:rPr>
          <w:sz w:val="23"/>
          <w:szCs w:val="23"/>
        </w:rPr>
      </w:pPr>
      <w:r>
        <w:rPr>
          <w:sz w:val="23"/>
          <w:szCs w:val="23"/>
        </w:rPr>
        <w:t>u</w:t>
      </w:r>
      <w:r w:rsidR="00F76B5A" w:rsidRPr="00284348">
        <w:rPr>
          <w:sz w:val="23"/>
          <w:szCs w:val="23"/>
        </w:rPr>
        <w:t>ses inverse operations</w:t>
      </w:r>
    </w:p>
    <w:p w14:paraId="71A9722A" w14:textId="78C42A66" w:rsidR="00797AFD" w:rsidRPr="00284348" w:rsidRDefault="00797AFD" w:rsidP="00436198">
      <w:pPr>
        <w:pStyle w:val="DoElist1numbered2018"/>
        <w:numPr>
          <w:ilvl w:val="0"/>
          <w:numId w:val="23"/>
        </w:numPr>
        <w:spacing w:before="0" w:after="60" w:line="264" w:lineRule="auto"/>
        <w:ind w:left="426" w:hanging="284"/>
        <w:contextualSpacing/>
        <w:rPr>
          <w:sz w:val="23"/>
          <w:szCs w:val="23"/>
        </w:rPr>
      </w:pPr>
      <w:r w:rsidRPr="00284348">
        <w:rPr>
          <w:sz w:val="23"/>
          <w:szCs w:val="23"/>
        </w:rPr>
        <w:t>Describes how equivalence can be used to solve proble</w:t>
      </w:r>
      <w:r w:rsidR="00714FC8" w:rsidRPr="00284348">
        <w:rPr>
          <w:sz w:val="23"/>
          <w:szCs w:val="23"/>
        </w:rPr>
        <w:t>ms</w:t>
      </w:r>
      <w:r w:rsidR="293FCBAF" w:rsidRPr="00284348">
        <w:rPr>
          <w:sz w:val="23"/>
          <w:szCs w:val="23"/>
        </w:rPr>
        <w:t>. F</w:t>
      </w:r>
      <w:r w:rsidR="00714FC8" w:rsidRPr="00284348">
        <w:rPr>
          <w:sz w:val="23"/>
          <w:szCs w:val="23"/>
        </w:rPr>
        <w:t>or example, I don't know 351 and 39 but I know 350 and 40 is 10 less than 400</w:t>
      </w:r>
    </w:p>
    <w:p w14:paraId="238ED084" w14:textId="104B9FB6" w:rsidR="0FE3EA79" w:rsidRPr="00284348" w:rsidRDefault="0FE3EA79" w:rsidP="007D0C3F">
      <w:pPr>
        <w:pStyle w:val="DoElist1numbered2018"/>
        <w:numPr>
          <w:ilvl w:val="0"/>
          <w:numId w:val="23"/>
        </w:numPr>
        <w:spacing w:before="60" w:after="60" w:line="264" w:lineRule="auto"/>
        <w:ind w:left="426" w:hanging="284"/>
        <w:contextualSpacing/>
        <w:rPr>
          <w:sz w:val="23"/>
          <w:szCs w:val="23"/>
        </w:rPr>
      </w:pPr>
      <w:r w:rsidRPr="00284348">
        <w:rPr>
          <w:sz w:val="23"/>
          <w:szCs w:val="23"/>
        </w:rPr>
        <w:t xml:space="preserve">Flexibly and fluently renames 100 ones as 1 hundred, 10 tens as 100 ones and non-standard partitioning like 73 ones as 6 </w:t>
      </w:r>
      <w:proofErr w:type="spellStart"/>
      <w:r w:rsidRPr="00284348">
        <w:rPr>
          <w:sz w:val="23"/>
          <w:szCs w:val="23"/>
        </w:rPr>
        <w:t>tens</w:t>
      </w:r>
      <w:proofErr w:type="spellEnd"/>
      <w:r w:rsidRPr="00284348">
        <w:rPr>
          <w:sz w:val="23"/>
          <w:szCs w:val="23"/>
        </w:rPr>
        <w:t xml:space="preserve"> and 13 ones</w:t>
      </w:r>
    </w:p>
    <w:p w14:paraId="74E74BF3" w14:textId="56B0F7AD" w:rsidR="000C52EA" w:rsidRPr="00284348" w:rsidRDefault="000C52EA" w:rsidP="007D0C3F">
      <w:pPr>
        <w:pStyle w:val="DoElist1numbered2018"/>
        <w:numPr>
          <w:ilvl w:val="0"/>
          <w:numId w:val="23"/>
        </w:numPr>
        <w:spacing w:before="60" w:after="60" w:line="264" w:lineRule="auto"/>
        <w:ind w:left="426" w:hanging="284"/>
        <w:contextualSpacing/>
        <w:rPr>
          <w:sz w:val="23"/>
          <w:szCs w:val="23"/>
        </w:rPr>
      </w:pPr>
      <w:r w:rsidRPr="00284348">
        <w:rPr>
          <w:sz w:val="23"/>
          <w:szCs w:val="23"/>
        </w:rPr>
        <w:t>Uses the value of digits to help estimate. For example, rounding to the nearest 1</w:t>
      </w:r>
      <w:r w:rsidR="00F76B5A" w:rsidRPr="00284348">
        <w:rPr>
          <w:sz w:val="23"/>
          <w:szCs w:val="23"/>
        </w:rPr>
        <w:t>0.</w:t>
      </w:r>
    </w:p>
    <w:p w14:paraId="1D4CCFD3" w14:textId="77777777" w:rsidR="009D362B" w:rsidRDefault="009D362B" w:rsidP="00436198">
      <w:pPr>
        <w:pStyle w:val="Heading4"/>
        <w:spacing w:before="60" w:after="60" w:line="240" w:lineRule="auto"/>
      </w:pPr>
      <w:r>
        <w:t>Instructions</w:t>
      </w:r>
    </w:p>
    <w:p w14:paraId="26CD93F7" w14:textId="7983B328" w:rsidR="009D362B" w:rsidRPr="00284348" w:rsidRDefault="009D362B" w:rsidP="004C6220">
      <w:pPr>
        <w:pStyle w:val="ListBullet"/>
        <w:spacing w:after="120" w:line="264" w:lineRule="auto"/>
        <w:ind w:left="426" w:hanging="284"/>
        <w:contextualSpacing/>
        <w:rPr>
          <w:sz w:val="23"/>
          <w:szCs w:val="23"/>
        </w:rPr>
      </w:pPr>
      <w:r w:rsidRPr="00284348">
        <w:rPr>
          <w:sz w:val="23"/>
          <w:szCs w:val="23"/>
        </w:rPr>
        <w:t>Provide students with a range of questions</w:t>
      </w:r>
      <w:r w:rsidR="00E343FD" w:rsidRPr="00284348">
        <w:rPr>
          <w:sz w:val="23"/>
          <w:szCs w:val="23"/>
        </w:rPr>
        <w:t>.</w:t>
      </w:r>
      <w:r w:rsidRPr="00284348">
        <w:rPr>
          <w:sz w:val="23"/>
          <w:szCs w:val="23"/>
        </w:rPr>
        <w:t xml:space="preserve"> </w:t>
      </w:r>
      <w:r w:rsidR="008868D6" w:rsidRPr="00284348">
        <w:rPr>
          <w:sz w:val="23"/>
          <w:szCs w:val="23"/>
        </w:rPr>
        <w:t>F</w:t>
      </w:r>
      <w:r w:rsidRPr="00284348">
        <w:rPr>
          <w:sz w:val="23"/>
          <w:szCs w:val="23"/>
        </w:rPr>
        <w:t>or example:</w:t>
      </w:r>
    </w:p>
    <w:p w14:paraId="6618468F" w14:textId="77777777" w:rsidR="004C6220" w:rsidRDefault="004C6220" w:rsidP="00436198">
      <w:pPr>
        <w:pStyle w:val="ListParagraph"/>
        <w:numPr>
          <w:ilvl w:val="1"/>
          <w:numId w:val="28"/>
        </w:numPr>
        <w:spacing w:before="0" w:after="60" w:line="264" w:lineRule="auto"/>
        <w:ind w:left="851" w:hanging="284"/>
        <w:rPr>
          <w:sz w:val="23"/>
          <w:szCs w:val="23"/>
        </w:rPr>
        <w:sectPr w:rsidR="004C6220" w:rsidSect="006F34CA">
          <w:footerReference w:type="even" r:id="rId40"/>
          <w:footerReference w:type="default" r:id="rId41"/>
          <w:footerReference w:type="first" r:id="rId42"/>
          <w:pgSz w:w="11900" w:h="16840"/>
          <w:pgMar w:top="720" w:right="720" w:bottom="720" w:left="720" w:header="397" w:footer="397" w:gutter="0"/>
          <w:pgNumType w:start="1"/>
          <w:cols w:space="720"/>
          <w:titlePg/>
          <w:docGrid w:linePitch="326"/>
        </w:sectPr>
      </w:pPr>
    </w:p>
    <w:p w14:paraId="37B23B0E" w14:textId="536BB554" w:rsidR="009D362B" w:rsidRPr="00284348" w:rsidRDefault="009D362B" w:rsidP="00436198">
      <w:pPr>
        <w:pStyle w:val="ListParagraph"/>
        <w:numPr>
          <w:ilvl w:val="1"/>
          <w:numId w:val="28"/>
        </w:numPr>
        <w:spacing w:before="0" w:after="60" w:line="264" w:lineRule="auto"/>
        <w:ind w:left="851" w:hanging="284"/>
        <w:rPr>
          <w:sz w:val="23"/>
          <w:szCs w:val="23"/>
        </w:rPr>
      </w:pPr>
      <w:r w:rsidRPr="00284348">
        <w:rPr>
          <w:sz w:val="23"/>
          <w:szCs w:val="23"/>
        </w:rPr>
        <w:t>351 – 39</w:t>
      </w:r>
    </w:p>
    <w:p w14:paraId="4B905723" w14:textId="77777777" w:rsidR="009D362B" w:rsidRPr="00284348" w:rsidRDefault="009D362B" w:rsidP="007D0C3F">
      <w:pPr>
        <w:pStyle w:val="ListParagraph"/>
        <w:numPr>
          <w:ilvl w:val="1"/>
          <w:numId w:val="28"/>
        </w:numPr>
        <w:spacing w:before="60" w:after="60" w:line="264" w:lineRule="auto"/>
        <w:ind w:left="851" w:hanging="284"/>
        <w:rPr>
          <w:sz w:val="23"/>
          <w:szCs w:val="23"/>
        </w:rPr>
      </w:pPr>
      <w:r w:rsidRPr="00284348">
        <w:rPr>
          <w:sz w:val="23"/>
          <w:szCs w:val="23"/>
        </w:rPr>
        <w:t>941 – 314 – 357</w:t>
      </w:r>
    </w:p>
    <w:p w14:paraId="7B6BA564" w14:textId="77777777" w:rsidR="009D362B" w:rsidRPr="00284348" w:rsidRDefault="009D362B" w:rsidP="007D0C3F">
      <w:pPr>
        <w:pStyle w:val="ListParagraph"/>
        <w:numPr>
          <w:ilvl w:val="1"/>
          <w:numId w:val="28"/>
        </w:numPr>
        <w:spacing w:before="60" w:after="60" w:line="264" w:lineRule="auto"/>
        <w:ind w:left="851" w:hanging="284"/>
        <w:rPr>
          <w:sz w:val="23"/>
          <w:szCs w:val="23"/>
        </w:rPr>
      </w:pPr>
      <w:r w:rsidRPr="00284348">
        <w:rPr>
          <w:sz w:val="23"/>
          <w:szCs w:val="23"/>
        </w:rPr>
        <w:t>138 + 98</w:t>
      </w:r>
    </w:p>
    <w:p w14:paraId="6BB4D8B3" w14:textId="77777777" w:rsidR="009D362B" w:rsidRPr="00284348" w:rsidRDefault="009D362B" w:rsidP="007D0C3F">
      <w:pPr>
        <w:pStyle w:val="ListParagraph"/>
        <w:numPr>
          <w:ilvl w:val="1"/>
          <w:numId w:val="28"/>
        </w:numPr>
        <w:spacing w:before="60" w:after="60" w:line="264" w:lineRule="auto"/>
        <w:ind w:left="851" w:hanging="284"/>
        <w:rPr>
          <w:sz w:val="23"/>
          <w:szCs w:val="23"/>
        </w:rPr>
      </w:pPr>
      <w:r w:rsidRPr="00284348">
        <w:rPr>
          <w:sz w:val="23"/>
          <w:szCs w:val="23"/>
        </w:rPr>
        <w:t>113 + 82</w:t>
      </w:r>
    </w:p>
    <w:p w14:paraId="13EA301C" w14:textId="77777777" w:rsidR="009D362B" w:rsidRPr="00284348" w:rsidRDefault="009D362B" w:rsidP="007D0C3F">
      <w:pPr>
        <w:pStyle w:val="ListParagraph"/>
        <w:numPr>
          <w:ilvl w:val="1"/>
          <w:numId w:val="28"/>
        </w:numPr>
        <w:spacing w:before="60" w:after="60" w:line="264" w:lineRule="auto"/>
        <w:ind w:left="851" w:hanging="284"/>
        <w:rPr>
          <w:sz w:val="23"/>
          <w:szCs w:val="23"/>
        </w:rPr>
      </w:pPr>
      <w:r w:rsidRPr="00284348">
        <w:rPr>
          <w:sz w:val="23"/>
          <w:szCs w:val="23"/>
        </w:rPr>
        <w:t>25 + 26 + 27 + 28 + 78</w:t>
      </w:r>
    </w:p>
    <w:p w14:paraId="1A445700" w14:textId="77777777" w:rsidR="009D362B" w:rsidRPr="00284348" w:rsidRDefault="009D362B" w:rsidP="007D0C3F">
      <w:pPr>
        <w:pStyle w:val="ListParagraph"/>
        <w:numPr>
          <w:ilvl w:val="1"/>
          <w:numId w:val="28"/>
        </w:numPr>
        <w:spacing w:before="60" w:after="60" w:line="264" w:lineRule="auto"/>
        <w:ind w:left="851" w:hanging="284"/>
        <w:rPr>
          <w:sz w:val="23"/>
          <w:szCs w:val="23"/>
        </w:rPr>
      </w:pPr>
      <w:r w:rsidRPr="00284348">
        <w:rPr>
          <w:sz w:val="23"/>
          <w:szCs w:val="23"/>
        </w:rPr>
        <w:t>434 – 200</w:t>
      </w:r>
    </w:p>
    <w:p w14:paraId="4ACA50A6" w14:textId="77777777" w:rsidR="009D362B" w:rsidRPr="00284348" w:rsidRDefault="009D362B" w:rsidP="004C6220">
      <w:pPr>
        <w:pStyle w:val="ListParagraph"/>
        <w:numPr>
          <w:ilvl w:val="1"/>
          <w:numId w:val="28"/>
        </w:numPr>
        <w:spacing w:before="60" w:after="120" w:line="264" w:lineRule="auto"/>
        <w:ind w:left="851" w:hanging="284"/>
        <w:rPr>
          <w:sz w:val="23"/>
          <w:szCs w:val="23"/>
        </w:rPr>
      </w:pPr>
      <w:r w:rsidRPr="00284348">
        <w:rPr>
          <w:sz w:val="23"/>
          <w:szCs w:val="23"/>
        </w:rPr>
        <w:t>500 – 97 – 77 – 81</w:t>
      </w:r>
    </w:p>
    <w:p w14:paraId="5CFF8B61" w14:textId="77777777" w:rsidR="004C6220" w:rsidRDefault="004C6220" w:rsidP="004C6220">
      <w:pPr>
        <w:pStyle w:val="ListBullet"/>
        <w:spacing w:before="0" w:after="60" w:line="264" w:lineRule="auto"/>
        <w:ind w:left="425" w:hanging="283"/>
        <w:contextualSpacing/>
        <w:rPr>
          <w:sz w:val="23"/>
          <w:szCs w:val="23"/>
        </w:rPr>
        <w:sectPr w:rsidR="004C6220" w:rsidSect="004C6220">
          <w:type w:val="continuous"/>
          <w:pgSz w:w="11900" w:h="16840"/>
          <w:pgMar w:top="567" w:right="720" w:bottom="567" w:left="720" w:header="567" w:footer="237" w:gutter="0"/>
          <w:pgNumType w:start="1"/>
          <w:cols w:num="2" w:space="720"/>
          <w:titlePg/>
          <w:docGrid w:linePitch="326"/>
        </w:sectPr>
      </w:pPr>
    </w:p>
    <w:p w14:paraId="4E84CC3E" w14:textId="1BDD3271" w:rsidR="009D362B" w:rsidRPr="00284348" w:rsidRDefault="009D362B" w:rsidP="004C6220">
      <w:pPr>
        <w:pStyle w:val="ListBullet"/>
        <w:spacing w:before="240" w:after="60" w:line="264" w:lineRule="auto"/>
        <w:ind w:left="426" w:hanging="284"/>
        <w:rPr>
          <w:sz w:val="23"/>
          <w:szCs w:val="23"/>
        </w:rPr>
      </w:pPr>
      <w:r w:rsidRPr="00284348">
        <w:rPr>
          <w:sz w:val="23"/>
          <w:szCs w:val="23"/>
        </w:rPr>
        <w:t>Explain in this case, we do not need</w:t>
      </w:r>
      <w:r w:rsidR="00714FC8" w:rsidRPr="00284348">
        <w:rPr>
          <w:sz w:val="23"/>
          <w:szCs w:val="23"/>
        </w:rPr>
        <w:t xml:space="preserve"> to determine a precise answer.</w:t>
      </w:r>
    </w:p>
    <w:p w14:paraId="579C3B7E" w14:textId="77777777" w:rsidR="009D362B" w:rsidRPr="00436198" w:rsidRDefault="009D362B" w:rsidP="004C6220">
      <w:pPr>
        <w:pStyle w:val="ListBullet"/>
        <w:spacing w:after="60" w:line="264" w:lineRule="auto"/>
        <w:ind w:left="426" w:hanging="283"/>
        <w:contextualSpacing/>
        <w:rPr>
          <w:spacing w:val="-2"/>
          <w:sz w:val="23"/>
          <w:szCs w:val="23"/>
        </w:rPr>
      </w:pPr>
      <w:r w:rsidRPr="00436198">
        <w:rPr>
          <w:spacing w:val="-2"/>
          <w:sz w:val="23"/>
          <w:szCs w:val="23"/>
        </w:rPr>
        <w:t>Ask students to estimate and determine which problems would be approximately equivalent to 250.</w:t>
      </w:r>
    </w:p>
    <w:p w14:paraId="1FA329DE" w14:textId="57C87DE5" w:rsidR="009D362B" w:rsidRPr="00284348" w:rsidRDefault="009D362B" w:rsidP="004C6220">
      <w:pPr>
        <w:pStyle w:val="ListBullet"/>
        <w:spacing w:after="60" w:line="264" w:lineRule="auto"/>
        <w:ind w:left="426" w:hanging="283"/>
        <w:contextualSpacing/>
        <w:rPr>
          <w:sz w:val="23"/>
          <w:szCs w:val="23"/>
        </w:rPr>
      </w:pPr>
      <w:r w:rsidRPr="00284348">
        <w:rPr>
          <w:sz w:val="23"/>
          <w:szCs w:val="23"/>
        </w:rPr>
        <w:t xml:space="preserve">Question students about the information they used to help them make their decisions and explore the ways they may have used the </w:t>
      </w:r>
      <w:r w:rsidR="00E343FD" w:rsidRPr="00284348">
        <w:rPr>
          <w:sz w:val="23"/>
          <w:szCs w:val="23"/>
        </w:rPr>
        <w:t>value of the digits to estimate. F</w:t>
      </w:r>
      <w:r w:rsidRPr="00284348">
        <w:rPr>
          <w:sz w:val="23"/>
          <w:szCs w:val="23"/>
        </w:rPr>
        <w:t>or example</w:t>
      </w:r>
      <w:r w:rsidR="00436198">
        <w:rPr>
          <w:sz w:val="23"/>
          <w:szCs w:val="23"/>
        </w:rPr>
        <w:t>,</w:t>
      </w:r>
      <w:r w:rsidRPr="00284348">
        <w:rPr>
          <w:sz w:val="23"/>
          <w:szCs w:val="23"/>
        </w:rPr>
        <w:t xml:space="preserve"> rounding to </w:t>
      </w:r>
      <w:r w:rsidR="001C2F6C">
        <w:rPr>
          <w:sz w:val="23"/>
          <w:szCs w:val="23"/>
        </w:rPr>
        <w:t>10</w:t>
      </w:r>
      <w:r w:rsidRPr="00284348">
        <w:rPr>
          <w:sz w:val="23"/>
          <w:szCs w:val="23"/>
        </w:rPr>
        <w:t xml:space="preserve"> and using known facts.</w:t>
      </w:r>
    </w:p>
    <w:p w14:paraId="5F9265A5" w14:textId="77777777" w:rsidR="00714FC8" w:rsidRDefault="00714FC8" w:rsidP="004C6220">
      <w:pPr>
        <w:pStyle w:val="Heading5"/>
        <w:spacing w:before="60" w:after="60" w:line="264" w:lineRule="auto"/>
      </w:pPr>
      <w:r w:rsidRPr="00C70B19">
        <w:t>Teaching point</w:t>
      </w:r>
    </w:p>
    <w:p w14:paraId="14570EE0" w14:textId="5719C183" w:rsidR="00714FC8" w:rsidRPr="00284348" w:rsidRDefault="00714FC8" w:rsidP="00436198">
      <w:pPr>
        <w:spacing w:before="60" w:after="60" w:line="264" w:lineRule="auto"/>
        <w:rPr>
          <w:sz w:val="23"/>
          <w:szCs w:val="23"/>
        </w:rPr>
      </w:pPr>
      <w:r w:rsidRPr="00284348">
        <w:rPr>
          <w:sz w:val="23"/>
          <w:szCs w:val="23"/>
        </w:rPr>
        <w:t>Estimating supports students in developing number sense as well as enabling them to determine the reasonableness of their solutions.</w:t>
      </w:r>
    </w:p>
    <w:p w14:paraId="5189DC00" w14:textId="77777777" w:rsidR="009D362B" w:rsidRDefault="009D362B" w:rsidP="00436198">
      <w:pPr>
        <w:pStyle w:val="Heading4"/>
        <w:spacing w:before="60" w:after="60" w:line="264" w:lineRule="auto"/>
      </w:pPr>
      <w:r>
        <w:t>Variations</w:t>
      </w:r>
    </w:p>
    <w:p w14:paraId="30C9C83D" w14:textId="41929754" w:rsidR="009D362B" w:rsidRPr="00284348" w:rsidRDefault="009D362B" w:rsidP="00436198">
      <w:pPr>
        <w:pStyle w:val="DoElist1numbered2018"/>
        <w:numPr>
          <w:ilvl w:val="0"/>
          <w:numId w:val="23"/>
        </w:numPr>
        <w:spacing w:before="60" w:after="60" w:line="264" w:lineRule="auto"/>
        <w:ind w:left="426" w:hanging="284"/>
        <w:contextualSpacing/>
        <w:rPr>
          <w:sz w:val="23"/>
          <w:szCs w:val="23"/>
        </w:rPr>
      </w:pPr>
      <w:r w:rsidRPr="00284348">
        <w:rPr>
          <w:sz w:val="23"/>
          <w:szCs w:val="23"/>
        </w:rPr>
        <w:t>Students could sort problems into categories such as: ‘less than 250’ and ‘more than 250’</w:t>
      </w:r>
    </w:p>
    <w:p w14:paraId="7C922C52" w14:textId="71CF9445" w:rsidR="008241BF" w:rsidRPr="008241BF" w:rsidRDefault="009D362B" w:rsidP="00983B53">
      <w:pPr>
        <w:pStyle w:val="DoElist1numbered2018"/>
        <w:numPr>
          <w:ilvl w:val="0"/>
          <w:numId w:val="23"/>
        </w:numPr>
        <w:spacing w:before="60" w:after="60" w:line="264" w:lineRule="auto"/>
        <w:ind w:left="426" w:hanging="284"/>
        <w:contextualSpacing/>
      </w:pPr>
      <w:r w:rsidRPr="004C6220">
        <w:rPr>
          <w:sz w:val="23"/>
          <w:szCs w:val="23"/>
        </w:rPr>
        <w:t>Change the target number (such as 250) and the problems provided.</w:t>
      </w:r>
      <w:r w:rsidR="008241BF" w:rsidRPr="008241BF">
        <w:br w:type="page"/>
      </w:r>
    </w:p>
    <w:p w14:paraId="214A0E7C" w14:textId="620BDFB6" w:rsidR="00EB68DE" w:rsidRPr="008241BF" w:rsidRDefault="00BC350C" w:rsidP="000370F1">
      <w:pPr>
        <w:pStyle w:val="Heading3"/>
        <w:spacing w:before="0" w:after="60" w:line="240" w:lineRule="auto"/>
        <w:rPr>
          <w:rFonts w:eastAsia="Arial" w:cs="Arial"/>
          <w:color w:val="1F3864"/>
          <w:szCs w:val="36"/>
        </w:rPr>
      </w:pPr>
      <w:bookmarkStart w:id="7" w:name="_How_many_ways"/>
      <w:bookmarkEnd w:id="7"/>
      <w:r w:rsidRPr="008241BF">
        <w:rPr>
          <w:rFonts w:eastAsia="Arial" w:cs="Arial"/>
          <w:color w:val="1F3864"/>
          <w:szCs w:val="36"/>
        </w:rPr>
        <w:lastRenderedPageBreak/>
        <w:t>How many ways can they be related?</w:t>
      </w:r>
    </w:p>
    <w:p w14:paraId="311A803E" w14:textId="77E3DA4C" w:rsidR="00EB68DE" w:rsidRDefault="0021567E" w:rsidP="000370F1">
      <w:pPr>
        <w:pStyle w:val="Heading4"/>
        <w:spacing w:before="60" w:after="60" w:line="240" w:lineRule="auto"/>
      </w:pPr>
      <w:r>
        <w:t>Key generalisations</w:t>
      </w:r>
      <w:r w:rsidR="00366EF4" w:rsidRPr="00C70B19">
        <w:t>/what’s (some of) the mathematics?</w:t>
      </w:r>
    </w:p>
    <w:p w14:paraId="2C738325" w14:textId="77777777" w:rsidR="00B54B0F" w:rsidRPr="00284348" w:rsidRDefault="00B54B0F" w:rsidP="00284348">
      <w:pPr>
        <w:pStyle w:val="DoElist1numbered2018"/>
        <w:numPr>
          <w:ilvl w:val="0"/>
          <w:numId w:val="6"/>
        </w:numPr>
        <w:spacing w:before="60" w:line="264" w:lineRule="auto"/>
        <w:ind w:left="426" w:hanging="284"/>
        <w:contextualSpacing/>
        <w:rPr>
          <w:sz w:val="23"/>
          <w:szCs w:val="23"/>
        </w:rPr>
      </w:pPr>
      <w:bookmarkStart w:id="8" w:name="_Hlk77333403"/>
      <w:r w:rsidRPr="00284348">
        <w:rPr>
          <w:sz w:val="23"/>
          <w:szCs w:val="23"/>
        </w:rPr>
        <w:t xml:space="preserve">When solving problems using mental computation, we can use what we know about:  </w:t>
      </w:r>
    </w:p>
    <w:p w14:paraId="667AF144" w14:textId="77777777" w:rsidR="00B54B0F" w:rsidRPr="00284348" w:rsidRDefault="00B54B0F"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15869AD8" w14:textId="31F4CCA6" w:rsidR="00B54B0F" w:rsidRPr="00284348" w:rsidRDefault="00B54B0F"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2911B689" w:rsidRPr="00284348">
        <w:rPr>
          <w:sz w:val="23"/>
          <w:szCs w:val="23"/>
        </w:rPr>
        <w:t xml:space="preserve"> (sometimes called benchmark numbers or multiples of five and ten)</w:t>
      </w:r>
    </w:p>
    <w:p w14:paraId="67EEFB7A" w14:textId="77777777" w:rsidR="00B54B0F" w:rsidRPr="00284348" w:rsidRDefault="00B54B0F"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56325B33" w14:textId="77777777" w:rsidR="00B54B0F" w:rsidRPr="00284348" w:rsidRDefault="00B54B0F"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39D4CCA5" w14:textId="3187B07A" w:rsidR="00B54B0F" w:rsidRPr="00284348" w:rsidRDefault="00B54B0F"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3A50653F" w14:textId="32DA9370" w:rsidR="00B54B0F" w:rsidRPr="00284348" w:rsidRDefault="5650EA9D"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B54B0F" w:rsidRPr="00284348">
        <w:rPr>
          <w:sz w:val="23"/>
          <w:szCs w:val="23"/>
        </w:rPr>
        <w:t>.</w:t>
      </w:r>
    </w:p>
    <w:bookmarkEnd w:id="8"/>
    <w:p w14:paraId="2728D0BA" w14:textId="3B8027B4" w:rsidR="006534DF" w:rsidRPr="00284348" w:rsidRDefault="006534DF" w:rsidP="007D0C3F">
      <w:pPr>
        <w:pStyle w:val="DoElist1numbered2018"/>
        <w:numPr>
          <w:ilvl w:val="0"/>
          <w:numId w:val="24"/>
        </w:numPr>
        <w:spacing w:before="0" w:after="60" w:line="264" w:lineRule="auto"/>
        <w:ind w:left="426" w:hanging="284"/>
        <w:contextualSpacing/>
        <w:rPr>
          <w:sz w:val="23"/>
          <w:szCs w:val="23"/>
        </w:rPr>
      </w:pPr>
      <w:r w:rsidRPr="00284348">
        <w:rPr>
          <w:sz w:val="23"/>
          <w:szCs w:val="23"/>
        </w:rPr>
        <w:t>We can apply our place value understanding to regroup, rename, partition and rearrange numbers to solve problems.</w:t>
      </w:r>
    </w:p>
    <w:p w14:paraId="3FB72A62" w14:textId="77777777" w:rsidR="00B54B0F" w:rsidRPr="00284348" w:rsidRDefault="00B54B0F" w:rsidP="007D0C3F">
      <w:pPr>
        <w:pStyle w:val="DoElist1numbered2018"/>
        <w:numPr>
          <w:ilvl w:val="0"/>
          <w:numId w:val="24"/>
        </w:numPr>
        <w:spacing w:before="60" w:after="60" w:line="264" w:lineRule="auto"/>
        <w:ind w:left="426" w:hanging="284"/>
        <w:contextualSpacing/>
        <w:rPr>
          <w:sz w:val="23"/>
          <w:szCs w:val="23"/>
        </w:rPr>
      </w:pPr>
      <w:r w:rsidRPr="00284348">
        <w:rPr>
          <w:sz w:val="23"/>
          <w:szCs w:val="23"/>
        </w:rPr>
        <w:t>Listening to other people’s thinking helps us become aware of other strategies, building our knowledge of mathematics.</w:t>
      </w:r>
    </w:p>
    <w:p w14:paraId="70E1C4B2" w14:textId="77777777" w:rsidR="00B54B0F" w:rsidRPr="00284348" w:rsidRDefault="00B54B0F" w:rsidP="007D0C3F">
      <w:pPr>
        <w:pStyle w:val="DoElist1numbered2018"/>
        <w:numPr>
          <w:ilvl w:val="0"/>
          <w:numId w:val="24"/>
        </w:numPr>
        <w:spacing w:before="60" w:after="60" w:line="264" w:lineRule="auto"/>
        <w:ind w:left="426" w:hanging="284"/>
        <w:contextualSpacing/>
        <w:rPr>
          <w:sz w:val="23"/>
          <w:szCs w:val="23"/>
        </w:rPr>
      </w:pPr>
      <w:r w:rsidRPr="00284348">
        <w:rPr>
          <w:sz w:val="23"/>
          <w:szCs w:val="23"/>
        </w:rPr>
        <w:t>Mathematicians compare their strategies with the thinking of others.</w:t>
      </w:r>
    </w:p>
    <w:p w14:paraId="11573E2E" w14:textId="40494D06" w:rsidR="00EB68DE" w:rsidRDefault="00366EF4" w:rsidP="000370F1">
      <w:pPr>
        <w:pStyle w:val="Heading4"/>
        <w:spacing w:before="60" w:after="60" w:line="240" w:lineRule="auto"/>
      </w:pPr>
      <w:r>
        <w:t>Some observable behaviours you may look for/notice</w:t>
      </w:r>
    </w:p>
    <w:p w14:paraId="08EA4B59" w14:textId="77777777" w:rsidR="00853A48" w:rsidRPr="00284348" w:rsidRDefault="00853A48" w:rsidP="007D0C3F">
      <w:pPr>
        <w:pStyle w:val="DoElist1numbered2018"/>
        <w:numPr>
          <w:ilvl w:val="0"/>
          <w:numId w:val="25"/>
        </w:numPr>
        <w:spacing w:before="60" w:line="264" w:lineRule="auto"/>
        <w:ind w:left="426" w:hanging="284"/>
        <w:contextualSpacing/>
        <w:rPr>
          <w:sz w:val="23"/>
          <w:szCs w:val="23"/>
        </w:rPr>
      </w:pPr>
      <w:r w:rsidRPr="00284348">
        <w:rPr>
          <w:sz w:val="23"/>
          <w:szCs w:val="23"/>
        </w:rPr>
        <w:t>Uses a range of strategies to solve problems. For example:</w:t>
      </w:r>
    </w:p>
    <w:p w14:paraId="1F5948F6" w14:textId="00EEFC95"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known facts</w:t>
      </w:r>
    </w:p>
    <w:p w14:paraId="3F50BE9D" w14:textId="585E2114"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853A48" w:rsidRPr="00284348">
        <w:rPr>
          <w:sz w:val="23"/>
          <w:szCs w:val="23"/>
        </w:rPr>
        <w:t>enames numbers</w:t>
      </w:r>
    </w:p>
    <w:p w14:paraId="17AD5E2F" w14:textId="494D9B7B"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properties (such as commutative and associative)</w:t>
      </w:r>
    </w:p>
    <w:p w14:paraId="7103000C" w14:textId="187A8221"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knowledge of counting</w:t>
      </w:r>
    </w:p>
    <w:p w14:paraId="1B25B76F" w14:textId="3AD30000"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landmark or benchmark numbers (multiples of five and ten)</w:t>
      </w:r>
    </w:p>
    <w:p w14:paraId="10FAE688" w14:textId="291AE7DC"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853A48" w:rsidRPr="00284348">
        <w:rPr>
          <w:sz w:val="23"/>
          <w:szCs w:val="23"/>
        </w:rPr>
        <w:t>artitions numbers into smaller parts</w:t>
      </w:r>
    </w:p>
    <w:p w14:paraId="046AB4A5" w14:textId="4EC7129F"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inverse operations.</w:t>
      </w:r>
    </w:p>
    <w:p w14:paraId="60341335" w14:textId="48A41686" w:rsidR="12B1E6A1" w:rsidRPr="00284348" w:rsidRDefault="12B1E6A1" w:rsidP="007D0C3F">
      <w:pPr>
        <w:pStyle w:val="DoElist1numbered2018"/>
        <w:numPr>
          <w:ilvl w:val="0"/>
          <w:numId w:val="24"/>
        </w:numPr>
        <w:spacing w:before="0" w:after="60" w:line="264" w:lineRule="auto"/>
        <w:ind w:left="426" w:hanging="284"/>
        <w:contextualSpacing/>
        <w:rPr>
          <w:sz w:val="23"/>
          <w:szCs w:val="23"/>
        </w:rPr>
      </w:pPr>
      <w:r w:rsidRPr="00284348">
        <w:rPr>
          <w:sz w:val="23"/>
          <w:szCs w:val="23"/>
        </w:rPr>
        <w:t xml:space="preserve">Flexibly and fluently renames 100 ones as 1 hundred, 10 tens as 100 ones and non-standard partitioning like 73 ones as 6 </w:t>
      </w:r>
      <w:proofErr w:type="spellStart"/>
      <w:r w:rsidRPr="00284348">
        <w:rPr>
          <w:sz w:val="23"/>
          <w:szCs w:val="23"/>
        </w:rPr>
        <w:t>tens</w:t>
      </w:r>
      <w:proofErr w:type="spellEnd"/>
      <w:r w:rsidRPr="00284348">
        <w:rPr>
          <w:sz w:val="23"/>
          <w:szCs w:val="23"/>
        </w:rPr>
        <w:t xml:space="preserve"> and 13 ones</w:t>
      </w:r>
    </w:p>
    <w:p w14:paraId="542FFDB3" w14:textId="56A3C736" w:rsidR="006534DF" w:rsidRPr="00284348" w:rsidRDefault="00265115" w:rsidP="007D0C3F">
      <w:pPr>
        <w:pStyle w:val="DoElist1numbered2018"/>
        <w:numPr>
          <w:ilvl w:val="0"/>
          <w:numId w:val="25"/>
        </w:numPr>
        <w:spacing w:before="60" w:after="60" w:line="264" w:lineRule="auto"/>
        <w:ind w:left="426" w:hanging="284"/>
        <w:contextualSpacing/>
        <w:rPr>
          <w:sz w:val="23"/>
          <w:szCs w:val="23"/>
        </w:rPr>
      </w:pPr>
      <w:bookmarkStart w:id="9" w:name="_Hlk77585568"/>
      <w:r w:rsidRPr="00284348">
        <w:rPr>
          <w:sz w:val="23"/>
          <w:szCs w:val="23"/>
        </w:rPr>
        <w:t xml:space="preserve">Describes how equivalence can be used to solve problems </w:t>
      </w:r>
    </w:p>
    <w:p w14:paraId="6F8DFD8D" w14:textId="595BDA9C" w:rsidR="00853A48" w:rsidRPr="00284348" w:rsidRDefault="00853A48" w:rsidP="007D0C3F">
      <w:pPr>
        <w:pStyle w:val="DoElist1numbered2018"/>
        <w:numPr>
          <w:ilvl w:val="0"/>
          <w:numId w:val="25"/>
        </w:numPr>
        <w:spacing w:before="60" w:after="60" w:line="264" w:lineRule="auto"/>
        <w:ind w:left="426" w:hanging="284"/>
        <w:contextualSpacing/>
        <w:rPr>
          <w:sz w:val="23"/>
          <w:szCs w:val="23"/>
        </w:rPr>
      </w:pPr>
      <w:r w:rsidRPr="00284348">
        <w:rPr>
          <w:sz w:val="23"/>
          <w:szCs w:val="23"/>
        </w:rPr>
        <w:t>Explains why they used a particular strategy.</w:t>
      </w:r>
    </w:p>
    <w:bookmarkEnd w:id="9"/>
    <w:p w14:paraId="0B8C5133" w14:textId="77777777" w:rsidR="00EB68DE" w:rsidRDefault="00366EF4" w:rsidP="000370F1">
      <w:pPr>
        <w:pStyle w:val="Heading4"/>
        <w:spacing w:before="60" w:after="60" w:line="240" w:lineRule="auto"/>
      </w:pPr>
      <w:r w:rsidRPr="00C70B19">
        <w:t>Materials</w:t>
      </w:r>
    </w:p>
    <w:p w14:paraId="5D20B234" w14:textId="15166D1C" w:rsidR="238A4FDA" w:rsidRDefault="238A4FDA" w:rsidP="14BD884E">
      <w:pPr>
        <w:pStyle w:val="DoElist1numbered2018"/>
        <w:numPr>
          <w:ilvl w:val="0"/>
          <w:numId w:val="26"/>
        </w:numPr>
        <w:spacing w:before="0" w:after="60" w:line="264" w:lineRule="auto"/>
        <w:ind w:left="426" w:hanging="284"/>
        <w:contextualSpacing/>
      </w:pPr>
      <w:r w:rsidRPr="51506589">
        <w:rPr>
          <w:sz w:val="23"/>
          <w:szCs w:val="23"/>
        </w:rPr>
        <w:t>Writing materials</w:t>
      </w:r>
    </w:p>
    <w:p w14:paraId="0E0C4DF4" w14:textId="77777777" w:rsidR="00EB68DE" w:rsidRPr="00C70B19" w:rsidRDefault="00366EF4" w:rsidP="000370F1">
      <w:pPr>
        <w:pStyle w:val="Heading4"/>
        <w:spacing w:before="60" w:after="60" w:line="240" w:lineRule="auto"/>
      </w:pPr>
      <w:r w:rsidRPr="00C70B19">
        <w:t>Instructions</w:t>
      </w:r>
    </w:p>
    <w:p w14:paraId="655E873A" w14:textId="77777777" w:rsidR="001C2F6C" w:rsidRDefault="00BC350C" w:rsidP="001C2F6C">
      <w:pPr>
        <w:pStyle w:val="ListParagraph"/>
        <w:numPr>
          <w:ilvl w:val="0"/>
          <w:numId w:val="9"/>
        </w:numPr>
        <w:pBdr>
          <w:top w:val="nil"/>
          <w:left w:val="nil"/>
          <w:bottom w:val="nil"/>
          <w:right w:val="nil"/>
          <w:between w:val="nil"/>
        </w:pBdr>
        <w:rPr>
          <w:sz w:val="23"/>
          <w:szCs w:val="23"/>
        </w:rPr>
      </w:pPr>
      <w:r w:rsidRPr="001C2F6C">
        <w:rPr>
          <w:sz w:val="23"/>
          <w:szCs w:val="23"/>
        </w:rPr>
        <w:t>Provide students with a string of numbers</w:t>
      </w:r>
      <w:r w:rsidR="00B0159B" w:rsidRPr="001C2F6C">
        <w:rPr>
          <w:sz w:val="23"/>
          <w:szCs w:val="23"/>
        </w:rPr>
        <w:t>. F</w:t>
      </w:r>
      <w:r w:rsidRPr="001C2F6C">
        <w:rPr>
          <w:sz w:val="23"/>
          <w:szCs w:val="23"/>
        </w:rPr>
        <w:t>or example:</w:t>
      </w:r>
      <w:r w:rsidR="000370F1" w:rsidRPr="001C2F6C">
        <w:rPr>
          <w:sz w:val="23"/>
          <w:szCs w:val="23"/>
        </w:rPr>
        <w:t xml:space="preserve"> </w:t>
      </w:r>
      <w:r w:rsidR="007274CD" w:rsidRPr="001C2F6C">
        <w:rPr>
          <w:sz w:val="23"/>
          <w:szCs w:val="23"/>
        </w:rPr>
        <w:t xml:space="preserve">12 </w:t>
      </w:r>
      <w:r w:rsidR="007274CD" w:rsidRPr="001C2F6C">
        <w:rPr>
          <w:sz w:val="23"/>
          <w:szCs w:val="23"/>
        </w:rPr>
        <w:tab/>
      </w:r>
      <w:r w:rsidRPr="001C2F6C">
        <w:rPr>
          <w:sz w:val="23"/>
          <w:szCs w:val="23"/>
        </w:rPr>
        <w:t>240</w:t>
      </w:r>
      <w:r w:rsidR="00B0159B" w:rsidRPr="001C2F6C">
        <w:rPr>
          <w:sz w:val="23"/>
          <w:szCs w:val="23"/>
        </w:rPr>
        <w:tab/>
      </w:r>
      <w:r w:rsidRPr="001C2F6C">
        <w:rPr>
          <w:sz w:val="23"/>
          <w:szCs w:val="23"/>
        </w:rPr>
        <w:t>3</w:t>
      </w:r>
      <w:r w:rsidRPr="001C2F6C">
        <w:rPr>
          <w:sz w:val="23"/>
          <w:szCs w:val="23"/>
        </w:rPr>
        <w:tab/>
        <w:t>18</w:t>
      </w:r>
      <w:r w:rsidRPr="001C2F6C">
        <w:rPr>
          <w:sz w:val="23"/>
          <w:szCs w:val="23"/>
        </w:rPr>
        <w:tab/>
        <w:t>36</w:t>
      </w:r>
      <w:r w:rsidR="007274CD" w:rsidRPr="001C2F6C">
        <w:rPr>
          <w:sz w:val="23"/>
          <w:szCs w:val="23"/>
        </w:rPr>
        <w:tab/>
      </w:r>
      <w:r w:rsidR="32906A7D" w:rsidRPr="001C2F6C">
        <w:rPr>
          <w:sz w:val="23"/>
          <w:szCs w:val="23"/>
        </w:rPr>
        <w:t>12</w:t>
      </w:r>
    </w:p>
    <w:p w14:paraId="47F057AB" w14:textId="3A122692" w:rsidR="32906A7D" w:rsidRPr="001C2F6C" w:rsidRDefault="32906A7D" w:rsidP="001C2F6C">
      <w:pPr>
        <w:pStyle w:val="ListParagraph"/>
        <w:numPr>
          <w:ilvl w:val="0"/>
          <w:numId w:val="9"/>
        </w:numPr>
        <w:pBdr>
          <w:top w:val="nil"/>
          <w:left w:val="nil"/>
          <w:bottom w:val="nil"/>
          <w:right w:val="nil"/>
          <w:between w:val="nil"/>
        </w:pBdr>
        <w:rPr>
          <w:sz w:val="23"/>
          <w:szCs w:val="23"/>
        </w:rPr>
      </w:pPr>
      <w:r w:rsidRPr="001C2F6C">
        <w:rPr>
          <w:sz w:val="23"/>
          <w:szCs w:val="23"/>
        </w:rPr>
        <w:t xml:space="preserve">Ask students to consider how they could move from one number to the next, using any operation. For example, there are </w:t>
      </w:r>
      <w:proofErr w:type="gramStart"/>
      <w:r w:rsidRPr="001C2F6C">
        <w:rPr>
          <w:sz w:val="23"/>
          <w:szCs w:val="23"/>
        </w:rPr>
        <w:t>a number of</w:t>
      </w:r>
      <w:proofErr w:type="gramEnd"/>
      <w:r w:rsidRPr="001C2F6C">
        <w:rPr>
          <w:sz w:val="23"/>
          <w:szCs w:val="23"/>
        </w:rPr>
        <w:t xml:space="preserve"> ways to move from 12 to 240, including:</w:t>
      </w:r>
    </w:p>
    <w:p w14:paraId="1E25BFC5" w14:textId="6C30930E" w:rsidR="32906A7D" w:rsidRPr="00284348" w:rsidRDefault="32906A7D" w:rsidP="007327E2">
      <w:pPr>
        <w:pStyle w:val="ListParagraph"/>
        <w:numPr>
          <w:ilvl w:val="1"/>
          <w:numId w:val="38"/>
        </w:numPr>
        <w:spacing w:before="0" w:line="264" w:lineRule="auto"/>
        <w:ind w:left="567"/>
        <w:rPr>
          <w:sz w:val="23"/>
          <w:szCs w:val="23"/>
        </w:rPr>
      </w:pPr>
      <w:r w:rsidRPr="00284348">
        <w:rPr>
          <w:sz w:val="23"/>
          <w:szCs w:val="23"/>
        </w:rPr>
        <w:t>Add 228</w:t>
      </w:r>
    </w:p>
    <w:p w14:paraId="1126AED2" w14:textId="3ADA3423" w:rsidR="32906A7D" w:rsidRPr="00284348" w:rsidRDefault="32906A7D" w:rsidP="007327E2">
      <w:pPr>
        <w:pStyle w:val="ListParagraph"/>
        <w:numPr>
          <w:ilvl w:val="1"/>
          <w:numId w:val="38"/>
        </w:numPr>
        <w:spacing w:before="0" w:line="264" w:lineRule="auto"/>
        <w:ind w:left="567"/>
        <w:rPr>
          <w:sz w:val="23"/>
          <w:szCs w:val="23"/>
        </w:rPr>
      </w:pPr>
      <w:r w:rsidRPr="00284348">
        <w:rPr>
          <w:sz w:val="23"/>
          <w:szCs w:val="23"/>
        </w:rPr>
        <w:t>Double 12 and multiply by 10</w:t>
      </w:r>
    </w:p>
    <w:p w14:paraId="593B9BE0" w14:textId="59603FFB" w:rsidR="32906A7D" w:rsidRPr="00284348" w:rsidRDefault="32906A7D" w:rsidP="007327E2">
      <w:pPr>
        <w:pStyle w:val="ListParagraph"/>
        <w:numPr>
          <w:ilvl w:val="1"/>
          <w:numId w:val="38"/>
        </w:numPr>
        <w:spacing w:before="0" w:line="264" w:lineRule="auto"/>
        <w:ind w:left="567"/>
        <w:rPr>
          <w:sz w:val="23"/>
          <w:szCs w:val="23"/>
        </w:rPr>
      </w:pPr>
      <w:r w:rsidRPr="00284348">
        <w:rPr>
          <w:sz w:val="23"/>
          <w:szCs w:val="23"/>
        </w:rPr>
        <w:t>Multiply 12 by 20</w:t>
      </w:r>
    </w:p>
    <w:p w14:paraId="0BC39E7C" w14:textId="7DB8BD36" w:rsidR="32906A7D" w:rsidRPr="00284348" w:rsidRDefault="32906A7D" w:rsidP="007327E2">
      <w:pPr>
        <w:pStyle w:val="ListParagraph"/>
        <w:numPr>
          <w:ilvl w:val="1"/>
          <w:numId w:val="38"/>
        </w:numPr>
        <w:spacing w:before="0" w:line="264" w:lineRule="auto"/>
        <w:ind w:left="567"/>
        <w:rPr>
          <w:sz w:val="23"/>
          <w:szCs w:val="23"/>
        </w:rPr>
      </w:pPr>
      <w:r w:rsidRPr="00284348">
        <w:rPr>
          <w:sz w:val="23"/>
          <w:szCs w:val="23"/>
        </w:rPr>
        <w:t>Add 200 + 8 + 20 more</w:t>
      </w:r>
    </w:p>
    <w:p w14:paraId="55A07A3D" w14:textId="7DF09950" w:rsidR="32906A7D" w:rsidRPr="00284348" w:rsidRDefault="32906A7D" w:rsidP="007327E2">
      <w:pPr>
        <w:pStyle w:val="ListParagraph"/>
        <w:numPr>
          <w:ilvl w:val="1"/>
          <w:numId w:val="38"/>
        </w:numPr>
        <w:spacing w:before="0" w:line="264" w:lineRule="auto"/>
        <w:ind w:left="567"/>
        <w:rPr>
          <w:sz w:val="23"/>
          <w:szCs w:val="23"/>
        </w:rPr>
      </w:pPr>
      <w:r w:rsidRPr="00284348">
        <w:rPr>
          <w:sz w:val="23"/>
          <w:szCs w:val="23"/>
        </w:rPr>
        <w:t>Multiply by 40 and halve</w:t>
      </w:r>
    </w:p>
    <w:p w14:paraId="491578E5" w14:textId="3962450E" w:rsidR="32906A7D" w:rsidRPr="00284348" w:rsidRDefault="32906A7D" w:rsidP="007327E2">
      <w:pPr>
        <w:pStyle w:val="ListParagraph"/>
        <w:numPr>
          <w:ilvl w:val="1"/>
          <w:numId w:val="38"/>
        </w:numPr>
        <w:spacing w:before="0" w:line="264" w:lineRule="auto"/>
        <w:ind w:left="567"/>
        <w:rPr>
          <w:sz w:val="23"/>
          <w:szCs w:val="23"/>
        </w:rPr>
      </w:pPr>
      <w:r w:rsidRPr="00284348">
        <w:rPr>
          <w:sz w:val="23"/>
          <w:szCs w:val="23"/>
        </w:rPr>
        <w:t>Add 238 and subtract 10</w:t>
      </w:r>
    </w:p>
    <w:p w14:paraId="2E1C0727" w14:textId="1607DF2C" w:rsidR="32906A7D" w:rsidRPr="00284348" w:rsidRDefault="32906A7D" w:rsidP="004C6220">
      <w:pPr>
        <w:numPr>
          <w:ilvl w:val="0"/>
          <w:numId w:val="9"/>
        </w:numPr>
        <w:spacing w:before="60" w:line="264" w:lineRule="auto"/>
        <w:ind w:left="425" w:hanging="283"/>
        <w:contextualSpacing/>
        <w:rPr>
          <w:sz w:val="23"/>
          <w:szCs w:val="23"/>
        </w:rPr>
      </w:pPr>
      <w:r w:rsidRPr="00284348">
        <w:rPr>
          <w:sz w:val="23"/>
          <w:szCs w:val="23"/>
        </w:rPr>
        <w:t>Ask students to work with a thinking partner to make a list of suggestions. Invite students to share their thinking with the group. Ask students questions such as:</w:t>
      </w:r>
    </w:p>
    <w:p w14:paraId="5FA75874" w14:textId="7F2A8FDD" w:rsidR="32906A7D" w:rsidRPr="00284348" w:rsidRDefault="32906A7D" w:rsidP="007327E2">
      <w:pPr>
        <w:pStyle w:val="ListParagraph"/>
        <w:numPr>
          <w:ilvl w:val="1"/>
          <w:numId w:val="39"/>
        </w:numPr>
        <w:spacing w:before="0" w:line="264" w:lineRule="auto"/>
        <w:ind w:left="567"/>
        <w:rPr>
          <w:sz w:val="23"/>
          <w:szCs w:val="23"/>
        </w:rPr>
      </w:pPr>
      <w:r w:rsidRPr="00284348">
        <w:rPr>
          <w:sz w:val="23"/>
          <w:szCs w:val="23"/>
        </w:rPr>
        <w:t>What patterns did you notice?</w:t>
      </w:r>
    </w:p>
    <w:p w14:paraId="389AA428" w14:textId="23C3EA87" w:rsidR="32906A7D" w:rsidRPr="00284348" w:rsidRDefault="32906A7D" w:rsidP="007327E2">
      <w:pPr>
        <w:pStyle w:val="ListParagraph"/>
        <w:numPr>
          <w:ilvl w:val="1"/>
          <w:numId w:val="39"/>
        </w:numPr>
        <w:spacing w:before="0" w:line="264" w:lineRule="auto"/>
        <w:ind w:left="567"/>
        <w:rPr>
          <w:sz w:val="23"/>
          <w:szCs w:val="23"/>
        </w:rPr>
      </w:pPr>
      <w:r w:rsidRPr="00284348">
        <w:rPr>
          <w:sz w:val="23"/>
          <w:szCs w:val="23"/>
        </w:rPr>
        <w:t>What patterns did you use to help you make your list?</w:t>
      </w:r>
    </w:p>
    <w:p w14:paraId="43F8A979" w14:textId="77777777" w:rsidR="000370F1" w:rsidRPr="000370F1" w:rsidRDefault="32906A7D" w:rsidP="007327E2">
      <w:pPr>
        <w:pStyle w:val="ListParagraph"/>
        <w:numPr>
          <w:ilvl w:val="1"/>
          <w:numId w:val="39"/>
        </w:numPr>
        <w:spacing w:before="40" w:after="40" w:line="240" w:lineRule="auto"/>
        <w:ind w:left="567"/>
      </w:pPr>
      <w:r w:rsidRPr="000370F1">
        <w:rPr>
          <w:sz w:val="23"/>
          <w:szCs w:val="23"/>
        </w:rPr>
        <w:t>Is it possible to work out how many ways one number can be related to another?</w:t>
      </w:r>
    </w:p>
    <w:p w14:paraId="259C617F" w14:textId="0C98260E" w:rsidR="006A0057" w:rsidRPr="00284348" w:rsidRDefault="006A0057" w:rsidP="000370F1">
      <w:pPr>
        <w:pStyle w:val="Heading5"/>
        <w:spacing w:before="60" w:after="60" w:line="264" w:lineRule="auto"/>
      </w:pPr>
      <w:r w:rsidRPr="00284348">
        <w:t>Teaching point</w:t>
      </w:r>
    </w:p>
    <w:p w14:paraId="4C21DB58" w14:textId="49CA1BFF" w:rsidR="008241BF" w:rsidRPr="008241BF" w:rsidRDefault="1DFBD866" w:rsidP="000370F1">
      <w:pPr>
        <w:spacing w:before="60" w:after="60" w:line="264" w:lineRule="auto"/>
      </w:pPr>
      <w:r w:rsidRPr="00284348">
        <w:rPr>
          <w:sz w:val="23"/>
          <w:szCs w:val="23"/>
        </w:rPr>
        <w:t>Part of developing efficient mental computation and strong number sense involves seeing how any pair of numbers can be related in a vast number of ways.</w:t>
      </w:r>
    </w:p>
    <w:p w14:paraId="248E3563" w14:textId="45078263" w:rsidR="00EB68DE" w:rsidRDefault="00961791" w:rsidP="008241BF">
      <w:pPr>
        <w:pStyle w:val="Heading3"/>
        <w:spacing w:line="240" w:lineRule="auto"/>
        <w:rPr>
          <w:rFonts w:eastAsia="Arial" w:cs="Arial"/>
          <w:color w:val="1F3864"/>
          <w:szCs w:val="36"/>
        </w:rPr>
      </w:pPr>
      <w:bookmarkStart w:id="10" w:name="_Wipe_out!"/>
      <w:bookmarkEnd w:id="10"/>
      <w:r w:rsidRPr="008241BF">
        <w:rPr>
          <w:rFonts w:eastAsia="Arial" w:cs="Arial"/>
          <w:color w:val="1F3864"/>
          <w:szCs w:val="36"/>
        </w:rPr>
        <w:lastRenderedPageBreak/>
        <w:t>Wipe out</w:t>
      </w:r>
      <w:r w:rsidR="00F07AC9" w:rsidRPr="008241BF">
        <w:rPr>
          <w:rFonts w:eastAsia="Arial" w:cs="Arial"/>
          <w:color w:val="1F3864"/>
          <w:szCs w:val="36"/>
        </w:rPr>
        <w:t>!</w:t>
      </w:r>
    </w:p>
    <w:p w14:paraId="7EA2DBF8" w14:textId="18041532" w:rsidR="00EB68DE" w:rsidRDefault="0021567E" w:rsidP="008241BF">
      <w:pPr>
        <w:pStyle w:val="Heading4"/>
        <w:spacing w:line="240" w:lineRule="auto"/>
      </w:pPr>
      <w:r>
        <w:t>Key generalisations/</w:t>
      </w:r>
      <w:r w:rsidR="00366EF4" w:rsidRPr="00C70B19">
        <w:t>what’s (some of) the mathematics?</w:t>
      </w:r>
    </w:p>
    <w:p w14:paraId="12721E7B" w14:textId="77777777" w:rsidR="00853A48" w:rsidRPr="00284348" w:rsidRDefault="00853A48" w:rsidP="00284348">
      <w:pPr>
        <w:pStyle w:val="DoElist1numbered2018"/>
        <w:numPr>
          <w:ilvl w:val="0"/>
          <w:numId w:val="6"/>
        </w:numPr>
        <w:spacing w:before="60" w:line="264" w:lineRule="auto"/>
        <w:ind w:left="426" w:hanging="284"/>
        <w:contextualSpacing/>
        <w:rPr>
          <w:sz w:val="23"/>
          <w:szCs w:val="23"/>
        </w:rPr>
      </w:pPr>
      <w:bookmarkStart w:id="11" w:name="_Hlk77585117"/>
      <w:r w:rsidRPr="00284348">
        <w:rPr>
          <w:sz w:val="23"/>
          <w:szCs w:val="23"/>
        </w:rPr>
        <w:t xml:space="preserve">When solving problems using mental computation, we can use what we know about:  </w:t>
      </w:r>
    </w:p>
    <w:p w14:paraId="3F0812B9" w14:textId="77777777" w:rsidR="00853A48" w:rsidRPr="00284348" w:rsidRDefault="00853A48"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33C32C55" w14:textId="2504AB04" w:rsidR="00853A48" w:rsidRPr="00284348" w:rsidRDefault="00853A48"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4C8FB6F9" w:rsidRPr="00284348">
        <w:rPr>
          <w:sz w:val="23"/>
          <w:szCs w:val="23"/>
        </w:rPr>
        <w:t xml:space="preserve"> (sometimes called benchmark numbers or multiples of five and ten)</w:t>
      </w:r>
    </w:p>
    <w:p w14:paraId="61888CA6" w14:textId="77777777" w:rsidR="00853A48" w:rsidRPr="00284348" w:rsidRDefault="00853A48"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4E8898FE" w14:textId="77777777" w:rsidR="00853A48" w:rsidRPr="00284348" w:rsidRDefault="00853A48"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49256943" w14:textId="595BD207" w:rsidR="00853A48" w:rsidRPr="00284348" w:rsidRDefault="00853A48"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69621632" w14:textId="26A930DB" w:rsidR="00853A48" w:rsidRPr="00284348" w:rsidRDefault="65A00A70"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853A48" w:rsidRPr="00284348">
        <w:rPr>
          <w:sz w:val="23"/>
          <w:szCs w:val="23"/>
        </w:rPr>
        <w:t>.</w:t>
      </w:r>
    </w:p>
    <w:bookmarkEnd w:id="11"/>
    <w:p w14:paraId="293B3DA6" w14:textId="77777777" w:rsidR="00650074" w:rsidRPr="00284348" w:rsidRDefault="00650074" w:rsidP="007D0C3F">
      <w:pPr>
        <w:pStyle w:val="DoElist1numbered2018"/>
        <w:numPr>
          <w:ilvl w:val="0"/>
          <w:numId w:val="27"/>
        </w:numPr>
        <w:spacing w:before="60" w:after="60" w:line="264" w:lineRule="auto"/>
        <w:ind w:left="426" w:hanging="284"/>
        <w:contextualSpacing/>
        <w:rPr>
          <w:sz w:val="23"/>
          <w:szCs w:val="23"/>
        </w:rPr>
      </w:pPr>
      <w:r w:rsidRPr="00284348">
        <w:rPr>
          <w:sz w:val="23"/>
          <w:szCs w:val="23"/>
        </w:rPr>
        <w:t>Listening to other people’s thinking helps us become aware of other ways of thinking, building our knowledge of mathematics.</w:t>
      </w:r>
    </w:p>
    <w:p w14:paraId="60B8DD26" w14:textId="77777777" w:rsidR="00650074" w:rsidRPr="00284348" w:rsidRDefault="00650074" w:rsidP="007D0C3F">
      <w:pPr>
        <w:pStyle w:val="DoElist1numbered2018"/>
        <w:numPr>
          <w:ilvl w:val="0"/>
          <w:numId w:val="27"/>
        </w:numPr>
        <w:spacing w:before="60" w:after="60" w:line="264" w:lineRule="auto"/>
        <w:ind w:left="426" w:hanging="284"/>
        <w:contextualSpacing/>
        <w:rPr>
          <w:sz w:val="23"/>
          <w:szCs w:val="23"/>
        </w:rPr>
      </w:pPr>
      <w:r w:rsidRPr="00284348">
        <w:rPr>
          <w:sz w:val="23"/>
          <w:szCs w:val="23"/>
        </w:rPr>
        <w:t>Mathematicians compare their strategies with the thinking of others.</w:t>
      </w:r>
    </w:p>
    <w:p w14:paraId="43BCEB1F" w14:textId="48CC95FE" w:rsidR="00650074" w:rsidRPr="00284348" w:rsidRDefault="00650074" w:rsidP="007D0C3F">
      <w:pPr>
        <w:pStyle w:val="DoElist1numbered2018"/>
        <w:numPr>
          <w:ilvl w:val="0"/>
          <w:numId w:val="27"/>
        </w:numPr>
        <w:spacing w:before="60" w:after="60" w:line="264" w:lineRule="auto"/>
        <w:ind w:left="426" w:hanging="284"/>
        <w:contextualSpacing/>
        <w:rPr>
          <w:sz w:val="23"/>
          <w:szCs w:val="23"/>
        </w:rPr>
      </w:pPr>
      <w:r w:rsidRPr="00284348">
        <w:rPr>
          <w:sz w:val="23"/>
          <w:szCs w:val="23"/>
        </w:rPr>
        <w:t>Mathematicians use the ideas of others to refine/extend their own ideas.</w:t>
      </w:r>
    </w:p>
    <w:p w14:paraId="793EC31B" w14:textId="6BA2FFCC" w:rsidR="00EB68DE" w:rsidRDefault="00366EF4" w:rsidP="008241BF">
      <w:pPr>
        <w:pStyle w:val="Heading4"/>
        <w:spacing w:line="240" w:lineRule="auto"/>
      </w:pPr>
      <w:r>
        <w:t>Some observable behaviours you may look for/notice</w:t>
      </w:r>
    </w:p>
    <w:p w14:paraId="1A213CB9" w14:textId="77777777" w:rsidR="00853A48" w:rsidRPr="00284348" w:rsidRDefault="00853A48" w:rsidP="00436198">
      <w:pPr>
        <w:pStyle w:val="DoElist1numbered2018"/>
        <w:numPr>
          <w:ilvl w:val="0"/>
          <w:numId w:val="30"/>
        </w:numPr>
        <w:spacing w:before="60" w:line="264" w:lineRule="auto"/>
        <w:ind w:left="426" w:hanging="284"/>
        <w:contextualSpacing/>
        <w:rPr>
          <w:sz w:val="23"/>
          <w:szCs w:val="23"/>
        </w:rPr>
      </w:pPr>
      <w:r w:rsidRPr="00284348">
        <w:rPr>
          <w:sz w:val="23"/>
          <w:szCs w:val="23"/>
        </w:rPr>
        <w:t>Uses a range of strategies to solve problems. For example:</w:t>
      </w:r>
    </w:p>
    <w:p w14:paraId="0823456D" w14:textId="35796F6C"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known facts</w:t>
      </w:r>
    </w:p>
    <w:p w14:paraId="4C2B0D43" w14:textId="7F8372C9"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853A48" w:rsidRPr="00284348">
        <w:rPr>
          <w:sz w:val="23"/>
          <w:szCs w:val="23"/>
        </w:rPr>
        <w:t>enames numbers</w:t>
      </w:r>
    </w:p>
    <w:p w14:paraId="2AA892B1" w14:textId="3526A59B"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properties (such as commutative and associative)</w:t>
      </w:r>
    </w:p>
    <w:p w14:paraId="2010517E" w14:textId="2C66017C"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knowledge of counting</w:t>
      </w:r>
    </w:p>
    <w:p w14:paraId="2D13034D" w14:textId="0623FEC9"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landmark or benchmark numbers (multiples of five and ten)</w:t>
      </w:r>
    </w:p>
    <w:p w14:paraId="4D72611C" w14:textId="3B544249"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853A48" w:rsidRPr="00284348">
        <w:rPr>
          <w:sz w:val="23"/>
          <w:szCs w:val="23"/>
        </w:rPr>
        <w:t>artitions numbers into smaller parts</w:t>
      </w:r>
    </w:p>
    <w:p w14:paraId="38045B98" w14:textId="3935ADBE" w:rsidR="00853A48"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853A48" w:rsidRPr="00284348">
        <w:rPr>
          <w:sz w:val="23"/>
          <w:szCs w:val="23"/>
        </w:rPr>
        <w:t>ses inverse operations</w:t>
      </w:r>
    </w:p>
    <w:p w14:paraId="6A84421A" w14:textId="2B712DFF" w:rsidR="00FF1CEE" w:rsidRPr="00284348" w:rsidRDefault="00FF1CEE" w:rsidP="007D0C3F">
      <w:pPr>
        <w:pStyle w:val="DoElist1numbered2018"/>
        <w:numPr>
          <w:ilvl w:val="0"/>
          <w:numId w:val="30"/>
        </w:numPr>
        <w:spacing w:before="60" w:after="60" w:line="264" w:lineRule="auto"/>
        <w:ind w:left="426" w:hanging="284"/>
        <w:contextualSpacing/>
        <w:rPr>
          <w:sz w:val="23"/>
          <w:szCs w:val="23"/>
        </w:rPr>
      </w:pPr>
      <w:r w:rsidRPr="00284348">
        <w:rPr>
          <w:sz w:val="23"/>
          <w:szCs w:val="23"/>
        </w:rPr>
        <w:t>Mathematicians compare similarities and differences between strategies and contexts to help choose which strategies to use and when.</w:t>
      </w:r>
    </w:p>
    <w:p w14:paraId="6F00D4E5" w14:textId="2369E2A7" w:rsidR="00EB68DE" w:rsidRDefault="00366EF4" w:rsidP="008241BF">
      <w:pPr>
        <w:pStyle w:val="Heading4"/>
        <w:spacing w:line="240" w:lineRule="auto"/>
      </w:pPr>
      <w:r w:rsidRPr="00C70B19">
        <w:t>Materials</w:t>
      </w:r>
    </w:p>
    <w:p w14:paraId="76A1A0CF" w14:textId="4EB60379" w:rsidR="00C0718F" w:rsidRPr="00284348" w:rsidRDefault="00C0718F" w:rsidP="007D0C3F">
      <w:pPr>
        <w:pStyle w:val="DoElist1numbered2018"/>
        <w:numPr>
          <w:ilvl w:val="0"/>
          <w:numId w:val="29"/>
        </w:numPr>
        <w:spacing w:before="60" w:after="60" w:line="264" w:lineRule="auto"/>
        <w:ind w:left="426" w:hanging="284"/>
        <w:contextualSpacing/>
        <w:rPr>
          <w:sz w:val="23"/>
          <w:szCs w:val="23"/>
        </w:rPr>
      </w:pPr>
      <w:r w:rsidRPr="00284348">
        <w:rPr>
          <w:sz w:val="23"/>
          <w:szCs w:val="23"/>
        </w:rPr>
        <w:t>Calculators</w:t>
      </w:r>
    </w:p>
    <w:p w14:paraId="709F7F78" w14:textId="490C4436" w:rsidR="00EB68DE" w:rsidRDefault="00366EF4" w:rsidP="008241BF">
      <w:pPr>
        <w:pStyle w:val="Heading4"/>
        <w:spacing w:line="240" w:lineRule="auto"/>
      </w:pPr>
      <w:r w:rsidRPr="00C70B19">
        <w:t>Instructions</w:t>
      </w:r>
    </w:p>
    <w:p w14:paraId="639CAEAB" w14:textId="77777777"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Provide students with a calculator.</w:t>
      </w:r>
    </w:p>
    <w:p w14:paraId="419BA338" w14:textId="77777777"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Give students a number such as 378.</w:t>
      </w:r>
    </w:p>
    <w:p w14:paraId="637DA5BB" w14:textId="71384332"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Ask students what we can do to ‘wipe out’ the 7 from the calculator display.</w:t>
      </w:r>
    </w:p>
    <w:p w14:paraId="1AF9C023" w14:textId="671A7D8A"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Have the students discuss with a thinking partner and then share with the class. The teacher should record student suggestions and reasons why.</w:t>
      </w:r>
    </w:p>
    <w:p w14:paraId="59ACD873" w14:textId="01AB12B8"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Have the students ‘wipe out’ the 7 by subtracting 70 as suggested.</w:t>
      </w:r>
    </w:p>
    <w:p w14:paraId="192462A0" w14:textId="77777777"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 xml:space="preserve">Ask students to add the ‘7’ back by adding 70. </w:t>
      </w:r>
    </w:p>
    <w:p w14:paraId="5300E2EF" w14:textId="2AC7587B"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 xml:space="preserve">Then ask; ‘How many ways can they think of ‘wiping out 7’ without using the ‘7’ button?’ </w:t>
      </w:r>
    </w:p>
    <w:p w14:paraId="18B15EC9" w14:textId="77777777"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Have students work with a partner to brainstorm their thinking.</w:t>
      </w:r>
    </w:p>
    <w:p w14:paraId="0F13378A" w14:textId="77777777" w:rsidR="00961791"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 xml:space="preserve">Have students analyse the work of their peers, looking for similarities and differences between the suggestions made by students. </w:t>
      </w:r>
    </w:p>
    <w:p w14:paraId="328741E4" w14:textId="0F60B227" w:rsidR="00EB68DE" w:rsidRPr="00284348" w:rsidRDefault="00961791" w:rsidP="007D0C3F">
      <w:pPr>
        <w:numPr>
          <w:ilvl w:val="0"/>
          <w:numId w:val="34"/>
        </w:numPr>
        <w:spacing w:before="60" w:after="60" w:line="264" w:lineRule="auto"/>
        <w:ind w:left="425" w:hanging="357"/>
        <w:contextualSpacing/>
        <w:rPr>
          <w:sz w:val="23"/>
          <w:szCs w:val="23"/>
        </w:rPr>
      </w:pPr>
      <w:r w:rsidRPr="00284348">
        <w:rPr>
          <w:sz w:val="23"/>
          <w:szCs w:val="23"/>
        </w:rPr>
        <w:t>Have students use their own or the ideas of their peers to ‘wipe out 7’, recording whether each idea was successful or unsuccessful.</w:t>
      </w:r>
    </w:p>
    <w:p w14:paraId="304258E6" w14:textId="77777777" w:rsidR="00EB68DE" w:rsidRPr="00C70B19" w:rsidRDefault="00366EF4" w:rsidP="008241BF">
      <w:pPr>
        <w:pStyle w:val="Heading4"/>
        <w:spacing w:line="240" w:lineRule="auto"/>
      </w:pPr>
      <w:r w:rsidRPr="00C70B19">
        <w:t>Variations</w:t>
      </w:r>
    </w:p>
    <w:p w14:paraId="69BF0132" w14:textId="1676C975" w:rsidR="008C3584" w:rsidRPr="00284348" w:rsidRDefault="008C3584"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Increase the numbers beyond 999</w:t>
      </w:r>
      <w:r w:rsidR="0015012B">
        <w:rPr>
          <w:sz w:val="23"/>
          <w:szCs w:val="23"/>
        </w:rPr>
        <w:t>.</w:t>
      </w:r>
    </w:p>
    <w:p w14:paraId="5F9DD153" w14:textId="661B48EC" w:rsidR="008C3584" w:rsidRPr="00284348" w:rsidRDefault="008C3584"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Investigate what happens when you want to wipe out a ‘0’</w:t>
      </w:r>
      <w:r w:rsidR="0015012B">
        <w:rPr>
          <w:sz w:val="23"/>
          <w:szCs w:val="23"/>
        </w:rPr>
        <w:t>.</w:t>
      </w:r>
    </w:p>
    <w:p w14:paraId="44744826" w14:textId="3FC96126" w:rsidR="008C3584" w:rsidRPr="00284348" w:rsidRDefault="008C3584"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Use decimal numbers</w:t>
      </w:r>
      <w:r w:rsidR="0015012B">
        <w:rPr>
          <w:sz w:val="23"/>
          <w:szCs w:val="23"/>
        </w:rPr>
        <w:t>.</w:t>
      </w:r>
    </w:p>
    <w:p w14:paraId="0DAD1B93" w14:textId="2BA0B95C" w:rsidR="008241BF" w:rsidRPr="008241BF" w:rsidRDefault="00A25507" w:rsidP="00436198">
      <w:pPr>
        <w:pStyle w:val="DoElist1numbered2018"/>
        <w:numPr>
          <w:ilvl w:val="0"/>
          <w:numId w:val="6"/>
        </w:numPr>
        <w:spacing w:before="60" w:after="60" w:line="264" w:lineRule="auto"/>
        <w:ind w:left="426" w:hanging="284"/>
        <w:contextualSpacing/>
      </w:pPr>
      <w:r w:rsidRPr="000370F1">
        <w:rPr>
          <w:sz w:val="23"/>
          <w:szCs w:val="23"/>
        </w:rPr>
        <w:t>Try ‘W</w:t>
      </w:r>
      <w:r w:rsidR="008C3584" w:rsidRPr="000370F1">
        <w:rPr>
          <w:sz w:val="23"/>
          <w:szCs w:val="23"/>
        </w:rPr>
        <w:t>ipe</w:t>
      </w:r>
      <w:r w:rsidRPr="000370F1">
        <w:rPr>
          <w:sz w:val="23"/>
          <w:szCs w:val="23"/>
        </w:rPr>
        <w:t xml:space="preserve"> </w:t>
      </w:r>
      <w:r w:rsidR="008C3584" w:rsidRPr="000370F1">
        <w:rPr>
          <w:sz w:val="23"/>
          <w:szCs w:val="23"/>
        </w:rPr>
        <w:t>out</w:t>
      </w:r>
      <w:r w:rsidRPr="000370F1">
        <w:rPr>
          <w:sz w:val="23"/>
          <w:szCs w:val="23"/>
        </w:rPr>
        <w:t>!</w:t>
      </w:r>
      <w:r w:rsidR="008C3584" w:rsidRPr="000370F1">
        <w:rPr>
          <w:sz w:val="23"/>
          <w:szCs w:val="23"/>
        </w:rPr>
        <w:t>’ using negative numbers. For example, how could we ‘wipe</w:t>
      </w:r>
      <w:r w:rsidRPr="000370F1">
        <w:rPr>
          <w:sz w:val="23"/>
          <w:szCs w:val="23"/>
        </w:rPr>
        <w:t xml:space="preserve"> </w:t>
      </w:r>
      <w:r w:rsidR="008C3584" w:rsidRPr="000370F1">
        <w:rPr>
          <w:sz w:val="23"/>
          <w:szCs w:val="23"/>
        </w:rPr>
        <w:t>out’ the ‘8’ from -38?</w:t>
      </w:r>
    </w:p>
    <w:p w14:paraId="126382BB" w14:textId="2EF1CF5E" w:rsidR="00ED333E" w:rsidRDefault="00ED333E" w:rsidP="008241BF">
      <w:pPr>
        <w:pStyle w:val="Heading3"/>
        <w:spacing w:line="240" w:lineRule="auto"/>
        <w:rPr>
          <w:rFonts w:eastAsia="Arial" w:cs="Arial"/>
          <w:color w:val="1F3864"/>
          <w:szCs w:val="36"/>
        </w:rPr>
      </w:pPr>
      <w:bookmarkStart w:id="12" w:name="_Hit_the_target"/>
      <w:bookmarkEnd w:id="12"/>
      <w:r w:rsidRPr="008241BF">
        <w:rPr>
          <w:rFonts w:eastAsia="Arial" w:cs="Arial"/>
          <w:color w:val="1F3864"/>
          <w:szCs w:val="36"/>
        </w:rPr>
        <w:lastRenderedPageBreak/>
        <w:t>Hit the target</w:t>
      </w:r>
    </w:p>
    <w:p w14:paraId="0E9AE972" w14:textId="1585B0FC" w:rsidR="00ED333E" w:rsidRDefault="0021567E" w:rsidP="008241BF">
      <w:pPr>
        <w:pStyle w:val="Heading4"/>
        <w:spacing w:line="240" w:lineRule="auto"/>
      </w:pPr>
      <w:r>
        <w:t>Key generalisations/</w:t>
      </w:r>
      <w:r w:rsidR="00ED333E" w:rsidRPr="00C70B19">
        <w:t>what’s (some of) the mathematics?</w:t>
      </w:r>
    </w:p>
    <w:p w14:paraId="658B99C7" w14:textId="77777777" w:rsidR="002E6797" w:rsidRPr="00284348" w:rsidRDefault="002E6797" w:rsidP="00284348">
      <w:pPr>
        <w:pStyle w:val="DoElist1numbered2018"/>
        <w:numPr>
          <w:ilvl w:val="0"/>
          <w:numId w:val="6"/>
        </w:numPr>
        <w:spacing w:before="60" w:line="264" w:lineRule="auto"/>
        <w:ind w:left="426" w:hanging="284"/>
        <w:contextualSpacing/>
        <w:rPr>
          <w:sz w:val="23"/>
          <w:szCs w:val="23"/>
        </w:rPr>
      </w:pPr>
      <w:r w:rsidRPr="00284348">
        <w:rPr>
          <w:sz w:val="23"/>
          <w:szCs w:val="23"/>
        </w:rPr>
        <w:t xml:space="preserve">When solving problems using mental computation, we can use what we know about:  </w:t>
      </w:r>
    </w:p>
    <w:p w14:paraId="37974481" w14:textId="77777777"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412BE134" w14:textId="607494B1"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5568F17D" w:rsidRPr="00284348">
        <w:rPr>
          <w:sz w:val="23"/>
          <w:szCs w:val="23"/>
        </w:rPr>
        <w:t xml:space="preserve"> (sometimes called benchmark numbers or multiples of five and ten)</w:t>
      </w:r>
    </w:p>
    <w:p w14:paraId="4B6B67A6" w14:textId="77777777"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72742A63" w14:textId="77777777"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65AB11F3" w14:textId="12FDC822"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6D8B050F" w14:textId="7018D6B5" w:rsidR="002E6797" w:rsidRPr="00284348" w:rsidRDefault="7223AFBE"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2E6797" w:rsidRPr="00284348">
        <w:rPr>
          <w:sz w:val="23"/>
          <w:szCs w:val="23"/>
        </w:rPr>
        <w:t>.</w:t>
      </w:r>
    </w:p>
    <w:p w14:paraId="301AF344" w14:textId="77777777" w:rsidR="00CB01E6" w:rsidRPr="00284348" w:rsidRDefault="00CB01E6" w:rsidP="007D0C3F">
      <w:pPr>
        <w:pStyle w:val="DoElist1numbered2018"/>
        <w:numPr>
          <w:ilvl w:val="0"/>
          <w:numId w:val="19"/>
        </w:numPr>
        <w:spacing w:before="60" w:after="60" w:line="264" w:lineRule="auto"/>
        <w:ind w:left="426" w:hanging="284"/>
        <w:contextualSpacing/>
        <w:rPr>
          <w:sz w:val="23"/>
          <w:szCs w:val="23"/>
          <w:lang w:eastAsia="en-AU"/>
        </w:rPr>
      </w:pPr>
      <w:r w:rsidRPr="00284348">
        <w:rPr>
          <w:sz w:val="23"/>
          <w:szCs w:val="23"/>
        </w:rPr>
        <w:t>Mathematicians</w:t>
      </w:r>
      <w:r w:rsidRPr="00284348">
        <w:rPr>
          <w:sz w:val="23"/>
          <w:szCs w:val="23"/>
          <w:lang w:eastAsia="en-AU"/>
        </w:rPr>
        <w:t xml:space="preserve"> strategise by using their knowledge of numbers and operations to improve their chances of winning a game.</w:t>
      </w:r>
    </w:p>
    <w:p w14:paraId="2B9663ED" w14:textId="0C09C4AC" w:rsidR="00ED333E" w:rsidRDefault="00ED333E" w:rsidP="008241BF">
      <w:pPr>
        <w:pStyle w:val="Heading4"/>
        <w:spacing w:line="240" w:lineRule="auto"/>
      </w:pPr>
      <w:r>
        <w:t>Some observable behaviours you may look for/notice</w:t>
      </w:r>
    </w:p>
    <w:p w14:paraId="5C9A00B1" w14:textId="77777777" w:rsidR="002E6797" w:rsidRPr="00284348" w:rsidRDefault="002E6797" w:rsidP="00284348">
      <w:pPr>
        <w:pStyle w:val="DoElist1numbered2018"/>
        <w:numPr>
          <w:ilvl w:val="0"/>
          <w:numId w:val="6"/>
        </w:numPr>
        <w:spacing w:before="60" w:line="264" w:lineRule="auto"/>
        <w:ind w:left="426" w:hanging="284"/>
        <w:contextualSpacing/>
        <w:rPr>
          <w:sz w:val="23"/>
          <w:szCs w:val="23"/>
        </w:rPr>
      </w:pPr>
      <w:r w:rsidRPr="00284348">
        <w:rPr>
          <w:sz w:val="23"/>
          <w:szCs w:val="23"/>
        </w:rPr>
        <w:t>Uses a range of strategies to solve problems. For example:</w:t>
      </w:r>
    </w:p>
    <w:p w14:paraId="1B19665D" w14:textId="15A17983"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known facts</w:t>
      </w:r>
    </w:p>
    <w:p w14:paraId="3878AC04" w14:textId="56EBA1F6"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2E6797" w:rsidRPr="00284348">
        <w:rPr>
          <w:sz w:val="23"/>
          <w:szCs w:val="23"/>
        </w:rPr>
        <w:t>enames numbers</w:t>
      </w:r>
    </w:p>
    <w:p w14:paraId="086BF211" w14:textId="3C6975C3"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properties (such as commutative and associative)</w:t>
      </w:r>
    </w:p>
    <w:p w14:paraId="30323D22" w14:textId="4B0A65BF"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knowledge of counting</w:t>
      </w:r>
    </w:p>
    <w:p w14:paraId="12601BB8" w14:textId="168E6573"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landmark or benchmark numbers (multiples of five and ten)</w:t>
      </w:r>
    </w:p>
    <w:p w14:paraId="0C141792" w14:textId="46F8A3CD"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2E6797" w:rsidRPr="00284348">
        <w:rPr>
          <w:sz w:val="23"/>
          <w:szCs w:val="23"/>
        </w:rPr>
        <w:t>artitions numbers into smaller parts</w:t>
      </w:r>
    </w:p>
    <w:p w14:paraId="79D8F894" w14:textId="17C32FCE"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inverse operations.</w:t>
      </w:r>
    </w:p>
    <w:p w14:paraId="4A828510" w14:textId="77777777" w:rsidR="00ED333E" w:rsidRDefault="00ED333E" w:rsidP="008241BF">
      <w:pPr>
        <w:pStyle w:val="Heading4"/>
        <w:spacing w:line="240" w:lineRule="auto"/>
      </w:pPr>
      <w:r w:rsidRPr="00C70B19">
        <w:t>Materials</w:t>
      </w:r>
    </w:p>
    <w:p w14:paraId="7E69AC8C" w14:textId="1A84DCD3" w:rsidR="0095797F" w:rsidRPr="00284348" w:rsidRDefault="00882373"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Playing cards Ace-</w:t>
      </w:r>
      <w:r w:rsidR="0095797F" w:rsidRPr="00284348">
        <w:rPr>
          <w:sz w:val="23"/>
          <w:szCs w:val="23"/>
        </w:rPr>
        <w:t>9 (Ace representing 1)</w:t>
      </w:r>
    </w:p>
    <w:p w14:paraId="4A536CBD" w14:textId="77777777" w:rsidR="00ED333E" w:rsidRDefault="00ED333E" w:rsidP="008241BF">
      <w:pPr>
        <w:pStyle w:val="Heading4"/>
        <w:spacing w:line="240" w:lineRule="auto"/>
      </w:pPr>
      <w:r w:rsidRPr="00C70B19">
        <w:t>Instructions</w:t>
      </w:r>
    </w:p>
    <w:p w14:paraId="10C85C7C" w14:textId="77777777" w:rsidR="00ED333E" w:rsidRPr="00284348" w:rsidRDefault="00ED333E" w:rsidP="007D0C3F">
      <w:pPr>
        <w:numPr>
          <w:ilvl w:val="0"/>
          <w:numId w:val="32"/>
        </w:numPr>
        <w:spacing w:before="60" w:after="60" w:line="264" w:lineRule="auto"/>
        <w:ind w:left="426" w:hanging="284"/>
        <w:contextualSpacing/>
        <w:rPr>
          <w:sz w:val="23"/>
          <w:szCs w:val="23"/>
        </w:rPr>
      </w:pPr>
      <w:r w:rsidRPr="00284348">
        <w:rPr>
          <w:sz w:val="23"/>
          <w:szCs w:val="23"/>
        </w:rPr>
        <w:t xml:space="preserve">Using Ace to 9 to represent 1 to 9, students shuffle the cards. </w:t>
      </w:r>
    </w:p>
    <w:p w14:paraId="11E5DAE7" w14:textId="36BC90DA" w:rsidR="00ED333E" w:rsidRPr="00284348" w:rsidRDefault="00ED333E" w:rsidP="007D0C3F">
      <w:pPr>
        <w:numPr>
          <w:ilvl w:val="0"/>
          <w:numId w:val="32"/>
        </w:numPr>
        <w:spacing w:before="60" w:after="60" w:line="264" w:lineRule="auto"/>
        <w:ind w:left="426" w:hanging="284"/>
        <w:contextualSpacing/>
        <w:rPr>
          <w:sz w:val="23"/>
          <w:szCs w:val="23"/>
        </w:rPr>
      </w:pPr>
      <w:r w:rsidRPr="00284348">
        <w:rPr>
          <w:sz w:val="23"/>
          <w:szCs w:val="23"/>
        </w:rPr>
        <w:t xml:space="preserve">Have the dealer turn over 3 cards to form a </w:t>
      </w:r>
      <w:r w:rsidR="0015012B">
        <w:rPr>
          <w:sz w:val="23"/>
          <w:szCs w:val="23"/>
        </w:rPr>
        <w:t>three</w:t>
      </w:r>
      <w:r w:rsidRPr="00284348">
        <w:rPr>
          <w:sz w:val="23"/>
          <w:szCs w:val="23"/>
        </w:rPr>
        <w:t>-digit number. This becomes the target.</w:t>
      </w:r>
    </w:p>
    <w:p w14:paraId="027A260C" w14:textId="10CEAC71" w:rsidR="00ED333E" w:rsidRPr="00D94F60" w:rsidRDefault="00ED333E" w:rsidP="00D94F60">
      <w:pPr>
        <w:numPr>
          <w:ilvl w:val="0"/>
          <w:numId w:val="32"/>
        </w:numPr>
        <w:spacing w:before="60" w:after="60" w:line="264" w:lineRule="auto"/>
        <w:ind w:left="426" w:hanging="284"/>
        <w:contextualSpacing/>
        <w:rPr>
          <w:sz w:val="23"/>
          <w:szCs w:val="23"/>
        </w:rPr>
      </w:pPr>
      <w:r w:rsidRPr="00284348">
        <w:rPr>
          <w:sz w:val="23"/>
          <w:szCs w:val="23"/>
        </w:rPr>
        <w:t>The dealer then deals 6 cards to each player, face up.</w:t>
      </w:r>
      <w:r w:rsidR="00D94F60">
        <w:rPr>
          <w:sz w:val="23"/>
          <w:szCs w:val="23"/>
        </w:rPr>
        <w:t xml:space="preserve"> </w:t>
      </w:r>
      <w:r w:rsidRPr="00D94F60">
        <w:rPr>
          <w:sz w:val="23"/>
          <w:szCs w:val="23"/>
        </w:rPr>
        <w:t xml:space="preserve">Players </w:t>
      </w:r>
      <w:proofErr w:type="gramStart"/>
      <w:r w:rsidRPr="00D94F60">
        <w:rPr>
          <w:sz w:val="23"/>
          <w:szCs w:val="23"/>
        </w:rPr>
        <w:t>have to</w:t>
      </w:r>
      <w:proofErr w:type="gramEnd"/>
      <w:r w:rsidRPr="00D94F60">
        <w:rPr>
          <w:sz w:val="23"/>
          <w:szCs w:val="23"/>
        </w:rPr>
        <w:t xml:space="preserve"> arrange their cards to form </w:t>
      </w:r>
      <w:r w:rsidR="00D94F60">
        <w:rPr>
          <w:sz w:val="23"/>
          <w:szCs w:val="23"/>
        </w:rPr>
        <w:t>2</w:t>
      </w:r>
      <w:r w:rsidRPr="00D94F60">
        <w:rPr>
          <w:sz w:val="23"/>
          <w:szCs w:val="23"/>
        </w:rPr>
        <w:t xml:space="preserve"> </w:t>
      </w:r>
      <w:r w:rsidR="00D94F60">
        <w:rPr>
          <w:sz w:val="23"/>
          <w:szCs w:val="23"/>
        </w:rPr>
        <w:t>three</w:t>
      </w:r>
      <w:r w:rsidRPr="00D94F60">
        <w:rPr>
          <w:sz w:val="23"/>
          <w:szCs w:val="23"/>
        </w:rPr>
        <w:t xml:space="preserve">-digit numbers or a combination of </w:t>
      </w:r>
      <w:r w:rsidR="00D94F60">
        <w:rPr>
          <w:sz w:val="23"/>
          <w:szCs w:val="23"/>
        </w:rPr>
        <w:t>three</w:t>
      </w:r>
      <w:r w:rsidRPr="00D94F60">
        <w:rPr>
          <w:sz w:val="23"/>
          <w:szCs w:val="23"/>
        </w:rPr>
        <w:t xml:space="preserve">-, </w:t>
      </w:r>
      <w:r w:rsidR="00D94F60">
        <w:rPr>
          <w:sz w:val="23"/>
          <w:szCs w:val="23"/>
        </w:rPr>
        <w:t>two</w:t>
      </w:r>
      <w:r w:rsidRPr="00D94F60">
        <w:rPr>
          <w:sz w:val="23"/>
          <w:szCs w:val="23"/>
        </w:rPr>
        <w:t xml:space="preserve">- and </w:t>
      </w:r>
      <w:r w:rsidR="00D94F60">
        <w:rPr>
          <w:sz w:val="23"/>
          <w:szCs w:val="23"/>
        </w:rPr>
        <w:t>one</w:t>
      </w:r>
      <w:r w:rsidRPr="00D94F60">
        <w:rPr>
          <w:sz w:val="23"/>
          <w:szCs w:val="23"/>
        </w:rPr>
        <w:t>-digit numbers which they can add or subtract to hit the target. For example:</w:t>
      </w:r>
    </w:p>
    <w:p w14:paraId="113DD10A" w14:textId="2108E624" w:rsidR="00ED333E" w:rsidRPr="00284348" w:rsidRDefault="00ED333E" w:rsidP="00182623">
      <w:pPr>
        <w:pStyle w:val="ListParagraph"/>
        <w:numPr>
          <w:ilvl w:val="1"/>
          <w:numId w:val="40"/>
        </w:numPr>
        <w:spacing w:before="0" w:line="264" w:lineRule="auto"/>
        <w:ind w:left="567"/>
        <w:rPr>
          <w:sz w:val="23"/>
          <w:szCs w:val="23"/>
        </w:rPr>
      </w:pPr>
      <w:r w:rsidRPr="00284348">
        <w:rPr>
          <w:sz w:val="23"/>
          <w:szCs w:val="23"/>
        </w:rPr>
        <w:t>Target = 473</w:t>
      </w:r>
    </w:p>
    <w:p w14:paraId="0B892548" w14:textId="77777777" w:rsidR="00ED333E" w:rsidRPr="00284348" w:rsidRDefault="00ED333E" w:rsidP="00182623">
      <w:pPr>
        <w:pStyle w:val="ListParagraph"/>
        <w:numPr>
          <w:ilvl w:val="1"/>
          <w:numId w:val="40"/>
        </w:numPr>
        <w:spacing w:before="0" w:line="264" w:lineRule="auto"/>
        <w:ind w:left="567"/>
        <w:rPr>
          <w:sz w:val="23"/>
          <w:szCs w:val="23"/>
        </w:rPr>
      </w:pPr>
      <w:r w:rsidRPr="00284348">
        <w:rPr>
          <w:sz w:val="23"/>
          <w:szCs w:val="23"/>
        </w:rPr>
        <w:t>My cards = 6, 1, 2, 3, 9, 3</w:t>
      </w:r>
    </w:p>
    <w:p w14:paraId="2767FAEC" w14:textId="091D7952" w:rsidR="00ED333E" w:rsidRPr="00284348" w:rsidRDefault="00ED333E" w:rsidP="00182623">
      <w:pPr>
        <w:pStyle w:val="ListParagraph"/>
        <w:numPr>
          <w:ilvl w:val="1"/>
          <w:numId w:val="40"/>
        </w:numPr>
        <w:spacing w:before="0" w:line="264" w:lineRule="auto"/>
        <w:ind w:left="567"/>
        <w:rPr>
          <w:sz w:val="23"/>
          <w:szCs w:val="23"/>
        </w:rPr>
      </w:pPr>
      <w:r w:rsidRPr="00284348">
        <w:rPr>
          <w:sz w:val="23"/>
          <w:szCs w:val="23"/>
        </w:rPr>
        <w:t>I could make:</w:t>
      </w:r>
    </w:p>
    <w:p w14:paraId="5B11F950" w14:textId="77777777" w:rsidR="00ED333E" w:rsidRPr="00284348" w:rsidRDefault="00ED333E" w:rsidP="00182623">
      <w:pPr>
        <w:pStyle w:val="ListParagraph"/>
        <w:numPr>
          <w:ilvl w:val="1"/>
          <w:numId w:val="40"/>
        </w:numPr>
        <w:spacing w:before="0" w:line="264" w:lineRule="auto"/>
        <w:ind w:left="567"/>
        <w:rPr>
          <w:sz w:val="23"/>
          <w:szCs w:val="23"/>
        </w:rPr>
      </w:pPr>
      <w:r w:rsidRPr="00284348">
        <w:rPr>
          <w:sz w:val="23"/>
          <w:szCs w:val="23"/>
        </w:rPr>
        <w:t>693 – 231 = 462</w:t>
      </w:r>
    </w:p>
    <w:p w14:paraId="5B965A23" w14:textId="77777777" w:rsidR="00ED333E" w:rsidRPr="00284348" w:rsidRDefault="00ED333E" w:rsidP="00182623">
      <w:pPr>
        <w:pStyle w:val="ListParagraph"/>
        <w:numPr>
          <w:ilvl w:val="1"/>
          <w:numId w:val="40"/>
        </w:numPr>
        <w:spacing w:before="0" w:line="264" w:lineRule="auto"/>
        <w:ind w:left="567"/>
        <w:rPr>
          <w:sz w:val="23"/>
          <w:szCs w:val="23"/>
        </w:rPr>
      </w:pPr>
      <w:r w:rsidRPr="00284348">
        <w:rPr>
          <w:sz w:val="23"/>
          <w:szCs w:val="23"/>
        </w:rPr>
        <w:t>339 + 126 = 465</w:t>
      </w:r>
    </w:p>
    <w:p w14:paraId="317B4779" w14:textId="52F57AD5" w:rsidR="00ED333E" w:rsidRPr="00284348" w:rsidRDefault="00ED333E" w:rsidP="00182623">
      <w:pPr>
        <w:pStyle w:val="ListParagraph"/>
        <w:numPr>
          <w:ilvl w:val="1"/>
          <w:numId w:val="40"/>
        </w:numPr>
        <w:spacing w:before="0" w:line="264" w:lineRule="auto"/>
        <w:ind w:left="567"/>
        <w:rPr>
          <w:sz w:val="23"/>
          <w:szCs w:val="23"/>
        </w:rPr>
      </w:pPr>
      <w:r w:rsidRPr="00284348">
        <w:rPr>
          <w:sz w:val="23"/>
          <w:szCs w:val="23"/>
        </w:rPr>
        <w:t>393 + 62 + 1 = 456</w:t>
      </w:r>
    </w:p>
    <w:p w14:paraId="0D440C12" w14:textId="77777777" w:rsidR="00ED333E" w:rsidRPr="00284348" w:rsidRDefault="00ED333E" w:rsidP="007D0C3F">
      <w:pPr>
        <w:numPr>
          <w:ilvl w:val="0"/>
          <w:numId w:val="32"/>
        </w:numPr>
        <w:spacing w:before="60" w:after="60" w:line="264" w:lineRule="auto"/>
        <w:ind w:left="426" w:hanging="284"/>
        <w:contextualSpacing/>
        <w:rPr>
          <w:sz w:val="23"/>
          <w:szCs w:val="23"/>
        </w:rPr>
      </w:pPr>
      <w:r w:rsidRPr="00284348">
        <w:rPr>
          <w:sz w:val="23"/>
          <w:szCs w:val="23"/>
        </w:rPr>
        <w:t>The student closest to the target wins the round and a point.</w:t>
      </w:r>
    </w:p>
    <w:p w14:paraId="6E71AF02" w14:textId="47426ADB" w:rsidR="00ED333E" w:rsidRPr="00284348" w:rsidRDefault="00ED333E" w:rsidP="007D0C3F">
      <w:pPr>
        <w:numPr>
          <w:ilvl w:val="0"/>
          <w:numId w:val="32"/>
        </w:numPr>
        <w:spacing w:before="60" w:after="60" w:line="264" w:lineRule="auto"/>
        <w:ind w:left="426" w:hanging="284"/>
        <w:contextualSpacing/>
        <w:rPr>
          <w:sz w:val="23"/>
          <w:szCs w:val="23"/>
        </w:rPr>
      </w:pPr>
      <w:r w:rsidRPr="00284348">
        <w:rPr>
          <w:sz w:val="23"/>
          <w:szCs w:val="23"/>
        </w:rPr>
        <w:t xml:space="preserve">Play continues for </w:t>
      </w:r>
      <w:proofErr w:type="gramStart"/>
      <w:r w:rsidRPr="00284348">
        <w:rPr>
          <w:sz w:val="23"/>
          <w:szCs w:val="23"/>
        </w:rPr>
        <w:t>a number of</w:t>
      </w:r>
      <w:proofErr w:type="gramEnd"/>
      <w:r w:rsidRPr="00284348">
        <w:rPr>
          <w:sz w:val="23"/>
          <w:szCs w:val="23"/>
        </w:rPr>
        <w:t xml:space="preserve"> rounds.</w:t>
      </w:r>
    </w:p>
    <w:p w14:paraId="55E879CD" w14:textId="243DB5BC" w:rsidR="00ED333E" w:rsidRPr="00C70B19" w:rsidRDefault="00ED333E" w:rsidP="008241BF">
      <w:pPr>
        <w:pStyle w:val="Heading4"/>
        <w:spacing w:line="240" w:lineRule="auto"/>
      </w:pPr>
      <w:r w:rsidRPr="00C70B19">
        <w:t>Variations</w:t>
      </w:r>
    </w:p>
    <w:p w14:paraId="58EAA705" w14:textId="77777777" w:rsidR="00317A3E" w:rsidRPr="00284348" w:rsidRDefault="00317A3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Each player keeps a cumulative total of the difference between their total and the target</w:t>
      </w:r>
    </w:p>
    <w:p w14:paraId="3D16543E" w14:textId="53C7C98C" w:rsidR="00317A3E" w:rsidRPr="00284348" w:rsidRDefault="00317A3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Change the target each round</w:t>
      </w:r>
    </w:p>
    <w:p w14:paraId="3FC34A5B" w14:textId="33479D64" w:rsidR="00820193" w:rsidRDefault="00317A3E" w:rsidP="008241BF">
      <w:pPr>
        <w:pStyle w:val="DoElist1numbered2018"/>
        <w:numPr>
          <w:ilvl w:val="0"/>
          <w:numId w:val="6"/>
        </w:numPr>
        <w:spacing w:before="60" w:after="60" w:line="264" w:lineRule="auto"/>
        <w:ind w:left="426" w:hanging="284"/>
        <w:contextualSpacing/>
        <w:rPr>
          <w:sz w:val="23"/>
          <w:szCs w:val="23"/>
        </w:rPr>
      </w:pPr>
      <w:r w:rsidRPr="00284348">
        <w:rPr>
          <w:sz w:val="23"/>
          <w:szCs w:val="23"/>
        </w:rPr>
        <w:t xml:space="preserve">Make the target a </w:t>
      </w:r>
      <w:r w:rsidR="00182623">
        <w:rPr>
          <w:sz w:val="23"/>
          <w:szCs w:val="23"/>
        </w:rPr>
        <w:t>four</w:t>
      </w:r>
      <w:r w:rsidRPr="00284348">
        <w:rPr>
          <w:sz w:val="23"/>
          <w:szCs w:val="23"/>
        </w:rPr>
        <w:t>-digit number.</w:t>
      </w:r>
    </w:p>
    <w:p w14:paraId="5D6DDA12" w14:textId="77777777" w:rsidR="00820193" w:rsidRDefault="00820193">
      <w:pPr>
        <w:rPr>
          <w:rFonts w:eastAsia="SimSun" w:cs="Times New Roman"/>
          <w:sz w:val="23"/>
          <w:szCs w:val="23"/>
        </w:rPr>
      </w:pPr>
      <w:r>
        <w:rPr>
          <w:sz w:val="23"/>
          <w:szCs w:val="23"/>
        </w:rPr>
        <w:br w:type="page"/>
      </w:r>
    </w:p>
    <w:p w14:paraId="10D042A7" w14:textId="27B7584D" w:rsidR="007D5537" w:rsidRPr="00284348" w:rsidRDefault="007D5537" w:rsidP="00820193">
      <w:pPr>
        <w:pStyle w:val="Heading3"/>
        <w:spacing w:before="0" w:line="240" w:lineRule="auto"/>
        <w:rPr>
          <w:rFonts w:eastAsia="Arial" w:cs="Arial"/>
          <w:color w:val="1F3864"/>
          <w:spacing w:val="-4"/>
          <w:szCs w:val="36"/>
        </w:rPr>
      </w:pPr>
      <w:bookmarkStart w:id="13" w:name="_Which_would_you"/>
      <w:bookmarkEnd w:id="13"/>
      <w:r w:rsidRPr="00284348">
        <w:rPr>
          <w:rFonts w:eastAsia="Arial" w:cs="Arial"/>
          <w:color w:val="1F3864"/>
          <w:spacing w:val="-4"/>
          <w:szCs w:val="36"/>
        </w:rPr>
        <w:lastRenderedPageBreak/>
        <w:t>Which would you work out in your head? Hundreds, tens and ones</w:t>
      </w:r>
    </w:p>
    <w:p w14:paraId="2099CCA6" w14:textId="78A09369" w:rsidR="007D5537" w:rsidRDefault="0021567E" w:rsidP="000370F1">
      <w:pPr>
        <w:pStyle w:val="Heading4"/>
        <w:spacing w:before="60" w:after="60" w:line="240" w:lineRule="auto"/>
      </w:pPr>
      <w:r>
        <w:t>Key generalisations/</w:t>
      </w:r>
      <w:r w:rsidR="007D5537" w:rsidRPr="00C70B19">
        <w:t>what’s (some of) the mathematics?</w:t>
      </w:r>
    </w:p>
    <w:p w14:paraId="6381DE97" w14:textId="77777777" w:rsidR="002E6797" w:rsidRPr="00284348" w:rsidRDefault="002E6797" w:rsidP="00284348">
      <w:pPr>
        <w:pStyle w:val="DoElist1numbered2018"/>
        <w:numPr>
          <w:ilvl w:val="0"/>
          <w:numId w:val="6"/>
        </w:numPr>
        <w:spacing w:before="60" w:line="264" w:lineRule="auto"/>
        <w:ind w:left="426" w:hanging="284"/>
        <w:contextualSpacing/>
        <w:rPr>
          <w:sz w:val="23"/>
          <w:szCs w:val="23"/>
        </w:rPr>
      </w:pPr>
      <w:bookmarkStart w:id="14" w:name="_Hlk77770053"/>
      <w:r w:rsidRPr="00284348">
        <w:rPr>
          <w:sz w:val="23"/>
          <w:szCs w:val="23"/>
        </w:rPr>
        <w:t xml:space="preserve">When solving problems using mental computation, we can use what we know about:  </w:t>
      </w:r>
    </w:p>
    <w:p w14:paraId="08452A84" w14:textId="77777777"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known facts</w:t>
      </w:r>
    </w:p>
    <w:p w14:paraId="607CAD64" w14:textId="4BEB86B1"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landmark numbers</w:t>
      </w:r>
      <w:r w:rsidR="60EF1F6B" w:rsidRPr="00284348">
        <w:rPr>
          <w:sz w:val="23"/>
          <w:szCs w:val="23"/>
        </w:rPr>
        <w:t xml:space="preserve"> (sometimes called benchmark numbers or multiples of five and ten)</w:t>
      </w:r>
    </w:p>
    <w:p w14:paraId="2A14D24F" w14:textId="77777777"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the relationship between numbers</w:t>
      </w:r>
    </w:p>
    <w:p w14:paraId="7BD4F9A3" w14:textId="77777777"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properties</w:t>
      </w:r>
    </w:p>
    <w:p w14:paraId="38F4B03C" w14:textId="4FBD86DA" w:rsidR="002E6797" w:rsidRPr="00284348" w:rsidRDefault="002E6797" w:rsidP="007D0C3F">
      <w:pPr>
        <w:pStyle w:val="ListParagraph"/>
        <w:numPr>
          <w:ilvl w:val="1"/>
          <w:numId w:val="28"/>
        </w:numPr>
        <w:spacing w:before="0" w:line="264" w:lineRule="auto"/>
        <w:ind w:left="851" w:hanging="284"/>
        <w:rPr>
          <w:sz w:val="23"/>
          <w:szCs w:val="23"/>
        </w:rPr>
      </w:pPr>
      <w:r w:rsidRPr="00284348">
        <w:rPr>
          <w:sz w:val="23"/>
          <w:szCs w:val="23"/>
        </w:rPr>
        <w:t>renaming of numbers</w:t>
      </w:r>
    </w:p>
    <w:p w14:paraId="3479D35C" w14:textId="240CBCDE" w:rsidR="002E6797" w:rsidRPr="00284348" w:rsidRDefault="46119DB7" w:rsidP="007D0C3F">
      <w:pPr>
        <w:pStyle w:val="ListParagraph"/>
        <w:numPr>
          <w:ilvl w:val="1"/>
          <w:numId w:val="28"/>
        </w:numPr>
        <w:spacing w:before="0" w:line="264" w:lineRule="auto"/>
        <w:ind w:left="851" w:hanging="284"/>
        <w:rPr>
          <w:sz w:val="23"/>
          <w:szCs w:val="23"/>
        </w:rPr>
      </w:pPr>
      <w:r w:rsidRPr="00284348">
        <w:rPr>
          <w:sz w:val="23"/>
          <w:szCs w:val="23"/>
        </w:rPr>
        <w:t>inverse operations</w:t>
      </w:r>
      <w:r w:rsidR="002E6797" w:rsidRPr="00284348">
        <w:rPr>
          <w:sz w:val="23"/>
          <w:szCs w:val="23"/>
        </w:rPr>
        <w:t>.</w:t>
      </w:r>
    </w:p>
    <w:p w14:paraId="567795CB" w14:textId="5C8153BD" w:rsidR="00A55B98" w:rsidRPr="00284348" w:rsidRDefault="00A55B98"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We can apply our place value understanding to regroup, rename, partition and rearrange numbers to solve problems.</w:t>
      </w:r>
    </w:p>
    <w:p w14:paraId="12140CBA" w14:textId="77777777" w:rsidR="002E6797" w:rsidRPr="00284348" w:rsidRDefault="002E6797"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Mathematicians compare similarities and differences between strategies and contexts to help choose which strategies to use and when.</w:t>
      </w:r>
    </w:p>
    <w:p w14:paraId="1D68E093" w14:textId="2A81F6CA" w:rsidR="00A55B98" w:rsidRPr="00284348" w:rsidRDefault="00A55B98"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 xml:space="preserve">Mathematicians explain their </w:t>
      </w:r>
      <w:proofErr w:type="gramStart"/>
      <w:r w:rsidRPr="00284348">
        <w:rPr>
          <w:sz w:val="23"/>
          <w:szCs w:val="23"/>
        </w:rPr>
        <w:t>thinking</w:t>
      </w:r>
      <w:proofErr w:type="gramEnd"/>
      <w:r w:rsidRPr="00284348">
        <w:rPr>
          <w:sz w:val="23"/>
          <w:szCs w:val="23"/>
        </w:rPr>
        <w:t xml:space="preserve"> so it make</w:t>
      </w:r>
      <w:r w:rsidR="007F168F" w:rsidRPr="00284348">
        <w:rPr>
          <w:sz w:val="23"/>
          <w:szCs w:val="23"/>
        </w:rPr>
        <w:t>s</w:t>
      </w:r>
      <w:r w:rsidRPr="00284348">
        <w:rPr>
          <w:sz w:val="23"/>
          <w:szCs w:val="23"/>
        </w:rPr>
        <w:t xml:space="preserve"> sense to others</w:t>
      </w:r>
      <w:bookmarkEnd w:id="14"/>
      <w:r w:rsidRPr="00284348">
        <w:rPr>
          <w:sz w:val="23"/>
          <w:szCs w:val="23"/>
        </w:rPr>
        <w:t>.</w:t>
      </w:r>
    </w:p>
    <w:p w14:paraId="44335600" w14:textId="0C1DB34A" w:rsidR="007D5537" w:rsidRPr="00C70B19" w:rsidRDefault="007D5537" w:rsidP="000370F1">
      <w:pPr>
        <w:pStyle w:val="Heading4"/>
        <w:spacing w:before="60" w:after="60" w:line="240" w:lineRule="auto"/>
      </w:pPr>
      <w:r>
        <w:t>Some observable behaviours you may look for/notice</w:t>
      </w:r>
    </w:p>
    <w:p w14:paraId="3F69E003" w14:textId="77777777" w:rsidR="002E6797" w:rsidRPr="00284348" w:rsidRDefault="002E6797" w:rsidP="00820193">
      <w:pPr>
        <w:pStyle w:val="DoElist1numbered2018"/>
        <w:numPr>
          <w:ilvl w:val="0"/>
          <w:numId w:val="6"/>
        </w:numPr>
        <w:spacing w:before="60" w:line="264" w:lineRule="auto"/>
        <w:ind w:left="426" w:hanging="284"/>
        <w:contextualSpacing/>
        <w:rPr>
          <w:sz w:val="23"/>
          <w:szCs w:val="23"/>
        </w:rPr>
      </w:pPr>
      <w:r w:rsidRPr="00284348">
        <w:rPr>
          <w:sz w:val="23"/>
          <w:szCs w:val="23"/>
        </w:rPr>
        <w:t>Uses a range of strategies to solve problems. For example:</w:t>
      </w:r>
    </w:p>
    <w:p w14:paraId="5BC3A908" w14:textId="300D33DC"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known facts</w:t>
      </w:r>
    </w:p>
    <w:p w14:paraId="7C387EDB" w14:textId="4C4C545C"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r</w:t>
      </w:r>
      <w:r w:rsidR="002E6797" w:rsidRPr="00284348">
        <w:rPr>
          <w:sz w:val="23"/>
          <w:szCs w:val="23"/>
        </w:rPr>
        <w:t>enames numbers</w:t>
      </w:r>
    </w:p>
    <w:p w14:paraId="1E67876E" w14:textId="54D4136D"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properties (such as commutative and associative)</w:t>
      </w:r>
    </w:p>
    <w:p w14:paraId="04C341C9" w14:textId="24F64472"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knowledge of counting</w:t>
      </w:r>
    </w:p>
    <w:p w14:paraId="51BF5FAF" w14:textId="74CF6B03"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landmark or benchmark numbers (multiples of five and ten)</w:t>
      </w:r>
    </w:p>
    <w:p w14:paraId="35C6A819" w14:textId="371504A5"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p</w:t>
      </w:r>
      <w:r w:rsidR="002E6797" w:rsidRPr="00284348">
        <w:rPr>
          <w:sz w:val="23"/>
          <w:szCs w:val="23"/>
        </w:rPr>
        <w:t>artitions numbers into smaller parts</w:t>
      </w:r>
    </w:p>
    <w:p w14:paraId="212B93A9" w14:textId="19013A5D" w:rsidR="002E6797" w:rsidRPr="00284348" w:rsidRDefault="00436198" w:rsidP="007D0C3F">
      <w:pPr>
        <w:pStyle w:val="ListParagraph"/>
        <w:numPr>
          <w:ilvl w:val="1"/>
          <w:numId w:val="28"/>
        </w:numPr>
        <w:spacing w:before="0" w:line="264" w:lineRule="auto"/>
        <w:ind w:left="851" w:hanging="284"/>
        <w:rPr>
          <w:sz w:val="23"/>
          <w:szCs w:val="23"/>
        </w:rPr>
      </w:pPr>
      <w:r>
        <w:rPr>
          <w:sz w:val="23"/>
          <w:szCs w:val="23"/>
        </w:rPr>
        <w:t>u</w:t>
      </w:r>
      <w:r w:rsidR="002E6797" w:rsidRPr="00284348">
        <w:rPr>
          <w:sz w:val="23"/>
          <w:szCs w:val="23"/>
        </w:rPr>
        <w:t>ses inverse operations.</w:t>
      </w:r>
    </w:p>
    <w:p w14:paraId="4F9E3C55" w14:textId="3B56F5D3" w:rsidR="007D5537" w:rsidRDefault="007D5537" w:rsidP="000370F1">
      <w:pPr>
        <w:pStyle w:val="Heading4"/>
        <w:spacing w:before="60" w:after="60" w:line="240" w:lineRule="auto"/>
      </w:pPr>
      <w:r w:rsidRPr="00C70B19">
        <w:t>Materials</w:t>
      </w:r>
    </w:p>
    <w:p w14:paraId="39F4D034" w14:textId="1D99A791" w:rsidR="00A41591" w:rsidRDefault="00182623" w:rsidP="000370F1">
      <w:pPr>
        <w:pStyle w:val="DoElist1numbered2018"/>
        <w:numPr>
          <w:ilvl w:val="0"/>
          <w:numId w:val="6"/>
        </w:numPr>
        <w:spacing w:before="60" w:after="60" w:line="264" w:lineRule="auto"/>
        <w:ind w:left="426" w:hanging="284"/>
        <w:contextualSpacing/>
        <w:rPr>
          <w:sz w:val="23"/>
          <w:szCs w:val="23"/>
        </w:rPr>
      </w:pPr>
      <w:bookmarkStart w:id="15" w:name="_Hlk77769894"/>
      <w:r>
        <w:rPr>
          <w:sz w:val="23"/>
          <w:szCs w:val="23"/>
        </w:rPr>
        <w:t>writing materials</w:t>
      </w:r>
    </w:p>
    <w:p w14:paraId="59C39FBE" w14:textId="1ECE9FD3" w:rsidR="00314BA7" w:rsidRPr="00284348" w:rsidRDefault="00314BA7" w:rsidP="000370F1">
      <w:pPr>
        <w:pStyle w:val="DoElist1numbered2018"/>
        <w:numPr>
          <w:ilvl w:val="0"/>
          <w:numId w:val="6"/>
        </w:numPr>
        <w:spacing w:before="60" w:after="60" w:line="264" w:lineRule="auto"/>
        <w:ind w:left="426" w:hanging="284"/>
        <w:contextualSpacing/>
        <w:rPr>
          <w:sz w:val="23"/>
          <w:szCs w:val="23"/>
        </w:rPr>
      </w:pPr>
      <w:r>
        <w:rPr>
          <w:sz w:val="23"/>
          <w:szCs w:val="23"/>
        </w:rPr>
        <w:t>sticky notes</w:t>
      </w:r>
    </w:p>
    <w:bookmarkEnd w:id="15"/>
    <w:p w14:paraId="5AAB2E38" w14:textId="77777777" w:rsidR="007D5537" w:rsidRDefault="007D5537" w:rsidP="000370F1">
      <w:pPr>
        <w:pStyle w:val="Heading4"/>
        <w:spacing w:before="60" w:after="60" w:line="240" w:lineRule="auto"/>
      </w:pPr>
      <w:r w:rsidRPr="00C70B19">
        <w:t>Instructions</w:t>
      </w:r>
    </w:p>
    <w:p w14:paraId="2DFDA750" w14:textId="300CD778" w:rsidR="00F03B03" w:rsidRPr="00284348" w:rsidRDefault="00B579B0" w:rsidP="004C6220">
      <w:pPr>
        <w:numPr>
          <w:ilvl w:val="0"/>
          <w:numId w:val="33"/>
        </w:numPr>
        <w:spacing w:before="60" w:after="60" w:line="264" w:lineRule="auto"/>
        <w:ind w:left="426" w:hanging="284"/>
        <w:contextualSpacing/>
        <w:rPr>
          <w:sz w:val="23"/>
          <w:szCs w:val="23"/>
        </w:rPr>
      </w:pPr>
      <w:r>
        <w:rPr>
          <w:sz w:val="23"/>
          <w:szCs w:val="23"/>
        </w:rPr>
        <w:t>Display:</w:t>
      </w:r>
    </w:p>
    <w:p w14:paraId="4F050BA7" w14:textId="77777777" w:rsidR="00820193" w:rsidRDefault="00820193" w:rsidP="00182623">
      <w:pPr>
        <w:pStyle w:val="DoElist2numbered2018"/>
        <w:numPr>
          <w:ilvl w:val="1"/>
          <w:numId w:val="41"/>
        </w:numPr>
        <w:spacing w:before="60" w:after="60" w:line="264" w:lineRule="auto"/>
        <w:contextualSpacing/>
        <w:rPr>
          <w:sz w:val="23"/>
          <w:szCs w:val="23"/>
        </w:rPr>
        <w:sectPr w:rsidR="00820193" w:rsidSect="004C6220">
          <w:type w:val="continuous"/>
          <w:pgSz w:w="11900" w:h="16840"/>
          <w:pgMar w:top="567" w:right="720" w:bottom="567" w:left="720" w:header="567" w:footer="237" w:gutter="0"/>
          <w:pgNumType w:start="1"/>
          <w:cols w:space="720"/>
          <w:titlePg/>
          <w:docGrid w:linePitch="326"/>
        </w:sectPr>
      </w:pPr>
    </w:p>
    <w:p w14:paraId="24231166" w14:textId="77777777"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47 + ___ = 134</w:t>
      </w:r>
    </w:p>
    <w:p w14:paraId="1DF6B2FE" w14:textId="77777777"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480 + 307</w:t>
      </w:r>
    </w:p>
    <w:p w14:paraId="77087097" w14:textId="6E285FF9"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75 + 15 + 411</w:t>
      </w:r>
    </w:p>
    <w:p w14:paraId="4187418F" w14:textId="77777777"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100 + 10 + 110 + 101</w:t>
      </w:r>
    </w:p>
    <w:p w14:paraId="5131D848" w14:textId="77777777"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235 – 44</w:t>
      </w:r>
    </w:p>
    <w:p w14:paraId="19D44A77" w14:textId="1066C21F"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98 + ___ = 266</w:t>
      </w:r>
    </w:p>
    <w:p w14:paraId="1C9EC222" w14:textId="77777777" w:rsidR="005806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635 - ___ = 20</w:t>
      </w:r>
    </w:p>
    <w:p w14:paraId="7F4B8D48" w14:textId="77777777" w:rsidR="005806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104 – 90</w:t>
      </w:r>
    </w:p>
    <w:p w14:paraId="3A5FBE25" w14:textId="28B28260" w:rsidR="00F03B03" w:rsidRPr="00284348" w:rsidRDefault="00F03B03" w:rsidP="00182623">
      <w:pPr>
        <w:pStyle w:val="DoElist2numbered2018"/>
        <w:numPr>
          <w:ilvl w:val="1"/>
          <w:numId w:val="41"/>
        </w:numPr>
        <w:spacing w:before="60" w:after="60" w:line="264" w:lineRule="auto"/>
        <w:contextualSpacing/>
        <w:rPr>
          <w:sz w:val="23"/>
          <w:szCs w:val="23"/>
        </w:rPr>
      </w:pPr>
      <w:r w:rsidRPr="00284348">
        <w:rPr>
          <w:sz w:val="23"/>
          <w:szCs w:val="23"/>
        </w:rPr>
        <w:t>78 – 12 – 16</w:t>
      </w:r>
    </w:p>
    <w:p w14:paraId="0F9CEC19" w14:textId="77777777" w:rsidR="00820193" w:rsidRDefault="00820193" w:rsidP="004C6220">
      <w:pPr>
        <w:numPr>
          <w:ilvl w:val="0"/>
          <w:numId w:val="33"/>
        </w:numPr>
        <w:spacing w:before="60" w:after="60" w:line="264" w:lineRule="auto"/>
        <w:ind w:left="426" w:hanging="284"/>
        <w:contextualSpacing/>
        <w:rPr>
          <w:sz w:val="23"/>
          <w:szCs w:val="23"/>
        </w:rPr>
        <w:sectPr w:rsidR="00820193" w:rsidSect="00820193">
          <w:type w:val="continuous"/>
          <w:pgSz w:w="11900" w:h="16840"/>
          <w:pgMar w:top="567" w:right="720" w:bottom="567" w:left="720" w:header="567" w:footer="237" w:gutter="0"/>
          <w:pgNumType w:start="1"/>
          <w:cols w:num="2" w:space="720"/>
          <w:titlePg/>
          <w:docGrid w:linePitch="326"/>
        </w:sectPr>
      </w:pPr>
    </w:p>
    <w:p w14:paraId="258831F7" w14:textId="7B1D789A" w:rsidR="00B579B0" w:rsidRDefault="00B579B0" w:rsidP="00E25512">
      <w:pPr>
        <w:numPr>
          <w:ilvl w:val="0"/>
          <w:numId w:val="33"/>
        </w:numPr>
        <w:spacing w:line="264" w:lineRule="auto"/>
        <w:ind w:left="426" w:hanging="284"/>
        <w:rPr>
          <w:sz w:val="23"/>
          <w:szCs w:val="23"/>
        </w:rPr>
      </w:pPr>
      <w:r>
        <w:rPr>
          <w:sz w:val="23"/>
          <w:szCs w:val="23"/>
        </w:rPr>
        <w:t xml:space="preserve">Ask students: </w:t>
      </w:r>
    </w:p>
    <w:p w14:paraId="1C940F65" w14:textId="1E5D041E" w:rsidR="00463EA0" w:rsidRPr="00463EA0" w:rsidRDefault="00463EA0" w:rsidP="00E25512">
      <w:pPr>
        <w:pStyle w:val="ListParagraph"/>
        <w:numPr>
          <w:ilvl w:val="0"/>
          <w:numId w:val="43"/>
        </w:numPr>
        <w:spacing w:before="0" w:after="60" w:line="264" w:lineRule="auto"/>
        <w:ind w:left="714" w:hanging="357"/>
        <w:rPr>
          <w:sz w:val="23"/>
          <w:szCs w:val="23"/>
        </w:rPr>
      </w:pPr>
      <w:r w:rsidRPr="00463EA0">
        <w:rPr>
          <w:sz w:val="23"/>
          <w:szCs w:val="23"/>
        </w:rPr>
        <w:t>Which ones of these would you solve using a mental strategy, if any?</w:t>
      </w:r>
    </w:p>
    <w:p w14:paraId="42AAE48A" w14:textId="771F5899" w:rsidR="00B579B0" w:rsidRPr="00B579B0" w:rsidRDefault="00463EA0" w:rsidP="00463EA0">
      <w:pPr>
        <w:pStyle w:val="ListParagraph"/>
        <w:numPr>
          <w:ilvl w:val="0"/>
          <w:numId w:val="43"/>
        </w:numPr>
        <w:spacing w:before="60" w:after="60" w:line="264" w:lineRule="auto"/>
        <w:rPr>
          <w:sz w:val="23"/>
          <w:szCs w:val="23"/>
        </w:rPr>
      </w:pPr>
      <w:r w:rsidRPr="00463EA0">
        <w:rPr>
          <w:sz w:val="23"/>
          <w:szCs w:val="23"/>
        </w:rPr>
        <w:t>Which ones would you prefer to solve using a written or digital strategy?</w:t>
      </w:r>
    </w:p>
    <w:p w14:paraId="4FDF2513" w14:textId="33B76164" w:rsidR="00580603" w:rsidRDefault="00F03B03" w:rsidP="00463EA0">
      <w:pPr>
        <w:numPr>
          <w:ilvl w:val="0"/>
          <w:numId w:val="33"/>
        </w:numPr>
        <w:spacing w:before="60" w:after="60" w:line="264" w:lineRule="auto"/>
        <w:ind w:left="426" w:hanging="284"/>
        <w:contextualSpacing/>
        <w:rPr>
          <w:sz w:val="23"/>
          <w:szCs w:val="23"/>
        </w:rPr>
      </w:pPr>
      <w:r w:rsidRPr="00284348">
        <w:rPr>
          <w:sz w:val="23"/>
          <w:szCs w:val="23"/>
        </w:rPr>
        <w:t>Allow students time to think before asking students to respond.</w:t>
      </w:r>
      <w:r w:rsidR="00463EA0">
        <w:rPr>
          <w:sz w:val="23"/>
          <w:szCs w:val="23"/>
        </w:rPr>
        <w:t xml:space="preserve"> </w:t>
      </w:r>
      <w:r w:rsidRPr="00463EA0">
        <w:rPr>
          <w:sz w:val="23"/>
          <w:szCs w:val="23"/>
        </w:rPr>
        <w:t>Students record which questions they would do in their head</w:t>
      </w:r>
      <w:r w:rsidR="00463EA0">
        <w:rPr>
          <w:sz w:val="23"/>
          <w:szCs w:val="23"/>
        </w:rPr>
        <w:t>.</w:t>
      </w:r>
      <w:r w:rsidR="00CC6AD7">
        <w:rPr>
          <w:sz w:val="23"/>
          <w:szCs w:val="23"/>
        </w:rPr>
        <w:t xml:space="preserve"> S</w:t>
      </w:r>
      <w:r w:rsidR="006018BD" w:rsidRPr="006018BD">
        <w:rPr>
          <w:sz w:val="23"/>
          <w:szCs w:val="23"/>
        </w:rPr>
        <w:t>tudents record on sticky notes or a digital response application.</w:t>
      </w:r>
    </w:p>
    <w:p w14:paraId="2D8C6F25" w14:textId="1F8D5F9D" w:rsidR="006018BD" w:rsidRPr="00463EA0" w:rsidRDefault="006018BD" w:rsidP="00463EA0">
      <w:pPr>
        <w:numPr>
          <w:ilvl w:val="0"/>
          <w:numId w:val="33"/>
        </w:numPr>
        <w:spacing w:before="60" w:after="60" w:line="264" w:lineRule="auto"/>
        <w:ind w:left="426" w:hanging="284"/>
        <w:contextualSpacing/>
        <w:rPr>
          <w:sz w:val="23"/>
          <w:szCs w:val="23"/>
        </w:rPr>
      </w:pPr>
      <w:r w:rsidRPr="006018BD">
        <w:rPr>
          <w:sz w:val="23"/>
          <w:szCs w:val="23"/>
        </w:rPr>
        <w:t>As a class compare the similarities and differences in class preferences. Looking at the responses, ask questions such as:</w:t>
      </w:r>
    </w:p>
    <w:p w14:paraId="2E04AD26" w14:textId="77777777" w:rsidR="003121F0" w:rsidRDefault="00F03B03" w:rsidP="003121F0">
      <w:pPr>
        <w:pStyle w:val="ListParagraph"/>
        <w:numPr>
          <w:ilvl w:val="1"/>
          <w:numId w:val="44"/>
        </w:numPr>
        <w:spacing w:before="0" w:line="264" w:lineRule="auto"/>
        <w:ind w:left="709"/>
        <w:rPr>
          <w:sz w:val="23"/>
          <w:szCs w:val="23"/>
        </w:rPr>
      </w:pPr>
      <w:r w:rsidRPr="00284348">
        <w:rPr>
          <w:sz w:val="23"/>
          <w:szCs w:val="23"/>
        </w:rPr>
        <w:t xml:space="preserve">Which question/s do you think most people might prefer to model to help them solve? </w:t>
      </w:r>
    </w:p>
    <w:p w14:paraId="70A9DB0F" w14:textId="5F848628" w:rsidR="00F03B03" w:rsidRPr="008B3871" w:rsidRDefault="00F03B03" w:rsidP="0039768D">
      <w:pPr>
        <w:pStyle w:val="ListParagraph"/>
        <w:numPr>
          <w:ilvl w:val="2"/>
          <w:numId w:val="44"/>
        </w:numPr>
        <w:spacing w:before="0" w:line="264" w:lineRule="auto"/>
        <w:ind w:left="1134"/>
        <w:rPr>
          <w:sz w:val="23"/>
          <w:szCs w:val="23"/>
        </w:rPr>
      </w:pPr>
      <w:r w:rsidRPr="008B3871">
        <w:rPr>
          <w:sz w:val="23"/>
          <w:szCs w:val="23"/>
        </w:rPr>
        <w:t>Why do you think that? What do these questions have in common?</w:t>
      </w:r>
    </w:p>
    <w:p w14:paraId="182DA94F" w14:textId="7571D6CF" w:rsidR="003121F0" w:rsidRDefault="00F03B03" w:rsidP="003121F0">
      <w:pPr>
        <w:pStyle w:val="ListParagraph"/>
        <w:numPr>
          <w:ilvl w:val="1"/>
          <w:numId w:val="44"/>
        </w:numPr>
        <w:spacing w:before="0" w:line="264" w:lineRule="auto"/>
        <w:ind w:left="709"/>
        <w:rPr>
          <w:sz w:val="23"/>
          <w:szCs w:val="23"/>
        </w:rPr>
      </w:pPr>
      <w:r w:rsidRPr="00284348">
        <w:rPr>
          <w:sz w:val="23"/>
          <w:szCs w:val="23"/>
        </w:rPr>
        <w:t>Which question/s do you think most people would work out in their heads?</w:t>
      </w:r>
    </w:p>
    <w:p w14:paraId="3F45C2AA" w14:textId="35C9C13A" w:rsidR="00F03B03" w:rsidRPr="008B3871" w:rsidRDefault="00F03B03" w:rsidP="001717E7">
      <w:pPr>
        <w:pStyle w:val="ListParagraph"/>
        <w:numPr>
          <w:ilvl w:val="2"/>
          <w:numId w:val="44"/>
        </w:numPr>
        <w:spacing w:before="0" w:line="264" w:lineRule="auto"/>
        <w:ind w:left="1134"/>
        <w:rPr>
          <w:sz w:val="23"/>
          <w:szCs w:val="23"/>
        </w:rPr>
      </w:pPr>
      <w:r w:rsidRPr="008B3871">
        <w:rPr>
          <w:sz w:val="23"/>
          <w:szCs w:val="23"/>
        </w:rPr>
        <w:t>Why do you think that? What do these questions have in common?</w:t>
      </w:r>
    </w:p>
    <w:p w14:paraId="6F5F2AEB" w14:textId="77777777" w:rsidR="000A619C" w:rsidRDefault="00F03B03" w:rsidP="003121F0">
      <w:pPr>
        <w:pStyle w:val="ListParagraph"/>
        <w:numPr>
          <w:ilvl w:val="1"/>
          <w:numId w:val="44"/>
        </w:numPr>
        <w:spacing w:before="0" w:line="264" w:lineRule="auto"/>
        <w:ind w:left="709"/>
        <w:rPr>
          <w:sz w:val="23"/>
          <w:szCs w:val="23"/>
        </w:rPr>
      </w:pPr>
      <w:r w:rsidRPr="00284348">
        <w:rPr>
          <w:sz w:val="23"/>
          <w:szCs w:val="23"/>
        </w:rPr>
        <w:t xml:space="preserve">Which strategies are we </w:t>
      </w:r>
      <w:r w:rsidR="00580603" w:rsidRPr="00284348">
        <w:rPr>
          <w:sz w:val="23"/>
          <w:szCs w:val="23"/>
        </w:rPr>
        <w:t>not</w:t>
      </w:r>
      <w:r w:rsidRPr="00284348">
        <w:rPr>
          <w:sz w:val="23"/>
          <w:szCs w:val="23"/>
        </w:rPr>
        <w:t xml:space="preserve"> considering as often as others? </w:t>
      </w:r>
    </w:p>
    <w:p w14:paraId="49A0FB31" w14:textId="53A658D5" w:rsidR="00F03B03" w:rsidRPr="00284348" w:rsidRDefault="00F03B03" w:rsidP="000A619C">
      <w:pPr>
        <w:pStyle w:val="ListParagraph"/>
        <w:numPr>
          <w:ilvl w:val="2"/>
          <w:numId w:val="44"/>
        </w:numPr>
        <w:spacing w:before="0" w:line="264" w:lineRule="auto"/>
        <w:ind w:left="1134"/>
        <w:rPr>
          <w:sz w:val="23"/>
          <w:szCs w:val="23"/>
        </w:rPr>
      </w:pPr>
      <w:r w:rsidRPr="00284348">
        <w:rPr>
          <w:sz w:val="23"/>
          <w:szCs w:val="23"/>
        </w:rPr>
        <w:t xml:space="preserve">What do we need to learn </w:t>
      </w:r>
      <w:r w:rsidR="008B3871" w:rsidRPr="00284348">
        <w:rPr>
          <w:sz w:val="23"/>
          <w:szCs w:val="23"/>
        </w:rPr>
        <w:t>to</w:t>
      </w:r>
      <w:r w:rsidRPr="00284348">
        <w:rPr>
          <w:sz w:val="23"/>
          <w:szCs w:val="23"/>
        </w:rPr>
        <w:t xml:space="preserve"> use those strategies as comfortably as the others?</w:t>
      </w:r>
    </w:p>
    <w:p w14:paraId="4335C6E2" w14:textId="43EAA1DC" w:rsidR="00307EE2" w:rsidRPr="008D2AE7" w:rsidRDefault="00307EE2" w:rsidP="008D2AE7">
      <w:pPr>
        <w:pStyle w:val="FeatureBox"/>
        <w:spacing w:before="0" w:after="0" w:line="276" w:lineRule="auto"/>
        <w:rPr>
          <w:sz w:val="22"/>
          <w:szCs w:val="22"/>
        </w:rPr>
      </w:pPr>
      <w:r w:rsidRPr="008D2AE7">
        <w:rPr>
          <w:b/>
          <w:bCs/>
          <w:sz w:val="22"/>
          <w:szCs w:val="22"/>
        </w:rPr>
        <w:t xml:space="preserve">Teacher </w:t>
      </w:r>
      <w:proofErr w:type="gramStart"/>
      <w:r w:rsidRPr="008D2AE7">
        <w:rPr>
          <w:b/>
          <w:bCs/>
          <w:sz w:val="22"/>
          <w:szCs w:val="22"/>
        </w:rPr>
        <w:t>note</w:t>
      </w:r>
      <w:proofErr w:type="gramEnd"/>
      <w:r w:rsidRPr="008D2AE7">
        <w:rPr>
          <w:b/>
          <w:bCs/>
          <w:sz w:val="22"/>
          <w:szCs w:val="22"/>
        </w:rPr>
        <w:t xml:space="preserve">: </w:t>
      </w:r>
      <w:r w:rsidR="006A0057" w:rsidRPr="008D2AE7">
        <w:rPr>
          <w:sz w:val="22"/>
          <w:szCs w:val="22"/>
        </w:rPr>
        <w:t>Students need to know there are different addition and subtraction situations and strategies work in some contexts and not in others. Posing questions such as these enable students to see how different people work with problems in different contexts.</w:t>
      </w:r>
    </w:p>
    <w:p w14:paraId="101CDB9B" w14:textId="1871323D" w:rsidR="007D5537" w:rsidRPr="00C70B19" w:rsidRDefault="007D5537" w:rsidP="000370F1">
      <w:pPr>
        <w:pStyle w:val="Heading4"/>
        <w:spacing w:before="60" w:after="60" w:line="240" w:lineRule="auto"/>
      </w:pPr>
      <w:r w:rsidRPr="00C70B19">
        <w:t>Variations</w:t>
      </w:r>
    </w:p>
    <w:p w14:paraId="0D24BB35" w14:textId="3466F248" w:rsidR="00196934" w:rsidRPr="00284348" w:rsidRDefault="00CA45A6" w:rsidP="000370F1">
      <w:pPr>
        <w:pStyle w:val="DoElist1numbered2018"/>
        <w:numPr>
          <w:ilvl w:val="0"/>
          <w:numId w:val="6"/>
        </w:numPr>
        <w:spacing w:before="60" w:line="264" w:lineRule="auto"/>
        <w:ind w:left="426" w:hanging="284"/>
        <w:contextualSpacing/>
        <w:rPr>
          <w:sz w:val="23"/>
          <w:szCs w:val="23"/>
        </w:rPr>
      </w:pPr>
      <w:r>
        <w:rPr>
          <w:sz w:val="23"/>
          <w:szCs w:val="23"/>
        </w:rPr>
        <w:t>Adapt</w:t>
      </w:r>
      <w:r w:rsidR="007D0C3F" w:rsidRPr="00284348">
        <w:rPr>
          <w:sz w:val="23"/>
          <w:szCs w:val="23"/>
        </w:rPr>
        <w:t xml:space="preserve"> the questions to suit students working with decimal fractions</w:t>
      </w:r>
      <w:r>
        <w:rPr>
          <w:sz w:val="23"/>
          <w:szCs w:val="23"/>
        </w:rPr>
        <w:t>.</w:t>
      </w:r>
    </w:p>
    <w:p w14:paraId="1932D17A" w14:textId="5766B42F" w:rsidR="008F00DC" w:rsidRDefault="008F00DC" w:rsidP="00820193">
      <w:pPr>
        <w:pStyle w:val="Heading3"/>
        <w:spacing w:before="360" w:line="240" w:lineRule="auto"/>
        <w:rPr>
          <w:rFonts w:eastAsia="Arial" w:cs="Arial"/>
          <w:color w:val="1F3864"/>
          <w:szCs w:val="36"/>
        </w:rPr>
      </w:pPr>
      <w:bookmarkStart w:id="16" w:name="_Let’s_talk_1"/>
      <w:bookmarkEnd w:id="16"/>
      <w:r>
        <w:rPr>
          <w:rFonts w:eastAsia="Arial" w:cs="Arial"/>
          <w:color w:val="1F3864"/>
          <w:szCs w:val="36"/>
        </w:rPr>
        <w:t>Let’s talk 1</w:t>
      </w:r>
    </w:p>
    <w:p w14:paraId="4D9AEDAA" w14:textId="1130E42C" w:rsidR="008F00DC" w:rsidRDefault="001E2446" w:rsidP="008241BF">
      <w:pPr>
        <w:pStyle w:val="Heading4"/>
        <w:spacing w:line="240" w:lineRule="auto"/>
      </w:pPr>
      <w:r>
        <w:t>Key generalisations/</w:t>
      </w:r>
      <w:r w:rsidR="008F00DC">
        <w:t>what’s (some of) the mathematics?</w:t>
      </w:r>
    </w:p>
    <w:p w14:paraId="6949D331" w14:textId="74A30DEF"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The same problem can</w:t>
      </w:r>
      <w:r w:rsidR="00106DF7" w:rsidRPr="00284348">
        <w:rPr>
          <w:sz w:val="23"/>
          <w:szCs w:val="23"/>
        </w:rPr>
        <w:t xml:space="preserve"> </w:t>
      </w:r>
      <w:r w:rsidRPr="00284348">
        <w:rPr>
          <w:sz w:val="23"/>
          <w:szCs w:val="23"/>
        </w:rPr>
        <w:t>often</w:t>
      </w:r>
      <w:r w:rsidR="00106DF7" w:rsidRPr="00284348">
        <w:rPr>
          <w:sz w:val="23"/>
          <w:szCs w:val="23"/>
        </w:rPr>
        <w:t xml:space="preserve"> </w:t>
      </w:r>
      <w:r w:rsidRPr="00284348">
        <w:rPr>
          <w:sz w:val="23"/>
          <w:szCs w:val="23"/>
        </w:rPr>
        <w:t>be solved using</w:t>
      </w:r>
      <w:r w:rsidR="00106DF7" w:rsidRPr="00284348">
        <w:rPr>
          <w:sz w:val="23"/>
          <w:szCs w:val="23"/>
        </w:rPr>
        <w:t xml:space="preserve"> </w:t>
      </w:r>
      <w:r w:rsidRPr="00284348">
        <w:rPr>
          <w:sz w:val="23"/>
          <w:szCs w:val="23"/>
        </w:rPr>
        <w:t>many</w:t>
      </w:r>
      <w:r w:rsidR="00106DF7" w:rsidRPr="00284348">
        <w:rPr>
          <w:sz w:val="23"/>
          <w:szCs w:val="23"/>
        </w:rPr>
        <w:t xml:space="preserve"> </w:t>
      </w:r>
      <w:r w:rsidRPr="00284348">
        <w:rPr>
          <w:sz w:val="23"/>
          <w:szCs w:val="23"/>
        </w:rPr>
        <w:t>different strategies.</w:t>
      </w:r>
      <w:r w:rsidR="00106DF7" w:rsidRPr="00284348">
        <w:rPr>
          <w:sz w:val="23"/>
          <w:szCs w:val="23"/>
        </w:rPr>
        <w:t xml:space="preserve"> </w:t>
      </w:r>
    </w:p>
    <w:p w14:paraId="5038000D" w14:textId="7798638A"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Numbers can be used flexibly to solve problems. For example,</w:t>
      </w:r>
      <w:r w:rsidR="00106DF7" w:rsidRPr="00284348">
        <w:rPr>
          <w:sz w:val="23"/>
          <w:szCs w:val="23"/>
        </w:rPr>
        <w:t xml:space="preserve"> </w:t>
      </w:r>
      <w:r w:rsidRPr="00284348">
        <w:rPr>
          <w:sz w:val="23"/>
          <w:szCs w:val="23"/>
        </w:rPr>
        <w:t>230 -</w:t>
      </w:r>
      <w:r w:rsidR="00106DF7" w:rsidRPr="00284348">
        <w:rPr>
          <w:sz w:val="23"/>
          <w:szCs w:val="23"/>
        </w:rPr>
        <w:t xml:space="preserve"> </w:t>
      </w:r>
      <w:r w:rsidRPr="00284348">
        <w:rPr>
          <w:sz w:val="23"/>
          <w:szCs w:val="23"/>
        </w:rPr>
        <w:t>190 is equivalent in value to 240</w:t>
      </w:r>
      <w:r w:rsidR="00106DF7" w:rsidRPr="00284348">
        <w:rPr>
          <w:sz w:val="23"/>
          <w:szCs w:val="23"/>
        </w:rPr>
        <w:t xml:space="preserve"> </w:t>
      </w:r>
      <w:r w:rsidRPr="00284348">
        <w:rPr>
          <w:sz w:val="23"/>
          <w:szCs w:val="23"/>
        </w:rPr>
        <w:t>–</w:t>
      </w:r>
      <w:r w:rsidR="00106DF7" w:rsidRPr="00284348">
        <w:rPr>
          <w:sz w:val="23"/>
          <w:szCs w:val="23"/>
        </w:rPr>
        <w:t xml:space="preserve"> </w:t>
      </w:r>
      <w:r w:rsidRPr="00284348">
        <w:rPr>
          <w:sz w:val="23"/>
          <w:szCs w:val="23"/>
        </w:rPr>
        <w:t>200. Re-thinking the numbers like this allows us to keep a</w:t>
      </w:r>
      <w:r w:rsidR="00106DF7" w:rsidRPr="00284348">
        <w:rPr>
          <w:sz w:val="23"/>
          <w:szCs w:val="23"/>
        </w:rPr>
        <w:t xml:space="preserve"> </w:t>
      </w:r>
      <w:r w:rsidRPr="00284348">
        <w:rPr>
          <w:sz w:val="23"/>
          <w:szCs w:val="23"/>
        </w:rPr>
        <w:t>constant difference to help us solve this problem.</w:t>
      </w:r>
      <w:r w:rsidR="00106DF7" w:rsidRPr="00284348">
        <w:rPr>
          <w:sz w:val="23"/>
          <w:szCs w:val="23"/>
        </w:rPr>
        <w:t xml:space="preserve"> </w:t>
      </w:r>
    </w:p>
    <w:p w14:paraId="0F66D93A" w14:textId="3B81DF02"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Different people see and think about numbers and problems in different ways.</w:t>
      </w:r>
      <w:r w:rsidR="00106DF7" w:rsidRPr="00284348">
        <w:rPr>
          <w:sz w:val="23"/>
          <w:szCs w:val="23"/>
        </w:rPr>
        <w:t xml:space="preserve"> </w:t>
      </w:r>
    </w:p>
    <w:p w14:paraId="77A84C20" w14:textId="458A3053"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We can apply our</w:t>
      </w:r>
      <w:r w:rsidR="00106DF7" w:rsidRPr="00284348">
        <w:rPr>
          <w:sz w:val="23"/>
          <w:szCs w:val="23"/>
        </w:rPr>
        <w:t xml:space="preserve"> </w:t>
      </w:r>
      <w:r w:rsidRPr="00284348">
        <w:rPr>
          <w:sz w:val="23"/>
          <w:szCs w:val="23"/>
        </w:rPr>
        <w:t>place value understanding to regroup, rename, partition and rearrange numbers to solve problems.</w:t>
      </w:r>
      <w:r w:rsidR="00106DF7" w:rsidRPr="00284348">
        <w:rPr>
          <w:sz w:val="23"/>
          <w:szCs w:val="23"/>
        </w:rPr>
        <w:t xml:space="preserve"> </w:t>
      </w:r>
    </w:p>
    <w:p w14:paraId="0E7D6176" w14:textId="3899D893"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We can use inverse operations to</w:t>
      </w:r>
      <w:r w:rsidR="00106DF7" w:rsidRPr="00284348">
        <w:rPr>
          <w:sz w:val="23"/>
          <w:szCs w:val="23"/>
        </w:rPr>
        <w:t xml:space="preserve"> </w:t>
      </w:r>
      <w:r w:rsidRPr="00284348">
        <w:rPr>
          <w:sz w:val="23"/>
          <w:szCs w:val="23"/>
        </w:rPr>
        <w:t>solve problems and to</w:t>
      </w:r>
      <w:r w:rsidR="00106DF7" w:rsidRPr="00284348">
        <w:rPr>
          <w:sz w:val="23"/>
          <w:szCs w:val="23"/>
        </w:rPr>
        <w:t xml:space="preserve"> </w:t>
      </w:r>
      <w:r w:rsidRPr="00284348">
        <w:rPr>
          <w:sz w:val="23"/>
          <w:szCs w:val="23"/>
        </w:rPr>
        <w:t>check our thinking.</w:t>
      </w:r>
      <w:r w:rsidR="00106DF7" w:rsidRPr="00284348">
        <w:rPr>
          <w:sz w:val="23"/>
          <w:szCs w:val="23"/>
        </w:rPr>
        <w:t xml:space="preserve"> </w:t>
      </w:r>
    </w:p>
    <w:p w14:paraId="7B10ACD4" w14:textId="3199B3AC"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Listening to other people’s thinking helps us become aware of other</w:t>
      </w:r>
      <w:r w:rsidR="00106DF7" w:rsidRPr="00284348">
        <w:rPr>
          <w:sz w:val="23"/>
          <w:szCs w:val="23"/>
        </w:rPr>
        <w:t xml:space="preserve"> </w:t>
      </w:r>
      <w:r w:rsidRPr="00284348">
        <w:rPr>
          <w:sz w:val="23"/>
          <w:szCs w:val="23"/>
        </w:rPr>
        <w:t>strategies, building our knowledge of mathematics.</w:t>
      </w:r>
      <w:r w:rsidR="00106DF7" w:rsidRPr="00284348">
        <w:rPr>
          <w:sz w:val="23"/>
          <w:szCs w:val="23"/>
        </w:rPr>
        <w:t xml:space="preserve"> </w:t>
      </w:r>
    </w:p>
    <w:p w14:paraId="49C32D5D" w14:textId="2B2BF309"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Mathematicians compare their strategies with the thinking of others.</w:t>
      </w:r>
      <w:r w:rsidR="00106DF7" w:rsidRPr="00284348">
        <w:rPr>
          <w:sz w:val="23"/>
          <w:szCs w:val="23"/>
        </w:rPr>
        <w:t xml:space="preserve"> </w:t>
      </w:r>
    </w:p>
    <w:p w14:paraId="5FB0156F" w14:textId="2ACF0E3B"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Mathematicians use the ideas of others to refine/extend their own ideas.</w:t>
      </w:r>
      <w:r w:rsidR="00106DF7" w:rsidRPr="00284348">
        <w:rPr>
          <w:sz w:val="23"/>
          <w:szCs w:val="23"/>
        </w:rPr>
        <w:t xml:space="preserve"> </w:t>
      </w:r>
    </w:p>
    <w:p w14:paraId="2D8E0B30" w14:textId="77777777" w:rsidR="008F00DC" w:rsidRDefault="008F00DC" w:rsidP="008241BF">
      <w:pPr>
        <w:pStyle w:val="Heading4"/>
        <w:spacing w:line="240" w:lineRule="auto"/>
      </w:pPr>
      <w:r>
        <w:t>Some observable behaviours you may look for/notice</w:t>
      </w:r>
    </w:p>
    <w:p w14:paraId="26A0F42F" w14:textId="77777777" w:rsidR="00275BAD" w:rsidRPr="00284348" w:rsidRDefault="00275BAD" w:rsidP="00820193">
      <w:pPr>
        <w:pStyle w:val="DoElist1numbered2018"/>
        <w:numPr>
          <w:ilvl w:val="0"/>
          <w:numId w:val="6"/>
        </w:numPr>
        <w:spacing w:before="60" w:line="264" w:lineRule="auto"/>
        <w:ind w:left="426" w:hanging="284"/>
        <w:contextualSpacing/>
        <w:rPr>
          <w:sz w:val="23"/>
          <w:szCs w:val="23"/>
        </w:rPr>
      </w:pPr>
      <w:r w:rsidRPr="00284348">
        <w:rPr>
          <w:sz w:val="23"/>
          <w:szCs w:val="23"/>
        </w:rPr>
        <w:t>Uses a range of strategies to solve problems. For example:</w:t>
      </w:r>
    </w:p>
    <w:p w14:paraId="07C47775" w14:textId="5963C878" w:rsidR="00275BAD" w:rsidRPr="00284348" w:rsidRDefault="00CE19BE" w:rsidP="00820193">
      <w:pPr>
        <w:pStyle w:val="ListParagraph"/>
        <w:numPr>
          <w:ilvl w:val="1"/>
          <w:numId w:val="28"/>
        </w:numPr>
        <w:spacing w:before="0" w:line="264" w:lineRule="auto"/>
        <w:ind w:left="851" w:hanging="284"/>
        <w:rPr>
          <w:sz w:val="23"/>
          <w:szCs w:val="23"/>
        </w:rPr>
      </w:pPr>
      <w:r w:rsidRPr="00284348">
        <w:rPr>
          <w:sz w:val="23"/>
          <w:szCs w:val="23"/>
        </w:rPr>
        <w:t>u</w:t>
      </w:r>
      <w:r w:rsidR="00275BAD" w:rsidRPr="00284348">
        <w:rPr>
          <w:sz w:val="23"/>
          <w:szCs w:val="23"/>
        </w:rPr>
        <w:t>ses known facts</w:t>
      </w:r>
    </w:p>
    <w:p w14:paraId="172788D1" w14:textId="4AB610D3" w:rsidR="00275BAD" w:rsidRPr="00284348" w:rsidRDefault="00CE19BE" w:rsidP="007D0C3F">
      <w:pPr>
        <w:pStyle w:val="ListParagraph"/>
        <w:numPr>
          <w:ilvl w:val="1"/>
          <w:numId w:val="28"/>
        </w:numPr>
        <w:spacing w:before="0" w:line="264" w:lineRule="auto"/>
        <w:ind w:left="851" w:hanging="284"/>
        <w:rPr>
          <w:sz w:val="23"/>
          <w:szCs w:val="23"/>
        </w:rPr>
      </w:pPr>
      <w:r w:rsidRPr="00284348">
        <w:rPr>
          <w:sz w:val="23"/>
          <w:szCs w:val="23"/>
        </w:rPr>
        <w:t>r</w:t>
      </w:r>
      <w:r w:rsidR="00275BAD" w:rsidRPr="00284348">
        <w:rPr>
          <w:sz w:val="23"/>
          <w:szCs w:val="23"/>
        </w:rPr>
        <w:t>enames numbers</w:t>
      </w:r>
    </w:p>
    <w:p w14:paraId="62B86E13" w14:textId="640FBEB2" w:rsidR="00275BAD" w:rsidRPr="00284348" w:rsidRDefault="00CE19BE" w:rsidP="007D0C3F">
      <w:pPr>
        <w:pStyle w:val="ListParagraph"/>
        <w:numPr>
          <w:ilvl w:val="1"/>
          <w:numId w:val="28"/>
        </w:numPr>
        <w:spacing w:before="0" w:line="264" w:lineRule="auto"/>
        <w:ind w:left="851" w:hanging="284"/>
        <w:rPr>
          <w:sz w:val="23"/>
          <w:szCs w:val="23"/>
        </w:rPr>
      </w:pPr>
      <w:r w:rsidRPr="00284348">
        <w:rPr>
          <w:sz w:val="23"/>
          <w:szCs w:val="23"/>
        </w:rPr>
        <w:t>u</w:t>
      </w:r>
      <w:r w:rsidR="00275BAD" w:rsidRPr="00284348">
        <w:rPr>
          <w:sz w:val="23"/>
          <w:szCs w:val="23"/>
        </w:rPr>
        <w:t>ses properties (such as commutative and associative)</w:t>
      </w:r>
    </w:p>
    <w:p w14:paraId="5863B8ED" w14:textId="5E4B8DED" w:rsidR="00275BAD" w:rsidRPr="00284348" w:rsidRDefault="00CE19BE" w:rsidP="007D0C3F">
      <w:pPr>
        <w:pStyle w:val="ListParagraph"/>
        <w:numPr>
          <w:ilvl w:val="1"/>
          <w:numId w:val="28"/>
        </w:numPr>
        <w:spacing w:before="0" w:line="264" w:lineRule="auto"/>
        <w:ind w:left="851" w:hanging="284"/>
        <w:rPr>
          <w:sz w:val="23"/>
          <w:szCs w:val="23"/>
        </w:rPr>
      </w:pPr>
      <w:r w:rsidRPr="00284348">
        <w:rPr>
          <w:sz w:val="23"/>
          <w:szCs w:val="23"/>
        </w:rPr>
        <w:t>uses knowledge of counting</w:t>
      </w:r>
    </w:p>
    <w:p w14:paraId="04BA36C4" w14:textId="0661020D" w:rsidR="00275BAD" w:rsidRPr="00284348" w:rsidRDefault="00CE19BE" w:rsidP="007D0C3F">
      <w:pPr>
        <w:pStyle w:val="ListParagraph"/>
        <w:numPr>
          <w:ilvl w:val="1"/>
          <w:numId w:val="28"/>
        </w:numPr>
        <w:spacing w:before="0" w:line="264" w:lineRule="auto"/>
        <w:ind w:left="851" w:hanging="284"/>
        <w:rPr>
          <w:sz w:val="23"/>
          <w:szCs w:val="23"/>
        </w:rPr>
      </w:pPr>
      <w:r w:rsidRPr="00284348">
        <w:rPr>
          <w:sz w:val="23"/>
          <w:szCs w:val="23"/>
        </w:rPr>
        <w:t>u</w:t>
      </w:r>
      <w:r w:rsidR="00275BAD" w:rsidRPr="00284348">
        <w:rPr>
          <w:sz w:val="23"/>
          <w:szCs w:val="23"/>
        </w:rPr>
        <w:t>ses landmark or benchmark numbers (multiples of five and ten)</w:t>
      </w:r>
    </w:p>
    <w:p w14:paraId="76D3A86F" w14:textId="4A2C3493" w:rsidR="00275BAD" w:rsidRPr="00284348" w:rsidRDefault="00CE19BE" w:rsidP="007D0C3F">
      <w:pPr>
        <w:pStyle w:val="ListParagraph"/>
        <w:numPr>
          <w:ilvl w:val="1"/>
          <w:numId w:val="28"/>
        </w:numPr>
        <w:spacing w:before="0" w:line="264" w:lineRule="auto"/>
        <w:ind w:left="851" w:hanging="284"/>
        <w:rPr>
          <w:sz w:val="23"/>
          <w:szCs w:val="23"/>
        </w:rPr>
      </w:pPr>
      <w:r w:rsidRPr="00284348">
        <w:rPr>
          <w:sz w:val="23"/>
          <w:szCs w:val="23"/>
        </w:rPr>
        <w:t>p</w:t>
      </w:r>
      <w:r w:rsidR="00275BAD" w:rsidRPr="00284348">
        <w:rPr>
          <w:sz w:val="23"/>
          <w:szCs w:val="23"/>
        </w:rPr>
        <w:t>artitions numbers into smaller parts</w:t>
      </w:r>
    </w:p>
    <w:p w14:paraId="404912B7" w14:textId="78C7B48E" w:rsidR="00275BAD" w:rsidRPr="00284348" w:rsidRDefault="00CE19BE" w:rsidP="007D0C3F">
      <w:pPr>
        <w:pStyle w:val="ListParagraph"/>
        <w:numPr>
          <w:ilvl w:val="1"/>
          <w:numId w:val="28"/>
        </w:numPr>
        <w:spacing w:before="0" w:line="264" w:lineRule="auto"/>
        <w:ind w:left="851" w:hanging="284"/>
        <w:rPr>
          <w:sz w:val="23"/>
          <w:szCs w:val="23"/>
        </w:rPr>
      </w:pPr>
      <w:r w:rsidRPr="00284348">
        <w:rPr>
          <w:sz w:val="23"/>
          <w:szCs w:val="23"/>
        </w:rPr>
        <w:t>u</w:t>
      </w:r>
      <w:r w:rsidR="00275BAD" w:rsidRPr="00284348">
        <w:rPr>
          <w:sz w:val="23"/>
          <w:szCs w:val="23"/>
        </w:rPr>
        <w:t>ses inverse operations.</w:t>
      </w:r>
    </w:p>
    <w:p w14:paraId="43C7C14D" w14:textId="404B6ED0" w:rsidR="008F00DC" w:rsidRPr="00284348" w:rsidRDefault="00F57A12" w:rsidP="008241BF">
      <w:pPr>
        <w:pStyle w:val="DoElist1numbered2018"/>
        <w:rPr>
          <w:sz w:val="23"/>
          <w:szCs w:val="23"/>
        </w:rPr>
      </w:pPr>
      <w:r w:rsidRPr="00284348">
        <w:rPr>
          <w:sz w:val="23"/>
          <w:szCs w:val="23"/>
        </w:rPr>
        <w:t xml:space="preserve">For example, “I can think of 190 and partition it, 190 is made up of 10 </w:t>
      </w:r>
      <w:proofErr w:type="spellStart"/>
      <w:r w:rsidRPr="00284348">
        <w:rPr>
          <w:sz w:val="23"/>
          <w:szCs w:val="23"/>
        </w:rPr>
        <w:t>tens</w:t>
      </w:r>
      <w:proofErr w:type="spellEnd"/>
      <w:r w:rsidRPr="00284348">
        <w:rPr>
          <w:sz w:val="23"/>
          <w:szCs w:val="23"/>
        </w:rPr>
        <w:t xml:space="preserve"> and 9 tens”</w:t>
      </w:r>
    </w:p>
    <w:p w14:paraId="6B9CE170" w14:textId="1523E5BE" w:rsidR="00CE19BE" w:rsidRPr="00284348" w:rsidRDefault="00CE19BE"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Explains why they used a particular strategy.</w:t>
      </w:r>
      <w:r w:rsidR="00106DF7" w:rsidRPr="00284348">
        <w:rPr>
          <w:sz w:val="23"/>
          <w:szCs w:val="23"/>
        </w:rPr>
        <w:t xml:space="preserve"> </w:t>
      </w:r>
    </w:p>
    <w:p w14:paraId="614F7CB0" w14:textId="41662315" w:rsidR="008F00DC" w:rsidRPr="00284348" w:rsidRDefault="008F00DC"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Describes how equivalence can be used to solve problems. For example, I don't know 23</w:t>
      </w:r>
      <w:r w:rsidR="00EF4CD9" w:rsidRPr="00284348">
        <w:rPr>
          <w:sz w:val="23"/>
          <w:szCs w:val="23"/>
        </w:rPr>
        <w:t xml:space="preserve">0 – 190 </w:t>
      </w:r>
      <w:r w:rsidRPr="00284348">
        <w:rPr>
          <w:sz w:val="23"/>
          <w:szCs w:val="23"/>
        </w:rPr>
        <w:t>but I know it is the same as 24</w:t>
      </w:r>
      <w:r w:rsidR="00EF4CD9" w:rsidRPr="00284348">
        <w:rPr>
          <w:sz w:val="23"/>
          <w:szCs w:val="23"/>
        </w:rPr>
        <w:t>0 – 200</w:t>
      </w:r>
    </w:p>
    <w:p w14:paraId="416F6459" w14:textId="77777777" w:rsidR="008F00DC" w:rsidRPr="00284348" w:rsidRDefault="008F00DC" w:rsidP="00106DF7">
      <w:pPr>
        <w:pStyle w:val="DoElist1numbered2018"/>
        <w:numPr>
          <w:ilvl w:val="0"/>
          <w:numId w:val="6"/>
        </w:numPr>
        <w:spacing w:before="60" w:after="60" w:line="264" w:lineRule="auto"/>
        <w:ind w:left="426" w:hanging="284"/>
        <w:contextualSpacing/>
        <w:rPr>
          <w:sz w:val="23"/>
          <w:szCs w:val="23"/>
        </w:rPr>
      </w:pPr>
      <w:r w:rsidRPr="00284348">
        <w:rPr>
          <w:sz w:val="23"/>
          <w:szCs w:val="23"/>
        </w:rPr>
        <w:t>Refines/extends thinking after listening to the ideas and strategies of others.</w:t>
      </w:r>
    </w:p>
    <w:p w14:paraId="69698033" w14:textId="77777777" w:rsidR="008F00DC" w:rsidRDefault="008F00DC" w:rsidP="008241BF">
      <w:pPr>
        <w:pStyle w:val="Heading4"/>
        <w:spacing w:line="240" w:lineRule="auto"/>
      </w:pPr>
      <w:r w:rsidRPr="00C70B19">
        <w:t>Materials</w:t>
      </w:r>
    </w:p>
    <w:p w14:paraId="25F695B7" w14:textId="00C48ADF" w:rsidR="008F00DC" w:rsidRPr="00284348" w:rsidRDefault="00CA45A6" w:rsidP="00284348">
      <w:pPr>
        <w:pStyle w:val="DoElist1numbered2018"/>
        <w:numPr>
          <w:ilvl w:val="0"/>
          <w:numId w:val="6"/>
        </w:numPr>
        <w:spacing w:before="60" w:after="60" w:line="264" w:lineRule="auto"/>
        <w:ind w:left="426" w:hanging="284"/>
        <w:contextualSpacing/>
        <w:rPr>
          <w:sz w:val="23"/>
          <w:szCs w:val="23"/>
        </w:rPr>
      </w:pPr>
      <w:r>
        <w:rPr>
          <w:sz w:val="23"/>
          <w:szCs w:val="23"/>
        </w:rPr>
        <w:t>writing materials</w:t>
      </w:r>
    </w:p>
    <w:p w14:paraId="7FDA540F" w14:textId="66787272" w:rsidR="008F00DC" w:rsidRPr="00284348" w:rsidRDefault="00CA45A6" w:rsidP="00284348">
      <w:pPr>
        <w:pStyle w:val="DoElist1numbered2018"/>
        <w:numPr>
          <w:ilvl w:val="0"/>
          <w:numId w:val="6"/>
        </w:numPr>
        <w:spacing w:before="60" w:after="60" w:line="264" w:lineRule="auto"/>
        <w:ind w:left="426" w:hanging="284"/>
        <w:contextualSpacing/>
        <w:rPr>
          <w:sz w:val="23"/>
          <w:szCs w:val="23"/>
        </w:rPr>
      </w:pPr>
      <w:r>
        <w:rPr>
          <w:sz w:val="23"/>
          <w:szCs w:val="23"/>
        </w:rPr>
        <w:t>interlocking</w:t>
      </w:r>
      <w:r w:rsidR="008F00DC" w:rsidRPr="00284348">
        <w:rPr>
          <w:sz w:val="23"/>
          <w:szCs w:val="23"/>
        </w:rPr>
        <w:t xml:space="preserve"> cubes</w:t>
      </w:r>
    </w:p>
    <w:p w14:paraId="75D7C7B2" w14:textId="77777777" w:rsidR="008F00DC" w:rsidRDefault="008F00DC" w:rsidP="008241BF">
      <w:pPr>
        <w:pStyle w:val="Heading4"/>
        <w:spacing w:line="240" w:lineRule="auto"/>
      </w:pPr>
      <w:r w:rsidRPr="00C70B19">
        <w:t>Instructions</w:t>
      </w:r>
    </w:p>
    <w:p w14:paraId="69199F1A" w14:textId="2613CCC2" w:rsidR="008D2AE7" w:rsidRDefault="008F00DC">
      <w:pPr>
        <w:rPr>
          <w:sz w:val="23"/>
          <w:szCs w:val="23"/>
        </w:rPr>
      </w:pPr>
      <w:r w:rsidRPr="008241BF">
        <w:rPr>
          <w:sz w:val="23"/>
          <w:szCs w:val="23"/>
        </w:rPr>
        <w:t>There are 4 parts to this activity. View each video in</w:t>
      </w:r>
      <w:r w:rsidR="003C1391">
        <w:rPr>
          <w:sz w:val="23"/>
          <w:szCs w:val="23"/>
        </w:rPr>
        <w:t xml:space="preserve"> </w:t>
      </w:r>
      <w:hyperlink r:id="rId43" w:history="1">
        <w:r w:rsidR="003C1391" w:rsidRPr="00573B44">
          <w:rPr>
            <w:rStyle w:val="Hyperlink"/>
            <w:sz w:val="23"/>
            <w:szCs w:val="23"/>
          </w:rPr>
          <w:t>Let’s talk 1</w:t>
        </w:r>
      </w:hyperlink>
      <w:r w:rsidR="003C1391">
        <w:rPr>
          <w:sz w:val="23"/>
          <w:szCs w:val="23"/>
        </w:rPr>
        <w:t xml:space="preserve"> </w:t>
      </w:r>
      <w:r w:rsidRPr="008241BF">
        <w:rPr>
          <w:sz w:val="23"/>
          <w:szCs w:val="23"/>
        </w:rPr>
        <w:t>using the question</w:t>
      </w:r>
      <w:r w:rsidR="00CE19BE" w:rsidRPr="008241BF">
        <w:rPr>
          <w:sz w:val="23"/>
          <w:szCs w:val="23"/>
        </w:rPr>
        <w:t>s</w:t>
      </w:r>
      <w:r w:rsidRPr="008241BF">
        <w:rPr>
          <w:sz w:val="23"/>
          <w:szCs w:val="23"/>
        </w:rPr>
        <w:t xml:space="preserve"> to guide student thinking.</w:t>
      </w:r>
    </w:p>
    <w:p w14:paraId="60A2FE0C" w14:textId="77777777" w:rsidR="008D2AE7" w:rsidRDefault="008D2AE7">
      <w:pPr>
        <w:rPr>
          <w:sz w:val="23"/>
          <w:szCs w:val="23"/>
        </w:rPr>
      </w:pPr>
      <w:bookmarkStart w:id="17" w:name="_Appendix_1:_360"/>
      <w:bookmarkEnd w:id="17"/>
      <w:r>
        <w:rPr>
          <w:sz w:val="23"/>
          <w:szCs w:val="23"/>
        </w:rPr>
        <w:br w:type="page"/>
      </w:r>
    </w:p>
    <w:p w14:paraId="703A7256" w14:textId="2AA0B945" w:rsidR="00895EBC" w:rsidRPr="000E5392" w:rsidRDefault="00895EBC" w:rsidP="00973B23">
      <w:pPr>
        <w:pStyle w:val="Heading3"/>
      </w:pPr>
      <w:r w:rsidRPr="005346D5">
        <w:rPr>
          <w:rStyle w:val="normaltextrun"/>
        </w:rPr>
        <w:lastRenderedPageBreak/>
        <w:t>Appendix 1</w:t>
      </w:r>
      <w:bookmarkStart w:id="18" w:name="_360_degrees_resources"/>
      <w:bookmarkEnd w:id="18"/>
      <w:r w:rsidR="00973B23">
        <w:rPr>
          <w:rStyle w:val="normaltextrun"/>
        </w:rPr>
        <w:t xml:space="preserve">: </w:t>
      </w:r>
      <w:r w:rsidRPr="005346D5">
        <w:rPr>
          <w:rStyle w:val="normaltextrun"/>
        </w:rPr>
        <w:t>360 degrees resources</w:t>
      </w:r>
    </w:p>
    <w:p w14:paraId="0D4136BF" w14:textId="560590B1" w:rsidR="00895EBC" w:rsidRDefault="00895EBC" w:rsidP="00895EBC">
      <w:pPr>
        <w:pStyle w:val="paragraph"/>
        <w:spacing w:before="0" w:beforeAutospacing="0" w:after="0" w:afterAutospacing="0"/>
        <w:textAlignment w:val="baseline"/>
        <w:rPr>
          <w:rFonts w:ascii="Segoe UI" w:hAnsi="Segoe UI" w:cs="Segoe UI"/>
          <w:color w:val="1F3864"/>
          <w:sz w:val="18"/>
          <w:szCs w:val="18"/>
        </w:rPr>
      </w:pPr>
      <w:r>
        <w:rPr>
          <w:rFonts w:ascii="Arial" w:eastAsia="Arial" w:hAnsi="Arial" w:cs="Arial"/>
          <w:noProof/>
          <w:sz w:val="23"/>
          <w:szCs w:val="23"/>
          <w:lang w:eastAsia="zh-CN"/>
        </w:rPr>
        <w:drawing>
          <wp:inline distT="0" distB="0" distL="0" distR="0" wp14:anchorId="285034BD" wp14:editId="7F8235BB">
            <wp:extent cx="6642100" cy="6424930"/>
            <wp:effectExtent l="0" t="0" r="6350" b="0"/>
            <wp:docPr id="7" name="Picture 7" descr="360 degree circle with a red hash line from 0 on the outside to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360 degree circle with a red hash line from 0 on the outside to the centre.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42100" cy="6424930"/>
                    </a:xfrm>
                    <a:prstGeom prst="rect">
                      <a:avLst/>
                    </a:prstGeom>
                    <a:noFill/>
                    <a:ln>
                      <a:noFill/>
                    </a:ln>
                  </pic:spPr>
                </pic:pic>
              </a:graphicData>
            </a:graphic>
          </wp:inline>
        </w:drawing>
      </w:r>
      <w:r w:rsidR="005346D5">
        <w:rPr>
          <w:rStyle w:val="eop"/>
          <w:rFonts w:eastAsia="SimSun" w:cs="Arial"/>
          <w:color w:val="1F3864"/>
          <w:sz w:val="36"/>
          <w:szCs w:val="36"/>
        </w:rPr>
        <w:t xml:space="preserve"> </w:t>
      </w:r>
    </w:p>
    <w:p w14:paraId="19DDE746" w14:textId="151B7C2D" w:rsidR="00895EBC" w:rsidRDefault="005346D5" w:rsidP="00895EBC">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xml:space="preserve"> </w:t>
      </w:r>
      <w:r>
        <w:rPr>
          <w:rStyle w:val="eop"/>
          <w:rFonts w:eastAsia="SimSun" w:cs="Arial"/>
        </w:rPr>
        <w:t xml:space="preserve"> </w:t>
      </w:r>
    </w:p>
    <w:p w14:paraId="24E4525F" w14:textId="77777777" w:rsidR="0001784F" w:rsidRDefault="00895EBC" w:rsidP="0001784F">
      <w:pPr>
        <w:pStyle w:val="paragraph"/>
        <w:spacing w:before="0" w:beforeAutospacing="0" w:after="0" w:afterAutospacing="0"/>
        <w:textAlignment w:val="baseline"/>
        <w:rPr>
          <w:rStyle w:val="normaltextrun"/>
          <w:color w:val="1F3864"/>
          <w:sz w:val="36"/>
          <w:szCs w:val="36"/>
        </w:rPr>
      </w:pPr>
      <w:r>
        <w:rPr>
          <w:rFonts w:ascii="Arial" w:eastAsia="Arial" w:hAnsi="Arial" w:cs="Arial"/>
          <w:noProof/>
          <w:sz w:val="23"/>
          <w:szCs w:val="23"/>
          <w:lang w:eastAsia="zh-CN"/>
        </w:rPr>
        <w:lastRenderedPageBreak/>
        <w:drawing>
          <wp:inline distT="0" distB="0" distL="0" distR="0" wp14:anchorId="2803F2AE" wp14:editId="7BC5386D">
            <wp:extent cx="6642100" cy="5453380"/>
            <wp:effectExtent l="0" t="0" r="6350" b="0"/>
            <wp:docPr id="6" name="Picture 6" descr="blue circle with a red hash line from the outer ring to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circle with a red hash line from the outer ring to the cent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2100" cy="5453380"/>
                    </a:xfrm>
                    <a:prstGeom prst="rect">
                      <a:avLst/>
                    </a:prstGeom>
                    <a:noFill/>
                    <a:ln>
                      <a:noFill/>
                    </a:ln>
                  </pic:spPr>
                </pic:pic>
              </a:graphicData>
            </a:graphic>
          </wp:inline>
        </w:drawing>
      </w:r>
    </w:p>
    <w:p w14:paraId="2CFB65C7" w14:textId="6BA47242" w:rsidR="0001784F" w:rsidRPr="0001784F" w:rsidRDefault="0001784F" w:rsidP="0001784F">
      <w:pPr>
        <w:pStyle w:val="paragraph"/>
        <w:spacing w:before="0" w:beforeAutospacing="0" w:after="0" w:afterAutospacing="0"/>
        <w:textAlignment w:val="baseline"/>
        <w:rPr>
          <w:rStyle w:val="normaltextrun"/>
          <w:rFonts w:ascii="Segoe UI" w:hAnsi="Segoe UI" w:cs="Segoe UI"/>
          <w:sz w:val="18"/>
          <w:szCs w:val="18"/>
        </w:rPr>
      </w:pPr>
      <w:r>
        <w:rPr>
          <w:rStyle w:val="normaltextrun"/>
          <w:rFonts w:cs="Arial"/>
          <w:color w:val="1F3864"/>
          <w:szCs w:val="36"/>
        </w:rPr>
        <w:br w:type="page"/>
      </w:r>
    </w:p>
    <w:p w14:paraId="4EC3F7A7" w14:textId="7B90504A" w:rsidR="0001784F" w:rsidRDefault="0001784F" w:rsidP="003109A2">
      <w:pPr>
        <w:pStyle w:val="Heading3"/>
        <w:rPr>
          <w:rStyle w:val="normaltextrun"/>
          <w:rFonts w:cs="Arial"/>
          <w:color w:val="1F3864"/>
          <w:szCs w:val="36"/>
        </w:rPr>
      </w:pPr>
      <w:bookmarkStart w:id="19" w:name="_Appendix_2:_Recording"/>
      <w:bookmarkEnd w:id="19"/>
      <w:r>
        <w:rPr>
          <w:rStyle w:val="normaltextrun"/>
          <w:rFonts w:cs="Arial"/>
          <w:color w:val="1F3864"/>
          <w:szCs w:val="36"/>
        </w:rPr>
        <w:lastRenderedPageBreak/>
        <w:t>Appendix 2: Recording table</w:t>
      </w:r>
    </w:p>
    <w:tbl>
      <w:tblPr>
        <w:tblStyle w:val="Tableheader1"/>
        <w:tblW w:w="9922" w:type="dxa"/>
        <w:tblInd w:w="396" w:type="dxa"/>
        <w:tblCellMar>
          <w:left w:w="57" w:type="dxa"/>
          <w:right w:w="57" w:type="dxa"/>
        </w:tblCellMar>
        <w:tblLook w:val="04A0" w:firstRow="1" w:lastRow="0" w:firstColumn="1" w:lastColumn="0" w:noHBand="0" w:noVBand="1"/>
      </w:tblPr>
      <w:tblGrid>
        <w:gridCol w:w="2480"/>
        <w:gridCol w:w="2481"/>
        <w:gridCol w:w="2480"/>
        <w:gridCol w:w="2481"/>
      </w:tblGrid>
      <w:tr w:rsidR="0001784F" w:rsidRPr="00436198" w14:paraId="5DF7704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0" w:type="dxa"/>
            <w:vAlign w:val="top"/>
          </w:tcPr>
          <w:p w14:paraId="0B14178D" w14:textId="77777777" w:rsidR="0001784F" w:rsidRPr="00436198" w:rsidRDefault="0001784F" w:rsidP="00E37D54">
            <w:pPr>
              <w:spacing w:beforeLines="0" w:before="20" w:afterLines="0" w:after="20" w:line="264" w:lineRule="auto"/>
              <w:jc w:val="center"/>
              <w:rPr>
                <w:sz w:val="20"/>
                <w:szCs w:val="20"/>
              </w:rPr>
            </w:pPr>
            <w:r w:rsidRPr="00436198">
              <w:rPr>
                <w:sz w:val="20"/>
                <w:szCs w:val="20"/>
              </w:rPr>
              <w:t>Rolled</w:t>
            </w:r>
          </w:p>
        </w:tc>
        <w:tc>
          <w:tcPr>
            <w:tcW w:w="2481" w:type="dxa"/>
            <w:vAlign w:val="top"/>
          </w:tcPr>
          <w:p w14:paraId="1CD8291B" w14:textId="77777777" w:rsidR="0001784F" w:rsidRPr="00436198" w:rsidRDefault="0001784F" w:rsidP="00E37D54">
            <w:pPr>
              <w:spacing w:before="20" w:after="20" w:line="264"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36198">
              <w:rPr>
                <w:sz w:val="20"/>
                <w:szCs w:val="20"/>
              </w:rPr>
              <w:t>Made</w:t>
            </w:r>
          </w:p>
        </w:tc>
        <w:tc>
          <w:tcPr>
            <w:tcW w:w="2480" w:type="dxa"/>
            <w:vAlign w:val="top"/>
          </w:tcPr>
          <w:p w14:paraId="2BADC315" w14:textId="77777777" w:rsidR="0001784F" w:rsidRPr="00436198" w:rsidRDefault="0001784F" w:rsidP="00E37D54">
            <w:pPr>
              <w:spacing w:before="20" w:after="20" w:line="264"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36198">
              <w:rPr>
                <w:sz w:val="20"/>
                <w:szCs w:val="20"/>
              </w:rPr>
              <w:t>Cumulative total</w:t>
            </w:r>
          </w:p>
        </w:tc>
        <w:tc>
          <w:tcPr>
            <w:tcW w:w="2481" w:type="dxa"/>
            <w:vAlign w:val="top"/>
          </w:tcPr>
          <w:p w14:paraId="4421C10A" w14:textId="77777777" w:rsidR="0001784F" w:rsidRPr="00436198" w:rsidRDefault="0001784F" w:rsidP="00E37D54">
            <w:pPr>
              <w:spacing w:before="20" w:after="20" w:line="264"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36198">
              <w:rPr>
                <w:sz w:val="20"/>
                <w:szCs w:val="20"/>
              </w:rPr>
              <w:t>Banked</w:t>
            </w:r>
          </w:p>
        </w:tc>
      </w:tr>
      <w:tr w:rsidR="0001784F" w:rsidRPr="00436198" w14:paraId="7821EC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vAlign w:val="top"/>
          </w:tcPr>
          <w:p w14:paraId="408E1349" w14:textId="60C0FCEA" w:rsidR="0001784F" w:rsidRPr="00436198" w:rsidRDefault="0001784F" w:rsidP="00E37D54">
            <w:pPr>
              <w:spacing w:before="20" w:after="20" w:line="264" w:lineRule="auto"/>
              <w:jc w:val="center"/>
              <w:rPr>
                <w:sz w:val="20"/>
                <w:szCs w:val="20"/>
              </w:rPr>
            </w:pPr>
          </w:p>
        </w:tc>
        <w:tc>
          <w:tcPr>
            <w:tcW w:w="2481" w:type="dxa"/>
            <w:vAlign w:val="top"/>
          </w:tcPr>
          <w:p w14:paraId="00FB3DA7" w14:textId="5E422B34" w:rsidR="0001784F" w:rsidRPr="00436198" w:rsidRDefault="0001784F"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0" w:type="dxa"/>
            <w:vAlign w:val="top"/>
          </w:tcPr>
          <w:p w14:paraId="37244613" w14:textId="3CD8BAFF" w:rsidR="0001784F" w:rsidRPr="00436198" w:rsidRDefault="0001784F"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1" w:type="dxa"/>
            <w:vAlign w:val="top"/>
          </w:tcPr>
          <w:p w14:paraId="05A10805" w14:textId="77777777" w:rsidR="0001784F" w:rsidRPr="00436198" w:rsidRDefault="0001784F"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14:paraId="0DBD5560" w14:textId="77777777" w:rsidR="0001784F" w:rsidRPr="00436198" w:rsidRDefault="0001784F"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14:paraId="33810823" w14:textId="1BD61308" w:rsidR="0001784F" w:rsidRPr="00436198" w:rsidRDefault="0001784F"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1784F" w:rsidRPr="00436198" w14:paraId="742CAE90" w14:textId="77777777" w:rsidTr="004862E4">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12E48DDB" w14:textId="237747D6" w:rsidR="0001784F" w:rsidRPr="00436198" w:rsidRDefault="0001784F" w:rsidP="00E37D54">
            <w:pPr>
              <w:spacing w:before="20" w:after="20" w:line="264" w:lineRule="auto"/>
              <w:jc w:val="center"/>
              <w:rPr>
                <w:sz w:val="20"/>
                <w:szCs w:val="20"/>
              </w:rPr>
            </w:pPr>
          </w:p>
        </w:tc>
        <w:tc>
          <w:tcPr>
            <w:tcW w:w="2481" w:type="dxa"/>
            <w:vAlign w:val="top"/>
          </w:tcPr>
          <w:p w14:paraId="02540043" w14:textId="0AC109E0" w:rsidR="0001784F" w:rsidRPr="00436198" w:rsidRDefault="0001784F"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0" w:type="dxa"/>
            <w:vAlign w:val="top"/>
          </w:tcPr>
          <w:p w14:paraId="2B3163F0" w14:textId="4F5821BD" w:rsidR="0001784F" w:rsidRPr="00436198" w:rsidRDefault="0001784F"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1" w:type="dxa"/>
            <w:vAlign w:val="top"/>
          </w:tcPr>
          <w:p w14:paraId="20D3B0A7" w14:textId="618A907E" w:rsidR="0001784F" w:rsidRPr="00436198" w:rsidRDefault="0001784F"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4862E4" w:rsidRPr="00436198" w14:paraId="77740311" w14:textId="77777777" w:rsidTr="004862E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2CF58A5D" w14:textId="77777777" w:rsidR="004862E4" w:rsidRPr="00436198" w:rsidRDefault="004862E4" w:rsidP="00E37D54">
            <w:pPr>
              <w:spacing w:before="20" w:after="20" w:line="264" w:lineRule="auto"/>
              <w:jc w:val="center"/>
              <w:rPr>
                <w:sz w:val="20"/>
                <w:szCs w:val="20"/>
              </w:rPr>
            </w:pPr>
          </w:p>
        </w:tc>
        <w:tc>
          <w:tcPr>
            <w:tcW w:w="2481" w:type="dxa"/>
            <w:vAlign w:val="top"/>
          </w:tcPr>
          <w:p w14:paraId="62C9CD0D"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0" w:type="dxa"/>
            <w:vAlign w:val="top"/>
          </w:tcPr>
          <w:p w14:paraId="72CC5F8F"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1" w:type="dxa"/>
            <w:vAlign w:val="top"/>
          </w:tcPr>
          <w:p w14:paraId="257AEA1C"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862E4" w:rsidRPr="00436198" w14:paraId="2CD4B92F" w14:textId="77777777" w:rsidTr="004862E4">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38A6ADA5" w14:textId="77777777" w:rsidR="004862E4" w:rsidRPr="00436198" w:rsidRDefault="004862E4" w:rsidP="00E37D54">
            <w:pPr>
              <w:spacing w:before="20" w:after="20" w:line="264" w:lineRule="auto"/>
              <w:jc w:val="center"/>
              <w:rPr>
                <w:sz w:val="20"/>
                <w:szCs w:val="20"/>
              </w:rPr>
            </w:pPr>
          </w:p>
        </w:tc>
        <w:tc>
          <w:tcPr>
            <w:tcW w:w="2481" w:type="dxa"/>
            <w:vAlign w:val="top"/>
          </w:tcPr>
          <w:p w14:paraId="6D606031"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0" w:type="dxa"/>
            <w:vAlign w:val="top"/>
          </w:tcPr>
          <w:p w14:paraId="25571C0F"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1" w:type="dxa"/>
            <w:vAlign w:val="top"/>
          </w:tcPr>
          <w:p w14:paraId="19DC206D"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4862E4" w:rsidRPr="00436198" w14:paraId="4101E52B" w14:textId="77777777" w:rsidTr="004862E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1632A07B" w14:textId="77777777" w:rsidR="004862E4" w:rsidRPr="00436198" w:rsidRDefault="004862E4" w:rsidP="00E37D54">
            <w:pPr>
              <w:spacing w:before="20" w:after="20" w:line="264" w:lineRule="auto"/>
              <w:jc w:val="center"/>
              <w:rPr>
                <w:sz w:val="20"/>
                <w:szCs w:val="20"/>
              </w:rPr>
            </w:pPr>
          </w:p>
        </w:tc>
        <w:tc>
          <w:tcPr>
            <w:tcW w:w="2481" w:type="dxa"/>
            <w:vAlign w:val="top"/>
          </w:tcPr>
          <w:p w14:paraId="2F435C50"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0" w:type="dxa"/>
            <w:vAlign w:val="top"/>
          </w:tcPr>
          <w:p w14:paraId="4639236E"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1" w:type="dxa"/>
            <w:vAlign w:val="top"/>
          </w:tcPr>
          <w:p w14:paraId="19111FE9"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862E4" w:rsidRPr="00436198" w14:paraId="16C97BD7" w14:textId="77777777" w:rsidTr="004862E4">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00C16CF4" w14:textId="77777777" w:rsidR="004862E4" w:rsidRPr="00436198" w:rsidRDefault="004862E4" w:rsidP="00E37D54">
            <w:pPr>
              <w:spacing w:before="20" w:after="20" w:line="264" w:lineRule="auto"/>
              <w:jc w:val="center"/>
              <w:rPr>
                <w:sz w:val="20"/>
                <w:szCs w:val="20"/>
              </w:rPr>
            </w:pPr>
          </w:p>
        </w:tc>
        <w:tc>
          <w:tcPr>
            <w:tcW w:w="2481" w:type="dxa"/>
            <w:vAlign w:val="top"/>
          </w:tcPr>
          <w:p w14:paraId="177D8750"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0" w:type="dxa"/>
            <w:vAlign w:val="top"/>
          </w:tcPr>
          <w:p w14:paraId="45BCC428"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1" w:type="dxa"/>
            <w:vAlign w:val="top"/>
          </w:tcPr>
          <w:p w14:paraId="75BE0B6E"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4862E4" w:rsidRPr="00436198" w14:paraId="587A2D0B" w14:textId="77777777" w:rsidTr="004862E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4AA0AAC4" w14:textId="77777777" w:rsidR="004862E4" w:rsidRPr="00436198" w:rsidRDefault="004862E4" w:rsidP="00E37D54">
            <w:pPr>
              <w:spacing w:before="20" w:after="20" w:line="264" w:lineRule="auto"/>
              <w:jc w:val="center"/>
              <w:rPr>
                <w:sz w:val="20"/>
                <w:szCs w:val="20"/>
              </w:rPr>
            </w:pPr>
          </w:p>
        </w:tc>
        <w:tc>
          <w:tcPr>
            <w:tcW w:w="2481" w:type="dxa"/>
            <w:vAlign w:val="top"/>
          </w:tcPr>
          <w:p w14:paraId="10C3FBDF"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0" w:type="dxa"/>
            <w:vAlign w:val="top"/>
          </w:tcPr>
          <w:p w14:paraId="49A2453F"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81" w:type="dxa"/>
            <w:vAlign w:val="top"/>
          </w:tcPr>
          <w:p w14:paraId="7147544E" w14:textId="77777777" w:rsidR="004862E4" w:rsidRPr="00436198" w:rsidRDefault="004862E4" w:rsidP="00E37D54">
            <w:pPr>
              <w:spacing w:before="20" w:after="20" w:line="264"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862E4" w:rsidRPr="00436198" w14:paraId="038EA57E" w14:textId="77777777" w:rsidTr="004862E4">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480" w:type="dxa"/>
            <w:vAlign w:val="top"/>
          </w:tcPr>
          <w:p w14:paraId="621EF0CF" w14:textId="77777777" w:rsidR="004862E4" w:rsidRPr="00436198" w:rsidRDefault="004862E4" w:rsidP="00E37D54">
            <w:pPr>
              <w:spacing w:before="20" w:after="20" w:line="264" w:lineRule="auto"/>
              <w:jc w:val="center"/>
              <w:rPr>
                <w:sz w:val="20"/>
                <w:szCs w:val="20"/>
              </w:rPr>
            </w:pPr>
          </w:p>
        </w:tc>
        <w:tc>
          <w:tcPr>
            <w:tcW w:w="2481" w:type="dxa"/>
            <w:vAlign w:val="top"/>
          </w:tcPr>
          <w:p w14:paraId="58093207"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0" w:type="dxa"/>
            <w:vAlign w:val="top"/>
          </w:tcPr>
          <w:p w14:paraId="73D127E8"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481" w:type="dxa"/>
            <w:vAlign w:val="top"/>
          </w:tcPr>
          <w:p w14:paraId="39F4E8AA" w14:textId="77777777" w:rsidR="004862E4" w:rsidRPr="00436198" w:rsidRDefault="004862E4" w:rsidP="00E37D54">
            <w:pPr>
              <w:spacing w:before="20" w:after="20" w:line="264"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14:paraId="3DF05A56" w14:textId="3D584051" w:rsidR="00895EBC" w:rsidRDefault="00895EBC" w:rsidP="00895EBC">
      <w:pPr>
        <w:pStyle w:val="paragraph"/>
        <w:spacing w:before="0" w:beforeAutospacing="0" w:after="0" w:afterAutospacing="0"/>
        <w:textAlignment w:val="baseline"/>
        <w:rPr>
          <w:rFonts w:ascii="Segoe UI" w:hAnsi="Segoe UI" w:cs="Segoe UI"/>
          <w:sz w:val="18"/>
          <w:szCs w:val="18"/>
        </w:rPr>
      </w:pPr>
    </w:p>
    <w:p w14:paraId="106EBFC8" w14:textId="77777777" w:rsidR="00895EBC" w:rsidRDefault="00895EBC">
      <w:pPr>
        <w:rPr>
          <w:rStyle w:val="normaltextrun"/>
          <w:rFonts w:eastAsia="Times New Roman"/>
          <w:color w:val="1F3864"/>
          <w:sz w:val="36"/>
          <w:szCs w:val="36"/>
          <w:lang w:eastAsia="en-AU"/>
        </w:rPr>
      </w:pPr>
      <w:r>
        <w:rPr>
          <w:rStyle w:val="normaltextrun"/>
          <w:color w:val="1F3864"/>
          <w:sz w:val="36"/>
          <w:szCs w:val="36"/>
        </w:rPr>
        <w:br w:type="page"/>
      </w:r>
    </w:p>
    <w:p w14:paraId="48C6639E" w14:textId="76896623" w:rsidR="00895EBC" w:rsidRDefault="00895EBC" w:rsidP="0071543F">
      <w:pPr>
        <w:pStyle w:val="Heading3"/>
        <w:rPr>
          <w:rStyle w:val="eop"/>
        </w:rPr>
      </w:pPr>
      <w:bookmarkStart w:id="20" w:name="_Appendix_3:_Explanation"/>
      <w:bookmarkEnd w:id="20"/>
      <w:r w:rsidRPr="005346D5">
        <w:rPr>
          <w:rStyle w:val="normaltextrun"/>
        </w:rPr>
        <w:lastRenderedPageBreak/>
        <w:t>Appendix 3</w:t>
      </w:r>
      <w:bookmarkStart w:id="21" w:name="_Explanation_spinner"/>
      <w:bookmarkEnd w:id="21"/>
      <w:r w:rsidR="0071543F">
        <w:rPr>
          <w:rStyle w:val="normaltextrun"/>
        </w:rPr>
        <w:t xml:space="preserve">: </w:t>
      </w:r>
      <w:r w:rsidRPr="005346D5">
        <w:rPr>
          <w:rStyle w:val="normaltextrun"/>
        </w:rPr>
        <w:t>Explanation spinner</w:t>
      </w:r>
    </w:p>
    <w:p w14:paraId="430E1B4A" w14:textId="64645833" w:rsidR="0081434C" w:rsidRPr="0081434C" w:rsidRDefault="00B859A8" w:rsidP="0081434C">
      <w:r>
        <w:rPr>
          <w:noProof/>
        </w:rPr>
        <w:drawing>
          <wp:inline distT="0" distB="0" distL="0" distR="0" wp14:anchorId="78988486" wp14:editId="47DA7168">
            <wp:extent cx="6642100" cy="6750685"/>
            <wp:effectExtent l="0" t="0" r="6350" b="0"/>
            <wp:docPr id="1427333632" name="Picture 1427333632" descr="explanation spinner circle&#10;&#10;4 quarters labelled explain, draw make and 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333632" name="Picture 1" descr="explanation spinner circle&#10;&#10;4 quarters labelled explain, draw make and explain"/>
                    <pic:cNvPicPr/>
                  </pic:nvPicPr>
                  <pic:blipFill>
                    <a:blip r:embed="rId46"/>
                    <a:stretch>
                      <a:fillRect/>
                    </a:stretch>
                  </pic:blipFill>
                  <pic:spPr>
                    <a:xfrm>
                      <a:off x="0" y="0"/>
                      <a:ext cx="6642100" cy="6750685"/>
                    </a:xfrm>
                    <a:prstGeom prst="rect">
                      <a:avLst/>
                    </a:prstGeom>
                  </pic:spPr>
                </pic:pic>
              </a:graphicData>
            </a:graphic>
          </wp:inline>
        </w:drawing>
      </w:r>
    </w:p>
    <w:p w14:paraId="7DE87E16" w14:textId="2C5B6C01" w:rsidR="00895EBC" w:rsidRDefault="00895EBC" w:rsidP="00895EBC">
      <w:pPr>
        <w:pStyle w:val="paragraph"/>
        <w:spacing w:before="0" w:beforeAutospacing="0" w:after="0" w:afterAutospacing="0"/>
        <w:textAlignment w:val="baseline"/>
        <w:rPr>
          <w:rFonts w:ascii="Segoe UI" w:hAnsi="Segoe UI" w:cs="Segoe UI"/>
          <w:sz w:val="18"/>
          <w:szCs w:val="18"/>
        </w:rPr>
      </w:pPr>
    </w:p>
    <w:p w14:paraId="79650582" w14:textId="19781D32" w:rsidR="00D27C45" w:rsidRDefault="00D27C45">
      <w:pPr>
        <w:rPr>
          <w:sz w:val="23"/>
          <w:szCs w:val="23"/>
        </w:rPr>
      </w:pPr>
      <w:r>
        <w:rPr>
          <w:sz w:val="23"/>
          <w:szCs w:val="23"/>
        </w:rPr>
        <w:br w:type="page"/>
      </w:r>
    </w:p>
    <w:p w14:paraId="5B5978D7" w14:textId="77777777" w:rsidR="00A842FD" w:rsidRDefault="00A842FD" w:rsidP="00A842FD">
      <w:pPr>
        <w:pStyle w:val="Heading2"/>
      </w:pPr>
      <w:bookmarkStart w:id="22" w:name="_Toc150238574"/>
      <w:r>
        <w:lastRenderedPageBreak/>
        <w:t>Reference list</w:t>
      </w:r>
      <w:bookmarkEnd w:id="22"/>
    </w:p>
    <w:p w14:paraId="127DBF87" w14:textId="77777777" w:rsidR="00A842FD" w:rsidRDefault="00A842FD" w:rsidP="00A842FD">
      <w:r w:rsidRPr="001750E0">
        <w:t xml:space="preserve">This resource contains images and content obtained from </w:t>
      </w:r>
      <w:hyperlink r:id="rId47" w:history="1">
        <w:r w:rsidRPr="00C93365">
          <w:rPr>
            <w:rStyle w:val="Hyperlink"/>
          </w:rPr>
          <w:t>Canva</w:t>
        </w:r>
      </w:hyperlink>
      <w:r w:rsidRPr="001750E0">
        <w:t xml:space="preserve">, and their use outside of this resource is subject to </w:t>
      </w:r>
      <w:hyperlink r:id="rId48" w:history="1">
        <w:r w:rsidRPr="00C93365">
          <w:rPr>
            <w:rStyle w:val="Hyperlink"/>
          </w:rPr>
          <w:t>Canva’s Content License Agreement</w:t>
        </w:r>
      </w:hyperlink>
      <w:r w:rsidRPr="001750E0">
        <w:t xml:space="preserve">. </w:t>
      </w:r>
    </w:p>
    <w:p w14:paraId="7D295556" w14:textId="77777777" w:rsidR="00A842FD" w:rsidRDefault="008E118E" w:rsidP="00A842FD">
      <w:hyperlink r:id="rId49" w:history="1">
        <w:r w:rsidR="00A842FD" w:rsidRPr="008A26E6">
          <w:rPr>
            <w:rStyle w:val="Hyperlink"/>
          </w:rPr>
          <w:t>Mathematics K–10 Syllabus</w:t>
        </w:r>
      </w:hyperlink>
      <w:r w:rsidR="00A842FD">
        <w:t xml:space="preserve"> © NSW Education Standards Authority (NESA) for and on behalf of the Crown in right of the State of New South Wales, 2022.</w:t>
      </w:r>
    </w:p>
    <w:p w14:paraId="35BBC665" w14:textId="77777777" w:rsidR="00A842FD" w:rsidRDefault="008E118E" w:rsidP="00A842FD">
      <w:hyperlink r:id="rId50" w:history="1">
        <w:r w:rsidR="00A842FD" w:rsidRPr="008B65E1">
          <w:rPr>
            <w:rStyle w:val="Hyperlink"/>
          </w:rPr>
          <w:t>National Numeracy Learning Progression</w:t>
        </w:r>
      </w:hyperlink>
      <w:r w:rsidR="00A842FD">
        <w:t xml:space="preserve"> © Australian Curriculum, Assessment and Reporting Authority (ACARA) 2010 to present, unless otherwise indicated. This material was downloaded from the </w:t>
      </w:r>
      <w:hyperlink r:id="rId51" w:history="1">
        <w:r w:rsidR="00A842FD" w:rsidRPr="001A2016">
          <w:rPr>
            <w:rStyle w:val="Hyperlink"/>
          </w:rPr>
          <w:t>Australian Curriculum</w:t>
        </w:r>
      </w:hyperlink>
      <w:r w:rsidR="00A842FD">
        <w:t xml:space="preserve"> website (National Literacy Learning Progression) (accessed 6 November 2023) and was not modified.</w:t>
      </w:r>
    </w:p>
    <w:p w14:paraId="0FEFA3E5" w14:textId="65085759" w:rsidR="005D6A25" w:rsidRDefault="005D6A25" w:rsidP="00A842FD">
      <w:pPr>
        <w:rPr>
          <w:rStyle w:val="normaltextrun"/>
          <w:color w:val="000000"/>
          <w:sz w:val="22"/>
          <w:shd w:val="clear" w:color="auto" w:fill="FFFFFF"/>
        </w:rPr>
      </w:pPr>
      <w:r>
        <w:rPr>
          <w:rStyle w:val="normaltextrun"/>
          <w:color w:val="000000"/>
          <w:sz w:val="22"/>
          <w:shd w:val="clear" w:color="auto" w:fill="FFFFFF"/>
        </w:rPr>
        <w:t xml:space="preserve">State of New South Wales (Department of Education) (2023) </w:t>
      </w:r>
      <w:hyperlink r:id="rId52" w:history="1">
        <w:r w:rsidRPr="00F24110">
          <w:rPr>
            <w:rStyle w:val="Hyperlink"/>
            <w:sz w:val="22"/>
            <w:shd w:val="clear" w:color="auto" w:fill="FFFFFF"/>
          </w:rPr>
          <w:t>‘</w:t>
        </w:r>
        <w:r w:rsidR="003B738D" w:rsidRPr="00F24110">
          <w:rPr>
            <w:rStyle w:val="Hyperlink"/>
          </w:rPr>
          <w:t>101 and you’re out’</w:t>
        </w:r>
      </w:hyperlink>
      <w:r>
        <w:rPr>
          <w:rStyle w:val="normaltextrun"/>
          <w:color w:val="000000"/>
          <w:sz w:val="22"/>
          <w:shd w:val="clear" w:color="auto" w:fill="FFFFFF"/>
        </w:rPr>
        <w:t xml:space="preserve">, Mathematics K-6 resources, NSW Department of Education website, accessed </w:t>
      </w:r>
      <w:r w:rsidR="007E296B">
        <w:rPr>
          <w:rStyle w:val="normaltextrun"/>
          <w:color w:val="000000"/>
          <w:sz w:val="22"/>
          <w:shd w:val="clear" w:color="auto" w:fill="FFFFFF"/>
        </w:rPr>
        <w:t>15</w:t>
      </w:r>
      <w:r>
        <w:rPr>
          <w:rStyle w:val="normaltextrun"/>
          <w:color w:val="000000"/>
          <w:sz w:val="22"/>
          <w:shd w:val="clear" w:color="auto" w:fill="FFFFFF"/>
        </w:rPr>
        <w:t xml:space="preserve"> November 2023.</w:t>
      </w:r>
    </w:p>
    <w:p w14:paraId="4BB497C8" w14:textId="29C4877C" w:rsidR="00BB6002" w:rsidRDefault="00BB6002" w:rsidP="00A842FD">
      <w:pPr>
        <w:rPr>
          <w:rStyle w:val="normaltextrun"/>
          <w:color w:val="000000"/>
          <w:sz w:val="22"/>
          <w:shd w:val="clear" w:color="auto" w:fill="FFFFFF"/>
        </w:rPr>
      </w:pPr>
      <w:r>
        <w:rPr>
          <w:rStyle w:val="normaltextrun"/>
          <w:color w:val="000000"/>
          <w:sz w:val="22"/>
          <w:shd w:val="clear" w:color="auto" w:fill="FFFFFF"/>
        </w:rPr>
        <w:t>State of New South Wales (Department of Education) (2023) ‘</w:t>
      </w:r>
      <w:hyperlink r:id="rId53" w:history="1">
        <w:r w:rsidRPr="004F4C33">
          <w:rPr>
            <w:rStyle w:val="Hyperlink"/>
            <w:sz w:val="22"/>
            <w:shd w:val="clear" w:color="auto" w:fill="FFFFFF"/>
          </w:rPr>
          <w:t>Broken calculator’</w:t>
        </w:r>
      </w:hyperlink>
      <w:r>
        <w:rPr>
          <w:rStyle w:val="normaltextrun"/>
          <w:color w:val="000000"/>
          <w:sz w:val="22"/>
          <w:shd w:val="clear" w:color="auto" w:fill="FFFFFF"/>
        </w:rPr>
        <w:t>, Mathematics K-6 resources, NSW Department of Education website, accessed 15 November 2023.</w:t>
      </w:r>
    </w:p>
    <w:p w14:paraId="234DEB6E" w14:textId="65DD452A" w:rsidR="00F96D45" w:rsidRDefault="00F96D45" w:rsidP="00A842FD">
      <w:pPr>
        <w:rPr>
          <w:rStyle w:val="normaltextrun"/>
          <w:color w:val="000000"/>
          <w:sz w:val="22"/>
          <w:shd w:val="clear" w:color="auto" w:fill="FFFFFF"/>
        </w:rPr>
      </w:pPr>
      <w:r>
        <w:rPr>
          <w:rStyle w:val="normaltextrun"/>
          <w:color w:val="000000"/>
          <w:sz w:val="22"/>
          <w:shd w:val="clear" w:color="auto" w:fill="FFFFFF"/>
        </w:rPr>
        <w:t>State of New South Wales (Department of Education) (2023) ‘</w:t>
      </w:r>
      <w:hyperlink r:id="rId54" w:history="1">
        <w:r w:rsidRPr="008B0DB3">
          <w:rPr>
            <w:rStyle w:val="Hyperlink"/>
            <w:sz w:val="22"/>
            <w:shd w:val="clear" w:color="auto" w:fill="FFFFFF"/>
          </w:rPr>
          <w:t>Closest to 100’</w:t>
        </w:r>
      </w:hyperlink>
      <w:r>
        <w:rPr>
          <w:rStyle w:val="normaltextrun"/>
          <w:color w:val="000000"/>
          <w:sz w:val="22"/>
          <w:shd w:val="clear" w:color="auto" w:fill="FFFFFF"/>
        </w:rPr>
        <w:t>, Mathematics K-6 resources, NSW Department of Education website, accessed 15 November 2023.</w:t>
      </w:r>
    </w:p>
    <w:p w14:paraId="3ED300EF" w14:textId="6E0F5AC1" w:rsidR="007E296B" w:rsidRDefault="007E296B" w:rsidP="00A842FD">
      <w:pPr>
        <w:rPr>
          <w:rStyle w:val="normaltextrun"/>
          <w:color w:val="000000"/>
          <w:sz w:val="22"/>
          <w:shd w:val="clear" w:color="auto" w:fill="FFFFFF"/>
        </w:rPr>
      </w:pPr>
      <w:r>
        <w:rPr>
          <w:rStyle w:val="normaltextrun"/>
          <w:color w:val="000000"/>
          <w:sz w:val="22"/>
          <w:shd w:val="clear" w:color="auto" w:fill="FFFFFF"/>
        </w:rPr>
        <w:t>State of New South Wales (Department of Education) (2023) ‘</w:t>
      </w:r>
      <w:hyperlink r:id="rId55" w:history="1">
        <w:r w:rsidR="0037559D" w:rsidRPr="00573001">
          <w:rPr>
            <w:rStyle w:val="Hyperlink"/>
            <w:sz w:val="22"/>
            <w:shd w:val="clear" w:color="auto" w:fill="FFFFFF"/>
          </w:rPr>
          <w:t>Dicey addition’</w:t>
        </w:r>
      </w:hyperlink>
      <w:r>
        <w:rPr>
          <w:rStyle w:val="normaltextrun"/>
          <w:color w:val="000000"/>
          <w:sz w:val="22"/>
          <w:shd w:val="clear" w:color="auto" w:fill="FFFFFF"/>
        </w:rPr>
        <w:t>, Mathematics K-6 resources, NSW Department of Education website, accessed 15 November 2023.</w:t>
      </w:r>
    </w:p>
    <w:p w14:paraId="2846AC67" w14:textId="0E6AD676" w:rsidR="00A4104E" w:rsidRDefault="00A4104E" w:rsidP="00A842FD">
      <w:pPr>
        <w:rPr>
          <w:rStyle w:val="normaltextrun"/>
          <w:color w:val="000000"/>
          <w:sz w:val="22"/>
          <w:shd w:val="clear" w:color="auto" w:fill="FFFFFF"/>
        </w:rPr>
      </w:pPr>
      <w:r>
        <w:rPr>
          <w:rStyle w:val="normaltextrun"/>
          <w:color w:val="000000"/>
          <w:sz w:val="22"/>
          <w:shd w:val="clear" w:color="auto" w:fill="FFFFFF"/>
        </w:rPr>
        <w:t xml:space="preserve">State of New South Wales (Department of Education) (2023) </w:t>
      </w:r>
      <w:hyperlink r:id="rId56" w:history="1">
        <w:r w:rsidRPr="006E0797">
          <w:rPr>
            <w:rStyle w:val="Hyperlink"/>
            <w:sz w:val="22"/>
            <w:shd w:val="clear" w:color="auto" w:fill="FFFFFF"/>
          </w:rPr>
          <w:t>‘Hit it’</w:t>
        </w:r>
      </w:hyperlink>
      <w:r>
        <w:rPr>
          <w:rStyle w:val="normaltextrun"/>
          <w:color w:val="000000"/>
          <w:sz w:val="22"/>
          <w:shd w:val="clear" w:color="auto" w:fill="FFFFFF"/>
        </w:rPr>
        <w:t>, Mathematics K-6 resources, NSW Department of Education website, accessed 15 November 2023.</w:t>
      </w:r>
    </w:p>
    <w:p w14:paraId="4A01A42A" w14:textId="3738A9C1" w:rsidR="002B3FEB" w:rsidRDefault="002B3FEB" w:rsidP="00A842FD">
      <w:pPr>
        <w:rPr>
          <w:rStyle w:val="normaltextrun"/>
          <w:color w:val="000000"/>
          <w:sz w:val="22"/>
          <w:shd w:val="clear" w:color="auto" w:fill="FFFFFF"/>
        </w:rPr>
      </w:pPr>
      <w:r>
        <w:rPr>
          <w:rStyle w:val="normaltextrun"/>
          <w:color w:val="000000"/>
          <w:sz w:val="22"/>
          <w:shd w:val="clear" w:color="auto" w:fill="FFFFFF"/>
        </w:rPr>
        <w:t>State of New South Wales (Department of Education) (2023) ‘</w:t>
      </w:r>
      <w:hyperlink r:id="rId57" w:history="1">
        <w:r w:rsidR="002B6151" w:rsidRPr="00890904">
          <w:rPr>
            <w:rStyle w:val="Hyperlink"/>
            <w:sz w:val="22"/>
            <w:shd w:val="clear" w:color="auto" w:fill="FFFFFF"/>
          </w:rPr>
          <w:t>Let’s get magical’</w:t>
        </w:r>
      </w:hyperlink>
      <w:r>
        <w:rPr>
          <w:rStyle w:val="normaltextrun"/>
          <w:color w:val="000000"/>
          <w:sz w:val="22"/>
          <w:shd w:val="clear" w:color="auto" w:fill="FFFFFF"/>
        </w:rPr>
        <w:t>, Mathematics K-6 resources, NSW Department of Education website, accessed 15 November 2023.</w:t>
      </w:r>
    </w:p>
    <w:p w14:paraId="36C5D73E" w14:textId="37F70680" w:rsidR="00303596" w:rsidRPr="00303596" w:rsidRDefault="00303596" w:rsidP="00303596">
      <w:pPr>
        <w:rPr>
          <w:rStyle w:val="normaltextrun"/>
        </w:rPr>
      </w:pPr>
      <w:r w:rsidRPr="00303596">
        <w:rPr>
          <w:rStyle w:val="normaltextrun"/>
        </w:rPr>
        <w:t>State of New South Wales (Department of Education) (2023) ‘</w:t>
      </w:r>
      <w:hyperlink r:id="rId58" w:history="1">
        <w:r w:rsidRPr="00A71E29">
          <w:rPr>
            <w:rStyle w:val="Hyperlink"/>
          </w:rPr>
          <w:t>Let's explore 1’</w:t>
        </w:r>
      </w:hyperlink>
      <w:r w:rsidRPr="00303596">
        <w:rPr>
          <w:rStyle w:val="normaltextrun"/>
        </w:rPr>
        <w:t xml:space="preserve">, Mathematics K-6 resources, NSW Department of Education website, accessed 6 November 2023. </w:t>
      </w:r>
    </w:p>
    <w:p w14:paraId="32D703C1" w14:textId="565FE53D" w:rsidR="00303596" w:rsidRPr="00303596" w:rsidRDefault="00303596" w:rsidP="00303596">
      <w:pPr>
        <w:rPr>
          <w:rStyle w:val="normaltextrun"/>
        </w:rPr>
      </w:pPr>
      <w:r w:rsidRPr="00303596">
        <w:rPr>
          <w:rStyle w:val="normaltextrun"/>
        </w:rPr>
        <w:t>State of New South Wales (Department of Education) (2023) ‘</w:t>
      </w:r>
      <w:hyperlink r:id="rId59" w:history="1">
        <w:r w:rsidRPr="005C53BA">
          <w:rPr>
            <w:rStyle w:val="Hyperlink"/>
          </w:rPr>
          <w:t>Let’s generalise 1’</w:t>
        </w:r>
      </w:hyperlink>
      <w:r w:rsidRPr="00303596">
        <w:rPr>
          <w:rStyle w:val="normaltextrun"/>
        </w:rPr>
        <w:t xml:space="preserve">, Mathematics K-6 resources, NSW Department of Education website, accessed 6 November 2023. </w:t>
      </w:r>
    </w:p>
    <w:p w14:paraId="0F258639" w14:textId="376D5DD4" w:rsidR="00303596" w:rsidRPr="002B3FEB" w:rsidRDefault="00303596" w:rsidP="00303596">
      <w:pPr>
        <w:rPr>
          <w:rStyle w:val="normaltextrun"/>
        </w:rPr>
      </w:pPr>
      <w:r w:rsidRPr="00303596">
        <w:rPr>
          <w:rStyle w:val="normaltextrun"/>
        </w:rPr>
        <w:t>State of New South Wales (Department of Education) (2023) ‘</w:t>
      </w:r>
      <w:hyperlink r:id="rId60" w:history="1">
        <w:r w:rsidRPr="00C31D25">
          <w:rPr>
            <w:rStyle w:val="Hyperlink"/>
          </w:rPr>
          <w:t>Let’s investigate 1’</w:t>
        </w:r>
      </w:hyperlink>
      <w:r w:rsidRPr="00303596">
        <w:rPr>
          <w:rStyle w:val="normaltextrun"/>
        </w:rPr>
        <w:t>, Mathematics K-6 resources, NSW Department of Education website, accessed 6 November 2023.</w:t>
      </w:r>
    </w:p>
    <w:p w14:paraId="1FE26BA3" w14:textId="374B0D4A" w:rsidR="009B7B11" w:rsidRDefault="009B7B11" w:rsidP="00A842FD">
      <w:r>
        <w:rPr>
          <w:rStyle w:val="normaltextrun"/>
          <w:color w:val="000000"/>
          <w:sz w:val="22"/>
          <w:shd w:val="clear" w:color="auto" w:fill="FFFFFF"/>
        </w:rPr>
        <w:t xml:space="preserve">State of New South Wales (Department of Education) (2023) </w:t>
      </w:r>
      <w:hyperlink r:id="rId61" w:history="1">
        <w:r w:rsidRPr="00FB324C">
          <w:rPr>
            <w:rStyle w:val="Hyperlink"/>
            <w:sz w:val="22"/>
            <w:shd w:val="clear" w:color="auto" w:fill="FFFFFF"/>
          </w:rPr>
          <w:t>‘Mastermind’</w:t>
        </w:r>
      </w:hyperlink>
      <w:r>
        <w:rPr>
          <w:rStyle w:val="normaltextrun"/>
          <w:color w:val="000000"/>
          <w:sz w:val="22"/>
          <w:shd w:val="clear" w:color="auto" w:fill="FFFFFF"/>
        </w:rPr>
        <w:t>, Mathematics K-6 resources, NSW Department of Education website, accessed 15 November 2023.</w:t>
      </w:r>
    </w:p>
    <w:p w14:paraId="2EDB67F3" w14:textId="708073FF" w:rsidR="000D0348" w:rsidRPr="000D0348" w:rsidRDefault="000D0348" w:rsidP="00A842FD">
      <w:pPr>
        <w:rPr>
          <w:rStyle w:val="normaltextrun"/>
          <w:color w:val="000000"/>
          <w:shd w:val="clear" w:color="auto" w:fill="FFFFFF"/>
        </w:rPr>
      </w:pPr>
      <w:r>
        <w:rPr>
          <w:rStyle w:val="normaltextrun"/>
          <w:color w:val="000000"/>
          <w:sz w:val="22"/>
          <w:shd w:val="clear" w:color="auto" w:fill="FFFFFF"/>
        </w:rPr>
        <w:t xml:space="preserve">University of Cambridge (Faculty of Mathematics) (1997–2023) </w:t>
      </w:r>
      <w:hyperlink r:id="rId62" w:history="1">
        <w:r w:rsidRPr="007B05C0">
          <w:rPr>
            <w:rStyle w:val="Hyperlink"/>
            <w:sz w:val="22"/>
            <w:shd w:val="clear" w:color="auto" w:fill="FFFFFF"/>
          </w:rPr>
          <w:t>‘</w:t>
        </w:r>
        <w:r w:rsidRPr="007B05C0">
          <w:rPr>
            <w:rStyle w:val="Hyperlink"/>
          </w:rPr>
          <w:t>Countdown’</w:t>
        </w:r>
      </w:hyperlink>
      <w:r>
        <w:rPr>
          <w:rStyle w:val="normaltextrun"/>
          <w:color w:val="000000"/>
          <w:sz w:val="22"/>
          <w:shd w:val="clear" w:color="auto" w:fill="FFFFFF"/>
        </w:rPr>
        <w:t>, NRICH website, accessed 13 November 2023.</w:t>
      </w:r>
    </w:p>
    <w:p w14:paraId="260433EC" w14:textId="37BB7DF1" w:rsidR="003A22E3" w:rsidRDefault="00C55EFF" w:rsidP="00A842FD">
      <w:pPr>
        <w:rPr>
          <w:rStyle w:val="eop"/>
          <w:color w:val="000000"/>
          <w:shd w:val="clear" w:color="auto" w:fill="FFFFFF"/>
        </w:rPr>
      </w:pPr>
      <w:r>
        <w:rPr>
          <w:rStyle w:val="normaltextrun"/>
          <w:color w:val="000000"/>
          <w:sz w:val="22"/>
          <w:shd w:val="clear" w:color="auto" w:fill="FFFFFF"/>
        </w:rPr>
        <w:t>University of Cambridge (Faculty of Mathematics) (1997–2023) ‘</w:t>
      </w:r>
      <w:hyperlink r:id="rId63" w:tgtFrame="_blank" w:history="1">
        <w:r>
          <w:rPr>
            <w:rStyle w:val="normaltextrun"/>
            <w:color w:val="2F5496"/>
            <w:sz w:val="22"/>
            <w:u w:val="single"/>
            <w:shd w:val="clear" w:color="auto" w:fill="FFFFFF"/>
          </w:rPr>
          <w:t>Dicey Addition’</w:t>
        </w:r>
      </w:hyperlink>
      <w:r>
        <w:rPr>
          <w:rStyle w:val="normaltextrun"/>
          <w:color w:val="000000"/>
          <w:sz w:val="22"/>
          <w:shd w:val="clear" w:color="auto" w:fill="FFFFFF"/>
        </w:rPr>
        <w:t>, NRICH website, accessed 13 November 2023.</w:t>
      </w:r>
    </w:p>
    <w:p w14:paraId="7831A6F2" w14:textId="4DA77B6F" w:rsidR="00EB5C08" w:rsidRDefault="00EB5C08" w:rsidP="00A842FD">
      <w:pPr>
        <w:rPr>
          <w:rStyle w:val="normaltextrun"/>
          <w:color w:val="000000"/>
          <w:sz w:val="22"/>
          <w:shd w:val="clear" w:color="auto" w:fill="FFFFFF"/>
        </w:rPr>
      </w:pPr>
      <w:r>
        <w:rPr>
          <w:rStyle w:val="normaltextrun"/>
          <w:color w:val="000000"/>
          <w:sz w:val="22"/>
          <w:shd w:val="clear" w:color="auto" w:fill="FFFFFF"/>
        </w:rPr>
        <w:t>University of Cambridge (Faculty of Mathematics) (1997–2023) ‘</w:t>
      </w:r>
      <w:hyperlink r:id="rId64" w:history="1">
        <w:r w:rsidRPr="00061B61">
          <w:rPr>
            <w:rStyle w:val="Hyperlink"/>
          </w:rPr>
          <w:t>Dicey operations in line’</w:t>
        </w:r>
      </w:hyperlink>
      <w:r>
        <w:rPr>
          <w:rStyle w:val="normaltextrun"/>
          <w:color w:val="000000"/>
          <w:sz w:val="22"/>
          <w:shd w:val="clear" w:color="auto" w:fill="FFFFFF"/>
        </w:rPr>
        <w:t>, NRICH website, accessed 13 November 2023.</w:t>
      </w:r>
    </w:p>
    <w:p w14:paraId="617ECE38" w14:textId="0BE7BBA9" w:rsidR="00303596" w:rsidRDefault="00305B44" w:rsidP="00A842FD">
      <w:pPr>
        <w:rPr>
          <w:rStyle w:val="normaltextrun"/>
          <w:color w:val="000000"/>
          <w:sz w:val="22"/>
          <w:shd w:val="clear" w:color="auto" w:fill="FFFFFF"/>
        </w:rPr>
      </w:pPr>
      <w:r>
        <w:rPr>
          <w:rStyle w:val="normaltextrun"/>
          <w:color w:val="000000"/>
          <w:sz w:val="22"/>
          <w:shd w:val="clear" w:color="auto" w:fill="FFFFFF"/>
        </w:rPr>
        <w:t>University of Cambridge (Faculty of Mathematics) (1997–2023) ‘</w:t>
      </w:r>
      <w:hyperlink r:id="rId65" w:history="1">
        <w:r w:rsidR="00596CEF" w:rsidRPr="00A21E46">
          <w:rPr>
            <w:rStyle w:val="Hyperlink"/>
          </w:rPr>
          <w:t>Discuss and choose’</w:t>
        </w:r>
      </w:hyperlink>
      <w:r>
        <w:rPr>
          <w:rStyle w:val="normaltextrun"/>
          <w:color w:val="000000"/>
          <w:sz w:val="22"/>
          <w:shd w:val="clear" w:color="auto" w:fill="FFFFFF"/>
        </w:rPr>
        <w:t>, NRICH website, accessed 13 November 2023.</w:t>
      </w:r>
    </w:p>
    <w:p w14:paraId="4E6D193E" w14:textId="54F30B53" w:rsidR="002825B5" w:rsidRDefault="002825B5" w:rsidP="00A842FD">
      <w:pPr>
        <w:rPr>
          <w:rStyle w:val="normaltextrun"/>
          <w:color w:val="000000"/>
          <w:sz w:val="22"/>
          <w:shd w:val="clear" w:color="auto" w:fill="FFFFFF"/>
        </w:rPr>
      </w:pPr>
      <w:r>
        <w:rPr>
          <w:rStyle w:val="normaltextrun"/>
          <w:color w:val="000000"/>
          <w:sz w:val="22"/>
          <w:shd w:val="clear" w:color="auto" w:fill="FFFFFF"/>
        </w:rPr>
        <w:t>University of Cambridge (Faculty of Mathematics) (1997–2023) ‘</w:t>
      </w:r>
      <w:hyperlink r:id="rId66" w:history="1">
        <w:r w:rsidRPr="0082798D">
          <w:rPr>
            <w:rStyle w:val="Hyperlink"/>
          </w:rPr>
          <w:t>Nice or Nasty for two’</w:t>
        </w:r>
      </w:hyperlink>
      <w:r>
        <w:rPr>
          <w:rStyle w:val="normaltextrun"/>
          <w:color w:val="000000"/>
          <w:sz w:val="22"/>
          <w:shd w:val="clear" w:color="auto" w:fill="FFFFFF"/>
        </w:rPr>
        <w:t>, NRICH website, accessed 13 November 2023.</w:t>
      </w:r>
    </w:p>
    <w:p w14:paraId="339E7A32" w14:textId="2FFFED05" w:rsidR="00254099" w:rsidRDefault="00254099" w:rsidP="00A842FD">
      <w:pPr>
        <w:rPr>
          <w:rStyle w:val="normaltextrun"/>
          <w:color w:val="000000"/>
          <w:sz w:val="22"/>
          <w:shd w:val="clear" w:color="auto" w:fill="FFFFFF"/>
        </w:rPr>
      </w:pPr>
      <w:r>
        <w:rPr>
          <w:rStyle w:val="normaltextrun"/>
          <w:color w:val="000000"/>
          <w:sz w:val="22"/>
          <w:shd w:val="clear" w:color="auto" w:fill="FFFFFF"/>
        </w:rPr>
        <w:lastRenderedPageBreak/>
        <w:t>University of Cambridge (Faculty of Mathematics) (1997–2023) ‘</w:t>
      </w:r>
      <w:hyperlink r:id="rId67" w:history="1">
        <w:r w:rsidRPr="00AD6550">
          <w:rPr>
            <w:rStyle w:val="Hyperlink"/>
          </w:rPr>
          <w:t>Number differences’</w:t>
        </w:r>
      </w:hyperlink>
      <w:r>
        <w:rPr>
          <w:rStyle w:val="normaltextrun"/>
          <w:color w:val="000000"/>
          <w:sz w:val="22"/>
          <w:shd w:val="clear" w:color="auto" w:fill="FFFFFF"/>
        </w:rPr>
        <w:t>, NRICH website, accessed 13 November 2023.</w:t>
      </w:r>
    </w:p>
    <w:p w14:paraId="23554371" w14:textId="18A1EB39" w:rsidR="00A00E1E" w:rsidRDefault="00A00E1E" w:rsidP="00A842FD">
      <w:pPr>
        <w:rPr>
          <w:rStyle w:val="normaltextrun"/>
          <w:color w:val="000000"/>
          <w:sz w:val="22"/>
          <w:shd w:val="clear" w:color="auto" w:fill="FFFFFF"/>
        </w:rPr>
      </w:pPr>
      <w:r>
        <w:rPr>
          <w:rStyle w:val="normaltextrun"/>
          <w:color w:val="000000"/>
          <w:sz w:val="22"/>
          <w:shd w:val="clear" w:color="auto" w:fill="FFFFFF"/>
        </w:rPr>
        <w:t>University of Cambridge (Faculty of Mathematics) (1997–2023) ‘</w:t>
      </w:r>
      <w:hyperlink r:id="rId68" w:history="1">
        <w:r w:rsidRPr="00102EA3">
          <w:rPr>
            <w:rStyle w:val="Hyperlink"/>
          </w:rPr>
          <w:t>Sort them out’</w:t>
        </w:r>
      </w:hyperlink>
      <w:r>
        <w:rPr>
          <w:rStyle w:val="normaltextrun"/>
          <w:color w:val="000000"/>
          <w:sz w:val="22"/>
          <w:shd w:val="clear" w:color="auto" w:fill="FFFFFF"/>
        </w:rPr>
        <w:t>, NRICH website, accessed 13 November 2023.</w:t>
      </w:r>
    </w:p>
    <w:p w14:paraId="23137493" w14:textId="33417CBD" w:rsidR="00B6325C" w:rsidRPr="00146E2D" w:rsidRDefault="00B6325C" w:rsidP="00A842FD">
      <w:pPr>
        <w:rPr>
          <w:color w:val="000000"/>
          <w:sz w:val="22"/>
          <w:shd w:val="clear" w:color="auto" w:fill="FFFFFF"/>
        </w:rPr>
      </w:pPr>
      <w:r>
        <w:rPr>
          <w:rStyle w:val="normaltextrun"/>
          <w:color w:val="000000"/>
          <w:sz w:val="22"/>
          <w:shd w:val="clear" w:color="auto" w:fill="FFFFFF"/>
        </w:rPr>
        <w:t>University of Cambridge (Faculty of Mathematics) (1997–2023) ‘</w:t>
      </w:r>
      <w:hyperlink r:id="rId69" w:history="1">
        <w:r w:rsidRPr="00294C1C">
          <w:rPr>
            <w:rStyle w:val="Hyperlink"/>
          </w:rPr>
          <w:t xml:space="preserve">The </w:t>
        </w:r>
        <w:proofErr w:type="spellStart"/>
        <w:r w:rsidRPr="00294C1C">
          <w:rPr>
            <w:rStyle w:val="Hyperlink"/>
          </w:rPr>
          <w:t>deca</w:t>
        </w:r>
        <w:proofErr w:type="spellEnd"/>
        <w:r w:rsidRPr="00294C1C">
          <w:rPr>
            <w:rStyle w:val="Hyperlink"/>
          </w:rPr>
          <w:t xml:space="preserve"> tree’</w:t>
        </w:r>
      </w:hyperlink>
      <w:r>
        <w:rPr>
          <w:rStyle w:val="normaltextrun"/>
          <w:color w:val="000000"/>
          <w:sz w:val="22"/>
          <w:shd w:val="clear" w:color="auto" w:fill="FFFFFF"/>
        </w:rPr>
        <w:t>, NRICH website, accessed 13 November 2023.</w:t>
      </w:r>
    </w:p>
    <w:p w14:paraId="7F22DA0E" w14:textId="77777777" w:rsidR="00B1180E" w:rsidRDefault="00B1180E" w:rsidP="00B1180E">
      <w:pPr>
        <w:pStyle w:val="Heading2"/>
      </w:pPr>
      <w:bookmarkStart w:id="23" w:name="_Toc150238575"/>
      <w:r>
        <w:t>Copyright</w:t>
      </w:r>
      <w:bookmarkEnd w:id="23"/>
    </w:p>
    <w:p w14:paraId="771440A5" w14:textId="77777777" w:rsidR="00B1180E" w:rsidRDefault="00B1180E" w:rsidP="00B1180E">
      <w:pPr>
        <w:spacing w:before="0"/>
      </w:pPr>
      <w:r>
        <w:t xml:space="preserve">Section 113P Notice </w:t>
      </w:r>
    </w:p>
    <w:p w14:paraId="5F00F9FE" w14:textId="77777777" w:rsidR="00B1180E" w:rsidRDefault="00B1180E" w:rsidP="00B1180E">
      <w:pPr>
        <w:spacing w:before="0"/>
      </w:pPr>
      <w:r>
        <w:t>Texts, Artistic Works and Broadcast Notice</w:t>
      </w:r>
    </w:p>
    <w:p w14:paraId="75A1CD9A" w14:textId="51913E0A" w:rsidR="00A842FD" w:rsidRPr="00B1180E" w:rsidRDefault="00B1180E" w:rsidP="00B1180E">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4469E9DB" w14:textId="77470FD7" w:rsidR="00D27C45" w:rsidRDefault="00D27C45" w:rsidP="00D27C45">
      <w:pPr>
        <w:pStyle w:val="Heading3"/>
        <w:rPr>
          <w:rFonts w:ascii="Segoe UI" w:hAnsi="Segoe UI" w:cs="Segoe UI"/>
          <w:sz w:val="18"/>
          <w:szCs w:val="18"/>
        </w:rPr>
      </w:pPr>
      <w:r>
        <w:rPr>
          <w:rFonts w:cs="Arial"/>
          <w:color w:val="1F3864"/>
          <w:sz w:val="44"/>
          <w:szCs w:val="44"/>
        </w:rPr>
        <w:t>Evidence base </w:t>
      </w:r>
      <w:r w:rsidR="005346D5">
        <w:rPr>
          <w:rStyle w:val="HeaderChar"/>
          <w:rFonts w:cs="Arial"/>
          <w:color w:val="1F3864"/>
          <w:sz w:val="44"/>
          <w:szCs w:val="44"/>
        </w:rPr>
        <w:t xml:space="preserve"> </w:t>
      </w:r>
    </w:p>
    <w:p w14:paraId="2E3D5B43" w14:textId="61FB028D" w:rsidR="00D27C45" w:rsidRPr="00B92835" w:rsidRDefault="00D27C45" w:rsidP="00D27C45">
      <w:r w:rsidRPr="00B92835">
        <w:rPr>
          <w:szCs w:val="24"/>
        </w:rPr>
        <w:t>Sparrow, L., Booker, G., Swan, P., Bond, D. (2015). </w:t>
      </w:r>
      <w:r w:rsidRPr="00B92835">
        <w:rPr>
          <w:i/>
          <w:iCs/>
          <w:szCs w:val="24"/>
        </w:rPr>
        <w:t>Teaching Primary Mathematics</w:t>
      </w:r>
      <w:r w:rsidRPr="00B92835">
        <w:rPr>
          <w:szCs w:val="24"/>
        </w:rPr>
        <w:t>. Australia: Pearson Australia. </w:t>
      </w:r>
      <w:r w:rsidR="005346D5">
        <w:rPr>
          <w:szCs w:val="24"/>
        </w:rPr>
        <w:t xml:space="preserve"> </w:t>
      </w:r>
      <w:r w:rsidRPr="00B92835">
        <w:br/>
      </w:r>
      <w:r w:rsidRPr="00B92835">
        <w:rPr>
          <w:szCs w:val="24"/>
        </w:rPr>
        <w:t>Brady, K., Faragher, R., Clark, J., Beswick, K., Warren, E., Siemon, D. (2015). </w:t>
      </w:r>
      <w:r w:rsidRPr="00B92835">
        <w:rPr>
          <w:i/>
          <w:iCs/>
          <w:szCs w:val="24"/>
        </w:rPr>
        <w:t>Teaching Mathematics: Foundations to Middle Years</w:t>
      </w:r>
      <w:r w:rsidRPr="00B92835">
        <w:rPr>
          <w:szCs w:val="24"/>
        </w:rPr>
        <w:t>. Australia: Oxford University Press. </w:t>
      </w:r>
      <w:r w:rsidR="005346D5">
        <w:rPr>
          <w:rStyle w:val="HeaderChar"/>
          <w:szCs w:val="24"/>
        </w:rPr>
        <w:t xml:space="preserve"> </w:t>
      </w:r>
    </w:p>
    <w:p w14:paraId="02E2F7FA" w14:textId="47055E8E" w:rsidR="00D27C45" w:rsidRPr="00B92835" w:rsidRDefault="00D27C45" w:rsidP="006571D0">
      <w:pPr>
        <w:pStyle w:val="FeatureBox"/>
      </w:pPr>
      <w:r w:rsidRPr="00B92835">
        <w:rPr>
          <w:b/>
          <w:bCs/>
        </w:rPr>
        <w:t>Alignment to system priorities and/or needs:</w:t>
      </w:r>
      <w:r w:rsidRPr="00B92835">
        <w:t xml:space="preserve"> </w:t>
      </w:r>
      <w:hyperlink r:id="rId70" w:tgtFrame="_blank" w:history="1">
        <w:r w:rsidRPr="00B92835">
          <w:rPr>
            <w:color w:val="2F5496"/>
            <w:u w:val="single"/>
          </w:rPr>
          <w:t>The literacy and numeracy five priorities</w:t>
        </w:r>
      </w:hyperlink>
      <w:r w:rsidR="006571D0">
        <w:t>.</w:t>
      </w:r>
    </w:p>
    <w:p w14:paraId="584FF51B" w14:textId="7EC9376A" w:rsidR="00D27C45" w:rsidRPr="00B92835" w:rsidRDefault="00D27C45" w:rsidP="006571D0">
      <w:pPr>
        <w:pStyle w:val="FeatureBox"/>
      </w:pPr>
      <w:r w:rsidRPr="00B92835">
        <w:rPr>
          <w:b/>
          <w:bCs/>
        </w:rPr>
        <w:t>Alignment to School Excellence Framework:</w:t>
      </w:r>
      <w:r w:rsidRPr="00B92835">
        <w:t xml:space="preserve"> Learning domain: Curriculum, </w:t>
      </w:r>
      <w:r w:rsidRPr="00B92835">
        <w:rPr>
          <w:lang w:val="en-US"/>
        </w:rPr>
        <w:t>Teaching domain: Effective classroom practice and Professional standards</w:t>
      </w:r>
      <w:r w:rsidRPr="00B92835">
        <w:t> </w:t>
      </w:r>
      <w:r w:rsidR="005346D5">
        <w:rPr>
          <w:rStyle w:val="HeaderChar"/>
        </w:rPr>
        <w:t xml:space="preserve"> </w:t>
      </w:r>
    </w:p>
    <w:p w14:paraId="0E7AEB00" w14:textId="62B20AE0" w:rsidR="00D27C45" w:rsidRPr="00B92835" w:rsidRDefault="00D27C45" w:rsidP="006571D0">
      <w:pPr>
        <w:pStyle w:val="FeatureBox"/>
      </w:pPr>
      <w:r w:rsidRPr="00B92835">
        <w:rPr>
          <w:b/>
          <w:bCs/>
        </w:rPr>
        <w:t>Consulted with:</w:t>
      </w:r>
      <w:r w:rsidRPr="00B92835">
        <w:t xml:space="preserve"> </w:t>
      </w:r>
      <w:r w:rsidRPr="00B92835">
        <w:rPr>
          <w:lang w:val="en-US"/>
        </w:rPr>
        <w:t>NSW Mathematics Strategy professional learning and Curriculum Early Years Primary Learners-Mathematics teams</w:t>
      </w:r>
      <w:r w:rsidRPr="00B92835">
        <w:t> </w:t>
      </w:r>
      <w:r w:rsidR="005346D5">
        <w:rPr>
          <w:rStyle w:val="HeaderChar"/>
        </w:rPr>
        <w:t xml:space="preserve"> </w:t>
      </w:r>
    </w:p>
    <w:p w14:paraId="1C960F7B" w14:textId="49386C84" w:rsidR="00D27C45" w:rsidRPr="00B92835" w:rsidRDefault="00D27C45" w:rsidP="006571D0">
      <w:pPr>
        <w:pStyle w:val="FeatureBox"/>
      </w:pPr>
      <w:r w:rsidRPr="00B92835">
        <w:rPr>
          <w:b/>
          <w:bCs/>
        </w:rPr>
        <w:t>Reviewed by:</w:t>
      </w:r>
      <w:r w:rsidRPr="00B92835">
        <w:t xml:space="preserve"> Literacy and Numeracy </w:t>
      </w:r>
      <w:r w:rsidR="005346D5">
        <w:rPr>
          <w:rStyle w:val="HeaderChar"/>
        </w:rPr>
        <w:t xml:space="preserve"> </w:t>
      </w:r>
    </w:p>
    <w:p w14:paraId="43DCA92A" w14:textId="00C0E846" w:rsidR="00D27C45" w:rsidRPr="00B92835" w:rsidRDefault="00D27C45" w:rsidP="006571D0">
      <w:pPr>
        <w:pStyle w:val="FeatureBox"/>
      </w:pPr>
      <w:r w:rsidRPr="00B92835">
        <w:rPr>
          <w:b/>
          <w:bCs/>
        </w:rPr>
        <w:t xml:space="preserve">Created/last updated: </w:t>
      </w:r>
      <w:r w:rsidRPr="00B92835">
        <w:t>January 202</w:t>
      </w:r>
      <w:r w:rsidR="006571D0">
        <w:t>4</w:t>
      </w:r>
    </w:p>
    <w:p w14:paraId="0352950A" w14:textId="496EC37A" w:rsidR="00D27C45" w:rsidRPr="00B92835" w:rsidRDefault="00D27C45" w:rsidP="006571D0">
      <w:pPr>
        <w:pStyle w:val="FeatureBox"/>
      </w:pPr>
      <w:r w:rsidRPr="00B92835">
        <w:rPr>
          <w:b/>
          <w:bCs/>
        </w:rPr>
        <w:t>Anticipated resource review date:</w:t>
      </w:r>
      <w:r w:rsidRPr="00B92835">
        <w:t xml:space="preserve"> January 202</w:t>
      </w:r>
      <w:r w:rsidR="006571D0">
        <w:t>5</w:t>
      </w:r>
    </w:p>
    <w:p w14:paraId="3004D4F1" w14:textId="336E5B01" w:rsidR="008F00DC" w:rsidRPr="00B859A8" w:rsidRDefault="00D27C45" w:rsidP="00B859A8">
      <w:pPr>
        <w:pStyle w:val="FeatureBox"/>
      </w:pPr>
      <w:r w:rsidRPr="00B92835">
        <w:rPr>
          <w:b/>
          <w:bCs/>
        </w:rPr>
        <w:t xml:space="preserve">Feedback: </w:t>
      </w:r>
      <w:r w:rsidRPr="00B92835">
        <w:t xml:space="preserve">Complete the </w:t>
      </w:r>
      <w:hyperlink r:id="rId71" w:tgtFrame="_blank" w:history="1">
        <w:r w:rsidRPr="00B92835">
          <w:rPr>
            <w:color w:val="2F5496"/>
            <w:u w:val="single"/>
          </w:rPr>
          <w:t>online form</w:t>
        </w:r>
      </w:hyperlink>
      <w:r w:rsidRPr="00B92835">
        <w:t xml:space="preserve"> to provide any feedback.</w:t>
      </w:r>
      <w:r w:rsidR="005346D5">
        <w:rPr>
          <w:rStyle w:val="HeaderChar"/>
        </w:rPr>
        <w:t xml:space="preserve"> </w:t>
      </w:r>
    </w:p>
    <w:sectPr w:rsidR="008F00DC" w:rsidRPr="00B859A8" w:rsidSect="004C6220">
      <w:type w:val="continuous"/>
      <w:pgSz w:w="11900" w:h="16840"/>
      <w:pgMar w:top="567" w:right="720" w:bottom="567" w:left="720" w:header="567" w:footer="2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3EF4" w14:textId="77777777" w:rsidR="002B7D85" w:rsidRDefault="002B7D85">
      <w:pPr>
        <w:spacing w:before="0" w:line="240" w:lineRule="auto"/>
      </w:pPr>
      <w:r>
        <w:separator/>
      </w:r>
    </w:p>
  </w:endnote>
  <w:endnote w:type="continuationSeparator" w:id="0">
    <w:p w14:paraId="4975703E" w14:textId="77777777" w:rsidR="002B7D85" w:rsidRDefault="002B7D85">
      <w:pPr>
        <w:spacing w:before="0" w:line="240" w:lineRule="auto"/>
      </w:pPr>
      <w:r>
        <w:continuationSeparator/>
      </w:r>
    </w:p>
  </w:endnote>
  <w:endnote w:type="continuationNotice" w:id="1">
    <w:p w14:paraId="2CB341D6" w14:textId="77777777" w:rsidR="002B7D85" w:rsidRDefault="002B7D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663D8D31" w:rsidR="00436198" w:rsidRPr="006F34CA" w:rsidRDefault="00436198" w:rsidP="006F34CA">
    <w:pPr>
      <w:pBdr>
        <w:top w:val="nil"/>
        <w:left w:val="nil"/>
        <w:bottom w:val="nil"/>
        <w:right w:val="nil"/>
        <w:between w:val="nil"/>
      </w:pBdr>
      <w:tabs>
        <w:tab w:val="right" w:pos="10773"/>
      </w:tabs>
      <w:spacing w:before="360" w:line="240" w:lineRule="auto"/>
      <w:ind w:right="51"/>
      <w:rPr>
        <w:color w:val="000000"/>
        <w:sz w:val="18"/>
        <w:szCs w:val="18"/>
      </w:rPr>
    </w:pPr>
    <w:r w:rsidRPr="006F34CA">
      <w:rPr>
        <w:color w:val="000000"/>
        <w:sz w:val="18"/>
        <w:szCs w:val="18"/>
      </w:rPr>
      <w:fldChar w:fldCharType="begin"/>
    </w:r>
    <w:r w:rsidRPr="006F34CA">
      <w:rPr>
        <w:color w:val="000000"/>
        <w:sz w:val="18"/>
        <w:szCs w:val="18"/>
      </w:rPr>
      <w:instrText>PAGE</w:instrText>
    </w:r>
    <w:r w:rsidRPr="006F34CA">
      <w:rPr>
        <w:color w:val="000000"/>
        <w:sz w:val="18"/>
        <w:szCs w:val="18"/>
      </w:rPr>
      <w:fldChar w:fldCharType="separate"/>
    </w:r>
    <w:r w:rsidRPr="006F34CA">
      <w:rPr>
        <w:color w:val="000000"/>
        <w:sz w:val="18"/>
        <w:szCs w:val="18"/>
      </w:rPr>
      <w:t>16</w:t>
    </w:r>
    <w:r w:rsidRPr="006F34CA">
      <w:rPr>
        <w:color w:val="000000"/>
        <w:sz w:val="18"/>
        <w:szCs w:val="18"/>
      </w:rPr>
      <w:fldChar w:fldCharType="end"/>
    </w:r>
    <w:r w:rsidRPr="006F34CA">
      <w:rPr>
        <w:color w:val="000000"/>
        <w:sz w:val="18"/>
        <w:szCs w:val="18"/>
      </w:rPr>
      <w:tab/>
      <w:t>Part 3: Flexible strategies with 3-digit numbers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7659C136" w:rsidR="00436198" w:rsidRDefault="00436198" w:rsidP="006F34CA">
    <w:pPr>
      <w:pBdr>
        <w:top w:val="nil"/>
        <w:left w:val="nil"/>
        <w:bottom w:val="nil"/>
        <w:right w:val="nil"/>
        <w:between w:val="nil"/>
      </w:pBdr>
      <w:tabs>
        <w:tab w:val="right" w:pos="10773"/>
      </w:tabs>
      <w:spacing w:before="360" w:line="240" w:lineRule="auto"/>
      <w:ind w:right="51"/>
      <w:rPr>
        <w:color w:val="000000"/>
        <w:sz w:val="18"/>
        <w:szCs w:val="18"/>
      </w:rPr>
    </w:pPr>
    <w:r>
      <w:rPr>
        <w:color w:val="000000"/>
        <w:sz w:val="18"/>
        <w:szCs w:val="18"/>
      </w:rPr>
      <w:t xml:space="preserve">© NSW Department of Education, </w:t>
    </w:r>
    <w:r w:rsidR="006F34CA">
      <w:rPr>
        <w:color w:val="000000"/>
        <w:sz w:val="18"/>
        <w:szCs w:val="18"/>
      </w:rPr>
      <w:t>Nov</w:t>
    </w:r>
    <w:r>
      <w:rPr>
        <w:color w:val="000000"/>
        <w:sz w:val="18"/>
        <w:szCs w:val="18"/>
      </w:rPr>
      <w:t>-2</w:t>
    </w:r>
    <w:r w:rsidR="006F34CA">
      <w:rPr>
        <w:color w:val="000000"/>
        <w:sz w:val="18"/>
        <w:szCs w:val="18"/>
      </w:rPr>
      <w:t>3</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17</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436198" w:rsidRDefault="00436198">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Pr>
        <w:b/>
        <w:color w:val="000000"/>
        <w:sz w:val="28"/>
        <w:szCs w:val="28"/>
      </w:rPr>
      <w:tab/>
    </w:r>
    <w:r>
      <w:rPr>
        <w:b/>
        <w:noProof/>
        <w:color w:val="000000"/>
        <w:sz w:val="28"/>
        <w:szCs w:val="28"/>
        <w:lang w:eastAsia="en-AU"/>
      </w:rPr>
      <w:drawing>
        <wp:inline distT="0" distB="0" distL="114300" distR="114300" wp14:anchorId="3D85A5AE" wp14:editId="4B31D3C9">
          <wp:extent cx="507600" cy="540000"/>
          <wp:effectExtent l="0" t="0" r="0" b="0"/>
          <wp:docPr id="3" name="Picture 3"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2D31" w14:textId="77777777" w:rsidR="002B7D85" w:rsidRDefault="002B7D85">
      <w:pPr>
        <w:spacing w:before="0" w:line="240" w:lineRule="auto"/>
      </w:pPr>
      <w:r>
        <w:separator/>
      </w:r>
    </w:p>
  </w:footnote>
  <w:footnote w:type="continuationSeparator" w:id="0">
    <w:p w14:paraId="40300CF1" w14:textId="77777777" w:rsidR="002B7D85" w:rsidRDefault="002B7D85">
      <w:pPr>
        <w:spacing w:before="0" w:line="240" w:lineRule="auto"/>
      </w:pPr>
      <w:r>
        <w:continuationSeparator/>
      </w:r>
    </w:p>
  </w:footnote>
  <w:footnote w:type="continuationNotice" w:id="1">
    <w:p w14:paraId="118147E2" w14:textId="77777777" w:rsidR="002B7D85" w:rsidRDefault="002B7D85">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29F"/>
    <w:multiLevelType w:val="hybridMultilevel"/>
    <w:tmpl w:val="2DD83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605D6"/>
    <w:multiLevelType w:val="hybridMultilevel"/>
    <w:tmpl w:val="31EA5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B7C4F"/>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3" w15:restartNumberingAfterBreak="0">
    <w:nsid w:val="0CCD4C1D"/>
    <w:multiLevelType w:val="multilevel"/>
    <w:tmpl w:val="EC9CDDDA"/>
    <w:lvl w:ilvl="0">
      <w:start w:val="1"/>
      <w:numFmt w:val="bullet"/>
      <w:lvlText w:val=""/>
      <w:lvlJc w:val="left"/>
      <w:pPr>
        <w:ind w:left="720" w:hanging="360"/>
      </w:pPr>
      <w:rPr>
        <w:rFonts w:ascii="Symbol" w:hAnsi="Symbol" w:hint="default"/>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25C44"/>
    <w:multiLevelType w:val="hybridMultilevel"/>
    <w:tmpl w:val="C6041470"/>
    <w:lvl w:ilvl="0" w:tplc="865042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51CE3"/>
    <w:multiLevelType w:val="hybridMultilevel"/>
    <w:tmpl w:val="F3468E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AA5310"/>
    <w:multiLevelType w:val="hybridMultilevel"/>
    <w:tmpl w:val="2F040BAE"/>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C8A0C8E"/>
    <w:multiLevelType w:val="hybridMultilevel"/>
    <w:tmpl w:val="A51A4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136CB"/>
    <w:multiLevelType w:val="hybridMultilevel"/>
    <w:tmpl w:val="A8CAFA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841B50"/>
    <w:multiLevelType w:val="hybridMultilevel"/>
    <w:tmpl w:val="F95A76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1515D37"/>
    <w:multiLevelType w:val="hybridMultilevel"/>
    <w:tmpl w:val="8B7A5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156BBE"/>
    <w:multiLevelType w:val="hybridMultilevel"/>
    <w:tmpl w:val="2C96C8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3D0A1D"/>
    <w:multiLevelType w:val="hybridMultilevel"/>
    <w:tmpl w:val="CB9484F2"/>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9762B6E"/>
    <w:multiLevelType w:val="hybridMultilevel"/>
    <w:tmpl w:val="8B6E5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72054"/>
    <w:multiLevelType w:val="hybridMultilevel"/>
    <w:tmpl w:val="F60A8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A02B00"/>
    <w:multiLevelType w:val="hybridMultilevel"/>
    <w:tmpl w:val="DE18F582"/>
    <w:lvl w:ilvl="0" w:tplc="0C090001">
      <w:start w:val="1"/>
      <w:numFmt w:val="bullet"/>
      <w:lvlText w:val=""/>
      <w:lvlJc w:val="left"/>
      <w:pPr>
        <w:ind w:left="720" w:hanging="360"/>
      </w:pPr>
      <w:rPr>
        <w:rFonts w:ascii="Symbol" w:hAnsi="Symbol" w:hint="default"/>
        <w:u w:val="none"/>
      </w:rPr>
    </w:lvl>
    <w:lvl w:ilvl="1" w:tplc="DD6645E2">
      <w:start w:val="1"/>
      <w:numFmt w:val="bullet"/>
      <w:lvlText w:val="○"/>
      <w:lvlJc w:val="left"/>
      <w:pPr>
        <w:ind w:left="1440" w:hanging="360"/>
      </w:pPr>
      <w:rPr>
        <w:rFonts w:hint="default"/>
        <w:u w:val="none"/>
      </w:rPr>
    </w:lvl>
    <w:lvl w:ilvl="2" w:tplc="46C2CCDA">
      <w:start w:val="1"/>
      <w:numFmt w:val="bullet"/>
      <w:lvlText w:val="■"/>
      <w:lvlJc w:val="left"/>
      <w:pPr>
        <w:ind w:left="2160" w:hanging="360"/>
      </w:pPr>
      <w:rPr>
        <w:rFonts w:hint="default"/>
        <w:u w:val="none"/>
      </w:rPr>
    </w:lvl>
    <w:lvl w:ilvl="3" w:tplc="471687CC">
      <w:start w:val="1"/>
      <w:numFmt w:val="bullet"/>
      <w:lvlText w:val="●"/>
      <w:lvlJc w:val="left"/>
      <w:pPr>
        <w:ind w:left="2880" w:hanging="360"/>
      </w:pPr>
      <w:rPr>
        <w:rFonts w:hint="default"/>
        <w:u w:val="none"/>
      </w:rPr>
    </w:lvl>
    <w:lvl w:ilvl="4" w:tplc="2130B94C">
      <w:start w:val="1"/>
      <w:numFmt w:val="bullet"/>
      <w:lvlText w:val="○"/>
      <w:lvlJc w:val="left"/>
      <w:pPr>
        <w:ind w:left="3600" w:hanging="360"/>
      </w:pPr>
      <w:rPr>
        <w:rFonts w:hint="default"/>
        <w:u w:val="none"/>
      </w:rPr>
    </w:lvl>
    <w:lvl w:ilvl="5" w:tplc="1F068DEC">
      <w:start w:val="1"/>
      <w:numFmt w:val="bullet"/>
      <w:lvlText w:val="■"/>
      <w:lvlJc w:val="left"/>
      <w:pPr>
        <w:ind w:left="4320" w:hanging="360"/>
      </w:pPr>
      <w:rPr>
        <w:rFonts w:hint="default"/>
        <w:u w:val="none"/>
      </w:rPr>
    </w:lvl>
    <w:lvl w:ilvl="6" w:tplc="F976BD12">
      <w:start w:val="1"/>
      <w:numFmt w:val="bullet"/>
      <w:lvlText w:val="●"/>
      <w:lvlJc w:val="left"/>
      <w:pPr>
        <w:ind w:left="5040" w:hanging="360"/>
      </w:pPr>
      <w:rPr>
        <w:rFonts w:hint="default"/>
        <w:u w:val="none"/>
      </w:rPr>
    </w:lvl>
    <w:lvl w:ilvl="7" w:tplc="0494F6B8">
      <w:start w:val="1"/>
      <w:numFmt w:val="bullet"/>
      <w:lvlText w:val="○"/>
      <w:lvlJc w:val="left"/>
      <w:pPr>
        <w:ind w:left="5760" w:hanging="360"/>
      </w:pPr>
      <w:rPr>
        <w:rFonts w:hint="default"/>
        <w:u w:val="none"/>
      </w:rPr>
    </w:lvl>
    <w:lvl w:ilvl="8" w:tplc="9FD2C2F2">
      <w:start w:val="1"/>
      <w:numFmt w:val="bullet"/>
      <w:lvlText w:val="■"/>
      <w:lvlJc w:val="left"/>
      <w:pPr>
        <w:ind w:left="6480" w:hanging="360"/>
      </w:pPr>
      <w:rPr>
        <w:rFonts w:hint="default"/>
        <w:u w:val="none"/>
      </w:rPr>
    </w:lvl>
  </w:abstractNum>
  <w:abstractNum w:abstractNumId="16" w15:restartNumberingAfterBreak="0">
    <w:nsid w:val="3CDC0995"/>
    <w:multiLevelType w:val="hybridMultilevel"/>
    <w:tmpl w:val="5D32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654076"/>
    <w:multiLevelType w:val="hybridMultilevel"/>
    <w:tmpl w:val="157697FC"/>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FF269B4"/>
    <w:multiLevelType w:val="hybridMultilevel"/>
    <w:tmpl w:val="FC0843AE"/>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335050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20" w15:restartNumberingAfterBreak="0">
    <w:nsid w:val="4CD5455B"/>
    <w:multiLevelType w:val="hybridMultilevel"/>
    <w:tmpl w:val="E29C2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850233"/>
    <w:multiLevelType w:val="multilevel"/>
    <w:tmpl w:val="0268C4C0"/>
    <w:lvl w:ilvl="0">
      <w:start w:val="1"/>
      <w:numFmt w:val="bullet"/>
      <w:pStyle w:val="Lis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50F17222"/>
    <w:multiLevelType w:val="hybridMultilevel"/>
    <w:tmpl w:val="591E4B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520B3EC5"/>
    <w:multiLevelType w:val="multilevel"/>
    <w:tmpl w:val="B5DE7818"/>
    <w:lvl w:ilvl="0">
      <w:start w:val="1"/>
      <w:numFmt w:val="decimal"/>
      <w:pStyle w:val="ListBullet"/>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7A616E"/>
    <w:multiLevelType w:val="multilevel"/>
    <w:tmpl w:val="81260EE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9662CE"/>
    <w:multiLevelType w:val="hybridMultilevel"/>
    <w:tmpl w:val="684E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72D96"/>
    <w:multiLevelType w:val="hybridMultilevel"/>
    <w:tmpl w:val="135E40E8"/>
    <w:lvl w:ilvl="0" w:tplc="71C64164">
      <w:start w:val="1"/>
      <w:numFmt w:val="bullet"/>
      <w:lvlText w:val="●"/>
      <w:lvlJc w:val="left"/>
      <w:pPr>
        <w:ind w:left="720" w:hanging="360"/>
      </w:pPr>
      <w:rPr>
        <w:rFonts w:hint="default"/>
        <w:u w:val="none"/>
      </w:rPr>
    </w:lvl>
    <w:lvl w:ilvl="1" w:tplc="0C090003">
      <w:start w:val="1"/>
      <w:numFmt w:val="bullet"/>
      <w:lvlText w:val="o"/>
      <w:lvlJc w:val="left"/>
      <w:pPr>
        <w:ind w:left="1440" w:hanging="360"/>
      </w:pPr>
      <w:rPr>
        <w:rFonts w:ascii="Courier New" w:hAnsi="Courier New" w:cs="Courier New" w:hint="default"/>
        <w:u w:val="none"/>
      </w:rPr>
    </w:lvl>
    <w:lvl w:ilvl="2" w:tplc="20801ADC">
      <w:start w:val="1"/>
      <w:numFmt w:val="bullet"/>
      <w:lvlText w:val="■"/>
      <w:lvlJc w:val="left"/>
      <w:pPr>
        <w:ind w:left="2160" w:hanging="360"/>
      </w:pPr>
      <w:rPr>
        <w:rFonts w:hint="default"/>
        <w:u w:val="none"/>
      </w:rPr>
    </w:lvl>
    <w:lvl w:ilvl="3" w:tplc="DEFC2C7C">
      <w:start w:val="1"/>
      <w:numFmt w:val="bullet"/>
      <w:lvlText w:val="●"/>
      <w:lvlJc w:val="left"/>
      <w:pPr>
        <w:ind w:left="2880" w:hanging="360"/>
      </w:pPr>
      <w:rPr>
        <w:rFonts w:hint="default"/>
        <w:u w:val="none"/>
      </w:rPr>
    </w:lvl>
    <w:lvl w:ilvl="4" w:tplc="DC1E0A64">
      <w:start w:val="1"/>
      <w:numFmt w:val="bullet"/>
      <w:lvlText w:val="○"/>
      <w:lvlJc w:val="left"/>
      <w:pPr>
        <w:ind w:left="3600" w:hanging="360"/>
      </w:pPr>
      <w:rPr>
        <w:rFonts w:hint="default"/>
        <w:u w:val="none"/>
      </w:rPr>
    </w:lvl>
    <w:lvl w:ilvl="5" w:tplc="1B0E2F3E">
      <w:start w:val="1"/>
      <w:numFmt w:val="bullet"/>
      <w:lvlText w:val="■"/>
      <w:lvlJc w:val="left"/>
      <w:pPr>
        <w:ind w:left="4320" w:hanging="360"/>
      </w:pPr>
      <w:rPr>
        <w:rFonts w:hint="default"/>
        <w:u w:val="none"/>
      </w:rPr>
    </w:lvl>
    <w:lvl w:ilvl="6" w:tplc="A56222B2">
      <w:start w:val="1"/>
      <w:numFmt w:val="bullet"/>
      <w:lvlText w:val="●"/>
      <w:lvlJc w:val="left"/>
      <w:pPr>
        <w:ind w:left="5040" w:hanging="360"/>
      </w:pPr>
      <w:rPr>
        <w:rFonts w:hint="default"/>
        <w:u w:val="none"/>
      </w:rPr>
    </w:lvl>
    <w:lvl w:ilvl="7" w:tplc="6084FED2">
      <w:start w:val="1"/>
      <w:numFmt w:val="bullet"/>
      <w:lvlText w:val="○"/>
      <w:lvlJc w:val="left"/>
      <w:pPr>
        <w:ind w:left="5760" w:hanging="360"/>
      </w:pPr>
      <w:rPr>
        <w:rFonts w:hint="default"/>
        <w:u w:val="none"/>
      </w:rPr>
    </w:lvl>
    <w:lvl w:ilvl="8" w:tplc="5212F07A">
      <w:start w:val="1"/>
      <w:numFmt w:val="bullet"/>
      <w:lvlText w:val="■"/>
      <w:lvlJc w:val="left"/>
      <w:pPr>
        <w:ind w:left="6480" w:hanging="360"/>
      </w:pPr>
      <w:rPr>
        <w:rFonts w:hint="default"/>
        <w:u w:val="none"/>
      </w:rPr>
    </w:lvl>
  </w:abstractNum>
  <w:abstractNum w:abstractNumId="27" w15:restartNumberingAfterBreak="0">
    <w:nsid w:val="60EF025B"/>
    <w:multiLevelType w:val="hybridMultilevel"/>
    <w:tmpl w:val="F672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71097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29" w15:restartNumberingAfterBreak="0">
    <w:nsid w:val="663E2F23"/>
    <w:multiLevelType w:val="hybridMultilevel"/>
    <w:tmpl w:val="156C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B32AE"/>
    <w:multiLevelType w:val="hybridMultilevel"/>
    <w:tmpl w:val="0094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DF3D36"/>
    <w:multiLevelType w:val="hybridMultilevel"/>
    <w:tmpl w:val="EF74D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333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3C1B36"/>
    <w:multiLevelType w:val="multilevel"/>
    <w:tmpl w:val="266414B4"/>
    <w:lvl w:ilvl="0">
      <w:start w:val="1"/>
      <w:numFmt w:val="decimal"/>
      <w:pStyle w:val="Listnumbers"/>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786C9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36" w15:restartNumberingAfterBreak="0">
    <w:nsid w:val="78117CFE"/>
    <w:multiLevelType w:val="hybridMultilevel"/>
    <w:tmpl w:val="0C10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77160"/>
    <w:multiLevelType w:val="multilevel"/>
    <w:tmpl w:val="96B2A202"/>
    <w:lvl w:ilvl="0">
      <w:start w:val="1"/>
      <w:numFmt w:val="decimal"/>
      <w:pStyle w:val="ListNumb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8570B3"/>
    <w:multiLevelType w:val="multilevel"/>
    <w:tmpl w:val="81260EE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0330720">
    <w:abstractNumId w:val="3"/>
  </w:num>
  <w:num w:numId="2" w16cid:durableId="2014137231">
    <w:abstractNumId w:val="23"/>
  </w:num>
  <w:num w:numId="3" w16cid:durableId="986516148">
    <w:abstractNumId w:val="37"/>
  </w:num>
  <w:num w:numId="4" w16cid:durableId="1357196640">
    <w:abstractNumId w:val="31"/>
  </w:num>
  <w:num w:numId="5" w16cid:durableId="1147093445">
    <w:abstractNumId w:val="21"/>
  </w:num>
  <w:num w:numId="6" w16cid:durableId="1216549485">
    <w:abstractNumId w:val="15"/>
  </w:num>
  <w:num w:numId="7" w16cid:durableId="879633185">
    <w:abstractNumId w:val="33"/>
  </w:num>
  <w:num w:numId="8" w16cid:durableId="1963416893">
    <w:abstractNumId w:val="34"/>
  </w:num>
  <w:num w:numId="9" w16cid:durableId="389621304">
    <w:abstractNumId w:val="35"/>
  </w:num>
  <w:num w:numId="10" w16cid:durableId="184946351">
    <w:abstractNumId w:val="30"/>
  </w:num>
  <w:num w:numId="11" w16cid:durableId="687293783">
    <w:abstractNumId w:val="29"/>
  </w:num>
  <w:num w:numId="12" w16cid:durableId="14422658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1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261095">
    <w:abstractNumId w:val="4"/>
  </w:num>
  <w:num w:numId="15" w16cid:durableId="196164801">
    <w:abstractNumId w:val="16"/>
  </w:num>
  <w:num w:numId="16" w16cid:durableId="559175454">
    <w:abstractNumId w:val="3"/>
  </w:num>
  <w:num w:numId="17" w16cid:durableId="1169906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9079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136811">
    <w:abstractNumId w:val="3"/>
  </w:num>
  <w:num w:numId="20" w16cid:durableId="768546796">
    <w:abstractNumId w:val="3"/>
  </w:num>
  <w:num w:numId="21" w16cid:durableId="400299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4197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50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261334">
    <w:abstractNumId w:val="32"/>
  </w:num>
  <w:num w:numId="25" w16cid:durableId="1093206675">
    <w:abstractNumId w:val="1"/>
  </w:num>
  <w:num w:numId="26" w16cid:durableId="1722094503">
    <w:abstractNumId w:val="10"/>
  </w:num>
  <w:num w:numId="27" w16cid:durableId="2119986230">
    <w:abstractNumId w:val="8"/>
  </w:num>
  <w:num w:numId="28" w16cid:durableId="592326771">
    <w:abstractNumId w:val="5"/>
  </w:num>
  <w:num w:numId="29" w16cid:durableId="406615335">
    <w:abstractNumId w:val="14"/>
  </w:num>
  <w:num w:numId="30" w16cid:durableId="309289292">
    <w:abstractNumId w:val="11"/>
  </w:num>
  <w:num w:numId="31" w16cid:durableId="1167088529">
    <w:abstractNumId w:val="26"/>
  </w:num>
  <w:num w:numId="32" w16cid:durableId="2124302885">
    <w:abstractNumId w:val="2"/>
  </w:num>
  <w:num w:numId="33" w16cid:durableId="2125727167">
    <w:abstractNumId w:val="28"/>
  </w:num>
  <w:num w:numId="34" w16cid:durableId="750463765">
    <w:abstractNumId w:val="19"/>
  </w:num>
  <w:num w:numId="35" w16cid:durableId="1199464150">
    <w:abstractNumId w:val="15"/>
  </w:num>
  <w:num w:numId="36" w16cid:durableId="1862821322">
    <w:abstractNumId w:val="22"/>
  </w:num>
  <w:num w:numId="37" w16cid:durableId="898247816">
    <w:abstractNumId w:val="9"/>
  </w:num>
  <w:num w:numId="38" w16cid:durableId="906691639">
    <w:abstractNumId w:val="12"/>
  </w:num>
  <w:num w:numId="39" w16cid:durableId="1731730036">
    <w:abstractNumId w:val="18"/>
  </w:num>
  <w:num w:numId="40" w16cid:durableId="899292585">
    <w:abstractNumId w:val="17"/>
  </w:num>
  <w:num w:numId="41" w16cid:durableId="1386879422">
    <w:abstractNumId w:val="38"/>
  </w:num>
  <w:num w:numId="42" w16cid:durableId="377971630">
    <w:abstractNumId w:val="24"/>
  </w:num>
  <w:num w:numId="43" w16cid:durableId="1724477613">
    <w:abstractNumId w:val="27"/>
  </w:num>
  <w:num w:numId="44" w16cid:durableId="1469594313">
    <w:abstractNumId w:val="6"/>
  </w:num>
  <w:num w:numId="45" w16cid:durableId="437525339">
    <w:abstractNumId w:val="13"/>
  </w:num>
  <w:num w:numId="46" w16cid:durableId="44841928">
    <w:abstractNumId w:val="7"/>
  </w:num>
  <w:num w:numId="47" w16cid:durableId="1748767833">
    <w:abstractNumId w:val="20"/>
  </w:num>
  <w:num w:numId="48" w16cid:durableId="997806298">
    <w:abstractNumId w:val="0"/>
  </w:num>
  <w:num w:numId="49" w16cid:durableId="403260293">
    <w:abstractNumId w:val="36"/>
  </w:num>
  <w:num w:numId="50" w16cid:durableId="134312455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E"/>
    <w:rsid w:val="00000360"/>
    <w:rsid w:val="0001784F"/>
    <w:rsid w:val="00021AB3"/>
    <w:rsid w:val="00026335"/>
    <w:rsid w:val="00026F7B"/>
    <w:rsid w:val="0002744F"/>
    <w:rsid w:val="00027570"/>
    <w:rsid w:val="000370F1"/>
    <w:rsid w:val="0004735F"/>
    <w:rsid w:val="00051957"/>
    <w:rsid w:val="00052546"/>
    <w:rsid w:val="00060738"/>
    <w:rsid w:val="0006180C"/>
    <w:rsid w:val="00061B61"/>
    <w:rsid w:val="00073CED"/>
    <w:rsid w:val="000779B5"/>
    <w:rsid w:val="00086105"/>
    <w:rsid w:val="000934F2"/>
    <w:rsid w:val="000A015F"/>
    <w:rsid w:val="000A0C4D"/>
    <w:rsid w:val="000A308A"/>
    <w:rsid w:val="000A619C"/>
    <w:rsid w:val="000B0AD9"/>
    <w:rsid w:val="000B56CB"/>
    <w:rsid w:val="000B74A1"/>
    <w:rsid w:val="000B7B97"/>
    <w:rsid w:val="000C0661"/>
    <w:rsid w:val="000C52EA"/>
    <w:rsid w:val="000D0348"/>
    <w:rsid w:val="000D3133"/>
    <w:rsid w:val="000D79F0"/>
    <w:rsid w:val="000E16F4"/>
    <w:rsid w:val="000E3918"/>
    <w:rsid w:val="000E454F"/>
    <w:rsid w:val="000E5392"/>
    <w:rsid w:val="000E655D"/>
    <w:rsid w:val="000F2F94"/>
    <w:rsid w:val="000F469D"/>
    <w:rsid w:val="000F56CB"/>
    <w:rsid w:val="00101FCB"/>
    <w:rsid w:val="0010237B"/>
    <w:rsid w:val="00102EA3"/>
    <w:rsid w:val="00106DF7"/>
    <w:rsid w:val="00106F95"/>
    <w:rsid w:val="00107568"/>
    <w:rsid w:val="00107751"/>
    <w:rsid w:val="00122B37"/>
    <w:rsid w:val="001430A0"/>
    <w:rsid w:val="001463FD"/>
    <w:rsid w:val="00146E2D"/>
    <w:rsid w:val="00147528"/>
    <w:rsid w:val="0015012B"/>
    <w:rsid w:val="0015182C"/>
    <w:rsid w:val="00152469"/>
    <w:rsid w:val="00182623"/>
    <w:rsid w:val="0018477B"/>
    <w:rsid w:val="00192385"/>
    <w:rsid w:val="001946BC"/>
    <w:rsid w:val="00196934"/>
    <w:rsid w:val="001A2975"/>
    <w:rsid w:val="001A6A75"/>
    <w:rsid w:val="001C2894"/>
    <w:rsid w:val="001C2F6C"/>
    <w:rsid w:val="001C5427"/>
    <w:rsid w:val="001C76E0"/>
    <w:rsid w:val="001D5729"/>
    <w:rsid w:val="001D7BD6"/>
    <w:rsid w:val="001E064C"/>
    <w:rsid w:val="001E2446"/>
    <w:rsid w:val="001E3F6F"/>
    <w:rsid w:val="001F3E98"/>
    <w:rsid w:val="001F4514"/>
    <w:rsid w:val="002002A2"/>
    <w:rsid w:val="00200324"/>
    <w:rsid w:val="00211725"/>
    <w:rsid w:val="00213242"/>
    <w:rsid w:val="0021567E"/>
    <w:rsid w:val="00215C50"/>
    <w:rsid w:val="00232752"/>
    <w:rsid w:val="00234DA1"/>
    <w:rsid w:val="00235C5A"/>
    <w:rsid w:val="00240E3C"/>
    <w:rsid w:val="00254099"/>
    <w:rsid w:val="00254275"/>
    <w:rsid w:val="002562EF"/>
    <w:rsid w:val="00260BE2"/>
    <w:rsid w:val="00265115"/>
    <w:rsid w:val="00267D36"/>
    <w:rsid w:val="00267DA7"/>
    <w:rsid w:val="002708F3"/>
    <w:rsid w:val="0027317E"/>
    <w:rsid w:val="00275BAD"/>
    <w:rsid w:val="002825B5"/>
    <w:rsid w:val="00283736"/>
    <w:rsid w:val="00284348"/>
    <w:rsid w:val="0028631D"/>
    <w:rsid w:val="00294C1C"/>
    <w:rsid w:val="002957CD"/>
    <w:rsid w:val="002B152A"/>
    <w:rsid w:val="002B3658"/>
    <w:rsid w:val="002B3FEB"/>
    <w:rsid w:val="002B6151"/>
    <w:rsid w:val="002B6B0C"/>
    <w:rsid w:val="002B7D85"/>
    <w:rsid w:val="002C0B21"/>
    <w:rsid w:val="002C0CE7"/>
    <w:rsid w:val="002C6140"/>
    <w:rsid w:val="002C64C4"/>
    <w:rsid w:val="002C657F"/>
    <w:rsid w:val="002D154F"/>
    <w:rsid w:val="002D2A15"/>
    <w:rsid w:val="002D4848"/>
    <w:rsid w:val="002D4D32"/>
    <w:rsid w:val="002E1299"/>
    <w:rsid w:val="002E2BE3"/>
    <w:rsid w:val="002E4043"/>
    <w:rsid w:val="002E6797"/>
    <w:rsid w:val="002F03E6"/>
    <w:rsid w:val="002F3CBD"/>
    <w:rsid w:val="002F3E3F"/>
    <w:rsid w:val="0030095A"/>
    <w:rsid w:val="003024EA"/>
    <w:rsid w:val="00302DAE"/>
    <w:rsid w:val="00303596"/>
    <w:rsid w:val="00305B44"/>
    <w:rsid w:val="00307EE2"/>
    <w:rsid w:val="00310624"/>
    <w:rsid w:val="003109A2"/>
    <w:rsid w:val="00311399"/>
    <w:rsid w:val="003121F0"/>
    <w:rsid w:val="00314BA7"/>
    <w:rsid w:val="00317A3E"/>
    <w:rsid w:val="00322DFE"/>
    <w:rsid w:val="00324E78"/>
    <w:rsid w:val="00333561"/>
    <w:rsid w:val="003412CC"/>
    <w:rsid w:val="00350613"/>
    <w:rsid w:val="00351235"/>
    <w:rsid w:val="00363438"/>
    <w:rsid w:val="00366EF4"/>
    <w:rsid w:val="003701ED"/>
    <w:rsid w:val="003701FC"/>
    <w:rsid w:val="0037262B"/>
    <w:rsid w:val="00372636"/>
    <w:rsid w:val="0037559D"/>
    <w:rsid w:val="00375F3E"/>
    <w:rsid w:val="0037708E"/>
    <w:rsid w:val="00382FFC"/>
    <w:rsid w:val="00383ED6"/>
    <w:rsid w:val="00384F1B"/>
    <w:rsid w:val="00386A1B"/>
    <w:rsid w:val="00390E00"/>
    <w:rsid w:val="00391763"/>
    <w:rsid w:val="003941F9"/>
    <w:rsid w:val="00394C30"/>
    <w:rsid w:val="003A0782"/>
    <w:rsid w:val="003A22E3"/>
    <w:rsid w:val="003A3847"/>
    <w:rsid w:val="003B157E"/>
    <w:rsid w:val="003B5810"/>
    <w:rsid w:val="003B6806"/>
    <w:rsid w:val="003B694F"/>
    <w:rsid w:val="003B738D"/>
    <w:rsid w:val="003B75C6"/>
    <w:rsid w:val="003C1391"/>
    <w:rsid w:val="003C3982"/>
    <w:rsid w:val="003C735C"/>
    <w:rsid w:val="003D0438"/>
    <w:rsid w:val="003D1EF8"/>
    <w:rsid w:val="003D79E2"/>
    <w:rsid w:val="003E05AE"/>
    <w:rsid w:val="003E2E0A"/>
    <w:rsid w:val="003F3435"/>
    <w:rsid w:val="00400EC7"/>
    <w:rsid w:val="00403A7C"/>
    <w:rsid w:val="00406AB5"/>
    <w:rsid w:val="00412C31"/>
    <w:rsid w:val="004176B6"/>
    <w:rsid w:val="0042138A"/>
    <w:rsid w:val="004236C3"/>
    <w:rsid w:val="00423C93"/>
    <w:rsid w:val="004270EA"/>
    <w:rsid w:val="00436198"/>
    <w:rsid w:val="0044254E"/>
    <w:rsid w:val="004437A6"/>
    <w:rsid w:val="004446B1"/>
    <w:rsid w:val="004478E5"/>
    <w:rsid w:val="00450CF5"/>
    <w:rsid w:val="00452B69"/>
    <w:rsid w:val="004605A6"/>
    <w:rsid w:val="00463EA0"/>
    <w:rsid w:val="00465D2C"/>
    <w:rsid w:val="00466193"/>
    <w:rsid w:val="00475E44"/>
    <w:rsid w:val="00480631"/>
    <w:rsid w:val="00483BDD"/>
    <w:rsid w:val="00484951"/>
    <w:rsid w:val="004862E4"/>
    <w:rsid w:val="004868E6"/>
    <w:rsid w:val="0049014C"/>
    <w:rsid w:val="00490D09"/>
    <w:rsid w:val="0049442A"/>
    <w:rsid w:val="00496825"/>
    <w:rsid w:val="004A21C2"/>
    <w:rsid w:val="004B7CD8"/>
    <w:rsid w:val="004C1E02"/>
    <w:rsid w:val="004C3FCF"/>
    <w:rsid w:val="004C6220"/>
    <w:rsid w:val="004D0323"/>
    <w:rsid w:val="004D22DC"/>
    <w:rsid w:val="004D25CD"/>
    <w:rsid w:val="004D50FF"/>
    <w:rsid w:val="004D6B97"/>
    <w:rsid w:val="004D7ADA"/>
    <w:rsid w:val="004D7C42"/>
    <w:rsid w:val="004F08AD"/>
    <w:rsid w:val="004F0B29"/>
    <w:rsid w:val="004F19B2"/>
    <w:rsid w:val="004F48B5"/>
    <w:rsid w:val="004F48D1"/>
    <w:rsid w:val="004F4C33"/>
    <w:rsid w:val="004F5354"/>
    <w:rsid w:val="00501CD2"/>
    <w:rsid w:val="00523664"/>
    <w:rsid w:val="005333FC"/>
    <w:rsid w:val="005346D5"/>
    <w:rsid w:val="0053550D"/>
    <w:rsid w:val="005365B5"/>
    <w:rsid w:val="0054100D"/>
    <w:rsid w:val="00542B6E"/>
    <w:rsid w:val="0055236E"/>
    <w:rsid w:val="00561FFD"/>
    <w:rsid w:val="005622B7"/>
    <w:rsid w:val="00573001"/>
    <w:rsid w:val="00573B44"/>
    <w:rsid w:val="00580603"/>
    <w:rsid w:val="0058102D"/>
    <w:rsid w:val="005820DC"/>
    <w:rsid w:val="00585189"/>
    <w:rsid w:val="0059462A"/>
    <w:rsid w:val="0059511A"/>
    <w:rsid w:val="00596CEF"/>
    <w:rsid w:val="005C53BA"/>
    <w:rsid w:val="005C7229"/>
    <w:rsid w:val="005C7D5E"/>
    <w:rsid w:val="005D1A5A"/>
    <w:rsid w:val="005D6A25"/>
    <w:rsid w:val="005D7D22"/>
    <w:rsid w:val="005E6FCB"/>
    <w:rsid w:val="006018BD"/>
    <w:rsid w:val="00605353"/>
    <w:rsid w:val="006122E2"/>
    <w:rsid w:val="00613492"/>
    <w:rsid w:val="006211AB"/>
    <w:rsid w:val="006213DF"/>
    <w:rsid w:val="0063402F"/>
    <w:rsid w:val="006348F0"/>
    <w:rsid w:val="006369F1"/>
    <w:rsid w:val="00637F29"/>
    <w:rsid w:val="00640143"/>
    <w:rsid w:val="006449D0"/>
    <w:rsid w:val="00645CA7"/>
    <w:rsid w:val="00650074"/>
    <w:rsid w:val="006530F6"/>
    <w:rsid w:val="006534DF"/>
    <w:rsid w:val="0065566E"/>
    <w:rsid w:val="006571D0"/>
    <w:rsid w:val="00657E03"/>
    <w:rsid w:val="006626E7"/>
    <w:rsid w:val="00662C20"/>
    <w:rsid w:val="00667EBD"/>
    <w:rsid w:val="00667F65"/>
    <w:rsid w:val="006713C0"/>
    <w:rsid w:val="00675F44"/>
    <w:rsid w:val="00676CE5"/>
    <w:rsid w:val="0067757D"/>
    <w:rsid w:val="00685307"/>
    <w:rsid w:val="006867F9"/>
    <w:rsid w:val="00686B24"/>
    <w:rsid w:val="00692B01"/>
    <w:rsid w:val="00695DBA"/>
    <w:rsid w:val="00697844"/>
    <w:rsid w:val="006A0057"/>
    <w:rsid w:val="006A02AF"/>
    <w:rsid w:val="006A51CF"/>
    <w:rsid w:val="006A526E"/>
    <w:rsid w:val="006A60CE"/>
    <w:rsid w:val="006A6CD3"/>
    <w:rsid w:val="006B096C"/>
    <w:rsid w:val="006B4587"/>
    <w:rsid w:val="006C1B33"/>
    <w:rsid w:val="006C21E3"/>
    <w:rsid w:val="006C2845"/>
    <w:rsid w:val="006C5083"/>
    <w:rsid w:val="006C77AE"/>
    <w:rsid w:val="006D0CE7"/>
    <w:rsid w:val="006D266E"/>
    <w:rsid w:val="006D3A5A"/>
    <w:rsid w:val="006D746D"/>
    <w:rsid w:val="006D7C97"/>
    <w:rsid w:val="006E00EE"/>
    <w:rsid w:val="006E0797"/>
    <w:rsid w:val="006E0D85"/>
    <w:rsid w:val="006F0D14"/>
    <w:rsid w:val="006F34CA"/>
    <w:rsid w:val="006F67C4"/>
    <w:rsid w:val="006F7686"/>
    <w:rsid w:val="00714FC8"/>
    <w:rsid w:val="0071543F"/>
    <w:rsid w:val="007210A3"/>
    <w:rsid w:val="00722402"/>
    <w:rsid w:val="00724A90"/>
    <w:rsid w:val="007274CD"/>
    <w:rsid w:val="007300E2"/>
    <w:rsid w:val="00730DA1"/>
    <w:rsid w:val="007314FB"/>
    <w:rsid w:val="00732380"/>
    <w:rsid w:val="007327E2"/>
    <w:rsid w:val="00733E03"/>
    <w:rsid w:val="00734745"/>
    <w:rsid w:val="00741C4B"/>
    <w:rsid w:val="0074231C"/>
    <w:rsid w:val="0074758C"/>
    <w:rsid w:val="007503A6"/>
    <w:rsid w:val="00752E04"/>
    <w:rsid w:val="00753204"/>
    <w:rsid w:val="0075689F"/>
    <w:rsid w:val="0076049B"/>
    <w:rsid w:val="00766B18"/>
    <w:rsid w:val="0077707E"/>
    <w:rsid w:val="00783C10"/>
    <w:rsid w:val="00796178"/>
    <w:rsid w:val="007962D8"/>
    <w:rsid w:val="00797AFD"/>
    <w:rsid w:val="007A0A13"/>
    <w:rsid w:val="007A0F38"/>
    <w:rsid w:val="007A27EF"/>
    <w:rsid w:val="007A7A8A"/>
    <w:rsid w:val="007B05C0"/>
    <w:rsid w:val="007B3BB9"/>
    <w:rsid w:val="007C52BA"/>
    <w:rsid w:val="007C6914"/>
    <w:rsid w:val="007D0C3F"/>
    <w:rsid w:val="007D5537"/>
    <w:rsid w:val="007D7D1F"/>
    <w:rsid w:val="007E296B"/>
    <w:rsid w:val="007E57AB"/>
    <w:rsid w:val="007E7095"/>
    <w:rsid w:val="007F168F"/>
    <w:rsid w:val="007F2E09"/>
    <w:rsid w:val="007F453F"/>
    <w:rsid w:val="007F475C"/>
    <w:rsid w:val="008009F8"/>
    <w:rsid w:val="00804626"/>
    <w:rsid w:val="008100C8"/>
    <w:rsid w:val="00812834"/>
    <w:rsid w:val="00813F36"/>
    <w:rsid w:val="0081434C"/>
    <w:rsid w:val="00815A64"/>
    <w:rsid w:val="00816278"/>
    <w:rsid w:val="00820193"/>
    <w:rsid w:val="00822574"/>
    <w:rsid w:val="008232B6"/>
    <w:rsid w:val="008239EE"/>
    <w:rsid w:val="008241BF"/>
    <w:rsid w:val="0082798D"/>
    <w:rsid w:val="00827FC4"/>
    <w:rsid w:val="00841AFD"/>
    <w:rsid w:val="00844E6A"/>
    <w:rsid w:val="00851DB6"/>
    <w:rsid w:val="00853A48"/>
    <w:rsid w:val="00856B86"/>
    <w:rsid w:val="00866D4F"/>
    <w:rsid w:val="008720F0"/>
    <w:rsid w:val="00882373"/>
    <w:rsid w:val="0088567F"/>
    <w:rsid w:val="008868D6"/>
    <w:rsid w:val="00890904"/>
    <w:rsid w:val="00892024"/>
    <w:rsid w:val="00895EBC"/>
    <w:rsid w:val="00896A38"/>
    <w:rsid w:val="008A6251"/>
    <w:rsid w:val="008B062C"/>
    <w:rsid w:val="008B0DB3"/>
    <w:rsid w:val="008B1AD2"/>
    <w:rsid w:val="008B3871"/>
    <w:rsid w:val="008C2B8D"/>
    <w:rsid w:val="008C3584"/>
    <w:rsid w:val="008C5534"/>
    <w:rsid w:val="008D086A"/>
    <w:rsid w:val="008D1951"/>
    <w:rsid w:val="008D2AE7"/>
    <w:rsid w:val="008D5CD9"/>
    <w:rsid w:val="008D7D07"/>
    <w:rsid w:val="008E0AD6"/>
    <w:rsid w:val="008E118E"/>
    <w:rsid w:val="008E13FB"/>
    <w:rsid w:val="008E360B"/>
    <w:rsid w:val="008E72F2"/>
    <w:rsid w:val="008F00DC"/>
    <w:rsid w:val="008F4A06"/>
    <w:rsid w:val="008F7D08"/>
    <w:rsid w:val="00900532"/>
    <w:rsid w:val="0090378A"/>
    <w:rsid w:val="009104A6"/>
    <w:rsid w:val="009136AB"/>
    <w:rsid w:val="009157A0"/>
    <w:rsid w:val="00920469"/>
    <w:rsid w:val="00921201"/>
    <w:rsid w:val="00924CBC"/>
    <w:rsid w:val="0093794E"/>
    <w:rsid w:val="00941621"/>
    <w:rsid w:val="00941B6C"/>
    <w:rsid w:val="00942968"/>
    <w:rsid w:val="00943C12"/>
    <w:rsid w:val="0095733F"/>
    <w:rsid w:val="0095797F"/>
    <w:rsid w:val="00961791"/>
    <w:rsid w:val="00961C30"/>
    <w:rsid w:val="00963513"/>
    <w:rsid w:val="0097018D"/>
    <w:rsid w:val="009707F2"/>
    <w:rsid w:val="00973721"/>
    <w:rsid w:val="00973B23"/>
    <w:rsid w:val="00976250"/>
    <w:rsid w:val="00983B53"/>
    <w:rsid w:val="00983BB3"/>
    <w:rsid w:val="0098471D"/>
    <w:rsid w:val="00990B67"/>
    <w:rsid w:val="009948DC"/>
    <w:rsid w:val="009973D7"/>
    <w:rsid w:val="009A0288"/>
    <w:rsid w:val="009A2AC3"/>
    <w:rsid w:val="009B3FC5"/>
    <w:rsid w:val="009B7B11"/>
    <w:rsid w:val="009C247C"/>
    <w:rsid w:val="009C28A7"/>
    <w:rsid w:val="009C5635"/>
    <w:rsid w:val="009C79E1"/>
    <w:rsid w:val="009C7BCE"/>
    <w:rsid w:val="009D362B"/>
    <w:rsid w:val="009D6CB8"/>
    <w:rsid w:val="009E39D5"/>
    <w:rsid w:val="009E3B66"/>
    <w:rsid w:val="009E7618"/>
    <w:rsid w:val="00A00E1E"/>
    <w:rsid w:val="00A06480"/>
    <w:rsid w:val="00A06C71"/>
    <w:rsid w:val="00A07BE4"/>
    <w:rsid w:val="00A1390A"/>
    <w:rsid w:val="00A15D42"/>
    <w:rsid w:val="00A1708D"/>
    <w:rsid w:val="00A1762E"/>
    <w:rsid w:val="00A17A89"/>
    <w:rsid w:val="00A2074D"/>
    <w:rsid w:val="00A21E46"/>
    <w:rsid w:val="00A25507"/>
    <w:rsid w:val="00A32B78"/>
    <w:rsid w:val="00A41027"/>
    <w:rsid w:val="00A4104E"/>
    <w:rsid w:val="00A41591"/>
    <w:rsid w:val="00A52130"/>
    <w:rsid w:val="00A55B98"/>
    <w:rsid w:val="00A55E20"/>
    <w:rsid w:val="00A57DC1"/>
    <w:rsid w:val="00A607DE"/>
    <w:rsid w:val="00A6327C"/>
    <w:rsid w:val="00A6576E"/>
    <w:rsid w:val="00A66A00"/>
    <w:rsid w:val="00A71E29"/>
    <w:rsid w:val="00A731AC"/>
    <w:rsid w:val="00A76DC4"/>
    <w:rsid w:val="00A77775"/>
    <w:rsid w:val="00A819B9"/>
    <w:rsid w:val="00A842FD"/>
    <w:rsid w:val="00A85196"/>
    <w:rsid w:val="00A8553D"/>
    <w:rsid w:val="00A9283C"/>
    <w:rsid w:val="00A93045"/>
    <w:rsid w:val="00AA3C45"/>
    <w:rsid w:val="00AA7058"/>
    <w:rsid w:val="00AA7C9D"/>
    <w:rsid w:val="00AB1ACE"/>
    <w:rsid w:val="00AB21AE"/>
    <w:rsid w:val="00AB3D01"/>
    <w:rsid w:val="00AB44E0"/>
    <w:rsid w:val="00AB456C"/>
    <w:rsid w:val="00AB4FBB"/>
    <w:rsid w:val="00AB5A93"/>
    <w:rsid w:val="00AC1D1B"/>
    <w:rsid w:val="00AC48F0"/>
    <w:rsid w:val="00AC5C8B"/>
    <w:rsid w:val="00AD6550"/>
    <w:rsid w:val="00AE01E6"/>
    <w:rsid w:val="00AF1ADC"/>
    <w:rsid w:val="00AF336D"/>
    <w:rsid w:val="00AF4B9F"/>
    <w:rsid w:val="00B00D23"/>
    <w:rsid w:val="00B0159B"/>
    <w:rsid w:val="00B01D71"/>
    <w:rsid w:val="00B1180E"/>
    <w:rsid w:val="00B12736"/>
    <w:rsid w:val="00B2137B"/>
    <w:rsid w:val="00B30995"/>
    <w:rsid w:val="00B36541"/>
    <w:rsid w:val="00B41D0E"/>
    <w:rsid w:val="00B51A5D"/>
    <w:rsid w:val="00B54B0F"/>
    <w:rsid w:val="00B56066"/>
    <w:rsid w:val="00B579B0"/>
    <w:rsid w:val="00B600CF"/>
    <w:rsid w:val="00B6325C"/>
    <w:rsid w:val="00B672E5"/>
    <w:rsid w:val="00B74858"/>
    <w:rsid w:val="00B77F8C"/>
    <w:rsid w:val="00B859A8"/>
    <w:rsid w:val="00B8631E"/>
    <w:rsid w:val="00B8666F"/>
    <w:rsid w:val="00B94C84"/>
    <w:rsid w:val="00B97427"/>
    <w:rsid w:val="00BA026C"/>
    <w:rsid w:val="00BA4A8F"/>
    <w:rsid w:val="00BA4EF8"/>
    <w:rsid w:val="00BB4744"/>
    <w:rsid w:val="00BB6002"/>
    <w:rsid w:val="00BB6A51"/>
    <w:rsid w:val="00BB7EEC"/>
    <w:rsid w:val="00BC350C"/>
    <w:rsid w:val="00BC511D"/>
    <w:rsid w:val="00BC520C"/>
    <w:rsid w:val="00BD33F7"/>
    <w:rsid w:val="00BD5960"/>
    <w:rsid w:val="00BE41E3"/>
    <w:rsid w:val="00BE5115"/>
    <w:rsid w:val="00BF3BF9"/>
    <w:rsid w:val="00C01034"/>
    <w:rsid w:val="00C03624"/>
    <w:rsid w:val="00C05736"/>
    <w:rsid w:val="00C0589E"/>
    <w:rsid w:val="00C0718F"/>
    <w:rsid w:val="00C10B42"/>
    <w:rsid w:val="00C15A5B"/>
    <w:rsid w:val="00C15E8A"/>
    <w:rsid w:val="00C2296C"/>
    <w:rsid w:val="00C30D1B"/>
    <w:rsid w:val="00C31D25"/>
    <w:rsid w:val="00C325A0"/>
    <w:rsid w:val="00C326F0"/>
    <w:rsid w:val="00C336FC"/>
    <w:rsid w:val="00C36B5D"/>
    <w:rsid w:val="00C43A5D"/>
    <w:rsid w:val="00C50624"/>
    <w:rsid w:val="00C50B91"/>
    <w:rsid w:val="00C5320E"/>
    <w:rsid w:val="00C54B83"/>
    <w:rsid w:val="00C54D5A"/>
    <w:rsid w:val="00C55EFF"/>
    <w:rsid w:val="00C614A6"/>
    <w:rsid w:val="00C644DC"/>
    <w:rsid w:val="00C65029"/>
    <w:rsid w:val="00C66200"/>
    <w:rsid w:val="00C6D312"/>
    <w:rsid w:val="00C7059E"/>
    <w:rsid w:val="00C70B19"/>
    <w:rsid w:val="00C73861"/>
    <w:rsid w:val="00C738E3"/>
    <w:rsid w:val="00C80EAC"/>
    <w:rsid w:val="00C86B0E"/>
    <w:rsid w:val="00C873FB"/>
    <w:rsid w:val="00C877C6"/>
    <w:rsid w:val="00C87A45"/>
    <w:rsid w:val="00CA45A6"/>
    <w:rsid w:val="00CB01E6"/>
    <w:rsid w:val="00CB1BF2"/>
    <w:rsid w:val="00CB343E"/>
    <w:rsid w:val="00CB690B"/>
    <w:rsid w:val="00CC6AD7"/>
    <w:rsid w:val="00CE173B"/>
    <w:rsid w:val="00CE19BE"/>
    <w:rsid w:val="00CE3910"/>
    <w:rsid w:val="00CE745C"/>
    <w:rsid w:val="00D05590"/>
    <w:rsid w:val="00D07B84"/>
    <w:rsid w:val="00D10CBE"/>
    <w:rsid w:val="00D13F73"/>
    <w:rsid w:val="00D148BD"/>
    <w:rsid w:val="00D161F8"/>
    <w:rsid w:val="00D2443E"/>
    <w:rsid w:val="00D25D85"/>
    <w:rsid w:val="00D26DE9"/>
    <w:rsid w:val="00D27C45"/>
    <w:rsid w:val="00D305B9"/>
    <w:rsid w:val="00D34FCD"/>
    <w:rsid w:val="00D4001E"/>
    <w:rsid w:val="00D477F3"/>
    <w:rsid w:val="00D5246A"/>
    <w:rsid w:val="00D56E53"/>
    <w:rsid w:val="00D60596"/>
    <w:rsid w:val="00D63060"/>
    <w:rsid w:val="00D721C1"/>
    <w:rsid w:val="00D76270"/>
    <w:rsid w:val="00D82A2B"/>
    <w:rsid w:val="00D84EE1"/>
    <w:rsid w:val="00D90CD2"/>
    <w:rsid w:val="00D94F60"/>
    <w:rsid w:val="00DA196D"/>
    <w:rsid w:val="00DA68DD"/>
    <w:rsid w:val="00DA6A57"/>
    <w:rsid w:val="00DA7C5B"/>
    <w:rsid w:val="00DB09EF"/>
    <w:rsid w:val="00DB6D23"/>
    <w:rsid w:val="00DB7535"/>
    <w:rsid w:val="00DB7F59"/>
    <w:rsid w:val="00DC144A"/>
    <w:rsid w:val="00DC34BC"/>
    <w:rsid w:val="00DD1BDD"/>
    <w:rsid w:val="00DE030F"/>
    <w:rsid w:val="00DE1C6C"/>
    <w:rsid w:val="00DF4992"/>
    <w:rsid w:val="00DF735E"/>
    <w:rsid w:val="00DF7809"/>
    <w:rsid w:val="00E03A4F"/>
    <w:rsid w:val="00E10A09"/>
    <w:rsid w:val="00E1620F"/>
    <w:rsid w:val="00E21BDB"/>
    <w:rsid w:val="00E22D9A"/>
    <w:rsid w:val="00E24C2B"/>
    <w:rsid w:val="00E25512"/>
    <w:rsid w:val="00E26575"/>
    <w:rsid w:val="00E31474"/>
    <w:rsid w:val="00E343FD"/>
    <w:rsid w:val="00E35D75"/>
    <w:rsid w:val="00E37D54"/>
    <w:rsid w:val="00E51198"/>
    <w:rsid w:val="00E56490"/>
    <w:rsid w:val="00E668DD"/>
    <w:rsid w:val="00E7164E"/>
    <w:rsid w:val="00E72D18"/>
    <w:rsid w:val="00E756F6"/>
    <w:rsid w:val="00E757E7"/>
    <w:rsid w:val="00E80656"/>
    <w:rsid w:val="00E83FA5"/>
    <w:rsid w:val="00E8572A"/>
    <w:rsid w:val="00E93156"/>
    <w:rsid w:val="00EA0F5C"/>
    <w:rsid w:val="00EA2381"/>
    <w:rsid w:val="00EA2BB0"/>
    <w:rsid w:val="00EB09C8"/>
    <w:rsid w:val="00EB30F5"/>
    <w:rsid w:val="00EB5BC5"/>
    <w:rsid w:val="00EB5C08"/>
    <w:rsid w:val="00EB68DE"/>
    <w:rsid w:val="00EC356E"/>
    <w:rsid w:val="00EC63EA"/>
    <w:rsid w:val="00ED2814"/>
    <w:rsid w:val="00ED333E"/>
    <w:rsid w:val="00ED6496"/>
    <w:rsid w:val="00EF0D71"/>
    <w:rsid w:val="00EF312E"/>
    <w:rsid w:val="00EF3E85"/>
    <w:rsid w:val="00EF4CD9"/>
    <w:rsid w:val="00F008EF"/>
    <w:rsid w:val="00F02B56"/>
    <w:rsid w:val="00F03A7B"/>
    <w:rsid w:val="00F03B03"/>
    <w:rsid w:val="00F07AC9"/>
    <w:rsid w:val="00F17556"/>
    <w:rsid w:val="00F23248"/>
    <w:rsid w:val="00F24110"/>
    <w:rsid w:val="00F2513B"/>
    <w:rsid w:val="00F34D7A"/>
    <w:rsid w:val="00F40A01"/>
    <w:rsid w:val="00F41C50"/>
    <w:rsid w:val="00F56FC6"/>
    <w:rsid w:val="00F57520"/>
    <w:rsid w:val="00F57A12"/>
    <w:rsid w:val="00F65EFA"/>
    <w:rsid w:val="00F769A3"/>
    <w:rsid w:val="00F76B5A"/>
    <w:rsid w:val="00F76C29"/>
    <w:rsid w:val="00F860A4"/>
    <w:rsid w:val="00F875C2"/>
    <w:rsid w:val="00F9080E"/>
    <w:rsid w:val="00F929AC"/>
    <w:rsid w:val="00F95088"/>
    <w:rsid w:val="00F96D45"/>
    <w:rsid w:val="00FA0BE0"/>
    <w:rsid w:val="00FA2F57"/>
    <w:rsid w:val="00FB1EEC"/>
    <w:rsid w:val="00FB324C"/>
    <w:rsid w:val="00FB6F1C"/>
    <w:rsid w:val="00FC5207"/>
    <w:rsid w:val="00FC68CA"/>
    <w:rsid w:val="00FC6FD4"/>
    <w:rsid w:val="00FD6A5C"/>
    <w:rsid w:val="00FD6E7C"/>
    <w:rsid w:val="00FE0E67"/>
    <w:rsid w:val="00FE4FD8"/>
    <w:rsid w:val="00FF0571"/>
    <w:rsid w:val="00FF1CEE"/>
    <w:rsid w:val="00FF5111"/>
    <w:rsid w:val="01987EEF"/>
    <w:rsid w:val="01C7D160"/>
    <w:rsid w:val="0232A5F6"/>
    <w:rsid w:val="028C071D"/>
    <w:rsid w:val="028CA105"/>
    <w:rsid w:val="03D61176"/>
    <w:rsid w:val="04C2CE59"/>
    <w:rsid w:val="04E8FD8B"/>
    <w:rsid w:val="04F5389A"/>
    <w:rsid w:val="053774EF"/>
    <w:rsid w:val="0557C635"/>
    <w:rsid w:val="05B5FDE9"/>
    <w:rsid w:val="05BABD5F"/>
    <w:rsid w:val="05CD3E11"/>
    <w:rsid w:val="05EF470B"/>
    <w:rsid w:val="05F4054C"/>
    <w:rsid w:val="05FB4F5E"/>
    <w:rsid w:val="0604C477"/>
    <w:rsid w:val="06196560"/>
    <w:rsid w:val="065B1788"/>
    <w:rsid w:val="06B53827"/>
    <w:rsid w:val="06C61878"/>
    <w:rsid w:val="06C9E055"/>
    <w:rsid w:val="06F1F79F"/>
    <w:rsid w:val="0791C90C"/>
    <w:rsid w:val="079F3328"/>
    <w:rsid w:val="0877EA48"/>
    <w:rsid w:val="09D136A3"/>
    <w:rsid w:val="0A1D42B1"/>
    <w:rsid w:val="0A3E180F"/>
    <w:rsid w:val="0A9256A1"/>
    <w:rsid w:val="0ACA3253"/>
    <w:rsid w:val="0B06802D"/>
    <w:rsid w:val="0B0929D7"/>
    <w:rsid w:val="0B5E0613"/>
    <w:rsid w:val="0BB22615"/>
    <w:rsid w:val="0C667615"/>
    <w:rsid w:val="0CB2BFAC"/>
    <w:rsid w:val="0CC0CB28"/>
    <w:rsid w:val="0CFD6548"/>
    <w:rsid w:val="0D088FC2"/>
    <w:rsid w:val="0D15FDA8"/>
    <w:rsid w:val="0D353649"/>
    <w:rsid w:val="0D3921D9"/>
    <w:rsid w:val="0D6EDE07"/>
    <w:rsid w:val="0DD853EA"/>
    <w:rsid w:val="0EAB26CF"/>
    <w:rsid w:val="0EBD1BC1"/>
    <w:rsid w:val="0ED3EA5A"/>
    <w:rsid w:val="0FBAA3A1"/>
    <w:rsid w:val="0FE3EA79"/>
    <w:rsid w:val="10104855"/>
    <w:rsid w:val="10213860"/>
    <w:rsid w:val="10559A79"/>
    <w:rsid w:val="10637253"/>
    <w:rsid w:val="10781FE1"/>
    <w:rsid w:val="11AF52CF"/>
    <w:rsid w:val="123B4E5C"/>
    <w:rsid w:val="12B1E6A1"/>
    <w:rsid w:val="12D6342E"/>
    <w:rsid w:val="12E6F9E8"/>
    <w:rsid w:val="131EABD0"/>
    <w:rsid w:val="132C04E0"/>
    <w:rsid w:val="13AE3014"/>
    <w:rsid w:val="14410BB8"/>
    <w:rsid w:val="14BD884E"/>
    <w:rsid w:val="14D64B0D"/>
    <w:rsid w:val="156E4BB8"/>
    <w:rsid w:val="15C6997E"/>
    <w:rsid w:val="164E73F0"/>
    <w:rsid w:val="16697055"/>
    <w:rsid w:val="178C6983"/>
    <w:rsid w:val="17A928BC"/>
    <w:rsid w:val="17B2C766"/>
    <w:rsid w:val="17B48557"/>
    <w:rsid w:val="17EC95AF"/>
    <w:rsid w:val="17FA866C"/>
    <w:rsid w:val="1879D382"/>
    <w:rsid w:val="1894FE29"/>
    <w:rsid w:val="18D030FC"/>
    <w:rsid w:val="192A34B5"/>
    <w:rsid w:val="19CDEA6D"/>
    <w:rsid w:val="1A392E3B"/>
    <w:rsid w:val="1A459536"/>
    <w:rsid w:val="1A6E0F7C"/>
    <w:rsid w:val="1A9513F9"/>
    <w:rsid w:val="1ACF8EA7"/>
    <w:rsid w:val="1B178693"/>
    <w:rsid w:val="1B53D407"/>
    <w:rsid w:val="1B6FAE8F"/>
    <w:rsid w:val="1BAF0C61"/>
    <w:rsid w:val="1BFC958B"/>
    <w:rsid w:val="1C65D59F"/>
    <w:rsid w:val="1C7967AA"/>
    <w:rsid w:val="1CF5C0D8"/>
    <w:rsid w:val="1CFD9380"/>
    <w:rsid w:val="1D18368C"/>
    <w:rsid w:val="1D31203E"/>
    <w:rsid w:val="1DE2D7A3"/>
    <w:rsid w:val="1DFBD866"/>
    <w:rsid w:val="1E15380B"/>
    <w:rsid w:val="1E430896"/>
    <w:rsid w:val="1E893F92"/>
    <w:rsid w:val="1EA95489"/>
    <w:rsid w:val="1F020A34"/>
    <w:rsid w:val="1F043FAD"/>
    <w:rsid w:val="1F36FD4A"/>
    <w:rsid w:val="1F68851C"/>
    <w:rsid w:val="1F7E10CF"/>
    <w:rsid w:val="202F3CCE"/>
    <w:rsid w:val="2093204B"/>
    <w:rsid w:val="2119E130"/>
    <w:rsid w:val="212E9482"/>
    <w:rsid w:val="213ED02B"/>
    <w:rsid w:val="215DE6ED"/>
    <w:rsid w:val="2187CE9B"/>
    <w:rsid w:val="21F25685"/>
    <w:rsid w:val="221F4E95"/>
    <w:rsid w:val="229A03E5"/>
    <w:rsid w:val="22A8CDDD"/>
    <w:rsid w:val="22E7B6EB"/>
    <w:rsid w:val="233A4290"/>
    <w:rsid w:val="2368405A"/>
    <w:rsid w:val="238A4FDA"/>
    <w:rsid w:val="23D7B0D0"/>
    <w:rsid w:val="2412E3A3"/>
    <w:rsid w:val="24275011"/>
    <w:rsid w:val="24C45980"/>
    <w:rsid w:val="2565F87E"/>
    <w:rsid w:val="256D4A7C"/>
    <w:rsid w:val="259227B6"/>
    <w:rsid w:val="25D55B01"/>
    <w:rsid w:val="26FDA35A"/>
    <w:rsid w:val="27599E21"/>
    <w:rsid w:val="276D3130"/>
    <w:rsid w:val="283A4EB3"/>
    <w:rsid w:val="284521A4"/>
    <w:rsid w:val="2847A65E"/>
    <w:rsid w:val="2911B689"/>
    <w:rsid w:val="2932EA88"/>
    <w:rsid w:val="293FCBAF"/>
    <w:rsid w:val="2949D035"/>
    <w:rsid w:val="299C8969"/>
    <w:rsid w:val="2A030D99"/>
    <w:rsid w:val="2A6B4CF8"/>
    <w:rsid w:val="2B01CE30"/>
    <w:rsid w:val="2B034F06"/>
    <w:rsid w:val="2B2C818B"/>
    <w:rsid w:val="2B4ACAB2"/>
    <w:rsid w:val="2B4BF175"/>
    <w:rsid w:val="2B5E241F"/>
    <w:rsid w:val="2B85D259"/>
    <w:rsid w:val="2B9C3AA2"/>
    <w:rsid w:val="2BB85E35"/>
    <w:rsid w:val="2BE2C2B5"/>
    <w:rsid w:val="2C4A2DC3"/>
    <w:rsid w:val="2C79954C"/>
    <w:rsid w:val="2C8DE962"/>
    <w:rsid w:val="2C90DE8B"/>
    <w:rsid w:val="2CB072BA"/>
    <w:rsid w:val="2CCA11F0"/>
    <w:rsid w:val="2CE7FD26"/>
    <w:rsid w:val="2D1B1781"/>
    <w:rsid w:val="2D4CDACF"/>
    <w:rsid w:val="2DD3C794"/>
    <w:rsid w:val="2E1565AD"/>
    <w:rsid w:val="2E19BC57"/>
    <w:rsid w:val="2E2698B9"/>
    <w:rsid w:val="2E80A4C2"/>
    <w:rsid w:val="2E94607F"/>
    <w:rsid w:val="2EEFFEF7"/>
    <w:rsid w:val="2F066D92"/>
    <w:rsid w:val="2F085ACE"/>
    <w:rsid w:val="3002F10F"/>
    <w:rsid w:val="307F0B14"/>
    <w:rsid w:val="309E62A4"/>
    <w:rsid w:val="30C90246"/>
    <w:rsid w:val="30CF9757"/>
    <w:rsid w:val="31509EE9"/>
    <w:rsid w:val="32906A7D"/>
    <w:rsid w:val="32E8D6D0"/>
    <w:rsid w:val="336369F7"/>
    <w:rsid w:val="339B900B"/>
    <w:rsid w:val="33AA0C9B"/>
    <w:rsid w:val="33C37166"/>
    <w:rsid w:val="340C2D30"/>
    <w:rsid w:val="341891CF"/>
    <w:rsid w:val="3478A56C"/>
    <w:rsid w:val="34CE9D30"/>
    <w:rsid w:val="34D9608D"/>
    <w:rsid w:val="352CB49F"/>
    <w:rsid w:val="354613C6"/>
    <w:rsid w:val="356D03F6"/>
    <w:rsid w:val="35A7BE80"/>
    <w:rsid w:val="36793869"/>
    <w:rsid w:val="3749883C"/>
    <w:rsid w:val="375D1AC6"/>
    <w:rsid w:val="377A00FA"/>
    <w:rsid w:val="37933557"/>
    <w:rsid w:val="37C5057F"/>
    <w:rsid w:val="37D9ECAA"/>
    <w:rsid w:val="385B0810"/>
    <w:rsid w:val="3870BA21"/>
    <w:rsid w:val="38D64907"/>
    <w:rsid w:val="390F2BA3"/>
    <w:rsid w:val="392C45F5"/>
    <w:rsid w:val="393864BE"/>
    <w:rsid w:val="398AA57C"/>
    <w:rsid w:val="3A01880F"/>
    <w:rsid w:val="3A3A9F24"/>
    <w:rsid w:val="3A53556C"/>
    <w:rsid w:val="3A885F6C"/>
    <w:rsid w:val="3AD431E4"/>
    <w:rsid w:val="3BD683A5"/>
    <w:rsid w:val="3C2814D3"/>
    <w:rsid w:val="3C5B04EA"/>
    <w:rsid w:val="3C700580"/>
    <w:rsid w:val="3D1121E3"/>
    <w:rsid w:val="3D147B1A"/>
    <w:rsid w:val="3D78EE1F"/>
    <w:rsid w:val="3DFE7E36"/>
    <w:rsid w:val="3E44B1D4"/>
    <w:rsid w:val="3E740CC7"/>
    <w:rsid w:val="3E95E805"/>
    <w:rsid w:val="3FACA568"/>
    <w:rsid w:val="3FD3396B"/>
    <w:rsid w:val="4013DE7B"/>
    <w:rsid w:val="4033C9BD"/>
    <w:rsid w:val="4036F2DC"/>
    <w:rsid w:val="40A96E93"/>
    <w:rsid w:val="41066FE2"/>
    <w:rsid w:val="4133B3CB"/>
    <w:rsid w:val="41A0BB83"/>
    <w:rsid w:val="41D2E903"/>
    <w:rsid w:val="4245B255"/>
    <w:rsid w:val="429F90D4"/>
    <w:rsid w:val="433C8BE4"/>
    <w:rsid w:val="43E0F95B"/>
    <w:rsid w:val="442D0E68"/>
    <w:rsid w:val="447B1765"/>
    <w:rsid w:val="44A2B881"/>
    <w:rsid w:val="44B056AE"/>
    <w:rsid w:val="44C6C1C6"/>
    <w:rsid w:val="458E8DEE"/>
    <w:rsid w:val="45ED6B37"/>
    <w:rsid w:val="45FA45C0"/>
    <w:rsid w:val="46119DB7"/>
    <w:rsid w:val="4648B63D"/>
    <w:rsid w:val="4680B346"/>
    <w:rsid w:val="46C172F7"/>
    <w:rsid w:val="46F95E2D"/>
    <w:rsid w:val="472A4252"/>
    <w:rsid w:val="472FF581"/>
    <w:rsid w:val="473172B0"/>
    <w:rsid w:val="4756551A"/>
    <w:rsid w:val="477172AE"/>
    <w:rsid w:val="47A58FCE"/>
    <w:rsid w:val="47FE6288"/>
    <w:rsid w:val="48119FD5"/>
    <w:rsid w:val="488CBF1E"/>
    <w:rsid w:val="489EE8F0"/>
    <w:rsid w:val="48B18A5C"/>
    <w:rsid w:val="48C49B72"/>
    <w:rsid w:val="48C55AE0"/>
    <w:rsid w:val="48CAEA01"/>
    <w:rsid w:val="493D475D"/>
    <w:rsid w:val="49474686"/>
    <w:rsid w:val="4988E634"/>
    <w:rsid w:val="49E127C8"/>
    <w:rsid w:val="4A27A84B"/>
    <w:rsid w:val="4A5670F7"/>
    <w:rsid w:val="4AA9412E"/>
    <w:rsid w:val="4AB29C2A"/>
    <w:rsid w:val="4AB65869"/>
    <w:rsid w:val="4AC3D8E1"/>
    <w:rsid w:val="4AF67F47"/>
    <w:rsid w:val="4B201C15"/>
    <w:rsid w:val="4B763F74"/>
    <w:rsid w:val="4C5D4149"/>
    <w:rsid w:val="4C7FC20B"/>
    <w:rsid w:val="4C8FB6F9"/>
    <w:rsid w:val="4CFCA608"/>
    <w:rsid w:val="4D3BBE5E"/>
    <w:rsid w:val="4D41455F"/>
    <w:rsid w:val="4D89DDBF"/>
    <w:rsid w:val="4DA0E2E7"/>
    <w:rsid w:val="4DB65405"/>
    <w:rsid w:val="4DFAD4C2"/>
    <w:rsid w:val="4E02F2D9"/>
    <w:rsid w:val="4E2C76E7"/>
    <w:rsid w:val="4F10AA5B"/>
    <w:rsid w:val="4F1A852C"/>
    <w:rsid w:val="4F24C0E6"/>
    <w:rsid w:val="4F483EA2"/>
    <w:rsid w:val="4F9A6DBD"/>
    <w:rsid w:val="4F9C8502"/>
    <w:rsid w:val="4FA30B68"/>
    <w:rsid w:val="4FB91F46"/>
    <w:rsid w:val="4FC5B792"/>
    <w:rsid w:val="4FF4E023"/>
    <w:rsid w:val="4FF796E7"/>
    <w:rsid w:val="503D576F"/>
    <w:rsid w:val="50800595"/>
    <w:rsid w:val="50BD075B"/>
    <w:rsid w:val="51506589"/>
    <w:rsid w:val="51AA8D5F"/>
    <w:rsid w:val="52709CCB"/>
    <w:rsid w:val="527846CD"/>
    <w:rsid w:val="5294546F"/>
    <w:rsid w:val="52C209CE"/>
    <w:rsid w:val="52C5915C"/>
    <w:rsid w:val="531EDF15"/>
    <w:rsid w:val="53475433"/>
    <w:rsid w:val="53715385"/>
    <w:rsid w:val="547550BA"/>
    <w:rsid w:val="54EE909B"/>
    <w:rsid w:val="552B6F53"/>
    <w:rsid w:val="553E740B"/>
    <w:rsid w:val="555F06C4"/>
    <w:rsid w:val="5568F17D"/>
    <w:rsid w:val="55BE1683"/>
    <w:rsid w:val="55D3D31A"/>
    <w:rsid w:val="5650EA9D"/>
    <w:rsid w:val="56C3D26A"/>
    <w:rsid w:val="56CA8D48"/>
    <w:rsid w:val="56D3C276"/>
    <w:rsid w:val="577DB647"/>
    <w:rsid w:val="5782B2D1"/>
    <w:rsid w:val="5798EB3B"/>
    <w:rsid w:val="57A12CB9"/>
    <w:rsid w:val="57AA496F"/>
    <w:rsid w:val="57D0C977"/>
    <w:rsid w:val="57DF55DB"/>
    <w:rsid w:val="57F4CEFA"/>
    <w:rsid w:val="5814AF18"/>
    <w:rsid w:val="58B1EF46"/>
    <w:rsid w:val="596B1EC2"/>
    <w:rsid w:val="59D25E0D"/>
    <w:rsid w:val="59DB75BE"/>
    <w:rsid w:val="59FC790A"/>
    <w:rsid w:val="5A05992E"/>
    <w:rsid w:val="5A5FA2C9"/>
    <w:rsid w:val="5A787181"/>
    <w:rsid w:val="5AC9590C"/>
    <w:rsid w:val="5B046331"/>
    <w:rsid w:val="5B5778C2"/>
    <w:rsid w:val="5B83BBF2"/>
    <w:rsid w:val="5BA98462"/>
    <w:rsid w:val="5BB2ADE4"/>
    <w:rsid w:val="5BBDC6CF"/>
    <w:rsid w:val="5C119EEE"/>
    <w:rsid w:val="5C7DBA92"/>
    <w:rsid w:val="5CAAC5D3"/>
    <w:rsid w:val="5D84E1FE"/>
    <w:rsid w:val="5DAADFED"/>
    <w:rsid w:val="5DC65161"/>
    <w:rsid w:val="5E400AFB"/>
    <w:rsid w:val="5EDC081F"/>
    <w:rsid w:val="5F14765F"/>
    <w:rsid w:val="5F7F35D8"/>
    <w:rsid w:val="5F9AE4EE"/>
    <w:rsid w:val="5FDBDB5C"/>
    <w:rsid w:val="603230A6"/>
    <w:rsid w:val="6034C7A5"/>
    <w:rsid w:val="603F3A35"/>
    <w:rsid w:val="604710AD"/>
    <w:rsid w:val="608684D0"/>
    <w:rsid w:val="60A130C1"/>
    <w:rsid w:val="60B997AE"/>
    <w:rsid w:val="60D25E9C"/>
    <w:rsid w:val="60EF1F6B"/>
    <w:rsid w:val="6106CAB8"/>
    <w:rsid w:val="617E0A28"/>
    <w:rsid w:val="61FB5163"/>
    <w:rsid w:val="62EB0374"/>
    <w:rsid w:val="63162C3B"/>
    <w:rsid w:val="634C947F"/>
    <w:rsid w:val="6365BCDC"/>
    <w:rsid w:val="63B7488F"/>
    <w:rsid w:val="64343FC5"/>
    <w:rsid w:val="6442EA2C"/>
    <w:rsid w:val="64604651"/>
    <w:rsid w:val="648059CD"/>
    <w:rsid w:val="64A996C2"/>
    <w:rsid w:val="64B14189"/>
    <w:rsid w:val="65A00A70"/>
    <w:rsid w:val="65A5CC3E"/>
    <w:rsid w:val="6602CBF2"/>
    <w:rsid w:val="6605666A"/>
    <w:rsid w:val="66098DFB"/>
    <w:rsid w:val="66DCCB22"/>
    <w:rsid w:val="66FFCEA6"/>
    <w:rsid w:val="678EB3B7"/>
    <w:rsid w:val="681CD36D"/>
    <w:rsid w:val="68AB6C16"/>
    <w:rsid w:val="6925036C"/>
    <w:rsid w:val="692AB1F7"/>
    <w:rsid w:val="69890C3A"/>
    <w:rsid w:val="69AEA221"/>
    <w:rsid w:val="6A4ECF82"/>
    <w:rsid w:val="6A54DEDE"/>
    <w:rsid w:val="6A967099"/>
    <w:rsid w:val="6ACFCF36"/>
    <w:rsid w:val="6AE2AA98"/>
    <w:rsid w:val="6B54742F"/>
    <w:rsid w:val="6BCC7ACA"/>
    <w:rsid w:val="6BE08F1E"/>
    <w:rsid w:val="6C15DBEC"/>
    <w:rsid w:val="6CA7B506"/>
    <w:rsid w:val="6D30A867"/>
    <w:rsid w:val="6D94F8FA"/>
    <w:rsid w:val="6DBA33FB"/>
    <w:rsid w:val="6DC72C70"/>
    <w:rsid w:val="6E4317F4"/>
    <w:rsid w:val="6E7A11A2"/>
    <w:rsid w:val="6E80CE67"/>
    <w:rsid w:val="6E901475"/>
    <w:rsid w:val="6EB4BC2E"/>
    <w:rsid w:val="6ED8B97D"/>
    <w:rsid w:val="6F2C9604"/>
    <w:rsid w:val="6F69E070"/>
    <w:rsid w:val="6FB256C1"/>
    <w:rsid w:val="70AC1128"/>
    <w:rsid w:val="70F19A0A"/>
    <w:rsid w:val="717073D3"/>
    <w:rsid w:val="71764F55"/>
    <w:rsid w:val="7197805F"/>
    <w:rsid w:val="71BCB7D6"/>
    <w:rsid w:val="7223AFBE"/>
    <w:rsid w:val="7259D91A"/>
    <w:rsid w:val="725DBA7F"/>
    <w:rsid w:val="729368D5"/>
    <w:rsid w:val="72ED78B1"/>
    <w:rsid w:val="7386E819"/>
    <w:rsid w:val="7441F4DE"/>
    <w:rsid w:val="747F124C"/>
    <w:rsid w:val="7516BB2A"/>
    <w:rsid w:val="75BBE2ED"/>
    <w:rsid w:val="75F24B9D"/>
    <w:rsid w:val="760369B8"/>
    <w:rsid w:val="760794DC"/>
    <w:rsid w:val="762888B1"/>
    <w:rsid w:val="76A12E94"/>
    <w:rsid w:val="76B38168"/>
    <w:rsid w:val="76FE9E7A"/>
    <w:rsid w:val="770AB17D"/>
    <w:rsid w:val="778D2072"/>
    <w:rsid w:val="77BC4D81"/>
    <w:rsid w:val="77CF41B3"/>
    <w:rsid w:val="780F159F"/>
    <w:rsid w:val="786D639A"/>
    <w:rsid w:val="78F0BC73"/>
    <w:rsid w:val="7B5D413D"/>
    <w:rsid w:val="7B6A60B1"/>
    <w:rsid w:val="7B99C0F9"/>
    <w:rsid w:val="7BC5C1ED"/>
    <w:rsid w:val="7BCAC8A2"/>
    <w:rsid w:val="7BD33A45"/>
    <w:rsid w:val="7BE20951"/>
    <w:rsid w:val="7BE8CC5B"/>
    <w:rsid w:val="7C030673"/>
    <w:rsid w:val="7C1CCFA6"/>
    <w:rsid w:val="7C301467"/>
    <w:rsid w:val="7C92BCFF"/>
    <w:rsid w:val="7CDC8F4E"/>
    <w:rsid w:val="7D3C27B7"/>
    <w:rsid w:val="7DB1A5F5"/>
    <w:rsid w:val="7DB27E38"/>
    <w:rsid w:val="7DE43525"/>
    <w:rsid w:val="7E11315B"/>
    <w:rsid w:val="7E90A040"/>
    <w:rsid w:val="7ED1EB1B"/>
    <w:rsid w:val="7ED8AEEE"/>
    <w:rsid w:val="7EFFC1C4"/>
    <w:rsid w:val="7F409B96"/>
    <w:rsid w:val="7F7089C0"/>
    <w:rsid w:val="7F7561F2"/>
    <w:rsid w:val="7F9C0CA8"/>
    <w:rsid w:val="7FE14A47"/>
    <w:rsid w:val="7FF17518"/>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FD310"/>
  <w15:docId w15:val="{F87AF5A5-8865-493C-B3ED-9505351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365B5"/>
    <w:rPr>
      <w:sz w:val="24"/>
    </w:rPr>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9"/>
    <w:unhideWhenUsed/>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9"/>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9"/>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numPr>
        <w:numId w:val="3"/>
      </w:numPr>
      <w:tabs>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
    <w:qFormat/>
    <w:rsid w:val="00F26525"/>
  </w:style>
  <w:style w:type="paragraph" w:styleId="ListBullet">
    <w:name w:val="List Bullet"/>
    <w:aliases w:val="ŠList 1 Bullet"/>
    <w:basedOn w:val="Normal"/>
    <w:uiPriority w:val="12"/>
    <w:qFormat/>
    <w:rsid w:val="00FF49EE"/>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rPr>
  </w:style>
  <w:style w:type="paragraph" w:customStyle="1" w:styleId="DoElist1numbered2018">
    <w:name w:val="DoE list 1 numbered 2018"/>
    <w:basedOn w:val="Normal"/>
    <w:qFormat/>
    <w:locked/>
    <w:rsid w:val="004D22DC"/>
    <w:pPr>
      <w:spacing w:before="80" w:line="280" w:lineRule="atLeast"/>
    </w:pPr>
    <w:rPr>
      <w:rFonts w:eastAsia="SimSun" w:cs="Times New Roman"/>
    </w:rPr>
  </w:style>
  <w:style w:type="paragraph" w:customStyle="1" w:styleId="DoElist2numbered2018">
    <w:name w:val="DoE list 2 numbered 2018"/>
    <w:basedOn w:val="Normal"/>
    <w:qFormat/>
    <w:locked/>
    <w:rsid w:val="007F4973"/>
    <w:pPr>
      <w:numPr>
        <w:ilvl w:val="1"/>
        <w:numId w:val="7"/>
      </w:numPr>
      <w:spacing w:before="80" w:line="280" w:lineRule="atLeast"/>
      <w:ind w:left="1077" w:hanging="357"/>
    </w:pPr>
    <w:rPr>
      <w:rFonts w:eastAsia="SimSun" w:cs="Times New Roma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6530F6"/>
    <w:pPr>
      <w:numPr>
        <w:numId w:val="8"/>
      </w:numPr>
      <w:spacing w:before="0" w:after="120" w:line="264" w:lineRule="auto"/>
    </w:pPr>
    <w:rPr>
      <w:spacing w:val="-8"/>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character" w:customStyle="1" w:styleId="normaltextrun">
    <w:name w:val="normaltextrun"/>
    <w:basedOn w:val="DefaultParagraphFont"/>
    <w:rsid w:val="006530F6"/>
  </w:style>
  <w:style w:type="character" w:customStyle="1" w:styleId="eop">
    <w:name w:val="eop"/>
    <w:basedOn w:val="DefaultParagraphFont"/>
    <w:rsid w:val="006530F6"/>
  </w:style>
  <w:style w:type="character" w:customStyle="1" w:styleId="UnresolvedMention2">
    <w:name w:val="Unresolved Mention2"/>
    <w:basedOn w:val="DefaultParagraphFont"/>
    <w:uiPriority w:val="99"/>
    <w:semiHidden/>
    <w:unhideWhenUsed/>
    <w:rsid w:val="00026335"/>
    <w:rPr>
      <w:color w:val="605E5C"/>
      <w:shd w:val="clear" w:color="auto" w:fill="E1DFDD"/>
    </w:rPr>
  </w:style>
  <w:style w:type="table" w:customStyle="1" w:styleId="Tableheader1">
    <w:name w:val="ŠTable header1"/>
    <w:basedOn w:val="TableNormal"/>
    <w:uiPriority w:val="99"/>
    <w:rsid w:val="00585189"/>
    <w:pPr>
      <w:widowControl w:val="0"/>
      <w:snapToGrid w:val="0"/>
      <w:spacing w:before="80" w:after="80" w:line="240" w:lineRule="auto"/>
      <w:mirrorIndents/>
    </w:pPr>
    <w:rPr>
      <w:rFonts w:eastAsiaTheme="minorHAnsi" w:cstheme="minorBidi"/>
      <w:szCs w:val="24"/>
      <w:lang w:val="en-US" w:eastAsia="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paragraph">
    <w:name w:val="paragraph"/>
    <w:basedOn w:val="Normal"/>
    <w:rsid w:val="0090378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cxw9731235">
    <w:name w:val="scxw9731235"/>
    <w:basedOn w:val="DefaultParagraphFont"/>
    <w:rsid w:val="00895EBC"/>
  </w:style>
  <w:style w:type="character" w:customStyle="1" w:styleId="pagebreaktextspan">
    <w:name w:val="pagebreaktextspan"/>
    <w:basedOn w:val="DefaultParagraphFont"/>
    <w:rsid w:val="00895EBC"/>
  </w:style>
  <w:style w:type="character" w:styleId="UnresolvedMention">
    <w:name w:val="Unresolved Mention"/>
    <w:basedOn w:val="DefaultParagraphFont"/>
    <w:uiPriority w:val="99"/>
    <w:semiHidden/>
    <w:unhideWhenUsed/>
    <w:rsid w:val="004B7CD8"/>
    <w:rPr>
      <w:color w:val="605E5C"/>
      <w:shd w:val="clear" w:color="auto" w:fill="E1DFDD"/>
    </w:rPr>
  </w:style>
  <w:style w:type="table" w:customStyle="1" w:styleId="Style1">
    <w:name w:val="Style1"/>
    <w:basedOn w:val="TableNormal"/>
    <w:uiPriority w:val="99"/>
    <w:rsid w:val="008C5534"/>
    <w:pPr>
      <w:spacing w:before="0" w:line="240" w:lineRule="auto"/>
    </w:pPr>
    <w:tblPr/>
  </w:style>
  <w:style w:type="table" w:customStyle="1" w:styleId="Style2">
    <w:name w:val="Style2"/>
    <w:basedOn w:val="TableNormal"/>
    <w:uiPriority w:val="99"/>
    <w:rsid w:val="008C5534"/>
    <w:pPr>
      <w:spacing w:before="0" w:line="240" w:lineRule="auto"/>
    </w:pPr>
    <w:tblPr/>
  </w:style>
  <w:style w:type="paragraph" w:customStyle="1" w:styleId="FeatureBox">
    <w:name w:val="ŠFeature Box"/>
    <w:basedOn w:val="Normal"/>
    <w:next w:val="Normal"/>
    <w:link w:val="FeatureBoxChar"/>
    <w:uiPriority w:val="11"/>
    <w:qFormat/>
    <w:rsid w:val="00307EE2"/>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szCs w:val="24"/>
      <w:lang w:eastAsia="en-US"/>
    </w:rPr>
  </w:style>
  <w:style w:type="character" w:customStyle="1" w:styleId="FeatureBoxChar">
    <w:name w:val="ŠFeature Box Char"/>
    <w:basedOn w:val="DefaultParagraphFont"/>
    <w:link w:val="FeatureBox"/>
    <w:uiPriority w:val="11"/>
    <w:rsid w:val="00307EE2"/>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069">
      <w:bodyDiv w:val="1"/>
      <w:marLeft w:val="0"/>
      <w:marRight w:val="0"/>
      <w:marTop w:val="0"/>
      <w:marBottom w:val="0"/>
      <w:divBdr>
        <w:top w:val="none" w:sz="0" w:space="0" w:color="auto"/>
        <w:left w:val="none" w:sz="0" w:space="0" w:color="auto"/>
        <w:bottom w:val="none" w:sz="0" w:space="0" w:color="auto"/>
        <w:right w:val="none" w:sz="0" w:space="0" w:color="auto"/>
      </w:divBdr>
    </w:div>
    <w:div w:id="312566784">
      <w:bodyDiv w:val="1"/>
      <w:marLeft w:val="0"/>
      <w:marRight w:val="0"/>
      <w:marTop w:val="0"/>
      <w:marBottom w:val="0"/>
      <w:divBdr>
        <w:top w:val="none" w:sz="0" w:space="0" w:color="auto"/>
        <w:left w:val="none" w:sz="0" w:space="0" w:color="auto"/>
        <w:bottom w:val="none" w:sz="0" w:space="0" w:color="auto"/>
        <w:right w:val="none" w:sz="0" w:space="0" w:color="auto"/>
      </w:divBdr>
    </w:div>
    <w:div w:id="783421713">
      <w:bodyDiv w:val="1"/>
      <w:marLeft w:val="0"/>
      <w:marRight w:val="0"/>
      <w:marTop w:val="0"/>
      <w:marBottom w:val="0"/>
      <w:divBdr>
        <w:top w:val="none" w:sz="0" w:space="0" w:color="auto"/>
        <w:left w:val="none" w:sz="0" w:space="0" w:color="auto"/>
        <w:bottom w:val="none" w:sz="0" w:space="0" w:color="auto"/>
        <w:right w:val="none" w:sz="0" w:space="0" w:color="auto"/>
      </w:divBdr>
    </w:div>
    <w:div w:id="797377618">
      <w:bodyDiv w:val="1"/>
      <w:marLeft w:val="0"/>
      <w:marRight w:val="0"/>
      <w:marTop w:val="0"/>
      <w:marBottom w:val="0"/>
      <w:divBdr>
        <w:top w:val="none" w:sz="0" w:space="0" w:color="auto"/>
        <w:left w:val="none" w:sz="0" w:space="0" w:color="auto"/>
        <w:bottom w:val="none" w:sz="0" w:space="0" w:color="auto"/>
        <w:right w:val="none" w:sz="0" w:space="0" w:color="auto"/>
      </w:divBdr>
      <w:divsChild>
        <w:div w:id="24449347">
          <w:marLeft w:val="0"/>
          <w:marRight w:val="0"/>
          <w:marTop w:val="0"/>
          <w:marBottom w:val="0"/>
          <w:divBdr>
            <w:top w:val="none" w:sz="0" w:space="0" w:color="auto"/>
            <w:left w:val="none" w:sz="0" w:space="0" w:color="auto"/>
            <w:bottom w:val="none" w:sz="0" w:space="0" w:color="auto"/>
            <w:right w:val="none" w:sz="0" w:space="0" w:color="auto"/>
          </w:divBdr>
        </w:div>
        <w:div w:id="835808098">
          <w:marLeft w:val="0"/>
          <w:marRight w:val="0"/>
          <w:marTop w:val="0"/>
          <w:marBottom w:val="0"/>
          <w:divBdr>
            <w:top w:val="none" w:sz="0" w:space="0" w:color="auto"/>
            <w:left w:val="none" w:sz="0" w:space="0" w:color="auto"/>
            <w:bottom w:val="none" w:sz="0" w:space="0" w:color="auto"/>
            <w:right w:val="none" w:sz="0" w:space="0" w:color="auto"/>
          </w:divBdr>
        </w:div>
        <w:div w:id="1122457721">
          <w:marLeft w:val="0"/>
          <w:marRight w:val="0"/>
          <w:marTop w:val="0"/>
          <w:marBottom w:val="0"/>
          <w:divBdr>
            <w:top w:val="none" w:sz="0" w:space="0" w:color="auto"/>
            <w:left w:val="none" w:sz="0" w:space="0" w:color="auto"/>
            <w:bottom w:val="none" w:sz="0" w:space="0" w:color="auto"/>
            <w:right w:val="none" w:sz="0" w:space="0" w:color="auto"/>
          </w:divBdr>
        </w:div>
      </w:divsChild>
    </w:div>
    <w:div w:id="1151748765">
      <w:bodyDiv w:val="1"/>
      <w:marLeft w:val="0"/>
      <w:marRight w:val="0"/>
      <w:marTop w:val="0"/>
      <w:marBottom w:val="0"/>
      <w:divBdr>
        <w:top w:val="none" w:sz="0" w:space="0" w:color="auto"/>
        <w:left w:val="none" w:sz="0" w:space="0" w:color="auto"/>
        <w:bottom w:val="none" w:sz="0" w:space="0" w:color="auto"/>
        <w:right w:val="none" w:sz="0" w:space="0" w:color="auto"/>
      </w:divBdr>
      <w:divsChild>
        <w:div w:id="383454116">
          <w:marLeft w:val="0"/>
          <w:marRight w:val="0"/>
          <w:marTop w:val="0"/>
          <w:marBottom w:val="0"/>
          <w:divBdr>
            <w:top w:val="none" w:sz="0" w:space="0" w:color="auto"/>
            <w:left w:val="none" w:sz="0" w:space="0" w:color="auto"/>
            <w:bottom w:val="none" w:sz="0" w:space="0" w:color="auto"/>
            <w:right w:val="none" w:sz="0" w:space="0" w:color="auto"/>
          </w:divBdr>
        </w:div>
        <w:div w:id="891696690">
          <w:marLeft w:val="0"/>
          <w:marRight w:val="0"/>
          <w:marTop w:val="0"/>
          <w:marBottom w:val="0"/>
          <w:divBdr>
            <w:top w:val="none" w:sz="0" w:space="0" w:color="auto"/>
            <w:left w:val="none" w:sz="0" w:space="0" w:color="auto"/>
            <w:bottom w:val="none" w:sz="0" w:space="0" w:color="auto"/>
            <w:right w:val="none" w:sz="0" w:space="0" w:color="auto"/>
          </w:divBdr>
        </w:div>
        <w:div w:id="1330793642">
          <w:marLeft w:val="0"/>
          <w:marRight w:val="0"/>
          <w:marTop w:val="0"/>
          <w:marBottom w:val="0"/>
          <w:divBdr>
            <w:top w:val="none" w:sz="0" w:space="0" w:color="auto"/>
            <w:left w:val="none" w:sz="0" w:space="0" w:color="auto"/>
            <w:bottom w:val="none" w:sz="0" w:space="0" w:color="auto"/>
            <w:right w:val="none" w:sz="0" w:space="0" w:color="auto"/>
          </w:divBdr>
        </w:div>
      </w:divsChild>
    </w:div>
    <w:div w:id="1192106779">
      <w:bodyDiv w:val="1"/>
      <w:marLeft w:val="0"/>
      <w:marRight w:val="0"/>
      <w:marTop w:val="0"/>
      <w:marBottom w:val="0"/>
      <w:divBdr>
        <w:top w:val="none" w:sz="0" w:space="0" w:color="auto"/>
        <w:left w:val="none" w:sz="0" w:space="0" w:color="auto"/>
        <w:bottom w:val="none" w:sz="0" w:space="0" w:color="auto"/>
        <w:right w:val="none" w:sz="0" w:space="0" w:color="auto"/>
      </w:divBdr>
      <w:divsChild>
        <w:div w:id="14889433">
          <w:marLeft w:val="0"/>
          <w:marRight w:val="0"/>
          <w:marTop w:val="0"/>
          <w:marBottom w:val="0"/>
          <w:divBdr>
            <w:top w:val="none" w:sz="0" w:space="0" w:color="auto"/>
            <w:left w:val="none" w:sz="0" w:space="0" w:color="auto"/>
            <w:bottom w:val="none" w:sz="0" w:space="0" w:color="auto"/>
            <w:right w:val="none" w:sz="0" w:space="0" w:color="auto"/>
          </w:divBdr>
        </w:div>
        <w:div w:id="1078402589">
          <w:marLeft w:val="0"/>
          <w:marRight w:val="0"/>
          <w:marTop w:val="0"/>
          <w:marBottom w:val="0"/>
          <w:divBdr>
            <w:top w:val="none" w:sz="0" w:space="0" w:color="auto"/>
            <w:left w:val="none" w:sz="0" w:space="0" w:color="auto"/>
            <w:bottom w:val="none" w:sz="0" w:space="0" w:color="auto"/>
            <w:right w:val="none" w:sz="0" w:space="0" w:color="auto"/>
          </w:divBdr>
        </w:div>
        <w:div w:id="1958757526">
          <w:marLeft w:val="0"/>
          <w:marRight w:val="0"/>
          <w:marTop w:val="0"/>
          <w:marBottom w:val="0"/>
          <w:divBdr>
            <w:top w:val="none" w:sz="0" w:space="0" w:color="auto"/>
            <w:left w:val="none" w:sz="0" w:space="0" w:color="auto"/>
            <w:bottom w:val="none" w:sz="0" w:space="0" w:color="auto"/>
            <w:right w:val="none" w:sz="0" w:space="0" w:color="auto"/>
          </w:divBdr>
        </w:div>
      </w:divsChild>
    </w:div>
    <w:div w:id="1546336910">
      <w:bodyDiv w:val="1"/>
      <w:marLeft w:val="0"/>
      <w:marRight w:val="0"/>
      <w:marTop w:val="0"/>
      <w:marBottom w:val="0"/>
      <w:divBdr>
        <w:top w:val="none" w:sz="0" w:space="0" w:color="auto"/>
        <w:left w:val="none" w:sz="0" w:space="0" w:color="auto"/>
        <w:bottom w:val="none" w:sz="0" w:space="0" w:color="auto"/>
        <w:right w:val="none" w:sz="0" w:space="0" w:color="auto"/>
      </w:divBdr>
    </w:div>
    <w:div w:id="1872382364">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4">
          <w:marLeft w:val="0"/>
          <w:marRight w:val="0"/>
          <w:marTop w:val="0"/>
          <w:marBottom w:val="0"/>
          <w:divBdr>
            <w:top w:val="none" w:sz="0" w:space="0" w:color="auto"/>
            <w:left w:val="none" w:sz="0" w:space="0" w:color="auto"/>
            <w:bottom w:val="none" w:sz="0" w:space="0" w:color="auto"/>
            <w:right w:val="none" w:sz="0" w:space="0" w:color="auto"/>
          </w:divBdr>
        </w:div>
        <w:div w:id="1642538338">
          <w:marLeft w:val="0"/>
          <w:marRight w:val="0"/>
          <w:marTop w:val="0"/>
          <w:marBottom w:val="0"/>
          <w:divBdr>
            <w:top w:val="none" w:sz="0" w:space="0" w:color="auto"/>
            <w:left w:val="none" w:sz="0" w:space="0" w:color="auto"/>
            <w:bottom w:val="none" w:sz="0" w:space="0" w:color="auto"/>
            <w:right w:val="none" w:sz="0" w:space="0" w:color="auto"/>
          </w:divBdr>
        </w:div>
        <w:div w:id="1669480315">
          <w:marLeft w:val="0"/>
          <w:marRight w:val="0"/>
          <w:marTop w:val="0"/>
          <w:marBottom w:val="0"/>
          <w:divBdr>
            <w:top w:val="none" w:sz="0" w:space="0" w:color="auto"/>
            <w:left w:val="none" w:sz="0" w:space="0" w:color="auto"/>
            <w:bottom w:val="none" w:sz="0" w:space="0" w:color="auto"/>
            <w:right w:val="none" w:sz="0" w:space="0" w:color="auto"/>
          </w:divBdr>
        </w:div>
      </w:divsChild>
    </w:div>
    <w:div w:id="2062291378">
      <w:bodyDiv w:val="1"/>
      <w:marLeft w:val="0"/>
      <w:marRight w:val="0"/>
      <w:marTop w:val="0"/>
      <w:marBottom w:val="0"/>
      <w:divBdr>
        <w:top w:val="none" w:sz="0" w:space="0" w:color="auto"/>
        <w:left w:val="none" w:sz="0" w:space="0" w:color="auto"/>
        <w:bottom w:val="none" w:sz="0" w:space="0" w:color="auto"/>
        <w:right w:val="none" w:sz="0" w:space="0" w:color="auto"/>
      </w:divBdr>
      <w:divsChild>
        <w:div w:id="6638806">
          <w:marLeft w:val="0"/>
          <w:marRight w:val="0"/>
          <w:marTop w:val="0"/>
          <w:marBottom w:val="0"/>
          <w:divBdr>
            <w:top w:val="none" w:sz="0" w:space="0" w:color="auto"/>
            <w:left w:val="none" w:sz="0" w:space="0" w:color="auto"/>
            <w:bottom w:val="none" w:sz="0" w:space="0" w:color="auto"/>
            <w:right w:val="none" w:sz="0" w:space="0" w:color="auto"/>
          </w:divBdr>
        </w:div>
        <w:div w:id="41827064">
          <w:marLeft w:val="0"/>
          <w:marRight w:val="0"/>
          <w:marTop w:val="0"/>
          <w:marBottom w:val="0"/>
          <w:divBdr>
            <w:top w:val="none" w:sz="0" w:space="0" w:color="auto"/>
            <w:left w:val="none" w:sz="0" w:space="0" w:color="auto"/>
            <w:bottom w:val="none" w:sz="0" w:space="0" w:color="auto"/>
            <w:right w:val="none" w:sz="0" w:space="0" w:color="auto"/>
          </w:divBdr>
        </w:div>
        <w:div w:id="64686727">
          <w:marLeft w:val="0"/>
          <w:marRight w:val="0"/>
          <w:marTop w:val="0"/>
          <w:marBottom w:val="0"/>
          <w:divBdr>
            <w:top w:val="none" w:sz="0" w:space="0" w:color="auto"/>
            <w:left w:val="none" w:sz="0" w:space="0" w:color="auto"/>
            <w:bottom w:val="none" w:sz="0" w:space="0" w:color="auto"/>
            <w:right w:val="none" w:sz="0" w:space="0" w:color="auto"/>
          </w:divBdr>
        </w:div>
        <w:div w:id="618536018">
          <w:marLeft w:val="0"/>
          <w:marRight w:val="0"/>
          <w:marTop w:val="0"/>
          <w:marBottom w:val="0"/>
          <w:divBdr>
            <w:top w:val="none" w:sz="0" w:space="0" w:color="auto"/>
            <w:left w:val="none" w:sz="0" w:space="0" w:color="auto"/>
            <w:bottom w:val="none" w:sz="0" w:space="0" w:color="auto"/>
            <w:right w:val="none" w:sz="0" w:space="0" w:color="auto"/>
          </w:divBdr>
        </w:div>
        <w:div w:id="892501044">
          <w:marLeft w:val="0"/>
          <w:marRight w:val="0"/>
          <w:marTop w:val="0"/>
          <w:marBottom w:val="0"/>
          <w:divBdr>
            <w:top w:val="none" w:sz="0" w:space="0" w:color="auto"/>
            <w:left w:val="none" w:sz="0" w:space="0" w:color="auto"/>
            <w:bottom w:val="none" w:sz="0" w:space="0" w:color="auto"/>
            <w:right w:val="none" w:sz="0" w:space="0" w:color="auto"/>
          </w:divBdr>
        </w:div>
        <w:div w:id="1226835715">
          <w:marLeft w:val="0"/>
          <w:marRight w:val="0"/>
          <w:marTop w:val="0"/>
          <w:marBottom w:val="0"/>
          <w:divBdr>
            <w:top w:val="none" w:sz="0" w:space="0" w:color="auto"/>
            <w:left w:val="none" w:sz="0" w:space="0" w:color="auto"/>
            <w:bottom w:val="none" w:sz="0" w:space="0" w:color="auto"/>
            <w:right w:val="none" w:sz="0" w:space="0" w:color="auto"/>
          </w:divBdr>
        </w:div>
        <w:div w:id="1270963588">
          <w:marLeft w:val="0"/>
          <w:marRight w:val="0"/>
          <w:marTop w:val="0"/>
          <w:marBottom w:val="0"/>
          <w:divBdr>
            <w:top w:val="none" w:sz="0" w:space="0" w:color="auto"/>
            <w:left w:val="none" w:sz="0" w:space="0" w:color="auto"/>
            <w:bottom w:val="none" w:sz="0" w:space="0" w:color="auto"/>
            <w:right w:val="none" w:sz="0" w:space="0" w:color="auto"/>
          </w:divBdr>
        </w:div>
        <w:div w:id="1431511833">
          <w:marLeft w:val="0"/>
          <w:marRight w:val="0"/>
          <w:marTop w:val="0"/>
          <w:marBottom w:val="0"/>
          <w:divBdr>
            <w:top w:val="none" w:sz="0" w:space="0" w:color="auto"/>
            <w:left w:val="none" w:sz="0" w:space="0" w:color="auto"/>
            <w:bottom w:val="none" w:sz="0" w:space="0" w:color="auto"/>
            <w:right w:val="none" w:sz="0" w:space="0" w:color="auto"/>
          </w:divBdr>
        </w:div>
        <w:div w:id="1693072878">
          <w:marLeft w:val="0"/>
          <w:marRight w:val="0"/>
          <w:marTop w:val="0"/>
          <w:marBottom w:val="0"/>
          <w:divBdr>
            <w:top w:val="none" w:sz="0" w:space="0" w:color="auto"/>
            <w:left w:val="none" w:sz="0" w:space="0" w:color="auto"/>
            <w:bottom w:val="none" w:sz="0" w:space="0" w:color="auto"/>
            <w:right w:val="none" w:sz="0" w:space="0" w:color="auto"/>
          </w:divBdr>
        </w:div>
        <w:div w:id="1732536102">
          <w:marLeft w:val="0"/>
          <w:marRight w:val="0"/>
          <w:marTop w:val="0"/>
          <w:marBottom w:val="0"/>
          <w:divBdr>
            <w:top w:val="none" w:sz="0" w:space="0" w:color="auto"/>
            <w:left w:val="none" w:sz="0" w:space="0" w:color="auto"/>
            <w:bottom w:val="none" w:sz="0" w:space="0" w:color="auto"/>
            <w:right w:val="none" w:sz="0" w:space="0" w:color="auto"/>
          </w:divBdr>
        </w:div>
        <w:div w:id="2022661298">
          <w:marLeft w:val="0"/>
          <w:marRight w:val="0"/>
          <w:marTop w:val="0"/>
          <w:marBottom w:val="0"/>
          <w:divBdr>
            <w:top w:val="none" w:sz="0" w:space="0" w:color="auto"/>
            <w:left w:val="none" w:sz="0" w:space="0" w:color="auto"/>
            <w:bottom w:val="none" w:sz="0" w:space="0" w:color="auto"/>
            <w:right w:val="none" w:sz="0" w:space="0" w:color="auto"/>
          </w:divBdr>
        </w:div>
      </w:divsChild>
    </w:div>
    <w:div w:id="2079865223">
      <w:bodyDiv w:val="1"/>
      <w:marLeft w:val="0"/>
      <w:marRight w:val="0"/>
      <w:marTop w:val="0"/>
      <w:marBottom w:val="0"/>
      <w:divBdr>
        <w:top w:val="none" w:sz="0" w:space="0" w:color="auto"/>
        <w:left w:val="none" w:sz="0" w:space="0" w:color="auto"/>
        <w:bottom w:val="none" w:sz="0" w:space="0" w:color="auto"/>
        <w:right w:val="none" w:sz="0" w:space="0" w:color="auto"/>
      </w:divBdr>
      <w:divsChild>
        <w:div w:id="42950646">
          <w:marLeft w:val="0"/>
          <w:marRight w:val="0"/>
          <w:marTop w:val="0"/>
          <w:marBottom w:val="0"/>
          <w:divBdr>
            <w:top w:val="none" w:sz="0" w:space="0" w:color="auto"/>
            <w:left w:val="none" w:sz="0" w:space="0" w:color="auto"/>
            <w:bottom w:val="none" w:sz="0" w:space="0" w:color="auto"/>
            <w:right w:val="none" w:sz="0" w:space="0" w:color="auto"/>
          </w:divBdr>
        </w:div>
        <w:div w:id="609708115">
          <w:marLeft w:val="0"/>
          <w:marRight w:val="0"/>
          <w:marTop w:val="0"/>
          <w:marBottom w:val="0"/>
          <w:divBdr>
            <w:top w:val="none" w:sz="0" w:space="0" w:color="auto"/>
            <w:left w:val="none" w:sz="0" w:space="0" w:color="auto"/>
            <w:bottom w:val="none" w:sz="0" w:space="0" w:color="auto"/>
            <w:right w:val="none" w:sz="0" w:space="0" w:color="auto"/>
          </w:divBdr>
        </w:div>
        <w:div w:id="1339426497">
          <w:marLeft w:val="0"/>
          <w:marRight w:val="0"/>
          <w:marTop w:val="0"/>
          <w:marBottom w:val="0"/>
          <w:divBdr>
            <w:top w:val="none" w:sz="0" w:space="0" w:color="auto"/>
            <w:left w:val="none" w:sz="0" w:space="0" w:color="auto"/>
            <w:bottom w:val="none" w:sz="0" w:space="0" w:color="auto"/>
            <w:right w:val="none" w:sz="0" w:space="0" w:color="auto"/>
          </w:divBdr>
        </w:div>
      </w:divsChild>
    </w:div>
    <w:div w:id="208243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mathematics/mathematics-curriculum-resources-k-12/mathematics-k-6-resources/broken-calculator" TargetMode="External"/><Relationship Id="rId21" Type="http://schemas.openxmlformats.org/officeDocument/2006/relationships/hyperlink" Target="https://nrich.maths.org/10072" TargetMode="External"/><Relationship Id="rId42" Type="http://schemas.openxmlformats.org/officeDocument/2006/relationships/footer" Target="footer3.xml"/><Relationship Id="rId47" Type="http://schemas.openxmlformats.org/officeDocument/2006/relationships/hyperlink" Target="https://www.canva.com" TargetMode="External"/><Relationship Id="rId63" Type="http://schemas.openxmlformats.org/officeDocument/2006/relationships/hyperlink" Target="https://nrich.maths.org/11863" TargetMode="External"/><Relationship Id="rId68" Type="http://schemas.openxmlformats.org/officeDocument/2006/relationships/hyperlink" Target="https://nrich.maths.org/6885"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101-and-youre-out" TargetMode="External"/><Relationship Id="rId29" Type="http://schemas.openxmlformats.org/officeDocument/2006/relationships/hyperlink" Target="https://nrich.maths.org/6499" TargetMode="External"/><Relationship Id="rId11" Type="http://schemas.openxmlformats.org/officeDocument/2006/relationships/endnotes" Target="endnotes.xml"/><Relationship Id="rId24" Type="http://schemas.openxmlformats.org/officeDocument/2006/relationships/hyperlink" Target="https://nrich.maths.org/7449" TargetMode="External"/><Relationship Id="rId32" Type="http://schemas.openxmlformats.org/officeDocument/2006/relationships/hyperlink" Target="https://education.nsw.gov.au/teaching-and-learning/curriculum/mathematics/mathematics-curriculum-resources-k-12/mathematics-k-6-resources/lets-investigate-1-exploring-constant-difference" TargetMode="External"/><Relationship Id="rId37" Type="http://schemas.openxmlformats.org/officeDocument/2006/relationships/hyperlink" Target="https://education.nsw.gov.au/teaching-and-learning/curriculum/mathematics/mathematics-curriculum-resources-k-12/mathematics-k-6-resources/dicey-addition" TargetMode="External"/><Relationship Id="rId40" Type="http://schemas.openxmlformats.org/officeDocument/2006/relationships/footer" Target="footer1.xml"/><Relationship Id="rId45" Type="http://schemas.openxmlformats.org/officeDocument/2006/relationships/image" Target="media/image6.png"/><Relationship Id="rId53" Type="http://schemas.openxmlformats.org/officeDocument/2006/relationships/hyperlink" Target="https://education.nsw.gov.au/teaching-and-learning/curriculum/mathematics/mathematics-curriculum-resources-k-12/mathematics-k-6-resources/broken-calculator" TargetMode="External"/><Relationship Id="rId58" Type="http://schemas.openxmlformats.org/officeDocument/2006/relationships/hyperlink" Target="https://sites.google.com/education.nsw.gov.au/get-mathematical-stage-1/targeted-teaching/lets-explore-1-stage-1?authuser=0" TargetMode="External"/><Relationship Id="rId66" Type="http://schemas.openxmlformats.org/officeDocument/2006/relationships/hyperlink" Target="https://nrich.maths.org/10072" TargetMode="External"/><Relationship Id="rId5" Type="http://schemas.openxmlformats.org/officeDocument/2006/relationships/customXml" Target="../customXml/item5.xml"/><Relationship Id="rId61" Type="http://schemas.openxmlformats.org/officeDocument/2006/relationships/hyperlink" Target="https://education.nsw.gov.au/teaching-and-learning/curriculum/mathematics/mathematics-curriculum-resources-k-12/mathematics-k-6-resources/mastermind" TargetMode="External"/><Relationship Id="rId19" Type="http://schemas.openxmlformats.org/officeDocument/2006/relationships/hyperlink" Target="https://education.nsw.gov.au/teaching-and-learning/curriculum/mathematics/mathematics-curriculum-resources-k-12/mathematics-k-6-resources/mastermind" TargetMode="External"/><Relationship Id="rId14" Type="http://schemas.openxmlformats.org/officeDocument/2006/relationships/hyperlink" Target="https://curriculum.nsw.edu.au/learning-areas/mathematics/mathematics-k-10-2022/overview" TargetMode="External"/><Relationship Id="rId22" Type="http://schemas.openxmlformats.org/officeDocument/2006/relationships/hyperlink" Target="https://nrich.maths.org/2790" TargetMode="External"/><Relationship Id="rId27" Type="http://schemas.openxmlformats.org/officeDocument/2006/relationships/hyperlink" Target="https://education.nsw.gov.au/teaching-and-learning/curriculum/mathematics/mathematics-curriculum-resources-k-12/mathematics-k-6-resources/lets-get-magical" TargetMode="External"/><Relationship Id="rId30" Type="http://schemas.openxmlformats.org/officeDocument/2006/relationships/hyperlink" Target="https://education.nsw.gov.au/teaching-and-learning/curriculum/mathematics/mathematics-curriculum-resources-k-12/mathematics-k-6-resources/closest-to-100" TargetMode="External"/><Relationship Id="rId35" Type="http://schemas.openxmlformats.org/officeDocument/2006/relationships/image" Target="media/image2.png"/><Relationship Id="rId43" Type="http://schemas.openxmlformats.org/officeDocument/2006/relationships/hyperlink" Target="https://education.nsw.gov.au/teaching-and-learning/curriculum/mathematics/mathematics-curriculum-resources-k-12/mathematics-k-6-resources/lets-investigate-1-exploring-constant-difference" TargetMode="External"/><Relationship Id="rId48" Type="http://schemas.openxmlformats.org/officeDocument/2006/relationships/hyperlink" Target="https://www.canva.com/policies/content-license-agreement/" TargetMode="External"/><Relationship Id="rId56" Type="http://schemas.openxmlformats.org/officeDocument/2006/relationships/hyperlink" Target="https://education.nsw.gov.au/teaching-and-learning/curriculum/mathematics/mathematics-curriculum-resources-k-12/mathematics-k-6-resources/hit-it" TargetMode="External"/><Relationship Id="rId64" Type="http://schemas.openxmlformats.org/officeDocument/2006/relationships/hyperlink" Target="https://nrich.maths.org/13261" TargetMode="External"/><Relationship Id="rId69" Type="http://schemas.openxmlformats.org/officeDocument/2006/relationships/hyperlink" Target="https://nrich.maths.org/2006" TargetMode="External"/><Relationship Id="rId8" Type="http://schemas.openxmlformats.org/officeDocument/2006/relationships/settings" Target="settings.xml"/><Relationship Id="rId51" Type="http://schemas.openxmlformats.org/officeDocument/2006/relationships/hyperlink" Target="https://www.australiancurriculum.edu.au/"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ucation.nsw.gov.au/teaching-and-learning/curriculum/mathematics/mathematics-curriculum-resources-k-12/mathematics-k-6-resources/dicey-addition" TargetMode="External"/><Relationship Id="rId25" Type="http://schemas.openxmlformats.org/officeDocument/2006/relationships/hyperlink" Target="https://nrich.maths.org/6499" TargetMode="External"/><Relationship Id="rId33" Type="http://schemas.openxmlformats.org/officeDocument/2006/relationships/hyperlink" Target="https://sites.google.com/education.nsw.gov.au/get-mathematical-stage-1/targeted-teaching/lets-explore-1-stage-1?authuser=0" TargetMode="External"/><Relationship Id="rId38" Type="http://schemas.openxmlformats.org/officeDocument/2006/relationships/hyperlink" Target="https://nrich.maths.org/11863" TargetMode="External"/><Relationship Id="rId46" Type="http://schemas.openxmlformats.org/officeDocument/2006/relationships/image" Target="media/image7.png"/><Relationship Id="rId59" Type="http://schemas.openxmlformats.org/officeDocument/2006/relationships/hyperlink" Target="https://education.nsw.gov.au/teaching-and-learning/curriculum/mathematics/mathematics-curriculum-resources-k-12/mathematics-k-6-resources/lets-generalise-23-minus-19" TargetMode="External"/><Relationship Id="rId67" Type="http://schemas.openxmlformats.org/officeDocument/2006/relationships/hyperlink" Target="https://nrich.maths.org/2790" TargetMode="External"/><Relationship Id="rId20" Type="http://schemas.openxmlformats.org/officeDocument/2006/relationships/hyperlink" Target="https://nrich.maths.org/13261" TargetMode="External"/><Relationship Id="rId41" Type="http://schemas.openxmlformats.org/officeDocument/2006/relationships/footer" Target="footer2.xml"/><Relationship Id="rId54" Type="http://schemas.openxmlformats.org/officeDocument/2006/relationships/hyperlink" Target="https://education.nsw.gov.au/teaching-and-learning/curriculum/mathematics/mathematics-curriculum-resources-k-12/mathematics-k-6-resources/closest-to-100" TargetMode="External"/><Relationship Id="rId62" Type="http://schemas.openxmlformats.org/officeDocument/2006/relationships/hyperlink" Target="https://nrich.maths.org/6499" TargetMode="External"/><Relationship Id="rId70" Type="http://schemas.openxmlformats.org/officeDocument/2006/relationships/hyperlink" Target="https://education.nsw.gov.au/inside-the-department/literacy-and-numeracy-priorities/about-the-literacy-and-numeracy-prioriti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literacy-and-numeracy/resources-for-schools/learning-progressions" TargetMode="External"/><Relationship Id="rId23" Type="http://schemas.openxmlformats.org/officeDocument/2006/relationships/hyperlink" Target="https://nrich.maths.org/2006" TargetMode="External"/><Relationship Id="rId28" Type="http://schemas.openxmlformats.org/officeDocument/2006/relationships/hyperlink" Target="https://education.nsw.gov.au/teaching-and-learning/curriculum/mathematics/mathematics-curriculum-resources-k-12/mathematics-k-6-resources/broken-calculator" TargetMode="External"/><Relationship Id="rId36" Type="http://schemas.openxmlformats.org/officeDocument/2006/relationships/image" Target="media/image3.png"/><Relationship Id="rId49" Type="http://schemas.openxmlformats.org/officeDocument/2006/relationships/hyperlink" Target="https://curriculum.nsw.edu.au/learning-areas/mathematics/mathematics-k-10-2022/overview" TargetMode="External"/><Relationship Id="rId57" Type="http://schemas.openxmlformats.org/officeDocument/2006/relationships/hyperlink" Target="https://education.nsw.gov.au/teaching-and-learning/curriculum/mathematics/mathematics-curriculum-resources-k-12/mathematics-k-6-resources/lets-get-magical" TargetMode="External"/><Relationship Id="rId10" Type="http://schemas.openxmlformats.org/officeDocument/2006/relationships/footnotes" Target="footnotes.xml"/><Relationship Id="rId31" Type="http://schemas.openxmlformats.org/officeDocument/2006/relationships/hyperlink" Target="https://nrich.maths.org/6885" TargetMode="External"/><Relationship Id="rId44" Type="http://schemas.openxmlformats.org/officeDocument/2006/relationships/image" Target="media/image5.png"/><Relationship Id="rId52" Type="http://schemas.openxmlformats.org/officeDocument/2006/relationships/hyperlink" Target="https://education.nsw.gov.au/teaching-and-learning/curriculum/mathematics/mathematics-curriculum-resources-k-12/mathematics-k-6-resources/101-and-youre-out" TargetMode="External"/><Relationship Id="rId60" Type="http://schemas.openxmlformats.org/officeDocument/2006/relationships/hyperlink" Target="https://education.nsw.gov.au/teaching-and-learning/curriculum/mathematics/mathematics-curriculum-resources-k-12/mathematics-k-6-resources/lets-investigate-1-exploring-constant-difference" TargetMode="External"/><Relationship Id="rId65" Type="http://schemas.openxmlformats.org/officeDocument/2006/relationships/hyperlink" Target="https://nrich.maths.org/7449"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nsw.gov.au/about-us/educational-data/cese/publications/practical-guides-for-educators-/what-works-best-in-practice" TargetMode="External"/><Relationship Id="rId18" Type="http://schemas.openxmlformats.org/officeDocument/2006/relationships/hyperlink" Target="https://education.nsw.gov.au/teaching-and-learning/curriculum/mathematics/mathematics-curriculum-resources-k-12/mathematics-k-6-resources/hit-it" TargetMode="External"/><Relationship Id="rId39" Type="http://schemas.openxmlformats.org/officeDocument/2006/relationships/hyperlink" Target="https://nrich.maths.org/frontpage" TargetMode="External"/><Relationship Id="rId34" Type="http://schemas.openxmlformats.org/officeDocument/2006/relationships/hyperlink" Target="https://education.nsw.gov.au/teaching-and-learning/curriculum/mathematics/mathematics-curriculum-resources-k-12/mathematics-k-6-resources/lets-generalise-23-minus-19" TargetMode="External"/><Relationship Id="rId50" Type="http://schemas.openxmlformats.org/officeDocument/2006/relationships/hyperlink" Target="https://www.australiancurriculum.edu.au/resources/national-literacy-and-numeracy-learning-progressions/version-3-of-national-literacy-and-numeracy-learning-progressions/" TargetMode="External"/><Relationship Id="rId55" Type="http://schemas.openxmlformats.org/officeDocument/2006/relationships/hyperlink" Target="https://education.nsw.gov.au/teaching-and-learning/curriculum/mathematics/mathematics-curriculum-resources-k-12/mathematics-k-6-resources/dicey-addition" TargetMode="External"/><Relationship Id="rId7" Type="http://schemas.openxmlformats.org/officeDocument/2006/relationships/styles" Target="styles.xml"/><Relationship Id="rId71" Type="http://schemas.openxmlformats.org/officeDocument/2006/relationships/hyperlink" Target="https://forms.office.com/pages/responsepage.aspx?id=muagBYpBwUecJZOHJhv5kfeI9YLyPmpIqmqKL8dwfW9URUJRWjJHWjFHSlU3V01VMVdHWExNR0tQMC4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F1FDD2-6C82-48FB-B9F8-B139462B0D78}">
  <ds:schemaRefs>
    <ds:schemaRef ds:uri="http://schemas.openxmlformats.org/officeDocument/2006/bibliography"/>
  </ds:schemaRefs>
</ds:datastoreItem>
</file>

<file path=customXml/itemProps2.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A27B6D-9A2F-4C6A-A20D-9512D92E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DA5FF-61E4-40A2-ADB1-2A1AB2C182C5}">
  <ds:schemaRefs>
    <ds:schemaRef ds:uri="4fb13629-92a6-49bb-977b-24c387698219"/>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9559846b-5802-4423-bdc0-bd8a119672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6251</Words>
  <Characters>35633</Characters>
  <Application>Microsoft Office Word</Application>
  <DocSecurity>0</DocSecurity>
  <Lines>296</Lines>
  <Paragraphs>83</Paragraphs>
  <ScaleCrop>false</ScaleCrop>
  <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Flexible strategies with three-digit numbers</dc:title>
  <dc:subject/>
  <dc:creator>Elizabeth Ferme</dc:creator>
  <cp:keywords/>
  <cp:lastModifiedBy>Cristina Kennett</cp:lastModifiedBy>
  <cp:revision>2</cp:revision>
  <dcterms:created xsi:type="dcterms:W3CDTF">2023-11-28T11:31:00Z</dcterms:created>
  <dcterms:modified xsi:type="dcterms:W3CDTF">2023-11-28T11:31:00Z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2023-11-08T04:26:37Z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2969a5ec-8033-44b5-ba92-375a21893ab0</vt:lpwstr>
  </property>
  <property fmtid="{D5CDD505-2E9C-101B-9397-08002B2CF9AE}" pid="9" name="MSIP_Label_b603dfd7-d93a-4381-a340-2995d8282205_ContentBits">
    <vt:lpwstr>0</vt:lpwstr>
  </property>
  <property fmtid="{D5CDD505-2E9C-101B-9397-08002B2CF9AE}" pid="10" name="MediaServiceImageTags">
    <vt:lpwstr/>
  </property>
</Properties>
</file>