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9FD7" w14:textId="77777777" w:rsidR="0029487B" w:rsidRDefault="00E20F46" w:rsidP="0029487B">
      <w:pPr>
        <w:pStyle w:val="Title"/>
      </w:pPr>
      <w:r>
        <w:t>Mathematics 3</w:t>
      </w:r>
      <w:r w:rsidR="0029487B">
        <w:t>–</w:t>
      </w:r>
      <w:r>
        <w:t xml:space="preserve">6 </w:t>
      </w:r>
      <w:r w:rsidR="0029487B">
        <w:t>M</w:t>
      </w:r>
      <w:r>
        <w:t xml:space="preserve">ulti-age – Year A – Unit </w:t>
      </w:r>
      <w:r w:rsidR="1DD7D7BA">
        <w:t>9</w:t>
      </w:r>
    </w:p>
    <w:p w14:paraId="2360AA6E" w14:textId="471FD9B4" w:rsidR="00E20F46" w:rsidRPr="0029487B" w:rsidRDefault="00E20F46" w:rsidP="0029487B">
      <w:r>
        <w:br w:type="page"/>
      </w:r>
    </w:p>
    <w:p w14:paraId="29A7D2EE" w14:textId="0202F1A1" w:rsidR="00E20F46" w:rsidRDefault="00E20F46" w:rsidP="00E20F46">
      <w:pPr>
        <w:pStyle w:val="TOCHeading"/>
      </w:pPr>
      <w:r>
        <w:lastRenderedPageBreak/>
        <w:t>Contents</w:t>
      </w:r>
    </w:p>
    <w:p w14:paraId="6FBD57BE" w14:textId="29FE1B4B" w:rsidR="00FD6801" w:rsidRDefault="009D1AB4">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53977631" w:history="1">
        <w:r w:rsidR="00FD6801" w:rsidRPr="00550597">
          <w:rPr>
            <w:rStyle w:val="Hyperlink"/>
          </w:rPr>
          <w:t>Unit description and duration</w:t>
        </w:r>
        <w:r w:rsidR="00FD6801">
          <w:rPr>
            <w:webHidden/>
          </w:rPr>
          <w:tab/>
        </w:r>
        <w:r w:rsidR="00FD6801">
          <w:rPr>
            <w:webHidden/>
          </w:rPr>
          <w:fldChar w:fldCharType="begin"/>
        </w:r>
        <w:r w:rsidR="00FD6801">
          <w:rPr>
            <w:webHidden/>
          </w:rPr>
          <w:instrText xml:space="preserve"> PAGEREF _Toc153977631 \h </w:instrText>
        </w:r>
        <w:r w:rsidR="00FD6801">
          <w:rPr>
            <w:webHidden/>
          </w:rPr>
        </w:r>
        <w:r w:rsidR="00FD6801">
          <w:rPr>
            <w:webHidden/>
          </w:rPr>
          <w:fldChar w:fldCharType="separate"/>
        </w:r>
        <w:r w:rsidR="00FD6801">
          <w:rPr>
            <w:webHidden/>
          </w:rPr>
          <w:t>6</w:t>
        </w:r>
        <w:r w:rsidR="00FD6801">
          <w:rPr>
            <w:webHidden/>
          </w:rPr>
          <w:fldChar w:fldCharType="end"/>
        </w:r>
      </w:hyperlink>
    </w:p>
    <w:p w14:paraId="4DDC156D" w14:textId="0B0C68E5"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32" w:history="1">
        <w:r w:rsidR="00FD6801" w:rsidRPr="00550597">
          <w:rPr>
            <w:rStyle w:val="Hyperlink"/>
          </w:rPr>
          <w:t>Syllabus outcomes</w:t>
        </w:r>
        <w:r w:rsidR="00FD6801">
          <w:rPr>
            <w:webHidden/>
          </w:rPr>
          <w:tab/>
        </w:r>
        <w:r w:rsidR="00FD6801">
          <w:rPr>
            <w:webHidden/>
          </w:rPr>
          <w:fldChar w:fldCharType="begin"/>
        </w:r>
        <w:r w:rsidR="00FD6801">
          <w:rPr>
            <w:webHidden/>
          </w:rPr>
          <w:instrText xml:space="preserve"> PAGEREF _Toc153977632 \h </w:instrText>
        </w:r>
        <w:r w:rsidR="00FD6801">
          <w:rPr>
            <w:webHidden/>
          </w:rPr>
        </w:r>
        <w:r w:rsidR="00FD6801">
          <w:rPr>
            <w:webHidden/>
          </w:rPr>
          <w:fldChar w:fldCharType="separate"/>
        </w:r>
        <w:r w:rsidR="00FD6801">
          <w:rPr>
            <w:webHidden/>
          </w:rPr>
          <w:t>6</w:t>
        </w:r>
        <w:r w:rsidR="00FD6801">
          <w:rPr>
            <w:webHidden/>
          </w:rPr>
          <w:fldChar w:fldCharType="end"/>
        </w:r>
      </w:hyperlink>
    </w:p>
    <w:p w14:paraId="0F2EC4C0" w14:textId="2E3BC2E9"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33" w:history="1">
        <w:r w:rsidR="00FD6801" w:rsidRPr="00550597">
          <w:rPr>
            <w:rStyle w:val="Hyperlink"/>
            <w:noProof/>
          </w:rPr>
          <w:t>Stage 2</w:t>
        </w:r>
        <w:r w:rsidR="00FD6801">
          <w:rPr>
            <w:noProof/>
            <w:webHidden/>
          </w:rPr>
          <w:tab/>
        </w:r>
        <w:r w:rsidR="00FD6801">
          <w:rPr>
            <w:noProof/>
            <w:webHidden/>
          </w:rPr>
          <w:fldChar w:fldCharType="begin"/>
        </w:r>
        <w:r w:rsidR="00FD6801">
          <w:rPr>
            <w:noProof/>
            <w:webHidden/>
          </w:rPr>
          <w:instrText xml:space="preserve"> PAGEREF _Toc153977633 \h </w:instrText>
        </w:r>
        <w:r w:rsidR="00FD6801">
          <w:rPr>
            <w:noProof/>
            <w:webHidden/>
          </w:rPr>
        </w:r>
        <w:r w:rsidR="00FD6801">
          <w:rPr>
            <w:noProof/>
            <w:webHidden/>
          </w:rPr>
          <w:fldChar w:fldCharType="separate"/>
        </w:r>
        <w:r w:rsidR="00FD6801">
          <w:rPr>
            <w:noProof/>
            <w:webHidden/>
          </w:rPr>
          <w:t>6</w:t>
        </w:r>
        <w:r w:rsidR="00FD6801">
          <w:rPr>
            <w:noProof/>
            <w:webHidden/>
          </w:rPr>
          <w:fldChar w:fldCharType="end"/>
        </w:r>
      </w:hyperlink>
    </w:p>
    <w:p w14:paraId="103EBE8A" w14:textId="7E3EA283"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34" w:history="1">
        <w:r w:rsidR="00FD6801" w:rsidRPr="00550597">
          <w:rPr>
            <w:rStyle w:val="Hyperlink"/>
            <w:noProof/>
          </w:rPr>
          <w:t>Stage 3</w:t>
        </w:r>
        <w:r w:rsidR="00FD6801">
          <w:rPr>
            <w:noProof/>
            <w:webHidden/>
          </w:rPr>
          <w:tab/>
        </w:r>
        <w:r w:rsidR="00FD6801">
          <w:rPr>
            <w:noProof/>
            <w:webHidden/>
          </w:rPr>
          <w:fldChar w:fldCharType="begin"/>
        </w:r>
        <w:r w:rsidR="00FD6801">
          <w:rPr>
            <w:noProof/>
            <w:webHidden/>
          </w:rPr>
          <w:instrText xml:space="preserve"> PAGEREF _Toc153977634 \h </w:instrText>
        </w:r>
        <w:r w:rsidR="00FD6801">
          <w:rPr>
            <w:noProof/>
            <w:webHidden/>
          </w:rPr>
        </w:r>
        <w:r w:rsidR="00FD6801">
          <w:rPr>
            <w:noProof/>
            <w:webHidden/>
          </w:rPr>
          <w:fldChar w:fldCharType="separate"/>
        </w:r>
        <w:r w:rsidR="00FD6801">
          <w:rPr>
            <w:noProof/>
            <w:webHidden/>
          </w:rPr>
          <w:t>7</w:t>
        </w:r>
        <w:r w:rsidR="00FD6801">
          <w:rPr>
            <w:noProof/>
            <w:webHidden/>
          </w:rPr>
          <w:fldChar w:fldCharType="end"/>
        </w:r>
      </w:hyperlink>
    </w:p>
    <w:p w14:paraId="52205DDE" w14:textId="76D8E490"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35" w:history="1">
        <w:r w:rsidR="00FD6801" w:rsidRPr="00550597">
          <w:rPr>
            <w:rStyle w:val="Hyperlink"/>
          </w:rPr>
          <w:t>Working mathematically</w:t>
        </w:r>
        <w:r w:rsidR="00FD6801">
          <w:rPr>
            <w:webHidden/>
          </w:rPr>
          <w:tab/>
        </w:r>
        <w:r w:rsidR="00FD6801">
          <w:rPr>
            <w:webHidden/>
          </w:rPr>
          <w:fldChar w:fldCharType="begin"/>
        </w:r>
        <w:r w:rsidR="00FD6801">
          <w:rPr>
            <w:webHidden/>
          </w:rPr>
          <w:instrText xml:space="preserve"> PAGEREF _Toc153977635 \h </w:instrText>
        </w:r>
        <w:r w:rsidR="00FD6801">
          <w:rPr>
            <w:webHidden/>
          </w:rPr>
        </w:r>
        <w:r w:rsidR="00FD6801">
          <w:rPr>
            <w:webHidden/>
          </w:rPr>
          <w:fldChar w:fldCharType="separate"/>
        </w:r>
        <w:r w:rsidR="00FD6801">
          <w:rPr>
            <w:webHidden/>
          </w:rPr>
          <w:t>7</w:t>
        </w:r>
        <w:r w:rsidR="00FD6801">
          <w:rPr>
            <w:webHidden/>
          </w:rPr>
          <w:fldChar w:fldCharType="end"/>
        </w:r>
      </w:hyperlink>
    </w:p>
    <w:p w14:paraId="3EBDEE28" w14:textId="0803DB9B"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36" w:history="1">
        <w:r w:rsidR="00FD6801" w:rsidRPr="00550597">
          <w:rPr>
            <w:rStyle w:val="Hyperlink"/>
          </w:rPr>
          <w:t>Student prior learning</w:t>
        </w:r>
        <w:r w:rsidR="00FD6801">
          <w:rPr>
            <w:webHidden/>
          </w:rPr>
          <w:tab/>
        </w:r>
        <w:r w:rsidR="00FD6801">
          <w:rPr>
            <w:webHidden/>
          </w:rPr>
          <w:fldChar w:fldCharType="begin"/>
        </w:r>
        <w:r w:rsidR="00FD6801">
          <w:rPr>
            <w:webHidden/>
          </w:rPr>
          <w:instrText xml:space="preserve"> PAGEREF _Toc153977636 \h </w:instrText>
        </w:r>
        <w:r w:rsidR="00FD6801">
          <w:rPr>
            <w:webHidden/>
          </w:rPr>
        </w:r>
        <w:r w:rsidR="00FD6801">
          <w:rPr>
            <w:webHidden/>
          </w:rPr>
          <w:fldChar w:fldCharType="separate"/>
        </w:r>
        <w:r w:rsidR="00FD6801">
          <w:rPr>
            <w:webHidden/>
          </w:rPr>
          <w:t>8</w:t>
        </w:r>
        <w:r w:rsidR="00FD6801">
          <w:rPr>
            <w:webHidden/>
          </w:rPr>
          <w:fldChar w:fldCharType="end"/>
        </w:r>
      </w:hyperlink>
    </w:p>
    <w:p w14:paraId="17664C93" w14:textId="6A823E45"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37" w:history="1">
        <w:r w:rsidR="00FD6801" w:rsidRPr="00550597">
          <w:rPr>
            <w:rStyle w:val="Hyperlink"/>
          </w:rPr>
          <w:t>Lesson overview and resources</w:t>
        </w:r>
        <w:r w:rsidR="00FD6801">
          <w:rPr>
            <w:webHidden/>
          </w:rPr>
          <w:tab/>
        </w:r>
        <w:r w:rsidR="00FD6801">
          <w:rPr>
            <w:webHidden/>
          </w:rPr>
          <w:fldChar w:fldCharType="begin"/>
        </w:r>
        <w:r w:rsidR="00FD6801">
          <w:rPr>
            <w:webHidden/>
          </w:rPr>
          <w:instrText xml:space="preserve"> PAGEREF _Toc153977637 \h </w:instrText>
        </w:r>
        <w:r w:rsidR="00FD6801">
          <w:rPr>
            <w:webHidden/>
          </w:rPr>
        </w:r>
        <w:r w:rsidR="00FD6801">
          <w:rPr>
            <w:webHidden/>
          </w:rPr>
          <w:fldChar w:fldCharType="separate"/>
        </w:r>
        <w:r w:rsidR="00FD6801">
          <w:rPr>
            <w:webHidden/>
          </w:rPr>
          <w:t>9</w:t>
        </w:r>
        <w:r w:rsidR="00FD6801">
          <w:rPr>
            <w:webHidden/>
          </w:rPr>
          <w:fldChar w:fldCharType="end"/>
        </w:r>
      </w:hyperlink>
    </w:p>
    <w:p w14:paraId="4A946749" w14:textId="197FF0E6"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38" w:history="1">
        <w:r w:rsidR="00FD6801" w:rsidRPr="00550597">
          <w:rPr>
            <w:rStyle w:val="Hyperlink"/>
          </w:rPr>
          <w:t>Lesson 1</w:t>
        </w:r>
        <w:r w:rsidR="00FD6801">
          <w:rPr>
            <w:webHidden/>
          </w:rPr>
          <w:tab/>
        </w:r>
        <w:r w:rsidR="00FD6801">
          <w:rPr>
            <w:webHidden/>
          </w:rPr>
          <w:fldChar w:fldCharType="begin"/>
        </w:r>
        <w:r w:rsidR="00FD6801">
          <w:rPr>
            <w:webHidden/>
          </w:rPr>
          <w:instrText xml:space="preserve"> PAGEREF _Toc153977638 \h </w:instrText>
        </w:r>
        <w:r w:rsidR="00FD6801">
          <w:rPr>
            <w:webHidden/>
          </w:rPr>
        </w:r>
        <w:r w:rsidR="00FD6801">
          <w:rPr>
            <w:webHidden/>
          </w:rPr>
          <w:fldChar w:fldCharType="separate"/>
        </w:r>
        <w:r w:rsidR="00FD6801">
          <w:rPr>
            <w:webHidden/>
          </w:rPr>
          <w:t>18</w:t>
        </w:r>
        <w:r w:rsidR="00FD6801">
          <w:rPr>
            <w:webHidden/>
          </w:rPr>
          <w:fldChar w:fldCharType="end"/>
        </w:r>
      </w:hyperlink>
    </w:p>
    <w:p w14:paraId="3A4B4B17" w14:textId="0880D239"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39" w:history="1">
        <w:r w:rsidR="00FD6801" w:rsidRPr="00550597">
          <w:rPr>
            <w:rStyle w:val="Hyperlink"/>
          </w:rPr>
          <w:t>Daily number sense – What’s the nearest? – 10 minutes</w:t>
        </w:r>
        <w:r w:rsidR="00FD6801">
          <w:rPr>
            <w:webHidden/>
          </w:rPr>
          <w:tab/>
        </w:r>
        <w:r w:rsidR="00FD6801">
          <w:rPr>
            <w:webHidden/>
          </w:rPr>
          <w:fldChar w:fldCharType="begin"/>
        </w:r>
        <w:r w:rsidR="00FD6801">
          <w:rPr>
            <w:webHidden/>
          </w:rPr>
          <w:instrText xml:space="preserve"> PAGEREF _Toc153977639 \h </w:instrText>
        </w:r>
        <w:r w:rsidR="00FD6801">
          <w:rPr>
            <w:webHidden/>
          </w:rPr>
        </w:r>
        <w:r w:rsidR="00FD6801">
          <w:rPr>
            <w:webHidden/>
          </w:rPr>
          <w:fldChar w:fldCharType="separate"/>
        </w:r>
        <w:r w:rsidR="00FD6801">
          <w:rPr>
            <w:webHidden/>
          </w:rPr>
          <w:t>18</w:t>
        </w:r>
        <w:r w:rsidR="00FD6801">
          <w:rPr>
            <w:webHidden/>
          </w:rPr>
          <w:fldChar w:fldCharType="end"/>
        </w:r>
      </w:hyperlink>
    </w:p>
    <w:p w14:paraId="758C7696" w14:textId="41F0840B"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0" w:history="1">
        <w:r w:rsidR="00FD6801" w:rsidRPr="00550597">
          <w:rPr>
            <w:rStyle w:val="Hyperlink"/>
          </w:rPr>
          <w:t>Core lesson 1 – d</w:t>
        </w:r>
        <w:r w:rsidR="00FD6801" w:rsidRPr="00550597">
          <w:rPr>
            <w:rStyle w:val="Hyperlink"/>
            <w:rFonts w:eastAsia="Arial"/>
          </w:rPr>
          <w:t>escribing features of shapes and objects</w:t>
        </w:r>
        <w:r w:rsidR="00FD6801" w:rsidRPr="00550597">
          <w:rPr>
            <w:rStyle w:val="Hyperlink"/>
          </w:rPr>
          <w:t xml:space="preserve"> – 15 minutes</w:t>
        </w:r>
        <w:r w:rsidR="00FD6801">
          <w:rPr>
            <w:webHidden/>
          </w:rPr>
          <w:tab/>
        </w:r>
        <w:r w:rsidR="00FD6801">
          <w:rPr>
            <w:webHidden/>
          </w:rPr>
          <w:fldChar w:fldCharType="begin"/>
        </w:r>
        <w:r w:rsidR="00FD6801">
          <w:rPr>
            <w:webHidden/>
          </w:rPr>
          <w:instrText xml:space="preserve"> PAGEREF _Toc153977640 \h </w:instrText>
        </w:r>
        <w:r w:rsidR="00FD6801">
          <w:rPr>
            <w:webHidden/>
          </w:rPr>
        </w:r>
        <w:r w:rsidR="00FD6801">
          <w:rPr>
            <w:webHidden/>
          </w:rPr>
          <w:fldChar w:fldCharType="separate"/>
        </w:r>
        <w:r w:rsidR="00FD6801">
          <w:rPr>
            <w:webHidden/>
          </w:rPr>
          <w:t>20</w:t>
        </w:r>
        <w:r w:rsidR="00FD6801">
          <w:rPr>
            <w:webHidden/>
          </w:rPr>
          <w:fldChar w:fldCharType="end"/>
        </w:r>
      </w:hyperlink>
    </w:p>
    <w:p w14:paraId="28AE5267" w14:textId="67D4152D"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1" w:history="1">
        <w:r w:rsidR="00FD6801" w:rsidRPr="00550597">
          <w:rPr>
            <w:rStyle w:val="Hyperlink"/>
          </w:rPr>
          <w:t>Core lesson 2 – naming and comparing 3D objects – 30 minutes</w:t>
        </w:r>
        <w:r w:rsidR="00FD6801">
          <w:rPr>
            <w:webHidden/>
          </w:rPr>
          <w:tab/>
        </w:r>
        <w:r w:rsidR="00FD6801">
          <w:rPr>
            <w:webHidden/>
          </w:rPr>
          <w:fldChar w:fldCharType="begin"/>
        </w:r>
        <w:r w:rsidR="00FD6801">
          <w:rPr>
            <w:webHidden/>
          </w:rPr>
          <w:instrText xml:space="preserve"> PAGEREF _Toc153977641 \h </w:instrText>
        </w:r>
        <w:r w:rsidR="00FD6801">
          <w:rPr>
            <w:webHidden/>
          </w:rPr>
        </w:r>
        <w:r w:rsidR="00FD6801">
          <w:rPr>
            <w:webHidden/>
          </w:rPr>
          <w:fldChar w:fldCharType="separate"/>
        </w:r>
        <w:r w:rsidR="00FD6801">
          <w:rPr>
            <w:webHidden/>
          </w:rPr>
          <w:t>22</w:t>
        </w:r>
        <w:r w:rsidR="00FD6801">
          <w:rPr>
            <w:webHidden/>
          </w:rPr>
          <w:fldChar w:fldCharType="end"/>
        </w:r>
      </w:hyperlink>
    </w:p>
    <w:p w14:paraId="429C0146" w14:textId="3CDE82EE"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2" w:history="1">
        <w:r w:rsidR="00FD6801" w:rsidRPr="00550597">
          <w:rPr>
            <w:rStyle w:val="Hyperlink"/>
          </w:rPr>
          <w:t>Consolidation and meaningful practice – 10 minutes</w:t>
        </w:r>
        <w:r w:rsidR="00FD6801">
          <w:rPr>
            <w:webHidden/>
          </w:rPr>
          <w:tab/>
        </w:r>
        <w:r w:rsidR="00FD6801">
          <w:rPr>
            <w:webHidden/>
          </w:rPr>
          <w:fldChar w:fldCharType="begin"/>
        </w:r>
        <w:r w:rsidR="00FD6801">
          <w:rPr>
            <w:webHidden/>
          </w:rPr>
          <w:instrText xml:space="preserve"> PAGEREF _Toc153977642 \h </w:instrText>
        </w:r>
        <w:r w:rsidR="00FD6801">
          <w:rPr>
            <w:webHidden/>
          </w:rPr>
        </w:r>
        <w:r w:rsidR="00FD6801">
          <w:rPr>
            <w:webHidden/>
          </w:rPr>
          <w:fldChar w:fldCharType="separate"/>
        </w:r>
        <w:r w:rsidR="00FD6801">
          <w:rPr>
            <w:webHidden/>
          </w:rPr>
          <w:t>25</w:t>
        </w:r>
        <w:r w:rsidR="00FD6801">
          <w:rPr>
            <w:webHidden/>
          </w:rPr>
          <w:fldChar w:fldCharType="end"/>
        </w:r>
      </w:hyperlink>
    </w:p>
    <w:p w14:paraId="75E9BBAF" w14:textId="5B594013"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43" w:history="1">
        <w:r w:rsidR="00FD6801" w:rsidRPr="00550597">
          <w:rPr>
            <w:rStyle w:val="Hyperlink"/>
          </w:rPr>
          <w:t>Lesson 2</w:t>
        </w:r>
        <w:r w:rsidR="00FD6801">
          <w:rPr>
            <w:webHidden/>
          </w:rPr>
          <w:tab/>
        </w:r>
        <w:r w:rsidR="00FD6801">
          <w:rPr>
            <w:webHidden/>
          </w:rPr>
          <w:fldChar w:fldCharType="begin"/>
        </w:r>
        <w:r w:rsidR="00FD6801">
          <w:rPr>
            <w:webHidden/>
          </w:rPr>
          <w:instrText xml:space="preserve"> PAGEREF _Toc153977643 \h </w:instrText>
        </w:r>
        <w:r w:rsidR="00FD6801">
          <w:rPr>
            <w:webHidden/>
          </w:rPr>
        </w:r>
        <w:r w:rsidR="00FD6801">
          <w:rPr>
            <w:webHidden/>
          </w:rPr>
          <w:fldChar w:fldCharType="separate"/>
        </w:r>
        <w:r w:rsidR="00FD6801">
          <w:rPr>
            <w:webHidden/>
          </w:rPr>
          <w:t>27</w:t>
        </w:r>
        <w:r w:rsidR="00FD6801">
          <w:rPr>
            <w:webHidden/>
          </w:rPr>
          <w:fldChar w:fldCharType="end"/>
        </w:r>
      </w:hyperlink>
    </w:p>
    <w:p w14:paraId="22D21FF0" w14:textId="2F9A0BC3"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4" w:history="1">
        <w:r w:rsidR="00FD6801" w:rsidRPr="00550597">
          <w:rPr>
            <w:rStyle w:val="Hyperlink"/>
          </w:rPr>
          <w:t>Daily number sense – a</w:t>
        </w:r>
        <w:r w:rsidR="00FD6801" w:rsidRPr="00550597">
          <w:rPr>
            <w:rStyle w:val="Hyperlink"/>
            <w:rFonts w:eastAsia="Arial"/>
          </w:rPr>
          <w:t>scending and descending order</w:t>
        </w:r>
        <w:r w:rsidR="00FD6801" w:rsidRPr="00550597">
          <w:rPr>
            <w:rStyle w:val="Hyperlink"/>
          </w:rPr>
          <w:t xml:space="preserve"> – 10 minutes</w:t>
        </w:r>
        <w:r w:rsidR="00FD6801">
          <w:rPr>
            <w:webHidden/>
          </w:rPr>
          <w:tab/>
        </w:r>
        <w:r w:rsidR="00FD6801">
          <w:rPr>
            <w:webHidden/>
          </w:rPr>
          <w:fldChar w:fldCharType="begin"/>
        </w:r>
        <w:r w:rsidR="00FD6801">
          <w:rPr>
            <w:webHidden/>
          </w:rPr>
          <w:instrText xml:space="preserve"> PAGEREF _Toc153977644 \h </w:instrText>
        </w:r>
        <w:r w:rsidR="00FD6801">
          <w:rPr>
            <w:webHidden/>
          </w:rPr>
        </w:r>
        <w:r w:rsidR="00FD6801">
          <w:rPr>
            <w:webHidden/>
          </w:rPr>
          <w:fldChar w:fldCharType="separate"/>
        </w:r>
        <w:r w:rsidR="00FD6801">
          <w:rPr>
            <w:webHidden/>
          </w:rPr>
          <w:t>27</w:t>
        </w:r>
        <w:r w:rsidR="00FD6801">
          <w:rPr>
            <w:webHidden/>
          </w:rPr>
          <w:fldChar w:fldCharType="end"/>
        </w:r>
      </w:hyperlink>
    </w:p>
    <w:p w14:paraId="721FFB4C" w14:textId="008827F8"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5" w:history="1">
        <w:r w:rsidR="00FD6801" w:rsidRPr="00550597">
          <w:rPr>
            <w:rStyle w:val="Hyperlink"/>
          </w:rPr>
          <w:t>Core lesson – making three-dimensional objects – 40 minutes</w:t>
        </w:r>
        <w:r w:rsidR="00FD6801">
          <w:rPr>
            <w:webHidden/>
          </w:rPr>
          <w:tab/>
        </w:r>
        <w:r w:rsidR="00FD6801">
          <w:rPr>
            <w:webHidden/>
          </w:rPr>
          <w:fldChar w:fldCharType="begin"/>
        </w:r>
        <w:r w:rsidR="00FD6801">
          <w:rPr>
            <w:webHidden/>
          </w:rPr>
          <w:instrText xml:space="preserve"> PAGEREF _Toc153977645 \h </w:instrText>
        </w:r>
        <w:r w:rsidR="00FD6801">
          <w:rPr>
            <w:webHidden/>
          </w:rPr>
        </w:r>
        <w:r w:rsidR="00FD6801">
          <w:rPr>
            <w:webHidden/>
          </w:rPr>
          <w:fldChar w:fldCharType="separate"/>
        </w:r>
        <w:r w:rsidR="00FD6801">
          <w:rPr>
            <w:webHidden/>
          </w:rPr>
          <w:t>29</w:t>
        </w:r>
        <w:r w:rsidR="00FD6801">
          <w:rPr>
            <w:webHidden/>
          </w:rPr>
          <w:fldChar w:fldCharType="end"/>
        </w:r>
      </w:hyperlink>
    </w:p>
    <w:p w14:paraId="4FF88CE4" w14:textId="5E6E894A"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6" w:history="1">
        <w:r w:rsidR="00FD6801" w:rsidRPr="00550597">
          <w:rPr>
            <w:rStyle w:val="Hyperlink"/>
          </w:rPr>
          <w:t>Consolidation and meaningful practice – 10 minutes</w:t>
        </w:r>
        <w:r w:rsidR="00FD6801">
          <w:rPr>
            <w:webHidden/>
          </w:rPr>
          <w:tab/>
        </w:r>
        <w:r w:rsidR="00FD6801">
          <w:rPr>
            <w:webHidden/>
          </w:rPr>
          <w:fldChar w:fldCharType="begin"/>
        </w:r>
        <w:r w:rsidR="00FD6801">
          <w:rPr>
            <w:webHidden/>
          </w:rPr>
          <w:instrText xml:space="preserve"> PAGEREF _Toc153977646 \h </w:instrText>
        </w:r>
        <w:r w:rsidR="00FD6801">
          <w:rPr>
            <w:webHidden/>
          </w:rPr>
        </w:r>
        <w:r w:rsidR="00FD6801">
          <w:rPr>
            <w:webHidden/>
          </w:rPr>
          <w:fldChar w:fldCharType="separate"/>
        </w:r>
        <w:r w:rsidR="00FD6801">
          <w:rPr>
            <w:webHidden/>
          </w:rPr>
          <w:t>35</w:t>
        </w:r>
        <w:r w:rsidR="00FD6801">
          <w:rPr>
            <w:webHidden/>
          </w:rPr>
          <w:fldChar w:fldCharType="end"/>
        </w:r>
      </w:hyperlink>
    </w:p>
    <w:p w14:paraId="0D41F174" w14:textId="20C306B9"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47" w:history="1">
        <w:r w:rsidR="00FD6801" w:rsidRPr="00550597">
          <w:rPr>
            <w:rStyle w:val="Hyperlink"/>
          </w:rPr>
          <w:t>Lesson 3</w:t>
        </w:r>
        <w:r w:rsidR="00FD6801">
          <w:rPr>
            <w:webHidden/>
          </w:rPr>
          <w:tab/>
        </w:r>
        <w:r w:rsidR="00FD6801">
          <w:rPr>
            <w:webHidden/>
          </w:rPr>
          <w:fldChar w:fldCharType="begin"/>
        </w:r>
        <w:r w:rsidR="00FD6801">
          <w:rPr>
            <w:webHidden/>
          </w:rPr>
          <w:instrText xml:space="preserve"> PAGEREF _Toc153977647 \h </w:instrText>
        </w:r>
        <w:r w:rsidR="00FD6801">
          <w:rPr>
            <w:webHidden/>
          </w:rPr>
        </w:r>
        <w:r w:rsidR="00FD6801">
          <w:rPr>
            <w:webHidden/>
          </w:rPr>
          <w:fldChar w:fldCharType="separate"/>
        </w:r>
        <w:r w:rsidR="00FD6801">
          <w:rPr>
            <w:webHidden/>
          </w:rPr>
          <w:t>38</w:t>
        </w:r>
        <w:r w:rsidR="00FD6801">
          <w:rPr>
            <w:webHidden/>
          </w:rPr>
          <w:fldChar w:fldCharType="end"/>
        </w:r>
      </w:hyperlink>
    </w:p>
    <w:p w14:paraId="35D8B4D3" w14:textId="7649A30F"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8" w:history="1">
        <w:r w:rsidR="00FD6801" w:rsidRPr="00550597">
          <w:rPr>
            <w:rStyle w:val="Hyperlink"/>
          </w:rPr>
          <w:t>Daily number sense – what zeros matter – 10 minutes</w:t>
        </w:r>
        <w:r w:rsidR="00FD6801">
          <w:rPr>
            <w:webHidden/>
          </w:rPr>
          <w:tab/>
        </w:r>
        <w:r w:rsidR="00FD6801">
          <w:rPr>
            <w:webHidden/>
          </w:rPr>
          <w:fldChar w:fldCharType="begin"/>
        </w:r>
        <w:r w:rsidR="00FD6801">
          <w:rPr>
            <w:webHidden/>
          </w:rPr>
          <w:instrText xml:space="preserve"> PAGEREF _Toc153977648 \h </w:instrText>
        </w:r>
        <w:r w:rsidR="00FD6801">
          <w:rPr>
            <w:webHidden/>
          </w:rPr>
        </w:r>
        <w:r w:rsidR="00FD6801">
          <w:rPr>
            <w:webHidden/>
          </w:rPr>
          <w:fldChar w:fldCharType="separate"/>
        </w:r>
        <w:r w:rsidR="00FD6801">
          <w:rPr>
            <w:webHidden/>
          </w:rPr>
          <w:t>38</w:t>
        </w:r>
        <w:r w:rsidR="00FD6801">
          <w:rPr>
            <w:webHidden/>
          </w:rPr>
          <w:fldChar w:fldCharType="end"/>
        </w:r>
      </w:hyperlink>
    </w:p>
    <w:p w14:paraId="559DD9A5" w14:textId="0252697A"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49" w:history="1">
        <w:r w:rsidR="00FD6801" w:rsidRPr="00550597">
          <w:rPr>
            <w:rStyle w:val="Hyperlink"/>
          </w:rPr>
          <w:t>Core lesson – exploring nets of prisms and pyramids – 40 minutes</w:t>
        </w:r>
        <w:r w:rsidR="00FD6801">
          <w:rPr>
            <w:webHidden/>
          </w:rPr>
          <w:tab/>
        </w:r>
        <w:r w:rsidR="00FD6801">
          <w:rPr>
            <w:webHidden/>
          </w:rPr>
          <w:fldChar w:fldCharType="begin"/>
        </w:r>
        <w:r w:rsidR="00FD6801">
          <w:rPr>
            <w:webHidden/>
          </w:rPr>
          <w:instrText xml:space="preserve"> PAGEREF _Toc153977649 \h </w:instrText>
        </w:r>
        <w:r w:rsidR="00FD6801">
          <w:rPr>
            <w:webHidden/>
          </w:rPr>
        </w:r>
        <w:r w:rsidR="00FD6801">
          <w:rPr>
            <w:webHidden/>
          </w:rPr>
          <w:fldChar w:fldCharType="separate"/>
        </w:r>
        <w:r w:rsidR="00FD6801">
          <w:rPr>
            <w:webHidden/>
          </w:rPr>
          <w:t>40</w:t>
        </w:r>
        <w:r w:rsidR="00FD6801">
          <w:rPr>
            <w:webHidden/>
          </w:rPr>
          <w:fldChar w:fldCharType="end"/>
        </w:r>
      </w:hyperlink>
    </w:p>
    <w:p w14:paraId="23B3645D" w14:textId="0448DDE7"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50" w:history="1">
        <w:r w:rsidR="00FD6801" w:rsidRPr="00550597">
          <w:rPr>
            <w:rStyle w:val="Hyperlink"/>
          </w:rPr>
          <w:t>Consolidation and meaningful practice – 10 minutes</w:t>
        </w:r>
        <w:r w:rsidR="00FD6801">
          <w:rPr>
            <w:webHidden/>
          </w:rPr>
          <w:tab/>
        </w:r>
        <w:r w:rsidR="00FD6801">
          <w:rPr>
            <w:webHidden/>
          </w:rPr>
          <w:fldChar w:fldCharType="begin"/>
        </w:r>
        <w:r w:rsidR="00FD6801">
          <w:rPr>
            <w:webHidden/>
          </w:rPr>
          <w:instrText xml:space="preserve"> PAGEREF _Toc153977650 \h </w:instrText>
        </w:r>
        <w:r w:rsidR="00FD6801">
          <w:rPr>
            <w:webHidden/>
          </w:rPr>
        </w:r>
        <w:r w:rsidR="00FD6801">
          <w:rPr>
            <w:webHidden/>
          </w:rPr>
          <w:fldChar w:fldCharType="separate"/>
        </w:r>
        <w:r w:rsidR="00FD6801">
          <w:rPr>
            <w:webHidden/>
          </w:rPr>
          <w:t>45</w:t>
        </w:r>
        <w:r w:rsidR="00FD6801">
          <w:rPr>
            <w:webHidden/>
          </w:rPr>
          <w:fldChar w:fldCharType="end"/>
        </w:r>
      </w:hyperlink>
    </w:p>
    <w:p w14:paraId="341DF9F6" w14:textId="09B260B2"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51" w:history="1">
        <w:r w:rsidR="00FD6801" w:rsidRPr="00550597">
          <w:rPr>
            <w:rStyle w:val="Hyperlink"/>
          </w:rPr>
          <w:t>Lesson 4</w:t>
        </w:r>
        <w:r w:rsidR="00FD6801">
          <w:rPr>
            <w:webHidden/>
          </w:rPr>
          <w:tab/>
        </w:r>
        <w:r w:rsidR="00FD6801">
          <w:rPr>
            <w:webHidden/>
          </w:rPr>
          <w:fldChar w:fldCharType="begin"/>
        </w:r>
        <w:r w:rsidR="00FD6801">
          <w:rPr>
            <w:webHidden/>
          </w:rPr>
          <w:instrText xml:space="preserve"> PAGEREF _Toc153977651 \h </w:instrText>
        </w:r>
        <w:r w:rsidR="00FD6801">
          <w:rPr>
            <w:webHidden/>
          </w:rPr>
        </w:r>
        <w:r w:rsidR="00FD6801">
          <w:rPr>
            <w:webHidden/>
          </w:rPr>
          <w:fldChar w:fldCharType="separate"/>
        </w:r>
        <w:r w:rsidR="00FD6801">
          <w:rPr>
            <w:webHidden/>
          </w:rPr>
          <w:t>47</w:t>
        </w:r>
        <w:r w:rsidR="00FD6801">
          <w:rPr>
            <w:webHidden/>
          </w:rPr>
          <w:fldChar w:fldCharType="end"/>
        </w:r>
      </w:hyperlink>
    </w:p>
    <w:p w14:paraId="7D0B125A" w14:textId="19300E9F"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52" w:history="1">
        <w:r w:rsidR="00FD6801" w:rsidRPr="00550597">
          <w:rPr>
            <w:rStyle w:val="Hyperlink"/>
          </w:rPr>
          <w:t>Daily number sense – 10 minutes</w:t>
        </w:r>
        <w:r w:rsidR="00FD6801">
          <w:rPr>
            <w:webHidden/>
          </w:rPr>
          <w:tab/>
        </w:r>
        <w:r w:rsidR="00FD6801">
          <w:rPr>
            <w:webHidden/>
          </w:rPr>
          <w:fldChar w:fldCharType="begin"/>
        </w:r>
        <w:r w:rsidR="00FD6801">
          <w:rPr>
            <w:webHidden/>
          </w:rPr>
          <w:instrText xml:space="preserve"> PAGEREF _Toc153977652 \h </w:instrText>
        </w:r>
        <w:r w:rsidR="00FD6801">
          <w:rPr>
            <w:webHidden/>
          </w:rPr>
        </w:r>
        <w:r w:rsidR="00FD6801">
          <w:rPr>
            <w:webHidden/>
          </w:rPr>
          <w:fldChar w:fldCharType="separate"/>
        </w:r>
        <w:r w:rsidR="00FD6801">
          <w:rPr>
            <w:webHidden/>
          </w:rPr>
          <w:t>47</w:t>
        </w:r>
        <w:r w:rsidR="00FD6801">
          <w:rPr>
            <w:webHidden/>
          </w:rPr>
          <w:fldChar w:fldCharType="end"/>
        </w:r>
      </w:hyperlink>
    </w:p>
    <w:p w14:paraId="2CCC0B8B" w14:textId="765C5527"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53" w:history="1">
        <w:r w:rsidR="00FD6801" w:rsidRPr="00550597">
          <w:rPr>
            <w:rStyle w:val="Hyperlink"/>
          </w:rPr>
          <w:t>Core lesson: 40 minutes</w:t>
        </w:r>
        <w:r w:rsidR="00FD6801">
          <w:rPr>
            <w:webHidden/>
          </w:rPr>
          <w:tab/>
        </w:r>
        <w:r w:rsidR="00FD6801">
          <w:rPr>
            <w:webHidden/>
          </w:rPr>
          <w:fldChar w:fldCharType="begin"/>
        </w:r>
        <w:r w:rsidR="00FD6801">
          <w:rPr>
            <w:webHidden/>
          </w:rPr>
          <w:instrText xml:space="preserve"> PAGEREF _Toc153977653 \h </w:instrText>
        </w:r>
        <w:r w:rsidR="00FD6801">
          <w:rPr>
            <w:webHidden/>
          </w:rPr>
        </w:r>
        <w:r w:rsidR="00FD6801">
          <w:rPr>
            <w:webHidden/>
          </w:rPr>
          <w:fldChar w:fldCharType="separate"/>
        </w:r>
        <w:r w:rsidR="00FD6801">
          <w:rPr>
            <w:webHidden/>
          </w:rPr>
          <w:t>47</w:t>
        </w:r>
        <w:r w:rsidR="00FD6801">
          <w:rPr>
            <w:webHidden/>
          </w:rPr>
          <w:fldChar w:fldCharType="end"/>
        </w:r>
      </w:hyperlink>
    </w:p>
    <w:p w14:paraId="2AE3AF49" w14:textId="4A6F3A4B"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54" w:history="1">
        <w:r w:rsidR="00FD6801" w:rsidRPr="00550597">
          <w:rPr>
            <w:rStyle w:val="Hyperlink"/>
            <w:noProof/>
          </w:rPr>
          <w:t>Stage 2 task – deconstructing everyday packages</w:t>
        </w:r>
        <w:r w:rsidR="00FD6801">
          <w:rPr>
            <w:noProof/>
            <w:webHidden/>
          </w:rPr>
          <w:tab/>
        </w:r>
        <w:r w:rsidR="00FD6801">
          <w:rPr>
            <w:noProof/>
            <w:webHidden/>
          </w:rPr>
          <w:fldChar w:fldCharType="begin"/>
        </w:r>
        <w:r w:rsidR="00FD6801">
          <w:rPr>
            <w:noProof/>
            <w:webHidden/>
          </w:rPr>
          <w:instrText xml:space="preserve"> PAGEREF _Toc153977654 \h </w:instrText>
        </w:r>
        <w:r w:rsidR="00FD6801">
          <w:rPr>
            <w:noProof/>
            <w:webHidden/>
          </w:rPr>
        </w:r>
        <w:r w:rsidR="00FD6801">
          <w:rPr>
            <w:noProof/>
            <w:webHidden/>
          </w:rPr>
          <w:fldChar w:fldCharType="separate"/>
        </w:r>
        <w:r w:rsidR="00FD6801">
          <w:rPr>
            <w:noProof/>
            <w:webHidden/>
          </w:rPr>
          <w:t>47</w:t>
        </w:r>
        <w:r w:rsidR="00FD6801">
          <w:rPr>
            <w:noProof/>
            <w:webHidden/>
          </w:rPr>
          <w:fldChar w:fldCharType="end"/>
        </w:r>
      </w:hyperlink>
    </w:p>
    <w:p w14:paraId="7BC84A8C" w14:textId="64EFEA3D"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55" w:history="1">
        <w:r w:rsidR="00FD6801" w:rsidRPr="00550597">
          <w:rPr>
            <w:rStyle w:val="Hyperlink"/>
            <w:noProof/>
          </w:rPr>
          <w:t>Stage 3 task – making 3D objects by matching nets</w:t>
        </w:r>
        <w:r w:rsidR="00FD6801">
          <w:rPr>
            <w:noProof/>
            <w:webHidden/>
          </w:rPr>
          <w:tab/>
        </w:r>
        <w:r w:rsidR="00FD6801">
          <w:rPr>
            <w:noProof/>
            <w:webHidden/>
          </w:rPr>
          <w:fldChar w:fldCharType="begin"/>
        </w:r>
        <w:r w:rsidR="00FD6801">
          <w:rPr>
            <w:noProof/>
            <w:webHidden/>
          </w:rPr>
          <w:instrText xml:space="preserve"> PAGEREF _Toc153977655 \h </w:instrText>
        </w:r>
        <w:r w:rsidR="00FD6801">
          <w:rPr>
            <w:noProof/>
            <w:webHidden/>
          </w:rPr>
        </w:r>
        <w:r w:rsidR="00FD6801">
          <w:rPr>
            <w:noProof/>
            <w:webHidden/>
          </w:rPr>
          <w:fldChar w:fldCharType="separate"/>
        </w:r>
        <w:r w:rsidR="00FD6801">
          <w:rPr>
            <w:noProof/>
            <w:webHidden/>
          </w:rPr>
          <w:t>50</w:t>
        </w:r>
        <w:r w:rsidR="00FD6801">
          <w:rPr>
            <w:noProof/>
            <w:webHidden/>
          </w:rPr>
          <w:fldChar w:fldCharType="end"/>
        </w:r>
      </w:hyperlink>
    </w:p>
    <w:p w14:paraId="4DE0E48E" w14:textId="5C8F894E"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56" w:history="1">
        <w:r w:rsidR="00FD6801" w:rsidRPr="00550597">
          <w:rPr>
            <w:rStyle w:val="Hyperlink"/>
          </w:rPr>
          <w:t>Discuss and connect the mathematics – 15 minutes</w:t>
        </w:r>
        <w:r w:rsidR="00FD6801">
          <w:rPr>
            <w:webHidden/>
          </w:rPr>
          <w:tab/>
        </w:r>
        <w:r w:rsidR="00FD6801">
          <w:rPr>
            <w:webHidden/>
          </w:rPr>
          <w:fldChar w:fldCharType="begin"/>
        </w:r>
        <w:r w:rsidR="00FD6801">
          <w:rPr>
            <w:webHidden/>
          </w:rPr>
          <w:instrText xml:space="preserve"> PAGEREF _Toc153977656 \h </w:instrText>
        </w:r>
        <w:r w:rsidR="00FD6801">
          <w:rPr>
            <w:webHidden/>
          </w:rPr>
        </w:r>
        <w:r w:rsidR="00FD6801">
          <w:rPr>
            <w:webHidden/>
          </w:rPr>
          <w:fldChar w:fldCharType="separate"/>
        </w:r>
        <w:r w:rsidR="00FD6801">
          <w:rPr>
            <w:webHidden/>
          </w:rPr>
          <w:t>53</w:t>
        </w:r>
        <w:r w:rsidR="00FD6801">
          <w:rPr>
            <w:webHidden/>
          </w:rPr>
          <w:fldChar w:fldCharType="end"/>
        </w:r>
      </w:hyperlink>
    </w:p>
    <w:p w14:paraId="47ACF3A0" w14:textId="69703148"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57" w:history="1">
        <w:r w:rsidR="00FD6801" w:rsidRPr="00550597">
          <w:rPr>
            <w:rStyle w:val="Hyperlink"/>
          </w:rPr>
          <w:t>Lesson 5</w:t>
        </w:r>
        <w:r w:rsidR="00FD6801">
          <w:rPr>
            <w:webHidden/>
          </w:rPr>
          <w:tab/>
        </w:r>
        <w:r w:rsidR="00FD6801">
          <w:rPr>
            <w:webHidden/>
          </w:rPr>
          <w:fldChar w:fldCharType="begin"/>
        </w:r>
        <w:r w:rsidR="00FD6801">
          <w:rPr>
            <w:webHidden/>
          </w:rPr>
          <w:instrText xml:space="preserve"> PAGEREF _Toc153977657 \h </w:instrText>
        </w:r>
        <w:r w:rsidR="00FD6801">
          <w:rPr>
            <w:webHidden/>
          </w:rPr>
        </w:r>
        <w:r w:rsidR="00FD6801">
          <w:rPr>
            <w:webHidden/>
          </w:rPr>
          <w:fldChar w:fldCharType="separate"/>
        </w:r>
        <w:r w:rsidR="00FD6801">
          <w:rPr>
            <w:webHidden/>
          </w:rPr>
          <w:t>56</w:t>
        </w:r>
        <w:r w:rsidR="00FD6801">
          <w:rPr>
            <w:webHidden/>
          </w:rPr>
          <w:fldChar w:fldCharType="end"/>
        </w:r>
      </w:hyperlink>
    </w:p>
    <w:p w14:paraId="510B2B5F" w14:textId="42F2C240"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58" w:history="1">
        <w:r w:rsidR="00FD6801" w:rsidRPr="00550597">
          <w:rPr>
            <w:rStyle w:val="Hyperlink"/>
          </w:rPr>
          <w:t>Daily number sense – How many ways? – 15 minutes</w:t>
        </w:r>
        <w:r w:rsidR="00FD6801">
          <w:rPr>
            <w:webHidden/>
          </w:rPr>
          <w:tab/>
        </w:r>
        <w:r w:rsidR="00FD6801">
          <w:rPr>
            <w:webHidden/>
          </w:rPr>
          <w:fldChar w:fldCharType="begin"/>
        </w:r>
        <w:r w:rsidR="00FD6801">
          <w:rPr>
            <w:webHidden/>
          </w:rPr>
          <w:instrText xml:space="preserve"> PAGEREF _Toc153977658 \h </w:instrText>
        </w:r>
        <w:r w:rsidR="00FD6801">
          <w:rPr>
            <w:webHidden/>
          </w:rPr>
        </w:r>
        <w:r w:rsidR="00FD6801">
          <w:rPr>
            <w:webHidden/>
          </w:rPr>
          <w:fldChar w:fldCharType="separate"/>
        </w:r>
        <w:r w:rsidR="00FD6801">
          <w:rPr>
            <w:webHidden/>
          </w:rPr>
          <w:t>56</w:t>
        </w:r>
        <w:r w:rsidR="00FD6801">
          <w:rPr>
            <w:webHidden/>
          </w:rPr>
          <w:fldChar w:fldCharType="end"/>
        </w:r>
      </w:hyperlink>
    </w:p>
    <w:p w14:paraId="348BCB15" w14:textId="61B85ABB"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59" w:history="1">
        <w:r w:rsidR="00FD6801" w:rsidRPr="00550597">
          <w:rPr>
            <w:rStyle w:val="Hyperlink"/>
          </w:rPr>
          <w:t>Core lesson – litres and millilitres – 40 minutes</w:t>
        </w:r>
        <w:r w:rsidR="00FD6801">
          <w:rPr>
            <w:webHidden/>
          </w:rPr>
          <w:tab/>
        </w:r>
        <w:r w:rsidR="00FD6801">
          <w:rPr>
            <w:webHidden/>
          </w:rPr>
          <w:fldChar w:fldCharType="begin"/>
        </w:r>
        <w:r w:rsidR="00FD6801">
          <w:rPr>
            <w:webHidden/>
          </w:rPr>
          <w:instrText xml:space="preserve"> PAGEREF _Toc153977659 \h </w:instrText>
        </w:r>
        <w:r w:rsidR="00FD6801">
          <w:rPr>
            <w:webHidden/>
          </w:rPr>
        </w:r>
        <w:r w:rsidR="00FD6801">
          <w:rPr>
            <w:webHidden/>
          </w:rPr>
          <w:fldChar w:fldCharType="separate"/>
        </w:r>
        <w:r w:rsidR="00FD6801">
          <w:rPr>
            <w:webHidden/>
          </w:rPr>
          <w:t>58</w:t>
        </w:r>
        <w:r w:rsidR="00FD6801">
          <w:rPr>
            <w:webHidden/>
          </w:rPr>
          <w:fldChar w:fldCharType="end"/>
        </w:r>
      </w:hyperlink>
    </w:p>
    <w:p w14:paraId="71FAA9DC" w14:textId="56C416E0"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60" w:history="1">
        <w:r w:rsidR="00FD6801" w:rsidRPr="00550597">
          <w:rPr>
            <w:rStyle w:val="Hyperlink"/>
          </w:rPr>
          <w:t>Discuss and connect the mathematics – 15 minutes</w:t>
        </w:r>
        <w:r w:rsidR="00FD6801">
          <w:rPr>
            <w:webHidden/>
          </w:rPr>
          <w:tab/>
        </w:r>
        <w:r w:rsidR="00FD6801">
          <w:rPr>
            <w:webHidden/>
          </w:rPr>
          <w:fldChar w:fldCharType="begin"/>
        </w:r>
        <w:r w:rsidR="00FD6801">
          <w:rPr>
            <w:webHidden/>
          </w:rPr>
          <w:instrText xml:space="preserve"> PAGEREF _Toc153977660 \h </w:instrText>
        </w:r>
        <w:r w:rsidR="00FD6801">
          <w:rPr>
            <w:webHidden/>
          </w:rPr>
        </w:r>
        <w:r w:rsidR="00FD6801">
          <w:rPr>
            <w:webHidden/>
          </w:rPr>
          <w:fldChar w:fldCharType="separate"/>
        </w:r>
        <w:r w:rsidR="00FD6801">
          <w:rPr>
            <w:webHidden/>
          </w:rPr>
          <w:t>63</w:t>
        </w:r>
        <w:r w:rsidR="00FD6801">
          <w:rPr>
            <w:webHidden/>
          </w:rPr>
          <w:fldChar w:fldCharType="end"/>
        </w:r>
      </w:hyperlink>
    </w:p>
    <w:p w14:paraId="385356D5" w14:textId="01ED4C1F"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61" w:history="1">
        <w:r w:rsidR="00FD6801" w:rsidRPr="00550597">
          <w:rPr>
            <w:rStyle w:val="Hyperlink"/>
          </w:rPr>
          <w:t>Lesson 6</w:t>
        </w:r>
        <w:r w:rsidR="00FD6801">
          <w:rPr>
            <w:webHidden/>
          </w:rPr>
          <w:tab/>
        </w:r>
        <w:r w:rsidR="00FD6801">
          <w:rPr>
            <w:webHidden/>
          </w:rPr>
          <w:fldChar w:fldCharType="begin"/>
        </w:r>
        <w:r w:rsidR="00FD6801">
          <w:rPr>
            <w:webHidden/>
          </w:rPr>
          <w:instrText xml:space="preserve"> PAGEREF _Toc153977661 \h </w:instrText>
        </w:r>
        <w:r w:rsidR="00FD6801">
          <w:rPr>
            <w:webHidden/>
          </w:rPr>
        </w:r>
        <w:r w:rsidR="00FD6801">
          <w:rPr>
            <w:webHidden/>
          </w:rPr>
          <w:fldChar w:fldCharType="separate"/>
        </w:r>
        <w:r w:rsidR="00FD6801">
          <w:rPr>
            <w:webHidden/>
          </w:rPr>
          <w:t>65</w:t>
        </w:r>
        <w:r w:rsidR="00FD6801">
          <w:rPr>
            <w:webHidden/>
          </w:rPr>
          <w:fldChar w:fldCharType="end"/>
        </w:r>
      </w:hyperlink>
    </w:p>
    <w:p w14:paraId="7036F13C" w14:textId="50168873"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62" w:history="1">
        <w:r w:rsidR="00FD6801" w:rsidRPr="00550597">
          <w:rPr>
            <w:rStyle w:val="Hyperlink"/>
          </w:rPr>
          <w:t>Daily number sense – hundredths and thousandths – 10 minutes</w:t>
        </w:r>
        <w:r w:rsidR="00FD6801">
          <w:rPr>
            <w:webHidden/>
          </w:rPr>
          <w:tab/>
        </w:r>
        <w:r w:rsidR="00FD6801">
          <w:rPr>
            <w:webHidden/>
          </w:rPr>
          <w:fldChar w:fldCharType="begin"/>
        </w:r>
        <w:r w:rsidR="00FD6801">
          <w:rPr>
            <w:webHidden/>
          </w:rPr>
          <w:instrText xml:space="preserve"> PAGEREF _Toc153977662 \h </w:instrText>
        </w:r>
        <w:r w:rsidR="00FD6801">
          <w:rPr>
            <w:webHidden/>
          </w:rPr>
        </w:r>
        <w:r w:rsidR="00FD6801">
          <w:rPr>
            <w:webHidden/>
          </w:rPr>
          <w:fldChar w:fldCharType="separate"/>
        </w:r>
        <w:r w:rsidR="00FD6801">
          <w:rPr>
            <w:webHidden/>
          </w:rPr>
          <w:t>65</w:t>
        </w:r>
        <w:r w:rsidR="00FD6801">
          <w:rPr>
            <w:webHidden/>
          </w:rPr>
          <w:fldChar w:fldCharType="end"/>
        </w:r>
      </w:hyperlink>
    </w:p>
    <w:p w14:paraId="06D16C0F" w14:textId="39D8E428"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63" w:history="1">
        <w:r w:rsidR="00FD6801" w:rsidRPr="00550597">
          <w:rPr>
            <w:rStyle w:val="Hyperlink"/>
          </w:rPr>
          <w:t>Core lesson – investigating formal units to measure capacity – 50 minutes</w:t>
        </w:r>
        <w:r w:rsidR="00FD6801">
          <w:rPr>
            <w:webHidden/>
          </w:rPr>
          <w:tab/>
        </w:r>
        <w:r w:rsidR="00FD6801">
          <w:rPr>
            <w:webHidden/>
          </w:rPr>
          <w:fldChar w:fldCharType="begin"/>
        </w:r>
        <w:r w:rsidR="00FD6801">
          <w:rPr>
            <w:webHidden/>
          </w:rPr>
          <w:instrText xml:space="preserve"> PAGEREF _Toc153977663 \h </w:instrText>
        </w:r>
        <w:r w:rsidR="00FD6801">
          <w:rPr>
            <w:webHidden/>
          </w:rPr>
        </w:r>
        <w:r w:rsidR="00FD6801">
          <w:rPr>
            <w:webHidden/>
          </w:rPr>
          <w:fldChar w:fldCharType="separate"/>
        </w:r>
        <w:r w:rsidR="00FD6801">
          <w:rPr>
            <w:webHidden/>
          </w:rPr>
          <w:t>68</w:t>
        </w:r>
        <w:r w:rsidR="00FD6801">
          <w:rPr>
            <w:webHidden/>
          </w:rPr>
          <w:fldChar w:fldCharType="end"/>
        </w:r>
      </w:hyperlink>
    </w:p>
    <w:p w14:paraId="2B2B263C" w14:textId="6BEA1467"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64" w:history="1">
        <w:r w:rsidR="00FD6801" w:rsidRPr="00550597">
          <w:rPr>
            <w:rStyle w:val="Hyperlink"/>
          </w:rPr>
          <w:t>Discuss and connect the mathematics – 10 minutes</w:t>
        </w:r>
        <w:r w:rsidR="00FD6801">
          <w:rPr>
            <w:webHidden/>
          </w:rPr>
          <w:tab/>
        </w:r>
        <w:r w:rsidR="00FD6801">
          <w:rPr>
            <w:webHidden/>
          </w:rPr>
          <w:fldChar w:fldCharType="begin"/>
        </w:r>
        <w:r w:rsidR="00FD6801">
          <w:rPr>
            <w:webHidden/>
          </w:rPr>
          <w:instrText xml:space="preserve"> PAGEREF _Toc153977664 \h </w:instrText>
        </w:r>
        <w:r w:rsidR="00FD6801">
          <w:rPr>
            <w:webHidden/>
          </w:rPr>
        </w:r>
        <w:r w:rsidR="00FD6801">
          <w:rPr>
            <w:webHidden/>
          </w:rPr>
          <w:fldChar w:fldCharType="separate"/>
        </w:r>
        <w:r w:rsidR="00FD6801">
          <w:rPr>
            <w:webHidden/>
          </w:rPr>
          <w:t>73</w:t>
        </w:r>
        <w:r w:rsidR="00FD6801">
          <w:rPr>
            <w:webHidden/>
          </w:rPr>
          <w:fldChar w:fldCharType="end"/>
        </w:r>
      </w:hyperlink>
    </w:p>
    <w:p w14:paraId="31669AC6" w14:textId="4C745859"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65" w:history="1">
        <w:r w:rsidR="00FD6801" w:rsidRPr="00550597">
          <w:rPr>
            <w:rStyle w:val="Hyperlink"/>
          </w:rPr>
          <w:t>Lesson 7</w:t>
        </w:r>
        <w:r w:rsidR="00FD6801">
          <w:rPr>
            <w:webHidden/>
          </w:rPr>
          <w:tab/>
        </w:r>
        <w:r w:rsidR="00FD6801">
          <w:rPr>
            <w:webHidden/>
          </w:rPr>
          <w:fldChar w:fldCharType="begin"/>
        </w:r>
        <w:r w:rsidR="00FD6801">
          <w:rPr>
            <w:webHidden/>
          </w:rPr>
          <w:instrText xml:space="preserve"> PAGEREF _Toc153977665 \h </w:instrText>
        </w:r>
        <w:r w:rsidR="00FD6801">
          <w:rPr>
            <w:webHidden/>
          </w:rPr>
        </w:r>
        <w:r w:rsidR="00FD6801">
          <w:rPr>
            <w:webHidden/>
          </w:rPr>
          <w:fldChar w:fldCharType="separate"/>
        </w:r>
        <w:r w:rsidR="00FD6801">
          <w:rPr>
            <w:webHidden/>
          </w:rPr>
          <w:t>76</w:t>
        </w:r>
        <w:r w:rsidR="00FD6801">
          <w:rPr>
            <w:webHidden/>
          </w:rPr>
          <w:fldChar w:fldCharType="end"/>
        </w:r>
      </w:hyperlink>
    </w:p>
    <w:p w14:paraId="484C62A4" w14:textId="2925E993"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66" w:history="1">
        <w:r w:rsidR="00FD6801" w:rsidRPr="00550597">
          <w:rPr>
            <w:rStyle w:val="Hyperlink"/>
          </w:rPr>
          <w:t>Daily number sense – measuring using decimal notation – 15 minutes</w:t>
        </w:r>
        <w:r w:rsidR="00FD6801">
          <w:rPr>
            <w:webHidden/>
          </w:rPr>
          <w:tab/>
        </w:r>
        <w:r w:rsidR="00FD6801">
          <w:rPr>
            <w:webHidden/>
          </w:rPr>
          <w:fldChar w:fldCharType="begin"/>
        </w:r>
        <w:r w:rsidR="00FD6801">
          <w:rPr>
            <w:webHidden/>
          </w:rPr>
          <w:instrText xml:space="preserve"> PAGEREF _Toc153977666 \h </w:instrText>
        </w:r>
        <w:r w:rsidR="00FD6801">
          <w:rPr>
            <w:webHidden/>
          </w:rPr>
        </w:r>
        <w:r w:rsidR="00FD6801">
          <w:rPr>
            <w:webHidden/>
          </w:rPr>
          <w:fldChar w:fldCharType="separate"/>
        </w:r>
        <w:r w:rsidR="00FD6801">
          <w:rPr>
            <w:webHidden/>
          </w:rPr>
          <w:t>76</w:t>
        </w:r>
        <w:r w:rsidR="00FD6801">
          <w:rPr>
            <w:webHidden/>
          </w:rPr>
          <w:fldChar w:fldCharType="end"/>
        </w:r>
      </w:hyperlink>
    </w:p>
    <w:p w14:paraId="3570F6B6" w14:textId="5E701345"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67" w:history="1">
        <w:r w:rsidR="00FD6801" w:rsidRPr="00550597">
          <w:rPr>
            <w:rStyle w:val="Hyperlink"/>
          </w:rPr>
          <w:t>Core lesson – 40 minutes</w:t>
        </w:r>
        <w:r w:rsidR="00FD6801">
          <w:rPr>
            <w:webHidden/>
          </w:rPr>
          <w:tab/>
        </w:r>
        <w:r w:rsidR="00FD6801">
          <w:rPr>
            <w:webHidden/>
          </w:rPr>
          <w:fldChar w:fldCharType="begin"/>
        </w:r>
        <w:r w:rsidR="00FD6801">
          <w:rPr>
            <w:webHidden/>
          </w:rPr>
          <w:instrText xml:space="preserve"> PAGEREF _Toc153977667 \h </w:instrText>
        </w:r>
        <w:r w:rsidR="00FD6801">
          <w:rPr>
            <w:webHidden/>
          </w:rPr>
        </w:r>
        <w:r w:rsidR="00FD6801">
          <w:rPr>
            <w:webHidden/>
          </w:rPr>
          <w:fldChar w:fldCharType="separate"/>
        </w:r>
        <w:r w:rsidR="00FD6801">
          <w:rPr>
            <w:webHidden/>
          </w:rPr>
          <w:t>78</w:t>
        </w:r>
        <w:r w:rsidR="00FD6801">
          <w:rPr>
            <w:webHidden/>
          </w:rPr>
          <w:fldChar w:fldCharType="end"/>
        </w:r>
      </w:hyperlink>
    </w:p>
    <w:p w14:paraId="49B56262" w14:textId="0A4625A9"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68" w:history="1">
        <w:r w:rsidR="00FD6801" w:rsidRPr="00550597">
          <w:rPr>
            <w:rStyle w:val="Hyperlink"/>
            <w:noProof/>
          </w:rPr>
          <w:t>Stage 2 task – ordering and comparing capacities</w:t>
        </w:r>
        <w:r w:rsidR="00FD6801">
          <w:rPr>
            <w:noProof/>
            <w:webHidden/>
          </w:rPr>
          <w:tab/>
        </w:r>
        <w:r w:rsidR="00FD6801">
          <w:rPr>
            <w:noProof/>
            <w:webHidden/>
          </w:rPr>
          <w:fldChar w:fldCharType="begin"/>
        </w:r>
        <w:r w:rsidR="00FD6801">
          <w:rPr>
            <w:noProof/>
            <w:webHidden/>
          </w:rPr>
          <w:instrText xml:space="preserve"> PAGEREF _Toc153977668 \h </w:instrText>
        </w:r>
        <w:r w:rsidR="00FD6801">
          <w:rPr>
            <w:noProof/>
            <w:webHidden/>
          </w:rPr>
        </w:r>
        <w:r w:rsidR="00FD6801">
          <w:rPr>
            <w:noProof/>
            <w:webHidden/>
          </w:rPr>
          <w:fldChar w:fldCharType="separate"/>
        </w:r>
        <w:r w:rsidR="00FD6801">
          <w:rPr>
            <w:noProof/>
            <w:webHidden/>
          </w:rPr>
          <w:t>78</w:t>
        </w:r>
        <w:r w:rsidR="00FD6801">
          <w:rPr>
            <w:noProof/>
            <w:webHidden/>
          </w:rPr>
          <w:fldChar w:fldCharType="end"/>
        </w:r>
      </w:hyperlink>
    </w:p>
    <w:p w14:paraId="4E8C2144" w14:textId="051154F0"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69" w:history="1">
        <w:r w:rsidR="00FD6801" w:rsidRPr="00550597">
          <w:rPr>
            <w:rStyle w:val="Hyperlink"/>
            <w:noProof/>
          </w:rPr>
          <w:t>Stage 3 task – displacement</w:t>
        </w:r>
        <w:r w:rsidR="00FD6801">
          <w:rPr>
            <w:noProof/>
            <w:webHidden/>
          </w:rPr>
          <w:tab/>
        </w:r>
        <w:r w:rsidR="00FD6801">
          <w:rPr>
            <w:noProof/>
            <w:webHidden/>
          </w:rPr>
          <w:fldChar w:fldCharType="begin"/>
        </w:r>
        <w:r w:rsidR="00FD6801">
          <w:rPr>
            <w:noProof/>
            <w:webHidden/>
          </w:rPr>
          <w:instrText xml:space="preserve"> PAGEREF _Toc153977669 \h </w:instrText>
        </w:r>
        <w:r w:rsidR="00FD6801">
          <w:rPr>
            <w:noProof/>
            <w:webHidden/>
          </w:rPr>
        </w:r>
        <w:r w:rsidR="00FD6801">
          <w:rPr>
            <w:noProof/>
            <w:webHidden/>
          </w:rPr>
          <w:fldChar w:fldCharType="separate"/>
        </w:r>
        <w:r w:rsidR="00FD6801">
          <w:rPr>
            <w:noProof/>
            <w:webHidden/>
          </w:rPr>
          <w:t>81</w:t>
        </w:r>
        <w:r w:rsidR="00FD6801">
          <w:rPr>
            <w:noProof/>
            <w:webHidden/>
          </w:rPr>
          <w:fldChar w:fldCharType="end"/>
        </w:r>
      </w:hyperlink>
    </w:p>
    <w:p w14:paraId="70E51B78" w14:textId="7177B826"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70" w:history="1">
        <w:r w:rsidR="00FD6801" w:rsidRPr="00550597">
          <w:rPr>
            <w:rStyle w:val="Hyperlink"/>
          </w:rPr>
          <w:t>Consolidation and meaningful practice – 10 minutes</w:t>
        </w:r>
        <w:r w:rsidR="00FD6801">
          <w:rPr>
            <w:webHidden/>
          </w:rPr>
          <w:tab/>
        </w:r>
        <w:r w:rsidR="00FD6801">
          <w:rPr>
            <w:webHidden/>
          </w:rPr>
          <w:fldChar w:fldCharType="begin"/>
        </w:r>
        <w:r w:rsidR="00FD6801">
          <w:rPr>
            <w:webHidden/>
          </w:rPr>
          <w:instrText xml:space="preserve"> PAGEREF _Toc153977670 \h </w:instrText>
        </w:r>
        <w:r w:rsidR="00FD6801">
          <w:rPr>
            <w:webHidden/>
          </w:rPr>
        </w:r>
        <w:r w:rsidR="00FD6801">
          <w:rPr>
            <w:webHidden/>
          </w:rPr>
          <w:fldChar w:fldCharType="separate"/>
        </w:r>
        <w:r w:rsidR="00FD6801">
          <w:rPr>
            <w:webHidden/>
          </w:rPr>
          <w:t>84</w:t>
        </w:r>
        <w:r w:rsidR="00FD6801">
          <w:rPr>
            <w:webHidden/>
          </w:rPr>
          <w:fldChar w:fldCharType="end"/>
        </w:r>
      </w:hyperlink>
    </w:p>
    <w:p w14:paraId="205BCEC5" w14:textId="5D347A3D"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71" w:history="1">
        <w:r w:rsidR="00FD6801" w:rsidRPr="00550597">
          <w:rPr>
            <w:rStyle w:val="Hyperlink"/>
          </w:rPr>
          <w:t>Lesson 8</w:t>
        </w:r>
        <w:r w:rsidR="00FD6801">
          <w:rPr>
            <w:webHidden/>
          </w:rPr>
          <w:tab/>
        </w:r>
        <w:r w:rsidR="00FD6801">
          <w:rPr>
            <w:webHidden/>
          </w:rPr>
          <w:fldChar w:fldCharType="begin"/>
        </w:r>
        <w:r w:rsidR="00FD6801">
          <w:rPr>
            <w:webHidden/>
          </w:rPr>
          <w:instrText xml:space="preserve"> PAGEREF _Toc153977671 \h </w:instrText>
        </w:r>
        <w:r w:rsidR="00FD6801">
          <w:rPr>
            <w:webHidden/>
          </w:rPr>
        </w:r>
        <w:r w:rsidR="00FD6801">
          <w:rPr>
            <w:webHidden/>
          </w:rPr>
          <w:fldChar w:fldCharType="separate"/>
        </w:r>
        <w:r w:rsidR="00FD6801">
          <w:rPr>
            <w:webHidden/>
          </w:rPr>
          <w:t>87</w:t>
        </w:r>
        <w:r w:rsidR="00FD6801">
          <w:rPr>
            <w:webHidden/>
          </w:rPr>
          <w:fldChar w:fldCharType="end"/>
        </w:r>
      </w:hyperlink>
    </w:p>
    <w:p w14:paraId="7D181EEC" w14:textId="687A8B53"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72" w:history="1">
        <w:r w:rsidR="00FD6801" w:rsidRPr="00550597">
          <w:rPr>
            <w:rStyle w:val="Hyperlink"/>
          </w:rPr>
          <w:t>Daily number sense – 10 minutes</w:t>
        </w:r>
        <w:r w:rsidR="00FD6801">
          <w:rPr>
            <w:webHidden/>
          </w:rPr>
          <w:tab/>
        </w:r>
        <w:r w:rsidR="00FD6801">
          <w:rPr>
            <w:webHidden/>
          </w:rPr>
          <w:fldChar w:fldCharType="begin"/>
        </w:r>
        <w:r w:rsidR="00FD6801">
          <w:rPr>
            <w:webHidden/>
          </w:rPr>
          <w:instrText xml:space="preserve"> PAGEREF _Toc153977672 \h </w:instrText>
        </w:r>
        <w:r w:rsidR="00FD6801">
          <w:rPr>
            <w:webHidden/>
          </w:rPr>
        </w:r>
        <w:r w:rsidR="00FD6801">
          <w:rPr>
            <w:webHidden/>
          </w:rPr>
          <w:fldChar w:fldCharType="separate"/>
        </w:r>
        <w:r w:rsidR="00FD6801">
          <w:rPr>
            <w:webHidden/>
          </w:rPr>
          <w:t>87</w:t>
        </w:r>
        <w:r w:rsidR="00FD6801">
          <w:rPr>
            <w:webHidden/>
          </w:rPr>
          <w:fldChar w:fldCharType="end"/>
        </w:r>
      </w:hyperlink>
    </w:p>
    <w:p w14:paraId="21674F41" w14:textId="524B5574"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73" w:history="1">
        <w:r w:rsidR="00FD6801" w:rsidRPr="00550597">
          <w:rPr>
            <w:rStyle w:val="Hyperlink"/>
          </w:rPr>
          <w:t>Core lesson – 45 minutes</w:t>
        </w:r>
        <w:r w:rsidR="00FD6801">
          <w:rPr>
            <w:webHidden/>
          </w:rPr>
          <w:tab/>
        </w:r>
        <w:r w:rsidR="00FD6801">
          <w:rPr>
            <w:webHidden/>
          </w:rPr>
          <w:fldChar w:fldCharType="begin"/>
        </w:r>
        <w:r w:rsidR="00FD6801">
          <w:rPr>
            <w:webHidden/>
          </w:rPr>
          <w:instrText xml:space="preserve"> PAGEREF _Toc153977673 \h </w:instrText>
        </w:r>
        <w:r w:rsidR="00FD6801">
          <w:rPr>
            <w:webHidden/>
          </w:rPr>
        </w:r>
        <w:r w:rsidR="00FD6801">
          <w:rPr>
            <w:webHidden/>
          </w:rPr>
          <w:fldChar w:fldCharType="separate"/>
        </w:r>
        <w:r w:rsidR="00FD6801">
          <w:rPr>
            <w:webHidden/>
          </w:rPr>
          <w:t>87</w:t>
        </w:r>
        <w:r w:rsidR="00FD6801">
          <w:rPr>
            <w:webHidden/>
          </w:rPr>
          <w:fldChar w:fldCharType="end"/>
        </w:r>
      </w:hyperlink>
    </w:p>
    <w:p w14:paraId="13582C7C" w14:textId="42B10361"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74" w:history="1">
        <w:r w:rsidR="00FD6801" w:rsidRPr="00550597">
          <w:rPr>
            <w:rStyle w:val="Hyperlink"/>
            <w:noProof/>
          </w:rPr>
          <w:t>Stage 2 task – planning a class party</w:t>
        </w:r>
        <w:r w:rsidR="00FD6801">
          <w:rPr>
            <w:noProof/>
            <w:webHidden/>
          </w:rPr>
          <w:tab/>
        </w:r>
        <w:r w:rsidR="00FD6801">
          <w:rPr>
            <w:noProof/>
            <w:webHidden/>
          </w:rPr>
          <w:fldChar w:fldCharType="begin"/>
        </w:r>
        <w:r w:rsidR="00FD6801">
          <w:rPr>
            <w:noProof/>
            <w:webHidden/>
          </w:rPr>
          <w:instrText xml:space="preserve"> PAGEREF _Toc153977674 \h </w:instrText>
        </w:r>
        <w:r w:rsidR="00FD6801">
          <w:rPr>
            <w:noProof/>
            <w:webHidden/>
          </w:rPr>
        </w:r>
        <w:r w:rsidR="00FD6801">
          <w:rPr>
            <w:noProof/>
            <w:webHidden/>
          </w:rPr>
          <w:fldChar w:fldCharType="separate"/>
        </w:r>
        <w:r w:rsidR="00FD6801">
          <w:rPr>
            <w:noProof/>
            <w:webHidden/>
          </w:rPr>
          <w:t>87</w:t>
        </w:r>
        <w:r w:rsidR="00FD6801">
          <w:rPr>
            <w:noProof/>
            <w:webHidden/>
          </w:rPr>
          <w:fldChar w:fldCharType="end"/>
        </w:r>
      </w:hyperlink>
    </w:p>
    <w:p w14:paraId="38AF498B" w14:textId="3EB09DBA" w:rsidR="00FD6801" w:rsidRDefault="000C43CD">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3977675" w:history="1">
        <w:r w:rsidR="00FD6801" w:rsidRPr="00550597">
          <w:rPr>
            <w:rStyle w:val="Hyperlink"/>
            <w:noProof/>
          </w:rPr>
          <w:t>Stage 3 task – drinks for a disco</w:t>
        </w:r>
        <w:r w:rsidR="00FD6801">
          <w:rPr>
            <w:noProof/>
            <w:webHidden/>
          </w:rPr>
          <w:tab/>
        </w:r>
        <w:r w:rsidR="00FD6801">
          <w:rPr>
            <w:noProof/>
            <w:webHidden/>
          </w:rPr>
          <w:fldChar w:fldCharType="begin"/>
        </w:r>
        <w:r w:rsidR="00FD6801">
          <w:rPr>
            <w:noProof/>
            <w:webHidden/>
          </w:rPr>
          <w:instrText xml:space="preserve"> PAGEREF _Toc153977675 \h </w:instrText>
        </w:r>
        <w:r w:rsidR="00FD6801">
          <w:rPr>
            <w:noProof/>
            <w:webHidden/>
          </w:rPr>
        </w:r>
        <w:r w:rsidR="00FD6801">
          <w:rPr>
            <w:noProof/>
            <w:webHidden/>
          </w:rPr>
          <w:fldChar w:fldCharType="separate"/>
        </w:r>
        <w:r w:rsidR="00FD6801">
          <w:rPr>
            <w:noProof/>
            <w:webHidden/>
          </w:rPr>
          <w:t>90</w:t>
        </w:r>
        <w:r w:rsidR="00FD6801">
          <w:rPr>
            <w:noProof/>
            <w:webHidden/>
          </w:rPr>
          <w:fldChar w:fldCharType="end"/>
        </w:r>
      </w:hyperlink>
    </w:p>
    <w:p w14:paraId="37A531B0" w14:textId="7E4748F7"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676" w:history="1">
        <w:r w:rsidR="00FD6801" w:rsidRPr="00550597">
          <w:rPr>
            <w:rStyle w:val="Hyperlink"/>
          </w:rPr>
          <w:t>Discuss and connect the mathematics – 15 minutes</w:t>
        </w:r>
        <w:r w:rsidR="00FD6801">
          <w:rPr>
            <w:webHidden/>
          </w:rPr>
          <w:tab/>
        </w:r>
        <w:r w:rsidR="00FD6801">
          <w:rPr>
            <w:webHidden/>
          </w:rPr>
          <w:fldChar w:fldCharType="begin"/>
        </w:r>
        <w:r w:rsidR="00FD6801">
          <w:rPr>
            <w:webHidden/>
          </w:rPr>
          <w:instrText xml:space="preserve"> PAGEREF _Toc153977676 \h </w:instrText>
        </w:r>
        <w:r w:rsidR="00FD6801">
          <w:rPr>
            <w:webHidden/>
          </w:rPr>
        </w:r>
        <w:r w:rsidR="00FD6801">
          <w:rPr>
            <w:webHidden/>
          </w:rPr>
          <w:fldChar w:fldCharType="separate"/>
        </w:r>
        <w:r w:rsidR="00FD6801">
          <w:rPr>
            <w:webHidden/>
          </w:rPr>
          <w:t>93</w:t>
        </w:r>
        <w:r w:rsidR="00FD6801">
          <w:rPr>
            <w:webHidden/>
          </w:rPr>
          <w:fldChar w:fldCharType="end"/>
        </w:r>
      </w:hyperlink>
    </w:p>
    <w:p w14:paraId="576FFEC2" w14:textId="62E4C67D"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77" w:history="1">
        <w:r w:rsidR="00FD6801" w:rsidRPr="00550597">
          <w:rPr>
            <w:rStyle w:val="Hyperlink"/>
          </w:rPr>
          <w:t>Resource 1 – 2D features</w:t>
        </w:r>
        <w:r w:rsidR="00FD6801">
          <w:rPr>
            <w:webHidden/>
          </w:rPr>
          <w:tab/>
        </w:r>
        <w:r w:rsidR="00FD6801">
          <w:rPr>
            <w:webHidden/>
          </w:rPr>
          <w:fldChar w:fldCharType="begin"/>
        </w:r>
        <w:r w:rsidR="00FD6801">
          <w:rPr>
            <w:webHidden/>
          </w:rPr>
          <w:instrText xml:space="preserve"> PAGEREF _Toc153977677 \h </w:instrText>
        </w:r>
        <w:r w:rsidR="00FD6801">
          <w:rPr>
            <w:webHidden/>
          </w:rPr>
        </w:r>
        <w:r w:rsidR="00FD6801">
          <w:rPr>
            <w:webHidden/>
          </w:rPr>
          <w:fldChar w:fldCharType="separate"/>
        </w:r>
        <w:r w:rsidR="00FD6801">
          <w:rPr>
            <w:webHidden/>
          </w:rPr>
          <w:t>96</w:t>
        </w:r>
        <w:r w:rsidR="00FD6801">
          <w:rPr>
            <w:webHidden/>
          </w:rPr>
          <w:fldChar w:fldCharType="end"/>
        </w:r>
      </w:hyperlink>
    </w:p>
    <w:p w14:paraId="7E8D3FCD" w14:textId="50AF064A"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78" w:history="1">
        <w:r w:rsidR="00FD6801" w:rsidRPr="00550597">
          <w:rPr>
            <w:rStyle w:val="Hyperlink"/>
          </w:rPr>
          <w:t>Resource 2 – guess what?</w:t>
        </w:r>
        <w:r w:rsidR="00FD6801">
          <w:rPr>
            <w:webHidden/>
          </w:rPr>
          <w:tab/>
        </w:r>
        <w:r w:rsidR="00FD6801">
          <w:rPr>
            <w:webHidden/>
          </w:rPr>
          <w:fldChar w:fldCharType="begin"/>
        </w:r>
        <w:r w:rsidR="00FD6801">
          <w:rPr>
            <w:webHidden/>
          </w:rPr>
          <w:instrText xml:space="preserve"> PAGEREF _Toc153977678 \h </w:instrText>
        </w:r>
        <w:r w:rsidR="00FD6801">
          <w:rPr>
            <w:webHidden/>
          </w:rPr>
        </w:r>
        <w:r w:rsidR="00FD6801">
          <w:rPr>
            <w:webHidden/>
          </w:rPr>
          <w:fldChar w:fldCharType="separate"/>
        </w:r>
        <w:r w:rsidR="00FD6801">
          <w:rPr>
            <w:webHidden/>
          </w:rPr>
          <w:t>97</w:t>
        </w:r>
        <w:r w:rsidR="00FD6801">
          <w:rPr>
            <w:webHidden/>
          </w:rPr>
          <w:fldChar w:fldCharType="end"/>
        </w:r>
      </w:hyperlink>
    </w:p>
    <w:p w14:paraId="0BD587D3" w14:textId="5946DAC0"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79" w:history="1">
        <w:r w:rsidR="00FD6801" w:rsidRPr="00550597">
          <w:rPr>
            <w:rStyle w:val="Hyperlink"/>
          </w:rPr>
          <w:t>Resource 3 – sketch and label</w:t>
        </w:r>
        <w:r w:rsidR="00FD6801">
          <w:rPr>
            <w:webHidden/>
          </w:rPr>
          <w:tab/>
        </w:r>
        <w:r w:rsidR="00FD6801">
          <w:rPr>
            <w:webHidden/>
          </w:rPr>
          <w:fldChar w:fldCharType="begin"/>
        </w:r>
        <w:r w:rsidR="00FD6801">
          <w:rPr>
            <w:webHidden/>
          </w:rPr>
          <w:instrText xml:space="preserve"> PAGEREF _Toc153977679 \h </w:instrText>
        </w:r>
        <w:r w:rsidR="00FD6801">
          <w:rPr>
            <w:webHidden/>
          </w:rPr>
        </w:r>
        <w:r w:rsidR="00FD6801">
          <w:rPr>
            <w:webHidden/>
          </w:rPr>
          <w:fldChar w:fldCharType="separate"/>
        </w:r>
        <w:r w:rsidR="00FD6801">
          <w:rPr>
            <w:webHidden/>
          </w:rPr>
          <w:t>98</w:t>
        </w:r>
        <w:r w:rsidR="00FD6801">
          <w:rPr>
            <w:webHidden/>
          </w:rPr>
          <w:fldChar w:fldCharType="end"/>
        </w:r>
      </w:hyperlink>
    </w:p>
    <w:p w14:paraId="19C84FF2" w14:textId="6EDC4281"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0" w:history="1">
        <w:r w:rsidR="00FD6801" w:rsidRPr="00550597">
          <w:rPr>
            <w:rStyle w:val="Hyperlink"/>
          </w:rPr>
          <w:t>Resource 4 – prisms</w:t>
        </w:r>
        <w:r w:rsidR="00FD6801">
          <w:rPr>
            <w:webHidden/>
          </w:rPr>
          <w:tab/>
        </w:r>
        <w:r w:rsidR="00FD6801">
          <w:rPr>
            <w:webHidden/>
          </w:rPr>
          <w:fldChar w:fldCharType="begin"/>
        </w:r>
        <w:r w:rsidR="00FD6801">
          <w:rPr>
            <w:webHidden/>
          </w:rPr>
          <w:instrText xml:space="preserve"> PAGEREF _Toc153977680 \h </w:instrText>
        </w:r>
        <w:r w:rsidR="00FD6801">
          <w:rPr>
            <w:webHidden/>
          </w:rPr>
        </w:r>
        <w:r w:rsidR="00FD6801">
          <w:rPr>
            <w:webHidden/>
          </w:rPr>
          <w:fldChar w:fldCharType="separate"/>
        </w:r>
        <w:r w:rsidR="00FD6801">
          <w:rPr>
            <w:webHidden/>
          </w:rPr>
          <w:t>99</w:t>
        </w:r>
        <w:r w:rsidR="00FD6801">
          <w:rPr>
            <w:webHidden/>
          </w:rPr>
          <w:fldChar w:fldCharType="end"/>
        </w:r>
      </w:hyperlink>
    </w:p>
    <w:p w14:paraId="34AFA36C" w14:textId="75A0106E"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1" w:history="1">
        <w:r w:rsidR="00FD6801" w:rsidRPr="00550597">
          <w:rPr>
            <w:rStyle w:val="Hyperlink"/>
          </w:rPr>
          <w:t>Resource 5 – decimal cards 1</w:t>
        </w:r>
        <w:r w:rsidR="00FD6801">
          <w:rPr>
            <w:webHidden/>
          </w:rPr>
          <w:tab/>
        </w:r>
        <w:r w:rsidR="00FD6801">
          <w:rPr>
            <w:webHidden/>
          </w:rPr>
          <w:fldChar w:fldCharType="begin"/>
        </w:r>
        <w:r w:rsidR="00FD6801">
          <w:rPr>
            <w:webHidden/>
          </w:rPr>
          <w:instrText xml:space="preserve"> PAGEREF _Toc153977681 \h </w:instrText>
        </w:r>
        <w:r w:rsidR="00FD6801">
          <w:rPr>
            <w:webHidden/>
          </w:rPr>
        </w:r>
        <w:r w:rsidR="00FD6801">
          <w:rPr>
            <w:webHidden/>
          </w:rPr>
          <w:fldChar w:fldCharType="separate"/>
        </w:r>
        <w:r w:rsidR="00FD6801">
          <w:rPr>
            <w:webHidden/>
          </w:rPr>
          <w:t>100</w:t>
        </w:r>
        <w:r w:rsidR="00FD6801">
          <w:rPr>
            <w:webHidden/>
          </w:rPr>
          <w:fldChar w:fldCharType="end"/>
        </w:r>
      </w:hyperlink>
    </w:p>
    <w:p w14:paraId="511D3C07" w14:textId="0DEC326A"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2" w:history="1">
        <w:r w:rsidR="00FD6801" w:rsidRPr="00550597">
          <w:rPr>
            <w:rStyle w:val="Hyperlink"/>
          </w:rPr>
          <w:t>Resource 6 – decimal cards 2</w:t>
        </w:r>
        <w:r w:rsidR="00FD6801">
          <w:rPr>
            <w:webHidden/>
          </w:rPr>
          <w:tab/>
        </w:r>
        <w:r w:rsidR="00FD6801">
          <w:rPr>
            <w:webHidden/>
          </w:rPr>
          <w:fldChar w:fldCharType="begin"/>
        </w:r>
        <w:r w:rsidR="00FD6801">
          <w:rPr>
            <w:webHidden/>
          </w:rPr>
          <w:instrText xml:space="preserve"> PAGEREF _Toc153977682 \h </w:instrText>
        </w:r>
        <w:r w:rsidR="00FD6801">
          <w:rPr>
            <w:webHidden/>
          </w:rPr>
        </w:r>
        <w:r w:rsidR="00FD6801">
          <w:rPr>
            <w:webHidden/>
          </w:rPr>
          <w:fldChar w:fldCharType="separate"/>
        </w:r>
        <w:r w:rsidR="00FD6801">
          <w:rPr>
            <w:webHidden/>
          </w:rPr>
          <w:t>101</w:t>
        </w:r>
        <w:r w:rsidR="00FD6801">
          <w:rPr>
            <w:webHidden/>
          </w:rPr>
          <w:fldChar w:fldCharType="end"/>
        </w:r>
      </w:hyperlink>
    </w:p>
    <w:p w14:paraId="6994B18E" w14:textId="72704A22"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3" w:history="1">
        <w:r w:rsidR="00FD6801" w:rsidRPr="00550597">
          <w:rPr>
            <w:rStyle w:val="Hyperlink"/>
          </w:rPr>
          <w:t>Resource 7 – nets or not</w:t>
        </w:r>
        <w:r w:rsidR="00FD6801">
          <w:rPr>
            <w:webHidden/>
          </w:rPr>
          <w:tab/>
        </w:r>
        <w:r w:rsidR="00FD6801">
          <w:rPr>
            <w:webHidden/>
          </w:rPr>
          <w:fldChar w:fldCharType="begin"/>
        </w:r>
        <w:r w:rsidR="00FD6801">
          <w:rPr>
            <w:webHidden/>
          </w:rPr>
          <w:instrText xml:space="preserve"> PAGEREF _Toc153977683 \h </w:instrText>
        </w:r>
        <w:r w:rsidR="00FD6801">
          <w:rPr>
            <w:webHidden/>
          </w:rPr>
        </w:r>
        <w:r w:rsidR="00FD6801">
          <w:rPr>
            <w:webHidden/>
          </w:rPr>
          <w:fldChar w:fldCharType="separate"/>
        </w:r>
        <w:r w:rsidR="00FD6801">
          <w:rPr>
            <w:webHidden/>
          </w:rPr>
          <w:t>102</w:t>
        </w:r>
        <w:r w:rsidR="00FD6801">
          <w:rPr>
            <w:webHidden/>
          </w:rPr>
          <w:fldChar w:fldCharType="end"/>
        </w:r>
      </w:hyperlink>
    </w:p>
    <w:p w14:paraId="086C8CB3" w14:textId="350B4D14"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4" w:history="1">
        <w:r w:rsidR="00FD6801" w:rsidRPr="00550597">
          <w:rPr>
            <w:rStyle w:val="Hyperlink"/>
          </w:rPr>
          <w:t>Resource 8 – nets of cubes</w:t>
        </w:r>
        <w:r w:rsidR="00FD6801">
          <w:rPr>
            <w:webHidden/>
          </w:rPr>
          <w:tab/>
        </w:r>
        <w:r w:rsidR="00FD6801">
          <w:rPr>
            <w:webHidden/>
          </w:rPr>
          <w:fldChar w:fldCharType="begin"/>
        </w:r>
        <w:r w:rsidR="00FD6801">
          <w:rPr>
            <w:webHidden/>
          </w:rPr>
          <w:instrText xml:space="preserve"> PAGEREF _Toc153977684 \h </w:instrText>
        </w:r>
        <w:r w:rsidR="00FD6801">
          <w:rPr>
            <w:webHidden/>
          </w:rPr>
        </w:r>
        <w:r w:rsidR="00FD6801">
          <w:rPr>
            <w:webHidden/>
          </w:rPr>
          <w:fldChar w:fldCharType="separate"/>
        </w:r>
        <w:r w:rsidR="00FD6801">
          <w:rPr>
            <w:webHidden/>
          </w:rPr>
          <w:t>103</w:t>
        </w:r>
        <w:r w:rsidR="00FD6801">
          <w:rPr>
            <w:webHidden/>
          </w:rPr>
          <w:fldChar w:fldCharType="end"/>
        </w:r>
      </w:hyperlink>
    </w:p>
    <w:p w14:paraId="475E6906" w14:textId="39052AF9"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5" w:history="1">
        <w:r w:rsidR="00FD6801" w:rsidRPr="00550597">
          <w:rPr>
            <w:rStyle w:val="Hyperlink"/>
          </w:rPr>
          <w:t>Resource 9 – cut cube net</w:t>
        </w:r>
        <w:r w:rsidR="00FD6801">
          <w:rPr>
            <w:webHidden/>
          </w:rPr>
          <w:tab/>
        </w:r>
        <w:r w:rsidR="00FD6801">
          <w:rPr>
            <w:webHidden/>
          </w:rPr>
          <w:fldChar w:fldCharType="begin"/>
        </w:r>
        <w:r w:rsidR="00FD6801">
          <w:rPr>
            <w:webHidden/>
          </w:rPr>
          <w:instrText xml:space="preserve"> PAGEREF _Toc153977685 \h </w:instrText>
        </w:r>
        <w:r w:rsidR="00FD6801">
          <w:rPr>
            <w:webHidden/>
          </w:rPr>
        </w:r>
        <w:r w:rsidR="00FD6801">
          <w:rPr>
            <w:webHidden/>
          </w:rPr>
          <w:fldChar w:fldCharType="separate"/>
        </w:r>
        <w:r w:rsidR="00FD6801">
          <w:rPr>
            <w:webHidden/>
          </w:rPr>
          <w:t>104</w:t>
        </w:r>
        <w:r w:rsidR="00FD6801">
          <w:rPr>
            <w:webHidden/>
          </w:rPr>
          <w:fldChar w:fldCharType="end"/>
        </w:r>
      </w:hyperlink>
    </w:p>
    <w:p w14:paraId="0BEFD54A" w14:textId="5EC8BB07"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6" w:history="1">
        <w:r w:rsidR="00FD6801" w:rsidRPr="00550597">
          <w:rPr>
            <w:rStyle w:val="Hyperlink"/>
          </w:rPr>
          <w:t>Resource 10 – match my net</w:t>
        </w:r>
        <w:r w:rsidR="00FD6801">
          <w:rPr>
            <w:webHidden/>
          </w:rPr>
          <w:tab/>
        </w:r>
        <w:r w:rsidR="00FD6801">
          <w:rPr>
            <w:webHidden/>
          </w:rPr>
          <w:fldChar w:fldCharType="begin"/>
        </w:r>
        <w:r w:rsidR="00FD6801">
          <w:rPr>
            <w:webHidden/>
          </w:rPr>
          <w:instrText xml:space="preserve"> PAGEREF _Toc153977686 \h </w:instrText>
        </w:r>
        <w:r w:rsidR="00FD6801">
          <w:rPr>
            <w:webHidden/>
          </w:rPr>
        </w:r>
        <w:r w:rsidR="00FD6801">
          <w:rPr>
            <w:webHidden/>
          </w:rPr>
          <w:fldChar w:fldCharType="separate"/>
        </w:r>
        <w:r w:rsidR="00FD6801">
          <w:rPr>
            <w:webHidden/>
          </w:rPr>
          <w:t>105</w:t>
        </w:r>
        <w:r w:rsidR="00FD6801">
          <w:rPr>
            <w:webHidden/>
          </w:rPr>
          <w:fldChar w:fldCharType="end"/>
        </w:r>
      </w:hyperlink>
    </w:p>
    <w:p w14:paraId="0AD61DA6" w14:textId="6AC55033"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7" w:history="1">
        <w:r w:rsidR="00FD6801" w:rsidRPr="00550597">
          <w:rPr>
            <w:rStyle w:val="Hyperlink"/>
          </w:rPr>
          <w:t>Resource 11 – deconstructed net</w:t>
        </w:r>
        <w:r w:rsidR="00FD6801">
          <w:rPr>
            <w:webHidden/>
          </w:rPr>
          <w:tab/>
        </w:r>
        <w:r w:rsidR="00FD6801">
          <w:rPr>
            <w:webHidden/>
          </w:rPr>
          <w:fldChar w:fldCharType="begin"/>
        </w:r>
        <w:r w:rsidR="00FD6801">
          <w:rPr>
            <w:webHidden/>
          </w:rPr>
          <w:instrText xml:space="preserve"> PAGEREF _Toc153977687 \h </w:instrText>
        </w:r>
        <w:r w:rsidR="00FD6801">
          <w:rPr>
            <w:webHidden/>
          </w:rPr>
        </w:r>
        <w:r w:rsidR="00FD6801">
          <w:rPr>
            <w:webHidden/>
          </w:rPr>
          <w:fldChar w:fldCharType="separate"/>
        </w:r>
        <w:r w:rsidR="00FD6801">
          <w:rPr>
            <w:webHidden/>
          </w:rPr>
          <w:t>106</w:t>
        </w:r>
        <w:r w:rsidR="00FD6801">
          <w:rPr>
            <w:webHidden/>
          </w:rPr>
          <w:fldChar w:fldCharType="end"/>
        </w:r>
      </w:hyperlink>
    </w:p>
    <w:p w14:paraId="533C31C2" w14:textId="14483283"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8" w:history="1">
        <w:r w:rsidR="00FD6801" w:rsidRPr="00550597">
          <w:rPr>
            <w:rStyle w:val="Hyperlink"/>
          </w:rPr>
          <w:t>Resource 12 – estimate and measure</w:t>
        </w:r>
        <w:r w:rsidR="00FD6801">
          <w:rPr>
            <w:webHidden/>
          </w:rPr>
          <w:tab/>
        </w:r>
        <w:r w:rsidR="00FD6801">
          <w:rPr>
            <w:webHidden/>
          </w:rPr>
          <w:fldChar w:fldCharType="begin"/>
        </w:r>
        <w:r w:rsidR="00FD6801">
          <w:rPr>
            <w:webHidden/>
          </w:rPr>
          <w:instrText xml:space="preserve"> PAGEREF _Toc153977688 \h </w:instrText>
        </w:r>
        <w:r w:rsidR="00FD6801">
          <w:rPr>
            <w:webHidden/>
          </w:rPr>
        </w:r>
        <w:r w:rsidR="00FD6801">
          <w:rPr>
            <w:webHidden/>
          </w:rPr>
          <w:fldChar w:fldCharType="separate"/>
        </w:r>
        <w:r w:rsidR="00FD6801">
          <w:rPr>
            <w:webHidden/>
          </w:rPr>
          <w:t>107</w:t>
        </w:r>
        <w:r w:rsidR="00FD6801">
          <w:rPr>
            <w:webHidden/>
          </w:rPr>
          <w:fldChar w:fldCharType="end"/>
        </w:r>
      </w:hyperlink>
    </w:p>
    <w:p w14:paraId="474DD21E" w14:textId="59711853"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89" w:history="1">
        <w:r w:rsidR="00FD6801" w:rsidRPr="00550597">
          <w:rPr>
            <w:rStyle w:val="Hyperlink"/>
          </w:rPr>
          <w:t>Resource 13 – capacity sort 1</w:t>
        </w:r>
        <w:r w:rsidR="00FD6801">
          <w:rPr>
            <w:webHidden/>
          </w:rPr>
          <w:tab/>
        </w:r>
        <w:r w:rsidR="00FD6801">
          <w:rPr>
            <w:webHidden/>
          </w:rPr>
          <w:fldChar w:fldCharType="begin"/>
        </w:r>
        <w:r w:rsidR="00FD6801">
          <w:rPr>
            <w:webHidden/>
          </w:rPr>
          <w:instrText xml:space="preserve"> PAGEREF _Toc153977689 \h </w:instrText>
        </w:r>
        <w:r w:rsidR="00FD6801">
          <w:rPr>
            <w:webHidden/>
          </w:rPr>
        </w:r>
        <w:r w:rsidR="00FD6801">
          <w:rPr>
            <w:webHidden/>
          </w:rPr>
          <w:fldChar w:fldCharType="separate"/>
        </w:r>
        <w:r w:rsidR="00FD6801">
          <w:rPr>
            <w:webHidden/>
          </w:rPr>
          <w:t>108</w:t>
        </w:r>
        <w:r w:rsidR="00FD6801">
          <w:rPr>
            <w:webHidden/>
          </w:rPr>
          <w:fldChar w:fldCharType="end"/>
        </w:r>
      </w:hyperlink>
    </w:p>
    <w:p w14:paraId="0F829F4B" w14:textId="24D318BE"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0" w:history="1">
        <w:r w:rsidR="00FD6801" w:rsidRPr="00550597">
          <w:rPr>
            <w:rStyle w:val="Hyperlink"/>
          </w:rPr>
          <w:t>Resource 14 – capacity sort 2</w:t>
        </w:r>
        <w:r w:rsidR="00FD6801">
          <w:rPr>
            <w:webHidden/>
          </w:rPr>
          <w:tab/>
        </w:r>
        <w:r w:rsidR="00FD6801">
          <w:rPr>
            <w:webHidden/>
          </w:rPr>
          <w:fldChar w:fldCharType="begin"/>
        </w:r>
        <w:r w:rsidR="00FD6801">
          <w:rPr>
            <w:webHidden/>
          </w:rPr>
          <w:instrText xml:space="preserve"> PAGEREF _Toc153977690 \h </w:instrText>
        </w:r>
        <w:r w:rsidR="00FD6801">
          <w:rPr>
            <w:webHidden/>
          </w:rPr>
        </w:r>
        <w:r w:rsidR="00FD6801">
          <w:rPr>
            <w:webHidden/>
          </w:rPr>
          <w:fldChar w:fldCharType="separate"/>
        </w:r>
        <w:r w:rsidR="00FD6801">
          <w:rPr>
            <w:webHidden/>
          </w:rPr>
          <w:t>110</w:t>
        </w:r>
        <w:r w:rsidR="00FD6801">
          <w:rPr>
            <w:webHidden/>
          </w:rPr>
          <w:fldChar w:fldCharType="end"/>
        </w:r>
      </w:hyperlink>
    </w:p>
    <w:p w14:paraId="2125C448" w14:textId="527E4B71"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1" w:history="1">
        <w:r w:rsidR="00FD6801" w:rsidRPr="00550597">
          <w:rPr>
            <w:rStyle w:val="Hyperlink"/>
          </w:rPr>
          <w:t>Resource 15 – drinks problem</w:t>
        </w:r>
        <w:r w:rsidR="00FD6801">
          <w:rPr>
            <w:webHidden/>
          </w:rPr>
          <w:tab/>
        </w:r>
        <w:r w:rsidR="00FD6801">
          <w:rPr>
            <w:webHidden/>
          </w:rPr>
          <w:fldChar w:fldCharType="begin"/>
        </w:r>
        <w:r w:rsidR="00FD6801">
          <w:rPr>
            <w:webHidden/>
          </w:rPr>
          <w:instrText xml:space="preserve"> PAGEREF _Toc153977691 \h </w:instrText>
        </w:r>
        <w:r w:rsidR="00FD6801">
          <w:rPr>
            <w:webHidden/>
          </w:rPr>
        </w:r>
        <w:r w:rsidR="00FD6801">
          <w:rPr>
            <w:webHidden/>
          </w:rPr>
          <w:fldChar w:fldCharType="separate"/>
        </w:r>
        <w:r w:rsidR="00FD6801">
          <w:rPr>
            <w:webHidden/>
          </w:rPr>
          <w:t>112</w:t>
        </w:r>
        <w:r w:rsidR="00FD6801">
          <w:rPr>
            <w:webHidden/>
          </w:rPr>
          <w:fldChar w:fldCharType="end"/>
        </w:r>
      </w:hyperlink>
    </w:p>
    <w:p w14:paraId="40E7D54C" w14:textId="73C85C28"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2" w:history="1">
        <w:r w:rsidR="00FD6801" w:rsidRPr="00550597">
          <w:rPr>
            <w:rStyle w:val="Hyperlink"/>
          </w:rPr>
          <w:t>Resource 16 – equivalent capacity</w:t>
        </w:r>
        <w:r w:rsidR="00FD6801">
          <w:rPr>
            <w:webHidden/>
          </w:rPr>
          <w:tab/>
        </w:r>
        <w:r w:rsidR="00FD6801">
          <w:rPr>
            <w:webHidden/>
          </w:rPr>
          <w:fldChar w:fldCharType="begin"/>
        </w:r>
        <w:r w:rsidR="00FD6801">
          <w:rPr>
            <w:webHidden/>
          </w:rPr>
          <w:instrText xml:space="preserve"> PAGEREF _Toc153977692 \h </w:instrText>
        </w:r>
        <w:r w:rsidR="00FD6801">
          <w:rPr>
            <w:webHidden/>
          </w:rPr>
        </w:r>
        <w:r w:rsidR="00FD6801">
          <w:rPr>
            <w:webHidden/>
          </w:rPr>
          <w:fldChar w:fldCharType="separate"/>
        </w:r>
        <w:r w:rsidR="00FD6801">
          <w:rPr>
            <w:webHidden/>
          </w:rPr>
          <w:t>113</w:t>
        </w:r>
        <w:r w:rsidR="00FD6801">
          <w:rPr>
            <w:webHidden/>
          </w:rPr>
          <w:fldChar w:fldCharType="end"/>
        </w:r>
      </w:hyperlink>
    </w:p>
    <w:p w14:paraId="18EEA7F8" w14:textId="2DD48FA4"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3" w:history="1">
        <w:r w:rsidR="00FD6801" w:rsidRPr="00550597">
          <w:rPr>
            <w:rStyle w:val="Hyperlink"/>
          </w:rPr>
          <w:t>Resource 17 – Which unit?</w:t>
        </w:r>
        <w:r w:rsidR="00FD6801">
          <w:rPr>
            <w:webHidden/>
          </w:rPr>
          <w:tab/>
        </w:r>
        <w:r w:rsidR="00FD6801">
          <w:rPr>
            <w:webHidden/>
          </w:rPr>
          <w:fldChar w:fldCharType="begin"/>
        </w:r>
        <w:r w:rsidR="00FD6801">
          <w:rPr>
            <w:webHidden/>
          </w:rPr>
          <w:instrText xml:space="preserve"> PAGEREF _Toc153977693 \h </w:instrText>
        </w:r>
        <w:r w:rsidR="00FD6801">
          <w:rPr>
            <w:webHidden/>
          </w:rPr>
        </w:r>
        <w:r w:rsidR="00FD6801">
          <w:rPr>
            <w:webHidden/>
          </w:rPr>
          <w:fldChar w:fldCharType="separate"/>
        </w:r>
        <w:r w:rsidR="00FD6801">
          <w:rPr>
            <w:webHidden/>
          </w:rPr>
          <w:t>114</w:t>
        </w:r>
        <w:r w:rsidR="00FD6801">
          <w:rPr>
            <w:webHidden/>
          </w:rPr>
          <w:fldChar w:fldCharType="end"/>
        </w:r>
      </w:hyperlink>
    </w:p>
    <w:p w14:paraId="16AE8307" w14:textId="63E34940"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4" w:history="1">
        <w:r w:rsidR="00FD6801" w:rsidRPr="00550597">
          <w:rPr>
            <w:rStyle w:val="Hyperlink"/>
          </w:rPr>
          <w:t>Resource 18 – capacity conversions</w:t>
        </w:r>
        <w:r w:rsidR="00FD6801">
          <w:rPr>
            <w:webHidden/>
          </w:rPr>
          <w:tab/>
        </w:r>
        <w:r w:rsidR="00FD6801">
          <w:rPr>
            <w:webHidden/>
          </w:rPr>
          <w:fldChar w:fldCharType="begin"/>
        </w:r>
        <w:r w:rsidR="00FD6801">
          <w:rPr>
            <w:webHidden/>
          </w:rPr>
          <w:instrText xml:space="preserve"> PAGEREF _Toc153977694 \h </w:instrText>
        </w:r>
        <w:r w:rsidR="00FD6801">
          <w:rPr>
            <w:webHidden/>
          </w:rPr>
        </w:r>
        <w:r w:rsidR="00FD6801">
          <w:rPr>
            <w:webHidden/>
          </w:rPr>
          <w:fldChar w:fldCharType="separate"/>
        </w:r>
        <w:r w:rsidR="00FD6801">
          <w:rPr>
            <w:webHidden/>
          </w:rPr>
          <w:t>115</w:t>
        </w:r>
        <w:r w:rsidR="00FD6801">
          <w:rPr>
            <w:webHidden/>
          </w:rPr>
          <w:fldChar w:fldCharType="end"/>
        </w:r>
      </w:hyperlink>
    </w:p>
    <w:p w14:paraId="3FE56448" w14:textId="615C29C4"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5" w:history="1">
        <w:r w:rsidR="00FD6801" w:rsidRPr="00550597">
          <w:rPr>
            <w:rStyle w:val="Hyperlink"/>
          </w:rPr>
          <w:t>Resource 19 – equivalent capacities</w:t>
        </w:r>
        <w:r w:rsidR="00FD6801">
          <w:rPr>
            <w:webHidden/>
          </w:rPr>
          <w:tab/>
        </w:r>
        <w:r w:rsidR="00FD6801">
          <w:rPr>
            <w:webHidden/>
          </w:rPr>
          <w:fldChar w:fldCharType="begin"/>
        </w:r>
        <w:r w:rsidR="00FD6801">
          <w:rPr>
            <w:webHidden/>
          </w:rPr>
          <w:instrText xml:space="preserve"> PAGEREF _Toc153977695 \h </w:instrText>
        </w:r>
        <w:r w:rsidR="00FD6801">
          <w:rPr>
            <w:webHidden/>
          </w:rPr>
        </w:r>
        <w:r w:rsidR="00FD6801">
          <w:rPr>
            <w:webHidden/>
          </w:rPr>
          <w:fldChar w:fldCharType="separate"/>
        </w:r>
        <w:r w:rsidR="00FD6801">
          <w:rPr>
            <w:webHidden/>
          </w:rPr>
          <w:t>116</w:t>
        </w:r>
        <w:r w:rsidR="00FD6801">
          <w:rPr>
            <w:webHidden/>
          </w:rPr>
          <w:fldChar w:fldCharType="end"/>
        </w:r>
      </w:hyperlink>
    </w:p>
    <w:p w14:paraId="5E44F599" w14:textId="57284267"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6" w:history="1">
        <w:r w:rsidR="00FD6801" w:rsidRPr="00550597">
          <w:rPr>
            <w:rStyle w:val="Hyperlink"/>
          </w:rPr>
          <w:t>Resource 20 – capacity problems</w:t>
        </w:r>
        <w:r w:rsidR="00FD6801">
          <w:rPr>
            <w:webHidden/>
          </w:rPr>
          <w:tab/>
        </w:r>
        <w:r w:rsidR="00FD6801">
          <w:rPr>
            <w:webHidden/>
          </w:rPr>
          <w:fldChar w:fldCharType="begin"/>
        </w:r>
        <w:r w:rsidR="00FD6801">
          <w:rPr>
            <w:webHidden/>
          </w:rPr>
          <w:instrText xml:space="preserve"> PAGEREF _Toc153977696 \h </w:instrText>
        </w:r>
        <w:r w:rsidR="00FD6801">
          <w:rPr>
            <w:webHidden/>
          </w:rPr>
        </w:r>
        <w:r w:rsidR="00FD6801">
          <w:rPr>
            <w:webHidden/>
          </w:rPr>
          <w:fldChar w:fldCharType="separate"/>
        </w:r>
        <w:r w:rsidR="00FD6801">
          <w:rPr>
            <w:webHidden/>
          </w:rPr>
          <w:t>117</w:t>
        </w:r>
        <w:r w:rsidR="00FD6801">
          <w:rPr>
            <w:webHidden/>
          </w:rPr>
          <w:fldChar w:fldCharType="end"/>
        </w:r>
      </w:hyperlink>
    </w:p>
    <w:p w14:paraId="168EC773" w14:textId="35E3D806"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7" w:history="1">
        <w:r w:rsidR="00FD6801" w:rsidRPr="00550597">
          <w:rPr>
            <w:rStyle w:val="Hyperlink"/>
          </w:rPr>
          <w:t>Resource 21 – recording table</w:t>
        </w:r>
        <w:r w:rsidR="00FD6801">
          <w:rPr>
            <w:webHidden/>
          </w:rPr>
          <w:tab/>
        </w:r>
        <w:r w:rsidR="00FD6801">
          <w:rPr>
            <w:webHidden/>
          </w:rPr>
          <w:fldChar w:fldCharType="begin"/>
        </w:r>
        <w:r w:rsidR="00FD6801">
          <w:rPr>
            <w:webHidden/>
          </w:rPr>
          <w:instrText xml:space="preserve"> PAGEREF _Toc153977697 \h </w:instrText>
        </w:r>
        <w:r w:rsidR="00FD6801">
          <w:rPr>
            <w:webHidden/>
          </w:rPr>
        </w:r>
        <w:r w:rsidR="00FD6801">
          <w:rPr>
            <w:webHidden/>
          </w:rPr>
          <w:fldChar w:fldCharType="separate"/>
        </w:r>
        <w:r w:rsidR="00FD6801">
          <w:rPr>
            <w:webHidden/>
          </w:rPr>
          <w:t>118</w:t>
        </w:r>
        <w:r w:rsidR="00FD6801">
          <w:rPr>
            <w:webHidden/>
          </w:rPr>
          <w:fldChar w:fldCharType="end"/>
        </w:r>
      </w:hyperlink>
    </w:p>
    <w:p w14:paraId="7E864A95" w14:textId="728FE863"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8" w:history="1">
        <w:r w:rsidR="00FD6801" w:rsidRPr="00550597">
          <w:rPr>
            <w:rStyle w:val="Hyperlink"/>
          </w:rPr>
          <w:t>Resource 22 – capacity cards</w:t>
        </w:r>
        <w:r w:rsidR="00FD6801">
          <w:rPr>
            <w:webHidden/>
          </w:rPr>
          <w:tab/>
        </w:r>
        <w:r w:rsidR="00FD6801">
          <w:rPr>
            <w:webHidden/>
          </w:rPr>
          <w:fldChar w:fldCharType="begin"/>
        </w:r>
        <w:r w:rsidR="00FD6801">
          <w:rPr>
            <w:webHidden/>
          </w:rPr>
          <w:instrText xml:space="preserve"> PAGEREF _Toc153977698 \h </w:instrText>
        </w:r>
        <w:r w:rsidR="00FD6801">
          <w:rPr>
            <w:webHidden/>
          </w:rPr>
        </w:r>
        <w:r w:rsidR="00FD6801">
          <w:rPr>
            <w:webHidden/>
          </w:rPr>
          <w:fldChar w:fldCharType="separate"/>
        </w:r>
        <w:r w:rsidR="00FD6801">
          <w:rPr>
            <w:webHidden/>
          </w:rPr>
          <w:t>119</w:t>
        </w:r>
        <w:r w:rsidR="00FD6801">
          <w:rPr>
            <w:webHidden/>
          </w:rPr>
          <w:fldChar w:fldCharType="end"/>
        </w:r>
      </w:hyperlink>
    </w:p>
    <w:p w14:paraId="00E84519" w14:textId="7091FDB0"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699" w:history="1">
        <w:r w:rsidR="00FD6801" w:rsidRPr="00550597">
          <w:rPr>
            <w:rStyle w:val="Hyperlink"/>
          </w:rPr>
          <w:t>Resource 23 – capacity decimals bingo</w:t>
        </w:r>
        <w:r w:rsidR="00FD6801">
          <w:rPr>
            <w:webHidden/>
          </w:rPr>
          <w:tab/>
        </w:r>
        <w:r w:rsidR="00FD6801">
          <w:rPr>
            <w:webHidden/>
          </w:rPr>
          <w:fldChar w:fldCharType="begin"/>
        </w:r>
        <w:r w:rsidR="00FD6801">
          <w:rPr>
            <w:webHidden/>
          </w:rPr>
          <w:instrText xml:space="preserve"> PAGEREF _Toc153977699 \h </w:instrText>
        </w:r>
        <w:r w:rsidR="00FD6801">
          <w:rPr>
            <w:webHidden/>
          </w:rPr>
        </w:r>
        <w:r w:rsidR="00FD6801">
          <w:rPr>
            <w:webHidden/>
          </w:rPr>
          <w:fldChar w:fldCharType="separate"/>
        </w:r>
        <w:r w:rsidR="00FD6801">
          <w:rPr>
            <w:webHidden/>
          </w:rPr>
          <w:t>120</w:t>
        </w:r>
        <w:r w:rsidR="00FD6801">
          <w:rPr>
            <w:webHidden/>
          </w:rPr>
          <w:fldChar w:fldCharType="end"/>
        </w:r>
      </w:hyperlink>
    </w:p>
    <w:p w14:paraId="69AF7312" w14:textId="07E607A3"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700" w:history="1">
        <w:r w:rsidR="00FD6801" w:rsidRPr="00550597">
          <w:rPr>
            <w:rStyle w:val="Hyperlink"/>
          </w:rPr>
          <w:t>Resource 24 – bingo clues</w:t>
        </w:r>
        <w:r w:rsidR="00FD6801">
          <w:rPr>
            <w:webHidden/>
          </w:rPr>
          <w:tab/>
        </w:r>
        <w:r w:rsidR="00FD6801">
          <w:rPr>
            <w:webHidden/>
          </w:rPr>
          <w:fldChar w:fldCharType="begin"/>
        </w:r>
        <w:r w:rsidR="00FD6801">
          <w:rPr>
            <w:webHidden/>
          </w:rPr>
          <w:instrText xml:space="preserve"> PAGEREF _Toc153977700 \h </w:instrText>
        </w:r>
        <w:r w:rsidR="00FD6801">
          <w:rPr>
            <w:webHidden/>
          </w:rPr>
        </w:r>
        <w:r w:rsidR="00FD6801">
          <w:rPr>
            <w:webHidden/>
          </w:rPr>
          <w:fldChar w:fldCharType="separate"/>
        </w:r>
        <w:r w:rsidR="00FD6801">
          <w:rPr>
            <w:webHidden/>
          </w:rPr>
          <w:t>122</w:t>
        </w:r>
        <w:r w:rsidR="00FD6801">
          <w:rPr>
            <w:webHidden/>
          </w:rPr>
          <w:fldChar w:fldCharType="end"/>
        </w:r>
      </w:hyperlink>
    </w:p>
    <w:p w14:paraId="0ADE7314" w14:textId="182DF2F0"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701" w:history="1">
        <w:r w:rsidR="00FD6801" w:rsidRPr="00550597">
          <w:rPr>
            <w:rStyle w:val="Hyperlink"/>
          </w:rPr>
          <w:t>Syllabus outcomes and content</w:t>
        </w:r>
        <w:r w:rsidR="00FD6801">
          <w:rPr>
            <w:webHidden/>
          </w:rPr>
          <w:tab/>
        </w:r>
        <w:r w:rsidR="00FD6801">
          <w:rPr>
            <w:webHidden/>
          </w:rPr>
          <w:fldChar w:fldCharType="begin"/>
        </w:r>
        <w:r w:rsidR="00FD6801">
          <w:rPr>
            <w:webHidden/>
          </w:rPr>
          <w:instrText xml:space="preserve"> PAGEREF _Toc153977701 \h </w:instrText>
        </w:r>
        <w:r w:rsidR="00FD6801">
          <w:rPr>
            <w:webHidden/>
          </w:rPr>
        </w:r>
        <w:r w:rsidR="00FD6801">
          <w:rPr>
            <w:webHidden/>
          </w:rPr>
          <w:fldChar w:fldCharType="separate"/>
        </w:r>
        <w:r w:rsidR="00FD6801">
          <w:rPr>
            <w:webHidden/>
          </w:rPr>
          <w:t>123</w:t>
        </w:r>
        <w:r w:rsidR="00FD6801">
          <w:rPr>
            <w:webHidden/>
          </w:rPr>
          <w:fldChar w:fldCharType="end"/>
        </w:r>
      </w:hyperlink>
    </w:p>
    <w:p w14:paraId="12F176AC" w14:textId="3311D2C8"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702" w:history="1">
        <w:r w:rsidR="00FD6801" w:rsidRPr="00550597">
          <w:rPr>
            <w:rStyle w:val="Hyperlink"/>
          </w:rPr>
          <w:t>Stage 2</w:t>
        </w:r>
        <w:r w:rsidR="00FD6801">
          <w:rPr>
            <w:webHidden/>
          </w:rPr>
          <w:tab/>
        </w:r>
        <w:r w:rsidR="00FD6801">
          <w:rPr>
            <w:webHidden/>
          </w:rPr>
          <w:fldChar w:fldCharType="begin"/>
        </w:r>
        <w:r w:rsidR="00FD6801">
          <w:rPr>
            <w:webHidden/>
          </w:rPr>
          <w:instrText xml:space="preserve"> PAGEREF _Toc153977702 \h </w:instrText>
        </w:r>
        <w:r w:rsidR="00FD6801">
          <w:rPr>
            <w:webHidden/>
          </w:rPr>
        </w:r>
        <w:r w:rsidR="00FD6801">
          <w:rPr>
            <w:webHidden/>
          </w:rPr>
          <w:fldChar w:fldCharType="separate"/>
        </w:r>
        <w:r w:rsidR="00FD6801">
          <w:rPr>
            <w:webHidden/>
          </w:rPr>
          <w:t>123</w:t>
        </w:r>
        <w:r w:rsidR="00FD6801">
          <w:rPr>
            <w:webHidden/>
          </w:rPr>
          <w:fldChar w:fldCharType="end"/>
        </w:r>
      </w:hyperlink>
    </w:p>
    <w:p w14:paraId="546264FF" w14:textId="7AE836A3" w:rsidR="00FD6801" w:rsidRDefault="000C43CD">
      <w:pPr>
        <w:pStyle w:val="TOC2"/>
        <w:rPr>
          <w:rFonts w:asciiTheme="minorHAnsi" w:eastAsiaTheme="minorEastAsia" w:hAnsiTheme="minorHAnsi" w:cstheme="minorBidi"/>
          <w:kern w:val="2"/>
          <w:szCs w:val="22"/>
          <w:lang w:eastAsia="en-AU"/>
          <w14:ligatures w14:val="standardContextual"/>
        </w:rPr>
      </w:pPr>
      <w:hyperlink w:anchor="_Toc153977703" w:history="1">
        <w:r w:rsidR="00FD6801" w:rsidRPr="00550597">
          <w:rPr>
            <w:rStyle w:val="Hyperlink"/>
          </w:rPr>
          <w:t>Stage 3</w:t>
        </w:r>
        <w:r w:rsidR="00FD6801">
          <w:rPr>
            <w:webHidden/>
          </w:rPr>
          <w:tab/>
        </w:r>
        <w:r w:rsidR="00FD6801">
          <w:rPr>
            <w:webHidden/>
          </w:rPr>
          <w:fldChar w:fldCharType="begin"/>
        </w:r>
        <w:r w:rsidR="00FD6801">
          <w:rPr>
            <w:webHidden/>
          </w:rPr>
          <w:instrText xml:space="preserve"> PAGEREF _Toc153977703 \h </w:instrText>
        </w:r>
        <w:r w:rsidR="00FD6801">
          <w:rPr>
            <w:webHidden/>
          </w:rPr>
        </w:r>
        <w:r w:rsidR="00FD6801">
          <w:rPr>
            <w:webHidden/>
          </w:rPr>
          <w:fldChar w:fldCharType="separate"/>
        </w:r>
        <w:r w:rsidR="00FD6801">
          <w:rPr>
            <w:webHidden/>
          </w:rPr>
          <w:t>129</w:t>
        </w:r>
        <w:r w:rsidR="00FD6801">
          <w:rPr>
            <w:webHidden/>
          </w:rPr>
          <w:fldChar w:fldCharType="end"/>
        </w:r>
      </w:hyperlink>
    </w:p>
    <w:p w14:paraId="5DC97389" w14:textId="07D36127" w:rsidR="00FD6801" w:rsidRDefault="000C43CD">
      <w:pPr>
        <w:pStyle w:val="TOC1"/>
        <w:rPr>
          <w:rFonts w:asciiTheme="minorHAnsi" w:eastAsiaTheme="minorEastAsia" w:hAnsiTheme="minorHAnsi" w:cstheme="minorBidi"/>
          <w:b w:val="0"/>
          <w:kern w:val="2"/>
          <w:szCs w:val="22"/>
          <w:lang w:eastAsia="en-AU"/>
          <w14:ligatures w14:val="standardContextual"/>
        </w:rPr>
      </w:pPr>
      <w:hyperlink w:anchor="_Toc153977704" w:history="1">
        <w:r w:rsidR="00FD6801" w:rsidRPr="00550597">
          <w:rPr>
            <w:rStyle w:val="Hyperlink"/>
          </w:rPr>
          <w:t>References</w:t>
        </w:r>
        <w:r w:rsidR="00FD6801">
          <w:rPr>
            <w:webHidden/>
          </w:rPr>
          <w:tab/>
        </w:r>
        <w:r w:rsidR="00FD6801">
          <w:rPr>
            <w:webHidden/>
          </w:rPr>
          <w:fldChar w:fldCharType="begin"/>
        </w:r>
        <w:r w:rsidR="00FD6801">
          <w:rPr>
            <w:webHidden/>
          </w:rPr>
          <w:instrText xml:space="preserve"> PAGEREF _Toc153977704 \h </w:instrText>
        </w:r>
        <w:r w:rsidR="00FD6801">
          <w:rPr>
            <w:webHidden/>
          </w:rPr>
        </w:r>
        <w:r w:rsidR="00FD6801">
          <w:rPr>
            <w:webHidden/>
          </w:rPr>
          <w:fldChar w:fldCharType="separate"/>
        </w:r>
        <w:r w:rsidR="00FD6801">
          <w:rPr>
            <w:webHidden/>
          </w:rPr>
          <w:t>134</w:t>
        </w:r>
        <w:r w:rsidR="00FD6801">
          <w:rPr>
            <w:webHidden/>
          </w:rPr>
          <w:fldChar w:fldCharType="end"/>
        </w:r>
      </w:hyperlink>
    </w:p>
    <w:p w14:paraId="75508C5A" w14:textId="14623400" w:rsidR="00E20F46" w:rsidRDefault="009D1AB4" w:rsidP="00E20F46">
      <w:r>
        <w:rPr>
          <w:b/>
          <w:noProof/>
        </w:rPr>
        <w:fldChar w:fldCharType="end"/>
      </w:r>
      <w:r w:rsidR="00E20F46">
        <w:br w:type="page"/>
      </w:r>
    </w:p>
    <w:p w14:paraId="1328D834" w14:textId="77777777" w:rsidR="00A31878" w:rsidRDefault="00A31878" w:rsidP="0029487B">
      <w:pPr>
        <w:pStyle w:val="Heading1"/>
      </w:pPr>
      <w:bookmarkStart w:id="0" w:name="_Toc153977631"/>
      <w:r>
        <w:lastRenderedPageBreak/>
        <w:t>Unit description and duration</w:t>
      </w:r>
      <w:bookmarkEnd w:id="0"/>
    </w:p>
    <w:p w14:paraId="20FAF791" w14:textId="5F5ED9A8" w:rsidR="00A31878" w:rsidRDefault="00A31878" w:rsidP="0029487B">
      <w:r>
        <w:t xml:space="preserve">This unit </w:t>
      </w:r>
      <w:r w:rsidR="7CB9F0BA">
        <w:t>develops the big idea that what needs to be measured determines the unit of measurement</w:t>
      </w:r>
      <w:r>
        <w:t>.</w:t>
      </w:r>
    </w:p>
    <w:p w14:paraId="56F843C0" w14:textId="77777777" w:rsidR="00A31878" w:rsidRDefault="00A31878" w:rsidP="0029487B">
      <w:r>
        <w:t>In this 2-week unit students are provided opportunities to:</w:t>
      </w:r>
    </w:p>
    <w:p w14:paraId="32C9AE4B" w14:textId="0E9A8F20" w:rsidR="0D8B18ED" w:rsidRPr="00C124A1" w:rsidRDefault="0D8B18ED" w:rsidP="00C124A1">
      <w:pPr>
        <w:pStyle w:val="ListBullet"/>
      </w:pPr>
      <w:r w:rsidRPr="00C124A1">
        <w:t xml:space="preserve">compare and describe </w:t>
      </w:r>
      <w:r w:rsidR="39CEA6F9" w:rsidRPr="00C124A1">
        <w:t>feature</w:t>
      </w:r>
      <w:r w:rsidRPr="00C124A1">
        <w:t xml:space="preserve">s of </w:t>
      </w:r>
      <w:r w:rsidR="00BC468D">
        <w:t>three</w:t>
      </w:r>
      <w:r w:rsidRPr="00C124A1">
        <w:t>-dimensional objects by making and exploring models, sketches and diagrams</w:t>
      </w:r>
    </w:p>
    <w:p w14:paraId="2376DD0B" w14:textId="3A36EEE7" w:rsidR="0D8B18ED" w:rsidRPr="00C124A1" w:rsidRDefault="0D8B18ED" w:rsidP="00C124A1">
      <w:pPr>
        <w:pStyle w:val="ListBullet"/>
      </w:pPr>
      <w:r w:rsidRPr="00C124A1">
        <w:t xml:space="preserve">construct and deconstruct nets of </w:t>
      </w:r>
      <w:r w:rsidR="00BC468D">
        <w:t>three</w:t>
      </w:r>
      <w:r w:rsidRPr="00C124A1">
        <w:t>-dimensional objects</w:t>
      </w:r>
    </w:p>
    <w:p w14:paraId="1609E78A" w14:textId="458A9D09" w:rsidR="0D8B18ED" w:rsidRPr="00C124A1" w:rsidRDefault="0D8B18ED" w:rsidP="00C124A1">
      <w:pPr>
        <w:pStyle w:val="ListBullet"/>
      </w:pPr>
      <w:r w:rsidRPr="00C124A1">
        <w:t>use formal units (litres and millilitres) to measure capacity and use scaled instruments to measure and compare capacities.</w:t>
      </w:r>
    </w:p>
    <w:p w14:paraId="013FA43C" w14:textId="7078944F" w:rsidR="00522B92" w:rsidRDefault="00522B92" w:rsidP="0029487B">
      <w:r>
        <w:t xml:space="preserve">This multi-age unit is informed by the lessons in Stage 2 Year A Unit </w:t>
      </w:r>
      <w:r w:rsidR="61261F04">
        <w:t>9</w:t>
      </w:r>
      <w:r>
        <w:t xml:space="preserve"> and Stage 3 Year A Unit </w:t>
      </w:r>
      <w:r w:rsidR="056F80D2">
        <w:t>9</w:t>
      </w:r>
      <w:r>
        <w:t>. Please refer to these units for additional lesson guidance.</w:t>
      </w:r>
    </w:p>
    <w:p w14:paraId="48631E32" w14:textId="77777777" w:rsidR="00DD1D22" w:rsidRDefault="00DD1D22" w:rsidP="0029487B">
      <w:pPr>
        <w:pStyle w:val="Heading2"/>
      </w:pPr>
      <w:bookmarkStart w:id="1" w:name="_Toc153977632"/>
      <w:r>
        <w:t>Syllabus outcomes</w:t>
      </w:r>
      <w:bookmarkEnd w:id="1"/>
    </w:p>
    <w:p w14:paraId="1D8A30F8" w14:textId="77777777" w:rsidR="00DD1D22" w:rsidRDefault="00DD1D22" w:rsidP="0029487B">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543D6D58" w14:textId="105CF127" w:rsidR="00B84E04" w:rsidRPr="00B84E04" w:rsidRDefault="00B84E04" w:rsidP="0029487B">
      <w:pPr>
        <w:pStyle w:val="Heading3"/>
      </w:pPr>
      <w:bookmarkStart w:id="2" w:name="_Toc153977633"/>
      <w:r>
        <w:t>Stage 2</w:t>
      </w:r>
      <w:bookmarkEnd w:id="2"/>
    </w:p>
    <w:p w14:paraId="59855489" w14:textId="7775C82E" w:rsidR="00DD1D22" w:rsidRPr="00F929AA" w:rsidRDefault="50DA2FE6" w:rsidP="0029487B">
      <w:pPr>
        <w:pStyle w:val="ListBullet"/>
      </w:pPr>
      <w:r w:rsidRPr="5F7B202A">
        <w:rPr>
          <w:rStyle w:val="Strong"/>
        </w:rPr>
        <w:t>MA2-RN-01</w:t>
      </w:r>
      <w:r w:rsidR="00DD1D22" w:rsidRPr="5F7B202A">
        <w:rPr>
          <w:rStyle w:val="Strong"/>
        </w:rPr>
        <w:t xml:space="preserve"> </w:t>
      </w:r>
      <w:r w:rsidR="7628F4F2">
        <w:t>applies an understanding of place value and the role of zero to represent numbers to at least tens of thousands</w:t>
      </w:r>
    </w:p>
    <w:p w14:paraId="5BE07C2A" w14:textId="258CF432" w:rsidR="67A8EA61" w:rsidRDefault="67A8EA61" w:rsidP="0029487B">
      <w:pPr>
        <w:pStyle w:val="ListBullet"/>
      </w:pPr>
      <w:r w:rsidRPr="5F7B202A">
        <w:rPr>
          <w:rFonts w:eastAsia="Calibri"/>
          <w:b/>
          <w:bCs/>
        </w:rPr>
        <w:t>MA2-RN-02</w:t>
      </w:r>
      <w:r w:rsidRPr="5F7B202A">
        <w:rPr>
          <w:rFonts w:eastAsia="Calibri"/>
        </w:rPr>
        <w:t xml:space="preserve"> represents and compares decimals up to 2 decimal places using place value</w:t>
      </w:r>
    </w:p>
    <w:p w14:paraId="5345B656" w14:textId="725F7C0D" w:rsidR="00DD1D22" w:rsidRPr="00F929AA" w:rsidRDefault="6389C0F0" w:rsidP="0029487B">
      <w:pPr>
        <w:pStyle w:val="ListBullet"/>
      </w:pPr>
      <w:r w:rsidRPr="5F7B202A">
        <w:rPr>
          <w:rStyle w:val="Strong"/>
        </w:rPr>
        <w:t>MA2-2DS-01</w:t>
      </w:r>
      <w:r w:rsidR="00DD1D22" w:rsidRPr="5F7B202A">
        <w:rPr>
          <w:rStyle w:val="Strong"/>
        </w:rPr>
        <w:t xml:space="preserve"> </w:t>
      </w:r>
      <w:r w:rsidR="76BA69A5">
        <w:t>compares two-dimensional shapes and describes their features</w:t>
      </w:r>
    </w:p>
    <w:p w14:paraId="3470F276" w14:textId="7FC335B4" w:rsidR="00DD1D22" w:rsidRPr="00F929AA" w:rsidRDefault="74B3EBF2" w:rsidP="0029487B">
      <w:pPr>
        <w:pStyle w:val="ListBullet"/>
      </w:pPr>
      <w:r w:rsidRPr="5F7B202A">
        <w:rPr>
          <w:rStyle w:val="Strong"/>
        </w:rPr>
        <w:t>MA2-3DS-01</w:t>
      </w:r>
      <w:r w:rsidR="00DD1D22" w:rsidRPr="5F7B202A">
        <w:rPr>
          <w:rStyle w:val="Strong"/>
        </w:rPr>
        <w:t xml:space="preserve"> </w:t>
      </w:r>
      <w:r w:rsidR="684B5293">
        <w:t>makes and sketches models and nets of three-dimensional objects including prisms and pyramids</w:t>
      </w:r>
    </w:p>
    <w:p w14:paraId="6C125DF3" w14:textId="03BF6270" w:rsidR="00DD1D22" w:rsidRPr="00F929AA" w:rsidRDefault="6113CB32" w:rsidP="0029487B">
      <w:pPr>
        <w:pStyle w:val="ListBullet"/>
      </w:pPr>
      <w:r w:rsidRPr="5F7B202A">
        <w:rPr>
          <w:rStyle w:val="Strong"/>
        </w:rPr>
        <w:t>MA2-3DS-02</w:t>
      </w:r>
      <w:r w:rsidR="00DD1D22" w:rsidRPr="5F7B202A">
        <w:rPr>
          <w:rStyle w:val="Strong"/>
        </w:rPr>
        <w:t xml:space="preserve"> </w:t>
      </w:r>
      <w:r w:rsidR="604F5931">
        <w:t>estimates, measures and compares capacities (internal volumes) using litres, millilitres and volumes using cubic centimetres</w:t>
      </w:r>
    </w:p>
    <w:p w14:paraId="1B2BA700" w14:textId="0E508BBC" w:rsidR="00B84E04" w:rsidRDefault="00B84E04" w:rsidP="0029487B">
      <w:pPr>
        <w:pStyle w:val="Heading3"/>
      </w:pPr>
      <w:bookmarkStart w:id="3" w:name="_Toc153977634"/>
      <w:r>
        <w:t>Stage 3</w:t>
      </w:r>
      <w:bookmarkEnd w:id="3"/>
    </w:p>
    <w:p w14:paraId="1453905D" w14:textId="44CEDB91" w:rsidR="0D13EB19" w:rsidRDefault="0D13EB19" w:rsidP="0029487B">
      <w:pPr>
        <w:pStyle w:val="ListBullet"/>
      </w:pPr>
      <w:r w:rsidRPr="5F7B202A">
        <w:rPr>
          <w:rFonts w:eastAsia="Calibri"/>
          <w:b/>
          <w:bCs/>
        </w:rPr>
        <w:t>MA3-RN-01</w:t>
      </w:r>
      <w:r w:rsidRPr="5F7B202A">
        <w:rPr>
          <w:rFonts w:eastAsia="Calibri"/>
        </w:rPr>
        <w:t xml:space="preserve"> applies an understanding of place value and the role of zero to represent the properties of numbers</w:t>
      </w:r>
    </w:p>
    <w:p w14:paraId="65554912" w14:textId="34A12385" w:rsidR="00B84E04" w:rsidRPr="00F929AA" w:rsidRDefault="0063CB42" w:rsidP="0029487B">
      <w:pPr>
        <w:pStyle w:val="ListBullet"/>
      </w:pPr>
      <w:r w:rsidRPr="5F7B202A">
        <w:rPr>
          <w:rStyle w:val="Strong"/>
        </w:rPr>
        <w:t>MA3-RN-02</w:t>
      </w:r>
      <w:r w:rsidR="00B84E04" w:rsidRPr="5F7B202A">
        <w:rPr>
          <w:rStyle w:val="Strong"/>
        </w:rPr>
        <w:t xml:space="preserve"> </w:t>
      </w:r>
      <w:r w:rsidR="3358D124">
        <w:t>compares and orders decimals up to 3 decimal places</w:t>
      </w:r>
    </w:p>
    <w:p w14:paraId="40415B6C" w14:textId="4BFA7BCA" w:rsidR="00B84E04" w:rsidRPr="00F929AA" w:rsidRDefault="6D511482" w:rsidP="0029487B">
      <w:pPr>
        <w:pStyle w:val="ListBullet"/>
      </w:pPr>
      <w:r w:rsidRPr="5F7B202A">
        <w:rPr>
          <w:rStyle w:val="Strong"/>
        </w:rPr>
        <w:t>MA3-3DS-01</w:t>
      </w:r>
      <w:r w:rsidR="00B84E04" w:rsidRPr="5F7B202A">
        <w:rPr>
          <w:rStyle w:val="Strong"/>
        </w:rPr>
        <w:t xml:space="preserve"> </w:t>
      </w:r>
      <w:r w:rsidR="2D766CE2">
        <w:t>visualises, sketches and constructs three-dimensional objects, including prisms and pyramids, making connections to two-dimensional representations</w:t>
      </w:r>
    </w:p>
    <w:p w14:paraId="265D196D" w14:textId="6447A81C" w:rsidR="00B84E04" w:rsidRPr="00F929AA" w:rsidRDefault="42B759C8" w:rsidP="0029487B">
      <w:pPr>
        <w:pStyle w:val="ListBullet"/>
      </w:pPr>
      <w:r w:rsidRPr="5F7B202A">
        <w:rPr>
          <w:rStyle w:val="Strong"/>
        </w:rPr>
        <w:t>MA3-3DS-02</w:t>
      </w:r>
      <w:r w:rsidR="00B84E04" w:rsidRPr="5F7B202A">
        <w:rPr>
          <w:rStyle w:val="Strong"/>
        </w:rPr>
        <w:t xml:space="preserve"> </w:t>
      </w:r>
      <w:r w:rsidR="706B1EF8">
        <w:t>selects and uses the appropriate unit to estimate, measure and calculate volumes and capacities</w:t>
      </w:r>
    </w:p>
    <w:p w14:paraId="51C5F8D7" w14:textId="77777777" w:rsidR="00DD1D22" w:rsidRDefault="00DD1D22" w:rsidP="0029487B">
      <w:pPr>
        <w:pStyle w:val="Heading2"/>
      </w:pPr>
      <w:bookmarkStart w:id="4" w:name="_Toc153977635"/>
      <w:r>
        <w:t>Working mathematically</w:t>
      </w:r>
      <w:bookmarkEnd w:id="4"/>
    </w:p>
    <w:p w14:paraId="32E82826" w14:textId="77777777" w:rsidR="00DD1D22" w:rsidRDefault="00DD1D22" w:rsidP="0029487B">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F58FDB1" w14:textId="77777777" w:rsidR="00DD1D22" w:rsidRDefault="00DD1D22" w:rsidP="0029487B">
      <w:pPr>
        <w:pStyle w:val="ListBullet"/>
      </w:pPr>
      <w:r>
        <w:t>communicating</w:t>
      </w:r>
    </w:p>
    <w:p w14:paraId="64093881" w14:textId="77777777" w:rsidR="00DD1D22" w:rsidRDefault="00DD1D22" w:rsidP="0029487B">
      <w:pPr>
        <w:pStyle w:val="ListBullet"/>
      </w:pPr>
      <w:r>
        <w:t>understanding and fluency</w:t>
      </w:r>
    </w:p>
    <w:p w14:paraId="50C99876" w14:textId="77777777" w:rsidR="00DD1D22" w:rsidRDefault="00DD1D22" w:rsidP="0029487B">
      <w:pPr>
        <w:pStyle w:val="ListBullet"/>
      </w:pPr>
      <w:r>
        <w:t>reasoning</w:t>
      </w:r>
    </w:p>
    <w:p w14:paraId="0695AD60" w14:textId="60DD9190" w:rsidR="00DD1D22" w:rsidRPr="00DD1D22" w:rsidRDefault="00DD1D22" w:rsidP="0029487B">
      <w:pPr>
        <w:pStyle w:val="ListBullet"/>
      </w:pPr>
      <w:r>
        <w:t>problem solving.</w:t>
      </w:r>
    </w:p>
    <w:p w14:paraId="64A379E5" w14:textId="46894DD0" w:rsidR="00A31878" w:rsidRDefault="000C43CD" w:rsidP="0029487B">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29487B">
      <w:pPr>
        <w:pStyle w:val="Heading2"/>
      </w:pPr>
      <w:bookmarkStart w:id="5" w:name="_Toc153977636"/>
      <w:r>
        <w:t>Student prior learning</w:t>
      </w:r>
      <w:bookmarkEnd w:id="5"/>
    </w:p>
    <w:p w14:paraId="7A3B624E" w14:textId="77777777" w:rsidR="00A31878" w:rsidRDefault="00A31878" w:rsidP="00A31878">
      <w:r>
        <w:t>Before engaging in these teaching and learning activities, students would benefit from prior experience with:</w:t>
      </w:r>
    </w:p>
    <w:p w14:paraId="428AC156" w14:textId="0FCC7AB5" w:rsidR="4ED42F69" w:rsidRPr="00C124A1" w:rsidRDefault="4ED42F69" w:rsidP="00C124A1">
      <w:pPr>
        <w:pStyle w:val="ListBullet"/>
      </w:pPr>
      <w:r w:rsidRPr="00C124A1">
        <w:t xml:space="preserve">naming, comparing and describing features of </w:t>
      </w:r>
      <w:r w:rsidR="0048093D">
        <w:t>two-dimensional</w:t>
      </w:r>
      <w:r w:rsidRPr="00C124A1">
        <w:t xml:space="preserve"> shapes</w:t>
      </w:r>
    </w:p>
    <w:p w14:paraId="0FC4B5EC" w14:textId="5AE4075F" w:rsidR="4ED42F69" w:rsidRPr="00C124A1" w:rsidRDefault="4ED42F69" w:rsidP="00C124A1">
      <w:pPr>
        <w:pStyle w:val="ListBullet"/>
      </w:pPr>
      <w:r w:rsidRPr="00C124A1">
        <w:t xml:space="preserve">exploring faces, vertices and edges of </w:t>
      </w:r>
      <w:r w:rsidR="004E733E">
        <w:t>three-dimensional</w:t>
      </w:r>
      <w:r w:rsidRPr="00C124A1">
        <w:t xml:space="preserve"> objects</w:t>
      </w:r>
    </w:p>
    <w:p w14:paraId="711F0127" w14:textId="76EA0B1D" w:rsidR="4ED42F69" w:rsidRPr="00C124A1" w:rsidRDefault="4ED42F69" w:rsidP="00C124A1">
      <w:pPr>
        <w:pStyle w:val="ListBullet"/>
      </w:pPr>
      <w:r w:rsidRPr="00C124A1">
        <w:t xml:space="preserve">using uniform informal units and formal units </w:t>
      </w:r>
      <w:r w:rsidR="37CB6B5D" w:rsidRPr="00C124A1">
        <w:t xml:space="preserve">(litres and millilitres) </w:t>
      </w:r>
      <w:r w:rsidRPr="00C124A1">
        <w:t>to measure capacity of different sized containers.</w:t>
      </w:r>
    </w:p>
    <w:p w14:paraId="539A99ED" w14:textId="0A3418E5" w:rsidR="00A868DB" w:rsidRDefault="00A31878" w:rsidP="00A31878">
      <w:pPr>
        <w:pStyle w:val="FeatureBox"/>
      </w:pPr>
      <w:r>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BC468D">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29487B">
      <w:pPr>
        <w:pStyle w:val="Heading1"/>
      </w:pPr>
      <w:bookmarkStart w:id="6" w:name="_Toc153977637"/>
      <w:r>
        <w:t>Lesson overview and resources</w:t>
      </w:r>
      <w:bookmarkEnd w:id="6"/>
    </w:p>
    <w:p w14:paraId="509DD1F4" w14:textId="518C4B0A" w:rsidR="00C92CAA" w:rsidRDefault="00C92CAA" w:rsidP="00A31878">
      <w:r w:rsidRPr="00C92CAA">
        <w:t>To cover the content of the syllabus across Stage 2 and Stage 3, some core lessons in the unit contain both a Stage 2 and a Stage 3 task. Teachers are encouraged to adapt and contextualise the units to meet the needs of their students.</w:t>
      </w:r>
    </w:p>
    <w:p w14:paraId="45CE018C" w14:textId="0E14D78C"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20F83030">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CC48AED" w:rsidR="00EE5BFC" w:rsidRDefault="00EE5BFC" w:rsidP="00EE5BFC">
            <w:bookmarkStart w:id="7" w:name="_Hlk153884072"/>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20F83030">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7777777" w:rsidR="00E00F8E" w:rsidRPr="00910BAA" w:rsidRDefault="000C43CD" w:rsidP="00E00F8E">
            <w:pPr>
              <w:rPr>
                <w:rStyle w:val="Strong"/>
                <w:b w:val="0"/>
                <w:bCs w:val="0"/>
              </w:rPr>
            </w:pPr>
            <w:hyperlink w:anchor="_Lesson_1">
              <w:r w:rsidR="5884DC51" w:rsidRPr="00910BAA">
                <w:rPr>
                  <w:rStyle w:val="Hyperlink"/>
                  <w:b/>
                  <w:bCs/>
                </w:rPr>
                <w:t>Lesson 1</w:t>
              </w:r>
            </w:hyperlink>
          </w:p>
          <w:p w14:paraId="3F5029D4" w14:textId="77777777" w:rsidR="00E00F8E" w:rsidRPr="00E00F8E" w:rsidRDefault="00E00F8E" w:rsidP="00E00F8E">
            <w:pPr>
              <w:rPr>
                <w:rStyle w:val="Strong"/>
              </w:rPr>
            </w:pPr>
            <w:r w:rsidRPr="00E00F8E">
              <w:rPr>
                <w:rStyle w:val="Strong"/>
              </w:rPr>
              <w:t>Daily number sense</w:t>
            </w:r>
          </w:p>
          <w:p w14:paraId="01617818" w14:textId="77777777" w:rsidR="00E00F8E" w:rsidRPr="00E00F8E" w:rsidRDefault="00E00F8E" w:rsidP="00E00F8E">
            <w:pPr>
              <w:rPr>
                <w:rStyle w:val="Strong"/>
              </w:rPr>
            </w:pPr>
            <w:r w:rsidRPr="00E00F8E">
              <w:rPr>
                <w:rStyle w:val="Strong"/>
              </w:rPr>
              <w:t>Stage 2:</w:t>
            </w:r>
          </w:p>
          <w:p w14:paraId="1348EE8A" w14:textId="5A86F2AC" w:rsidR="00E00F8E" w:rsidRDefault="0BD2CEA0" w:rsidP="00E00F8E">
            <w:pPr>
              <w:pStyle w:val="ListBullet"/>
            </w:pPr>
            <w:r w:rsidRPr="5F7B202A">
              <w:rPr>
                <w:rStyle w:val="Strong"/>
              </w:rPr>
              <w:t>Representing numbers using place value B</w:t>
            </w:r>
            <w:r w:rsidR="0A623140">
              <w:t xml:space="preserve">: </w:t>
            </w:r>
            <w:r w:rsidR="4D818B27">
              <w:t>O</w:t>
            </w:r>
            <w:r w:rsidR="0C327904">
              <w:t>rder numbers in the thousands</w:t>
            </w:r>
          </w:p>
          <w:p w14:paraId="6FF3D1FD" w14:textId="77777777" w:rsidR="00E00F8E" w:rsidRPr="00E00F8E" w:rsidRDefault="00E00F8E" w:rsidP="00E00F8E">
            <w:pPr>
              <w:rPr>
                <w:rStyle w:val="Strong"/>
              </w:rPr>
            </w:pPr>
            <w:r w:rsidRPr="00E00F8E">
              <w:rPr>
                <w:rStyle w:val="Strong"/>
              </w:rPr>
              <w:t>Stage 3:</w:t>
            </w:r>
          </w:p>
          <w:p w14:paraId="4CB9006C" w14:textId="1E22971B" w:rsidR="00A31878" w:rsidRDefault="0AA46190" w:rsidP="00E00F8E">
            <w:pPr>
              <w:pStyle w:val="ListBullet"/>
            </w:pPr>
            <w:r w:rsidRPr="5F7B202A">
              <w:rPr>
                <w:rStyle w:val="Strong"/>
              </w:rPr>
              <w:t>Represents numbers A</w:t>
            </w:r>
            <w:r w:rsidR="0A623140">
              <w:t xml:space="preserve">: </w:t>
            </w:r>
            <w:r w:rsidR="6396474E">
              <w:t>Recognise, represent and order numbers in the millions</w:t>
            </w:r>
          </w:p>
        </w:tc>
        <w:tc>
          <w:tcPr>
            <w:tcW w:w="4853" w:type="dxa"/>
          </w:tcPr>
          <w:p w14:paraId="0FD37011" w14:textId="142F81A2" w:rsidR="00E00F8E" w:rsidRDefault="1167768B" w:rsidP="00E00F8E">
            <w:r w:rsidRPr="14AEF1C3">
              <w:rPr>
                <w:rStyle w:val="Strong"/>
              </w:rPr>
              <w:t>Lesson core concept</w:t>
            </w:r>
            <w:r>
              <w:t xml:space="preserve">: </w:t>
            </w:r>
            <w:r w:rsidR="009D5C8D">
              <w:t>o</w:t>
            </w:r>
            <w:r w:rsidR="31E686A8">
              <w:t>bjects can be described effectively by focusing on features.</w:t>
            </w:r>
          </w:p>
          <w:p w14:paraId="3D7EED8E" w14:textId="77777777" w:rsidR="00E00F8E" w:rsidRPr="00E00F8E" w:rsidRDefault="00E00F8E" w:rsidP="00E00F8E">
            <w:pPr>
              <w:rPr>
                <w:rStyle w:val="Strong"/>
              </w:rPr>
            </w:pPr>
            <w:r w:rsidRPr="00E00F8E">
              <w:rPr>
                <w:rStyle w:val="Strong"/>
              </w:rPr>
              <w:t>Stage 2:</w:t>
            </w:r>
          </w:p>
          <w:p w14:paraId="329919BB" w14:textId="44C86BE8" w:rsidR="00E00F8E" w:rsidRDefault="03A56ACE" w:rsidP="40F494B3">
            <w:pPr>
              <w:pStyle w:val="ListBullet"/>
              <w:rPr>
                <w:rFonts w:eastAsia="Arial"/>
                <w:color w:val="000000" w:themeColor="text1"/>
              </w:rPr>
            </w:pPr>
            <w:r w:rsidRPr="40F494B3">
              <w:rPr>
                <w:rStyle w:val="Strong"/>
              </w:rPr>
              <w:t>Two-dimensional spatial structure A</w:t>
            </w:r>
            <w:r w:rsidR="2D805AB2">
              <w:t xml:space="preserve">: </w:t>
            </w:r>
            <w:r w:rsidR="1D799710">
              <w:t>C</w:t>
            </w:r>
            <w:r w:rsidR="1D799710" w:rsidRPr="40F494B3">
              <w:rPr>
                <w:rFonts w:eastAsia="Arial"/>
                <w:color w:val="000000" w:themeColor="text1"/>
              </w:rPr>
              <w:t xml:space="preserve">ompare and describe features of </w:t>
            </w:r>
            <w:r w:rsidR="004E733E">
              <w:rPr>
                <w:rFonts w:eastAsia="Arial"/>
                <w:color w:val="000000" w:themeColor="text1"/>
              </w:rPr>
              <w:t>two-dimensional</w:t>
            </w:r>
            <w:r w:rsidR="1D799710" w:rsidRPr="40F494B3">
              <w:rPr>
                <w:rFonts w:eastAsia="Arial"/>
                <w:color w:val="000000" w:themeColor="text1"/>
              </w:rPr>
              <w:t xml:space="preserve"> shapes</w:t>
            </w:r>
          </w:p>
          <w:p w14:paraId="3B27DBC3" w14:textId="68B767E0" w:rsidR="00E00F8E" w:rsidRDefault="433F1800" w:rsidP="40F494B3">
            <w:pPr>
              <w:pStyle w:val="ListBullet"/>
              <w:rPr>
                <w:rFonts w:eastAsia="Arial"/>
                <w:color w:val="000000" w:themeColor="text1"/>
              </w:rPr>
            </w:pPr>
            <w:r w:rsidRPr="40F494B3">
              <w:rPr>
                <w:rStyle w:val="Strong"/>
              </w:rPr>
              <w:t>Three-dimensional spatial structure A</w:t>
            </w:r>
            <w:r w:rsidR="55B7E5DD">
              <w:t>:</w:t>
            </w:r>
            <w:r w:rsidR="55B7E5DD" w:rsidRPr="40F494B3">
              <w:rPr>
                <w:rFonts w:eastAsia="Arial"/>
                <w:color w:val="000000" w:themeColor="text1"/>
              </w:rPr>
              <w:t xml:space="preserve"> </w:t>
            </w:r>
            <w:r w:rsidR="670A6BE4" w:rsidRPr="40F494B3">
              <w:rPr>
                <w:rFonts w:eastAsia="Arial"/>
                <w:color w:val="000000" w:themeColor="text1"/>
              </w:rPr>
              <w:t>U</w:t>
            </w:r>
            <w:r w:rsidR="0D0086F2" w:rsidRPr="40F494B3">
              <w:rPr>
                <w:rFonts w:eastAsia="Arial"/>
                <w:color w:val="000000" w:themeColor="text1"/>
              </w:rPr>
              <w:t xml:space="preserve">se models of </w:t>
            </w:r>
            <w:r w:rsidR="004E733E">
              <w:rPr>
                <w:rFonts w:eastAsia="Arial"/>
                <w:color w:val="000000" w:themeColor="text1"/>
              </w:rPr>
              <w:t>three-dimensional</w:t>
            </w:r>
            <w:r w:rsidR="0D0086F2" w:rsidRPr="40F494B3">
              <w:rPr>
                <w:rFonts w:eastAsia="Arial"/>
                <w:color w:val="000000" w:themeColor="text1"/>
              </w:rPr>
              <w:t xml:space="preserve"> objects to compare and describe key features</w:t>
            </w:r>
          </w:p>
          <w:p w14:paraId="496C2EF6" w14:textId="576307B4" w:rsidR="00E00F8E" w:rsidRDefault="62F7DD66" w:rsidP="40F494B3">
            <w:pPr>
              <w:pStyle w:val="ListBullet"/>
              <w:rPr>
                <w:rFonts w:eastAsia="Arial"/>
                <w:color w:val="000000" w:themeColor="text1"/>
                <w:lang w:val="en-GB"/>
              </w:rPr>
            </w:pPr>
            <w:r w:rsidRPr="40F494B3">
              <w:rPr>
                <w:rStyle w:val="Strong"/>
              </w:rPr>
              <w:t>Three-dimensional spatial structure B</w:t>
            </w:r>
            <w:r w:rsidR="129715CA">
              <w:t>:</w:t>
            </w:r>
            <w:r w:rsidR="129715CA" w:rsidRPr="40F494B3">
              <w:rPr>
                <w:rFonts w:eastAsia="Arial"/>
                <w:color w:val="000000" w:themeColor="text1"/>
              </w:rPr>
              <w:t xml:space="preserve"> </w:t>
            </w:r>
            <w:r w:rsidR="12EA3CF7" w:rsidRPr="40F494B3">
              <w:rPr>
                <w:rFonts w:eastAsia="Arial"/>
                <w:color w:val="000000" w:themeColor="text1"/>
              </w:rPr>
              <w:t>C</w:t>
            </w:r>
            <w:r w:rsidR="0D0086F2" w:rsidRPr="40F494B3">
              <w:rPr>
                <w:rFonts w:eastAsia="Arial"/>
                <w:color w:val="000000" w:themeColor="text1"/>
              </w:rPr>
              <w:t xml:space="preserve">onnect </w:t>
            </w:r>
            <w:r w:rsidR="004E733E">
              <w:rPr>
                <w:rFonts w:eastAsia="Arial"/>
                <w:color w:val="000000" w:themeColor="text1"/>
              </w:rPr>
              <w:t>three-dimensional</w:t>
            </w:r>
            <w:r w:rsidR="0D0086F2" w:rsidRPr="40F494B3">
              <w:rPr>
                <w:rFonts w:eastAsia="Arial"/>
                <w:color w:val="000000" w:themeColor="text1"/>
              </w:rPr>
              <w:t xml:space="preserve"> objects and </w:t>
            </w:r>
            <w:r w:rsidR="004E733E">
              <w:rPr>
                <w:rFonts w:eastAsia="Arial"/>
                <w:color w:val="000000" w:themeColor="text1"/>
              </w:rPr>
              <w:t>two-dimensional</w:t>
            </w:r>
            <w:r w:rsidR="0D0086F2" w:rsidRPr="40F494B3">
              <w:rPr>
                <w:rFonts w:eastAsia="Arial"/>
                <w:color w:val="000000" w:themeColor="text1"/>
              </w:rPr>
              <w:t xml:space="preserve"> representations</w:t>
            </w:r>
          </w:p>
          <w:p w14:paraId="332E9C2F" w14:textId="77777777" w:rsidR="00E00F8E" w:rsidRPr="00E00F8E" w:rsidRDefault="00E00F8E" w:rsidP="00E00F8E">
            <w:pPr>
              <w:rPr>
                <w:rStyle w:val="Strong"/>
              </w:rPr>
            </w:pPr>
            <w:r w:rsidRPr="00E00F8E">
              <w:rPr>
                <w:rStyle w:val="Strong"/>
              </w:rPr>
              <w:t>Stage 3:</w:t>
            </w:r>
          </w:p>
          <w:p w14:paraId="7052150F" w14:textId="7E7E7E3C" w:rsidR="00A31878" w:rsidRDefault="05C1F8F8" w:rsidP="00E00F8E">
            <w:pPr>
              <w:pStyle w:val="ListBullet"/>
            </w:pPr>
            <w:r w:rsidRPr="40F494B3">
              <w:rPr>
                <w:rStyle w:val="Strong"/>
              </w:rPr>
              <w:t>Three-dimensional spatial structure A</w:t>
            </w:r>
            <w:r w:rsidR="2D805AB2">
              <w:t xml:space="preserve">: </w:t>
            </w:r>
            <w:r w:rsidR="28C15DD0">
              <w:t>C</w:t>
            </w:r>
            <w:r w:rsidR="28C15DD0" w:rsidRPr="40F494B3">
              <w:rPr>
                <w:rFonts w:eastAsia="Arial"/>
                <w:color w:val="000000" w:themeColor="text1"/>
              </w:rPr>
              <w:t>ompare, describe and name prisms and pyramids</w:t>
            </w:r>
          </w:p>
        </w:tc>
        <w:tc>
          <w:tcPr>
            <w:tcW w:w="4854" w:type="dxa"/>
          </w:tcPr>
          <w:p w14:paraId="7BDFD92D" w14:textId="382CB3D2" w:rsidR="00E00F8E" w:rsidRDefault="7F068A69" w:rsidP="00E00F8E">
            <w:r w:rsidRPr="52D4D1DD">
              <w:rPr>
                <w:rStyle w:val="Strong"/>
              </w:rPr>
              <w:t>Lesson duration</w:t>
            </w:r>
            <w:r>
              <w:t xml:space="preserve">: </w:t>
            </w:r>
            <w:r w:rsidR="1CCD9829">
              <w:t>6</w:t>
            </w:r>
            <w:r w:rsidR="69DECD02">
              <w:t>5</w:t>
            </w:r>
            <w:r>
              <w:t xml:space="preserve"> minutes</w:t>
            </w:r>
          </w:p>
          <w:p w14:paraId="77127F5D" w14:textId="2E5609CE" w:rsidR="08773829" w:rsidRDefault="000C43CD" w:rsidP="20F83030">
            <w:pPr>
              <w:pStyle w:val="ListBullet"/>
              <w:rPr>
                <w:rFonts w:eastAsia="Arial"/>
                <w:color w:val="000000" w:themeColor="text1"/>
              </w:rPr>
            </w:pPr>
            <w:hyperlink w:anchor="_Resource_1_–">
              <w:r w:rsidR="0029612C">
                <w:rPr>
                  <w:rStyle w:val="Hyperlink"/>
                  <w:rFonts w:eastAsia="Arial"/>
                </w:rPr>
                <w:t>Resource 1 – 2D features</w:t>
              </w:r>
            </w:hyperlink>
          </w:p>
          <w:p w14:paraId="64063AA6" w14:textId="5610EC67" w:rsidR="08773829" w:rsidRDefault="000C43CD" w:rsidP="40F494B3">
            <w:pPr>
              <w:pStyle w:val="ListBullet"/>
            </w:pPr>
            <w:hyperlink w:anchor="_Resource_2_–">
              <w:r w:rsidR="0029612C">
                <w:rPr>
                  <w:rStyle w:val="Hyperlink"/>
                </w:rPr>
                <w:t>Resource 2 – guess what?</w:t>
              </w:r>
            </w:hyperlink>
          </w:p>
          <w:p w14:paraId="0ACA2F8C" w14:textId="6954E9BF" w:rsidR="00A31878" w:rsidRDefault="01A78A7D" w:rsidP="5F7B202A">
            <w:pPr>
              <w:pStyle w:val="ListBullet"/>
              <w:rPr>
                <w:rFonts w:eastAsia="Calibri"/>
              </w:rPr>
            </w:pPr>
            <w:r w:rsidRPr="40F494B3">
              <w:rPr>
                <w:rFonts w:eastAsia="Calibri"/>
              </w:rPr>
              <w:t>9-sided dice</w:t>
            </w:r>
          </w:p>
          <w:p w14:paraId="0D796BB8" w14:textId="08347214" w:rsidR="0EDDCE8D" w:rsidRDefault="0EDDCE8D" w:rsidP="40F494B3">
            <w:pPr>
              <w:pStyle w:val="ListBullet"/>
              <w:rPr>
                <w:rFonts w:eastAsia="Arial"/>
                <w:color w:val="000000" w:themeColor="text1"/>
              </w:rPr>
            </w:pPr>
            <w:r w:rsidRPr="40F494B3">
              <w:rPr>
                <w:rFonts w:eastAsia="Arial"/>
                <w:color w:val="000000" w:themeColor="text1"/>
              </w:rPr>
              <w:t>A3 size triangle, square, circle, trapezium and rectangle</w:t>
            </w:r>
          </w:p>
          <w:p w14:paraId="024DFA9D" w14:textId="3F0FE221" w:rsidR="0EDDCE8D" w:rsidRDefault="006576AD" w:rsidP="20F83030">
            <w:pPr>
              <w:pStyle w:val="ListBullet"/>
              <w:rPr>
                <w:rFonts w:eastAsia="Arial"/>
                <w:color w:val="000000" w:themeColor="text1"/>
              </w:rPr>
            </w:pPr>
            <w:r>
              <w:rPr>
                <w:rFonts w:eastAsia="Arial"/>
                <w:color w:val="000000" w:themeColor="text1"/>
              </w:rPr>
              <w:t>T</w:t>
            </w:r>
            <w:r w:rsidR="004E733E">
              <w:rPr>
                <w:rFonts w:eastAsia="Arial"/>
                <w:color w:val="000000" w:themeColor="text1"/>
              </w:rPr>
              <w:t>hree-dimensional</w:t>
            </w:r>
            <w:r w:rsidR="487B9B36" w:rsidRPr="20F83030">
              <w:rPr>
                <w:rFonts w:eastAsia="Arial"/>
                <w:color w:val="000000" w:themeColor="text1"/>
              </w:rPr>
              <w:t xml:space="preserve"> geometrical models</w:t>
            </w:r>
          </w:p>
          <w:p w14:paraId="17FEDAE3" w14:textId="1E77F79F" w:rsidR="00A31878" w:rsidRDefault="01A78A7D" w:rsidP="5F7B202A">
            <w:pPr>
              <w:pStyle w:val="ListBullet"/>
              <w:rPr>
                <w:rFonts w:eastAsia="Calibri"/>
              </w:rPr>
            </w:pPr>
            <w:r w:rsidRPr="40F494B3">
              <w:rPr>
                <w:rFonts w:eastAsia="Calibri"/>
              </w:rPr>
              <w:t>Writing materials</w:t>
            </w:r>
          </w:p>
        </w:tc>
      </w:tr>
      <w:tr w:rsidR="00A31878" w14:paraId="204E228E" w14:textId="77777777" w:rsidTr="20F83030">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6C3D33B8" w:rsidR="00E00F8E" w:rsidRPr="00C2253D" w:rsidRDefault="000C43CD" w:rsidP="00E00F8E">
            <w:pPr>
              <w:rPr>
                <w:rStyle w:val="Strong"/>
                <w:b w:val="0"/>
                <w:bCs w:val="0"/>
              </w:rPr>
            </w:pPr>
            <w:hyperlink w:anchor="_Lesson_2">
              <w:r w:rsidR="5884DC51" w:rsidRPr="00C2253D">
                <w:rPr>
                  <w:rStyle w:val="Hyperlink"/>
                  <w:b/>
                  <w:bCs/>
                </w:rPr>
                <w:t>Lesson 2</w:t>
              </w:r>
            </w:hyperlink>
          </w:p>
          <w:p w14:paraId="12219FA5" w14:textId="77777777" w:rsidR="00E00F8E" w:rsidRPr="00E00F8E" w:rsidRDefault="00E00F8E" w:rsidP="00E00F8E">
            <w:pPr>
              <w:rPr>
                <w:rStyle w:val="Strong"/>
              </w:rPr>
            </w:pPr>
            <w:r w:rsidRPr="00E00F8E">
              <w:rPr>
                <w:rStyle w:val="Strong"/>
              </w:rPr>
              <w:t>Daily number sense</w:t>
            </w:r>
          </w:p>
          <w:p w14:paraId="2EF6257B" w14:textId="77777777" w:rsidR="00E00F8E" w:rsidRPr="00E00F8E" w:rsidRDefault="1167768B" w:rsidP="00E00F8E">
            <w:pPr>
              <w:rPr>
                <w:rStyle w:val="Strong"/>
              </w:rPr>
            </w:pPr>
            <w:r w:rsidRPr="14AEF1C3">
              <w:rPr>
                <w:rStyle w:val="Strong"/>
              </w:rPr>
              <w:t>Stage 2:</w:t>
            </w:r>
          </w:p>
          <w:p w14:paraId="729938AF" w14:textId="7EBAA6B2" w:rsidR="5E7E405A" w:rsidRDefault="3F48DB74" w:rsidP="14AEF1C3">
            <w:pPr>
              <w:pStyle w:val="ListBullet"/>
            </w:pPr>
            <w:r w:rsidRPr="40F494B3">
              <w:rPr>
                <w:rStyle w:val="Strong"/>
              </w:rPr>
              <w:t>Representing numbers using place value B</w:t>
            </w:r>
            <w:r>
              <w:t>: Order numbers in the thousands</w:t>
            </w:r>
          </w:p>
          <w:p w14:paraId="498C2BD9" w14:textId="77777777" w:rsidR="00E00F8E" w:rsidRPr="00E00F8E" w:rsidRDefault="00E00F8E" w:rsidP="00E00F8E">
            <w:pPr>
              <w:rPr>
                <w:rStyle w:val="Strong"/>
              </w:rPr>
            </w:pPr>
            <w:r w:rsidRPr="00E00F8E">
              <w:rPr>
                <w:rStyle w:val="Strong"/>
              </w:rPr>
              <w:t>Stage 3:</w:t>
            </w:r>
          </w:p>
          <w:p w14:paraId="0D3F2129" w14:textId="77191F3B" w:rsidR="00A31878" w:rsidRDefault="2DB58B7D" w:rsidP="00E00F8E">
            <w:pPr>
              <w:pStyle w:val="ListBullet"/>
            </w:pPr>
            <w:r w:rsidRPr="40F494B3">
              <w:rPr>
                <w:rStyle w:val="Strong"/>
              </w:rPr>
              <w:t>Represents numbers</w:t>
            </w:r>
            <w:r w:rsidR="0BFC8791" w:rsidRPr="40F494B3">
              <w:rPr>
                <w:rStyle w:val="Strong"/>
              </w:rPr>
              <w:t xml:space="preserve"> A</w:t>
            </w:r>
            <w:r w:rsidR="0BFC8791">
              <w:t xml:space="preserve">: </w:t>
            </w:r>
            <w:r w:rsidR="3AAAE2AD">
              <w:t>Compare, order and represent decimals</w:t>
            </w:r>
          </w:p>
        </w:tc>
        <w:tc>
          <w:tcPr>
            <w:tcW w:w="4853" w:type="dxa"/>
          </w:tcPr>
          <w:p w14:paraId="4EF09A55" w14:textId="4ED4789E" w:rsidR="00E00F8E" w:rsidRDefault="2DFC8FE7" w:rsidP="00E00F8E">
            <w:r w:rsidRPr="40F494B3">
              <w:rPr>
                <w:rStyle w:val="Strong"/>
              </w:rPr>
              <w:t>Lesson core concept</w:t>
            </w:r>
            <w:r>
              <w:t xml:space="preserve">: </w:t>
            </w:r>
            <w:r w:rsidR="00C2253D">
              <w:t>o</w:t>
            </w:r>
            <w:r w:rsidR="3B6AB970">
              <w:t>bjects can be modelled or constructed using different materials</w:t>
            </w:r>
            <w:r>
              <w:t>.</w:t>
            </w:r>
          </w:p>
          <w:p w14:paraId="7F5DA0FE" w14:textId="77777777" w:rsidR="00E00F8E" w:rsidRPr="00E00F8E" w:rsidRDefault="00E00F8E" w:rsidP="00E00F8E">
            <w:pPr>
              <w:rPr>
                <w:rStyle w:val="Strong"/>
              </w:rPr>
            </w:pPr>
            <w:r w:rsidRPr="00E00F8E">
              <w:rPr>
                <w:rStyle w:val="Strong"/>
              </w:rPr>
              <w:t>Stage 2:</w:t>
            </w:r>
          </w:p>
          <w:p w14:paraId="45F6229D" w14:textId="376CAF9F" w:rsidR="00E00F8E" w:rsidRDefault="3A827CDE" w:rsidP="52D4D1DD">
            <w:pPr>
              <w:pStyle w:val="ListBullet"/>
              <w:rPr>
                <w:rFonts w:eastAsia="Arial"/>
                <w:color w:val="000000" w:themeColor="text1"/>
              </w:rPr>
            </w:pPr>
            <w:r w:rsidRPr="52D4D1DD">
              <w:rPr>
                <w:rStyle w:val="Strong"/>
              </w:rPr>
              <w:t>Three-dimensional spatial structure B</w:t>
            </w:r>
            <w:r w:rsidR="1E2DFFDA">
              <w:t xml:space="preserve">: </w:t>
            </w:r>
            <w:r w:rsidR="0D3AF856">
              <w:t>C</w:t>
            </w:r>
            <w:r w:rsidR="0D3AF856" w:rsidRPr="52D4D1DD">
              <w:rPr>
                <w:rFonts w:eastAsia="Arial"/>
                <w:color w:val="000000" w:themeColor="text1"/>
              </w:rPr>
              <w:t xml:space="preserve">onnect </w:t>
            </w:r>
            <w:r w:rsidR="004E733E">
              <w:rPr>
                <w:rFonts w:eastAsia="Arial"/>
                <w:color w:val="000000" w:themeColor="text1"/>
              </w:rPr>
              <w:t>three-dimensional</w:t>
            </w:r>
            <w:r w:rsidR="0D3AF856" w:rsidRPr="52D4D1DD">
              <w:rPr>
                <w:rFonts w:eastAsia="Arial"/>
                <w:color w:val="000000" w:themeColor="text1"/>
              </w:rPr>
              <w:t xml:space="preserve"> objects and </w:t>
            </w:r>
            <w:r w:rsidR="004E733E">
              <w:rPr>
                <w:rFonts w:eastAsia="Arial"/>
                <w:color w:val="000000" w:themeColor="text1"/>
              </w:rPr>
              <w:t>two-dimensional</w:t>
            </w:r>
            <w:r w:rsidR="0D3AF856" w:rsidRPr="52D4D1DD">
              <w:rPr>
                <w:rFonts w:eastAsia="Arial"/>
                <w:color w:val="000000" w:themeColor="text1"/>
              </w:rPr>
              <w:t xml:space="preserve"> representations</w:t>
            </w:r>
          </w:p>
          <w:p w14:paraId="0E9AC212" w14:textId="3865CB62" w:rsidR="00E00F8E" w:rsidRDefault="5723EA3F" w:rsidP="00E00F8E">
            <w:pPr>
              <w:pStyle w:val="ListBullet"/>
            </w:pPr>
            <w:r w:rsidRPr="52D4D1DD">
              <w:rPr>
                <w:rStyle w:val="Strong"/>
              </w:rPr>
              <w:t>Three-dimensional spatial structure A</w:t>
            </w:r>
            <w:r w:rsidR="1E2DFFDA">
              <w:t xml:space="preserve">: </w:t>
            </w:r>
            <w:r w:rsidR="294A34C8">
              <w:t>M</w:t>
            </w:r>
            <w:r w:rsidR="294A34C8" w:rsidRPr="52D4D1DD">
              <w:rPr>
                <w:rFonts w:eastAsia="Arial"/>
                <w:color w:val="000000" w:themeColor="text1"/>
              </w:rPr>
              <w:t xml:space="preserve">ake models of </w:t>
            </w:r>
            <w:r w:rsidR="004E733E">
              <w:rPr>
                <w:rFonts w:eastAsia="Arial"/>
                <w:color w:val="000000" w:themeColor="text1"/>
              </w:rPr>
              <w:t>three-dimensional</w:t>
            </w:r>
            <w:r w:rsidR="294A34C8" w:rsidRPr="52D4D1DD">
              <w:rPr>
                <w:rFonts w:eastAsia="Arial"/>
                <w:color w:val="000000" w:themeColor="text1"/>
              </w:rPr>
              <w:t xml:space="preserve"> objects to compare and describe their key features</w:t>
            </w:r>
          </w:p>
          <w:p w14:paraId="6213E8A1" w14:textId="77777777" w:rsidR="00E00F8E" w:rsidRPr="00E00F8E" w:rsidRDefault="00E00F8E" w:rsidP="00E00F8E">
            <w:pPr>
              <w:rPr>
                <w:rStyle w:val="Strong"/>
              </w:rPr>
            </w:pPr>
            <w:r w:rsidRPr="00E00F8E">
              <w:rPr>
                <w:rStyle w:val="Strong"/>
              </w:rPr>
              <w:t>Stage 3:</w:t>
            </w:r>
          </w:p>
          <w:p w14:paraId="30D05C41" w14:textId="629154AC" w:rsidR="00E00F8E" w:rsidRDefault="516D7615" w:rsidP="52D4D1DD">
            <w:pPr>
              <w:pStyle w:val="ListBullet"/>
              <w:rPr>
                <w:rFonts w:eastAsia="Arial"/>
                <w:color w:val="000000" w:themeColor="text1"/>
              </w:rPr>
            </w:pPr>
            <w:r w:rsidRPr="52D4D1DD">
              <w:rPr>
                <w:rStyle w:val="Strong"/>
              </w:rPr>
              <w:t>Three-dimensional spatial structure A</w:t>
            </w:r>
            <w:r w:rsidR="1E2DFFDA">
              <w:t xml:space="preserve">: </w:t>
            </w:r>
            <w:r w:rsidR="4FEBAE7B">
              <w:t>C</w:t>
            </w:r>
            <w:r w:rsidR="4FEBAE7B" w:rsidRPr="52D4D1DD">
              <w:rPr>
                <w:rFonts w:eastAsia="Arial"/>
                <w:color w:val="000000" w:themeColor="text1"/>
              </w:rPr>
              <w:t>ompare, describe and name prisms and pyramids</w:t>
            </w:r>
          </w:p>
          <w:p w14:paraId="640C73D5" w14:textId="6A8B5366" w:rsidR="00A31878" w:rsidRDefault="73DFD2A5" w:rsidP="52D4D1DD">
            <w:pPr>
              <w:pStyle w:val="ListBullet"/>
              <w:rPr>
                <w:rFonts w:eastAsia="Arial"/>
                <w:color w:val="000000" w:themeColor="text1"/>
              </w:rPr>
            </w:pPr>
            <w:r w:rsidRPr="52D4D1DD">
              <w:rPr>
                <w:rStyle w:val="Strong"/>
              </w:rPr>
              <w:t>Three-dimensional spatial structure A</w:t>
            </w:r>
            <w:r w:rsidR="1E2DFFDA">
              <w:t xml:space="preserve">: </w:t>
            </w:r>
            <w:r w:rsidR="388B2799">
              <w:t>C</w:t>
            </w:r>
            <w:r w:rsidR="388B2799" w:rsidRPr="52D4D1DD">
              <w:rPr>
                <w:rFonts w:eastAsia="Arial"/>
                <w:color w:val="000000" w:themeColor="text1"/>
              </w:rPr>
              <w:t xml:space="preserve">onnect </w:t>
            </w:r>
            <w:r w:rsidR="004E733E">
              <w:rPr>
                <w:rFonts w:eastAsia="Arial"/>
                <w:color w:val="000000" w:themeColor="text1"/>
              </w:rPr>
              <w:t>three-dimensional</w:t>
            </w:r>
            <w:r w:rsidR="388B2799" w:rsidRPr="52D4D1DD">
              <w:rPr>
                <w:rFonts w:eastAsia="Arial"/>
                <w:color w:val="000000" w:themeColor="text1"/>
              </w:rPr>
              <w:t xml:space="preserve"> objects with </w:t>
            </w:r>
            <w:r w:rsidR="004E733E">
              <w:rPr>
                <w:rFonts w:eastAsia="Arial"/>
                <w:color w:val="000000" w:themeColor="text1"/>
              </w:rPr>
              <w:t>two-dimensional</w:t>
            </w:r>
            <w:r w:rsidR="388B2799" w:rsidRPr="52D4D1DD">
              <w:rPr>
                <w:rFonts w:eastAsia="Arial"/>
                <w:color w:val="000000" w:themeColor="text1"/>
              </w:rPr>
              <w:t xml:space="preserve"> representations by constructing prisms and pyramids</w:t>
            </w:r>
          </w:p>
          <w:p w14:paraId="49E7CB08" w14:textId="7694C28F" w:rsidR="00A31878" w:rsidRDefault="3C46509D" w:rsidP="52D4D1DD">
            <w:pPr>
              <w:pStyle w:val="ListBullet"/>
              <w:rPr>
                <w:rFonts w:eastAsia="Calibri"/>
              </w:rPr>
            </w:pPr>
            <w:r w:rsidRPr="52D4D1DD">
              <w:rPr>
                <w:rStyle w:val="Strong"/>
              </w:rPr>
              <w:t>Three-dimensional spatial structure B</w:t>
            </w:r>
            <w:r w:rsidR="50D1FEDA">
              <w:t xml:space="preserve">: </w:t>
            </w:r>
            <w:r w:rsidR="48D884D2">
              <w:t>C</w:t>
            </w:r>
            <w:r w:rsidR="48D884D2" w:rsidRPr="52D4D1DD">
              <w:rPr>
                <w:rFonts w:eastAsia="Arial"/>
                <w:color w:val="000000" w:themeColor="text1"/>
              </w:rPr>
              <w:t>onstruct prisms and pyramids</w:t>
            </w:r>
          </w:p>
        </w:tc>
        <w:tc>
          <w:tcPr>
            <w:tcW w:w="4854" w:type="dxa"/>
          </w:tcPr>
          <w:p w14:paraId="5862E1B8" w14:textId="07407CE3" w:rsidR="00E00F8E" w:rsidRDefault="2DFC8FE7" w:rsidP="00E00F8E">
            <w:r w:rsidRPr="40F494B3">
              <w:rPr>
                <w:rStyle w:val="Strong"/>
              </w:rPr>
              <w:t>Lesson duration</w:t>
            </w:r>
            <w:r>
              <w:t xml:space="preserve">: </w:t>
            </w:r>
            <w:r w:rsidR="14CE2FCE">
              <w:t>60</w:t>
            </w:r>
            <w:r>
              <w:t xml:space="preserve"> minutes</w:t>
            </w:r>
          </w:p>
          <w:p w14:paraId="08A5B887" w14:textId="5BC96122" w:rsidR="3C6BED56" w:rsidRDefault="000C43CD" w:rsidP="20F83030">
            <w:pPr>
              <w:pStyle w:val="ListBullet"/>
              <w:rPr>
                <w:rFonts w:eastAsia="Arial"/>
                <w:color w:val="000000" w:themeColor="text1"/>
              </w:rPr>
            </w:pPr>
            <w:hyperlink w:anchor="_Resource_3_–">
              <w:r w:rsidR="00C2253D">
                <w:rPr>
                  <w:rStyle w:val="Hyperlink"/>
                  <w:rFonts w:eastAsia="Arial"/>
                </w:rPr>
                <w:t>Resource 3 – sketch and label</w:t>
              </w:r>
            </w:hyperlink>
          </w:p>
          <w:p w14:paraId="798C95BE" w14:textId="1178D6D9" w:rsidR="3C6BED56" w:rsidRDefault="000C43CD" w:rsidP="20F83030">
            <w:pPr>
              <w:pStyle w:val="ListBullet"/>
              <w:rPr>
                <w:rFonts w:eastAsia="Arial"/>
                <w:color w:val="000000" w:themeColor="text1"/>
              </w:rPr>
            </w:pPr>
            <w:hyperlink w:anchor="_Resource_4_–">
              <w:r w:rsidR="00C2253D">
                <w:rPr>
                  <w:rStyle w:val="Hyperlink"/>
                  <w:rFonts w:eastAsia="Arial"/>
                </w:rPr>
                <w:t>Resource 4 – prisms</w:t>
              </w:r>
            </w:hyperlink>
          </w:p>
          <w:p w14:paraId="70FEC6E1" w14:textId="77777777" w:rsidR="00510B2C" w:rsidRDefault="00510B2C" w:rsidP="00510B2C">
            <w:pPr>
              <w:pStyle w:val="ListBullet"/>
              <w:rPr>
                <w:rFonts w:eastAsia="Arial"/>
                <w:color w:val="000000" w:themeColor="text1"/>
              </w:rPr>
            </w:pPr>
            <w:r w:rsidRPr="52D4D1DD">
              <w:rPr>
                <w:rFonts w:eastAsia="Arial"/>
                <w:color w:val="000000" w:themeColor="text1"/>
              </w:rPr>
              <w:t>6 feely bags</w:t>
            </w:r>
          </w:p>
          <w:p w14:paraId="0501BFAC" w14:textId="59DC3600" w:rsidR="00A31878" w:rsidRDefault="34B472F5" w:rsidP="5F7B202A">
            <w:pPr>
              <w:pStyle w:val="ListBullet"/>
              <w:rPr>
                <w:rFonts w:eastAsia="Calibri"/>
              </w:rPr>
            </w:pPr>
            <w:r w:rsidRPr="52D4D1DD">
              <w:rPr>
                <w:rFonts w:eastAsia="Calibri"/>
              </w:rPr>
              <w:t>9-sided dice</w:t>
            </w:r>
          </w:p>
          <w:p w14:paraId="2E7A0C5F" w14:textId="77777777" w:rsidR="00510B2C" w:rsidRDefault="00510B2C" w:rsidP="40F494B3">
            <w:pPr>
              <w:pStyle w:val="ListBullet"/>
              <w:rPr>
                <w:rFonts w:eastAsia="Arial"/>
                <w:color w:val="000000" w:themeColor="text1"/>
              </w:rPr>
            </w:pPr>
            <w:r w:rsidRPr="52D4D1DD">
              <w:rPr>
                <w:rFonts w:eastAsia="Arial"/>
                <w:color w:val="000000" w:themeColor="text1"/>
              </w:rPr>
              <w:t>A few everyday butter knives</w:t>
            </w:r>
          </w:p>
          <w:p w14:paraId="1B397460" w14:textId="77777777" w:rsidR="00510B2C" w:rsidRDefault="00510B2C" w:rsidP="40F494B3">
            <w:pPr>
              <w:pStyle w:val="ListBullet"/>
              <w:rPr>
                <w:rFonts w:eastAsia="Arial"/>
                <w:color w:val="000000" w:themeColor="text1"/>
              </w:rPr>
            </w:pPr>
            <w:r w:rsidRPr="52D4D1DD">
              <w:rPr>
                <w:rFonts w:eastAsia="Arial"/>
                <w:color w:val="000000" w:themeColor="text1"/>
              </w:rPr>
              <w:t>Plasticine</w:t>
            </w:r>
          </w:p>
          <w:p w14:paraId="063254E1" w14:textId="77777777" w:rsidR="00510B2C" w:rsidRDefault="00510B2C" w:rsidP="40F494B3">
            <w:pPr>
              <w:pStyle w:val="ListBullet"/>
              <w:rPr>
                <w:rFonts w:eastAsia="Arial"/>
                <w:color w:val="000000" w:themeColor="text1"/>
              </w:rPr>
            </w:pPr>
            <w:r w:rsidRPr="52D4D1DD">
              <w:rPr>
                <w:rFonts w:eastAsia="Arial"/>
                <w:color w:val="000000" w:themeColor="text1"/>
              </w:rPr>
              <w:t>Rulers</w:t>
            </w:r>
          </w:p>
          <w:p w14:paraId="53EEF296" w14:textId="77777777" w:rsidR="00510B2C" w:rsidRDefault="00510B2C" w:rsidP="40F494B3">
            <w:pPr>
              <w:pStyle w:val="ListBullet"/>
              <w:rPr>
                <w:rFonts w:eastAsia="Arial"/>
                <w:color w:val="000000" w:themeColor="text1"/>
              </w:rPr>
            </w:pPr>
            <w:r w:rsidRPr="52D4D1DD">
              <w:rPr>
                <w:rFonts w:eastAsia="Arial"/>
                <w:color w:val="000000" w:themeColor="text1"/>
              </w:rPr>
              <w:t>Sticky putty</w:t>
            </w:r>
          </w:p>
          <w:p w14:paraId="10DD3CD6" w14:textId="77777777" w:rsidR="00510B2C" w:rsidRDefault="00510B2C" w:rsidP="40F494B3">
            <w:pPr>
              <w:pStyle w:val="ListBullet"/>
              <w:rPr>
                <w:rFonts w:eastAsia="Arial"/>
                <w:color w:val="000000" w:themeColor="text1"/>
              </w:rPr>
            </w:pPr>
            <w:r w:rsidRPr="52D4D1DD">
              <w:rPr>
                <w:rFonts w:eastAsia="Arial"/>
                <w:color w:val="000000" w:themeColor="text1"/>
              </w:rPr>
              <w:t>Straws</w:t>
            </w:r>
          </w:p>
          <w:p w14:paraId="12739724" w14:textId="77777777" w:rsidR="00510B2C" w:rsidRDefault="00510B2C" w:rsidP="40F494B3">
            <w:pPr>
              <w:pStyle w:val="ListBullet"/>
              <w:rPr>
                <w:rFonts w:eastAsia="Arial"/>
                <w:color w:val="000000" w:themeColor="text1"/>
              </w:rPr>
            </w:pPr>
            <w:r>
              <w:rPr>
                <w:rFonts w:eastAsia="Arial"/>
                <w:color w:val="000000" w:themeColor="text1"/>
              </w:rPr>
              <w:t>Three-dimensional</w:t>
            </w:r>
            <w:r w:rsidRPr="52D4D1DD">
              <w:rPr>
                <w:rFonts w:eastAsia="Arial"/>
                <w:color w:val="000000" w:themeColor="text1"/>
              </w:rPr>
              <w:t xml:space="preserve"> models</w:t>
            </w:r>
          </w:p>
          <w:p w14:paraId="5C64C107" w14:textId="7779F8CC" w:rsidR="00A31878" w:rsidRDefault="00510B2C" w:rsidP="5F7B202A">
            <w:pPr>
              <w:pStyle w:val="ListBullet"/>
              <w:rPr>
                <w:rFonts w:eastAsia="Calibri"/>
              </w:rPr>
            </w:pPr>
            <w:r w:rsidRPr="52D4D1DD">
              <w:rPr>
                <w:rFonts w:eastAsia="Calibri"/>
              </w:rPr>
              <w:t>Writing materials</w:t>
            </w:r>
          </w:p>
        </w:tc>
      </w:tr>
      <w:tr w:rsidR="00A31878" w14:paraId="76025927" w14:textId="77777777" w:rsidTr="20F83030">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0E1E5E91" w:rsidR="00E00F8E" w:rsidRPr="0068518A" w:rsidRDefault="000C43CD" w:rsidP="00E00F8E">
            <w:pPr>
              <w:rPr>
                <w:rStyle w:val="Strong"/>
                <w:b w:val="0"/>
                <w:bCs w:val="0"/>
              </w:rPr>
            </w:pPr>
            <w:hyperlink w:anchor="_Lesson_3">
              <w:r w:rsidR="5884DC51" w:rsidRPr="0068518A">
                <w:rPr>
                  <w:rStyle w:val="Hyperlink"/>
                  <w:b/>
                  <w:bCs/>
                </w:rPr>
                <w:t>Lesson 3</w:t>
              </w:r>
            </w:hyperlink>
          </w:p>
          <w:p w14:paraId="36A28C7C" w14:textId="77777777" w:rsidR="00E00F8E" w:rsidRPr="00E00F8E" w:rsidRDefault="00E00F8E" w:rsidP="00E00F8E">
            <w:pPr>
              <w:rPr>
                <w:rStyle w:val="Strong"/>
              </w:rPr>
            </w:pPr>
            <w:r w:rsidRPr="00E00F8E">
              <w:rPr>
                <w:rStyle w:val="Strong"/>
              </w:rPr>
              <w:t>Daily number sense</w:t>
            </w:r>
          </w:p>
          <w:p w14:paraId="14F4511C" w14:textId="77777777" w:rsidR="00E00F8E" w:rsidRPr="00E00F8E" w:rsidRDefault="00E00F8E" w:rsidP="00E00F8E">
            <w:pPr>
              <w:rPr>
                <w:rStyle w:val="Strong"/>
              </w:rPr>
            </w:pPr>
            <w:r w:rsidRPr="00E00F8E">
              <w:rPr>
                <w:rStyle w:val="Strong"/>
              </w:rPr>
              <w:t>Stage 2:</w:t>
            </w:r>
          </w:p>
          <w:p w14:paraId="6490D713" w14:textId="1CAF4BE3" w:rsidR="00E00F8E" w:rsidRDefault="701C551A" w:rsidP="14AEF1C3">
            <w:pPr>
              <w:pStyle w:val="ListBullet"/>
              <w:rPr>
                <w:rFonts w:eastAsia="Calibri"/>
              </w:rPr>
            </w:pPr>
            <w:r w:rsidRPr="52D4D1DD">
              <w:rPr>
                <w:rStyle w:val="Strong"/>
              </w:rPr>
              <w:t>Representing numbers using place value B</w:t>
            </w:r>
            <w:r w:rsidR="21CCECFE">
              <w:t xml:space="preserve">: </w:t>
            </w:r>
            <w:r w:rsidR="7272E705">
              <w:t>Make connections between fractions and decimal notation</w:t>
            </w:r>
          </w:p>
          <w:p w14:paraId="7BD86467" w14:textId="7DAE5C1A" w:rsidR="00E00F8E" w:rsidRDefault="4518BC23" w:rsidP="00E00F8E">
            <w:pPr>
              <w:pStyle w:val="ListBullet"/>
            </w:pPr>
            <w:r w:rsidRPr="52D4D1DD">
              <w:rPr>
                <w:rStyle w:val="Strong"/>
              </w:rPr>
              <w:t>Representing numbers using place value B:</w:t>
            </w:r>
            <w:r w:rsidRPr="52D4D1DD">
              <w:t xml:space="preserve"> </w:t>
            </w:r>
            <w:r w:rsidR="7272E705" w:rsidRPr="52D4D1DD">
              <w:t>Extend the application of the place value system from whole numbers to tenths and hundredths</w:t>
            </w:r>
          </w:p>
          <w:p w14:paraId="3790BD54" w14:textId="77777777" w:rsidR="00E00F8E" w:rsidRPr="00E00F8E" w:rsidRDefault="1167768B" w:rsidP="00E00F8E">
            <w:pPr>
              <w:rPr>
                <w:rStyle w:val="Strong"/>
              </w:rPr>
            </w:pPr>
            <w:r w:rsidRPr="14AEF1C3">
              <w:rPr>
                <w:rStyle w:val="Strong"/>
              </w:rPr>
              <w:t>Stage 3:</w:t>
            </w:r>
          </w:p>
          <w:p w14:paraId="70906279" w14:textId="5EF47831" w:rsidR="00A31878" w:rsidRDefault="0A667C53" w:rsidP="00E00F8E">
            <w:pPr>
              <w:pStyle w:val="ListBullet"/>
            </w:pPr>
            <w:r w:rsidRPr="52D4D1DD">
              <w:rPr>
                <w:rStyle w:val="Strong"/>
              </w:rPr>
              <w:t>Represents numbers A</w:t>
            </w:r>
            <w:r>
              <w:t>: Compare, order and represent decimals</w:t>
            </w:r>
          </w:p>
        </w:tc>
        <w:tc>
          <w:tcPr>
            <w:tcW w:w="4853" w:type="dxa"/>
          </w:tcPr>
          <w:p w14:paraId="7FF70128" w14:textId="6FB6A442" w:rsidR="00E00F8E" w:rsidRDefault="5884DC51" w:rsidP="00E00F8E">
            <w:r w:rsidRPr="52D4D1DD">
              <w:rPr>
                <w:rStyle w:val="Strong"/>
              </w:rPr>
              <w:t>Lesson core concept</w:t>
            </w:r>
            <w:r>
              <w:t xml:space="preserve">: </w:t>
            </w:r>
            <w:r w:rsidR="00C6344F">
              <w:t>m</w:t>
            </w:r>
            <w:r w:rsidR="1F283B3C">
              <w:t>athematicians examine diagrams to name and explore the features of an object</w:t>
            </w:r>
            <w:r>
              <w:t>.</w:t>
            </w:r>
          </w:p>
          <w:p w14:paraId="41F4506B" w14:textId="77777777" w:rsidR="00E00F8E" w:rsidRPr="00E00F8E" w:rsidRDefault="00E00F8E" w:rsidP="00E00F8E">
            <w:pPr>
              <w:rPr>
                <w:rStyle w:val="Strong"/>
              </w:rPr>
            </w:pPr>
            <w:r w:rsidRPr="00E00F8E">
              <w:rPr>
                <w:rStyle w:val="Strong"/>
              </w:rPr>
              <w:t>Stage 2:</w:t>
            </w:r>
          </w:p>
          <w:p w14:paraId="54BE007F" w14:textId="24AB823C" w:rsidR="00E00F8E" w:rsidRDefault="01865835" w:rsidP="00E00F8E">
            <w:pPr>
              <w:pStyle w:val="ListBullet"/>
            </w:pPr>
            <w:r w:rsidRPr="52D4D1DD">
              <w:rPr>
                <w:rStyle w:val="Strong"/>
              </w:rPr>
              <w:t>Three-dimensional spatial structure A</w:t>
            </w:r>
            <w:r w:rsidR="21CCECFE">
              <w:t xml:space="preserve">: </w:t>
            </w:r>
            <w:r w:rsidR="25B5715C">
              <w:t>M</w:t>
            </w:r>
            <w:r w:rsidR="3CD039BA" w:rsidRPr="52D4D1DD">
              <w:rPr>
                <w:rFonts w:eastAsia="Arial"/>
                <w:color w:val="000000" w:themeColor="text1"/>
              </w:rPr>
              <w:t xml:space="preserve">ake models of </w:t>
            </w:r>
            <w:r w:rsidR="004E733E">
              <w:rPr>
                <w:rFonts w:eastAsia="Arial"/>
                <w:color w:val="000000" w:themeColor="text1"/>
              </w:rPr>
              <w:t>three-dimensional</w:t>
            </w:r>
            <w:r w:rsidR="3CD039BA" w:rsidRPr="52D4D1DD">
              <w:rPr>
                <w:rFonts w:eastAsia="Arial"/>
                <w:color w:val="000000" w:themeColor="text1"/>
              </w:rPr>
              <w:t xml:space="preserve"> objects to compare and describe key features</w:t>
            </w:r>
          </w:p>
          <w:p w14:paraId="46446A35" w14:textId="16CCB576" w:rsidR="378B7329" w:rsidRDefault="378B7329" w:rsidP="52D4D1DD">
            <w:pPr>
              <w:pStyle w:val="ListBullet"/>
            </w:pPr>
            <w:r w:rsidRPr="52D4D1DD">
              <w:rPr>
                <w:rStyle w:val="Strong"/>
              </w:rPr>
              <w:t>T</w:t>
            </w:r>
            <w:r w:rsidR="5F05F15E" w:rsidRPr="52D4D1DD">
              <w:rPr>
                <w:rStyle w:val="Strong"/>
              </w:rPr>
              <w:t>wo</w:t>
            </w:r>
            <w:r w:rsidRPr="52D4D1DD">
              <w:rPr>
                <w:rStyle w:val="Strong"/>
              </w:rPr>
              <w:t xml:space="preserve">-dimensional spatial structure </w:t>
            </w:r>
            <w:r w:rsidR="196F352F" w:rsidRPr="52D4D1DD">
              <w:rPr>
                <w:rStyle w:val="Strong"/>
              </w:rPr>
              <w:t>A</w:t>
            </w:r>
            <w:r w:rsidR="21CCECFE">
              <w:t xml:space="preserve">: </w:t>
            </w:r>
            <w:r w:rsidR="296B67E5">
              <w:t>U</w:t>
            </w:r>
            <w:r w:rsidR="0157832E" w:rsidRPr="52D4D1DD">
              <w:rPr>
                <w:rFonts w:eastAsia="Arial"/>
                <w:color w:val="000000" w:themeColor="text1"/>
              </w:rPr>
              <w:t xml:space="preserve">se features of </w:t>
            </w:r>
            <w:r w:rsidR="004E733E">
              <w:rPr>
                <w:rFonts w:eastAsia="Arial"/>
                <w:color w:val="000000" w:themeColor="text1"/>
              </w:rPr>
              <w:t>two-dimensional</w:t>
            </w:r>
            <w:r w:rsidR="0157832E" w:rsidRPr="52D4D1DD">
              <w:rPr>
                <w:rFonts w:eastAsia="Arial"/>
                <w:color w:val="000000" w:themeColor="text1"/>
              </w:rPr>
              <w:t xml:space="preserve"> shapes to describe </w:t>
            </w:r>
            <w:r w:rsidR="004E733E">
              <w:rPr>
                <w:rFonts w:eastAsia="Arial"/>
                <w:color w:val="000000" w:themeColor="text1"/>
              </w:rPr>
              <w:t>three-dimensional</w:t>
            </w:r>
            <w:r w:rsidR="0157832E" w:rsidRPr="52D4D1DD">
              <w:rPr>
                <w:rFonts w:eastAsia="Arial"/>
                <w:color w:val="000000" w:themeColor="text1"/>
              </w:rPr>
              <w:t xml:space="preserve"> objects</w:t>
            </w:r>
          </w:p>
          <w:p w14:paraId="018E97A9" w14:textId="77777777" w:rsidR="00E00F8E" w:rsidRPr="00E00F8E" w:rsidRDefault="5884DC51" w:rsidP="00E00F8E">
            <w:pPr>
              <w:rPr>
                <w:rStyle w:val="Strong"/>
              </w:rPr>
            </w:pPr>
            <w:r w:rsidRPr="52D4D1DD">
              <w:rPr>
                <w:rStyle w:val="Strong"/>
              </w:rPr>
              <w:t>Stage 3:</w:t>
            </w:r>
          </w:p>
          <w:p w14:paraId="6E1EA155" w14:textId="0AAEBCC8" w:rsidR="00A31878" w:rsidRDefault="37570F30" w:rsidP="00E00F8E">
            <w:pPr>
              <w:pStyle w:val="ListBullet"/>
            </w:pPr>
            <w:r w:rsidRPr="52D4D1DD">
              <w:rPr>
                <w:rStyle w:val="Strong"/>
              </w:rPr>
              <w:t>Three-dimensional spatial structure A</w:t>
            </w:r>
            <w:r w:rsidR="21CCECFE">
              <w:t xml:space="preserve">: </w:t>
            </w:r>
            <w:r w:rsidR="7C340E14">
              <w:t>C</w:t>
            </w:r>
            <w:r w:rsidR="6CF2F06C" w:rsidRPr="52D4D1DD">
              <w:rPr>
                <w:rFonts w:eastAsia="Arial"/>
                <w:color w:val="000000" w:themeColor="text1"/>
              </w:rPr>
              <w:t xml:space="preserve">onnect </w:t>
            </w:r>
            <w:r w:rsidR="004E733E">
              <w:rPr>
                <w:rFonts w:eastAsia="Arial"/>
                <w:color w:val="000000" w:themeColor="text1"/>
              </w:rPr>
              <w:t>three-dimensional</w:t>
            </w:r>
            <w:r w:rsidR="6CF2F06C" w:rsidRPr="52D4D1DD">
              <w:rPr>
                <w:rFonts w:eastAsia="Arial"/>
                <w:color w:val="000000" w:themeColor="text1"/>
              </w:rPr>
              <w:t xml:space="preserve"> objects with </w:t>
            </w:r>
            <w:r w:rsidR="004E733E">
              <w:rPr>
                <w:rFonts w:eastAsia="Arial"/>
                <w:color w:val="000000" w:themeColor="text1"/>
              </w:rPr>
              <w:t>two-dimensional</w:t>
            </w:r>
            <w:r w:rsidR="6CF2F06C" w:rsidRPr="52D4D1DD">
              <w:rPr>
                <w:rFonts w:eastAsia="Arial"/>
                <w:color w:val="000000" w:themeColor="text1"/>
              </w:rPr>
              <w:t xml:space="preserve"> representations</w:t>
            </w:r>
          </w:p>
        </w:tc>
        <w:tc>
          <w:tcPr>
            <w:tcW w:w="4854" w:type="dxa"/>
          </w:tcPr>
          <w:p w14:paraId="685FD8D0" w14:textId="669E47B2" w:rsidR="00E00F8E" w:rsidRDefault="5884DC51" w:rsidP="00E00F8E">
            <w:r w:rsidRPr="52D4D1DD">
              <w:rPr>
                <w:rStyle w:val="Strong"/>
              </w:rPr>
              <w:t>Lesson duration</w:t>
            </w:r>
            <w:r>
              <w:t xml:space="preserve">: </w:t>
            </w:r>
            <w:r w:rsidR="588E5DAB">
              <w:t>60</w:t>
            </w:r>
            <w:r>
              <w:t xml:space="preserve"> minutes</w:t>
            </w:r>
          </w:p>
          <w:p w14:paraId="7C4059AF" w14:textId="34CFD256" w:rsidR="00E00F8E" w:rsidRDefault="000C43CD" w:rsidP="20F83030">
            <w:pPr>
              <w:pStyle w:val="ListBullet"/>
              <w:rPr>
                <w:rFonts w:eastAsia="Arial"/>
                <w:color w:val="000000" w:themeColor="text1"/>
              </w:rPr>
            </w:pPr>
            <w:hyperlink w:anchor="_Resource_5_–">
              <w:r w:rsidR="00CD5F85">
                <w:rPr>
                  <w:rStyle w:val="Hyperlink"/>
                  <w:rFonts w:eastAsia="Arial"/>
                </w:rPr>
                <w:t>Resource 5 – decimal cards 1</w:t>
              </w:r>
            </w:hyperlink>
          </w:p>
          <w:p w14:paraId="46E1F32C" w14:textId="3E20CF0D" w:rsidR="00E00F8E" w:rsidRDefault="000C43CD" w:rsidP="20F83030">
            <w:pPr>
              <w:pStyle w:val="ListBullet"/>
            </w:pPr>
            <w:hyperlink w:anchor="_Resource_6_–">
              <w:r w:rsidR="00CD5F85">
                <w:rPr>
                  <w:rStyle w:val="Hyperlink"/>
                </w:rPr>
                <w:t>Resource 6 – decimal cards 2</w:t>
              </w:r>
            </w:hyperlink>
          </w:p>
          <w:p w14:paraId="598C50E9" w14:textId="79D7DA8C" w:rsidR="3344C560" w:rsidRDefault="000C43CD" w:rsidP="52D4D1DD">
            <w:pPr>
              <w:pStyle w:val="ListBullet"/>
            </w:pPr>
            <w:hyperlink w:anchor="_Resource_7_–">
              <w:r w:rsidR="00CD5F85">
                <w:rPr>
                  <w:rStyle w:val="Hyperlink"/>
                </w:rPr>
                <w:t>Resource 7 – nets or not</w:t>
              </w:r>
            </w:hyperlink>
          </w:p>
          <w:p w14:paraId="0CF23D7E" w14:textId="60781E04" w:rsidR="00A31878" w:rsidRPr="00BD4C47" w:rsidRDefault="000C43CD" w:rsidP="20F83030">
            <w:pPr>
              <w:pStyle w:val="ListBullet"/>
              <w:rPr>
                <w:rStyle w:val="Hyperlink"/>
                <w:rFonts w:eastAsia="Arial"/>
                <w:color w:val="000000" w:themeColor="text1"/>
                <w:u w:val="none"/>
              </w:rPr>
            </w:pPr>
            <w:hyperlink w:anchor="_Resource_8_–">
              <w:r w:rsidR="00CD5F85">
                <w:rPr>
                  <w:rStyle w:val="Hyperlink"/>
                  <w:rFonts w:eastAsia="Arial"/>
                </w:rPr>
                <w:t>Resource 8 – nets of cubes</w:t>
              </w:r>
            </w:hyperlink>
          </w:p>
          <w:p w14:paraId="2EB27B63" w14:textId="2FAE88AD" w:rsidR="00BD4C47" w:rsidRDefault="00510B2C" w:rsidP="20F83030">
            <w:pPr>
              <w:pStyle w:val="ListBullet"/>
              <w:rPr>
                <w:rFonts w:eastAsia="Arial"/>
                <w:color w:val="000000" w:themeColor="text1"/>
              </w:rPr>
            </w:pPr>
            <w:r>
              <w:t xml:space="preserve">Website: </w:t>
            </w:r>
            <w:hyperlink r:id="rId10">
              <w:r w:rsidR="00CD5F85">
                <w:rPr>
                  <w:rStyle w:val="Hyperlink"/>
                </w:rPr>
                <w:t>Exploring Nets of Geometric Solids</w:t>
              </w:r>
            </w:hyperlink>
          </w:p>
          <w:p w14:paraId="7A275B40" w14:textId="77777777" w:rsidR="00510B2C" w:rsidRDefault="00510B2C" w:rsidP="00510B2C">
            <w:pPr>
              <w:pStyle w:val="ListBullet"/>
              <w:rPr>
                <w:rFonts w:eastAsia="Arial"/>
                <w:color w:val="000000" w:themeColor="text1"/>
              </w:rPr>
            </w:pPr>
            <w:r w:rsidRPr="20F83030">
              <w:rPr>
                <w:rFonts w:eastAsia="Arial"/>
                <w:color w:val="000000" w:themeColor="text1"/>
              </w:rPr>
              <w:t>A4 card</w:t>
            </w:r>
          </w:p>
          <w:p w14:paraId="563385AF" w14:textId="7AEB399E" w:rsidR="00A31878" w:rsidRDefault="551AEFB9" w:rsidP="52D4D1DD">
            <w:pPr>
              <w:pStyle w:val="ListBullet"/>
              <w:rPr>
                <w:rFonts w:eastAsia="Arial"/>
                <w:color w:val="000000" w:themeColor="text1"/>
                <w:lang w:val="en-GB"/>
              </w:rPr>
            </w:pPr>
            <w:r w:rsidRPr="52D4D1DD">
              <w:rPr>
                <w:rFonts w:eastAsia="Arial"/>
                <w:color w:val="000000" w:themeColor="text1"/>
              </w:rPr>
              <w:t>Scissors</w:t>
            </w:r>
          </w:p>
          <w:p w14:paraId="282030F1" w14:textId="78E18C56" w:rsidR="00A31878" w:rsidRDefault="00510B2C" w:rsidP="52D4D1DD">
            <w:pPr>
              <w:pStyle w:val="ListBullet"/>
              <w:rPr>
                <w:rFonts w:eastAsia="Arial"/>
                <w:color w:val="000000" w:themeColor="text1"/>
              </w:rPr>
            </w:pPr>
            <w:r>
              <w:rPr>
                <w:rFonts w:eastAsia="Arial"/>
                <w:color w:val="000000" w:themeColor="text1"/>
              </w:rPr>
              <w:t>T</w:t>
            </w:r>
            <w:r w:rsidR="004E733E">
              <w:rPr>
                <w:rFonts w:eastAsia="Arial"/>
                <w:color w:val="000000" w:themeColor="text1"/>
              </w:rPr>
              <w:t>hree-dimensional</w:t>
            </w:r>
            <w:r w:rsidR="52B12B3E" w:rsidRPr="52D4D1DD">
              <w:rPr>
                <w:rFonts w:eastAsia="Arial"/>
                <w:color w:val="000000" w:themeColor="text1"/>
              </w:rPr>
              <w:t xml:space="preserve"> </w:t>
            </w:r>
            <w:r w:rsidR="401FFC0D" w:rsidRPr="52D4D1DD">
              <w:rPr>
                <w:rFonts w:eastAsia="Arial"/>
                <w:color w:val="000000" w:themeColor="text1"/>
              </w:rPr>
              <w:t xml:space="preserve">geometrical </w:t>
            </w:r>
            <w:r w:rsidR="52B12B3E" w:rsidRPr="52D4D1DD">
              <w:rPr>
                <w:rFonts w:eastAsia="Arial"/>
                <w:color w:val="000000" w:themeColor="text1"/>
              </w:rPr>
              <w:t>models</w:t>
            </w:r>
          </w:p>
        </w:tc>
      </w:tr>
      <w:tr w:rsidR="00A31878" w14:paraId="03041B3C" w14:textId="77777777" w:rsidTr="20F83030">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56D86E6" w:rsidR="00E00F8E" w:rsidRPr="00F3262B" w:rsidRDefault="000C43CD" w:rsidP="00E00F8E">
            <w:pPr>
              <w:rPr>
                <w:rStyle w:val="Strong"/>
                <w:b w:val="0"/>
                <w:bCs w:val="0"/>
              </w:rPr>
            </w:pPr>
            <w:hyperlink w:anchor="_Lesson_4">
              <w:r w:rsidR="5884DC51" w:rsidRPr="00F3262B">
                <w:rPr>
                  <w:rStyle w:val="Hyperlink"/>
                  <w:b/>
                  <w:bCs/>
                </w:rPr>
                <w:t>Lesson 4</w:t>
              </w:r>
            </w:hyperlink>
          </w:p>
          <w:p w14:paraId="60E1B6EA" w14:textId="77777777" w:rsidR="00E00F8E" w:rsidRPr="00E00F8E" w:rsidRDefault="00E00F8E" w:rsidP="00E00F8E">
            <w:pPr>
              <w:rPr>
                <w:rStyle w:val="Strong"/>
              </w:rPr>
            </w:pPr>
            <w:r w:rsidRPr="00E00F8E">
              <w:rPr>
                <w:rStyle w:val="Strong"/>
              </w:rPr>
              <w:t>Daily number sense</w:t>
            </w:r>
          </w:p>
          <w:p w14:paraId="53231192" w14:textId="5BA2C07F" w:rsidR="00A31878" w:rsidRDefault="380F6264" w:rsidP="00E00F8E">
            <w:pPr>
              <w:pStyle w:val="ListBullet"/>
            </w:pPr>
            <w:r>
              <w:t>t</w:t>
            </w:r>
            <w:r w:rsidR="21CCECFE">
              <w:t>eacher</w:t>
            </w:r>
            <w:r>
              <w:t>-</w:t>
            </w:r>
            <w:r w:rsidR="21CCECFE">
              <w:t>identified task based on student needs</w:t>
            </w:r>
          </w:p>
        </w:tc>
        <w:tc>
          <w:tcPr>
            <w:tcW w:w="4853" w:type="dxa"/>
          </w:tcPr>
          <w:p w14:paraId="5F1CE6C7" w14:textId="5CC18869" w:rsidR="00E00F8E" w:rsidRDefault="5884DC51" w:rsidP="00E00F8E">
            <w:r w:rsidRPr="52D4D1DD">
              <w:rPr>
                <w:rStyle w:val="Strong"/>
              </w:rPr>
              <w:t>Lesson core concept</w:t>
            </w:r>
            <w:r>
              <w:t xml:space="preserve">: </w:t>
            </w:r>
            <w:r w:rsidR="005B4B78">
              <w:t>m</w:t>
            </w:r>
            <w:r w:rsidR="4177E5F3">
              <w:t>athematicians construct and deconstruct objects to explore their features</w:t>
            </w:r>
            <w:r>
              <w:t>.</w:t>
            </w:r>
          </w:p>
          <w:p w14:paraId="72CE4525" w14:textId="77777777" w:rsidR="00E00F8E" w:rsidRPr="00E00F8E" w:rsidRDefault="00E00F8E" w:rsidP="00E00F8E">
            <w:pPr>
              <w:rPr>
                <w:rStyle w:val="Strong"/>
              </w:rPr>
            </w:pPr>
            <w:r w:rsidRPr="00E00F8E">
              <w:rPr>
                <w:rStyle w:val="Strong"/>
              </w:rPr>
              <w:t>Stage 2:</w:t>
            </w:r>
          </w:p>
          <w:p w14:paraId="6E3F8903" w14:textId="01CAF08C" w:rsidR="00E00F8E" w:rsidRDefault="1ACA4940" w:rsidP="52D4D1DD">
            <w:pPr>
              <w:pStyle w:val="ListBullet"/>
              <w:rPr>
                <w:rFonts w:eastAsia="Calibri"/>
              </w:rPr>
            </w:pPr>
            <w:r w:rsidRPr="52D4D1DD">
              <w:rPr>
                <w:rStyle w:val="Strong"/>
              </w:rPr>
              <w:t>Three-dimensional spatial structure A</w:t>
            </w:r>
            <w:r w:rsidR="21CCECFE">
              <w:t xml:space="preserve">: </w:t>
            </w:r>
            <w:r w:rsidR="24365385">
              <w:t>M</w:t>
            </w:r>
            <w:r w:rsidR="7D4AEB5D" w:rsidRPr="52D4D1DD">
              <w:rPr>
                <w:rFonts w:eastAsia="Calibri"/>
              </w:rPr>
              <w:t xml:space="preserve">ake models of </w:t>
            </w:r>
            <w:r w:rsidR="004E733E">
              <w:rPr>
                <w:rFonts w:eastAsia="Calibri"/>
              </w:rPr>
              <w:t>three-dimensional</w:t>
            </w:r>
            <w:r w:rsidR="7D4AEB5D" w:rsidRPr="52D4D1DD">
              <w:rPr>
                <w:rFonts w:eastAsia="Calibri"/>
              </w:rPr>
              <w:t xml:space="preserve"> objects to compare and describe key features</w:t>
            </w:r>
          </w:p>
          <w:p w14:paraId="16781993" w14:textId="408E07FB" w:rsidR="00E00F8E" w:rsidRDefault="0D1BF952" w:rsidP="00E00F8E">
            <w:pPr>
              <w:pStyle w:val="ListBullet"/>
            </w:pPr>
            <w:r w:rsidRPr="52D4D1DD">
              <w:rPr>
                <w:rStyle w:val="Strong"/>
              </w:rPr>
              <w:t>Three-dimensional spatial structure B</w:t>
            </w:r>
            <w:r w:rsidR="21CCECFE">
              <w:t xml:space="preserve">: </w:t>
            </w:r>
            <w:r w:rsidR="4055989E">
              <w:t xml:space="preserve">Connect features of </w:t>
            </w:r>
            <w:r w:rsidR="004E733E">
              <w:t>three-dimensional</w:t>
            </w:r>
            <w:r w:rsidR="4055989E">
              <w:t xml:space="preserve"> objects to </w:t>
            </w:r>
            <w:r w:rsidR="004E733E">
              <w:t>two-dimensional</w:t>
            </w:r>
            <w:r w:rsidR="4055989E">
              <w:t xml:space="preserve"> shapes</w:t>
            </w:r>
          </w:p>
          <w:p w14:paraId="1879DC05" w14:textId="77777777" w:rsidR="00E00F8E" w:rsidRPr="00E00F8E" w:rsidRDefault="5884DC51" w:rsidP="00E00F8E">
            <w:pPr>
              <w:rPr>
                <w:rStyle w:val="Strong"/>
              </w:rPr>
            </w:pPr>
            <w:r w:rsidRPr="52D4D1DD">
              <w:rPr>
                <w:rStyle w:val="Strong"/>
              </w:rPr>
              <w:t>Stage 3:</w:t>
            </w:r>
          </w:p>
          <w:p w14:paraId="0365F72B" w14:textId="3A7F9719" w:rsidR="00A31878" w:rsidRDefault="4F1C348F" w:rsidP="00E00F8E">
            <w:pPr>
              <w:pStyle w:val="ListBullet"/>
            </w:pPr>
            <w:r w:rsidRPr="52D4D1DD">
              <w:rPr>
                <w:rStyle w:val="Strong"/>
              </w:rPr>
              <w:t>Three-dimensional spatial structure A</w:t>
            </w:r>
            <w:r w:rsidR="21CCECFE">
              <w:t xml:space="preserve">: </w:t>
            </w:r>
            <w:r w:rsidR="1658B12C">
              <w:t xml:space="preserve">Connect </w:t>
            </w:r>
            <w:r w:rsidR="004E733E">
              <w:t>three-dimensional</w:t>
            </w:r>
            <w:r w:rsidR="1658B12C">
              <w:t xml:space="preserve"> objects with </w:t>
            </w:r>
            <w:r w:rsidR="004E733E">
              <w:t>two-dimensional</w:t>
            </w:r>
            <w:r w:rsidR="1658B12C">
              <w:t xml:space="preserve"> representations</w:t>
            </w:r>
          </w:p>
        </w:tc>
        <w:tc>
          <w:tcPr>
            <w:tcW w:w="4854" w:type="dxa"/>
          </w:tcPr>
          <w:p w14:paraId="250D4C35" w14:textId="32B7E09F" w:rsidR="00E00F8E" w:rsidRDefault="5884DC51" w:rsidP="00E00F8E">
            <w:r w:rsidRPr="52D4D1DD">
              <w:rPr>
                <w:rStyle w:val="Strong"/>
              </w:rPr>
              <w:t>Lesson duration</w:t>
            </w:r>
            <w:r>
              <w:t xml:space="preserve">: </w:t>
            </w:r>
            <w:r w:rsidR="5B2523EA">
              <w:t>65</w:t>
            </w:r>
            <w:r>
              <w:t xml:space="preserve"> minutes</w:t>
            </w:r>
          </w:p>
          <w:p w14:paraId="50B115B9" w14:textId="30ED9B6B" w:rsidR="00A31878" w:rsidRDefault="000C43CD" w:rsidP="20F83030">
            <w:pPr>
              <w:pStyle w:val="ListBullet"/>
              <w:rPr>
                <w:rFonts w:eastAsia="Arial"/>
                <w:color w:val="000000" w:themeColor="text1"/>
              </w:rPr>
            </w:pPr>
            <w:hyperlink w:anchor="_Resource_9_–">
              <w:r w:rsidR="005B4B78">
                <w:rPr>
                  <w:rStyle w:val="Hyperlink"/>
                  <w:rFonts w:eastAsia="Arial"/>
                </w:rPr>
                <w:t>Resource 9 – cut cube net</w:t>
              </w:r>
            </w:hyperlink>
          </w:p>
          <w:p w14:paraId="68218E49" w14:textId="5FF50E86" w:rsidR="00A31878" w:rsidRDefault="000C43CD" w:rsidP="20F83030">
            <w:pPr>
              <w:pStyle w:val="ListBullet"/>
              <w:rPr>
                <w:rFonts w:eastAsia="Arial"/>
                <w:color w:val="000000" w:themeColor="text1"/>
              </w:rPr>
            </w:pPr>
            <w:hyperlink w:anchor="_Resource_10_–">
              <w:r w:rsidR="005B4B78">
                <w:rPr>
                  <w:rStyle w:val="Hyperlink"/>
                  <w:rFonts w:eastAsia="Arial"/>
                </w:rPr>
                <w:t>Resource 10 – match my net</w:t>
              </w:r>
            </w:hyperlink>
          </w:p>
          <w:p w14:paraId="661D82DC" w14:textId="6958936B" w:rsidR="00A31878" w:rsidRPr="00354B16" w:rsidRDefault="000C43CD" w:rsidP="20F83030">
            <w:pPr>
              <w:pStyle w:val="ListBullet"/>
              <w:rPr>
                <w:rStyle w:val="Hyperlink"/>
                <w:rFonts w:eastAsia="Arial"/>
                <w:color w:val="000000" w:themeColor="text1"/>
                <w:u w:val="none"/>
              </w:rPr>
            </w:pPr>
            <w:hyperlink w:anchor="_Resource_11_–">
              <w:r w:rsidR="005B4B78">
                <w:rPr>
                  <w:rStyle w:val="Hyperlink"/>
                  <w:rFonts w:eastAsia="Arial"/>
                </w:rPr>
                <w:t>Resource 11 – deconstructed net</w:t>
              </w:r>
            </w:hyperlink>
          </w:p>
          <w:p w14:paraId="08067C90" w14:textId="4EFCF923" w:rsidR="00354B16" w:rsidRDefault="00330C76" w:rsidP="20F83030">
            <w:pPr>
              <w:pStyle w:val="ListBullet"/>
              <w:rPr>
                <w:rFonts w:eastAsia="Arial"/>
                <w:color w:val="000000" w:themeColor="text1"/>
              </w:rPr>
            </w:pPr>
            <w:r>
              <w:t xml:space="preserve">Website: </w:t>
            </w:r>
            <w:hyperlink r:id="rId11">
              <w:r w:rsidR="00354B16" w:rsidRPr="52D4D1DD">
                <w:rPr>
                  <w:rStyle w:val="Hyperlink"/>
                  <w:rFonts w:eastAsia="Arial"/>
                </w:rPr>
                <w:t>Cut nets</w:t>
              </w:r>
            </w:hyperlink>
          </w:p>
          <w:p w14:paraId="4B36055E" w14:textId="77777777" w:rsidR="00330C76" w:rsidRDefault="00330C76" w:rsidP="52D4D1DD">
            <w:pPr>
              <w:pStyle w:val="ListBullet"/>
              <w:rPr>
                <w:rFonts w:eastAsia="Arial"/>
                <w:color w:val="000000" w:themeColor="text1"/>
              </w:rPr>
            </w:pPr>
            <w:r w:rsidRPr="52D4D1DD">
              <w:rPr>
                <w:rFonts w:eastAsia="Arial"/>
                <w:color w:val="000000" w:themeColor="text1"/>
              </w:rPr>
              <w:t>A3 paper</w:t>
            </w:r>
          </w:p>
          <w:p w14:paraId="7278C5C8" w14:textId="77777777" w:rsidR="00330C76" w:rsidRDefault="00330C76" w:rsidP="52D4D1DD">
            <w:pPr>
              <w:pStyle w:val="ListBullet"/>
              <w:spacing w:before="100" w:after="100"/>
              <w:rPr>
                <w:rFonts w:eastAsia="Arial"/>
                <w:color w:val="000000" w:themeColor="text1"/>
              </w:rPr>
            </w:pPr>
            <w:r w:rsidRPr="52D4D1DD">
              <w:rPr>
                <w:rFonts w:eastAsia="Arial"/>
                <w:color w:val="000000" w:themeColor="text1"/>
              </w:rPr>
              <w:t>Glue</w:t>
            </w:r>
          </w:p>
          <w:p w14:paraId="1E48734F" w14:textId="77777777" w:rsidR="00330C76" w:rsidRDefault="00330C76" w:rsidP="52D4D1DD">
            <w:pPr>
              <w:pStyle w:val="ListBullet"/>
              <w:rPr>
                <w:rFonts w:eastAsia="Arial"/>
                <w:color w:val="000000" w:themeColor="text1"/>
              </w:rPr>
            </w:pPr>
            <w:r w:rsidRPr="52D4D1DD">
              <w:rPr>
                <w:rFonts w:eastAsia="Arial"/>
                <w:color w:val="000000" w:themeColor="text1"/>
              </w:rPr>
              <w:t>Range of cardboard packaging</w:t>
            </w:r>
          </w:p>
          <w:p w14:paraId="5C7C55AB" w14:textId="77777777" w:rsidR="00330C76" w:rsidRDefault="00330C76" w:rsidP="52D4D1DD">
            <w:pPr>
              <w:pStyle w:val="ListBullet"/>
              <w:rPr>
                <w:rFonts w:eastAsia="Arial"/>
                <w:color w:val="000000" w:themeColor="text1"/>
              </w:rPr>
            </w:pPr>
            <w:r w:rsidRPr="52D4D1DD">
              <w:rPr>
                <w:rFonts w:eastAsia="Arial"/>
                <w:color w:val="000000" w:themeColor="text1"/>
              </w:rPr>
              <w:t>Scissors</w:t>
            </w:r>
          </w:p>
          <w:p w14:paraId="28EF7543" w14:textId="77777777" w:rsidR="00330C76" w:rsidRDefault="00330C76" w:rsidP="52D4D1DD">
            <w:pPr>
              <w:pStyle w:val="ListBullet"/>
              <w:rPr>
                <w:rFonts w:eastAsia="Arial"/>
                <w:color w:val="000000" w:themeColor="text1"/>
              </w:rPr>
            </w:pPr>
            <w:r w:rsidRPr="52D4D1DD">
              <w:rPr>
                <w:rFonts w:eastAsia="Arial"/>
                <w:color w:val="000000" w:themeColor="text1"/>
              </w:rPr>
              <w:t>Sticky tape</w:t>
            </w:r>
          </w:p>
          <w:p w14:paraId="057253A6" w14:textId="77777777" w:rsidR="00330C76" w:rsidRDefault="00330C76" w:rsidP="52D4D1DD">
            <w:pPr>
              <w:pStyle w:val="ListBullet"/>
              <w:rPr>
                <w:rFonts w:eastAsia="Arial"/>
                <w:color w:val="000000" w:themeColor="text1"/>
              </w:rPr>
            </w:pPr>
            <w:r>
              <w:rPr>
                <w:rFonts w:eastAsia="Arial"/>
                <w:color w:val="000000" w:themeColor="text1"/>
              </w:rPr>
              <w:t>Three-dimensional</w:t>
            </w:r>
            <w:r w:rsidRPr="52D4D1DD">
              <w:rPr>
                <w:rFonts w:eastAsia="Arial"/>
                <w:color w:val="000000" w:themeColor="text1"/>
              </w:rPr>
              <w:t xml:space="preserve"> geometrical models</w:t>
            </w:r>
          </w:p>
          <w:p w14:paraId="79C7DA06" w14:textId="0DFFC5A6" w:rsidR="00A31878" w:rsidRDefault="00330C76" w:rsidP="52D4D1DD">
            <w:pPr>
              <w:pStyle w:val="ListBullet"/>
              <w:rPr>
                <w:rFonts w:eastAsia="Arial"/>
                <w:color w:val="000000" w:themeColor="text1"/>
              </w:rPr>
            </w:pPr>
            <w:r w:rsidRPr="52D4D1DD">
              <w:rPr>
                <w:rFonts w:eastAsia="Arial"/>
                <w:color w:val="000000" w:themeColor="text1"/>
              </w:rPr>
              <w:t>Writing materials</w:t>
            </w:r>
          </w:p>
        </w:tc>
      </w:tr>
      <w:tr w:rsidR="00A31878" w14:paraId="2C5A653B" w14:textId="77777777" w:rsidTr="20F83030">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15312C2A" w:rsidR="00E00F8E" w:rsidRPr="007830F1" w:rsidRDefault="000C43CD" w:rsidP="00E00F8E">
            <w:pPr>
              <w:rPr>
                <w:rStyle w:val="Strong"/>
                <w:b w:val="0"/>
                <w:bCs w:val="0"/>
              </w:rPr>
            </w:pPr>
            <w:hyperlink w:anchor="_Lesson_5">
              <w:r w:rsidR="5884DC51" w:rsidRPr="007830F1">
                <w:rPr>
                  <w:rStyle w:val="Hyperlink"/>
                  <w:b/>
                  <w:bCs/>
                </w:rPr>
                <w:t>Lesson 5</w:t>
              </w:r>
            </w:hyperlink>
          </w:p>
          <w:p w14:paraId="05D292BF" w14:textId="77777777" w:rsidR="00E00F8E" w:rsidRPr="00E00F8E" w:rsidRDefault="00E00F8E" w:rsidP="00E00F8E">
            <w:pPr>
              <w:rPr>
                <w:rStyle w:val="Strong"/>
              </w:rPr>
            </w:pPr>
            <w:r w:rsidRPr="00E00F8E">
              <w:rPr>
                <w:rStyle w:val="Strong"/>
              </w:rPr>
              <w:t>Daily number sense</w:t>
            </w:r>
          </w:p>
          <w:p w14:paraId="7A544B2D" w14:textId="77777777" w:rsidR="00E00F8E" w:rsidRPr="00E00F8E" w:rsidRDefault="00E00F8E" w:rsidP="00E00F8E">
            <w:pPr>
              <w:rPr>
                <w:rStyle w:val="Strong"/>
              </w:rPr>
            </w:pPr>
            <w:r w:rsidRPr="00E00F8E">
              <w:rPr>
                <w:rStyle w:val="Strong"/>
              </w:rPr>
              <w:t>Stage 2:</w:t>
            </w:r>
          </w:p>
          <w:p w14:paraId="0ED4FA7B" w14:textId="40E49824" w:rsidR="00E00F8E" w:rsidRDefault="28872760" w:rsidP="00E00F8E">
            <w:pPr>
              <w:pStyle w:val="ListBullet"/>
            </w:pPr>
            <w:r w:rsidRPr="52D4D1DD">
              <w:rPr>
                <w:rStyle w:val="Strong"/>
              </w:rPr>
              <w:t>Representing numbers using place value A</w:t>
            </w:r>
            <w:r w:rsidR="21CCECFE">
              <w:t xml:space="preserve">: </w:t>
            </w:r>
            <w:r w:rsidR="4AA4D7B0">
              <w:t>Apply place value to partition and regroup numbers up to 4-digits</w:t>
            </w:r>
          </w:p>
          <w:p w14:paraId="1B9A0159" w14:textId="77777777" w:rsidR="00E00F8E" w:rsidRPr="00E00F8E" w:rsidRDefault="00E00F8E" w:rsidP="00E00F8E">
            <w:pPr>
              <w:rPr>
                <w:rStyle w:val="Strong"/>
              </w:rPr>
            </w:pPr>
            <w:r w:rsidRPr="00E00F8E">
              <w:rPr>
                <w:rStyle w:val="Strong"/>
              </w:rPr>
              <w:t>Stage 3:</w:t>
            </w:r>
          </w:p>
          <w:p w14:paraId="4F95746F" w14:textId="2C06692B" w:rsidR="00A31878" w:rsidRDefault="6FBC3200" w:rsidP="00E00F8E">
            <w:pPr>
              <w:pStyle w:val="ListBullet"/>
            </w:pPr>
            <w:r w:rsidRPr="52D4D1DD">
              <w:rPr>
                <w:rStyle w:val="Strong"/>
              </w:rPr>
              <w:t>Represent numbers</w:t>
            </w:r>
            <w:r w:rsidR="21CCECFE" w:rsidRPr="52D4D1DD">
              <w:rPr>
                <w:rStyle w:val="Strong"/>
              </w:rPr>
              <w:t xml:space="preserve"> A</w:t>
            </w:r>
            <w:r w:rsidR="21CCECFE">
              <w:t xml:space="preserve">: </w:t>
            </w:r>
            <w:r w:rsidR="153FA57D">
              <w:t xml:space="preserve">Apply place value to partition, regroup and rename numbers to </w:t>
            </w:r>
            <w:r w:rsidR="1D731A8B">
              <w:t>one</w:t>
            </w:r>
            <w:r w:rsidR="153FA57D">
              <w:t xml:space="preserve"> billion</w:t>
            </w:r>
          </w:p>
        </w:tc>
        <w:tc>
          <w:tcPr>
            <w:tcW w:w="4853" w:type="dxa"/>
          </w:tcPr>
          <w:p w14:paraId="6642376C" w14:textId="454689E6" w:rsidR="00E00F8E" w:rsidRDefault="2DFC8FE7" w:rsidP="00E00F8E">
            <w:r w:rsidRPr="40F494B3">
              <w:rPr>
                <w:rStyle w:val="Strong"/>
              </w:rPr>
              <w:t>Lesson core concept</w:t>
            </w:r>
            <w:r>
              <w:t xml:space="preserve">: </w:t>
            </w:r>
            <w:r w:rsidR="003C453C">
              <w:t>t</w:t>
            </w:r>
            <w:r w:rsidR="49EE1556">
              <w:t>he capacity of the object determines the most appropriate unit of measure</w:t>
            </w:r>
            <w:r>
              <w:t>.</w:t>
            </w:r>
          </w:p>
          <w:p w14:paraId="155506B3" w14:textId="77777777" w:rsidR="00E00F8E" w:rsidRPr="00E00F8E" w:rsidRDefault="00E00F8E" w:rsidP="00E00F8E">
            <w:pPr>
              <w:rPr>
                <w:rStyle w:val="Strong"/>
              </w:rPr>
            </w:pPr>
            <w:r w:rsidRPr="00E00F8E">
              <w:rPr>
                <w:rStyle w:val="Strong"/>
              </w:rPr>
              <w:t>Stage 2:</w:t>
            </w:r>
          </w:p>
          <w:p w14:paraId="79EEBA0B" w14:textId="6DB7BAFC" w:rsidR="00E00F8E" w:rsidRDefault="3E307DA3" w:rsidP="00E00F8E">
            <w:pPr>
              <w:pStyle w:val="ListBullet"/>
            </w:pPr>
            <w:r w:rsidRPr="52D4D1DD">
              <w:rPr>
                <w:rStyle w:val="Strong"/>
              </w:rPr>
              <w:t>Three-dimensional spatial structure A</w:t>
            </w:r>
            <w:r w:rsidR="21CCECFE">
              <w:t xml:space="preserve">: </w:t>
            </w:r>
            <w:r w:rsidR="41E0914F">
              <w:t>Measure and order containers using litres</w:t>
            </w:r>
          </w:p>
          <w:p w14:paraId="5F1D1F11" w14:textId="77777777" w:rsidR="00E00F8E" w:rsidRPr="00E00F8E" w:rsidRDefault="00E00F8E" w:rsidP="00E00F8E">
            <w:pPr>
              <w:rPr>
                <w:rStyle w:val="Strong"/>
              </w:rPr>
            </w:pPr>
            <w:r w:rsidRPr="00E00F8E">
              <w:rPr>
                <w:rStyle w:val="Strong"/>
              </w:rPr>
              <w:t>Stage 3:</w:t>
            </w:r>
          </w:p>
          <w:p w14:paraId="655D6BD3" w14:textId="759119B2" w:rsidR="00A31878" w:rsidRDefault="5C7D75C3" w:rsidP="53911479">
            <w:pPr>
              <w:pStyle w:val="ListBullet"/>
              <w:rPr>
                <w:rFonts w:eastAsia="Arial"/>
                <w:color w:val="000000" w:themeColor="text1"/>
              </w:rPr>
            </w:pPr>
            <w:r w:rsidRPr="52D4D1DD">
              <w:rPr>
                <w:rStyle w:val="Strong"/>
              </w:rPr>
              <w:t>Three-dimensional spatial structure A</w:t>
            </w:r>
            <w:r w:rsidR="21CCECFE">
              <w:t xml:space="preserve">: </w:t>
            </w:r>
            <w:r w:rsidR="71993F9F">
              <w:t>C</w:t>
            </w:r>
            <w:r w:rsidR="71993F9F" w:rsidRPr="52D4D1DD">
              <w:rPr>
                <w:rFonts w:eastAsia="Arial"/>
                <w:color w:val="000000" w:themeColor="text1"/>
              </w:rPr>
              <w:t>hoose appropriate units of measurement for capacity</w:t>
            </w:r>
          </w:p>
          <w:p w14:paraId="33A0A38A" w14:textId="493D3E7E" w:rsidR="00A31878" w:rsidRDefault="50A09C7C" w:rsidP="00E00F8E">
            <w:pPr>
              <w:pStyle w:val="ListBullet"/>
            </w:pPr>
            <w:r w:rsidRPr="53911479">
              <w:rPr>
                <w:rStyle w:val="Strong"/>
              </w:rPr>
              <w:t>Three-dimensional spatial structure A</w:t>
            </w:r>
            <w:r>
              <w:t>: C</w:t>
            </w:r>
            <w:r w:rsidRPr="53911479">
              <w:rPr>
                <w:rFonts w:eastAsia="Arial"/>
                <w:color w:val="000000" w:themeColor="text1"/>
              </w:rPr>
              <w:t>onnect decimal representations to the metric system</w:t>
            </w:r>
          </w:p>
        </w:tc>
        <w:tc>
          <w:tcPr>
            <w:tcW w:w="4854" w:type="dxa"/>
          </w:tcPr>
          <w:p w14:paraId="645308BD" w14:textId="4EA01E5E" w:rsidR="00E00F8E" w:rsidRDefault="2DFC8FE7" w:rsidP="00E00F8E">
            <w:r w:rsidRPr="40F494B3">
              <w:rPr>
                <w:rStyle w:val="Strong"/>
              </w:rPr>
              <w:t>Lesson duration</w:t>
            </w:r>
            <w:r>
              <w:t xml:space="preserve">: </w:t>
            </w:r>
            <w:r w:rsidR="313A3749">
              <w:t>70</w:t>
            </w:r>
            <w:r>
              <w:t xml:space="preserve"> minutes</w:t>
            </w:r>
          </w:p>
          <w:p w14:paraId="75A86421" w14:textId="52724FFB" w:rsidR="5594E5D4" w:rsidRDefault="000C43CD" w:rsidP="20F83030">
            <w:pPr>
              <w:pStyle w:val="ListBullet"/>
              <w:rPr>
                <w:rFonts w:eastAsia="Arial"/>
                <w:color w:val="000000" w:themeColor="text1"/>
              </w:rPr>
            </w:pPr>
            <w:hyperlink w:anchor="_Resource_12_–">
              <w:r w:rsidR="003C453C">
                <w:rPr>
                  <w:rStyle w:val="Hyperlink"/>
                  <w:rFonts w:eastAsia="Arial"/>
                </w:rPr>
                <w:t>Resource 12 – estimate and measure</w:t>
              </w:r>
            </w:hyperlink>
          </w:p>
          <w:p w14:paraId="6C090801" w14:textId="5D9B5197" w:rsidR="5594E5D4" w:rsidRDefault="000C43CD" w:rsidP="20F83030">
            <w:pPr>
              <w:pStyle w:val="ListBullet"/>
              <w:rPr>
                <w:rFonts w:eastAsia="Arial"/>
                <w:color w:val="000000" w:themeColor="text1"/>
              </w:rPr>
            </w:pPr>
            <w:hyperlink w:anchor="_Resource_13_–">
              <w:r w:rsidR="003C453C">
                <w:rPr>
                  <w:rStyle w:val="Hyperlink"/>
                  <w:rFonts w:eastAsia="Arial"/>
                </w:rPr>
                <w:t>Resource 13 – capacity sort 1</w:t>
              </w:r>
            </w:hyperlink>
          </w:p>
          <w:p w14:paraId="1FF18816" w14:textId="549683B2" w:rsidR="5594E5D4" w:rsidRDefault="000C43CD" w:rsidP="20F83030">
            <w:pPr>
              <w:pStyle w:val="ListBullet"/>
              <w:rPr>
                <w:rFonts w:eastAsia="Arial"/>
                <w:color w:val="000000" w:themeColor="text1"/>
              </w:rPr>
            </w:pPr>
            <w:hyperlink w:anchor="_Resource_14_–">
              <w:r w:rsidR="003C453C">
                <w:rPr>
                  <w:rStyle w:val="Hyperlink"/>
                  <w:rFonts w:eastAsia="Arial"/>
                </w:rPr>
                <w:t>Resource 14 – capacity sort 2</w:t>
              </w:r>
            </w:hyperlink>
          </w:p>
          <w:p w14:paraId="743972CC" w14:textId="4DB19D0E" w:rsidR="69E02112" w:rsidRDefault="000C43CD" w:rsidP="20F83030">
            <w:pPr>
              <w:pStyle w:val="ListBullet"/>
              <w:rPr>
                <w:rFonts w:eastAsia="Arial"/>
                <w:color w:val="000000" w:themeColor="text1"/>
              </w:rPr>
            </w:pPr>
            <w:hyperlink w:anchor="_Resource_15_–">
              <w:r w:rsidR="003C453C">
                <w:rPr>
                  <w:rStyle w:val="Hyperlink"/>
                  <w:rFonts w:eastAsia="Arial"/>
                </w:rPr>
                <w:t>Resource 15 – drinks problem</w:t>
              </w:r>
            </w:hyperlink>
          </w:p>
          <w:p w14:paraId="58067548" w14:textId="6A8C9D19" w:rsidR="7A55B747" w:rsidRDefault="000C43CD" w:rsidP="20F83030">
            <w:pPr>
              <w:pStyle w:val="ListBullet"/>
              <w:rPr>
                <w:rFonts w:eastAsia="Arial"/>
                <w:color w:val="000000" w:themeColor="text1"/>
              </w:rPr>
            </w:pPr>
            <w:hyperlink w:anchor="_Resource_16_–">
              <w:r w:rsidR="003C453C">
                <w:rPr>
                  <w:rStyle w:val="Hyperlink"/>
                  <w:rFonts w:eastAsia="Arial"/>
                </w:rPr>
                <w:t>Resource 16 – equivalent capacity</w:t>
              </w:r>
            </w:hyperlink>
          </w:p>
          <w:p w14:paraId="3587CF9E" w14:textId="77777777" w:rsidR="00330C76" w:rsidRDefault="00330C76" w:rsidP="5F7B202A">
            <w:pPr>
              <w:pStyle w:val="ListBullet"/>
              <w:rPr>
                <w:rFonts w:eastAsia="Calibri"/>
              </w:rPr>
            </w:pPr>
            <w:r w:rsidRPr="52D4D1DD">
              <w:rPr>
                <w:rFonts w:eastAsia="Calibri"/>
              </w:rPr>
              <w:t>MAB materials</w:t>
            </w:r>
          </w:p>
          <w:p w14:paraId="3634A290" w14:textId="77777777" w:rsidR="00330C76" w:rsidRDefault="00330C76" w:rsidP="40F494B3">
            <w:pPr>
              <w:pStyle w:val="ListBullet"/>
              <w:rPr>
                <w:rFonts w:eastAsia="Arial"/>
                <w:color w:val="000000" w:themeColor="text1"/>
              </w:rPr>
            </w:pPr>
            <w:r w:rsidRPr="52D4D1DD">
              <w:rPr>
                <w:rFonts w:eastAsia="Arial"/>
                <w:color w:val="000000" w:themeColor="text1"/>
              </w:rPr>
              <w:t>Measuring jugs and cups</w:t>
            </w:r>
          </w:p>
          <w:p w14:paraId="1C4D30B4" w14:textId="77777777" w:rsidR="00330C76" w:rsidRDefault="00330C76" w:rsidP="40F494B3">
            <w:pPr>
              <w:pStyle w:val="ListBullet"/>
              <w:rPr>
                <w:rFonts w:eastAsia="Arial"/>
                <w:color w:val="000000" w:themeColor="text1"/>
              </w:rPr>
            </w:pPr>
            <w:r w:rsidRPr="52D4D1DD">
              <w:rPr>
                <w:rFonts w:eastAsia="Arial"/>
                <w:color w:val="000000" w:themeColor="text1"/>
              </w:rPr>
              <w:t>One litre containers</w:t>
            </w:r>
          </w:p>
          <w:p w14:paraId="58521A51" w14:textId="77777777" w:rsidR="00330C76" w:rsidRDefault="00330C76" w:rsidP="40F494B3">
            <w:pPr>
              <w:pStyle w:val="ListBullet"/>
              <w:spacing w:before="100" w:after="100"/>
              <w:rPr>
                <w:rFonts w:eastAsia="Arial"/>
                <w:color w:val="000000" w:themeColor="text1"/>
              </w:rPr>
            </w:pPr>
            <w:r w:rsidRPr="52D4D1DD">
              <w:rPr>
                <w:rFonts w:eastAsia="Arial"/>
                <w:color w:val="000000" w:themeColor="text1"/>
              </w:rPr>
              <w:t>Teaspoons</w:t>
            </w:r>
          </w:p>
          <w:p w14:paraId="60C886B7" w14:textId="77777777" w:rsidR="00330C76" w:rsidRDefault="00330C76" w:rsidP="40F494B3">
            <w:pPr>
              <w:pStyle w:val="ListBullet"/>
              <w:spacing w:before="100" w:after="100"/>
              <w:rPr>
                <w:rFonts w:eastAsia="Arial"/>
                <w:color w:val="000000" w:themeColor="text1"/>
              </w:rPr>
            </w:pPr>
            <w:r w:rsidRPr="52D4D1DD">
              <w:rPr>
                <w:rFonts w:eastAsia="Arial"/>
                <w:color w:val="000000" w:themeColor="text1"/>
              </w:rPr>
              <w:t>Variety of containers smaller and larger than one litre</w:t>
            </w:r>
          </w:p>
          <w:p w14:paraId="07E50CE6" w14:textId="77777777" w:rsidR="00330C76" w:rsidRDefault="00330C76" w:rsidP="40F494B3">
            <w:pPr>
              <w:pStyle w:val="ListBullet"/>
              <w:spacing w:before="100" w:after="100"/>
              <w:rPr>
                <w:rFonts w:eastAsia="Arial"/>
                <w:color w:val="000000" w:themeColor="text1"/>
              </w:rPr>
            </w:pPr>
            <w:r w:rsidRPr="52D4D1DD">
              <w:rPr>
                <w:rFonts w:eastAsia="Arial"/>
                <w:color w:val="000000" w:themeColor="text1"/>
              </w:rPr>
              <w:t>Water</w:t>
            </w:r>
          </w:p>
          <w:p w14:paraId="34AEAE1D" w14:textId="792C950A" w:rsidR="00A31878" w:rsidRDefault="00330C76" w:rsidP="5F7B202A">
            <w:pPr>
              <w:pStyle w:val="ListBullet"/>
              <w:rPr>
                <w:rFonts w:eastAsia="Calibri"/>
              </w:rPr>
            </w:pPr>
            <w:r w:rsidRPr="52D4D1DD">
              <w:rPr>
                <w:rFonts w:eastAsia="Calibri"/>
              </w:rPr>
              <w:t>Writing materials</w:t>
            </w:r>
          </w:p>
        </w:tc>
      </w:tr>
      <w:tr w:rsidR="00A31878" w14:paraId="5BBECF93" w14:textId="77777777" w:rsidTr="20F83030">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66AA98B5" w:rsidR="00E00F8E" w:rsidRPr="003C453C" w:rsidRDefault="000C43CD" w:rsidP="00E00F8E">
            <w:pPr>
              <w:rPr>
                <w:rStyle w:val="Strong"/>
                <w:b w:val="0"/>
                <w:bCs w:val="0"/>
              </w:rPr>
            </w:pPr>
            <w:hyperlink w:anchor="_Lesson_6">
              <w:r w:rsidR="5884DC51" w:rsidRPr="003C453C">
                <w:rPr>
                  <w:rStyle w:val="Hyperlink"/>
                  <w:b/>
                  <w:bCs/>
                </w:rPr>
                <w:t>Lesson 6</w:t>
              </w:r>
            </w:hyperlink>
          </w:p>
          <w:p w14:paraId="5EDB5B29" w14:textId="77777777" w:rsidR="00E00F8E" w:rsidRPr="00E00F8E" w:rsidRDefault="00E00F8E" w:rsidP="00E00F8E">
            <w:pPr>
              <w:rPr>
                <w:rStyle w:val="Strong"/>
              </w:rPr>
            </w:pPr>
            <w:r w:rsidRPr="00E00F8E">
              <w:rPr>
                <w:rStyle w:val="Strong"/>
              </w:rPr>
              <w:t>Daily number sense</w:t>
            </w:r>
          </w:p>
          <w:p w14:paraId="20451A06" w14:textId="77777777" w:rsidR="00E00F8E" w:rsidRPr="00E00F8E" w:rsidRDefault="00E00F8E" w:rsidP="00E00F8E">
            <w:pPr>
              <w:rPr>
                <w:rStyle w:val="Strong"/>
              </w:rPr>
            </w:pPr>
            <w:r w:rsidRPr="00E00F8E">
              <w:rPr>
                <w:rStyle w:val="Strong"/>
              </w:rPr>
              <w:t>Stage 2:</w:t>
            </w:r>
          </w:p>
          <w:p w14:paraId="160421C3" w14:textId="0A1BB8BC" w:rsidR="00E00F8E" w:rsidRDefault="25A966F7" w:rsidP="00E00F8E">
            <w:pPr>
              <w:pStyle w:val="ListBullet"/>
            </w:pPr>
            <w:r w:rsidRPr="52D4D1DD">
              <w:rPr>
                <w:rStyle w:val="Strong"/>
              </w:rPr>
              <w:t>Representing numbers using place value B</w:t>
            </w:r>
            <w:r w:rsidR="21CCECFE">
              <w:t xml:space="preserve">: </w:t>
            </w:r>
            <w:r w:rsidR="47D96991">
              <w:t>Extend the application of the place value system from whole numbers to tenths and hundredths</w:t>
            </w:r>
          </w:p>
          <w:p w14:paraId="378FF78E" w14:textId="77777777" w:rsidR="00E00F8E" w:rsidRPr="00E00F8E" w:rsidRDefault="00E00F8E" w:rsidP="00E00F8E">
            <w:pPr>
              <w:rPr>
                <w:rStyle w:val="Strong"/>
              </w:rPr>
            </w:pPr>
            <w:r w:rsidRPr="00E00F8E">
              <w:rPr>
                <w:rStyle w:val="Strong"/>
              </w:rPr>
              <w:t>Stage 3:</w:t>
            </w:r>
          </w:p>
          <w:p w14:paraId="22EA41FB" w14:textId="4930A1B3" w:rsidR="00A31878" w:rsidRDefault="2065B978" w:rsidP="00E00F8E">
            <w:pPr>
              <w:pStyle w:val="ListBullet"/>
            </w:pPr>
            <w:r w:rsidRPr="52D4D1DD">
              <w:rPr>
                <w:rStyle w:val="Strong"/>
              </w:rPr>
              <w:t>Represents numbers A</w:t>
            </w:r>
            <w:r w:rsidR="21CCECFE">
              <w:t xml:space="preserve">: </w:t>
            </w:r>
            <w:r w:rsidR="5FB73A3B">
              <w:t>R</w:t>
            </w:r>
            <w:r w:rsidR="5FB73A3B" w:rsidRPr="52D4D1DD">
              <w:rPr>
                <w:rFonts w:eastAsia="Arial"/>
                <w:color w:val="000000" w:themeColor="text1"/>
              </w:rPr>
              <w:t>ecognise that the place value system can be extended beyond hundredths</w:t>
            </w:r>
          </w:p>
        </w:tc>
        <w:tc>
          <w:tcPr>
            <w:tcW w:w="4853" w:type="dxa"/>
          </w:tcPr>
          <w:p w14:paraId="2E855FCD" w14:textId="2A2BFBDB" w:rsidR="00E00F8E" w:rsidRDefault="2DFC8FE7" w:rsidP="00E00F8E">
            <w:r w:rsidRPr="40F494B3">
              <w:rPr>
                <w:rStyle w:val="Strong"/>
              </w:rPr>
              <w:t>Lesson core concept</w:t>
            </w:r>
            <w:r>
              <w:t xml:space="preserve">: </w:t>
            </w:r>
            <w:r w:rsidR="003C453C">
              <w:t>s</w:t>
            </w:r>
            <w:r w:rsidR="12A03284">
              <w:t>tandard units are an efficient way to communicate capacity.</w:t>
            </w:r>
          </w:p>
          <w:p w14:paraId="4DB8FBFC" w14:textId="77777777" w:rsidR="00E00F8E" w:rsidRPr="00E00F8E" w:rsidRDefault="00E00F8E" w:rsidP="00E00F8E">
            <w:pPr>
              <w:rPr>
                <w:rStyle w:val="Strong"/>
              </w:rPr>
            </w:pPr>
            <w:r w:rsidRPr="00E00F8E">
              <w:rPr>
                <w:rStyle w:val="Strong"/>
              </w:rPr>
              <w:t>Stage 2:</w:t>
            </w:r>
          </w:p>
          <w:p w14:paraId="4CA7DB72" w14:textId="5E1C3C56" w:rsidR="00E00F8E" w:rsidRDefault="6051189A" w:rsidP="40F494B3">
            <w:pPr>
              <w:pStyle w:val="ListBullet"/>
              <w:rPr>
                <w:rFonts w:eastAsia="Calibri"/>
              </w:rPr>
            </w:pPr>
            <w:r w:rsidRPr="52D4D1DD">
              <w:rPr>
                <w:rStyle w:val="Strong"/>
              </w:rPr>
              <w:t>Three-dimensional spatial structure A</w:t>
            </w:r>
            <w:r w:rsidR="21CCECFE">
              <w:t xml:space="preserve">: </w:t>
            </w:r>
            <w:r w:rsidR="517B89AA">
              <w:t>Measure and order containers using litres</w:t>
            </w:r>
          </w:p>
          <w:p w14:paraId="5E9A89A4" w14:textId="077EBFEF" w:rsidR="00E00F8E" w:rsidRDefault="22A16954" w:rsidP="00E00F8E">
            <w:pPr>
              <w:pStyle w:val="ListBullet"/>
            </w:pPr>
            <w:r w:rsidRPr="52D4D1DD">
              <w:rPr>
                <w:rStyle w:val="Strong"/>
              </w:rPr>
              <w:t>Three-dimensional spatial structure B</w:t>
            </w:r>
            <w:r w:rsidR="21CCECFE">
              <w:t xml:space="preserve">: </w:t>
            </w:r>
            <w:r w:rsidR="14B94C19">
              <w:t xml:space="preserve">Use scaled instruments to measure and compare </w:t>
            </w:r>
            <w:r w:rsidR="14B94C19" w:rsidRPr="52D4D1DD">
              <w:t>capacities (internal volumes)</w:t>
            </w:r>
          </w:p>
          <w:p w14:paraId="699F41A0" w14:textId="77777777" w:rsidR="00E00F8E" w:rsidRPr="00E00F8E" w:rsidRDefault="00E00F8E" w:rsidP="00E00F8E">
            <w:pPr>
              <w:rPr>
                <w:rStyle w:val="Strong"/>
              </w:rPr>
            </w:pPr>
            <w:r w:rsidRPr="00E00F8E">
              <w:rPr>
                <w:rStyle w:val="Strong"/>
              </w:rPr>
              <w:t>Stage 3:</w:t>
            </w:r>
          </w:p>
          <w:p w14:paraId="1DA58A4B" w14:textId="4EF33E43" w:rsidR="00E00F8E" w:rsidRDefault="725A034B" w:rsidP="00E00F8E">
            <w:pPr>
              <w:pStyle w:val="ListBullet"/>
            </w:pPr>
            <w:r w:rsidRPr="52D4D1DD">
              <w:rPr>
                <w:rStyle w:val="Strong"/>
              </w:rPr>
              <w:t>Three-dimensional spatial structure A</w:t>
            </w:r>
            <w:r w:rsidR="21CCECFE">
              <w:t xml:space="preserve">: </w:t>
            </w:r>
            <w:r w:rsidR="2B50FD6F">
              <w:t>Connect decimal representations to the metric system</w:t>
            </w:r>
          </w:p>
          <w:p w14:paraId="0FF200D8" w14:textId="1C08512D" w:rsidR="00A31878" w:rsidRDefault="5F84580B" w:rsidP="00E00F8E">
            <w:pPr>
              <w:pStyle w:val="ListBullet"/>
            </w:pPr>
            <w:r w:rsidRPr="52D4D1DD">
              <w:rPr>
                <w:rStyle w:val="Strong"/>
              </w:rPr>
              <w:t>Represents numbers A</w:t>
            </w:r>
            <w:r w:rsidR="21CCECFE">
              <w:t xml:space="preserve">: </w:t>
            </w:r>
            <w:r w:rsidR="438B7A03">
              <w:t>Recognise that the place value system can be extended beyond hundredths</w:t>
            </w:r>
          </w:p>
        </w:tc>
        <w:tc>
          <w:tcPr>
            <w:tcW w:w="4854" w:type="dxa"/>
          </w:tcPr>
          <w:p w14:paraId="4A9BBE2A" w14:textId="6900F421" w:rsidR="00E00F8E" w:rsidRDefault="2DFC8FE7" w:rsidP="00E00F8E">
            <w:r w:rsidRPr="40F494B3">
              <w:rPr>
                <w:rStyle w:val="Strong"/>
              </w:rPr>
              <w:t>Lesson duration</w:t>
            </w:r>
            <w:r>
              <w:t xml:space="preserve">: </w:t>
            </w:r>
            <w:r w:rsidR="753C6C38">
              <w:t>70</w:t>
            </w:r>
            <w:r>
              <w:t xml:space="preserve"> minutes</w:t>
            </w:r>
          </w:p>
          <w:p w14:paraId="0E7E23D5" w14:textId="5669E64D" w:rsidR="27225DBC" w:rsidRDefault="000C43CD" w:rsidP="20F83030">
            <w:pPr>
              <w:pStyle w:val="ListBullet"/>
              <w:rPr>
                <w:rFonts w:eastAsia="Arial"/>
                <w:color w:val="000000" w:themeColor="text1"/>
              </w:rPr>
            </w:pPr>
            <w:hyperlink w:anchor="_Resource_17_–">
              <w:r w:rsidR="00FA41C0">
                <w:rPr>
                  <w:rStyle w:val="Hyperlink"/>
                  <w:rFonts w:eastAsia="Arial"/>
                </w:rPr>
                <w:t>Resource 17 – Which unit?</w:t>
              </w:r>
            </w:hyperlink>
          </w:p>
          <w:p w14:paraId="50B22B57" w14:textId="54F5385B" w:rsidR="27225DBC" w:rsidRDefault="000C43CD" w:rsidP="20F83030">
            <w:pPr>
              <w:pStyle w:val="ListBullet"/>
              <w:rPr>
                <w:rFonts w:eastAsia="Arial"/>
                <w:color w:val="000000" w:themeColor="text1"/>
              </w:rPr>
            </w:pPr>
            <w:hyperlink w:anchor="_Resource_18_–">
              <w:r w:rsidR="004D4CC5">
                <w:rPr>
                  <w:rStyle w:val="Hyperlink"/>
                  <w:rFonts w:eastAsia="Arial"/>
                </w:rPr>
                <w:t>Resource 18 – capacity conversions</w:t>
              </w:r>
            </w:hyperlink>
          </w:p>
          <w:p w14:paraId="7034954F" w14:textId="6288CC82" w:rsidR="27225DBC" w:rsidRDefault="000C43CD" w:rsidP="20F83030">
            <w:pPr>
              <w:pStyle w:val="ListBullet"/>
              <w:rPr>
                <w:rFonts w:eastAsia="Arial"/>
                <w:color w:val="000000" w:themeColor="text1"/>
              </w:rPr>
            </w:pPr>
            <w:hyperlink w:anchor="_Resource_19_–">
              <w:r w:rsidR="004D4CC5">
                <w:rPr>
                  <w:rStyle w:val="Hyperlink"/>
                  <w:rFonts w:eastAsia="Arial"/>
                </w:rPr>
                <w:t>Resource 19 – equivalent capacities</w:t>
              </w:r>
            </w:hyperlink>
          </w:p>
          <w:p w14:paraId="4EA819AE" w14:textId="3405D940" w:rsidR="27225DBC" w:rsidRDefault="000C43CD" w:rsidP="20F83030">
            <w:pPr>
              <w:pStyle w:val="ListBullet"/>
              <w:rPr>
                <w:rFonts w:eastAsia="Arial"/>
                <w:color w:val="000000" w:themeColor="text1"/>
              </w:rPr>
            </w:pPr>
            <w:hyperlink w:anchor="_Resource_20_–">
              <w:r w:rsidR="004D4CC5">
                <w:rPr>
                  <w:rStyle w:val="Hyperlink"/>
                  <w:rFonts w:eastAsia="Arial"/>
                </w:rPr>
                <w:t>Resource 20 – capacity problems</w:t>
              </w:r>
            </w:hyperlink>
          </w:p>
          <w:p w14:paraId="5C09E352" w14:textId="77777777" w:rsidR="00330C76" w:rsidRDefault="00330C76" w:rsidP="5F7B202A">
            <w:pPr>
              <w:pStyle w:val="ListBullet"/>
              <w:rPr>
                <w:rFonts w:eastAsia="Calibri"/>
              </w:rPr>
            </w:pPr>
            <w:r w:rsidRPr="52D4D1DD">
              <w:rPr>
                <w:rFonts w:eastAsia="Calibri"/>
              </w:rPr>
              <w:t>0</w:t>
            </w:r>
            <w:r>
              <w:rPr>
                <w:rFonts w:eastAsia="Calibri"/>
              </w:rPr>
              <w:t>–</w:t>
            </w:r>
            <w:r w:rsidRPr="52D4D1DD">
              <w:rPr>
                <w:rFonts w:eastAsia="Calibri"/>
              </w:rPr>
              <w:t>9 spinners</w:t>
            </w:r>
          </w:p>
          <w:p w14:paraId="0262AAD1" w14:textId="77777777" w:rsidR="00330C76" w:rsidRDefault="00330C76" w:rsidP="40F494B3">
            <w:pPr>
              <w:pStyle w:val="ListBullet"/>
              <w:rPr>
                <w:rFonts w:eastAsia="Arial"/>
                <w:color w:val="000000" w:themeColor="text1"/>
              </w:rPr>
            </w:pPr>
            <w:r w:rsidRPr="52D4D1DD">
              <w:rPr>
                <w:rFonts w:eastAsia="Arial"/>
                <w:color w:val="000000" w:themeColor="text1"/>
              </w:rPr>
              <w:t>3 different sized everyday cups</w:t>
            </w:r>
          </w:p>
          <w:p w14:paraId="1E3FC83A" w14:textId="77777777" w:rsidR="00330C76" w:rsidRDefault="00330C76" w:rsidP="40F494B3">
            <w:pPr>
              <w:pStyle w:val="ListBullet"/>
              <w:spacing w:before="100" w:after="100"/>
              <w:rPr>
                <w:rFonts w:eastAsia="Arial"/>
                <w:color w:val="000000" w:themeColor="text1"/>
              </w:rPr>
            </w:pPr>
            <w:r w:rsidRPr="52D4D1DD">
              <w:rPr>
                <w:rFonts w:eastAsia="Arial"/>
                <w:color w:val="000000" w:themeColor="text1"/>
              </w:rPr>
              <w:t>Containers with a capacity of 1</w:t>
            </w:r>
            <w:r>
              <w:rPr>
                <w:rFonts w:eastAsia="Arial"/>
                <w:color w:val="000000" w:themeColor="text1"/>
              </w:rPr>
              <w:t> </w:t>
            </w:r>
            <w:r w:rsidRPr="52D4D1DD">
              <w:rPr>
                <w:rFonts w:eastAsia="Arial"/>
                <w:color w:val="000000" w:themeColor="text1"/>
              </w:rPr>
              <w:t>L plus</w:t>
            </w:r>
          </w:p>
          <w:p w14:paraId="0FF12AAC" w14:textId="77777777" w:rsidR="00330C76" w:rsidRDefault="00330C76" w:rsidP="40F494B3">
            <w:pPr>
              <w:pStyle w:val="ListBullet"/>
              <w:rPr>
                <w:rFonts w:eastAsia="Arial"/>
                <w:color w:val="000000" w:themeColor="text1"/>
              </w:rPr>
            </w:pPr>
            <w:r w:rsidRPr="52D4D1DD">
              <w:rPr>
                <w:rFonts w:eastAsia="Arial"/>
                <w:color w:val="000000" w:themeColor="text1"/>
              </w:rPr>
              <w:t>One litre containers</w:t>
            </w:r>
          </w:p>
          <w:p w14:paraId="31FECB8C" w14:textId="77777777" w:rsidR="00330C76" w:rsidRDefault="00330C76" w:rsidP="40F494B3">
            <w:pPr>
              <w:pStyle w:val="ListBullet"/>
              <w:rPr>
                <w:rFonts w:eastAsia="Arial"/>
                <w:color w:val="000000" w:themeColor="text1"/>
              </w:rPr>
            </w:pPr>
            <w:r w:rsidRPr="52D4D1DD">
              <w:rPr>
                <w:rFonts w:eastAsia="Arial"/>
                <w:color w:val="000000" w:themeColor="text1"/>
              </w:rPr>
              <w:t>Scaled measuring cup</w:t>
            </w:r>
          </w:p>
          <w:p w14:paraId="16D38324" w14:textId="77777777" w:rsidR="00330C76" w:rsidRDefault="00330C76" w:rsidP="40F494B3">
            <w:pPr>
              <w:pStyle w:val="ListBullet"/>
              <w:rPr>
                <w:rFonts w:eastAsia="Arial"/>
                <w:color w:val="000000" w:themeColor="text1"/>
              </w:rPr>
            </w:pPr>
            <w:r w:rsidRPr="52D4D1DD">
              <w:rPr>
                <w:rFonts w:eastAsia="Arial"/>
                <w:color w:val="000000" w:themeColor="text1"/>
              </w:rPr>
              <w:t>Scaled measuring jug</w:t>
            </w:r>
          </w:p>
          <w:p w14:paraId="4B5AC848" w14:textId="77777777" w:rsidR="00330C76" w:rsidRDefault="00330C76" w:rsidP="40F494B3">
            <w:pPr>
              <w:pStyle w:val="ListBullet"/>
              <w:rPr>
                <w:rFonts w:eastAsia="Arial"/>
                <w:color w:val="000000" w:themeColor="text1"/>
              </w:rPr>
            </w:pPr>
            <w:r w:rsidRPr="52D4D1DD">
              <w:rPr>
                <w:rFonts w:eastAsia="Arial"/>
                <w:color w:val="000000" w:themeColor="text1"/>
              </w:rPr>
              <w:t>Teaspoon</w:t>
            </w:r>
          </w:p>
          <w:p w14:paraId="74C24194" w14:textId="77777777" w:rsidR="00330C76" w:rsidRDefault="00330C76" w:rsidP="40F494B3">
            <w:pPr>
              <w:pStyle w:val="ListBullet"/>
              <w:rPr>
                <w:rFonts w:eastAsia="Arial"/>
                <w:color w:val="000000" w:themeColor="text1"/>
              </w:rPr>
            </w:pPr>
            <w:r w:rsidRPr="52D4D1DD">
              <w:rPr>
                <w:rFonts w:eastAsia="Arial"/>
                <w:color w:val="000000" w:themeColor="text1"/>
              </w:rPr>
              <w:t>Transparent one litre container</w:t>
            </w:r>
          </w:p>
          <w:p w14:paraId="5B5AB949" w14:textId="77777777" w:rsidR="00330C76" w:rsidRDefault="00330C76" w:rsidP="40F494B3">
            <w:pPr>
              <w:pStyle w:val="ListBullet"/>
              <w:spacing w:before="100" w:after="100"/>
              <w:rPr>
                <w:rFonts w:eastAsia="Arial"/>
                <w:color w:val="000000" w:themeColor="text1"/>
              </w:rPr>
            </w:pPr>
            <w:r w:rsidRPr="52D4D1DD">
              <w:rPr>
                <w:rFonts w:eastAsia="Arial"/>
                <w:color w:val="000000" w:themeColor="text1"/>
              </w:rPr>
              <w:t>Water</w:t>
            </w:r>
          </w:p>
          <w:p w14:paraId="52171CF5" w14:textId="4282FC5D" w:rsidR="00A31878" w:rsidRDefault="00330C76" w:rsidP="40F494B3">
            <w:pPr>
              <w:pStyle w:val="ListBullet"/>
              <w:rPr>
                <w:rFonts w:eastAsia="Arial"/>
                <w:color w:val="000000" w:themeColor="text1"/>
              </w:rPr>
            </w:pPr>
            <w:r w:rsidRPr="52D4D1DD">
              <w:rPr>
                <w:rFonts w:eastAsia="Arial"/>
                <w:color w:val="000000" w:themeColor="text1"/>
              </w:rPr>
              <w:t>Writing materials</w:t>
            </w:r>
          </w:p>
        </w:tc>
      </w:tr>
      <w:tr w:rsidR="00A31878" w14:paraId="0519B572" w14:textId="77777777" w:rsidTr="20F83030">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3C7596A" w:rsidR="00E00F8E" w:rsidRPr="00CD68B8" w:rsidRDefault="000C43CD" w:rsidP="00E00F8E">
            <w:pPr>
              <w:rPr>
                <w:rStyle w:val="Strong"/>
                <w:b w:val="0"/>
                <w:bCs w:val="0"/>
              </w:rPr>
            </w:pPr>
            <w:hyperlink w:anchor="_Lesson_7">
              <w:r w:rsidR="5884DC51" w:rsidRPr="00CD68B8">
                <w:rPr>
                  <w:rStyle w:val="Hyperlink"/>
                  <w:b/>
                  <w:bCs/>
                </w:rPr>
                <w:t>Lesson 7</w:t>
              </w:r>
            </w:hyperlink>
          </w:p>
          <w:p w14:paraId="5EE21937" w14:textId="77777777" w:rsidR="00E00F8E" w:rsidRPr="00E00F8E" w:rsidRDefault="00E00F8E" w:rsidP="00E00F8E">
            <w:pPr>
              <w:rPr>
                <w:rStyle w:val="Strong"/>
              </w:rPr>
            </w:pPr>
            <w:r w:rsidRPr="00E00F8E">
              <w:rPr>
                <w:rStyle w:val="Strong"/>
              </w:rPr>
              <w:t>Daily number sense</w:t>
            </w:r>
          </w:p>
          <w:p w14:paraId="22EE3E81" w14:textId="77777777" w:rsidR="00E00F8E" w:rsidRPr="00E00F8E" w:rsidRDefault="00E00F8E" w:rsidP="00E00F8E">
            <w:pPr>
              <w:rPr>
                <w:rStyle w:val="Strong"/>
              </w:rPr>
            </w:pPr>
            <w:r w:rsidRPr="00E00F8E">
              <w:rPr>
                <w:rStyle w:val="Strong"/>
              </w:rPr>
              <w:t>Stage 2:</w:t>
            </w:r>
          </w:p>
          <w:p w14:paraId="28E0A771" w14:textId="14FFC22C" w:rsidR="00E00F8E" w:rsidRDefault="661E9D75" w:rsidP="00E00F8E">
            <w:pPr>
              <w:pStyle w:val="ListBullet"/>
            </w:pPr>
            <w:r w:rsidRPr="52D4D1DD">
              <w:rPr>
                <w:rStyle w:val="Strong"/>
              </w:rPr>
              <w:t>Representing numbers using place value B</w:t>
            </w:r>
            <w:r w:rsidR="21CCECFE">
              <w:t xml:space="preserve">: </w:t>
            </w:r>
            <w:r w:rsidR="4BC31262">
              <w:t>Make connections between fractions and decimal notation</w:t>
            </w:r>
          </w:p>
          <w:p w14:paraId="4D8465F4" w14:textId="77777777" w:rsidR="00E00F8E" w:rsidRPr="00E00F8E" w:rsidRDefault="1167768B" w:rsidP="00E00F8E">
            <w:pPr>
              <w:rPr>
                <w:rStyle w:val="Strong"/>
              </w:rPr>
            </w:pPr>
            <w:r w:rsidRPr="14AEF1C3">
              <w:rPr>
                <w:rStyle w:val="Strong"/>
              </w:rPr>
              <w:t>Stage 3:</w:t>
            </w:r>
          </w:p>
          <w:p w14:paraId="422E1BCF" w14:textId="520A9E14" w:rsidR="00A31878" w:rsidRDefault="2E9CC2DF" w:rsidP="00E00F8E">
            <w:pPr>
              <w:pStyle w:val="ListBullet"/>
            </w:pPr>
            <w:r w:rsidRPr="52D4D1DD">
              <w:rPr>
                <w:rStyle w:val="Strong"/>
              </w:rPr>
              <w:t>Represents numbers A</w:t>
            </w:r>
            <w:r>
              <w:t>: R</w:t>
            </w:r>
            <w:r w:rsidRPr="52D4D1DD">
              <w:rPr>
                <w:rFonts w:eastAsia="Arial"/>
                <w:color w:val="000000" w:themeColor="text1"/>
              </w:rPr>
              <w:t>ecognise that the place value system can be extended beyond hundredths</w:t>
            </w:r>
          </w:p>
        </w:tc>
        <w:tc>
          <w:tcPr>
            <w:tcW w:w="4853" w:type="dxa"/>
          </w:tcPr>
          <w:p w14:paraId="3B51064D" w14:textId="1C50A7E9" w:rsidR="00E00F8E" w:rsidRDefault="1167768B" w:rsidP="00E00F8E">
            <w:r w:rsidRPr="14AEF1C3">
              <w:rPr>
                <w:rStyle w:val="Strong"/>
              </w:rPr>
              <w:t>Lesson core concept</w:t>
            </w:r>
            <w:r>
              <w:t xml:space="preserve">: </w:t>
            </w:r>
            <w:r w:rsidR="00CD68B8">
              <w:t>m</w:t>
            </w:r>
            <w:r w:rsidR="7B920686">
              <w:t>athematicians explore capacity in different ways</w:t>
            </w:r>
            <w:r>
              <w:t>.</w:t>
            </w:r>
          </w:p>
          <w:p w14:paraId="2E6B7C02" w14:textId="77777777" w:rsidR="00E00F8E" w:rsidRPr="00E00F8E" w:rsidRDefault="00E00F8E" w:rsidP="00E00F8E">
            <w:pPr>
              <w:rPr>
                <w:rStyle w:val="Strong"/>
              </w:rPr>
            </w:pPr>
            <w:r w:rsidRPr="00E00F8E">
              <w:rPr>
                <w:rStyle w:val="Strong"/>
              </w:rPr>
              <w:t>Stage 2:</w:t>
            </w:r>
          </w:p>
          <w:p w14:paraId="244C9A4C" w14:textId="2946107D" w:rsidR="44E46AB0" w:rsidRDefault="5EA55D17" w:rsidP="14AEF1C3">
            <w:pPr>
              <w:pStyle w:val="ListBullet"/>
              <w:rPr>
                <w:rFonts w:eastAsia="Arial"/>
                <w:color w:val="000000" w:themeColor="text1"/>
              </w:rPr>
            </w:pPr>
            <w:r w:rsidRPr="52D4D1DD">
              <w:rPr>
                <w:rStyle w:val="Strong"/>
              </w:rPr>
              <w:t>Three-dimensional spatial structure A</w:t>
            </w:r>
            <w:r w:rsidR="21CCECFE">
              <w:t xml:space="preserve">: </w:t>
            </w:r>
            <w:r w:rsidR="61B14414">
              <w:t>M</w:t>
            </w:r>
            <w:r w:rsidR="3AAC08FE" w:rsidRPr="52D4D1DD">
              <w:rPr>
                <w:rFonts w:eastAsia="Arial"/>
                <w:color w:val="000000" w:themeColor="text1"/>
              </w:rPr>
              <w:t>easure and order containers using litres</w:t>
            </w:r>
          </w:p>
          <w:p w14:paraId="33163B01" w14:textId="2961A319" w:rsidR="00E00F8E" w:rsidRDefault="35AF5502" w:rsidP="14AEF1C3">
            <w:pPr>
              <w:pStyle w:val="ListBullet"/>
              <w:rPr>
                <w:rFonts w:eastAsia="Arial"/>
                <w:color w:val="000000" w:themeColor="text1"/>
              </w:rPr>
            </w:pPr>
            <w:r w:rsidRPr="52D4D1DD">
              <w:rPr>
                <w:rStyle w:val="Strong"/>
              </w:rPr>
              <w:t>Three-dimensional spatial structure B</w:t>
            </w:r>
            <w:r w:rsidR="21CCECFE">
              <w:t xml:space="preserve">: </w:t>
            </w:r>
            <w:r w:rsidR="76AA9649">
              <w:t>U</w:t>
            </w:r>
            <w:r w:rsidR="3E4941A9" w:rsidRPr="52D4D1DD">
              <w:rPr>
                <w:rFonts w:eastAsia="Arial"/>
                <w:color w:val="000000" w:themeColor="text1"/>
              </w:rPr>
              <w:t>se scaled instruments to measure and compare capacities (internal volumes)</w:t>
            </w:r>
          </w:p>
          <w:p w14:paraId="76E269CE" w14:textId="77777777" w:rsidR="00E00F8E" w:rsidRPr="00E00F8E" w:rsidRDefault="00E00F8E" w:rsidP="00E00F8E">
            <w:pPr>
              <w:rPr>
                <w:rStyle w:val="Strong"/>
              </w:rPr>
            </w:pPr>
            <w:r w:rsidRPr="00E00F8E">
              <w:rPr>
                <w:rStyle w:val="Strong"/>
              </w:rPr>
              <w:t>Stage 3:</w:t>
            </w:r>
          </w:p>
          <w:p w14:paraId="7DEDB321" w14:textId="136E5A79" w:rsidR="00A31878" w:rsidRDefault="2A288B4F" w:rsidP="00E00F8E">
            <w:pPr>
              <w:pStyle w:val="ListBullet"/>
            </w:pPr>
            <w:r w:rsidRPr="52D4D1DD">
              <w:rPr>
                <w:rStyle w:val="Strong"/>
              </w:rPr>
              <w:t>Three-dimensional spatial structure A</w:t>
            </w:r>
            <w:r w:rsidR="21CCECFE">
              <w:t xml:space="preserve">: </w:t>
            </w:r>
            <w:r w:rsidR="6C5B0F0E">
              <w:t>Use displacement to investigate volumes of irregular solids</w:t>
            </w:r>
          </w:p>
        </w:tc>
        <w:tc>
          <w:tcPr>
            <w:tcW w:w="4854" w:type="dxa"/>
          </w:tcPr>
          <w:p w14:paraId="1E1C65EE" w14:textId="3318FE95" w:rsidR="00E00F8E" w:rsidRDefault="0E2D1EB5" w:rsidP="00E00F8E">
            <w:r w:rsidRPr="5F7B202A">
              <w:rPr>
                <w:rStyle w:val="Strong"/>
              </w:rPr>
              <w:t>Lesson duration</w:t>
            </w:r>
            <w:r>
              <w:t xml:space="preserve">: </w:t>
            </w:r>
            <w:r w:rsidR="079463B6">
              <w:t>65</w:t>
            </w:r>
            <w:r>
              <w:t xml:space="preserve"> minutes</w:t>
            </w:r>
          </w:p>
          <w:p w14:paraId="03AE4522" w14:textId="77777777" w:rsidR="00330C76" w:rsidRDefault="00330C76" w:rsidP="00330C76">
            <w:pPr>
              <w:pStyle w:val="ListBullet"/>
              <w:rPr>
                <w:rFonts w:eastAsia="Arial"/>
                <w:color w:val="000000" w:themeColor="text1"/>
              </w:rPr>
            </w:pPr>
            <w:r w:rsidRPr="00AF48B7">
              <w:rPr>
                <w:rFonts w:eastAsia="Arial"/>
                <w:i/>
                <w:color w:val="000000" w:themeColor="text1"/>
              </w:rPr>
              <w:t>Mr Archimedes’ Bath</w:t>
            </w:r>
            <w:r w:rsidRPr="52D4D1DD">
              <w:rPr>
                <w:rFonts w:eastAsia="Arial"/>
                <w:color w:val="000000" w:themeColor="text1"/>
              </w:rPr>
              <w:t xml:space="preserve"> by Pamela Allen</w:t>
            </w:r>
          </w:p>
          <w:p w14:paraId="5427E1C8" w14:textId="77777777" w:rsidR="00330C76" w:rsidRDefault="00330C76" w:rsidP="5F7B202A">
            <w:pPr>
              <w:pStyle w:val="ListBullet"/>
              <w:rPr>
                <w:rFonts w:eastAsia="Arial"/>
                <w:color w:val="000000" w:themeColor="text1"/>
              </w:rPr>
            </w:pPr>
            <w:r w:rsidRPr="52D4D1DD">
              <w:rPr>
                <w:rFonts w:eastAsia="Arial"/>
                <w:color w:val="000000" w:themeColor="text1"/>
              </w:rPr>
              <w:t>Containers of various sizes and shapes</w:t>
            </w:r>
          </w:p>
          <w:p w14:paraId="190D9318" w14:textId="77777777" w:rsidR="00330C76" w:rsidRDefault="00330C76" w:rsidP="5F7B202A">
            <w:pPr>
              <w:pStyle w:val="ListBullet"/>
              <w:spacing w:before="100" w:after="100"/>
              <w:rPr>
                <w:rFonts w:eastAsia="Arial"/>
                <w:color w:val="000000" w:themeColor="text1"/>
              </w:rPr>
            </w:pPr>
            <w:r w:rsidRPr="52D4D1DD">
              <w:rPr>
                <w:rFonts w:eastAsia="Arial"/>
                <w:color w:val="000000" w:themeColor="text1"/>
              </w:rPr>
              <w:t>Measuring jugs</w:t>
            </w:r>
          </w:p>
          <w:p w14:paraId="38D0C69A" w14:textId="77777777" w:rsidR="00330C76" w:rsidRDefault="00330C76" w:rsidP="5F7B202A">
            <w:pPr>
              <w:pStyle w:val="ListBullet"/>
              <w:spacing w:before="100" w:after="100"/>
              <w:rPr>
                <w:rFonts w:eastAsia="Arial"/>
                <w:color w:val="000000" w:themeColor="text1"/>
              </w:rPr>
            </w:pPr>
            <w:r w:rsidRPr="52D4D1DD">
              <w:rPr>
                <w:rFonts w:eastAsia="Arial"/>
                <w:color w:val="000000" w:themeColor="text1"/>
              </w:rPr>
              <w:t>Popsicle sticks</w:t>
            </w:r>
          </w:p>
          <w:p w14:paraId="3C5FD557" w14:textId="77777777" w:rsidR="00330C76" w:rsidRDefault="00330C76" w:rsidP="5F7B202A">
            <w:pPr>
              <w:pStyle w:val="ListBullet"/>
            </w:pPr>
            <w:r w:rsidRPr="52D4D1DD">
              <w:rPr>
                <w:rFonts w:eastAsia="Arial"/>
                <w:color w:val="000000" w:themeColor="text1"/>
              </w:rPr>
              <w:t>Rulers (that include millimetres and centimetres)</w:t>
            </w:r>
          </w:p>
          <w:p w14:paraId="43884AD0" w14:textId="77777777" w:rsidR="00330C76" w:rsidRDefault="00330C76" w:rsidP="5F7B202A">
            <w:pPr>
              <w:pStyle w:val="ListBullet"/>
              <w:rPr>
                <w:rFonts w:eastAsia="Arial"/>
                <w:color w:val="000000" w:themeColor="text1"/>
              </w:rPr>
            </w:pPr>
            <w:r w:rsidRPr="52D4D1DD">
              <w:rPr>
                <w:rFonts w:eastAsia="Arial"/>
                <w:color w:val="000000" w:themeColor="text1"/>
              </w:rPr>
              <w:t>Scaled measuring jug</w:t>
            </w:r>
          </w:p>
          <w:p w14:paraId="5EAAF017" w14:textId="77777777" w:rsidR="00330C76" w:rsidRDefault="00330C76" w:rsidP="5F7B202A">
            <w:pPr>
              <w:pStyle w:val="ListBullet"/>
              <w:spacing w:before="100" w:after="100"/>
              <w:rPr>
                <w:rFonts w:eastAsia="Arial"/>
                <w:color w:val="000000" w:themeColor="text1"/>
              </w:rPr>
            </w:pPr>
            <w:r w:rsidRPr="52D4D1DD">
              <w:rPr>
                <w:rFonts w:eastAsia="Arial"/>
                <w:color w:val="000000" w:themeColor="text1"/>
              </w:rPr>
              <w:t>Solid irregular objects (3 per group)</w:t>
            </w:r>
          </w:p>
          <w:p w14:paraId="5EC99D16" w14:textId="77777777" w:rsidR="00330C76" w:rsidRDefault="00330C76" w:rsidP="5F7B202A">
            <w:pPr>
              <w:pStyle w:val="ListBullet"/>
              <w:rPr>
                <w:rFonts w:eastAsia="Arial"/>
                <w:color w:val="000000" w:themeColor="text1"/>
              </w:rPr>
            </w:pPr>
            <w:r w:rsidRPr="52D4D1DD">
              <w:rPr>
                <w:rFonts w:eastAsia="Arial"/>
                <w:color w:val="000000" w:themeColor="text1"/>
              </w:rPr>
              <w:t>Water</w:t>
            </w:r>
          </w:p>
          <w:p w14:paraId="779C430F" w14:textId="77777777" w:rsidR="00330C76" w:rsidRDefault="00330C76" w:rsidP="5F7B202A">
            <w:pPr>
              <w:pStyle w:val="ListBullet"/>
              <w:spacing w:before="100" w:after="100"/>
              <w:rPr>
                <w:rFonts w:eastAsia="Arial"/>
                <w:color w:val="000000" w:themeColor="text1"/>
              </w:rPr>
            </w:pPr>
            <w:r w:rsidRPr="52D4D1DD">
              <w:rPr>
                <w:rFonts w:eastAsia="Arial"/>
                <w:color w:val="000000" w:themeColor="text1"/>
              </w:rPr>
              <w:t>Whiteboard markers</w:t>
            </w:r>
          </w:p>
          <w:p w14:paraId="22FDFE83" w14:textId="40C59022" w:rsidR="00A31878" w:rsidRDefault="00330C76" w:rsidP="5F7B202A">
            <w:pPr>
              <w:pStyle w:val="ListBullet"/>
              <w:rPr>
                <w:rFonts w:eastAsia="Arial"/>
                <w:color w:val="000000" w:themeColor="text1"/>
              </w:rPr>
            </w:pPr>
            <w:r w:rsidRPr="52D4D1DD">
              <w:rPr>
                <w:rFonts w:eastAsia="Arial"/>
                <w:color w:val="000000" w:themeColor="text1"/>
              </w:rPr>
              <w:t>Writing materials</w:t>
            </w:r>
          </w:p>
        </w:tc>
      </w:tr>
      <w:tr w:rsidR="00E00F8E" w14:paraId="5A3D0286" w14:textId="77777777" w:rsidTr="20F83030">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7777777" w:rsidR="00E00F8E" w:rsidRPr="00E92D20" w:rsidRDefault="000C43CD" w:rsidP="00E00F8E">
            <w:pPr>
              <w:rPr>
                <w:rStyle w:val="Strong"/>
                <w:b w:val="0"/>
                <w:bCs w:val="0"/>
              </w:rPr>
            </w:pPr>
            <w:hyperlink w:anchor="_Lesson_8">
              <w:r w:rsidR="5884DC51" w:rsidRPr="00E92D20">
                <w:rPr>
                  <w:rStyle w:val="Hyperlink"/>
                  <w:b/>
                  <w:bCs/>
                </w:rPr>
                <w:t>Lesson 8</w:t>
              </w:r>
            </w:hyperlink>
          </w:p>
          <w:p w14:paraId="5791F5F0" w14:textId="77777777" w:rsidR="00E00F8E" w:rsidRPr="00E00F8E" w:rsidRDefault="00E00F8E" w:rsidP="00E00F8E">
            <w:pPr>
              <w:rPr>
                <w:rStyle w:val="Strong"/>
              </w:rPr>
            </w:pPr>
            <w:r w:rsidRPr="00E00F8E">
              <w:rPr>
                <w:rStyle w:val="Strong"/>
              </w:rPr>
              <w:t>Daily number sense</w:t>
            </w:r>
          </w:p>
          <w:p w14:paraId="221BFE78" w14:textId="14F1CF85" w:rsidR="00E00F8E" w:rsidRPr="00E00F8E" w:rsidRDefault="0300C302" w:rsidP="00E00F8E">
            <w:pPr>
              <w:pStyle w:val="ListBullet"/>
              <w:rPr>
                <w:rStyle w:val="Strong"/>
              </w:rPr>
            </w:pPr>
            <w:r>
              <w:t>t</w:t>
            </w:r>
            <w:r w:rsidR="1E2DFFDA">
              <w:t>eacher</w:t>
            </w:r>
            <w:r>
              <w:t>-</w:t>
            </w:r>
            <w:r w:rsidR="1E2DFFDA">
              <w:t>identified task based on student needs</w:t>
            </w:r>
          </w:p>
        </w:tc>
        <w:tc>
          <w:tcPr>
            <w:tcW w:w="4853" w:type="dxa"/>
          </w:tcPr>
          <w:p w14:paraId="30AB09A8" w14:textId="7D1E4A6E" w:rsidR="1167768B" w:rsidRDefault="1167768B">
            <w:r w:rsidRPr="14AEF1C3">
              <w:rPr>
                <w:rStyle w:val="Strong"/>
              </w:rPr>
              <w:t>Lesson core concept</w:t>
            </w:r>
            <w:r>
              <w:t xml:space="preserve">: </w:t>
            </w:r>
            <w:r w:rsidR="00E92D20">
              <w:t>e</w:t>
            </w:r>
            <w:r w:rsidR="402188F2">
              <w:t>veryday objects have an internal volume.</w:t>
            </w:r>
          </w:p>
          <w:p w14:paraId="1FC12645" w14:textId="77777777" w:rsidR="00E00F8E" w:rsidRPr="00E00F8E" w:rsidRDefault="00E00F8E" w:rsidP="00E00F8E">
            <w:pPr>
              <w:rPr>
                <w:rStyle w:val="Strong"/>
              </w:rPr>
            </w:pPr>
            <w:r w:rsidRPr="00E00F8E">
              <w:rPr>
                <w:rStyle w:val="Strong"/>
              </w:rPr>
              <w:t>Stage 2:</w:t>
            </w:r>
          </w:p>
          <w:p w14:paraId="4FE5EFEB" w14:textId="41435A4D" w:rsidR="00E00F8E" w:rsidRDefault="502BA084" w:rsidP="00E00F8E">
            <w:pPr>
              <w:pStyle w:val="ListBullet"/>
            </w:pPr>
            <w:r w:rsidRPr="52D4D1DD">
              <w:rPr>
                <w:rStyle w:val="Strong"/>
              </w:rPr>
              <w:t>Three-dimensional spatial structure A</w:t>
            </w:r>
            <w:r w:rsidR="21CCECFE">
              <w:t xml:space="preserve">: </w:t>
            </w:r>
            <w:r w:rsidR="784B490B">
              <w:t>Measure and order containers using litres</w:t>
            </w:r>
          </w:p>
          <w:p w14:paraId="2783AE57" w14:textId="3B0E4A48" w:rsidR="602858E6" w:rsidRDefault="602858E6" w:rsidP="52D4D1DD">
            <w:pPr>
              <w:pStyle w:val="ListBullet"/>
              <w:rPr>
                <w:rFonts w:eastAsia="Calibri"/>
              </w:rPr>
            </w:pPr>
            <w:r w:rsidRPr="52D4D1DD">
              <w:rPr>
                <w:rStyle w:val="Strong"/>
              </w:rPr>
              <w:t>Representing numbers using place value A</w:t>
            </w:r>
            <w:r>
              <w:t>: Read, represent and order numbers to thousands</w:t>
            </w:r>
          </w:p>
          <w:p w14:paraId="6EB03EE5" w14:textId="77777777" w:rsidR="00E00F8E" w:rsidRPr="00E00F8E" w:rsidRDefault="5884DC51" w:rsidP="00E00F8E">
            <w:pPr>
              <w:rPr>
                <w:rStyle w:val="Strong"/>
              </w:rPr>
            </w:pPr>
            <w:r w:rsidRPr="52D4D1DD">
              <w:rPr>
                <w:rStyle w:val="Strong"/>
              </w:rPr>
              <w:t>Stage 3:</w:t>
            </w:r>
          </w:p>
          <w:p w14:paraId="30985DEB" w14:textId="261D9E19" w:rsidR="76D91407" w:rsidRDefault="76D91407" w:rsidP="52D4D1DD">
            <w:pPr>
              <w:pStyle w:val="ListBullet"/>
              <w:rPr>
                <w:rFonts w:eastAsia="Arial"/>
                <w:color w:val="000000" w:themeColor="text1"/>
              </w:rPr>
            </w:pPr>
            <w:r w:rsidRPr="52D4D1DD">
              <w:rPr>
                <w:rStyle w:val="Strong"/>
              </w:rPr>
              <w:t>Three-dimensional spatial structure A:</w:t>
            </w:r>
            <w:r w:rsidRPr="52D4D1DD">
              <w:rPr>
                <w:rFonts w:eastAsia="Arial"/>
                <w:color w:val="000000" w:themeColor="text1"/>
              </w:rPr>
              <w:t xml:space="preserve"> Connect decimal representations to the metric system</w:t>
            </w:r>
          </w:p>
          <w:p w14:paraId="26FE0897" w14:textId="2F00AA4A" w:rsidR="00E00F8E" w:rsidRPr="00E00F8E" w:rsidRDefault="69D1FA08" w:rsidP="52D4D1DD">
            <w:pPr>
              <w:pStyle w:val="ListBullet"/>
              <w:rPr>
                <w:rFonts w:eastAsia="Arial"/>
                <w:color w:val="000000" w:themeColor="text1"/>
              </w:rPr>
            </w:pPr>
            <w:r w:rsidRPr="52D4D1DD">
              <w:rPr>
                <w:rStyle w:val="Strong"/>
              </w:rPr>
              <w:t>Represent</w:t>
            </w:r>
            <w:r w:rsidR="0857E3D2" w:rsidRPr="52D4D1DD">
              <w:rPr>
                <w:rStyle w:val="Strong"/>
              </w:rPr>
              <w:t>s</w:t>
            </w:r>
            <w:r w:rsidRPr="52D4D1DD">
              <w:rPr>
                <w:rStyle w:val="Strong"/>
              </w:rPr>
              <w:t xml:space="preserve"> numbers </w:t>
            </w:r>
            <w:r w:rsidR="392729A2" w:rsidRPr="52D4D1DD">
              <w:rPr>
                <w:rStyle w:val="Strong"/>
              </w:rPr>
              <w:t>A</w:t>
            </w:r>
            <w:r w:rsidR="21CCECFE">
              <w:t xml:space="preserve">: </w:t>
            </w:r>
            <w:r w:rsidR="32F19E8C">
              <w:t>C</w:t>
            </w:r>
            <w:r w:rsidR="32F19E8C" w:rsidRPr="52D4D1DD">
              <w:rPr>
                <w:rFonts w:eastAsia="Arial"/>
                <w:color w:val="000000" w:themeColor="text1"/>
              </w:rPr>
              <w:t>ompare, order and represent decimals</w:t>
            </w:r>
          </w:p>
        </w:tc>
        <w:tc>
          <w:tcPr>
            <w:tcW w:w="4854" w:type="dxa"/>
          </w:tcPr>
          <w:p w14:paraId="7CEE3FA2" w14:textId="2C0DBCBB" w:rsidR="00E00F8E" w:rsidRDefault="0E2D1EB5" w:rsidP="00E00F8E">
            <w:r w:rsidRPr="5F7B202A">
              <w:rPr>
                <w:rStyle w:val="Strong"/>
              </w:rPr>
              <w:t>Lesson duration</w:t>
            </w:r>
            <w:r>
              <w:t xml:space="preserve">: </w:t>
            </w:r>
            <w:r w:rsidR="430D1A42">
              <w:t>70</w:t>
            </w:r>
            <w:r>
              <w:t xml:space="preserve"> minutes</w:t>
            </w:r>
          </w:p>
          <w:p w14:paraId="5B0C336C" w14:textId="10C27A39" w:rsidR="00E00F8E" w:rsidRDefault="000C43CD" w:rsidP="20F83030">
            <w:pPr>
              <w:pStyle w:val="ListBullet"/>
            </w:pPr>
            <w:hyperlink w:anchor="_Resource_21_–">
              <w:r w:rsidR="008D0C38">
                <w:rPr>
                  <w:rStyle w:val="Hyperlink"/>
                </w:rPr>
                <w:t>Resource 21 – recording table</w:t>
              </w:r>
            </w:hyperlink>
          </w:p>
          <w:p w14:paraId="39943555" w14:textId="22888A6F" w:rsidR="00E00F8E" w:rsidRPr="00E00F8E" w:rsidRDefault="000C43CD" w:rsidP="20F83030">
            <w:pPr>
              <w:pStyle w:val="ListBullet"/>
            </w:pPr>
            <w:hyperlink w:anchor="_Resource_22_–">
              <w:r w:rsidR="008D0C38">
                <w:rPr>
                  <w:rStyle w:val="Hyperlink"/>
                </w:rPr>
                <w:t>Resource 22 – capacity cards</w:t>
              </w:r>
            </w:hyperlink>
          </w:p>
          <w:p w14:paraId="6873C908" w14:textId="530AA2A8" w:rsidR="00E00F8E" w:rsidRPr="00E00F8E" w:rsidRDefault="000C43CD" w:rsidP="20F83030">
            <w:pPr>
              <w:pStyle w:val="ListBullet"/>
              <w:rPr>
                <w:rFonts w:eastAsia="Arial"/>
                <w:color w:val="000000" w:themeColor="text1"/>
              </w:rPr>
            </w:pPr>
            <w:hyperlink w:anchor="_Resource_23_–">
              <w:r w:rsidR="008D0C38">
                <w:rPr>
                  <w:rStyle w:val="Hyperlink"/>
                  <w:rFonts w:eastAsia="Arial"/>
                </w:rPr>
                <w:t>Resource 23 – capacity decimals bingo</w:t>
              </w:r>
            </w:hyperlink>
          </w:p>
          <w:p w14:paraId="1D2CDCBD" w14:textId="4705E05C" w:rsidR="00E00F8E" w:rsidRPr="00E00F8E" w:rsidRDefault="000C43CD" w:rsidP="20F83030">
            <w:pPr>
              <w:pStyle w:val="ListBullet"/>
              <w:rPr>
                <w:rFonts w:eastAsia="Arial"/>
                <w:color w:val="000000" w:themeColor="text1"/>
              </w:rPr>
            </w:pPr>
            <w:hyperlink w:anchor="_Resource_24_–">
              <w:r w:rsidR="008D0C38">
                <w:rPr>
                  <w:rStyle w:val="Hyperlink"/>
                  <w:rFonts w:eastAsia="Arial"/>
                </w:rPr>
                <w:t>Resource 24 – bingo clues</w:t>
              </w:r>
            </w:hyperlink>
          </w:p>
          <w:p w14:paraId="198ACA97" w14:textId="77777777" w:rsidR="00B15AA1" w:rsidRPr="00E00F8E" w:rsidRDefault="00B15AA1" w:rsidP="5F7B202A">
            <w:pPr>
              <w:pStyle w:val="ListBullet"/>
              <w:rPr>
                <w:rFonts w:eastAsia="Calibri"/>
                <w:color w:val="000000" w:themeColor="text1"/>
              </w:rPr>
            </w:pPr>
            <w:r w:rsidRPr="52D4D1DD">
              <w:rPr>
                <w:rFonts w:eastAsia="Arial"/>
                <w:color w:val="000000" w:themeColor="text1"/>
              </w:rPr>
              <w:t>Counters</w:t>
            </w:r>
          </w:p>
          <w:p w14:paraId="7C8AB2F5" w14:textId="77777777" w:rsidR="00B15AA1" w:rsidRPr="00E00F8E" w:rsidRDefault="00B15AA1" w:rsidP="5F7B202A">
            <w:pPr>
              <w:pStyle w:val="ListBullet"/>
              <w:rPr>
                <w:rFonts w:eastAsia="Arial"/>
                <w:color w:val="000000" w:themeColor="text1"/>
              </w:rPr>
            </w:pPr>
            <w:r w:rsidRPr="52D4D1DD">
              <w:rPr>
                <w:rFonts w:eastAsia="Arial"/>
                <w:color w:val="000000" w:themeColor="text1"/>
              </w:rPr>
              <w:t>Different sized bowls with a capacity of more than one litre</w:t>
            </w:r>
          </w:p>
          <w:p w14:paraId="7000525E" w14:textId="77777777" w:rsidR="00B15AA1" w:rsidRPr="00E00F8E" w:rsidRDefault="00B15AA1" w:rsidP="5F7B202A">
            <w:pPr>
              <w:pStyle w:val="ListBullet"/>
              <w:rPr>
                <w:rFonts w:eastAsia="Arial"/>
                <w:color w:val="000000" w:themeColor="text1"/>
              </w:rPr>
            </w:pPr>
            <w:r w:rsidRPr="52D4D1DD">
              <w:rPr>
                <w:rFonts w:eastAsia="Arial"/>
                <w:color w:val="000000" w:themeColor="text1"/>
              </w:rPr>
              <w:t>Different sized bowls with a capacity of one litre</w:t>
            </w:r>
          </w:p>
          <w:p w14:paraId="5764D99B" w14:textId="77777777" w:rsidR="00B15AA1" w:rsidRPr="00E00F8E" w:rsidRDefault="00B15AA1" w:rsidP="5F7B202A">
            <w:pPr>
              <w:pStyle w:val="ListBullet"/>
              <w:rPr>
                <w:rFonts w:eastAsia="Arial"/>
                <w:color w:val="000000" w:themeColor="text1"/>
              </w:rPr>
            </w:pPr>
            <w:r w:rsidRPr="52D4D1DD">
              <w:rPr>
                <w:rFonts w:eastAsia="Arial"/>
                <w:color w:val="000000" w:themeColor="text1"/>
              </w:rPr>
              <w:t>Home scavenger hunt containers</w:t>
            </w:r>
          </w:p>
          <w:p w14:paraId="52FCFA15" w14:textId="77777777" w:rsidR="00B15AA1" w:rsidRPr="00E00F8E" w:rsidRDefault="00B15AA1" w:rsidP="5F7B202A">
            <w:pPr>
              <w:pStyle w:val="ListBullet"/>
              <w:rPr>
                <w:rFonts w:eastAsia="Arial"/>
                <w:color w:val="000000" w:themeColor="text1"/>
              </w:rPr>
            </w:pPr>
            <w:r w:rsidRPr="52D4D1DD">
              <w:rPr>
                <w:rFonts w:eastAsia="Arial"/>
                <w:color w:val="000000" w:themeColor="text1"/>
              </w:rPr>
              <w:t>Scaled measuring jug</w:t>
            </w:r>
          </w:p>
          <w:p w14:paraId="7A9C5385" w14:textId="4E12CB40" w:rsidR="00E00F8E" w:rsidRPr="00E00F8E" w:rsidRDefault="00B15AA1" w:rsidP="5F7B202A">
            <w:pPr>
              <w:pStyle w:val="ListBullet"/>
              <w:rPr>
                <w:rFonts w:eastAsia="Calibri"/>
                <w:color w:val="000000" w:themeColor="text1"/>
              </w:rPr>
            </w:pPr>
            <w:r w:rsidRPr="52D4D1DD">
              <w:rPr>
                <w:rFonts w:eastAsia="Arial"/>
                <w:color w:val="000000" w:themeColor="text1"/>
              </w:rPr>
              <w:t>Writing materials</w:t>
            </w:r>
          </w:p>
        </w:tc>
      </w:tr>
      <w:bookmarkEnd w:id="7"/>
    </w:tbl>
    <w:p w14:paraId="474526E3" w14:textId="77777777" w:rsidR="00E95B28" w:rsidRDefault="00E95B28">
      <w:pPr>
        <w:spacing w:before="0" w:after="160" w:line="259" w:lineRule="auto"/>
      </w:pPr>
      <w:r>
        <w:br w:type="page"/>
      </w:r>
    </w:p>
    <w:p w14:paraId="01E7D120" w14:textId="77777777" w:rsidR="00D74AB8" w:rsidRDefault="00865964" w:rsidP="0029487B">
      <w:pPr>
        <w:pStyle w:val="Heading1"/>
      </w:pPr>
      <w:bookmarkStart w:id="8" w:name="_Lesson_1"/>
      <w:bookmarkStart w:id="9" w:name="_Toc153977638"/>
      <w:r>
        <w:t>Lesson 1</w:t>
      </w:r>
      <w:bookmarkEnd w:id="8"/>
      <w:bookmarkEnd w:id="9"/>
    </w:p>
    <w:p w14:paraId="354E7910" w14:textId="1838B14C" w:rsidR="00D74AB8" w:rsidRDefault="00D74AB8" w:rsidP="0029487B">
      <w:pPr>
        <w:pStyle w:val="FeatureBox3"/>
      </w:pPr>
      <w:r w:rsidRPr="14AEF1C3">
        <w:rPr>
          <w:rStyle w:val="Strong"/>
        </w:rPr>
        <w:t>Core concept</w:t>
      </w:r>
      <w:r>
        <w:t xml:space="preserve">: </w:t>
      </w:r>
      <w:r w:rsidR="00285F99">
        <w:t>o</w:t>
      </w:r>
      <w:r w:rsidR="22679575">
        <w:t>bjects can be described effectively by focusing on features.</w:t>
      </w:r>
    </w:p>
    <w:p w14:paraId="1E873CC0" w14:textId="2AE9EEA4" w:rsidR="00D74AB8" w:rsidRDefault="00D74AB8" w:rsidP="0029487B">
      <w:pPr>
        <w:pStyle w:val="Heading2"/>
      </w:pPr>
      <w:bookmarkStart w:id="10" w:name="_Toc153977639"/>
      <w:r>
        <w:t>Daily number sense</w:t>
      </w:r>
      <w:r w:rsidR="00B15AA1">
        <w:t xml:space="preserve"> –</w:t>
      </w:r>
      <w:r>
        <w:t xml:space="preserve"> </w:t>
      </w:r>
      <w:r w:rsidR="00FA41C0">
        <w:t>W</w:t>
      </w:r>
      <w:r w:rsidR="48A7FBA9">
        <w:t>hat’s the nearest?</w:t>
      </w:r>
      <w:r>
        <w:t xml:space="preserve"> – </w:t>
      </w:r>
      <w:r w:rsidR="55EEBFFE">
        <w:t>10</w:t>
      </w:r>
      <w:r>
        <w:t xml:space="preserve"> minutes</w:t>
      </w:r>
      <w:bookmarkEnd w:id="10"/>
    </w:p>
    <w:p w14:paraId="45324560" w14:textId="77777777" w:rsidR="00D74AB8" w:rsidRDefault="00D74AB8" w:rsidP="0029487B">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2D3C36E" w:rsidR="00A31878" w:rsidRDefault="00D74AB8" w:rsidP="0029487B">
      <w:r>
        <w:t>The table below contains suggested learning intention</w:t>
      </w:r>
      <w:r w:rsidR="00B818C5">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5C253B1A" w:rsidR="00981B26" w:rsidRDefault="00981B26" w:rsidP="0029487B">
            <w:r w:rsidRPr="005864AB">
              <w:t>Daily number sense learning intention</w:t>
            </w:r>
            <w:r w:rsidR="007F7C91">
              <w:t>s</w:t>
            </w:r>
          </w:p>
        </w:tc>
        <w:tc>
          <w:tcPr>
            <w:tcW w:w="7280" w:type="dxa"/>
          </w:tcPr>
          <w:p w14:paraId="4CE1C261" w14:textId="3832E200" w:rsidR="00981B26" w:rsidRDefault="00981B26" w:rsidP="0029487B">
            <w:r w:rsidRPr="005864AB">
              <w:t>Daily number sense success criteria</w:t>
            </w:r>
          </w:p>
        </w:tc>
      </w:tr>
      <w:tr w:rsidR="00981B26" w14:paraId="1DA08BC2"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29A8EF8C" w14:textId="77777777" w:rsidR="00981B26" w:rsidRDefault="00981B26" w:rsidP="0029487B">
            <w:r>
              <w:t>Students working towards Stage 2 outcomes are learning to:</w:t>
            </w:r>
          </w:p>
          <w:p w14:paraId="50FAA8BF" w14:textId="12C83488" w:rsidR="00981B26" w:rsidRDefault="6B0A56C3" w:rsidP="0029487B">
            <w:pPr>
              <w:pStyle w:val="ListBullet"/>
            </w:pPr>
            <w:r w:rsidRPr="52D4D1DD">
              <w:rPr>
                <w:rFonts w:eastAsia="Arial"/>
                <w:color w:val="000000" w:themeColor="text1"/>
              </w:rPr>
              <w:t>order numbers in the thousands</w:t>
            </w:r>
            <w:r w:rsidR="4F78EA68">
              <w:t>.</w:t>
            </w:r>
          </w:p>
          <w:p w14:paraId="3B288DE4" w14:textId="77777777" w:rsidR="00981B26" w:rsidRDefault="00981B26" w:rsidP="0029487B">
            <w:r>
              <w:t>Students working towards Stage 3 outcomes are learning to:</w:t>
            </w:r>
          </w:p>
          <w:p w14:paraId="4B3BC4EE" w14:textId="67784909" w:rsidR="00981B26" w:rsidRDefault="1580310F" w:rsidP="0029487B">
            <w:pPr>
              <w:pStyle w:val="ListBullet"/>
            </w:pPr>
            <w:r>
              <w:t>recognise, represent and order numbers in the millions</w:t>
            </w:r>
            <w:r w:rsidR="4F78EA68">
              <w:t>.</w:t>
            </w:r>
          </w:p>
        </w:tc>
        <w:tc>
          <w:tcPr>
            <w:tcW w:w="7280" w:type="dxa"/>
          </w:tcPr>
          <w:p w14:paraId="5352EC23" w14:textId="77777777" w:rsidR="00981B26" w:rsidRDefault="00981B26" w:rsidP="0029487B">
            <w:r>
              <w:t>Students working towards Stage 2 outcomes can:</w:t>
            </w:r>
          </w:p>
          <w:p w14:paraId="6F7A58D6" w14:textId="5630BD3E" w:rsidR="00981B26" w:rsidRDefault="112B662E" w:rsidP="0029487B">
            <w:pPr>
              <w:pStyle w:val="ListBullet"/>
              <w:rPr>
                <w:rFonts w:eastAsia="Arial"/>
                <w:color w:val="000000" w:themeColor="text1"/>
              </w:rPr>
            </w:pPr>
            <w:r w:rsidRPr="52D4D1DD">
              <w:rPr>
                <w:rFonts w:eastAsia="Arial"/>
                <w:color w:val="000000" w:themeColor="text1"/>
              </w:rPr>
              <w:t>identify the closest thousand to a 4-digit number</w:t>
            </w:r>
          </w:p>
          <w:p w14:paraId="2F39E471" w14:textId="76A8CF20" w:rsidR="00981B26" w:rsidRDefault="112B662E" w:rsidP="0029487B">
            <w:pPr>
              <w:pStyle w:val="ListBullet"/>
              <w:rPr>
                <w:rFonts w:eastAsia="Arial"/>
                <w:color w:val="000000" w:themeColor="text1"/>
              </w:rPr>
            </w:pPr>
            <w:r w:rsidRPr="52D4D1DD">
              <w:rPr>
                <w:rFonts w:eastAsia="Arial"/>
                <w:color w:val="000000" w:themeColor="text1"/>
              </w:rPr>
              <w:t>arrange 4-digit numbers in ascending or descending order</w:t>
            </w:r>
            <w:r w:rsidR="4F78EA68">
              <w:t>.</w:t>
            </w:r>
          </w:p>
          <w:p w14:paraId="5AFD81D7" w14:textId="77777777" w:rsidR="00981B26" w:rsidRDefault="4C4F1866" w:rsidP="0029487B">
            <w:r>
              <w:t>Students working towards Stage 3 outcomes can:</w:t>
            </w:r>
          </w:p>
          <w:p w14:paraId="259DA198" w14:textId="53686AFE" w:rsidR="00981B26" w:rsidRDefault="1F626D39" w:rsidP="0029487B">
            <w:pPr>
              <w:pStyle w:val="ListBullet"/>
            </w:pPr>
            <w:r w:rsidRPr="52D4D1DD">
              <w:rPr>
                <w:rFonts w:eastAsia="Calibri"/>
              </w:rPr>
              <w:t>round numbers to a specified place value</w:t>
            </w:r>
          </w:p>
          <w:p w14:paraId="4EFEBCDF" w14:textId="3D06E42B" w:rsidR="00981B26" w:rsidRDefault="1F626D39" w:rsidP="0029487B">
            <w:pPr>
              <w:pStyle w:val="ListBullet"/>
            </w:pPr>
            <w:r w:rsidRPr="52D4D1DD">
              <w:rPr>
                <w:rFonts w:eastAsia="Calibri"/>
              </w:rPr>
              <w:t>arrange numbers in the millions in ascending and descending order using place value.</w:t>
            </w:r>
          </w:p>
        </w:tc>
      </w:tr>
    </w:tbl>
    <w:p w14:paraId="486234F6" w14:textId="605E4B45" w:rsidR="0B33612E" w:rsidRDefault="0B33612E" w:rsidP="0029487B">
      <w:pPr>
        <w:pStyle w:val="ListNumber"/>
        <w:rPr>
          <w:rFonts w:eastAsia="Arial"/>
          <w:color w:val="000000" w:themeColor="text1"/>
        </w:rPr>
      </w:pPr>
      <w:r w:rsidRPr="14AEF1C3">
        <w:rPr>
          <w:rFonts w:eastAsia="Arial"/>
          <w:color w:val="000000" w:themeColor="text1"/>
        </w:rPr>
        <w:t xml:space="preserve">In small groups, students roll </w:t>
      </w:r>
      <w:r w:rsidR="477D38B7" w:rsidRPr="14AEF1C3">
        <w:rPr>
          <w:rFonts w:eastAsia="Arial"/>
          <w:color w:val="000000" w:themeColor="text1"/>
        </w:rPr>
        <w:t>four</w:t>
      </w:r>
      <w:r w:rsidRPr="14AEF1C3">
        <w:rPr>
          <w:rFonts w:eastAsia="Arial"/>
          <w:color w:val="000000" w:themeColor="text1"/>
        </w:rPr>
        <w:t xml:space="preserve"> 9-sided dice to make a 4-digit number. Students </w:t>
      </w:r>
      <w:r w:rsidR="00200C5A">
        <w:rPr>
          <w:rFonts w:eastAsia="Arial"/>
          <w:color w:val="000000" w:themeColor="text1"/>
        </w:rPr>
        <w:t xml:space="preserve">then </w:t>
      </w:r>
      <w:r w:rsidRPr="14AEF1C3">
        <w:rPr>
          <w:rFonts w:eastAsia="Arial"/>
          <w:color w:val="000000" w:themeColor="text1"/>
        </w:rPr>
        <w:t>read the number aloud and record it on a sticky note</w:t>
      </w:r>
      <w:r w:rsidR="0035459A">
        <w:rPr>
          <w:rFonts w:eastAsia="Arial"/>
          <w:color w:val="000000" w:themeColor="text1"/>
        </w:rPr>
        <w:t>, i</w:t>
      </w:r>
      <w:r w:rsidRPr="14AEF1C3">
        <w:rPr>
          <w:rFonts w:eastAsia="Arial"/>
          <w:color w:val="000000" w:themeColor="text1"/>
        </w:rPr>
        <w:t>dentify</w:t>
      </w:r>
      <w:r w:rsidR="0035459A">
        <w:rPr>
          <w:rFonts w:eastAsia="Arial"/>
          <w:color w:val="000000" w:themeColor="text1"/>
        </w:rPr>
        <w:t>ing</w:t>
      </w:r>
      <w:r w:rsidRPr="14AEF1C3">
        <w:rPr>
          <w:rFonts w:eastAsia="Arial"/>
          <w:color w:val="000000" w:themeColor="text1"/>
        </w:rPr>
        <w:t xml:space="preserve"> the nearest thousand. For example, 8524 is closest to 9000 and 8203 is closest to 8000.</w:t>
      </w:r>
    </w:p>
    <w:p w14:paraId="763E62AE" w14:textId="7E4A4E9C" w:rsidR="2D0A7B0E" w:rsidRDefault="2D0A7B0E" w:rsidP="0029487B">
      <w:pPr>
        <w:pStyle w:val="FeatureBox"/>
      </w:pPr>
      <w:r w:rsidRPr="14AEF1C3">
        <w:rPr>
          <w:rStyle w:val="Strong"/>
        </w:rPr>
        <w:t>Multi-age</w:t>
      </w:r>
      <w:r>
        <w:t xml:space="preserve">: </w:t>
      </w:r>
      <w:r w:rsidR="00F474D2">
        <w:t>s</w:t>
      </w:r>
      <w:r>
        <w:t xml:space="preserve">tudents working towards Stage 3 outcomes roll </w:t>
      </w:r>
      <w:r w:rsidR="657E35D0">
        <w:t>seven</w:t>
      </w:r>
      <w:r w:rsidR="7DCD20A6">
        <w:t xml:space="preserve"> 9-sided dice </w:t>
      </w:r>
      <w:r w:rsidR="3A5DA16F">
        <w:t xml:space="preserve">to make a </w:t>
      </w:r>
      <w:r w:rsidR="37F1112A">
        <w:t>7</w:t>
      </w:r>
      <w:r w:rsidR="3A5DA16F">
        <w:t>-digit number</w:t>
      </w:r>
      <w:r w:rsidR="3DEB7575">
        <w:t xml:space="preserve">, </w:t>
      </w:r>
      <w:r w:rsidR="71332A6E">
        <w:t xml:space="preserve">read </w:t>
      </w:r>
      <w:r w:rsidR="002D5909">
        <w:t xml:space="preserve">the number </w:t>
      </w:r>
      <w:r w:rsidR="71332A6E">
        <w:t>aloud</w:t>
      </w:r>
      <w:r w:rsidR="6C3C07A1">
        <w:t>,</w:t>
      </w:r>
      <w:r w:rsidR="3295759B">
        <w:t xml:space="preserve"> </w:t>
      </w:r>
      <w:r w:rsidR="002D5909">
        <w:t xml:space="preserve">and then </w:t>
      </w:r>
      <w:r w:rsidR="71332A6E">
        <w:t xml:space="preserve">record </w:t>
      </w:r>
      <w:r w:rsidR="08D503FD">
        <w:t>and identify the nearest million</w:t>
      </w:r>
      <w:r w:rsidR="3A5DA16F">
        <w:t>.</w:t>
      </w:r>
      <w:r w:rsidR="1F4154DF">
        <w:t xml:space="preserve"> For example, 5</w:t>
      </w:r>
      <w:r w:rsidR="005550FF">
        <w:t> </w:t>
      </w:r>
      <w:r w:rsidR="1F4154DF">
        <w:t>461</w:t>
      </w:r>
      <w:r w:rsidR="005550FF">
        <w:t> </w:t>
      </w:r>
      <w:r w:rsidR="1F4154DF">
        <w:t xml:space="preserve">883 is closest to 5 </w:t>
      </w:r>
      <w:r w:rsidR="08D9554D">
        <w:t>million</w:t>
      </w:r>
      <w:r w:rsidR="77A8218E">
        <w:t xml:space="preserve"> and 6</w:t>
      </w:r>
      <w:r w:rsidR="001D29C7">
        <w:t> </w:t>
      </w:r>
      <w:r w:rsidR="77A8218E">
        <w:t>921</w:t>
      </w:r>
      <w:r w:rsidR="001D29C7">
        <w:t> </w:t>
      </w:r>
      <w:r w:rsidR="77A8218E">
        <w:t>241 is closest to 7 million</w:t>
      </w:r>
      <w:r w:rsidR="08D9554D">
        <w:t>.</w:t>
      </w:r>
    </w:p>
    <w:p w14:paraId="1FF76F33" w14:textId="0527E1B1" w:rsidR="0B33612E" w:rsidRDefault="288FC44E" w:rsidP="0029487B">
      <w:pPr>
        <w:pStyle w:val="ListNumber"/>
        <w:rPr>
          <w:rFonts w:eastAsia="Arial"/>
          <w:color w:val="000000" w:themeColor="text1"/>
        </w:rPr>
      </w:pPr>
      <w:r w:rsidRPr="52D4D1DD">
        <w:rPr>
          <w:rFonts w:eastAsia="Arial"/>
          <w:color w:val="000000" w:themeColor="text1"/>
        </w:rPr>
        <w:t xml:space="preserve">Students repeat the process </w:t>
      </w:r>
      <w:r w:rsidR="5C3548EE" w:rsidRPr="52D4D1DD">
        <w:rPr>
          <w:rFonts w:eastAsia="Arial"/>
          <w:color w:val="000000" w:themeColor="text1"/>
        </w:rPr>
        <w:t>5</w:t>
      </w:r>
      <w:r w:rsidRPr="52D4D1DD">
        <w:rPr>
          <w:rFonts w:eastAsia="Arial"/>
          <w:color w:val="000000" w:themeColor="text1"/>
        </w:rPr>
        <w:t xml:space="preserve"> times.</w:t>
      </w:r>
    </w:p>
    <w:p w14:paraId="1543E003" w14:textId="60C4AA3A" w:rsidR="0B33612E" w:rsidRDefault="288FC44E" w:rsidP="0029487B">
      <w:pPr>
        <w:pStyle w:val="ListNumber"/>
        <w:rPr>
          <w:rFonts w:eastAsia="Arial"/>
          <w:color w:val="000000" w:themeColor="text1"/>
        </w:rPr>
      </w:pPr>
      <w:r w:rsidRPr="52D4D1DD">
        <w:rPr>
          <w:rFonts w:eastAsia="Arial"/>
          <w:color w:val="000000" w:themeColor="text1"/>
        </w:rPr>
        <w:t>Students order the</w:t>
      </w:r>
      <w:r w:rsidR="756C7729" w:rsidRPr="52D4D1DD">
        <w:rPr>
          <w:rFonts w:eastAsia="Arial"/>
          <w:color w:val="000000" w:themeColor="text1"/>
        </w:rPr>
        <w:t>ir</w:t>
      </w:r>
      <w:r w:rsidRPr="52D4D1DD">
        <w:rPr>
          <w:rFonts w:eastAsia="Arial"/>
          <w:color w:val="000000" w:themeColor="text1"/>
        </w:rPr>
        <w:t xml:space="preserve"> collection of numbers in ascending or descending order and explain their reasoning.</w:t>
      </w:r>
    </w:p>
    <w:p w14:paraId="022ABCBD" w14:textId="04E8B4B7" w:rsidR="21587FB6" w:rsidRDefault="21587FB6" w:rsidP="0029487B">
      <w:pPr>
        <w:pStyle w:val="ListNumber"/>
        <w:rPr>
          <w:rFonts w:eastAsia="Calibri"/>
          <w:color w:val="000000" w:themeColor="text1"/>
        </w:rPr>
      </w:pPr>
      <w:r w:rsidRPr="52D4D1DD">
        <w:rPr>
          <w:rFonts w:eastAsia="Arial"/>
          <w:color w:val="000000" w:themeColor="text1"/>
        </w:rPr>
        <w:t>Repeat the process.</w:t>
      </w:r>
    </w:p>
    <w:p w14:paraId="6F609B37" w14:textId="105C661D" w:rsidR="0B33612E" w:rsidRDefault="288FC44E" w:rsidP="0029487B">
      <w:pPr>
        <w:pStyle w:val="ListNumber"/>
        <w:rPr>
          <w:rFonts w:eastAsia="Arial"/>
          <w:color w:val="000000" w:themeColor="text1"/>
        </w:rPr>
      </w:pPr>
      <w:r w:rsidRPr="52D4D1DD">
        <w:rPr>
          <w:rFonts w:eastAsia="Arial"/>
          <w:color w:val="000000" w:themeColor="text1"/>
        </w:rPr>
        <w:t>At the end of this activity, display the number 9537 and discuss how the closest thousand is 10</w:t>
      </w:r>
      <w:r w:rsidR="001D29C7">
        <w:rPr>
          <w:rFonts w:eastAsia="Arial"/>
          <w:color w:val="000000" w:themeColor="text1"/>
        </w:rPr>
        <w:t> </w:t>
      </w:r>
      <w:r w:rsidRPr="52D4D1DD">
        <w:rPr>
          <w:rFonts w:eastAsia="Arial"/>
          <w:color w:val="000000" w:themeColor="text1"/>
        </w:rPr>
        <w:t>000.</w:t>
      </w:r>
    </w:p>
    <w:p w14:paraId="37E169C7" w14:textId="7F95FDDD" w:rsidR="002C288C" w:rsidRDefault="002C288C" w:rsidP="0029487B">
      <w:pPr>
        <w:pStyle w:val="FeatureBox"/>
      </w:pPr>
      <w:r w:rsidRPr="14AEF1C3">
        <w:rPr>
          <w:rStyle w:val="Strong"/>
        </w:rPr>
        <w:t>Multi-age</w:t>
      </w:r>
      <w:r>
        <w:t xml:space="preserve">: </w:t>
      </w:r>
      <w:r w:rsidR="00F474D2">
        <w:t>f</w:t>
      </w:r>
      <w:r w:rsidR="3552DB96">
        <w:t>or students working towards Stage 3 outcomes, display the number 9</w:t>
      </w:r>
      <w:r w:rsidR="001E2181">
        <w:t> </w:t>
      </w:r>
      <w:r w:rsidR="3552DB96">
        <w:t>836</w:t>
      </w:r>
      <w:r w:rsidR="001E2181">
        <w:t> </w:t>
      </w:r>
      <w:r w:rsidR="3552DB96">
        <w:t>724 and discuss how the closest million is 10</w:t>
      </w:r>
      <w:r w:rsidR="001D29C7">
        <w:t> </w:t>
      </w:r>
      <w:r w:rsidR="3552DB96">
        <w:t>000</w:t>
      </w:r>
      <w:r w:rsidR="001D29C7">
        <w:t> </w:t>
      </w:r>
      <w:r w:rsidR="3552DB96">
        <w:t>000</w:t>
      </w:r>
      <w:r>
        <w:t>.</w:t>
      </w:r>
    </w:p>
    <w:p w14:paraId="703CB73E" w14:textId="5DA3D52D" w:rsidR="00D74AB8" w:rsidRDefault="002C288C" w:rsidP="0029487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29487B">
            <w:r w:rsidRPr="00F8552A">
              <w:t>Assessment opportunities</w:t>
            </w:r>
          </w:p>
        </w:tc>
        <w:tc>
          <w:tcPr>
            <w:tcW w:w="7280" w:type="dxa"/>
          </w:tcPr>
          <w:p w14:paraId="4266D582" w14:textId="173C6C32" w:rsidR="002C288C" w:rsidRDefault="002C288C" w:rsidP="0029487B">
            <w:r w:rsidRPr="00F8552A">
              <w:t>Links</w:t>
            </w:r>
          </w:p>
        </w:tc>
      </w:tr>
      <w:tr w:rsidR="002C288C" w14:paraId="1164C6E0"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29487B">
            <w:r>
              <w:t>What to look for:</w:t>
            </w:r>
          </w:p>
          <w:p w14:paraId="5EB5DD89" w14:textId="345F186D" w:rsidR="002C288C" w:rsidRDefault="20C4A418" w:rsidP="0029487B">
            <w:pPr>
              <w:pStyle w:val="ListBullet"/>
              <w:rPr>
                <w:rFonts w:eastAsia="Arial"/>
                <w:color w:val="000000" w:themeColor="text1"/>
              </w:rPr>
            </w:pPr>
            <w:r>
              <w:t xml:space="preserve">Can Stage 2 </w:t>
            </w:r>
            <w:r w:rsidR="489DB9BC" w:rsidRPr="52D4D1DD">
              <w:rPr>
                <w:rFonts w:eastAsia="Arial"/>
                <w:color w:val="000000" w:themeColor="text1"/>
              </w:rPr>
              <w:t xml:space="preserve">students identify the closest thousand to a </w:t>
            </w:r>
            <w:r w:rsidR="00A440C9">
              <w:rPr>
                <w:rFonts w:eastAsia="Arial"/>
                <w:color w:val="000000" w:themeColor="text1"/>
              </w:rPr>
              <w:t>4</w:t>
            </w:r>
            <w:r w:rsidR="489DB9BC" w:rsidRPr="52D4D1DD">
              <w:rPr>
                <w:rFonts w:eastAsia="Arial"/>
                <w:color w:val="000000" w:themeColor="text1"/>
              </w:rPr>
              <w:t xml:space="preserve">-digit number? </w:t>
            </w:r>
            <w:r w:rsidR="489DB9BC" w:rsidRPr="52D4D1DD">
              <w:rPr>
                <w:rStyle w:val="Strong"/>
                <w:rFonts w:eastAsia="Arial"/>
                <w:color w:val="000000" w:themeColor="text1"/>
              </w:rPr>
              <w:t>[MAO-WM-01, MA2-RN-01]</w:t>
            </w:r>
          </w:p>
          <w:p w14:paraId="2D8C03FF" w14:textId="1C7A8650" w:rsidR="002C288C" w:rsidRDefault="489DB9BC" w:rsidP="0029487B">
            <w:pPr>
              <w:pStyle w:val="ListBullet"/>
              <w:rPr>
                <w:rFonts w:eastAsia="Arial"/>
                <w:color w:val="000000" w:themeColor="text1"/>
              </w:rPr>
            </w:pPr>
            <w:r w:rsidRPr="52D4D1DD">
              <w:rPr>
                <w:rFonts w:eastAsia="Arial"/>
                <w:color w:val="000000" w:themeColor="text1"/>
              </w:rPr>
              <w:t xml:space="preserve">Can Stage 2 students arrange </w:t>
            </w:r>
            <w:r w:rsidR="00AA6770">
              <w:rPr>
                <w:rFonts w:eastAsia="Arial"/>
                <w:color w:val="000000" w:themeColor="text1"/>
              </w:rPr>
              <w:t>4-</w:t>
            </w:r>
            <w:r w:rsidRPr="52D4D1DD">
              <w:rPr>
                <w:rFonts w:eastAsia="Arial"/>
                <w:color w:val="000000" w:themeColor="text1"/>
              </w:rPr>
              <w:t xml:space="preserve">digit numbers in ascending or descending order? </w:t>
            </w:r>
            <w:r w:rsidRPr="52D4D1DD">
              <w:rPr>
                <w:rStyle w:val="Strong"/>
                <w:rFonts w:eastAsia="Arial"/>
                <w:color w:val="000000" w:themeColor="text1"/>
              </w:rPr>
              <w:t>[MAO-WM-01, MA2-RN-01]</w:t>
            </w:r>
          </w:p>
          <w:p w14:paraId="214B35C6" w14:textId="34C86F54" w:rsidR="002C288C" w:rsidRDefault="489DB9BC" w:rsidP="0029487B">
            <w:pPr>
              <w:pStyle w:val="ListBullet"/>
              <w:rPr>
                <w:rFonts w:eastAsia="Arial"/>
                <w:color w:val="000000" w:themeColor="text1"/>
              </w:rPr>
            </w:pPr>
            <w:r w:rsidRPr="52D4D1DD">
              <w:rPr>
                <w:rFonts w:eastAsia="Calibri"/>
              </w:rPr>
              <w:t xml:space="preserve">Can Stage 3 </w:t>
            </w:r>
            <w:proofErr w:type="gramStart"/>
            <w:r w:rsidRPr="52D4D1DD">
              <w:rPr>
                <w:rFonts w:eastAsia="Calibri"/>
              </w:rPr>
              <w:t>students</w:t>
            </w:r>
            <w:proofErr w:type="gramEnd"/>
            <w:r w:rsidRPr="52D4D1DD">
              <w:rPr>
                <w:rFonts w:eastAsia="Calibri"/>
              </w:rPr>
              <w:t xml:space="preserve"> round numbers to a specified place value? </w:t>
            </w:r>
            <w:r w:rsidRPr="52D4D1DD">
              <w:rPr>
                <w:rStyle w:val="Strong"/>
                <w:rFonts w:eastAsia="Arial"/>
                <w:color w:val="000000" w:themeColor="text1"/>
              </w:rPr>
              <w:t>[MAO-WM-01,</w:t>
            </w:r>
            <w:r w:rsidR="18F82169" w:rsidRPr="52D4D1DD">
              <w:rPr>
                <w:rStyle w:val="Strong"/>
                <w:rFonts w:eastAsia="Arial"/>
                <w:color w:val="000000" w:themeColor="text1"/>
              </w:rPr>
              <w:t xml:space="preserve"> MA3-RN-01</w:t>
            </w:r>
            <w:r w:rsidR="2D261C89" w:rsidRPr="52D4D1DD">
              <w:rPr>
                <w:rStyle w:val="Strong"/>
                <w:rFonts w:eastAsia="Arial"/>
                <w:color w:val="000000" w:themeColor="text1"/>
              </w:rPr>
              <w:t>]</w:t>
            </w:r>
          </w:p>
          <w:p w14:paraId="3BB2589D" w14:textId="3F5F934B" w:rsidR="002C288C" w:rsidRDefault="489DB9BC" w:rsidP="0029487B">
            <w:pPr>
              <w:pStyle w:val="ListBullet"/>
              <w:rPr>
                <w:rFonts w:eastAsia="Arial"/>
                <w:color w:val="000000" w:themeColor="text1"/>
              </w:rPr>
            </w:pPr>
            <w:r w:rsidRPr="52D4D1DD">
              <w:rPr>
                <w:rFonts w:eastAsia="Calibri"/>
              </w:rPr>
              <w:t xml:space="preserve">Can Stage 3 students arrange numbers in the millions in ascending and descending order using place value? </w:t>
            </w:r>
            <w:r w:rsidRPr="52D4D1DD">
              <w:rPr>
                <w:rStyle w:val="Strong"/>
                <w:rFonts w:eastAsia="Arial"/>
                <w:color w:val="000000" w:themeColor="text1"/>
              </w:rPr>
              <w:t>[MAO-WM-01, MA3-RN-01</w:t>
            </w:r>
            <w:r w:rsidR="5F0B8894" w:rsidRPr="52D4D1DD">
              <w:rPr>
                <w:rStyle w:val="Strong"/>
                <w:rFonts w:eastAsia="Arial"/>
                <w:color w:val="000000" w:themeColor="text1"/>
              </w:rPr>
              <w:t>]</w:t>
            </w:r>
          </w:p>
        </w:tc>
        <w:tc>
          <w:tcPr>
            <w:tcW w:w="7280" w:type="dxa"/>
          </w:tcPr>
          <w:p w14:paraId="7F70A27C" w14:textId="0E1FB6E7" w:rsidR="0013142C" w:rsidRDefault="0013142C" w:rsidP="0029487B">
            <w:r>
              <w:t xml:space="preserve">Links to </w:t>
            </w:r>
            <w:hyperlink r:id="rId12" w:history="1">
              <w:r w:rsidRPr="0013142C">
                <w:rPr>
                  <w:rStyle w:val="Hyperlink"/>
                </w:rPr>
                <w:t>National Numeracy Learning Progressions</w:t>
              </w:r>
            </w:hyperlink>
            <w:r>
              <w:t xml:space="preserve"> (NNLP):</w:t>
            </w:r>
          </w:p>
          <w:p w14:paraId="1F1676BF" w14:textId="6DD01721" w:rsidR="0013142C" w:rsidRDefault="7906317B" w:rsidP="0029487B">
            <w:pPr>
              <w:pStyle w:val="ListBullet"/>
              <w:rPr>
                <w:rFonts w:eastAsia="Calibri"/>
              </w:rPr>
            </w:pPr>
            <w:r>
              <w:t xml:space="preserve">Stage 2 – </w:t>
            </w:r>
            <w:r w:rsidR="00245E26">
              <w:t>NPV</w:t>
            </w:r>
            <w:r w:rsidR="655A2B40">
              <w:t>6</w:t>
            </w:r>
            <w:r w:rsidR="00245E26">
              <w:t>, NPV</w:t>
            </w:r>
            <w:r w:rsidR="43FB14C3">
              <w:t>7</w:t>
            </w:r>
            <w:r w:rsidR="00245E26">
              <w:t>.</w:t>
            </w:r>
          </w:p>
          <w:p w14:paraId="3BD62F11" w14:textId="271995E7" w:rsidR="0013142C" w:rsidRDefault="7906317B" w:rsidP="0029487B">
            <w:pPr>
              <w:pStyle w:val="ListBullet"/>
            </w:pPr>
            <w:r>
              <w:t xml:space="preserve">Stage 3 – </w:t>
            </w:r>
            <w:r w:rsidR="044E2AC4">
              <w:t>NPV6, NPV7</w:t>
            </w:r>
            <w:r>
              <w:t>.</w:t>
            </w:r>
          </w:p>
          <w:p w14:paraId="22D86310" w14:textId="6BC8FEC9" w:rsidR="0013142C" w:rsidRDefault="0013142C" w:rsidP="0029487B">
            <w:r>
              <w:t xml:space="preserve">Links to suggested </w:t>
            </w:r>
            <w:hyperlink r:id="rId13" w:history="1">
              <w:r w:rsidRPr="0013142C">
                <w:rPr>
                  <w:rStyle w:val="Hyperlink"/>
                </w:rPr>
                <w:t>Interview for Student Reasoning</w:t>
              </w:r>
            </w:hyperlink>
            <w:r>
              <w:t xml:space="preserve"> (</w:t>
            </w:r>
            <w:proofErr w:type="spellStart"/>
            <w:r>
              <w:t>IfSR</w:t>
            </w:r>
            <w:proofErr w:type="spellEnd"/>
            <w:r>
              <w:t>) tasks:</w:t>
            </w:r>
          </w:p>
          <w:p w14:paraId="43FE6490" w14:textId="1D095F12" w:rsidR="002C288C" w:rsidRDefault="7906317B" w:rsidP="0029487B">
            <w:pPr>
              <w:pStyle w:val="ListBullet"/>
              <w:rPr>
                <w:rFonts w:eastAsia="Arial"/>
                <w:color w:val="000000" w:themeColor="text1"/>
              </w:rPr>
            </w:pPr>
            <w:r w:rsidRPr="52D4D1DD">
              <w:rPr>
                <w:rStyle w:val="Strong"/>
              </w:rPr>
              <w:t xml:space="preserve">Stage 2 – </w:t>
            </w:r>
            <w:proofErr w:type="spellStart"/>
            <w:r w:rsidR="44B88900" w:rsidRPr="52D4D1DD">
              <w:rPr>
                <w:rStyle w:val="Strong"/>
                <w:rFonts w:eastAsia="Arial"/>
                <w:color w:val="000000" w:themeColor="text1"/>
              </w:rPr>
              <w:t>IfSR</w:t>
            </w:r>
            <w:proofErr w:type="spellEnd"/>
            <w:r w:rsidR="44B88900" w:rsidRPr="52D4D1DD">
              <w:rPr>
                <w:rStyle w:val="Strong"/>
                <w:rFonts w:eastAsia="Arial"/>
                <w:color w:val="000000" w:themeColor="text1"/>
              </w:rPr>
              <w:t>-NP</w:t>
            </w:r>
            <w:r w:rsidR="44B88900" w:rsidRPr="52D4D1DD">
              <w:rPr>
                <w:rFonts w:eastAsia="Arial"/>
                <w:color w:val="000000" w:themeColor="text1"/>
              </w:rPr>
              <w:t>: 4C.8</w:t>
            </w:r>
            <w:r w:rsidR="3BCC6DDB" w:rsidRPr="52D4D1DD">
              <w:rPr>
                <w:rFonts w:eastAsia="Arial"/>
                <w:color w:val="000000" w:themeColor="text1"/>
              </w:rPr>
              <w:t>.</w:t>
            </w:r>
          </w:p>
        </w:tc>
      </w:tr>
    </w:tbl>
    <w:p w14:paraId="5DDC9171" w14:textId="2C0413D1" w:rsidR="00E26817" w:rsidRDefault="01956346" w:rsidP="0029487B">
      <w:pPr>
        <w:pStyle w:val="Heading2"/>
      </w:pPr>
      <w:bookmarkStart w:id="11" w:name="_Toc153977640"/>
      <w:r>
        <w:t>Core lesson</w:t>
      </w:r>
      <w:r w:rsidR="00B41141">
        <w:t xml:space="preserve"> </w:t>
      </w:r>
      <w:r w:rsidR="2229281A">
        <w:t>1</w:t>
      </w:r>
      <w:r w:rsidR="00473B89">
        <w:t xml:space="preserve"> – d</w:t>
      </w:r>
      <w:r w:rsidR="16AEFD55" w:rsidRPr="52D4D1DD">
        <w:rPr>
          <w:rFonts w:eastAsia="Arial"/>
        </w:rPr>
        <w:t>e</w:t>
      </w:r>
      <w:r w:rsidR="1720D797" w:rsidRPr="52D4D1DD">
        <w:rPr>
          <w:rFonts w:eastAsia="Arial"/>
        </w:rPr>
        <w:t>s</w:t>
      </w:r>
      <w:r w:rsidR="16AEFD55" w:rsidRPr="52D4D1DD">
        <w:rPr>
          <w:rFonts w:eastAsia="Arial"/>
        </w:rPr>
        <w:t>cribing</w:t>
      </w:r>
      <w:r w:rsidR="3B10DA38" w:rsidRPr="52D4D1DD">
        <w:rPr>
          <w:rFonts w:eastAsia="Arial"/>
        </w:rPr>
        <w:t xml:space="preserve"> features </w:t>
      </w:r>
      <w:r w:rsidR="521505D4" w:rsidRPr="52D4D1DD">
        <w:rPr>
          <w:rFonts w:eastAsia="Arial"/>
        </w:rPr>
        <w:t xml:space="preserve">of </w:t>
      </w:r>
      <w:r w:rsidR="3B10DA38" w:rsidRPr="52D4D1DD">
        <w:rPr>
          <w:rFonts w:eastAsia="Arial"/>
        </w:rPr>
        <w:t>shapes</w:t>
      </w:r>
      <w:r w:rsidR="39B89A1A" w:rsidRPr="52D4D1DD">
        <w:rPr>
          <w:rFonts w:eastAsia="Arial"/>
        </w:rPr>
        <w:t xml:space="preserve"> and objects</w:t>
      </w:r>
      <w:r>
        <w:t xml:space="preserve"> – </w:t>
      </w:r>
      <w:r w:rsidR="0C1CCB0E">
        <w:t>1</w:t>
      </w:r>
      <w:r w:rsidR="6704E2C2">
        <w:t>5</w:t>
      </w:r>
      <w:r>
        <w:t xml:space="preserve"> minutes</w:t>
      </w:r>
      <w:bookmarkEnd w:id="11"/>
    </w:p>
    <w:p w14:paraId="7CFED719" w14:textId="71C4853F" w:rsidR="002C288C" w:rsidRDefault="00E26817" w:rsidP="0029487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29487B">
            <w:r w:rsidRPr="00616971">
              <w:t>Core concept learning intentions</w:t>
            </w:r>
          </w:p>
        </w:tc>
        <w:tc>
          <w:tcPr>
            <w:tcW w:w="7280" w:type="dxa"/>
          </w:tcPr>
          <w:p w14:paraId="7FB3E011" w14:textId="4E28EEF1" w:rsidR="00E26817" w:rsidRDefault="00E26817" w:rsidP="0029487B">
            <w:r w:rsidRPr="00616971">
              <w:t>Core concept success criteria</w:t>
            </w:r>
          </w:p>
        </w:tc>
      </w:tr>
      <w:tr w:rsidR="00E26817" w14:paraId="51493F1A"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25FFBCBD" w14:textId="77777777" w:rsidR="00E26817" w:rsidRDefault="00E26817" w:rsidP="0029487B">
            <w:r>
              <w:t>Students working towards Stage 2 outcomes are learning to:</w:t>
            </w:r>
          </w:p>
          <w:p w14:paraId="7F32EFFE" w14:textId="2AA37084" w:rsidR="3D9413E0" w:rsidRPr="00ED61DB" w:rsidRDefault="33E5721D" w:rsidP="00ED61DB">
            <w:pPr>
              <w:pStyle w:val="ListBullet"/>
            </w:pPr>
            <w:r w:rsidRPr="00ED61DB">
              <w:t xml:space="preserve">compare and describe features of </w:t>
            </w:r>
            <w:r w:rsidR="004E733E">
              <w:t>two-dimensional</w:t>
            </w:r>
            <w:r w:rsidRPr="00ED61DB">
              <w:t xml:space="preserve"> shapes</w:t>
            </w:r>
          </w:p>
          <w:p w14:paraId="43F22D7B" w14:textId="6A13F781" w:rsidR="3D9413E0" w:rsidRPr="00ED61DB" w:rsidRDefault="33E5721D" w:rsidP="00ED61DB">
            <w:pPr>
              <w:pStyle w:val="ListBullet"/>
            </w:pPr>
            <w:r w:rsidRPr="00ED61DB">
              <w:t xml:space="preserve">use models of </w:t>
            </w:r>
            <w:r w:rsidR="004E733E">
              <w:t>three-dimensional</w:t>
            </w:r>
            <w:r w:rsidRPr="00ED61DB">
              <w:t xml:space="preserve"> objects to compare and describe key features</w:t>
            </w:r>
          </w:p>
          <w:p w14:paraId="412B460F" w14:textId="0D6C67CA" w:rsidR="3D9413E0" w:rsidRPr="00ED61DB" w:rsidRDefault="33E5721D" w:rsidP="00ED61DB">
            <w:pPr>
              <w:pStyle w:val="ListBullet"/>
            </w:pPr>
            <w:r w:rsidRPr="00ED61DB">
              <w:t xml:space="preserve">connect </w:t>
            </w:r>
            <w:r w:rsidR="004E733E">
              <w:t>three-dimensional</w:t>
            </w:r>
            <w:r w:rsidRPr="00ED61DB">
              <w:t xml:space="preserve"> objects and </w:t>
            </w:r>
            <w:r w:rsidR="004E733E">
              <w:t>two-dimensional</w:t>
            </w:r>
            <w:r w:rsidRPr="00ED61DB">
              <w:t xml:space="preserve"> representations.</w:t>
            </w:r>
          </w:p>
          <w:p w14:paraId="6944306C" w14:textId="77777777" w:rsidR="00E26817" w:rsidRDefault="00E26817" w:rsidP="0029487B">
            <w:r>
              <w:t>Students working towards Stage 3 outcomes are learning to:</w:t>
            </w:r>
          </w:p>
          <w:p w14:paraId="6D04CF80" w14:textId="2862C2D0" w:rsidR="00E26817" w:rsidRPr="00ED61DB" w:rsidRDefault="6A4BE605" w:rsidP="00ED61DB">
            <w:pPr>
              <w:pStyle w:val="ListBullet"/>
            </w:pPr>
            <w:r w:rsidRPr="00ED61DB">
              <w:t>compare, describe and name prisms and pyramids.</w:t>
            </w:r>
          </w:p>
        </w:tc>
        <w:tc>
          <w:tcPr>
            <w:tcW w:w="7280" w:type="dxa"/>
          </w:tcPr>
          <w:p w14:paraId="5F0C6DD7" w14:textId="77777777" w:rsidR="00E26817" w:rsidRDefault="00E26817" w:rsidP="0029487B">
            <w:r>
              <w:t>Students working towards Stage 2 outcomes can:</w:t>
            </w:r>
          </w:p>
          <w:p w14:paraId="53CFDC85" w14:textId="3B88DB8E" w:rsidR="66C6E9BC" w:rsidRPr="00ED61DB" w:rsidRDefault="7BD50270" w:rsidP="00ED61DB">
            <w:pPr>
              <w:pStyle w:val="ListBullet"/>
            </w:pPr>
            <w:r w:rsidRPr="00ED61DB">
              <w:t xml:space="preserve">describe and compare </w:t>
            </w:r>
            <w:r w:rsidR="004E733E">
              <w:t>two-dimensional</w:t>
            </w:r>
            <w:r w:rsidRPr="00ED61DB">
              <w:t xml:space="preserve"> shapes, including triangles, rectangles, circles, squares and trapeziums</w:t>
            </w:r>
          </w:p>
          <w:p w14:paraId="6C6F83E6" w14:textId="5B2D4E4B" w:rsidR="66C6E9BC" w:rsidRPr="00ED61DB" w:rsidRDefault="7BD50270" w:rsidP="00ED61DB">
            <w:pPr>
              <w:pStyle w:val="ListBullet"/>
            </w:pPr>
            <w:r w:rsidRPr="00ED61DB">
              <w:t>identify the differences between prisms, pyramids and cylinders</w:t>
            </w:r>
          </w:p>
          <w:p w14:paraId="17E4B46B" w14:textId="33A644D9" w:rsidR="66C6E9BC" w:rsidRPr="00ED61DB" w:rsidRDefault="7BD50270" w:rsidP="00ED61DB">
            <w:pPr>
              <w:pStyle w:val="ListBullet"/>
            </w:pPr>
            <w:r w:rsidRPr="00ED61DB">
              <w:t>identify features of prisms</w:t>
            </w:r>
            <w:r w:rsidR="0777246D" w:rsidRPr="00ED61DB">
              <w:t>,</w:t>
            </w:r>
            <w:r w:rsidRPr="00ED61DB">
              <w:t xml:space="preserve"> pyramids and cylinders.</w:t>
            </w:r>
          </w:p>
          <w:p w14:paraId="4D69CACC" w14:textId="77777777" w:rsidR="00E26817" w:rsidRDefault="00E26817" w:rsidP="0029487B">
            <w:r>
              <w:t>Students working towards Stage 3 outcomes can:</w:t>
            </w:r>
          </w:p>
          <w:p w14:paraId="36502603" w14:textId="71120306" w:rsidR="00E26817" w:rsidRPr="00ED61DB" w:rsidRDefault="2D8AAE85" w:rsidP="00ED61DB">
            <w:pPr>
              <w:pStyle w:val="ListBullet"/>
            </w:pPr>
            <w:r w:rsidRPr="00ED61DB">
              <w:t>compare properties of prisms and pyramids</w:t>
            </w:r>
          </w:p>
          <w:p w14:paraId="6C995470" w14:textId="5EA42FC3" w:rsidR="00E26817" w:rsidRDefault="2D8AAE85" w:rsidP="00ED61DB">
            <w:pPr>
              <w:pStyle w:val="ListBullet"/>
            </w:pPr>
            <w:r w:rsidRPr="00ED61DB">
              <w:t>name prisms and pyramids according to the shape of their base.</w:t>
            </w:r>
          </w:p>
        </w:tc>
      </w:tr>
    </w:tbl>
    <w:p w14:paraId="01B13E72" w14:textId="5CA0AB1D" w:rsidR="6B8D9D53" w:rsidRDefault="6B8D9D53" w:rsidP="0029487B">
      <w:pPr>
        <w:pStyle w:val="FeatureBox"/>
        <w:rPr>
          <w:rFonts w:eastAsia="Arial"/>
          <w:color w:val="000000" w:themeColor="text1"/>
        </w:rPr>
      </w:pPr>
      <w:r w:rsidRPr="40F494B3">
        <w:rPr>
          <w:rStyle w:val="Strong"/>
        </w:rPr>
        <w:t>Note</w:t>
      </w:r>
      <w:r w:rsidRPr="40F494B3">
        <w:t xml:space="preserve">: </w:t>
      </w:r>
      <w:r w:rsidR="00ED61DB">
        <w:t>t</w:t>
      </w:r>
      <w:r w:rsidRPr="40F494B3">
        <w:t>h</w:t>
      </w:r>
      <w:r w:rsidR="350A8DBE" w:rsidRPr="40F494B3">
        <w:t>is part of the lesson</w:t>
      </w:r>
      <w:r w:rsidRPr="40F494B3">
        <w:t xml:space="preserve"> revises Stage 1 content, particularly to revise syllabus vocabulary.</w:t>
      </w:r>
    </w:p>
    <w:p w14:paraId="0474277E" w14:textId="7CBE5E1A" w:rsidR="6B8D9D53" w:rsidRPr="00BC5733" w:rsidRDefault="76E7F82D" w:rsidP="00BC5733">
      <w:pPr>
        <w:pStyle w:val="ListNumber"/>
      </w:pPr>
      <w:r w:rsidRPr="00BC5733">
        <w:t>Display a large triangle, square, circle, trapezium and rectangle in the classroom. Provide small groups of students with</w:t>
      </w:r>
      <w:r w:rsidR="5F378148" w:rsidRPr="00BC5733">
        <w:t xml:space="preserve"> </w:t>
      </w:r>
      <w:hyperlink w:anchor="_Resource_1_–">
        <w:r w:rsidR="002E1333" w:rsidRPr="00BC5733">
          <w:rPr>
            <w:rStyle w:val="Hyperlink"/>
          </w:rPr>
          <w:t>Resource 1 – 2D features</w:t>
        </w:r>
      </w:hyperlink>
      <w:r w:rsidR="5F378148" w:rsidRPr="00BC5733">
        <w:t xml:space="preserve">. </w:t>
      </w:r>
      <w:r w:rsidRPr="00BC5733">
        <w:t>Ask students to match feature cards with shapes and justify their mathematical thinking.</w:t>
      </w:r>
    </w:p>
    <w:p w14:paraId="51D158CD" w14:textId="3E2E05EC" w:rsidR="6B8D9D53" w:rsidRPr="00BC5733" w:rsidRDefault="76E7F82D" w:rsidP="00BC5733">
      <w:pPr>
        <w:pStyle w:val="ListNumber"/>
      </w:pPr>
      <w:r w:rsidRPr="00BC5733">
        <w:t>Identify whether any shapes have been matched to more than one feature card. Discuss why, supporting correct use of vocabulary and identifying any misconceptions.</w:t>
      </w:r>
    </w:p>
    <w:p w14:paraId="1A78C06B" w14:textId="46687918" w:rsidR="3DAA57FB" w:rsidRPr="00BC5733" w:rsidRDefault="4E74F489" w:rsidP="00BC5733">
      <w:pPr>
        <w:pStyle w:val="ListNumber"/>
      </w:pPr>
      <w:r w:rsidRPr="00BC5733">
        <w:t xml:space="preserve">Display a set of </w:t>
      </w:r>
      <w:r w:rsidR="004E733E">
        <w:t>three-dimensional</w:t>
      </w:r>
      <w:r w:rsidRPr="00BC5733">
        <w:t xml:space="preserve"> geometrical models. Ask students if they can see any </w:t>
      </w:r>
      <w:r w:rsidR="004E733E">
        <w:t>two-dimensional</w:t>
      </w:r>
      <w:r w:rsidRPr="00BC5733">
        <w:t xml:space="preserve"> shapes on the </w:t>
      </w:r>
      <w:r w:rsidR="58DEEA62" w:rsidRPr="00BC5733">
        <w:t>model</w:t>
      </w:r>
      <w:r w:rsidRPr="00BC5733">
        <w:t xml:space="preserve">s. Support students to see that the faces are </w:t>
      </w:r>
      <w:r w:rsidR="004E733E">
        <w:t>two-dimensional</w:t>
      </w:r>
      <w:r w:rsidRPr="00BC5733">
        <w:t xml:space="preserve"> shapes.</w:t>
      </w:r>
    </w:p>
    <w:p w14:paraId="7E1A30B6" w14:textId="0FFF3AA9" w:rsidR="3DAA57FB" w:rsidRPr="00BC5733" w:rsidRDefault="4E74F489" w:rsidP="00BC5733">
      <w:pPr>
        <w:pStyle w:val="ListNumber"/>
      </w:pPr>
      <w:r w:rsidRPr="00BC5733">
        <w:t xml:space="preserve">Discuss the features of the </w:t>
      </w:r>
      <w:r w:rsidR="004E733E">
        <w:t>three-dimensional</w:t>
      </w:r>
      <w:r w:rsidRPr="00BC5733">
        <w:t xml:space="preserve"> models, revising vocabulary.</w:t>
      </w:r>
    </w:p>
    <w:p w14:paraId="3AE3398C" w14:textId="61DF2040" w:rsidR="3DAA57FB" w:rsidRDefault="3DAA57FB" w:rsidP="0029487B">
      <w:pPr>
        <w:pStyle w:val="FeatureBox2"/>
        <w:rPr>
          <w:rFonts w:eastAsia="Calibri"/>
          <w:color w:val="000000" w:themeColor="text1"/>
        </w:rPr>
      </w:pPr>
      <w:r w:rsidRPr="40F494B3">
        <w:rPr>
          <w:rStyle w:val="Strong"/>
        </w:rPr>
        <w:t>Face</w:t>
      </w:r>
      <w:r w:rsidRPr="40F494B3">
        <w:t xml:space="preserve">: </w:t>
      </w:r>
      <w:r w:rsidR="002E1333">
        <w:t>a</w:t>
      </w:r>
      <w:r w:rsidRPr="40F494B3">
        <w:t xml:space="preserve"> flat surface of a </w:t>
      </w:r>
      <w:r w:rsidR="004E733E">
        <w:t>three-dimensional</w:t>
      </w:r>
      <w:r w:rsidRPr="40F494B3">
        <w:t xml:space="preserve"> object with only straight edges.</w:t>
      </w:r>
    </w:p>
    <w:p w14:paraId="7B2FAEFD" w14:textId="2E8A0492" w:rsidR="3DAA57FB" w:rsidRDefault="3DAA57FB" w:rsidP="0029487B">
      <w:pPr>
        <w:pStyle w:val="FeatureBox2"/>
        <w:rPr>
          <w:rFonts w:eastAsia="Calibri"/>
          <w:color w:val="000000" w:themeColor="text1"/>
        </w:rPr>
      </w:pPr>
      <w:r w:rsidRPr="40F494B3">
        <w:rPr>
          <w:rStyle w:val="Strong"/>
        </w:rPr>
        <w:t>Edge</w:t>
      </w:r>
      <w:r w:rsidRPr="40F494B3">
        <w:t xml:space="preserve">: </w:t>
      </w:r>
      <w:r w:rsidR="002E1333">
        <w:t>t</w:t>
      </w:r>
      <w:r w:rsidRPr="40F494B3">
        <w:t>he line segment formed where 2 faces of a 3D object meet.</w:t>
      </w:r>
    </w:p>
    <w:p w14:paraId="6040E3EF" w14:textId="0960236C" w:rsidR="3DAA57FB" w:rsidRDefault="3DAA57FB" w:rsidP="0029487B">
      <w:pPr>
        <w:pStyle w:val="FeatureBox2"/>
        <w:rPr>
          <w:rFonts w:eastAsia="Calibri"/>
          <w:color w:val="000000" w:themeColor="text1"/>
        </w:rPr>
      </w:pPr>
      <w:r w:rsidRPr="40F494B3">
        <w:rPr>
          <w:rStyle w:val="Strong"/>
        </w:rPr>
        <w:t>Vertex</w:t>
      </w:r>
      <w:r w:rsidRPr="40F494B3">
        <w:t xml:space="preserve">: </w:t>
      </w:r>
      <w:r w:rsidR="002E1333">
        <w:t>t</w:t>
      </w:r>
      <w:r w:rsidRPr="40F494B3">
        <w:t>he point where 3 or more faces of a 3D object meet.</w:t>
      </w:r>
    </w:p>
    <w:p w14:paraId="17B20931" w14:textId="434563BE" w:rsidR="3DAA57FB" w:rsidRDefault="3DAA57FB" w:rsidP="0029487B">
      <w:pPr>
        <w:pStyle w:val="FeatureBox2"/>
        <w:rPr>
          <w:rFonts w:eastAsia="Calibri"/>
          <w:color w:val="000000" w:themeColor="text1"/>
        </w:rPr>
      </w:pPr>
      <w:r w:rsidRPr="40F494B3">
        <w:rPr>
          <w:rStyle w:val="Strong"/>
        </w:rPr>
        <w:t>Curved surface</w:t>
      </w:r>
      <w:r w:rsidRPr="40F494B3">
        <w:t xml:space="preserve">: </w:t>
      </w:r>
      <w:r w:rsidR="002E1333">
        <w:t>n</w:t>
      </w:r>
      <w:r w:rsidRPr="40F494B3">
        <w:t>ot classified as a face. Flat surfaces with curved boundaries are not faces. For example, cylinders, cones and spheres.</w:t>
      </w:r>
    </w:p>
    <w:p w14:paraId="5BEE42A5" w14:textId="3378FB17" w:rsidR="38A9F97C" w:rsidRDefault="38A9F97C" w:rsidP="0029487B">
      <w:pPr>
        <w:pStyle w:val="Heading2"/>
      </w:pPr>
      <w:bookmarkStart w:id="12" w:name="_Toc153977641"/>
      <w:r>
        <w:t>Core lesson 2</w:t>
      </w:r>
      <w:r w:rsidR="003B6F87">
        <w:t xml:space="preserve"> – n</w:t>
      </w:r>
      <w:r>
        <w:t xml:space="preserve">aming and comparing 3D objects – </w:t>
      </w:r>
      <w:r w:rsidR="32C457DA">
        <w:t>3</w:t>
      </w:r>
      <w:r>
        <w:t>0 minutes</w:t>
      </w:r>
      <w:bookmarkEnd w:id="12"/>
    </w:p>
    <w:p w14:paraId="71344ECD" w14:textId="216EE288" w:rsidR="38A9F97C" w:rsidRDefault="38A9F97C" w:rsidP="0029487B">
      <w:pPr>
        <w:pStyle w:val="FeatureBox"/>
        <w:rPr>
          <w:rFonts w:eastAsia="Arial"/>
          <w:color w:val="000000" w:themeColor="text1"/>
        </w:rPr>
      </w:pPr>
      <w:r w:rsidRPr="40F494B3">
        <w:t>This activity is an adapt</w:t>
      </w:r>
      <w:r w:rsidR="005777EC">
        <w:t>at</w:t>
      </w:r>
      <w:r w:rsidRPr="40F494B3">
        <w:t>ion of '</w:t>
      </w:r>
      <w:hyperlink r:id="rId14">
        <w:r w:rsidRPr="40F494B3">
          <w:rPr>
            <w:rStyle w:val="Hyperlink"/>
          </w:rPr>
          <w:t>Guess What?</w:t>
        </w:r>
      </w:hyperlink>
      <w:r w:rsidRPr="40F494B3">
        <w:t xml:space="preserve">' from </w:t>
      </w:r>
      <w:r w:rsidR="00660369" w:rsidRPr="0073105D">
        <w:t>NRICH</w:t>
      </w:r>
      <w:r w:rsidR="005777EC" w:rsidRPr="005777EC">
        <w:t xml:space="preserve"> </w:t>
      </w:r>
      <w:r w:rsidR="005777EC">
        <w:t>by the University of Cambri</w:t>
      </w:r>
      <w:r w:rsidR="00AF60CD">
        <w:t>d</w:t>
      </w:r>
      <w:r w:rsidR="005777EC">
        <w:t>ge</w:t>
      </w:r>
      <w:r w:rsidR="00660369">
        <w:t>.</w:t>
      </w:r>
    </w:p>
    <w:p w14:paraId="0EDCE197" w14:textId="5FE16DCA" w:rsidR="748F5192" w:rsidRPr="00BC5733" w:rsidRDefault="6A0266AA" w:rsidP="00BC5733">
      <w:pPr>
        <w:pStyle w:val="ListNumber"/>
      </w:pPr>
      <w:r w:rsidRPr="00BC5733">
        <w:t xml:space="preserve">Explain that </w:t>
      </w:r>
      <w:r w:rsidR="451A7D62" w:rsidRPr="00BC5733">
        <w:t>students</w:t>
      </w:r>
      <w:r w:rsidRPr="00BC5733">
        <w:t xml:space="preserve"> need to guess an object a partner has chosen by following these instructions:</w:t>
      </w:r>
    </w:p>
    <w:p w14:paraId="3AF3A3FF" w14:textId="160C0C31" w:rsidR="748F5192" w:rsidRPr="00564DFD" w:rsidRDefault="6A0266AA" w:rsidP="00564DFD">
      <w:pPr>
        <w:pStyle w:val="ListBullet"/>
        <w:ind w:left="1134"/>
      </w:pPr>
      <w:r w:rsidRPr="00564DFD">
        <w:t>In pairs, each player chooses a random card from</w:t>
      </w:r>
      <w:r w:rsidR="6666B419" w:rsidRPr="00564DFD">
        <w:t xml:space="preserve"> </w:t>
      </w:r>
      <w:hyperlink w:anchor="_Resource_2:_Guess">
        <w:r w:rsidR="00564DFD">
          <w:rPr>
            <w:rStyle w:val="Hyperlink"/>
          </w:rPr>
          <w:t>Resource 2 – guess what?</w:t>
        </w:r>
      </w:hyperlink>
    </w:p>
    <w:p w14:paraId="17ED9BB9" w14:textId="39E46FFE" w:rsidR="748F5192" w:rsidRPr="00564DFD" w:rsidRDefault="6A0266AA" w:rsidP="00564DFD">
      <w:pPr>
        <w:pStyle w:val="ListBullet"/>
        <w:ind w:left="1134"/>
      </w:pPr>
      <w:r w:rsidRPr="00564DFD">
        <w:t xml:space="preserve">Students take turns asking their partner yes or no questions about properties of their </w:t>
      </w:r>
      <w:r w:rsidR="004E733E">
        <w:t>three-dimensional</w:t>
      </w:r>
      <w:r w:rsidRPr="00564DFD">
        <w:t xml:space="preserve"> object. Each answer should be used to get closer to guessing the object. For example, asking if it has 12 edges or 9 sides.</w:t>
      </w:r>
    </w:p>
    <w:p w14:paraId="075D61FF" w14:textId="12AF07D7" w:rsidR="1F8E82FC" w:rsidRDefault="1F8E82FC" w:rsidP="0029487B">
      <w:pPr>
        <w:pStyle w:val="FeatureBox"/>
        <w:rPr>
          <w:rFonts w:eastAsia="Arial"/>
        </w:rPr>
      </w:pPr>
      <w:r w:rsidRPr="40F494B3">
        <w:rPr>
          <w:rStyle w:val="Strong"/>
        </w:rPr>
        <w:t>Note</w:t>
      </w:r>
      <w:r w:rsidRPr="40F494B3">
        <w:t xml:space="preserve">: </w:t>
      </w:r>
      <w:r w:rsidR="00564DFD">
        <w:t>t</w:t>
      </w:r>
      <w:r w:rsidRPr="40F494B3">
        <w:t xml:space="preserve">he teaching advice for Stage 2 states that formal names for </w:t>
      </w:r>
      <w:proofErr w:type="gramStart"/>
      <w:r w:rsidRPr="40F494B3">
        <w:t>particular prisms</w:t>
      </w:r>
      <w:proofErr w:type="gramEnd"/>
      <w:r w:rsidRPr="40F494B3">
        <w:t xml:space="preserve"> and pyramids are not introduced </w:t>
      </w:r>
      <w:r w:rsidR="3CFEE547">
        <w:t>at this stage</w:t>
      </w:r>
      <w:r w:rsidRPr="40F494B3">
        <w:t xml:space="preserve">. Prisms and pyramids are to be treated as classes for the grouping of all prisms and all pyramids. Names for </w:t>
      </w:r>
      <w:proofErr w:type="gramStart"/>
      <w:r w:rsidRPr="40F494B3">
        <w:t>particular prisms</w:t>
      </w:r>
      <w:proofErr w:type="gramEnd"/>
      <w:r w:rsidRPr="40F494B3">
        <w:t xml:space="preserve"> and pyramids are introduced in Stage 3.</w:t>
      </w:r>
    </w:p>
    <w:p w14:paraId="1EF3AC0F" w14:textId="09B17DAA" w:rsidR="748F5192" w:rsidRDefault="6A0266AA" w:rsidP="0029487B">
      <w:pPr>
        <w:pStyle w:val="ListNumber"/>
        <w:spacing w:before="100" w:after="100"/>
        <w:rPr>
          <w:rFonts w:eastAsia="Arial"/>
          <w:color w:val="000000" w:themeColor="text1"/>
        </w:rPr>
      </w:pPr>
      <w:r w:rsidRPr="52D4D1DD">
        <w:rPr>
          <w:rFonts w:eastAsia="Arial"/>
          <w:color w:val="000000" w:themeColor="text1"/>
        </w:rPr>
        <w:t>Ask students:</w:t>
      </w:r>
    </w:p>
    <w:p w14:paraId="25DE53DF" w14:textId="4E7B5288" w:rsidR="748F5192" w:rsidRPr="00BC5733" w:rsidRDefault="6A0266AA" w:rsidP="00BC5733">
      <w:pPr>
        <w:pStyle w:val="ListBullet"/>
        <w:ind w:left="1134"/>
      </w:pPr>
      <w:r w:rsidRPr="00BC5733">
        <w:t>What questions helped you to correctly guess your partner’s object?</w:t>
      </w:r>
    </w:p>
    <w:p w14:paraId="104E2B50" w14:textId="61B5AB32" w:rsidR="748F5192" w:rsidRPr="00BC5733" w:rsidRDefault="6A0266AA" w:rsidP="00BC5733">
      <w:pPr>
        <w:pStyle w:val="ListBullet"/>
        <w:ind w:left="1134"/>
      </w:pPr>
      <w:r w:rsidRPr="00BC5733">
        <w:t>Why are they good questions?</w:t>
      </w:r>
    </w:p>
    <w:p w14:paraId="09A3C87D" w14:textId="34D18CAD" w:rsidR="748F5192" w:rsidRPr="00BC5733" w:rsidRDefault="6A0266AA" w:rsidP="00BC5733">
      <w:pPr>
        <w:pStyle w:val="ListNumber"/>
      </w:pPr>
      <w:r w:rsidRPr="00BC5733">
        <w:t>Students repeat the process with a new object.</w:t>
      </w:r>
    </w:p>
    <w:p w14:paraId="7BA0F60C" w14:textId="77580AAB" w:rsidR="748F5192" w:rsidRPr="00BC5733" w:rsidRDefault="6A0266AA" w:rsidP="00BC5733">
      <w:pPr>
        <w:pStyle w:val="ListNumber"/>
      </w:pPr>
      <w:r w:rsidRPr="00BC5733">
        <w:t xml:space="preserve">Display a variety of </w:t>
      </w:r>
      <w:r w:rsidR="004E733E">
        <w:t>three-dimensional</w:t>
      </w:r>
      <w:r w:rsidRPr="00BC5733">
        <w:t xml:space="preserve"> geometrical models, such as cubes, cylinders, cones, pyramids and prisms.</w:t>
      </w:r>
    </w:p>
    <w:p w14:paraId="2AA6702A" w14:textId="5CCDC29F" w:rsidR="748F5192" w:rsidRPr="00BC5733" w:rsidRDefault="6A0266AA" w:rsidP="00BC5733">
      <w:pPr>
        <w:pStyle w:val="ListNumber"/>
      </w:pPr>
      <w:r w:rsidRPr="00BC5733">
        <w:t xml:space="preserve">Each student writes a definition for a </w:t>
      </w:r>
      <w:r w:rsidR="004E733E">
        <w:t>three-dimensional</w:t>
      </w:r>
      <w:r w:rsidRPr="00BC5733">
        <w:t xml:space="preserve"> model on a sticky note. </w:t>
      </w:r>
      <w:r w:rsidR="04173C58" w:rsidRPr="00BC5733">
        <w:t>Students</w:t>
      </w:r>
      <w:r w:rsidRPr="00BC5733">
        <w:t xml:space="preserve"> place these next to each model.</w:t>
      </w:r>
    </w:p>
    <w:p w14:paraId="2020017B" w14:textId="0930CFA4" w:rsidR="10B21453" w:rsidRDefault="10B21453" w:rsidP="0029487B">
      <w:pPr>
        <w:pStyle w:val="FeatureBox"/>
      </w:pPr>
      <w:r w:rsidRPr="40F494B3">
        <w:rPr>
          <w:rStyle w:val="Strong"/>
        </w:rPr>
        <w:t>Multi-age</w:t>
      </w:r>
      <w:r>
        <w:t xml:space="preserve">: </w:t>
      </w:r>
      <w:r w:rsidR="00BC5733">
        <w:t>s</w:t>
      </w:r>
      <w:r>
        <w:t xml:space="preserve">tudents working towards Stage 2 outcomes only need to name </w:t>
      </w:r>
      <w:r w:rsidR="004E733E">
        <w:t>three-dimensional</w:t>
      </w:r>
      <w:r>
        <w:t xml:space="preserve"> </w:t>
      </w:r>
      <w:r w:rsidR="3341599E">
        <w:t>model</w:t>
      </w:r>
      <w:r>
        <w:t xml:space="preserve">s </w:t>
      </w:r>
      <w:r w:rsidR="00D800E1">
        <w:t xml:space="preserve">such </w:t>
      </w:r>
      <w:r>
        <w:t xml:space="preserve">as </w:t>
      </w:r>
      <w:r w:rsidR="7476EE9D">
        <w:t>a prism, pyramid, cube, sphere, cylinder</w:t>
      </w:r>
      <w:r w:rsidR="542548E0">
        <w:t xml:space="preserve"> or</w:t>
      </w:r>
      <w:r w:rsidR="7476EE9D">
        <w:t xml:space="preserve"> cone.</w:t>
      </w:r>
    </w:p>
    <w:p w14:paraId="5A86928B" w14:textId="0058BCB3" w:rsidR="748F5192" w:rsidRPr="00BC5733" w:rsidRDefault="6A0266AA" w:rsidP="00BC5733">
      <w:pPr>
        <w:pStyle w:val="ListNumber"/>
      </w:pPr>
      <w:r w:rsidRPr="00BC5733">
        <w:t>As a class, discuss the student-generated definitions. For example, a square pyramid</w:t>
      </w:r>
      <w:r w:rsidR="14967B68" w:rsidRPr="00BC5733">
        <w:t xml:space="preserve"> </w:t>
      </w:r>
      <w:r w:rsidRPr="00BC5733">
        <w:t>has a square base with 4 triangular faces that meet at an apex. It has 8 edges and 5 vertices. Ask students:</w:t>
      </w:r>
    </w:p>
    <w:p w14:paraId="299B9462" w14:textId="0CC9BB3A" w:rsidR="748F5192" w:rsidRPr="00BC5733" w:rsidRDefault="6A0266AA" w:rsidP="00BC5733">
      <w:pPr>
        <w:pStyle w:val="ListBullet"/>
        <w:ind w:left="1134"/>
      </w:pPr>
      <w:r w:rsidRPr="00BC5733">
        <w:t>What is similar and different about the models?</w:t>
      </w:r>
    </w:p>
    <w:p w14:paraId="648FCF67" w14:textId="0CE4FE53" w:rsidR="748F5192" w:rsidRPr="00BC5733" w:rsidRDefault="6A0266AA" w:rsidP="00BC5733">
      <w:pPr>
        <w:pStyle w:val="ListBullet"/>
        <w:ind w:left="1134"/>
      </w:pPr>
      <w:r w:rsidRPr="00BC5733">
        <w:t>What are the essential features needed to define each model? Support students to discuss bases of pyramids and prisms.</w:t>
      </w:r>
    </w:p>
    <w:p w14:paraId="5D69E1E6" w14:textId="60D79EA3" w:rsidR="748F5192" w:rsidRPr="00BC5733" w:rsidRDefault="6A0266AA" w:rsidP="00BC5733">
      <w:pPr>
        <w:pStyle w:val="ListBullet"/>
        <w:ind w:left="1134"/>
      </w:pPr>
      <w:r w:rsidRPr="00BC5733">
        <w:t>Do any definitions describe more than one model? For example, all the pyramids have an apex, all the prisms have 2 bases.</w:t>
      </w:r>
    </w:p>
    <w:p w14:paraId="081830B3" w14:textId="29ED620A" w:rsidR="748F5192" w:rsidRDefault="748F5192" w:rsidP="0029487B">
      <w:pPr>
        <w:pStyle w:val="FeatureBox"/>
        <w:rPr>
          <w:rFonts w:eastAsia="Calibri"/>
          <w:color w:val="000000" w:themeColor="text1"/>
        </w:rPr>
      </w:pPr>
      <w:r w:rsidRPr="40F494B3">
        <w:rPr>
          <w:rStyle w:val="Strong"/>
        </w:rPr>
        <w:t>Note</w:t>
      </w:r>
      <w:r w:rsidRPr="40F494B3">
        <w:t xml:space="preserve">: </w:t>
      </w:r>
      <w:proofErr w:type="gramStart"/>
      <w:r w:rsidR="00BC5733">
        <w:t>t</w:t>
      </w:r>
      <w:r w:rsidRPr="40F494B3">
        <w:t>he</w:t>
      </w:r>
      <w:proofErr w:type="gramEnd"/>
      <w:r w:rsidRPr="40F494B3">
        <w:t xml:space="preserve"> Stage 3 teaching advice states the apex where the triangular faces meet on a pyramid is called a common vertex. This means that a square pyramid is described as having 5 vertices.</w:t>
      </w:r>
    </w:p>
    <w:p w14:paraId="486E0CD1" w14:textId="73802608" w:rsidR="748F5192" w:rsidRPr="007369D6" w:rsidRDefault="6A0266AA" w:rsidP="007369D6">
      <w:pPr>
        <w:pStyle w:val="ListNumber"/>
      </w:pPr>
      <w:r w:rsidRPr="007369D6">
        <w:t>Write a class definition for each model and display.</w:t>
      </w:r>
    </w:p>
    <w:p w14:paraId="00CA2B7F" w14:textId="492A3A4B" w:rsidR="748F5192" w:rsidRDefault="748F5192" w:rsidP="0029487B">
      <w:pPr>
        <w:pStyle w:val="FeatureBox"/>
        <w:rPr>
          <w:rFonts w:eastAsia="Calibri"/>
          <w:color w:val="000000" w:themeColor="text1"/>
        </w:rPr>
      </w:pPr>
      <w:r w:rsidRPr="40F494B3">
        <w:rPr>
          <w:rStyle w:val="Strong"/>
        </w:rPr>
        <w:t>Note</w:t>
      </w:r>
      <w:r w:rsidRPr="40F494B3">
        <w:t xml:space="preserve">: </w:t>
      </w:r>
      <w:r w:rsidR="007369D6">
        <w:t>p</w:t>
      </w:r>
      <w:r w:rsidRPr="40F494B3">
        <w:t>risms have 2 bases that are the same shape and size. The bases of a prism may be squares, rectangles, triangles or other polygons. The base of a prism is the shape of the uniform cross-section, not necessarily the face on which it is resting. Pyramids differ from prisms as they have only one base and all the other faces are triangular.</w:t>
      </w:r>
    </w:p>
    <w:p w14:paraId="73700DEB" w14:textId="58B9C4DA" w:rsidR="00E26817" w:rsidRDefault="00E26817" w:rsidP="0029487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rsidRPr="007369D6" w14:paraId="77340379" w14:textId="77777777" w:rsidTr="0853BA26">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Pr="007369D6" w:rsidRDefault="00E26817" w:rsidP="007369D6">
            <w:r w:rsidRPr="007369D6">
              <w:t>Too hard?</w:t>
            </w:r>
          </w:p>
        </w:tc>
        <w:tc>
          <w:tcPr>
            <w:tcW w:w="7280" w:type="dxa"/>
          </w:tcPr>
          <w:p w14:paraId="027FAD9D" w14:textId="31B054DB" w:rsidR="00E26817" w:rsidRPr="007369D6" w:rsidRDefault="00E26817" w:rsidP="007369D6">
            <w:r w:rsidRPr="007369D6">
              <w:t>Too easy?</w:t>
            </w:r>
          </w:p>
        </w:tc>
      </w:tr>
      <w:tr w:rsidR="00E26817" w14:paraId="541341EF" w14:textId="77777777" w:rsidTr="0853BA26">
        <w:trPr>
          <w:cnfStyle w:val="000000100000" w:firstRow="0" w:lastRow="0" w:firstColumn="0" w:lastColumn="0" w:oddVBand="0" w:evenVBand="0" w:oddHBand="1" w:evenHBand="0" w:firstRowFirstColumn="0" w:firstRowLastColumn="0" w:lastRowFirstColumn="0" w:lastRowLastColumn="0"/>
        </w:trPr>
        <w:tc>
          <w:tcPr>
            <w:tcW w:w="7280" w:type="dxa"/>
          </w:tcPr>
          <w:p w14:paraId="3F8E94BB" w14:textId="1CD99015" w:rsidR="00E26817" w:rsidRDefault="00E26817" w:rsidP="0029487B">
            <w:pPr>
              <w:rPr>
                <w:rFonts w:eastAsia="Calibri"/>
                <w:color w:val="000000" w:themeColor="text1"/>
              </w:rPr>
            </w:pPr>
            <w:r>
              <w:t xml:space="preserve">Stage 2 students cannot </w:t>
            </w:r>
            <w:r w:rsidR="49600CC2" w:rsidRPr="40F494B3">
              <w:rPr>
                <w:rFonts w:eastAsia="Arial"/>
                <w:color w:val="000000" w:themeColor="text1"/>
              </w:rPr>
              <w:t xml:space="preserve">identify features of </w:t>
            </w:r>
            <w:r w:rsidR="004E733E">
              <w:rPr>
                <w:rFonts w:eastAsia="Arial"/>
                <w:color w:val="000000" w:themeColor="text1"/>
              </w:rPr>
              <w:t>three-dimensional</w:t>
            </w:r>
            <w:r w:rsidR="49600CC2" w:rsidRPr="40F494B3">
              <w:rPr>
                <w:rFonts w:eastAsia="Arial"/>
                <w:color w:val="000000" w:themeColor="text1"/>
              </w:rPr>
              <w:t xml:space="preserve"> objects.</w:t>
            </w:r>
          </w:p>
          <w:p w14:paraId="5E806B7F" w14:textId="00CBBB3E" w:rsidR="49600CC2" w:rsidRDefault="5A985858" w:rsidP="0029487B">
            <w:pPr>
              <w:pStyle w:val="ListBullet"/>
              <w:rPr>
                <w:rFonts w:eastAsia="Arial"/>
                <w:color w:val="000000" w:themeColor="text1"/>
              </w:rPr>
            </w:pPr>
            <w:r w:rsidRPr="52D4D1DD">
              <w:rPr>
                <w:rFonts w:eastAsia="Arial"/>
                <w:color w:val="000000" w:themeColor="text1"/>
              </w:rPr>
              <w:t xml:space="preserve">Model counting sides, faces and vertices of some </w:t>
            </w:r>
            <w:r w:rsidR="004E733E">
              <w:rPr>
                <w:rFonts w:eastAsia="Arial"/>
                <w:color w:val="000000" w:themeColor="text1"/>
              </w:rPr>
              <w:t>three-dimensional</w:t>
            </w:r>
            <w:r w:rsidRPr="52D4D1DD">
              <w:rPr>
                <w:rFonts w:eastAsia="Arial"/>
                <w:color w:val="000000" w:themeColor="text1"/>
              </w:rPr>
              <w:t xml:space="preserve"> objects.</w:t>
            </w:r>
          </w:p>
          <w:p w14:paraId="0E9853AE" w14:textId="5A584052" w:rsidR="00E26817" w:rsidRPr="007369D6" w:rsidRDefault="00E26817" w:rsidP="007369D6">
            <w:r>
              <w:t xml:space="preserve">Stage 3 students cannot </w:t>
            </w:r>
            <w:r w:rsidR="7982C374" w:rsidRPr="40F494B3">
              <w:rPr>
                <w:rFonts w:eastAsia="Arial"/>
                <w:color w:val="000000" w:themeColor="text1"/>
              </w:rPr>
              <w:t>compare, describe and/or name prisms and pyramids.</w:t>
            </w:r>
          </w:p>
          <w:p w14:paraId="217635F1" w14:textId="439AAC7C" w:rsidR="00E26817" w:rsidRPr="007369D6" w:rsidRDefault="24B0E9D3" w:rsidP="007369D6">
            <w:pPr>
              <w:pStyle w:val="ListBullet"/>
            </w:pPr>
            <w:r w:rsidRPr="007369D6">
              <w:t xml:space="preserve">Students match descriptions with </w:t>
            </w:r>
            <w:r w:rsidR="004E733E">
              <w:t>three-dimensional</w:t>
            </w:r>
            <w:r w:rsidRPr="007369D6">
              <w:t xml:space="preserve"> </w:t>
            </w:r>
            <w:r w:rsidR="358B43B5" w:rsidRPr="007369D6">
              <w:t>geometrical models</w:t>
            </w:r>
            <w:r w:rsidRPr="007369D6">
              <w:t>.</w:t>
            </w:r>
          </w:p>
        </w:tc>
        <w:tc>
          <w:tcPr>
            <w:tcW w:w="7280" w:type="dxa"/>
          </w:tcPr>
          <w:p w14:paraId="3FF6FE3E" w14:textId="3828B5F3" w:rsidR="002F740D" w:rsidRDefault="00E26817" w:rsidP="0029487B">
            <w:r>
              <w:t>Stage 2 students can</w:t>
            </w:r>
            <w:r w:rsidR="58B9F4EC" w:rsidRPr="40F494B3">
              <w:rPr>
                <w:rFonts w:eastAsia="Arial"/>
                <w:color w:val="000000" w:themeColor="text1"/>
              </w:rPr>
              <w:t xml:space="preserve"> identify features of </w:t>
            </w:r>
            <w:r w:rsidR="004E733E">
              <w:rPr>
                <w:rFonts w:eastAsia="Arial"/>
                <w:color w:val="000000" w:themeColor="text1"/>
              </w:rPr>
              <w:t>three-dimensional</w:t>
            </w:r>
            <w:r w:rsidR="58B9F4EC" w:rsidRPr="40F494B3">
              <w:rPr>
                <w:rFonts w:eastAsia="Arial"/>
                <w:color w:val="000000" w:themeColor="text1"/>
              </w:rPr>
              <w:t xml:space="preserve"> objects.</w:t>
            </w:r>
          </w:p>
          <w:p w14:paraId="75D5D5A2" w14:textId="79E30162" w:rsidR="0DE75636" w:rsidRPr="007369D6" w:rsidRDefault="00A6EBD3" w:rsidP="007369D6">
            <w:pPr>
              <w:pStyle w:val="ListBullet"/>
            </w:pPr>
            <w:r w:rsidRPr="007369D6">
              <w:t xml:space="preserve">Students sketch </w:t>
            </w:r>
            <w:r w:rsidR="004E733E">
              <w:t>three-dimensional</w:t>
            </w:r>
            <w:r w:rsidRPr="007369D6">
              <w:t xml:space="preserve"> geometrical models.</w:t>
            </w:r>
          </w:p>
          <w:p w14:paraId="1DCDD862" w14:textId="4D97BAF7" w:rsidR="00E26817" w:rsidRPr="007369D6" w:rsidRDefault="00E26817" w:rsidP="007369D6">
            <w:r w:rsidRPr="007369D6">
              <w:t>Stage 3 students can</w:t>
            </w:r>
            <w:r w:rsidR="3E0A0CE8" w:rsidRPr="007369D6">
              <w:t xml:space="preserve"> compare, describe and name prisms and pyramids.</w:t>
            </w:r>
          </w:p>
          <w:p w14:paraId="4F002834" w14:textId="558FD080" w:rsidR="00E26817" w:rsidRPr="007369D6" w:rsidRDefault="04C646AE" w:rsidP="007369D6">
            <w:pPr>
              <w:pStyle w:val="ListBullet"/>
            </w:pPr>
            <w:r w:rsidRPr="007369D6">
              <w:t>Students create descriptions for hexagonal pyramids and pentagonal prisms.</w:t>
            </w:r>
          </w:p>
        </w:tc>
      </w:tr>
    </w:tbl>
    <w:p w14:paraId="389EED11" w14:textId="77375472" w:rsidR="00E26817" w:rsidRDefault="293E5F94" w:rsidP="0029487B">
      <w:pPr>
        <w:pStyle w:val="Heading2"/>
      </w:pPr>
      <w:bookmarkStart w:id="13" w:name="_Toc153977642"/>
      <w:r>
        <w:t>Consolidation and meaningful practice</w:t>
      </w:r>
      <w:r w:rsidR="00E26817">
        <w:t xml:space="preserve"> – </w:t>
      </w:r>
      <w:r w:rsidR="0FA360A9">
        <w:t>10</w:t>
      </w:r>
      <w:r w:rsidR="00E26817">
        <w:t xml:space="preserve"> minutes</w:t>
      </w:r>
      <w:bookmarkEnd w:id="13"/>
    </w:p>
    <w:p w14:paraId="4F2EB40A" w14:textId="16CEB362" w:rsidR="6233FC66" w:rsidRPr="007369D6" w:rsidRDefault="470A91C7" w:rsidP="007369D6">
      <w:pPr>
        <w:pStyle w:val="ListNumber"/>
      </w:pPr>
      <w:r w:rsidRPr="007369D6">
        <w:t xml:space="preserve">Take students on a </w:t>
      </w:r>
      <w:r w:rsidR="004E733E">
        <w:t>three-dimensional</w:t>
      </w:r>
      <w:r w:rsidRPr="007369D6">
        <w:t xml:space="preserve"> object scavenger hunt around the school grounds.</w:t>
      </w:r>
    </w:p>
    <w:p w14:paraId="07950285" w14:textId="760C1342" w:rsidR="6233FC66" w:rsidRPr="007369D6" w:rsidRDefault="470A91C7" w:rsidP="007369D6">
      <w:pPr>
        <w:pStyle w:val="ListNumber"/>
      </w:pPr>
      <w:r w:rsidRPr="007369D6">
        <w:t>Give students a sticky note and pencil. They each find one object and write a clue for that object, based on features. For example:</w:t>
      </w:r>
    </w:p>
    <w:p w14:paraId="2EC9A778" w14:textId="5081C83F" w:rsidR="6233FC66" w:rsidRPr="007369D6" w:rsidRDefault="470A91C7" w:rsidP="007369D6">
      <w:pPr>
        <w:pStyle w:val="ListBullet"/>
        <w:ind w:left="1134"/>
      </w:pPr>
      <w:r w:rsidRPr="007369D6">
        <w:t>My object has 12 edges and 6 faces.</w:t>
      </w:r>
    </w:p>
    <w:p w14:paraId="7DA97170" w14:textId="0C7A06CC" w:rsidR="6233FC66" w:rsidRPr="007369D6" w:rsidRDefault="470A91C7" w:rsidP="007369D6">
      <w:pPr>
        <w:pStyle w:val="ListBullet"/>
        <w:ind w:left="1134"/>
      </w:pPr>
      <w:r w:rsidRPr="007369D6">
        <w:t>My object has one curved surface and 2 flat surfaces.</w:t>
      </w:r>
    </w:p>
    <w:p w14:paraId="144534B8" w14:textId="1F595D07" w:rsidR="6233FC66" w:rsidRPr="007369D6" w:rsidRDefault="470A91C7" w:rsidP="007369D6">
      <w:pPr>
        <w:pStyle w:val="ListNumber"/>
      </w:pPr>
      <w:r w:rsidRPr="007369D6">
        <w:t>Collect the sticky notes. Read aloud the clues and have students guess the everyday objects. For example, electric box, rainwater tank. Ask students:</w:t>
      </w:r>
    </w:p>
    <w:p w14:paraId="519E1A37" w14:textId="07CC055F" w:rsidR="6233FC66" w:rsidRPr="007369D6" w:rsidRDefault="470A91C7" w:rsidP="007369D6">
      <w:pPr>
        <w:pStyle w:val="ListBullet"/>
        <w:ind w:left="1134"/>
      </w:pPr>
      <w:r w:rsidRPr="007369D6">
        <w:t>What similarities did you notice with all the objects?</w:t>
      </w:r>
    </w:p>
    <w:p w14:paraId="5A0D63BC" w14:textId="419B7624" w:rsidR="6233FC66" w:rsidRPr="007369D6" w:rsidRDefault="470A91C7" w:rsidP="007369D6">
      <w:pPr>
        <w:pStyle w:val="ListBullet"/>
        <w:ind w:left="1134"/>
      </w:pPr>
      <w:r w:rsidRPr="007369D6">
        <w:t>What differences did you notice?</w:t>
      </w:r>
    </w:p>
    <w:p w14:paraId="71320451" w14:textId="7C85ADDD" w:rsidR="6233FC66" w:rsidRPr="007369D6" w:rsidRDefault="470A91C7" w:rsidP="007369D6">
      <w:pPr>
        <w:pStyle w:val="ListBullet"/>
        <w:ind w:left="1134"/>
      </w:pPr>
      <w:r w:rsidRPr="007369D6">
        <w:t>Are there other 3D objects that are similar or different to these?</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rsidRPr="008314DC" w14:paraId="0699D300"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Pr="008314DC" w:rsidRDefault="00E26817" w:rsidP="008314DC">
            <w:r w:rsidRPr="008314DC">
              <w:t>Assessment opportunities</w:t>
            </w:r>
          </w:p>
        </w:tc>
        <w:tc>
          <w:tcPr>
            <w:tcW w:w="7280" w:type="dxa"/>
          </w:tcPr>
          <w:p w14:paraId="0CAA916E" w14:textId="77777777" w:rsidR="00E26817" w:rsidRPr="008314DC" w:rsidRDefault="00E26817" w:rsidP="008314DC">
            <w:r w:rsidRPr="008314DC">
              <w:t>Links</w:t>
            </w:r>
          </w:p>
        </w:tc>
      </w:tr>
      <w:tr w:rsidR="00E26817" w14:paraId="0A67D097"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9421B3">
            <w:r>
              <w:t>What to look for:</w:t>
            </w:r>
          </w:p>
          <w:p w14:paraId="541E137F" w14:textId="170BC4D3" w:rsidR="00E26817" w:rsidRDefault="1F224605" w:rsidP="40F494B3">
            <w:pPr>
              <w:pStyle w:val="ListBullet"/>
              <w:rPr>
                <w:rFonts w:eastAsia="Arial"/>
                <w:color w:val="000000" w:themeColor="text1"/>
              </w:rPr>
            </w:pPr>
            <w:r w:rsidRPr="52D4D1DD">
              <w:rPr>
                <w:rFonts w:eastAsia="Arial"/>
                <w:color w:val="000000" w:themeColor="text1"/>
              </w:rPr>
              <w:t>Can Stage 2 students compare two-dimensional shapes, including triangles, rectangles, rhombuses, squares, trapeziums?</w:t>
            </w:r>
            <w:r w:rsidR="008314DC">
              <w:rPr>
                <w:rFonts w:eastAsia="Arial"/>
                <w:color w:val="000000" w:themeColor="text1"/>
              </w:rPr>
              <w:br/>
            </w:r>
            <w:r w:rsidRPr="52D4D1DD">
              <w:rPr>
                <w:rStyle w:val="Strong"/>
                <w:rFonts w:eastAsia="Arial"/>
                <w:color w:val="000000" w:themeColor="text1"/>
              </w:rPr>
              <w:t>[MAO-WM-01, MA2-2DS-01]</w:t>
            </w:r>
          </w:p>
          <w:p w14:paraId="031970FE" w14:textId="1624B04A" w:rsidR="00E26817" w:rsidRDefault="1F224605" w:rsidP="40F494B3">
            <w:pPr>
              <w:pStyle w:val="ListBullet"/>
              <w:rPr>
                <w:rFonts w:eastAsia="Arial"/>
                <w:color w:val="000000" w:themeColor="text1"/>
                <w:lang w:val="en-GB"/>
              </w:rPr>
            </w:pPr>
            <w:r w:rsidRPr="52D4D1DD">
              <w:rPr>
                <w:rFonts w:eastAsia="Arial"/>
                <w:color w:val="000000" w:themeColor="text1"/>
              </w:rPr>
              <w:t xml:space="preserve">Can Stage 2 students identify the differences between prisms, pyramids and cylinders? </w:t>
            </w:r>
            <w:r w:rsidRPr="52D4D1DD">
              <w:rPr>
                <w:rStyle w:val="Strong"/>
                <w:rFonts w:eastAsia="Arial"/>
                <w:color w:val="000000" w:themeColor="text1"/>
              </w:rPr>
              <w:t>[MAO-WM-01, MA2-3DS-01]</w:t>
            </w:r>
          </w:p>
          <w:p w14:paraId="18BBE3FF" w14:textId="128D6E8F" w:rsidR="00E26817" w:rsidRDefault="1F224605" w:rsidP="40F494B3">
            <w:pPr>
              <w:pStyle w:val="ListBullet"/>
              <w:rPr>
                <w:rFonts w:eastAsia="Arial"/>
                <w:color w:val="000000" w:themeColor="text1"/>
              </w:rPr>
            </w:pPr>
            <w:r w:rsidRPr="52D4D1DD">
              <w:rPr>
                <w:rFonts w:eastAsia="Arial"/>
                <w:color w:val="000000" w:themeColor="text1"/>
              </w:rPr>
              <w:t>Can Stage 2 students identify features of prisms</w:t>
            </w:r>
            <w:r w:rsidR="008940EC">
              <w:rPr>
                <w:rFonts w:eastAsia="Arial"/>
                <w:color w:val="000000" w:themeColor="text1"/>
              </w:rPr>
              <w:t xml:space="preserve">, </w:t>
            </w:r>
            <w:r w:rsidRPr="52D4D1DD">
              <w:rPr>
                <w:rFonts w:eastAsia="Arial"/>
                <w:color w:val="000000" w:themeColor="text1"/>
              </w:rPr>
              <w:t>pyramids</w:t>
            </w:r>
            <w:r w:rsidR="008940EC">
              <w:rPr>
                <w:rFonts w:eastAsia="Arial"/>
                <w:color w:val="000000" w:themeColor="text1"/>
              </w:rPr>
              <w:t xml:space="preserve"> </w:t>
            </w:r>
            <w:r w:rsidRPr="52D4D1DD">
              <w:rPr>
                <w:rFonts w:eastAsia="Arial"/>
                <w:color w:val="000000" w:themeColor="text1"/>
              </w:rPr>
              <w:t>and cylinders from geometrical models and real-life objects?</w:t>
            </w:r>
            <w:r w:rsidR="008314DC">
              <w:rPr>
                <w:rFonts w:eastAsia="Arial"/>
                <w:color w:val="000000" w:themeColor="text1"/>
              </w:rPr>
              <w:br/>
            </w:r>
            <w:r w:rsidRPr="52D4D1DD">
              <w:rPr>
                <w:rStyle w:val="Strong"/>
                <w:rFonts w:eastAsia="Arial"/>
                <w:color w:val="000000" w:themeColor="text1"/>
              </w:rPr>
              <w:t>[MAO-WM-01, MA2-3DS-01]</w:t>
            </w:r>
          </w:p>
          <w:p w14:paraId="677188EB" w14:textId="6556EA21" w:rsidR="00E26817" w:rsidRDefault="36B5911E" w:rsidP="40F494B3">
            <w:pPr>
              <w:pStyle w:val="ListBullet"/>
              <w:rPr>
                <w:rFonts w:eastAsia="Arial"/>
                <w:color w:val="000000" w:themeColor="text1"/>
              </w:rPr>
            </w:pPr>
            <w:r w:rsidRPr="52D4D1DD">
              <w:rPr>
                <w:rFonts w:eastAsia="Arial"/>
                <w:color w:val="000000" w:themeColor="text1"/>
              </w:rPr>
              <w:t xml:space="preserve">Can Stage 3 students compare properties of prisms and pyramids? </w:t>
            </w:r>
            <w:r w:rsidRPr="52D4D1DD">
              <w:rPr>
                <w:rStyle w:val="Strong"/>
                <w:rFonts w:eastAsia="Arial"/>
                <w:color w:val="000000" w:themeColor="text1"/>
              </w:rPr>
              <w:t>[MAO-WM-01, MA3-3DS-01]</w:t>
            </w:r>
          </w:p>
          <w:p w14:paraId="7C26903C" w14:textId="297FA658" w:rsidR="00E26817" w:rsidRDefault="36B5911E" w:rsidP="40F494B3">
            <w:pPr>
              <w:pStyle w:val="ListBullet"/>
              <w:spacing w:before="100" w:after="100"/>
              <w:rPr>
                <w:rFonts w:eastAsia="Arial"/>
                <w:color w:val="000000" w:themeColor="text1"/>
              </w:rPr>
            </w:pPr>
            <w:r w:rsidRPr="52D4D1DD">
              <w:rPr>
                <w:rFonts w:eastAsia="Arial"/>
                <w:color w:val="000000" w:themeColor="text1"/>
              </w:rPr>
              <w:t xml:space="preserve">Can Stage 3 students name prisms and pyramids according to the shape of their base? </w:t>
            </w:r>
            <w:r w:rsidRPr="52D4D1DD">
              <w:rPr>
                <w:rStyle w:val="Strong"/>
                <w:rFonts w:eastAsia="Arial"/>
                <w:color w:val="000000" w:themeColor="text1"/>
              </w:rPr>
              <w:t>[MAO-WM-01, MA3-3DS-01]</w:t>
            </w:r>
          </w:p>
        </w:tc>
        <w:tc>
          <w:tcPr>
            <w:tcW w:w="7280" w:type="dxa"/>
          </w:tcPr>
          <w:p w14:paraId="6E7855CA" w14:textId="77777777" w:rsidR="00E26817" w:rsidRDefault="00E26817" w:rsidP="009421B3">
            <w:r>
              <w:t xml:space="preserve">Links to </w:t>
            </w:r>
            <w:hyperlink r:id="rId15" w:history="1">
              <w:r w:rsidRPr="0013142C">
                <w:rPr>
                  <w:rStyle w:val="Hyperlink"/>
                </w:rPr>
                <w:t>National Numeracy Learning Progressions</w:t>
              </w:r>
            </w:hyperlink>
            <w:r>
              <w:t xml:space="preserve"> (NNLP):</w:t>
            </w:r>
          </w:p>
          <w:p w14:paraId="19801A4D" w14:textId="2DCA91DA" w:rsidR="00E26817" w:rsidRDefault="01956346" w:rsidP="40F494B3">
            <w:pPr>
              <w:pStyle w:val="ListBullet"/>
              <w:rPr>
                <w:rFonts w:eastAsia="Arial"/>
                <w:color w:val="000000" w:themeColor="text1"/>
              </w:rPr>
            </w:pPr>
            <w:r>
              <w:t xml:space="preserve">Stage 2 – </w:t>
            </w:r>
            <w:r w:rsidR="612D90B0" w:rsidRPr="52D4D1DD">
              <w:rPr>
                <w:rFonts w:eastAsia="Arial"/>
                <w:color w:val="000000" w:themeColor="text1"/>
              </w:rPr>
              <w:t>UGP2, UGP3, UGP4, UGP5</w:t>
            </w:r>
          </w:p>
          <w:p w14:paraId="737C80D8" w14:textId="77E9067D" w:rsidR="00E26817" w:rsidRDefault="01956346" w:rsidP="40F494B3">
            <w:pPr>
              <w:pStyle w:val="ListBullet"/>
              <w:rPr>
                <w:rFonts w:eastAsia="Arial"/>
                <w:color w:val="000000" w:themeColor="text1"/>
              </w:rPr>
            </w:pPr>
            <w:r>
              <w:t xml:space="preserve">Stage 3 – </w:t>
            </w:r>
            <w:r w:rsidR="3652D665" w:rsidRPr="52D4D1DD">
              <w:rPr>
                <w:rFonts w:eastAsia="Arial"/>
                <w:color w:val="000000" w:themeColor="text1"/>
              </w:rPr>
              <w:t>UGP3, UGP5.</w:t>
            </w:r>
          </w:p>
        </w:tc>
      </w:tr>
    </w:tbl>
    <w:p w14:paraId="5447FBAF" w14:textId="4FB38393" w:rsidR="00CD0D4B" w:rsidRDefault="2D2716EA" w:rsidP="0029487B">
      <w:pPr>
        <w:pStyle w:val="Heading1"/>
      </w:pPr>
      <w:bookmarkStart w:id="14" w:name="_Lesson_2"/>
      <w:bookmarkStart w:id="15" w:name="_Toc153977643"/>
      <w:r>
        <w:t>Lesson 2</w:t>
      </w:r>
      <w:bookmarkEnd w:id="14"/>
      <w:bookmarkEnd w:id="15"/>
    </w:p>
    <w:p w14:paraId="688F47F5" w14:textId="02947F5A" w:rsidR="00CD0D4B" w:rsidRDefault="00CD0D4B" w:rsidP="0029487B">
      <w:pPr>
        <w:pStyle w:val="FeatureBox3"/>
      </w:pPr>
      <w:r w:rsidRPr="40F494B3">
        <w:rPr>
          <w:rStyle w:val="Strong"/>
        </w:rPr>
        <w:t>Core concept</w:t>
      </w:r>
      <w:r>
        <w:t xml:space="preserve">: </w:t>
      </w:r>
      <w:r w:rsidR="0097196D">
        <w:t>o</w:t>
      </w:r>
      <w:r w:rsidR="270626AF">
        <w:t>bjects can be modelled or constructed using different materials</w:t>
      </w:r>
      <w:r>
        <w:t>.</w:t>
      </w:r>
    </w:p>
    <w:p w14:paraId="5BC8649C" w14:textId="402C75E0" w:rsidR="00CD0D4B" w:rsidRDefault="00CD0D4B" w:rsidP="0029487B">
      <w:pPr>
        <w:pStyle w:val="Heading2"/>
      </w:pPr>
      <w:bookmarkStart w:id="16" w:name="_Toc153977644"/>
      <w:r>
        <w:t>Daily number sense</w:t>
      </w:r>
      <w:r w:rsidR="002C56A4">
        <w:t xml:space="preserve"> – a</w:t>
      </w:r>
      <w:r w:rsidR="2EF318A6" w:rsidRPr="14AEF1C3">
        <w:rPr>
          <w:rFonts w:eastAsia="Arial"/>
        </w:rPr>
        <w:t>scending and descending order</w:t>
      </w:r>
      <w:r>
        <w:t xml:space="preserve"> – </w:t>
      </w:r>
      <w:r w:rsidR="39A5866A">
        <w:t>10</w:t>
      </w:r>
      <w:r>
        <w:t xml:space="preserve"> minutes</w:t>
      </w:r>
      <w:bookmarkEnd w:id="16"/>
    </w:p>
    <w:p w14:paraId="764986AC" w14:textId="199AB829" w:rsidR="00CD0D4B" w:rsidRPr="00B71FF8" w:rsidRDefault="00CD0D4B" w:rsidP="00B71FF8">
      <w:r>
        <w:t>The table below contains suggested learning intention</w:t>
      </w:r>
      <w:r w:rsidR="00B818C5">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54DB0FF9"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7DC06E8A" w14:textId="79F9F0BF" w:rsidR="00CD0D4B" w:rsidRDefault="00CD0D4B" w:rsidP="0029487B">
            <w:r w:rsidRPr="005864AB">
              <w:t>Daily number sense learning intention</w:t>
            </w:r>
            <w:r w:rsidR="00B71FF8">
              <w:t>s</w:t>
            </w:r>
          </w:p>
        </w:tc>
        <w:tc>
          <w:tcPr>
            <w:tcW w:w="7280" w:type="dxa"/>
          </w:tcPr>
          <w:p w14:paraId="5A5DA04A" w14:textId="77777777" w:rsidR="00CD0D4B" w:rsidRDefault="00CD0D4B" w:rsidP="0029487B">
            <w:r w:rsidRPr="005864AB">
              <w:t>Daily number sense success criteria</w:t>
            </w:r>
          </w:p>
        </w:tc>
      </w:tr>
      <w:tr w:rsidR="00CD0D4B" w14:paraId="3770D148"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7704F542" w14:textId="77777777" w:rsidR="00CD0D4B" w:rsidRPr="00C9151C" w:rsidRDefault="00CD0D4B" w:rsidP="00C9151C">
            <w:r w:rsidRPr="00C9151C">
              <w:t>Students working towards Stage 2 outcomes are learning to:</w:t>
            </w:r>
          </w:p>
          <w:p w14:paraId="1441DAFE" w14:textId="54DE4DFB" w:rsidR="00CD0D4B" w:rsidRDefault="73D321EF" w:rsidP="0029487B">
            <w:pPr>
              <w:pStyle w:val="ListBullet"/>
            </w:pPr>
            <w:r w:rsidRPr="52D4D1DD">
              <w:rPr>
                <w:rFonts w:eastAsia="Arial"/>
                <w:color w:val="000000" w:themeColor="text1"/>
              </w:rPr>
              <w:t>order numbers in the thousands</w:t>
            </w:r>
            <w:r w:rsidR="2D2716EA">
              <w:t>.</w:t>
            </w:r>
          </w:p>
          <w:p w14:paraId="3D7AF90C" w14:textId="77777777" w:rsidR="00CD0D4B" w:rsidRDefault="00CD0D4B" w:rsidP="0029487B">
            <w:r>
              <w:t>Students working towards Stage 3 outcomes are learning to:</w:t>
            </w:r>
          </w:p>
          <w:p w14:paraId="31B112BC" w14:textId="3BDF20CB" w:rsidR="00CD0D4B" w:rsidRDefault="36C7C885" w:rsidP="00B71FF8">
            <w:pPr>
              <w:pStyle w:val="ListBullet"/>
            </w:pPr>
            <w:r>
              <w:t>compare, order and represent decimals.</w:t>
            </w:r>
          </w:p>
        </w:tc>
        <w:tc>
          <w:tcPr>
            <w:tcW w:w="7280" w:type="dxa"/>
          </w:tcPr>
          <w:p w14:paraId="063C34B0" w14:textId="77777777" w:rsidR="00CD0D4B" w:rsidRDefault="00CD0D4B" w:rsidP="0029487B">
            <w:r>
              <w:t>Students working towards Stage 2 outcomes can:</w:t>
            </w:r>
          </w:p>
          <w:p w14:paraId="4EBDF7A3" w14:textId="2F4D2546" w:rsidR="00CD0D4B" w:rsidRDefault="68D89207" w:rsidP="0029487B">
            <w:pPr>
              <w:pStyle w:val="ListBullet"/>
            </w:pPr>
            <w:r w:rsidRPr="52D4D1DD">
              <w:rPr>
                <w:rFonts w:eastAsia="Arial"/>
                <w:color w:val="000000" w:themeColor="text1"/>
              </w:rPr>
              <w:t>arrange 4-digit numbers in ascending and descending order</w:t>
            </w:r>
            <w:r w:rsidR="2D2716EA">
              <w:t>.</w:t>
            </w:r>
          </w:p>
          <w:p w14:paraId="68D20ECA" w14:textId="77777777" w:rsidR="00CD0D4B" w:rsidRDefault="00CD0D4B" w:rsidP="0029487B">
            <w:r>
              <w:t>Students working towards Stage 3 outcomes can:</w:t>
            </w:r>
          </w:p>
          <w:p w14:paraId="5D8E4EC5" w14:textId="7AF126B9" w:rsidR="00CD0D4B" w:rsidRPr="00C9151C" w:rsidRDefault="2FADBCE5" w:rsidP="00C9151C">
            <w:pPr>
              <w:pStyle w:val="ListBullet"/>
            </w:pPr>
            <w:r>
              <w:t>compare and order decimal numbers of up to 3 decimal places.</w:t>
            </w:r>
          </w:p>
        </w:tc>
      </w:tr>
    </w:tbl>
    <w:p w14:paraId="129E3817" w14:textId="54BBB230" w:rsidR="3CF88A2A" w:rsidRPr="00C9151C" w:rsidRDefault="3CF88A2A" w:rsidP="00D974D6">
      <w:pPr>
        <w:pStyle w:val="ListNumber"/>
        <w:numPr>
          <w:ilvl w:val="0"/>
          <w:numId w:val="19"/>
        </w:numPr>
      </w:pPr>
      <w:r w:rsidRPr="00C9151C">
        <w:t>Small groups of students roll a 9-sided dice 4 times to create a 4-digit number. Students read the number aloud and record the number on a sticky note.</w:t>
      </w:r>
    </w:p>
    <w:p w14:paraId="04A33608" w14:textId="17CE7D38" w:rsidR="602A848D" w:rsidRDefault="602A848D" w:rsidP="0029487B">
      <w:pPr>
        <w:pStyle w:val="FeatureBox"/>
      </w:pPr>
      <w:r w:rsidRPr="14AEF1C3">
        <w:rPr>
          <w:rStyle w:val="Strong"/>
        </w:rPr>
        <w:t>Multi-age</w:t>
      </w:r>
      <w:r w:rsidRPr="14AEF1C3">
        <w:t xml:space="preserve">: </w:t>
      </w:r>
      <w:r w:rsidR="00C9151C">
        <w:t>s</w:t>
      </w:r>
      <w:r w:rsidRPr="14AEF1C3">
        <w:t xml:space="preserve">mall groups of students working towards Stage 3 outcomes roll a 9-sided dice 4 times </w:t>
      </w:r>
      <w:r w:rsidR="399A92E4" w:rsidRPr="14AEF1C3">
        <w:t>to create a number to 3 decimal places. For example, the numbers 3, 7, 2 and 4 are rolled to create 3.724.</w:t>
      </w:r>
    </w:p>
    <w:p w14:paraId="0280805C" w14:textId="4D43BFFF" w:rsidR="3CF88A2A" w:rsidRPr="00CF47DD" w:rsidRDefault="3CF88A2A" w:rsidP="00CF47DD">
      <w:pPr>
        <w:pStyle w:val="ListNumber"/>
      </w:pPr>
      <w:r w:rsidRPr="00CF47DD">
        <w:t>Roll the dice again and repeat the process. Arrange the 2 numbers made so far in ascending order.</w:t>
      </w:r>
    </w:p>
    <w:p w14:paraId="7A0861F5" w14:textId="77777777" w:rsidR="00A41B5F" w:rsidRPr="00CF47DD" w:rsidRDefault="6E4FC40F" w:rsidP="00CF47DD">
      <w:pPr>
        <w:pStyle w:val="ListNumber"/>
      </w:pPr>
      <w:r w:rsidRPr="00CF47DD">
        <w:t>Repeat 3 or 4 more times, arranging the numbers in ascending order.</w:t>
      </w:r>
    </w:p>
    <w:p w14:paraId="2D8224EF" w14:textId="77777777" w:rsidR="00A41B5F" w:rsidRPr="00CF47DD" w:rsidRDefault="6E4FC40F" w:rsidP="00CF47DD">
      <w:pPr>
        <w:pStyle w:val="ListNumber"/>
      </w:pPr>
      <w:r w:rsidRPr="00CF47DD">
        <w:t>Students read the list of numbers aloud starting from the smallest.</w:t>
      </w:r>
    </w:p>
    <w:p w14:paraId="57899286" w14:textId="77777777" w:rsidR="00A41B5F" w:rsidRPr="00CF47DD" w:rsidRDefault="6E4FC40F" w:rsidP="00CF47DD">
      <w:pPr>
        <w:pStyle w:val="ListNumber"/>
      </w:pPr>
      <w:r w:rsidRPr="00CF47DD">
        <w:t>Repeat the process with new numbers, this time using descending order to arrange the numbers.</w:t>
      </w:r>
    </w:p>
    <w:p w14:paraId="1ECD8D3A" w14:textId="244742E3" w:rsidR="3CF88A2A" w:rsidRPr="00CF47DD" w:rsidRDefault="6E4FC40F" w:rsidP="00CF47DD">
      <w:pPr>
        <w:pStyle w:val="ListNumber"/>
      </w:pPr>
      <w:r w:rsidRPr="00CF47DD">
        <w:t>As a class, discuss how to order one set of pre-prepared numbers that include internal zeros.</w:t>
      </w:r>
    </w:p>
    <w:p w14:paraId="4D7BE95F" w14:textId="77777777" w:rsidR="00CD0D4B" w:rsidRPr="00CF47DD" w:rsidRDefault="00CD0D4B" w:rsidP="00CF47D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rsidRPr="00CF47DD" w14:paraId="2BCF346C"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25B4C924" w14:textId="77777777" w:rsidR="00CD0D4B" w:rsidRPr="00CF47DD" w:rsidRDefault="00CD0D4B" w:rsidP="00CF47DD">
            <w:r w:rsidRPr="00CF47DD">
              <w:t>Assessment opportunities</w:t>
            </w:r>
          </w:p>
        </w:tc>
        <w:tc>
          <w:tcPr>
            <w:tcW w:w="7280" w:type="dxa"/>
          </w:tcPr>
          <w:p w14:paraId="23952593" w14:textId="77777777" w:rsidR="00CD0D4B" w:rsidRPr="00CF47DD" w:rsidRDefault="00CD0D4B" w:rsidP="00CF47DD">
            <w:r w:rsidRPr="00CF47DD">
              <w:t>Links</w:t>
            </w:r>
          </w:p>
        </w:tc>
      </w:tr>
      <w:tr w:rsidR="00CD0D4B" w14:paraId="4AE20021"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471AD9AB" w14:textId="77777777" w:rsidR="00CD0D4B" w:rsidRDefault="00CD0D4B" w:rsidP="0029487B">
            <w:r>
              <w:t>What to look for:</w:t>
            </w:r>
          </w:p>
          <w:p w14:paraId="7D9EC644" w14:textId="0AE90EF1" w:rsidR="00CD0D4B" w:rsidRDefault="2D2716EA" w:rsidP="00CF47DD">
            <w:pPr>
              <w:pStyle w:val="ListBullet"/>
            </w:pPr>
            <w:r>
              <w:t xml:space="preserve">Can Stage 2 students </w:t>
            </w:r>
            <w:r w:rsidR="35A1F22E" w:rsidRPr="52D4D1DD">
              <w:t xml:space="preserve">arrange </w:t>
            </w:r>
            <w:r w:rsidR="00B818C5">
              <w:t>4</w:t>
            </w:r>
            <w:r w:rsidR="35A1F22E" w:rsidRPr="52D4D1DD">
              <w:t xml:space="preserve">-digit numbers in ascending order? </w:t>
            </w:r>
            <w:r w:rsidR="35A1F22E" w:rsidRPr="52D4D1DD">
              <w:rPr>
                <w:rStyle w:val="Strong"/>
                <w:rFonts w:eastAsia="Arial"/>
                <w:color w:val="000000" w:themeColor="text1"/>
              </w:rPr>
              <w:t>[MAO-WM-01, MA2-RN-01]</w:t>
            </w:r>
          </w:p>
          <w:p w14:paraId="6C1D4511" w14:textId="4ED10151" w:rsidR="00CD0D4B" w:rsidRDefault="35A1F22E" w:rsidP="0029487B">
            <w:pPr>
              <w:pStyle w:val="ListBullet"/>
              <w:rPr>
                <w:rFonts w:eastAsia="Arial"/>
                <w:color w:val="000000" w:themeColor="text1"/>
              </w:rPr>
            </w:pPr>
            <w:r w:rsidRPr="52D4D1DD">
              <w:rPr>
                <w:rFonts w:eastAsia="Arial"/>
                <w:color w:val="000000" w:themeColor="text1"/>
              </w:rPr>
              <w:t xml:space="preserve">Can Stage 2 students arrange </w:t>
            </w:r>
            <w:r w:rsidR="00B818C5">
              <w:rPr>
                <w:rFonts w:eastAsia="Arial"/>
                <w:color w:val="000000" w:themeColor="text1"/>
              </w:rPr>
              <w:t>4</w:t>
            </w:r>
            <w:r w:rsidRPr="52D4D1DD">
              <w:rPr>
                <w:rFonts w:eastAsia="Arial"/>
                <w:color w:val="000000" w:themeColor="text1"/>
              </w:rPr>
              <w:t xml:space="preserve">-digit numbers in descending order? </w:t>
            </w:r>
            <w:r w:rsidRPr="52D4D1DD">
              <w:rPr>
                <w:rStyle w:val="Strong"/>
                <w:rFonts w:eastAsia="Arial"/>
                <w:color w:val="000000" w:themeColor="text1"/>
              </w:rPr>
              <w:t>[MAO-WM-01, MA2-RN-01]</w:t>
            </w:r>
          </w:p>
          <w:p w14:paraId="39EF961C" w14:textId="4C59F86C" w:rsidR="00CD0D4B" w:rsidRDefault="2D2716EA" w:rsidP="0029487B">
            <w:pPr>
              <w:pStyle w:val="ListBullet"/>
              <w:rPr>
                <w:rFonts w:eastAsia="Arial"/>
                <w:color w:val="000000" w:themeColor="text1"/>
              </w:rPr>
            </w:pPr>
            <w:r>
              <w:t xml:space="preserve">Can Stage 3 students </w:t>
            </w:r>
            <w:r w:rsidR="7015BBD8">
              <w:t>compare and order decimal numbers of up to 3 decimal places</w:t>
            </w:r>
            <w:r>
              <w:t xml:space="preserve">? </w:t>
            </w:r>
            <w:r w:rsidR="1F7B77B5" w:rsidRPr="52D4D1DD">
              <w:rPr>
                <w:rStyle w:val="Strong"/>
                <w:rFonts w:eastAsia="Arial"/>
                <w:color w:val="000000" w:themeColor="text1"/>
              </w:rPr>
              <w:t>[MAO-WM-01, MA3-RN-02]</w:t>
            </w:r>
          </w:p>
        </w:tc>
        <w:tc>
          <w:tcPr>
            <w:tcW w:w="7280" w:type="dxa"/>
          </w:tcPr>
          <w:p w14:paraId="375E909B" w14:textId="77777777" w:rsidR="00CD0D4B" w:rsidRDefault="00CD0D4B" w:rsidP="0029487B">
            <w:r>
              <w:t xml:space="preserve">Links to </w:t>
            </w:r>
            <w:hyperlink r:id="rId16" w:history="1">
              <w:r w:rsidRPr="0013142C">
                <w:rPr>
                  <w:rStyle w:val="Hyperlink"/>
                </w:rPr>
                <w:t>National Numeracy Learning Progressions</w:t>
              </w:r>
            </w:hyperlink>
            <w:r>
              <w:t xml:space="preserve"> (NNLP):</w:t>
            </w:r>
          </w:p>
          <w:p w14:paraId="41DE5B62" w14:textId="4D40EB01" w:rsidR="00CD0D4B" w:rsidRDefault="2D2716EA" w:rsidP="0029487B">
            <w:pPr>
              <w:pStyle w:val="ListBullet"/>
            </w:pPr>
            <w:r>
              <w:t xml:space="preserve">Stage 2 – </w:t>
            </w:r>
            <w:r w:rsidR="012182ED" w:rsidRPr="52D4D1DD">
              <w:rPr>
                <w:rFonts w:eastAsia="Arial"/>
                <w:color w:val="000000" w:themeColor="text1"/>
              </w:rPr>
              <w:t>NPV6</w:t>
            </w:r>
          </w:p>
          <w:p w14:paraId="0A64869C" w14:textId="79D7DBC1" w:rsidR="00CD0D4B" w:rsidRDefault="2D2716EA" w:rsidP="0029487B">
            <w:pPr>
              <w:pStyle w:val="ListBullet"/>
            </w:pPr>
            <w:r>
              <w:t xml:space="preserve">Stage 3 – </w:t>
            </w:r>
            <w:r w:rsidR="0FC50FEB">
              <w:t>NPV8</w:t>
            </w:r>
            <w:r>
              <w:t>.</w:t>
            </w:r>
          </w:p>
          <w:p w14:paraId="4D8CD780" w14:textId="6C235FDA" w:rsidR="00CD0D4B" w:rsidRDefault="00CD0D4B" w:rsidP="0029487B">
            <w:r>
              <w:t xml:space="preserve">Links to suggested </w:t>
            </w:r>
            <w:hyperlink r:id="rId17">
              <w:r w:rsidRPr="14AEF1C3">
                <w:rPr>
                  <w:rStyle w:val="Hyperlink"/>
                </w:rPr>
                <w:t>Interview for Student Reasoning</w:t>
              </w:r>
            </w:hyperlink>
            <w:r>
              <w:t xml:space="preserve"> (</w:t>
            </w:r>
            <w:proofErr w:type="spellStart"/>
            <w:r>
              <w:t>IfSR</w:t>
            </w:r>
            <w:proofErr w:type="spellEnd"/>
            <w:r>
              <w:t>) tasks:</w:t>
            </w:r>
          </w:p>
          <w:p w14:paraId="6D305F53" w14:textId="1D37C8D9" w:rsidR="00CD0D4B" w:rsidRDefault="2D2716EA" w:rsidP="0029487B">
            <w:pPr>
              <w:pStyle w:val="ListBullet"/>
            </w:pPr>
            <w:r w:rsidRPr="52D4D1DD">
              <w:rPr>
                <w:rStyle w:val="Strong"/>
              </w:rPr>
              <w:t xml:space="preserve">Stage 3 – </w:t>
            </w:r>
            <w:proofErr w:type="spellStart"/>
            <w:r w:rsidRPr="52D4D1DD">
              <w:rPr>
                <w:rStyle w:val="Strong"/>
              </w:rPr>
              <w:t>IfSR</w:t>
            </w:r>
            <w:proofErr w:type="spellEnd"/>
            <w:r w:rsidRPr="52D4D1DD">
              <w:rPr>
                <w:rStyle w:val="Strong"/>
              </w:rPr>
              <w:t>-</w:t>
            </w:r>
            <w:r w:rsidR="787B4306" w:rsidRPr="52D4D1DD">
              <w:rPr>
                <w:rStyle w:val="Strong"/>
              </w:rPr>
              <w:t>PT</w:t>
            </w:r>
            <w:r>
              <w:t xml:space="preserve">: </w:t>
            </w:r>
            <w:r w:rsidR="2521E51C">
              <w:t>1A.5, 1A.7</w:t>
            </w:r>
          </w:p>
          <w:p w14:paraId="515EAC58" w14:textId="27D803D5" w:rsidR="00CD0D4B" w:rsidRDefault="2521E51C" w:rsidP="0029487B">
            <w:pPr>
              <w:pStyle w:val="ListBullet"/>
            </w:pPr>
            <w:r w:rsidRPr="52D4D1DD">
              <w:rPr>
                <w:rStyle w:val="Strong"/>
              </w:rPr>
              <w:t xml:space="preserve">Stage 3 – </w:t>
            </w:r>
            <w:proofErr w:type="spellStart"/>
            <w:r w:rsidRPr="52D4D1DD">
              <w:rPr>
                <w:rStyle w:val="Strong"/>
              </w:rPr>
              <w:t>IfSR</w:t>
            </w:r>
            <w:proofErr w:type="spellEnd"/>
            <w:r w:rsidRPr="52D4D1DD">
              <w:rPr>
                <w:rStyle w:val="Strong"/>
              </w:rPr>
              <w:t>-AT</w:t>
            </w:r>
            <w:r>
              <w:t>: 4B.1</w:t>
            </w:r>
          </w:p>
          <w:p w14:paraId="016CED8E" w14:textId="050A3D6A" w:rsidR="00CD0D4B" w:rsidRDefault="2521E51C" w:rsidP="0029487B">
            <w:pPr>
              <w:pStyle w:val="ListBullet"/>
            </w:pPr>
            <w:r w:rsidRPr="52D4D1DD">
              <w:rPr>
                <w:rStyle w:val="Strong"/>
              </w:rPr>
              <w:t xml:space="preserve">Stage 3 – </w:t>
            </w:r>
            <w:proofErr w:type="spellStart"/>
            <w:r w:rsidRPr="52D4D1DD">
              <w:rPr>
                <w:rStyle w:val="Strong"/>
              </w:rPr>
              <w:t>IfSR</w:t>
            </w:r>
            <w:proofErr w:type="spellEnd"/>
            <w:r w:rsidRPr="52D4D1DD">
              <w:rPr>
                <w:rStyle w:val="Strong"/>
              </w:rPr>
              <w:t>-NP</w:t>
            </w:r>
            <w:r>
              <w:t>: 4D.6</w:t>
            </w:r>
            <w:r w:rsidR="2D2716EA">
              <w:t>.</w:t>
            </w:r>
          </w:p>
        </w:tc>
      </w:tr>
    </w:tbl>
    <w:p w14:paraId="5B2BDDE3" w14:textId="166DD8B0" w:rsidR="00CD0D4B" w:rsidRDefault="00CD0D4B" w:rsidP="0029487B">
      <w:pPr>
        <w:pStyle w:val="Heading2"/>
      </w:pPr>
      <w:bookmarkStart w:id="17" w:name="_Toc153977645"/>
      <w:r>
        <w:t>Core lesson</w:t>
      </w:r>
      <w:r w:rsidR="00873154">
        <w:t xml:space="preserve"> – m</w:t>
      </w:r>
      <w:r w:rsidR="20184AB0">
        <w:t xml:space="preserve">aking </w:t>
      </w:r>
      <w:r w:rsidR="004E733E">
        <w:t>three-dimensional</w:t>
      </w:r>
      <w:r w:rsidR="20184AB0">
        <w:t xml:space="preserve"> objects</w:t>
      </w:r>
      <w:r>
        <w:t xml:space="preserve"> – </w:t>
      </w:r>
      <w:r w:rsidR="7321C2A2">
        <w:t>40</w:t>
      </w:r>
      <w:r>
        <w:t xml:space="preserve"> minutes</w:t>
      </w:r>
      <w:bookmarkEnd w:id="17"/>
    </w:p>
    <w:p w14:paraId="3CEC21FC" w14:textId="77777777" w:rsidR="00CD0D4B" w:rsidRDefault="00CD0D4B" w:rsidP="0029487B">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rsidRPr="0023660E" w14:paraId="289EB1BB"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49E09631" w14:textId="77777777" w:rsidR="00CD0D4B" w:rsidRPr="0023660E" w:rsidRDefault="00CD0D4B" w:rsidP="0023660E">
            <w:r w:rsidRPr="0023660E">
              <w:t>Core concept learning intentions</w:t>
            </w:r>
          </w:p>
        </w:tc>
        <w:tc>
          <w:tcPr>
            <w:tcW w:w="7280" w:type="dxa"/>
          </w:tcPr>
          <w:p w14:paraId="47EEA0E1" w14:textId="77777777" w:rsidR="00CD0D4B" w:rsidRPr="0023660E" w:rsidRDefault="00CD0D4B" w:rsidP="0023660E">
            <w:r w:rsidRPr="0023660E">
              <w:t>Core concept success criteria</w:t>
            </w:r>
          </w:p>
        </w:tc>
      </w:tr>
      <w:tr w:rsidR="00CD0D4B" w14:paraId="40626450"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0D1A6323" w14:textId="77777777" w:rsidR="00CD0D4B" w:rsidRDefault="00CD0D4B" w:rsidP="0029487B">
            <w:r>
              <w:t>Students working towards Stage 2 outcomes are learning to:</w:t>
            </w:r>
          </w:p>
          <w:p w14:paraId="468BF61D" w14:textId="22E28728" w:rsidR="13EDCD1D" w:rsidRPr="0023660E" w:rsidRDefault="481F949E" w:rsidP="0023660E">
            <w:pPr>
              <w:pStyle w:val="ListBullet"/>
            </w:pPr>
            <w:r w:rsidRPr="0023660E">
              <w:t xml:space="preserve">connect </w:t>
            </w:r>
            <w:r w:rsidR="004E733E">
              <w:t>three-dimensional</w:t>
            </w:r>
            <w:r w:rsidRPr="0023660E">
              <w:t xml:space="preserve"> objects and </w:t>
            </w:r>
            <w:r w:rsidR="004E733E">
              <w:t>two-dimensional</w:t>
            </w:r>
            <w:r w:rsidRPr="0023660E">
              <w:t xml:space="preserve"> representations</w:t>
            </w:r>
          </w:p>
          <w:p w14:paraId="11007349" w14:textId="11C7E788" w:rsidR="7F257C84" w:rsidRPr="0023660E" w:rsidRDefault="328FF808" w:rsidP="0023660E">
            <w:pPr>
              <w:pStyle w:val="ListBullet"/>
            </w:pPr>
            <w:r w:rsidRPr="0023660E">
              <w:t xml:space="preserve">make models of </w:t>
            </w:r>
            <w:r w:rsidR="004E733E">
              <w:t>three-dimensional</w:t>
            </w:r>
            <w:r w:rsidRPr="0023660E">
              <w:t xml:space="preserve"> objects to compare and describe their key features.</w:t>
            </w:r>
          </w:p>
          <w:p w14:paraId="1F0E6F8C" w14:textId="77777777" w:rsidR="00CD0D4B" w:rsidRDefault="00CD0D4B" w:rsidP="0029487B">
            <w:r>
              <w:t>Students working towards Stage 3 outcomes are learning to:</w:t>
            </w:r>
          </w:p>
          <w:p w14:paraId="0958007D" w14:textId="609ED28B" w:rsidR="00CD0D4B" w:rsidRPr="0023660E" w:rsidRDefault="5E3AE352" w:rsidP="0023660E">
            <w:pPr>
              <w:pStyle w:val="ListBullet"/>
            </w:pPr>
            <w:r w:rsidRPr="0023660E">
              <w:t>compare, describe and name prisms and pyramids</w:t>
            </w:r>
          </w:p>
          <w:p w14:paraId="4DD22A60" w14:textId="44372C70" w:rsidR="00CD0D4B" w:rsidRPr="0023660E" w:rsidRDefault="5E3AE352" w:rsidP="0023660E">
            <w:pPr>
              <w:pStyle w:val="ListBullet"/>
            </w:pPr>
            <w:r w:rsidRPr="0023660E">
              <w:t xml:space="preserve">connect </w:t>
            </w:r>
            <w:r w:rsidR="004E733E">
              <w:t>three-dimensional</w:t>
            </w:r>
            <w:r w:rsidRPr="0023660E">
              <w:t xml:space="preserve"> objects with </w:t>
            </w:r>
            <w:r w:rsidR="004E733E">
              <w:t>two-dimensional</w:t>
            </w:r>
            <w:r w:rsidRPr="0023660E">
              <w:t xml:space="preserve"> representations by constructing prisms and pyramids</w:t>
            </w:r>
          </w:p>
          <w:p w14:paraId="5174F1C9" w14:textId="12EE6788" w:rsidR="00CD0D4B" w:rsidRDefault="5E3AE352" w:rsidP="0023660E">
            <w:pPr>
              <w:pStyle w:val="ListBullet"/>
            </w:pPr>
            <w:r w:rsidRPr="0023660E">
              <w:t>construct prisms and pyramids.</w:t>
            </w:r>
          </w:p>
        </w:tc>
        <w:tc>
          <w:tcPr>
            <w:tcW w:w="7280" w:type="dxa"/>
          </w:tcPr>
          <w:p w14:paraId="42049C87" w14:textId="77777777" w:rsidR="00CD0D4B" w:rsidRDefault="00CD0D4B" w:rsidP="0029487B">
            <w:r>
              <w:t>Students working towards Stage 2 outcomes can:</w:t>
            </w:r>
          </w:p>
          <w:p w14:paraId="3100B504" w14:textId="4BE59F11" w:rsidR="7F050839" w:rsidRPr="0023660E" w:rsidRDefault="23D92FE1" w:rsidP="0023660E">
            <w:pPr>
              <w:pStyle w:val="ListBullet"/>
            </w:pPr>
            <w:r w:rsidRPr="0023660E">
              <w:t>create sketches of three-dimensional objects from different views, including top, front and side views</w:t>
            </w:r>
          </w:p>
          <w:p w14:paraId="073216E7" w14:textId="74A47F36" w:rsidR="7F050839" w:rsidRPr="0023660E" w:rsidRDefault="23D92FE1" w:rsidP="0023660E">
            <w:pPr>
              <w:pStyle w:val="ListBullet"/>
            </w:pPr>
            <w:r w:rsidRPr="0023660E">
              <w:t>identify features of prisms and pyramids and cylinders from geometrical models</w:t>
            </w:r>
          </w:p>
          <w:p w14:paraId="59344489" w14:textId="0379436A" w:rsidR="2B1AD0AC" w:rsidRPr="0023660E" w:rsidRDefault="1E2D9756" w:rsidP="0023660E">
            <w:pPr>
              <w:pStyle w:val="ListBullet"/>
            </w:pPr>
            <w:r w:rsidRPr="0023660E">
              <w:t>construct models of prisms, pyramids and cylinders using physical manipulatives and identify their features.</w:t>
            </w:r>
          </w:p>
          <w:p w14:paraId="4889114F" w14:textId="77777777" w:rsidR="00CD0D4B" w:rsidRDefault="00CD0D4B" w:rsidP="0029487B">
            <w:r>
              <w:t>Students working towards Stage 3 outcomes can:</w:t>
            </w:r>
          </w:p>
          <w:p w14:paraId="7F960F57" w14:textId="04505892" w:rsidR="00CD0D4B" w:rsidRPr="0023660E" w:rsidRDefault="317CB99D" w:rsidP="0023660E">
            <w:pPr>
              <w:pStyle w:val="ListBullet"/>
            </w:pPr>
            <w:r w:rsidRPr="0023660E">
              <w:t>name and compare prisms and pyramids according to the shape of their base</w:t>
            </w:r>
          </w:p>
          <w:p w14:paraId="5AD2035F" w14:textId="782924F2" w:rsidR="00CD0D4B" w:rsidRPr="0023660E" w:rsidRDefault="317CB99D" w:rsidP="0023660E">
            <w:pPr>
              <w:pStyle w:val="ListBullet"/>
            </w:pPr>
            <w:r w:rsidRPr="0023660E">
              <w:t xml:space="preserve">visualise and sketch </w:t>
            </w:r>
            <w:r w:rsidR="004E733E">
              <w:t>three-dimensional</w:t>
            </w:r>
            <w:r w:rsidRPr="0023660E">
              <w:t xml:space="preserve"> objects from different views, including top, front and side views</w:t>
            </w:r>
          </w:p>
          <w:p w14:paraId="7095DD94" w14:textId="49A44EAE" w:rsidR="00CD0D4B" w:rsidRDefault="317CB99D" w:rsidP="0023660E">
            <w:pPr>
              <w:pStyle w:val="ListBullet"/>
            </w:pPr>
            <w:r w:rsidRPr="0023660E">
              <w:t>create skeletal models of prisms and pyramids.</w:t>
            </w:r>
          </w:p>
        </w:tc>
      </w:tr>
    </w:tbl>
    <w:p w14:paraId="14178107" w14:textId="731702A5" w:rsidR="1AF9E491" w:rsidRDefault="1AF9E491" w:rsidP="0029487B">
      <w:pPr>
        <w:pStyle w:val="FeatureBox"/>
        <w:rPr>
          <w:rFonts w:eastAsia="Arial"/>
          <w:color w:val="000000" w:themeColor="text1"/>
        </w:rPr>
      </w:pPr>
      <w:r w:rsidRPr="40F494B3">
        <w:rPr>
          <w:rStyle w:val="Strong"/>
        </w:rPr>
        <w:t>Note</w:t>
      </w:r>
      <w:r w:rsidRPr="40F494B3">
        <w:t xml:space="preserve">: </w:t>
      </w:r>
      <w:r w:rsidR="0023660E">
        <w:t>p</w:t>
      </w:r>
      <w:r w:rsidRPr="40F494B3">
        <w:t>re-prepare 6 feely bags containing a square pyramid, cube, cylinder, triangular prism, cone and triangular pyramid.</w:t>
      </w:r>
    </w:p>
    <w:p w14:paraId="34F25941" w14:textId="60B69FA5" w:rsidR="1AF9E491" w:rsidRDefault="26F782A0" w:rsidP="00D974D6">
      <w:pPr>
        <w:pStyle w:val="ListNumber"/>
        <w:numPr>
          <w:ilvl w:val="0"/>
          <w:numId w:val="6"/>
        </w:numPr>
      </w:pPr>
      <w:r w:rsidRPr="20F83030">
        <w:t xml:space="preserve">Revise </w:t>
      </w:r>
      <w:r w:rsidR="004E733E">
        <w:t>three-dimensional</w:t>
      </w:r>
      <w:r w:rsidRPr="20F83030">
        <w:t xml:space="preserve"> geometrical model definitions from </w:t>
      </w:r>
      <w:hyperlink w:anchor="_Lesson_1">
        <w:r w:rsidRPr="0074112F">
          <w:rPr>
            <w:rStyle w:val="Hyperlink"/>
            <w:rFonts w:eastAsia="Arial"/>
          </w:rPr>
          <w:t>Lesson 1</w:t>
        </w:r>
      </w:hyperlink>
      <w:r w:rsidRPr="20F83030">
        <w:t>.</w:t>
      </w:r>
    </w:p>
    <w:p w14:paraId="5EC7FD7F" w14:textId="72B9022D" w:rsidR="1AF9E491" w:rsidRPr="00EE5FEC" w:rsidRDefault="26F782A0" w:rsidP="0029487B">
      <w:pPr>
        <w:pStyle w:val="ListNumber"/>
        <w:spacing w:before="100" w:after="100"/>
        <w:rPr>
          <w:rFonts w:eastAsia="Arial"/>
          <w:color w:val="000000" w:themeColor="text1"/>
        </w:rPr>
      </w:pPr>
      <w:r w:rsidRPr="20F83030">
        <w:rPr>
          <w:rFonts w:eastAsia="Arial"/>
          <w:color w:val="000000" w:themeColor="text1"/>
        </w:rPr>
        <w:t xml:space="preserve">Model feeling and visualising an unknown </w:t>
      </w:r>
      <w:r w:rsidR="004E733E">
        <w:rPr>
          <w:rFonts w:eastAsia="Arial"/>
          <w:color w:val="000000" w:themeColor="text1"/>
        </w:rPr>
        <w:t>three-dimensional</w:t>
      </w:r>
      <w:r w:rsidRPr="20F83030">
        <w:rPr>
          <w:rFonts w:eastAsia="Arial"/>
          <w:color w:val="000000" w:themeColor="text1"/>
        </w:rPr>
        <w:t xml:space="preserve"> object inside a feely bag. Complete the first row of</w:t>
      </w:r>
      <w:r w:rsidR="3756190B" w:rsidRPr="20F83030">
        <w:rPr>
          <w:rFonts w:eastAsia="Arial"/>
          <w:color w:val="000000" w:themeColor="text1"/>
        </w:rPr>
        <w:t xml:space="preserve"> </w:t>
      </w:r>
      <w:hyperlink w:anchor="_Resource_3_–">
        <w:r w:rsidR="00DC091C">
          <w:rPr>
            <w:rStyle w:val="Hyperlink"/>
            <w:rFonts w:eastAsia="Arial"/>
          </w:rPr>
          <w:t>Resource 3 – sketch and label</w:t>
        </w:r>
      </w:hyperlink>
      <w:r w:rsidR="3756190B" w:rsidRPr="20F83030">
        <w:rPr>
          <w:rFonts w:eastAsia="Arial"/>
          <w:color w:val="000000" w:themeColor="text1"/>
        </w:rPr>
        <w:t xml:space="preserve"> </w:t>
      </w:r>
      <w:r w:rsidR="00DC091C">
        <w:rPr>
          <w:rFonts w:eastAsia="Arial"/>
          <w:color w:val="000000" w:themeColor="text1"/>
        </w:rPr>
        <w:t>(s</w:t>
      </w:r>
      <w:r w:rsidRPr="20F83030">
        <w:rPr>
          <w:rFonts w:eastAsia="Arial"/>
          <w:color w:val="000000" w:themeColor="text1"/>
        </w:rPr>
        <w:t xml:space="preserve">ee </w:t>
      </w:r>
      <w:r w:rsidR="00EE5FEC">
        <w:rPr>
          <w:rFonts w:eastAsia="Arial"/>
          <w:color w:val="000000" w:themeColor="text1"/>
          <w:highlight w:val="yellow"/>
        </w:rPr>
        <w:fldChar w:fldCharType="begin"/>
      </w:r>
      <w:r w:rsidR="00EE5FEC">
        <w:rPr>
          <w:rFonts w:eastAsia="Arial"/>
          <w:color w:val="000000" w:themeColor="text1"/>
        </w:rPr>
        <w:instrText xml:space="preserve"> REF _Ref148446274 \h </w:instrText>
      </w:r>
      <w:r w:rsidR="00EE5FEC">
        <w:rPr>
          <w:rFonts w:eastAsia="Arial"/>
          <w:color w:val="000000" w:themeColor="text1"/>
          <w:highlight w:val="yellow"/>
        </w:rPr>
      </w:r>
      <w:r w:rsidR="00EE5FEC">
        <w:rPr>
          <w:rFonts w:eastAsia="Arial"/>
          <w:color w:val="000000" w:themeColor="text1"/>
          <w:highlight w:val="yellow"/>
        </w:rPr>
        <w:fldChar w:fldCharType="separate"/>
      </w:r>
      <w:r w:rsidR="00EE5FEC">
        <w:t xml:space="preserve">Figure </w:t>
      </w:r>
      <w:r w:rsidR="00EE5FEC">
        <w:rPr>
          <w:noProof/>
        </w:rPr>
        <w:t>1</w:t>
      </w:r>
      <w:r w:rsidR="00EE5FEC">
        <w:rPr>
          <w:rFonts w:eastAsia="Arial"/>
          <w:color w:val="000000" w:themeColor="text1"/>
          <w:highlight w:val="yellow"/>
        </w:rPr>
        <w:fldChar w:fldCharType="end"/>
      </w:r>
      <w:r w:rsidR="00DC091C">
        <w:rPr>
          <w:rFonts w:eastAsia="Arial"/>
          <w:color w:val="000000" w:themeColor="text1"/>
        </w:rPr>
        <w:t>)</w:t>
      </w:r>
      <w:r w:rsidRPr="20F83030">
        <w:rPr>
          <w:rFonts w:eastAsia="Arial"/>
          <w:color w:val="000000" w:themeColor="text1"/>
        </w:rPr>
        <w:t>.</w:t>
      </w:r>
    </w:p>
    <w:p w14:paraId="74A4279B" w14:textId="4C6E0E6D" w:rsidR="44374780" w:rsidRDefault="00EE5FEC" w:rsidP="00565E73">
      <w:pPr>
        <w:pStyle w:val="Caption"/>
      </w:pPr>
      <w:bookmarkStart w:id="18" w:name="_Ref148446274"/>
      <w:r>
        <w:t xml:space="preserve">Figure </w:t>
      </w:r>
      <w:r w:rsidR="000C43CD">
        <w:fldChar w:fldCharType="begin"/>
      </w:r>
      <w:r w:rsidR="000C43CD">
        <w:instrText xml:space="preserve"> SEQ Figure \* ARABIC </w:instrText>
      </w:r>
      <w:r w:rsidR="000C43CD">
        <w:fldChar w:fldCharType="separate"/>
      </w:r>
      <w:r w:rsidR="008667AF">
        <w:rPr>
          <w:noProof/>
        </w:rPr>
        <w:t>1</w:t>
      </w:r>
      <w:r w:rsidR="000C43CD">
        <w:rPr>
          <w:noProof/>
        </w:rPr>
        <w:fldChar w:fldCharType="end"/>
      </w:r>
      <w:bookmarkEnd w:id="18"/>
      <w:r>
        <w:t xml:space="preserve"> </w:t>
      </w:r>
      <w:r w:rsidRPr="00CC102C">
        <w:t xml:space="preserve">– </w:t>
      </w:r>
      <w:r w:rsidR="00F164D0">
        <w:t>s</w:t>
      </w:r>
      <w:r w:rsidRPr="00CC102C">
        <w:t>ketch and label table</w:t>
      </w:r>
    </w:p>
    <w:p w14:paraId="7328FFFB" w14:textId="3664F0F6" w:rsidR="00C64DBF" w:rsidRPr="00C64DBF" w:rsidRDefault="00C64DBF" w:rsidP="00C64DBF">
      <w:r>
        <w:rPr>
          <w:noProof/>
        </w:rPr>
        <w:drawing>
          <wp:inline distT="0" distB="0" distL="0" distR="0" wp14:anchorId="597CDAD8" wp14:editId="0831DF0C">
            <wp:extent cx="6067425" cy="3173634"/>
            <wp:effectExtent l="0" t="0" r="0" b="8255"/>
            <wp:docPr id="1829767051" name="Picture 1" descr="A table with the top row filled in with the properties of a square pyramid - the top, front and side view and number of edges, vertices and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7051" name="Picture 1" descr="A table with the top row filled in with the properties of a square pyramid - the top, front and side view and number of edges, vertices and faces."/>
                    <pic:cNvPicPr/>
                  </pic:nvPicPr>
                  <pic:blipFill>
                    <a:blip r:embed="rId18"/>
                    <a:stretch>
                      <a:fillRect/>
                    </a:stretch>
                  </pic:blipFill>
                  <pic:spPr>
                    <a:xfrm>
                      <a:off x="0" y="0"/>
                      <a:ext cx="6074305" cy="3177233"/>
                    </a:xfrm>
                    <a:prstGeom prst="rect">
                      <a:avLst/>
                    </a:prstGeom>
                  </pic:spPr>
                </pic:pic>
              </a:graphicData>
            </a:graphic>
          </wp:inline>
        </w:drawing>
      </w:r>
    </w:p>
    <w:p w14:paraId="35004F27" w14:textId="0E1F97CD" w:rsidR="688FC0EB" w:rsidRDefault="688FC0EB" w:rsidP="0029487B">
      <w:pPr>
        <w:pStyle w:val="FeatureBox"/>
        <w:rPr>
          <w:rFonts w:eastAsia="Arial"/>
        </w:rPr>
      </w:pPr>
      <w:r w:rsidRPr="40F494B3">
        <w:rPr>
          <w:rStyle w:val="Strong"/>
        </w:rPr>
        <w:t>Note</w:t>
      </w:r>
      <w:r w:rsidRPr="40F494B3">
        <w:t xml:space="preserve">: </w:t>
      </w:r>
      <w:r w:rsidR="003B35AB">
        <w:t>t</w:t>
      </w:r>
      <w:r w:rsidRPr="40F494B3">
        <w:t xml:space="preserve">he teaching advice for Stage 2 states that formal names for </w:t>
      </w:r>
      <w:proofErr w:type="gramStart"/>
      <w:r w:rsidRPr="40F494B3">
        <w:t>particular prisms</w:t>
      </w:r>
      <w:proofErr w:type="gramEnd"/>
      <w:r w:rsidRPr="40F494B3">
        <w:t xml:space="preserve"> and pyramids are not introduced in Stage 2. Prisms and pyramids are to be treated as classes for the grouping of all prisms and all pyramids. Names for </w:t>
      </w:r>
      <w:proofErr w:type="gramStart"/>
      <w:r w:rsidRPr="40F494B3">
        <w:t>particular prisms</w:t>
      </w:r>
      <w:proofErr w:type="gramEnd"/>
      <w:r w:rsidRPr="40F494B3">
        <w:t xml:space="preserve"> and pyramids are introduced in Stage 3.</w:t>
      </w:r>
    </w:p>
    <w:p w14:paraId="20B50AEA" w14:textId="61FB0068" w:rsidR="1AF9E491" w:rsidRPr="00421103" w:rsidRDefault="26F782A0" w:rsidP="00421103">
      <w:pPr>
        <w:pStyle w:val="ListNumber"/>
      </w:pPr>
      <w:r w:rsidRPr="00421103">
        <w:t>In small groups, students repeat the process with one of the pre-prepared feely bags.</w:t>
      </w:r>
    </w:p>
    <w:p w14:paraId="48E55DFC" w14:textId="175E957A" w:rsidR="1AF9E491" w:rsidRPr="00421103" w:rsidRDefault="26F782A0" w:rsidP="00421103">
      <w:pPr>
        <w:pStyle w:val="ListNumber"/>
      </w:pPr>
      <w:r w:rsidRPr="00421103">
        <w:t xml:space="preserve">Students </w:t>
      </w:r>
      <w:hyperlink r:id="rId19">
        <w:r w:rsidRPr="00421103">
          <w:rPr>
            <w:rStyle w:val="Hyperlink"/>
          </w:rPr>
          <w:t>turn and talk</w:t>
        </w:r>
      </w:hyperlink>
      <w:r w:rsidRPr="00421103">
        <w:t xml:space="preserve"> to compare drawings and properties.</w:t>
      </w:r>
    </w:p>
    <w:p w14:paraId="2CD521F0" w14:textId="6D12B388" w:rsidR="1AF9E491" w:rsidRPr="00421103" w:rsidRDefault="26F782A0" w:rsidP="00421103">
      <w:pPr>
        <w:pStyle w:val="ListNumber"/>
      </w:pPr>
      <w:r w:rsidRPr="00421103">
        <w:t>Rotate the feely bags and repeat the process until</w:t>
      </w:r>
      <w:r w:rsidR="7EF55B8C" w:rsidRPr="00421103">
        <w:t xml:space="preserve"> </w:t>
      </w:r>
      <w:hyperlink w:anchor="_Resource_3_–">
        <w:r w:rsidR="00421103">
          <w:rPr>
            <w:rStyle w:val="Hyperlink"/>
          </w:rPr>
          <w:t>Resource 3 – sketch and label</w:t>
        </w:r>
      </w:hyperlink>
      <w:r w:rsidR="7EF55B8C" w:rsidRPr="00421103">
        <w:t xml:space="preserve"> </w:t>
      </w:r>
      <w:r w:rsidRPr="00421103">
        <w:t>is completed.</w:t>
      </w:r>
    </w:p>
    <w:p w14:paraId="20575EFA" w14:textId="6DF6EB0A" w:rsidR="1AF9E491" w:rsidRPr="00421103" w:rsidRDefault="26F782A0" w:rsidP="00421103">
      <w:pPr>
        <w:pStyle w:val="ListNumber"/>
      </w:pPr>
      <w:r w:rsidRPr="00421103">
        <w:t>Share results with the class.</w:t>
      </w:r>
    </w:p>
    <w:p w14:paraId="286EDCF3" w14:textId="0A58479A" w:rsidR="1AF9E491" w:rsidRPr="00421103" w:rsidRDefault="26F782A0" w:rsidP="00421103">
      <w:pPr>
        <w:pStyle w:val="ListNumber"/>
      </w:pPr>
      <w:r w:rsidRPr="00421103">
        <w:t>Discuss which 2 models had the most similar features and which 2 models were the most different.</w:t>
      </w:r>
    </w:p>
    <w:p w14:paraId="689693DF" w14:textId="6D09819A" w:rsidR="7958FF73" w:rsidRPr="00421103" w:rsidRDefault="191ED6A5" w:rsidP="00421103">
      <w:pPr>
        <w:pStyle w:val="ListNumber"/>
      </w:pPr>
      <w:r w:rsidRPr="00421103">
        <w:t>Display</w:t>
      </w:r>
      <w:r w:rsidR="0621374A" w:rsidRPr="00421103">
        <w:t xml:space="preserve"> </w:t>
      </w:r>
      <w:hyperlink w:anchor="_Resource_4_–">
        <w:r w:rsidR="00E1075B">
          <w:rPr>
            <w:rStyle w:val="Hyperlink"/>
          </w:rPr>
          <w:t>Resource 4 – prisms</w:t>
        </w:r>
      </w:hyperlink>
      <w:r w:rsidRPr="00421103">
        <w:t xml:space="preserve"> and discuss features.</w:t>
      </w:r>
    </w:p>
    <w:p w14:paraId="4A58523F" w14:textId="03369954" w:rsidR="116DF2FC" w:rsidRDefault="116DF2FC" w:rsidP="0029487B">
      <w:pPr>
        <w:pStyle w:val="FeatureBox"/>
      </w:pPr>
      <w:r w:rsidRPr="20F83030">
        <w:rPr>
          <w:rStyle w:val="Strong"/>
        </w:rPr>
        <w:t>Multi-age</w:t>
      </w:r>
      <w:r>
        <w:t xml:space="preserve">: </w:t>
      </w:r>
      <w:r w:rsidR="0036216F">
        <w:t>s</w:t>
      </w:r>
      <w:r>
        <w:t xml:space="preserve">tudents working towards Stage 2 outcomes will be </w:t>
      </w:r>
      <w:r w:rsidR="19A13611">
        <w:t>using</w:t>
      </w:r>
      <w:r>
        <w:t xml:space="preserve"> plasticine to create </w:t>
      </w:r>
      <w:r w:rsidR="004E733E">
        <w:t>three-dimensional</w:t>
      </w:r>
      <w:r w:rsidR="3B2A134A">
        <w:t xml:space="preserve"> models and explor</w:t>
      </w:r>
      <w:r w:rsidR="17C937FA">
        <w:t>ing</w:t>
      </w:r>
      <w:r w:rsidR="3B2A134A">
        <w:t xml:space="preserve"> faces </w:t>
      </w:r>
      <w:r w:rsidR="597074E6">
        <w:t>with</w:t>
      </w:r>
      <w:r w:rsidR="3B2A134A">
        <w:t xml:space="preserve"> parallel cuts.</w:t>
      </w:r>
    </w:p>
    <w:p w14:paraId="15346280" w14:textId="4FFD5C0A" w:rsidR="7958FF73" w:rsidRDefault="191ED6A5" w:rsidP="0029487B">
      <w:pPr>
        <w:pStyle w:val="ListNumber"/>
        <w:rPr>
          <w:rFonts w:eastAsia="Arial"/>
          <w:color w:val="000000" w:themeColor="text1"/>
        </w:rPr>
      </w:pPr>
      <w:r w:rsidRPr="52D4D1DD">
        <w:rPr>
          <w:rFonts w:eastAsia="Arial"/>
          <w:color w:val="000000" w:themeColor="text1"/>
        </w:rPr>
        <w:t xml:space="preserve">In small groups, students </w:t>
      </w:r>
      <w:r w:rsidR="7113D0DD">
        <w:t>working towards Stage 2 outcomes</w:t>
      </w:r>
      <w:r w:rsidR="7113D0DD" w:rsidRPr="52D4D1DD">
        <w:rPr>
          <w:rFonts w:eastAsia="Arial"/>
          <w:color w:val="000000" w:themeColor="text1"/>
        </w:rPr>
        <w:t xml:space="preserve"> </w:t>
      </w:r>
      <w:r w:rsidRPr="52D4D1DD">
        <w:rPr>
          <w:rFonts w:eastAsia="Arial"/>
          <w:color w:val="000000" w:themeColor="text1"/>
        </w:rPr>
        <w:t>construct models of prisms with plasticine. Students place each model on A4 paper and record the number of faces, vertices and edges for each prism. Students discuss the features with their group.</w:t>
      </w:r>
    </w:p>
    <w:p w14:paraId="281FC71F" w14:textId="16120088" w:rsidR="7958FF73" w:rsidRPr="00EE5FEC" w:rsidRDefault="191ED6A5" w:rsidP="0029487B">
      <w:pPr>
        <w:pStyle w:val="ListNumber"/>
        <w:rPr>
          <w:rFonts w:eastAsia="Arial"/>
          <w:color w:val="000000" w:themeColor="text1"/>
        </w:rPr>
      </w:pPr>
      <w:r w:rsidRPr="52D4D1DD">
        <w:rPr>
          <w:rFonts w:eastAsia="Arial"/>
          <w:color w:val="000000" w:themeColor="text1"/>
        </w:rPr>
        <w:t>Students make parallel cuts to their models to explore how the faces remain the same size and shape all the way through the object. Explain that these are congruent shapes</w:t>
      </w:r>
      <w:r w:rsidR="00BA1631">
        <w:rPr>
          <w:rFonts w:eastAsia="Arial"/>
          <w:color w:val="000000" w:themeColor="text1"/>
        </w:rPr>
        <w:t xml:space="preserve"> (s</w:t>
      </w:r>
      <w:r w:rsidRPr="52D4D1DD">
        <w:rPr>
          <w:rFonts w:eastAsia="Arial"/>
          <w:color w:val="000000" w:themeColor="text1"/>
        </w:rPr>
        <w:t xml:space="preserve">ee </w:t>
      </w:r>
      <w:r w:rsidR="00EE5FEC">
        <w:rPr>
          <w:rFonts w:eastAsia="Arial"/>
          <w:color w:val="000000" w:themeColor="text1"/>
          <w:highlight w:val="yellow"/>
        </w:rPr>
        <w:fldChar w:fldCharType="begin"/>
      </w:r>
      <w:r w:rsidR="00EE5FEC">
        <w:rPr>
          <w:rFonts w:eastAsia="Arial"/>
          <w:color w:val="000000" w:themeColor="text1"/>
        </w:rPr>
        <w:instrText xml:space="preserve"> REF _Ref148446310 \h </w:instrText>
      </w:r>
      <w:r w:rsidR="00EE5FEC">
        <w:rPr>
          <w:rFonts w:eastAsia="Arial"/>
          <w:color w:val="000000" w:themeColor="text1"/>
          <w:highlight w:val="yellow"/>
        </w:rPr>
      </w:r>
      <w:r w:rsidR="00EE5FEC">
        <w:rPr>
          <w:rFonts w:eastAsia="Arial"/>
          <w:color w:val="000000" w:themeColor="text1"/>
          <w:highlight w:val="yellow"/>
        </w:rPr>
        <w:fldChar w:fldCharType="separate"/>
      </w:r>
      <w:r w:rsidR="00EE5FEC">
        <w:t xml:space="preserve">Figure </w:t>
      </w:r>
      <w:r w:rsidR="00EE5FEC">
        <w:rPr>
          <w:noProof/>
        </w:rPr>
        <w:t>2</w:t>
      </w:r>
      <w:r w:rsidR="00EE5FEC">
        <w:rPr>
          <w:rFonts w:eastAsia="Arial"/>
          <w:color w:val="000000" w:themeColor="text1"/>
          <w:highlight w:val="yellow"/>
        </w:rPr>
        <w:fldChar w:fldCharType="end"/>
      </w:r>
      <w:r w:rsidR="00BA1631">
        <w:rPr>
          <w:rFonts w:eastAsia="Arial"/>
          <w:color w:val="000000" w:themeColor="text1"/>
        </w:rPr>
        <w:t>)</w:t>
      </w:r>
      <w:r w:rsidRPr="52D4D1DD">
        <w:rPr>
          <w:rFonts w:eastAsia="Arial"/>
          <w:color w:val="000000" w:themeColor="text1"/>
        </w:rPr>
        <w:t>.</w:t>
      </w:r>
    </w:p>
    <w:p w14:paraId="7E9291E3" w14:textId="6D37A639" w:rsidR="00EE5FEC" w:rsidRDefault="00EE5FEC" w:rsidP="0029487B">
      <w:pPr>
        <w:pStyle w:val="Caption"/>
      </w:pPr>
      <w:bookmarkStart w:id="19" w:name="_Ref148446310"/>
      <w:r>
        <w:t xml:space="preserve">Figure </w:t>
      </w:r>
      <w:r w:rsidR="000C43CD">
        <w:fldChar w:fldCharType="begin"/>
      </w:r>
      <w:r w:rsidR="000C43CD">
        <w:instrText xml:space="preserve"> SEQ Figure \* ARABIC </w:instrText>
      </w:r>
      <w:r w:rsidR="000C43CD">
        <w:fldChar w:fldCharType="separate"/>
      </w:r>
      <w:r w:rsidR="008667AF">
        <w:rPr>
          <w:noProof/>
        </w:rPr>
        <w:t>2</w:t>
      </w:r>
      <w:r w:rsidR="000C43CD">
        <w:rPr>
          <w:noProof/>
        </w:rPr>
        <w:fldChar w:fldCharType="end"/>
      </w:r>
      <w:bookmarkEnd w:id="19"/>
      <w:r>
        <w:t xml:space="preserve"> </w:t>
      </w:r>
      <w:r w:rsidRPr="002E7365">
        <w:t xml:space="preserve">– </w:t>
      </w:r>
      <w:r w:rsidR="00CB3CAC">
        <w:t>c</w:t>
      </w:r>
      <w:r w:rsidRPr="002E7365">
        <w:t>utting prisms</w:t>
      </w:r>
    </w:p>
    <w:p w14:paraId="6C11C218" w14:textId="1B32F1D1" w:rsidR="7958FF73" w:rsidRDefault="191ED6A5" w:rsidP="0029487B">
      <w:pPr>
        <w:rPr>
          <w:rFonts w:eastAsia="Calibri"/>
          <w:color w:val="000000" w:themeColor="text1"/>
        </w:rPr>
      </w:pPr>
      <w:r>
        <w:rPr>
          <w:noProof/>
        </w:rPr>
        <w:drawing>
          <wp:inline distT="0" distB="0" distL="0" distR="0" wp14:anchorId="4E3151F0" wp14:editId="3E43E5A4">
            <wp:extent cx="3019425" cy="1509712"/>
            <wp:effectExtent l="0" t="0" r="0" b="0"/>
            <wp:docPr id="661309209" name="Picture 661309209" descr="Plasticine models of a cube and rectangular prisms with parallel cuts showing congr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1509712"/>
                    </a:xfrm>
                    <a:prstGeom prst="rect">
                      <a:avLst/>
                    </a:prstGeom>
                  </pic:spPr>
                </pic:pic>
              </a:graphicData>
            </a:graphic>
          </wp:inline>
        </w:drawing>
      </w:r>
    </w:p>
    <w:p w14:paraId="12DDC513" w14:textId="3702A70F" w:rsidR="7958FF73" w:rsidRDefault="7958FF73" w:rsidP="0029487B">
      <w:pPr>
        <w:pStyle w:val="FeatureBox2"/>
        <w:rPr>
          <w:rFonts w:eastAsia="Calibri"/>
          <w:color w:val="000000" w:themeColor="text1"/>
        </w:rPr>
      </w:pPr>
      <w:r w:rsidRPr="40F494B3">
        <w:rPr>
          <w:rStyle w:val="Strong"/>
        </w:rPr>
        <w:t>Congruent</w:t>
      </w:r>
      <w:r w:rsidRPr="40F494B3">
        <w:t xml:space="preserve">: </w:t>
      </w:r>
      <w:r w:rsidR="00A8595C">
        <w:t>a</w:t>
      </w:r>
      <w:r w:rsidRPr="40F494B3">
        <w:t>n exact match between every part of one figure with the corresponding part of another figure, regardless of orientation. For example, congruent figures can be exactly superimposed on each other.</w:t>
      </w:r>
    </w:p>
    <w:p w14:paraId="4D0E62B1" w14:textId="727C6CA7" w:rsidR="7958FF73" w:rsidRPr="00CB3CAC" w:rsidRDefault="191ED6A5" w:rsidP="00CB3CAC">
      <w:pPr>
        <w:pStyle w:val="ListNumber"/>
      </w:pPr>
      <w:r w:rsidRPr="00CB3CAC">
        <w:t>Ask students what they notice. For example, if the prism has a triangle as a face and a section is cut off, the face is still a triangle.</w:t>
      </w:r>
    </w:p>
    <w:p w14:paraId="69C94409" w14:textId="53E82963" w:rsidR="7958FF73" w:rsidRPr="00CB3CAC" w:rsidRDefault="191ED6A5" w:rsidP="00CB3CAC">
      <w:pPr>
        <w:pStyle w:val="ListNumber"/>
      </w:pPr>
      <w:r w:rsidRPr="00CB3CAC">
        <w:t xml:space="preserve">Repeat the activity for cylinders as in </w:t>
      </w:r>
      <w:r w:rsidR="00B52083" w:rsidRPr="00CB3CAC">
        <w:rPr>
          <w:highlight w:val="yellow"/>
        </w:rPr>
        <w:fldChar w:fldCharType="begin"/>
      </w:r>
      <w:r w:rsidR="00B52083" w:rsidRPr="00CB3CAC">
        <w:instrText xml:space="preserve"> REF _Ref148446349 \h </w:instrText>
      </w:r>
      <w:r w:rsidR="00CB3CAC">
        <w:rPr>
          <w:highlight w:val="yellow"/>
        </w:rPr>
        <w:instrText xml:space="preserve"> \* MERGEFORMAT </w:instrText>
      </w:r>
      <w:r w:rsidR="00B52083" w:rsidRPr="00CB3CAC">
        <w:rPr>
          <w:highlight w:val="yellow"/>
        </w:rPr>
      </w:r>
      <w:r w:rsidR="00B52083" w:rsidRPr="00CB3CAC">
        <w:rPr>
          <w:highlight w:val="yellow"/>
        </w:rPr>
        <w:fldChar w:fldCharType="separate"/>
      </w:r>
      <w:r w:rsidR="00B52083" w:rsidRPr="00CB3CAC">
        <w:t>Figure 3</w:t>
      </w:r>
      <w:r w:rsidR="00B52083" w:rsidRPr="00CB3CAC">
        <w:rPr>
          <w:highlight w:val="yellow"/>
        </w:rPr>
        <w:fldChar w:fldCharType="end"/>
      </w:r>
      <w:r w:rsidRPr="00CB3CAC">
        <w:t>. Students cut layers off from one end. Discuss how the flat surface is always a circle.</w:t>
      </w:r>
    </w:p>
    <w:p w14:paraId="20EEF6CB" w14:textId="530C27D8" w:rsidR="00EE5FEC" w:rsidRDefault="00EE5FEC" w:rsidP="0029487B">
      <w:pPr>
        <w:pStyle w:val="Caption"/>
      </w:pPr>
      <w:bookmarkStart w:id="20" w:name="_Ref148446349"/>
      <w:r>
        <w:t xml:space="preserve">Figure </w:t>
      </w:r>
      <w:r w:rsidR="000C43CD">
        <w:fldChar w:fldCharType="begin"/>
      </w:r>
      <w:r w:rsidR="000C43CD">
        <w:instrText xml:space="preserve"> SEQ Figure \* ARABIC </w:instrText>
      </w:r>
      <w:r w:rsidR="000C43CD">
        <w:fldChar w:fldCharType="separate"/>
      </w:r>
      <w:r w:rsidR="008667AF">
        <w:rPr>
          <w:noProof/>
        </w:rPr>
        <w:t>3</w:t>
      </w:r>
      <w:r w:rsidR="000C43CD">
        <w:rPr>
          <w:noProof/>
        </w:rPr>
        <w:fldChar w:fldCharType="end"/>
      </w:r>
      <w:bookmarkEnd w:id="20"/>
      <w:r>
        <w:t xml:space="preserve"> </w:t>
      </w:r>
      <w:r w:rsidRPr="004D6099">
        <w:t xml:space="preserve">– </w:t>
      </w:r>
      <w:r w:rsidR="00CB3CAC">
        <w:t>c</w:t>
      </w:r>
      <w:r w:rsidRPr="004D6099">
        <w:t>utting a pyramid and a cylinder</w:t>
      </w:r>
    </w:p>
    <w:p w14:paraId="1258CAF3" w14:textId="274FF884" w:rsidR="7958FF73" w:rsidRDefault="191ED6A5" w:rsidP="0029487B">
      <w:pPr>
        <w:rPr>
          <w:rFonts w:eastAsia="Calibri"/>
          <w:color w:val="000000" w:themeColor="text1"/>
        </w:rPr>
      </w:pPr>
      <w:r>
        <w:rPr>
          <w:noProof/>
        </w:rPr>
        <w:drawing>
          <wp:inline distT="0" distB="0" distL="0" distR="0" wp14:anchorId="2561C113" wp14:editId="15D2423D">
            <wp:extent cx="3076575" cy="1557516"/>
            <wp:effectExtent l="0" t="0" r="0" b="0"/>
            <wp:docPr id="857863743" name="Picture 857863743" descr="Plasticine models of a pyramid and cylinder with parallel cuts. The pyramid cuts increase in size from the top to the base and the cylinder shows congr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63743" name="Picture 857863743" descr="Plasticine models of a pyramid and cylinder with parallel cuts. The pyramid cuts increase in size from the top to the base and the cylinder shows congru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6575" cy="1557516"/>
                    </a:xfrm>
                    <a:prstGeom prst="rect">
                      <a:avLst/>
                    </a:prstGeom>
                  </pic:spPr>
                </pic:pic>
              </a:graphicData>
            </a:graphic>
          </wp:inline>
        </w:drawing>
      </w:r>
    </w:p>
    <w:p w14:paraId="14FD6625" w14:textId="14C3F3A1" w:rsidR="7958FF73" w:rsidRDefault="191ED6A5" w:rsidP="0029487B">
      <w:pPr>
        <w:pStyle w:val="ListNumber"/>
        <w:rPr>
          <w:rFonts w:eastAsia="Arial"/>
          <w:color w:val="000000" w:themeColor="text1"/>
        </w:rPr>
      </w:pPr>
      <w:r w:rsidRPr="52D4D1DD">
        <w:rPr>
          <w:rFonts w:eastAsia="Arial"/>
          <w:color w:val="000000" w:themeColor="text1"/>
        </w:rPr>
        <w:t xml:space="preserve">Repeat the activity for pyramids as in </w:t>
      </w:r>
      <w:r w:rsidR="00B52083">
        <w:rPr>
          <w:rFonts w:eastAsia="Arial"/>
          <w:color w:val="000000" w:themeColor="text1"/>
          <w:highlight w:val="yellow"/>
        </w:rPr>
        <w:fldChar w:fldCharType="begin"/>
      </w:r>
      <w:r w:rsidR="00B52083">
        <w:rPr>
          <w:rFonts w:eastAsia="Arial"/>
          <w:color w:val="000000" w:themeColor="text1"/>
        </w:rPr>
        <w:instrText xml:space="preserve"> REF _Ref148446349 \h </w:instrText>
      </w:r>
      <w:r w:rsidR="00B52083">
        <w:rPr>
          <w:rFonts w:eastAsia="Arial"/>
          <w:color w:val="000000" w:themeColor="text1"/>
          <w:highlight w:val="yellow"/>
        </w:rPr>
      </w:r>
      <w:r w:rsidR="00B52083">
        <w:rPr>
          <w:rFonts w:eastAsia="Arial"/>
          <w:color w:val="000000" w:themeColor="text1"/>
          <w:highlight w:val="yellow"/>
        </w:rPr>
        <w:fldChar w:fldCharType="separate"/>
      </w:r>
      <w:r w:rsidR="00B52083">
        <w:t xml:space="preserve">Figure </w:t>
      </w:r>
      <w:r w:rsidR="00B52083">
        <w:rPr>
          <w:noProof/>
        </w:rPr>
        <w:t>3</w:t>
      </w:r>
      <w:r w:rsidR="00B52083">
        <w:rPr>
          <w:rFonts w:eastAsia="Arial"/>
          <w:color w:val="000000" w:themeColor="text1"/>
          <w:highlight w:val="yellow"/>
        </w:rPr>
        <w:fldChar w:fldCharType="end"/>
      </w:r>
      <w:r w:rsidRPr="52D4D1DD">
        <w:rPr>
          <w:rFonts w:eastAsia="Arial"/>
          <w:color w:val="000000" w:themeColor="text1"/>
        </w:rPr>
        <w:t>. Students cut layers off from the top. Support students to notice the shape of the face remains the same but increases in size as each layer is cut from the top of the pyramid.</w:t>
      </w:r>
    </w:p>
    <w:p w14:paraId="5171BD90" w14:textId="2D794591" w:rsidR="40F494B3" w:rsidRPr="00B508B6" w:rsidRDefault="7958FF73" w:rsidP="00B508B6">
      <w:pPr>
        <w:pStyle w:val="FeatureBox"/>
        <w:rPr>
          <w:rFonts w:eastAsia="Calibri"/>
        </w:rPr>
      </w:pPr>
      <w:r w:rsidRPr="40F494B3">
        <w:rPr>
          <w:rStyle w:val="Strong"/>
          <w:rFonts w:eastAsia="Arial"/>
          <w:color w:val="000000" w:themeColor="text1"/>
        </w:rPr>
        <w:t>Note</w:t>
      </w:r>
      <w:r w:rsidRPr="40F494B3">
        <w:t xml:space="preserve">: </w:t>
      </w:r>
      <w:r w:rsidR="00B508B6">
        <w:t>w</w:t>
      </w:r>
      <w:r w:rsidRPr="40F494B3">
        <w:t xml:space="preserve">hen using plasticine, the sides of objects might not be completely straight due to the nature of the material. Explain to students that a model isn’t always an exact replica. Show students some </w:t>
      </w:r>
      <w:r w:rsidR="004E733E">
        <w:t>three-dimensional</w:t>
      </w:r>
      <w:r w:rsidRPr="40F494B3">
        <w:t xml:space="preserve"> geometrical models to reinforce correct recognition.</w:t>
      </w:r>
    </w:p>
    <w:p w14:paraId="737C457F" w14:textId="4B24C06D" w:rsidR="0D409071" w:rsidRDefault="0D409071" w:rsidP="0029487B">
      <w:pPr>
        <w:pStyle w:val="FeatureBox"/>
      </w:pPr>
      <w:r w:rsidRPr="40F494B3">
        <w:rPr>
          <w:rStyle w:val="Strong"/>
        </w:rPr>
        <w:t>Multi-age</w:t>
      </w:r>
      <w:r>
        <w:t xml:space="preserve">: </w:t>
      </w:r>
      <w:r w:rsidR="00B508B6">
        <w:t>s</w:t>
      </w:r>
      <w:r w:rsidR="78C21713">
        <w:t xml:space="preserve">tudents working towards Stage 3 outcomes are making </w:t>
      </w:r>
      <w:r w:rsidR="167CE8F2">
        <w:t xml:space="preserve">skeletal models of </w:t>
      </w:r>
      <w:r w:rsidR="004E733E">
        <w:t>three-dimensional</w:t>
      </w:r>
      <w:r w:rsidR="78C21713">
        <w:t xml:space="preserve"> </w:t>
      </w:r>
      <w:r w:rsidR="698660E4">
        <w:t>objects.</w:t>
      </w:r>
    </w:p>
    <w:p w14:paraId="4C8B7E47" w14:textId="038CB95C" w:rsidR="0D409071" w:rsidRDefault="70BA8AFD" w:rsidP="0029487B">
      <w:pPr>
        <w:pStyle w:val="ListNumber"/>
      </w:pPr>
      <w:r w:rsidRPr="52D4D1DD">
        <w:rPr>
          <w:rFonts w:eastAsia="Calibri"/>
        </w:rPr>
        <w:t xml:space="preserve">In small groups, students </w:t>
      </w:r>
      <w:r w:rsidR="532A70A7">
        <w:t xml:space="preserve">working towards Stage 3 outcomes </w:t>
      </w:r>
      <w:r w:rsidRPr="52D4D1DD">
        <w:rPr>
          <w:rFonts w:eastAsia="Calibri"/>
        </w:rPr>
        <w:t xml:space="preserve">name and make </w:t>
      </w:r>
      <w:r w:rsidR="004E733E">
        <w:rPr>
          <w:rFonts w:eastAsia="Calibri"/>
        </w:rPr>
        <w:t>three-dimensional</w:t>
      </w:r>
      <w:r w:rsidRPr="52D4D1DD">
        <w:rPr>
          <w:rFonts w:eastAsia="Calibri"/>
        </w:rPr>
        <w:t xml:space="preserve"> skeletons as in </w:t>
      </w:r>
      <w:r w:rsidR="00B52083">
        <w:rPr>
          <w:rFonts w:eastAsia="Calibri"/>
          <w:highlight w:val="yellow"/>
        </w:rPr>
        <w:fldChar w:fldCharType="begin"/>
      </w:r>
      <w:r w:rsidR="00B52083">
        <w:rPr>
          <w:rFonts w:eastAsia="Calibri"/>
        </w:rPr>
        <w:instrText xml:space="preserve"> REF _Ref148446425 \h </w:instrText>
      </w:r>
      <w:r w:rsidR="00B52083">
        <w:rPr>
          <w:rFonts w:eastAsia="Calibri"/>
          <w:highlight w:val="yellow"/>
        </w:rPr>
      </w:r>
      <w:r w:rsidR="00B52083">
        <w:rPr>
          <w:rFonts w:eastAsia="Calibri"/>
          <w:highlight w:val="yellow"/>
        </w:rPr>
        <w:fldChar w:fldCharType="separate"/>
      </w:r>
      <w:r w:rsidR="00B52083">
        <w:t xml:space="preserve">Figure </w:t>
      </w:r>
      <w:r w:rsidR="00B52083">
        <w:rPr>
          <w:noProof/>
        </w:rPr>
        <w:t>4</w:t>
      </w:r>
      <w:r w:rsidR="00B52083">
        <w:rPr>
          <w:rFonts w:eastAsia="Calibri"/>
          <w:highlight w:val="yellow"/>
        </w:rPr>
        <w:fldChar w:fldCharType="end"/>
      </w:r>
      <w:r w:rsidR="008B4A8C">
        <w:rPr>
          <w:rFonts w:eastAsia="Calibri"/>
        </w:rPr>
        <w:t>. Can students name and make skeletons using:</w:t>
      </w:r>
    </w:p>
    <w:p w14:paraId="772D39A6" w14:textId="5C69DBDB" w:rsidR="0D409071" w:rsidRDefault="70BA8AFD" w:rsidP="00DC2F63">
      <w:pPr>
        <w:pStyle w:val="ListBullet"/>
        <w:ind w:left="1134"/>
        <w:rPr>
          <w:rFonts w:eastAsia="Calibri"/>
        </w:rPr>
      </w:pPr>
      <w:r w:rsidRPr="52D4D1DD">
        <w:t>12 straws and 8 pieces of sticky putty to join them? Answer: cube.</w:t>
      </w:r>
    </w:p>
    <w:p w14:paraId="785E72B3" w14:textId="1F74401B" w:rsidR="0D409071" w:rsidRDefault="70BA8AFD" w:rsidP="00DC2F63">
      <w:pPr>
        <w:pStyle w:val="ListBullet"/>
        <w:ind w:left="1134"/>
        <w:rPr>
          <w:rFonts w:eastAsia="Calibri"/>
        </w:rPr>
      </w:pPr>
      <w:r w:rsidRPr="52D4D1DD">
        <w:t>6 straws and 4 pieces of sticky putty? Answer: triangular pyramid (tetrahedron).</w:t>
      </w:r>
    </w:p>
    <w:p w14:paraId="10F74505" w14:textId="3CB0C538" w:rsidR="0D409071" w:rsidRDefault="70BA8AFD" w:rsidP="00DC2F63">
      <w:pPr>
        <w:pStyle w:val="ListBullet"/>
        <w:ind w:left="1134"/>
        <w:rPr>
          <w:rFonts w:eastAsia="Calibri"/>
        </w:rPr>
      </w:pPr>
      <w:r w:rsidRPr="52D4D1DD">
        <w:t>8 straws and 5 pieces of sticky putty? Answer: square pyramid.</w:t>
      </w:r>
    </w:p>
    <w:p w14:paraId="740ECDF0" w14:textId="6C3A4C76" w:rsidR="0D409071" w:rsidRPr="00B52083" w:rsidRDefault="70BA8AFD" w:rsidP="00DC2F63">
      <w:pPr>
        <w:pStyle w:val="ListBullet"/>
        <w:ind w:left="1134"/>
        <w:rPr>
          <w:rFonts w:eastAsia="Calibri"/>
        </w:rPr>
      </w:pPr>
      <w:r w:rsidRPr="52D4D1DD">
        <w:t>9 straws and 6 pieces of sticky putty? Answer: triangular prism.</w:t>
      </w:r>
    </w:p>
    <w:p w14:paraId="0435D0F6" w14:textId="62FA0F00" w:rsidR="00B52083" w:rsidRDefault="00B52083" w:rsidP="0029487B">
      <w:pPr>
        <w:pStyle w:val="Caption"/>
      </w:pPr>
      <w:bookmarkStart w:id="21" w:name="_Ref148446425"/>
      <w:r>
        <w:t xml:space="preserve">Figure </w:t>
      </w:r>
      <w:r w:rsidR="000C43CD">
        <w:fldChar w:fldCharType="begin"/>
      </w:r>
      <w:r w:rsidR="000C43CD">
        <w:instrText xml:space="preserve"> SEQ Figure \* ARABIC </w:instrText>
      </w:r>
      <w:r w:rsidR="000C43CD">
        <w:fldChar w:fldCharType="separate"/>
      </w:r>
      <w:r w:rsidR="008667AF">
        <w:rPr>
          <w:noProof/>
        </w:rPr>
        <w:t>4</w:t>
      </w:r>
      <w:r w:rsidR="000C43CD">
        <w:rPr>
          <w:noProof/>
        </w:rPr>
        <w:fldChar w:fldCharType="end"/>
      </w:r>
      <w:bookmarkEnd w:id="21"/>
      <w:r>
        <w:t xml:space="preserve"> </w:t>
      </w:r>
      <w:r w:rsidRPr="00282C5C">
        <w:t xml:space="preserve">– </w:t>
      </w:r>
      <w:r w:rsidR="00DC2F63">
        <w:t>e</w:t>
      </w:r>
      <w:r w:rsidRPr="00282C5C">
        <w:t>xamples of skeletal models</w:t>
      </w:r>
    </w:p>
    <w:p w14:paraId="535209B9" w14:textId="2CB08ACB" w:rsidR="7668C4F3" w:rsidRDefault="7668C4F3" w:rsidP="0029487B">
      <w:r>
        <w:rPr>
          <w:noProof/>
        </w:rPr>
        <w:drawing>
          <wp:inline distT="0" distB="0" distL="0" distR="0" wp14:anchorId="4B315CD9" wp14:editId="0C4489FB">
            <wp:extent cx="3048000" cy="1352550"/>
            <wp:effectExtent l="0" t="0" r="0" b="0"/>
            <wp:docPr id="1971924568" name="Picture 1971924568" descr="A skeletal model of a cube and a triangular pyramid made out of straws and sticky pu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48000" cy="1352550"/>
                    </a:xfrm>
                    <a:prstGeom prst="rect">
                      <a:avLst/>
                    </a:prstGeom>
                  </pic:spPr>
                </pic:pic>
              </a:graphicData>
            </a:graphic>
          </wp:inline>
        </w:drawing>
      </w:r>
    </w:p>
    <w:p w14:paraId="6F48B2FA" w14:textId="1729FBBC" w:rsidR="0D409071" w:rsidRPr="00DC2F63" w:rsidRDefault="70BA8AFD" w:rsidP="00DC2F63">
      <w:pPr>
        <w:pStyle w:val="ListNumber"/>
      </w:pPr>
      <w:r w:rsidRPr="00DC2F63">
        <w:t xml:space="preserve">Students </w:t>
      </w:r>
      <w:hyperlink r:id="rId23">
        <w:r w:rsidR="3D9042ED" w:rsidRPr="00DC2F63">
          <w:rPr>
            <w:rStyle w:val="Hyperlink"/>
          </w:rPr>
          <w:t>turn and talk</w:t>
        </w:r>
      </w:hyperlink>
      <w:r w:rsidR="3D9042ED" w:rsidRPr="00DC2F63">
        <w:t xml:space="preserve"> </w:t>
      </w:r>
      <w:r w:rsidRPr="00DC2F63">
        <w:t>to another group to prove how they know their models are correct.</w:t>
      </w:r>
    </w:p>
    <w:p w14:paraId="4BAB4596" w14:textId="2E1E4D71" w:rsidR="7E056EA1" w:rsidRPr="00DC2F63" w:rsidRDefault="0DB0FCFE" w:rsidP="00DC2F63">
      <w:pPr>
        <w:pStyle w:val="ListNumber"/>
      </w:pPr>
      <w:r w:rsidRPr="00DC2F63">
        <w:t>G</w:t>
      </w:r>
      <w:r w:rsidR="70BA8AFD" w:rsidRPr="00DC2F63">
        <w:t xml:space="preserve">roup the models using the property of the base(s). Discuss how the pyramids have one base and the prisms </w:t>
      </w:r>
      <w:r w:rsidR="2DFE4600" w:rsidRPr="00DC2F63">
        <w:t>h</w:t>
      </w:r>
      <w:r w:rsidR="70BA8AFD" w:rsidRPr="00DC2F63">
        <w:t>ave 2.</w:t>
      </w:r>
    </w:p>
    <w:p w14:paraId="2E58BC24" w14:textId="7E9B86F0" w:rsidR="0D409071" w:rsidRDefault="0D409071" w:rsidP="0029487B">
      <w:pPr>
        <w:pStyle w:val="FeatureBox"/>
        <w:rPr>
          <w:rFonts w:eastAsia="Calibri"/>
        </w:rPr>
      </w:pPr>
      <w:r w:rsidRPr="40F494B3">
        <w:rPr>
          <w:rStyle w:val="Strong"/>
        </w:rPr>
        <w:t>Note</w:t>
      </w:r>
      <w:r w:rsidRPr="40F494B3">
        <w:t xml:space="preserve">: </w:t>
      </w:r>
      <w:proofErr w:type="gramStart"/>
      <w:r w:rsidR="00956906">
        <w:t>t</w:t>
      </w:r>
      <w:r w:rsidRPr="40F494B3">
        <w:t>he</w:t>
      </w:r>
      <w:proofErr w:type="gramEnd"/>
      <w:r w:rsidRPr="40F494B3">
        <w:t xml:space="preserve"> Stage 3 teaching advice states that another name for a triangular pyramid is a tetrahedron. If a triangular pyramid has all its triangular faces identical, it is called a regular tetrahedron.</w:t>
      </w:r>
    </w:p>
    <w:p w14:paraId="7DBC5CC3" w14:textId="77777777" w:rsidR="00CD0D4B" w:rsidRDefault="00CD0D4B" w:rsidP="0029487B">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63F2B0B1"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7D184B98" w14:textId="77777777" w:rsidR="002F740D" w:rsidRDefault="002F740D" w:rsidP="0029487B">
            <w:r w:rsidRPr="004127B5">
              <w:t>Too hard?</w:t>
            </w:r>
          </w:p>
        </w:tc>
        <w:tc>
          <w:tcPr>
            <w:tcW w:w="7280" w:type="dxa"/>
          </w:tcPr>
          <w:p w14:paraId="28190C1E" w14:textId="77777777" w:rsidR="002F740D" w:rsidRDefault="002F740D" w:rsidP="0029487B">
            <w:r w:rsidRPr="004127B5">
              <w:t>Too easy?</w:t>
            </w:r>
          </w:p>
        </w:tc>
      </w:tr>
      <w:tr w:rsidR="002F740D" w14:paraId="375F7420"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0B9B6BE1" w14:textId="02E36722" w:rsidR="725B8F56" w:rsidRDefault="725B8F56" w:rsidP="0029487B">
            <w:pPr>
              <w:rPr>
                <w:rFonts w:eastAsia="Calibri"/>
                <w:color w:val="000000" w:themeColor="text1"/>
              </w:rPr>
            </w:pPr>
            <w:r>
              <w:t xml:space="preserve">Stage 2 students cannot </w:t>
            </w:r>
            <w:r w:rsidR="4C1F7D1E" w:rsidRPr="40F494B3">
              <w:rPr>
                <w:rFonts w:eastAsia="Arial"/>
                <w:color w:val="000000" w:themeColor="text1"/>
              </w:rPr>
              <w:t xml:space="preserve">make and/or cut </w:t>
            </w:r>
            <w:r w:rsidR="004E733E">
              <w:rPr>
                <w:rFonts w:eastAsia="Arial"/>
                <w:color w:val="000000" w:themeColor="text1"/>
              </w:rPr>
              <w:t>three-dimensional</w:t>
            </w:r>
            <w:r w:rsidR="4C1F7D1E" w:rsidRPr="40F494B3">
              <w:rPr>
                <w:rFonts w:eastAsia="Arial"/>
                <w:color w:val="000000" w:themeColor="text1"/>
              </w:rPr>
              <w:t xml:space="preserve"> objects.</w:t>
            </w:r>
          </w:p>
          <w:p w14:paraId="2DB8FD0D" w14:textId="2A77D344" w:rsidR="4C1F7D1E" w:rsidRDefault="664378B7" w:rsidP="0029487B">
            <w:pPr>
              <w:pStyle w:val="ListBullet"/>
              <w:rPr>
                <w:rFonts w:eastAsia="Arial"/>
                <w:color w:val="000000" w:themeColor="text1"/>
              </w:rPr>
            </w:pPr>
            <w:r w:rsidRPr="52D4D1DD">
              <w:rPr>
                <w:rFonts w:eastAsia="Arial"/>
                <w:color w:val="000000" w:themeColor="text1"/>
              </w:rPr>
              <w:t>Model how to make and cut a prism. Students copy each step.</w:t>
            </w:r>
          </w:p>
          <w:p w14:paraId="79886BED" w14:textId="189AB70C" w:rsidR="002F740D" w:rsidRDefault="725B8F56" w:rsidP="0029487B">
            <w:pPr>
              <w:rPr>
                <w:rFonts w:eastAsia="Calibri"/>
                <w:color w:val="000000" w:themeColor="text1"/>
              </w:rPr>
            </w:pPr>
            <w:r>
              <w:t xml:space="preserve">Stage 3 students cannot </w:t>
            </w:r>
            <w:r w:rsidR="405AB49A" w:rsidRPr="40F494B3">
              <w:rPr>
                <w:rFonts w:eastAsia="Arial"/>
                <w:color w:val="000000" w:themeColor="text1"/>
              </w:rPr>
              <w:t>draw top, front and side views and/or create skeletal models of prisms and pyramids.</w:t>
            </w:r>
          </w:p>
          <w:p w14:paraId="307D0691" w14:textId="65ED6A2F" w:rsidR="002F740D" w:rsidRDefault="6AF2BC73" w:rsidP="0029487B">
            <w:pPr>
              <w:pStyle w:val="ListBullet"/>
              <w:rPr>
                <w:rFonts w:eastAsia="Arial"/>
                <w:color w:val="000000" w:themeColor="text1"/>
              </w:rPr>
            </w:pPr>
            <w:r w:rsidRPr="52D4D1DD">
              <w:rPr>
                <w:rFonts w:eastAsia="Arial"/>
                <w:color w:val="000000" w:themeColor="text1"/>
              </w:rPr>
              <w:t>Support students to draw prisms and pyramids from different views.</w:t>
            </w:r>
          </w:p>
        </w:tc>
        <w:tc>
          <w:tcPr>
            <w:tcW w:w="7280" w:type="dxa"/>
          </w:tcPr>
          <w:p w14:paraId="23A96AED" w14:textId="149E7D3A" w:rsidR="725B8F56" w:rsidRDefault="725B8F56" w:rsidP="0029487B">
            <w:pPr>
              <w:rPr>
                <w:rFonts w:eastAsia="Calibri"/>
                <w:color w:val="000000" w:themeColor="text1"/>
              </w:rPr>
            </w:pPr>
            <w:r>
              <w:t xml:space="preserve">Stage 2 students can </w:t>
            </w:r>
            <w:r w:rsidR="40454B22" w:rsidRPr="40F494B3">
              <w:rPr>
                <w:rFonts w:eastAsia="Arial"/>
                <w:color w:val="000000" w:themeColor="text1"/>
              </w:rPr>
              <w:t xml:space="preserve">make and/or cut </w:t>
            </w:r>
            <w:r w:rsidR="004E733E">
              <w:rPr>
                <w:rFonts w:eastAsia="Arial"/>
                <w:color w:val="000000" w:themeColor="text1"/>
              </w:rPr>
              <w:t>three-dimensional</w:t>
            </w:r>
            <w:r w:rsidR="40454B22" w:rsidRPr="40F494B3">
              <w:rPr>
                <w:rFonts w:eastAsia="Arial"/>
                <w:color w:val="000000" w:themeColor="text1"/>
              </w:rPr>
              <w:t xml:space="preserve"> objects.</w:t>
            </w:r>
          </w:p>
          <w:p w14:paraId="1DE129C2" w14:textId="37FF1ABD" w:rsidR="40454B22" w:rsidRPr="001F2B68" w:rsidRDefault="2B89E516" w:rsidP="001F2B68">
            <w:pPr>
              <w:pStyle w:val="ListBullet"/>
            </w:pPr>
            <w:r w:rsidRPr="001F2B68">
              <w:t>Students record the prisms, pyramids and cylinders showing what happens with each cut.</w:t>
            </w:r>
          </w:p>
          <w:p w14:paraId="593738A2" w14:textId="52AB1122" w:rsidR="002F740D" w:rsidRDefault="725B8F56" w:rsidP="0029487B">
            <w:pPr>
              <w:rPr>
                <w:rFonts w:eastAsia="Calibri"/>
                <w:color w:val="000000" w:themeColor="text1"/>
              </w:rPr>
            </w:pPr>
            <w:r>
              <w:t xml:space="preserve">Stage 3 students can </w:t>
            </w:r>
            <w:r w:rsidR="1FAD2733" w:rsidRPr="40F494B3">
              <w:rPr>
                <w:rFonts w:eastAsia="Arial"/>
                <w:color w:val="000000" w:themeColor="text1"/>
              </w:rPr>
              <w:t>draw top, front and side views and create skeletal models of prisms and pyramids.</w:t>
            </w:r>
          </w:p>
          <w:p w14:paraId="3970CC6E" w14:textId="011F0F68" w:rsidR="002F740D" w:rsidRDefault="279B87EE" w:rsidP="0029487B">
            <w:pPr>
              <w:pStyle w:val="ListBullet"/>
              <w:rPr>
                <w:rFonts w:eastAsia="Arial"/>
                <w:color w:val="000000" w:themeColor="text1"/>
              </w:rPr>
            </w:pPr>
            <w:r w:rsidRPr="52D4D1DD">
              <w:rPr>
                <w:rFonts w:eastAsia="Arial"/>
                <w:color w:val="000000" w:themeColor="text1"/>
              </w:rPr>
              <w:t>Students draw top, front and side views of their skeletal models.</w:t>
            </w:r>
          </w:p>
        </w:tc>
      </w:tr>
    </w:tbl>
    <w:p w14:paraId="0AC530A3" w14:textId="502D86A9" w:rsidR="00CD0D4B" w:rsidRDefault="00CD0D4B" w:rsidP="0029487B">
      <w:pPr>
        <w:pStyle w:val="Heading2"/>
      </w:pPr>
      <w:bookmarkStart w:id="22" w:name="_Toc153977646"/>
      <w:r>
        <w:t xml:space="preserve">Consolidation and meaningful practice – </w:t>
      </w:r>
      <w:r w:rsidR="01319D47">
        <w:t>10</w:t>
      </w:r>
      <w:r>
        <w:t xml:space="preserve"> minutes</w:t>
      </w:r>
      <w:bookmarkEnd w:id="22"/>
    </w:p>
    <w:p w14:paraId="778A6743" w14:textId="233F4CCF" w:rsidR="6EF91E25" w:rsidRDefault="055C208E" w:rsidP="40F494B3">
      <w:pPr>
        <w:pStyle w:val="ListNumber"/>
        <w:rPr>
          <w:rFonts w:eastAsia="Arial"/>
          <w:color w:val="000000" w:themeColor="text1"/>
        </w:rPr>
      </w:pPr>
      <w:r w:rsidRPr="52D4D1DD">
        <w:rPr>
          <w:rFonts w:eastAsia="Arial"/>
          <w:color w:val="000000" w:themeColor="text1"/>
        </w:rPr>
        <w:t xml:space="preserve">Revise properties of </w:t>
      </w:r>
      <w:r w:rsidR="004E733E">
        <w:rPr>
          <w:rFonts w:eastAsia="Arial"/>
          <w:color w:val="000000" w:themeColor="text1"/>
        </w:rPr>
        <w:t>three-dimensional</w:t>
      </w:r>
      <w:r w:rsidRPr="52D4D1DD">
        <w:rPr>
          <w:rFonts w:eastAsia="Arial"/>
          <w:color w:val="000000" w:themeColor="text1"/>
        </w:rPr>
        <w:t xml:space="preserve"> objects by giving descriptions. Students draw answers on </w:t>
      </w:r>
      <w:r w:rsidR="001F2B68">
        <w:rPr>
          <w:rFonts w:eastAsia="Arial"/>
          <w:color w:val="000000" w:themeColor="text1"/>
        </w:rPr>
        <w:t xml:space="preserve">individual </w:t>
      </w:r>
      <w:r w:rsidRPr="52D4D1DD">
        <w:rPr>
          <w:rFonts w:eastAsia="Arial"/>
          <w:color w:val="000000" w:themeColor="text1"/>
        </w:rPr>
        <w:t xml:space="preserve">whiteboards and justify </w:t>
      </w:r>
      <w:r w:rsidR="008B4A8C">
        <w:rPr>
          <w:rFonts w:eastAsia="Arial"/>
          <w:color w:val="000000" w:themeColor="text1"/>
        </w:rPr>
        <w:t xml:space="preserve">their </w:t>
      </w:r>
      <w:r w:rsidRPr="52D4D1DD">
        <w:rPr>
          <w:rFonts w:eastAsia="Arial"/>
          <w:color w:val="000000" w:themeColor="text1"/>
        </w:rPr>
        <w:t>thinking to a partner. Ask students:</w:t>
      </w:r>
    </w:p>
    <w:p w14:paraId="4934DA22" w14:textId="0AFE4066" w:rsidR="6EF91E25" w:rsidRPr="00DD6116" w:rsidRDefault="055C208E" w:rsidP="00DD6116">
      <w:pPr>
        <w:pStyle w:val="ListBullet"/>
        <w:ind w:left="1134"/>
      </w:pPr>
      <w:r w:rsidRPr="00DD6116">
        <w:t xml:space="preserve">I have triangular faces and a square base. I have 5 vertices. What am I? Answer: </w:t>
      </w:r>
      <w:r w:rsidR="18E7C36C" w:rsidRPr="00DD6116">
        <w:t xml:space="preserve">pyramid (Stage 2) or </w:t>
      </w:r>
      <w:r w:rsidRPr="00DD6116">
        <w:t>square pyramid</w:t>
      </w:r>
      <w:r w:rsidR="3DD069DF" w:rsidRPr="00DD6116">
        <w:t xml:space="preserve"> (Stage 3)</w:t>
      </w:r>
      <w:r w:rsidRPr="00DD6116">
        <w:t>.</w:t>
      </w:r>
    </w:p>
    <w:p w14:paraId="0598F4D9" w14:textId="6FD70CC1" w:rsidR="6EF91E25" w:rsidRPr="00DD6116" w:rsidRDefault="055C208E" w:rsidP="00DD6116">
      <w:pPr>
        <w:pStyle w:val="ListBullet"/>
        <w:ind w:left="1134"/>
      </w:pPr>
      <w:r w:rsidRPr="00DD6116">
        <w:t xml:space="preserve">I have 5 faces, only </w:t>
      </w:r>
      <w:r w:rsidR="68A87ACF" w:rsidRPr="00DD6116">
        <w:t>2</w:t>
      </w:r>
      <w:r w:rsidRPr="00DD6116">
        <w:t xml:space="preserve"> of them are triangles. What am I? Answer: </w:t>
      </w:r>
      <w:r w:rsidR="1226AEE0" w:rsidRPr="00DD6116">
        <w:t xml:space="preserve">prism (Stage 2) or </w:t>
      </w:r>
      <w:r w:rsidRPr="00DD6116">
        <w:t>triangular prism</w:t>
      </w:r>
      <w:r w:rsidR="6A5DDC0D" w:rsidRPr="00DD6116">
        <w:t xml:space="preserve"> (Stage 3)</w:t>
      </w:r>
      <w:r w:rsidRPr="00DD6116">
        <w:t>.</w:t>
      </w:r>
    </w:p>
    <w:p w14:paraId="6EABA0AC" w14:textId="3823476F" w:rsidR="6EF91E25" w:rsidRPr="00DD6116" w:rsidRDefault="055C208E" w:rsidP="00DD6116">
      <w:pPr>
        <w:pStyle w:val="ListBullet"/>
        <w:ind w:left="1134"/>
      </w:pPr>
      <w:r w:rsidRPr="00DD6116">
        <w:t>I have a curved boundary and 3 surfaces. What am I? Answer: cylinder.</w:t>
      </w:r>
    </w:p>
    <w:p w14:paraId="47F7EA6B" w14:textId="77777777" w:rsidR="00CD0D4B" w:rsidRDefault="00CD0D4B" w:rsidP="00CD0D4B">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14:paraId="3CA28BB7"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0CE8EB9B" w14:textId="77777777" w:rsidR="00CD0D4B" w:rsidRDefault="00CD0D4B" w:rsidP="009421B3">
            <w:r w:rsidRPr="00F8552A">
              <w:t>Assessment opportunities</w:t>
            </w:r>
          </w:p>
        </w:tc>
        <w:tc>
          <w:tcPr>
            <w:tcW w:w="7280" w:type="dxa"/>
          </w:tcPr>
          <w:p w14:paraId="5EA35FE4" w14:textId="77777777" w:rsidR="00CD0D4B" w:rsidRDefault="00CD0D4B" w:rsidP="009421B3">
            <w:r w:rsidRPr="00F8552A">
              <w:t>Links</w:t>
            </w:r>
          </w:p>
        </w:tc>
      </w:tr>
      <w:tr w:rsidR="00CD0D4B" w14:paraId="1171074F"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42D6B5CF" w14:textId="77777777" w:rsidR="00CD0D4B" w:rsidRDefault="00CD0D4B" w:rsidP="009421B3">
            <w:r>
              <w:t>What to look for:</w:t>
            </w:r>
          </w:p>
          <w:p w14:paraId="4209A73B" w14:textId="7B92CCE0" w:rsidR="00CD0D4B" w:rsidRDefault="2D2716EA" w:rsidP="52D4D1DD">
            <w:pPr>
              <w:pStyle w:val="ListBullet"/>
            </w:pPr>
            <w:r>
              <w:t xml:space="preserve">Can Stage 2 students </w:t>
            </w:r>
            <w:r w:rsidR="44C86DFE" w:rsidRPr="52D4D1DD">
              <w:rPr>
                <w:rFonts w:eastAsia="Arial"/>
                <w:color w:val="000000" w:themeColor="text1"/>
              </w:rPr>
              <w:t>create sketches of three-dimensional objects from different views, including top, front and side views</w:t>
            </w:r>
            <w:r>
              <w:t xml:space="preserve">? </w:t>
            </w:r>
            <w:r w:rsidR="669C34C1" w:rsidRPr="52D4D1DD">
              <w:rPr>
                <w:rStyle w:val="Strong"/>
                <w:rFonts w:eastAsia="Arial"/>
                <w:color w:val="000000" w:themeColor="text1"/>
              </w:rPr>
              <w:t>[MAO-WM-01, MA2-3DS-01]</w:t>
            </w:r>
          </w:p>
          <w:p w14:paraId="7861849F" w14:textId="68CC09DD" w:rsidR="00CD0D4B" w:rsidRDefault="680DE224" w:rsidP="40F494B3">
            <w:pPr>
              <w:pStyle w:val="ListBullet"/>
              <w:rPr>
                <w:rFonts w:eastAsia="Arial"/>
                <w:color w:val="000000" w:themeColor="text1"/>
              </w:rPr>
            </w:pPr>
            <w:r w:rsidRPr="52D4D1DD">
              <w:rPr>
                <w:rFonts w:eastAsia="Arial"/>
                <w:color w:val="000000" w:themeColor="text1"/>
              </w:rPr>
              <w:t xml:space="preserve">Can </w:t>
            </w:r>
            <w:r w:rsidR="0D5BA09D" w:rsidRPr="52D4D1DD">
              <w:rPr>
                <w:rFonts w:eastAsia="Arial"/>
                <w:color w:val="000000" w:themeColor="text1"/>
              </w:rPr>
              <w:t xml:space="preserve">Stage 2 </w:t>
            </w:r>
            <w:r w:rsidRPr="52D4D1DD">
              <w:rPr>
                <w:rFonts w:eastAsia="Arial"/>
                <w:color w:val="000000" w:themeColor="text1"/>
              </w:rPr>
              <w:t>students identify features of prisms</w:t>
            </w:r>
            <w:r w:rsidR="009C1C83">
              <w:rPr>
                <w:rFonts w:eastAsia="Arial"/>
                <w:color w:val="000000" w:themeColor="text1"/>
              </w:rPr>
              <w:t xml:space="preserve">, </w:t>
            </w:r>
            <w:r w:rsidRPr="52D4D1DD">
              <w:rPr>
                <w:rFonts w:eastAsia="Arial"/>
                <w:color w:val="000000" w:themeColor="text1"/>
              </w:rPr>
              <w:t>pyramids</w:t>
            </w:r>
            <w:r w:rsidR="009C1C83">
              <w:rPr>
                <w:rFonts w:eastAsia="Arial"/>
                <w:color w:val="000000" w:themeColor="text1"/>
              </w:rPr>
              <w:t xml:space="preserve"> </w:t>
            </w:r>
            <w:r w:rsidRPr="52D4D1DD">
              <w:rPr>
                <w:rFonts w:eastAsia="Arial"/>
                <w:color w:val="000000" w:themeColor="text1"/>
              </w:rPr>
              <w:t xml:space="preserve">and cylinders? </w:t>
            </w:r>
            <w:r w:rsidRPr="52D4D1DD">
              <w:rPr>
                <w:rStyle w:val="Strong"/>
                <w:rFonts w:eastAsia="Arial"/>
                <w:color w:val="000000" w:themeColor="text1"/>
              </w:rPr>
              <w:t>[MAO-WM-01, MA2-3DS-01]</w:t>
            </w:r>
          </w:p>
          <w:p w14:paraId="2ABB01F4" w14:textId="41380425" w:rsidR="00CD0D4B" w:rsidRDefault="680DE224" w:rsidP="40F494B3">
            <w:pPr>
              <w:pStyle w:val="ListBullet"/>
              <w:rPr>
                <w:rFonts w:eastAsia="Arial"/>
                <w:color w:val="000000" w:themeColor="text1"/>
              </w:rPr>
            </w:pPr>
            <w:r w:rsidRPr="52D4D1DD">
              <w:rPr>
                <w:rFonts w:eastAsia="Arial"/>
                <w:color w:val="000000" w:themeColor="text1"/>
              </w:rPr>
              <w:t xml:space="preserve">Can </w:t>
            </w:r>
            <w:r w:rsidR="24B0CB74" w:rsidRPr="52D4D1DD">
              <w:rPr>
                <w:rFonts w:eastAsia="Arial"/>
                <w:color w:val="000000" w:themeColor="text1"/>
              </w:rPr>
              <w:t xml:space="preserve">Stage 2 </w:t>
            </w:r>
            <w:r w:rsidRPr="52D4D1DD">
              <w:rPr>
                <w:rFonts w:eastAsia="Arial"/>
                <w:color w:val="000000" w:themeColor="text1"/>
              </w:rPr>
              <w:t xml:space="preserve">students construct models of prisms, pyramids and cylinders using physical or virtual manipulatives, identifying their features? </w:t>
            </w:r>
            <w:r w:rsidRPr="52D4D1DD">
              <w:rPr>
                <w:rStyle w:val="Strong"/>
                <w:rFonts w:eastAsia="Arial"/>
                <w:color w:val="000000" w:themeColor="text1"/>
              </w:rPr>
              <w:t>[MAO-WM-01, MA2-3DS-01]</w:t>
            </w:r>
          </w:p>
          <w:p w14:paraId="1EACCC81" w14:textId="79F35C30" w:rsidR="00CD0D4B" w:rsidRDefault="579C7129" w:rsidP="40F494B3">
            <w:pPr>
              <w:pStyle w:val="ListBullet"/>
              <w:rPr>
                <w:rFonts w:eastAsia="Arial"/>
                <w:color w:val="000000" w:themeColor="text1"/>
              </w:rPr>
            </w:pPr>
            <w:r w:rsidRPr="52D4D1DD">
              <w:rPr>
                <w:rFonts w:eastAsia="Arial"/>
                <w:color w:val="000000" w:themeColor="text1"/>
              </w:rPr>
              <w:t>Can Stage 3 students name and compare prisms and pyramids according to the shape of their base?</w:t>
            </w:r>
            <w:r w:rsidR="00DD6116">
              <w:rPr>
                <w:rFonts w:eastAsia="Arial"/>
                <w:color w:val="000000" w:themeColor="text1"/>
              </w:rPr>
              <w:br/>
            </w:r>
            <w:r w:rsidRPr="52D4D1DD">
              <w:rPr>
                <w:rStyle w:val="Strong"/>
                <w:rFonts w:eastAsia="Arial"/>
                <w:color w:val="000000" w:themeColor="text1"/>
              </w:rPr>
              <w:t>[MAO-WM-01, MA3-3DS-01]</w:t>
            </w:r>
          </w:p>
          <w:p w14:paraId="5B47BC60" w14:textId="1205E8A0" w:rsidR="00CD0D4B" w:rsidRDefault="579C7129" w:rsidP="40F494B3">
            <w:pPr>
              <w:pStyle w:val="ListBullet"/>
              <w:rPr>
                <w:rFonts w:eastAsia="Arial"/>
                <w:color w:val="000000" w:themeColor="text1"/>
              </w:rPr>
            </w:pPr>
            <w:r w:rsidRPr="52D4D1DD">
              <w:rPr>
                <w:rFonts w:eastAsia="Arial"/>
                <w:color w:val="000000" w:themeColor="text1"/>
              </w:rPr>
              <w:t xml:space="preserve">Can Stage 3 students visualise and sketch three-dimensional objects from different views, including top, front and side views? </w:t>
            </w:r>
            <w:r w:rsidRPr="52D4D1DD">
              <w:rPr>
                <w:rStyle w:val="Strong"/>
                <w:rFonts w:eastAsia="Arial"/>
                <w:color w:val="000000" w:themeColor="text1"/>
              </w:rPr>
              <w:t>[MAO-WM-01, MA3-3DS-01]</w:t>
            </w:r>
          </w:p>
          <w:p w14:paraId="076164E5" w14:textId="76BB9E4E" w:rsidR="00CD0D4B" w:rsidRDefault="579C7129" w:rsidP="40F494B3">
            <w:pPr>
              <w:pStyle w:val="ListBullet"/>
              <w:rPr>
                <w:rFonts w:eastAsia="Arial"/>
                <w:color w:val="000000" w:themeColor="text1"/>
              </w:rPr>
            </w:pPr>
            <w:r w:rsidRPr="52D4D1DD">
              <w:rPr>
                <w:rFonts w:eastAsia="Arial"/>
                <w:color w:val="000000" w:themeColor="text1"/>
              </w:rPr>
              <w:t xml:space="preserve">Can Stage 3 students create skeletal models of prisms and pyramids. compare, describe and name prisms and pyramids? </w:t>
            </w:r>
            <w:r w:rsidRPr="52D4D1DD">
              <w:rPr>
                <w:rStyle w:val="Strong"/>
                <w:rFonts w:eastAsia="Arial"/>
                <w:color w:val="000000" w:themeColor="text1"/>
              </w:rPr>
              <w:t>[MAO-WM-01, MA3-3DS-01]</w:t>
            </w:r>
          </w:p>
        </w:tc>
        <w:tc>
          <w:tcPr>
            <w:tcW w:w="7280" w:type="dxa"/>
          </w:tcPr>
          <w:p w14:paraId="3E684C3B" w14:textId="77777777" w:rsidR="00CD0D4B" w:rsidRDefault="00CD0D4B" w:rsidP="009421B3">
            <w:r>
              <w:t xml:space="preserve">Links to </w:t>
            </w:r>
            <w:hyperlink r:id="rId24" w:history="1">
              <w:r w:rsidRPr="0013142C">
                <w:rPr>
                  <w:rStyle w:val="Hyperlink"/>
                </w:rPr>
                <w:t>National Numeracy Learning Progressions</w:t>
              </w:r>
            </w:hyperlink>
            <w:r>
              <w:t xml:space="preserve"> (NNLP):</w:t>
            </w:r>
          </w:p>
          <w:p w14:paraId="42413F43" w14:textId="6A250325" w:rsidR="00CD0D4B" w:rsidRDefault="2D2716EA" w:rsidP="40F494B3">
            <w:pPr>
              <w:pStyle w:val="ListBullet"/>
              <w:rPr>
                <w:rFonts w:eastAsia="Arial"/>
                <w:color w:val="000000" w:themeColor="text1"/>
              </w:rPr>
            </w:pPr>
            <w:r>
              <w:t xml:space="preserve">Stage 2 – </w:t>
            </w:r>
            <w:r w:rsidR="1103E63B" w:rsidRPr="52D4D1DD">
              <w:rPr>
                <w:rFonts w:eastAsia="Arial"/>
                <w:color w:val="000000" w:themeColor="text1"/>
              </w:rPr>
              <w:t>UGP3, UGP5</w:t>
            </w:r>
          </w:p>
          <w:p w14:paraId="01FE3CD9" w14:textId="6ED3ADB4" w:rsidR="00CD0D4B" w:rsidRDefault="2D2716EA" w:rsidP="009421B3">
            <w:pPr>
              <w:pStyle w:val="ListBullet"/>
            </w:pPr>
            <w:r>
              <w:t xml:space="preserve">Stage 3 – </w:t>
            </w:r>
            <w:r w:rsidR="61886754" w:rsidRPr="52D4D1DD">
              <w:rPr>
                <w:rFonts w:eastAsia="Arial"/>
                <w:color w:val="000000" w:themeColor="text1"/>
              </w:rPr>
              <w:t>UGP3, UGP5</w:t>
            </w:r>
            <w:r>
              <w:t>.</w:t>
            </w:r>
          </w:p>
        </w:tc>
      </w:tr>
    </w:tbl>
    <w:p w14:paraId="37473F77" w14:textId="77777777" w:rsidR="00CD0D4B" w:rsidRDefault="00CD0D4B">
      <w:pPr>
        <w:spacing w:before="0" w:after="160" w:line="259" w:lineRule="auto"/>
      </w:pPr>
      <w:r>
        <w:br w:type="page"/>
      </w:r>
    </w:p>
    <w:p w14:paraId="435A7885" w14:textId="7D0471DD" w:rsidR="00CD0D4B" w:rsidRDefault="2D2716EA" w:rsidP="001D0405">
      <w:pPr>
        <w:pStyle w:val="Heading1"/>
      </w:pPr>
      <w:bookmarkStart w:id="23" w:name="_Lesson_3"/>
      <w:bookmarkStart w:id="24" w:name="_Toc153977647"/>
      <w:r>
        <w:t>Lesson 3</w:t>
      </w:r>
      <w:bookmarkEnd w:id="23"/>
      <w:bookmarkEnd w:id="24"/>
    </w:p>
    <w:p w14:paraId="00CE5A51" w14:textId="6D4C55F7" w:rsidR="00CD0D4B" w:rsidRDefault="2D2716EA" w:rsidP="001D0405">
      <w:pPr>
        <w:pStyle w:val="FeatureBox3"/>
      </w:pPr>
      <w:r w:rsidRPr="52D4D1DD">
        <w:rPr>
          <w:rStyle w:val="Strong"/>
        </w:rPr>
        <w:t>Core concept</w:t>
      </w:r>
      <w:r>
        <w:t>:</w:t>
      </w:r>
      <w:r w:rsidR="6ACDC8BE">
        <w:t xml:space="preserve"> </w:t>
      </w:r>
      <w:r w:rsidR="00573BC5">
        <w:t>m</w:t>
      </w:r>
      <w:r w:rsidR="6ACDC8BE">
        <w:t>athematicians examine diagrams to name and explore the features of an object</w:t>
      </w:r>
      <w:r>
        <w:t>.</w:t>
      </w:r>
    </w:p>
    <w:p w14:paraId="076B7A4B" w14:textId="43B8EB0C" w:rsidR="00CD0D4B" w:rsidRDefault="00CD0D4B" w:rsidP="001D0405">
      <w:pPr>
        <w:pStyle w:val="Heading2"/>
      </w:pPr>
      <w:bookmarkStart w:id="25" w:name="_Toc153977648"/>
      <w:r>
        <w:t>Daily number sense</w:t>
      </w:r>
      <w:r w:rsidR="0038670E">
        <w:t xml:space="preserve"> – w</w:t>
      </w:r>
      <w:r w:rsidR="763097B6">
        <w:t>hat zeros matter</w:t>
      </w:r>
      <w:r>
        <w:t xml:space="preserve"> – </w:t>
      </w:r>
      <w:r w:rsidR="19F6CDEF">
        <w:t>10</w:t>
      </w:r>
      <w:r>
        <w:t xml:space="preserve"> minutes</w:t>
      </w:r>
      <w:bookmarkEnd w:id="25"/>
    </w:p>
    <w:p w14:paraId="350BF811" w14:textId="3FDBE40E" w:rsidR="00CD0D4B" w:rsidRDefault="00CD0D4B" w:rsidP="001D0405">
      <w:r>
        <w:t>The table below contains suggested learning intention</w:t>
      </w:r>
      <w:r w:rsidR="00896E5B">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CD0D4B" w14:paraId="45AF4249"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273884AF" w14:textId="1642B05B" w:rsidR="00CD0D4B" w:rsidRDefault="00CD0D4B" w:rsidP="001D0405">
            <w:r w:rsidRPr="005864AB">
              <w:t>Daily number sense learning intention</w:t>
            </w:r>
            <w:r w:rsidR="00E44228">
              <w:t>s</w:t>
            </w:r>
          </w:p>
        </w:tc>
        <w:tc>
          <w:tcPr>
            <w:tcW w:w="7280" w:type="dxa"/>
          </w:tcPr>
          <w:p w14:paraId="3E47059E" w14:textId="77777777" w:rsidR="00CD0D4B" w:rsidRDefault="00CD0D4B" w:rsidP="001D0405">
            <w:r w:rsidRPr="005864AB">
              <w:t>Daily number sense success criteria</w:t>
            </w:r>
          </w:p>
        </w:tc>
      </w:tr>
      <w:tr w:rsidR="00CD0D4B" w14:paraId="67858EDF"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18F6989E" w14:textId="015C77C9" w:rsidR="14AEF1C3" w:rsidRDefault="14AEF1C3" w:rsidP="001D0405">
            <w:pPr>
              <w:rPr>
                <w:rFonts w:eastAsia="Calibri"/>
              </w:rPr>
            </w:pPr>
            <w:r>
              <w:t>Students working towards Stage 2 outcomes are learning to:</w:t>
            </w:r>
          </w:p>
          <w:p w14:paraId="42FE3B92" w14:textId="60AA5D18" w:rsidR="14AEF1C3" w:rsidRDefault="14AEF1C3" w:rsidP="00D974D6">
            <w:pPr>
              <w:pStyle w:val="ListParagraph"/>
              <w:numPr>
                <w:ilvl w:val="0"/>
                <w:numId w:val="4"/>
              </w:numPr>
            </w:pPr>
            <w:r>
              <w:t>make connections between fractions and decimal notation</w:t>
            </w:r>
          </w:p>
          <w:p w14:paraId="1DF09EC0" w14:textId="2E6DAB90" w:rsidR="14AEF1C3" w:rsidRDefault="14AEF1C3" w:rsidP="00D974D6">
            <w:pPr>
              <w:pStyle w:val="ListParagraph"/>
              <w:numPr>
                <w:ilvl w:val="0"/>
                <w:numId w:val="4"/>
              </w:numPr>
            </w:pPr>
            <w:r>
              <w:t>extend the application of the place value system from whole numbers to tenths and hundredths.</w:t>
            </w:r>
          </w:p>
          <w:p w14:paraId="7570382B" w14:textId="77777777" w:rsidR="14AEF1C3" w:rsidRDefault="14AEF1C3" w:rsidP="001D0405">
            <w:r>
              <w:t>Students working towards Stage 3 outcomes are learning to:</w:t>
            </w:r>
          </w:p>
          <w:p w14:paraId="79ED0127" w14:textId="24B20EC5" w:rsidR="14AEF1C3" w:rsidRDefault="592F6994" w:rsidP="001D0405">
            <w:pPr>
              <w:pStyle w:val="ListBullet"/>
            </w:pPr>
            <w:r w:rsidRPr="52D4D1DD">
              <w:rPr>
                <w:rFonts w:eastAsia="Arial"/>
                <w:color w:val="000000" w:themeColor="text1"/>
              </w:rPr>
              <w:t>compare, order and represent decimals</w:t>
            </w:r>
            <w:r>
              <w:t>.</w:t>
            </w:r>
          </w:p>
        </w:tc>
        <w:tc>
          <w:tcPr>
            <w:tcW w:w="7280" w:type="dxa"/>
          </w:tcPr>
          <w:p w14:paraId="77705F2C" w14:textId="77777777" w:rsidR="14AEF1C3" w:rsidRDefault="14AEF1C3" w:rsidP="001D0405">
            <w:r>
              <w:t>Students working towards Stage 2 outcomes can:</w:t>
            </w:r>
          </w:p>
          <w:p w14:paraId="020A8CD5" w14:textId="452F9D08" w:rsidR="14AEF1C3" w:rsidRPr="0040480A" w:rsidRDefault="592F6994" w:rsidP="0040480A">
            <w:pPr>
              <w:pStyle w:val="ListBullet"/>
            </w:pPr>
            <w:r w:rsidRPr="0040480A">
              <w:t>compare and order decimals of up to 2 decimal places</w:t>
            </w:r>
          </w:p>
          <w:p w14:paraId="0A50E3D4" w14:textId="149025D2" w:rsidR="14AEF1C3" w:rsidRPr="0040480A" w:rsidRDefault="592F6994" w:rsidP="0040480A">
            <w:pPr>
              <w:pStyle w:val="ListBullet"/>
            </w:pPr>
            <w:r w:rsidRPr="0040480A">
              <w:t>distinguish between the role of zero in various positions.</w:t>
            </w:r>
          </w:p>
          <w:p w14:paraId="104C3ED3" w14:textId="77777777" w:rsidR="14AEF1C3" w:rsidRDefault="14AEF1C3" w:rsidP="001D0405">
            <w:r>
              <w:t>Students working towards Stage 3 outcomes can:</w:t>
            </w:r>
          </w:p>
          <w:p w14:paraId="1EE95611" w14:textId="76432034" w:rsidR="14AEF1C3" w:rsidRPr="0040480A" w:rsidRDefault="592F6994" w:rsidP="0040480A">
            <w:pPr>
              <w:pStyle w:val="ListBullet"/>
            </w:pPr>
            <w:r w:rsidRPr="0040480A">
              <w:t>compare and order decimal numbers of up to 3 decimal places</w:t>
            </w:r>
          </w:p>
          <w:p w14:paraId="7F10472B" w14:textId="45B31646" w:rsidR="14AEF1C3" w:rsidRDefault="592F6994" w:rsidP="0040480A">
            <w:pPr>
              <w:pStyle w:val="ListBullet"/>
            </w:pPr>
            <w:r w:rsidRPr="0040480A">
              <w:t>use place value to interpret zero digits in decimals.</w:t>
            </w:r>
          </w:p>
        </w:tc>
      </w:tr>
    </w:tbl>
    <w:p w14:paraId="556CB5BC" w14:textId="4B2AE3C9" w:rsidR="73A1AF14" w:rsidRDefault="73A1AF14" w:rsidP="001D0405">
      <w:pPr>
        <w:pStyle w:val="FeatureBox"/>
        <w:rPr>
          <w:rFonts w:eastAsia="Arial"/>
          <w:color w:val="000000" w:themeColor="text1"/>
        </w:rPr>
      </w:pPr>
      <w:r w:rsidRPr="14AEF1C3">
        <w:rPr>
          <w:rStyle w:val="Strong"/>
        </w:rPr>
        <w:t>Note</w:t>
      </w:r>
      <w:r w:rsidRPr="14AEF1C3">
        <w:t xml:space="preserve">: </w:t>
      </w:r>
      <w:proofErr w:type="gramStart"/>
      <w:r w:rsidR="0040480A">
        <w:t>t</w:t>
      </w:r>
      <w:r w:rsidRPr="14AEF1C3">
        <w:t>he</w:t>
      </w:r>
      <w:proofErr w:type="gramEnd"/>
      <w:r w:rsidRPr="14AEF1C3">
        <w:t xml:space="preserve"> Stage 3 teaching advice states that the role of zero as a place holder assists in understanding how </w:t>
      </w:r>
      <w:r w:rsidR="66DE0FA0">
        <w:t>to</w:t>
      </w:r>
      <w:r w:rsidRPr="14AEF1C3">
        <w:t xml:space="preserve"> say and write decimals. Zero is written in the ones place in a decimal to reduce the risk of misreading the decimal as a whole number. The number 0.2 has the same value as 0.20 and the number 2 has the same value as 2.0. In measurement, zeros at the end of a decimal have a different meaning as they are used to record precision. A measurement recorded as 0.2 seconds is measured in tenths of a second. A measurement recorded as 0.20 seconds is measured in hundredths of a second.</w:t>
      </w:r>
    </w:p>
    <w:p w14:paraId="206325A6" w14:textId="48AFA41C" w:rsidR="73A1AF14" w:rsidRPr="0040480A" w:rsidRDefault="49E6C660" w:rsidP="00D974D6">
      <w:pPr>
        <w:pStyle w:val="ListNumber"/>
        <w:numPr>
          <w:ilvl w:val="0"/>
          <w:numId w:val="20"/>
        </w:numPr>
      </w:pPr>
      <w:r w:rsidRPr="0040480A">
        <w:t>Revise the role of zero as a place holder to support saying and writing decimals</w:t>
      </w:r>
      <w:r w:rsidR="00051010" w:rsidRPr="00051010">
        <w:t xml:space="preserve"> </w:t>
      </w:r>
      <w:r w:rsidR="00051010" w:rsidRPr="0040480A">
        <w:t>with students</w:t>
      </w:r>
      <w:r w:rsidRPr="0040480A">
        <w:t xml:space="preserve">. Revise </w:t>
      </w:r>
      <w:r w:rsidR="1F1C5E6E" w:rsidRPr="0040480A">
        <w:t>that students</w:t>
      </w:r>
      <w:r w:rsidRPr="0040480A">
        <w:t xml:space="preserve"> must write a zero in the ones place if the decimal is smaller than </w:t>
      </w:r>
      <w:r w:rsidR="30E48717" w:rsidRPr="0040480A">
        <w:t>one</w:t>
      </w:r>
      <w:r w:rsidRPr="0040480A">
        <w:t>.</w:t>
      </w:r>
    </w:p>
    <w:p w14:paraId="62834561" w14:textId="35FC9D60" w:rsidR="445E2338" w:rsidRDefault="2A522A40" w:rsidP="001D0405">
      <w:pPr>
        <w:pStyle w:val="FeatureBox"/>
      </w:pPr>
      <w:r w:rsidRPr="20F83030">
        <w:rPr>
          <w:rStyle w:val="Strong"/>
        </w:rPr>
        <w:t>Multi-age</w:t>
      </w:r>
      <w:r>
        <w:t xml:space="preserve">: </w:t>
      </w:r>
      <w:r w:rsidR="0040480A">
        <w:t>s</w:t>
      </w:r>
      <w:r>
        <w:t xml:space="preserve">tudents </w:t>
      </w:r>
      <w:r w:rsidR="70894169">
        <w:t>working towards Stage 2 outcomes</w:t>
      </w:r>
      <w:r w:rsidR="26C2D659">
        <w:t xml:space="preserve"> cut up and</w:t>
      </w:r>
      <w:r w:rsidR="70894169">
        <w:t xml:space="preserve"> use </w:t>
      </w:r>
      <w:hyperlink w:anchor="_Resource_5_–">
        <w:r w:rsidR="0040480A">
          <w:rPr>
            <w:rStyle w:val="Hyperlink"/>
          </w:rPr>
          <w:t>Resource 5 – decimal cards 1</w:t>
        </w:r>
      </w:hyperlink>
      <w:r w:rsidR="70894169">
        <w:t xml:space="preserve"> and students working towards Stage 3 outcomes use </w:t>
      </w:r>
      <w:hyperlink w:anchor="_Resource_6_–">
        <w:r w:rsidR="00300728">
          <w:rPr>
            <w:rStyle w:val="Hyperlink"/>
          </w:rPr>
          <w:t>Resource 6 – decimal cards 2</w:t>
        </w:r>
      </w:hyperlink>
      <w:r w:rsidR="70894169">
        <w:t>.</w:t>
      </w:r>
    </w:p>
    <w:p w14:paraId="5740106A" w14:textId="1D77C372" w:rsidR="73A1AF14" w:rsidRDefault="49E6C660" w:rsidP="00D974D6">
      <w:pPr>
        <w:pStyle w:val="ListNumber"/>
        <w:numPr>
          <w:ilvl w:val="0"/>
          <w:numId w:val="7"/>
        </w:numPr>
      </w:pPr>
      <w:r w:rsidRPr="52D4D1DD">
        <w:t>Students take turns to select a card, read the decimal aloud and sort the cards from smallest to largest, justifying decisions. Students decide which zeros matter. For example, the zeros in 0.025 are important, but the zero in 1.590 does not affect the place value if removed.</w:t>
      </w:r>
    </w:p>
    <w:p w14:paraId="08139F1E" w14:textId="6F5E9514" w:rsidR="73A1AF14" w:rsidRDefault="73A1AF14" w:rsidP="001D0405">
      <w:pPr>
        <w:pStyle w:val="FeatureBox"/>
        <w:rPr>
          <w:rFonts w:eastAsia="Calibri"/>
          <w:color w:val="000000" w:themeColor="text1"/>
        </w:rPr>
      </w:pPr>
      <w:r w:rsidRPr="14AEF1C3">
        <w:rPr>
          <w:rStyle w:val="Strong"/>
        </w:rPr>
        <w:t>Note</w:t>
      </w:r>
      <w:r w:rsidRPr="14AEF1C3">
        <w:t xml:space="preserve">: </w:t>
      </w:r>
      <w:r w:rsidR="00300728">
        <w:t>w</w:t>
      </w:r>
      <w:r w:rsidRPr="14AEF1C3">
        <w:t xml:space="preserve">hen reading aloud, students </w:t>
      </w:r>
      <w:r w:rsidR="0083240B">
        <w:t>u</w:t>
      </w:r>
      <w:r w:rsidRPr="14AEF1C3">
        <w:t>se daily convention and ignore the end zeros. For example, 0.500 is interpreted as 0.5 and read as 5 tenths.</w:t>
      </w:r>
    </w:p>
    <w:p w14:paraId="190E6D2C" w14:textId="52025262" w:rsidR="73A1AF14" w:rsidRPr="00300728" w:rsidRDefault="49E6C660" w:rsidP="00300728">
      <w:pPr>
        <w:pStyle w:val="ListNumber"/>
      </w:pPr>
      <w:r w:rsidRPr="00300728">
        <w:t>Move around the groups</w:t>
      </w:r>
      <w:r w:rsidR="00860966">
        <w:t>,</w:t>
      </w:r>
      <w:r w:rsidRPr="00300728">
        <w:t xml:space="preserve"> checking for misconceptions about the role of zero in decimals.</w:t>
      </w:r>
    </w:p>
    <w:p w14:paraId="316B46C1" w14:textId="372E2ABE" w:rsidR="73A1AF14" w:rsidRPr="00300728" w:rsidRDefault="49E6C660" w:rsidP="00300728">
      <w:pPr>
        <w:pStyle w:val="ListNumber"/>
      </w:pPr>
      <w:r w:rsidRPr="00300728">
        <w:t>Once groups have ordered the cards, students compare their card order to one other group.</w:t>
      </w:r>
    </w:p>
    <w:p w14:paraId="1F0A2E07" w14:textId="7A27BD1D" w:rsidR="73A1AF14" w:rsidRPr="00300728" w:rsidRDefault="49E6C660" w:rsidP="00300728">
      <w:pPr>
        <w:pStyle w:val="ListNumber"/>
      </w:pPr>
      <w:r w:rsidRPr="00300728">
        <w:t>Ask the class:</w:t>
      </w:r>
    </w:p>
    <w:p w14:paraId="2A054D96" w14:textId="2BD26F3A" w:rsidR="73A1AF14" w:rsidRDefault="49E6C660" w:rsidP="00300728">
      <w:pPr>
        <w:pStyle w:val="ListBullet"/>
        <w:ind w:left="1134"/>
        <w:rPr>
          <w:rFonts w:eastAsia="Arial"/>
          <w:color w:val="000000" w:themeColor="text1"/>
        </w:rPr>
      </w:pPr>
      <w:r w:rsidRPr="52D4D1DD">
        <w:t>Were there any groups that had any cards in a different position? Why do you think that is?</w:t>
      </w:r>
    </w:p>
    <w:p w14:paraId="5BD91193" w14:textId="560CF0F6" w:rsidR="73A1AF14" w:rsidRDefault="49E6C660" w:rsidP="00300728">
      <w:pPr>
        <w:pStyle w:val="ListBullet"/>
        <w:ind w:left="1134"/>
        <w:rPr>
          <w:rFonts w:eastAsia="Arial"/>
          <w:color w:val="000000" w:themeColor="text1"/>
        </w:rPr>
      </w:pPr>
      <w:r w:rsidRPr="52D4D1DD">
        <w:t>Did your group face any challenges while deciding on the order of cards?</w:t>
      </w:r>
    </w:p>
    <w:p w14:paraId="5ECF810D" w14:textId="77777777" w:rsidR="00CD0D4B" w:rsidRPr="00300728" w:rsidRDefault="00CD0D4B" w:rsidP="0030072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D0D4B" w:rsidRPr="00300728" w14:paraId="2E9AF7EA"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5996B699" w14:textId="77777777" w:rsidR="00CD0D4B" w:rsidRPr="00300728" w:rsidRDefault="00CD0D4B" w:rsidP="00300728">
            <w:r w:rsidRPr="00300728">
              <w:t>Assessment opportunities</w:t>
            </w:r>
          </w:p>
        </w:tc>
        <w:tc>
          <w:tcPr>
            <w:tcW w:w="7280" w:type="dxa"/>
          </w:tcPr>
          <w:p w14:paraId="05E7F47C" w14:textId="77777777" w:rsidR="00CD0D4B" w:rsidRPr="00300728" w:rsidRDefault="00CD0D4B" w:rsidP="00300728">
            <w:r w:rsidRPr="00300728">
              <w:t>Links</w:t>
            </w:r>
          </w:p>
        </w:tc>
      </w:tr>
      <w:tr w:rsidR="00CD0D4B" w14:paraId="51249BA3"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0A258EB3" w14:textId="77777777" w:rsidR="00CD0D4B" w:rsidRDefault="00CD0D4B" w:rsidP="001D0405">
            <w:r>
              <w:t>What to look for:</w:t>
            </w:r>
          </w:p>
          <w:p w14:paraId="53663B09" w14:textId="31852E82" w:rsidR="00CD0D4B" w:rsidRDefault="2D2716EA" w:rsidP="001D0405">
            <w:pPr>
              <w:pStyle w:val="ListBullet"/>
              <w:rPr>
                <w:rFonts w:eastAsia="Arial"/>
                <w:color w:val="000000" w:themeColor="text1"/>
              </w:rPr>
            </w:pPr>
            <w:r>
              <w:t xml:space="preserve">Can Stage 2 </w:t>
            </w:r>
            <w:r w:rsidR="3D5A6E97">
              <w:t xml:space="preserve">students compare and order decimals of up to 2 decimal places? </w:t>
            </w:r>
            <w:r w:rsidR="3D5A6E97" w:rsidRPr="52D4D1DD">
              <w:rPr>
                <w:rFonts w:eastAsia="Arial"/>
                <w:b/>
                <w:bCs/>
                <w:color w:val="000000" w:themeColor="text1"/>
              </w:rPr>
              <w:t>[MAO-WM-01,</w:t>
            </w:r>
            <w:r w:rsidR="10129030" w:rsidRPr="52D4D1DD">
              <w:rPr>
                <w:rFonts w:eastAsia="Arial"/>
                <w:b/>
                <w:bCs/>
                <w:color w:val="000000" w:themeColor="text1"/>
              </w:rPr>
              <w:t xml:space="preserve"> MA2-RN-02]</w:t>
            </w:r>
          </w:p>
          <w:p w14:paraId="5DE00F77" w14:textId="541C9EC1" w:rsidR="00CD0D4B" w:rsidRDefault="3D5A6E97" w:rsidP="001D0405">
            <w:pPr>
              <w:pStyle w:val="ListBullet"/>
              <w:rPr>
                <w:rFonts w:eastAsia="Arial"/>
                <w:color w:val="000000" w:themeColor="text1"/>
              </w:rPr>
            </w:pPr>
            <w:r>
              <w:t>Can Stage 2 students distinguish between the role of zero in various positions</w:t>
            </w:r>
            <w:r w:rsidR="2D2716EA">
              <w:t xml:space="preserve">? </w:t>
            </w:r>
            <w:r w:rsidR="73B6B0C9" w:rsidRPr="52D4D1DD">
              <w:rPr>
                <w:rFonts w:eastAsia="Arial"/>
                <w:b/>
                <w:bCs/>
                <w:color w:val="000000" w:themeColor="text1"/>
              </w:rPr>
              <w:t>[MAO-WM-01,</w:t>
            </w:r>
            <w:r w:rsidR="7D3BF331" w:rsidRPr="52D4D1DD">
              <w:rPr>
                <w:rFonts w:eastAsia="Arial"/>
                <w:b/>
                <w:bCs/>
                <w:color w:val="000000" w:themeColor="text1"/>
              </w:rPr>
              <w:t xml:space="preserve"> MA2-RN-02]</w:t>
            </w:r>
          </w:p>
          <w:p w14:paraId="6C60BFE6" w14:textId="4B2E6BAA" w:rsidR="00CD0D4B" w:rsidRDefault="2D2716EA" w:rsidP="001D0405">
            <w:pPr>
              <w:pStyle w:val="ListBullet"/>
              <w:rPr>
                <w:rFonts w:eastAsia="Arial"/>
                <w:color w:val="000000" w:themeColor="text1"/>
              </w:rPr>
            </w:pPr>
            <w:r>
              <w:t xml:space="preserve">Can Stage 3 </w:t>
            </w:r>
            <w:r w:rsidR="7341440F">
              <w:t xml:space="preserve">students </w:t>
            </w:r>
            <w:r w:rsidR="7341440F" w:rsidRPr="52D4D1DD">
              <w:rPr>
                <w:rFonts w:eastAsia="Arial"/>
                <w:color w:val="000000" w:themeColor="text1"/>
              </w:rPr>
              <w:t xml:space="preserve">compare and order decimal numbers of up to 3 decimal places? </w:t>
            </w:r>
            <w:r w:rsidR="7341440F" w:rsidRPr="52D4D1DD">
              <w:rPr>
                <w:rFonts w:eastAsia="Arial"/>
                <w:b/>
                <w:bCs/>
                <w:color w:val="000000" w:themeColor="text1"/>
              </w:rPr>
              <w:t>[MAO-WM-01, MA3-RN-02]</w:t>
            </w:r>
          </w:p>
          <w:p w14:paraId="77BE2909" w14:textId="571D9810" w:rsidR="00CD0D4B" w:rsidRDefault="7341440F" w:rsidP="001D0405">
            <w:pPr>
              <w:pStyle w:val="ListBullet"/>
              <w:spacing w:before="100" w:after="100"/>
              <w:rPr>
                <w:rFonts w:eastAsia="Arial"/>
                <w:color w:val="000000" w:themeColor="text1"/>
              </w:rPr>
            </w:pPr>
            <w:r w:rsidRPr="52D4D1DD">
              <w:rPr>
                <w:rFonts w:eastAsia="Arial"/>
                <w:color w:val="000000" w:themeColor="text1"/>
              </w:rPr>
              <w:t xml:space="preserve">Can Stage 3 students interpret zero digits using place value? </w:t>
            </w:r>
            <w:r w:rsidRPr="52D4D1DD">
              <w:rPr>
                <w:rFonts w:eastAsia="Arial"/>
                <w:b/>
                <w:bCs/>
                <w:color w:val="000000" w:themeColor="text1"/>
              </w:rPr>
              <w:t>[MAO-WM-01, MA3-RN-02]</w:t>
            </w:r>
          </w:p>
        </w:tc>
        <w:tc>
          <w:tcPr>
            <w:tcW w:w="7280" w:type="dxa"/>
          </w:tcPr>
          <w:p w14:paraId="5539322F" w14:textId="77777777" w:rsidR="00CD0D4B" w:rsidRDefault="00CD0D4B" w:rsidP="001D0405">
            <w:r>
              <w:t xml:space="preserve">Links to </w:t>
            </w:r>
            <w:hyperlink r:id="rId25" w:history="1">
              <w:r w:rsidRPr="0013142C">
                <w:rPr>
                  <w:rStyle w:val="Hyperlink"/>
                </w:rPr>
                <w:t>National Numeracy Learning Progressions</w:t>
              </w:r>
            </w:hyperlink>
            <w:r>
              <w:t xml:space="preserve"> (NNLP):</w:t>
            </w:r>
          </w:p>
          <w:p w14:paraId="0E470EEB" w14:textId="2DD60EBA" w:rsidR="00CD0D4B" w:rsidRDefault="2D2716EA" w:rsidP="001D0405">
            <w:pPr>
              <w:pStyle w:val="ListBullet"/>
            </w:pPr>
            <w:r>
              <w:t xml:space="preserve">Stage 2 – </w:t>
            </w:r>
            <w:r w:rsidR="3DADDFA6">
              <w:t xml:space="preserve">NPV4, NPV5, </w:t>
            </w:r>
            <w:r w:rsidR="63857A3B">
              <w:t>NPV6, NPV7.</w:t>
            </w:r>
          </w:p>
          <w:p w14:paraId="5713F8AE" w14:textId="716D29EB" w:rsidR="00CD0D4B" w:rsidRDefault="2D2716EA" w:rsidP="001D0405">
            <w:pPr>
              <w:pStyle w:val="ListBullet"/>
            </w:pPr>
            <w:r>
              <w:t xml:space="preserve">Stage 3 – </w:t>
            </w:r>
            <w:r w:rsidR="27F3C25C" w:rsidRPr="52D4D1DD">
              <w:rPr>
                <w:rFonts w:eastAsia="Arial"/>
                <w:color w:val="000000" w:themeColor="text1"/>
              </w:rPr>
              <w:t>NPV8</w:t>
            </w:r>
            <w:r>
              <w:t>.</w:t>
            </w:r>
          </w:p>
          <w:p w14:paraId="3438049A" w14:textId="28C83906" w:rsidR="00CD0D4B" w:rsidRDefault="00CD0D4B" w:rsidP="001D0405">
            <w:r>
              <w:t xml:space="preserve">Links to suggested </w:t>
            </w:r>
            <w:hyperlink r:id="rId26" w:history="1">
              <w:r w:rsidRPr="0013142C">
                <w:rPr>
                  <w:rStyle w:val="Hyperlink"/>
                </w:rPr>
                <w:t>Interview for Student Reasoning</w:t>
              </w:r>
            </w:hyperlink>
            <w:r>
              <w:t xml:space="preserve"> (</w:t>
            </w:r>
            <w:proofErr w:type="spellStart"/>
            <w:r>
              <w:t>IfSR</w:t>
            </w:r>
            <w:proofErr w:type="spellEnd"/>
            <w:r>
              <w:t>) tasks:</w:t>
            </w:r>
          </w:p>
          <w:p w14:paraId="6415562B" w14:textId="544F9AF2" w:rsidR="00CD0D4B" w:rsidRDefault="2D2716EA" w:rsidP="001D0405">
            <w:pPr>
              <w:pStyle w:val="ListBullet"/>
            </w:pPr>
            <w:r w:rsidRPr="52D4D1DD">
              <w:rPr>
                <w:rStyle w:val="Strong"/>
              </w:rPr>
              <w:t xml:space="preserve">Stage 2 – </w:t>
            </w:r>
            <w:proofErr w:type="spellStart"/>
            <w:r w:rsidRPr="52D4D1DD">
              <w:rPr>
                <w:rStyle w:val="Strong"/>
              </w:rPr>
              <w:t>IfSR</w:t>
            </w:r>
            <w:proofErr w:type="spellEnd"/>
            <w:r w:rsidRPr="52D4D1DD">
              <w:rPr>
                <w:rStyle w:val="Strong"/>
              </w:rPr>
              <w:t>-NP</w:t>
            </w:r>
            <w:r>
              <w:t xml:space="preserve">: </w:t>
            </w:r>
            <w:r w:rsidR="1BA0B749">
              <w:t>4D.1, 4D.7.</w:t>
            </w:r>
          </w:p>
          <w:p w14:paraId="2515C1BA" w14:textId="28D33B5C" w:rsidR="00CD0D4B" w:rsidRDefault="2D2716EA" w:rsidP="001D0405">
            <w:pPr>
              <w:pStyle w:val="ListBullet"/>
              <w:rPr>
                <w:rFonts w:eastAsia="Calibri"/>
                <w:color w:val="000000" w:themeColor="text1"/>
              </w:rPr>
            </w:pPr>
            <w:r w:rsidRPr="20F83030">
              <w:rPr>
                <w:rStyle w:val="Strong"/>
              </w:rPr>
              <w:t xml:space="preserve">Stage 3 – </w:t>
            </w:r>
            <w:proofErr w:type="spellStart"/>
            <w:r w:rsidR="12E44DF8" w:rsidRPr="20F83030">
              <w:rPr>
                <w:rStyle w:val="Strong"/>
                <w:rFonts w:eastAsia="Arial"/>
                <w:color w:val="000000" w:themeColor="text1"/>
              </w:rPr>
              <w:t>IfSR</w:t>
            </w:r>
            <w:proofErr w:type="spellEnd"/>
            <w:r w:rsidR="12E44DF8" w:rsidRPr="20F83030">
              <w:rPr>
                <w:rStyle w:val="Strong"/>
                <w:rFonts w:eastAsia="Arial"/>
                <w:color w:val="000000" w:themeColor="text1"/>
              </w:rPr>
              <w:t>-PT</w:t>
            </w:r>
            <w:r w:rsidR="12E44DF8" w:rsidRPr="20F83030">
              <w:rPr>
                <w:rFonts w:eastAsia="Arial"/>
                <w:color w:val="000000" w:themeColor="text1"/>
              </w:rPr>
              <w:t xml:space="preserve">: 1A.5, 1A.7 </w:t>
            </w:r>
          </w:p>
          <w:p w14:paraId="2D82A46E" w14:textId="11E20B83" w:rsidR="00CD0D4B" w:rsidRDefault="4ECC3D0F" w:rsidP="001D0405">
            <w:pPr>
              <w:pStyle w:val="ListBullet"/>
              <w:rPr>
                <w:rFonts w:eastAsia="Calibri"/>
                <w:color w:val="000000" w:themeColor="text1"/>
              </w:rPr>
            </w:pPr>
            <w:r w:rsidRPr="52D4D1DD">
              <w:rPr>
                <w:rStyle w:val="Strong"/>
                <w:rFonts w:eastAsia="Arial"/>
                <w:color w:val="000000" w:themeColor="text1"/>
              </w:rPr>
              <w:t xml:space="preserve">Stage 3 – </w:t>
            </w:r>
            <w:proofErr w:type="spellStart"/>
            <w:r w:rsidR="14878A88" w:rsidRPr="52D4D1DD">
              <w:rPr>
                <w:rStyle w:val="Strong"/>
                <w:rFonts w:eastAsia="Arial"/>
                <w:color w:val="000000" w:themeColor="text1"/>
              </w:rPr>
              <w:t>IfSR</w:t>
            </w:r>
            <w:proofErr w:type="spellEnd"/>
            <w:r w:rsidR="14878A88" w:rsidRPr="52D4D1DD">
              <w:rPr>
                <w:rStyle w:val="Strong"/>
                <w:rFonts w:eastAsia="Arial"/>
                <w:color w:val="000000" w:themeColor="text1"/>
              </w:rPr>
              <w:t>-AT</w:t>
            </w:r>
            <w:r w:rsidR="14878A88" w:rsidRPr="52D4D1DD">
              <w:rPr>
                <w:rFonts w:eastAsia="Arial"/>
                <w:color w:val="000000" w:themeColor="text1"/>
              </w:rPr>
              <w:t xml:space="preserve">: 4B.1 </w:t>
            </w:r>
          </w:p>
          <w:p w14:paraId="2197A1BD" w14:textId="29022506" w:rsidR="00CD0D4B" w:rsidRDefault="0D6BF0F5" w:rsidP="001D0405">
            <w:pPr>
              <w:pStyle w:val="ListBullet"/>
              <w:rPr>
                <w:rFonts w:eastAsia="Calibri"/>
                <w:color w:val="000000" w:themeColor="text1"/>
              </w:rPr>
            </w:pPr>
            <w:r w:rsidRPr="52D4D1DD">
              <w:rPr>
                <w:rStyle w:val="Strong"/>
                <w:rFonts w:eastAsia="Arial"/>
                <w:color w:val="000000" w:themeColor="text1"/>
              </w:rPr>
              <w:t xml:space="preserve">Stage 3 – </w:t>
            </w:r>
            <w:proofErr w:type="spellStart"/>
            <w:r w:rsidR="14878A88" w:rsidRPr="52D4D1DD">
              <w:rPr>
                <w:rStyle w:val="Strong"/>
                <w:rFonts w:eastAsia="Arial"/>
                <w:color w:val="000000" w:themeColor="text1"/>
              </w:rPr>
              <w:t>IfSR</w:t>
            </w:r>
            <w:proofErr w:type="spellEnd"/>
            <w:r w:rsidR="14878A88" w:rsidRPr="52D4D1DD">
              <w:rPr>
                <w:rStyle w:val="Strong"/>
                <w:rFonts w:eastAsia="Arial"/>
                <w:color w:val="000000" w:themeColor="text1"/>
              </w:rPr>
              <w:t>-NP</w:t>
            </w:r>
            <w:r w:rsidR="14878A88" w:rsidRPr="52D4D1DD">
              <w:rPr>
                <w:rFonts w:eastAsia="Arial"/>
                <w:color w:val="000000" w:themeColor="text1"/>
              </w:rPr>
              <w:t>: 4D.6.</w:t>
            </w:r>
          </w:p>
        </w:tc>
      </w:tr>
    </w:tbl>
    <w:p w14:paraId="373E0B2E" w14:textId="77A67EB1" w:rsidR="2CCFA112" w:rsidRDefault="2CCFA112" w:rsidP="001D0405">
      <w:pPr>
        <w:pStyle w:val="Heading2"/>
      </w:pPr>
      <w:bookmarkStart w:id="26" w:name="_Toc153977649"/>
      <w:r>
        <w:t>Core lesson</w:t>
      </w:r>
      <w:r w:rsidR="00300728">
        <w:t xml:space="preserve"> – e</w:t>
      </w:r>
      <w:r>
        <w:t>xploring nets of prisms and pyramids – 40 minutes</w:t>
      </w:r>
      <w:bookmarkEnd w:id="26"/>
    </w:p>
    <w:p w14:paraId="625E9C99" w14:textId="77777777" w:rsidR="00CD0D4B" w:rsidRDefault="2D2716EA" w:rsidP="001D040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D0D4B" w14:paraId="4BE086D0" w14:textId="77777777" w:rsidTr="52D4D1DD">
        <w:trPr>
          <w:cnfStyle w:val="100000000000" w:firstRow="1" w:lastRow="0" w:firstColumn="0" w:lastColumn="0" w:oddVBand="0" w:evenVBand="0" w:oddHBand="0" w:evenHBand="0" w:firstRowFirstColumn="0" w:firstRowLastColumn="0" w:lastRowFirstColumn="0" w:lastRowLastColumn="0"/>
        </w:trPr>
        <w:tc>
          <w:tcPr>
            <w:tcW w:w="7280" w:type="dxa"/>
          </w:tcPr>
          <w:p w14:paraId="62AA9596" w14:textId="77777777" w:rsidR="00CD0D4B" w:rsidRDefault="00CD0D4B" w:rsidP="001D0405">
            <w:r w:rsidRPr="00616971">
              <w:t>Core concept learning intentions</w:t>
            </w:r>
          </w:p>
        </w:tc>
        <w:tc>
          <w:tcPr>
            <w:tcW w:w="7280" w:type="dxa"/>
          </w:tcPr>
          <w:p w14:paraId="45398CEF" w14:textId="77777777" w:rsidR="00CD0D4B" w:rsidRDefault="00CD0D4B" w:rsidP="001D0405">
            <w:r w:rsidRPr="00616971">
              <w:t>Core concept success criteria</w:t>
            </w:r>
          </w:p>
        </w:tc>
      </w:tr>
      <w:tr w:rsidR="00CD0D4B" w14:paraId="23F8CF5E" w14:textId="77777777" w:rsidTr="52D4D1DD">
        <w:trPr>
          <w:cnfStyle w:val="000000100000" w:firstRow="0" w:lastRow="0" w:firstColumn="0" w:lastColumn="0" w:oddVBand="0" w:evenVBand="0" w:oddHBand="1" w:evenHBand="0" w:firstRowFirstColumn="0" w:firstRowLastColumn="0" w:lastRowFirstColumn="0" w:lastRowLastColumn="0"/>
        </w:trPr>
        <w:tc>
          <w:tcPr>
            <w:tcW w:w="7280" w:type="dxa"/>
          </w:tcPr>
          <w:p w14:paraId="10553419" w14:textId="77777777" w:rsidR="00CD0D4B" w:rsidRDefault="2D2716EA" w:rsidP="001D0405">
            <w:r>
              <w:t>Students working towards Stage 2 outcomes are learning to:</w:t>
            </w:r>
          </w:p>
          <w:p w14:paraId="479FD548" w14:textId="5A5BD7B7" w:rsidR="00CD0D4B" w:rsidRPr="008C5047" w:rsidRDefault="65AA2396" w:rsidP="008C5047">
            <w:pPr>
              <w:pStyle w:val="ListBullet"/>
            </w:pPr>
            <w:r w:rsidRPr="008C5047">
              <w:t xml:space="preserve">make models of </w:t>
            </w:r>
            <w:r w:rsidR="004E733E">
              <w:t>three-dimensional</w:t>
            </w:r>
            <w:r w:rsidRPr="008C5047">
              <w:t xml:space="preserve"> objects to compare and describe key features</w:t>
            </w:r>
          </w:p>
          <w:p w14:paraId="0F912FE8" w14:textId="65CFC026" w:rsidR="00CD0D4B" w:rsidRPr="008C5047" w:rsidRDefault="65AA2396" w:rsidP="008C5047">
            <w:pPr>
              <w:pStyle w:val="ListBullet"/>
            </w:pPr>
            <w:r w:rsidRPr="008C5047">
              <w:t xml:space="preserve">use features of </w:t>
            </w:r>
            <w:r w:rsidR="004E733E">
              <w:t>two-dimensional</w:t>
            </w:r>
            <w:r w:rsidRPr="008C5047">
              <w:t xml:space="preserve"> shapes to describe </w:t>
            </w:r>
            <w:r w:rsidR="004E733E">
              <w:t>three-dimensional</w:t>
            </w:r>
            <w:r w:rsidRPr="008C5047">
              <w:t xml:space="preserve"> objects.</w:t>
            </w:r>
          </w:p>
          <w:p w14:paraId="73C35F32" w14:textId="061E8FF8" w:rsidR="00CD0D4B" w:rsidRDefault="380E11D8" w:rsidP="001D0405">
            <w:r>
              <w:t>Students working towards Stage 3 outcomes are learning to:</w:t>
            </w:r>
          </w:p>
          <w:p w14:paraId="704F5EC9" w14:textId="431CA235" w:rsidR="00CD0D4B" w:rsidRDefault="248106FA" w:rsidP="001D0405">
            <w:pPr>
              <w:pStyle w:val="ListBullet"/>
              <w:rPr>
                <w:rFonts w:eastAsia="Arial"/>
                <w:color w:val="000000" w:themeColor="text1"/>
              </w:rPr>
            </w:pPr>
            <w:r w:rsidRPr="52D4D1DD">
              <w:rPr>
                <w:rFonts w:eastAsia="Arial"/>
                <w:color w:val="000000" w:themeColor="text1"/>
              </w:rPr>
              <w:t xml:space="preserve">connect </w:t>
            </w:r>
            <w:r w:rsidR="004E733E">
              <w:rPr>
                <w:rFonts w:eastAsia="Arial"/>
                <w:color w:val="000000" w:themeColor="text1"/>
              </w:rPr>
              <w:t>three-dimensional</w:t>
            </w:r>
            <w:r w:rsidRPr="52D4D1DD">
              <w:rPr>
                <w:rFonts w:eastAsia="Arial"/>
                <w:color w:val="000000" w:themeColor="text1"/>
              </w:rPr>
              <w:t xml:space="preserve"> objects with </w:t>
            </w:r>
            <w:r w:rsidR="004E733E">
              <w:rPr>
                <w:rFonts w:eastAsia="Arial"/>
                <w:color w:val="000000" w:themeColor="text1"/>
              </w:rPr>
              <w:t>two-dimensional</w:t>
            </w:r>
            <w:r w:rsidRPr="52D4D1DD">
              <w:rPr>
                <w:rFonts w:eastAsia="Arial"/>
                <w:color w:val="000000" w:themeColor="text1"/>
              </w:rPr>
              <w:t xml:space="preserve"> representations.</w:t>
            </w:r>
          </w:p>
        </w:tc>
        <w:tc>
          <w:tcPr>
            <w:tcW w:w="7280" w:type="dxa"/>
          </w:tcPr>
          <w:p w14:paraId="7BB9A324" w14:textId="77777777" w:rsidR="00CD0D4B" w:rsidRDefault="2D2716EA" w:rsidP="001D0405">
            <w:r>
              <w:t>Students working towards Stage 2 outcomes can:</w:t>
            </w:r>
          </w:p>
          <w:p w14:paraId="355608D8" w14:textId="4919E6EF" w:rsidR="00CD0D4B" w:rsidRPr="008C5047" w:rsidRDefault="0602F047" w:rsidP="008C5047">
            <w:pPr>
              <w:pStyle w:val="ListBullet"/>
            </w:pPr>
            <w:r w:rsidRPr="008C5047">
              <w:t>use nets to construct prisms (including cubes)</w:t>
            </w:r>
          </w:p>
          <w:p w14:paraId="18C21ACD" w14:textId="14166806" w:rsidR="00CD0D4B" w:rsidRPr="008C5047" w:rsidRDefault="0602F047" w:rsidP="008C5047">
            <w:pPr>
              <w:pStyle w:val="ListBullet"/>
            </w:pPr>
            <w:r w:rsidRPr="008C5047">
              <w:t>investigate the variety of nets that can be used to create a particular prism</w:t>
            </w:r>
          </w:p>
          <w:p w14:paraId="28B3B089" w14:textId="3AE0DAE0" w:rsidR="00CD0D4B" w:rsidRPr="008C5047" w:rsidRDefault="0602F047" w:rsidP="008C5047">
            <w:pPr>
              <w:pStyle w:val="ListBullet"/>
            </w:pPr>
            <w:r w:rsidRPr="008C5047">
              <w:t xml:space="preserve">use understanding of </w:t>
            </w:r>
            <w:r w:rsidR="004E733E">
              <w:t>two-dimensional</w:t>
            </w:r>
            <w:r w:rsidRPr="008C5047">
              <w:t xml:space="preserve"> shapes to compare and describe </w:t>
            </w:r>
            <w:r w:rsidR="004E733E">
              <w:t>three-dimensional</w:t>
            </w:r>
            <w:r w:rsidRPr="008C5047">
              <w:t xml:space="preserve"> objects.</w:t>
            </w:r>
          </w:p>
          <w:p w14:paraId="24D9488E" w14:textId="061E8FF8" w:rsidR="00CD0D4B" w:rsidRDefault="63F8A9D0" w:rsidP="001D0405">
            <w:r>
              <w:t>Students working towards Stage 3 outcomes are learning to:</w:t>
            </w:r>
          </w:p>
          <w:p w14:paraId="419529C0" w14:textId="3DC775E1" w:rsidR="00CD0D4B" w:rsidRPr="008C5047" w:rsidRDefault="632D43C2" w:rsidP="008C5047">
            <w:pPr>
              <w:pStyle w:val="ListBullet"/>
            </w:pPr>
            <w:r w:rsidRPr="008C5047">
              <w:t xml:space="preserve">examine a diagram to determine whether it is or is not the net of a closed </w:t>
            </w:r>
            <w:r w:rsidR="004E733E">
              <w:t>three-dimensional</w:t>
            </w:r>
            <w:r w:rsidRPr="008C5047">
              <w:t xml:space="preserve"> object</w:t>
            </w:r>
          </w:p>
          <w:p w14:paraId="45800788" w14:textId="50E1B9C7" w:rsidR="00CD0D4B" w:rsidRPr="008C5047" w:rsidRDefault="632D43C2" w:rsidP="008C5047">
            <w:pPr>
              <w:pStyle w:val="ListBullet"/>
            </w:pPr>
            <w:r w:rsidRPr="008C5047">
              <w:t>visualise and name prisms and pyramids, given representations of their nets</w:t>
            </w:r>
          </w:p>
          <w:p w14:paraId="6295B2CA" w14:textId="741677D9" w:rsidR="00CD0D4B" w:rsidRDefault="632D43C2" w:rsidP="008C5047">
            <w:pPr>
              <w:pStyle w:val="ListBullet"/>
            </w:pPr>
            <w:r w:rsidRPr="008C5047">
              <w:t xml:space="preserve">visualise and sketch nets for </w:t>
            </w:r>
            <w:r w:rsidR="004E733E">
              <w:t>three-dimensional</w:t>
            </w:r>
            <w:r w:rsidRPr="008C5047">
              <w:t xml:space="preserve"> objects.</w:t>
            </w:r>
          </w:p>
        </w:tc>
      </w:tr>
    </w:tbl>
    <w:p w14:paraId="36D1F8F6" w14:textId="106F6585" w:rsidR="0AC5DF7B" w:rsidRDefault="0AC5DF7B" w:rsidP="001D0405">
      <w:pPr>
        <w:pStyle w:val="FeatureBox"/>
        <w:rPr>
          <w:rFonts w:eastAsia="Arial"/>
          <w:color w:val="000000" w:themeColor="text1"/>
        </w:rPr>
      </w:pPr>
      <w:r w:rsidRPr="52D4D1DD">
        <w:rPr>
          <w:rFonts w:eastAsia="Arial"/>
          <w:b/>
          <w:bCs/>
          <w:color w:val="000000" w:themeColor="text1"/>
        </w:rPr>
        <w:t xml:space="preserve">Note: </w:t>
      </w:r>
      <w:proofErr w:type="gramStart"/>
      <w:r w:rsidR="008C5047">
        <w:rPr>
          <w:rFonts w:eastAsia="Arial"/>
          <w:color w:val="000000" w:themeColor="text1"/>
        </w:rPr>
        <w:t>t</w:t>
      </w:r>
      <w:r w:rsidRPr="52D4D1DD">
        <w:rPr>
          <w:rFonts w:eastAsia="Arial"/>
          <w:color w:val="000000" w:themeColor="text1"/>
        </w:rPr>
        <w:t>he</w:t>
      </w:r>
      <w:proofErr w:type="gramEnd"/>
      <w:r w:rsidRPr="52D4D1DD">
        <w:rPr>
          <w:rFonts w:eastAsia="Arial"/>
          <w:color w:val="000000" w:themeColor="text1"/>
        </w:rPr>
        <w:t xml:space="preserve"> Stage </w:t>
      </w:r>
      <w:r w:rsidR="626963C8" w:rsidRPr="52D4D1DD">
        <w:rPr>
          <w:rFonts w:eastAsia="Arial"/>
          <w:color w:val="000000" w:themeColor="text1"/>
        </w:rPr>
        <w:t>2</w:t>
      </w:r>
      <w:r w:rsidRPr="52D4D1DD">
        <w:rPr>
          <w:rFonts w:eastAsia="Arial"/>
          <w:color w:val="000000" w:themeColor="text1"/>
        </w:rPr>
        <w:t xml:space="preserve"> teaching advice states that not all </w:t>
      </w:r>
      <w:r w:rsidR="004E733E">
        <w:rPr>
          <w:rFonts w:eastAsia="Arial"/>
          <w:color w:val="000000" w:themeColor="text1"/>
        </w:rPr>
        <w:t>three-dimensional</w:t>
      </w:r>
      <w:r w:rsidRPr="52D4D1DD">
        <w:rPr>
          <w:rFonts w:eastAsia="Arial"/>
          <w:color w:val="000000" w:themeColor="text1"/>
        </w:rPr>
        <w:t xml:space="preserve"> objects have nets. As spheres, cylinders and cones are not polyhedrons, their lack of edges means they do not have a net (Friedman 2018). There are 11 distinct nets of a cube and 2 nets of a regular tetrahedron.</w:t>
      </w:r>
    </w:p>
    <w:p w14:paraId="7A2BFB17" w14:textId="1B0DE5E6" w:rsidR="3C31442B" w:rsidRPr="00C21375" w:rsidRDefault="3C31442B" w:rsidP="00C77827">
      <w:pPr>
        <w:pStyle w:val="ListNumber"/>
      </w:pPr>
      <w:r w:rsidRPr="20F83030">
        <w:t xml:space="preserve">Display </w:t>
      </w:r>
      <w:hyperlink w:anchor="_Resource_7_–">
        <w:r w:rsidR="004111D5">
          <w:rPr>
            <w:rStyle w:val="Hyperlink"/>
          </w:rPr>
          <w:t>Resource 7 – nets or not</w:t>
        </w:r>
      </w:hyperlink>
      <w:r w:rsidRPr="20F83030">
        <w:t>. Ask students which net or nets could be folded to make a pyramid (Stage 2) or a square pyramid (Stage 3) or a prism (Stage 2) or a rectangular prism (Stage 3). Discuss answers</w:t>
      </w:r>
      <w:r w:rsidR="004111D5">
        <w:t xml:space="preserve"> (s</w:t>
      </w:r>
      <w:r w:rsidRPr="20F83030">
        <w:t xml:space="preserve">ee </w:t>
      </w:r>
      <w:r w:rsidR="00C21375">
        <w:rPr>
          <w:highlight w:val="yellow"/>
        </w:rPr>
        <w:fldChar w:fldCharType="begin"/>
      </w:r>
      <w:r w:rsidR="00C21375">
        <w:instrText xml:space="preserve"> REF _Ref148446531 \h </w:instrText>
      </w:r>
      <w:r w:rsidR="00C21375">
        <w:rPr>
          <w:highlight w:val="yellow"/>
        </w:rPr>
      </w:r>
      <w:r w:rsidR="00C21375">
        <w:rPr>
          <w:highlight w:val="yellow"/>
        </w:rPr>
        <w:fldChar w:fldCharType="separate"/>
      </w:r>
      <w:r w:rsidR="00C21375">
        <w:t xml:space="preserve">Figure </w:t>
      </w:r>
      <w:r w:rsidR="00C21375">
        <w:rPr>
          <w:noProof/>
        </w:rPr>
        <w:t>5</w:t>
      </w:r>
      <w:r w:rsidR="00C21375">
        <w:rPr>
          <w:highlight w:val="yellow"/>
        </w:rPr>
        <w:fldChar w:fldCharType="end"/>
      </w:r>
      <w:r w:rsidR="004111D5">
        <w:t>)</w:t>
      </w:r>
      <w:r w:rsidRPr="20F83030">
        <w:t>.</w:t>
      </w:r>
    </w:p>
    <w:p w14:paraId="1C4D5F2E" w14:textId="16878526" w:rsidR="002B6720" w:rsidRPr="002B6720" w:rsidRDefault="00C21375" w:rsidP="002B6720">
      <w:pPr>
        <w:pStyle w:val="Caption"/>
      </w:pPr>
      <w:bookmarkStart w:id="27" w:name="_Ref148446531"/>
      <w:r>
        <w:t xml:space="preserve">Figure </w:t>
      </w:r>
      <w:r w:rsidR="000C43CD">
        <w:fldChar w:fldCharType="begin"/>
      </w:r>
      <w:r w:rsidR="000C43CD">
        <w:instrText xml:space="preserve"> SEQ Figure \* ARABIC </w:instrText>
      </w:r>
      <w:r w:rsidR="000C43CD">
        <w:fldChar w:fldCharType="separate"/>
      </w:r>
      <w:r w:rsidR="008667AF">
        <w:rPr>
          <w:noProof/>
        </w:rPr>
        <w:t>5</w:t>
      </w:r>
      <w:r w:rsidR="000C43CD">
        <w:rPr>
          <w:noProof/>
        </w:rPr>
        <w:fldChar w:fldCharType="end"/>
      </w:r>
      <w:bookmarkEnd w:id="27"/>
      <w:r>
        <w:t xml:space="preserve"> </w:t>
      </w:r>
      <w:r w:rsidRPr="00CE56D3">
        <w:t xml:space="preserve">– </w:t>
      </w:r>
      <w:r w:rsidR="00C77827">
        <w:t>n</w:t>
      </w:r>
      <w:r w:rsidRPr="00CE56D3">
        <w:t>et answers</w:t>
      </w:r>
    </w:p>
    <w:p w14:paraId="0FC8FA0F" w14:textId="158B4E73" w:rsidR="002B6720" w:rsidRDefault="002B6720" w:rsidP="002B6720">
      <w:pPr>
        <w:rPr>
          <w:rFonts w:eastAsia="Calibri"/>
        </w:rPr>
      </w:pPr>
      <w:r w:rsidRPr="002B6720">
        <w:rPr>
          <w:noProof/>
        </w:rPr>
        <w:drawing>
          <wp:inline distT="0" distB="0" distL="0" distR="0" wp14:anchorId="71F7F572" wp14:editId="7B2BD2A7">
            <wp:extent cx="4349115" cy="1873033"/>
            <wp:effectExtent l="0" t="0" r="0" b="0"/>
            <wp:docPr id="717579887" name="Picture 2" descr="Example student answers circling the correct nets for a square pyramid and a rect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79887" name="Picture 2" descr="Example student answers circling the correct nets for a square pyramid and a rectangular pris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56099" cy="1876041"/>
                    </a:xfrm>
                    <a:prstGeom prst="rect">
                      <a:avLst/>
                    </a:prstGeom>
                    <a:noFill/>
                    <a:ln>
                      <a:noFill/>
                    </a:ln>
                    <a:extLst>
                      <a:ext uri="{53640926-AAD7-44D8-BBD7-CCE9431645EC}">
                        <a14:shadowObscured xmlns:a14="http://schemas.microsoft.com/office/drawing/2010/main"/>
                      </a:ext>
                    </a:extLst>
                  </pic:spPr>
                </pic:pic>
              </a:graphicData>
            </a:graphic>
          </wp:inline>
        </w:drawing>
      </w:r>
    </w:p>
    <w:p w14:paraId="0C6F1E56" w14:textId="6B3B31E8" w:rsidR="5C1293B2" w:rsidRPr="0053587E" w:rsidRDefault="3C31442B" w:rsidP="001D0405">
      <w:pPr>
        <w:pStyle w:val="ListNumber"/>
        <w:rPr>
          <w:rFonts w:eastAsia="Arial"/>
          <w:color w:val="000000" w:themeColor="text1"/>
        </w:rPr>
      </w:pPr>
      <w:r w:rsidRPr="52D4D1DD">
        <w:rPr>
          <w:rFonts w:eastAsia="Arial"/>
          <w:color w:val="000000" w:themeColor="text1"/>
        </w:rPr>
        <w:t>Draw a cube net</w:t>
      </w:r>
      <w:r w:rsidR="3155D124" w:rsidRPr="52D4D1DD">
        <w:rPr>
          <w:rFonts w:eastAsia="Arial"/>
          <w:color w:val="000000" w:themeColor="text1"/>
        </w:rPr>
        <w:t xml:space="preserve"> as in </w:t>
      </w:r>
      <w:r w:rsidR="0053587E">
        <w:rPr>
          <w:rFonts w:eastAsia="Arial"/>
          <w:color w:val="000000" w:themeColor="text1"/>
          <w:highlight w:val="yellow"/>
        </w:rPr>
        <w:fldChar w:fldCharType="begin"/>
      </w:r>
      <w:r w:rsidR="0053587E">
        <w:rPr>
          <w:rFonts w:eastAsia="Arial"/>
          <w:color w:val="000000" w:themeColor="text1"/>
        </w:rPr>
        <w:instrText xml:space="preserve"> REF _Ref148446558 \h </w:instrText>
      </w:r>
      <w:r w:rsidR="0053587E">
        <w:rPr>
          <w:rFonts w:eastAsia="Arial"/>
          <w:color w:val="000000" w:themeColor="text1"/>
          <w:highlight w:val="yellow"/>
        </w:rPr>
      </w:r>
      <w:r w:rsidR="0053587E">
        <w:rPr>
          <w:rFonts w:eastAsia="Arial"/>
          <w:color w:val="000000" w:themeColor="text1"/>
          <w:highlight w:val="yellow"/>
        </w:rPr>
        <w:fldChar w:fldCharType="separate"/>
      </w:r>
      <w:r w:rsidR="0053587E">
        <w:t xml:space="preserve">Figure </w:t>
      </w:r>
      <w:r w:rsidR="0053587E">
        <w:rPr>
          <w:noProof/>
        </w:rPr>
        <w:t>6</w:t>
      </w:r>
      <w:r w:rsidR="0053587E">
        <w:rPr>
          <w:rFonts w:eastAsia="Arial"/>
          <w:color w:val="000000" w:themeColor="text1"/>
          <w:highlight w:val="yellow"/>
        </w:rPr>
        <w:fldChar w:fldCharType="end"/>
      </w:r>
      <w:r w:rsidRPr="52D4D1DD">
        <w:rPr>
          <w:rFonts w:eastAsia="Arial"/>
          <w:color w:val="000000" w:themeColor="text1"/>
        </w:rPr>
        <w:t xml:space="preserve">. </w:t>
      </w:r>
      <w:r w:rsidR="4D25866C" w:rsidRPr="52D4D1DD">
        <w:rPr>
          <w:rFonts w:eastAsia="Arial"/>
          <w:color w:val="000000" w:themeColor="text1"/>
        </w:rPr>
        <w:t>Revise that it contains 6 congruent squares. Ask students if they could make a net for a cube using 6 squares in any other arrangement.</w:t>
      </w:r>
    </w:p>
    <w:p w14:paraId="3F85E59E" w14:textId="15581AA1" w:rsidR="0053587E" w:rsidRDefault="0053587E" w:rsidP="001D0405">
      <w:pPr>
        <w:pStyle w:val="Caption"/>
      </w:pPr>
      <w:bookmarkStart w:id="28" w:name="_Ref148446558"/>
      <w:r>
        <w:t xml:space="preserve">Figure </w:t>
      </w:r>
      <w:r w:rsidR="000C43CD">
        <w:fldChar w:fldCharType="begin"/>
      </w:r>
      <w:r w:rsidR="000C43CD">
        <w:instrText xml:space="preserve"> SEQ Figure \* ARABIC </w:instrText>
      </w:r>
      <w:r w:rsidR="000C43CD">
        <w:fldChar w:fldCharType="separate"/>
      </w:r>
      <w:r w:rsidR="008667AF">
        <w:rPr>
          <w:noProof/>
        </w:rPr>
        <w:t>6</w:t>
      </w:r>
      <w:r w:rsidR="000C43CD">
        <w:rPr>
          <w:noProof/>
        </w:rPr>
        <w:fldChar w:fldCharType="end"/>
      </w:r>
      <w:bookmarkEnd w:id="28"/>
      <w:r>
        <w:t xml:space="preserve"> </w:t>
      </w:r>
      <w:r w:rsidRPr="0063008B">
        <w:t xml:space="preserve">– </w:t>
      </w:r>
      <w:r w:rsidR="00420396">
        <w:t>e</w:t>
      </w:r>
      <w:r w:rsidRPr="0063008B">
        <w:t>xample of a cube net</w:t>
      </w:r>
    </w:p>
    <w:p w14:paraId="0D70354D" w14:textId="6F2A49C0" w:rsidR="5C1293B2" w:rsidRDefault="5C1293B2" w:rsidP="001D0405">
      <w:pPr>
        <w:rPr>
          <w:rFonts w:eastAsia="Calibri"/>
        </w:rPr>
      </w:pPr>
      <w:r>
        <w:rPr>
          <w:noProof/>
        </w:rPr>
        <w:drawing>
          <wp:inline distT="0" distB="0" distL="0" distR="0" wp14:anchorId="55454082" wp14:editId="52F8587B">
            <wp:extent cx="1743075" cy="1332726"/>
            <wp:effectExtent l="0" t="0" r="0" b="0"/>
            <wp:docPr id="1509969509" name="Picture 1509969509" descr="Example of a cube net in a stair tier formation of 2 squares, 2 squares 2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69509" name="Picture 1509969509" descr="Example of a cube net in a stair tier formation of 2 squares, 2 squares 2 squar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43075" cy="1332726"/>
                    </a:xfrm>
                    <a:prstGeom prst="rect">
                      <a:avLst/>
                    </a:prstGeom>
                  </pic:spPr>
                </pic:pic>
              </a:graphicData>
            </a:graphic>
          </wp:inline>
        </w:drawing>
      </w:r>
    </w:p>
    <w:p w14:paraId="2588E9DC" w14:textId="2707CDD1" w:rsidR="4D25866C" w:rsidRDefault="4D25866C" w:rsidP="001D0405">
      <w:pPr>
        <w:pStyle w:val="ListNumber"/>
        <w:rPr>
          <w:rFonts w:eastAsia="Arial"/>
          <w:color w:val="000000" w:themeColor="text1"/>
        </w:rPr>
      </w:pPr>
      <w:r w:rsidRPr="20F83030">
        <w:rPr>
          <w:rFonts w:eastAsia="Arial"/>
          <w:color w:val="000000" w:themeColor="text1"/>
        </w:rPr>
        <w:t xml:space="preserve">In small groups, students </w:t>
      </w:r>
      <w:r w:rsidR="675AEC18" w:rsidRPr="20F83030">
        <w:rPr>
          <w:rFonts w:eastAsia="Arial"/>
          <w:color w:val="000000" w:themeColor="text1"/>
        </w:rPr>
        <w:t xml:space="preserve">working towards Stage 2 outcomes </w:t>
      </w:r>
      <w:r w:rsidRPr="20F83030">
        <w:rPr>
          <w:rFonts w:eastAsia="Arial"/>
          <w:color w:val="000000" w:themeColor="text1"/>
        </w:rPr>
        <w:t>investigate net possibilities by drawing, cutting and folding</w:t>
      </w:r>
      <w:r w:rsidR="4DF8942A" w:rsidRPr="20F83030">
        <w:rPr>
          <w:rFonts w:eastAsia="Arial"/>
          <w:color w:val="000000" w:themeColor="text1"/>
        </w:rPr>
        <w:t xml:space="preserve"> card</w:t>
      </w:r>
      <w:r w:rsidRPr="20F83030">
        <w:rPr>
          <w:rFonts w:eastAsia="Arial"/>
          <w:color w:val="000000" w:themeColor="text1"/>
        </w:rPr>
        <w:t>.</w:t>
      </w:r>
    </w:p>
    <w:p w14:paraId="12E3D9C6" w14:textId="26C21A3D" w:rsidR="4D0F614A" w:rsidRDefault="4D0F614A" w:rsidP="001D0405">
      <w:pPr>
        <w:pStyle w:val="ListNumber"/>
        <w:rPr>
          <w:rFonts w:eastAsia="Arial"/>
          <w:color w:val="000000" w:themeColor="text1"/>
        </w:rPr>
      </w:pPr>
      <w:r w:rsidRPr="20F83030">
        <w:t>Show students working towards Stage 3 outcomes a triangular pyramid. Model drawing and constructing the net</w:t>
      </w:r>
      <w:r w:rsidR="2876BBD0" w:rsidRPr="20F83030">
        <w:t xml:space="preserve"> using card</w:t>
      </w:r>
      <w:r w:rsidRPr="20F83030">
        <w:t>. Revise properties, for example, faces, edges and vertices.</w:t>
      </w:r>
    </w:p>
    <w:p w14:paraId="1C8F0864" w14:textId="061DCD31" w:rsidR="4D0F614A" w:rsidRDefault="4D0F614A" w:rsidP="001D0405">
      <w:pPr>
        <w:pStyle w:val="ListNumber"/>
        <w:rPr>
          <w:rFonts w:eastAsia="Arial"/>
          <w:color w:val="000000" w:themeColor="text1"/>
        </w:rPr>
      </w:pPr>
      <w:r w:rsidRPr="20F83030">
        <w:t xml:space="preserve">Provide small groups of students working towards Stage 3 outcomes with </w:t>
      </w:r>
      <w:r w:rsidR="004E733E">
        <w:t>three-dimensional</w:t>
      </w:r>
      <w:r w:rsidRPr="20F83030">
        <w:t xml:space="preserve"> geometrical models and </w:t>
      </w:r>
      <w:r w:rsidR="2106884B" w:rsidRPr="20F83030">
        <w:t>card</w:t>
      </w:r>
      <w:r w:rsidRPr="20F83030">
        <w:t>.</w:t>
      </w:r>
    </w:p>
    <w:p w14:paraId="4C7E8C9E" w14:textId="7B440714" w:rsidR="4D0F614A" w:rsidRDefault="4D0F614A" w:rsidP="001D0405">
      <w:pPr>
        <w:pStyle w:val="ListNumber"/>
        <w:rPr>
          <w:rFonts w:eastAsia="Arial"/>
          <w:color w:val="000000" w:themeColor="text1"/>
        </w:rPr>
      </w:pPr>
      <w:r w:rsidRPr="52D4D1DD">
        <w:t xml:space="preserve">Students working towards Stage 3 outcomes draw the net of one solid and justify how it is correct to the group. If there is disagreement, a student may choose to adapt or redraw their net. </w:t>
      </w:r>
      <w:r w:rsidR="21D9C469">
        <w:t>Students then</w:t>
      </w:r>
      <w:r w:rsidRPr="52D4D1DD">
        <w:t xml:space="preserve"> cut out their nets and make the geometrical model. Students may need to redraw their nets at this point.</w:t>
      </w:r>
    </w:p>
    <w:p w14:paraId="72A90481" w14:textId="16090FF2" w:rsidR="1632D5F3" w:rsidRDefault="1632D5F3" w:rsidP="001D0405">
      <w:pPr>
        <w:pStyle w:val="ListNumber"/>
        <w:rPr>
          <w:rFonts w:eastAsia="Arial"/>
          <w:color w:val="000000" w:themeColor="text1"/>
        </w:rPr>
      </w:pPr>
      <w:r w:rsidRPr="20F83030">
        <w:rPr>
          <w:rFonts w:eastAsia="Arial"/>
          <w:color w:val="000000" w:themeColor="text1"/>
        </w:rPr>
        <w:t>C</w:t>
      </w:r>
      <w:r w:rsidR="4D25866C" w:rsidRPr="20F83030">
        <w:rPr>
          <w:rFonts w:eastAsia="Arial"/>
          <w:color w:val="000000" w:themeColor="text1"/>
        </w:rPr>
        <w:t>ompare and discuss results</w:t>
      </w:r>
      <w:r w:rsidR="2C3AFBC4" w:rsidRPr="20F83030">
        <w:rPr>
          <w:rFonts w:eastAsia="Arial"/>
          <w:color w:val="000000" w:themeColor="text1"/>
        </w:rPr>
        <w:t xml:space="preserve"> with students working towards Stage 2 outcomes</w:t>
      </w:r>
      <w:r w:rsidR="4D25866C" w:rsidRPr="20F83030">
        <w:rPr>
          <w:rFonts w:eastAsia="Arial"/>
          <w:color w:val="000000" w:themeColor="text1"/>
        </w:rPr>
        <w:t xml:space="preserve">. Support students to see which solutions are the same and which are different. Display </w:t>
      </w:r>
      <w:hyperlink w:anchor="_Resource_8_–">
        <w:r w:rsidR="00420396">
          <w:rPr>
            <w:rStyle w:val="Hyperlink"/>
            <w:rFonts w:eastAsia="Arial"/>
          </w:rPr>
          <w:t>Resource 8 – nets of cubes</w:t>
        </w:r>
      </w:hyperlink>
      <w:r w:rsidR="2F3FD83A" w:rsidRPr="20F83030">
        <w:rPr>
          <w:rFonts w:eastAsia="Arial"/>
          <w:color w:val="000000" w:themeColor="text1"/>
        </w:rPr>
        <w:t xml:space="preserve">. </w:t>
      </w:r>
      <w:r w:rsidR="4D25866C" w:rsidRPr="20F83030">
        <w:rPr>
          <w:rFonts w:eastAsia="Arial"/>
          <w:color w:val="000000" w:themeColor="text1"/>
        </w:rPr>
        <w:t>Ask students:</w:t>
      </w:r>
    </w:p>
    <w:p w14:paraId="6BB48622" w14:textId="74B581C4" w:rsidR="4D25866C" w:rsidRDefault="4D25866C" w:rsidP="00337692">
      <w:pPr>
        <w:pStyle w:val="ListBullet"/>
        <w:ind w:left="1134"/>
        <w:rPr>
          <w:rFonts w:eastAsia="Arial"/>
          <w:color w:val="000000" w:themeColor="text1"/>
        </w:rPr>
      </w:pPr>
      <w:r w:rsidRPr="52D4D1DD">
        <w:rPr>
          <w:rFonts w:eastAsia="Arial"/>
          <w:color w:val="000000" w:themeColor="text1"/>
        </w:rPr>
        <w:t>Were there any nets that were the same as yours?</w:t>
      </w:r>
    </w:p>
    <w:p w14:paraId="4EA27EA3" w14:textId="724027A6" w:rsidR="4D25866C" w:rsidRDefault="4D25866C" w:rsidP="00337692">
      <w:pPr>
        <w:pStyle w:val="ListBullet"/>
        <w:ind w:left="1134"/>
        <w:rPr>
          <w:rFonts w:eastAsia="Arial"/>
          <w:color w:val="000000" w:themeColor="text1"/>
        </w:rPr>
      </w:pPr>
      <w:r w:rsidRPr="52D4D1DD">
        <w:rPr>
          <w:rFonts w:eastAsia="Arial"/>
          <w:color w:val="000000" w:themeColor="text1"/>
        </w:rPr>
        <w:t>Were there any nets that were different?</w:t>
      </w:r>
    </w:p>
    <w:p w14:paraId="4632719C" w14:textId="5CAFBA46" w:rsidR="4D25866C" w:rsidRDefault="4D25866C" w:rsidP="00337692">
      <w:pPr>
        <w:pStyle w:val="ListBullet"/>
        <w:ind w:left="1134"/>
        <w:rPr>
          <w:rFonts w:eastAsia="Arial"/>
          <w:color w:val="000000" w:themeColor="text1"/>
        </w:rPr>
      </w:pPr>
      <w:r w:rsidRPr="52D4D1DD">
        <w:rPr>
          <w:rFonts w:eastAsia="Arial"/>
          <w:color w:val="000000" w:themeColor="text1"/>
        </w:rPr>
        <w:t>If you flip or turn a net, is it the same or different? How do you know?</w:t>
      </w:r>
    </w:p>
    <w:p w14:paraId="4AFF3584" w14:textId="30592987" w:rsidR="4D25866C" w:rsidRPr="006F11F3" w:rsidRDefault="4D25866C" w:rsidP="00337692">
      <w:pPr>
        <w:pStyle w:val="ListBullet"/>
        <w:ind w:left="1134"/>
        <w:rPr>
          <w:rFonts w:eastAsia="Arial"/>
          <w:color w:val="000000" w:themeColor="text1"/>
        </w:rPr>
      </w:pPr>
      <w:r w:rsidRPr="52D4D1DD">
        <w:rPr>
          <w:rFonts w:eastAsia="Arial"/>
          <w:color w:val="000000" w:themeColor="text1"/>
        </w:rPr>
        <w:t>Do all the nets make the cube? Why not? How can you explain this using mathematical language? See</w:t>
      </w:r>
      <w:r w:rsidR="54E3F665" w:rsidRPr="52D4D1DD">
        <w:rPr>
          <w:rFonts w:eastAsia="Arial"/>
          <w:color w:val="000000" w:themeColor="text1"/>
        </w:rPr>
        <w:t xml:space="preserve"> </w:t>
      </w:r>
      <w:r w:rsidR="006F11F3">
        <w:rPr>
          <w:rFonts w:eastAsia="Arial"/>
          <w:color w:val="000000" w:themeColor="text1"/>
          <w:highlight w:val="yellow"/>
        </w:rPr>
        <w:fldChar w:fldCharType="begin"/>
      </w:r>
      <w:r w:rsidR="006F11F3">
        <w:rPr>
          <w:rFonts w:eastAsia="Arial"/>
          <w:color w:val="000000" w:themeColor="text1"/>
        </w:rPr>
        <w:instrText xml:space="preserve"> REF _Ref148446605 \h </w:instrText>
      </w:r>
      <w:r w:rsidR="006F11F3">
        <w:rPr>
          <w:rFonts w:eastAsia="Arial"/>
          <w:color w:val="000000" w:themeColor="text1"/>
          <w:highlight w:val="yellow"/>
        </w:rPr>
      </w:r>
      <w:r w:rsidR="006F11F3">
        <w:rPr>
          <w:rFonts w:eastAsia="Arial"/>
          <w:color w:val="000000" w:themeColor="text1"/>
          <w:highlight w:val="yellow"/>
        </w:rPr>
        <w:fldChar w:fldCharType="separate"/>
      </w:r>
      <w:r w:rsidR="006F11F3">
        <w:t xml:space="preserve">Figure </w:t>
      </w:r>
      <w:r w:rsidR="006F11F3">
        <w:rPr>
          <w:noProof/>
        </w:rPr>
        <w:t>7</w:t>
      </w:r>
      <w:r w:rsidR="006F11F3">
        <w:rPr>
          <w:rFonts w:eastAsia="Arial"/>
          <w:color w:val="000000" w:themeColor="text1"/>
          <w:highlight w:val="yellow"/>
        </w:rPr>
        <w:fldChar w:fldCharType="end"/>
      </w:r>
      <w:r w:rsidRPr="52D4D1DD">
        <w:rPr>
          <w:rFonts w:eastAsia="Arial"/>
          <w:color w:val="000000" w:themeColor="text1"/>
        </w:rPr>
        <w:t>.</w:t>
      </w:r>
    </w:p>
    <w:p w14:paraId="1B04EA72" w14:textId="30673ACC" w:rsidR="006F11F3" w:rsidRDefault="006F11F3" w:rsidP="001D0405">
      <w:pPr>
        <w:pStyle w:val="Caption"/>
      </w:pPr>
      <w:bookmarkStart w:id="29" w:name="_Ref148446605"/>
      <w:r>
        <w:t xml:space="preserve">Figure </w:t>
      </w:r>
      <w:r w:rsidR="000C43CD">
        <w:fldChar w:fldCharType="begin"/>
      </w:r>
      <w:r w:rsidR="000C43CD">
        <w:instrText xml:space="preserve"> SEQ Figure \* ARABIC </w:instrText>
      </w:r>
      <w:r w:rsidR="000C43CD">
        <w:fldChar w:fldCharType="separate"/>
      </w:r>
      <w:r w:rsidR="008667AF">
        <w:rPr>
          <w:noProof/>
        </w:rPr>
        <w:t>7</w:t>
      </w:r>
      <w:r w:rsidR="000C43CD">
        <w:rPr>
          <w:noProof/>
        </w:rPr>
        <w:fldChar w:fldCharType="end"/>
      </w:r>
      <w:bookmarkEnd w:id="29"/>
      <w:r>
        <w:t xml:space="preserve"> </w:t>
      </w:r>
      <w:r w:rsidRPr="00122402">
        <w:t xml:space="preserve">– </w:t>
      </w:r>
      <w:r w:rsidR="00337692">
        <w:t>c</w:t>
      </w:r>
      <w:r w:rsidRPr="00122402">
        <w:t>orrect and incorrect</w:t>
      </w:r>
    </w:p>
    <w:p w14:paraId="5E0FF0B1" w14:textId="68C9E1BF" w:rsidR="4D25866C" w:rsidRDefault="4D25866C" w:rsidP="001D0405">
      <w:pPr>
        <w:rPr>
          <w:rFonts w:eastAsia="Arial"/>
          <w:color w:val="000000" w:themeColor="text1"/>
        </w:rPr>
      </w:pPr>
      <w:r>
        <w:rPr>
          <w:noProof/>
        </w:rPr>
        <w:drawing>
          <wp:inline distT="0" distB="0" distL="0" distR="0" wp14:anchorId="086AC73B" wp14:editId="0A786B6E">
            <wp:extent cx="3371850" cy="2364083"/>
            <wp:effectExtent l="0" t="0" r="0" b="0"/>
            <wp:docPr id="997075676" name="Picture 997075676" descr="Arrangements of 6 squares. 11 will fold to make the net of a cube and 3 will not. The 3 that will not make a cube net have been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75676" name="Picture 997075676" descr="Arrangements of 6 squares. 11 will fold to make the net of a cube and 3 will not. The 3 that will not make a cube net have been crossed ou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83527" cy="2372270"/>
                    </a:xfrm>
                    <a:prstGeom prst="rect">
                      <a:avLst/>
                    </a:prstGeom>
                  </pic:spPr>
                </pic:pic>
              </a:graphicData>
            </a:graphic>
          </wp:inline>
        </w:drawing>
      </w:r>
    </w:p>
    <w:p w14:paraId="123EB38C" w14:textId="03477436" w:rsidR="0E0FBF34" w:rsidRDefault="0E0FBF34" w:rsidP="001D0405">
      <w:pPr>
        <w:pStyle w:val="ListNumber"/>
      </w:pPr>
      <w:r w:rsidRPr="52D4D1DD">
        <w:t>Display the nets</w:t>
      </w:r>
      <w:r w:rsidR="6B7581BE" w:rsidRPr="52D4D1DD">
        <w:t xml:space="preserve"> created by students working towards Stage 3 outcomes</w:t>
      </w:r>
      <w:r w:rsidRPr="52D4D1DD">
        <w:t>. Ask students:</w:t>
      </w:r>
    </w:p>
    <w:p w14:paraId="2A6358BB" w14:textId="6741F5C2" w:rsidR="0E0FBF34" w:rsidRDefault="0E0FBF34" w:rsidP="00337692">
      <w:pPr>
        <w:pStyle w:val="ListBullet"/>
        <w:ind w:left="1134"/>
        <w:rPr>
          <w:rFonts w:eastAsia="Calibri"/>
          <w:color w:val="000000" w:themeColor="text1"/>
        </w:rPr>
      </w:pPr>
      <w:r w:rsidRPr="20F83030">
        <w:t>What did you notice?</w:t>
      </w:r>
    </w:p>
    <w:p w14:paraId="4D6A51B4" w14:textId="2ACC1476" w:rsidR="0E0FBF34" w:rsidRDefault="0E0FBF34" w:rsidP="00337692">
      <w:pPr>
        <w:pStyle w:val="ListBullet"/>
        <w:ind w:left="1134"/>
        <w:rPr>
          <w:rFonts w:eastAsia="Calibri"/>
          <w:color w:val="000000" w:themeColor="text1"/>
        </w:rPr>
      </w:pPr>
      <w:r w:rsidRPr="20F83030">
        <w:t xml:space="preserve">Is there only one way to make a net for each </w:t>
      </w:r>
      <w:r w:rsidR="004E733E">
        <w:t>three-dimensional</w:t>
      </w:r>
      <w:r w:rsidRPr="20F83030">
        <w:t xml:space="preserve"> solid. Why or why not?</w:t>
      </w:r>
    </w:p>
    <w:p w14:paraId="2D93F204" w14:textId="635F172B" w:rsidR="0E0FBF34" w:rsidRDefault="0E0FBF34" w:rsidP="00337692">
      <w:pPr>
        <w:pStyle w:val="ListBullet"/>
        <w:ind w:left="1134"/>
        <w:rPr>
          <w:rFonts w:eastAsia="Calibri"/>
          <w:color w:val="000000" w:themeColor="text1"/>
        </w:rPr>
      </w:pPr>
      <w:r w:rsidRPr="20F83030">
        <w:t>What adjustments did you need to make for your net to be successful?</w:t>
      </w:r>
    </w:p>
    <w:p w14:paraId="0701FEAE" w14:textId="77777777" w:rsidR="7985AF2B" w:rsidRDefault="7985AF2B" w:rsidP="001D040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52D4D1DD" w:rsidRPr="00337692" w14:paraId="708BB1E1" w14:textId="77777777" w:rsidTr="20F8303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384EF8A" w14:textId="77777777" w:rsidR="52D4D1DD" w:rsidRPr="00337692" w:rsidRDefault="52D4D1DD" w:rsidP="00337692">
            <w:r w:rsidRPr="00337692">
              <w:t>Too hard?</w:t>
            </w:r>
          </w:p>
        </w:tc>
        <w:tc>
          <w:tcPr>
            <w:tcW w:w="7280" w:type="dxa"/>
          </w:tcPr>
          <w:p w14:paraId="1F51F7F1" w14:textId="77777777" w:rsidR="52D4D1DD" w:rsidRPr="00337692" w:rsidRDefault="52D4D1DD" w:rsidP="00337692">
            <w:r w:rsidRPr="00337692">
              <w:t>Too easy?</w:t>
            </w:r>
          </w:p>
        </w:tc>
      </w:tr>
      <w:tr w:rsidR="52D4D1DD" w14:paraId="6BB3B4FA" w14:textId="77777777" w:rsidTr="20F8303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B0D2E28" w14:textId="295EA7C1" w:rsidR="52D4D1DD" w:rsidRPr="00BF3D56" w:rsidRDefault="52D4D1DD" w:rsidP="00BF3D56">
            <w:r>
              <w:t xml:space="preserve">Stage 2 students cannot </w:t>
            </w:r>
            <w:r w:rsidR="7ADAC5D0" w:rsidRPr="52D4D1DD">
              <w:rPr>
                <w:rFonts w:eastAsia="Arial"/>
                <w:color w:val="000000" w:themeColor="text1"/>
              </w:rPr>
              <w:t xml:space="preserve">create </w:t>
            </w:r>
            <w:r w:rsidR="004E733E">
              <w:rPr>
                <w:rFonts w:eastAsia="Arial"/>
                <w:color w:val="000000" w:themeColor="text1"/>
              </w:rPr>
              <w:t>three-dimensional</w:t>
            </w:r>
            <w:r w:rsidR="7ADAC5D0" w:rsidRPr="52D4D1DD">
              <w:rPr>
                <w:rFonts w:eastAsia="Arial"/>
                <w:color w:val="000000" w:themeColor="text1"/>
              </w:rPr>
              <w:t xml:space="preserve"> objects from nets.</w:t>
            </w:r>
          </w:p>
          <w:p w14:paraId="4F9D621E" w14:textId="5ECEB797" w:rsidR="7ADAC5D0" w:rsidRDefault="1C669A3E" w:rsidP="001D0405">
            <w:pPr>
              <w:pStyle w:val="ListBullet"/>
              <w:rPr>
                <w:rFonts w:eastAsia="Arial"/>
                <w:color w:val="000000" w:themeColor="text1"/>
              </w:rPr>
            </w:pPr>
            <w:r w:rsidRPr="20F83030">
              <w:rPr>
                <w:rFonts w:eastAsia="Arial"/>
                <w:color w:val="000000" w:themeColor="text1"/>
              </w:rPr>
              <w:t>Support students to draw, cut and fold nets.</w:t>
            </w:r>
          </w:p>
          <w:p w14:paraId="0B485298" w14:textId="62094DCF" w:rsidR="52D4D1DD" w:rsidRPr="00BF3D56" w:rsidRDefault="52D4D1DD" w:rsidP="00BF3D56">
            <w:r>
              <w:t xml:space="preserve">Stage 3 students cannot </w:t>
            </w:r>
            <w:r w:rsidR="310CED09" w:rsidRPr="52D4D1DD">
              <w:rPr>
                <w:rFonts w:eastAsia="Arial"/>
                <w:color w:val="000000" w:themeColor="text1"/>
              </w:rPr>
              <w:t>visualise and/or sketch nets for given three-dimensional objects.</w:t>
            </w:r>
          </w:p>
          <w:p w14:paraId="67B2437E" w14:textId="0938D080" w:rsidR="310CED09" w:rsidRDefault="3329AA77" w:rsidP="001D0405">
            <w:pPr>
              <w:pStyle w:val="ListBullet"/>
              <w:rPr>
                <w:rFonts w:eastAsia="Arial"/>
                <w:color w:val="000000" w:themeColor="text1"/>
              </w:rPr>
            </w:pPr>
            <w:r w:rsidRPr="20F83030">
              <w:rPr>
                <w:rFonts w:eastAsia="Arial"/>
                <w:color w:val="000000" w:themeColor="text1"/>
              </w:rPr>
              <w:t>Use step</w:t>
            </w:r>
            <w:r w:rsidR="00097DD2">
              <w:rPr>
                <w:rFonts w:eastAsia="Arial"/>
                <w:color w:val="000000" w:themeColor="text1"/>
              </w:rPr>
              <w:t>-</w:t>
            </w:r>
            <w:r w:rsidRPr="20F83030">
              <w:rPr>
                <w:rFonts w:eastAsia="Arial"/>
                <w:color w:val="000000" w:themeColor="text1"/>
              </w:rPr>
              <w:t>by</w:t>
            </w:r>
            <w:r w:rsidR="00097DD2">
              <w:rPr>
                <w:rFonts w:eastAsia="Arial"/>
                <w:color w:val="000000" w:themeColor="text1"/>
              </w:rPr>
              <w:t>-</w:t>
            </w:r>
            <w:r w:rsidRPr="20F83030">
              <w:rPr>
                <w:rFonts w:eastAsia="Arial"/>
                <w:color w:val="000000" w:themeColor="text1"/>
              </w:rPr>
              <w:t xml:space="preserve">step instructions to support students to sketch nets of one </w:t>
            </w:r>
            <w:r w:rsidR="004E733E">
              <w:rPr>
                <w:rFonts w:eastAsia="Arial"/>
                <w:color w:val="000000" w:themeColor="text1"/>
              </w:rPr>
              <w:t>three-dimensional</w:t>
            </w:r>
            <w:r w:rsidRPr="20F83030">
              <w:rPr>
                <w:rFonts w:eastAsia="Arial"/>
                <w:color w:val="000000" w:themeColor="text1"/>
              </w:rPr>
              <w:t xml:space="preserve"> object.</w:t>
            </w:r>
          </w:p>
        </w:tc>
        <w:tc>
          <w:tcPr>
            <w:tcW w:w="7280" w:type="dxa"/>
          </w:tcPr>
          <w:p w14:paraId="39C8FA67" w14:textId="1E5DD5F9" w:rsidR="52D4D1DD" w:rsidRPr="00BF3D56" w:rsidRDefault="52D4D1DD" w:rsidP="00BF3D56">
            <w:r>
              <w:t xml:space="preserve">Stage 2 students can </w:t>
            </w:r>
            <w:r w:rsidR="6676330F" w:rsidRPr="52D4D1DD">
              <w:rPr>
                <w:rFonts w:eastAsia="Arial"/>
                <w:color w:val="000000" w:themeColor="text1"/>
              </w:rPr>
              <w:t xml:space="preserve">create </w:t>
            </w:r>
            <w:r w:rsidR="004E733E">
              <w:rPr>
                <w:rFonts w:eastAsia="Arial"/>
                <w:color w:val="000000" w:themeColor="text1"/>
              </w:rPr>
              <w:t>three-dimensional</w:t>
            </w:r>
            <w:r w:rsidR="6676330F" w:rsidRPr="52D4D1DD">
              <w:rPr>
                <w:rFonts w:eastAsia="Arial"/>
                <w:color w:val="000000" w:themeColor="text1"/>
              </w:rPr>
              <w:t xml:space="preserve"> objects from nets.</w:t>
            </w:r>
          </w:p>
          <w:p w14:paraId="7F4EFBCB" w14:textId="6856D92A" w:rsidR="6676330F" w:rsidRDefault="0F02E970" w:rsidP="001D0405">
            <w:pPr>
              <w:pStyle w:val="ListBullet"/>
              <w:rPr>
                <w:rFonts w:eastAsia="Arial"/>
                <w:color w:val="000000" w:themeColor="text1"/>
              </w:rPr>
            </w:pPr>
            <w:r w:rsidRPr="20F83030">
              <w:rPr>
                <w:rFonts w:eastAsia="Arial"/>
                <w:color w:val="000000" w:themeColor="text1"/>
              </w:rPr>
              <w:t>Students explore nets for a pyramid or another prism.</w:t>
            </w:r>
          </w:p>
          <w:p w14:paraId="1F96EA09" w14:textId="3F9D18ED" w:rsidR="52D4D1DD" w:rsidRPr="00BF3D56" w:rsidRDefault="52D4D1DD" w:rsidP="00BF3D56">
            <w:r>
              <w:t xml:space="preserve">Stage 3 students can </w:t>
            </w:r>
            <w:r w:rsidR="0E262BC9" w:rsidRPr="52D4D1DD">
              <w:rPr>
                <w:rFonts w:eastAsia="Arial"/>
                <w:color w:val="000000" w:themeColor="text1"/>
              </w:rPr>
              <w:t>visualise and sketch nets for given three-dimensional objects.</w:t>
            </w:r>
          </w:p>
          <w:p w14:paraId="5480CF48" w14:textId="33BB1F61" w:rsidR="0E262BC9" w:rsidRDefault="04DEFF27" w:rsidP="001D0405">
            <w:pPr>
              <w:pStyle w:val="ListBullet"/>
              <w:rPr>
                <w:rFonts w:eastAsia="Arial"/>
                <w:color w:val="000000" w:themeColor="text1"/>
              </w:rPr>
            </w:pPr>
            <w:r w:rsidRPr="20F83030">
              <w:rPr>
                <w:rFonts w:eastAsia="Arial"/>
                <w:color w:val="000000" w:themeColor="text1"/>
              </w:rPr>
              <w:t xml:space="preserve">Students make nets for </w:t>
            </w:r>
            <w:r w:rsidR="43881212" w:rsidRPr="20F83030">
              <w:rPr>
                <w:rFonts w:eastAsia="Arial"/>
                <w:color w:val="000000" w:themeColor="text1"/>
              </w:rPr>
              <w:t>everyday</w:t>
            </w:r>
            <w:r w:rsidRPr="20F83030">
              <w:rPr>
                <w:rFonts w:eastAsia="Arial"/>
                <w:color w:val="000000" w:themeColor="text1"/>
              </w:rPr>
              <w:t xml:space="preserve"> objects in the classroom.</w:t>
            </w:r>
          </w:p>
        </w:tc>
      </w:tr>
    </w:tbl>
    <w:p w14:paraId="1F250DCD" w14:textId="623190B3" w:rsidR="00CD0D4B" w:rsidRDefault="2D2716EA" w:rsidP="001D0405">
      <w:pPr>
        <w:pStyle w:val="Heading2"/>
      </w:pPr>
      <w:bookmarkStart w:id="30" w:name="_Toc153977650"/>
      <w:r>
        <w:t xml:space="preserve">Consolidation and meaningful practice – </w:t>
      </w:r>
      <w:r w:rsidR="4DD63973">
        <w:t>10</w:t>
      </w:r>
      <w:r>
        <w:t xml:space="preserve"> minutes</w:t>
      </w:r>
      <w:bookmarkEnd w:id="30"/>
    </w:p>
    <w:p w14:paraId="2721C2F4" w14:textId="5F201C42" w:rsidR="29821492" w:rsidRDefault="29821492" w:rsidP="20F83030">
      <w:pPr>
        <w:pStyle w:val="FeatureBox"/>
        <w:rPr>
          <w:rFonts w:eastAsia="Arial"/>
          <w:color w:val="000000" w:themeColor="text1"/>
        </w:rPr>
      </w:pPr>
      <w:r w:rsidRPr="20F83030">
        <w:rPr>
          <w:rStyle w:val="Strong"/>
        </w:rPr>
        <w:t>Note</w:t>
      </w:r>
      <w:r w:rsidRPr="20F83030">
        <w:t xml:space="preserve">: </w:t>
      </w:r>
      <w:r w:rsidR="00BF3D56">
        <w:t>t</w:t>
      </w:r>
      <w:r w:rsidR="295B8629" w:rsidRPr="20F83030">
        <w:t xml:space="preserve">his activity is taken from </w:t>
      </w:r>
      <w:hyperlink r:id="rId30">
        <w:r w:rsidR="295B8629" w:rsidRPr="20F83030">
          <w:rPr>
            <w:rStyle w:val="Hyperlink"/>
          </w:rPr>
          <w:t>Geo</w:t>
        </w:r>
        <w:r w:rsidR="69747A0C" w:rsidRPr="20F83030">
          <w:rPr>
            <w:rStyle w:val="Hyperlink"/>
          </w:rPr>
          <w:t>G</w:t>
        </w:r>
        <w:r w:rsidR="295B8629" w:rsidRPr="20F83030">
          <w:rPr>
            <w:rStyle w:val="Hyperlink"/>
          </w:rPr>
          <w:t>ebra</w:t>
        </w:r>
      </w:hyperlink>
      <w:r w:rsidR="295B8629" w:rsidRPr="20F83030">
        <w:t xml:space="preserve"> and may be completed as a class or in small groups depending on access to devices.</w:t>
      </w:r>
    </w:p>
    <w:p w14:paraId="7CD9A517" w14:textId="722271D6" w:rsidR="0CDB5B4D" w:rsidRDefault="0CDB5B4D" w:rsidP="20F83030">
      <w:pPr>
        <w:pStyle w:val="ListNumber"/>
      </w:pPr>
      <w:r w:rsidRPr="20F83030">
        <w:rPr>
          <w:rFonts w:eastAsia="Arial"/>
          <w:color w:val="000000" w:themeColor="text1"/>
        </w:rPr>
        <w:t xml:space="preserve">As a class or in small groups complete the activities at </w:t>
      </w:r>
      <w:hyperlink r:id="rId31">
        <w:r w:rsidR="1C508498" w:rsidRPr="20F83030">
          <w:rPr>
            <w:rStyle w:val="Hyperlink"/>
            <w:rFonts w:eastAsia="Arial"/>
          </w:rPr>
          <w:t>Exploring Nets of Geometric Solids</w:t>
        </w:r>
      </w:hyperlink>
      <w:r w:rsidRPr="20F83030">
        <w:t xml:space="preserve"> to revise nets of</w:t>
      </w:r>
      <w:r w:rsidR="417079B1" w:rsidRPr="20F83030">
        <w:t xml:space="preserve"> </w:t>
      </w:r>
      <w:r w:rsidR="004E733E">
        <w:t>three-dimensional</w:t>
      </w:r>
      <w:r w:rsidRPr="20F83030">
        <w:t xml:space="preserve"> </w:t>
      </w:r>
      <w:r w:rsidR="28965262" w:rsidRPr="20F83030">
        <w:t>geometrical models.</w:t>
      </w:r>
    </w:p>
    <w:p w14:paraId="08DCC6D2" w14:textId="77777777" w:rsidR="00CD0D4B" w:rsidRPr="00BF3D56" w:rsidRDefault="00CD0D4B" w:rsidP="00BF3D56">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CD0D4B" w:rsidRPr="00BF3D56" w14:paraId="3D9AC3EB"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18C416EC" w14:textId="77777777" w:rsidR="00CD0D4B" w:rsidRPr="00BF3D56" w:rsidRDefault="00CD0D4B" w:rsidP="00BF3D56">
            <w:r w:rsidRPr="00BF3D56">
              <w:t>Assessment opportunities</w:t>
            </w:r>
          </w:p>
        </w:tc>
        <w:tc>
          <w:tcPr>
            <w:tcW w:w="7280" w:type="dxa"/>
          </w:tcPr>
          <w:p w14:paraId="35B00ACA" w14:textId="77777777" w:rsidR="00CD0D4B" w:rsidRPr="00BF3D56" w:rsidRDefault="00CD0D4B" w:rsidP="00BF3D56">
            <w:r w:rsidRPr="00BF3D56">
              <w:t>Links</w:t>
            </w:r>
          </w:p>
        </w:tc>
      </w:tr>
      <w:tr w:rsidR="00CD0D4B" w14:paraId="54443781"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755AF4B8" w14:textId="77777777" w:rsidR="00CD0D4B" w:rsidRDefault="2D2716EA" w:rsidP="009421B3">
            <w:r>
              <w:t>What to look for:</w:t>
            </w:r>
          </w:p>
          <w:p w14:paraId="60C89894" w14:textId="6286CBAC" w:rsidR="00CD0D4B" w:rsidRDefault="10788885" w:rsidP="52D4D1DD">
            <w:pPr>
              <w:pStyle w:val="ListBullet"/>
              <w:rPr>
                <w:rFonts w:eastAsia="Arial"/>
                <w:color w:val="000000" w:themeColor="text1"/>
              </w:rPr>
            </w:pPr>
            <w:r w:rsidRPr="20F83030">
              <w:rPr>
                <w:rFonts w:eastAsia="Arial"/>
                <w:color w:val="000000" w:themeColor="text1"/>
              </w:rPr>
              <w:t>Can</w:t>
            </w:r>
            <w:r w:rsidR="19562035">
              <w:t xml:space="preserve"> Stage 2</w:t>
            </w:r>
            <w:r w:rsidRPr="20F83030">
              <w:rPr>
                <w:rFonts w:eastAsia="Arial"/>
                <w:color w:val="000000" w:themeColor="text1"/>
              </w:rPr>
              <w:t xml:space="preserve"> students </w:t>
            </w:r>
            <w:r w:rsidR="57013991" w:rsidRPr="53911479">
              <w:rPr>
                <w:rFonts w:eastAsia="Arial"/>
                <w:color w:val="000000" w:themeColor="text1"/>
              </w:rPr>
              <w:t>use nets to construct</w:t>
            </w:r>
            <w:r w:rsidRPr="20F83030">
              <w:rPr>
                <w:rFonts w:eastAsia="Arial"/>
                <w:color w:val="000000" w:themeColor="text1"/>
              </w:rPr>
              <w:t xml:space="preserve"> prisms </w:t>
            </w:r>
            <w:r w:rsidR="53580928" w:rsidRPr="53911479">
              <w:rPr>
                <w:rFonts w:eastAsia="Arial"/>
                <w:color w:val="000000" w:themeColor="text1"/>
              </w:rPr>
              <w:t>(including cubes)</w:t>
            </w:r>
            <w:r w:rsidR="339F3362" w:rsidRPr="53911479">
              <w:rPr>
                <w:rFonts w:eastAsia="Arial"/>
                <w:color w:val="000000" w:themeColor="text1"/>
              </w:rPr>
              <w:t>?</w:t>
            </w:r>
            <w:r w:rsidRPr="20F83030">
              <w:rPr>
                <w:rFonts w:eastAsia="Arial"/>
                <w:color w:val="000000" w:themeColor="text1"/>
              </w:rPr>
              <w:t xml:space="preserve"> </w:t>
            </w:r>
            <w:r w:rsidRPr="20F83030">
              <w:rPr>
                <w:rStyle w:val="Strong"/>
                <w:rFonts w:eastAsia="Arial"/>
                <w:color w:val="000000" w:themeColor="text1"/>
              </w:rPr>
              <w:t>[MAO-WM-01, MA2-3DS-01]</w:t>
            </w:r>
          </w:p>
          <w:p w14:paraId="43F15071" w14:textId="74D5FAA8" w:rsidR="00CD0D4B" w:rsidRDefault="10788885" w:rsidP="52D4D1DD">
            <w:pPr>
              <w:pStyle w:val="ListBullet"/>
              <w:rPr>
                <w:rFonts w:eastAsia="Arial"/>
                <w:color w:val="000000" w:themeColor="text1"/>
              </w:rPr>
            </w:pPr>
            <w:r w:rsidRPr="20F83030">
              <w:rPr>
                <w:rFonts w:eastAsia="Arial"/>
                <w:color w:val="000000" w:themeColor="text1"/>
              </w:rPr>
              <w:t>Can</w:t>
            </w:r>
            <w:r w:rsidR="75000E5C">
              <w:t xml:space="preserve"> Stage 2</w:t>
            </w:r>
            <w:r w:rsidRPr="20F83030">
              <w:rPr>
                <w:rFonts w:eastAsia="Arial"/>
                <w:color w:val="000000" w:themeColor="text1"/>
              </w:rPr>
              <w:t xml:space="preserve"> students </w:t>
            </w:r>
            <w:r w:rsidR="3B245085" w:rsidRPr="53911479">
              <w:rPr>
                <w:rFonts w:eastAsia="Arial"/>
                <w:color w:val="000000" w:themeColor="text1"/>
              </w:rPr>
              <w:t xml:space="preserve">investigate the variety of nets that can be used to </w:t>
            </w:r>
            <w:r w:rsidRPr="20F83030">
              <w:rPr>
                <w:rFonts w:eastAsia="Arial"/>
                <w:color w:val="000000" w:themeColor="text1"/>
              </w:rPr>
              <w:t xml:space="preserve">create </w:t>
            </w:r>
            <w:r w:rsidR="3B245085" w:rsidRPr="53911479">
              <w:rPr>
                <w:rFonts w:eastAsia="Arial"/>
                <w:color w:val="000000" w:themeColor="text1"/>
              </w:rPr>
              <w:t>a particular prism</w:t>
            </w:r>
            <w:r w:rsidR="339F3362" w:rsidRPr="53911479">
              <w:rPr>
                <w:rFonts w:eastAsia="Arial"/>
                <w:color w:val="000000" w:themeColor="text1"/>
              </w:rPr>
              <w:t>?</w:t>
            </w:r>
            <w:r w:rsidRPr="20F83030">
              <w:rPr>
                <w:rFonts w:eastAsia="Arial"/>
                <w:color w:val="000000" w:themeColor="text1"/>
              </w:rPr>
              <w:t xml:space="preserve"> </w:t>
            </w:r>
            <w:r w:rsidRPr="20F83030">
              <w:rPr>
                <w:rStyle w:val="Strong"/>
                <w:rFonts w:eastAsia="Arial"/>
                <w:color w:val="000000" w:themeColor="text1"/>
              </w:rPr>
              <w:t>[MAO-WM-01, MA2-3DS-01]</w:t>
            </w:r>
          </w:p>
          <w:p w14:paraId="5970A00B" w14:textId="1221BF03" w:rsidR="00CD0D4B" w:rsidRDefault="10788885" w:rsidP="52D4D1DD">
            <w:pPr>
              <w:pStyle w:val="ListBullet"/>
              <w:rPr>
                <w:rFonts w:eastAsia="Arial"/>
                <w:color w:val="000000" w:themeColor="text1"/>
              </w:rPr>
            </w:pPr>
            <w:r w:rsidRPr="20F83030">
              <w:rPr>
                <w:rFonts w:eastAsia="Arial"/>
                <w:color w:val="000000" w:themeColor="text1"/>
              </w:rPr>
              <w:t xml:space="preserve">Can </w:t>
            </w:r>
            <w:r w:rsidR="6481FE30">
              <w:t xml:space="preserve">Stage 2 </w:t>
            </w:r>
            <w:r w:rsidRPr="20F83030">
              <w:rPr>
                <w:rFonts w:eastAsia="Arial"/>
                <w:color w:val="000000" w:themeColor="text1"/>
              </w:rPr>
              <w:t xml:space="preserve">students </w:t>
            </w:r>
            <w:r w:rsidR="4A497641" w:rsidRPr="53911479">
              <w:rPr>
                <w:rFonts w:eastAsia="Arial"/>
                <w:color w:val="000000" w:themeColor="text1"/>
              </w:rPr>
              <w:t xml:space="preserve">use understanding of </w:t>
            </w:r>
            <w:r w:rsidR="004E733E">
              <w:rPr>
                <w:rFonts w:eastAsia="Arial"/>
                <w:color w:val="000000" w:themeColor="text1"/>
              </w:rPr>
              <w:t>two-dimensional</w:t>
            </w:r>
            <w:r w:rsidR="4A497641" w:rsidRPr="53911479">
              <w:rPr>
                <w:rFonts w:eastAsia="Arial"/>
                <w:color w:val="000000" w:themeColor="text1"/>
              </w:rPr>
              <w:t xml:space="preserve"> shapes to compare and </w:t>
            </w:r>
            <w:r w:rsidRPr="20F83030">
              <w:rPr>
                <w:rFonts w:eastAsia="Arial"/>
                <w:color w:val="000000" w:themeColor="text1"/>
              </w:rPr>
              <w:t xml:space="preserve">describe </w:t>
            </w:r>
            <w:r w:rsidR="005131A7">
              <w:rPr>
                <w:rFonts w:eastAsia="Arial"/>
                <w:color w:val="000000" w:themeColor="text1"/>
              </w:rPr>
              <w:t>three-dimensional</w:t>
            </w:r>
            <w:r w:rsidRPr="20F83030">
              <w:rPr>
                <w:rFonts w:eastAsia="Arial"/>
                <w:color w:val="000000" w:themeColor="text1"/>
              </w:rPr>
              <w:t xml:space="preserve"> objects?</w:t>
            </w:r>
            <w:r w:rsidR="00901AB1">
              <w:rPr>
                <w:rFonts w:eastAsia="Arial"/>
                <w:color w:val="000000" w:themeColor="text1"/>
              </w:rPr>
              <w:br/>
            </w:r>
            <w:r w:rsidRPr="20F83030">
              <w:rPr>
                <w:rStyle w:val="Strong"/>
                <w:rFonts w:eastAsia="Arial"/>
                <w:color w:val="000000" w:themeColor="text1"/>
              </w:rPr>
              <w:t>[MAO-WM-01, MA2-2DS-01, MA2-3DS-01]</w:t>
            </w:r>
          </w:p>
          <w:p w14:paraId="233C08B7" w14:textId="0A711875" w:rsidR="00CD0D4B" w:rsidRDefault="691BFACC" w:rsidP="52D4D1DD">
            <w:pPr>
              <w:pStyle w:val="ListBullet"/>
              <w:rPr>
                <w:rFonts w:eastAsia="Arial"/>
                <w:color w:val="000000" w:themeColor="text1"/>
              </w:rPr>
            </w:pPr>
            <w:r w:rsidRPr="20F83030">
              <w:rPr>
                <w:rFonts w:eastAsia="Arial"/>
                <w:color w:val="000000" w:themeColor="text1"/>
              </w:rPr>
              <w:t>Can</w:t>
            </w:r>
            <w:r w:rsidR="24741A00">
              <w:t xml:space="preserve"> Stage 3</w:t>
            </w:r>
            <w:r w:rsidRPr="20F83030">
              <w:rPr>
                <w:rFonts w:eastAsia="Arial"/>
                <w:color w:val="000000" w:themeColor="text1"/>
              </w:rPr>
              <w:t xml:space="preserve"> students </w:t>
            </w:r>
            <w:r w:rsidR="34E3AF9A" w:rsidRPr="53911479">
              <w:rPr>
                <w:rFonts w:eastAsia="Arial"/>
                <w:color w:val="000000" w:themeColor="text1"/>
              </w:rPr>
              <w:t>examine a diagram to determine whether it is or is not the net</w:t>
            </w:r>
            <w:r w:rsidRPr="20F83030">
              <w:rPr>
                <w:rFonts w:eastAsia="Arial"/>
                <w:color w:val="000000" w:themeColor="text1"/>
              </w:rPr>
              <w:t xml:space="preserve"> of </w:t>
            </w:r>
            <w:r w:rsidR="34E3AF9A" w:rsidRPr="53911479">
              <w:rPr>
                <w:rFonts w:eastAsia="Arial"/>
                <w:color w:val="000000" w:themeColor="text1"/>
              </w:rPr>
              <w:t xml:space="preserve">a closed </w:t>
            </w:r>
            <w:r w:rsidR="005131A7">
              <w:rPr>
                <w:rFonts w:eastAsia="Arial"/>
                <w:color w:val="000000" w:themeColor="text1"/>
              </w:rPr>
              <w:t>three-dimensional</w:t>
            </w:r>
            <w:r w:rsidR="34E3AF9A" w:rsidRPr="53911479">
              <w:rPr>
                <w:rFonts w:eastAsia="Arial"/>
                <w:color w:val="000000" w:themeColor="text1"/>
              </w:rPr>
              <w:t xml:space="preserve"> object</w:t>
            </w:r>
            <w:r w:rsidR="0E0CF0AB" w:rsidRPr="53911479">
              <w:rPr>
                <w:rFonts w:eastAsia="Arial"/>
                <w:color w:val="000000" w:themeColor="text1"/>
              </w:rPr>
              <w:t>?</w:t>
            </w:r>
            <w:r w:rsidR="00841200">
              <w:rPr>
                <w:rFonts w:eastAsia="Arial"/>
                <w:color w:val="000000" w:themeColor="text1"/>
              </w:rPr>
              <w:br/>
            </w:r>
            <w:r w:rsidRPr="20F83030">
              <w:rPr>
                <w:rStyle w:val="Strong"/>
                <w:rFonts w:eastAsia="Arial"/>
                <w:color w:val="000000" w:themeColor="text1"/>
              </w:rPr>
              <w:t>[MAO-WM-01, MA3-3DS-01]</w:t>
            </w:r>
          </w:p>
          <w:p w14:paraId="3505A7B7" w14:textId="4A69FC1B" w:rsidR="00CD0D4B" w:rsidRDefault="691BFACC" w:rsidP="52D4D1DD">
            <w:pPr>
              <w:pStyle w:val="ListBullet"/>
              <w:rPr>
                <w:rFonts w:eastAsia="Arial"/>
                <w:color w:val="000000" w:themeColor="text1"/>
              </w:rPr>
            </w:pPr>
            <w:r w:rsidRPr="20F83030">
              <w:rPr>
                <w:rFonts w:eastAsia="Arial"/>
                <w:color w:val="000000" w:themeColor="text1"/>
              </w:rPr>
              <w:t xml:space="preserve">Can </w:t>
            </w:r>
            <w:r w:rsidR="5EC2BFCC">
              <w:t>Stage 3</w:t>
            </w:r>
            <w:r w:rsidR="5EC2BFCC" w:rsidRPr="20F83030">
              <w:rPr>
                <w:rFonts w:eastAsia="Arial"/>
                <w:color w:val="000000" w:themeColor="text1"/>
              </w:rPr>
              <w:t xml:space="preserve"> </w:t>
            </w:r>
            <w:r w:rsidRPr="20F83030">
              <w:rPr>
                <w:rFonts w:eastAsia="Arial"/>
                <w:color w:val="000000" w:themeColor="text1"/>
              </w:rPr>
              <w:t xml:space="preserve">students </w:t>
            </w:r>
            <w:r w:rsidR="227DE084" w:rsidRPr="53911479">
              <w:rPr>
                <w:rFonts w:eastAsia="Arial"/>
                <w:color w:val="000000" w:themeColor="text1"/>
              </w:rPr>
              <w:t xml:space="preserve">visualise and </w:t>
            </w:r>
            <w:r w:rsidRPr="20F83030">
              <w:rPr>
                <w:rFonts w:eastAsia="Arial"/>
                <w:color w:val="000000" w:themeColor="text1"/>
              </w:rPr>
              <w:t>name prisms and pyramids</w:t>
            </w:r>
            <w:r w:rsidR="227DE084" w:rsidRPr="53911479">
              <w:rPr>
                <w:rFonts w:eastAsia="Arial"/>
                <w:color w:val="000000" w:themeColor="text1"/>
              </w:rPr>
              <w:t>, given representations</w:t>
            </w:r>
            <w:r w:rsidRPr="20F83030">
              <w:rPr>
                <w:rFonts w:eastAsia="Arial"/>
                <w:color w:val="000000" w:themeColor="text1"/>
              </w:rPr>
              <w:t xml:space="preserve"> of their </w:t>
            </w:r>
            <w:r w:rsidR="227DE084" w:rsidRPr="53911479">
              <w:rPr>
                <w:rFonts w:eastAsia="Arial"/>
                <w:color w:val="000000" w:themeColor="text1"/>
              </w:rPr>
              <w:t>nets</w:t>
            </w:r>
            <w:r w:rsidR="0E0CF0AB" w:rsidRPr="53911479">
              <w:rPr>
                <w:rFonts w:eastAsia="Arial"/>
                <w:color w:val="000000" w:themeColor="text1"/>
              </w:rPr>
              <w:t>?</w:t>
            </w:r>
            <w:r w:rsidRPr="20F83030">
              <w:rPr>
                <w:rFonts w:eastAsia="Arial"/>
                <w:color w:val="000000" w:themeColor="text1"/>
              </w:rPr>
              <w:t xml:space="preserve"> </w:t>
            </w:r>
            <w:r w:rsidRPr="20F83030">
              <w:rPr>
                <w:rStyle w:val="Strong"/>
                <w:rFonts w:eastAsia="Arial"/>
                <w:color w:val="000000" w:themeColor="text1"/>
              </w:rPr>
              <w:t>[MAO-WM-01, MA3-3DS-01]</w:t>
            </w:r>
          </w:p>
          <w:p w14:paraId="55DDD116" w14:textId="09D4588C" w:rsidR="00CD0D4B" w:rsidRDefault="691BFACC" w:rsidP="52D4D1DD">
            <w:pPr>
              <w:pStyle w:val="ListBullet"/>
              <w:rPr>
                <w:rFonts w:eastAsia="Arial"/>
                <w:color w:val="000000" w:themeColor="text1"/>
              </w:rPr>
            </w:pPr>
            <w:r w:rsidRPr="20F83030">
              <w:rPr>
                <w:rFonts w:eastAsia="Arial"/>
                <w:color w:val="000000" w:themeColor="text1"/>
              </w:rPr>
              <w:t xml:space="preserve">Can </w:t>
            </w:r>
            <w:r w:rsidR="68D86FDA">
              <w:t>Stage 3</w:t>
            </w:r>
            <w:r w:rsidR="68D86FDA" w:rsidRPr="20F83030">
              <w:rPr>
                <w:rFonts w:eastAsia="Arial"/>
                <w:color w:val="000000" w:themeColor="text1"/>
              </w:rPr>
              <w:t xml:space="preserve"> </w:t>
            </w:r>
            <w:r w:rsidRPr="20F83030">
              <w:rPr>
                <w:rFonts w:eastAsia="Arial"/>
                <w:color w:val="000000" w:themeColor="text1"/>
              </w:rPr>
              <w:t xml:space="preserve">students visualise and sketch nets for given </w:t>
            </w:r>
            <w:r w:rsidR="005131A7">
              <w:rPr>
                <w:rFonts w:eastAsia="Arial"/>
                <w:color w:val="000000" w:themeColor="text1"/>
              </w:rPr>
              <w:t>three-dimensional</w:t>
            </w:r>
            <w:r w:rsidRPr="20F83030">
              <w:rPr>
                <w:rFonts w:eastAsia="Arial"/>
                <w:color w:val="000000" w:themeColor="text1"/>
              </w:rPr>
              <w:t xml:space="preserve"> objects? </w:t>
            </w:r>
            <w:r w:rsidRPr="20F83030">
              <w:rPr>
                <w:rStyle w:val="Strong"/>
                <w:rFonts w:eastAsia="Arial"/>
                <w:color w:val="000000" w:themeColor="text1"/>
              </w:rPr>
              <w:t>[MAO-WM-01, MA3-3DS-01]</w:t>
            </w:r>
          </w:p>
        </w:tc>
        <w:tc>
          <w:tcPr>
            <w:tcW w:w="7280" w:type="dxa"/>
          </w:tcPr>
          <w:p w14:paraId="39AB2663" w14:textId="77777777" w:rsidR="00CD0D4B" w:rsidRDefault="00CD0D4B" w:rsidP="009421B3">
            <w:r>
              <w:t xml:space="preserve">Links to </w:t>
            </w:r>
            <w:hyperlink r:id="rId32" w:history="1">
              <w:r w:rsidRPr="0013142C">
                <w:rPr>
                  <w:rStyle w:val="Hyperlink"/>
                </w:rPr>
                <w:t>National Numeracy Learning Progressions</w:t>
              </w:r>
            </w:hyperlink>
            <w:r>
              <w:t xml:space="preserve"> (NNLP):</w:t>
            </w:r>
          </w:p>
          <w:p w14:paraId="75EC854B" w14:textId="033940A7" w:rsidR="00CD0D4B" w:rsidRDefault="2D2716EA" w:rsidP="52D4D1DD">
            <w:pPr>
              <w:pStyle w:val="ListBullet"/>
              <w:rPr>
                <w:rFonts w:eastAsia="Arial"/>
                <w:color w:val="000000" w:themeColor="text1"/>
              </w:rPr>
            </w:pPr>
            <w:r>
              <w:t xml:space="preserve">Stage 2 – </w:t>
            </w:r>
            <w:r w:rsidR="5E33A0C4" w:rsidRPr="20F83030">
              <w:rPr>
                <w:rFonts w:eastAsia="Arial"/>
                <w:color w:val="000000" w:themeColor="text1"/>
              </w:rPr>
              <w:t>UGP3, UGP4, UGP5</w:t>
            </w:r>
          </w:p>
          <w:p w14:paraId="7125DAB5" w14:textId="0FC50C0D" w:rsidR="00CD0D4B" w:rsidRDefault="2D2716EA" w:rsidP="52D4D1DD">
            <w:pPr>
              <w:pStyle w:val="ListBullet"/>
              <w:rPr>
                <w:rFonts w:eastAsia="Arial"/>
                <w:color w:val="000000" w:themeColor="text1"/>
              </w:rPr>
            </w:pPr>
            <w:r>
              <w:t xml:space="preserve">Stage 3 – </w:t>
            </w:r>
            <w:r w:rsidR="15761410" w:rsidRPr="20F83030">
              <w:rPr>
                <w:rFonts w:eastAsia="Arial"/>
                <w:color w:val="000000" w:themeColor="text1"/>
              </w:rPr>
              <w:t>UGP3, UGP5.</w:t>
            </w:r>
          </w:p>
        </w:tc>
      </w:tr>
    </w:tbl>
    <w:p w14:paraId="21064AD4" w14:textId="77777777" w:rsidR="009E64DD" w:rsidRDefault="009E64DD">
      <w:pPr>
        <w:spacing w:before="0" w:after="160" w:line="259" w:lineRule="auto"/>
      </w:pPr>
      <w:r>
        <w:br w:type="page"/>
      </w:r>
    </w:p>
    <w:p w14:paraId="4DCE03D7" w14:textId="3F8156A7" w:rsidR="009E64DD" w:rsidRDefault="3A2CED8E" w:rsidP="001D0405">
      <w:pPr>
        <w:pStyle w:val="Heading1"/>
      </w:pPr>
      <w:bookmarkStart w:id="31" w:name="_Lesson_4"/>
      <w:bookmarkStart w:id="32" w:name="_Toc153977651"/>
      <w:r>
        <w:t>Lesson 4</w:t>
      </w:r>
      <w:bookmarkEnd w:id="31"/>
      <w:bookmarkEnd w:id="32"/>
    </w:p>
    <w:p w14:paraId="73762DAA" w14:textId="3812D5A7" w:rsidR="009E64DD" w:rsidRDefault="3A2CED8E" w:rsidP="001D0405">
      <w:pPr>
        <w:pStyle w:val="FeatureBox3"/>
      </w:pPr>
      <w:r w:rsidRPr="52D4D1DD">
        <w:rPr>
          <w:rStyle w:val="Strong"/>
        </w:rPr>
        <w:t>Core concept</w:t>
      </w:r>
      <w:r>
        <w:t xml:space="preserve">: </w:t>
      </w:r>
      <w:r w:rsidR="00841200">
        <w:t>m</w:t>
      </w:r>
      <w:r w:rsidR="3110F480">
        <w:t>athematicians construct and deconstruct objects to explore their features</w:t>
      </w:r>
      <w:r>
        <w:t>.</w:t>
      </w:r>
    </w:p>
    <w:p w14:paraId="17C2B571" w14:textId="4B4A9A5E" w:rsidR="009E64DD" w:rsidRDefault="009E64DD" w:rsidP="001D0405">
      <w:pPr>
        <w:pStyle w:val="Heading2"/>
      </w:pPr>
      <w:bookmarkStart w:id="33" w:name="_Toc153977652"/>
      <w:r>
        <w:t>Daily number sense</w:t>
      </w:r>
      <w:r w:rsidR="00F43A6C">
        <w:t xml:space="preserve"> </w:t>
      </w:r>
      <w:r>
        <w:t xml:space="preserve">– </w:t>
      </w:r>
      <w:r w:rsidR="15005D13">
        <w:t>10</w:t>
      </w:r>
      <w:r>
        <w:t xml:space="preserve"> minutes</w:t>
      </w:r>
      <w:bookmarkEnd w:id="33"/>
    </w:p>
    <w:p w14:paraId="0D3C312D" w14:textId="4CE7D7DE" w:rsidR="009E64DD" w:rsidRPr="00E21DEA" w:rsidRDefault="3A2CED8E" w:rsidP="00D974D6">
      <w:pPr>
        <w:pStyle w:val="ListNumber"/>
        <w:numPr>
          <w:ilvl w:val="0"/>
          <w:numId w:val="21"/>
        </w:numPr>
      </w:pPr>
      <w:r w:rsidRPr="00E21DEA">
        <w:t>From a class need surfaced through formative assessment data, identify a short, focused activity that targets students’ knowledge, understanding and skills. Example activities may be drawn from the following resources:</w:t>
      </w:r>
    </w:p>
    <w:p w14:paraId="59375454" w14:textId="7353B074" w:rsidR="009E64DD" w:rsidRDefault="000C43CD" w:rsidP="00E21DEA">
      <w:pPr>
        <w:pStyle w:val="ListBullet"/>
        <w:ind w:left="1134"/>
      </w:pPr>
      <w:hyperlink r:id="rId33">
        <w:r w:rsidR="001964B5">
          <w:rPr>
            <w:rStyle w:val="Hyperlink"/>
          </w:rPr>
          <w:t>Mathematics K–6 resources</w:t>
        </w:r>
      </w:hyperlink>
    </w:p>
    <w:p w14:paraId="084A1504" w14:textId="3393CE12" w:rsidR="009E64DD" w:rsidRDefault="000C43CD" w:rsidP="00E21DEA">
      <w:pPr>
        <w:pStyle w:val="ListBullet"/>
        <w:ind w:left="1134"/>
      </w:pPr>
      <w:hyperlink r:id="rId34">
        <w:r w:rsidR="3A2CED8E" w:rsidRPr="20F83030">
          <w:rPr>
            <w:rStyle w:val="Hyperlink"/>
          </w:rPr>
          <w:t>Universal Resources Hub</w:t>
        </w:r>
      </w:hyperlink>
      <w:r w:rsidR="3A2CED8E">
        <w:t>.</w:t>
      </w:r>
    </w:p>
    <w:p w14:paraId="2B8B5744" w14:textId="46C30422" w:rsidR="009E64DD" w:rsidRDefault="4C630569" w:rsidP="001D0405">
      <w:pPr>
        <w:pStyle w:val="Heading2"/>
      </w:pPr>
      <w:bookmarkStart w:id="34" w:name="_Toc153977653"/>
      <w:r>
        <w:t>Core lesson: 40 minutes</w:t>
      </w:r>
      <w:bookmarkEnd w:id="34"/>
    </w:p>
    <w:p w14:paraId="0D0F6774" w14:textId="24B92723" w:rsidR="009E64DD" w:rsidRDefault="78C596AC" w:rsidP="00BE2285">
      <w:pPr>
        <w:pStyle w:val="Heading3"/>
      </w:pPr>
      <w:bookmarkStart w:id="35" w:name="_Toc153977654"/>
      <w:r>
        <w:t>Stage 2 task</w:t>
      </w:r>
      <w:r w:rsidR="00BE2285">
        <w:t xml:space="preserve"> – d</w:t>
      </w:r>
      <w:r>
        <w:t>econstructing everyday packages</w:t>
      </w:r>
      <w:bookmarkEnd w:id="35"/>
    </w:p>
    <w:p w14:paraId="0D8FD68C" w14:textId="77777777" w:rsidR="009E64DD" w:rsidRDefault="78C596AC" w:rsidP="001D0405">
      <w:pPr>
        <w:rPr>
          <w:rFonts w:eastAsia="Calibri"/>
        </w:rPr>
      </w:pPr>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52D4D1DD" w14:paraId="5EE27D72" w14:textId="77777777" w:rsidTr="0091036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9FE0A9E" w14:textId="77777777" w:rsidR="52D4D1DD" w:rsidRDefault="52D4D1DD" w:rsidP="001D0405">
            <w:r>
              <w:t>Core concept learning intentions</w:t>
            </w:r>
          </w:p>
        </w:tc>
        <w:tc>
          <w:tcPr>
            <w:tcW w:w="7280" w:type="dxa"/>
          </w:tcPr>
          <w:p w14:paraId="56D3156F" w14:textId="77777777" w:rsidR="52D4D1DD" w:rsidRDefault="52D4D1DD" w:rsidP="001D0405">
            <w:r>
              <w:t>Core concept success criteria</w:t>
            </w:r>
          </w:p>
        </w:tc>
      </w:tr>
      <w:tr w:rsidR="52D4D1DD" w14:paraId="18B997E1" w14:textId="77777777" w:rsidTr="0091036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D383E40" w14:textId="77777777" w:rsidR="52D4D1DD" w:rsidRDefault="52D4D1DD" w:rsidP="001D0405">
            <w:r>
              <w:t>Students working towards Stage 2 outcomes are learning to:</w:t>
            </w:r>
          </w:p>
          <w:p w14:paraId="4C8593B0" w14:textId="1AEAD235" w:rsidR="52D4D1DD" w:rsidRPr="0091036A" w:rsidRDefault="52D4D1DD" w:rsidP="0091036A">
            <w:pPr>
              <w:pStyle w:val="ListBullet"/>
            </w:pPr>
            <w:r w:rsidRPr="0091036A">
              <w:t xml:space="preserve">make models of </w:t>
            </w:r>
            <w:r w:rsidR="005131A7">
              <w:t>three-dimensional</w:t>
            </w:r>
            <w:r w:rsidRPr="0091036A">
              <w:t xml:space="preserve"> objects to compare and describe key features</w:t>
            </w:r>
          </w:p>
          <w:p w14:paraId="16485053" w14:textId="2ED26465" w:rsidR="79951B51" w:rsidRDefault="4C0E0F67" w:rsidP="0091036A">
            <w:pPr>
              <w:pStyle w:val="ListBullet"/>
            </w:pPr>
            <w:r w:rsidRPr="0091036A">
              <w:t xml:space="preserve">connect features of </w:t>
            </w:r>
            <w:r w:rsidR="005131A7">
              <w:t>three-dimensional</w:t>
            </w:r>
            <w:r w:rsidRPr="0091036A">
              <w:t xml:space="preserve"> objects to </w:t>
            </w:r>
            <w:r w:rsidR="004E733E">
              <w:t>two-dimensional</w:t>
            </w:r>
            <w:r w:rsidRPr="0091036A">
              <w:t xml:space="preserve"> shapes</w:t>
            </w:r>
            <w:r w:rsidR="52D4D1DD" w:rsidRPr="0091036A">
              <w:t>.</w:t>
            </w:r>
          </w:p>
        </w:tc>
        <w:tc>
          <w:tcPr>
            <w:tcW w:w="7280" w:type="dxa"/>
          </w:tcPr>
          <w:p w14:paraId="575A9F93" w14:textId="77777777" w:rsidR="52D4D1DD" w:rsidRDefault="52D4D1DD" w:rsidP="001D0405">
            <w:r>
              <w:t>Students working towards Stage 2 outcomes can:</w:t>
            </w:r>
          </w:p>
          <w:p w14:paraId="7788418F" w14:textId="278CA875" w:rsidR="52D4D1DD" w:rsidRPr="0091036A" w:rsidRDefault="52D4D1DD" w:rsidP="0091036A">
            <w:pPr>
              <w:pStyle w:val="ListBullet"/>
            </w:pPr>
            <w:r w:rsidRPr="0091036A">
              <w:t>deconstruct everyday packages that are prisms (including cubes) and cylinders to create nets</w:t>
            </w:r>
          </w:p>
          <w:p w14:paraId="2E0471B5" w14:textId="4F731AAC" w:rsidR="52D4D1DD" w:rsidRDefault="52D4D1DD" w:rsidP="0091036A">
            <w:pPr>
              <w:pStyle w:val="ListBullet"/>
            </w:pPr>
            <w:r w:rsidRPr="0091036A">
              <w:t xml:space="preserve">identify, describe and compare features of </w:t>
            </w:r>
            <w:r w:rsidR="005131A7">
              <w:t>three-dimensional</w:t>
            </w:r>
            <w:r w:rsidRPr="0091036A">
              <w:t xml:space="preserve"> objects.</w:t>
            </w:r>
          </w:p>
        </w:tc>
      </w:tr>
    </w:tbl>
    <w:p w14:paraId="0FF2B619" w14:textId="757B6B6F" w:rsidR="009E64DD" w:rsidRPr="006F11F3" w:rsidRDefault="78C596AC" w:rsidP="0091036A">
      <w:pPr>
        <w:pStyle w:val="ListNumber"/>
        <w:rPr>
          <w:rFonts w:eastAsia="Arial"/>
          <w:color w:val="000000" w:themeColor="text1"/>
        </w:rPr>
      </w:pPr>
      <w:r w:rsidRPr="52D4D1DD">
        <w:t>Display a range of everyday packaging that shows examples of prisms, cubes and cylinders. For example, cereal boxes, tissue boxes, chocolate, chips containers</w:t>
      </w:r>
      <w:r w:rsidR="0091036A">
        <w:t xml:space="preserve"> (s</w:t>
      </w:r>
      <w:r w:rsidRPr="52D4D1DD">
        <w:t xml:space="preserve">ee </w:t>
      </w:r>
      <w:r w:rsidR="006F11F3">
        <w:rPr>
          <w:highlight w:val="yellow"/>
        </w:rPr>
        <w:fldChar w:fldCharType="begin"/>
      </w:r>
      <w:r w:rsidR="006F11F3">
        <w:instrText xml:space="preserve"> REF _Ref148446653 \h </w:instrText>
      </w:r>
      <w:r w:rsidR="006F11F3">
        <w:rPr>
          <w:highlight w:val="yellow"/>
        </w:rPr>
      </w:r>
      <w:r w:rsidR="006F11F3">
        <w:rPr>
          <w:highlight w:val="yellow"/>
        </w:rPr>
        <w:fldChar w:fldCharType="separate"/>
      </w:r>
      <w:r w:rsidR="006F11F3">
        <w:t xml:space="preserve">Figure </w:t>
      </w:r>
      <w:r w:rsidR="006F11F3">
        <w:rPr>
          <w:noProof/>
        </w:rPr>
        <w:t>8</w:t>
      </w:r>
      <w:r w:rsidR="006F11F3">
        <w:rPr>
          <w:highlight w:val="yellow"/>
        </w:rPr>
        <w:fldChar w:fldCharType="end"/>
      </w:r>
      <w:r w:rsidR="0091036A">
        <w:t>)</w:t>
      </w:r>
      <w:r w:rsidR="006F11F3">
        <w:t>.</w:t>
      </w:r>
      <w:r w:rsidRPr="52D4D1DD">
        <w:t xml:space="preserve"> Explain that mathematicians call these </w:t>
      </w:r>
      <w:r w:rsidR="005131A7">
        <w:t>three-dimensional</w:t>
      </w:r>
      <w:r w:rsidRPr="52D4D1DD">
        <w:t xml:space="preserve"> objects.</w:t>
      </w:r>
    </w:p>
    <w:p w14:paraId="248D8853" w14:textId="7079CCAD" w:rsidR="006F11F3" w:rsidRDefault="006F11F3" w:rsidP="001D0405">
      <w:pPr>
        <w:pStyle w:val="Caption"/>
      </w:pPr>
      <w:bookmarkStart w:id="36" w:name="_Ref148446653"/>
      <w:r>
        <w:t xml:space="preserve">Figure </w:t>
      </w:r>
      <w:r w:rsidR="000C43CD">
        <w:fldChar w:fldCharType="begin"/>
      </w:r>
      <w:r w:rsidR="000C43CD">
        <w:instrText xml:space="preserve"> SEQ Figure \* ARABIC </w:instrText>
      </w:r>
      <w:r w:rsidR="000C43CD">
        <w:fldChar w:fldCharType="separate"/>
      </w:r>
      <w:r w:rsidR="008667AF">
        <w:rPr>
          <w:noProof/>
        </w:rPr>
        <w:t>8</w:t>
      </w:r>
      <w:r w:rsidR="000C43CD">
        <w:rPr>
          <w:noProof/>
        </w:rPr>
        <w:fldChar w:fldCharType="end"/>
      </w:r>
      <w:bookmarkEnd w:id="36"/>
      <w:r>
        <w:t xml:space="preserve"> </w:t>
      </w:r>
      <w:r w:rsidRPr="00B36C3A">
        <w:t xml:space="preserve">– </w:t>
      </w:r>
      <w:r w:rsidR="0091036A">
        <w:t>e</w:t>
      </w:r>
      <w:r w:rsidRPr="00B36C3A">
        <w:t>veryday packaging</w:t>
      </w:r>
    </w:p>
    <w:p w14:paraId="4839934F" w14:textId="63692C5F" w:rsidR="009E64DD" w:rsidRDefault="78C596AC" w:rsidP="001D0405">
      <w:pPr>
        <w:rPr>
          <w:rFonts w:eastAsia="Calibri"/>
          <w:color w:val="000000" w:themeColor="text1"/>
        </w:rPr>
      </w:pPr>
      <w:r>
        <w:rPr>
          <w:noProof/>
        </w:rPr>
        <w:drawing>
          <wp:inline distT="0" distB="0" distL="0" distR="0" wp14:anchorId="659AF2C4" wp14:editId="2B44BC53">
            <wp:extent cx="2743200" cy="1798706"/>
            <wp:effectExtent l="0" t="0" r="0" b="0"/>
            <wp:docPr id="832168247" name="Picture 832168247" descr="A collection of everyday packages in shapes such as a cylinder and pr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68247" name="Picture 832168247" descr="A collection of everyday packages in shapes such as a cylinder and prism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798706"/>
                    </a:xfrm>
                    <a:prstGeom prst="rect">
                      <a:avLst/>
                    </a:prstGeom>
                  </pic:spPr>
                </pic:pic>
              </a:graphicData>
            </a:graphic>
          </wp:inline>
        </w:drawing>
      </w:r>
    </w:p>
    <w:p w14:paraId="08C67E30" w14:textId="09EB5FD5" w:rsidR="009E64DD" w:rsidRPr="00080DEC" w:rsidRDefault="78C596AC" w:rsidP="00D974D6">
      <w:pPr>
        <w:pStyle w:val="ListNumber"/>
        <w:numPr>
          <w:ilvl w:val="0"/>
          <w:numId w:val="8"/>
        </w:numPr>
      </w:pPr>
      <w:r w:rsidRPr="00080DEC">
        <w:t xml:space="preserve">Students explore and describe faces, edges and vertices for each </w:t>
      </w:r>
      <w:r w:rsidR="005131A7">
        <w:t>three-dimensional</w:t>
      </w:r>
      <w:r w:rsidRPr="00080DEC">
        <w:t xml:space="preserve"> object.</w:t>
      </w:r>
    </w:p>
    <w:p w14:paraId="7806962E" w14:textId="68C2C8D0" w:rsidR="009E64DD" w:rsidRPr="006F11F3" w:rsidRDefault="78C596AC" w:rsidP="001D0405">
      <w:pPr>
        <w:pStyle w:val="ListNumber"/>
        <w:rPr>
          <w:rFonts w:eastAsia="Arial"/>
          <w:color w:val="000000" w:themeColor="text1"/>
        </w:rPr>
      </w:pPr>
      <w:r w:rsidRPr="20F83030">
        <w:t>Model how to cut a package along the edges to open it out. Explain that this is called a net</w:t>
      </w:r>
      <w:r w:rsidR="00080DEC">
        <w:t xml:space="preserve"> (s</w:t>
      </w:r>
      <w:r w:rsidRPr="20F83030">
        <w:t xml:space="preserve">ee </w:t>
      </w:r>
      <w:r w:rsidR="006F11F3">
        <w:rPr>
          <w:highlight w:val="yellow"/>
        </w:rPr>
        <w:fldChar w:fldCharType="begin"/>
      </w:r>
      <w:r w:rsidR="006F11F3">
        <w:instrText xml:space="preserve"> REF _Ref148446691 \h </w:instrText>
      </w:r>
      <w:r w:rsidR="006F11F3">
        <w:rPr>
          <w:highlight w:val="yellow"/>
        </w:rPr>
      </w:r>
      <w:r w:rsidR="006F11F3">
        <w:rPr>
          <w:highlight w:val="yellow"/>
        </w:rPr>
        <w:fldChar w:fldCharType="separate"/>
      </w:r>
      <w:r w:rsidR="006F11F3">
        <w:t xml:space="preserve">Figure </w:t>
      </w:r>
      <w:r w:rsidR="006F11F3">
        <w:rPr>
          <w:noProof/>
        </w:rPr>
        <w:t>9</w:t>
      </w:r>
      <w:r w:rsidR="006F11F3">
        <w:rPr>
          <w:highlight w:val="yellow"/>
        </w:rPr>
        <w:fldChar w:fldCharType="end"/>
      </w:r>
      <w:r w:rsidR="00080DEC">
        <w:t>)</w:t>
      </w:r>
      <w:r w:rsidRPr="20F83030">
        <w:t>.</w:t>
      </w:r>
    </w:p>
    <w:p w14:paraId="06E67A3C" w14:textId="7E4D5C04" w:rsidR="006F11F3" w:rsidRDefault="006F11F3" w:rsidP="001D0405">
      <w:pPr>
        <w:pStyle w:val="Caption"/>
      </w:pPr>
      <w:bookmarkStart w:id="37" w:name="_Ref148446691"/>
      <w:r>
        <w:t xml:space="preserve">Figure </w:t>
      </w:r>
      <w:r w:rsidR="000C43CD">
        <w:fldChar w:fldCharType="begin"/>
      </w:r>
      <w:r w:rsidR="000C43CD">
        <w:instrText xml:space="preserve"> SEQ Figure \* ARABIC </w:instrText>
      </w:r>
      <w:r w:rsidR="000C43CD">
        <w:fldChar w:fldCharType="separate"/>
      </w:r>
      <w:r w:rsidR="008667AF">
        <w:rPr>
          <w:noProof/>
        </w:rPr>
        <w:t>9</w:t>
      </w:r>
      <w:r w:rsidR="000C43CD">
        <w:rPr>
          <w:noProof/>
        </w:rPr>
        <w:fldChar w:fldCharType="end"/>
      </w:r>
      <w:bookmarkEnd w:id="37"/>
      <w:r>
        <w:t xml:space="preserve"> </w:t>
      </w:r>
      <w:r w:rsidRPr="00780A60">
        <w:t xml:space="preserve">– </w:t>
      </w:r>
      <w:r w:rsidR="00B57098">
        <w:t>u</w:t>
      </w:r>
      <w:r w:rsidRPr="00780A60">
        <w:t>nfolding packages</w:t>
      </w:r>
    </w:p>
    <w:p w14:paraId="477C268F" w14:textId="3ABF39B3" w:rsidR="009E64DD" w:rsidRDefault="78C596AC" w:rsidP="001D0405">
      <w:pPr>
        <w:rPr>
          <w:rFonts w:eastAsia="Calibri"/>
          <w:color w:val="000000" w:themeColor="text1"/>
        </w:rPr>
      </w:pPr>
      <w:r>
        <w:rPr>
          <w:noProof/>
        </w:rPr>
        <w:drawing>
          <wp:inline distT="0" distB="0" distL="0" distR="0" wp14:anchorId="31EF0B77" wp14:editId="074A09B7">
            <wp:extent cx="5126982" cy="1781545"/>
            <wp:effectExtent l="0" t="0" r="0" b="9525"/>
            <wp:docPr id="873099410" name="Picture 873099410" descr="3 steps to show how to deconstruct a package. There is a note to ensure that students do not cut all sides of any face. If students cannot see the whole net, have them trace all edges of the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99410" name="Picture 873099410" descr="3 steps to show how to deconstruct a package. There is a note to ensure that students do not cut all sides of any face. If students cannot see the whole net, have them trace all edges of the face.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2822" cy="1787049"/>
                    </a:xfrm>
                    <a:prstGeom prst="rect">
                      <a:avLst/>
                    </a:prstGeom>
                  </pic:spPr>
                </pic:pic>
              </a:graphicData>
            </a:graphic>
          </wp:inline>
        </w:drawing>
      </w:r>
    </w:p>
    <w:p w14:paraId="1FF24175" w14:textId="364563B1" w:rsidR="009E64DD" w:rsidRPr="00297EFD" w:rsidRDefault="78C596AC" w:rsidP="00297EFD">
      <w:pPr>
        <w:pStyle w:val="ListNumber"/>
      </w:pPr>
      <w:r w:rsidRPr="00297EFD">
        <w:t>Provide small groups of students with a variety of everyday packages. Groups cut as per teacher modelling and flatten their packages into nets.</w:t>
      </w:r>
    </w:p>
    <w:p w14:paraId="756B4519" w14:textId="403A8DC3" w:rsidR="009E64DD" w:rsidRDefault="78C596AC" w:rsidP="001D0405">
      <w:pPr>
        <w:pStyle w:val="FeatureBox"/>
        <w:rPr>
          <w:rFonts w:eastAsia="Calibri"/>
        </w:rPr>
      </w:pPr>
      <w:r w:rsidRPr="52D4D1DD">
        <w:rPr>
          <w:rStyle w:val="Strong"/>
          <w:rFonts w:eastAsia="Arial"/>
          <w:color w:val="000000" w:themeColor="text1"/>
        </w:rPr>
        <w:t>Note</w:t>
      </w:r>
      <w:r w:rsidRPr="52D4D1DD">
        <w:t xml:space="preserve">: </w:t>
      </w:r>
      <w:r w:rsidR="00297EFD">
        <w:t>t</w:t>
      </w:r>
      <w:r w:rsidRPr="52D4D1DD">
        <w:t>abs on everyday packaging must be secured with sticky tape to create an accurate representation of the net.</w:t>
      </w:r>
    </w:p>
    <w:p w14:paraId="26A88373" w14:textId="76EACE4E" w:rsidR="009E64DD" w:rsidRPr="00297EFD" w:rsidRDefault="78C596AC" w:rsidP="00297EFD">
      <w:pPr>
        <w:pStyle w:val="ListNumber"/>
      </w:pPr>
      <w:r w:rsidRPr="00297EFD">
        <w:t>Groups draw around the nets. Compare the shapes and sides of the nets.</w:t>
      </w:r>
    </w:p>
    <w:p w14:paraId="0B3CA095" w14:textId="5ADC0CBC" w:rsidR="009E64DD" w:rsidRPr="00297EFD" w:rsidRDefault="78C596AC" w:rsidP="00297EFD">
      <w:pPr>
        <w:pStyle w:val="ListNumber"/>
      </w:pPr>
      <w:r w:rsidRPr="00297EFD">
        <w:t>Students fold the nets back into the original packaging format and place the packaging beside the corresponding net drawing.</w:t>
      </w:r>
    </w:p>
    <w:p w14:paraId="0E79DD74" w14:textId="181C81DB" w:rsidR="009E64DD" w:rsidRPr="00297EFD" w:rsidRDefault="78C596AC" w:rsidP="00297EFD">
      <w:pPr>
        <w:pStyle w:val="ListNumber"/>
      </w:pPr>
      <w:r w:rsidRPr="00297EFD">
        <w:t xml:space="preserve">Go on a </w:t>
      </w:r>
      <w:hyperlink r:id="rId37">
        <w:r w:rsidRPr="00297EFD">
          <w:rPr>
            <w:rStyle w:val="Hyperlink"/>
          </w:rPr>
          <w:t>gallery walk</w:t>
        </w:r>
      </w:hyperlink>
      <w:r w:rsidRPr="00297EFD">
        <w:rPr>
          <w:rStyle w:val="Hyperlink"/>
          <w:color w:val="auto"/>
          <w:u w:val="none"/>
        </w:rPr>
        <w:t xml:space="preserve"> </w:t>
      </w:r>
      <w:r w:rsidRPr="00297EFD">
        <w:t>to observe the nets and drawings. Ask students:</w:t>
      </w:r>
    </w:p>
    <w:p w14:paraId="59515910" w14:textId="205828DD" w:rsidR="009E64DD" w:rsidRDefault="78C596AC" w:rsidP="00297EFD">
      <w:pPr>
        <w:pStyle w:val="ListBullet"/>
        <w:ind w:left="1134"/>
        <w:rPr>
          <w:rFonts w:eastAsia="Arial"/>
          <w:color w:val="000000" w:themeColor="text1"/>
        </w:rPr>
      </w:pPr>
      <w:r w:rsidRPr="20F83030">
        <w:rPr>
          <w:rFonts w:eastAsia="Arial"/>
          <w:color w:val="000000" w:themeColor="text1"/>
        </w:rPr>
        <w:t>What do you notice?</w:t>
      </w:r>
    </w:p>
    <w:p w14:paraId="506FD990" w14:textId="3F2E109C" w:rsidR="009E64DD" w:rsidRDefault="78C596AC" w:rsidP="00297EFD">
      <w:pPr>
        <w:pStyle w:val="ListBullet"/>
        <w:ind w:left="1134"/>
        <w:rPr>
          <w:rFonts w:eastAsia="Arial"/>
          <w:color w:val="000000" w:themeColor="text1"/>
        </w:rPr>
      </w:pPr>
      <w:r w:rsidRPr="20F83030">
        <w:rPr>
          <w:rFonts w:eastAsia="Arial"/>
          <w:color w:val="000000" w:themeColor="text1"/>
        </w:rPr>
        <w:t>If you translate (slide), reflect (flip) or rotate (turn) an unfolded package drawing is it still the same? How do you know?</w:t>
      </w:r>
    </w:p>
    <w:p w14:paraId="3355AC07" w14:textId="3035DA35" w:rsidR="009E64DD" w:rsidRDefault="78C596AC" w:rsidP="00297EFD">
      <w:pPr>
        <w:pStyle w:val="ListBullet"/>
        <w:ind w:left="1134"/>
        <w:rPr>
          <w:rFonts w:eastAsia="Arial"/>
          <w:color w:val="000000" w:themeColor="text1"/>
        </w:rPr>
      </w:pPr>
      <w:r w:rsidRPr="20F83030">
        <w:rPr>
          <w:rFonts w:eastAsia="Arial"/>
          <w:color w:val="000000" w:themeColor="text1"/>
        </w:rPr>
        <w:t>What is similar or different?</w:t>
      </w:r>
    </w:p>
    <w:p w14:paraId="3BB6984E" w14:textId="77777777" w:rsidR="009E64DD" w:rsidRPr="00297EFD" w:rsidRDefault="78C596AC" w:rsidP="00297EF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52D4D1DD" w:rsidRPr="00297EFD" w14:paraId="5F7B414F" w14:textId="77777777" w:rsidTr="20F8303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424B379" w14:textId="77777777" w:rsidR="52D4D1DD" w:rsidRPr="00297EFD" w:rsidRDefault="52D4D1DD" w:rsidP="00297EFD">
            <w:r w:rsidRPr="00297EFD">
              <w:t>Too hard?</w:t>
            </w:r>
          </w:p>
        </w:tc>
        <w:tc>
          <w:tcPr>
            <w:tcW w:w="7280" w:type="dxa"/>
          </w:tcPr>
          <w:p w14:paraId="6B058F99" w14:textId="77777777" w:rsidR="52D4D1DD" w:rsidRPr="00297EFD" w:rsidRDefault="52D4D1DD" w:rsidP="00297EFD">
            <w:r w:rsidRPr="00297EFD">
              <w:t>Too easy?</w:t>
            </w:r>
          </w:p>
        </w:tc>
      </w:tr>
      <w:tr w:rsidR="52D4D1DD" w14:paraId="2ABA7A18" w14:textId="77777777" w:rsidTr="20F8303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2F4A8C9" w14:textId="7F8D3750" w:rsidR="52D4D1DD" w:rsidRDefault="52D4D1DD" w:rsidP="001D0405">
            <w:pPr>
              <w:rPr>
                <w:rFonts w:eastAsia="Calibri"/>
                <w:color w:val="000000" w:themeColor="text1"/>
              </w:rPr>
            </w:pPr>
            <w:r>
              <w:t xml:space="preserve">Stage 2 students cannot </w:t>
            </w:r>
            <w:r w:rsidRPr="52D4D1DD">
              <w:rPr>
                <w:rFonts w:eastAsia="Arial"/>
                <w:color w:val="000000" w:themeColor="text1"/>
              </w:rPr>
              <w:t>deconstruct everyday packages or make net drawings.</w:t>
            </w:r>
          </w:p>
          <w:p w14:paraId="45AF2A51" w14:textId="5F60248A" w:rsidR="52D4D1DD" w:rsidRDefault="52D4D1DD" w:rsidP="001D0405">
            <w:pPr>
              <w:pStyle w:val="ListBullet"/>
              <w:rPr>
                <w:rFonts w:eastAsia="Arial"/>
                <w:color w:val="000000" w:themeColor="text1"/>
              </w:rPr>
            </w:pPr>
            <w:r w:rsidRPr="20F83030">
              <w:rPr>
                <w:rFonts w:eastAsia="Arial"/>
                <w:color w:val="000000" w:themeColor="text1"/>
              </w:rPr>
              <w:t xml:space="preserve">Support students to deconstruct everyday packages. Point to each side of the opened package and state the name of the </w:t>
            </w:r>
            <w:r w:rsidR="004E733E">
              <w:rPr>
                <w:rFonts w:eastAsia="Arial"/>
                <w:color w:val="000000" w:themeColor="text1"/>
              </w:rPr>
              <w:t>two-dimensional</w:t>
            </w:r>
            <w:r w:rsidRPr="20F83030">
              <w:rPr>
                <w:rFonts w:eastAsia="Arial"/>
                <w:color w:val="000000" w:themeColor="text1"/>
              </w:rPr>
              <w:t xml:space="preserve"> shape. For example, square or rectangle.</w:t>
            </w:r>
          </w:p>
        </w:tc>
        <w:tc>
          <w:tcPr>
            <w:tcW w:w="7280" w:type="dxa"/>
          </w:tcPr>
          <w:p w14:paraId="5465A896" w14:textId="009F3AAB" w:rsidR="52D4D1DD" w:rsidRDefault="52D4D1DD" w:rsidP="001D0405">
            <w:pPr>
              <w:rPr>
                <w:rFonts w:eastAsia="Calibri"/>
                <w:color w:val="000000" w:themeColor="text1"/>
              </w:rPr>
            </w:pPr>
            <w:r>
              <w:t xml:space="preserve">Stage 2 students can </w:t>
            </w:r>
            <w:r w:rsidRPr="20F83030">
              <w:rPr>
                <w:rFonts w:eastAsia="Arial"/>
                <w:color w:val="000000" w:themeColor="text1"/>
              </w:rPr>
              <w:t>deconstruct everyday packages and make net drawings.</w:t>
            </w:r>
          </w:p>
          <w:p w14:paraId="155D700E" w14:textId="48E580D4" w:rsidR="52D4D1DD" w:rsidRDefault="52D4D1DD" w:rsidP="001D0405">
            <w:pPr>
              <w:pStyle w:val="ListBullet"/>
              <w:rPr>
                <w:rFonts w:eastAsia="Arial"/>
                <w:color w:val="000000" w:themeColor="text1"/>
              </w:rPr>
            </w:pPr>
            <w:r w:rsidRPr="20F83030">
              <w:rPr>
                <w:rFonts w:eastAsia="Arial"/>
                <w:color w:val="000000" w:themeColor="text1"/>
              </w:rPr>
              <w:t>Provide students with other prisms, for example, a prism that has a hexagon for each end face. Discuss the similarities with other prisms.</w:t>
            </w:r>
          </w:p>
        </w:tc>
      </w:tr>
    </w:tbl>
    <w:p w14:paraId="0CA36F20" w14:textId="2A62E34C" w:rsidR="009E64DD" w:rsidRDefault="78C596AC" w:rsidP="006711F1">
      <w:pPr>
        <w:pStyle w:val="Heading3"/>
      </w:pPr>
      <w:bookmarkStart w:id="38" w:name="_Toc153977655"/>
      <w:r>
        <w:t>Stage 3 task</w:t>
      </w:r>
      <w:r w:rsidR="006711F1">
        <w:t xml:space="preserve"> – m</w:t>
      </w:r>
      <w:r w:rsidR="59BB0A34">
        <w:t>aking 3D objects by matching nets</w:t>
      </w:r>
      <w:bookmarkEnd w:id="38"/>
    </w:p>
    <w:p w14:paraId="1BC6C397" w14:textId="77777777" w:rsidR="009E64DD" w:rsidRDefault="78C596AC" w:rsidP="001D0405">
      <w:pPr>
        <w:rPr>
          <w:rFonts w:eastAsia="Calibri"/>
        </w:rPr>
      </w:pPr>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52D4D1DD" w14:paraId="55FE397A" w14:textId="77777777" w:rsidTr="20F8303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7D6F51C" w14:textId="25A8D76D" w:rsidR="52D4D1DD" w:rsidRDefault="52D4D1DD" w:rsidP="001D0405">
            <w:r>
              <w:t>Core concept learning intention</w:t>
            </w:r>
          </w:p>
        </w:tc>
        <w:tc>
          <w:tcPr>
            <w:tcW w:w="7280" w:type="dxa"/>
          </w:tcPr>
          <w:p w14:paraId="13AF3730" w14:textId="77777777" w:rsidR="52D4D1DD" w:rsidRDefault="52D4D1DD" w:rsidP="001D0405">
            <w:r>
              <w:t>Core concept success criteria</w:t>
            </w:r>
          </w:p>
        </w:tc>
      </w:tr>
      <w:tr w:rsidR="52D4D1DD" w14:paraId="17F389AA" w14:textId="77777777" w:rsidTr="20F8303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D46A1D6" w14:textId="2F29D440" w:rsidR="0088585C" w:rsidRPr="0088585C" w:rsidRDefault="0088585C" w:rsidP="001D0405">
            <w:pPr>
              <w:pStyle w:val="ListBullet"/>
              <w:numPr>
                <w:ilvl w:val="0"/>
                <w:numId w:val="0"/>
              </w:numPr>
              <w:ind w:left="567" w:hanging="567"/>
              <w:rPr>
                <w:rFonts w:eastAsia="Arial"/>
                <w:color w:val="000000" w:themeColor="text1"/>
              </w:rPr>
            </w:pPr>
            <w:r>
              <w:rPr>
                <w:rFonts w:eastAsia="Arial"/>
                <w:color w:val="000000" w:themeColor="text1"/>
              </w:rPr>
              <w:t>Students working towards Stage 3 outcome are learning to:</w:t>
            </w:r>
          </w:p>
          <w:p w14:paraId="2ECC0C97" w14:textId="0BD5A891" w:rsidR="52D4D1DD" w:rsidRDefault="52D4D1DD" w:rsidP="001D0405">
            <w:pPr>
              <w:pStyle w:val="ListBullet"/>
              <w:rPr>
                <w:rFonts w:eastAsia="Arial"/>
                <w:color w:val="000000" w:themeColor="text1"/>
              </w:rPr>
            </w:pPr>
            <w:r w:rsidRPr="20F83030">
              <w:t xml:space="preserve">connect </w:t>
            </w:r>
            <w:r w:rsidR="005131A7">
              <w:t>three-dimensional</w:t>
            </w:r>
            <w:r w:rsidRPr="20F83030">
              <w:t xml:space="preserve"> objects with </w:t>
            </w:r>
            <w:r w:rsidR="004E733E">
              <w:t>two-dimensional</w:t>
            </w:r>
            <w:r w:rsidRPr="20F83030">
              <w:t xml:space="preserve"> representations.</w:t>
            </w:r>
          </w:p>
        </w:tc>
        <w:tc>
          <w:tcPr>
            <w:tcW w:w="7280" w:type="dxa"/>
          </w:tcPr>
          <w:p w14:paraId="57B87A4F" w14:textId="3C1334E5" w:rsidR="0088585C" w:rsidRPr="0088585C" w:rsidRDefault="0088585C" w:rsidP="001D0405">
            <w:pPr>
              <w:pStyle w:val="ListBullet"/>
              <w:numPr>
                <w:ilvl w:val="0"/>
                <w:numId w:val="0"/>
              </w:numPr>
              <w:ind w:left="567" w:hanging="567"/>
              <w:rPr>
                <w:rFonts w:eastAsia="Arial"/>
                <w:color w:val="000000" w:themeColor="text1"/>
              </w:rPr>
            </w:pPr>
            <w:r>
              <w:rPr>
                <w:rFonts w:eastAsia="Arial"/>
                <w:color w:val="000000" w:themeColor="text1"/>
              </w:rPr>
              <w:t>Students working towards Stage 3 outcomes can:</w:t>
            </w:r>
          </w:p>
          <w:p w14:paraId="29E2598C" w14:textId="749751FB" w:rsidR="16E7ABFB" w:rsidRDefault="16E7ABFB" w:rsidP="001D0405">
            <w:pPr>
              <w:pStyle w:val="ListBullet"/>
              <w:rPr>
                <w:rFonts w:eastAsia="Arial"/>
                <w:color w:val="000000" w:themeColor="text1"/>
              </w:rPr>
            </w:pPr>
            <w:r w:rsidRPr="20F83030">
              <w:t xml:space="preserve">examine a diagram to determine whether it is or is not the net of a closed </w:t>
            </w:r>
            <w:r w:rsidR="005131A7">
              <w:t>three-dimensional</w:t>
            </w:r>
            <w:r w:rsidRPr="20F83030">
              <w:t xml:space="preserve"> object</w:t>
            </w:r>
          </w:p>
          <w:p w14:paraId="30468581" w14:textId="5AAC2656" w:rsidR="16E7ABFB" w:rsidRDefault="16E7ABFB" w:rsidP="001D0405">
            <w:pPr>
              <w:pStyle w:val="ListBullet"/>
              <w:rPr>
                <w:rFonts w:eastAsia="Arial"/>
                <w:color w:val="000000" w:themeColor="text1"/>
              </w:rPr>
            </w:pPr>
            <w:r w:rsidRPr="20F83030">
              <w:t>visualise and name prisms and pyramids, given representations of their nets</w:t>
            </w:r>
          </w:p>
          <w:p w14:paraId="478B4692" w14:textId="2F73F4C8" w:rsidR="16E7ABFB" w:rsidRDefault="16E7ABFB" w:rsidP="001D0405">
            <w:pPr>
              <w:pStyle w:val="ListBullet"/>
              <w:widowControl/>
              <w:rPr>
                <w:rFonts w:eastAsia="Arial"/>
                <w:color w:val="000000" w:themeColor="text1"/>
              </w:rPr>
            </w:pPr>
            <w:r w:rsidRPr="20F83030">
              <w:t xml:space="preserve">visualise and sketch nets for </w:t>
            </w:r>
            <w:r w:rsidR="005131A7">
              <w:t>three-dimensional</w:t>
            </w:r>
            <w:r w:rsidRPr="20F83030">
              <w:t xml:space="preserve"> objects.</w:t>
            </w:r>
          </w:p>
        </w:tc>
      </w:tr>
    </w:tbl>
    <w:p w14:paraId="50EAE889" w14:textId="65CCA960" w:rsidR="009E64DD" w:rsidRDefault="16E7ABFB" w:rsidP="001D0405">
      <w:pPr>
        <w:pStyle w:val="FeatureBox"/>
        <w:rPr>
          <w:rFonts w:eastAsia="Arial"/>
          <w:color w:val="000000" w:themeColor="text1"/>
        </w:rPr>
      </w:pPr>
      <w:r w:rsidRPr="52D4D1DD">
        <w:t xml:space="preserve">This activity is an adaptation of </w:t>
      </w:r>
      <w:hyperlink r:id="rId38">
        <w:r w:rsidR="00B56B4F">
          <w:rPr>
            <w:rStyle w:val="Hyperlink"/>
          </w:rPr>
          <w:t>Cut Nets</w:t>
        </w:r>
      </w:hyperlink>
      <w:r w:rsidRPr="52D4D1DD">
        <w:t xml:space="preserve"> from N</w:t>
      </w:r>
      <w:r w:rsidR="00B56B4F">
        <w:t>RICH</w:t>
      </w:r>
      <w:r w:rsidR="00E31396">
        <w:t xml:space="preserve"> by the University of Cambridge</w:t>
      </w:r>
      <w:r w:rsidRPr="52D4D1DD">
        <w:t>.</w:t>
      </w:r>
    </w:p>
    <w:p w14:paraId="203B0503" w14:textId="3B11D9F4" w:rsidR="009E64DD" w:rsidRDefault="16E7ABFB" w:rsidP="001D0405">
      <w:pPr>
        <w:pStyle w:val="ListNumber"/>
        <w:rPr>
          <w:rFonts w:eastAsia="Arial"/>
          <w:color w:val="000000" w:themeColor="text1"/>
        </w:rPr>
      </w:pPr>
      <w:r w:rsidRPr="20F83030">
        <w:rPr>
          <w:rFonts w:eastAsia="Arial"/>
          <w:color w:val="000000" w:themeColor="text1"/>
        </w:rPr>
        <w:t xml:space="preserve">Display a range of </w:t>
      </w:r>
      <w:r w:rsidR="005131A7">
        <w:rPr>
          <w:rFonts w:eastAsia="Arial"/>
          <w:color w:val="000000" w:themeColor="text1"/>
        </w:rPr>
        <w:t>three-dimensional</w:t>
      </w:r>
      <w:r w:rsidRPr="20F83030">
        <w:rPr>
          <w:rFonts w:eastAsia="Arial"/>
          <w:color w:val="000000" w:themeColor="text1"/>
        </w:rPr>
        <w:t xml:space="preserve"> geometrical models. For example, cube, triangular prism, rectangular prism, square pyramid.</w:t>
      </w:r>
    </w:p>
    <w:p w14:paraId="0F71AEA4" w14:textId="0800803E" w:rsidR="009E64DD" w:rsidRPr="00252DF7" w:rsidRDefault="602A7491" w:rsidP="001D0405">
      <w:pPr>
        <w:pStyle w:val="ListNumber"/>
        <w:rPr>
          <w:rFonts w:eastAsia="Arial"/>
          <w:color w:val="000000" w:themeColor="text1"/>
        </w:rPr>
      </w:pPr>
      <w:r w:rsidRPr="20F83030">
        <w:rPr>
          <w:rFonts w:eastAsia="Arial"/>
          <w:color w:val="000000" w:themeColor="text1"/>
        </w:rPr>
        <w:t xml:space="preserve">Draw a </w:t>
      </w:r>
      <w:r w:rsidR="5FB6A4C2" w:rsidRPr="20F83030">
        <w:rPr>
          <w:rFonts w:eastAsia="Arial"/>
          <w:color w:val="000000" w:themeColor="text1"/>
        </w:rPr>
        <w:t>Venn diagram</w:t>
      </w:r>
      <w:r w:rsidR="16E7ABFB" w:rsidRPr="20F83030">
        <w:rPr>
          <w:rFonts w:eastAsia="Arial"/>
          <w:color w:val="000000" w:themeColor="text1"/>
        </w:rPr>
        <w:t xml:space="preserve"> to model how to describe and record the similarities and differences between 2 models. For example, rectangular prism and square pyramid</w:t>
      </w:r>
      <w:r w:rsidR="00013C25">
        <w:rPr>
          <w:rFonts w:eastAsia="Arial"/>
          <w:color w:val="000000" w:themeColor="text1"/>
        </w:rPr>
        <w:t xml:space="preserve"> (s</w:t>
      </w:r>
      <w:r w:rsidR="16E7ABFB" w:rsidRPr="20F83030">
        <w:rPr>
          <w:rFonts w:eastAsia="Arial"/>
          <w:color w:val="000000" w:themeColor="text1"/>
        </w:rPr>
        <w:t xml:space="preserve">ee </w:t>
      </w:r>
      <w:r w:rsidR="00252DF7">
        <w:rPr>
          <w:rFonts w:eastAsia="Arial"/>
          <w:color w:val="000000" w:themeColor="text1"/>
          <w:highlight w:val="yellow"/>
        </w:rPr>
        <w:fldChar w:fldCharType="begin"/>
      </w:r>
      <w:r w:rsidR="00252DF7">
        <w:rPr>
          <w:rFonts w:eastAsia="Arial"/>
          <w:color w:val="000000" w:themeColor="text1"/>
        </w:rPr>
        <w:instrText xml:space="preserve"> REF _Ref148446762 \h </w:instrText>
      </w:r>
      <w:r w:rsidR="00252DF7">
        <w:rPr>
          <w:rFonts w:eastAsia="Arial"/>
          <w:color w:val="000000" w:themeColor="text1"/>
          <w:highlight w:val="yellow"/>
        </w:rPr>
      </w:r>
      <w:r w:rsidR="00252DF7">
        <w:rPr>
          <w:rFonts w:eastAsia="Arial"/>
          <w:color w:val="000000" w:themeColor="text1"/>
          <w:highlight w:val="yellow"/>
        </w:rPr>
        <w:fldChar w:fldCharType="separate"/>
      </w:r>
      <w:r w:rsidR="00252DF7">
        <w:t xml:space="preserve">Figure </w:t>
      </w:r>
      <w:r w:rsidR="00252DF7">
        <w:rPr>
          <w:noProof/>
        </w:rPr>
        <w:t>10</w:t>
      </w:r>
      <w:r w:rsidR="00252DF7">
        <w:rPr>
          <w:rFonts w:eastAsia="Arial"/>
          <w:color w:val="000000" w:themeColor="text1"/>
          <w:highlight w:val="yellow"/>
        </w:rPr>
        <w:fldChar w:fldCharType="end"/>
      </w:r>
      <w:r w:rsidR="00013C25">
        <w:rPr>
          <w:rFonts w:eastAsia="Arial"/>
          <w:color w:val="000000" w:themeColor="text1"/>
        </w:rPr>
        <w:t>)</w:t>
      </w:r>
      <w:r w:rsidR="71A20952" w:rsidRPr="20F83030">
        <w:rPr>
          <w:rFonts w:eastAsia="Arial"/>
          <w:color w:val="000000" w:themeColor="text1"/>
        </w:rPr>
        <w:t>.</w:t>
      </w:r>
    </w:p>
    <w:p w14:paraId="0BC96E09" w14:textId="308851D0" w:rsidR="00252DF7" w:rsidRDefault="00252DF7" w:rsidP="001D0405">
      <w:pPr>
        <w:pStyle w:val="Caption"/>
      </w:pPr>
      <w:bookmarkStart w:id="39" w:name="_Ref148446762"/>
      <w:r>
        <w:t xml:space="preserve">Figure </w:t>
      </w:r>
      <w:r w:rsidR="000C43CD">
        <w:fldChar w:fldCharType="begin"/>
      </w:r>
      <w:r w:rsidR="000C43CD">
        <w:instrText xml:space="preserve"> SEQ Figure \* ARABIC </w:instrText>
      </w:r>
      <w:r w:rsidR="000C43CD">
        <w:fldChar w:fldCharType="separate"/>
      </w:r>
      <w:r w:rsidR="008667AF">
        <w:rPr>
          <w:noProof/>
        </w:rPr>
        <w:t>10</w:t>
      </w:r>
      <w:r w:rsidR="000C43CD">
        <w:rPr>
          <w:noProof/>
        </w:rPr>
        <w:fldChar w:fldCharType="end"/>
      </w:r>
      <w:bookmarkEnd w:id="39"/>
      <w:r>
        <w:t xml:space="preserve"> </w:t>
      </w:r>
      <w:r w:rsidRPr="00F5320D">
        <w:t>– Venn diagram ideas</w:t>
      </w:r>
    </w:p>
    <w:p w14:paraId="68AEF3F1" w14:textId="755C4D72" w:rsidR="009E64DD" w:rsidRDefault="16E7ABFB" w:rsidP="001D0405">
      <w:pPr>
        <w:spacing w:before="100" w:after="100"/>
        <w:rPr>
          <w:rFonts w:eastAsia="Arial"/>
          <w:color w:val="000000" w:themeColor="text1"/>
        </w:rPr>
      </w:pPr>
      <w:r>
        <w:rPr>
          <w:noProof/>
        </w:rPr>
        <w:drawing>
          <wp:inline distT="0" distB="0" distL="0" distR="0" wp14:anchorId="1E795FA8" wp14:editId="664B1212">
            <wp:extent cx="3541318" cy="2388015"/>
            <wp:effectExtent l="0" t="0" r="2540" b="0"/>
            <wp:docPr id="486762530" name="Picture 486762530" descr="A Venn diagram comparing similarities and differences of a rectangular prism and a square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47773" cy="2392368"/>
                    </a:xfrm>
                    <a:prstGeom prst="rect">
                      <a:avLst/>
                    </a:prstGeom>
                  </pic:spPr>
                </pic:pic>
              </a:graphicData>
            </a:graphic>
          </wp:inline>
        </w:drawing>
      </w:r>
    </w:p>
    <w:p w14:paraId="2FD55ED1" w14:textId="33814406" w:rsidR="009E64DD" w:rsidRDefault="16E7ABFB" w:rsidP="001D0405">
      <w:pPr>
        <w:pStyle w:val="ListNumber"/>
        <w:rPr>
          <w:rFonts w:eastAsia="Arial"/>
          <w:color w:val="000000" w:themeColor="text1"/>
        </w:rPr>
      </w:pPr>
      <w:r w:rsidRPr="20F83030">
        <w:rPr>
          <w:rFonts w:eastAsia="Arial"/>
          <w:color w:val="000000" w:themeColor="text1"/>
        </w:rPr>
        <w:t xml:space="preserve">In small groups, students </w:t>
      </w:r>
      <w:r w:rsidR="7B646660" w:rsidRPr="20F83030">
        <w:rPr>
          <w:rFonts w:eastAsia="Arial"/>
          <w:color w:val="000000" w:themeColor="text1"/>
        </w:rPr>
        <w:t xml:space="preserve">draw a </w:t>
      </w:r>
      <w:r w:rsidR="73A97C8C" w:rsidRPr="20F83030">
        <w:rPr>
          <w:rFonts w:eastAsia="Arial"/>
          <w:color w:val="000000" w:themeColor="text1"/>
        </w:rPr>
        <w:t>Venn diagram</w:t>
      </w:r>
      <w:r w:rsidRPr="20F83030">
        <w:rPr>
          <w:rFonts w:eastAsia="Arial"/>
          <w:color w:val="000000" w:themeColor="text1"/>
        </w:rPr>
        <w:t xml:space="preserve"> to repeat the process with a rectangular prism and a triangular pyramid.</w:t>
      </w:r>
    </w:p>
    <w:p w14:paraId="13D86026" w14:textId="1C29EF5E" w:rsidR="009E64DD" w:rsidRDefault="16E7ABFB" w:rsidP="001D0405">
      <w:pPr>
        <w:pStyle w:val="ListNumber"/>
        <w:rPr>
          <w:rFonts w:eastAsia="Arial"/>
          <w:color w:val="000000" w:themeColor="text1"/>
        </w:rPr>
      </w:pPr>
      <w:r w:rsidRPr="20F83030">
        <w:rPr>
          <w:rFonts w:eastAsia="Arial"/>
          <w:color w:val="000000" w:themeColor="text1"/>
        </w:rPr>
        <w:t>Discuss responses as a class.</w:t>
      </w:r>
    </w:p>
    <w:p w14:paraId="4B3151F0" w14:textId="60ACF2C7" w:rsidR="009E64DD" w:rsidRDefault="16E7ABFB" w:rsidP="001D0405">
      <w:pPr>
        <w:pStyle w:val="ListNumber"/>
        <w:rPr>
          <w:rFonts w:eastAsia="Arial"/>
          <w:color w:val="000000" w:themeColor="text1"/>
        </w:rPr>
      </w:pPr>
      <w:r w:rsidRPr="20F83030">
        <w:rPr>
          <w:rFonts w:eastAsia="Arial"/>
          <w:color w:val="000000" w:themeColor="text1"/>
        </w:rPr>
        <w:t>Display</w:t>
      </w:r>
      <w:r w:rsidR="635ED2BD" w:rsidRPr="20F83030">
        <w:rPr>
          <w:rFonts w:eastAsia="Arial"/>
          <w:color w:val="000000" w:themeColor="text1"/>
        </w:rPr>
        <w:t xml:space="preserve"> </w:t>
      </w:r>
      <w:hyperlink w:anchor="_Resource_9_–">
        <w:r w:rsidR="0056396F">
          <w:rPr>
            <w:rStyle w:val="Hyperlink"/>
            <w:rFonts w:eastAsia="Arial"/>
          </w:rPr>
          <w:t>Resource 9 – cut cube net</w:t>
        </w:r>
      </w:hyperlink>
      <w:r w:rsidRPr="20F83030">
        <w:rPr>
          <w:rFonts w:eastAsia="Arial"/>
          <w:color w:val="000000" w:themeColor="text1"/>
        </w:rPr>
        <w:t>. Explain that the net of a cube has been cut into 2. These can be joined together and then folded into a cube.</w:t>
      </w:r>
    </w:p>
    <w:p w14:paraId="06451EC1" w14:textId="1ADE7239" w:rsidR="009E64DD" w:rsidRDefault="16E7ABFB" w:rsidP="001D0405">
      <w:pPr>
        <w:pStyle w:val="ListNumber"/>
        <w:rPr>
          <w:rFonts w:eastAsia="Arial"/>
          <w:color w:val="000000" w:themeColor="text1"/>
        </w:rPr>
      </w:pPr>
      <w:r w:rsidRPr="20F83030">
        <w:rPr>
          <w:rFonts w:eastAsia="Arial"/>
          <w:color w:val="000000" w:themeColor="text1"/>
        </w:rPr>
        <w:t>Ask students how this net could be put back together. Make the net and discuss student answers. Support students to discuss multiple solutions.</w:t>
      </w:r>
    </w:p>
    <w:p w14:paraId="4E640A1E" w14:textId="2C8C1EA3" w:rsidR="009E64DD" w:rsidRDefault="16E7ABFB" w:rsidP="001D0405">
      <w:pPr>
        <w:pStyle w:val="ListNumber"/>
        <w:rPr>
          <w:rFonts w:eastAsia="Arial"/>
          <w:color w:val="000000" w:themeColor="text1"/>
        </w:rPr>
      </w:pPr>
      <w:r w:rsidRPr="20F83030">
        <w:rPr>
          <w:rFonts w:eastAsia="Arial"/>
          <w:color w:val="000000" w:themeColor="text1"/>
        </w:rPr>
        <w:t>Give small groups of students 2 copies of</w:t>
      </w:r>
      <w:r w:rsidR="3D750496" w:rsidRPr="20F83030">
        <w:rPr>
          <w:rFonts w:eastAsia="Arial"/>
          <w:color w:val="000000" w:themeColor="text1"/>
        </w:rPr>
        <w:t xml:space="preserve"> </w:t>
      </w:r>
      <w:hyperlink w:anchor="_Resource_10_–">
        <w:r w:rsidR="0056396F">
          <w:rPr>
            <w:rStyle w:val="Hyperlink"/>
            <w:rFonts w:eastAsia="Arial"/>
          </w:rPr>
          <w:t>Resource 10 – match my net</w:t>
        </w:r>
      </w:hyperlink>
      <w:r w:rsidRPr="20F83030">
        <w:rPr>
          <w:rFonts w:eastAsia="Arial"/>
          <w:color w:val="000000" w:themeColor="text1"/>
        </w:rPr>
        <w:t xml:space="preserve">. Explain that each net has been cut into 2 pieces, like the net of the cube. </w:t>
      </w:r>
    </w:p>
    <w:p w14:paraId="75D17205" w14:textId="4429D3D8" w:rsidR="009E64DD" w:rsidRPr="00F2641D" w:rsidRDefault="16E7ABFB" w:rsidP="001D0405">
      <w:pPr>
        <w:pStyle w:val="ListNumber"/>
        <w:rPr>
          <w:rFonts w:eastAsia="Arial"/>
          <w:color w:val="000000" w:themeColor="text1"/>
        </w:rPr>
      </w:pPr>
      <w:r w:rsidRPr="20F83030">
        <w:rPr>
          <w:rFonts w:eastAsia="Arial"/>
          <w:color w:val="000000" w:themeColor="text1"/>
        </w:rPr>
        <w:t xml:space="preserve">Students use one set of nets to </w:t>
      </w:r>
      <w:proofErr w:type="gramStart"/>
      <w:r w:rsidRPr="20F83030">
        <w:rPr>
          <w:rFonts w:eastAsia="Arial"/>
          <w:color w:val="000000" w:themeColor="text1"/>
        </w:rPr>
        <w:t>join together</w:t>
      </w:r>
      <w:proofErr w:type="gramEnd"/>
      <w:r w:rsidRPr="20F83030">
        <w:rPr>
          <w:rFonts w:eastAsia="Arial"/>
          <w:color w:val="000000" w:themeColor="text1"/>
        </w:rPr>
        <w:t xml:space="preserve"> and make geometrical models. Then they display these next to the other set of nets</w:t>
      </w:r>
      <w:r w:rsidR="001B1059">
        <w:rPr>
          <w:rFonts w:eastAsia="Arial"/>
          <w:color w:val="000000" w:themeColor="text1"/>
        </w:rPr>
        <w:t xml:space="preserve"> (s</w:t>
      </w:r>
      <w:r w:rsidRPr="20F83030">
        <w:rPr>
          <w:rFonts w:eastAsia="Arial"/>
          <w:color w:val="000000" w:themeColor="text1"/>
        </w:rPr>
        <w:t>ee</w:t>
      </w:r>
      <w:r w:rsidR="63AD307C" w:rsidRPr="20F83030">
        <w:rPr>
          <w:rFonts w:eastAsia="Arial"/>
          <w:color w:val="000000" w:themeColor="text1"/>
        </w:rPr>
        <w:t xml:space="preserve"> </w:t>
      </w:r>
      <w:r w:rsidR="00F2641D">
        <w:rPr>
          <w:rFonts w:eastAsia="Arial"/>
          <w:color w:val="000000" w:themeColor="text1"/>
          <w:highlight w:val="yellow"/>
        </w:rPr>
        <w:fldChar w:fldCharType="begin"/>
      </w:r>
      <w:r w:rsidR="00F2641D">
        <w:rPr>
          <w:rFonts w:eastAsia="Arial"/>
          <w:color w:val="000000" w:themeColor="text1"/>
        </w:rPr>
        <w:instrText xml:space="preserve"> REF _Ref148446794 \h </w:instrText>
      </w:r>
      <w:r w:rsidR="00F2641D">
        <w:rPr>
          <w:rFonts w:eastAsia="Arial"/>
          <w:color w:val="000000" w:themeColor="text1"/>
          <w:highlight w:val="yellow"/>
        </w:rPr>
      </w:r>
      <w:r w:rsidR="00F2641D">
        <w:rPr>
          <w:rFonts w:eastAsia="Arial"/>
          <w:color w:val="000000" w:themeColor="text1"/>
          <w:highlight w:val="yellow"/>
        </w:rPr>
        <w:fldChar w:fldCharType="separate"/>
      </w:r>
      <w:r w:rsidR="00F2641D">
        <w:t xml:space="preserve">Figure </w:t>
      </w:r>
      <w:r w:rsidR="00F2641D">
        <w:rPr>
          <w:noProof/>
        </w:rPr>
        <w:t>11</w:t>
      </w:r>
      <w:r w:rsidR="00F2641D">
        <w:rPr>
          <w:rFonts w:eastAsia="Arial"/>
          <w:color w:val="000000" w:themeColor="text1"/>
          <w:highlight w:val="yellow"/>
        </w:rPr>
        <w:fldChar w:fldCharType="end"/>
      </w:r>
      <w:r w:rsidR="001B1059">
        <w:rPr>
          <w:rFonts w:eastAsia="Arial"/>
          <w:color w:val="000000" w:themeColor="text1"/>
        </w:rPr>
        <w:t>)</w:t>
      </w:r>
      <w:r w:rsidRPr="20F83030">
        <w:rPr>
          <w:rFonts w:eastAsia="Arial"/>
          <w:color w:val="000000" w:themeColor="text1"/>
        </w:rPr>
        <w:t>.</w:t>
      </w:r>
    </w:p>
    <w:p w14:paraId="0B3BD840" w14:textId="2E1DB712" w:rsidR="00F2641D" w:rsidRDefault="00F2641D" w:rsidP="001D0405">
      <w:pPr>
        <w:pStyle w:val="Caption"/>
      </w:pPr>
      <w:bookmarkStart w:id="40" w:name="_Ref148446794"/>
      <w:r>
        <w:t xml:space="preserve">Figure </w:t>
      </w:r>
      <w:r w:rsidR="000C43CD">
        <w:fldChar w:fldCharType="begin"/>
      </w:r>
      <w:r w:rsidR="000C43CD">
        <w:instrText xml:space="preserve"> SEQ Figure \* ARABIC </w:instrText>
      </w:r>
      <w:r w:rsidR="000C43CD">
        <w:fldChar w:fldCharType="separate"/>
      </w:r>
      <w:r w:rsidR="008667AF">
        <w:rPr>
          <w:noProof/>
        </w:rPr>
        <w:t>11</w:t>
      </w:r>
      <w:r w:rsidR="000C43CD">
        <w:rPr>
          <w:noProof/>
        </w:rPr>
        <w:fldChar w:fldCharType="end"/>
      </w:r>
      <w:bookmarkEnd w:id="40"/>
      <w:r>
        <w:t xml:space="preserve"> </w:t>
      </w:r>
      <w:r w:rsidRPr="00586416">
        <w:t xml:space="preserve">– </w:t>
      </w:r>
      <w:r w:rsidR="002B61AA">
        <w:t>m</w:t>
      </w:r>
      <w:r w:rsidRPr="00586416">
        <w:t>atching nets</w:t>
      </w:r>
    </w:p>
    <w:p w14:paraId="17812004" w14:textId="6F7AA21B" w:rsidR="009E64DD" w:rsidRDefault="16E7ABFB" w:rsidP="001D0405">
      <w:pPr>
        <w:spacing w:before="100" w:after="100"/>
        <w:rPr>
          <w:rFonts w:eastAsia="Arial"/>
          <w:color w:val="000000" w:themeColor="text1"/>
        </w:rPr>
      </w:pPr>
      <w:r>
        <w:rPr>
          <w:noProof/>
        </w:rPr>
        <w:drawing>
          <wp:inline distT="0" distB="0" distL="0" distR="0" wp14:anchorId="150EF5C8" wp14:editId="42302E79">
            <wp:extent cx="2997200" cy="2179782"/>
            <wp:effectExtent l="0" t="0" r="0" b="0"/>
            <wp:docPr id="457211476" name="Picture 457211476" descr="A poster of nets and constructions of three-dimensional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000780" cy="2182386"/>
                    </a:xfrm>
                    <a:prstGeom prst="rect">
                      <a:avLst/>
                    </a:prstGeom>
                  </pic:spPr>
                </pic:pic>
              </a:graphicData>
            </a:graphic>
          </wp:inline>
        </w:drawing>
      </w:r>
    </w:p>
    <w:p w14:paraId="3E1AEB30" w14:textId="16802E1B" w:rsidR="009E64DD" w:rsidRDefault="16E7ABFB" w:rsidP="001D0405">
      <w:pPr>
        <w:pStyle w:val="ListNumber"/>
        <w:rPr>
          <w:rFonts w:eastAsia="Arial"/>
          <w:color w:val="000000" w:themeColor="text1"/>
        </w:rPr>
      </w:pPr>
      <w:r w:rsidRPr="20F83030">
        <w:rPr>
          <w:rFonts w:eastAsia="Arial"/>
          <w:color w:val="000000" w:themeColor="text1"/>
        </w:rPr>
        <w:t>Discuss results with class. Ask students to explain the strategies used to put the cut nets together.</w:t>
      </w:r>
    </w:p>
    <w:p w14:paraId="485BE0F2" w14:textId="5E885452" w:rsidR="009E64DD" w:rsidRDefault="16E7ABFB" w:rsidP="001D0405">
      <w:pPr>
        <w:pStyle w:val="FeatureBox"/>
      </w:pPr>
      <w:r w:rsidRPr="52D4D1DD">
        <w:rPr>
          <w:rStyle w:val="Strong"/>
          <w:rFonts w:eastAsia="Arial"/>
          <w:color w:val="000000" w:themeColor="text1"/>
        </w:rPr>
        <w:t>Note:</w:t>
      </w:r>
      <w:r w:rsidRPr="52D4D1DD">
        <w:t xml:space="preserve"> </w:t>
      </w:r>
      <w:r w:rsidR="0056396F">
        <w:t>p</w:t>
      </w:r>
      <w:r w:rsidRPr="52D4D1DD">
        <w:t xml:space="preserve">lease refer to </w:t>
      </w:r>
      <w:hyperlink r:id="rId41">
        <w:r w:rsidR="0056396F">
          <w:rPr>
            <w:rStyle w:val="Hyperlink"/>
            <w:rFonts w:eastAsia="Arial"/>
          </w:rPr>
          <w:t>Cut Nets</w:t>
        </w:r>
      </w:hyperlink>
      <w:r w:rsidRPr="52D4D1DD">
        <w:t xml:space="preserve"> at NRICH for further information on how to develop student responses.</w:t>
      </w:r>
    </w:p>
    <w:p w14:paraId="3C0A1470" w14:textId="77777777" w:rsidR="009E64DD" w:rsidRDefault="78C596AC" w:rsidP="001D0405">
      <w:p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52D4D1DD" w:rsidRPr="009165C6" w14:paraId="397EF1E5" w14:textId="77777777" w:rsidTr="20F8303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F5FCD63" w14:textId="77777777" w:rsidR="52D4D1DD" w:rsidRPr="009165C6" w:rsidRDefault="52D4D1DD" w:rsidP="009165C6">
            <w:r w:rsidRPr="009165C6">
              <w:t>Too hard?</w:t>
            </w:r>
          </w:p>
        </w:tc>
        <w:tc>
          <w:tcPr>
            <w:tcW w:w="7280" w:type="dxa"/>
          </w:tcPr>
          <w:p w14:paraId="10DCED73" w14:textId="77777777" w:rsidR="52D4D1DD" w:rsidRPr="009165C6" w:rsidRDefault="52D4D1DD" w:rsidP="009165C6">
            <w:r w:rsidRPr="009165C6">
              <w:t>Too easy?</w:t>
            </w:r>
          </w:p>
        </w:tc>
      </w:tr>
      <w:tr w:rsidR="52D4D1DD" w14:paraId="6CCDD639" w14:textId="77777777" w:rsidTr="20F8303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E7E2B6A" w14:textId="43470E8D" w:rsidR="52D4D1DD" w:rsidRDefault="52D4D1DD" w:rsidP="001D0405">
            <w:pPr>
              <w:rPr>
                <w:rFonts w:eastAsia="Calibri"/>
                <w:color w:val="000000" w:themeColor="text1"/>
              </w:rPr>
            </w:pPr>
            <w:r>
              <w:t xml:space="preserve">Stage 3 students </w:t>
            </w:r>
            <w:r w:rsidR="41FA4C3D" w:rsidRPr="20F83030">
              <w:rPr>
                <w:rFonts w:eastAsia="Arial"/>
                <w:color w:val="000000" w:themeColor="text1"/>
              </w:rPr>
              <w:t xml:space="preserve">cannot visualise and/or make nets of </w:t>
            </w:r>
            <w:r w:rsidR="005131A7">
              <w:rPr>
                <w:rFonts w:eastAsia="Arial"/>
                <w:color w:val="000000" w:themeColor="text1"/>
              </w:rPr>
              <w:t>three-dimensional</w:t>
            </w:r>
            <w:r w:rsidR="41FA4C3D" w:rsidRPr="20F83030">
              <w:rPr>
                <w:rFonts w:eastAsia="Arial"/>
                <w:color w:val="000000" w:themeColor="text1"/>
              </w:rPr>
              <w:t xml:space="preserve"> objects.</w:t>
            </w:r>
          </w:p>
          <w:p w14:paraId="7FC6D9BC" w14:textId="2C5AAD74" w:rsidR="3DA40128" w:rsidRDefault="41FA4C3D" w:rsidP="001D0405">
            <w:pPr>
              <w:pStyle w:val="ListBullet"/>
              <w:rPr>
                <w:rFonts w:eastAsia="Arial"/>
                <w:color w:val="000000" w:themeColor="text1"/>
              </w:rPr>
            </w:pPr>
            <w:r w:rsidRPr="20F83030">
              <w:rPr>
                <w:rFonts w:eastAsia="Arial"/>
                <w:color w:val="000000" w:themeColor="text1"/>
              </w:rPr>
              <w:t>Allow students to trace unfolded nets.</w:t>
            </w:r>
          </w:p>
        </w:tc>
        <w:tc>
          <w:tcPr>
            <w:tcW w:w="7280" w:type="dxa"/>
          </w:tcPr>
          <w:p w14:paraId="60AEB864" w14:textId="3B05ED47" w:rsidR="52D4D1DD" w:rsidRDefault="52D4D1DD" w:rsidP="001D0405">
            <w:pPr>
              <w:rPr>
                <w:rFonts w:eastAsia="Calibri"/>
                <w:color w:val="000000" w:themeColor="text1"/>
              </w:rPr>
            </w:pPr>
            <w:r>
              <w:t xml:space="preserve">Stage 3 students can </w:t>
            </w:r>
            <w:r w:rsidR="71A8E86A" w:rsidRPr="52D4D1DD">
              <w:rPr>
                <w:rFonts w:eastAsia="Arial"/>
                <w:color w:val="000000" w:themeColor="text1"/>
              </w:rPr>
              <w:t xml:space="preserve">visualise and make nets of </w:t>
            </w:r>
            <w:r w:rsidR="005131A7">
              <w:rPr>
                <w:rFonts w:eastAsia="Arial"/>
                <w:color w:val="000000" w:themeColor="text1"/>
              </w:rPr>
              <w:t>three-dimensional</w:t>
            </w:r>
            <w:r w:rsidR="71A8E86A" w:rsidRPr="52D4D1DD">
              <w:rPr>
                <w:rFonts w:eastAsia="Arial"/>
                <w:color w:val="000000" w:themeColor="text1"/>
              </w:rPr>
              <w:t xml:space="preserve"> objects</w:t>
            </w:r>
            <w:r w:rsidR="009165C6">
              <w:rPr>
                <w:rFonts w:eastAsia="Arial"/>
                <w:color w:val="000000" w:themeColor="text1"/>
              </w:rPr>
              <w:t>.</w:t>
            </w:r>
          </w:p>
          <w:p w14:paraId="412F7809" w14:textId="2433FC01" w:rsidR="71A8E86A" w:rsidRDefault="0AA05399" w:rsidP="001D0405">
            <w:pPr>
              <w:pStyle w:val="ListBullet"/>
              <w:rPr>
                <w:rFonts w:eastAsia="Arial"/>
                <w:color w:val="000000" w:themeColor="text1"/>
              </w:rPr>
            </w:pPr>
            <w:r w:rsidRPr="20F83030">
              <w:rPr>
                <w:rFonts w:eastAsia="Arial"/>
                <w:color w:val="000000" w:themeColor="text1"/>
              </w:rPr>
              <w:t>Students create nets of other three-dimensional objects.</w:t>
            </w:r>
            <w:r w:rsidR="203F1D67" w:rsidRPr="20F83030">
              <w:rPr>
                <w:rFonts w:eastAsia="Arial"/>
                <w:color w:val="000000" w:themeColor="text1"/>
              </w:rPr>
              <w:t xml:space="preserve"> </w:t>
            </w:r>
            <w:r w:rsidRPr="20F83030">
              <w:rPr>
                <w:rFonts w:eastAsia="Arial"/>
                <w:color w:val="000000" w:themeColor="text1"/>
              </w:rPr>
              <w:t>Students cut nets in 2 and swap with a student to solve.</w:t>
            </w:r>
          </w:p>
        </w:tc>
      </w:tr>
    </w:tbl>
    <w:p w14:paraId="12D6B152" w14:textId="1D6900BF" w:rsidR="009E64DD" w:rsidRPr="00E82B83" w:rsidRDefault="3A2CED8E" w:rsidP="00E82B83">
      <w:pPr>
        <w:pStyle w:val="Heading2"/>
      </w:pPr>
      <w:bookmarkStart w:id="41" w:name="_Toc153977656"/>
      <w:r>
        <w:t xml:space="preserve">Discuss and connect the mathematics – </w:t>
      </w:r>
      <w:r w:rsidR="08202D5C">
        <w:t>1</w:t>
      </w:r>
      <w:r w:rsidR="42D35DDE">
        <w:t>5</w:t>
      </w:r>
      <w:r>
        <w:t xml:space="preserve"> minutes</w:t>
      </w:r>
      <w:bookmarkEnd w:id="41"/>
    </w:p>
    <w:p w14:paraId="0D0877FA" w14:textId="326D58C3" w:rsidR="67F352F7" w:rsidRDefault="67F352F7" w:rsidP="20F83030">
      <w:pPr>
        <w:pStyle w:val="ListNumber"/>
        <w:rPr>
          <w:rFonts w:eastAsia="Arial"/>
        </w:rPr>
      </w:pPr>
      <w:r w:rsidRPr="20F83030">
        <w:rPr>
          <w:rFonts w:eastAsia="Arial"/>
          <w:color w:val="000000" w:themeColor="text1"/>
        </w:rPr>
        <w:t xml:space="preserve">Display </w:t>
      </w:r>
      <w:hyperlink w:anchor="_Resource_11_–">
        <w:r w:rsidR="00E82B83">
          <w:rPr>
            <w:rStyle w:val="Hyperlink"/>
            <w:rFonts w:eastAsia="Arial"/>
          </w:rPr>
          <w:t>Resource 11 – deconstructed net</w:t>
        </w:r>
      </w:hyperlink>
      <w:r w:rsidRPr="20F83030">
        <w:rPr>
          <w:rFonts w:eastAsia="Arial"/>
          <w:color w:val="000000" w:themeColor="text1"/>
        </w:rPr>
        <w:t xml:space="preserve"> to student</w:t>
      </w:r>
      <w:r w:rsidR="00B952B3">
        <w:rPr>
          <w:rFonts w:eastAsia="Arial"/>
          <w:color w:val="000000" w:themeColor="text1"/>
        </w:rPr>
        <w:t>s</w:t>
      </w:r>
      <w:r w:rsidRPr="20F83030">
        <w:rPr>
          <w:rFonts w:eastAsia="Arial"/>
          <w:color w:val="000000" w:themeColor="text1"/>
        </w:rPr>
        <w:t xml:space="preserve"> working towards Stage 2 outcomes.</w:t>
      </w:r>
    </w:p>
    <w:p w14:paraId="333BAB6E" w14:textId="49C74FED" w:rsidR="67F352F7" w:rsidRDefault="67F352F7" w:rsidP="52D4D1DD">
      <w:pPr>
        <w:pStyle w:val="ListNumber"/>
        <w:rPr>
          <w:rFonts w:eastAsia="Arial"/>
          <w:color w:val="000000" w:themeColor="text1"/>
        </w:rPr>
      </w:pPr>
      <w:r w:rsidRPr="20F83030">
        <w:rPr>
          <w:rFonts w:eastAsia="Arial"/>
          <w:color w:val="000000" w:themeColor="text1"/>
        </w:rPr>
        <w:t xml:space="preserve">Students draw the </w:t>
      </w:r>
      <w:r w:rsidR="005131A7">
        <w:rPr>
          <w:rFonts w:eastAsia="Arial"/>
          <w:color w:val="000000" w:themeColor="text1"/>
        </w:rPr>
        <w:t>three-dimensional</w:t>
      </w:r>
      <w:r w:rsidRPr="20F83030">
        <w:rPr>
          <w:rFonts w:eastAsia="Arial"/>
          <w:color w:val="000000" w:themeColor="text1"/>
        </w:rPr>
        <w:t xml:space="preserve"> object the net will make on </w:t>
      </w:r>
      <w:r w:rsidR="00B952B3">
        <w:rPr>
          <w:rFonts w:eastAsia="Arial"/>
          <w:color w:val="000000" w:themeColor="text1"/>
        </w:rPr>
        <w:t>individual</w:t>
      </w:r>
      <w:r w:rsidRPr="20F83030">
        <w:rPr>
          <w:rFonts w:eastAsia="Arial"/>
          <w:color w:val="000000" w:themeColor="text1"/>
        </w:rPr>
        <w:t xml:space="preserve"> whiteboards.</w:t>
      </w:r>
    </w:p>
    <w:p w14:paraId="7AA921D8" w14:textId="7D37BB40" w:rsidR="1A1918A2" w:rsidRDefault="1A1918A2" w:rsidP="52D4D1DD">
      <w:pPr>
        <w:pStyle w:val="ListNumber"/>
        <w:rPr>
          <w:rFonts w:eastAsia="Arial"/>
          <w:color w:val="000000" w:themeColor="text1"/>
        </w:rPr>
      </w:pPr>
      <w:r w:rsidRPr="20F83030">
        <w:rPr>
          <w:rFonts w:eastAsia="Arial"/>
          <w:color w:val="000000" w:themeColor="text1"/>
        </w:rPr>
        <w:t xml:space="preserve">Students working towards Stage 3 outcomes draw half the net of a </w:t>
      </w:r>
      <w:r w:rsidR="005131A7">
        <w:rPr>
          <w:rFonts w:eastAsia="Arial"/>
          <w:color w:val="000000" w:themeColor="text1"/>
        </w:rPr>
        <w:t>three-dimensional</w:t>
      </w:r>
      <w:r w:rsidRPr="20F83030">
        <w:rPr>
          <w:rFonts w:eastAsia="Arial"/>
          <w:color w:val="000000" w:themeColor="text1"/>
        </w:rPr>
        <w:t xml:space="preserve"> object on </w:t>
      </w:r>
      <w:r w:rsidR="004F4982">
        <w:rPr>
          <w:rFonts w:eastAsia="Arial"/>
          <w:color w:val="000000" w:themeColor="text1"/>
        </w:rPr>
        <w:t>individual</w:t>
      </w:r>
      <w:r w:rsidRPr="20F83030">
        <w:rPr>
          <w:rFonts w:eastAsia="Arial"/>
          <w:color w:val="000000" w:themeColor="text1"/>
        </w:rPr>
        <w:t xml:space="preserve"> whiteboards.</w:t>
      </w:r>
    </w:p>
    <w:p w14:paraId="09624D51" w14:textId="1D0964B4" w:rsidR="1A1918A2" w:rsidRDefault="1A1918A2" w:rsidP="52D4D1DD">
      <w:pPr>
        <w:pStyle w:val="ListNumber"/>
        <w:rPr>
          <w:rFonts w:eastAsia="Arial"/>
          <w:color w:val="000000" w:themeColor="text1"/>
        </w:rPr>
      </w:pPr>
      <w:r w:rsidRPr="20F83030">
        <w:rPr>
          <w:rFonts w:eastAsia="Arial"/>
          <w:color w:val="000000" w:themeColor="text1"/>
        </w:rPr>
        <w:t>Students swap their half net with a partner to solve.</w:t>
      </w:r>
    </w:p>
    <w:p w14:paraId="1EE03C25" w14:textId="7AC7BB85" w:rsidR="1A1918A2" w:rsidRDefault="1A1918A2" w:rsidP="52D4D1DD">
      <w:pPr>
        <w:pStyle w:val="ListNumber"/>
        <w:rPr>
          <w:rFonts w:eastAsia="Arial"/>
          <w:color w:val="000000" w:themeColor="text1"/>
        </w:rPr>
      </w:pPr>
      <w:r w:rsidRPr="20F83030">
        <w:rPr>
          <w:rFonts w:eastAsia="Arial"/>
          <w:color w:val="000000" w:themeColor="text1"/>
        </w:rPr>
        <w:t xml:space="preserve">Look at the constructed object drawings of students working towards Stage </w:t>
      </w:r>
      <w:r w:rsidR="6F4CE427" w:rsidRPr="20F83030">
        <w:rPr>
          <w:rFonts w:eastAsia="Arial"/>
          <w:color w:val="000000" w:themeColor="text1"/>
        </w:rPr>
        <w:t>2</w:t>
      </w:r>
      <w:r w:rsidRPr="20F83030">
        <w:rPr>
          <w:rFonts w:eastAsia="Arial"/>
          <w:color w:val="000000" w:themeColor="text1"/>
        </w:rPr>
        <w:t xml:space="preserve"> outcomes and ask:</w:t>
      </w:r>
    </w:p>
    <w:p w14:paraId="25A1C347" w14:textId="05E5EFCF" w:rsidR="1A1918A2" w:rsidRDefault="1A1918A2" w:rsidP="00E82B83">
      <w:pPr>
        <w:pStyle w:val="ListBullet"/>
        <w:ind w:left="1134"/>
        <w:rPr>
          <w:rFonts w:eastAsia="Arial"/>
          <w:color w:val="000000" w:themeColor="text1"/>
        </w:rPr>
      </w:pPr>
      <w:r w:rsidRPr="20F83030">
        <w:t xml:space="preserve">What </w:t>
      </w:r>
      <w:r w:rsidR="005131A7">
        <w:t>three-dimensional</w:t>
      </w:r>
      <w:r w:rsidRPr="20F83030">
        <w:t xml:space="preserve"> object did you draw from this net</w:t>
      </w:r>
      <w:r w:rsidR="28CE4D1E">
        <w:t>:</w:t>
      </w:r>
      <w:r w:rsidRPr="20F83030">
        <w:t xml:space="preserve"> prism, pyramid or cylinder? How do you know?</w:t>
      </w:r>
    </w:p>
    <w:p w14:paraId="23B213F1" w14:textId="77B1844F" w:rsidR="1A1918A2" w:rsidRDefault="1A1918A2" w:rsidP="00E82B83">
      <w:pPr>
        <w:pStyle w:val="ListBullet"/>
        <w:ind w:left="1134"/>
        <w:rPr>
          <w:rFonts w:eastAsia="Arial"/>
          <w:color w:val="000000" w:themeColor="text1"/>
        </w:rPr>
      </w:pPr>
      <w:r w:rsidRPr="20F83030">
        <w:t xml:space="preserve">Could this net represent another </w:t>
      </w:r>
      <w:r w:rsidR="005131A7">
        <w:t>three-dimensional</w:t>
      </w:r>
      <w:r w:rsidRPr="20F83030">
        <w:t xml:space="preserve"> object? How do you know?</w:t>
      </w:r>
    </w:p>
    <w:p w14:paraId="3FB7D838" w14:textId="3C29E6FB" w:rsidR="1A1918A2" w:rsidRDefault="1A1918A2" w:rsidP="52D4D1DD">
      <w:pPr>
        <w:pStyle w:val="ListNumber"/>
        <w:rPr>
          <w:rFonts w:eastAsia="Arial"/>
          <w:color w:val="000000" w:themeColor="text1"/>
        </w:rPr>
      </w:pPr>
      <w:r w:rsidRPr="20F83030">
        <w:rPr>
          <w:rFonts w:eastAsia="Arial"/>
          <w:color w:val="000000" w:themeColor="text1"/>
        </w:rPr>
        <w:t xml:space="preserve">Choose some students </w:t>
      </w:r>
      <w:r w:rsidR="1EEF8820" w:rsidRPr="20F83030">
        <w:rPr>
          <w:rFonts w:eastAsia="Arial"/>
          <w:color w:val="000000" w:themeColor="text1"/>
        </w:rPr>
        <w:t xml:space="preserve">working towards Stage 3 outcomes </w:t>
      </w:r>
      <w:r w:rsidRPr="20F83030">
        <w:rPr>
          <w:rFonts w:eastAsia="Arial"/>
          <w:color w:val="000000" w:themeColor="text1"/>
        </w:rPr>
        <w:t>to share solutions with the class.</w:t>
      </w:r>
    </w:p>
    <w:p w14:paraId="302D9D96" w14:textId="77777777" w:rsidR="009E64DD" w:rsidRPr="00DF0DA1" w:rsidRDefault="009E64DD" w:rsidP="00DF0DA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rsidRPr="00DF0DA1" w14:paraId="2DECE281"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Pr="00DF0DA1" w:rsidRDefault="009E64DD" w:rsidP="00DF0DA1">
            <w:r w:rsidRPr="00DF0DA1">
              <w:t>Assessment opportunities</w:t>
            </w:r>
          </w:p>
        </w:tc>
        <w:tc>
          <w:tcPr>
            <w:tcW w:w="7280" w:type="dxa"/>
          </w:tcPr>
          <w:p w14:paraId="54ED47EB" w14:textId="77777777" w:rsidR="009E64DD" w:rsidRPr="00DF0DA1" w:rsidRDefault="009E64DD" w:rsidP="00DF0DA1">
            <w:r w:rsidRPr="00DF0DA1">
              <w:t>Links</w:t>
            </w:r>
          </w:p>
        </w:tc>
      </w:tr>
      <w:tr w:rsidR="009E64DD" w14:paraId="78102A50"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3A2CED8E" w:rsidP="009421B3">
            <w:r>
              <w:t>What to look for:</w:t>
            </w:r>
          </w:p>
          <w:p w14:paraId="699A000B" w14:textId="7C7799D1" w:rsidR="009E64DD" w:rsidRDefault="20DB1E0D" w:rsidP="52D4D1DD">
            <w:pPr>
              <w:pStyle w:val="ListBullet"/>
              <w:rPr>
                <w:rFonts w:eastAsia="Arial"/>
                <w:color w:val="000000" w:themeColor="text1"/>
              </w:rPr>
            </w:pPr>
            <w:r w:rsidRPr="20F83030">
              <w:rPr>
                <w:rFonts w:eastAsia="Arial"/>
                <w:color w:val="000000" w:themeColor="text1"/>
              </w:rPr>
              <w:t xml:space="preserve">Can </w:t>
            </w:r>
            <w:r>
              <w:t>Stage 2</w:t>
            </w:r>
            <w:r w:rsidRPr="20F83030">
              <w:rPr>
                <w:rFonts w:eastAsia="Arial"/>
                <w:color w:val="000000" w:themeColor="text1"/>
              </w:rPr>
              <w:t xml:space="preserve"> students deconstruct everyday packages that are prisms and cylinders</w:t>
            </w:r>
            <w:r w:rsidR="7689D606" w:rsidRPr="53911479">
              <w:rPr>
                <w:rFonts w:eastAsia="Arial"/>
                <w:color w:val="000000" w:themeColor="text1"/>
              </w:rPr>
              <w:t xml:space="preserve"> to create nets</w:t>
            </w:r>
            <w:r w:rsidR="38F931CE" w:rsidRPr="53911479">
              <w:rPr>
                <w:rFonts w:eastAsia="Arial"/>
                <w:color w:val="000000" w:themeColor="text1"/>
              </w:rPr>
              <w:t>?</w:t>
            </w:r>
            <w:r w:rsidRPr="20F83030">
              <w:rPr>
                <w:rFonts w:eastAsia="Arial"/>
                <w:color w:val="000000" w:themeColor="text1"/>
              </w:rPr>
              <w:t xml:space="preserve"> </w:t>
            </w:r>
            <w:r w:rsidRPr="20F83030">
              <w:rPr>
                <w:rStyle w:val="Strong"/>
                <w:rFonts w:eastAsia="Arial"/>
                <w:color w:val="000000" w:themeColor="text1"/>
              </w:rPr>
              <w:t>[MAO-WM-01, MA2-3DS-01]</w:t>
            </w:r>
          </w:p>
          <w:p w14:paraId="25035D6F" w14:textId="252A4FFC" w:rsidR="009E64DD" w:rsidRDefault="20DB1E0D" w:rsidP="52D4D1DD">
            <w:pPr>
              <w:pStyle w:val="ListBullet"/>
              <w:rPr>
                <w:rFonts w:eastAsia="Arial"/>
                <w:color w:val="000000" w:themeColor="text1"/>
              </w:rPr>
            </w:pPr>
            <w:r w:rsidRPr="20F83030">
              <w:rPr>
                <w:rFonts w:eastAsia="Arial"/>
                <w:color w:val="000000" w:themeColor="text1"/>
              </w:rPr>
              <w:t xml:space="preserve">Can </w:t>
            </w:r>
            <w:r>
              <w:t>Stage 2</w:t>
            </w:r>
            <w:r w:rsidRPr="20F83030">
              <w:rPr>
                <w:rFonts w:eastAsia="Arial"/>
                <w:color w:val="000000" w:themeColor="text1"/>
              </w:rPr>
              <w:t xml:space="preserve"> students identify, describe and compare features of </w:t>
            </w:r>
            <w:r w:rsidR="005131A7">
              <w:rPr>
                <w:rFonts w:eastAsia="Arial"/>
                <w:color w:val="000000" w:themeColor="text1"/>
              </w:rPr>
              <w:t>three-dimensional</w:t>
            </w:r>
            <w:r w:rsidRPr="20F83030">
              <w:rPr>
                <w:rFonts w:eastAsia="Arial"/>
                <w:color w:val="000000" w:themeColor="text1"/>
              </w:rPr>
              <w:t xml:space="preserve"> objects?</w:t>
            </w:r>
            <w:r w:rsidR="00DF0DA1">
              <w:rPr>
                <w:rFonts w:eastAsia="Arial"/>
                <w:color w:val="000000" w:themeColor="text1"/>
              </w:rPr>
              <w:br/>
            </w:r>
            <w:r w:rsidRPr="20F83030">
              <w:rPr>
                <w:rStyle w:val="Strong"/>
                <w:rFonts w:eastAsia="Arial"/>
                <w:color w:val="000000" w:themeColor="text1"/>
              </w:rPr>
              <w:t>[MAO-WM-01, MA2-2DS-01, MA2-3DS-01]</w:t>
            </w:r>
          </w:p>
          <w:p w14:paraId="5DE67343" w14:textId="56F0EA55" w:rsidR="009E64DD" w:rsidRDefault="16C05E55" w:rsidP="52D4D1DD">
            <w:pPr>
              <w:pStyle w:val="ListBullet"/>
              <w:rPr>
                <w:rFonts w:eastAsia="Arial"/>
                <w:color w:val="000000" w:themeColor="text1"/>
              </w:rPr>
            </w:pPr>
            <w:r w:rsidRPr="20F83030">
              <w:rPr>
                <w:rFonts w:eastAsia="Arial"/>
                <w:color w:val="000000" w:themeColor="text1"/>
              </w:rPr>
              <w:t xml:space="preserve">Can </w:t>
            </w:r>
            <w:r>
              <w:t>Stage 3</w:t>
            </w:r>
            <w:r w:rsidRPr="20F83030">
              <w:rPr>
                <w:rFonts w:eastAsia="Arial"/>
                <w:color w:val="000000" w:themeColor="text1"/>
              </w:rPr>
              <w:t xml:space="preserve"> students examine a diagram to determine whether it is or is not the net of a closed </w:t>
            </w:r>
            <w:r w:rsidR="005131A7">
              <w:rPr>
                <w:rFonts w:eastAsia="Arial"/>
                <w:color w:val="000000" w:themeColor="text1"/>
              </w:rPr>
              <w:t>three-dimensional</w:t>
            </w:r>
            <w:r w:rsidRPr="20F83030">
              <w:rPr>
                <w:rFonts w:eastAsia="Arial"/>
                <w:color w:val="000000" w:themeColor="text1"/>
              </w:rPr>
              <w:t xml:space="preserve"> object?</w:t>
            </w:r>
            <w:r w:rsidR="00DF0DA1">
              <w:rPr>
                <w:rFonts w:eastAsia="Arial"/>
                <w:color w:val="000000" w:themeColor="text1"/>
              </w:rPr>
              <w:br/>
            </w:r>
            <w:r w:rsidRPr="20F83030">
              <w:rPr>
                <w:rStyle w:val="Strong"/>
                <w:rFonts w:eastAsia="Arial"/>
                <w:color w:val="000000" w:themeColor="text1"/>
              </w:rPr>
              <w:t>[MAO-WM-01, MA3-3DS-01]</w:t>
            </w:r>
          </w:p>
          <w:p w14:paraId="3EA95F38" w14:textId="42A9905E" w:rsidR="009E64DD" w:rsidRDefault="16C05E55" w:rsidP="52D4D1DD">
            <w:pPr>
              <w:pStyle w:val="ListBullet"/>
              <w:rPr>
                <w:rFonts w:eastAsia="Arial"/>
                <w:color w:val="000000" w:themeColor="text1"/>
              </w:rPr>
            </w:pPr>
            <w:r w:rsidRPr="20F83030">
              <w:rPr>
                <w:rFonts w:eastAsia="Arial"/>
                <w:color w:val="000000" w:themeColor="text1"/>
              </w:rPr>
              <w:t xml:space="preserve">Can </w:t>
            </w:r>
            <w:r>
              <w:t>Stage 3</w:t>
            </w:r>
            <w:r w:rsidRPr="20F83030">
              <w:rPr>
                <w:rFonts w:eastAsia="Arial"/>
                <w:color w:val="000000" w:themeColor="text1"/>
              </w:rPr>
              <w:t xml:space="preserve"> students visualise and name prisms and pyramids, given representations of their nets? </w:t>
            </w:r>
            <w:r w:rsidRPr="20F83030">
              <w:rPr>
                <w:rStyle w:val="Strong"/>
                <w:rFonts w:eastAsia="Arial"/>
                <w:color w:val="000000" w:themeColor="text1"/>
              </w:rPr>
              <w:t>[MAO-WM-01, MA3-3DS-01]</w:t>
            </w:r>
          </w:p>
          <w:p w14:paraId="656409C3" w14:textId="6A447F7D" w:rsidR="009E64DD" w:rsidRDefault="16C05E55" w:rsidP="52D4D1DD">
            <w:pPr>
              <w:pStyle w:val="ListBullet"/>
              <w:rPr>
                <w:rFonts w:eastAsia="Arial"/>
                <w:color w:val="000000" w:themeColor="text1"/>
              </w:rPr>
            </w:pPr>
            <w:r w:rsidRPr="20F83030">
              <w:rPr>
                <w:rFonts w:eastAsia="Arial"/>
                <w:color w:val="000000" w:themeColor="text1"/>
              </w:rPr>
              <w:t xml:space="preserve">Can </w:t>
            </w:r>
            <w:r>
              <w:t>Stage 3</w:t>
            </w:r>
            <w:r w:rsidRPr="20F83030">
              <w:rPr>
                <w:rFonts w:eastAsia="Arial"/>
                <w:color w:val="000000" w:themeColor="text1"/>
              </w:rPr>
              <w:t xml:space="preserve"> students visualise and sketch nets for given three-dimensional objects? </w:t>
            </w:r>
            <w:r w:rsidRPr="20F83030">
              <w:rPr>
                <w:rStyle w:val="Strong"/>
                <w:rFonts w:eastAsia="Arial"/>
                <w:color w:val="000000" w:themeColor="text1"/>
              </w:rPr>
              <w:t>[MAO-WM-01, MA3-3DS-01]</w:t>
            </w:r>
          </w:p>
        </w:tc>
        <w:tc>
          <w:tcPr>
            <w:tcW w:w="7280" w:type="dxa"/>
          </w:tcPr>
          <w:p w14:paraId="49D75BA6" w14:textId="77777777" w:rsidR="009E64DD" w:rsidRDefault="009E64DD" w:rsidP="009421B3">
            <w:r>
              <w:t xml:space="preserve">Links to </w:t>
            </w:r>
            <w:hyperlink r:id="rId42" w:history="1">
              <w:r w:rsidRPr="0013142C">
                <w:rPr>
                  <w:rStyle w:val="Hyperlink"/>
                </w:rPr>
                <w:t>National Numeracy Learning Progressions</w:t>
              </w:r>
            </w:hyperlink>
            <w:r>
              <w:t xml:space="preserve"> (NNLP):</w:t>
            </w:r>
          </w:p>
          <w:p w14:paraId="75FF87F1" w14:textId="6BCA4897" w:rsidR="009E64DD" w:rsidRDefault="3A2CED8E" w:rsidP="52D4D1DD">
            <w:pPr>
              <w:pStyle w:val="ListBullet"/>
              <w:rPr>
                <w:rFonts w:eastAsia="Arial"/>
                <w:color w:val="000000" w:themeColor="text1"/>
              </w:rPr>
            </w:pPr>
            <w:r>
              <w:t>Stage 2 –</w:t>
            </w:r>
            <w:r w:rsidR="1B6F1EB6" w:rsidRPr="20F83030">
              <w:rPr>
                <w:rFonts w:eastAsia="Arial"/>
                <w:color w:val="000000" w:themeColor="text1"/>
              </w:rPr>
              <w:t xml:space="preserve"> UGP3, UGP4, UGP5</w:t>
            </w:r>
          </w:p>
          <w:p w14:paraId="218EA301" w14:textId="610F0248" w:rsidR="009E64DD" w:rsidRDefault="3A2CED8E" w:rsidP="52D4D1DD">
            <w:pPr>
              <w:pStyle w:val="ListBullet"/>
              <w:rPr>
                <w:rFonts w:eastAsia="Arial"/>
                <w:color w:val="000000" w:themeColor="text1"/>
              </w:rPr>
            </w:pPr>
            <w:r>
              <w:t xml:space="preserve">Stage 3 – </w:t>
            </w:r>
            <w:r w:rsidR="061E6803" w:rsidRPr="20F83030">
              <w:t>UGP3, UGP5.</w:t>
            </w:r>
          </w:p>
        </w:tc>
      </w:tr>
    </w:tbl>
    <w:p w14:paraId="6A0BA01F" w14:textId="3F432917" w:rsidR="00922740" w:rsidRPr="00922740" w:rsidRDefault="00922740" w:rsidP="00922740">
      <w:pPr>
        <w:suppressAutoHyphens w:val="0"/>
        <w:spacing w:before="0" w:after="160" w:line="259" w:lineRule="auto"/>
      </w:pPr>
      <w:bookmarkStart w:id="42" w:name="_Lesson_5"/>
      <w:r>
        <w:br w:type="page"/>
      </w:r>
    </w:p>
    <w:p w14:paraId="102D3CCE" w14:textId="52638A6A" w:rsidR="00D973A3" w:rsidRDefault="25A67F5C" w:rsidP="001D0405">
      <w:pPr>
        <w:pStyle w:val="Heading1"/>
      </w:pPr>
      <w:bookmarkStart w:id="43" w:name="_Toc153977657"/>
      <w:r>
        <w:t>Lesson 5</w:t>
      </w:r>
      <w:bookmarkEnd w:id="42"/>
      <w:bookmarkEnd w:id="43"/>
    </w:p>
    <w:p w14:paraId="32825BD7" w14:textId="7756D532" w:rsidR="00D973A3" w:rsidRDefault="00D973A3" w:rsidP="001D0405">
      <w:pPr>
        <w:pStyle w:val="FeatureBox3"/>
      </w:pPr>
      <w:r w:rsidRPr="40F494B3">
        <w:rPr>
          <w:rStyle w:val="Strong"/>
        </w:rPr>
        <w:t>Core concept</w:t>
      </w:r>
      <w:r>
        <w:t xml:space="preserve">: </w:t>
      </w:r>
      <w:r w:rsidR="00C22C15">
        <w:t>t</w:t>
      </w:r>
      <w:r w:rsidR="25E0F7CC">
        <w:t>he capacity of the object determines the most appropriate unit of measure</w:t>
      </w:r>
      <w:r>
        <w:t>.</w:t>
      </w:r>
    </w:p>
    <w:p w14:paraId="4E0A1900" w14:textId="7A4BBF52" w:rsidR="00D973A3" w:rsidRDefault="00D973A3" w:rsidP="001D0405">
      <w:pPr>
        <w:pStyle w:val="Heading2"/>
      </w:pPr>
      <w:bookmarkStart w:id="44" w:name="_Toc153977658"/>
      <w:r>
        <w:t>Daily number sense</w:t>
      </w:r>
      <w:r w:rsidR="00C22C15">
        <w:t xml:space="preserve"> – </w:t>
      </w:r>
      <w:r w:rsidR="00FA41C0">
        <w:t>H</w:t>
      </w:r>
      <w:r w:rsidR="02D68B51">
        <w:t>ow many ways?</w:t>
      </w:r>
      <w:r>
        <w:t xml:space="preserve"> – </w:t>
      </w:r>
      <w:r w:rsidR="0958E091">
        <w:t>15</w:t>
      </w:r>
      <w:r>
        <w:t xml:space="preserve"> minutes</w:t>
      </w:r>
      <w:bookmarkEnd w:id="44"/>
    </w:p>
    <w:p w14:paraId="746E034B" w14:textId="3F50F566" w:rsidR="00D973A3" w:rsidRDefault="00D973A3" w:rsidP="001D0405">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3B813C79" w14:textId="465A2617" w:rsidR="00D973A3" w:rsidRPr="00B15037" w:rsidRDefault="00D973A3" w:rsidP="00B15037">
      <w:r>
        <w:t>The table below contains suggested learning intention</w:t>
      </w:r>
      <w:r w:rsidR="00896E5B">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D973A3" w:rsidRPr="00B15037" w14:paraId="5758E2DA"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67F9BAE8" w14:textId="1396AB9F" w:rsidR="00D973A3" w:rsidRPr="00B15037" w:rsidRDefault="00D973A3" w:rsidP="00B15037">
            <w:r w:rsidRPr="00B15037">
              <w:t>Daily number sense learning intention</w:t>
            </w:r>
            <w:r w:rsidR="00E44228">
              <w:t>s</w:t>
            </w:r>
          </w:p>
        </w:tc>
        <w:tc>
          <w:tcPr>
            <w:tcW w:w="7280" w:type="dxa"/>
          </w:tcPr>
          <w:p w14:paraId="72844506" w14:textId="77777777" w:rsidR="00D973A3" w:rsidRPr="00B15037" w:rsidRDefault="00D973A3" w:rsidP="00B15037">
            <w:r w:rsidRPr="00B15037">
              <w:t>Daily number sense success criteria</w:t>
            </w:r>
          </w:p>
        </w:tc>
      </w:tr>
      <w:tr w:rsidR="00D973A3" w14:paraId="57283527"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708D32D8" w14:textId="77777777" w:rsidR="00D973A3" w:rsidRPr="00B15037" w:rsidRDefault="00D973A3" w:rsidP="00B15037">
            <w:r>
              <w:t>Students working towards Stage 2 outcomes are learning to:</w:t>
            </w:r>
          </w:p>
          <w:p w14:paraId="43B8A305" w14:textId="6233CAD7" w:rsidR="597C23E9" w:rsidRPr="00B15037" w:rsidRDefault="7B408304" w:rsidP="00B15037">
            <w:pPr>
              <w:pStyle w:val="ListBullet"/>
            </w:pPr>
            <w:r w:rsidRPr="00B15037">
              <w:t>apply place value to partition and regroup numbers up to 4-digits.</w:t>
            </w:r>
          </w:p>
          <w:p w14:paraId="202E2DE3" w14:textId="77777777" w:rsidR="00D973A3" w:rsidRPr="00B15037" w:rsidRDefault="00D973A3" w:rsidP="00B15037">
            <w:r>
              <w:t>Students working towards Stage 3 outcomes are learning to:</w:t>
            </w:r>
          </w:p>
          <w:p w14:paraId="26A32938" w14:textId="615F258F" w:rsidR="00D973A3" w:rsidRPr="00B15037" w:rsidRDefault="07B848DB" w:rsidP="00B15037">
            <w:pPr>
              <w:pStyle w:val="ListBullet"/>
            </w:pPr>
            <w:r w:rsidRPr="00B15037">
              <w:t xml:space="preserve">apply place value to partition, regroup and rename numbers to </w:t>
            </w:r>
            <w:r w:rsidR="005367D2">
              <w:t>1</w:t>
            </w:r>
            <w:r w:rsidRPr="00B15037">
              <w:t xml:space="preserve"> billion.</w:t>
            </w:r>
          </w:p>
        </w:tc>
        <w:tc>
          <w:tcPr>
            <w:tcW w:w="7280" w:type="dxa"/>
          </w:tcPr>
          <w:p w14:paraId="6BD15A00" w14:textId="77777777" w:rsidR="00D973A3" w:rsidRDefault="00D973A3" w:rsidP="001D0405">
            <w:r>
              <w:t>Students working towards Stage 2 outcomes can:</w:t>
            </w:r>
          </w:p>
          <w:p w14:paraId="57CB9275" w14:textId="6AC20740" w:rsidR="680CCD5A" w:rsidRPr="00B15037" w:rsidRDefault="3AE45222" w:rsidP="00B15037">
            <w:pPr>
              <w:pStyle w:val="ListBullet"/>
            </w:pPr>
            <w:r w:rsidRPr="00B15037">
              <w:t>partition and record 4-digit numbers in non-standard forms.</w:t>
            </w:r>
          </w:p>
          <w:p w14:paraId="38FE4DE1" w14:textId="77777777" w:rsidR="00D973A3" w:rsidRDefault="00D973A3" w:rsidP="001D0405">
            <w:r>
              <w:t>Students working towards Stage 3 outcomes can:</w:t>
            </w:r>
          </w:p>
          <w:p w14:paraId="0EFE91B3" w14:textId="427992E6" w:rsidR="00D973A3" w:rsidRDefault="2927B6B5" w:rsidP="001D0405">
            <w:pPr>
              <w:pStyle w:val="ListBullet"/>
            </w:pPr>
            <w:r w:rsidRPr="20F83030">
              <w:rPr>
                <w:rFonts w:eastAsia="Calibri"/>
              </w:rPr>
              <w:t xml:space="preserve">partition numbers to </w:t>
            </w:r>
            <w:r w:rsidR="005367D2">
              <w:rPr>
                <w:rFonts w:eastAsia="Calibri"/>
              </w:rPr>
              <w:t>1</w:t>
            </w:r>
            <w:r w:rsidRPr="20F83030">
              <w:rPr>
                <w:rFonts w:eastAsia="Calibri"/>
              </w:rPr>
              <w:t xml:space="preserve"> billion in non-standard forms.</w:t>
            </w:r>
          </w:p>
        </w:tc>
      </w:tr>
    </w:tbl>
    <w:p w14:paraId="37D2DBF6" w14:textId="7AD7C4D5" w:rsidR="1B06E2C3" w:rsidRPr="00B15037" w:rsidRDefault="1B06E2C3" w:rsidP="00D974D6">
      <w:pPr>
        <w:pStyle w:val="ListNumber"/>
        <w:numPr>
          <w:ilvl w:val="0"/>
          <w:numId w:val="22"/>
        </w:numPr>
      </w:pPr>
      <w:r w:rsidRPr="00B15037">
        <w:t xml:space="preserve">Display </w:t>
      </w:r>
      <w:r w:rsidR="00D02652">
        <w:t xml:space="preserve">the number </w:t>
      </w:r>
      <w:r w:rsidRPr="00B15037">
        <w:t xml:space="preserve">4627. Ask students to describe this number using standard partitioning. This is 4000 + 600 + 20 + 7 or 4 thousands, 6 hundreds, 2 </w:t>
      </w:r>
      <w:proofErr w:type="spellStart"/>
      <w:r w:rsidRPr="00B15037">
        <w:t>tens</w:t>
      </w:r>
      <w:proofErr w:type="spellEnd"/>
      <w:r w:rsidRPr="00B15037">
        <w:t xml:space="preserve"> and 7 ones. Record these on the board.</w:t>
      </w:r>
    </w:p>
    <w:p w14:paraId="54EAC45E" w14:textId="7662F974" w:rsidR="1B06E2C3" w:rsidRPr="00B15037" w:rsidRDefault="1B06E2C3" w:rsidP="00B15037">
      <w:pPr>
        <w:pStyle w:val="ListNumber"/>
      </w:pPr>
      <w:r w:rsidRPr="00B15037">
        <w:t>Ask students how it could be described if they could not use tens. The number could now be described as 4000 + 600 + 27 or 4 thousands, 6 hundreds and 27 ones. Record this on the board.</w:t>
      </w:r>
    </w:p>
    <w:p w14:paraId="0D95C137" w14:textId="23514E58" w:rsidR="1B06E2C3" w:rsidRPr="00B15037" w:rsidRDefault="1B06E2C3" w:rsidP="00B15037">
      <w:pPr>
        <w:pStyle w:val="ListNumber"/>
      </w:pPr>
      <w:r w:rsidRPr="00B15037">
        <w:t xml:space="preserve">Ask students to </w:t>
      </w:r>
      <w:hyperlink r:id="rId43">
        <w:r w:rsidRPr="00B15037">
          <w:rPr>
            <w:rStyle w:val="Hyperlink"/>
          </w:rPr>
          <w:t>turn and talk</w:t>
        </w:r>
      </w:hyperlink>
      <w:r w:rsidRPr="00B15037">
        <w:t xml:space="preserve"> to work out how they could describe 4627 without using thousands.</w:t>
      </w:r>
    </w:p>
    <w:p w14:paraId="6E0D01E9" w14:textId="02DD8192" w:rsidR="1B06E2C3" w:rsidRPr="00B15037" w:rsidRDefault="1B06E2C3" w:rsidP="00B15037">
      <w:pPr>
        <w:pStyle w:val="ListNumber"/>
      </w:pPr>
      <w:r w:rsidRPr="00B15037">
        <w:t>In small groups, students choose a 4-digit number and explore describing it in as many ways as possible.</w:t>
      </w:r>
    </w:p>
    <w:p w14:paraId="3D88766C" w14:textId="6C655DDE" w:rsidR="3A594A3B" w:rsidRDefault="3A594A3B" w:rsidP="001D0405">
      <w:pPr>
        <w:pStyle w:val="FeatureBox"/>
      </w:pPr>
      <w:r w:rsidRPr="14AEF1C3">
        <w:rPr>
          <w:rStyle w:val="Strong"/>
        </w:rPr>
        <w:t>Multi-age</w:t>
      </w:r>
      <w:r>
        <w:t xml:space="preserve">: </w:t>
      </w:r>
      <w:r w:rsidR="007B0A04">
        <w:t>s</w:t>
      </w:r>
      <w:r>
        <w:t>tudents working towards Stage 3 outcomes may enjoy the challenge of explo</w:t>
      </w:r>
      <w:r w:rsidR="76C4FB93">
        <w:t>ring non-standard partitioning with 5- or 6-digit numbers</w:t>
      </w:r>
      <w:r w:rsidR="60F06C42">
        <w:t xml:space="preserve"> </w:t>
      </w:r>
      <w:r w:rsidR="1AA3C924">
        <w:t>and</w:t>
      </w:r>
      <w:r w:rsidR="60F06C42">
        <w:t xml:space="preserve"> beyond</w:t>
      </w:r>
      <w:r>
        <w:t>.</w:t>
      </w:r>
    </w:p>
    <w:p w14:paraId="4E3DA29C" w14:textId="77777777" w:rsidR="008C5EC3" w:rsidRDefault="1B06E2C3" w:rsidP="007B0A04">
      <w:pPr>
        <w:pStyle w:val="ListNumber"/>
      </w:pPr>
      <w:r w:rsidRPr="40F494B3">
        <w:t>Move between groups, supporting understanding of place value.</w:t>
      </w:r>
    </w:p>
    <w:p w14:paraId="1251F7A9" w14:textId="77777777" w:rsidR="008C5EC3" w:rsidRDefault="2927B6B5" w:rsidP="007B0A04">
      <w:pPr>
        <w:pStyle w:val="ListNumber"/>
      </w:pPr>
      <w:r w:rsidRPr="008C5EC3">
        <w:t>Some students may need to model a number using MAB materials to support thinking. Others may need to work with non-standard place value forms for 2- and 3-digit numbers first.</w:t>
      </w:r>
    </w:p>
    <w:p w14:paraId="47BC9465" w14:textId="0F142166" w:rsidR="1B06E2C3" w:rsidRPr="008C5EC3" w:rsidRDefault="2927B6B5" w:rsidP="007B0A04">
      <w:pPr>
        <w:pStyle w:val="ListNumber"/>
      </w:pPr>
      <w:r w:rsidRPr="008C5EC3">
        <w:t xml:space="preserve">Some students may enjoy the challenge of logically working out how many ways are possible using different combinations of tens and ones, hundreds and tens and so on. For example, 4 thousands, 5 hundreds, 12 </w:t>
      </w:r>
      <w:proofErr w:type="spellStart"/>
      <w:r w:rsidRPr="008C5EC3">
        <w:t>tens</w:t>
      </w:r>
      <w:proofErr w:type="spellEnd"/>
      <w:r w:rsidRPr="008C5EC3">
        <w:t xml:space="preserve"> and 7 ones and then 4 thousands, 4 hundreds, 22 </w:t>
      </w:r>
      <w:proofErr w:type="spellStart"/>
      <w:r w:rsidRPr="008C5EC3">
        <w:t>tens</w:t>
      </w:r>
      <w:proofErr w:type="spellEnd"/>
      <w:r w:rsidRPr="008C5EC3">
        <w:t xml:space="preserve"> and 7 ones and so on.</w:t>
      </w:r>
    </w:p>
    <w:p w14:paraId="0EDE1F60" w14:textId="77777777" w:rsidR="00D973A3" w:rsidRPr="007B0A04" w:rsidRDefault="00D973A3" w:rsidP="007B0A0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D973A3" w:rsidRPr="007B0A04" w14:paraId="489CC041"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7A66633D" w14:textId="77777777" w:rsidR="00D973A3" w:rsidRPr="007B0A04" w:rsidRDefault="00D973A3" w:rsidP="007B0A04">
            <w:r w:rsidRPr="007B0A04">
              <w:t>Assessment opportunities</w:t>
            </w:r>
          </w:p>
        </w:tc>
        <w:tc>
          <w:tcPr>
            <w:tcW w:w="7280" w:type="dxa"/>
          </w:tcPr>
          <w:p w14:paraId="44FA124C" w14:textId="77777777" w:rsidR="00D973A3" w:rsidRPr="007B0A04" w:rsidRDefault="00D973A3" w:rsidP="007B0A04">
            <w:r w:rsidRPr="007B0A04">
              <w:t>Links</w:t>
            </w:r>
          </w:p>
        </w:tc>
      </w:tr>
      <w:tr w:rsidR="00D973A3" w14:paraId="718B9026"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408864DD" w14:textId="77777777" w:rsidR="00D973A3" w:rsidRDefault="00D973A3" w:rsidP="001D0405">
            <w:r>
              <w:t>What to look for:</w:t>
            </w:r>
          </w:p>
          <w:p w14:paraId="4B9257AA" w14:textId="01CCADBE" w:rsidR="00D973A3" w:rsidRDefault="25A67F5C" w:rsidP="001D0405">
            <w:pPr>
              <w:pStyle w:val="ListBullet"/>
            </w:pPr>
            <w:r>
              <w:t xml:space="preserve">Can Stage 2 students </w:t>
            </w:r>
            <w:r w:rsidR="292E8BBF" w:rsidRPr="20F83030">
              <w:rPr>
                <w:rFonts w:eastAsia="Arial"/>
                <w:color w:val="000000" w:themeColor="text1"/>
              </w:rPr>
              <w:t>partition and record 4-digit numbers in non-standard forms</w:t>
            </w:r>
            <w:r>
              <w:t xml:space="preserve">? </w:t>
            </w:r>
            <w:r w:rsidRPr="20F83030">
              <w:rPr>
                <w:rStyle w:val="Strong"/>
              </w:rPr>
              <w:t>[</w:t>
            </w:r>
            <w:r w:rsidR="0AF68F3A" w:rsidRPr="20F83030">
              <w:rPr>
                <w:rStyle w:val="Strong"/>
              </w:rPr>
              <w:t>MAO-WM-01, MA2-RN-01]</w:t>
            </w:r>
          </w:p>
          <w:p w14:paraId="4839E561" w14:textId="1EA314D1" w:rsidR="00D973A3" w:rsidRDefault="25A67F5C" w:rsidP="001D0405">
            <w:pPr>
              <w:pStyle w:val="ListBullet"/>
            </w:pPr>
            <w:r>
              <w:t xml:space="preserve">Can Stage 3 students </w:t>
            </w:r>
            <w:r w:rsidR="12151792" w:rsidRPr="20F83030">
              <w:rPr>
                <w:rFonts w:eastAsia="Calibri"/>
              </w:rPr>
              <w:t>partition numbers to 1 billion in non-standard forms</w:t>
            </w:r>
            <w:r>
              <w:t xml:space="preserve">? </w:t>
            </w:r>
            <w:r w:rsidR="64ED9CB3" w:rsidRPr="20F83030">
              <w:rPr>
                <w:rStyle w:val="Strong"/>
              </w:rPr>
              <w:t>[MAO-WM-01, MA3-RN-01]</w:t>
            </w:r>
          </w:p>
        </w:tc>
        <w:tc>
          <w:tcPr>
            <w:tcW w:w="7280" w:type="dxa"/>
          </w:tcPr>
          <w:p w14:paraId="7021A529" w14:textId="77777777" w:rsidR="00D973A3" w:rsidRDefault="00D973A3" w:rsidP="001D0405">
            <w:r>
              <w:t xml:space="preserve">Links to </w:t>
            </w:r>
            <w:hyperlink r:id="rId44" w:history="1">
              <w:r w:rsidRPr="0013142C">
                <w:rPr>
                  <w:rStyle w:val="Hyperlink"/>
                </w:rPr>
                <w:t>National Numeracy Learning Progressions</w:t>
              </w:r>
            </w:hyperlink>
            <w:r>
              <w:t xml:space="preserve"> (NNLP):</w:t>
            </w:r>
          </w:p>
          <w:p w14:paraId="55C9F773" w14:textId="0273848D" w:rsidR="00D973A3" w:rsidRDefault="25A67F5C" w:rsidP="001D0405">
            <w:pPr>
              <w:pStyle w:val="ListBullet"/>
            </w:pPr>
            <w:r>
              <w:t xml:space="preserve">Stage 2 – </w:t>
            </w:r>
            <w:r w:rsidR="52911C56" w:rsidRPr="20F83030">
              <w:rPr>
                <w:rFonts w:eastAsia="Arial"/>
                <w:color w:val="000000" w:themeColor="text1"/>
              </w:rPr>
              <w:t>NPV5, NPV6</w:t>
            </w:r>
          </w:p>
          <w:p w14:paraId="4026E3CC" w14:textId="75D48E5F" w:rsidR="00D973A3" w:rsidRDefault="25A67F5C" w:rsidP="001D0405">
            <w:pPr>
              <w:pStyle w:val="ListBullet"/>
            </w:pPr>
            <w:r>
              <w:t xml:space="preserve">Stage 3 – </w:t>
            </w:r>
            <w:r w:rsidR="6E8C2FE4">
              <w:t>NPV6</w:t>
            </w:r>
            <w:r>
              <w:t>.</w:t>
            </w:r>
          </w:p>
          <w:p w14:paraId="2EFDEDF7" w14:textId="1F69F15B" w:rsidR="00D973A3" w:rsidRDefault="00D973A3" w:rsidP="001D0405">
            <w:r>
              <w:t xml:space="preserve">Links to suggested </w:t>
            </w:r>
            <w:hyperlink r:id="rId45" w:history="1">
              <w:r w:rsidRPr="0013142C">
                <w:rPr>
                  <w:rStyle w:val="Hyperlink"/>
                </w:rPr>
                <w:t>Interview for Student Reasoning</w:t>
              </w:r>
            </w:hyperlink>
            <w:r>
              <w:t xml:space="preserve"> (</w:t>
            </w:r>
            <w:proofErr w:type="spellStart"/>
            <w:r>
              <w:t>IfSR</w:t>
            </w:r>
            <w:proofErr w:type="spellEnd"/>
            <w:r>
              <w:t>) tasks:</w:t>
            </w:r>
          </w:p>
          <w:p w14:paraId="1074F299" w14:textId="5E094E27" w:rsidR="00D973A3" w:rsidRDefault="25A67F5C" w:rsidP="001D0405">
            <w:pPr>
              <w:pStyle w:val="ListBullet"/>
            </w:pPr>
            <w:r w:rsidRPr="20F83030">
              <w:rPr>
                <w:rStyle w:val="Strong"/>
              </w:rPr>
              <w:t xml:space="preserve">Stage 2 – </w:t>
            </w:r>
            <w:proofErr w:type="spellStart"/>
            <w:r w:rsidR="0B262DDA" w:rsidRPr="20F83030">
              <w:rPr>
                <w:rStyle w:val="Strong"/>
                <w:rFonts w:eastAsia="Arial"/>
                <w:color w:val="000000" w:themeColor="text1"/>
              </w:rPr>
              <w:t>IfSR</w:t>
            </w:r>
            <w:proofErr w:type="spellEnd"/>
            <w:r w:rsidR="0B262DDA" w:rsidRPr="20F83030">
              <w:rPr>
                <w:rStyle w:val="Strong"/>
                <w:rFonts w:eastAsia="Arial"/>
                <w:color w:val="000000" w:themeColor="text1"/>
              </w:rPr>
              <w:t>-NP</w:t>
            </w:r>
            <w:r w:rsidR="0B262DDA" w:rsidRPr="20F83030">
              <w:rPr>
                <w:rFonts w:eastAsia="Arial"/>
                <w:color w:val="000000" w:themeColor="text1"/>
              </w:rPr>
              <w:t>: 4B.3</w:t>
            </w:r>
            <w:r w:rsidR="287FAD72" w:rsidRPr="20F83030">
              <w:rPr>
                <w:rFonts w:eastAsia="Arial"/>
                <w:color w:val="000000" w:themeColor="text1"/>
              </w:rPr>
              <w:t>.</w:t>
            </w:r>
          </w:p>
        </w:tc>
      </w:tr>
    </w:tbl>
    <w:p w14:paraId="12260754" w14:textId="5ED116C1" w:rsidR="00D973A3" w:rsidRDefault="00D973A3" w:rsidP="001D0405">
      <w:pPr>
        <w:pStyle w:val="Heading2"/>
      </w:pPr>
      <w:bookmarkStart w:id="45" w:name="_Toc153977659"/>
      <w:r>
        <w:t>Core lesson</w:t>
      </w:r>
      <w:r w:rsidR="007B0A04">
        <w:t xml:space="preserve"> – l</w:t>
      </w:r>
      <w:r w:rsidR="58C65697">
        <w:t>itres and millilitres</w:t>
      </w:r>
      <w:r>
        <w:t xml:space="preserve"> – </w:t>
      </w:r>
      <w:r w:rsidR="1934978B">
        <w:t>40</w:t>
      </w:r>
      <w:r>
        <w:t xml:space="preserve"> minutes</w:t>
      </w:r>
      <w:bookmarkEnd w:id="45"/>
    </w:p>
    <w:p w14:paraId="57F3EF5D" w14:textId="77777777" w:rsidR="00D973A3" w:rsidRPr="007B0A04" w:rsidRDefault="00D973A3" w:rsidP="007B0A04">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D973A3" w14:paraId="0A9F1BF0"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4432B86C" w14:textId="77777777" w:rsidR="00D973A3" w:rsidRDefault="00D973A3" w:rsidP="001D0405">
            <w:r w:rsidRPr="00616971">
              <w:t>Core concept learning intentions</w:t>
            </w:r>
          </w:p>
        </w:tc>
        <w:tc>
          <w:tcPr>
            <w:tcW w:w="7280" w:type="dxa"/>
          </w:tcPr>
          <w:p w14:paraId="68D9E7D1" w14:textId="77777777" w:rsidR="00D973A3" w:rsidRDefault="00D973A3" w:rsidP="001D0405">
            <w:r w:rsidRPr="00616971">
              <w:t>Core concept success criteria</w:t>
            </w:r>
          </w:p>
        </w:tc>
      </w:tr>
      <w:tr w:rsidR="00D973A3" w14:paraId="3ACF3614"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3238CD2D" w14:textId="77777777" w:rsidR="00D973A3" w:rsidRDefault="00D973A3" w:rsidP="001D0405">
            <w:r>
              <w:t>Students working towards Stage 2 outcomes are learning to:</w:t>
            </w:r>
          </w:p>
          <w:p w14:paraId="515D4F1B" w14:textId="4FE164AC" w:rsidR="794CF686" w:rsidRDefault="63B67CAF" w:rsidP="007B0A04">
            <w:pPr>
              <w:pStyle w:val="ListBullet"/>
            </w:pPr>
            <w:r w:rsidRPr="20F83030">
              <w:t>measure and order containers using litres</w:t>
            </w:r>
            <w:r w:rsidR="3C3974A6" w:rsidRPr="20F83030">
              <w:t>.</w:t>
            </w:r>
          </w:p>
          <w:p w14:paraId="523D232D" w14:textId="77777777" w:rsidR="00D973A3" w:rsidRDefault="00D973A3" w:rsidP="001D0405">
            <w:r>
              <w:t>Students working towards Stage 3 outcomes are learning to:</w:t>
            </w:r>
          </w:p>
          <w:p w14:paraId="5EDADABB" w14:textId="2BB7EC44" w:rsidR="00D973A3" w:rsidRPr="007B0A04" w:rsidRDefault="7B0A52BE" w:rsidP="007B0A04">
            <w:pPr>
              <w:pStyle w:val="ListBullet"/>
            </w:pPr>
            <w:r w:rsidRPr="007B0A04">
              <w:t>choose appropriate units of measurement for capacity</w:t>
            </w:r>
          </w:p>
          <w:p w14:paraId="2EFAEF2F" w14:textId="769211C4" w:rsidR="00D973A3" w:rsidRDefault="7B0A52BE" w:rsidP="007B0A04">
            <w:pPr>
              <w:pStyle w:val="ListBullet"/>
            </w:pPr>
            <w:r w:rsidRPr="007B0A04">
              <w:t>connect decimal representations to the metric system.</w:t>
            </w:r>
          </w:p>
        </w:tc>
        <w:tc>
          <w:tcPr>
            <w:tcW w:w="7280" w:type="dxa"/>
          </w:tcPr>
          <w:p w14:paraId="768B0F26" w14:textId="77777777" w:rsidR="00D973A3" w:rsidRDefault="00D973A3" w:rsidP="001D0405">
            <w:r>
              <w:t>Students working towards Stage 2 outcomes can:</w:t>
            </w:r>
          </w:p>
          <w:p w14:paraId="20AFCED5" w14:textId="0B2B07A5" w:rsidR="36D9AC88" w:rsidRPr="007B0A04" w:rsidRDefault="33E56ED6" w:rsidP="007B0A04">
            <w:pPr>
              <w:pStyle w:val="ListBullet"/>
            </w:pPr>
            <w:r w:rsidRPr="007B0A04">
              <w:t>use the litre as a unit to measure capacities</w:t>
            </w:r>
          </w:p>
          <w:p w14:paraId="334B589A" w14:textId="03251651" w:rsidR="36D9AC88" w:rsidRPr="007B0A04" w:rsidRDefault="33E56ED6" w:rsidP="007B0A04">
            <w:pPr>
              <w:pStyle w:val="ListBullet"/>
            </w:pPr>
            <w:r w:rsidRPr="007B0A04">
              <w:t>record capacities using the abbreviation for litres (L)</w:t>
            </w:r>
          </w:p>
          <w:p w14:paraId="443FA1DB" w14:textId="47B8E893" w:rsidR="36D9AC88" w:rsidRPr="007B0A04" w:rsidRDefault="33E56ED6" w:rsidP="007B0A04">
            <w:pPr>
              <w:pStyle w:val="ListBullet"/>
            </w:pPr>
            <w:r w:rsidRPr="007B0A04">
              <w:t>estimate the capacity of a container in litres and check by measuring.</w:t>
            </w:r>
          </w:p>
          <w:p w14:paraId="17F5FA00" w14:textId="77777777" w:rsidR="00D973A3" w:rsidRDefault="00D973A3" w:rsidP="001D0405">
            <w:r>
              <w:t>Students working towards Stage 3 outcomes can:</w:t>
            </w:r>
          </w:p>
          <w:p w14:paraId="02CDCBC1" w14:textId="6311DCDA" w:rsidR="00D973A3" w:rsidRPr="007B0A04" w:rsidRDefault="33CA78C7" w:rsidP="007B0A04">
            <w:pPr>
              <w:pStyle w:val="ListBullet"/>
            </w:pPr>
            <w:r w:rsidRPr="007B0A04">
              <w:t>select and use appropriate units to measure the capacities of a variety of containers</w:t>
            </w:r>
          </w:p>
          <w:p w14:paraId="43A20CBB" w14:textId="206B9F6F" w:rsidR="00D973A3" w:rsidRDefault="33CA78C7" w:rsidP="007B0A04">
            <w:pPr>
              <w:pStyle w:val="ListBullet"/>
            </w:pPr>
            <w:r w:rsidRPr="007B0A04">
              <w:t>recognise the equivalence of whole-number and decimal representations of measurements of capacities.</w:t>
            </w:r>
          </w:p>
        </w:tc>
      </w:tr>
    </w:tbl>
    <w:p w14:paraId="08F6A253" w14:textId="274674FD" w:rsidR="73622CFC" w:rsidRDefault="5F019BAF" w:rsidP="001D0405">
      <w:pPr>
        <w:pStyle w:val="FeatureBox"/>
        <w:rPr>
          <w:rFonts w:eastAsia="Arial"/>
          <w:color w:val="000000" w:themeColor="text1"/>
        </w:rPr>
      </w:pPr>
      <w:r w:rsidRPr="52D4D1DD">
        <w:t>T</w:t>
      </w:r>
      <w:r w:rsidR="7AF11A1C" w:rsidRPr="52D4D1DD">
        <w:t>his</w:t>
      </w:r>
      <w:r w:rsidR="30D8EDC8" w:rsidRPr="52D4D1DD">
        <w:t xml:space="preserve"> activity is an adaptation of ‘How many litres’ from </w:t>
      </w:r>
      <w:hyperlink r:id="rId46">
        <w:r w:rsidR="00211AEF" w:rsidRPr="00211AEF">
          <w:rPr>
            <w:rStyle w:val="Hyperlink"/>
            <w:i/>
            <w:iCs/>
          </w:rPr>
          <w:t>Teaching measurement: Stage 2 and Stage 3</w:t>
        </w:r>
        <w:r w:rsidR="00211AEF" w:rsidRPr="004D5B45">
          <w:rPr>
            <w:rStyle w:val="Hyperlink"/>
          </w:rPr>
          <w:t xml:space="preserve"> [PDF 686KB]</w:t>
        </w:r>
      </w:hyperlink>
      <w:r w:rsidR="00211AEF">
        <w:rPr>
          <w:rStyle w:val="Hyperlink"/>
        </w:rPr>
        <w:t xml:space="preserve"> </w:t>
      </w:r>
      <w:r w:rsidR="30D8EDC8" w:rsidRPr="52D4D1DD">
        <w:t xml:space="preserve">by the </w:t>
      </w:r>
      <w:r w:rsidR="003E3688">
        <w:t>State of NSW (</w:t>
      </w:r>
      <w:r w:rsidR="30D8EDC8" w:rsidRPr="52D4D1DD">
        <w:t>Department of Education</w:t>
      </w:r>
      <w:r w:rsidR="003E3688">
        <w:t>)</w:t>
      </w:r>
      <w:r w:rsidR="30D8EDC8" w:rsidRPr="52D4D1DD">
        <w:t>.</w:t>
      </w:r>
    </w:p>
    <w:p w14:paraId="012613A7" w14:textId="02D1A169" w:rsidR="29D4063A" w:rsidRPr="008C5EC3" w:rsidRDefault="30D8EDC8" w:rsidP="00D974D6">
      <w:pPr>
        <w:pStyle w:val="ListNumber"/>
        <w:numPr>
          <w:ilvl w:val="0"/>
          <w:numId w:val="9"/>
        </w:numPr>
        <w:rPr>
          <w:rFonts w:eastAsia="Calibri"/>
          <w:color w:val="000000" w:themeColor="text1"/>
        </w:rPr>
      </w:pPr>
      <w:r w:rsidRPr="20F83030">
        <w:t xml:space="preserve">Revise the difference between volume and capacity. Volume is the space taken up by a </w:t>
      </w:r>
      <w:r w:rsidR="005131A7">
        <w:t>three-dimensional</w:t>
      </w:r>
      <w:r w:rsidRPr="20F83030">
        <w:t xml:space="preserve"> object. Capacity is the internal volume, which is how much a </w:t>
      </w:r>
      <w:r w:rsidR="005131A7">
        <w:t>three-dimensional</w:t>
      </w:r>
      <w:r w:rsidRPr="20F83030">
        <w:t xml:space="preserve"> object can hold. For example, Linda is going on a road trip around Australia in her caravan. She needs to know the volume of the caravan, so that she knows how much space the caravan takes up when parking it in her garage. Linda also needs to know the capacity (internal volume) of the caravan, so she knows how much she can fit inside when packing.</w:t>
      </w:r>
    </w:p>
    <w:p w14:paraId="735F4F93" w14:textId="40D95D6E" w:rsidR="29D4063A" w:rsidRDefault="29D4063A" w:rsidP="001D0405">
      <w:pPr>
        <w:pStyle w:val="FeatureBox2"/>
        <w:rPr>
          <w:rFonts w:eastAsia="Calibri"/>
          <w:color w:val="000000" w:themeColor="text1"/>
        </w:rPr>
      </w:pPr>
      <w:r w:rsidRPr="5F7B202A">
        <w:rPr>
          <w:rStyle w:val="Strong"/>
        </w:rPr>
        <w:t>Capacity (internal volume)</w:t>
      </w:r>
      <w:r w:rsidRPr="5F7B202A">
        <w:t>: refers to the amount a container can hold and is measured in units such as millilitres (mL), litres (L) and kilolitres (</w:t>
      </w:r>
      <w:proofErr w:type="spellStart"/>
      <w:r w:rsidRPr="5F7B202A">
        <w:t>kL</w:t>
      </w:r>
      <w:proofErr w:type="spellEnd"/>
      <w:r w:rsidRPr="5F7B202A">
        <w:t>).</w:t>
      </w:r>
    </w:p>
    <w:p w14:paraId="6166F18D" w14:textId="00C8BD03" w:rsidR="29D4063A" w:rsidRDefault="29D4063A" w:rsidP="001D0405">
      <w:pPr>
        <w:pStyle w:val="FeatureBox"/>
        <w:rPr>
          <w:rFonts w:eastAsia="Calibri"/>
          <w:color w:val="000000" w:themeColor="text1"/>
        </w:rPr>
      </w:pPr>
      <w:r w:rsidRPr="5F7B202A">
        <w:rPr>
          <w:rStyle w:val="Strong"/>
        </w:rPr>
        <w:t>Note</w:t>
      </w:r>
      <w:r w:rsidRPr="5F7B202A">
        <w:t xml:space="preserve">: </w:t>
      </w:r>
      <w:r w:rsidR="00057394">
        <w:t>c</w:t>
      </w:r>
      <w:r w:rsidRPr="5F7B202A">
        <w:t xml:space="preserve">apacity is only used in relation to containers and generally refers to </w:t>
      </w:r>
      <w:r w:rsidR="00302207">
        <w:t xml:space="preserve">the </w:t>
      </w:r>
      <w:r w:rsidRPr="5F7B202A">
        <w:t>measurement of liquid. The capacity of a container will be slightly less than its volume as capacity is based on the inside dimensions, while volume is determined by the outside dimensions. It is recommended that the terms ‘capacity’ and ‘internal volume’ be used interchangeably.</w:t>
      </w:r>
    </w:p>
    <w:p w14:paraId="07212004" w14:textId="5923776F" w:rsidR="0B499706" w:rsidRDefault="29D4063A" w:rsidP="006A5269">
      <w:pPr>
        <w:pStyle w:val="ListNumber"/>
        <w:rPr>
          <w:rFonts w:eastAsia="Calibri"/>
          <w:color w:val="000000" w:themeColor="text1"/>
        </w:rPr>
      </w:pPr>
      <w:r w:rsidRPr="40F494B3">
        <w:t>Ask students for other examples of the difference between volume and capacity.</w:t>
      </w:r>
    </w:p>
    <w:p w14:paraId="3A4F67C9" w14:textId="2D4361A9" w:rsidR="0B499706" w:rsidRDefault="29D4063A" w:rsidP="006A5269">
      <w:pPr>
        <w:pStyle w:val="ListNumber"/>
      </w:pPr>
      <w:r w:rsidRPr="40F494B3">
        <w:t xml:space="preserve">Review the use of formal units of measurement in length, such as metres and centimetres. Ask students </w:t>
      </w:r>
      <w:r w:rsidR="4C3C6032" w:rsidRPr="40F494B3">
        <w:t>what the</w:t>
      </w:r>
      <w:r w:rsidRPr="40F494B3">
        <w:t xml:space="preserve"> formal unit of measurement </w:t>
      </w:r>
      <w:r w:rsidR="3E141BC6" w:rsidRPr="40F494B3">
        <w:t xml:space="preserve">is </w:t>
      </w:r>
      <w:r w:rsidRPr="40F494B3">
        <w:t>for internal volume or capacity.</w:t>
      </w:r>
    </w:p>
    <w:p w14:paraId="5677FB46" w14:textId="5D1E239B" w:rsidR="0B499706" w:rsidRDefault="0B499706" w:rsidP="006A5269">
      <w:pPr>
        <w:pStyle w:val="ListNumber"/>
      </w:pPr>
      <w:r w:rsidRPr="40F494B3">
        <w:t>Discuss</w:t>
      </w:r>
      <w:r w:rsidR="29D4063A" w:rsidRPr="40F494B3">
        <w:t xml:space="preserve"> the term</w:t>
      </w:r>
      <w:r w:rsidR="74D26070" w:rsidRPr="40F494B3">
        <w:t>s</w:t>
      </w:r>
      <w:r w:rsidR="29D4063A" w:rsidRPr="40F494B3">
        <w:t xml:space="preserve"> </w:t>
      </w:r>
      <w:r w:rsidR="0D0971EC" w:rsidRPr="40F494B3">
        <w:t xml:space="preserve">millilitres and </w:t>
      </w:r>
      <w:r w:rsidR="29D4063A" w:rsidRPr="40F494B3">
        <w:t>litres and explain why they are important. Formal units allow measures to be communicated easily and with more accuracy. Ask students to give examples of times they have heard the term litres</w:t>
      </w:r>
      <w:r w:rsidR="56C220E7" w:rsidRPr="40F494B3">
        <w:t xml:space="preserve"> or millilitres</w:t>
      </w:r>
      <w:r w:rsidR="29D4063A" w:rsidRPr="40F494B3">
        <w:t>. For example, litres of petrol or milk</w:t>
      </w:r>
      <w:r w:rsidR="3DA58191" w:rsidRPr="40F494B3">
        <w:t xml:space="preserve"> or millilitres of cough syrup or tomato sauce</w:t>
      </w:r>
      <w:r w:rsidR="29D4063A" w:rsidRPr="40F494B3">
        <w:t>.</w:t>
      </w:r>
      <w:r w:rsidR="0CDCDF3F" w:rsidRPr="40F494B3">
        <w:t xml:space="preserve"> Explain to students the abbreviation for millilitres is mL and the abbreviation for litres is L.</w:t>
      </w:r>
    </w:p>
    <w:p w14:paraId="4F6A8F5E" w14:textId="1AF9191E" w:rsidR="333414F4" w:rsidRDefault="198639DB" w:rsidP="001D0405">
      <w:pPr>
        <w:pStyle w:val="FeatureBox"/>
        <w:rPr>
          <w:rFonts w:eastAsia="Arial"/>
          <w:color w:val="000000" w:themeColor="text1"/>
        </w:rPr>
      </w:pPr>
      <w:r w:rsidRPr="20F83030">
        <w:rPr>
          <w:rStyle w:val="Strong"/>
        </w:rPr>
        <w:t>Multi-age</w:t>
      </w:r>
      <w:r>
        <w:t xml:space="preserve">: </w:t>
      </w:r>
      <w:r w:rsidR="00570A4D">
        <w:t>s</w:t>
      </w:r>
      <w:r>
        <w:t xml:space="preserve">tudents working towards Stage 2 </w:t>
      </w:r>
      <w:r w:rsidR="26C633AB">
        <w:t>outcomes w</w:t>
      </w:r>
      <w:r w:rsidR="03CED579">
        <w:t>ill</w:t>
      </w:r>
      <w:r w:rsidR="26C633AB">
        <w:t xml:space="preserve"> have previously </w:t>
      </w:r>
      <w:r w:rsidR="26C633AB" w:rsidRPr="20F83030">
        <w:t xml:space="preserve">measured capacity using informal units of measurement and concrete materials, such as water, sand, beads and blocks. This may be the </w:t>
      </w:r>
      <w:proofErr w:type="gramStart"/>
      <w:r w:rsidR="26C633AB" w:rsidRPr="20F83030">
        <w:t>first time</w:t>
      </w:r>
      <w:proofErr w:type="gramEnd"/>
      <w:r w:rsidR="26C633AB" w:rsidRPr="20F83030">
        <w:t xml:space="preserve"> students </w:t>
      </w:r>
      <w:r w:rsidR="3651B909" w:rsidRPr="20F83030">
        <w:t>have been introduced to the formal measurements for capacity of litres and millilitres. In this lesson</w:t>
      </w:r>
      <w:r w:rsidR="480961FA" w:rsidRPr="20F83030">
        <w:t>,</w:t>
      </w:r>
      <w:r w:rsidR="3651B909" w:rsidRPr="20F83030">
        <w:t xml:space="preserve"> students working towards Stage 2 outcomes</w:t>
      </w:r>
      <w:r>
        <w:t xml:space="preserve"> are focusing on using the </w:t>
      </w:r>
      <w:r w:rsidRPr="20F83030">
        <w:t xml:space="preserve">litre as a unit to measure capacities </w:t>
      </w:r>
      <w:r w:rsidR="20DE0DFB" w:rsidRPr="20F83030">
        <w:t>only</w:t>
      </w:r>
      <w:r w:rsidRPr="20F83030">
        <w:t xml:space="preserve">. </w:t>
      </w:r>
      <w:r w:rsidR="6B6D6A51" w:rsidRPr="20F83030">
        <w:t>They</w:t>
      </w:r>
      <w:r w:rsidRPr="20F83030">
        <w:t xml:space="preserve"> will </w:t>
      </w:r>
      <w:r w:rsidR="4FF6EC5E" w:rsidRPr="20F83030">
        <w:t xml:space="preserve">be exploring the need for a unit smaller than a litre (millilitre) in </w:t>
      </w:r>
      <w:hyperlink w:anchor="_Lesson_6_1">
        <w:r w:rsidR="4FF6EC5E" w:rsidRPr="20F83030">
          <w:rPr>
            <w:rStyle w:val="Hyperlink"/>
          </w:rPr>
          <w:t>Lesson 6</w:t>
        </w:r>
      </w:hyperlink>
      <w:r w:rsidR="4FF6EC5E" w:rsidRPr="20F83030">
        <w:t>.</w:t>
      </w:r>
    </w:p>
    <w:p w14:paraId="7195AD70" w14:textId="27D81164" w:rsidR="333414F4" w:rsidRDefault="30D8EDC8" w:rsidP="00E14441">
      <w:pPr>
        <w:pStyle w:val="ListNumber"/>
      </w:pPr>
      <w:r w:rsidRPr="52D4D1DD">
        <w:t xml:space="preserve">Show students </w:t>
      </w:r>
      <w:r w:rsidR="49227095" w:rsidRPr="52D4D1DD">
        <w:t xml:space="preserve">working towards Stage 2 outcomes </w:t>
      </w:r>
      <w:r w:rsidRPr="52D4D1DD">
        <w:t>everyday one litre containers</w:t>
      </w:r>
      <w:r w:rsidR="19C6E9D2" w:rsidRPr="72E0CF3F">
        <w:t>.</w:t>
      </w:r>
      <w:r w:rsidR="3E0871AA" w:rsidRPr="72E0CF3F">
        <w:t xml:space="preserve"> </w:t>
      </w:r>
      <w:r w:rsidR="749242A8" w:rsidRPr="72E0CF3F">
        <w:t>Show</w:t>
      </w:r>
      <w:r w:rsidR="3E0871AA" w:rsidRPr="52D4D1DD">
        <w:t xml:space="preserve"> students working towards Stage 3 outcomes a measuring instrument and a container</w:t>
      </w:r>
      <w:r w:rsidRPr="52D4D1DD">
        <w:t>.</w:t>
      </w:r>
    </w:p>
    <w:p w14:paraId="2EAFDE79" w14:textId="40AFC2B7" w:rsidR="333414F4" w:rsidRDefault="66DD05D1" w:rsidP="00E14441">
      <w:pPr>
        <w:pStyle w:val="ListNumber"/>
      </w:pPr>
      <w:r w:rsidRPr="20F83030">
        <w:t>For students working towards Stage 2 outcomes</w:t>
      </w:r>
      <w:r w:rsidR="724FC165" w:rsidRPr="20F83030">
        <w:t>,</w:t>
      </w:r>
      <w:r w:rsidRPr="20F83030">
        <w:t xml:space="preserve"> model estimating, measuring and recording the capacity (internal volume) of a bucket using </w:t>
      </w:r>
      <w:r w:rsidR="5B0D1666" w:rsidRPr="20F83030">
        <w:t>an</w:t>
      </w:r>
      <w:r w:rsidRPr="20F83030">
        <w:t xml:space="preserve"> everyday container. Prompt students to</w:t>
      </w:r>
      <w:r w:rsidR="68693FD7" w:rsidRPr="20F83030">
        <w:t xml:space="preserve"> consider whether to</w:t>
      </w:r>
      <w:r w:rsidRPr="20F83030">
        <w:t xml:space="preserve"> </w:t>
      </w:r>
      <w:r w:rsidR="796324F2" w:rsidRPr="20F83030">
        <w:t>refine</w:t>
      </w:r>
      <w:r w:rsidRPr="20F83030">
        <w:t xml:space="preserve"> their estimate after adding the first 2 litres of water. Model the process and record the capacity of the bucket using the abbreviation for litres (L)</w:t>
      </w:r>
      <w:r w:rsidR="7BD5F1FB" w:rsidRPr="20F83030">
        <w:t xml:space="preserve"> </w:t>
      </w:r>
      <w:r w:rsidR="093E3C11" w:rsidRPr="20F83030">
        <w:t>with</w:t>
      </w:r>
      <w:r w:rsidR="7BD5F1FB" w:rsidRPr="20F83030">
        <w:t xml:space="preserve"> </w:t>
      </w:r>
      <w:hyperlink w:anchor="_Resource_12_–">
        <w:r w:rsidR="00E14441">
          <w:rPr>
            <w:rStyle w:val="Hyperlink"/>
            <w:rFonts w:eastAsia="Arial"/>
          </w:rPr>
          <w:t>Resource 12 – estimate and measure</w:t>
        </w:r>
      </w:hyperlink>
      <w:r w:rsidRPr="20F83030">
        <w:t>.</w:t>
      </w:r>
    </w:p>
    <w:p w14:paraId="190A72A8" w14:textId="150FC5FA" w:rsidR="333414F4" w:rsidRDefault="66DD05D1" w:rsidP="00E14441">
      <w:pPr>
        <w:pStyle w:val="ListNumber"/>
      </w:pPr>
      <w:r w:rsidRPr="20F83030">
        <w:t>For students working towards Stage 3 outcomes</w:t>
      </w:r>
      <w:r w:rsidR="110536D9" w:rsidRPr="20F83030">
        <w:t>,</w:t>
      </w:r>
      <w:r w:rsidRPr="20F83030">
        <w:t xml:space="preserve"> m</w:t>
      </w:r>
      <w:r w:rsidR="5D8A9CE3" w:rsidRPr="20F83030">
        <w:t xml:space="preserve">odel choosing a measuring instrument to estimate, measure and record the capacity of a container </w:t>
      </w:r>
      <w:r w:rsidR="3A36331F" w:rsidRPr="20F83030">
        <w:t>with</w:t>
      </w:r>
      <w:r w:rsidR="351E2AEA" w:rsidRPr="20F83030">
        <w:t xml:space="preserve"> </w:t>
      </w:r>
      <w:hyperlink w:anchor="_Resource_12_–">
        <w:r w:rsidR="00E14441">
          <w:rPr>
            <w:rStyle w:val="Hyperlink"/>
            <w:rFonts w:eastAsia="Arial"/>
          </w:rPr>
          <w:t>Resource 12 – estimate and measure</w:t>
        </w:r>
      </w:hyperlink>
      <w:r w:rsidR="351E2AEA" w:rsidRPr="20F83030">
        <w:t>.</w:t>
      </w:r>
    </w:p>
    <w:p w14:paraId="3E21A0D0" w14:textId="389F2475" w:rsidR="333414F4" w:rsidRDefault="333414F4" w:rsidP="00E14441">
      <w:pPr>
        <w:pStyle w:val="ListNumber"/>
      </w:pPr>
      <w:r w:rsidRPr="20F83030">
        <w:t>Give small groups of students working towards Stage 2 outcomes one everyday litre container and 4 larger containers. For example, buckets, ice cream containers, tote trays or bins.</w:t>
      </w:r>
    </w:p>
    <w:p w14:paraId="1A1C668B" w14:textId="70FD2FFA" w:rsidR="005B1B03" w:rsidRDefault="5D8A9CE3" w:rsidP="00E14441">
      <w:pPr>
        <w:pStyle w:val="ListNumber"/>
      </w:pPr>
      <w:r w:rsidRPr="20F83030">
        <w:t xml:space="preserve">Give students </w:t>
      </w:r>
      <w:r w:rsidR="1DF9C86E" w:rsidRPr="20F83030">
        <w:t xml:space="preserve">working towards Stage 3 outcomes </w:t>
      </w:r>
      <w:r w:rsidRPr="20F83030">
        <w:t>containers with different capacities and a selection of formal and informal measuring instruments. For example, measuring cup, jug or teaspoon.</w:t>
      </w:r>
    </w:p>
    <w:p w14:paraId="51221C31" w14:textId="7696D7DF" w:rsidR="005B1B03" w:rsidRDefault="77594CA9" w:rsidP="00E14441">
      <w:pPr>
        <w:pStyle w:val="ListNumber"/>
      </w:pPr>
      <w:r w:rsidRPr="005B1B03">
        <w:t>Ask students working towards Stage 2 outcomes to</w:t>
      </w:r>
      <w:r w:rsidR="7333C581" w:rsidRPr="005B1B03">
        <w:t xml:space="preserve"> use water to</w:t>
      </w:r>
      <w:r w:rsidRPr="005B1B03">
        <w:t xml:space="preserve"> estimate and record </w:t>
      </w:r>
      <w:r w:rsidR="74124BCE" w:rsidRPr="005B1B03">
        <w:t>with</w:t>
      </w:r>
      <w:r w:rsidR="562E983F" w:rsidRPr="005B1B03">
        <w:t xml:space="preserve"> </w:t>
      </w:r>
      <w:hyperlink w:anchor="_Resource_12_–">
        <w:r w:rsidR="00E14441">
          <w:rPr>
            <w:rStyle w:val="Hyperlink"/>
            <w:rFonts w:eastAsia="Arial"/>
          </w:rPr>
          <w:t>Resource 12 – estimate and measure</w:t>
        </w:r>
      </w:hyperlink>
      <w:r w:rsidR="562E983F" w:rsidRPr="005B1B03">
        <w:t xml:space="preserve"> </w:t>
      </w:r>
      <w:r w:rsidRPr="005B1B03">
        <w:t>the capacity of each container to the nearest litre</w:t>
      </w:r>
      <w:r w:rsidR="37D27560" w:rsidRPr="005B1B03">
        <w:t>.</w:t>
      </w:r>
      <w:r w:rsidR="329257A9" w:rsidRPr="005B1B03">
        <w:t xml:space="preserve"> </w:t>
      </w:r>
      <w:r w:rsidR="7762E9CC" w:rsidRPr="005B1B03">
        <w:t xml:space="preserve">Students </w:t>
      </w:r>
      <w:r w:rsidR="329257A9" w:rsidRPr="005B1B03">
        <w:t>us</w:t>
      </w:r>
      <w:r w:rsidR="0892AFE6" w:rsidRPr="005B1B03">
        <w:t>e</w:t>
      </w:r>
      <w:r w:rsidR="329257A9" w:rsidRPr="005B1B03">
        <w:t xml:space="preserve"> the abbreviation for litres (L)</w:t>
      </w:r>
      <w:r w:rsidRPr="005B1B03">
        <w:t xml:space="preserve">. Students </w:t>
      </w:r>
      <w:hyperlink r:id="rId47">
        <w:r w:rsidRPr="20F83030">
          <w:rPr>
            <w:rStyle w:val="Hyperlink"/>
          </w:rPr>
          <w:t>turn and talk</w:t>
        </w:r>
      </w:hyperlink>
      <w:r w:rsidRPr="005B1B03">
        <w:t xml:space="preserve"> to their group, explaining how they reached their estimate.</w:t>
      </w:r>
    </w:p>
    <w:p w14:paraId="14D8A5BE" w14:textId="102D76E8" w:rsidR="005B1B03" w:rsidRDefault="77594CA9" w:rsidP="00E14441">
      <w:pPr>
        <w:pStyle w:val="ListNumber"/>
      </w:pPr>
      <w:r w:rsidRPr="005B1B03">
        <w:rPr>
          <w:rFonts w:eastAsia="Calibri"/>
        </w:rPr>
        <w:t xml:space="preserve">Ask students working towards Stage 3 outcomes to </w:t>
      </w:r>
      <w:r w:rsidR="5D8A9CE3" w:rsidRPr="005B1B03">
        <w:t xml:space="preserve">select a measuring instrument and use </w:t>
      </w:r>
      <w:hyperlink w:anchor="_Resource_12:_Estimate">
        <w:r w:rsidR="00E14441">
          <w:rPr>
            <w:rStyle w:val="Hyperlink"/>
            <w:rFonts w:eastAsia="Arial"/>
          </w:rPr>
          <w:t>Resource 12 – estimate and measure</w:t>
        </w:r>
      </w:hyperlink>
      <w:r w:rsidR="5D8A9CE3" w:rsidRPr="005B1B03">
        <w:t xml:space="preserve"> to record estimates and measures for each container </w:t>
      </w:r>
      <w:r w:rsidR="5EA26578" w:rsidRPr="005B1B03">
        <w:t xml:space="preserve">to the nearest millilitre, </w:t>
      </w:r>
      <w:r w:rsidR="5D8A9CE3" w:rsidRPr="005B1B03">
        <w:t>using water.</w:t>
      </w:r>
      <w:r w:rsidR="76B7CE4D" w:rsidRPr="005B1B03">
        <w:t xml:space="preserve"> Students use the abbreviation for millilitres (mL).</w:t>
      </w:r>
    </w:p>
    <w:p w14:paraId="6C15A26F" w14:textId="77777777" w:rsidR="005B1B03" w:rsidRDefault="57473F93" w:rsidP="00E14441">
      <w:pPr>
        <w:pStyle w:val="ListNumber"/>
      </w:pPr>
      <w:r w:rsidRPr="005B1B03">
        <w:t>Remind s</w:t>
      </w:r>
      <w:r w:rsidR="0C204581" w:rsidRPr="005B1B03">
        <w:t xml:space="preserve">tudents </w:t>
      </w:r>
      <w:r w:rsidR="595C568D" w:rsidRPr="005B1B03">
        <w:t>to</w:t>
      </w:r>
      <w:r w:rsidR="0C204581" w:rsidRPr="005B1B03">
        <w:t xml:space="preserve"> </w:t>
      </w:r>
      <w:r w:rsidR="2AD25F2B" w:rsidRPr="005B1B03">
        <w:t>refine</w:t>
      </w:r>
      <w:r w:rsidR="0C204581" w:rsidRPr="005B1B03">
        <w:t xml:space="preserve"> their estimates after measuring the capacity of the first container</w:t>
      </w:r>
      <w:r w:rsidR="0C1860A8" w:rsidRPr="005B1B03">
        <w:t xml:space="preserve"> if </w:t>
      </w:r>
      <w:r w:rsidR="611E54BA" w:rsidRPr="005B1B03">
        <w:t>required</w:t>
      </w:r>
      <w:r w:rsidR="0C204581" w:rsidRPr="005B1B03">
        <w:t>.</w:t>
      </w:r>
    </w:p>
    <w:p w14:paraId="4C5D8778" w14:textId="72ADFF03" w:rsidR="0789F767" w:rsidRPr="005B1B03" w:rsidRDefault="0C204581" w:rsidP="00E14441">
      <w:pPr>
        <w:pStyle w:val="ListNumber"/>
      </w:pPr>
      <w:r w:rsidRPr="005B1B03">
        <w:t>A</w:t>
      </w:r>
      <w:r w:rsidR="30D8EDC8" w:rsidRPr="005B1B03">
        <w:t>sk</w:t>
      </w:r>
      <w:r w:rsidR="32A849A1" w:rsidRPr="005B1B03">
        <w:t xml:space="preserve"> </w:t>
      </w:r>
      <w:r w:rsidR="30D8EDC8" w:rsidRPr="005B1B03">
        <w:t>students:</w:t>
      </w:r>
    </w:p>
    <w:p w14:paraId="2C9BA1C4" w14:textId="094701D7" w:rsidR="29D4063A" w:rsidRDefault="30D8EDC8" w:rsidP="00E14441">
      <w:pPr>
        <w:pStyle w:val="ListBullet"/>
        <w:ind w:left="1134"/>
        <w:rPr>
          <w:rFonts w:eastAsia="Arial"/>
          <w:color w:val="000000" w:themeColor="text1"/>
        </w:rPr>
      </w:pPr>
      <w:r w:rsidRPr="20F83030">
        <w:t>What did y</w:t>
      </w:r>
      <w:r w:rsidR="5321F93B" w:rsidRPr="20F83030">
        <w:t>ou</w:t>
      </w:r>
      <w:r w:rsidRPr="20F83030">
        <w:t xml:space="preserve"> notice with </w:t>
      </w:r>
      <w:r w:rsidR="006E0196">
        <w:t xml:space="preserve">the </w:t>
      </w:r>
      <w:r w:rsidRPr="20F83030">
        <w:t xml:space="preserve">capacities of </w:t>
      </w:r>
      <w:r w:rsidR="474DEE20" w:rsidRPr="20F83030">
        <w:t>you</w:t>
      </w:r>
      <w:r w:rsidRPr="20F83030">
        <w:t>r containers?</w:t>
      </w:r>
    </w:p>
    <w:p w14:paraId="361BF891" w14:textId="646CC756" w:rsidR="29D4063A" w:rsidRDefault="30D8EDC8" w:rsidP="00E14441">
      <w:pPr>
        <w:pStyle w:val="ListBullet"/>
        <w:ind w:left="1134"/>
        <w:rPr>
          <w:rFonts w:eastAsia="Arial"/>
          <w:color w:val="000000" w:themeColor="text1"/>
        </w:rPr>
      </w:pPr>
      <w:r w:rsidRPr="20F83030">
        <w:t>What was the capacity of each container?</w:t>
      </w:r>
    </w:p>
    <w:p w14:paraId="5907E4BC" w14:textId="1F4A381D" w:rsidR="29D4063A" w:rsidRDefault="30D8EDC8" w:rsidP="00E14441">
      <w:pPr>
        <w:pStyle w:val="ListBullet"/>
        <w:ind w:left="1134"/>
      </w:pPr>
      <w:r w:rsidRPr="20F83030">
        <w:t>Did y</w:t>
      </w:r>
      <w:r w:rsidR="729ED130" w:rsidRPr="20F83030">
        <w:t>ou</w:t>
      </w:r>
      <w:r w:rsidRPr="20F83030">
        <w:t xml:space="preserve"> change any estimates when </w:t>
      </w:r>
      <w:r w:rsidR="6185EDA6" w:rsidRPr="20F83030">
        <w:t>you</w:t>
      </w:r>
      <w:r w:rsidRPr="20F83030">
        <w:t xml:space="preserve"> started to fill containers? Why?</w:t>
      </w:r>
    </w:p>
    <w:p w14:paraId="56AA75EE" w14:textId="0D9D3F09" w:rsidR="03735786" w:rsidRDefault="05A5D96F" w:rsidP="001D0405">
      <w:pPr>
        <w:pStyle w:val="FeatureBox"/>
      </w:pPr>
      <w:r w:rsidRPr="20F83030">
        <w:rPr>
          <w:rStyle w:val="Strong"/>
        </w:rPr>
        <w:t>Multi-age</w:t>
      </w:r>
      <w:r>
        <w:t xml:space="preserve">: </w:t>
      </w:r>
      <w:r w:rsidR="00E14441">
        <w:t>s</w:t>
      </w:r>
      <w:r>
        <w:t xml:space="preserve">tudents working towards Stage 2 outcomes </w:t>
      </w:r>
      <w:r w:rsidR="0B3FFC1E">
        <w:t>order</w:t>
      </w:r>
      <w:r>
        <w:t xml:space="preserve"> </w:t>
      </w:r>
      <w:hyperlink w:anchor="_Resource_13_–">
        <w:r w:rsidR="00A41B54">
          <w:rPr>
            <w:rStyle w:val="Hyperlink"/>
          </w:rPr>
          <w:t>Resource 13 – capacity sort 1</w:t>
        </w:r>
      </w:hyperlink>
      <w:r>
        <w:t xml:space="preserve"> </w:t>
      </w:r>
      <w:r w:rsidR="536DC754">
        <w:t>in small groups</w:t>
      </w:r>
      <w:r w:rsidR="37695621">
        <w:t>.</w:t>
      </w:r>
      <w:r w:rsidR="536DC754">
        <w:t xml:space="preserve"> </w:t>
      </w:r>
      <w:r w:rsidR="4A3C28CD">
        <w:t>S</w:t>
      </w:r>
      <w:r>
        <w:t xml:space="preserve">tudents working towards Stage 3 outcomes </w:t>
      </w:r>
      <w:r w:rsidR="51DC4485">
        <w:t>order</w:t>
      </w:r>
      <w:r>
        <w:t xml:space="preserve"> </w:t>
      </w:r>
      <w:hyperlink w:anchor="_Resource_14_–">
        <w:r w:rsidR="00A41B54">
          <w:rPr>
            <w:rStyle w:val="Hyperlink"/>
          </w:rPr>
          <w:t>Resource 14 – capacity sort 2</w:t>
        </w:r>
      </w:hyperlink>
      <w:r w:rsidR="0176FECC">
        <w:t xml:space="preserve"> in small groups</w:t>
      </w:r>
      <w:r>
        <w:t>.</w:t>
      </w:r>
    </w:p>
    <w:p w14:paraId="71C4C94A" w14:textId="315FA577" w:rsidR="29D4063A" w:rsidRPr="006E0196" w:rsidRDefault="30D8EDC8" w:rsidP="00D974D6">
      <w:pPr>
        <w:pStyle w:val="ListNumber"/>
        <w:numPr>
          <w:ilvl w:val="0"/>
          <w:numId w:val="10"/>
        </w:numPr>
      </w:pPr>
      <w:r w:rsidRPr="006E0196">
        <w:t>Discuss the order</w:t>
      </w:r>
      <w:r w:rsidR="40BAE6FD" w:rsidRPr="006E0196">
        <w:t>s</w:t>
      </w:r>
      <w:r w:rsidRPr="006E0196">
        <w:t xml:space="preserve"> with </w:t>
      </w:r>
      <w:r w:rsidR="7BBAC2DD" w:rsidRPr="006E0196">
        <w:t xml:space="preserve">the </w:t>
      </w:r>
      <w:r w:rsidRPr="006E0196">
        <w:t>class.</w:t>
      </w:r>
    </w:p>
    <w:p w14:paraId="7890D54D" w14:textId="77777777" w:rsidR="00D973A3" w:rsidRPr="00526BF9" w:rsidRDefault="00D973A3" w:rsidP="00526BF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526BF9" w14:paraId="55437F79"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601F344B" w14:textId="77777777" w:rsidR="002F740D" w:rsidRPr="00526BF9" w:rsidRDefault="002F740D" w:rsidP="00526BF9">
            <w:r w:rsidRPr="00526BF9">
              <w:t>Too hard?</w:t>
            </w:r>
          </w:p>
        </w:tc>
        <w:tc>
          <w:tcPr>
            <w:tcW w:w="7280" w:type="dxa"/>
          </w:tcPr>
          <w:p w14:paraId="282602BB" w14:textId="77777777" w:rsidR="002F740D" w:rsidRPr="00526BF9" w:rsidRDefault="002F740D" w:rsidP="00526BF9">
            <w:r w:rsidRPr="00526BF9">
              <w:t>Too easy?</w:t>
            </w:r>
          </w:p>
        </w:tc>
      </w:tr>
      <w:tr w:rsidR="002F740D" w14:paraId="4872B37B"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148099E9" w14:textId="6347D68B" w:rsidR="725B8F56" w:rsidRDefault="725B8F56" w:rsidP="001D0405">
            <w:pPr>
              <w:rPr>
                <w:rFonts w:eastAsia="Calibri"/>
                <w:color w:val="000000" w:themeColor="text1"/>
              </w:rPr>
            </w:pPr>
            <w:r>
              <w:t xml:space="preserve">Stage 2 students cannot </w:t>
            </w:r>
            <w:r w:rsidR="10C68C4D" w:rsidRPr="40F494B3">
              <w:rPr>
                <w:rFonts w:eastAsia="Arial"/>
                <w:color w:val="000000" w:themeColor="text1"/>
              </w:rPr>
              <w:t>estimate, use and record capacity (internal volume) using litres.</w:t>
            </w:r>
          </w:p>
          <w:p w14:paraId="7F2C0AEB" w14:textId="2A81AA3F" w:rsidR="10C68C4D" w:rsidRPr="005C7BD4" w:rsidRDefault="7E6BF792" w:rsidP="005C7BD4">
            <w:pPr>
              <w:pStyle w:val="ListBullet"/>
            </w:pPr>
            <w:r w:rsidRPr="005C7BD4">
              <w:t>Support students using scaled instruments when measuring and recording capacity.</w:t>
            </w:r>
          </w:p>
          <w:p w14:paraId="7E9B6D58" w14:textId="67EC1DA4" w:rsidR="002F740D" w:rsidRDefault="725B8F56" w:rsidP="001D0405">
            <w:pPr>
              <w:rPr>
                <w:rFonts w:eastAsia="Calibri"/>
                <w:color w:val="000000" w:themeColor="text1"/>
              </w:rPr>
            </w:pPr>
            <w:r>
              <w:t xml:space="preserve">Stage 3 students cannot </w:t>
            </w:r>
            <w:r w:rsidR="08374F06" w:rsidRPr="40F494B3">
              <w:rPr>
                <w:rFonts w:eastAsia="Arial"/>
                <w:color w:val="000000" w:themeColor="text1"/>
              </w:rPr>
              <w:t>select and/or use appropriate units of measurement for capacity.</w:t>
            </w:r>
          </w:p>
          <w:p w14:paraId="56C8765E" w14:textId="0E9C54EB" w:rsidR="002F740D" w:rsidRPr="005C7BD4" w:rsidRDefault="2D53F267" w:rsidP="005C7BD4">
            <w:pPr>
              <w:pStyle w:val="ListBullet"/>
            </w:pPr>
            <w:r w:rsidRPr="005C7BD4">
              <w:t>Give students one instrument of measurement, for example, a measuring cup. Support students to measure using the given object with water.</w:t>
            </w:r>
          </w:p>
        </w:tc>
        <w:tc>
          <w:tcPr>
            <w:tcW w:w="7280" w:type="dxa"/>
          </w:tcPr>
          <w:p w14:paraId="23A36C1A" w14:textId="10F5C699" w:rsidR="725B8F56" w:rsidRDefault="725B8F56" w:rsidP="001D0405">
            <w:pPr>
              <w:rPr>
                <w:rFonts w:eastAsia="Calibri"/>
                <w:color w:val="000000" w:themeColor="text1"/>
              </w:rPr>
            </w:pPr>
            <w:r>
              <w:t xml:space="preserve">Stage 2 students can </w:t>
            </w:r>
            <w:r w:rsidR="6A3FF73B" w:rsidRPr="40F494B3">
              <w:rPr>
                <w:rFonts w:eastAsia="Arial"/>
                <w:color w:val="000000" w:themeColor="text1"/>
              </w:rPr>
              <w:t>estimate, use and record capacity (internal volume) using litres.</w:t>
            </w:r>
          </w:p>
          <w:p w14:paraId="28FF0141" w14:textId="068E7930" w:rsidR="6A3FF73B" w:rsidRPr="005C7BD4" w:rsidRDefault="71463E30" w:rsidP="005C7BD4">
            <w:pPr>
              <w:pStyle w:val="ListBullet"/>
            </w:pPr>
            <w:r w:rsidRPr="005C7BD4">
              <w:t>Students estimate, use and record capacities using millilitres and litres. For example, one litre and 500 millilitres.</w:t>
            </w:r>
          </w:p>
          <w:p w14:paraId="4DBA89EA" w14:textId="50F76C44" w:rsidR="002F740D" w:rsidRDefault="725B8F56" w:rsidP="001D0405">
            <w:pPr>
              <w:rPr>
                <w:rFonts w:eastAsia="Calibri"/>
                <w:color w:val="000000" w:themeColor="text1"/>
              </w:rPr>
            </w:pPr>
            <w:r>
              <w:t xml:space="preserve">Stage 3 students can </w:t>
            </w:r>
            <w:r w:rsidR="25AA74AE" w:rsidRPr="40F494B3">
              <w:rPr>
                <w:rFonts w:eastAsia="Arial"/>
                <w:color w:val="000000" w:themeColor="text1"/>
              </w:rPr>
              <w:t>select and use appropriate units of measurement for capacity.</w:t>
            </w:r>
          </w:p>
          <w:p w14:paraId="398F45BA" w14:textId="2DFB5D3E" w:rsidR="002F740D" w:rsidRPr="005C7BD4" w:rsidRDefault="1E947F54" w:rsidP="005C7BD4">
            <w:pPr>
              <w:pStyle w:val="ListBullet"/>
            </w:pPr>
            <w:r w:rsidRPr="005C7BD4">
              <w:t>Students describe measurements using benchmarks.</w:t>
            </w:r>
          </w:p>
        </w:tc>
      </w:tr>
    </w:tbl>
    <w:p w14:paraId="14824E27" w14:textId="715F4E68" w:rsidR="00D973A3" w:rsidRDefault="00D973A3" w:rsidP="001D0405">
      <w:pPr>
        <w:pStyle w:val="Heading2"/>
      </w:pPr>
      <w:bookmarkStart w:id="46" w:name="_Toc153977660"/>
      <w:r>
        <w:t xml:space="preserve">Discuss and connect the mathematics – </w:t>
      </w:r>
      <w:r w:rsidR="07F6127E">
        <w:t>15</w:t>
      </w:r>
      <w:r>
        <w:t xml:space="preserve"> minutes</w:t>
      </w:r>
      <w:bookmarkEnd w:id="46"/>
    </w:p>
    <w:p w14:paraId="3CE89EBC" w14:textId="4BDF5BB8" w:rsidR="78372C69" w:rsidRDefault="71DAC9BA" w:rsidP="005C7BD4">
      <w:pPr>
        <w:pStyle w:val="ListNumber"/>
      </w:pPr>
      <w:r w:rsidRPr="20F83030">
        <w:t xml:space="preserve">Display </w:t>
      </w:r>
      <w:hyperlink w:anchor="_Resource_15_–">
        <w:r w:rsidR="005C7BD4">
          <w:rPr>
            <w:rStyle w:val="Hyperlink"/>
            <w:rFonts w:eastAsia="Arial"/>
          </w:rPr>
          <w:t>Resource 15 – drinks problem</w:t>
        </w:r>
      </w:hyperlink>
      <w:r w:rsidRPr="20F83030">
        <w:t xml:space="preserve"> and ask </w:t>
      </w:r>
      <w:r w:rsidR="690B989A" w:rsidRPr="20F83030">
        <w:t xml:space="preserve">pairs of </w:t>
      </w:r>
      <w:r w:rsidRPr="20F83030">
        <w:t>students working towards Stage 3 outcomes</w:t>
      </w:r>
      <w:r w:rsidR="38DB12A8" w:rsidRPr="20F83030">
        <w:t xml:space="preserve"> to work out how many litres and millilitres were purchased and </w:t>
      </w:r>
      <w:r w:rsidR="58940291" w:rsidRPr="20F83030">
        <w:t>record</w:t>
      </w:r>
      <w:r w:rsidR="38DB12A8" w:rsidRPr="20F83030">
        <w:t xml:space="preserve"> their solution</w:t>
      </w:r>
      <w:r w:rsidR="408FC0AF" w:rsidRPr="20F83030">
        <w:t xml:space="preserve"> using words, drawings and formal measurements</w:t>
      </w:r>
      <w:r w:rsidR="38DB12A8" w:rsidRPr="20F83030">
        <w:t xml:space="preserve">. For example, </w:t>
      </w:r>
      <w:r w:rsidR="47305285" w:rsidRPr="20F83030">
        <w:t>1050</w:t>
      </w:r>
      <w:r w:rsidR="005C7BD4">
        <w:t> </w:t>
      </w:r>
      <w:r w:rsidR="47305285" w:rsidRPr="20F83030">
        <w:t>mL is equivalent to 1.050</w:t>
      </w:r>
      <w:r w:rsidR="005C7BD4">
        <w:t> </w:t>
      </w:r>
      <w:r w:rsidR="47305285" w:rsidRPr="20F83030">
        <w:t>L</w:t>
      </w:r>
      <w:r w:rsidR="38DB12A8" w:rsidRPr="20F83030">
        <w:t>.</w:t>
      </w:r>
    </w:p>
    <w:p w14:paraId="52774C81" w14:textId="37D1C0BC" w:rsidR="291E102A" w:rsidRDefault="083AA059" w:rsidP="005C7BD4">
      <w:pPr>
        <w:pStyle w:val="ListNumber"/>
      </w:pPr>
      <w:r w:rsidRPr="20F83030">
        <w:t xml:space="preserve">Give pairs of students working towards Stage 3 outcomes </w:t>
      </w:r>
      <w:hyperlink w:anchor="_Resource_16_–">
        <w:r w:rsidR="005C7BD4">
          <w:rPr>
            <w:rStyle w:val="Hyperlink"/>
            <w:rFonts w:eastAsia="Arial"/>
          </w:rPr>
          <w:t>Resource 16 – equivalent capacity</w:t>
        </w:r>
      </w:hyperlink>
      <w:r w:rsidR="7B97F317" w:rsidRPr="20F83030">
        <w:t>. Students draw lines matching the equivalent amounts. For example, 500</w:t>
      </w:r>
      <w:r w:rsidR="005C7BD4">
        <w:t> </w:t>
      </w:r>
      <w:r w:rsidR="7B97F317" w:rsidRPr="20F83030">
        <w:t>mL is the same as half a litre or 0.5</w:t>
      </w:r>
      <w:r w:rsidR="005C7BD4">
        <w:t> </w:t>
      </w:r>
      <w:r w:rsidR="7B97F317" w:rsidRPr="20F83030">
        <w:t>L.</w:t>
      </w:r>
    </w:p>
    <w:p w14:paraId="6CDE4932" w14:textId="5A7086E5" w:rsidR="27B0A519" w:rsidRDefault="03C5D6D3" w:rsidP="52D4D1DD">
      <w:pPr>
        <w:pStyle w:val="ListNumber"/>
        <w:rPr>
          <w:rFonts w:eastAsia="Arial"/>
          <w:color w:val="000000" w:themeColor="text1"/>
        </w:rPr>
      </w:pPr>
      <w:r w:rsidRPr="20F83030">
        <w:rPr>
          <w:rFonts w:eastAsia="Arial"/>
          <w:color w:val="000000" w:themeColor="text1"/>
        </w:rPr>
        <w:t>Show students working towards Stage 2 outcomes a collection of labelled containers with the capacity of less than one litre, such as 500 millilitres, 250 millilitres</w:t>
      </w:r>
      <w:r w:rsidR="5C48FA56" w:rsidRPr="20F83030">
        <w:rPr>
          <w:rFonts w:eastAsia="Arial"/>
          <w:color w:val="000000" w:themeColor="text1"/>
        </w:rPr>
        <w:t>. S</w:t>
      </w:r>
      <w:r w:rsidRPr="20F83030">
        <w:rPr>
          <w:rFonts w:eastAsia="Arial"/>
          <w:color w:val="000000" w:themeColor="text1"/>
        </w:rPr>
        <w:t xml:space="preserve">tudents estimate how many times each container will have to be filled to make one litre. </w:t>
      </w:r>
      <w:r w:rsidR="2006CE65" w:rsidRPr="20F83030">
        <w:rPr>
          <w:rFonts w:eastAsia="Arial"/>
          <w:color w:val="000000" w:themeColor="text1"/>
        </w:rPr>
        <w:t>They</w:t>
      </w:r>
      <w:r w:rsidRPr="20F83030">
        <w:rPr>
          <w:rFonts w:eastAsia="Arial"/>
          <w:color w:val="000000" w:themeColor="text1"/>
        </w:rPr>
        <w:t xml:space="preserve"> check and record by filling with water. Ask students:</w:t>
      </w:r>
    </w:p>
    <w:p w14:paraId="21FC4372" w14:textId="1631C05B" w:rsidR="27B0A519" w:rsidRDefault="03C5D6D3" w:rsidP="005C7BD4">
      <w:pPr>
        <w:pStyle w:val="ListBullet"/>
        <w:ind w:left="1134"/>
        <w:rPr>
          <w:rFonts w:eastAsia="Arial"/>
          <w:color w:val="000000" w:themeColor="text1"/>
        </w:rPr>
      </w:pPr>
      <w:r w:rsidRPr="20F83030">
        <w:t>What did you notice?</w:t>
      </w:r>
    </w:p>
    <w:p w14:paraId="6681C44C" w14:textId="1B0800F0" w:rsidR="27B0A519" w:rsidRDefault="03C5D6D3" w:rsidP="005C7BD4">
      <w:pPr>
        <w:pStyle w:val="ListBullet"/>
        <w:ind w:left="1134"/>
        <w:rPr>
          <w:rFonts w:eastAsia="Arial"/>
          <w:color w:val="000000" w:themeColor="text1"/>
        </w:rPr>
      </w:pPr>
      <w:r w:rsidRPr="20F83030">
        <w:t>Could you find any patterns? For example, it takes 2 500 millilitre containers to fill one litre, so 500 millilitres must be half of one</w:t>
      </w:r>
      <w:r w:rsidR="510392D0" w:rsidRPr="20F83030">
        <w:t>.</w:t>
      </w:r>
    </w:p>
    <w:p w14:paraId="3668455B" w14:textId="77777777" w:rsidR="00D973A3" w:rsidRDefault="00D973A3" w:rsidP="00D973A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D973A3" w14:paraId="56A9D282"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593973D2" w14:textId="77777777" w:rsidR="00D973A3" w:rsidRDefault="00D973A3" w:rsidP="009421B3">
            <w:r w:rsidRPr="00F8552A">
              <w:t>Assessment opportunities</w:t>
            </w:r>
          </w:p>
        </w:tc>
        <w:tc>
          <w:tcPr>
            <w:tcW w:w="7280" w:type="dxa"/>
          </w:tcPr>
          <w:p w14:paraId="0C1D2F3C" w14:textId="77777777" w:rsidR="00D973A3" w:rsidRDefault="00D973A3" w:rsidP="009421B3">
            <w:r w:rsidRPr="00F8552A">
              <w:t>Links</w:t>
            </w:r>
          </w:p>
        </w:tc>
      </w:tr>
      <w:tr w:rsidR="00D973A3" w14:paraId="393F4CB7"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4BFDAA87" w14:textId="77777777" w:rsidR="00D973A3" w:rsidRDefault="00D973A3" w:rsidP="009421B3">
            <w:r>
              <w:t>What to look for:</w:t>
            </w:r>
          </w:p>
          <w:p w14:paraId="72DB457B" w14:textId="41A099BA" w:rsidR="00D973A3" w:rsidRDefault="516C8351" w:rsidP="40F494B3">
            <w:pPr>
              <w:pStyle w:val="ListBullet"/>
              <w:rPr>
                <w:rFonts w:eastAsia="Arial"/>
                <w:color w:val="000000" w:themeColor="text1"/>
              </w:rPr>
            </w:pPr>
            <w:r w:rsidRPr="20F83030">
              <w:rPr>
                <w:rStyle w:val="Strong"/>
                <w:rFonts w:eastAsia="Arial"/>
                <w:b w:val="0"/>
                <w:bCs w:val="0"/>
                <w:color w:val="000000" w:themeColor="text1"/>
              </w:rPr>
              <w:t>Can Stage 2 students use the litre as a unit to measure capacities (internal volumes) to the nearest litre?</w:t>
            </w:r>
            <w:r w:rsidR="005C7BD4">
              <w:rPr>
                <w:rStyle w:val="Strong"/>
                <w:rFonts w:eastAsia="Arial"/>
                <w:bCs w:val="0"/>
                <w:color w:val="000000" w:themeColor="text1"/>
              </w:rPr>
              <w:br/>
            </w:r>
            <w:r w:rsidRPr="20F83030">
              <w:rPr>
                <w:rStyle w:val="Strong"/>
                <w:rFonts w:eastAsia="Arial"/>
                <w:color w:val="000000" w:themeColor="text1"/>
              </w:rPr>
              <w:t>[MAO-WM-01, MA2-3DS-02]</w:t>
            </w:r>
          </w:p>
          <w:p w14:paraId="32AFDC3A" w14:textId="43763E80" w:rsidR="00D973A3" w:rsidRDefault="516C8351" w:rsidP="40F494B3">
            <w:pPr>
              <w:pStyle w:val="ListBullet"/>
              <w:rPr>
                <w:rFonts w:eastAsia="Arial"/>
                <w:color w:val="000000" w:themeColor="text1"/>
              </w:rPr>
            </w:pPr>
            <w:r w:rsidRPr="20F83030">
              <w:rPr>
                <w:rFonts w:eastAsia="Arial"/>
                <w:color w:val="000000" w:themeColor="text1"/>
              </w:rPr>
              <w:t xml:space="preserve">Can Stage 2 students record capacities (internal volumes) using the abbreviations for litres (L)? </w:t>
            </w:r>
            <w:r w:rsidRPr="20F83030">
              <w:rPr>
                <w:rStyle w:val="Strong"/>
                <w:rFonts w:eastAsia="Arial"/>
                <w:color w:val="000000" w:themeColor="text1"/>
              </w:rPr>
              <w:t>[MAO-WM-01, MA2-3DS-02]</w:t>
            </w:r>
          </w:p>
          <w:p w14:paraId="32513386" w14:textId="44CF53C8" w:rsidR="00D973A3" w:rsidRDefault="516C8351" w:rsidP="40F494B3">
            <w:pPr>
              <w:pStyle w:val="ListBullet"/>
              <w:rPr>
                <w:rFonts w:eastAsia="Arial"/>
                <w:color w:val="000000" w:themeColor="text1"/>
              </w:rPr>
            </w:pPr>
            <w:r w:rsidRPr="20F83030">
              <w:rPr>
                <w:rFonts w:eastAsia="Arial"/>
                <w:color w:val="000000" w:themeColor="text1"/>
              </w:rPr>
              <w:t>Can Stage 2 students estimate the capacity (internal volume) of a container in litres and check by measuring?</w:t>
            </w:r>
            <w:r w:rsidR="005C7BD4">
              <w:rPr>
                <w:rFonts w:eastAsia="Arial"/>
                <w:color w:val="000000" w:themeColor="text1"/>
              </w:rPr>
              <w:br/>
            </w:r>
            <w:r w:rsidRPr="20F83030">
              <w:rPr>
                <w:rStyle w:val="Strong"/>
                <w:rFonts w:eastAsia="Arial"/>
                <w:color w:val="000000" w:themeColor="text1"/>
              </w:rPr>
              <w:t>[MAO-WM-01, MA2-3DS-02]</w:t>
            </w:r>
          </w:p>
          <w:p w14:paraId="526328F3" w14:textId="5700A4CB" w:rsidR="00D973A3" w:rsidRDefault="0DDC447A" w:rsidP="40F494B3">
            <w:pPr>
              <w:pStyle w:val="ListBullet"/>
              <w:rPr>
                <w:rFonts w:eastAsia="Arial"/>
                <w:color w:val="000000" w:themeColor="text1"/>
              </w:rPr>
            </w:pPr>
            <w:r w:rsidRPr="20F83030">
              <w:rPr>
                <w:rFonts w:eastAsia="Arial"/>
                <w:color w:val="000000" w:themeColor="text1"/>
              </w:rPr>
              <w:t xml:space="preserve">Can </w:t>
            </w:r>
            <w:r w:rsidR="00E1193B" w:rsidRPr="20F83030">
              <w:rPr>
                <w:rFonts w:eastAsia="Arial"/>
                <w:color w:val="000000" w:themeColor="text1"/>
              </w:rPr>
              <w:t xml:space="preserve">Stage 3 </w:t>
            </w:r>
            <w:r w:rsidRPr="20F83030">
              <w:rPr>
                <w:rFonts w:eastAsia="Arial"/>
                <w:color w:val="000000" w:themeColor="text1"/>
              </w:rPr>
              <w:t>students select and use appropriate units to measure the capacities of a variety of containers?</w:t>
            </w:r>
            <w:r w:rsidR="005C7BD4">
              <w:rPr>
                <w:rFonts w:eastAsia="Arial"/>
                <w:color w:val="000000" w:themeColor="text1"/>
              </w:rPr>
              <w:br/>
            </w:r>
            <w:r w:rsidRPr="20F83030">
              <w:rPr>
                <w:rStyle w:val="Strong"/>
                <w:rFonts w:eastAsia="Arial"/>
                <w:color w:val="000000" w:themeColor="text1"/>
              </w:rPr>
              <w:t>[MAO-WM-01,</w:t>
            </w:r>
            <w:r w:rsidRPr="20F83030">
              <w:rPr>
                <w:rFonts w:eastAsia="Arial"/>
                <w:color w:val="000000" w:themeColor="text1"/>
              </w:rPr>
              <w:t xml:space="preserve"> </w:t>
            </w:r>
            <w:r w:rsidRPr="20F83030">
              <w:rPr>
                <w:rStyle w:val="Strong"/>
                <w:rFonts w:eastAsia="Arial"/>
                <w:color w:val="000000" w:themeColor="text1"/>
              </w:rPr>
              <w:t>MA3-3DS-02]</w:t>
            </w:r>
          </w:p>
          <w:p w14:paraId="292A477F" w14:textId="49AB7DFE" w:rsidR="00D973A3" w:rsidRDefault="0DDC447A" w:rsidP="40F494B3">
            <w:pPr>
              <w:pStyle w:val="ListBullet"/>
              <w:spacing w:before="100" w:after="100"/>
              <w:rPr>
                <w:rFonts w:eastAsia="Arial"/>
                <w:color w:val="000000" w:themeColor="text1"/>
              </w:rPr>
            </w:pPr>
            <w:r w:rsidRPr="20F83030">
              <w:rPr>
                <w:rFonts w:eastAsia="Arial"/>
                <w:color w:val="000000" w:themeColor="text1"/>
              </w:rPr>
              <w:t xml:space="preserve">Do </w:t>
            </w:r>
            <w:r w:rsidR="0117FAA6" w:rsidRPr="20F83030">
              <w:rPr>
                <w:rFonts w:eastAsia="Arial"/>
                <w:color w:val="000000" w:themeColor="text1"/>
              </w:rPr>
              <w:t xml:space="preserve">Stage 3 </w:t>
            </w:r>
            <w:r w:rsidRPr="20F83030">
              <w:rPr>
                <w:rFonts w:eastAsia="Arial"/>
                <w:color w:val="000000" w:themeColor="text1"/>
              </w:rPr>
              <w:t xml:space="preserve">students recognise the equivalence of whole-number and decimal representations of measurements of capacities? </w:t>
            </w:r>
            <w:r w:rsidRPr="20F83030">
              <w:rPr>
                <w:rStyle w:val="Strong"/>
                <w:rFonts w:eastAsia="Arial"/>
                <w:color w:val="000000" w:themeColor="text1"/>
              </w:rPr>
              <w:t>[MAO-WM-01,</w:t>
            </w:r>
            <w:r w:rsidRPr="20F83030">
              <w:rPr>
                <w:rFonts w:eastAsia="Arial"/>
                <w:color w:val="000000" w:themeColor="text1"/>
              </w:rPr>
              <w:t xml:space="preserve"> </w:t>
            </w:r>
            <w:r w:rsidRPr="20F83030">
              <w:rPr>
                <w:rStyle w:val="Strong"/>
                <w:rFonts w:eastAsia="Arial"/>
                <w:color w:val="000000" w:themeColor="text1"/>
              </w:rPr>
              <w:t>MA3-3DS-02]</w:t>
            </w:r>
          </w:p>
        </w:tc>
        <w:tc>
          <w:tcPr>
            <w:tcW w:w="7280" w:type="dxa"/>
          </w:tcPr>
          <w:p w14:paraId="56058DF4" w14:textId="77777777" w:rsidR="00D973A3" w:rsidRDefault="00D973A3" w:rsidP="009421B3">
            <w:r>
              <w:t xml:space="preserve">Links to </w:t>
            </w:r>
            <w:hyperlink r:id="rId48" w:history="1">
              <w:r w:rsidRPr="0013142C">
                <w:rPr>
                  <w:rStyle w:val="Hyperlink"/>
                </w:rPr>
                <w:t>National Numeracy Learning Progressions</w:t>
              </w:r>
            </w:hyperlink>
            <w:r>
              <w:t xml:space="preserve"> (NNLP):</w:t>
            </w:r>
          </w:p>
          <w:p w14:paraId="2E23BA09" w14:textId="36A0ECE2" w:rsidR="00D973A3" w:rsidRDefault="25A67F5C" w:rsidP="40F494B3">
            <w:pPr>
              <w:pStyle w:val="ListBullet"/>
            </w:pPr>
            <w:r>
              <w:t xml:space="preserve">Stage 2 – </w:t>
            </w:r>
            <w:r w:rsidR="544168C4" w:rsidRPr="20F83030">
              <w:rPr>
                <w:rFonts w:eastAsia="Arial"/>
                <w:color w:val="000000" w:themeColor="text1"/>
              </w:rPr>
              <w:t>UuM6</w:t>
            </w:r>
          </w:p>
          <w:p w14:paraId="22307D30" w14:textId="67EE36E5" w:rsidR="00D973A3" w:rsidRDefault="25A67F5C" w:rsidP="005C7BD4">
            <w:pPr>
              <w:pStyle w:val="ListBullet"/>
            </w:pPr>
            <w:r>
              <w:t xml:space="preserve">Stage 3 – </w:t>
            </w:r>
            <w:r w:rsidR="6D5119E6">
              <w:t>UuM6</w:t>
            </w:r>
            <w:r>
              <w:t>.</w:t>
            </w:r>
          </w:p>
        </w:tc>
      </w:tr>
    </w:tbl>
    <w:p w14:paraId="3ED10C50" w14:textId="72FAE7AC" w:rsidR="00175694" w:rsidRDefault="00175694" w:rsidP="00E26817">
      <w:r>
        <w:br w:type="page"/>
      </w:r>
    </w:p>
    <w:p w14:paraId="11E72FD5" w14:textId="72F10BCB" w:rsidR="00175694" w:rsidRDefault="15D35F03" w:rsidP="001D0405">
      <w:pPr>
        <w:pStyle w:val="Heading1"/>
      </w:pPr>
      <w:bookmarkStart w:id="47" w:name="_Lesson_6_1"/>
      <w:bookmarkStart w:id="48" w:name="_Lesson_6"/>
      <w:bookmarkStart w:id="49" w:name="_Toc153977661"/>
      <w:bookmarkEnd w:id="47"/>
      <w:r>
        <w:t>Lesson 6</w:t>
      </w:r>
      <w:bookmarkEnd w:id="48"/>
      <w:bookmarkEnd w:id="49"/>
    </w:p>
    <w:p w14:paraId="6D22B17A" w14:textId="14343DD4" w:rsidR="00175694" w:rsidRDefault="00175694" w:rsidP="001D0405">
      <w:pPr>
        <w:pStyle w:val="FeatureBox3"/>
      </w:pPr>
      <w:r w:rsidRPr="40F494B3">
        <w:rPr>
          <w:rStyle w:val="Strong"/>
        </w:rPr>
        <w:t>Core concept</w:t>
      </w:r>
      <w:r>
        <w:t xml:space="preserve">: </w:t>
      </w:r>
      <w:r w:rsidR="00D729E6">
        <w:t>s</w:t>
      </w:r>
      <w:r w:rsidR="43777FE7">
        <w:t>tandard units are an efficient way to communicate capacity.</w:t>
      </w:r>
    </w:p>
    <w:p w14:paraId="66FF90E0" w14:textId="0BCE2259" w:rsidR="00175694" w:rsidRDefault="00175694" w:rsidP="001D0405">
      <w:pPr>
        <w:pStyle w:val="Heading2"/>
      </w:pPr>
      <w:bookmarkStart w:id="50" w:name="_Toc153977662"/>
      <w:r>
        <w:t>Daily number sense</w:t>
      </w:r>
      <w:r w:rsidR="00D729E6">
        <w:t xml:space="preserve"> – h</w:t>
      </w:r>
      <w:r w:rsidR="75519C68">
        <w:t>undredths and thousandths</w:t>
      </w:r>
      <w:r>
        <w:t xml:space="preserve"> – </w:t>
      </w:r>
      <w:r w:rsidR="04D7799E">
        <w:t>10</w:t>
      </w:r>
      <w:r>
        <w:t xml:space="preserve"> minutes</w:t>
      </w:r>
      <w:bookmarkEnd w:id="50"/>
    </w:p>
    <w:p w14:paraId="7565CF71" w14:textId="3C888083" w:rsidR="00175694" w:rsidRDefault="00175694" w:rsidP="001D0405">
      <w:r>
        <w:t>The table below contains suggested learning intention</w:t>
      </w:r>
      <w:r w:rsidR="009106EA">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rsidRPr="00D729E6" w14:paraId="783E726B"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5DD41BBC" w14:textId="29159561" w:rsidR="00175694" w:rsidRPr="00D729E6" w:rsidRDefault="00175694" w:rsidP="00D729E6">
            <w:r w:rsidRPr="00D729E6">
              <w:t>Daily number sense learning intention</w:t>
            </w:r>
            <w:r w:rsidR="00D861F4">
              <w:t>s</w:t>
            </w:r>
          </w:p>
        </w:tc>
        <w:tc>
          <w:tcPr>
            <w:tcW w:w="7280" w:type="dxa"/>
          </w:tcPr>
          <w:p w14:paraId="2D38D48A" w14:textId="77777777" w:rsidR="00175694" w:rsidRPr="00D729E6" w:rsidRDefault="00175694" w:rsidP="00D729E6">
            <w:r w:rsidRPr="00D729E6">
              <w:t>Daily number sense success criteria</w:t>
            </w:r>
          </w:p>
        </w:tc>
      </w:tr>
      <w:tr w:rsidR="00175694" w14:paraId="0E1DABD0"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32578A31" w14:textId="77777777" w:rsidR="00175694" w:rsidRDefault="00175694" w:rsidP="001D0405">
            <w:r>
              <w:t>Students working towards Stage 2 outcomes are learning to:</w:t>
            </w:r>
          </w:p>
          <w:p w14:paraId="635D4D0B" w14:textId="2F0F8777" w:rsidR="00175694" w:rsidRPr="001E4C6C" w:rsidRDefault="4B3A7EEB" w:rsidP="001E4C6C">
            <w:pPr>
              <w:pStyle w:val="ListBullet"/>
            </w:pPr>
            <w:r w:rsidRPr="001E4C6C">
              <w:t>extend the application of the place value system from whole numbers to tenths and hundredths</w:t>
            </w:r>
            <w:r w:rsidR="15D35F03" w:rsidRPr="001E4C6C">
              <w:t>.</w:t>
            </w:r>
          </w:p>
          <w:p w14:paraId="0D6197A2" w14:textId="77777777" w:rsidR="00175694" w:rsidRDefault="00175694" w:rsidP="001D0405">
            <w:r>
              <w:t>Students working towards Stage 3 outcomes are learning to:</w:t>
            </w:r>
          </w:p>
          <w:p w14:paraId="7402E642" w14:textId="2201A783" w:rsidR="00175694" w:rsidRPr="001E4C6C" w:rsidRDefault="0C03EB2D" w:rsidP="001E4C6C">
            <w:pPr>
              <w:pStyle w:val="ListBullet"/>
            </w:pPr>
            <w:r w:rsidRPr="001E4C6C">
              <w:t>recognise that the place value system can be extended beyond hundredths.</w:t>
            </w:r>
          </w:p>
        </w:tc>
        <w:tc>
          <w:tcPr>
            <w:tcW w:w="7280" w:type="dxa"/>
          </w:tcPr>
          <w:p w14:paraId="7E7FD410" w14:textId="77777777" w:rsidR="00175694" w:rsidRDefault="00175694" w:rsidP="001D0405">
            <w:r>
              <w:t>Students working towards Stage 2 outcomes can:</w:t>
            </w:r>
          </w:p>
          <w:p w14:paraId="6FED2E71" w14:textId="3A4E29AB" w:rsidR="46E396B7" w:rsidRPr="001E4C6C" w:rsidRDefault="7C6FC2C1" w:rsidP="001E4C6C">
            <w:pPr>
              <w:pStyle w:val="ListBullet"/>
            </w:pPr>
            <w:r w:rsidRPr="001E4C6C">
              <w:t>e</w:t>
            </w:r>
            <w:r w:rsidR="607AB9C4" w:rsidRPr="001E4C6C">
              <w:t>xpress decimals as both tenths and hundredths.</w:t>
            </w:r>
          </w:p>
          <w:p w14:paraId="160434B4" w14:textId="77777777" w:rsidR="00175694" w:rsidRDefault="00175694" w:rsidP="001D0405">
            <w:r>
              <w:t>Students working towards Stage 3 outcomes can:</w:t>
            </w:r>
          </w:p>
          <w:p w14:paraId="62ACD55A" w14:textId="76A16283" w:rsidR="00175694" w:rsidRPr="001E4C6C" w:rsidRDefault="27EA64CD" w:rsidP="001E4C6C">
            <w:pPr>
              <w:pStyle w:val="ListBullet"/>
            </w:pPr>
            <w:r w:rsidRPr="001E4C6C">
              <w:t>indicate the place value of digits in decimal numbers of up to 3 decimal places</w:t>
            </w:r>
          </w:p>
          <w:p w14:paraId="3A66A03A" w14:textId="1E7CB156" w:rsidR="00175694" w:rsidRDefault="27EA64CD" w:rsidP="001E4C6C">
            <w:pPr>
              <w:pStyle w:val="ListBullet"/>
            </w:pPr>
            <w:r w:rsidRPr="001E4C6C">
              <w:t>use place value to partition decimals.</w:t>
            </w:r>
          </w:p>
        </w:tc>
      </w:tr>
    </w:tbl>
    <w:p w14:paraId="68EC9139" w14:textId="3DAF672E" w:rsidR="76D97D40" w:rsidRPr="00502DFC" w:rsidRDefault="76D97D40" w:rsidP="00D974D6">
      <w:pPr>
        <w:pStyle w:val="ListNumber"/>
        <w:numPr>
          <w:ilvl w:val="0"/>
          <w:numId w:val="23"/>
        </w:numPr>
      </w:pPr>
      <w:r w:rsidRPr="5F7B202A">
        <w:t xml:space="preserve">Model spinning a </w:t>
      </w:r>
      <w:r w:rsidR="63CBA629" w:rsidRPr="5F7B202A">
        <w:t>0</w:t>
      </w:r>
      <w:r w:rsidR="00DD1D36">
        <w:t>–</w:t>
      </w:r>
      <w:r w:rsidRPr="5F7B202A">
        <w:t>9 spinner 4 times to record as a whole number and tenths, hundredths and thousandths. Read aloud to show place value understanding in standard form. For example, 5.429 is 5 ones, 4 tenths, 2 hundredths and 9 thousandths. However, it is read as 5 and 429 thousandths</w:t>
      </w:r>
      <w:r w:rsidR="00DD1D36">
        <w:t xml:space="preserve"> (s</w:t>
      </w:r>
      <w:r w:rsidRPr="5F7B202A">
        <w:t xml:space="preserve">ee </w:t>
      </w:r>
      <w:r w:rsidR="00502DFC" w:rsidRPr="00DD1D36">
        <w:rPr>
          <w:highlight w:val="yellow"/>
        </w:rPr>
        <w:fldChar w:fldCharType="begin"/>
      </w:r>
      <w:r w:rsidR="00502DFC">
        <w:instrText xml:space="preserve"> REF _Ref148446941 \h </w:instrText>
      </w:r>
      <w:r w:rsidR="00502DFC" w:rsidRPr="00DD1D36">
        <w:rPr>
          <w:highlight w:val="yellow"/>
        </w:rPr>
      </w:r>
      <w:r w:rsidR="00502DFC" w:rsidRPr="00DD1D36">
        <w:rPr>
          <w:highlight w:val="yellow"/>
        </w:rPr>
        <w:fldChar w:fldCharType="separate"/>
      </w:r>
      <w:r w:rsidR="00502DFC">
        <w:t xml:space="preserve">Figure </w:t>
      </w:r>
      <w:r w:rsidR="00502DFC">
        <w:rPr>
          <w:noProof/>
        </w:rPr>
        <w:t>12</w:t>
      </w:r>
      <w:r w:rsidR="00502DFC" w:rsidRPr="00DD1D36">
        <w:rPr>
          <w:highlight w:val="yellow"/>
        </w:rPr>
        <w:fldChar w:fldCharType="end"/>
      </w:r>
      <w:r w:rsidR="00DD1D36">
        <w:t>)</w:t>
      </w:r>
      <w:r w:rsidRPr="5F7B202A">
        <w:t>.</w:t>
      </w:r>
    </w:p>
    <w:p w14:paraId="32DE606C" w14:textId="7C0AC3AB" w:rsidR="00502DFC" w:rsidRDefault="00502DFC" w:rsidP="001D0405">
      <w:pPr>
        <w:pStyle w:val="Caption"/>
      </w:pPr>
      <w:bookmarkStart w:id="51" w:name="_Ref148446941"/>
      <w:r>
        <w:t xml:space="preserve">Figure </w:t>
      </w:r>
      <w:r w:rsidR="000C43CD">
        <w:fldChar w:fldCharType="begin"/>
      </w:r>
      <w:r w:rsidR="000C43CD">
        <w:instrText xml:space="preserve"> SEQ Figure \* ARABIC </w:instrText>
      </w:r>
      <w:r w:rsidR="000C43CD">
        <w:fldChar w:fldCharType="separate"/>
      </w:r>
      <w:r w:rsidR="008667AF">
        <w:rPr>
          <w:noProof/>
        </w:rPr>
        <w:t>12</w:t>
      </w:r>
      <w:r w:rsidR="000C43CD">
        <w:rPr>
          <w:noProof/>
        </w:rPr>
        <w:fldChar w:fldCharType="end"/>
      </w:r>
      <w:bookmarkEnd w:id="51"/>
      <w:r>
        <w:t xml:space="preserve"> </w:t>
      </w:r>
      <w:r w:rsidRPr="00780C21">
        <w:t xml:space="preserve">– </w:t>
      </w:r>
      <w:r w:rsidR="001D7B5A">
        <w:t>t</w:t>
      </w:r>
      <w:r w:rsidRPr="00780C21">
        <w:t>eacher example</w:t>
      </w:r>
    </w:p>
    <w:p w14:paraId="6A2FD7E5" w14:textId="2AE509CA" w:rsidR="76D97D40" w:rsidRDefault="76D97D40" w:rsidP="001D0405">
      <w:pPr>
        <w:spacing w:before="100" w:after="100"/>
        <w:rPr>
          <w:rFonts w:eastAsia="Calibri"/>
          <w:color w:val="000000" w:themeColor="text1"/>
        </w:rPr>
      </w:pPr>
      <w:r>
        <w:rPr>
          <w:noProof/>
        </w:rPr>
        <w:drawing>
          <wp:inline distT="0" distB="0" distL="0" distR="0" wp14:anchorId="1B612EB7" wp14:editId="0F6AF8AA">
            <wp:extent cx="2638425" cy="1842710"/>
            <wp:effectExtent l="0" t="0" r="0" b="0"/>
            <wp:docPr id="1568572083" name="Picture 1568572083" descr="A whiteboard with 5.429 written in boxes and labelled with ones, tenths, hundredths and thousandth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38425" cy="1842710"/>
                    </a:xfrm>
                    <a:prstGeom prst="rect">
                      <a:avLst/>
                    </a:prstGeom>
                  </pic:spPr>
                </pic:pic>
              </a:graphicData>
            </a:graphic>
          </wp:inline>
        </w:drawing>
      </w:r>
    </w:p>
    <w:p w14:paraId="4FAA02F4" w14:textId="3A0D2DC2" w:rsidR="76D97D40" w:rsidRDefault="2D26C0FF" w:rsidP="00A73595">
      <w:pPr>
        <w:pStyle w:val="ListNumber"/>
        <w:rPr>
          <w:rFonts w:eastAsia="Arial"/>
          <w:color w:val="000000" w:themeColor="text1"/>
        </w:rPr>
      </w:pPr>
      <w:r w:rsidRPr="52D4D1DD">
        <w:t xml:space="preserve">Give students a </w:t>
      </w:r>
      <w:r w:rsidR="36B66B60" w:rsidRPr="52D4D1DD">
        <w:t>0</w:t>
      </w:r>
      <w:r w:rsidR="00A73595">
        <w:t>–</w:t>
      </w:r>
      <w:r w:rsidRPr="52D4D1DD">
        <w:t xml:space="preserve">9 spinner. Students spin the spinner 4 times and record the ones, tenths, </w:t>
      </w:r>
      <w:proofErr w:type="gramStart"/>
      <w:r w:rsidRPr="52D4D1DD">
        <w:t>hundredths</w:t>
      </w:r>
      <w:proofErr w:type="gramEnd"/>
      <w:r w:rsidRPr="52D4D1DD">
        <w:t xml:space="preserve"> and thousandths place </w:t>
      </w:r>
      <w:r w:rsidR="007A6D7A" w:rsidRPr="52D4D1DD">
        <w:t xml:space="preserve">on </w:t>
      </w:r>
      <w:r w:rsidR="007A6D7A">
        <w:t>their individual</w:t>
      </w:r>
      <w:r w:rsidR="007A6D7A" w:rsidRPr="52D4D1DD">
        <w:t xml:space="preserve"> whiteboards </w:t>
      </w:r>
      <w:r w:rsidR="00DD527A">
        <w:t>(see</w:t>
      </w:r>
      <w:r w:rsidRPr="52D4D1DD">
        <w:t xml:space="preserve"> </w:t>
      </w:r>
      <w:r w:rsidR="00502DFC">
        <w:rPr>
          <w:highlight w:val="yellow"/>
        </w:rPr>
        <w:fldChar w:fldCharType="begin"/>
      </w:r>
      <w:r w:rsidR="00502DFC">
        <w:instrText xml:space="preserve"> REF _Ref148446941 \h </w:instrText>
      </w:r>
      <w:r w:rsidR="00502DFC">
        <w:rPr>
          <w:highlight w:val="yellow"/>
        </w:rPr>
      </w:r>
      <w:r w:rsidR="00502DFC">
        <w:rPr>
          <w:highlight w:val="yellow"/>
        </w:rPr>
        <w:fldChar w:fldCharType="separate"/>
      </w:r>
      <w:r w:rsidR="00502DFC">
        <w:t xml:space="preserve">Figure </w:t>
      </w:r>
      <w:r w:rsidR="00502DFC">
        <w:rPr>
          <w:noProof/>
        </w:rPr>
        <w:t>12</w:t>
      </w:r>
      <w:r w:rsidR="00502DFC">
        <w:rPr>
          <w:highlight w:val="yellow"/>
        </w:rPr>
        <w:fldChar w:fldCharType="end"/>
      </w:r>
      <w:r w:rsidR="00DD527A">
        <w:t>)</w:t>
      </w:r>
      <w:r w:rsidRPr="52D4D1DD">
        <w:t>.</w:t>
      </w:r>
    </w:p>
    <w:p w14:paraId="3D13E87E" w14:textId="26D28826" w:rsidR="1A374F34" w:rsidRDefault="35FCE750" w:rsidP="001D0405">
      <w:pPr>
        <w:pStyle w:val="FeatureBox"/>
      </w:pPr>
      <w:r w:rsidRPr="52D4D1DD">
        <w:rPr>
          <w:rStyle w:val="Strong"/>
        </w:rPr>
        <w:t>Multi-age</w:t>
      </w:r>
      <w:r>
        <w:t xml:space="preserve">: </w:t>
      </w:r>
      <w:r w:rsidR="00660C87">
        <w:t>s</w:t>
      </w:r>
      <w:r w:rsidR="5B8C7CB5">
        <w:t xml:space="preserve">tudents working towards Stage 2 outcomes spin the spinner 3 times and record on </w:t>
      </w:r>
      <w:r w:rsidR="00AA2D75">
        <w:t xml:space="preserve">individual </w:t>
      </w:r>
      <w:r w:rsidR="5B8C7CB5">
        <w:t xml:space="preserve">whiteboards the ones, </w:t>
      </w:r>
      <w:proofErr w:type="gramStart"/>
      <w:r w:rsidR="5B8C7CB5">
        <w:t>tenths</w:t>
      </w:r>
      <w:proofErr w:type="gramEnd"/>
      <w:r w:rsidR="5B8C7CB5">
        <w:t xml:space="preserve"> and hundredths place</w:t>
      </w:r>
      <w:r w:rsidR="00DD527A">
        <w:t xml:space="preserve"> (see</w:t>
      </w:r>
      <w:r w:rsidR="5B8C7CB5">
        <w:t xml:space="preserve"> </w:t>
      </w:r>
      <w:r w:rsidR="00502DFC">
        <w:rPr>
          <w:highlight w:val="yellow"/>
        </w:rPr>
        <w:fldChar w:fldCharType="begin"/>
      </w:r>
      <w:r w:rsidR="00502DFC">
        <w:instrText xml:space="preserve"> REF _Ref148446975 \h </w:instrText>
      </w:r>
      <w:r w:rsidR="00502DFC">
        <w:rPr>
          <w:highlight w:val="yellow"/>
        </w:rPr>
        <w:instrText xml:space="preserve"> \* MERGEFORMAT </w:instrText>
      </w:r>
      <w:r w:rsidR="00502DFC">
        <w:rPr>
          <w:highlight w:val="yellow"/>
        </w:rPr>
      </w:r>
      <w:r w:rsidR="00502DFC">
        <w:rPr>
          <w:highlight w:val="yellow"/>
        </w:rPr>
        <w:fldChar w:fldCharType="separate"/>
      </w:r>
      <w:r w:rsidR="00502DFC">
        <w:t xml:space="preserve">Figure </w:t>
      </w:r>
      <w:r w:rsidR="00502DFC">
        <w:rPr>
          <w:noProof/>
        </w:rPr>
        <w:t>13</w:t>
      </w:r>
      <w:r w:rsidR="00502DFC">
        <w:rPr>
          <w:highlight w:val="yellow"/>
        </w:rPr>
        <w:fldChar w:fldCharType="end"/>
      </w:r>
      <w:r w:rsidR="00DD527A">
        <w:t>)</w:t>
      </w:r>
      <w:r w:rsidR="5B8C7CB5">
        <w:t>.</w:t>
      </w:r>
    </w:p>
    <w:p w14:paraId="3DCA53BA" w14:textId="7B662B9D" w:rsidR="00502DFC" w:rsidRDefault="00502DFC" w:rsidP="001D0405">
      <w:pPr>
        <w:pStyle w:val="Caption"/>
      </w:pPr>
      <w:bookmarkStart w:id="52" w:name="_Ref148446975"/>
      <w:r>
        <w:t xml:space="preserve">Figure </w:t>
      </w:r>
      <w:r w:rsidR="000C43CD">
        <w:fldChar w:fldCharType="begin"/>
      </w:r>
      <w:r w:rsidR="000C43CD">
        <w:instrText xml:space="preserve"> SEQ Figure \* ARABIC </w:instrText>
      </w:r>
      <w:r w:rsidR="000C43CD">
        <w:fldChar w:fldCharType="separate"/>
      </w:r>
      <w:r w:rsidR="008667AF">
        <w:rPr>
          <w:noProof/>
        </w:rPr>
        <w:t>13</w:t>
      </w:r>
      <w:r w:rsidR="000C43CD">
        <w:rPr>
          <w:noProof/>
        </w:rPr>
        <w:fldChar w:fldCharType="end"/>
      </w:r>
      <w:bookmarkEnd w:id="52"/>
      <w:r>
        <w:t xml:space="preserve"> </w:t>
      </w:r>
      <w:r w:rsidRPr="00BE79E6">
        <w:t xml:space="preserve">– </w:t>
      </w:r>
      <w:r w:rsidR="00462105">
        <w:t>s</w:t>
      </w:r>
      <w:r w:rsidRPr="00BE79E6">
        <w:t>tudent working towards Stage 2 outcomes</w:t>
      </w:r>
    </w:p>
    <w:p w14:paraId="293450EB" w14:textId="603C9476" w:rsidR="49D8F36D" w:rsidRDefault="1A374F34" w:rsidP="001D0405">
      <w:r>
        <w:rPr>
          <w:noProof/>
        </w:rPr>
        <w:drawing>
          <wp:inline distT="0" distB="0" distL="0" distR="0" wp14:anchorId="655D0A7F" wp14:editId="458EB964">
            <wp:extent cx="2595282" cy="1838325"/>
            <wp:effectExtent l="0" t="0" r="0" b="0"/>
            <wp:docPr id="2088763927" name="Picture 2088763927" descr="A whiteboard with 5.42 written in boxes and labelled with ones, tenths and hundredth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5282" cy="1838325"/>
                    </a:xfrm>
                    <a:prstGeom prst="rect">
                      <a:avLst/>
                    </a:prstGeom>
                  </pic:spPr>
                </pic:pic>
              </a:graphicData>
            </a:graphic>
          </wp:inline>
        </w:drawing>
      </w:r>
    </w:p>
    <w:p w14:paraId="7429AE5B" w14:textId="0E4FBFC9" w:rsidR="76D97D40" w:rsidRDefault="76D97D40" w:rsidP="00F14EAD">
      <w:pPr>
        <w:pStyle w:val="ListNumber"/>
      </w:pPr>
      <w:r w:rsidRPr="14AEF1C3">
        <w:t xml:space="preserve">Once recorded, students identify and name the place value parts. For example, 6 ones, 3 tenths, </w:t>
      </w:r>
      <w:r w:rsidR="79980497" w:rsidRPr="72E0CF3F">
        <w:t>one</w:t>
      </w:r>
      <w:r w:rsidRPr="14AEF1C3">
        <w:t xml:space="preserve"> hundredth and 8 thousandths. Students circle the decimal parts and say that these will be named as thousandths. </w:t>
      </w:r>
      <w:r w:rsidR="00E06744">
        <w:t>They t</w:t>
      </w:r>
      <w:r w:rsidRPr="14AEF1C3">
        <w:t>hen read the number as six and three hundred and eighteen thousandths.</w:t>
      </w:r>
    </w:p>
    <w:p w14:paraId="743DB4DB" w14:textId="4111AC68" w:rsidR="76D97D40" w:rsidRDefault="76D97D40" w:rsidP="00F14EAD">
      <w:pPr>
        <w:pStyle w:val="ListNumber"/>
      </w:pPr>
      <w:r w:rsidRPr="14AEF1C3">
        <w:t>Students repeat the process for a given time.</w:t>
      </w:r>
    </w:p>
    <w:p w14:paraId="2C248C7A" w14:textId="49E464B9" w:rsidR="76D97D40" w:rsidRDefault="76D97D40" w:rsidP="00F14EAD">
      <w:pPr>
        <w:pStyle w:val="ListNumber"/>
      </w:pPr>
      <w:r w:rsidRPr="14AEF1C3">
        <w:t>As a class, spin another number. Challenge students to consider non-standard place value partitioning</w:t>
      </w:r>
      <w:r w:rsidR="5ED26567" w:rsidRPr="72E0CF3F">
        <w:t>. For example</w:t>
      </w:r>
      <w:r w:rsidRPr="14AEF1C3">
        <w:t>:</w:t>
      </w:r>
    </w:p>
    <w:p w14:paraId="483894DA" w14:textId="7BFB44EF" w:rsidR="76D97D40" w:rsidRPr="00F14EAD" w:rsidRDefault="2D26C0FF" w:rsidP="00F14EAD">
      <w:pPr>
        <w:pStyle w:val="ListBullet"/>
        <w:ind w:left="1134"/>
      </w:pPr>
      <w:r w:rsidRPr="00F14EAD">
        <w:t>If you cannot have a whole number, how many thousandths would you have? For example, 7.264 could be recorded in a non-standard place value form as 7264 thousandths.</w:t>
      </w:r>
    </w:p>
    <w:p w14:paraId="1D044EB9" w14:textId="66E70E3E" w:rsidR="76D97D40" w:rsidRPr="00F14EAD" w:rsidRDefault="2D26C0FF" w:rsidP="00F14EAD">
      <w:pPr>
        <w:pStyle w:val="ListBullet"/>
        <w:ind w:left="1134"/>
      </w:pPr>
      <w:r w:rsidRPr="00F14EAD">
        <w:t>If you cannot have tenths, how could you say this number? 7 wholes, 26 hundredths and 4 thousandths.</w:t>
      </w:r>
    </w:p>
    <w:p w14:paraId="707F6D96" w14:textId="77777777" w:rsidR="00175694" w:rsidRDefault="00175694" w:rsidP="001D040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rsidRPr="00F14EAD" w14:paraId="1D467E68"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639C0ADA" w14:textId="77777777" w:rsidR="00175694" w:rsidRPr="00F14EAD" w:rsidRDefault="00175694" w:rsidP="00F14EAD">
            <w:r w:rsidRPr="00F14EAD">
              <w:t>Assessment opportunities</w:t>
            </w:r>
          </w:p>
        </w:tc>
        <w:tc>
          <w:tcPr>
            <w:tcW w:w="7280" w:type="dxa"/>
          </w:tcPr>
          <w:p w14:paraId="745934AB" w14:textId="77777777" w:rsidR="00175694" w:rsidRPr="00F14EAD" w:rsidRDefault="00175694" w:rsidP="00F14EAD">
            <w:r w:rsidRPr="00F14EAD">
              <w:t>Links</w:t>
            </w:r>
          </w:p>
        </w:tc>
      </w:tr>
      <w:tr w:rsidR="00175694" w14:paraId="223282CD"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346C200B" w14:textId="77777777" w:rsidR="00175694" w:rsidRDefault="00175694" w:rsidP="001D0405">
            <w:r>
              <w:t>What to look for:</w:t>
            </w:r>
          </w:p>
          <w:p w14:paraId="33160BAE" w14:textId="2F461EEA" w:rsidR="00175694" w:rsidRDefault="15D35F03" w:rsidP="001D0405">
            <w:pPr>
              <w:pStyle w:val="ListBullet"/>
              <w:rPr>
                <w:rFonts w:eastAsia="Arial"/>
                <w:color w:val="000000" w:themeColor="text1"/>
              </w:rPr>
            </w:pPr>
            <w:r>
              <w:t xml:space="preserve">Can Stage 2 students </w:t>
            </w:r>
            <w:r w:rsidR="667F1806" w:rsidRPr="20F83030">
              <w:rPr>
                <w:rFonts w:eastAsia="Calibri"/>
              </w:rPr>
              <w:t>express decimals as both tenths and hundredths</w:t>
            </w:r>
            <w:r>
              <w:t xml:space="preserve">? </w:t>
            </w:r>
            <w:r w:rsidR="386489D3" w:rsidRPr="20F83030">
              <w:rPr>
                <w:rStyle w:val="Strong"/>
                <w:rFonts w:eastAsia="Arial"/>
                <w:color w:val="000000" w:themeColor="text1"/>
              </w:rPr>
              <w:t>[MAO-WM-01, MA2-RN-02]</w:t>
            </w:r>
          </w:p>
          <w:p w14:paraId="0B7E3E80" w14:textId="3D7BB66E" w:rsidR="00175694" w:rsidRDefault="15D35F03" w:rsidP="001D0405">
            <w:pPr>
              <w:pStyle w:val="ListBullet"/>
              <w:rPr>
                <w:rFonts w:eastAsia="Arial"/>
                <w:color w:val="000000" w:themeColor="text1"/>
              </w:rPr>
            </w:pPr>
            <w:r>
              <w:t xml:space="preserve">Can Stage 3 </w:t>
            </w:r>
            <w:r w:rsidR="1648323B" w:rsidRPr="20F83030">
              <w:rPr>
                <w:rFonts w:eastAsia="Arial"/>
                <w:color w:val="000000" w:themeColor="text1"/>
              </w:rPr>
              <w:t xml:space="preserve">students indicate the place value of digits in decimal numbers of up to 3 decimal places? </w:t>
            </w:r>
            <w:r w:rsidR="1648323B" w:rsidRPr="20F83030">
              <w:rPr>
                <w:rStyle w:val="Strong"/>
                <w:rFonts w:eastAsia="Arial"/>
                <w:color w:val="000000" w:themeColor="text1"/>
              </w:rPr>
              <w:t>[MAO-WM-01, MA3-RN-02]</w:t>
            </w:r>
          </w:p>
          <w:p w14:paraId="6FCAE933" w14:textId="2C672081" w:rsidR="00175694" w:rsidRDefault="1648323B" w:rsidP="001D0405">
            <w:pPr>
              <w:pStyle w:val="ListBullet"/>
              <w:spacing w:before="100" w:after="100"/>
              <w:rPr>
                <w:rFonts w:eastAsia="Arial"/>
                <w:color w:val="000000" w:themeColor="text1"/>
              </w:rPr>
            </w:pPr>
            <w:r w:rsidRPr="20F83030">
              <w:rPr>
                <w:rFonts w:eastAsia="Arial"/>
                <w:color w:val="000000" w:themeColor="text1"/>
              </w:rPr>
              <w:t xml:space="preserve">Can Stage 3 students use place value to partition decimals? </w:t>
            </w:r>
            <w:r w:rsidRPr="20F83030">
              <w:rPr>
                <w:rStyle w:val="Strong"/>
                <w:rFonts w:eastAsia="Arial"/>
                <w:color w:val="000000" w:themeColor="text1"/>
              </w:rPr>
              <w:t>[MAO-WM-01, MA3-RN-02]</w:t>
            </w:r>
          </w:p>
        </w:tc>
        <w:tc>
          <w:tcPr>
            <w:tcW w:w="7280" w:type="dxa"/>
          </w:tcPr>
          <w:p w14:paraId="5661454F" w14:textId="77777777" w:rsidR="00175694" w:rsidRDefault="00175694" w:rsidP="001D0405">
            <w:r>
              <w:t xml:space="preserve">Links to </w:t>
            </w:r>
            <w:hyperlink r:id="rId51" w:history="1">
              <w:r w:rsidRPr="0013142C">
                <w:rPr>
                  <w:rStyle w:val="Hyperlink"/>
                </w:rPr>
                <w:t>National Numeracy Learning Progressions</w:t>
              </w:r>
            </w:hyperlink>
            <w:r>
              <w:t xml:space="preserve"> (NNLP):</w:t>
            </w:r>
          </w:p>
          <w:p w14:paraId="6CACC43C" w14:textId="328731F4" w:rsidR="00175694" w:rsidRDefault="15D35F03" w:rsidP="001D0405">
            <w:pPr>
              <w:pStyle w:val="ListBullet"/>
            </w:pPr>
            <w:r>
              <w:t xml:space="preserve">Stage 2 – </w:t>
            </w:r>
            <w:r w:rsidR="37E92772">
              <w:t>NPV7</w:t>
            </w:r>
          </w:p>
          <w:p w14:paraId="3AF11826" w14:textId="710D5189" w:rsidR="00175694" w:rsidRDefault="15D35F03" w:rsidP="001D0405">
            <w:pPr>
              <w:pStyle w:val="ListBullet"/>
            </w:pPr>
            <w:r>
              <w:t>Stage 3 –</w:t>
            </w:r>
            <w:r w:rsidR="074AA095" w:rsidRPr="20F83030">
              <w:rPr>
                <w:rFonts w:eastAsia="Arial"/>
                <w:color w:val="000000" w:themeColor="text1"/>
              </w:rPr>
              <w:t xml:space="preserve"> NPV7, NPV8</w:t>
            </w:r>
            <w:r>
              <w:t>.</w:t>
            </w:r>
          </w:p>
          <w:p w14:paraId="4E384870" w14:textId="4115E985" w:rsidR="00175694" w:rsidRDefault="00175694" w:rsidP="001D0405">
            <w:r>
              <w:t xml:space="preserve">Links to suggested </w:t>
            </w:r>
            <w:hyperlink r:id="rId52" w:history="1">
              <w:r w:rsidRPr="0013142C">
                <w:rPr>
                  <w:rStyle w:val="Hyperlink"/>
                </w:rPr>
                <w:t>Interview for Student Reasoning</w:t>
              </w:r>
            </w:hyperlink>
            <w:r>
              <w:t xml:space="preserve"> (</w:t>
            </w:r>
            <w:proofErr w:type="spellStart"/>
            <w:r>
              <w:t>IfSR</w:t>
            </w:r>
            <w:proofErr w:type="spellEnd"/>
            <w:r>
              <w:t>) tasks:</w:t>
            </w:r>
          </w:p>
          <w:p w14:paraId="603FDA56" w14:textId="404F0CD4" w:rsidR="00175694" w:rsidRDefault="15D35F03" w:rsidP="001D0405">
            <w:pPr>
              <w:pStyle w:val="ListBullet"/>
              <w:rPr>
                <w:rFonts w:eastAsia="Calibri"/>
                <w:color w:val="000000" w:themeColor="text1"/>
              </w:rPr>
            </w:pPr>
            <w:r w:rsidRPr="20F83030">
              <w:rPr>
                <w:rStyle w:val="Strong"/>
              </w:rPr>
              <w:t xml:space="preserve">Stage 2 – </w:t>
            </w:r>
            <w:proofErr w:type="spellStart"/>
            <w:r w:rsidR="49FAAD04" w:rsidRPr="20F83030">
              <w:rPr>
                <w:rStyle w:val="Strong"/>
                <w:rFonts w:eastAsia="Arial"/>
                <w:color w:val="000000" w:themeColor="text1"/>
              </w:rPr>
              <w:t>IfSR</w:t>
            </w:r>
            <w:proofErr w:type="spellEnd"/>
            <w:r w:rsidR="49FAAD04" w:rsidRPr="20F83030">
              <w:rPr>
                <w:rStyle w:val="Strong"/>
                <w:rFonts w:eastAsia="Arial"/>
                <w:color w:val="000000" w:themeColor="text1"/>
              </w:rPr>
              <w:t>-NP</w:t>
            </w:r>
            <w:r w:rsidR="49FAAD04" w:rsidRPr="20F83030">
              <w:rPr>
                <w:rFonts w:eastAsia="Arial"/>
                <w:color w:val="000000" w:themeColor="text1"/>
              </w:rPr>
              <w:t>: 4D.3</w:t>
            </w:r>
          </w:p>
          <w:p w14:paraId="3C90F5EE" w14:textId="7B83E3D0" w:rsidR="00175694" w:rsidRDefault="15D35F03" w:rsidP="001D0405">
            <w:pPr>
              <w:pStyle w:val="ListBullet"/>
              <w:rPr>
                <w:rFonts w:eastAsia="Calibri"/>
                <w:color w:val="000000" w:themeColor="text1"/>
              </w:rPr>
            </w:pPr>
            <w:r w:rsidRPr="20F83030">
              <w:rPr>
                <w:rStyle w:val="Strong"/>
              </w:rPr>
              <w:t xml:space="preserve">Stage 3 – </w:t>
            </w:r>
            <w:proofErr w:type="spellStart"/>
            <w:r w:rsidR="1A598653" w:rsidRPr="20F83030">
              <w:rPr>
                <w:rStyle w:val="Strong"/>
                <w:rFonts w:eastAsia="Arial"/>
                <w:color w:val="000000" w:themeColor="text1"/>
              </w:rPr>
              <w:t>IfSR</w:t>
            </w:r>
            <w:proofErr w:type="spellEnd"/>
            <w:r w:rsidR="1A598653" w:rsidRPr="20F83030">
              <w:rPr>
                <w:rStyle w:val="Strong"/>
                <w:rFonts w:eastAsia="Arial"/>
                <w:color w:val="000000" w:themeColor="text1"/>
              </w:rPr>
              <w:t>-PT</w:t>
            </w:r>
            <w:r w:rsidR="1A598653" w:rsidRPr="20F83030">
              <w:rPr>
                <w:rFonts w:eastAsia="Arial"/>
                <w:color w:val="000000" w:themeColor="text1"/>
              </w:rPr>
              <w:t>: 1A.5</w:t>
            </w:r>
          </w:p>
          <w:p w14:paraId="0CA7F36E" w14:textId="2F646C7B" w:rsidR="00175694" w:rsidRDefault="1A598653" w:rsidP="001D0405">
            <w:pPr>
              <w:pStyle w:val="ListBullet"/>
              <w:rPr>
                <w:rFonts w:eastAsia="Calibri"/>
                <w:color w:val="000000" w:themeColor="text1"/>
              </w:rPr>
            </w:pPr>
            <w:r w:rsidRPr="20F83030">
              <w:rPr>
                <w:rStyle w:val="Strong"/>
                <w:rFonts w:eastAsia="Arial"/>
                <w:color w:val="000000" w:themeColor="text1"/>
              </w:rPr>
              <w:t xml:space="preserve">Stage 3 – </w:t>
            </w:r>
            <w:proofErr w:type="spellStart"/>
            <w:r w:rsidRPr="20F83030">
              <w:rPr>
                <w:rStyle w:val="Strong"/>
                <w:rFonts w:eastAsia="Arial"/>
                <w:color w:val="000000" w:themeColor="text1"/>
              </w:rPr>
              <w:t>IfSR</w:t>
            </w:r>
            <w:proofErr w:type="spellEnd"/>
            <w:r w:rsidRPr="20F83030">
              <w:rPr>
                <w:rStyle w:val="Strong"/>
                <w:rFonts w:eastAsia="Arial"/>
                <w:color w:val="000000" w:themeColor="text1"/>
              </w:rPr>
              <w:t>-NP</w:t>
            </w:r>
            <w:r w:rsidRPr="20F83030">
              <w:rPr>
                <w:rFonts w:eastAsia="Arial"/>
                <w:color w:val="000000" w:themeColor="text1"/>
              </w:rPr>
              <w:t>: 4D.2, 4D.6.</w:t>
            </w:r>
          </w:p>
        </w:tc>
      </w:tr>
    </w:tbl>
    <w:p w14:paraId="06D0C306" w14:textId="3D09EFF4" w:rsidR="00175694" w:rsidRDefault="00175694" w:rsidP="001D0405">
      <w:pPr>
        <w:pStyle w:val="Heading2"/>
      </w:pPr>
      <w:bookmarkStart w:id="53" w:name="_Toc153977663"/>
      <w:r>
        <w:t>Core lesson</w:t>
      </w:r>
      <w:r w:rsidR="00F14EAD">
        <w:t xml:space="preserve"> – i</w:t>
      </w:r>
      <w:r w:rsidR="2E5C8DB2">
        <w:t>nvestigating formal units to measure capacity</w:t>
      </w:r>
      <w:r>
        <w:t xml:space="preserve"> – </w:t>
      </w:r>
      <w:r w:rsidR="1B3B93C7">
        <w:t>5</w:t>
      </w:r>
      <w:r w:rsidR="3CFE1D6B">
        <w:t>0</w:t>
      </w:r>
      <w:r>
        <w:t xml:space="preserve"> minutes</w:t>
      </w:r>
      <w:bookmarkEnd w:id="53"/>
    </w:p>
    <w:p w14:paraId="11D67AC6" w14:textId="77777777" w:rsidR="00175694" w:rsidRDefault="00175694" w:rsidP="001D040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14:paraId="2F16FA42"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6C30BD3E" w14:textId="77777777" w:rsidR="00175694" w:rsidRDefault="00175694" w:rsidP="001D0405">
            <w:r w:rsidRPr="00616971">
              <w:t>Core concept learning intentions</w:t>
            </w:r>
          </w:p>
        </w:tc>
        <w:tc>
          <w:tcPr>
            <w:tcW w:w="7280" w:type="dxa"/>
          </w:tcPr>
          <w:p w14:paraId="24D8E006" w14:textId="77777777" w:rsidR="00175694" w:rsidRDefault="00175694" w:rsidP="001D0405">
            <w:r w:rsidRPr="00616971">
              <w:t>Core concept success criteria</w:t>
            </w:r>
          </w:p>
        </w:tc>
      </w:tr>
      <w:tr w:rsidR="00175694" w14:paraId="41D5E3A8"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4E8F73CE" w14:textId="77777777" w:rsidR="00175694" w:rsidRDefault="00175694" w:rsidP="001D0405">
            <w:r>
              <w:t>Students working towards Stage 2 outcomes are learning to:</w:t>
            </w:r>
          </w:p>
          <w:p w14:paraId="0B94F524" w14:textId="202D40C5" w:rsidR="3F1122EB" w:rsidRDefault="0581F94B" w:rsidP="001D0405">
            <w:pPr>
              <w:pStyle w:val="ListBullet"/>
              <w:rPr>
                <w:rFonts w:eastAsia="Calibri"/>
              </w:rPr>
            </w:pPr>
            <w:r w:rsidRPr="20F83030">
              <w:rPr>
                <w:rFonts w:eastAsia="Calibri"/>
              </w:rPr>
              <w:t>measure and order containers using litres</w:t>
            </w:r>
          </w:p>
          <w:p w14:paraId="4C2D5BC4" w14:textId="492A335B" w:rsidR="3F1122EB" w:rsidRDefault="0581F94B" w:rsidP="001D0405">
            <w:pPr>
              <w:pStyle w:val="ListBullet"/>
              <w:rPr>
                <w:rFonts w:eastAsia="Calibri"/>
              </w:rPr>
            </w:pPr>
            <w:r w:rsidRPr="20F83030">
              <w:t>use scaled instruments to measure and compare capacities (internal volumes).</w:t>
            </w:r>
          </w:p>
          <w:p w14:paraId="50A1519D" w14:textId="77777777" w:rsidR="00175694" w:rsidRDefault="00175694" w:rsidP="001D0405">
            <w:r>
              <w:t>Students working towards Stage 3 outcomes are learning to:</w:t>
            </w:r>
          </w:p>
          <w:p w14:paraId="57B018AD" w14:textId="6D2CE488" w:rsidR="00175694" w:rsidRDefault="074108A3" w:rsidP="001D0405">
            <w:pPr>
              <w:pStyle w:val="ListBullet"/>
              <w:rPr>
                <w:rFonts w:eastAsia="Calibri"/>
              </w:rPr>
            </w:pPr>
            <w:r w:rsidRPr="20F83030">
              <w:rPr>
                <w:rFonts w:eastAsia="Calibri"/>
              </w:rPr>
              <w:t>connect decimal representations to the metric system</w:t>
            </w:r>
          </w:p>
          <w:p w14:paraId="32D60AA9" w14:textId="74BFBCD3" w:rsidR="00175694" w:rsidRDefault="074108A3" w:rsidP="001D0405">
            <w:pPr>
              <w:pStyle w:val="ListBullet"/>
              <w:rPr>
                <w:rFonts w:eastAsia="Calibri"/>
              </w:rPr>
            </w:pPr>
            <w:r w:rsidRPr="20F83030">
              <w:t>recognise that the place value system can be extended beyond hundredths</w:t>
            </w:r>
            <w:r w:rsidR="101271A9" w:rsidRPr="20F83030">
              <w:t>.</w:t>
            </w:r>
          </w:p>
        </w:tc>
        <w:tc>
          <w:tcPr>
            <w:tcW w:w="7280" w:type="dxa"/>
          </w:tcPr>
          <w:p w14:paraId="7EDB84F3" w14:textId="77777777" w:rsidR="00175694" w:rsidRDefault="00175694" w:rsidP="001D0405">
            <w:r>
              <w:t>Students working towards Stage 2 outcomes can:</w:t>
            </w:r>
          </w:p>
          <w:p w14:paraId="67A950CA" w14:textId="07871913" w:rsidR="3E7A4C99" w:rsidRDefault="11F0E1DA" w:rsidP="001D0405">
            <w:pPr>
              <w:pStyle w:val="ListBullet"/>
              <w:rPr>
                <w:rFonts w:eastAsia="Calibri"/>
              </w:rPr>
            </w:pPr>
            <w:r w:rsidRPr="20F83030">
              <w:rPr>
                <w:rFonts w:eastAsia="Calibri"/>
              </w:rPr>
              <w:t>recognise the need for formal units to measure capacity accurately</w:t>
            </w:r>
          </w:p>
          <w:p w14:paraId="3B7B382B" w14:textId="62294CB9" w:rsidR="3E7A4C99" w:rsidRDefault="11F0E1DA" w:rsidP="001D0405">
            <w:pPr>
              <w:pStyle w:val="ListBullet"/>
              <w:rPr>
                <w:rFonts w:eastAsia="Calibri"/>
              </w:rPr>
            </w:pPr>
            <w:r w:rsidRPr="20F83030">
              <w:t>recognise the need for a formal unit smaller than the litre to measure capacity</w:t>
            </w:r>
          </w:p>
          <w:p w14:paraId="51C3196A" w14:textId="77A53EB2" w:rsidR="3E7A4C99" w:rsidRDefault="4EF74AF3" w:rsidP="001D0405">
            <w:pPr>
              <w:pStyle w:val="ListBullet"/>
              <w:rPr>
                <w:rFonts w:eastAsia="Calibri"/>
              </w:rPr>
            </w:pPr>
            <w:r>
              <w:t>estimate the internal volume of a container to common benchmark values and check by measuring</w:t>
            </w:r>
            <w:r w:rsidR="11F0E1DA" w:rsidRPr="20F83030">
              <w:t>.</w:t>
            </w:r>
          </w:p>
          <w:p w14:paraId="2063CF26" w14:textId="77777777" w:rsidR="00175694" w:rsidRDefault="00175694" w:rsidP="001D0405">
            <w:r>
              <w:t>Students working towards Stage 3 outcomes can:</w:t>
            </w:r>
          </w:p>
          <w:p w14:paraId="09CA3428" w14:textId="1D7D0148" w:rsidR="00175694" w:rsidRDefault="7A8FCAE7" w:rsidP="001D0405">
            <w:pPr>
              <w:pStyle w:val="ListBullet"/>
              <w:rPr>
                <w:rFonts w:eastAsia="Calibri"/>
              </w:rPr>
            </w:pPr>
            <w:r w:rsidRPr="20F83030">
              <w:rPr>
                <w:rFonts w:eastAsia="Calibri"/>
              </w:rPr>
              <w:t>recognise the equivalence of whole-number and decimal representations of measurements of capacities</w:t>
            </w:r>
          </w:p>
          <w:p w14:paraId="16CA444D" w14:textId="4F2DE93B" w:rsidR="00175694" w:rsidRDefault="7A8FCAE7" w:rsidP="001D0405">
            <w:pPr>
              <w:pStyle w:val="ListBullet"/>
              <w:rPr>
                <w:rFonts w:eastAsia="Calibri"/>
              </w:rPr>
            </w:pPr>
            <w:r w:rsidRPr="20F83030">
              <w:t>interpret and record decimal notation for capacities to 3 decimal places</w:t>
            </w:r>
          </w:p>
          <w:p w14:paraId="3B22D1C2" w14:textId="4461801B" w:rsidR="00175694" w:rsidRDefault="7A8FCAE7" w:rsidP="001D0405">
            <w:pPr>
              <w:pStyle w:val="ListBullet"/>
              <w:rPr>
                <w:rFonts w:eastAsia="Calibri"/>
              </w:rPr>
            </w:pPr>
            <w:r w:rsidRPr="20F83030">
              <w:t>indicate the place value of digits in decimal numbers of up to 3 decimal places</w:t>
            </w:r>
            <w:r w:rsidR="194DEC26" w:rsidRPr="20F83030">
              <w:t>.</w:t>
            </w:r>
          </w:p>
        </w:tc>
      </w:tr>
    </w:tbl>
    <w:p w14:paraId="55779FAB" w14:textId="0E44F2DF" w:rsidR="0370719F" w:rsidRDefault="54B6691C" w:rsidP="002B4628">
      <w:pPr>
        <w:pStyle w:val="ListNumber"/>
        <w:rPr>
          <w:rFonts w:eastAsia="Calibri"/>
        </w:rPr>
      </w:pPr>
      <w:r w:rsidRPr="52D4D1DD">
        <w:t>Show students a transparent everyday one litre container that is partly filled with water. For example, a 1</w:t>
      </w:r>
      <w:r w:rsidR="002B4628">
        <w:t> </w:t>
      </w:r>
      <w:r w:rsidRPr="52D4D1DD">
        <w:t>L water bottle. Ask students to estimate how much water is in it.</w:t>
      </w:r>
    </w:p>
    <w:p w14:paraId="577A7482" w14:textId="14B3C90B" w:rsidR="0370719F" w:rsidRDefault="54B6691C" w:rsidP="002B4628">
      <w:pPr>
        <w:pStyle w:val="ListNumber"/>
        <w:rPr>
          <w:rFonts w:eastAsia="Calibri"/>
        </w:rPr>
      </w:pPr>
      <w:r w:rsidRPr="52D4D1DD">
        <w:t>Use 3 different sized everyday cups to pour water into the container. Mark the water level on the container after each pour.</w:t>
      </w:r>
    </w:p>
    <w:p w14:paraId="6A75DE19" w14:textId="245477FE" w:rsidR="0370719F" w:rsidRDefault="54B6691C" w:rsidP="002B4628">
      <w:pPr>
        <w:pStyle w:val="ListNumber"/>
        <w:rPr>
          <w:rFonts w:eastAsia="Calibri"/>
        </w:rPr>
      </w:pPr>
      <w:r w:rsidRPr="52D4D1DD">
        <w:t>Prompt students to notice the marks after each pour are not equally spaced.</w:t>
      </w:r>
    </w:p>
    <w:p w14:paraId="3C0D5FAD" w14:textId="2E66D3D5" w:rsidR="29302343" w:rsidRDefault="42416811" w:rsidP="001D0405">
      <w:pPr>
        <w:pStyle w:val="FeatureBox"/>
        <w:rPr>
          <w:rFonts w:eastAsia="Calibri"/>
          <w:color w:val="000000" w:themeColor="text1"/>
        </w:rPr>
      </w:pPr>
      <w:r w:rsidRPr="52D4D1DD">
        <w:rPr>
          <w:rStyle w:val="Strong"/>
        </w:rPr>
        <w:t>Multi-age</w:t>
      </w:r>
      <w:r>
        <w:t xml:space="preserve">: </w:t>
      </w:r>
      <w:r w:rsidR="002B4628">
        <w:t>s</w:t>
      </w:r>
      <w:r w:rsidRPr="52D4D1DD">
        <w:rPr>
          <w:rFonts w:eastAsia="Arial"/>
          <w:color w:val="000000" w:themeColor="text1"/>
        </w:rPr>
        <w:t>tudents working towards Stage 2 outcomes w</w:t>
      </w:r>
      <w:r w:rsidR="5694AB89" w:rsidRPr="52D4D1DD">
        <w:rPr>
          <w:rFonts w:eastAsia="Arial"/>
          <w:color w:val="000000" w:themeColor="text1"/>
        </w:rPr>
        <w:t>ill</w:t>
      </w:r>
      <w:r w:rsidRPr="52D4D1DD">
        <w:rPr>
          <w:rFonts w:eastAsia="Arial"/>
          <w:color w:val="000000" w:themeColor="text1"/>
        </w:rPr>
        <w:t xml:space="preserve"> have used cups to measure internal volume (capacity) in Stage 1. </w:t>
      </w:r>
      <w:r w:rsidR="54B6691C" w:rsidRPr="52D4D1DD">
        <w:rPr>
          <w:rFonts w:eastAsia="Arial"/>
          <w:color w:val="000000" w:themeColor="text1"/>
        </w:rPr>
        <w:t xml:space="preserve">This activity should prompt students to recognise the need for a standard formal unit </w:t>
      </w:r>
      <w:r w:rsidR="59A6AD19" w:rsidRPr="52D4D1DD">
        <w:rPr>
          <w:rFonts w:eastAsia="Arial"/>
          <w:color w:val="000000" w:themeColor="text1"/>
        </w:rPr>
        <w:t>smaller than the litre to measure internal volume (capacity)</w:t>
      </w:r>
      <w:r w:rsidR="54B6691C" w:rsidRPr="52D4D1DD">
        <w:rPr>
          <w:rFonts w:eastAsia="Arial"/>
          <w:color w:val="000000" w:themeColor="text1"/>
        </w:rPr>
        <w:t>.</w:t>
      </w:r>
    </w:p>
    <w:p w14:paraId="164499A9" w14:textId="39D9591D" w:rsidR="0370719F" w:rsidRDefault="0370719F" w:rsidP="002B4628">
      <w:pPr>
        <w:pStyle w:val="ListNumber"/>
        <w:rPr>
          <w:rFonts w:eastAsia="Calibri"/>
        </w:rPr>
      </w:pPr>
      <w:r w:rsidRPr="40F494B3">
        <w:t>Ask students:</w:t>
      </w:r>
    </w:p>
    <w:p w14:paraId="6C10321B" w14:textId="6E510EDF" w:rsidR="0370719F" w:rsidRPr="002B4628" w:rsidRDefault="54B6691C" w:rsidP="002B4628">
      <w:pPr>
        <w:pStyle w:val="ListBullet"/>
        <w:ind w:left="1134"/>
      </w:pPr>
      <w:r w:rsidRPr="002B4628">
        <w:t>Why are the marks for each cup not equally spaced?</w:t>
      </w:r>
    </w:p>
    <w:p w14:paraId="19BDC2EC" w14:textId="6A8D36EE" w:rsidR="0370719F" w:rsidRPr="002B4628" w:rsidRDefault="54B6691C" w:rsidP="002B4628">
      <w:pPr>
        <w:pStyle w:val="ListBullet"/>
        <w:ind w:left="1134"/>
      </w:pPr>
      <w:r w:rsidRPr="002B4628">
        <w:t>Have you used cups to measure anything before?</w:t>
      </w:r>
    </w:p>
    <w:p w14:paraId="174D4C7F" w14:textId="247D4994" w:rsidR="0370719F" w:rsidRPr="002B4628" w:rsidRDefault="54B6691C" w:rsidP="002B4628">
      <w:pPr>
        <w:pStyle w:val="ListBullet"/>
        <w:ind w:left="1134"/>
      </w:pPr>
      <w:r w:rsidRPr="002B4628">
        <w:t>Is a cup an efficient unit of measurement? Why</w:t>
      </w:r>
      <w:r w:rsidR="002B4628">
        <w:t xml:space="preserve"> or </w:t>
      </w:r>
      <w:r w:rsidR="323ACA47" w:rsidRPr="002B4628">
        <w:t>w</w:t>
      </w:r>
      <w:r w:rsidRPr="002B4628">
        <w:t>hy not?</w:t>
      </w:r>
    </w:p>
    <w:p w14:paraId="648C85FC" w14:textId="5F92EA05" w:rsidR="7988771C" w:rsidRDefault="54B6691C" w:rsidP="002B4628">
      <w:pPr>
        <w:pStyle w:val="ListNumber"/>
        <w:rPr>
          <w:rFonts w:eastAsia="Calibri"/>
          <w:color w:val="000000" w:themeColor="text1"/>
        </w:rPr>
      </w:pPr>
      <w:r w:rsidRPr="20F83030">
        <w:t>Show students a scaled measuring cup and explain that it will always contain 250 millilitres. Explain that this is a common measuring instrument. To extend student understanding of small units of measurement, show one standard teaspoon of water and explain that it is 5 millilitres of liquid.</w:t>
      </w:r>
    </w:p>
    <w:p w14:paraId="7D193B2A" w14:textId="330C917A" w:rsidR="7988771C" w:rsidRDefault="0DEA8614" w:rsidP="00947862">
      <w:pPr>
        <w:pStyle w:val="ListNumber"/>
      </w:pPr>
      <w:r w:rsidRPr="20F83030">
        <w:t xml:space="preserve">Display </w:t>
      </w:r>
      <w:hyperlink w:anchor="_Resource_17_–">
        <w:r w:rsidR="00FA41C0">
          <w:rPr>
            <w:rStyle w:val="Hyperlink"/>
            <w:rFonts w:eastAsia="Arial"/>
          </w:rPr>
          <w:t>Resource 17 – Which unit?</w:t>
        </w:r>
      </w:hyperlink>
      <w:r w:rsidRPr="20F83030">
        <w:t xml:space="preserve"> Ask students to explain their choice of measuring units to measure the capacity of each object.</w:t>
      </w:r>
    </w:p>
    <w:p w14:paraId="50FC0C35" w14:textId="200E323F" w:rsidR="0370719F" w:rsidRDefault="54B6691C" w:rsidP="00947862">
      <w:pPr>
        <w:pStyle w:val="ListNumber"/>
        <w:rPr>
          <w:rFonts w:eastAsia="Arial"/>
          <w:color w:val="000000" w:themeColor="text1"/>
        </w:rPr>
      </w:pPr>
      <w:r w:rsidRPr="20F83030">
        <w:t xml:space="preserve">Give students </w:t>
      </w:r>
      <w:r w:rsidR="50317A2F" w:rsidRPr="20F83030">
        <w:t xml:space="preserve">working towards Stage 2 outcomes </w:t>
      </w:r>
      <w:r w:rsidRPr="20F83030">
        <w:t xml:space="preserve">a range of one litre containers. Students estimate and record how many scaled measuring cups it will take to fill the containers. </w:t>
      </w:r>
      <w:r w:rsidR="199987FE" w:rsidRPr="20F83030">
        <w:t>Students c</w:t>
      </w:r>
      <w:r w:rsidRPr="20F83030">
        <w:t xml:space="preserve">heck by filling containers with water and keeping tally marks to record how many cups are needed for each. Allow students to </w:t>
      </w:r>
      <w:r w:rsidR="230D23E4" w:rsidRPr="20F83030">
        <w:t>refine</w:t>
      </w:r>
      <w:r w:rsidRPr="20F83030">
        <w:t xml:space="preserve"> their estimates after adding one cup of liquid</w:t>
      </w:r>
      <w:r w:rsidR="596D1D89" w:rsidRPr="20F83030">
        <w:t>.</w:t>
      </w:r>
    </w:p>
    <w:p w14:paraId="041B7F49" w14:textId="37D6EECD" w:rsidR="0370719F" w:rsidRDefault="54B6691C" w:rsidP="00947862">
      <w:pPr>
        <w:pStyle w:val="ListNumber"/>
      </w:pPr>
      <w:r w:rsidRPr="20F83030">
        <w:t>Display</w:t>
      </w:r>
      <w:r w:rsidR="3E07D823" w:rsidRPr="20F83030">
        <w:t xml:space="preserve"> </w:t>
      </w:r>
      <w:hyperlink w:anchor="_Resource_18_–">
        <w:r w:rsidR="00640817">
          <w:rPr>
            <w:rStyle w:val="Hyperlink"/>
            <w:rFonts w:eastAsia="Arial"/>
          </w:rPr>
          <w:t>Resource 18 – capacity conversions</w:t>
        </w:r>
      </w:hyperlink>
      <w:r w:rsidR="3E07D823" w:rsidRPr="20F83030">
        <w:t xml:space="preserve"> for students working towards Stage 3 outcomes.</w:t>
      </w:r>
      <w:r w:rsidRPr="20F83030">
        <w:t xml:space="preserve"> Discuss how to convert between millilitres and litres. Ask students to do simple mental conversions such as 2</w:t>
      </w:r>
      <w:r w:rsidR="00640817">
        <w:t> </w:t>
      </w:r>
      <w:r w:rsidRPr="20F83030">
        <w:t>L = 2000</w:t>
      </w:r>
      <w:r w:rsidR="00640817">
        <w:t> </w:t>
      </w:r>
      <w:r w:rsidRPr="20F83030">
        <w:t>mL and 7000</w:t>
      </w:r>
      <w:r w:rsidR="00640817">
        <w:t> </w:t>
      </w:r>
      <w:r w:rsidRPr="20F83030">
        <w:t>mL = 7</w:t>
      </w:r>
      <w:r w:rsidR="00640817">
        <w:t> </w:t>
      </w:r>
      <w:r w:rsidRPr="20F83030">
        <w:t>L.</w:t>
      </w:r>
    </w:p>
    <w:p w14:paraId="0CE47C83" w14:textId="3F01C379" w:rsidR="0370719F" w:rsidRDefault="54B6691C" w:rsidP="001D0405">
      <w:pPr>
        <w:pStyle w:val="FeatureBox"/>
      </w:pPr>
      <w:r w:rsidRPr="52D4D1DD">
        <w:rPr>
          <w:rStyle w:val="Strong"/>
          <w:rFonts w:eastAsia="Arial"/>
          <w:color w:val="000000" w:themeColor="text1"/>
        </w:rPr>
        <w:t>Note:</w:t>
      </w:r>
      <w:r w:rsidRPr="52D4D1DD">
        <w:t xml:space="preserve"> </w:t>
      </w:r>
      <w:r w:rsidR="0035565D">
        <w:t>i</w:t>
      </w:r>
      <w:r w:rsidRPr="52D4D1DD">
        <w:t xml:space="preserve">t is important that students </w:t>
      </w:r>
      <w:r w:rsidR="04A6EA8F" w:rsidRPr="52D4D1DD">
        <w:t>working towards Stage</w:t>
      </w:r>
      <w:r w:rsidR="3DB21120" w:rsidRPr="52D4D1DD">
        <w:t xml:space="preserve"> </w:t>
      </w:r>
      <w:r w:rsidR="04A6EA8F" w:rsidRPr="52D4D1DD">
        <w:t xml:space="preserve">3 outcomes </w:t>
      </w:r>
      <w:r w:rsidRPr="52D4D1DD">
        <w:t>understand the place value needed to convert between whole number (litres), and decimal representations (millilitres). For example, 1</w:t>
      </w:r>
      <w:r w:rsidR="00D42F7C">
        <w:t> </w:t>
      </w:r>
      <w:r w:rsidRPr="52D4D1DD">
        <w:t>mL = 0.001</w:t>
      </w:r>
      <w:r w:rsidR="00D42F7C">
        <w:t> </w:t>
      </w:r>
      <w:r w:rsidRPr="52D4D1DD">
        <w:t>L</w:t>
      </w:r>
      <w:r w:rsidR="2B6D4192" w:rsidRPr="52D4D1DD">
        <w:t>.</w:t>
      </w:r>
    </w:p>
    <w:p w14:paraId="2DCF10B6" w14:textId="22F8C485" w:rsidR="619B8183" w:rsidRPr="00836FF9" w:rsidRDefault="09D9554F" w:rsidP="00D974D6">
      <w:pPr>
        <w:pStyle w:val="ListNumber"/>
        <w:numPr>
          <w:ilvl w:val="0"/>
          <w:numId w:val="13"/>
        </w:numPr>
        <w:spacing w:before="100" w:after="100"/>
        <w:rPr>
          <w:rFonts w:eastAsia="Calibri"/>
          <w:color w:val="000000" w:themeColor="text1"/>
        </w:rPr>
      </w:pPr>
      <w:r w:rsidRPr="00836FF9">
        <w:rPr>
          <w:rFonts w:eastAsia="Arial"/>
          <w:color w:val="000000" w:themeColor="text1"/>
        </w:rPr>
        <w:t>Revise place value to 3 decimal places with students working towards Stage 3 outcomes and discuss what place the 7 represents in 0.750. Repeat for digits 0, 5, and 0.</w:t>
      </w:r>
      <w:r w:rsidR="42807D90" w:rsidRPr="00836FF9">
        <w:rPr>
          <w:rFonts w:eastAsia="Arial"/>
          <w:color w:val="000000" w:themeColor="text1"/>
        </w:rPr>
        <w:t xml:space="preserve"> Ask students:</w:t>
      </w:r>
    </w:p>
    <w:p w14:paraId="008FF938" w14:textId="41B4E082" w:rsidR="619B8183" w:rsidRPr="00D42F7C" w:rsidRDefault="09D9554F" w:rsidP="00D42F7C">
      <w:pPr>
        <w:pStyle w:val="ListBullet"/>
        <w:ind w:left="1134"/>
      </w:pPr>
      <w:r w:rsidRPr="00D42F7C">
        <w:t>What is the place value of 7 in each of these numbers? 1.670, 0.700, 4.257 and 7.001.</w:t>
      </w:r>
    </w:p>
    <w:p w14:paraId="470B30B2" w14:textId="505E6509" w:rsidR="0370719F" w:rsidRPr="00D63489" w:rsidRDefault="54B6691C" w:rsidP="00D42F7C">
      <w:pPr>
        <w:pStyle w:val="ListNumber"/>
      </w:pPr>
      <w:r w:rsidRPr="20F83030">
        <w:t xml:space="preserve">Model </w:t>
      </w:r>
      <w:r w:rsidR="2B0F39AC" w:rsidRPr="20F83030">
        <w:t xml:space="preserve">to students working towards Stage 3 outcomes </w:t>
      </w:r>
      <w:r w:rsidRPr="20F83030">
        <w:t>how to complete</w:t>
      </w:r>
      <w:r w:rsidR="459B0BC7" w:rsidRPr="20F83030">
        <w:t xml:space="preserve"> </w:t>
      </w:r>
      <w:hyperlink w:anchor="_Resource_19_–">
        <w:r w:rsidR="00D42F7C">
          <w:rPr>
            <w:rStyle w:val="Hyperlink"/>
            <w:rFonts w:eastAsia="Arial"/>
          </w:rPr>
          <w:t>Resource 19 – equivalent capacities</w:t>
        </w:r>
      </w:hyperlink>
      <w:r w:rsidRPr="20F83030">
        <w:t xml:space="preserve"> using decimal notation</w:t>
      </w:r>
      <w:r w:rsidR="00D42F7C">
        <w:t xml:space="preserve"> (s</w:t>
      </w:r>
      <w:r w:rsidRPr="20F83030">
        <w:t xml:space="preserve">ee </w:t>
      </w:r>
      <w:r w:rsidR="00D63489">
        <w:fldChar w:fldCharType="begin"/>
      </w:r>
      <w:r w:rsidR="00D63489">
        <w:instrText xml:space="preserve"> REF _Ref148447174 \h </w:instrText>
      </w:r>
      <w:r w:rsidR="00D63489">
        <w:fldChar w:fldCharType="separate"/>
      </w:r>
      <w:r w:rsidR="00D63489">
        <w:t xml:space="preserve">Figure </w:t>
      </w:r>
      <w:r w:rsidR="00D63489">
        <w:rPr>
          <w:noProof/>
        </w:rPr>
        <w:t>14</w:t>
      </w:r>
      <w:r w:rsidR="00D63489">
        <w:fldChar w:fldCharType="end"/>
      </w:r>
      <w:r w:rsidR="00D42F7C">
        <w:t>)</w:t>
      </w:r>
      <w:r w:rsidR="00D63489">
        <w:t>.</w:t>
      </w:r>
      <w:r w:rsidRPr="20F83030">
        <w:t xml:space="preserve"> For example, 750</w:t>
      </w:r>
      <w:r w:rsidR="00D42F7C">
        <w:t> </w:t>
      </w:r>
      <w:r w:rsidRPr="20F83030">
        <w:t>mL is the same as 0.750</w:t>
      </w:r>
      <w:r w:rsidR="00D42F7C">
        <w:t> </w:t>
      </w:r>
      <w:r w:rsidRPr="20F83030">
        <w:t>L. Pour 5 cups into a container with a capacity of more than 1</w:t>
      </w:r>
      <w:r w:rsidR="00D42F7C">
        <w:t> </w:t>
      </w:r>
      <w:r w:rsidRPr="20F83030">
        <w:t>L. At 4 cups, draw students</w:t>
      </w:r>
      <w:r w:rsidR="7E9DC680" w:rsidRPr="20F83030">
        <w:t>’</w:t>
      </w:r>
      <w:r w:rsidRPr="20F83030">
        <w:t xml:space="preserve"> attention to 4 cups is the same as one litre or 1000</w:t>
      </w:r>
      <w:r w:rsidR="00D42F7C">
        <w:t> </w:t>
      </w:r>
      <w:r w:rsidRPr="20F83030">
        <w:t>mL. Add the last cup and record the capacity as 1</w:t>
      </w:r>
      <w:r w:rsidR="00D42F7C">
        <w:t> </w:t>
      </w:r>
      <w:r w:rsidRPr="20F83030">
        <w:t>L and 250</w:t>
      </w:r>
      <w:r w:rsidR="00D42F7C">
        <w:t> </w:t>
      </w:r>
      <w:r w:rsidRPr="20F83030">
        <w:t>mL or 1250</w:t>
      </w:r>
      <w:r w:rsidR="00D42F7C">
        <w:t> </w:t>
      </w:r>
      <w:r w:rsidRPr="20F83030">
        <w:t>mL. Ask students how this could be represented with decimal notation.</w:t>
      </w:r>
    </w:p>
    <w:p w14:paraId="4EEB04D1" w14:textId="6265A2FB" w:rsidR="00D63489" w:rsidRDefault="00D63489" w:rsidP="001D0405">
      <w:pPr>
        <w:pStyle w:val="Caption"/>
      </w:pPr>
      <w:bookmarkStart w:id="54" w:name="_Ref148447174"/>
      <w:r>
        <w:t xml:space="preserve">Figure </w:t>
      </w:r>
      <w:r w:rsidR="000C43CD">
        <w:fldChar w:fldCharType="begin"/>
      </w:r>
      <w:r w:rsidR="000C43CD">
        <w:instrText xml:space="preserve"> SEQ Figure \* ARABIC </w:instrText>
      </w:r>
      <w:r w:rsidR="000C43CD">
        <w:fldChar w:fldCharType="separate"/>
      </w:r>
      <w:r w:rsidR="008667AF">
        <w:rPr>
          <w:noProof/>
        </w:rPr>
        <w:t>14</w:t>
      </w:r>
      <w:r w:rsidR="000C43CD">
        <w:rPr>
          <w:noProof/>
        </w:rPr>
        <w:fldChar w:fldCharType="end"/>
      </w:r>
      <w:bookmarkEnd w:id="54"/>
      <w:r>
        <w:t xml:space="preserve"> </w:t>
      </w:r>
      <w:r w:rsidRPr="00FE0356">
        <w:t xml:space="preserve">– </w:t>
      </w:r>
      <w:r w:rsidR="005C2621">
        <w:t>t</w:t>
      </w:r>
      <w:r w:rsidRPr="00FE0356">
        <w:t>eacher decimals recordings</w:t>
      </w:r>
    </w:p>
    <w:p w14:paraId="1782D309" w14:textId="35659AE8" w:rsidR="0370719F" w:rsidRDefault="0370719F" w:rsidP="001D0405">
      <w:pPr>
        <w:spacing w:before="100" w:after="100"/>
        <w:rPr>
          <w:rFonts w:eastAsia="Arial"/>
          <w:color w:val="000000" w:themeColor="text1"/>
        </w:rPr>
      </w:pPr>
      <w:r>
        <w:rPr>
          <w:noProof/>
        </w:rPr>
        <w:drawing>
          <wp:inline distT="0" distB="0" distL="0" distR="0" wp14:anchorId="036D5E79" wp14:editId="2BB1C409">
            <wp:extent cx="3134330" cy="2421424"/>
            <wp:effectExtent l="0" t="0" r="9525" b="0"/>
            <wp:docPr id="1833430435" name="Picture 1833430435" descr="A one litre measuring jug with benchmark mL and L measuremen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145699" cy="2430207"/>
                    </a:xfrm>
                    <a:prstGeom prst="rect">
                      <a:avLst/>
                    </a:prstGeom>
                  </pic:spPr>
                </pic:pic>
              </a:graphicData>
            </a:graphic>
          </wp:inline>
        </w:drawing>
      </w:r>
    </w:p>
    <w:p w14:paraId="2DBAA28B" w14:textId="242F802B" w:rsidR="0370719F" w:rsidRDefault="54B6691C" w:rsidP="001D0405">
      <w:pPr>
        <w:pStyle w:val="ListNumber"/>
        <w:spacing w:before="100" w:after="100"/>
        <w:rPr>
          <w:rFonts w:eastAsia="Arial"/>
          <w:color w:val="000000" w:themeColor="text1"/>
        </w:rPr>
      </w:pPr>
      <w:r w:rsidRPr="20F83030">
        <w:rPr>
          <w:rFonts w:eastAsia="Arial"/>
          <w:color w:val="000000" w:themeColor="text1"/>
        </w:rPr>
        <w:t>Model converting 1250</w:t>
      </w:r>
      <w:r w:rsidR="00F655CC">
        <w:rPr>
          <w:rFonts w:eastAsia="Arial"/>
          <w:color w:val="000000" w:themeColor="text1"/>
        </w:rPr>
        <w:t> </w:t>
      </w:r>
      <w:r w:rsidRPr="20F83030">
        <w:rPr>
          <w:rFonts w:eastAsia="Arial"/>
          <w:color w:val="000000" w:themeColor="text1"/>
        </w:rPr>
        <w:t>mL or 1</w:t>
      </w:r>
      <w:r w:rsidR="00F655CC">
        <w:rPr>
          <w:rFonts w:eastAsia="Arial"/>
          <w:color w:val="000000" w:themeColor="text1"/>
        </w:rPr>
        <w:t> </w:t>
      </w:r>
      <w:r w:rsidRPr="20F83030">
        <w:rPr>
          <w:rFonts w:eastAsia="Arial"/>
          <w:color w:val="000000" w:themeColor="text1"/>
        </w:rPr>
        <w:t>L and 250</w:t>
      </w:r>
      <w:r w:rsidR="00F655CC">
        <w:rPr>
          <w:rFonts w:eastAsia="Arial"/>
          <w:color w:val="000000" w:themeColor="text1"/>
        </w:rPr>
        <w:t> </w:t>
      </w:r>
      <w:r w:rsidRPr="20F83030">
        <w:rPr>
          <w:rFonts w:eastAsia="Arial"/>
          <w:color w:val="000000" w:themeColor="text1"/>
        </w:rPr>
        <w:t>mL to 1.250</w:t>
      </w:r>
      <w:r w:rsidR="00F655CC">
        <w:rPr>
          <w:rFonts w:eastAsia="Arial"/>
          <w:color w:val="000000" w:themeColor="text1"/>
        </w:rPr>
        <w:t> </w:t>
      </w:r>
      <w:r w:rsidRPr="20F83030">
        <w:rPr>
          <w:rFonts w:eastAsia="Arial"/>
          <w:color w:val="000000" w:themeColor="text1"/>
        </w:rPr>
        <w:t>L. Explain how the one here represents 1000</w:t>
      </w:r>
      <w:r w:rsidR="00F655CC">
        <w:rPr>
          <w:rFonts w:eastAsia="Arial"/>
          <w:color w:val="000000" w:themeColor="text1"/>
        </w:rPr>
        <w:t> </w:t>
      </w:r>
      <w:r w:rsidRPr="20F83030">
        <w:rPr>
          <w:rFonts w:eastAsia="Arial"/>
          <w:color w:val="000000" w:themeColor="text1"/>
        </w:rPr>
        <w:t>mL or one whole litre and the 250 after the decimal place represents 250</w:t>
      </w:r>
      <w:r w:rsidR="00F655CC">
        <w:rPr>
          <w:rFonts w:eastAsia="Arial"/>
          <w:color w:val="000000" w:themeColor="text1"/>
        </w:rPr>
        <w:t> </w:t>
      </w:r>
      <w:r w:rsidRPr="20F83030">
        <w:rPr>
          <w:rFonts w:eastAsia="Arial"/>
          <w:color w:val="000000" w:themeColor="text1"/>
        </w:rPr>
        <w:t>mL.</w:t>
      </w:r>
    </w:p>
    <w:p w14:paraId="3AFBABF9" w14:textId="51E49C6C" w:rsidR="0370719F" w:rsidRDefault="0370719F" w:rsidP="001D0405">
      <w:pPr>
        <w:pStyle w:val="FeatureBox"/>
      </w:pPr>
      <w:r w:rsidRPr="40F494B3">
        <w:rPr>
          <w:rStyle w:val="Strong"/>
          <w:rFonts w:eastAsia="Arial"/>
          <w:color w:val="000000" w:themeColor="text1"/>
        </w:rPr>
        <w:t>Note</w:t>
      </w:r>
      <w:r w:rsidRPr="40F494B3">
        <w:t xml:space="preserve">: </w:t>
      </w:r>
      <w:r w:rsidR="007F589B">
        <w:t>s</w:t>
      </w:r>
      <w:r w:rsidRPr="40F494B3">
        <w:t xml:space="preserve">ome students </w:t>
      </w:r>
      <w:r w:rsidR="6FCCA10B" w:rsidRPr="40F494B3">
        <w:t xml:space="preserve">working towards Stage 3 outcomes </w:t>
      </w:r>
      <w:r w:rsidRPr="40F494B3">
        <w:t>may benefit from the use of a number slider to convert between millilitres and litres.</w:t>
      </w:r>
    </w:p>
    <w:p w14:paraId="2E4A78F4" w14:textId="68A28948" w:rsidR="0370719F" w:rsidRDefault="54B6691C" w:rsidP="00FE1E62">
      <w:pPr>
        <w:pStyle w:val="ListNumber"/>
      </w:pPr>
      <w:r w:rsidRPr="20F83030">
        <w:t xml:space="preserve">In small groups, students </w:t>
      </w:r>
      <w:r w:rsidR="4BB52642" w:rsidRPr="20F83030">
        <w:t xml:space="preserve">working towards Stage 3 outcomes </w:t>
      </w:r>
      <w:r w:rsidRPr="20F83030">
        <w:t>solve</w:t>
      </w:r>
      <w:r w:rsidR="76175ED8" w:rsidRPr="20F83030">
        <w:t xml:space="preserve"> </w:t>
      </w:r>
      <w:hyperlink w:anchor="_Resource_20_–">
        <w:r w:rsidR="005B3D73">
          <w:rPr>
            <w:rStyle w:val="Hyperlink"/>
            <w:rFonts w:eastAsia="Arial"/>
          </w:rPr>
          <w:t>Resource 20 – capacity problems</w:t>
        </w:r>
      </w:hyperlink>
      <w:r w:rsidR="76175ED8" w:rsidRPr="20F83030">
        <w:t>.</w:t>
      </w:r>
      <w:r w:rsidRPr="20F83030">
        <w:t xml:space="preserve"> Discuss answers with </w:t>
      </w:r>
      <w:r w:rsidR="36CC439C" w:rsidRPr="20F83030">
        <w:t>students</w:t>
      </w:r>
      <w:r w:rsidRPr="20F83030">
        <w:t>, asking what strategies were most useful to help convert millilitres into litres</w:t>
      </w:r>
      <w:r w:rsidR="5B97FDA8" w:rsidRPr="72E0CF3F">
        <w:t>.</w:t>
      </w:r>
    </w:p>
    <w:p w14:paraId="2720114A" w14:textId="215223FA" w:rsidR="351B94A2" w:rsidRDefault="334CE7FB" w:rsidP="00DF466C">
      <w:pPr>
        <w:pStyle w:val="ListNumber"/>
      </w:pPr>
      <w:r w:rsidRPr="20F83030">
        <w:t xml:space="preserve">Discuss with students working towards Stage </w:t>
      </w:r>
      <w:r w:rsidR="40A3571E" w:rsidRPr="20F83030">
        <w:t>2</w:t>
      </w:r>
      <w:r w:rsidRPr="20F83030">
        <w:t xml:space="preserve"> outcomes how many cups were needed to fill each of the containers. Students should realise that each container takes 4 cups. Ask students how they could record this mathematically. For example, 4 lots of 250</w:t>
      </w:r>
      <w:r w:rsidR="00FE1E62">
        <w:t> </w:t>
      </w:r>
      <w:r w:rsidRPr="20F83030">
        <w:t>mL, 1000</w:t>
      </w:r>
      <w:r w:rsidR="00FE1E62">
        <w:t> </w:t>
      </w:r>
      <w:r w:rsidRPr="20F83030">
        <w:t>mL or 1</w:t>
      </w:r>
      <w:r w:rsidR="00FE1E62">
        <w:t> </w:t>
      </w:r>
      <w:r w:rsidRPr="20F83030">
        <w:t>L. A useful benchmark for estimating internal volume is t</w:t>
      </w:r>
      <w:r w:rsidR="6145A23B" w:rsidRPr="20F83030">
        <w:t>hat</w:t>
      </w:r>
      <w:r w:rsidRPr="20F83030">
        <w:t xml:space="preserve"> one </w:t>
      </w:r>
      <w:r w:rsidR="4CCD5350" w:rsidRPr="20F83030">
        <w:t xml:space="preserve">measuring </w:t>
      </w:r>
      <w:r w:rsidRPr="20F83030">
        <w:t>cup hold</w:t>
      </w:r>
      <w:r w:rsidR="7F16513A" w:rsidRPr="20F83030">
        <w:t>s</w:t>
      </w:r>
      <w:r w:rsidRPr="20F83030">
        <w:t xml:space="preserve"> a quarter of a litre (250</w:t>
      </w:r>
      <w:r w:rsidR="00FE1E62">
        <w:t> </w:t>
      </w:r>
      <w:r w:rsidRPr="20F83030">
        <w:t>mL).</w:t>
      </w:r>
    </w:p>
    <w:p w14:paraId="245B7D26" w14:textId="3D2639DB" w:rsidR="005E2D62" w:rsidRDefault="00175694" w:rsidP="001D0405">
      <w:pPr>
        <w:pStyle w:val="FeatureBox"/>
      </w:pPr>
      <w:r w:rsidRPr="005E2D62">
        <w:rPr>
          <w:rStyle w:val="Strong"/>
        </w:rPr>
        <w:t>Multi-age</w:t>
      </w:r>
      <w:r w:rsidRPr="005E2D62">
        <w:t xml:space="preserve">: </w:t>
      </w:r>
      <w:r w:rsidR="007F589B">
        <w:t>s</w:t>
      </w:r>
      <w:r w:rsidR="451D85F1" w:rsidRPr="005E2D62">
        <w:t xml:space="preserve">tudents working towards Stage 2 outcomes </w:t>
      </w:r>
      <w:r w:rsidR="4E2C18D8" w:rsidRPr="005E2D62">
        <w:t xml:space="preserve">are recognising the need for litres and millilitres to accurately measure capacity. Students </w:t>
      </w:r>
      <w:r w:rsidR="451D85F1" w:rsidRPr="005E2D62">
        <w:t>are not expected to record measurements</w:t>
      </w:r>
      <w:r w:rsidR="451D85F1">
        <w:t xml:space="preserve"> using decimal representations</w:t>
      </w:r>
      <w:r>
        <w:t>.</w:t>
      </w:r>
    </w:p>
    <w:p w14:paraId="0B51B33D" w14:textId="5855DE7C" w:rsidR="005E2D62" w:rsidRPr="00DF466C" w:rsidRDefault="005E2D62" w:rsidP="00DF466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rsidRPr="00FC167C" w14:paraId="4E209851"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232FE2F0" w14:textId="77777777" w:rsidR="002F740D" w:rsidRPr="00FC167C" w:rsidRDefault="002F740D" w:rsidP="00FC167C">
            <w:r w:rsidRPr="00FC167C">
              <w:t>Too hard?</w:t>
            </w:r>
          </w:p>
        </w:tc>
        <w:tc>
          <w:tcPr>
            <w:tcW w:w="7280" w:type="dxa"/>
          </w:tcPr>
          <w:p w14:paraId="7F21C8C8" w14:textId="77777777" w:rsidR="002F740D" w:rsidRPr="00FC167C" w:rsidRDefault="002F740D" w:rsidP="00FC167C">
            <w:r w:rsidRPr="00FC167C">
              <w:t>Too easy?</w:t>
            </w:r>
          </w:p>
        </w:tc>
      </w:tr>
      <w:tr w:rsidR="002F740D" w14:paraId="48D4E1D3"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5AB77BAC" w14:textId="5981E697" w:rsidR="725B8F56" w:rsidRDefault="725B8F56" w:rsidP="001D0405">
            <w:pPr>
              <w:rPr>
                <w:rFonts w:eastAsia="Calibri"/>
                <w:color w:val="000000" w:themeColor="text1"/>
              </w:rPr>
            </w:pPr>
            <w:r>
              <w:t xml:space="preserve">Stage 2 students cannot </w:t>
            </w:r>
            <w:r w:rsidR="0783DA16" w:rsidRPr="40F494B3">
              <w:rPr>
                <w:rFonts w:eastAsia="Arial"/>
                <w:color w:val="000000" w:themeColor="text1"/>
              </w:rPr>
              <w:t>recognise the need for formal units to measure internal volume (capacity).</w:t>
            </w:r>
          </w:p>
          <w:p w14:paraId="70D39CA5" w14:textId="4F755E41" w:rsidR="0783DA16" w:rsidRPr="00FC167C" w:rsidRDefault="3643125A" w:rsidP="00FC167C">
            <w:pPr>
              <w:pStyle w:val="ListBullet"/>
            </w:pPr>
            <w:r w:rsidRPr="00FC167C">
              <w:t>Show students 2 transparent containers. Fill one using a scaled measuring cup and the other using an everyday cup. Look at the differences and discuss which cup is more useful for communicating measurement.</w:t>
            </w:r>
          </w:p>
          <w:p w14:paraId="7D0068AC" w14:textId="26285B37" w:rsidR="002F740D" w:rsidRPr="00FC167C" w:rsidRDefault="725B8F56" w:rsidP="00FC167C">
            <w:r>
              <w:t xml:space="preserve">Stage 3 students cannot </w:t>
            </w:r>
            <w:r w:rsidR="649D18D5" w:rsidRPr="40F494B3">
              <w:rPr>
                <w:rFonts w:eastAsia="Arial"/>
                <w:color w:val="000000" w:themeColor="text1"/>
              </w:rPr>
              <w:t xml:space="preserve">recognise, interpret and/or record decimal notation to </w:t>
            </w:r>
            <w:r w:rsidR="00FC167C">
              <w:rPr>
                <w:rFonts w:eastAsia="Arial"/>
                <w:color w:val="000000" w:themeColor="text1"/>
              </w:rPr>
              <w:t>3</w:t>
            </w:r>
            <w:r w:rsidR="649D18D5" w:rsidRPr="40F494B3">
              <w:rPr>
                <w:rFonts w:eastAsia="Arial"/>
                <w:color w:val="000000" w:themeColor="text1"/>
              </w:rPr>
              <w:t xml:space="preserve"> decimal places for capacities.</w:t>
            </w:r>
          </w:p>
          <w:p w14:paraId="197098EC" w14:textId="495B5D4A" w:rsidR="002F740D" w:rsidRPr="00FC167C" w:rsidRDefault="0521F32B" w:rsidP="00FC167C">
            <w:pPr>
              <w:pStyle w:val="ListBullet"/>
            </w:pPr>
            <w:r w:rsidRPr="00FC167C">
              <w:t>Students experience further hands-on opportunities to explore equivalent capacities.</w:t>
            </w:r>
          </w:p>
        </w:tc>
        <w:tc>
          <w:tcPr>
            <w:tcW w:w="7280" w:type="dxa"/>
          </w:tcPr>
          <w:p w14:paraId="021CFD8A" w14:textId="51AFD6A3" w:rsidR="725B8F56" w:rsidRDefault="725B8F56" w:rsidP="001D0405">
            <w:pPr>
              <w:rPr>
                <w:rFonts w:eastAsia="Calibri"/>
                <w:color w:val="000000" w:themeColor="text1"/>
              </w:rPr>
            </w:pPr>
            <w:r>
              <w:t xml:space="preserve">Stage 2 students can </w:t>
            </w:r>
            <w:r w:rsidR="39570AB9" w:rsidRPr="40F494B3">
              <w:rPr>
                <w:rFonts w:eastAsia="Arial"/>
                <w:color w:val="000000" w:themeColor="text1"/>
              </w:rPr>
              <w:t>recognise the need for formal units to measure internal volume (capacity).</w:t>
            </w:r>
          </w:p>
          <w:p w14:paraId="72B4C0FA" w14:textId="47E73B65" w:rsidR="39570AB9" w:rsidRPr="00FC167C" w:rsidRDefault="21FA2C1E" w:rsidP="00FC167C">
            <w:pPr>
              <w:pStyle w:val="ListBullet"/>
            </w:pPr>
            <w:r w:rsidRPr="00FC167C">
              <w:t>Students solve problems to calculate how many millilitres containers might hold. For example, if Sarah had one litre of water and used it to fill 4 containers, ask how much each container might hold.</w:t>
            </w:r>
          </w:p>
          <w:p w14:paraId="06B3C5CB" w14:textId="4EBB3F0A" w:rsidR="002F740D" w:rsidRPr="00FC167C" w:rsidRDefault="725B8F56" w:rsidP="00FC167C">
            <w:r>
              <w:t xml:space="preserve">Stage 3 students can </w:t>
            </w:r>
            <w:r w:rsidR="4628BF47" w:rsidRPr="40F494B3">
              <w:rPr>
                <w:rFonts w:eastAsia="Arial"/>
                <w:color w:val="000000" w:themeColor="text1"/>
              </w:rPr>
              <w:t xml:space="preserve">recognise, interpret and record decimal notation to </w:t>
            </w:r>
            <w:r w:rsidR="0054120B">
              <w:rPr>
                <w:rFonts w:eastAsia="Arial"/>
                <w:color w:val="000000" w:themeColor="text1"/>
              </w:rPr>
              <w:t>3</w:t>
            </w:r>
            <w:r w:rsidR="4628BF47" w:rsidRPr="40F494B3">
              <w:rPr>
                <w:rFonts w:eastAsia="Arial"/>
                <w:color w:val="000000" w:themeColor="text1"/>
              </w:rPr>
              <w:t xml:space="preserve"> decimal places for capacities.</w:t>
            </w:r>
          </w:p>
          <w:p w14:paraId="07A10F4E" w14:textId="4927C389" w:rsidR="002F740D" w:rsidRPr="00FC167C" w:rsidRDefault="1A6BC151" w:rsidP="00FC167C">
            <w:pPr>
              <w:pStyle w:val="ListBullet"/>
            </w:pPr>
            <w:r w:rsidRPr="00FC167C">
              <w:t>Students take one measurement and write it in standard and non-standard place value forms.</w:t>
            </w:r>
          </w:p>
        </w:tc>
      </w:tr>
    </w:tbl>
    <w:p w14:paraId="64F2F2B7" w14:textId="5252281C" w:rsidR="00175694" w:rsidRDefault="00175694" w:rsidP="001D0405">
      <w:pPr>
        <w:pStyle w:val="Heading2"/>
      </w:pPr>
      <w:bookmarkStart w:id="55" w:name="_Toc153977664"/>
      <w:r>
        <w:t xml:space="preserve">Discuss and connect the mathematics – </w:t>
      </w:r>
      <w:r w:rsidR="347A6223">
        <w:t xml:space="preserve">10 </w:t>
      </w:r>
      <w:r>
        <w:t>minutes</w:t>
      </w:r>
      <w:bookmarkEnd w:id="55"/>
    </w:p>
    <w:p w14:paraId="3886E71B" w14:textId="303C9552" w:rsidR="6AF37BB0" w:rsidRPr="00F17BF5" w:rsidRDefault="153D21C2" w:rsidP="00F17BF5">
      <w:pPr>
        <w:pStyle w:val="ListNumber"/>
        <w:rPr>
          <w:rFonts w:eastAsia="Arial"/>
          <w:color w:val="000000" w:themeColor="text1"/>
        </w:rPr>
      </w:pPr>
      <w:r w:rsidRPr="20F83030">
        <w:rPr>
          <w:rFonts w:eastAsia="Arial"/>
          <w:color w:val="000000" w:themeColor="text1"/>
        </w:rPr>
        <w:t>Discuss benchmark equivalence with students. For example, one litre is the same as 1000</w:t>
      </w:r>
      <w:r w:rsidR="00B36902">
        <w:rPr>
          <w:rFonts w:eastAsia="Arial"/>
          <w:color w:val="000000" w:themeColor="text1"/>
        </w:rPr>
        <w:t> </w:t>
      </w:r>
      <w:r w:rsidRPr="20F83030">
        <w:rPr>
          <w:rFonts w:eastAsia="Arial"/>
          <w:color w:val="000000" w:themeColor="text1"/>
        </w:rPr>
        <w:t>mL or 4 cups. Model using a measuring jug to show how 4 cups is the same as 1000</w:t>
      </w:r>
      <w:r w:rsidR="00B36902">
        <w:rPr>
          <w:rFonts w:eastAsia="Arial"/>
          <w:color w:val="000000" w:themeColor="text1"/>
        </w:rPr>
        <w:t> </w:t>
      </w:r>
      <w:r w:rsidRPr="20F83030">
        <w:rPr>
          <w:rFonts w:eastAsia="Arial"/>
          <w:color w:val="000000" w:themeColor="text1"/>
        </w:rPr>
        <w:t xml:space="preserve">mL or one litre. </w:t>
      </w:r>
      <w:r w:rsidR="6D3FE10D" w:rsidRPr="20F83030">
        <w:rPr>
          <w:rFonts w:eastAsia="Arial"/>
          <w:color w:val="000000" w:themeColor="text1"/>
        </w:rPr>
        <w:t>Support students to make connections between cups and the benchmarks of a quarter of a litre, half a litre, 3 quarters of a litre and one whole litre. Discuss how many millilitres would be in each cup and one litre</w:t>
      </w:r>
      <w:r w:rsidR="00B36902">
        <w:rPr>
          <w:rFonts w:eastAsia="Arial"/>
          <w:color w:val="000000" w:themeColor="text1"/>
        </w:rPr>
        <w:t xml:space="preserve"> (s</w:t>
      </w:r>
      <w:r w:rsidR="6D3FE10D" w:rsidRPr="20F83030">
        <w:rPr>
          <w:rFonts w:eastAsia="Arial"/>
          <w:color w:val="000000" w:themeColor="text1"/>
        </w:rPr>
        <w:t xml:space="preserve">ee </w:t>
      </w:r>
      <w:r w:rsidR="00F17BF5">
        <w:rPr>
          <w:rFonts w:eastAsia="Arial"/>
          <w:color w:val="000000" w:themeColor="text1"/>
          <w:highlight w:val="yellow"/>
        </w:rPr>
        <w:fldChar w:fldCharType="begin"/>
      </w:r>
      <w:r w:rsidR="00F17BF5">
        <w:rPr>
          <w:rFonts w:eastAsia="Arial"/>
          <w:color w:val="000000" w:themeColor="text1"/>
        </w:rPr>
        <w:instrText xml:space="preserve"> REF _Ref148447295 \h </w:instrText>
      </w:r>
      <w:r w:rsidR="00F17BF5">
        <w:rPr>
          <w:rFonts w:eastAsia="Arial"/>
          <w:color w:val="000000" w:themeColor="text1"/>
          <w:highlight w:val="yellow"/>
        </w:rPr>
      </w:r>
      <w:r w:rsidR="00F17BF5">
        <w:rPr>
          <w:rFonts w:eastAsia="Arial"/>
          <w:color w:val="000000" w:themeColor="text1"/>
          <w:highlight w:val="yellow"/>
        </w:rPr>
        <w:fldChar w:fldCharType="separate"/>
      </w:r>
      <w:r w:rsidR="00F17BF5">
        <w:t xml:space="preserve">Figure </w:t>
      </w:r>
      <w:r w:rsidR="00F17BF5">
        <w:rPr>
          <w:noProof/>
        </w:rPr>
        <w:t>15</w:t>
      </w:r>
      <w:r w:rsidR="00F17BF5">
        <w:rPr>
          <w:rFonts w:eastAsia="Arial"/>
          <w:color w:val="000000" w:themeColor="text1"/>
          <w:highlight w:val="yellow"/>
        </w:rPr>
        <w:fldChar w:fldCharType="end"/>
      </w:r>
      <w:r w:rsidR="00B36902">
        <w:rPr>
          <w:rFonts w:eastAsia="Arial"/>
          <w:color w:val="000000" w:themeColor="text1"/>
        </w:rPr>
        <w:t>)</w:t>
      </w:r>
      <w:r w:rsidR="6D3FE10D" w:rsidRPr="20F83030">
        <w:rPr>
          <w:rFonts w:eastAsia="Arial"/>
          <w:color w:val="000000" w:themeColor="text1"/>
        </w:rPr>
        <w:t>.</w:t>
      </w:r>
    </w:p>
    <w:p w14:paraId="5ED067B6" w14:textId="140EB171" w:rsidR="00F17BF5" w:rsidRDefault="00F17BF5" w:rsidP="00F17BF5">
      <w:pPr>
        <w:pStyle w:val="Caption"/>
      </w:pPr>
      <w:bookmarkStart w:id="56" w:name="_Ref148447295"/>
      <w:r>
        <w:t xml:space="preserve">Figure </w:t>
      </w:r>
      <w:r w:rsidR="000C43CD">
        <w:fldChar w:fldCharType="begin"/>
      </w:r>
      <w:r w:rsidR="000C43CD">
        <w:instrText xml:space="preserve"> SEQ Figure \* ARABIC </w:instrText>
      </w:r>
      <w:r w:rsidR="000C43CD">
        <w:fldChar w:fldCharType="separate"/>
      </w:r>
      <w:r w:rsidR="008667AF">
        <w:rPr>
          <w:noProof/>
        </w:rPr>
        <w:t>15</w:t>
      </w:r>
      <w:r w:rsidR="000C43CD">
        <w:rPr>
          <w:noProof/>
        </w:rPr>
        <w:fldChar w:fldCharType="end"/>
      </w:r>
      <w:bookmarkEnd w:id="56"/>
      <w:r>
        <w:t xml:space="preserve"> </w:t>
      </w:r>
      <w:r w:rsidRPr="00F019D9">
        <w:t xml:space="preserve">– </w:t>
      </w:r>
      <w:r w:rsidR="00827E5B">
        <w:t>m</w:t>
      </w:r>
      <w:r w:rsidRPr="00F019D9">
        <w:t>easuring benchmark equivalence</w:t>
      </w:r>
    </w:p>
    <w:p w14:paraId="1E76E0AB" w14:textId="155409EB" w:rsidR="6AF37BB0" w:rsidRDefault="6AF37BB0" w:rsidP="40F494B3">
      <w:pPr>
        <w:spacing w:before="100" w:after="100"/>
        <w:rPr>
          <w:rFonts w:eastAsia="Calibri"/>
          <w:color w:val="000000" w:themeColor="text1"/>
        </w:rPr>
      </w:pPr>
      <w:r>
        <w:rPr>
          <w:noProof/>
        </w:rPr>
        <w:drawing>
          <wp:inline distT="0" distB="0" distL="0" distR="0" wp14:anchorId="160ADB17" wp14:editId="2A0C7A3B">
            <wp:extent cx="3862211" cy="3067050"/>
            <wp:effectExtent l="0" t="0" r="5080" b="0"/>
            <wp:docPr id="1913819087" name="Picture 1913819087" descr="Measuring jug with benchmark capaciti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68793" cy="3072277"/>
                    </a:xfrm>
                    <a:prstGeom prst="rect">
                      <a:avLst/>
                    </a:prstGeom>
                  </pic:spPr>
                </pic:pic>
              </a:graphicData>
            </a:graphic>
          </wp:inline>
        </w:drawing>
      </w:r>
    </w:p>
    <w:p w14:paraId="23E54464" w14:textId="4A4043C8" w:rsidR="7251650E" w:rsidRDefault="63C679CB" w:rsidP="52D4D1DD">
      <w:pPr>
        <w:pStyle w:val="ListNumber"/>
        <w:rPr>
          <w:rFonts w:eastAsia="Arial"/>
          <w:color w:val="000000" w:themeColor="text1"/>
        </w:rPr>
      </w:pPr>
      <w:r w:rsidRPr="20F83030">
        <w:rPr>
          <w:rFonts w:eastAsia="Arial"/>
          <w:color w:val="000000" w:themeColor="text1"/>
        </w:rPr>
        <w:t>Create an anchor chart of internal volume (capacity) that includes the definition for internal volume (capacity) and formal units of measurement.</w:t>
      </w:r>
    </w:p>
    <w:p w14:paraId="3EEB600F"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14:paraId="63A42E9E"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66D0FCF5" w14:textId="77777777" w:rsidR="00175694" w:rsidRDefault="00175694" w:rsidP="009421B3">
            <w:r w:rsidRPr="00F8552A">
              <w:t>Assessment opportunities</w:t>
            </w:r>
          </w:p>
        </w:tc>
        <w:tc>
          <w:tcPr>
            <w:tcW w:w="7280" w:type="dxa"/>
          </w:tcPr>
          <w:p w14:paraId="7A853737" w14:textId="77777777" w:rsidR="00175694" w:rsidRDefault="00175694" w:rsidP="009421B3">
            <w:r w:rsidRPr="00F8552A">
              <w:t>Links</w:t>
            </w:r>
          </w:p>
        </w:tc>
      </w:tr>
      <w:tr w:rsidR="00175694" w14:paraId="5A9DEF33"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2C9D4422" w14:textId="77777777" w:rsidR="00175694" w:rsidRDefault="00175694" w:rsidP="009421B3">
            <w:r>
              <w:t>What to look for:</w:t>
            </w:r>
          </w:p>
          <w:p w14:paraId="343EC04C" w14:textId="1E18B2E6" w:rsidR="00175694" w:rsidRDefault="1828A091" w:rsidP="40F494B3">
            <w:pPr>
              <w:pStyle w:val="ListBullet"/>
              <w:rPr>
                <w:rFonts w:eastAsia="Arial"/>
                <w:color w:val="000000" w:themeColor="text1"/>
              </w:rPr>
            </w:pPr>
            <w:r w:rsidRPr="20F83030">
              <w:rPr>
                <w:rFonts w:eastAsia="Arial"/>
                <w:color w:val="000000" w:themeColor="text1"/>
              </w:rPr>
              <w:t xml:space="preserve">Can </w:t>
            </w:r>
            <w:r>
              <w:t>Stage 2</w:t>
            </w:r>
            <w:r w:rsidRPr="20F83030">
              <w:rPr>
                <w:rFonts w:eastAsia="Arial"/>
                <w:color w:val="000000" w:themeColor="text1"/>
              </w:rPr>
              <w:t xml:space="preserve"> students recognise the need for </w:t>
            </w:r>
            <w:r w:rsidR="61B807C1" w:rsidRPr="53911479">
              <w:rPr>
                <w:rFonts w:eastAsia="Arial"/>
                <w:color w:val="000000" w:themeColor="text1"/>
              </w:rPr>
              <w:t>formal units and</w:t>
            </w:r>
            <w:r w:rsidR="2FD9987F" w:rsidRPr="53911479">
              <w:rPr>
                <w:rFonts w:eastAsia="Arial"/>
                <w:color w:val="000000" w:themeColor="text1"/>
              </w:rPr>
              <w:t xml:space="preserve"> </w:t>
            </w:r>
            <w:r w:rsidRPr="20F83030">
              <w:rPr>
                <w:rFonts w:eastAsia="Arial"/>
                <w:color w:val="000000" w:themeColor="text1"/>
              </w:rPr>
              <w:t>a formal unit smaller than the litre to measure capacity?</w:t>
            </w:r>
            <w:r w:rsidR="00947135">
              <w:rPr>
                <w:rFonts w:eastAsia="Arial"/>
                <w:color w:val="000000" w:themeColor="text1"/>
              </w:rPr>
              <w:br/>
            </w:r>
            <w:r w:rsidRPr="20F83030">
              <w:rPr>
                <w:rStyle w:val="Strong"/>
                <w:rFonts w:eastAsia="Arial"/>
                <w:color w:val="000000" w:themeColor="text1"/>
              </w:rPr>
              <w:t>[MAO-WM-01, MA2-3DS-02]</w:t>
            </w:r>
          </w:p>
          <w:p w14:paraId="09EEA517" w14:textId="28B36ACF" w:rsidR="00175694" w:rsidRDefault="1828A091" w:rsidP="00947135">
            <w:pPr>
              <w:pStyle w:val="ListBullet"/>
            </w:pPr>
            <w:r w:rsidRPr="20F83030">
              <w:t xml:space="preserve">Can </w:t>
            </w:r>
            <w:r>
              <w:t>Stage 2</w:t>
            </w:r>
            <w:r w:rsidRPr="20F83030">
              <w:t xml:space="preserve"> students </w:t>
            </w:r>
            <w:r w:rsidR="2AFEF62B" w:rsidRPr="53911479">
              <w:t>estimate</w:t>
            </w:r>
            <w:r w:rsidRPr="20F83030">
              <w:t xml:space="preserve"> the capacity</w:t>
            </w:r>
            <w:r w:rsidR="2AFEF62B" w:rsidRPr="53911479">
              <w:t xml:space="preserve"> </w:t>
            </w:r>
            <w:r w:rsidRPr="20F83030">
              <w:t xml:space="preserve">of </w:t>
            </w:r>
            <w:r w:rsidR="2AFEF62B" w:rsidRPr="53911479">
              <w:t>a container to common benchmark values and check by measuring</w:t>
            </w:r>
            <w:r w:rsidR="2FD9987F" w:rsidRPr="53911479">
              <w:t>?</w:t>
            </w:r>
            <w:r w:rsidR="00947135">
              <w:br/>
            </w:r>
            <w:r w:rsidRPr="20F83030">
              <w:rPr>
                <w:rStyle w:val="Strong"/>
                <w:rFonts w:eastAsia="Arial"/>
                <w:color w:val="000000" w:themeColor="text1"/>
              </w:rPr>
              <w:t>[MAO-WM-01, MA2-3DS-02]</w:t>
            </w:r>
          </w:p>
          <w:p w14:paraId="3DCEDA4B" w14:textId="50A48CA9" w:rsidR="00175694" w:rsidRDefault="0E2FD376" w:rsidP="40F494B3">
            <w:pPr>
              <w:pStyle w:val="ListBullet"/>
              <w:rPr>
                <w:rFonts w:eastAsia="Arial"/>
                <w:color w:val="000000" w:themeColor="text1"/>
              </w:rPr>
            </w:pPr>
            <w:r w:rsidRPr="20F83030">
              <w:rPr>
                <w:rFonts w:eastAsia="Arial"/>
                <w:color w:val="000000" w:themeColor="text1"/>
              </w:rPr>
              <w:t xml:space="preserve">Can </w:t>
            </w:r>
            <w:r>
              <w:t>Stage 3</w:t>
            </w:r>
            <w:r w:rsidRPr="20F83030">
              <w:rPr>
                <w:rFonts w:eastAsia="Arial"/>
                <w:color w:val="000000" w:themeColor="text1"/>
              </w:rPr>
              <w:t xml:space="preserve"> students recognise the equivalence of whole-number and decimal representations of measurements of capacities? </w:t>
            </w:r>
            <w:r w:rsidRPr="20F83030">
              <w:rPr>
                <w:rStyle w:val="Strong"/>
                <w:rFonts w:eastAsia="Arial"/>
                <w:color w:val="000000" w:themeColor="text1"/>
              </w:rPr>
              <w:t>[MAO-WM-01, MA3-3DS-02]</w:t>
            </w:r>
          </w:p>
          <w:p w14:paraId="3217C3F5" w14:textId="3763C6D6" w:rsidR="00175694" w:rsidRDefault="0E2FD376" w:rsidP="00947135">
            <w:pPr>
              <w:pStyle w:val="ListBullet"/>
            </w:pPr>
            <w:r w:rsidRPr="20F83030">
              <w:t xml:space="preserve">Can </w:t>
            </w:r>
            <w:r>
              <w:t>Stage 3</w:t>
            </w:r>
            <w:r w:rsidRPr="20F83030">
              <w:t xml:space="preserve"> students interpret and record decimal notation for capacities to 3 decimal places? </w:t>
            </w:r>
            <w:r w:rsidRPr="20F83030">
              <w:rPr>
                <w:rStyle w:val="Strong"/>
                <w:rFonts w:eastAsia="Arial"/>
                <w:color w:val="000000" w:themeColor="text1"/>
              </w:rPr>
              <w:t>[MAO-WM-01, MA3-3DS-02]</w:t>
            </w:r>
          </w:p>
          <w:p w14:paraId="7650B8B5" w14:textId="0731F8E6" w:rsidR="00175694" w:rsidRDefault="0E2FD376" w:rsidP="00947135">
            <w:pPr>
              <w:pStyle w:val="ListBullet"/>
            </w:pPr>
            <w:r w:rsidRPr="20F83030">
              <w:t xml:space="preserve">Can </w:t>
            </w:r>
            <w:r>
              <w:t>Stage 3</w:t>
            </w:r>
            <w:r w:rsidRPr="20F83030">
              <w:t xml:space="preserve"> students indicate the place value of digits in decimal numbers of up to 3 decimal places?</w:t>
            </w:r>
            <w:r w:rsidRPr="20F83030">
              <w:rPr>
                <w:rStyle w:val="Strong"/>
                <w:rFonts w:eastAsia="Arial"/>
                <w:color w:val="000000" w:themeColor="text1"/>
              </w:rPr>
              <w:t xml:space="preserve"> [MAO-WM-01, MA3-RN-02]</w:t>
            </w:r>
          </w:p>
        </w:tc>
        <w:tc>
          <w:tcPr>
            <w:tcW w:w="7280" w:type="dxa"/>
          </w:tcPr>
          <w:p w14:paraId="11CAE873" w14:textId="77777777" w:rsidR="00175694" w:rsidRDefault="00175694" w:rsidP="009421B3">
            <w:r>
              <w:t xml:space="preserve">Links to </w:t>
            </w:r>
            <w:hyperlink r:id="rId55" w:history="1">
              <w:r w:rsidRPr="0013142C">
                <w:rPr>
                  <w:rStyle w:val="Hyperlink"/>
                </w:rPr>
                <w:t>National Numeracy Learning Progressions</w:t>
              </w:r>
            </w:hyperlink>
            <w:r>
              <w:t xml:space="preserve"> (NNLP):</w:t>
            </w:r>
          </w:p>
          <w:p w14:paraId="30443E73" w14:textId="4FABE622" w:rsidR="00175694" w:rsidRDefault="15D35F03" w:rsidP="40F494B3">
            <w:pPr>
              <w:pStyle w:val="ListBullet"/>
            </w:pPr>
            <w:r>
              <w:t xml:space="preserve">Stage 2 – </w:t>
            </w:r>
            <w:r w:rsidR="0C345C06" w:rsidRPr="20F83030">
              <w:rPr>
                <w:rFonts w:eastAsia="Arial"/>
                <w:color w:val="000000" w:themeColor="text1"/>
              </w:rPr>
              <w:t>UuM6</w:t>
            </w:r>
          </w:p>
          <w:p w14:paraId="451C7DDF" w14:textId="721FB85D" w:rsidR="00175694" w:rsidRDefault="15D35F03" w:rsidP="40F494B3">
            <w:pPr>
              <w:pStyle w:val="ListBullet"/>
            </w:pPr>
            <w:r>
              <w:t xml:space="preserve">Stage 3 – </w:t>
            </w:r>
            <w:r w:rsidR="73872BA5" w:rsidRPr="20F83030">
              <w:rPr>
                <w:rFonts w:eastAsia="Arial"/>
                <w:color w:val="000000" w:themeColor="text1"/>
              </w:rPr>
              <w:t>NPV7, NPV8.</w:t>
            </w:r>
          </w:p>
          <w:p w14:paraId="7115A169" w14:textId="2528FC55" w:rsidR="00175694" w:rsidRDefault="00175694" w:rsidP="009421B3">
            <w:r>
              <w:t xml:space="preserve">Links to suggested </w:t>
            </w:r>
            <w:hyperlink r:id="rId56" w:history="1">
              <w:r w:rsidRPr="0013142C">
                <w:rPr>
                  <w:rStyle w:val="Hyperlink"/>
                </w:rPr>
                <w:t>Interview for Student Reasoning</w:t>
              </w:r>
            </w:hyperlink>
            <w:r>
              <w:t xml:space="preserve"> (</w:t>
            </w:r>
            <w:proofErr w:type="spellStart"/>
            <w:r>
              <w:t>IfSR</w:t>
            </w:r>
            <w:proofErr w:type="spellEnd"/>
            <w:r>
              <w:t>) tasks:</w:t>
            </w:r>
          </w:p>
          <w:p w14:paraId="65DE2B55" w14:textId="46C5EDA0" w:rsidR="00175694" w:rsidRDefault="15D35F03" w:rsidP="40F494B3">
            <w:pPr>
              <w:pStyle w:val="ListBullet"/>
            </w:pPr>
            <w:r w:rsidRPr="20F83030">
              <w:rPr>
                <w:rStyle w:val="Strong"/>
              </w:rPr>
              <w:t xml:space="preserve">Stage </w:t>
            </w:r>
            <w:r w:rsidR="257A2024" w:rsidRPr="20F83030">
              <w:rPr>
                <w:rStyle w:val="Strong"/>
              </w:rPr>
              <w:t>3</w:t>
            </w:r>
            <w:r w:rsidRPr="20F83030">
              <w:rPr>
                <w:rStyle w:val="Strong"/>
              </w:rPr>
              <w:t xml:space="preserve"> – </w:t>
            </w:r>
            <w:proofErr w:type="spellStart"/>
            <w:r w:rsidR="7CDA9F61" w:rsidRPr="20F83030">
              <w:rPr>
                <w:rStyle w:val="Strong"/>
                <w:rFonts w:eastAsia="Arial"/>
                <w:color w:val="000000" w:themeColor="text1"/>
              </w:rPr>
              <w:t>IfSR</w:t>
            </w:r>
            <w:proofErr w:type="spellEnd"/>
            <w:r w:rsidR="7CDA9F61" w:rsidRPr="20F83030">
              <w:rPr>
                <w:rStyle w:val="Strong"/>
                <w:rFonts w:eastAsia="Arial"/>
                <w:color w:val="000000" w:themeColor="text1"/>
              </w:rPr>
              <w:t>-PT</w:t>
            </w:r>
            <w:r w:rsidR="7CDA9F61" w:rsidRPr="20F83030">
              <w:rPr>
                <w:rFonts w:eastAsia="Arial"/>
                <w:color w:val="000000" w:themeColor="text1"/>
              </w:rPr>
              <w:t>: 1A</w:t>
            </w:r>
          </w:p>
          <w:p w14:paraId="17315531" w14:textId="53092008" w:rsidR="00175694" w:rsidRDefault="15D35F03" w:rsidP="40F494B3">
            <w:pPr>
              <w:pStyle w:val="ListBullet"/>
            </w:pPr>
            <w:r w:rsidRPr="20F83030">
              <w:rPr>
                <w:rStyle w:val="Strong"/>
              </w:rPr>
              <w:t xml:space="preserve">Stage 3 – </w:t>
            </w:r>
            <w:proofErr w:type="spellStart"/>
            <w:r w:rsidR="34B1E4B1" w:rsidRPr="20F83030">
              <w:rPr>
                <w:rStyle w:val="Strong"/>
                <w:rFonts w:eastAsia="Arial"/>
                <w:color w:val="000000" w:themeColor="text1"/>
              </w:rPr>
              <w:t>IfSR</w:t>
            </w:r>
            <w:proofErr w:type="spellEnd"/>
            <w:r w:rsidR="34B1E4B1" w:rsidRPr="20F83030">
              <w:rPr>
                <w:rStyle w:val="Strong"/>
                <w:rFonts w:eastAsia="Arial"/>
                <w:color w:val="000000" w:themeColor="text1"/>
              </w:rPr>
              <w:t>-NP</w:t>
            </w:r>
            <w:r w:rsidR="34B1E4B1" w:rsidRPr="20F83030">
              <w:rPr>
                <w:rFonts w:eastAsia="Arial"/>
                <w:color w:val="000000" w:themeColor="text1"/>
              </w:rPr>
              <w:t>: 4D.2, 4D.6.</w:t>
            </w:r>
          </w:p>
        </w:tc>
      </w:tr>
    </w:tbl>
    <w:p w14:paraId="1E969537" w14:textId="710ED65D" w:rsidR="00175694" w:rsidRDefault="00175694" w:rsidP="00E26817">
      <w:r>
        <w:br w:type="page"/>
      </w:r>
    </w:p>
    <w:p w14:paraId="548FC673" w14:textId="5159FF22" w:rsidR="00175694" w:rsidRDefault="15D35F03" w:rsidP="001D0405">
      <w:pPr>
        <w:pStyle w:val="Heading1"/>
      </w:pPr>
      <w:bookmarkStart w:id="57" w:name="_Lesson_7"/>
      <w:bookmarkStart w:id="58" w:name="_Toc153977665"/>
      <w:r>
        <w:t>Lesson 7</w:t>
      </w:r>
      <w:bookmarkEnd w:id="57"/>
      <w:bookmarkEnd w:id="58"/>
    </w:p>
    <w:p w14:paraId="2ABD063E" w14:textId="2F4124EE" w:rsidR="00175694" w:rsidRDefault="00175694" w:rsidP="001D0405">
      <w:pPr>
        <w:pStyle w:val="FeatureBox3"/>
      </w:pPr>
      <w:r w:rsidRPr="14AEF1C3">
        <w:rPr>
          <w:rStyle w:val="Strong"/>
        </w:rPr>
        <w:t>Core concept</w:t>
      </w:r>
      <w:r>
        <w:t xml:space="preserve">: </w:t>
      </w:r>
      <w:r w:rsidR="00681A34">
        <w:t>m</w:t>
      </w:r>
      <w:r w:rsidR="574172DC">
        <w:t>athematicians explore capacity in different ways</w:t>
      </w:r>
      <w:r>
        <w:t>.</w:t>
      </w:r>
    </w:p>
    <w:p w14:paraId="30A5318C" w14:textId="2CE72496" w:rsidR="00175694" w:rsidRDefault="00175694" w:rsidP="001D0405">
      <w:pPr>
        <w:pStyle w:val="Heading2"/>
      </w:pPr>
      <w:bookmarkStart w:id="59" w:name="_Toc153977666"/>
      <w:r>
        <w:t>Daily number sense</w:t>
      </w:r>
      <w:r w:rsidR="00151A37">
        <w:t xml:space="preserve"> – m</w:t>
      </w:r>
      <w:r w:rsidR="4F8D4931">
        <w:t xml:space="preserve">easuring using decimal notation </w:t>
      </w:r>
      <w:r>
        <w:t xml:space="preserve">– </w:t>
      </w:r>
      <w:r w:rsidR="549686F8">
        <w:t>15</w:t>
      </w:r>
      <w:r>
        <w:t xml:space="preserve"> minutes</w:t>
      </w:r>
      <w:bookmarkEnd w:id="59"/>
    </w:p>
    <w:p w14:paraId="4C6A841A" w14:textId="528858AE" w:rsidR="00175694" w:rsidRPr="00C0095F" w:rsidRDefault="00175694" w:rsidP="00C0095F">
      <w:r>
        <w:t>The table below contains suggested learning intention</w:t>
      </w:r>
      <w:r w:rsidR="00F31C33">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175694" w:rsidRPr="00F31C33" w14:paraId="365F7C01"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2D5AB4C9" w14:textId="02435BDD" w:rsidR="00175694" w:rsidRPr="00F31C33" w:rsidRDefault="00175694" w:rsidP="00F31C33">
            <w:r w:rsidRPr="00F31C33">
              <w:t>Daily number sense learning intention</w:t>
            </w:r>
            <w:r w:rsidR="00F31C33">
              <w:t>s</w:t>
            </w:r>
          </w:p>
        </w:tc>
        <w:tc>
          <w:tcPr>
            <w:tcW w:w="7280" w:type="dxa"/>
          </w:tcPr>
          <w:p w14:paraId="0BD6469C" w14:textId="77777777" w:rsidR="00175694" w:rsidRPr="00F31C33" w:rsidRDefault="00175694" w:rsidP="00F31C33">
            <w:r w:rsidRPr="00F31C33">
              <w:t>Daily number sense success criteria</w:t>
            </w:r>
          </w:p>
        </w:tc>
      </w:tr>
      <w:tr w:rsidR="00175694" w14:paraId="6EB7564B"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0298C5B8" w14:textId="77777777" w:rsidR="00175694" w:rsidRPr="00F31C33" w:rsidRDefault="00175694" w:rsidP="00F31C33">
            <w:r>
              <w:t>Students working towards Stage 2 outcomes are learning to:</w:t>
            </w:r>
          </w:p>
          <w:p w14:paraId="39E5DD77" w14:textId="730339E3" w:rsidR="00175694" w:rsidRPr="00F31C33" w:rsidRDefault="6D643E8A" w:rsidP="00F31C33">
            <w:pPr>
              <w:pStyle w:val="ListBullet"/>
            </w:pPr>
            <w:r w:rsidRPr="00F31C33">
              <w:t>make connections between fractions and decimal notation</w:t>
            </w:r>
            <w:r w:rsidR="15D35F03" w:rsidRPr="00F31C33">
              <w:t>.</w:t>
            </w:r>
          </w:p>
          <w:p w14:paraId="426DEBDC" w14:textId="77777777" w:rsidR="00175694" w:rsidRPr="00F31C33" w:rsidRDefault="00175694" w:rsidP="00F31C33">
            <w:r>
              <w:t>Students working towards Stage 3 outcomes are learning to:</w:t>
            </w:r>
          </w:p>
          <w:p w14:paraId="0DFE284C" w14:textId="66F2AFD9" w:rsidR="00175694" w:rsidRPr="00F31C33" w:rsidRDefault="06D72FA0" w:rsidP="00F31C33">
            <w:pPr>
              <w:pStyle w:val="ListBullet"/>
            </w:pPr>
            <w:r w:rsidRPr="00F31C33">
              <w:t>recognise that the place value system can be extended beyond hundredths</w:t>
            </w:r>
            <w:r w:rsidR="15D35F03" w:rsidRPr="00F31C33">
              <w:t>.</w:t>
            </w:r>
          </w:p>
        </w:tc>
        <w:tc>
          <w:tcPr>
            <w:tcW w:w="7280" w:type="dxa"/>
          </w:tcPr>
          <w:p w14:paraId="12462080" w14:textId="77777777" w:rsidR="00175694" w:rsidRDefault="00175694" w:rsidP="001D0405">
            <w:r>
              <w:t>Students working towards Stage 2 outcomes can:</w:t>
            </w:r>
          </w:p>
          <w:p w14:paraId="27598247" w14:textId="2033078E" w:rsidR="00175694" w:rsidRDefault="39CC577C" w:rsidP="001D0405">
            <w:pPr>
              <w:pStyle w:val="ListBullet"/>
            </w:pPr>
            <w:r>
              <w:t>record equivalent measurements using decimals</w:t>
            </w:r>
            <w:r w:rsidR="15D35F03">
              <w:t>.</w:t>
            </w:r>
          </w:p>
          <w:p w14:paraId="2FE7A4FA" w14:textId="77777777" w:rsidR="00175694" w:rsidRPr="00F31C33" w:rsidRDefault="00175694" w:rsidP="00F31C33">
            <w:r>
              <w:t>Students working towards Stage 3 outcomes can:</w:t>
            </w:r>
          </w:p>
          <w:p w14:paraId="70F69F24" w14:textId="5F33342F" w:rsidR="00175694" w:rsidRPr="00F31C33" w:rsidRDefault="54ED22FA" w:rsidP="00F31C33">
            <w:pPr>
              <w:pStyle w:val="ListBullet"/>
            </w:pPr>
            <w:r w:rsidRPr="00F31C33">
              <w:t>express thousandths as decimals</w:t>
            </w:r>
          </w:p>
          <w:p w14:paraId="64B0D3B9" w14:textId="387D743A" w:rsidR="00175694" w:rsidRDefault="54ED22FA" w:rsidP="00F31C33">
            <w:pPr>
              <w:pStyle w:val="ListBullet"/>
              <w:rPr>
                <w:rFonts w:eastAsia="Calibri"/>
              </w:rPr>
            </w:pPr>
            <w:r w:rsidRPr="00F31C33">
              <w:t>interpret decimal notation for thousandths</w:t>
            </w:r>
            <w:r w:rsidR="15D35F03" w:rsidRPr="00F31C33">
              <w:t>.</w:t>
            </w:r>
          </w:p>
        </w:tc>
      </w:tr>
    </w:tbl>
    <w:p w14:paraId="502FDD47" w14:textId="43152C60" w:rsidR="4181CEC7" w:rsidRPr="00F31C33" w:rsidRDefault="4181CEC7" w:rsidP="00D974D6">
      <w:pPr>
        <w:pStyle w:val="ListNumber"/>
        <w:numPr>
          <w:ilvl w:val="0"/>
          <w:numId w:val="24"/>
        </w:numPr>
        <w:rPr>
          <w:rFonts w:eastAsia="Calibri"/>
        </w:rPr>
      </w:pPr>
      <w:r w:rsidRPr="14AEF1C3">
        <w:t xml:space="preserve">Show students the millimetre </w:t>
      </w:r>
      <w:r w:rsidR="1D2D2FD1" w:rsidRPr="14AEF1C3">
        <w:t xml:space="preserve">and centimetre </w:t>
      </w:r>
      <w:r w:rsidRPr="14AEF1C3">
        <w:t>measurements on a ruler. Revise with students that there are 10</w:t>
      </w:r>
      <w:r w:rsidR="00F31C33">
        <w:t> </w:t>
      </w:r>
      <w:r w:rsidRPr="14AEF1C3">
        <w:t>mm in one centimetre</w:t>
      </w:r>
      <w:r w:rsidR="3CDA3715" w:rsidRPr="14AEF1C3">
        <w:t>, 100</w:t>
      </w:r>
      <w:r w:rsidR="00F31C33">
        <w:t> </w:t>
      </w:r>
      <w:r w:rsidR="3CDA3715" w:rsidRPr="14AEF1C3">
        <w:t xml:space="preserve">cm </w:t>
      </w:r>
      <w:r w:rsidR="637702C3" w:rsidRPr="14AEF1C3">
        <w:t>in one metre</w:t>
      </w:r>
      <w:r w:rsidRPr="14AEF1C3">
        <w:t xml:space="preserve"> and 1000 millimetres in one metre. Explain that 1</w:t>
      </w:r>
      <w:r w:rsidR="00F31C33">
        <w:t> </w:t>
      </w:r>
      <w:r w:rsidRPr="14AEF1C3">
        <w:t>mm is equal to 0.001</w:t>
      </w:r>
      <w:r w:rsidR="00F31C33">
        <w:t> </w:t>
      </w:r>
      <w:r w:rsidRPr="14AEF1C3">
        <w:t>m, 10</w:t>
      </w:r>
      <w:r w:rsidR="00F31C33">
        <w:t> </w:t>
      </w:r>
      <w:r w:rsidRPr="14AEF1C3">
        <w:t xml:space="preserve">mm </w:t>
      </w:r>
      <w:r w:rsidR="61377780" w:rsidRPr="14AEF1C3">
        <w:t>and 1</w:t>
      </w:r>
      <w:r w:rsidR="00F31C33">
        <w:t> </w:t>
      </w:r>
      <w:r w:rsidR="61377780" w:rsidRPr="14AEF1C3">
        <w:t>cm are</w:t>
      </w:r>
      <w:r w:rsidRPr="14AEF1C3">
        <w:t xml:space="preserve"> equal to 0.01</w:t>
      </w:r>
      <w:r w:rsidR="00F31C33">
        <w:t> </w:t>
      </w:r>
      <w:r w:rsidRPr="14AEF1C3">
        <w:t>m and 100</w:t>
      </w:r>
      <w:r w:rsidR="00F31C33">
        <w:t> </w:t>
      </w:r>
      <w:r w:rsidRPr="14AEF1C3">
        <w:t xml:space="preserve">mm </w:t>
      </w:r>
      <w:r w:rsidR="23858D1B" w:rsidRPr="14AEF1C3">
        <w:t>and 10 centimetres are</w:t>
      </w:r>
      <w:r w:rsidRPr="14AEF1C3">
        <w:t xml:space="preserve"> equal to 0.1</w:t>
      </w:r>
      <w:r w:rsidR="00F31C33">
        <w:t> </w:t>
      </w:r>
      <w:r w:rsidRPr="14AEF1C3">
        <w:t>m</w:t>
      </w:r>
      <w:r w:rsidR="0E3B8E03" w:rsidRPr="14AEF1C3">
        <w:t>.</w:t>
      </w:r>
    </w:p>
    <w:p w14:paraId="3815B4CD" w14:textId="21AE8388" w:rsidR="4181CEC7" w:rsidRDefault="4181CEC7" w:rsidP="001D0405">
      <w:pPr>
        <w:pStyle w:val="FeatureBox"/>
      </w:pPr>
      <w:r w:rsidRPr="14AEF1C3">
        <w:rPr>
          <w:rStyle w:val="Strong"/>
        </w:rPr>
        <w:t>Note</w:t>
      </w:r>
      <w:r w:rsidRPr="14AEF1C3">
        <w:t xml:space="preserve">: </w:t>
      </w:r>
      <w:r w:rsidR="00F31C33">
        <w:t>s</w:t>
      </w:r>
      <w:r w:rsidRPr="14AEF1C3">
        <w:t>ome students may benefit from the use of a number slider to convert between millimetres</w:t>
      </w:r>
      <w:r w:rsidR="5EE6BABF" w:rsidRPr="14AEF1C3">
        <w:t>, centimetres</w:t>
      </w:r>
      <w:r w:rsidRPr="14AEF1C3">
        <w:t xml:space="preserve"> and metres.</w:t>
      </w:r>
    </w:p>
    <w:p w14:paraId="20C6E977" w14:textId="69148752" w:rsidR="4181CEC7" w:rsidRPr="00C0095F" w:rsidRDefault="44F5C677" w:rsidP="00D974D6">
      <w:pPr>
        <w:pStyle w:val="ListNumber"/>
        <w:numPr>
          <w:ilvl w:val="0"/>
          <w:numId w:val="11"/>
        </w:numPr>
      </w:pPr>
      <w:r w:rsidRPr="00C0095F">
        <w:t xml:space="preserve">Give students writing materials and a ruler. Students </w:t>
      </w:r>
      <w:r w:rsidR="5C94D572" w:rsidRPr="00C0095F">
        <w:t xml:space="preserve">working towards Stage 2 outcomes </w:t>
      </w:r>
      <w:r w:rsidRPr="00C0095F">
        <w:t xml:space="preserve">measure items around the room and record the </w:t>
      </w:r>
      <w:r w:rsidR="434CA9FC" w:rsidRPr="00C0095F">
        <w:t xml:space="preserve">centimetre measurement. Students working towards Stage </w:t>
      </w:r>
      <w:r w:rsidR="2835BB32" w:rsidRPr="00C0095F">
        <w:t>3</w:t>
      </w:r>
      <w:r w:rsidR="434CA9FC" w:rsidRPr="00C0095F">
        <w:t xml:space="preserve"> outcomes measure items around the room and record the </w:t>
      </w:r>
      <w:r w:rsidRPr="00C0095F">
        <w:t>millimetre measurement. Then they record the equivalent measurement in metres</w:t>
      </w:r>
      <w:r w:rsidR="000B0DDF" w:rsidRPr="00C0095F">
        <w:t xml:space="preserve"> (s</w:t>
      </w:r>
      <w:r w:rsidRPr="00C0095F">
        <w:t xml:space="preserve">ee </w:t>
      </w:r>
      <w:r w:rsidR="007F7A6C" w:rsidRPr="00C0095F">
        <w:rPr>
          <w:highlight w:val="yellow"/>
        </w:rPr>
        <w:fldChar w:fldCharType="begin"/>
      </w:r>
      <w:r w:rsidR="007F7A6C" w:rsidRPr="00C0095F">
        <w:instrText xml:space="preserve"> REF _Ref148447338 \h </w:instrText>
      </w:r>
      <w:r w:rsidR="007F7A6C" w:rsidRPr="00C0095F">
        <w:rPr>
          <w:highlight w:val="yellow"/>
        </w:rPr>
      </w:r>
      <w:r w:rsidR="007F7A6C" w:rsidRPr="00C0095F">
        <w:rPr>
          <w:highlight w:val="yellow"/>
        </w:rPr>
        <w:fldChar w:fldCharType="separate"/>
      </w:r>
      <w:r w:rsidR="007F7A6C">
        <w:t xml:space="preserve">Figure </w:t>
      </w:r>
      <w:r w:rsidR="007F7A6C">
        <w:rPr>
          <w:noProof/>
        </w:rPr>
        <w:t>16</w:t>
      </w:r>
      <w:r w:rsidR="007F7A6C" w:rsidRPr="00C0095F">
        <w:rPr>
          <w:highlight w:val="yellow"/>
        </w:rPr>
        <w:fldChar w:fldCharType="end"/>
      </w:r>
      <w:r w:rsidR="000B0DDF" w:rsidRPr="00C0095F">
        <w:t>)</w:t>
      </w:r>
      <w:r w:rsidRPr="00C0095F">
        <w:t>.</w:t>
      </w:r>
    </w:p>
    <w:p w14:paraId="3E6B1D4B" w14:textId="0C4F74CA" w:rsidR="007F7A6C" w:rsidRDefault="007F7A6C" w:rsidP="001D0405">
      <w:pPr>
        <w:pStyle w:val="Caption"/>
      </w:pPr>
      <w:bookmarkStart w:id="60" w:name="_Ref148447338"/>
      <w:r>
        <w:t xml:space="preserve">Figure </w:t>
      </w:r>
      <w:r w:rsidR="000C43CD">
        <w:fldChar w:fldCharType="begin"/>
      </w:r>
      <w:r w:rsidR="000C43CD">
        <w:instrText xml:space="preserve"> SEQ Figure \* ARABIC </w:instrText>
      </w:r>
      <w:r w:rsidR="000C43CD">
        <w:fldChar w:fldCharType="separate"/>
      </w:r>
      <w:r w:rsidR="008667AF">
        <w:rPr>
          <w:noProof/>
        </w:rPr>
        <w:t>16</w:t>
      </w:r>
      <w:r w:rsidR="000C43CD">
        <w:rPr>
          <w:noProof/>
        </w:rPr>
        <w:fldChar w:fldCharType="end"/>
      </w:r>
      <w:bookmarkEnd w:id="60"/>
      <w:r>
        <w:t xml:space="preserve"> </w:t>
      </w:r>
      <w:r w:rsidRPr="005C158D">
        <w:t xml:space="preserve">– </w:t>
      </w:r>
      <w:r w:rsidR="006C5643">
        <w:t>p</w:t>
      </w:r>
      <w:r w:rsidRPr="005C158D">
        <w:t>ossible student recording</w:t>
      </w:r>
    </w:p>
    <w:p w14:paraId="4CF6E4A1" w14:textId="4675F54C" w:rsidR="689D4A92" w:rsidRDefault="689D4A92" w:rsidP="001D0405">
      <w:pPr>
        <w:spacing w:before="100" w:after="100"/>
      </w:pPr>
      <w:r>
        <w:rPr>
          <w:noProof/>
        </w:rPr>
        <w:drawing>
          <wp:inline distT="0" distB="0" distL="0" distR="0" wp14:anchorId="425AA060" wp14:editId="72997BB5">
            <wp:extent cx="4572000" cy="2257425"/>
            <wp:effectExtent l="0" t="0" r="0" b="0"/>
            <wp:docPr id="548016389" name="Picture 548016389" descr="Two tables next to each with classroom objects recorded and their measurement in centimetres and metres in the first table and millimetres and metres in the seco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19C7A897" w14:textId="23F09582" w:rsidR="4181CEC7" w:rsidRDefault="44F5C677" w:rsidP="001D0405">
      <w:pPr>
        <w:pStyle w:val="ListNumber"/>
        <w:spacing w:before="100" w:after="100"/>
        <w:rPr>
          <w:rFonts w:eastAsia="Arial"/>
          <w:color w:val="000000" w:themeColor="text1"/>
        </w:rPr>
      </w:pPr>
      <w:r w:rsidRPr="20F83030">
        <w:rPr>
          <w:rFonts w:eastAsia="Arial"/>
          <w:color w:val="000000" w:themeColor="text1"/>
        </w:rPr>
        <w:t xml:space="preserve">Once recording tables have been completed, students </w:t>
      </w:r>
      <w:hyperlink r:id="rId58">
        <w:r w:rsidR="57D51D90" w:rsidRPr="20F83030">
          <w:rPr>
            <w:rStyle w:val="Hyperlink"/>
          </w:rPr>
          <w:t>turn and talk</w:t>
        </w:r>
      </w:hyperlink>
      <w:r w:rsidRPr="20F83030">
        <w:rPr>
          <w:rFonts w:eastAsia="Arial"/>
          <w:color w:val="000000" w:themeColor="text1"/>
        </w:rPr>
        <w:t>. They discuss the items and their recorded measurements.</w:t>
      </w:r>
    </w:p>
    <w:p w14:paraId="5075B9E3" w14:textId="2207F1C7" w:rsidR="4181CEC7" w:rsidRDefault="44F5C677" w:rsidP="0062797B">
      <w:pPr>
        <w:pStyle w:val="ListNumber"/>
      </w:pPr>
      <w:r w:rsidRPr="20F83030">
        <w:t>Ask students:</w:t>
      </w:r>
    </w:p>
    <w:p w14:paraId="3AE5FCF4" w14:textId="71CC255B" w:rsidR="4181CEC7" w:rsidRPr="0062797B" w:rsidRDefault="44F5C677" w:rsidP="0062797B">
      <w:pPr>
        <w:pStyle w:val="ListBullet"/>
        <w:ind w:left="1134"/>
      </w:pPr>
      <w:r w:rsidRPr="0062797B">
        <w:t>What were the smallest and largest decimal notations you recorded? What were the items?</w:t>
      </w:r>
    </w:p>
    <w:p w14:paraId="23EAA9FA" w14:textId="03516B5D" w:rsidR="4181CEC7" w:rsidRPr="0062797B" w:rsidRDefault="44F5C677" w:rsidP="0062797B">
      <w:pPr>
        <w:pStyle w:val="ListBullet"/>
        <w:ind w:left="1134"/>
      </w:pPr>
      <w:r w:rsidRPr="0062797B">
        <w:t>Did anyone measure the same item as someone else and record a different measurement? If so, why do you think this may have happened?</w:t>
      </w:r>
    </w:p>
    <w:p w14:paraId="463C50DB" w14:textId="7F9B9BBC" w:rsidR="4181CEC7" w:rsidRDefault="44F5C677" w:rsidP="001D0405">
      <w:pPr>
        <w:pStyle w:val="ListNumber"/>
        <w:spacing w:before="100" w:after="100"/>
        <w:rPr>
          <w:rFonts w:eastAsia="Arial"/>
          <w:color w:val="000000" w:themeColor="text1"/>
        </w:rPr>
      </w:pPr>
      <w:r w:rsidRPr="20F83030">
        <w:rPr>
          <w:rFonts w:eastAsia="Arial"/>
          <w:color w:val="000000" w:themeColor="text1"/>
        </w:rPr>
        <w:t xml:space="preserve">Revise with students that because there are </w:t>
      </w:r>
      <w:r w:rsidR="525BFF69" w:rsidRPr="20F83030">
        <w:rPr>
          <w:rFonts w:eastAsia="Arial"/>
          <w:color w:val="000000" w:themeColor="text1"/>
        </w:rPr>
        <w:t>100 centimetres in one metre</w:t>
      </w:r>
      <w:r w:rsidR="4A0CFD3E" w:rsidRPr="20F83030">
        <w:rPr>
          <w:rFonts w:eastAsia="Arial"/>
          <w:color w:val="000000" w:themeColor="text1"/>
        </w:rPr>
        <w:t>,</w:t>
      </w:r>
      <w:r w:rsidR="525BFF69" w:rsidRPr="20F83030">
        <w:rPr>
          <w:rFonts w:eastAsia="Arial"/>
          <w:color w:val="000000" w:themeColor="text1"/>
        </w:rPr>
        <w:t xml:space="preserve"> </w:t>
      </w:r>
      <w:r w:rsidR="44C7317B" w:rsidRPr="72E0CF3F">
        <w:rPr>
          <w:rFonts w:eastAsia="Arial"/>
          <w:color w:val="000000" w:themeColor="text1"/>
        </w:rPr>
        <w:t>students</w:t>
      </w:r>
      <w:r w:rsidR="525BFF69" w:rsidRPr="72E0CF3F">
        <w:rPr>
          <w:rFonts w:eastAsia="Arial"/>
          <w:color w:val="000000" w:themeColor="text1"/>
        </w:rPr>
        <w:t xml:space="preserve"> </w:t>
      </w:r>
      <w:r w:rsidR="6F4ABD41" w:rsidRPr="72E0CF3F">
        <w:rPr>
          <w:rFonts w:eastAsia="Arial"/>
          <w:color w:val="000000" w:themeColor="text1"/>
        </w:rPr>
        <w:t>should</w:t>
      </w:r>
      <w:r w:rsidR="525BFF69" w:rsidRPr="20F83030">
        <w:rPr>
          <w:rFonts w:eastAsia="Arial"/>
          <w:color w:val="000000" w:themeColor="text1"/>
        </w:rPr>
        <w:t xml:space="preserve"> read 0.27 as 27 hundredths of a metre</w:t>
      </w:r>
      <w:r w:rsidR="13B9FAF6" w:rsidRPr="72E0CF3F">
        <w:rPr>
          <w:rFonts w:eastAsia="Arial"/>
          <w:color w:val="000000" w:themeColor="text1"/>
        </w:rPr>
        <w:t>.</w:t>
      </w:r>
      <w:r w:rsidR="525BFF69" w:rsidRPr="20F83030">
        <w:rPr>
          <w:rFonts w:eastAsia="Arial"/>
          <w:color w:val="000000" w:themeColor="text1"/>
        </w:rPr>
        <w:t xml:space="preserve"> </w:t>
      </w:r>
      <w:r w:rsidR="4F028490" w:rsidRPr="72E0CF3F">
        <w:rPr>
          <w:rFonts w:eastAsia="Arial"/>
          <w:color w:val="000000" w:themeColor="text1"/>
        </w:rPr>
        <w:t>B</w:t>
      </w:r>
      <w:r w:rsidR="525BFF69" w:rsidRPr="72E0CF3F">
        <w:rPr>
          <w:rFonts w:eastAsia="Arial"/>
          <w:color w:val="000000" w:themeColor="text1"/>
        </w:rPr>
        <w:t>ecause</w:t>
      </w:r>
      <w:r w:rsidR="525BFF69" w:rsidRPr="20F83030">
        <w:rPr>
          <w:rFonts w:eastAsia="Arial"/>
          <w:color w:val="000000" w:themeColor="text1"/>
        </w:rPr>
        <w:t xml:space="preserve"> there are </w:t>
      </w:r>
      <w:r w:rsidRPr="20F83030">
        <w:rPr>
          <w:rFonts w:eastAsia="Arial"/>
          <w:color w:val="000000" w:themeColor="text1"/>
        </w:rPr>
        <w:t>1000 millimetres in one metre</w:t>
      </w:r>
      <w:r w:rsidR="765C75B7" w:rsidRPr="20F83030">
        <w:rPr>
          <w:rFonts w:eastAsia="Arial"/>
          <w:color w:val="000000" w:themeColor="text1"/>
        </w:rPr>
        <w:t>,</w:t>
      </w:r>
      <w:r w:rsidRPr="20F83030">
        <w:rPr>
          <w:rFonts w:eastAsia="Arial"/>
          <w:color w:val="000000" w:themeColor="text1"/>
        </w:rPr>
        <w:t xml:space="preserve"> </w:t>
      </w:r>
      <w:r w:rsidR="490963DA" w:rsidRPr="72E0CF3F">
        <w:rPr>
          <w:rFonts w:eastAsia="Arial"/>
          <w:color w:val="000000" w:themeColor="text1"/>
        </w:rPr>
        <w:t>student should</w:t>
      </w:r>
      <w:r w:rsidRPr="20F83030">
        <w:rPr>
          <w:rFonts w:eastAsia="Arial"/>
          <w:color w:val="000000" w:themeColor="text1"/>
        </w:rPr>
        <w:t xml:space="preserve"> read 0.301 as 301 thousandths of a metre.</w:t>
      </w:r>
    </w:p>
    <w:p w14:paraId="0DB019CA" w14:textId="77777777" w:rsidR="00175694" w:rsidRPr="00AC4DA5" w:rsidRDefault="00175694" w:rsidP="00AC4DA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rsidRPr="00466B0A" w14:paraId="33913EA5"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37DA18CD" w14:textId="77777777" w:rsidR="00175694" w:rsidRPr="00466B0A" w:rsidRDefault="00175694" w:rsidP="00466B0A">
            <w:r w:rsidRPr="00466B0A">
              <w:t>Assessment opportunities</w:t>
            </w:r>
          </w:p>
        </w:tc>
        <w:tc>
          <w:tcPr>
            <w:tcW w:w="7280" w:type="dxa"/>
          </w:tcPr>
          <w:p w14:paraId="44F62FB6" w14:textId="77777777" w:rsidR="00175694" w:rsidRPr="00466B0A" w:rsidRDefault="00175694" w:rsidP="00466B0A">
            <w:r w:rsidRPr="00466B0A">
              <w:t>Links</w:t>
            </w:r>
          </w:p>
        </w:tc>
      </w:tr>
      <w:tr w:rsidR="00175694" w14:paraId="2170DF77"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661D1E80" w14:textId="77777777" w:rsidR="00175694" w:rsidRDefault="00175694" w:rsidP="001D0405">
            <w:r>
              <w:t>What to look for:</w:t>
            </w:r>
          </w:p>
          <w:p w14:paraId="0627F72F" w14:textId="55052F23" w:rsidR="00175694" w:rsidRDefault="15D35F03" w:rsidP="001D0405">
            <w:pPr>
              <w:pStyle w:val="ListBullet"/>
              <w:rPr>
                <w:rFonts w:eastAsia="Arial"/>
                <w:color w:val="000000" w:themeColor="text1"/>
              </w:rPr>
            </w:pPr>
            <w:r>
              <w:t xml:space="preserve">Can Stage 2 students </w:t>
            </w:r>
            <w:r w:rsidR="1DA57553">
              <w:t>record equivalent measurements using decimals</w:t>
            </w:r>
            <w:r>
              <w:t xml:space="preserve">? </w:t>
            </w:r>
            <w:r w:rsidR="46DA98A6" w:rsidRPr="20F83030">
              <w:rPr>
                <w:rStyle w:val="Strong"/>
                <w:rFonts w:eastAsia="Arial"/>
                <w:color w:val="000000" w:themeColor="text1"/>
              </w:rPr>
              <w:t>[MAO-WM-01, MA2-RN-02]</w:t>
            </w:r>
          </w:p>
          <w:p w14:paraId="2E99D5E5" w14:textId="7DB09126" w:rsidR="00175694" w:rsidRDefault="15D35F03" w:rsidP="001D0405">
            <w:pPr>
              <w:pStyle w:val="ListBullet"/>
              <w:rPr>
                <w:rFonts w:eastAsia="Arial"/>
                <w:color w:val="000000" w:themeColor="text1"/>
              </w:rPr>
            </w:pPr>
            <w:r>
              <w:t xml:space="preserve">Can Stage 3 </w:t>
            </w:r>
            <w:proofErr w:type="gramStart"/>
            <w:r w:rsidR="58E9B186" w:rsidRPr="20F83030">
              <w:rPr>
                <w:rFonts w:eastAsia="Arial"/>
                <w:color w:val="000000" w:themeColor="text1"/>
              </w:rPr>
              <w:t>students</w:t>
            </w:r>
            <w:proofErr w:type="gramEnd"/>
            <w:r w:rsidR="58E9B186" w:rsidRPr="20F83030">
              <w:rPr>
                <w:rFonts w:eastAsia="Arial"/>
                <w:color w:val="000000" w:themeColor="text1"/>
              </w:rPr>
              <w:t xml:space="preserve"> express thousandths as decimals?</w:t>
            </w:r>
            <w:r w:rsidR="0062797B">
              <w:rPr>
                <w:rFonts w:eastAsia="Arial"/>
                <w:color w:val="000000" w:themeColor="text1"/>
              </w:rPr>
              <w:br/>
            </w:r>
            <w:r w:rsidR="58E9B186" w:rsidRPr="20F83030">
              <w:rPr>
                <w:rStyle w:val="Strong"/>
                <w:rFonts w:eastAsia="Arial"/>
                <w:color w:val="000000" w:themeColor="text1"/>
              </w:rPr>
              <w:t>[MAO-WM-01, MA3-RN-02]</w:t>
            </w:r>
          </w:p>
          <w:p w14:paraId="46428204" w14:textId="7FDD6D2D" w:rsidR="00175694" w:rsidRDefault="58E9B186" w:rsidP="001D0405">
            <w:pPr>
              <w:pStyle w:val="ListBullet"/>
              <w:spacing w:before="100" w:after="100"/>
              <w:rPr>
                <w:rFonts w:eastAsia="Arial"/>
                <w:color w:val="000000" w:themeColor="text1"/>
              </w:rPr>
            </w:pPr>
            <w:r w:rsidRPr="20F83030">
              <w:rPr>
                <w:rFonts w:eastAsia="Arial"/>
                <w:color w:val="000000" w:themeColor="text1"/>
              </w:rPr>
              <w:t xml:space="preserve">Can Stage 3 students interpret decimal notation for thousandths? </w:t>
            </w:r>
            <w:r w:rsidRPr="20F83030">
              <w:rPr>
                <w:rStyle w:val="Strong"/>
                <w:rFonts w:eastAsia="Arial"/>
                <w:color w:val="000000" w:themeColor="text1"/>
              </w:rPr>
              <w:t>[MAO-WM-01, MA3-RN-02]</w:t>
            </w:r>
          </w:p>
        </w:tc>
        <w:tc>
          <w:tcPr>
            <w:tcW w:w="7280" w:type="dxa"/>
          </w:tcPr>
          <w:p w14:paraId="0082B949" w14:textId="77777777" w:rsidR="00175694" w:rsidRDefault="00175694" w:rsidP="001D0405">
            <w:r>
              <w:t xml:space="preserve">Links to </w:t>
            </w:r>
            <w:hyperlink r:id="rId59" w:history="1">
              <w:r w:rsidRPr="0013142C">
                <w:rPr>
                  <w:rStyle w:val="Hyperlink"/>
                </w:rPr>
                <w:t>National Numeracy Learning Progressions</w:t>
              </w:r>
            </w:hyperlink>
            <w:r>
              <w:t xml:space="preserve"> (NNLP):</w:t>
            </w:r>
          </w:p>
          <w:p w14:paraId="320AD33A" w14:textId="4EC6018D" w:rsidR="00175694" w:rsidRDefault="15D35F03" w:rsidP="001D0405">
            <w:pPr>
              <w:pStyle w:val="ListBullet"/>
            </w:pPr>
            <w:r>
              <w:t xml:space="preserve">Stage 2 – </w:t>
            </w:r>
            <w:r w:rsidR="56215994">
              <w:t>NPV6, NPV8</w:t>
            </w:r>
          </w:p>
          <w:p w14:paraId="00B456C1" w14:textId="639F86D8" w:rsidR="00175694" w:rsidRDefault="15D35F03" w:rsidP="001D0405">
            <w:pPr>
              <w:pStyle w:val="ListBullet"/>
              <w:rPr>
                <w:rFonts w:eastAsia="Calibri"/>
              </w:rPr>
            </w:pPr>
            <w:r>
              <w:t xml:space="preserve">Stage 3 – </w:t>
            </w:r>
            <w:r w:rsidR="0E117620">
              <w:t>NPV7, NPV8</w:t>
            </w:r>
            <w:r>
              <w:t>.</w:t>
            </w:r>
          </w:p>
        </w:tc>
      </w:tr>
    </w:tbl>
    <w:p w14:paraId="0239984D" w14:textId="055A9533" w:rsidR="00175694" w:rsidRDefault="00175694" w:rsidP="001D0405">
      <w:pPr>
        <w:pStyle w:val="Heading2"/>
      </w:pPr>
      <w:bookmarkStart w:id="61" w:name="_Toc153977667"/>
      <w:r>
        <w:t>Core lesson</w:t>
      </w:r>
      <w:r w:rsidR="00466B0A">
        <w:t xml:space="preserve"> –</w:t>
      </w:r>
      <w:r>
        <w:t xml:space="preserve"> </w:t>
      </w:r>
      <w:r w:rsidR="4508B970">
        <w:t>4</w:t>
      </w:r>
      <w:r w:rsidR="10B931E7">
        <w:t>0</w:t>
      </w:r>
      <w:r>
        <w:t xml:space="preserve"> minutes</w:t>
      </w:r>
      <w:bookmarkEnd w:id="61"/>
    </w:p>
    <w:p w14:paraId="602B7AA7" w14:textId="0BD90A44" w:rsidR="2C732999" w:rsidRDefault="2C732999" w:rsidP="00466B0A">
      <w:pPr>
        <w:pStyle w:val="Heading3"/>
      </w:pPr>
      <w:bookmarkStart w:id="62" w:name="_Toc153977668"/>
      <w:r>
        <w:t>Stage 2 task</w:t>
      </w:r>
      <w:r w:rsidR="00466B0A">
        <w:t xml:space="preserve"> – o</w:t>
      </w:r>
      <w:r w:rsidR="55C17F35">
        <w:t>rdering and comparing capacities</w:t>
      </w:r>
      <w:bookmarkEnd w:id="62"/>
    </w:p>
    <w:p w14:paraId="76946633" w14:textId="77777777" w:rsidR="00175694" w:rsidRPr="00416D89" w:rsidRDefault="00175694" w:rsidP="00416D8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rsidRPr="00416D89" w14:paraId="78E885D0"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362198C5" w14:textId="77777777" w:rsidR="00175694" w:rsidRPr="00416D89" w:rsidRDefault="00175694" w:rsidP="00416D89">
            <w:r w:rsidRPr="00416D89">
              <w:t>Core concept learning intentions</w:t>
            </w:r>
          </w:p>
        </w:tc>
        <w:tc>
          <w:tcPr>
            <w:tcW w:w="7280" w:type="dxa"/>
          </w:tcPr>
          <w:p w14:paraId="41EE9575" w14:textId="77777777" w:rsidR="00175694" w:rsidRPr="00416D89" w:rsidRDefault="00175694" w:rsidP="00416D89">
            <w:r w:rsidRPr="00416D89">
              <w:t>Core concept success criteria</w:t>
            </w:r>
          </w:p>
        </w:tc>
      </w:tr>
      <w:tr w:rsidR="00175694" w14:paraId="6126215C"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03021E9D" w14:textId="77777777" w:rsidR="00175694" w:rsidRDefault="00175694" w:rsidP="001D0405">
            <w:r>
              <w:t>Students working towards Stage 2 outcomes are learning to:</w:t>
            </w:r>
          </w:p>
          <w:p w14:paraId="4806D22C" w14:textId="44C54618" w:rsidR="5C997AD6" w:rsidRPr="00416D89" w:rsidRDefault="633BC90C" w:rsidP="00416D89">
            <w:pPr>
              <w:pStyle w:val="ListBullet"/>
            </w:pPr>
            <w:r w:rsidRPr="00416D89">
              <w:t>measure and order containers using litres</w:t>
            </w:r>
          </w:p>
          <w:p w14:paraId="1F784A7A" w14:textId="41A3B19A" w:rsidR="00175694" w:rsidRPr="00416D89" w:rsidRDefault="633BC90C" w:rsidP="00416D89">
            <w:pPr>
              <w:pStyle w:val="ListBullet"/>
            </w:pPr>
            <w:r w:rsidRPr="00416D89">
              <w:t>use scaled instruments to measure and compare capacities (internal volumes).</w:t>
            </w:r>
          </w:p>
        </w:tc>
        <w:tc>
          <w:tcPr>
            <w:tcW w:w="7280" w:type="dxa"/>
          </w:tcPr>
          <w:p w14:paraId="0A4BC825" w14:textId="77777777" w:rsidR="00175694" w:rsidRDefault="00175694" w:rsidP="001D0405">
            <w:r>
              <w:t>Students working towards Stage 2 outcomes can:</w:t>
            </w:r>
          </w:p>
          <w:p w14:paraId="6379AB2C" w14:textId="6264C29A" w:rsidR="011A666D" w:rsidRPr="00416D89" w:rsidRDefault="4200956B" w:rsidP="00416D89">
            <w:pPr>
              <w:pStyle w:val="ListBullet"/>
            </w:pPr>
            <w:r w:rsidRPr="00416D89">
              <w:t>relate the litre to familiar everyday containers</w:t>
            </w:r>
          </w:p>
          <w:p w14:paraId="1BF80158" w14:textId="55860717" w:rsidR="011A666D" w:rsidRPr="00416D89" w:rsidRDefault="4200956B" w:rsidP="00416D89">
            <w:pPr>
              <w:pStyle w:val="ListBullet"/>
            </w:pPr>
            <w:r w:rsidRPr="00416D89">
              <w:t>record capacities using the abbreviation for litres (L)</w:t>
            </w:r>
          </w:p>
          <w:p w14:paraId="62BA76A9" w14:textId="58B4BB85" w:rsidR="011A666D" w:rsidRPr="00416D89" w:rsidRDefault="4200956B" w:rsidP="00416D89">
            <w:pPr>
              <w:pStyle w:val="ListBullet"/>
            </w:pPr>
            <w:r w:rsidRPr="00416D89">
              <w:t>estimate the capacity of a container in litres and check by measuring</w:t>
            </w:r>
          </w:p>
          <w:p w14:paraId="77430510" w14:textId="6C2EBA8E" w:rsidR="00175694" w:rsidRPr="00416D89" w:rsidRDefault="4200956B" w:rsidP="00416D89">
            <w:pPr>
              <w:pStyle w:val="ListBullet"/>
            </w:pPr>
            <w:r w:rsidRPr="00416D89">
              <w:t>relate benchmark values to familiar everyday containers.</w:t>
            </w:r>
          </w:p>
        </w:tc>
      </w:tr>
    </w:tbl>
    <w:p w14:paraId="3979E3F9" w14:textId="620256EE" w:rsidR="2BDE9B36" w:rsidRDefault="2BDE9B36" w:rsidP="001D0405">
      <w:pPr>
        <w:pStyle w:val="FeatureBox"/>
        <w:rPr>
          <w:rFonts w:eastAsia="Arial"/>
          <w:color w:val="000000" w:themeColor="text1"/>
        </w:rPr>
      </w:pPr>
      <w:r w:rsidRPr="14AEF1C3">
        <w:rPr>
          <w:rFonts w:eastAsia="Arial"/>
          <w:color w:val="000000" w:themeColor="text1"/>
        </w:rPr>
        <w:t xml:space="preserve">This activity is an adaptation of ‘Choose Me’ from </w:t>
      </w:r>
      <w:hyperlink r:id="rId60">
        <w:r w:rsidR="00C429BC" w:rsidRPr="00C429BC">
          <w:rPr>
            <w:rStyle w:val="Hyperlink"/>
            <w:i/>
            <w:iCs/>
          </w:rPr>
          <w:t>Teaching measurement: Stage 2 and Stage 3</w:t>
        </w:r>
        <w:r w:rsidR="00C429BC" w:rsidRPr="004D5B45">
          <w:rPr>
            <w:rStyle w:val="Hyperlink"/>
          </w:rPr>
          <w:t xml:space="preserve"> [PDF 686KB]</w:t>
        </w:r>
      </w:hyperlink>
      <w:r w:rsidRPr="14AEF1C3">
        <w:rPr>
          <w:rFonts w:eastAsia="Arial"/>
          <w:i/>
          <w:iCs/>
          <w:color w:val="000000" w:themeColor="text1"/>
        </w:rPr>
        <w:t xml:space="preserve"> </w:t>
      </w:r>
      <w:r w:rsidRPr="14AEF1C3">
        <w:rPr>
          <w:rFonts w:eastAsia="Arial"/>
          <w:color w:val="000000" w:themeColor="text1"/>
        </w:rPr>
        <w:t xml:space="preserve">by the </w:t>
      </w:r>
      <w:r w:rsidR="00416D89">
        <w:rPr>
          <w:rFonts w:eastAsia="Arial"/>
          <w:color w:val="000000" w:themeColor="text1"/>
        </w:rPr>
        <w:t>State of New South Wales (Department of Education).</w:t>
      </w:r>
    </w:p>
    <w:p w14:paraId="48F32696" w14:textId="600F9683" w:rsidR="2BDE9B36" w:rsidRDefault="0ED434D9" w:rsidP="002C45B8">
      <w:pPr>
        <w:pStyle w:val="ListNumber"/>
      </w:pPr>
      <w:r w:rsidRPr="20F83030">
        <w:t>Display a large group of containers of various sizes and shapes. For example, drink bottles, take-away food or margarine containers. Ask the class:</w:t>
      </w:r>
    </w:p>
    <w:p w14:paraId="289B5266" w14:textId="5F66996C" w:rsidR="2BDE9B36" w:rsidRPr="002C45B8" w:rsidRDefault="0ED434D9" w:rsidP="002C45B8">
      <w:pPr>
        <w:pStyle w:val="ListBullet"/>
        <w:ind w:left="1134"/>
      </w:pPr>
      <w:r w:rsidRPr="002C45B8">
        <w:t>Which one looks like it holds the most?</w:t>
      </w:r>
    </w:p>
    <w:p w14:paraId="74C16F62" w14:textId="228BA285" w:rsidR="2BDE9B36" w:rsidRPr="002C45B8" w:rsidRDefault="0ED434D9" w:rsidP="002C45B8">
      <w:pPr>
        <w:pStyle w:val="ListBullet"/>
        <w:ind w:left="1134"/>
      </w:pPr>
      <w:r w:rsidRPr="002C45B8">
        <w:t>Which one looks like it holds the least?</w:t>
      </w:r>
    </w:p>
    <w:p w14:paraId="377BE8CD" w14:textId="7E814A89" w:rsidR="2BDE9B36" w:rsidRPr="002C45B8" w:rsidRDefault="0ED434D9" w:rsidP="002C45B8">
      <w:pPr>
        <w:pStyle w:val="ListBullet"/>
        <w:ind w:left="1134"/>
      </w:pPr>
      <w:r w:rsidRPr="002C45B8">
        <w:t>What do you notice?</w:t>
      </w:r>
    </w:p>
    <w:p w14:paraId="70D25FD6" w14:textId="4E9E2EAB" w:rsidR="2BDE9B36" w:rsidRDefault="0ED434D9" w:rsidP="001D0405">
      <w:pPr>
        <w:pStyle w:val="ListNumber"/>
        <w:rPr>
          <w:rFonts w:eastAsia="Arial"/>
          <w:color w:val="000000" w:themeColor="text1"/>
        </w:rPr>
      </w:pPr>
      <w:r w:rsidRPr="20F83030">
        <w:rPr>
          <w:rFonts w:eastAsia="Arial"/>
          <w:color w:val="000000" w:themeColor="text1"/>
        </w:rPr>
        <w:t>Students choose a container which they estimate has the capacity of one litre.</w:t>
      </w:r>
    </w:p>
    <w:p w14:paraId="5E9A5AD8" w14:textId="0A0DF276" w:rsidR="2BDE9B36" w:rsidRDefault="0ED434D9" w:rsidP="001D0405">
      <w:pPr>
        <w:pStyle w:val="ListNumber"/>
        <w:rPr>
          <w:rFonts w:eastAsia="Arial"/>
          <w:color w:val="000000" w:themeColor="text1"/>
        </w:rPr>
      </w:pPr>
      <w:r w:rsidRPr="20F83030">
        <w:rPr>
          <w:rFonts w:eastAsia="Arial"/>
          <w:color w:val="000000" w:themeColor="text1"/>
        </w:rPr>
        <w:t>Students measure and record the capacity (internal volume) of their chosen container by using a litre unit as a measure.</w:t>
      </w:r>
    </w:p>
    <w:p w14:paraId="10E3A7EC" w14:textId="7955F04E" w:rsidR="2BDE9B36" w:rsidRDefault="0ED434D9" w:rsidP="001D0405">
      <w:pPr>
        <w:pStyle w:val="ListNumber"/>
        <w:rPr>
          <w:rFonts w:eastAsia="Arial"/>
          <w:color w:val="000000" w:themeColor="text1"/>
        </w:rPr>
      </w:pPr>
      <w:r w:rsidRPr="20F83030">
        <w:rPr>
          <w:rFonts w:eastAsia="Arial"/>
          <w:color w:val="000000" w:themeColor="text1"/>
        </w:rPr>
        <w:t xml:space="preserve">Students use labels more than one litre, exactly one litre or less than one litre or to the nearest benchmark value. For example, half a litre, a quarter of a litre and </w:t>
      </w:r>
      <w:r w:rsidR="00261750">
        <w:rPr>
          <w:rFonts w:eastAsia="Arial"/>
          <w:color w:val="000000" w:themeColor="text1"/>
        </w:rPr>
        <w:t>three</w:t>
      </w:r>
      <w:r w:rsidRPr="20F83030">
        <w:rPr>
          <w:rFonts w:eastAsia="Arial"/>
          <w:color w:val="000000" w:themeColor="text1"/>
        </w:rPr>
        <w:t>-quarters of a litre.</w:t>
      </w:r>
    </w:p>
    <w:p w14:paraId="471A3195" w14:textId="38785D0E" w:rsidR="2BDE9B36" w:rsidRDefault="0ED434D9" w:rsidP="001D0405">
      <w:pPr>
        <w:pStyle w:val="ListNumber"/>
        <w:rPr>
          <w:rFonts w:eastAsia="Arial"/>
          <w:color w:val="000000" w:themeColor="text1"/>
        </w:rPr>
      </w:pPr>
      <w:r w:rsidRPr="20F83030">
        <w:rPr>
          <w:rFonts w:eastAsia="Arial"/>
          <w:color w:val="000000" w:themeColor="text1"/>
        </w:rPr>
        <w:t>Discuss results with class. Ask students:</w:t>
      </w:r>
    </w:p>
    <w:p w14:paraId="0D6FCAEA" w14:textId="0161001D" w:rsidR="2BDE9B36" w:rsidRDefault="2BDE9B36" w:rsidP="002C45B8">
      <w:pPr>
        <w:pStyle w:val="ListBullet"/>
        <w:ind w:left="1134"/>
      </w:pPr>
      <w:r w:rsidRPr="14AEF1C3">
        <w:t>How accurate were your estimates?</w:t>
      </w:r>
    </w:p>
    <w:p w14:paraId="715B44B7" w14:textId="7C96BAB9" w:rsidR="2BDE9B36" w:rsidRDefault="2BDE9B36" w:rsidP="002C45B8">
      <w:pPr>
        <w:pStyle w:val="ListBullet"/>
        <w:ind w:left="1134"/>
      </w:pPr>
      <w:r w:rsidRPr="14AEF1C3">
        <w:t>What did you notice?</w:t>
      </w:r>
    </w:p>
    <w:p w14:paraId="4DD16FBE" w14:textId="7DB76E2F" w:rsidR="2BDE9B36" w:rsidRDefault="0ED434D9" w:rsidP="001D0405">
      <w:pPr>
        <w:pStyle w:val="ListNumber"/>
        <w:rPr>
          <w:rFonts w:eastAsia="Arial"/>
          <w:color w:val="000000" w:themeColor="text1"/>
        </w:rPr>
      </w:pPr>
      <w:r w:rsidRPr="20F83030">
        <w:rPr>
          <w:rFonts w:eastAsia="Arial"/>
          <w:color w:val="000000" w:themeColor="text1"/>
        </w:rPr>
        <w:t xml:space="preserve">In small groups, students sort further containers </w:t>
      </w:r>
      <w:r w:rsidR="56E59373" w:rsidRPr="20F83030">
        <w:rPr>
          <w:rFonts w:eastAsia="Arial"/>
          <w:color w:val="000000" w:themeColor="text1"/>
        </w:rPr>
        <w:t xml:space="preserve">into groups of </w:t>
      </w:r>
      <w:r w:rsidRPr="20F83030">
        <w:rPr>
          <w:rFonts w:eastAsia="Arial"/>
          <w:color w:val="000000" w:themeColor="text1"/>
        </w:rPr>
        <w:t>more than one litre, exactly one litre and less than one litre.</w:t>
      </w:r>
    </w:p>
    <w:p w14:paraId="02B01FA3" w14:textId="17F8709E" w:rsidR="2BDE9B36" w:rsidRDefault="0ED434D9" w:rsidP="001D0405">
      <w:pPr>
        <w:pStyle w:val="ListNumber"/>
        <w:rPr>
          <w:rFonts w:eastAsia="Arial"/>
          <w:color w:val="000000" w:themeColor="text1"/>
        </w:rPr>
      </w:pPr>
      <w:r w:rsidRPr="20F83030">
        <w:rPr>
          <w:rFonts w:eastAsia="Arial"/>
          <w:color w:val="000000" w:themeColor="text1"/>
        </w:rPr>
        <w:t>Ask students if there are any other ways these containers can be grouped.</w:t>
      </w:r>
    </w:p>
    <w:p w14:paraId="5A43B72F" w14:textId="7E02D18B" w:rsidR="2BDE9B36" w:rsidRDefault="0ED434D9" w:rsidP="001D0405">
      <w:pPr>
        <w:pStyle w:val="ListNumber"/>
        <w:rPr>
          <w:rFonts w:eastAsia="Arial"/>
          <w:color w:val="000000" w:themeColor="text1"/>
        </w:rPr>
      </w:pPr>
      <w:r w:rsidRPr="20F83030">
        <w:rPr>
          <w:rFonts w:eastAsia="Arial"/>
          <w:color w:val="000000" w:themeColor="text1"/>
        </w:rPr>
        <w:t>Students group containers in different ways. For example, one litre, half a litre (500</w:t>
      </w:r>
      <w:r w:rsidR="002C45B8">
        <w:rPr>
          <w:rFonts w:eastAsia="Arial"/>
          <w:color w:val="000000" w:themeColor="text1"/>
        </w:rPr>
        <w:t> </w:t>
      </w:r>
      <w:r w:rsidRPr="20F83030">
        <w:rPr>
          <w:rFonts w:eastAsia="Arial"/>
          <w:color w:val="000000" w:themeColor="text1"/>
        </w:rPr>
        <w:t>mL), quarter of a litre (250</w:t>
      </w:r>
      <w:r w:rsidR="002C45B8">
        <w:rPr>
          <w:rFonts w:eastAsia="Arial"/>
          <w:color w:val="000000" w:themeColor="text1"/>
        </w:rPr>
        <w:t> </w:t>
      </w:r>
      <w:r w:rsidRPr="20F83030">
        <w:rPr>
          <w:rFonts w:eastAsia="Arial"/>
          <w:color w:val="000000" w:themeColor="text1"/>
        </w:rPr>
        <w:t xml:space="preserve">mL) or </w:t>
      </w:r>
      <w:r w:rsidR="00261750">
        <w:rPr>
          <w:rFonts w:eastAsia="Arial"/>
          <w:color w:val="000000" w:themeColor="text1"/>
        </w:rPr>
        <w:t>three</w:t>
      </w:r>
      <w:r w:rsidRPr="20F83030">
        <w:rPr>
          <w:rFonts w:eastAsia="Arial"/>
          <w:color w:val="000000" w:themeColor="text1"/>
        </w:rPr>
        <w:t>-quarters of a litre (750</w:t>
      </w:r>
      <w:r w:rsidR="002C45B8">
        <w:rPr>
          <w:rFonts w:eastAsia="Arial"/>
          <w:color w:val="000000" w:themeColor="text1"/>
        </w:rPr>
        <w:t> </w:t>
      </w:r>
      <w:r w:rsidRPr="20F83030">
        <w:rPr>
          <w:rFonts w:eastAsia="Arial"/>
          <w:color w:val="000000" w:themeColor="text1"/>
        </w:rPr>
        <w:t>mL).</w:t>
      </w:r>
    </w:p>
    <w:p w14:paraId="58B9212B" w14:textId="767775DA" w:rsidR="2BDE9B36" w:rsidRDefault="0ED434D9" w:rsidP="001D0405">
      <w:pPr>
        <w:pStyle w:val="ListNumber"/>
        <w:rPr>
          <w:rFonts w:eastAsia="Arial"/>
          <w:color w:val="000000" w:themeColor="text1"/>
        </w:rPr>
      </w:pPr>
      <w:r w:rsidRPr="20F83030">
        <w:rPr>
          <w:rFonts w:eastAsia="Arial"/>
          <w:color w:val="000000" w:themeColor="text1"/>
        </w:rPr>
        <w:t>Ask students to explain the reasoning behind new groupings.</w:t>
      </w:r>
    </w:p>
    <w:p w14:paraId="2C9CEA6C" w14:textId="2BFB18D3" w:rsidR="2BDE9B36" w:rsidRDefault="0ED434D9" w:rsidP="001D0405">
      <w:pPr>
        <w:pStyle w:val="ListNumber"/>
        <w:rPr>
          <w:rFonts w:eastAsia="Arial"/>
          <w:color w:val="000000" w:themeColor="text1"/>
        </w:rPr>
      </w:pPr>
      <w:r w:rsidRPr="20F83030">
        <w:rPr>
          <w:rFonts w:eastAsia="Arial"/>
          <w:color w:val="000000" w:themeColor="text1"/>
        </w:rPr>
        <w:t>Compare between groups. Ask the class:</w:t>
      </w:r>
    </w:p>
    <w:p w14:paraId="7F8D4CFE" w14:textId="0BA0CA67" w:rsidR="2BDE9B36" w:rsidRPr="00050D55" w:rsidRDefault="0ED434D9" w:rsidP="00050D55">
      <w:pPr>
        <w:pStyle w:val="ListBullet"/>
        <w:ind w:left="1134"/>
      </w:pPr>
      <w:r w:rsidRPr="00050D55">
        <w:t>Which container holds the most? How do you know?</w:t>
      </w:r>
    </w:p>
    <w:p w14:paraId="6E0D26F9" w14:textId="25A8B422" w:rsidR="2BDE9B36" w:rsidRPr="00050D55" w:rsidRDefault="0ED434D9" w:rsidP="00050D55">
      <w:pPr>
        <w:pStyle w:val="ListBullet"/>
        <w:ind w:left="1134"/>
      </w:pPr>
      <w:r w:rsidRPr="00050D55">
        <w:t>Which container holds the least? How do you know?</w:t>
      </w:r>
    </w:p>
    <w:p w14:paraId="38BCA1BB" w14:textId="0F87B2EC" w:rsidR="2BDE9B36" w:rsidRPr="00050D55" w:rsidRDefault="0ED434D9" w:rsidP="00050D55">
      <w:pPr>
        <w:pStyle w:val="ListBullet"/>
        <w:ind w:left="1134"/>
      </w:pPr>
      <w:r w:rsidRPr="00050D55">
        <w:t>Are there any containers that do not fit into these categories?</w:t>
      </w:r>
    </w:p>
    <w:p w14:paraId="7CF5B037" w14:textId="5E8205A6" w:rsidR="2BDE9B36" w:rsidRPr="00050D55" w:rsidRDefault="0ED434D9" w:rsidP="00050D55">
      <w:pPr>
        <w:pStyle w:val="ListBullet"/>
        <w:ind w:left="1134"/>
      </w:pPr>
      <w:r w:rsidRPr="00050D55">
        <w:t>What did you notice?</w:t>
      </w:r>
    </w:p>
    <w:p w14:paraId="1C5D5AB9" w14:textId="54B73318" w:rsidR="4D67FE56" w:rsidRDefault="1E1BC41C" w:rsidP="001D0405">
      <w:pPr>
        <w:pStyle w:val="ListNumber"/>
      </w:pPr>
      <w:r w:rsidRPr="20F83030">
        <w:rPr>
          <w:rFonts w:eastAsia="Arial"/>
          <w:color w:val="000000" w:themeColor="text1"/>
        </w:rPr>
        <w:t>Tell students they are going to go on a scavenger hunt at home. They will collect a range of containers that hold 100 millilitres, 250 millilitres (one quarter of a litre), 500 millilitres (half a litre), 1000 millilitres (1</w:t>
      </w:r>
      <w:r w:rsidR="00847F76">
        <w:rPr>
          <w:rFonts w:eastAsia="Arial"/>
          <w:color w:val="000000" w:themeColor="text1"/>
        </w:rPr>
        <w:t> </w:t>
      </w:r>
      <w:r w:rsidRPr="20F83030">
        <w:rPr>
          <w:rFonts w:eastAsia="Arial"/>
          <w:color w:val="000000" w:themeColor="text1"/>
        </w:rPr>
        <w:t>L) or 2000 millilitres (2</w:t>
      </w:r>
      <w:r w:rsidR="00847F76">
        <w:rPr>
          <w:rFonts w:eastAsia="Arial"/>
          <w:color w:val="000000" w:themeColor="text1"/>
        </w:rPr>
        <w:t> </w:t>
      </w:r>
      <w:r w:rsidRPr="20F83030">
        <w:rPr>
          <w:rFonts w:eastAsia="Arial"/>
          <w:color w:val="000000" w:themeColor="text1"/>
        </w:rPr>
        <w:t>L) to bring to school the next day.</w:t>
      </w:r>
    </w:p>
    <w:p w14:paraId="1E2F53CE" w14:textId="77777777" w:rsidR="00175694" w:rsidRPr="00AC017A" w:rsidRDefault="00175694" w:rsidP="00AC017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449098D8" w14:textId="77777777" w:rsidTr="14AEF1C3">
        <w:trPr>
          <w:cnfStyle w:val="100000000000" w:firstRow="1" w:lastRow="0" w:firstColumn="0" w:lastColumn="0" w:oddVBand="0" w:evenVBand="0" w:oddHBand="0" w:evenHBand="0" w:firstRowFirstColumn="0" w:firstRowLastColumn="0" w:lastRowFirstColumn="0" w:lastRowLastColumn="0"/>
        </w:trPr>
        <w:tc>
          <w:tcPr>
            <w:tcW w:w="7280" w:type="dxa"/>
          </w:tcPr>
          <w:p w14:paraId="2A61A0BC" w14:textId="77777777" w:rsidR="002F740D" w:rsidRDefault="002F740D" w:rsidP="001D0405">
            <w:r w:rsidRPr="004127B5">
              <w:t>Too hard?</w:t>
            </w:r>
          </w:p>
        </w:tc>
        <w:tc>
          <w:tcPr>
            <w:tcW w:w="7280" w:type="dxa"/>
          </w:tcPr>
          <w:p w14:paraId="7E600444" w14:textId="77777777" w:rsidR="002F740D" w:rsidRDefault="002F740D" w:rsidP="001D0405">
            <w:r w:rsidRPr="004127B5">
              <w:t>Too easy?</w:t>
            </w:r>
          </w:p>
        </w:tc>
      </w:tr>
      <w:tr w:rsidR="002F740D" w14:paraId="16718E01" w14:textId="77777777" w:rsidTr="14AEF1C3">
        <w:trPr>
          <w:cnfStyle w:val="000000100000" w:firstRow="0" w:lastRow="0" w:firstColumn="0" w:lastColumn="0" w:oddVBand="0" w:evenVBand="0" w:oddHBand="1" w:evenHBand="0" w:firstRowFirstColumn="0" w:firstRowLastColumn="0" w:lastRowFirstColumn="0" w:lastRowLastColumn="0"/>
        </w:trPr>
        <w:tc>
          <w:tcPr>
            <w:tcW w:w="7280" w:type="dxa"/>
          </w:tcPr>
          <w:p w14:paraId="1CF480B9" w14:textId="3C409DF3" w:rsidR="002F740D" w:rsidRDefault="34DC1794" w:rsidP="001D0405">
            <w:pPr>
              <w:rPr>
                <w:rFonts w:eastAsia="Calibri"/>
                <w:color w:val="000000" w:themeColor="text1"/>
              </w:rPr>
            </w:pPr>
            <w:r>
              <w:t xml:space="preserve">Stage 2 students cannot </w:t>
            </w:r>
            <w:r w:rsidR="6267E84C" w:rsidRPr="14AEF1C3">
              <w:rPr>
                <w:rFonts w:eastAsia="Arial"/>
                <w:color w:val="000000" w:themeColor="text1"/>
              </w:rPr>
              <w:t>measure, order and compare containers using litres.</w:t>
            </w:r>
          </w:p>
          <w:p w14:paraId="1FCFF054" w14:textId="637576B0" w:rsidR="002F740D" w:rsidRPr="00EC252A" w:rsidRDefault="6267E84C" w:rsidP="00D974D6">
            <w:pPr>
              <w:pStyle w:val="ListBullet"/>
              <w:numPr>
                <w:ilvl w:val="0"/>
                <w:numId w:val="3"/>
              </w:numPr>
              <w:rPr>
                <w:rFonts w:eastAsia="Arial"/>
                <w:color w:val="000000" w:themeColor="text1"/>
              </w:rPr>
            </w:pPr>
            <w:r w:rsidRPr="14AEF1C3">
              <w:rPr>
                <w:rFonts w:eastAsia="Arial"/>
                <w:color w:val="000000" w:themeColor="text1"/>
              </w:rPr>
              <w:t>Support students to measure, order and compare containers using litres.</w:t>
            </w:r>
          </w:p>
        </w:tc>
        <w:tc>
          <w:tcPr>
            <w:tcW w:w="7280" w:type="dxa"/>
          </w:tcPr>
          <w:p w14:paraId="48411212" w14:textId="452DA576" w:rsidR="002F740D" w:rsidRDefault="34DC1794" w:rsidP="001D0405">
            <w:pPr>
              <w:rPr>
                <w:rFonts w:eastAsia="Calibri"/>
                <w:color w:val="000000" w:themeColor="text1"/>
              </w:rPr>
            </w:pPr>
            <w:r>
              <w:t xml:space="preserve">Stage 2 students can </w:t>
            </w:r>
            <w:r w:rsidR="62D3DFDA" w:rsidRPr="14AEF1C3">
              <w:rPr>
                <w:rFonts w:eastAsia="Arial"/>
                <w:color w:val="000000" w:themeColor="text1"/>
              </w:rPr>
              <w:t>measure, order and compare using litres.</w:t>
            </w:r>
          </w:p>
          <w:p w14:paraId="6C04FD2D" w14:textId="67E0BF3F" w:rsidR="002F740D" w:rsidRPr="00AC017A" w:rsidRDefault="62D3DFDA" w:rsidP="00AC017A">
            <w:pPr>
              <w:pStyle w:val="ListBullet"/>
            </w:pPr>
            <w:r w:rsidRPr="00AC017A">
              <w:t>Students think of other benchmark measurements</w:t>
            </w:r>
            <w:r w:rsidR="535CA8B2" w:rsidRPr="00AC017A">
              <w:t>,</w:t>
            </w:r>
            <w:r w:rsidRPr="00AC017A">
              <w:t xml:space="preserve"> such as a fifth or a tenth (2</w:t>
            </w:r>
            <w:r w:rsidR="00734B26" w:rsidRPr="00AC017A">
              <w:t>0</w:t>
            </w:r>
            <w:r w:rsidRPr="00AC017A">
              <w:t xml:space="preserve">0 millilitres and 100 millilitres). </w:t>
            </w:r>
            <w:r w:rsidR="12B040A7" w:rsidRPr="00AC017A">
              <w:t>Student</w:t>
            </w:r>
            <w:r w:rsidR="00DA65CE" w:rsidRPr="00AC017A">
              <w:t>s</w:t>
            </w:r>
            <w:r w:rsidR="12B040A7" w:rsidRPr="00AC017A">
              <w:t xml:space="preserve"> </w:t>
            </w:r>
            <w:r w:rsidR="6CA725BE" w:rsidRPr="00AC017A">
              <w:t>a</w:t>
            </w:r>
            <w:r w:rsidR="1E21D65A" w:rsidRPr="00AC017A">
              <w:t>dd</w:t>
            </w:r>
            <w:r w:rsidRPr="00AC017A">
              <w:t xml:space="preserve"> these to their descriptions of measurements.</w:t>
            </w:r>
          </w:p>
        </w:tc>
      </w:tr>
    </w:tbl>
    <w:p w14:paraId="192897A6" w14:textId="299678B5" w:rsidR="6683D928" w:rsidRDefault="6683D928" w:rsidP="00AC017A">
      <w:pPr>
        <w:pStyle w:val="Heading3"/>
      </w:pPr>
      <w:bookmarkStart w:id="63" w:name="_Toc153977669"/>
      <w:r>
        <w:t>Stage 3 task</w:t>
      </w:r>
      <w:r w:rsidR="00AC017A">
        <w:t xml:space="preserve"> – d</w:t>
      </w:r>
      <w:r w:rsidR="648DA088">
        <w:t>isplacement</w:t>
      </w:r>
      <w:bookmarkEnd w:id="63"/>
    </w:p>
    <w:p w14:paraId="12801B6F" w14:textId="64AD6200" w:rsidR="6683D928" w:rsidRPr="00AC017A" w:rsidRDefault="6683D928" w:rsidP="00AC017A">
      <w:r>
        <w:t xml:space="preserve">The table below contains </w:t>
      </w:r>
      <w:r w:rsidR="00FA35E9">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14AEF1C3" w:rsidRPr="00FA35E9" w14:paraId="23AFB603" w14:textId="77777777" w:rsidTr="20F8303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63347B9" w14:textId="47EE4233" w:rsidR="14AEF1C3" w:rsidRPr="00FA35E9" w:rsidRDefault="14AEF1C3" w:rsidP="00FA35E9">
            <w:r w:rsidRPr="00FA35E9">
              <w:t>Core concept learning intention</w:t>
            </w:r>
          </w:p>
        </w:tc>
        <w:tc>
          <w:tcPr>
            <w:tcW w:w="7280" w:type="dxa"/>
          </w:tcPr>
          <w:p w14:paraId="2173CE08" w14:textId="77777777" w:rsidR="14AEF1C3" w:rsidRPr="00FA35E9" w:rsidRDefault="14AEF1C3" w:rsidP="00FA35E9">
            <w:r w:rsidRPr="00FA35E9">
              <w:t>Core concept success criteria</w:t>
            </w:r>
          </w:p>
        </w:tc>
      </w:tr>
      <w:tr w:rsidR="14AEF1C3" w14:paraId="03A5AA95" w14:textId="77777777" w:rsidTr="20F8303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7E39C42" w14:textId="7146DCA1" w:rsidR="14AEF1C3" w:rsidRDefault="14AEF1C3" w:rsidP="001D0405">
            <w:r>
              <w:t xml:space="preserve">Students working towards Stage </w:t>
            </w:r>
            <w:r w:rsidR="245B2C09">
              <w:t>3</w:t>
            </w:r>
            <w:r>
              <w:t xml:space="preserve"> outcomes are learning to:</w:t>
            </w:r>
          </w:p>
          <w:p w14:paraId="38569327" w14:textId="3DF788E8" w:rsidR="14AEF1C3" w:rsidRPr="00FA35E9" w:rsidRDefault="2B51F2DC" w:rsidP="00FA35E9">
            <w:pPr>
              <w:pStyle w:val="ListBullet"/>
            </w:pPr>
            <w:r w:rsidRPr="00FA35E9">
              <w:t>use displacement to investigate volumes of irregular solids</w:t>
            </w:r>
            <w:r w:rsidR="12D1BAB6" w:rsidRPr="00FA35E9">
              <w:t>.</w:t>
            </w:r>
          </w:p>
        </w:tc>
        <w:tc>
          <w:tcPr>
            <w:tcW w:w="7280" w:type="dxa"/>
          </w:tcPr>
          <w:p w14:paraId="12E9BA01" w14:textId="77777777" w:rsidR="14AEF1C3" w:rsidRDefault="14AEF1C3" w:rsidP="001D0405">
            <w:r>
              <w:t>Students working towards Stage 3 outcomes can:</w:t>
            </w:r>
          </w:p>
          <w:p w14:paraId="2AF34F98" w14:textId="51FE220B" w:rsidR="205FE322" w:rsidRPr="00640D9E" w:rsidRDefault="0042D6DF" w:rsidP="00640D9E">
            <w:pPr>
              <w:pStyle w:val="ListBullet"/>
            </w:pPr>
            <w:r w:rsidRPr="00640D9E">
              <w:t>recognise that an object’s volume takes up space by observing the change in water level when an object is placed in a container of water</w:t>
            </w:r>
          </w:p>
          <w:p w14:paraId="0B3B013A" w14:textId="20E73550" w:rsidR="205FE322" w:rsidRDefault="0042D6DF" w:rsidP="00640D9E">
            <w:pPr>
              <w:pStyle w:val="ListBullet"/>
            </w:pPr>
            <w:r w:rsidRPr="00640D9E">
              <w:t>compare the volumes of 2 or more objects by marking the change in water level when each is submerged in a container.</w:t>
            </w:r>
          </w:p>
        </w:tc>
      </w:tr>
    </w:tbl>
    <w:p w14:paraId="4269D77F" w14:textId="438702D3" w:rsidR="205FE322" w:rsidRDefault="205FE322" w:rsidP="001D0405">
      <w:pPr>
        <w:pStyle w:val="FeatureBox"/>
        <w:rPr>
          <w:rFonts w:eastAsia="Arial"/>
          <w:color w:val="000000" w:themeColor="text1"/>
        </w:rPr>
      </w:pPr>
      <w:r w:rsidRPr="14AEF1C3">
        <w:rPr>
          <w:rFonts w:eastAsia="Arial"/>
          <w:color w:val="000000" w:themeColor="text1"/>
        </w:rPr>
        <w:t xml:space="preserve">This activity is an adaptation of 'Calibrations' from </w:t>
      </w:r>
      <w:hyperlink r:id="rId61">
        <w:r w:rsidR="00E64CDE" w:rsidRPr="008C127C">
          <w:rPr>
            <w:rStyle w:val="Hyperlink"/>
            <w:i/>
            <w:iCs/>
          </w:rPr>
          <w:t>Teaching measurement: Stage 2 and Stage 3</w:t>
        </w:r>
        <w:r w:rsidR="00E64CDE" w:rsidRPr="004D5B45">
          <w:rPr>
            <w:rStyle w:val="Hyperlink"/>
          </w:rPr>
          <w:t xml:space="preserve"> [PDF 686KB]</w:t>
        </w:r>
      </w:hyperlink>
      <w:r w:rsidRPr="14AEF1C3">
        <w:rPr>
          <w:rFonts w:eastAsia="Arial"/>
          <w:color w:val="000000" w:themeColor="text1"/>
        </w:rPr>
        <w:t xml:space="preserve"> by the </w:t>
      </w:r>
      <w:r w:rsidR="00640D9E">
        <w:rPr>
          <w:rFonts w:eastAsia="Arial"/>
          <w:color w:val="000000" w:themeColor="text1"/>
        </w:rPr>
        <w:t>State of New South Wales (Department of Education)</w:t>
      </w:r>
      <w:r w:rsidRPr="14AEF1C3">
        <w:rPr>
          <w:rFonts w:eastAsia="Arial"/>
          <w:color w:val="000000" w:themeColor="text1"/>
        </w:rPr>
        <w:t>.</w:t>
      </w:r>
    </w:p>
    <w:p w14:paraId="2BC389C0" w14:textId="690D458D" w:rsidR="205FE322" w:rsidRDefault="0042D6DF" w:rsidP="00E4566A">
      <w:pPr>
        <w:pStyle w:val="ListNumber"/>
      </w:pPr>
      <w:r w:rsidRPr="20F83030">
        <w:t>Revise litres and millilitres to measure and record capacities.</w:t>
      </w:r>
    </w:p>
    <w:p w14:paraId="5DB0746F" w14:textId="7EA48B8D" w:rsidR="205FE322" w:rsidRDefault="0042D6DF" w:rsidP="00E4566A">
      <w:pPr>
        <w:pStyle w:val="ListNumber"/>
      </w:pPr>
      <w:r w:rsidRPr="20F83030">
        <w:t xml:space="preserve">Read </w:t>
      </w:r>
      <w:r w:rsidRPr="00593F6B">
        <w:rPr>
          <w:i/>
        </w:rPr>
        <w:t>Mr Archimedes’ Bath</w:t>
      </w:r>
      <w:r w:rsidRPr="20F83030">
        <w:t>. After reading, ask students to explain what they think the term displacement means.</w:t>
      </w:r>
    </w:p>
    <w:p w14:paraId="7DA22C5A" w14:textId="3289D9C2" w:rsidR="205FE322" w:rsidRDefault="0042D6DF" w:rsidP="00E4566A">
      <w:pPr>
        <w:pStyle w:val="ListNumber"/>
      </w:pPr>
      <w:r w:rsidRPr="20F83030">
        <w:t>Explain that displacement is the change in water level when an object is submerged.</w:t>
      </w:r>
    </w:p>
    <w:p w14:paraId="54E5F7F9" w14:textId="2DC927C1" w:rsidR="205FE322" w:rsidRPr="008667AF" w:rsidRDefault="0042D6DF" w:rsidP="00E4566A">
      <w:pPr>
        <w:pStyle w:val="ListNumber"/>
      </w:pPr>
      <w:r w:rsidRPr="20F83030">
        <w:t>Using a 1</w:t>
      </w:r>
      <w:r w:rsidR="00E4566A">
        <w:t> </w:t>
      </w:r>
      <w:r w:rsidRPr="20F83030">
        <w:t>L measuring jug, model and discuss how submerging an irregular object can be used to measure displacement in volume</w:t>
      </w:r>
      <w:r w:rsidR="00E4566A">
        <w:t xml:space="preserve"> (s</w:t>
      </w:r>
      <w:r w:rsidR="008667AF">
        <w:t xml:space="preserve">ee </w:t>
      </w:r>
      <w:r w:rsidR="008667AF">
        <w:fldChar w:fldCharType="begin"/>
      </w:r>
      <w:r w:rsidR="008667AF">
        <w:instrText xml:space="preserve"> REF _Ref148447391 \h </w:instrText>
      </w:r>
      <w:r w:rsidR="008667AF">
        <w:fldChar w:fldCharType="separate"/>
      </w:r>
      <w:r w:rsidR="008667AF">
        <w:t xml:space="preserve">Figure </w:t>
      </w:r>
      <w:r w:rsidR="008667AF">
        <w:rPr>
          <w:noProof/>
        </w:rPr>
        <w:t>17</w:t>
      </w:r>
      <w:r w:rsidR="008667AF">
        <w:fldChar w:fldCharType="end"/>
      </w:r>
      <w:r w:rsidR="00E4566A">
        <w:t>)</w:t>
      </w:r>
      <w:r w:rsidRPr="20F83030">
        <w:t>.</w:t>
      </w:r>
    </w:p>
    <w:p w14:paraId="68EF2AB8" w14:textId="02BB3D6A" w:rsidR="008667AF" w:rsidRDefault="008667AF" w:rsidP="001D0405">
      <w:pPr>
        <w:pStyle w:val="Caption"/>
      </w:pPr>
      <w:bookmarkStart w:id="64" w:name="_Ref148447391"/>
      <w:r>
        <w:t xml:space="preserve">Figure </w:t>
      </w:r>
      <w:r w:rsidR="000C43CD">
        <w:fldChar w:fldCharType="begin"/>
      </w:r>
      <w:r w:rsidR="000C43CD">
        <w:instrText xml:space="preserve"> SEQ Figure \* ARABIC </w:instrText>
      </w:r>
      <w:r w:rsidR="000C43CD">
        <w:fldChar w:fldCharType="separate"/>
      </w:r>
      <w:r>
        <w:rPr>
          <w:noProof/>
        </w:rPr>
        <w:t>17</w:t>
      </w:r>
      <w:r w:rsidR="000C43CD">
        <w:rPr>
          <w:noProof/>
        </w:rPr>
        <w:fldChar w:fldCharType="end"/>
      </w:r>
      <w:bookmarkEnd w:id="64"/>
      <w:r>
        <w:t xml:space="preserve"> </w:t>
      </w:r>
      <w:r w:rsidRPr="006303ED">
        <w:t xml:space="preserve">– </w:t>
      </w:r>
      <w:r w:rsidR="00AE014E">
        <w:t>d</w:t>
      </w:r>
      <w:r w:rsidRPr="006303ED">
        <w:t>isplaced object</w:t>
      </w:r>
    </w:p>
    <w:p w14:paraId="644D757C" w14:textId="17773CC6" w:rsidR="205FE322" w:rsidRDefault="205FE322" w:rsidP="001D0405">
      <w:pPr>
        <w:spacing w:before="100" w:after="100"/>
        <w:rPr>
          <w:rFonts w:eastAsia="Arial"/>
          <w:color w:val="000000" w:themeColor="text1"/>
        </w:rPr>
      </w:pPr>
      <w:r>
        <w:rPr>
          <w:noProof/>
        </w:rPr>
        <w:drawing>
          <wp:inline distT="0" distB="0" distL="0" distR="0" wp14:anchorId="62278BBF" wp14:editId="681DF024">
            <wp:extent cx="3351038" cy="2503020"/>
            <wp:effectExtent l="0" t="0" r="1905" b="0"/>
            <wp:docPr id="1296631128" name="Picture 1296631128" descr="2 images of a measuring jug. One jug has a roll of sticky tape submerged in it to show displacement. There is a note stating: The displacement of a roll of sticky tape is approximately 1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31128" name="Picture 1296631128" descr="2 images of a measuring jug. One jug has a roll of sticky tape submerged in it to show displacement. There is a note stating: The displacement of a roll of sticky tape is approximately 100 mL."/>
                    <pic:cNvPicPr/>
                  </pic:nvPicPr>
                  <pic:blipFill>
                    <a:blip r:embed="rId62">
                      <a:extLst>
                        <a:ext uri="{28A0092B-C50C-407E-A947-70E740481C1C}">
                          <a14:useLocalDpi xmlns:a14="http://schemas.microsoft.com/office/drawing/2010/main" val="0"/>
                        </a:ext>
                      </a:extLst>
                    </a:blip>
                    <a:stretch>
                      <a:fillRect/>
                    </a:stretch>
                  </pic:blipFill>
                  <pic:spPr>
                    <a:xfrm>
                      <a:off x="0" y="0"/>
                      <a:ext cx="3355166" cy="2506104"/>
                    </a:xfrm>
                    <a:prstGeom prst="rect">
                      <a:avLst/>
                    </a:prstGeom>
                  </pic:spPr>
                </pic:pic>
              </a:graphicData>
            </a:graphic>
          </wp:inline>
        </w:drawing>
      </w:r>
    </w:p>
    <w:p w14:paraId="5EEABBD6" w14:textId="05C60FC5" w:rsidR="205FE322" w:rsidRDefault="205FE322" w:rsidP="001D0405">
      <w:pPr>
        <w:pStyle w:val="FeatureBox"/>
        <w:rPr>
          <w:rFonts w:eastAsia="Arial"/>
          <w:color w:val="000000" w:themeColor="text1"/>
        </w:rPr>
      </w:pPr>
      <w:r w:rsidRPr="14AEF1C3">
        <w:rPr>
          <w:rStyle w:val="Strong"/>
        </w:rPr>
        <w:t>Note</w:t>
      </w:r>
      <w:r w:rsidRPr="14AEF1C3">
        <w:t xml:space="preserve">: </w:t>
      </w:r>
      <w:r w:rsidR="008516FD">
        <w:t>o</w:t>
      </w:r>
      <w:r w:rsidRPr="14AEF1C3">
        <w:t>bjects will need to be fully submerged to measure displacement. A popsicle stick can be used to submerge the object.</w:t>
      </w:r>
    </w:p>
    <w:p w14:paraId="2875BE5C" w14:textId="317456C5" w:rsidR="205FE322" w:rsidRPr="00C14BF7" w:rsidRDefault="0042D6DF" w:rsidP="00C14BF7">
      <w:pPr>
        <w:pStyle w:val="ListNumber"/>
      </w:pPr>
      <w:r w:rsidRPr="00C14BF7">
        <w:t xml:space="preserve">Give small groups of students a measuring jug, whiteboard marker, popsicle stick and </w:t>
      </w:r>
      <w:r w:rsidR="5A1EBF08" w:rsidRPr="00C14BF7">
        <w:t>3</w:t>
      </w:r>
      <w:r w:rsidRPr="00C14BF7">
        <w:t xml:space="preserve"> solid irregular objects. For example, glue stick</w:t>
      </w:r>
      <w:r w:rsidR="00C6050F">
        <w:t xml:space="preserve"> or a </w:t>
      </w:r>
      <w:r w:rsidRPr="00C14BF7">
        <w:t>hundreds block.</w:t>
      </w:r>
    </w:p>
    <w:p w14:paraId="0003203B" w14:textId="1A579B43" w:rsidR="205FE322" w:rsidRPr="00C14BF7" w:rsidRDefault="0042D6DF" w:rsidP="00C14BF7">
      <w:pPr>
        <w:pStyle w:val="ListNumber"/>
      </w:pPr>
      <w:r w:rsidRPr="00C14BF7">
        <w:t>Students submerge each object one at a time, marking, comparing and recording the changes in water level.</w:t>
      </w:r>
    </w:p>
    <w:p w14:paraId="1A4B7978" w14:textId="2DEC10A3" w:rsidR="205FE322" w:rsidRPr="00C14BF7" w:rsidRDefault="0042D6DF" w:rsidP="00C14BF7">
      <w:pPr>
        <w:pStyle w:val="ListNumber"/>
      </w:pPr>
      <w:r w:rsidRPr="00C14BF7">
        <w:t>Students order the objects from smallest to largest volume, based on displacement tests.</w:t>
      </w:r>
    </w:p>
    <w:p w14:paraId="6F932CED" w14:textId="740CB73E" w:rsidR="205FE322" w:rsidRPr="00C14BF7" w:rsidRDefault="0042D6DF" w:rsidP="00C14BF7">
      <w:pPr>
        <w:pStyle w:val="ListNumber"/>
      </w:pPr>
      <w:r w:rsidRPr="00C14BF7">
        <w:t>Groups share findings with the class. For example, the glue stick has a smaller volume compared to the hundreds block, as the water level rose higher when the hundreds block was submerged.</w:t>
      </w:r>
    </w:p>
    <w:p w14:paraId="6C7ED1C8" w14:textId="77777777" w:rsidR="6683D928" w:rsidRPr="00C14BF7" w:rsidRDefault="6683D928" w:rsidP="00C14BF7">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4AEF1C3" w:rsidRPr="00C14BF7" w14:paraId="6C436277" w14:textId="77777777" w:rsidTr="14AEF1C3">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FB8256" w14:textId="77777777" w:rsidR="14AEF1C3" w:rsidRPr="00C14BF7" w:rsidRDefault="14AEF1C3" w:rsidP="00C14BF7">
            <w:r w:rsidRPr="00C14BF7">
              <w:t>Too hard?</w:t>
            </w:r>
          </w:p>
        </w:tc>
        <w:tc>
          <w:tcPr>
            <w:tcW w:w="7280" w:type="dxa"/>
          </w:tcPr>
          <w:p w14:paraId="5836562A" w14:textId="77777777" w:rsidR="14AEF1C3" w:rsidRPr="00C14BF7" w:rsidRDefault="14AEF1C3" w:rsidP="00C14BF7">
            <w:r w:rsidRPr="00C14BF7">
              <w:t>Too easy?</w:t>
            </w:r>
          </w:p>
        </w:tc>
      </w:tr>
      <w:tr w:rsidR="14AEF1C3" w14:paraId="07141436" w14:textId="77777777" w:rsidTr="14AEF1C3">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E0FD021" w14:textId="51661E47" w:rsidR="14AEF1C3" w:rsidRDefault="14AEF1C3" w:rsidP="001D0405">
            <w:pPr>
              <w:rPr>
                <w:rFonts w:eastAsia="Calibri"/>
                <w:color w:val="000000" w:themeColor="text1"/>
              </w:rPr>
            </w:pPr>
            <w:r>
              <w:t xml:space="preserve">Stage 3 students cannot </w:t>
            </w:r>
            <w:r w:rsidR="6FBFE5E0" w:rsidRPr="14AEF1C3">
              <w:rPr>
                <w:rFonts w:eastAsia="Arial"/>
                <w:color w:val="000000" w:themeColor="text1"/>
              </w:rPr>
              <w:t>recognise and/or compare the volume of objects using displacement.</w:t>
            </w:r>
          </w:p>
          <w:p w14:paraId="4EAC19D3" w14:textId="1878769E" w:rsidR="6FBFE5E0" w:rsidRPr="00C14BF7" w:rsidRDefault="6FBFE5E0" w:rsidP="00C14BF7">
            <w:pPr>
              <w:pStyle w:val="ListBullet"/>
            </w:pPr>
            <w:r w:rsidRPr="00C14BF7">
              <w:t>Model marking the level of water in a container before and after displacement.</w:t>
            </w:r>
          </w:p>
        </w:tc>
        <w:tc>
          <w:tcPr>
            <w:tcW w:w="7280" w:type="dxa"/>
          </w:tcPr>
          <w:p w14:paraId="7E6020E0" w14:textId="0C14426C" w:rsidR="14AEF1C3" w:rsidRDefault="14AEF1C3" w:rsidP="001D0405">
            <w:pPr>
              <w:rPr>
                <w:rFonts w:eastAsia="Calibri"/>
                <w:color w:val="000000" w:themeColor="text1"/>
              </w:rPr>
            </w:pPr>
            <w:r>
              <w:t xml:space="preserve">Stage 3 students can </w:t>
            </w:r>
            <w:r w:rsidR="58727092" w:rsidRPr="14AEF1C3">
              <w:rPr>
                <w:rFonts w:eastAsia="Arial"/>
                <w:color w:val="000000" w:themeColor="text1"/>
              </w:rPr>
              <w:t>recognise and compare the volume of objects using displacement.</w:t>
            </w:r>
          </w:p>
          <w:p w14:paraId="3103D4DB" w14:textId="0E36E3C4" w:rsidR="58727092" w:rsidRPr="00C14BF7" w:rsidRDefault="58727092" w:rsidP="00C14BF7">
            <w:pPr>
              <w:pStyle w:val="ListBullet"/>
            </w:pPr>
            <w:r w:rsidRPr="00C14BF7">
              <w:t>Students write displacement problems. For example, 2 glue sticks displaced 50</w:t>
            </w:r>
            <w:r w:rsidR="00C14BF7">
              <w:t> </w:t>
            </w:r>
            <w:r w:rsidRPr="00C14BF7">
              <w:t>mL of water so how much water did each glue stick displace?</w:t>
            </w:r>
            <w:r w:rsidR="00C2110E" w:rsidRPr="00C14BF7">
              <w:t xml:space="preserve"> </w:t>
            </w:r>
            <w:r w:rsidRPr="00C14BF7">
              <w:t>Students swap and solve problems.</w:t>
            </w:r>
          </w:p>
        </w:tc>
      </w:tr>
    </w:tbl>
    <w:p w14:paraId="5E2EF2E6" w14:textId="723554F2" w:rsidR="0E2C7D5D" w:rsidRDefault="0E2C7D5D" w:rsidP="001D0405">
      <w:pPr>
        <w:pStyle w:val="Heading2"/>
      </w:pPr>
      <w:bookmarkStart w:id="65" w:name="_Toc153977670"/>
      <w:r>
        <w:t>Consolidation and meaningful practice – 10 minutes</w:t>
      </w:r>
      <w:bookmarkEnd w:id="65"/>
    </w:p>
    <w:p w14:paraId="0DF672E8" w14:textId="4434480F" w:rsidR="0E2C7D5D" w:rsidRDefault="17670981" w:rsidP="14AEF1C3">
      <w:pPr>
        <w:pStyle w:val="ListNumber"/>
        <w:rPr>
          <w:rFonts w:eastAsia="Arial"/>
          <w:color w:val="000000" w:themeColor="text1"/>
        </w:rPr>
      </w:pPr>
      <w:r w:rsidRPr="20F83030">
        <w:rPr>
          <w:rFonts w:eastAsia="Arial"/>
          <w:color w:val="000000" w:themeColor="text1"/>
        </w:rPr>
        <w:t xml:space="preserve">Tell students working towards Stage 2 </w:t>
      </w:r>
      <w:r w:rsidR="59EB9754" w:rsidRPr="20F83030">
        <w:rPr>
          <w:rFonts w:eastAsia="Arial"/>
          <w:color w:val="000000" w:themeColor="text1"/>
        </w:rPr>
        <w:t>outcomes</w:t>
      </w:r>
      <w:r w:rsidRPr="20F83030">
        <w:rPr>
          <w:rFonts w:eastAsia="Arial"/>
          <w:color w:val="000000" w:themeColor="text1"/>
        </w:rPr>
        <w:t xml:space="preserve"> that they have 3 containers that have the capacity of 2, 4 and 6 litres. They can only use these containers to fill a small shell pool. Ask how the containers can be used to measure exactly 10 litres of water and how many ways students can solve the problem.</w:t>
      </w:r>
    </w:p>
    <w:p w14:paraId="58DD0AC5" w14:textId="3368753E" w:rsidR="0E2C7D5D" w:rsidRDefault="17670981" w:rsidP="14AEF1C3">
      <w:pPr>
        <w:pStyle w:val="ListNumber"/>
        <w:rPr>
          <w:rFonts w:eastAsia="Arial"/>
          <w:color w:val="000000" w:themeColor="text1"/>
        </w:rPr>
      </w:pPr>
      <w:r w:rsidRPr="20F83030">
        <w:rPr>
          <w:rFonts w:eastAsia="Arial"/>
          <w:color w:val="000000" w:themeColor="text1"/>
        </w:rPr>
        <w:t>Explore and discuss answers</w:t>
      </w:r>
      <w:r w:rsidR="777F168F" w:rsidRPr="20F83030">
        <w:rPr>
          <w:rFonts w:eastAsia="Arial"/>
          <w:color w:val="000000" w:themeColor="text1"/>
        </w:rPr>
        <w:t xml:space="preserve"> with students working towards Stage 2 outcomes</w:t>
      </w:r>
      <w:r w:rsidRPr="20F83030">
        <w:rPr>
          <w:rFonts w:eastAsia="Arial"/>
          <w:color w:val="000000" w:themeColor="text1"/>
        </w:rPr>
        <w:t>. Possible solutions:</w:t>
      </w:r>
    </w:p>
    <w:p w14:paraId="380D4CF9" w14:textId="6860ADB2" w:rsidR="0E2C7D5D" w:rsidRPr="009C3E7F" w:rsidRDefault="17670981" w:rsidP="009C3E7F">
      <w:pPr>
        <w:pStyle w:val="ListBullet"/>
        <w:ind w:left="1134"/>
      </w:pPr>
      <w:r w:rsidRPr="009C3E7F">
        <w:t>2 + 2</w:t>
      </w:r>
      <w:r w:rsidR="007C49E1">
        <w:t> </w:t>
      </w:r>
      <w:r w:rsidRPr="009C3E7F">
        <w:t>L + 2</w:t>
      </w:r>
      <w:r w:rsidR="007C49E1">
        <w:t> </w:t>
      </w:r>
      <w:r w:rsidRPr="009C3E7F">
        <w:t>L + 2</w:t>
      </w:r>
      <w:r w:rsidR="007C49E1">
        <w:t> </w:t>
      </w:r>
      <w:r w:rsidRPr="009C3E7F">
        <w:t>L + 2</w:t>
      </w:r>
      <w:r w:rsidR="007C49E1">
        <w:t> </w:t>
      </w:r>
      <w:r w:rsidRPr="009C3E7F">
        <w:t>L = 10</w:t>
      </w:r>
      <w:r w:rsidR="007C49E1">
        <w:t> </w:t>
      </w:r>
      <w:r w:rsidRPr="009C3E7F">
        <w:t>L</w:t>
      </w:r>
    </w:p>
    <w:p w14:paraId="466C288B" w14:textId="60051A92" w:rsidR="0E2C7D5D" w:rsidRPr="009C3E7F" w:rsidRDefault="17670981" w:rsidP="009C3E7F">
      <w:pPr>
        <w:pStyle w:val="ListBullet"/>
        <w:ind w:left="1134"/>
      </w:pPr>
      <w:r w:rsidRPr="009C3E7F">
        <w:t>4</w:t>
      </w:r>
      <w:r w:rsidR="007C49E1">
        <w:t> </w:t>
      </w:r>
      <w:r w:rsidRPr="009C3E7F">
        <w:t>L + 6</w:t>
      </w:r>
      <w:r w:rsidR="007C49E1">
        <w:t> </w:t>
      </w:r>
      <w:r w:rsidRPr="009C3E7F">
        <w:t>L = 10</w:t>
      </w:r>
      <w:r w:rsidR="007C49E1">
        <w:t> </w:t>
      </w:r>
      <w:r w:rsidRPr="009C3E7F">
        <w:t>L</w:t>
      </w:r>
    </w:p>
    <w:p w14:paraId="72A47BD7" w14:textId="7A6E7419" w:rsidR="0E2C7D5D" w:rsidRPr="009C3E7F" w:rsidRDefault="17670981" w:rsidP="009C3E7F">
      <w:pPr>
        <w:pStyle w:val="ListBullet"/>
        <w:ind w:left="1134"/>
      </w:pPr>
      <w:r w:rsidRPr="009C3E7F">
        <w:t>2</w:t>
      </w:r>
      <w:r w:rsidR="007C49E1">
        <w:t> </w:t>
      </w:r>
      <w:r w:rsidRPr="009C3E7F">
        <w:t>L + 4</w:t>
      </w:r>
      <w:r w:rsidR="007C49E1">
        <w:t> </w:t>
      </w:r>
      <w:r w:rsidRPr="009C3E7F">
        <w:t>L + 4</w:t>
      </w:r>
      <w:r w:rsidR="007C49E1">
        <w:t> </w:t>
      </w:r>
      <w:r w:rsidRPr="009C3E7F">
        <w:t>L = 10</w:t>
      </w:r>
      <w:r w:rsidR="007C49E1">
        <w:t> </w:t>
      </w:r>
      <w:r w:rsidRPr="009C3E7F">
        <w:t>L</w:t>
      </w:r>
    </w:p>
    <w:p w14:paraId="1BE4712E" w14:textId="43FCD512" w:rsidR="0E2C7D5D" w:rsidRPr="009C3E7F" w:rsidRDefault="17670981" w:rsidP="009C3E7F">
      <w:pPr>
        <w:pStyle w:val="ListBullet"/>
        <w:ind w:left="1134"/>
      </w:pPr>
      <w:r w:rsidRPr="009C3E7F">
        <w:t>6</w:t>
      </w:r>
      <w:r w:rsidR="007C49E1">
        <w:t> </w:t>
      </w:r>
      <w:r w:rsidRPr="009C3E7F">
        <w:t>L + 2</w:t>
      </w:r>
      <w:r w:rsidR="007C49E1">
        <w:t> </w:t>
      </w:r>
      <w:r w:rsidRPr="009C3E7F">
        <w:t>L + 2</w:t>
      </w:r>
      <w:r w:rsidR="007C49E1">
        <w:t> </w:t>
      </w:r>
      <w:r w:rsidRPr="009C3E7F">
        <w:t>L = 10</w:t>
      </w:r>
      <w:r w:rsidR="007C49E1">
        <w:t> </w:t>
      </w:r>
      <w:r w:rsidRPr="009C3E7F">
        <w:t>L</w:t>
      </w:r>
    </w:p>
    <w:p w14:paraId="3745422B" w14:textId="5F580DEB" w:rsidR="0E2C7D5D" w:rsidRDefault="27D9530B" w:rsidP="52D4D1DD">
      <w:pPr>
        <w:pStyle w:val="ListNumber"/>
        <w:rPr>
          <w:rFonts w:eastAsia="Arial"/>
          <w:color w:val="000000" w:themeColor="text1"/>
        </w:rPr>
      </w:pPr>
      <w:r w:rsidRPr="20F83030">
        <w:rPr>
          <w:rFonts w:eastAsia="Arial"/>
          <w:color w:val="000000" w:themeColor="text1"/>
        </w:rPr>
        <w:t>Display</w:t>
      </w:r>
      <w:r w:rsidR="17670981" w:rsidRPr="20F83030">
        <w:rPr>
          <w:rFonts w:eastAsia="Arial"/>
          <w:color w:val="000000" w:themeColor="text1"/>
        </w:rPr>
        <w:t xml:space="preserve"> these problems to </w:t>
      </w:r>
      <w:r w:rsidR="001210AD" w:rsidRPr="20F83030">
        <w:rPr>
          <w:rFonts w:eastAsia="Arial"/>
          <w:color w:val="000000" w:themeColor="text1"/>
        </w:rPr>
        <w:t xml:space="preserve">students working towards </w:t>
      </w:r>
      <w:r w:rsidR="17670981" w:rsidRPr="20F83030">
        <w:rPr>
          <w:rFonts w:eastAsia="Arial"/>
          <w:color w:val="000000" w:themeColor="text1"/>
        </w:rPr>
        <w:t xml:space="preserve">Stage 3 </w:t>
      </w:r>
      <w:r w:rsidR="24787E89" w:rsidRPr="20F83030">
        <w:rPr>
          <w:rFonts w:eastAsia="Arial"/>
          <w:color w:val="000000" w:themeColor="text1"/>
        </w:rPr>
        <w:t>outcomes</w:t>
      </w:r>
      <w:r w:rsidR="17670981" w:rsidRPr="20F83030">
        <w:rPr>
          <w:rFonts w:eastAsia="Arial"/>
          <w:color w:val="000000" w:themeColor="text1"/>
        </w:rPr>
        <w:t xml:space="preserve"> to solve:</w:t>
      </w:r>
    </w:p>
    <w:p w14:paraId="0971A09A" w14:textId="1007154F" w:rsidR="0E8F35E8" w:rsidRDefault="6944D190" w:rsidP="009C3E7F">
      <w:pPr>
        <w:pStyle w:val="ListBullet"/>
        <w:ind w:left="1134"/>
        <w:rPr>
          <w:rFonts w:eastAsia="Arial"/>
          <w:color w:val="000000" w:themeColor="text1"/>
        </w:rPr>
      </w:pPr>
      <w:r w:rsidRPr="20F83030">
        <w:t>If Xiang submerges 5 glue sticks in a bucket and it displaces 500</w:t>
      </w:r>
      <w:r w:rsidR="009C3E7F">
        <w:t> </w:t>
      </w:r>
      <w:r w:rsidRPr="20F83030">
        <w:t>mL of water</w:t>
      </w:r>
      <w:r w:rsidR="7140B7C4">
        <w:t>,</w:t>
      </w:r>
      <w:r>
        <w:t xml:space="preserve"> </w:t>
      </w:r>
      <w:r w:rsidR="74212CC5">
        <w:t>h</w:t>
      </w:r>
      <w:r>
        <w:t>ow</w:t>
      </w:r>
      <w:r w:rsidRPr="20F83030">
        <w:t xml:space="preserve"> much water does each glue stick displace?</w:t>
      </w:r>
    </w:p>
    <w:p w14:paraId="785BEC38" w14:textId="20372D06" w:rsidR="0E8F35E8" w:rsidRDefault="6944D190" w:rsidP="009C3E7F">
      <w:pPr>
        <w:pStyle w:val="ListBullet"/>
        <w:ind w:left="1134"/>
        <w:rPr>
          <w:rFonts w:eastAsia="Arial"/>
          <w:color w:val="000000" w:themeColor="text1"/>
        </w:rPr>
      </w:pPr>
      <w:r w:rsidRPr="20F83030">
        <w:t>If 20 dice displace 100</w:t>
      </w:r>
      <w:r w:rsidR="009C3E7F">
        <w:t> </w:t>
      </w:r>
      <w:r w:rsidRPr="20F83030">
        <w:t>mL of water, how much water does each displace?</w:t>
      </w:r>
    </w:p>
    <w:p w14:paraId="0C21ADCB" w14:textId="77777777" w:rsidR="00175694" w:rsidRPr="00080A89" w:rsidRDefault="00175694" w:rsidP="00080A8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175694" w14:paraId="4A858310"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03150F3B" w14:textId="77777777" w:rsidR="00175694" w:rsidRDefault="00175694" w:rsidP="009421B3">
            <w:r w:rsidRPr="00F8552A">
              <w:t>Assessment opportunities</w:t>
            </w:r>
          </w:p>
        </w:tc>
        <w:tc>
          <w:tcPr>
            <w:tcW w:w="7280" w:type="dxa"/>
          </w:tcPr>
          <w:p w14:paraId="59F5ECAD" w14:textId="77777777" w:rsidR="00175694" w:rsidRDefault="00175694" w:rsidP="009421B3">
            <w:r w:rsidRPr="00F8552A">
              <w:t>Links</w:t>
            </w:r>
          </w:p>
        </w:tc>
      </w:tr>
      <w:tr w:rsidR="00175694" w14:paraId="273A6C4D"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7F01E1F6" w14:textId="77777777" w:rsidR="00175694" w:rsidRDefault="00175694" w:rsidP="009421B3">
            <w:r>
              <w:t>What to look for:</w:t>
            </w:r>
          </w:p>
          <w:p w14:paraId="0489F17B" w14:textId="2501EB97" w:rsidR="00175694" w:rsidRDefault="25F1426B" w:rsidP="14AEF1C3">
            <w:pPr>
              <w:pStyle w:val="ListBullet"/>
              <w:rPr>
                <w:rFonts w:eastAsia="Arial"/>
                <w:color w:val="000000" w:themeColor="text1"/>
              </w:rPr>
            </w:pPr>
            <w:r w:rsidRPr="20F83030">
              <w:rPr>
                <w:rFonts w:eastAsia="Arial"/>
                <w:color w:val="000000" w:themeColor="text1"/>
              </w:rPr>
              <w:t xml:space="preserve">Can </w:t>
            </w:r>
            <w:r>
              <w:t xml:space="preserve">Stage 2 </w:t>
            </w:r>
            <w:r w:rsidRPr="20F83030">
              <w:rPr>
                <w:rFonts w:eastAsia="Arial"/>
                <w:color w:val="000000" w:themeColor="text1"/>
              </w:rPr>
              <w:t xml:space="preserve">students relate the litre to familiar everyday containers? </w:t>
            </w:r>
            <w:r w:rsidRPr="20F83030">
              <w:rPr>
                <w:rFonts w:eastAsia="Arial"/>
                <w:b/>
                <w:bCs/>
                <w:color w:val="000000" w:themeColor="text1"/>
              </w:rPr>
              <w:t>[MAO-WM-01, MA2-3DS-02]</w:t>
            </w:r>
          </w:p>
          <w:p w14:paraId="22E6A8D0" w14:textId="50AAF055" w:rsidR="00175694" w:rsidRDefault="25F1426B" w:rsidP="14AEF1C3">
            <w:pPr>
              <w:pStyle w:val="ListBullet"/>
              <w:rPr>
                <w:rFonts w:eastAsia="Arial"/>
                <w:color w:val="000000" w:themeColor="text1"/>
              </w:rPr>
            </w:pPr>
            <w:r w:rsidRPr="20F83030">
              <w:rPr>
                <w:rFonts w:eastAsia="Arial"/>
                <w:color w:val="000000" w:themeColor="text1"/>
              </w:rPr>
              <w:t xml:space="preserve">Can </w:t>
            </w:r>
            <w:r>
              <w:t xml:space="preserve">Stage 2 </w:t>
            </w:r>
            <w:r w:rsidRPr="20F83030">
              <w:rPr>
                <w:rFonts w:eastAsia="Arial"/>
                <w:color w:val="000000" w:themeColor="text1"/>
              </w:rPr>
              <w:t xml:space="preserve">students record capacities (internal volumes) using the abbreviation for litres (L)? </w:t>
            </w:r>
            <w:r w:rsidRPr="20F83030">
              <w:rPr>
                <w:rFonts w:eastAsia="Arial"/>
                <w:b/>
                <w:bCs/>
                <w:color w:val="000000" w:themeColor="text1"/>
              </w:rPr>
              <w:t>[MAO-WM-01, MA2-3DS-02]</w:t>
            </w:r>
          </w:p>
          <w:p w14:paraId="61C1C2F5" w14:textId="5553C36F" w:rsidR="00175694" w:rsidRDefault="25F1426B" w:rsidP="14AEF1C3">
            <w:pPr>
              <w:pStyle w:val="ListBullet"/>
              <w:rPr>
                <w:rFonts w:eastAsia="Arial"/>
                <w:color w:val="000000" w:themeColor="text1"/>
              </w:rPr>
            </w:pPr>
            <w:r w:rsidRPr="20F83030">
              <w:rPr>
                <w:rFonts w:eastAsia="Arial"/>
                <w:color w:val="000000" w:themeColor="text1"/>
              </w:rPr>
              <w:t xml:space="preserve">Can </w:t>
            </w:r>
            <w:r>
              <w:t xml:space="preserve">Stage 2 </w:t>
            </w:r>
            <w:r w:rsidRPr="20F83030">
              <w:rPr>
                <w:rFonts w:eastAsia="Arial"/>
                <w:color w:val="000000" w:themeColor="text1"/>
              </w:rPr>
              <w:t xml:space="preserve">students estimate the capacity (internal volume) of a container in litres and check by measuring? </w:t>
            </w:r>
            <w:r w:rsidRPr="20F83030">
              <w:rPr>
                <w:rFonts w:eastAsia="Arial"/>
                <w:b/>
                <w:bCs/>
                <w:color w:val="000000" w:themeColor="text1"/>
              </w:rPr>
              <w:t>[MAO-WM-01, MA2-3DS-02]</w:t>
            </w:r>
          </w:p>
          <w:p w14:paraId="048B4C6B" w14:textId="2E1A14F4" w:rsidR="00175694" w:rsidRDefault="25F1426B" w:rsidP="14AEF1C3">
            <w:pPr>
              <w:pStyle w:val="ListBullet"/>
              <w:rPr>
                <w:rFonts w:eastAsia="Arial"/>
                <w:color w:val="000000" w:themeColor="text1"/>
              </w:rPr>
            </w:pPr>
            <w:r w:rsidRPr="20F83030">
              <w:rPr>
                <w:rFonts w:eastAsia="Arial"/>
                <w:color w:val="000000" w:themeColor="text1"/>
              </w:rPr>
              <w:t xml:space="preserve">Can </w:t>
            </w:r>
            <w:r>
              <w:t xml:space="preserve">Stage 2 </w:t>
            </w:r>
            <w:r w:rsidRPr="20F83030">
              <w:rPr>
                <w:rFonts w:eastAsia="Arial"/>
                <w:color w:val="000000" w:themeColor="text1"/>
              </w:rPr>
              <w:t xml:space="preserve">students relate benchmark values to familiar everyday containers? </w:t>
            </w:r>
            <w:r w:rsidRPr="20F83030">
              <w:rPr>
                <w:rFonts w:eastAsia="Arial"/>
                <w:b/>
                <w:bCs/>
                <w:color w:val="000000" w:themeColor="text1"/>
              </w:rPr>
              <w:t>[MAO-WM-01, MA2-3DS-02]</w:t>
            </w:r>
          </w:p>
          <w:p w14:paraId="5DC1C501" w14:textId="2D8BB082" w:rsidR="00175694" w:rsidRDefault="43212B4C" w:rsidP="14AEF1C3">
            <w:pPr>
              <w:pStyle w:val="ListBullet"/>
              <w:rPr>
                <w:rFonts w:eastAsia="Arial"/>
                <w:color w:val="000000" w:themeColor="text1"/>
              </w:rPr>
            </w:pPr>
            <w:r w:rsidRPr="20F83030">
              <w:rPr>
                <w:rFonts w:eastAsia="Arial"/>
                <w:color w:val="000000" w:themeColor="text1"/>
              </w:rPr>
              <w:t xml:space="preserve">Can </w:t>
            </w:r>
            <w:r>
              <w:t xml:space="preserve">Stage 3 </w:t>
            </w:r>
            <w:r w:rsidRPr="20F83030">
              <w:rPr>
                <w:rFonts w:eastAsia="Arial"/>
                <w:color w:val="000000" w:themeColor="text1"/>
              </w:rPr>
              <w:t xml:space="preserve">students recognise that an object’s volume takes up space by observing the change in water level when an object is placed in a container of water? </w:t>
            </w:r>
            <w:r w:rsidRPr="20F83030">
              <w:rPr>
                <w:rStyle w:val="Strong"/>
                <w:rFonts w:eastAsia="Arial"/>
                <w:color w:val="000000" w:themeColor="text1"/>
              </w:rPr>
              <w:t>[MAO-WM-01, MA3-3DS-02]</w:t>
            </w:r>
          </w:p>
          <w:p w14:paraId="5EE0D68F" w14:textId="0F63774D" w:rsidR="00175694" w:rsidRDefault="43212B4C" w:rsidP="14AEF1C3">
            <w:pPr>
              <w:pStyle w:val="ListBullet"/>
              <w:spacing w:before="100" w:after="100"/>
              <w:rPr>
                <w:rFonts w:eastAsia="Arial"/>
                <w:color w:val="000000" w:themeColor="text1"/>
              </w:rPr>
            </w:pPr>
            <w:r w:rsidRPr="20F83030">
              <w:rPr>
                <w:rFonts w:eastAsia="Arial"/>
                <w:color w:val="000000" w:themeColor="text1"/>
              </w:rPr>
              <w:t xml:space="preserve">Can </w:t>
            </w:r>
            <w:r>
              <w:t xml:space="preserve">Stage 3 </w:t>
            </w:r>
            <w:r w:rsidRPr="20F83030">
              <w:rPr>
                <w:rFonts w:eastAsia="Arial"/>
                <w:color w:val="000000" w:themeColor="text1"/>
              </w:rPr>
              <w:t xml:space="preserve">students compare the volumes of 2 or more objects by marking the change in water level when each is submerged in a container? </w:t>
            </w:r>
            <w:r w:rsidRPr="20F83030">
              <w:rPr>
                <w:rStyle w:val="Strong"/>
                <w:rFonts w:eastAsia="Arial"/>
                <w:color w:val="000000" w:themeColor="text1"/>
              </w:rPr>
              <w:t>[MAO-WM-01, MA3-3DS-02]</w:t>
            </w:r>
          </w:p>
        </w:tc>
        <w:tc>
          <w:tcPr>
            <w:tcW w:w="7280" w:type="dxa"/>
          </w:tcPr>
          <w:p w14:paraId="72941359" w14:textId="77777777" w:rsidR="00175694" w:rsidRDefault="00175694" w:rsidP="009421B3">
            <w:r>
              <w:t xml:space="preserve">Links to </w:t>
            </w:r>
            <w:hyperlink r:id="rId63" w:history="1">
              <w:r w:rsidRPr="0013142C">
                <w:rPr>
                  <w:rStyle w:val="Hyperlink"/>
                </w:rPr>
                <w:t>National Numeracy Learning Progressions</w:t>
              </w:r>
            </w:hyperlink>
            <w:r>
              <w:t xml:space="preserve"> (NNLP):</w:t>
            </w:r>
          </w:p>
          <w:p w14:paraId="35B730A6" w14:textId="557BFFA3" w:rsidR="00175694" w:rsidRDefault="15D35F03" w:rsidP="14AEF1C3">
            <w:pPr>
              <w:pStyle w:val="ListBullet"/>
              <w:rPr>
                <w:rFonts w:eastAsia="Arial"/>
                <w:color w:val="000000" w:themeColor="text1"/>
              </w:rPr>
            </w:pPr>
            <w:r>
              <w:t xml:space="preserve">Stage 2 – </w:t>
            </w:r>
            <w:r w:rsidR="2C9ACE41" w:rsidRPr="20F83030">
              <w:rPr>
                <w:rFonts w:eastAsia="Arial"/>
                <w:color w:val="000000" w:themeColor="text1"/>
              </w:rPr>
              <w:t>UuM4, UuM6.</w:t>
            </w:r>
          </w:p>
          <w:p w14:paraId="118B4749" w14:textId="641EA7AB" w:rsidR="00175694" w:rsidRDefault="15D35F03" w:rsidP="009421B3">
            <w:pPr>
              <w:pStyle w:val="ListBullet"/>
            </w:pPr>
            <w:r>
              <w:t xml:space="preserve">Stage 3 – </w:t>
            </w:r>
            <w:r w:rsidR="69CFCBC2">
              <w:t>N/A</w:t>
            </w:r>
            <w:r>
              <w:t>.</w:t>
            </w:r>
          </w:p>
        </w:tc>
      </w:tr>
    </w:tbl>
    <w:p w14:paraId="6142A3B8" w14:textId="7256FF00" w:rsidR="00175694" w:rsidRDefault="00175694" w:rsidP="00E26817">
      <w:r>
        <w:br w:type="page"/>
      </w:r>
    </w:p>
    <w:p w14:paraId="1B485721" w14:textId="762385E5" w:rsidR="00175694" w:rsidRDefault="15D35F03" w:rsidP="001D0405">
      <w:pPr>
        <w:pStyle w:val="Heading1"/>
      </w:pPr>
      <w:bookmarkStart w:id="66" w:name="_Lesson_8"/>
      <w:bookmarkStart w:id="67" w:name="_Toc153977671"/>
      <w:r>
        <w:t>Lesson 8</w:t>
      </w:r>
      <w:bookmarkEnd w:id="66"/>
      <w:bookmarkEnd w:id="67"/>
    </w:p>
    <w:p w14:paraId="414354C5" w14:textId="0EA019B1" w:rsidR="00175694" w:rsidRDefault="00175694" w:rsidP="001D0405">
      <w:pPr>
        <w:pStyle w:val="FeatureBox3"/>
      </w:pPr>
      <w:r w:rsidRPr="14AEF1C3">
        <w:rPr>
          <w:rStyle w:val="Strong"/>
        </w:rPr>
        <w:t>Core concept</w:t>
      </w:r>
      <w:r>
        <w:t xml:space="preserve">: </w:t>
      </w:r>
      <w:r w:rsidR="00814AB2">
        <w:t>e</w:t>
      </w:r>
      <w:r w:rsidR="2128FD42">
        <w:t>veryday objects have an internal volume</w:t>
      </w:r>
      <w:r>
        <w:t>.</w:t>
      </w:r>
    </w:p>
    <w:p w14:paraId="4F17E3DB" w14:textId="689D3A9C" w:rsidR="00175694" w:rsidRDefault="00175694" w:rsidP="001D0405">
      <w:pPr>
        <w:pStyle w:val="Heading2"/>
      </w:pPr>
      <w:bookmarkStart w:id="68" w:name="_Toc153977672"/>
      <w:r>
        <w:t>Daily number sense</w:t>
      </w:r>
      <w:r w:rsidR="00F43A6C">
        <w:t xml:space="preserve"> </w:t>
      </w:r>
      <w:r>
        <w:t xml:space="preserve">– </w:t>
      </w:r>
      <w:r w:rsidR="0DC8B9F9">
        <w:t>10</w:t>
      </w:r>
      <w:r>
        <w:t xml:space="preserve"> minutes</w:t>
      </w:r>
      <w:bookmarkEnd w:id="68"/>
    </w:p>
    <w:p w14:paraId="628D1DAD" w14:textId="77777777" w:rsidR="00175694" w:rsidRPr="00986AD1" w:rsidRDefault="00175694" w:rsidP="00D974D6">
      <w:pPr>
        <w:pStyle w:val="ListNumber"/>
        <w:numPr>
          <w:ilvl w:val="0"/>
          <w:numId w:val="25"/>
        </w:numPr>
      </w:pPr>
      <w:r w:rsidRPr="00986AD1">
        <w:t>From a class need surfaced through formative assessment data, identify a short, focused activity that targets students’ knowledge, understanding and skills. Example activities may be drawn from the following resources:</w:t>
      </w:r>
    </w:p>
    <w:p w14:paraId="5AB85CDF" w14:textId="0BE455F7" w:rsidR="00175694" w:rsidRPr="00986AD1" w:rsidRDefault="000C43CD" w:rsidP="00986AD1">
      <w:pPr>
        <w:pStyle w:val="ListBullet"/>
        <w:ind w:left="1134"/>
      </w:pPr>
      <w:hyperlink r:id="rId64">
        <w:r w:rsidR="00986AD1" w:rsidRPr="00986AD1">
          <w:rPr>
            <w:rStyle w:val="Hyperlink"/>
          </w:rPr>
          <w:t>Mathematics K–6 resources</w:t>
        </w:r>
      </w:hyperlink>
    </w:p>
    <w:p w14:paraId="6DCFCDD8" w14:textId="77777777" w:rsidR="00175694" w:rsidRPr="00986AD1" w:rsidRDefault="000C43CD" w:rsidP="00986AD1">
      <w:pPr>
        <w:pStyle w:val="ListBullet"/>
        <w:ind w:left="1134"/>
      </w:pPr>
      <w:hyperlink r:id="rId65">
        <w:r w:rsidR="15D35F03" w:rsidRPr="00986AD1">
          <w:rPr>
            <w:rStyle w:val="Hyperlink"/>
          </w:rPr>
          <w:t>Universal Resources Hub</w:t>
        </w:r>
      </w:hyperlink>
      <w:r w:rsidR="15D35F03" w:rsidRPr="00986AD1">
        <w:t>.</w:t>
      </w:r>
    </w:p>
    <w:p w14:paraId="5818DAD1" w14:textId="633AD278" w:rsidR="00175694" w:rsidRDefault="00175694" w:rsidP="001D0405">
      <w:pPr>
        <w:pStyle w:val="Heading2"/>
      </w:pPr>
      <w:bookmarkStart w:id="69" w:name="_Toc153977673"/>
      <w:r>
        <w:t>Core lesson</w:t>
      </w:r>
      <w:r w:rsidR="00986AD1">
        <w:t xml:space="preserve"> –</w:t>
      </w:r>
      <w:r>
        <w:t xml:space="preserve"> </w:t>
      </w:r>
      <w:r w:rsidR="650561D6">
        <w:t>4</w:t>
      </w:r>
      <w:r w:rsidR="7636574A">
        <w:t>5</w:t>
      </w:r>
      <w:r>
        <w:t xml:space="preserve"> minutes</w:t>
      </w:r>
      <w:bookmarkEnd w:id="69"/>
    </w:p>
    <w:p w14:paraId="2B28C8A3" w14:textId="33BE1439" w:rsidR="4AABADED" w:rsidRDefault="4AABADED" w:rsidP="00986AD1">
      <w:pPr>
        <w:pStyle w:val="Heading3"/>
      </w:pPr>
      <w:bookmarkStart w:id="70" w:name="_Toc153977674"/>
      <w:r>
        <w:t>Stage 2 task</w:t>
      </w:r>
      <w:r w:rsidR="00986AD1">
        <w:t xml:space="preserve"> – p</w:t>
      </w:r>
      <w:r>
        <w:t>lanning a class party</w:t>
      </w:r>
      <w:bookmarkEnd w:id="70"/>
    </w:p>
    <w:p w14:paraId="4C8F6DCD" w14:textId="77777777" w:rsidR="00175694" w:rsidRDefault="00175694" w:rsidP="001D040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175694" w:rsidRPr="00986AD1" w14:paraId="10923BD3"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35741E33" w14:textId="77777777" w:rsidR="00175694" w:rsidRPr="00986AD1" w:rsidRDefault="00175694" w:rsidP="00986AD1">
            <w:r w:rsidRPr="00986AD1">
              <w:t>Core concept learning intentions</w:t>
            </w:r>
          </w:p>
        </w:tc>
        <w:tc>
          <w:tcPr>
            <w:tcW w:w="7280" w:type="dxa"/>
          </w:tcPr>
          <w:p w14:paraId="42B7645E" w14:textId="77777777" w:rsidR="00175694" w:rsidRPr="00986AD1" w:rsidRDefault="00175694" w:rsidP="00986AD1">
            <w:r w:rsidRPr="00986AD1">
              <w:t>Core concept success criteria</w:t>
            </w:r>
          </w:p>
        </w:tc>
      </w:tr>
      <w:tr w:rsidR="00175694" w14:paraId="269BC003"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64BCE807" w14:textId="77777777" w:rsidR="00175694" w:rsidRDefault="00175694" w:rsidP="001D0405">
            <w:r>
              <w:t>Students working towards Stage 2 outcomes are learning to:</w:t>
            </w:r>
          </w:p>
          <w:p w14:paraId="76CD0AC5" w14:textId="07386705" w:rsidR="00175694" w:rsidRPr="00986AD1" w:rsidRDefault="6412713F" w:rsidP="00986AD1">
            <w:pPr>
              <w:pStyle w:val="ListBullet"/>
            </w:pPr>
            <w:r w:rsidRPr="00986AD1">
              <w:t>measure and order containers using litres</w:t>
            </w:r>
          </w:p>
          <w:p w14:paraId="25325E22" w14:textId="32D06304" w:rsidR="00175694" w:rsidRDefault="27D1F91C" w:rsidP="00986AD1">
            <w:pPr>
              <w:pStyle w:val="ListBullet"/>
            </w:pPr>
            <w:r w:rsidRPr="00986AD1">
              <w:t>read, represent and order numbers in the thousands</w:t>
            </w:r>
            <w:r w:rsidR="6412713F" w:rsidRPr="00986AD1">
              <w:t>.</w:t>
            </w:r>
          </w:p>
        </w:tc>
        <w:tc>
          <w:tcPr>
            <w:tcW w:w="7280" w:type="dxa"/>
          </w:tcPr>
          <w:p w14:paraId="1710CCA7" w14:textId="77777777" w:rsidR="00175694" w:rsidRDefault="00175694" w:rsidP="001D0405">
            <w:r>
              <w:t>Students working towards Stage 2 outcomes can:</w:t>
            </w:r>
          </w:p>
          <w:p w14:paraId="7E4F8C91" w14:textId="7F966C04" w:rsidR="00175694" w:rsidRPr="00986AD1" w:rsidRDefault="6A05358D" w:rsidP="00986AD1">
            <w:pPr>
              <w:pStyle w:val="ListBullet"/>
            </w:pPr>
            <w:r w:rsidRPr="00986AD1">
              <w:t>recognise that one litre containers can be a variety of shapes</w:t>
            </w:r>
          </w:p>
          <w:p w14:paraId="24193059" w14:textId="01CE9D83" w:rsidR="00175694" w:rsidRPr="00986AD1" w:rsidRDefault="6A05358D" w:rsidP="00986AD1">
            <w:pPr>
              <w:pStyle w:val="ListBullet"/>
            </w:pPr>
            <w:r w:rsidRPr="00986AD1">
              <w:t>record capacities using the abbreviation for litres (L)</w:t>
            </w:r>
          </w:p>
          <w:p w14:paraId="587DE273" w14:textId="75988A37" w:rsidR="00175694" w:rsidRPr="00986AD1" w:rsidRDefault="6A05358D" w:rsidP="00986AD1">
            <w:pPr>
              <w:pStyle w:val="ListBullet"/>
            </w:pPr>
            <w:r w:rsidRPr="00986AD1">
              <w:t>estimate the internal volume of a container in litres and check by measuring</w:t>
            </w:r>
          </w:p>
          <w:p w14:paraId="40C026C2" w14:textId="044DBD57" w:rsidR="00175694" w:rsidRDefault="0E820DAB" w:rsidP="00986AD1">
            <w:pPr>
              <w:pStyle w:val="ListBullet"/>
            </w:pPr>
            <w:r w:rsidRPr="00986AD1">
              <w:t>read and arrange numbers of up to at least 4 digits in ascending and descending order</w:t>
            </w:r>
            <w:r w:rsidR="6A05358D" w:rsidRPr="00986AD1">
              <w:t>.</w:t>
            </w:r>
          </w:p>
        </w:tc>
      </w:tr>
    </w:tbl>
    <w:p w14:paraId="45654A2C" w14:textId="1F4E8AB0" w:rsidR="24EB4323" w:rsidRDefault="24EB4323" w:rsidP="001D0405">
      <w:pPr>
        <w:pStyle w:val="FeatureBox"/>
        <w:rPr>
          <w:rFonts w:eastAsia="Arial"/>
          <w:color w:val="000000" w:themeColor="text1"/>
        </w:rPr>
      </w:pPr>
      <w:r w:rsidRPr="14AEF1C3">
        <w:rPr>
          <w:rFonts w:eastAsia="Arial"/>
          <w:color w:val="000000" w:themeColor="text1"/>
        </w:rPr>
        <w:t>This activity is an adaptation of '</w:t>
      </w:r>
      <w:hyperlink r:id="rId66" w:history="1">
        <w:r w:rsidRPr="00660B32">
          <w:rPr>
            <w:rStyle w:val="Hyperlink"/>
            <w:rFonts w:eastAsia="Arial"/>
          </w:rPr>
          <w:t xml:space="preserve">Morning </w:t>
        </w:r>
        <w:r w:rsidR="00660B32" w:rsidRPr="00660B32">
          <w:rPr>
            <w:rStyle w:val="Hyperlink"/>
            <w:rFonts w:eastAsia="Arial"/>
          </w:rPr>
          <w:t>t</w:t>
        </w:r>
        <w:r w:rsidRPr="00660B32">
          <w:rPr>
            <w:rStyle w:val="Hyperlink"/>
            <w:rFonts w:eastAsia="Arial"/>
          </w:rPr>
          <w:t xml:space="preserve">ea </w:t>
        </w:r>
        <w:r w:rsidR="00660B32" w:rsidRPr="00660B32">
          <w:rPr>
            <w:rStyle w:val="Hyperlink"/>
            <w:rFonts w:eastAsia="Arial"/>
          </w:rPr>
          <w:t>v</w:t>
        </w:r>
        <w:r w:rsidRPr="00660B32">
          <w:rPr>
            <w:rStyle w:val="Hyperlink"/>
            <w:rFonts w:eastAsia="Arial"/>
          </w:rPr>
          <w:t>olumes</w:t>
        </w:r>
      </w:hyperlink>
      <w:r w:rsidRPr="14AEF1C3">
        <w:rPr>
          <w:rFonts w:eastAsia="Arial"/>
          <w:color w:val="000000" w:themeColor="text1"/>
        </w:rPr>
        <w:t xml:space="preserve">' from </w:t>
      </w:r>
      <w:r w:rsidRPr="00747FD7">
        <w:rPr>
          <w:rFonts w:eastAsia="Arial"/>
          <w:color w:val="000000" w:themeColor="text1"/>
        </w:rPr>
        <w:t xml:space="preserve">NZ Maths </w:t>
      </w:r>
      <w:r w:rsidRPr="14AEF1C3">
        <w:rPr>
          <w:rFonts w:eastAsia="Arial"/>
          <w:color w:val="000000" w:themeColor="text1"/>
        </w:rPr>
        <w:t xml:space="preserve">by the New Zealand </w:t>
      </w:r>
      <w:r w:rsidR="00A457F7">
        <w:rPr>
          <w:rFonts w:eastAsia="Arial"/>
          <w:color w:val="000000" w:themeColor="text1"/>
        </w:rPr>
        <w:t>Ministry of Education.</w:t>
      </w:r>
    </w:p>
    <w:p w14:paraId="627011D3" w14:textId="3729F93D" w:rsidR="24EB4323" w:rsidRDefault="3BC9A73E" w:rsidP="00D01BC2">
      <w:pPr>
        <w:pStyle w:val="ListNumber"/>
      </w:pPr>
      <w:r w:rsidRPr="20F83030">
        <w:t xml:space="preserve">Students share the containers they have brought from home. See </w:t>
      </w:r>
      <w:hyperlink w:anchor="_Lesson_7">
        <w:r w:rsidRPr="20F83030">
          <w:rPr>
            <w:rStyle w:val="Hyperlink"/>
            <w:rFonts w:eastAsia="Arial"/>
          </w:rPr>
          <w:t>Lesson 7</w:t>
        </w:r>
      </w:hyperlink>
      <w:r w:rsidRPr="20F83030">
        <w:t>. Ask students:</w:t>
      </w:r>
    </w:p>
    <w:p w14:paraId="6ACDBCEC" w14:textId="42CB5F6E" w:rsidR="24EB4323" w:rsidRDefault="3BC9A73E" w:rsidP="00D01BC2">
      <w:pPr>
        <w:pStyle w:val="ListBullet"/>
        <w:ind w:left="1134"/>
        <w:rPr>
          <w:rFonts w:eastAsia="Arial"/>
          <w:color w:val="000000" w:themeColor="text1"/>
        </w:rPr>
      </w:pPr>
      <w:r w:rsidRPr="20F83030">
        <w:rPr>
          <w:rFonts w:eastAsia="Arial"/>
          <w:color w:val="000000" w:themeColor="text1"/>
        </w:rPr>
        <w:t>Which one looks like it holds the most?</w:t>
      </w:r>
    </w:p>
    <w:p w14:paraId="58F8A317" w14:textId="095712F0" w:rsidR="24EB4323" w:rsidRDefault="3BC9A73E" w:rsidP="00D01BC2">
      <w:pPr>
        <w:pStyle w:val="ListBullet"/>
        <w:ind w:left="1134"/>
        <w:rPr>
          <w:rFonts w:eastAsia="Arial"/>
          <w:color w:val="000000" w:themeColor="text1"/>
        </w:rPr>
      </w:pPr>
      <w:r w:rsidRPr="20F83030">
        <w:rPr>
          <w:rFonts w:eastAsia="Arial"/>
          <w:color w:val="000000" w:themeColor="text1"/>
        </w:rPr>
        <w:t>Which one looks like it holds the least?</w:t>
      </w:r>
    </w:p>
    <w:p w14:paraId="611C6D44" w14:textId="4F004883" w:rsidR="24EB4323" w:rsidRDefault="3BC9A73E" w:rsidP="00D01BC2">
      <w:pPr>
        <w:pStyle w:val="ListBullet"/>
        <w:ind w:left="1134"/>
        <w:rPr>
          <w:rFonts w:eastAsia="Arial"/>
          <w:color w:val="000000" w:themeColor="text1"/>
        </w:rPr>
      </w:pPr>
      <w:r w:rsidRPr="20F83030">
        <w:rPr>
          <w:rFonts w:eastAsia="Arial"/>
          <w:color w:val="000000" w:themeColor="text1"/>
        </w:rPr>
        <w:t>What do you notice?</w:t>
      </w:r>
    </w:p>
    <w:p w14:paraId="7AB73172" w14:textId="7E8EBE0E" w:rsidR="24EB4323" w:rsidRPr="008667AF" w:rsidRDefault="3BC9A73E" w:rsidP="00D974D6">
      <w:pPr>
        <w:pStyle w:val="ListNumber"/>
        <w:numPr>
          <w:ilvl w:val="0"/>
          <w:numId w:val="12"/>
        </w:numPr>
        <w:rPr>
          <w:rFonts w:eastAsia="Arial"/>
          <w:color w:val="000000" w:themeColor="text1"/>
        </w:rPr>
      </w:pPr>
      <w:r w:rsidRPr="008667AF">
        <w:rPr>
          <w:rFonts w:eastAsia="Arial"/>
          <w:color w:val="000000" w:themeColor="text1"/>
        </w:rPr>
        <w:t>Group the containers by capacity. Ask students which capacities were most and least common.</w:t>
      </w:r>
    </w:p>
    <w:p w14:paraId="784286E4" w14:textId="20DAED81" w:rsidR="24EB4323" w:rsidRDefault="3BC9A73E" w:rsidP="001D0405">
      <w:pPr>
        <w:pStyle w:val="ListNumber"/>
        <w:rPr>
          <w:rFonts w:eastAsia="Arial"/>
          <w:color w:val="000000" w:themeColor="text1"/>
        </w:rPr>
      </w:pPr>
      <w:r w:rsidRPr="20F83030">
        <w:rPr>
          <w:rFonts w:eastAsia="Arial"/>
          <w:color w:val="000000" w:themeColor="text1"/>
        </w:rPr>
        <w:t>Display a variety of bowls. At least 2 should have a capacity of one litre and some should have more. Ask students which of the containers from home they think are about the same size.</w:t>
      </w:r>
    </w:p>
    <w:p w14:paraId="3F0CCCCA" w14:textId="68B20BE3" w:rsidR="24EB4323" w:rsidRDefault="3BC9A73E" w:rsidP="001D0405">
      <w:pPr>
        <w:pStyle w:val="ListNumber"/>
        <w:rPr>
          <w:rFonts w:eastAsia="Arial"/>
          <w:color w:val="000000" w:themeColor="text1"/>
        </w:rPr>
      </w:pPr>
      <w:r w:rsidRPr="20F83030">
        <w:rPr>
          <w:rFonts w:eastAsia="Arial"/>
          <w:color w:val="000000" w:themeColor="text1"/>
        </w:rPr>
        <w:t xml:space="preserve">Explain that the class needs to cater for a party with jelly and soft </w:t>
      </w:r>
      <w:r w:rsidRPr="72E0CF3F">
        <w:rPr>
          <w:rFonts w:eastAsia="Arial"/>
          <w:color w:val="000000" w:themeColor="text1"/>
        </w:rPr>
        <w:t>drink</w:t>
      </w:r>
      <w:r w:rsidR="54204568" w:rsidRPr="72E0CF3F">
        <w:rPr>
          <w:rFonts w:eastAsia="Arial"/>
          <w:color w:val="000000" w:themeColor="text1"/>
        </w:rPr>
        <w:t>s</w:t>
      </w:r>
      <w:r w:rsidRPr="72E0CF3F">
        <w:rPr>
          <w:rFonts w:eastAsia="Arial"/>
          <w:color w:val="000000" w:themeColor="text1"/>
        </w:rPr>
        <w:t>.</w:t>
      </w:r>
      <w:r w:rsidRPr="20F83030">
        <w:rPr>
          <w:rFonts w:eastAsia="Arial"/>
          <w:color w:val="000000" w:themeColor="text1"/>
        </w:rPr>
        <w:t xml:space="preserve"> Ask students:</w:t>
      </w:r>
    </w:p>
    <w:p w14:paraId="091F0C86" w14:textId="305DC9C5" w:rsidR="24EB4323" w:rsidRDefault="3BC9A73E" w:rsidP="00D01BC2">
      <w:pPr>
        <w:pStyle w:val="ListBullet"/>
        <w:ind w:left="1134"/>
        <w:rPr>
          <w:rFonts w:eastAsia="Arial"/>
          <w:color w:val="000000" w:themeColor="text1"/>
        </w:rPr>
      </w:pPr>
      <w:r w:rsidRPr="20F83030">
        <w:rPr>
          <w:rFonts w:eastAsia="Arial"/>
          <w:color w:val="000000" w:themeColor="text1"/>
        </w:rPr>
        <w:t>Which bowl do you think will hold the most jelly?</w:t>
      </w:r>
    </w:p>
    <w:p w14:paraId="095CF14A" w14:textId="785B7CAE" w:rsidR="24EB4323" w:rsidRDefault="3BC9A73E" w:rsidP="00D01BC2">
      <w:pPr>
        <w:pStyle w:val="ListBullet"/>
        <w:ind w:left="1134"/>
        <w:rPr>
          <w:rFonts w:eastAsia="Arial"/>
          <w:color w:val="000000" w:themeColor="text1"/>
        </w:rPr>
      </w:pPr>
      <w:r w:rsidRPr="20F83030">
        <w:rPr>
          <w:rFonts w:eastAsia="Arial"/>
          <w:color w:val="000000" w:themeColor="text1"/>
        </w:rPr>
        <w:t>Which bowl do you think will hold the least?</w:t>
      </w:r>
    </w:p>
    <w:p w14:paraId="2D14413F" w14:textId="65CADB50" w:rsidR="24EB4323" w:rsidRDefault="3BC9A73E" w:rsidP="00D01BC2">
      <w:pPr>
        <w:pStyle w:val="ListBullet"/>
        <w:ind w:left="1134"/>
        <w:rPr>
          <w:rFonts w:eastAsia="Arial"/>
          <w:color w:val="000000" w:themeColor="text1"/>
        </w:rPr>
      </w:pPr>
      <w:r w:rsidRPr="20F83030">
        <w:rPr>
          <w:rFonts w:eastAsia="Arial"/>
          <w:color w:val="000000" w:themeColor="text1"/>
        </w:rPr>
        <w:t>Which bowls will hold a similar amount?</w:t>
      </w:r>
    </w:p>
    <w:p w14:paraId="7DD2A8AF" w14:textId="26CDEA9C" w:rsidR="24EB4323" w:rsidRDefault="3BC9A73E" w:rsidP="001D0405">
      <w:pPr>
        <w:pStyle w:val="ListNumber"/>
        <w:rPr>
          <w:rFonts w:eastAsia="Arial"/>
          <w:color w:val="000000" w:themeColor="text1"/>
        </w:rPr>
      </w:pPr>
      <w:r w:rsidRPr="20F83030">
        <w:rPr>
          <w:rFonts w:eastAsia="Arial"/>
          <w:color w:val="000000" w:themeColor="text1"/>
        </w:rPr>
        <w:t>Give groups of students 3 different bowls and a scaled measuring jug.</w:t>
      </w:r>
    </w:p>
    <w:p w14:paraId="582B62B0" w14:textId="5D87B397" w:rsidR="24EB4323" w:rsidRDefault="3BC9A73E" w:rsidP="001D0405">
      <w:pPr>
        <w:pStyle w:val="ListNumber"/>
        <w:rPr>
          <w:rFonts w:eastAsia="Arial"/>
          <w:color w:val="000000" w:themeColor="text1"/>
        </w:rPr>
      </w:pPr>
      <w:r w:rsidRPr="20F83030">
        <w:rPr>
          <w:rFonts w:eastAsia="Arial"/>
          <w:color w:val="000000" w:themeColor="text1"/>
        </w:rPr>
        <w:t xml:space="preserve">Students use </w:t>
      </w:r>
      <w:hyperlink w:anchor="_Resource_21_–">
        <w:r w:rsidR="00D01BC2">
          <w:rPr>
            <w:rStyle w:val="Hyperlink"/>
            <w:rFonts w:eastAsia="Arial"/>
          </w:rPr>
          <w:t>Resource 21 – recording table</w:t>
        </w:r>
      </w:hyperlink>
      <w:r w:rsidRPr="20F83030">
        <w:rPr>
          <w:rFonts w:eastAsia="Arial"/>
          <w:color w:val="000000" w:themeColor="text1"/>
        </w:rPr>
        <w:t xml:space="preserve"> to estimate and record the capacities of their bowls to the nearest half a litre. For example, 2 and a half litres.</w:t>
      </w:r>
    </w:p>
    <w:p w14:paraId="7B22200C" w14:textId="69F47279" w:rsidR="24EB4323" w:rsidRDefault="3BC9A73E" w:rsidP="001D0405">
      <w:pPr>
        <w:pStyle w:val="ListNumber"/>
        <w:rPr>
          <w:rFonts w:eastAsia="Arial"/>
          <w:color w:val="000000" w:themeColor="text1"/>
        </w:rPr>
      </w:pPr>
      <w:r w:rsidRPr="20F83030">
        <w:rPr>
          <w:rFonts w:eastAsia="Arial"/>
          <w:color w:val="000000" w:themeColor="text1"/>
        </w:rPr>
        <w:t>Students compare the results of their estimates and measurements with another group.</w:t>
      </w:r>
    </w:p>
    <w:p w14:paraId="0BA03871" w14:textId="6BBE6082" w:rsidR="24EB4323" w:rsidRDefault="3BC9A73E" w:rsidP="001D0405">
      <w:pPr>
        <w:pStyle w:val="ListNumber"/>
        <w:rPr>
          <w:rFonts w:eastAsia="Arial"/>
          <w:color w:val="000000" w:themeColor="text1"/>
        </w:rPr>
      </w:pPr>
      <w:r w:rsidRPr="20F83030">
        <w:rPr>
          <w:rFonts w:eastAsia="Arial"/>
          <w:color w:val="000000" w:themeColor="text1"/>
        </w:rPr>
        <w:t xml:space="preserve">Using information from </w:t>
      </w:r>
      <w:hyperlink w:anchor="_Resource_21_–">
        <w:r w:rsidR="00D01BC2">
          <w:rPr>
            <w:rStyle w:val="Hyperlink"/>
            <w:rFonts w:eastAsia="Arial"/>
          </w:rPr>
          <w:t>Resource 21 – recording table</w:t>
        </w:r>
      </w:hyperlink>
      <w:r w:rsidRPr="20F83030">
        <w:rPr>
          <w:rFonts w:eastAsia="Arial"/>
          <w:color w:val="000000" w:themeColor="text1"/>
        </w:rPr>
        <w:t>, students solve the following problems:</w:t>
      </w:r>
    </w:p>
    <w:p w14:paraId="70E678DC" w14:textId="55061288" w:rsidR="24EB4323" w:rsidRDefault="3BC9A73E" w:rsidP="004B4D51">
      <w:pPr>
        <w:pStyle w:val="ListBullet"/>
        <w:ind w:left="1134"/>
        <w:rPr>
          <w:rFonts w:eastAsia="Arial"/>
          <w:color w:val="000000" w:themeColor="text1"/>
        </w:rPr>
      </w:pPr>
      <w:r w:rsidRPr="20F83030">
        <w:rPr>
          <w:rFonts w:eastAsia="Arial"/>
          <w:color w:val="000000" w:themeColor="text1"/>
        </w:rPr>
        <w:t>If one packet of jelly crystals makes one litre of jelly, how many packets would be needed for each bowl?</w:t>
      </w:r>
    </w:p>
    <w:p w14:paraId="4C940043" w14:textId="5F361EA7" w:rsidR="24EB4323" w:rsidRDefault="3BC9A73E" w:rsidP="004B4D51">
      <w:pPr>
        <w:pStyle w:val="ListBullet"/>
        <w:ind w:left="1134"/>
        <w:rPr>
          <w:rFonts w:eastAsia="Arial"/>
          <w:color w:val="000000" w:themeColor="text1"/>
        </w:rPr>
      </w:pPr>
      <w:r w:rsidRPr="20F83030">
        <w:rPr>
          <w:rFonts w:eastAsia="Arial"/>
          <w:color w:val="000000" w:themeColor="text1"/>
        </w:rPr>
        <w:t>How many packets would be needed for all the bowls?</w:t>
      </w:r>
    </w:p>
    <w:p w14:paraId="0743BE3A" w14:textId="388F1CA3" w:rsidR="24EB4323" w:rsidRDefault="24EB4323" w:rsidP="001D0405">
      <w:pPr>
        <w:pStyle w:val="FeatureBox"/>
        <w:rPr>
          <w:rFonts w:eastAsia="Arial"/>
          <w:color w:val="000000" w:themeColor="text1"/>
        </w:rPr>
      </w:pPr>
      <w:r w:rsidRPr="20F83030">
        <w:rPr>
          <w:rFonts w:eastAsia="Arial"/>
          <w:b/>
          <w:bCs/>
          <w:color w:val="000000" w:themeColor="text1"/>
        </w:rPr>
        <w:t>Note:</w:t>
      </w:r>
      <w:r w:rsidRPr="20F83030">
        <w:rPr>
          <w:rFonts w:eastAsia="Arial"/>
          <w:color w:val="000000" w:themeColor="text1"/>
        </w:rPr>
        <w:t xml:space="preserve"> </w:t>
      </w:r>
      <w:r w:rsidR="004B4D51">
        <w:rPr>
          <w:rFonts w:eastAsia="Arial"/>
          <w:color w:val="000000" w:themeColor="text1"/>
        </w:rPr>
        <w:t>i</w:t>
      </w:r>
      <w:r w:rsidRPr="20F83030">
        <w:rPr>
          <w:rFonts w:eastAsia="Arial"/>
          <w:color w:val="000000" w:themeColor="text1"/>
        </w:rPr>
        <w:t>f bowls have capacities between one and 2 litres, students can work to the nearest packet of jelly or use fractions of packets.</w:t>
      </w:r>
    </w:p>
    <w:p w14:paraId="65730741" w14:textId="74E49110" w:rsidR="05B2EF3E" w:rsidRDefault="05B2EF3E" w:rsidP="001D0405">
      <w:pPr>
        <w:pStyle w:val="ListNumber"/>
      </w:pPr>
      <w:r w:rsidRPr="20F83030">
        <w:t xml:space="preserve">In small groups, students use </w:t>
      </w:r>
      <w:hyperlink w:anchor="_Resource_22_–">
        <w:r w:rsidR="00DE26BB">
          <w:rPr>
            <w:rStyle w:val="Hyperlink"/>
            <w:rFonts w:eastAsia="Arial"/>
          </w:rPr>
          <w:t>Resource 22 – capacity cards</w:t>
        </w:r>
      </w:hyperlink>
      <w:r w:rsidRPr="20F83030">
        <w:t xml:space="preserve"> to order capacities using understanding of place value. For example, 750</w:t>
      </w:r>
      <w:r w:rsidR="00DE26BB">
        <w:t> </w:t>
      </w:r>
      <w:r w:rsidRPr="20F83030">
        <w:t>mL is smaller than one litre.</w:t>
      </w:r>
    </w:p>
    <w:p w14:paraId="620D9CBA" w14:textId="75A44E9F" w:rsidR="05B2EF3E" w:rsidRDefault="23A8A651" w:rsidP="001D0405">
      <w:pPr>
        <w:pStyle w:val="ListNumber"/>
        <w:rPr>
          <w:rFonts w:eastAsia="Arial"/>
          <w:color w:val="000000" w:themeColor="text1"/>
        </w:rPr>
      </w:pPr>
      <w:r w:rsidRPr="20F83030">
        <w:rPr>
          <w:rFonts w:eastAsia="Arial"/>
          <w:color w:val="000000" w:themeColor="text1"/>
        </w:rPr>
        <w:t>Move between groups checking for understanding.</w:t>
      </w:r>
    </w:p>
    <w:p w14:paraId="1C6FDA66" w14:textId="0D81C17F" w:rsidR="5F7B202A" w:rsidRPr="00F86578" w:rsidRDefault="23A8A651" w:rsidP="001D0405">
      <w:pPr>
        <w:pStyle w:val="ListNumber"/>
        <w:rPr>
          <w:rFonts w:eastAsia="Arial"/>
          <w:color w:val="000000" w:themeColor="text1"/>
        </w:rPr>
      </w:pPr>
      <w:r w:rsidRPr="20F83030">
        <w:rPr>
          <w:rFonts w:eastAsia="Arial"/>
          <w:color w:val="000000" w:themeColor="text1"/>
        </w:rPr>
        <w:t>Some students may enjoy the challenge of writing more cards and placing them correctly in the place value sequence.</w:t>
      </w:r>
    </w:p>
    <w:p w14:paraId="4FCDF1DF" w14:textId="77777777" w:rsidR="00175694" w:rsidRDefault="00175694" w:rsidP="001D040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2F740D" w14:paraId="582659BF" w14:textId="77777777" w:rsidTr="14AEF1C3">
        <w:trPr>
          <w:cnfStyle w:val="100000000000" w:firstRow="1" w:lastRow="0" w:firstColumn="0" w:lastColumn="0" w:oddVBand="0" w:evenVBand="0" w:oddHBand="0" w:evenHBand="0" w:firstRowFirstColumn="0" w:firstRowLastColumn="0" w:lastRowFirstColumn="0" w:lastRowLastColumn="0"/>
        </w:trPr>
        <w:tc>
          <w:tcPr>
            <w:tcW w:w="7280" w:type="dxa"/>
          </w:tcPr>
          <w:p w14:paraId="2474024E" w14:textId="77777777" w:rsidR="002F740D" w:rsidRDefault="002F740D" w:rsidP="001D0405">
            <w:r w:rsidRPr="004127B5">
              <w:t>Too hard?</w:t>
            </w:r>
          </w:p>
        </w:tc>
        <w:tc>
          <w:tcPr>
            <w:tcW w:w="7280" w:type="dxa"/>
          </w:tcPr>
          <w:p w14:paraId="11893797" w14:textId="77777777" w:rsidR="002F740D" w:rsidRDefault="002F740D" w:rsidP="001D0405">
            <w:r w:rsidRPr="004127B5">
              <w:t>Too easy?</w:t>
            </w:r>
          </w:p>
        </w:tc>
      </w:tr>
      <w:tr w:rsidR="002F740D" w14:paraId="46F69F40" w14:textId="77777777" w:rsidTr="14AEF1C3">
        <w:trPr>
          <w:cnfStyle w:val="000000100000" w:firstRow="0" w:lastRow="0" w:firstColumn="0" w:lastColumn="0" w:oddVBand="0" w:evenVBand="0" w:oddHBand="1" w:evenHBand="0" w:firstRowFirstColumn="0" w:firstRowLastColumn="0" w:lastRowFirstColumn="0" w:lastRowLastColumn="0"/>
        </w:trPr>
        <w:tc>
          <w:tcPr>
            <w:tcW w:w="7280" w:type="dxa"/>
          </w:tcPr>
          <w:p w14:paraId="4F1BFF0C" w14:textId="4F53B711" w:rsidR="002F740D" w:rsidRDefault="34DC1794" w:rsidP="001D0405">
            <w:pPr>
              <w:rPr>
                <w:rFonts w:eastAsia="Calibri"/>
                <w:color w:val="000000" w:themeColor="text1"/>
              </w:rPr>
            </w:pPr>
            <w:r>
              <w:t xml:space="preserve">Stage 2 students cannot </w:t>
            </w:r>
            <w:r w:rsidR="34CF3518" w:rsidRPr="14AEF1C3">
              <w:rPr>
                <w:rFonts w:eastAsia="Arial"/>
                <w:color w:val="000000" w:themeColor="text1"/>
              </w:rPr>
              <w:t>measure and</w:t>
            </w:r>
            <w:r w:rsidR="005E18A4">
              <w:rPr>
                <w:rFonts w:eastAsia="Arial"/>
                <w:color w:val="000000" w:themeColor="text1"/>
              </w:rPr>
              <w:t>/or</w:t>
            </w:r>
            <w:r w:rsidR="34CF3518" w:rsidRPr="14AEF1C3">
              <w:rPr>
                <w:rFonts w:eastAsia="Arial"/>
                <w:color w:val="000000" w:themeColor="text1"/>
              </w:rPr>
              <w:t xml:space="preserve"> order containers using litres.</w:t>
            </w:r>
          </w:p>
          <w:p w14:paraId="2F732D04" w14:textId="45C360D8" w:rsidR="002F740D" w:rsidRPr="00C2110E" w:rsidRDefault="34CF3518" w:rsidP="00D974D6">
            <w:pPr>
              <w:pStyle w:val="ListBullet"/>
              <w:numPr>
                <w:ilvl w:val="0"/>
                <w:numId w:val="2"/>
              </w:numPr>
              <w:rPr>
                <w:rFonts w:eastAsia="Arial"/>
                <w:color w:val="000000" w:themeColor="text1"/>
              </w:rPr>
            </w:pPr>
            <w:r w:rsidRPr="14AEF1C3">
              <w:rPr>
                <w:rFonts w:eastAsia="Arial"/>
                <w:color w:val="000000" w:themeColor="text1"/>
              </w:rPr>
              <w:t>Support students to measure, order and compare containers using litres.</w:t>
            </w:r>
          </w:p>
        </w:tc>
        <w:tc>
          <w:tcPr>
            <w:tcW w:w="7280" w:type="dxa"/>
          </w:tcPr>
          <w:p w14:paraId="3C956047" w14:textId="2C706FE8" w:rsidR="002F740D" w:rsidRPr="008D04B1" w:rsidRDefault="34DC1794" w:rsidP="008D04B1">
            <w:r w:rsidRPr="008D04B1">
              <w:t xml:space="preserve">Stage 2 students can </w:t>
            </w:r>
            <w:r w:rsidR="756E7E49" w:rsidRPr="008D04B1">
              <w:t>measure and order containers using litres.</w:t>
            </w:r>
          </w:p>
          <w:p w14:paraId="5CA527D9" w14:textId="7F0F37A6" w:rsidR="002F740D" w:rsidRPr="00C2110E" w:rsidRDefault="756E7E49" w:rsidP="00D974D6">
            <w:pPr>
              <w:pStyle w:val="ListBullet"/>
              <w:numPr>
                <w:ilvl w:val="0"/>
                <w:numId w:val="1"/>
              </w:numPr>
              <w:rPr>
                <w:rFonts w:eastAsia="Arial"/>
                <w:color w:val="000000" w:themeColor="text1"/>
              </w:rPr>
            </w:pPr>
            <w:r w:rsidRPr="14AEF1C3">
              <w:rPr>
                <w:rFonts w:eastAsia="Arial"/>
                <w:color w:val="000000" w:themeColor="text1"/>
              </w:rPr>
              <w:t>Students measure containers to the millilitre and record using decimal notation.</w:t>
            </w:r>
          </w:p>
        </w:tc>
      </w:tr>
    </w:tbl>
    <w:p w14:paraId="6BC7C0E7" w14:textId="6DCCB4DD" w:rsidR="00175694" w:rsidRDefault="03B5D79A" w:rsidP="00A97289">
      <w:pPr>
        <w:pStyle w:val="Heading3"/>
      </w:pPr>
      <w:bookmarkStart w:id="71" w:name="_Toc153977675"/>
      <w:r w:rsidRPr="00AC4DA5">
        <w:t>Stage 3 task</w:t>
      </w:r>
      <w:r w:rsidR="00A97289" w:rsidRPr="00AC4DA5">
        <w:t xml:space="preserve"> – d</w:t>
      </w:r>
      <w:r w:rsidRPr="00AC4DA5">
        <w:t>rinks for a disco</w:t>
      </w:r>
      <w:bookmarkEnd w:id="71"/>
    </w:p>
    <w:p w14:paraId="227106C3" w14:textId="77777777" w:rsidR="00175694" w:rsidRDefault="03B5D79A" w:rsidP="001D040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14AEF1C3" w14:paraId="26A3D001" w14:textId="77777777" w:rsidTr="20F8303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F20B264" w14:textId="77777777" w:rsidR="14AEF1C3" w:rsidRDefault="14AEF1C3" w:rsidP="001D0405">
            <w:r>
              <w:t>Core concept learning intentions</w:t>
            </w:r>
          </w:p>
        </w:tc>
        <w:tc>
          <w:tcPr>
            <w:tcW w:w="7280" w:type="dxa"/>
          </w:tcPr>
          <w:p w14:paraId="6F14496F" w14:textId="77777777" w:rsidR="14AEF1C3" w:rsidRDefault="14AEF1C3" w:rsidP="001D0405">
            <w:r>
              <w:t>Core concept success criteria</w:t>
            </w:r>
          </w:p>
        </w:tc>
      </w:tr>
      <w:tr w:rsidR="14AEF1C3" w14:paraId="3702CF25" w14:textId="77777777" w:rsidTr="20F8303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FF9A89B" w14:textId="77777777" w:rsidR="14AEF1C3" w:rsidRDefault="14AEF1C3" w:rsidP="001D0405">
            <w:r>
              <w:t>Students working towards Stage 3 outcomes are learning to:</w:t>
            </w:r>
          </w:p>
          <w:p w14:paraId="376E454D" w14:textId="2380955B" w:rsidR="14AEF1C3" w:rsidRPr="00AC4DA5" w:rsidRDefault="3F7BA177" w:rsidP="00AC4DA5">
            <w:pPr>
              <w:pStyle w:val="ListBullet"/>
            </w:pPr>
            <w:r w:rsidRPr="00AC4DA5">
              <w:t>connect decimal representations to the metric system</w:t>
            </w:r>
          </w:p>
          <w:p w14:paraId="6BA0A37D" w14:textId="58ACB4F2" w:rsidR="14AEF1C3" w:rsidRDefault="134C7992" w:rsidP="00AC4DA5">
            <w:pPr>
              <w:pStyle w:val="ListBullet"/>
            </w:pPr>
            <w:r w:rsidRPr="00AC4DA5">
              <w:t>compare, order and represent decimals</w:t>
            </w:r>
            <w:r w:rsidR="3F7BA177" w:rsidRPr="00AC4DA5">
              <w:t>.</w:t>
            </w:r>
          </w:p>
        </w:tc>
        <w:tc>
          <w:tcPr>
            <w:tcW w:w="7280" w:type="dxa"/>
          </w:tcPr>
          <w:p w14:paraId="7E7C0675" w14:textId="77777777" w:rsidR="14AEF1C3" w:rsidRDefault="14AEF1C3" w:rsidP="001D0405">
            <w:r>
              <w:t>Students working towards Stage 3 outcomes can:</w:t>
            </w:r>
          </w:p>
          <w:p w14:paraId="4F6208F1" w14:textId="3EE88BEB" w:rsidR="14AEF1C3" w:rsidRPr="00AC4DA5" w:rsidRDefault="67932D14" w:rsidP="00AC4DA5">
            <w:pPr>
              <w:pStyle w:val="ListBullet"/>
            </w:pPr>
            <w:r w:rsidRPr="00AC4DA5">
              <w:t>recognise the equivalence of whole-number and decimal representations of measurements of capacities</w:t>
            </w:r>
          </w:p>
          <w:p w14:paraId="1113BCD4" w14:textId="0E2099FB" w:rsidR="14AEF1C3" w:rsidRPr="00AC4DA5" w:rsidRDefault="67932D14" w:rsidP="00AC4DA5">
            <w:pPr>
              <w:pStyle w:val="ListBullet"/>
            </w:pPr>
            <w:r w:rsidRPr="00AC4DA5">
              <w:t>interpret and record decimal notation for capacities to 3 decimal places</w:t>
            </w:r>
          </w:p>
          <w:p w14:paraId="1B7A1C9B" w14:textId="6056D419" w:rsidR="14AEF1C3" w:rsidRDefault="67932D14" w:rsidP="00AC4DA5">
            <w:pPr>
              <w:pStyle w:val="ListBullet"/>
            </w:pPr>
            <w:r w:rsidRPr="00AC4DA5">
              <w:t>compare and order decimal numbers of up to 3 decimal places.</w:t>
            </w:r>
          </w:p>
        </w:tc>
      </w:tr>
    </w:tbl>
    <w:p w14:paraId="44EA8578" w14:textId="60A3DFF2" w:rsidR="7DE834EB" w:rsidRDefault="41D03A52" w:rsidP="00AC4DA5">
      <w:pPr>
        <w:pStyle w:val="ListNumber"/>
      </w:pPr>
      <w:r w:rsidRPr="20F83030">
        <w:t xml:space="preserve">Give pairs of </w:t>
      </w:r>
      <w:proofErr w:type="gramStart"/>
      <w:r w:rsidRPr="20F83030">
        <w:t>students</w:t>
      </w:r>
      <w:proofErr w:type="gramEnd"/>
      <w:r w:rsidRPr="20F83030">
        <w:t xml:space="preserve"> counters and a bingo card from </w:t>
      </w:r>
      <w:hyperlink w:anchor="_Resource_23_–">
        <w:r w:rsidR="00AC4DA5">
          <w:rPr>
            <w:rStyle w:val="Hyperlink"/>
            <w:rFonts w:eastAsia="Arial"/>
          </w:rPr>
          <w:t>Resource 23 – capacity decimals bingo</w:t>
        </w:r>
      </w:hyperlink>
      <w:r w:rsidRPr="20F83030">
        <w:t>.</w:t>
      </w:r>
    </w:p>
    <w:p w14:paraId="6C839189" w14:textId="431A2B49" w:rsidR="7DE834EB" w:rsidRDefault="41D03A52" w:rsidP="00AC4DA5">
      <w:pPr>
        <w:pStyle w:val="ListNumber"/>
        <w:rPr>
          <w:color w:val="000000" w:themeColor="text1"/>
        </w:rPr>
      </w:pPr>
      <w:r w:rsidRPr="20F83030">
        <w:rPr>
          <w:color w:val="000000" w:themeColor="text1"/>
        </w:rPr>
        <w:t xml:space="preserve">Read </w:t>
      </w:r>
      <w:hyperlink w:anchor="_Resource_24_–">
        <w:r w:rsidR="0086779D">
          <w:rPr>
            <w:rStyle w:val="Hyperlink"/>
            <w:rFonts w:eastAsia="Arial"/>
          </w:rPr>
          <w:t>Resource 24 – bingo clues</w:t>
        </w:r>
      </w:hyperlink>
      <w:r w:rsidRPr="20F83030">
        <w:rPr>
          <w:color w:val="000000" w:themeColor="text1"/>
        </w:rPr>
        <w:t xml:space="preserve"> </w:t>
      </w:r>
      <w:r w:rsidR="0086779D" w:rsidRPr="20F83030">
        <w:rPr>
          <w:color w:val="000000" w:themeColor="text1"/>
        </w:rPr>
        <w:t>one</w:t>
      </w:r>
      <w:r w:rsidR="0086779D">
        <w:rPr>
          <w:color w:val="000000" w:themeColor="text1"/>
        </w:rPr>
        <w:t>-</w:t>
      </w:r>
      <w:r w:rsidR="0086779D" w:rsidRPr="20F83030">
        <w:rPr>
          <w:color w:val="000000" w:themeColor="text1"/>
        </w:rPr>
        <w:t>by</w:t>
      </w:r>
      <w:r w:rsidR="0086779D">
        <w:rPr>
          <w:color w:val="000000" w:themeColor="text1"/>
        </w:rPr>
        <w:t>-</w:t>
      </w:r>
      <w:r w:rsidRPr="20F83030">
        <w:rPr>
          <w:color w:val="000000" w:themeColor="text1"/>
        </w:rPr>
        <w:t>one to students.</w:t>
      </w:r>
    </w:p>
    <w:p w14:paraId="6621E560" w14:textId="3A56A9F7" w:rsidR="7DE834EB" w:rsidRDefault="41D03A52" w:rsidP="00AC4DA5">
      <w:pPr>
        <w:pStyle w:val="ListNumber"/>
      </w:pPr>
      <w:r w:rsidRPr="20F83030">
        <w:t>Students put a counter on the capacity that matches the clue. Students can only put one counter down at a time even if a clue matches more than one capacity. Students who can cover all their squares call out bingo.</w:t>
      </w:r>
    </w:p>
    <w:p w14:paraId="3E2371DC" w14:textId="4C9979B9" w:rsidR="7DE834EB" w:rsidRDefault="41D03A52" w:rsidP="00AC4DA5">
      <w:pPr>
        <w:pStyle w:val="ListNumber"/>
      </w:pPr>
      <w:r w:rsidRPr="20F83030">
        <w:t>After playing, discuss the clues and how they could relate to more than one capacity. Revise that the mathematical term for this is equivalence.</w:t>
      </w:r>
    </w:p>
    <w:p w14:paraId="496F877D" w14:textId="53434A69" w:rsidR="7DE834EB" w:rsidRDefault="41D03A52" w:rsidP="00AC4DA5">
      <w:pPr>
        <w:pStyle w:val="ListNumber"/>
      </w:pPr>
      <w:r w:rsidRPr="20F83030">
        <w:t xml:space="preserve">Explain that </w:t>
      </w:r>
      <w:r w:rsidR="297F0692" w:rsidRPr="72E0CF3F">
        <w:t>students</w:t>
      </w:r>
      <w:r w:rsidRPr="20F83030">
        <w:t xml:space="preserve"> will be organising the drinks for a Year 5 disco. There are 55 students in Year 5. Each student will have one </w:t>
      </w:r>
      <w:r w:rsidRPr="00F16682">
        <w:t>250</w:t>
      </w:r>
      <w:r w:rsidR="00F16682">
        <w:t> </w:t>
      </w:r>
      <w:r w:rsidRPr="00F16682">
        <w:t>mL</w:t>
      </w:r>
      <w:r w:rsidRPr="20F83030">
        <w:t xml:space="preserve"> popper and one 600</w:t>
      </w:r>
      <w:r w:rsidR="00F16682">
        <w:t> </w:t>
      </w:r>
      <w:r w:rsidRPr="20F83030">
        <w:t xml:space="preserve">mL water bottle. Ask students to solve and record </w:t>
      </w:r>
      <w:r w:rsidRPr="72E0CF3F">
        <w:t>the</w:t>
      </w:r>
      <w:r w:rsidR="4E2B11B2" w:rsidRPr="72E0CF3F">
        <w:t xml:space="preserve"> following</w:t>
      </w:r>
      <w:r w:rsidRPr="20F83030">
        <w:t xml:space="preserve"> problems:</w:t>
      </w:r>
    </w:p>
    <w:p w14:paraId="7A50BD59" w14:textId="4F3B6ADD" w:rsidR="7DE834EB" w:rsidRPr="00AC4DA5" w:rsidRDefault="41D03A52" w:rsidP="00AC4DA5">
      <w:pPr>
        <w:pStyle w:val="ListBullet"/>
        <w:ind w:left="1134"/>
      </w:pPr>
      <w:r w:rsidRPr="00AC4DA5">
        <w:t>How many litres of drink will be at the disco? Answer in decimal form.</w:t>
      </w:r>
    </w:p>
    <w:p w14:paraId="6B15CB66" w14:textId="266D9ACD" w:rsidR="7DE834EB" w:rsidRPr="00AC4DA5" w:rsidRDefault="41D03A52" w:rsidP="00AC4DA5">
      <w:pPr>
        <w:pStyle w:val="ListBullet"/>
        <w:ind w:left="1134"/>
      </w:pPr>
      <w:r w:rsidRPr="00AC4DA5">
        <w:t>If 5 students do not come to the disco, how many litres are left over?</w:t>
      </w:r>
    </w:p>
    <w:p w14:paraId="3AECACDD" w14:textId="7986BD5A" w:rsidR="7DE834EB" w:rsidRPr="00AC4DA5" w:rsidRDefault="41D03A52" w:rsidP="00AC4DA5">
      <w:pPr>
        <w:pStyle w:val="ListBullet"/>
        <w:ind w:left="1134"/>
      </w:pPr>
      <w:r w:rsidRPr="00AC4DA5">
        <w:t>If 10 students did not drink their popper, how many litres of juice are left over?</w:t>
      </w:r>
    </w:p>
    <w:p w14:paraId="09494DDB" w14:textId="578A870B" w:rsidR="7DE834EB" w:rsidRDefault="41D03A52" w:rsidP="00AC4DA5">
      <w:pPr>
        <w:pStyle w:val="ListNumber"/>
      </w:pPr>
      <w:r w:rsidRPr="20F83030">
        <w:t>Discuss answers with class, asking what strategies they used to calculate the total amount of litres needed</w:t>
      </w:r>
      <w:r w:rsidR="06984552" w:rsidRPr="72E0CF3F">
        <w:t>.</w:t>
      </w:r>
    </w:p>
    <w:p w14:paraId="7AE10BBE" w14:textId="30B2CD8B" w:rsidR="7DE834EB" w:rsidRDefault="41D03A52" w:rsidP="00F16682">
      <w:pPr>
        <w:pStyle w:val="ListNumber"/>
      </w:pPr>
      <w:r w:rsidRPr="20F83030">
        <w:t>Model comparing and ordering 0.250</w:t>
      </w:r>
      <w:r w:rsidR="00F16682">
        <w:t> </w:t>
      </w:r>
      <w:r w:rsidRPr="20F83030">
        <w:t>L, 2.25</w:t>
      </w:r>
      <w:r w:rsidR="00F16682">
        <w:t> </w:t>
      </w:r>
      <w:r w:rsidRPr="20F83030">
        <w:t>L, 2.205</w:t>
      </w:r>
      <w:r w:rsidR="00F16682">
        <w:t> </w:t>
      </w:r>
      <w:r w:rsidRPr="20F83030">
        <w:t>L from smallest to largest capacity.</w:t>
      </w:r>
    </w:p>
    <w:p w14:paraId="50BADE78" w14:textId="00B378CB" w:rsidR="7DE834EB" w:rsidRDefault="41D03A52" w:rsidP="00F16682">
      <w:pPr>
        <w:pStyle w:val="ListNumber"/>
      </w:pPr>
      <w:r w:rsidRPr="20F83030">
        <w:t>Write the following capacities on the board for students to order from smallest to largest capacity</w:t>
      </w:r>
      <w:r w:rsidR="28F5BDC9" w:rsidRPr="72E0CF3F">
        <w:t>:</w:t>
      </w:r>
    </w:p>
    <w:p w14:paraId="7DC8A05F" w14:textId="263B4AD2" w:rsidR="7DE834EB" w:rsidRPr="00F16682" w:rsidRDefault="41D03A52" w:rsidP="00F16682">
      <w:pPr>
        <w:pStyle w:val="ListBullet"/>
        <w:ind w:left="1134"/>
      </w:pPr>
      <w:r w:rsidRPr="00F16682">
        <w:t>3.300</w:t>
      </w:r>
      <w:r w:rsidR="00F16682">
        <w:t> </w:t>
      </w:r>
      <w:r w:rsidRPr="00F16682">
        <w:t>L, 0.350</w:t>
      </w:r>
      <w:r w:rsidR="00F16682">
        <w:t> </w:t>
      </w:r>
      <w:r w:rsidRPr="00F16682">
        <w:t>L, 2.35</w:t>
      </w:r>
      <w:r w:rsidR="00F16682">
        <w:t> </w:t>
      </w:r>
      <w:r w:rsidRPr="00F16682">
        <w:t>L</w:t>
      </w:r>
    </w:p>
    <w:p w14:paraId="75AC276F" w14:textId="5746AED9" w:rsidR="7DE834EB" w:rsidRPr="00F16682" w:rsidRDefault="41D03A52" w:rsidP="00F16682">
      <w:pPr>
        <w:pStyle w:val="ListBullet"/>
        <w:ind w:left="1134"/>
      </w:pPr>
      <w:r w:rsidRPr="00F16682">
        <w:t>2.000</w:t>
      </w:r>
      <w:r w:rsidR="00F16682">
        <w:t> </w:t>
      </w:r>
      <w:r w:rsidRPr="00F16682">
        <w:t>L, 0.250</w:t>
      </w:r>
      <w:r w:rsidR="00F16682">
        <w:t> </w:t>
      </w:r>
      <w:r w:rsidRPr="00F16682">
        <w:t>L, 0.750</w:t>
      </w:r>
      <w:r w:rsidR="00F16682">
        <w:t> </w:t>
      </w:r>
      <w:r w:rsidRPr="00F16682">
        <w:t>L</w:t>
      </w:r>
    </w:p>
    <w:p w14:paraId="1A4F4250" w14:textId="2114DBAF" w:rsidR="7DE834EB" w:rsidRPr="00F16682" w:rsidRDefault="41D03A52" w:rsidP="00F16682">
      <w:pPr>
        <w:pStyle w:val="ListBullet"/>
        <w:ind w:left="1134"/>
      </w:pPr>
      <w:r w:rsidRPr="00F16682">
        <w:t>0.7</w:t>
      </w:r>
      <w:r w:rsidR="00F16682">
        <w:t> </w:t>
      </w:r>
      <w:r w:rsidRPr="00F16682">
        <w:t>L, 0.705</w:t>
      </w:r>
      <w:r w:rsidR="00F16682">
        <w:t> </w:t>
      </w:r>
      <w:r w:rsidRPr="00F16682">
        <w:t>L, 0.75</w:t>
      </w:r>
      <w:r w:rsidR="00F16682">
        <w:t> </w:t>
      </w:r>
      <w:r w:rsidRPr="00F16682">
        <w:t>L</w:t>
      </w:r>
    </w:p>
    <w:p w14:paraId="0E6FCEEE" w14:textId="5BF8DC92" w:rsidR="7DE834EB" w:rsidRDefault="41D03A52" w:rsidP="001D0405">
      <w:pPr>
        <w:pStyle w:val="ListNumber"/>
        <w:spacing w:before="100" w:after="100"/>
        <w:rPr>
          <w:rFonts w:eastAsia="Arial"/>
          <w:color w:val="000000" w:themeColor="text1"/>
        </w:rPr>
      </w:pPr>
      <w:r w:rsidRPr="20F83030">
        <w:rPr>
          <w:rFonts w:eastAsia="Arial"/>
          <w:color w:val="000000" w:themeColor="text1"/>
        </w:rPr>
        <w:t>Discuss orders with students, asking them to justify their thinking.</w:t>
      </w:r>
    </w:p>
    <w:p w14:paraId="483744D1" w14:textId="77777777" w:rsidR="00175694" w:rsidRPr="002F25C1" w:rsidRDefault="03B5D79A" w:rsidP="002F25C1">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4AEF1C3" w:rsidRPr="002F25C1" w14:paraId="2265D0FD" w14:textId="77777777" w:rsidTr="5F7B202A">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81E0E81" w14:textId="77777777" w:rsidR="14AEF1C3" w:rsidRPr="002F25C1" w:rsidRDefault="14AEF1C3" w:rsidP="002F25C1">
            <w:r w:rsidRPr="002F25C1">
              <w:t>Too hard?</w:t>
            </w:r>
          </w:p>
        </w:tc>
        <w:tc>
          <w:tcPr>
            <w:tcW w:w="7280" w:type="dxa"/>
          </w:tcPr>
          <w:p w14:paraId="5938C727" w14:textId="77777777" w:rsidR="14AEF1C3" w:rsidRPr="002F25C1" w:rsidRDefault="14AEF1C3" w:rsidP="002F25C1">
            <w:r w:rsidRPr="002F25C1">
              <w:t>Too easy?</w:t>
            </w:r>
          </w:p>
        </w:tc>
      </w:tr>
      <w:tr w:rsidR="14AEF1C3" w14:paraId="6AD20B3B" w14:textId="77777777" w:rsidTr="5F7B202A">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EE086F7" w14:textId="6E0E04A0" w:rsidR="14AEF1C3" w:rsidRDefault="14AEF1C3" w:rsidP="001D0405">
            <w:pPr>
              <w:rPr>
                <w:rFonts w:eastAsia="Calibri"/>
                <w:color w:val="000000" w:themeColor="text1"/>
              </w:rPr>
            </w:pPr>
            <w:r>
              <w:t xml:space="preserve">Stage 3 students cannot </w:t>
            </w:r>
            <w:r w:rsidR="34201903" w:rsidRPr="5F7B202A">
              <w:rPr>
                <w:rFonts w:eastAsia="Arial"/>
                <w:color w:val="000000" w:themeColor="text1"/>
              </w:rPr>
              <w:t xml:space="preserve">record and/or order capacity measurements to </w:t>
            </w:r>
            <w:r w:rsidR="00CC6EB6">
              <w:rPr>
                <w:rFonts w:eastAsia="Arial"/>
                <w:color w:val="000000" w:themeColor="text1"/>
              </w:rPr>
              <w:t>3</w:t>
            </w:r>
            <w:r w:rsidR="34201903" w:rsidRPr="5F7B202A">
              <w:rPr>
                <w:rFonts w:eastAsia="Arial"/>
                <w:color w:val="000000" w:themeColor="text1"/>
              </w:rPr>
              <w:t xml:space="preserve"> decimal places.</w:t>
            </w:r>
          </w:p>
          <w:p w14:paraId="061ED591" w14:textId="454DFF65" w:rsidR="14AEF1C3" w:rsidRPr="002F25C1" w:rsidRDefault="34201903" w:rsidP="002F25C1">
            <w:pPr>
              <w:pStyle w:val="ListBullet"/>
            </w:pPr>
            <w:r w:rsidRPr="002F25C1">
              <w:t>Use place value houses or a numeral card to help students develop place value understanding of whole-number and decimal representations.</w:t>
            </w:r>
          </w:p>
        </w:tc>
        <w:tc>
          <w:tcPr>
            <w:tcW w:w="7280" w:type="dxa"/>
          </w:tcPr>
          <w:p w14:paraId="2A7624E8" w14:textId="198F5897" w:rsidR="14AEF1C3" w:rsidRDefault="14AEF1C3" w:rsidP="001D0405">
            <w:pPr>
              <w:rPr>
                <w:rFonts w:eastAsia="Calibri"/>
                <w:color w:val="000000" w:themeColor="text1"/>
              </w:rPr>
            </w:pPr>
            <w:r>
              <w:t xml:space="preserve">Stage 3 students can </w:t>
            </w:r>
            <w:r w:rsidR="0765907D" w:rsidRPr="5F7B202A">
              <w:rPr>
                <w:rFonts w:eastAsia="Arial"/>
                <w:color w:val="000000" w:themeColor="text1"/>
              </w:rPr>
              <w:t>record and order capacity measurements to 3 decimal places.</w:t>
            </w:r>
          </w:p>
          <w:p w14:paraId="1814BA47" w14:textId="3C4537B4" w:rsidR="14AEF1C3" w:rsidRPr="002F25C1" w:rsidRDefault="0765907D" w:rsidP="002F25C1">
            <w:pPr>
              <w:pStyle w:val="ListBullet"/>
            </w:pPr>
            <w:r w:rsidRPr="002F25C1">
              <w:t>Students create sets of capacity measurements to 3 decimal places. They swap with other students to order and discuss.</w:t>
            </w:r>
          </w:p>
        </w:tc>
      </w:tr>
    </w:tbl>
    <w:p w14:paraId="3673D01C" w14:textId="1D6AF474" w:rsidR="00175694" w:rsidRDefault="00175694" w:rsidP="001D0405">
      <w:pPr>
        <w:pStyle w:val="Heading2"/>
      </w:pPr>
      <w:bookmarkStart w:id="72" w:name="_Toc153977676"/>
      <w:r>
        <w:t xml:space="preserve">Discuss and connect the mathematics – </w:t>
      </w:r>
      <w:r w:rsidR="2463C539">
        <w:t>15</w:t>
      </w:r>
      <w:r>
        <w:t xml:space="preserve"> minutes</w:t>
      </w:r>
      <w:bookmarkEnd w:id="72"/>
    </w:p>
    <w:p w14:paraId="4B47BF38" w14:textId="798258EC" w:rsidR="4AF3B6E2" w:rsidRDefault="40D05BF0" w:rsidP="002F25C1">
      <w:pPr>
        <w:pStyle w:val="ListNumber"/>
      </w:pPr>
      <w:r w:rsidRPr="20F83030">
        <w:t>Remind students working towards Stage 2 outcomes that there is usually soft drink at a party too. Tell students that one glass holds 250</w:t>
      </w:r>
      <w:r w:rsidR="002F25C1">
        <w:t> </w:t>
      </w:r>
      <w:r w:rsidRPr="20F83030">
        <w:t>mL. Ask:</w:t>
      </w:r>
    </w:p>
    <w:p w14:paraId="36DD73E9" w14:textId="75454EEC" w:rsidR="4AF3B6E2" w:rsidRPr="002F25C1" w:rsidRDefault="40D05BF0" w:rsidP="002F25C1">
      <w:pPr>
        <w:pStyle w:val="ListBullet"/>
        <w:ind w:left="1134"/>
      </w:pPr>
      <w:r w:rsidRPr="002F25C1">
        <w:t>How many one litre bottles of soft drink will I need for everyone in our class to have one glass of soft drink?</w:t>
      </w:r>
    </w:p>
    <w:p w14:paraId="555F3A8D" w14:textId="4EC2FC80" w:rsidR="4AF3B6E2" w:rsidRPr="002F25C1" w:rsidRDefault="40D05BF0" w:rsidP="002F25C1">
      <w:pPr>
        <w:pStyle w:val="ListBullet"/>
        <w:ind w:left="1134"/>
      </w:pPr>
      <w:r w:rsidRPr="002F25C1">
        <w:t>If I bought 2 litre bottles of soft drink, how many will I need?</w:t>
      </w:r>
    </w:p>
    <w:p w14:paraId="42BEB7B5" w14:textId="7A6194C1" w:rsidR="4AF3B6E2" w:rsidRPr="002F25C1" w:rsidRDefault="40D05BF0" w:rsidP="002F25C1">
      <w:pPr>
        <w:pStyle w:val="ListBullet"/>
        <w:ind w:left="1134"/>
      </w:pPr>
      <w:r w:rsidRPr="002F25C1">
        <w:t>How can I make sure that every glass has the same amount of soft drink?</w:t>
      </w:r>
    </w:p>
    <w:p w14:paraId="246EA11B" w14:textId="1EDBEEB8" w:rsidR="4AF3B6E2" w:rsidRDefault="40D05BF0" w:rsidP="002F25C1">
      <w:pPr>
        <w:pStyle w:val="ListNumber"/>
      </w:pPr>
      <w:r w:rsidRPr="20F83030">
        <w:t>Some students working towards Stage 2 outcomes may enjoy the challenge of working out how many bottles would be needed if only 600</w:t>
      </w:r>
      <w:r w:rsidR="002F25C1">
        <w:t> </w:t>
      </w:r>
      <w:r w:rsidRPr="20F83030">
        <w:t>mL bottles were available at the shops, or if 1.25</w:t>
      </w:r>
      <w:r w:rsidR="002F25C1">
        <w:t> </w:t>
      </w:r>
      <w:r w:rsidRPr="20F83030">
        <w:t>L bottles were purchased.</w:t>
      </w:r>
    </w:p>
    <w:p w14:paraId="7F1FF8A4" w14:textId="37058BF1" w:rsidR="51F808FD" w:rsidRDefault="1147B1D5" w:rsidP="002F25C1">
      <w:pPr>
        <w:pStyle w:val="ListNumber"/>
      </w:pPr>
      <w:r w:rsidRPr="20F83030">
        <w:t>Show these problems to the students working towards Stage 3 outcomes to solve:</w:t>
      </w:r>
    </w:p>
    <w:p w14:paraId="6A7D7155" w14:textId="722C3DE2" w:rsidR="51F808FD" w:rsidRDefault="1147B1D5" w:rsidP="002F25C1">
      <w:pPr>
        <w:pStyle w:val="ListBullet"/>
        <w:ind w:left="1134"/>
        <w:rPr>
          <w:rFonts w:eastAsia="Arial"/>
          <w:color w:val="000000" w:themeColor="text1"/>
        </w:rPr>
      </w:pPr>
      <w:r w:rsidRPr="20F83030">
        <w:t>If everyone gets 100</w:t>
      </w:r>
      <w:r w:rsidR="002F25C1">
        <w:t> </w:t>
      </w:r>
      <w:r w:rsidRPr="20F83030">
        <w:t>mL of ice cream during a class party, how many tubs of 2</w:t>
      </w:r>
      <w:r w:rsidR="002F25C1">
        <w:t> </w:t>
      </w:r>
      <w:r w:rsidRPr="20F83030">
        <w:t xml:space="preserve">L ice cream will </w:t>
      </w:r>
      <w:r w:rsidR="4D58C29E">
        <w:t xml:space="preserve">the class </w:t>
      </w:r>
      <w:r w:rsidRPr="20F83030">
        <w:t xml:space="preserve">need to </w:t>
      </w:r>
      <w:r>
        <w:t>b</w:t>
      </w:r>
      <w:r w:rsidR="404D6F53">
        <w:t>uy</w:t>
      </w:r>
      <w:r w:rsidRPr="20F83030">
        <w:t>?</w:t>
      </w:r>
    </w:p>
    <w:p w14:paraId="10F21110" w14:textId="6AD67FC1" w:rsidR="51F808FD" w:rsidRDefault="1147B1D5" w:rsidP="002F25C1">
      <w:pPr>
        <w:pStyle w:val="ListBullet"/>
        <w:ind w:left="1134"/>
        <w:rPr>
          <w:rFonts w:eastAsia="Arial"/>
          <w:color w:val="000000" w:themeColor="text1"/>
        </w:rPr>
      </w:pPr>
      <w:r w:rsidRPr="20F83030">
        <w:t>How much ice cream will be left over?</w:t>
      </w:r>
    </w:p>
    <w:p w14:paraId="72636CE9" w14:textId="664FE4AD" w:rsidR="51F808FD" w:rsidRDefault="1147B1D5" w:rsidP="00EA2699">
      <w:pPr>
        <w:pStyle w:val="ListNumber"/>
        <w:rPr>
          <w:rFonts w:eastAsia="Arial"/>
          <w:color w:val="000000" w:themeColor="text1"/>
        </w:rPr>
      </w:pPr>
      <w:r w:rsidRPr="20F83030">
        <w:t xml:space="preserve">Discuss answers with class, asking: </w:t>
      </w:r>
    </w:p>
    <w:p w14:paraId="0BED7D5D" w14:textId="19A214A9" w:rsidR="51F808FD" w:rsidRPr="0049556D" w:rsidRDefault="1147B1D5" w:rsidP="0049556D">
      <w:pPr>
        <w:pStyle w:val="ListBullet"/>
        <w:ind w:left="1134"/>
      </w:pPr>
      <w:r w:rsidRPr="0049556D">
        <w:t>How could you buy the ice cream so there is no waste?</w:t>
      </w:r>
    </w:p>
    <w:p w14:paraId="38DCB0E0" w14:textId="57982675" w:rsidR="51F808FD" w:rsidRPr="0049556D" w:rsidRDefault="1147B1D5" w:rsidP="0049556D">
      <w:pPr>
        <w:pStyle w:val="ListBullet"/>
        <w:ind w:left="1134"/>
      </w:pPr>
      <w:r w:rsidRPr="0049556D">
        <w:t>What size tubs of ice cream could you buy? How do you know?</w:t>
      </w:r>
    </w:p>
    <w:p w14:paraId="07E91E36" w14:textId="57B3F936" w:rsidR="51F808FD" w:rsidRDefault="1147B1D5" w:rsidP="0049556D">
      <w:pPr>
        <w:pStyle w:val="ListNumber"/>
      </w:pPr>
      <w:r w:rsidRPr="20F83030">
        <w:t>Ask students</w:t>
      </w:r>
      <w:r w:rsidR="4F7CE06D" w:rsidRPr="20F83030">
        <w:t xml:space="preserve"> working towards Stage 3 outcomes</w:t>
      </w:r>
      <w:r w:rsidRPr="20F83030">
        <w:t xml:space="preserve"> if they can think of other foods that are measured in litres and millimetres</w:t>
      </w:r>
      <w:r w:rsidR="17D7D9CC" w:rsidRPr="72E0CF3F">
        <w:t>.</w:t>
      </w:r>
    </w:p>
    <w:p w14:paraId="28EBCDD6" w14:textId="77777777" w:rsidR="00175694" w:rsidRDefault="00175694" w:rsidP="0017569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175694" w:rsidRPr="0049556D" w14:paraId="2CC3F33A" w14:textId="77777777" w:rsidTr="20F83030">
        <w:trPr>
          <w:cnfStyle w:val="100000000000" w:firstRow="1" w:lastRow="0" w:firstColumn="0" w:lastColumn="0" w:oddVBand="0" w:evenVBand="0" w:oddHBand="0" w:evenHBand="0" w:firstRowFirstColumn="0" w:firstRowLastColumn="0" w:lastRowFirstColumn="0" w:lastRowLastColumn="0"/>
        </w:trPr>
        <w:tc>
          <w:tcPr>
            <w:tcW w:w="7280" w:type="dxa"/>
          </w:tcPr>
          <w:p w14:paraId="79444FD3" w14:textId="77777777" w:rsidR="00175694" w:rsidRPr="0049556D" w:rsidRDefault="00175694" w:rsidP="0049556D">
            <w:r w:rsidRPr="0049556D">
              <w:t>Assessment opportunities</w:t>
            </w:r>
          </w:p>
        </w:tc>
        <w:tc>
          <w:tcPr>
            <w:tcW w:w="7280" w:type="dxa"/>
          </w:tcPr>
          <w:p w14:paraId="4CB73DA0" w14:textId="77777777" w:rsidR="00175694" w:rsidRPr="0049556D" w:rsidRDefault="00175694" w:rsidP="0049556D">
            <w:r w:rsidRPr="0049556D">
              <w:t>Links</w:t>
            </w:r>
          </w:p>
        </w:tc>
      </w:tr>
      <w:tr w:rsidR="00175694" w14:paraId="6F6CB282" w14:textId="77777777" w:rsidTr="20F83030">
        <w:trPr>
          <w:cnfStyle w:val="000000100000" w:firstRow="0" w:lastRow="0" w:firstColumn="0" w:lastColumn="0" w:oddVBand="0" w:evenVBand="0" w:oddHBand="1" w:evenHBand="0" w:firstRowFirstColumn="0" w:firstRowLastColumn="0" w:lastRowFirstColumn="0" w:lastRowLastColumn="0"/>
        </w:trPr>
        <w:tc>
          <w:tcPr>
            <w:tcW w:w="7280" w:type="dxa"/>
          </w:tcPr>
          <w:p w14:paraId="7456B236" w14:textId="77777777" w:rsidR="00175694" w:rsidRDefault="00175694" w:rsidP="009421B3">
            <w:r>
              <w:t>What to look for:</w:t>
            </w:r>
          </w:p>
          <w:p w14:paraId="138FCD09" w14:textId="2AD46F27" w:rsidR="00175694" w:rsidRDefault="4AD4E84B" w:rsidP="5F7B202A">
            <w:pPr>
              <w:pStyle w:val="ListBullet"/>
              <w:rPr>
                <w:rFonts w:eastAsia="Arial"/>
                <w:color w:val="000000" w:themeColor="text1"/>
              </w:rPr>
            </w:pPr>
            <w:r w:rsidRPr="20F83030">
              <w:rPr>
                <w:rFonts w:eastAsia="Arial"/>
                <w:color w:val="000000" w:themeColor="text1"/>
              </w:rPr>
              <w:t xml:space="preserve">Do </w:t>
            </w:r>
            <w:r>
              <w:t>Stage 2</w:t>
            </w:r>
            <w:r w:rsidRPr="20F83030">
              <w:rPr>
                <w:rFonts w:eastAsia="Arial"/>
                <w:color w:val="000000" w:themeColor="text1"/>
              </w:rPr>
              <w:t xml:space="preserve"> students recognise that one-litre containers can be a variety of shapes? </w:t>
            </w:r>
            <w:r w:rsidRPr="20F83030">
              <w:rPr>
                <w:rFonts w:eastAsia="Arial"/>
                <w:b/>
                <w:bCs/>
                <w:color w:val="000000" w:themeColor="text1"/>
              </w:rPr>
              <w:t>[MAO-WM-01, MA2-3DS-02]</w:t>
            </w:r>
          </w:p>
          <w:p w14:paraId="76AED592" w14:textId="69B04948" w:rsidR="00175694" w:rsidRDefault="4AD4E84B" w:rsidP="5F7B202A">
            <w:pPr>
              <w:pStyle w:val="ListBullet"/>
              <w:rPr>
                <w:rFonts w:eastAsia="Arial"/>
                <w:color w:val="000000" w:themeColor="text1"/>
              </w:rPr>
            </w:pPr>
            <w:r w:rsidRPr="20F83030">
              <w:rPr>
                <w:rFonts w:eastAsia="Arial"/>
                <w:color w:val="000000" w:themeColor="text1"/>
              </w:rPr>
              <w:t xml:space="preserve">Can </w:t>
            </w:r>
            <w:r>
              <w:t xml:space="preserve">Stage 2 </w:t>
            </w:r>
            <w:r w:rsidRPr="20F83030">
              <w:rPr>
                <w:rFonts w:eastAsia="Arial"/>
                <w:color w:val="000000" w:themeColor="text1"/>
              </w:rPr>
              <w:t xml:space="preserve">students record capacities using the abbreviation for litres (L)? </w:t>
            </w:r>
            <w:r w:rsidRPr="20F83030">
              <w:rPr>
                <w:rFonts w:eastAsia="Arial"/>
                <w:b/>
                <w:bCs/>
                <w:color w:val="000000" w:themeColor="text1"/>
              </w:rPr>
              <w:t>[MAO-WM-01, MA2-3DS-02]</w:t>
            </w:r>
          </w:p>
          <w:p w14:paraId="1E50C3FA" w14:textId="161A79D3" w:rsidR="00175694" w:rsidRDefault="4AD4E84B" w:rsidP="5F7B202A">
            <w:pPr>
              <w:pStyle w:val="ListBullet"/>
              <w:rPr>
                <w:rFonts w:eastAsia="Arial"/>
                <w:color w:val="000000" w:themeColor="text1"/>
              </w:rPr>
            </w:pPr>
            <w:r w:rsidRPr="20F83030">
              <w:rPr>
                <w:rFonts w:eastAsia="Arial"/>
                <w:color w:val="000000" w:themeColor="text1"/>
              </w:rPr>
              <w:t xml:space="preserve">Can </w:t>
            </w:r>
            <w:r>
              <w:t xml:space="preserve">Stage 2 </w:t>
            </w:r>
            <w:r w:rsidRPr="20F83030">
              <w:rPr>
                <w:rFonts w:eastAsia="Arial"/>
                <w:color w:val="000000" w:themeColor="text1"/>
              </w:rPr>
              <w:t xml:space="preserve">students estimate the internal volume of a container in litres and check by measuring? </w:t>
            </w:r>
            <w:r w:rsidRPr="20F83030">
              <w:rPr>
                <w:rFonts w:eastAsia="Arial"/>
                <w:b/>
                <w:bCs/>
                <w:color w:val="000000" w:themeColor="text1"/>
              </w:rPr>
              <w:t>[MAO-WM-01, MA2-3DS-02]</w:t>
            </w:r>
          </w:p>
          <w:p w14:paraId="52C542B8" w14:textId="33CFB132" w:rsidR="00175694" w:rsidRDefault="4F1F7599" w:rsidP="5F7B202A">
            <w:pPr>
              <w:pStyle w:val="ListBullet"/>
              <w:rPr>
                <w:rFonts w:eastAsia="Calibri"/>
                <w:color w:val="000000" w:themeColor="text1"/>
              </w:rPr>
            </w:pPr>
            <w:r w:rsidRPr="20F83030">
              <w:rPr>
                <w:rFonts w:eastAsia="Arial"/>
                <w:color w:val="000000" w:themeColor="text1"/>
              </w:rPr>
              <w:t>Can Stage 2 students read and arrange numbers of up to at least 4 digits in ascending and descending order?</w:t>
            </w:r>
            <w:r w:rsidR="006B2E11">
              <w:rPr>
                <w:rFonts w:eastAsia="Arial"/>
                <w:color w:val="000000" w:themeColor="text1"/>
              </w:rPr>
              <w:br/>
            </w:r>
            <w:r w:rsidRPr="20F83030">
              <w:rPr>
                <w:rStyle w:val="Strong"/>
              </w:rPr>
              <w:t>[MAO-WM-01, MA2-RN-01]</w:t>
            </w:r>
          </w:p>
          <w:p w14:paraId="5A53A9AE" w14:textId="5A9F7963" w:rsidR="00175694" w:rsidRDefault="4B56EDC8" w:rsidP="5F7B202A">
            <w:pPr>
              <w:pStyle w:val="ListBullet"/>
              <w:rPr>
                <w:rFonts w:eastAsia="Arial"/>
                <w:color w:val="000000" w:themeColor="text1"/>
              </w:rPr>
            </w:pPr>
            <w:r w:rsidRPr="20F83030">
              <w:rPr>
                <w:rFonts w:eastAsia="Arial"/>
                <w:color w:val="000000" w:themeColor="text1"/>
              </w:rPr>
              <w:t>Can</w:t>
            </w:r>
            <w:r>
              <w:t xml:space="preserve"> Stage 3</w:t>
            </w:r>
            <w:r w:rsidRPr="20F83030">
              <w:rPr>
                <w:rFonts w:eastAsia="Arial"/>
                <w:color w:val="000000" w:themeColor="text1"/>
              </w:rPr>
              <w:t xml:space="preserve"> students recognise the equivalence of whole-number and decimal representations of measurements of capacities? </w:t>
            </w:r>
            <w:r w:rsidRPr="20F83030">
              <w:rPr>
                <w:rStyle w:val="Strong"/>
                <w:rFonts w:eastAsia="Arial"/>
                <w:color w:val="000000" w:themeColor="text1"/>
              </w:rPr>
              <w:t>[MAO-WM-01, MA3-3DS-02]</w:t>
            </w:r>
          </w:p>
          <w:p w14:paraId="6B0C9326" w14:textId="50E9DF24" w:rsidR="00175694" w:rsidRDefault="4B56EDC8" w:rsidP="00C4170B">
            <w:pPr>
              <w:pStyle w:val="ListBullet"/>
            </w:pPr>
            <w:r w:rsidRPr="20F83030">
              <w:t>Can</w:t>
            </w:r>
            <w:r>
              <w:t xml:space="preserve"> Stage 3</w:t>
            </w:r>
            <w:r w:rsidRPr="20F83030">
              <w:t xml:space="preserve"> students interpret and record decimal notation for capacities to 3 decimal places? </w:t>
            </w:r>
            <w:r w:rsidRPr="20F83030">
              <w:rPr>
                <w:rStyle w:val="Strong"/>
                <w:rFonts w:eastAsia="Arial"/>
                <w:color w:val="000000" w:themeColor="text1"/>
              </w:rPr>
              <w:t>[MAO-WM-01, MA3-3DS-02]</w:t>
            </w:r>
          </w:p>
          <w:p w14:paraId="3A766A24" w14:textId="14C81A29" w:rsidR="00175694" w:rsidRDefault="4B56EDC8" w:rsidP="00C4170B">
            <w:pPr>
              <w:pStyle w:val="ListBullet"/>
            </w:pPr>
            <w:r w:rsidRPr="20F83030">
              <w:t>Can</w:t>
            </w:r>
            <w:r>
              <w:t xml:space="preserve"> Stage 3</w:t>
            </w:r>
            <w:r w:rsidRPr="20F83030">
              <w:t xml:space="preserve"> students compare and order decimal numbers of up to 3 decimal places?</w:t>
            </w:r>
            <w:r w:rsidRPr="20F83030">
              <w:rPr>
                <w:b/>
                <w:bCs/>
              </w:rPr>
              <w:t xml:space="preserve"> [MAO-WM-01, MA3-RN-02]</w:t>
            </w:r>
          </w:p>
        </w:tc>
        <w:tc>
          <w:tcPr>
            <w:tcW w:w="7280" w:type="dxa"/>
          </w:tcPr>
          <w:p w14:paraId="6BD2B740" w14:textId="77777777" w:rsidR="00175694" w:rsidRDefault="00175694" w:rsidP="009421B3">
            <w:r>
              <w:t xml:space="preserve">Links to </w:t>
            </w:r>
            <w:hyperlink r:id="rId67" w:history="1">
              <w:r w:rsidRPr="0013142C">
                <w:rPr>
                  <w:rStyle w:val="Hyperlink"/>
                </w:rPr>
                <w:t>National Numeracy Learning Progressions</w:t>
              </w:r>
            </w:hyperlink>
            <w:r>
              <w:t xml:space="preserve"> (NNLP):</w:t>
            </w:r>
          </w:p>
          <w:p w14:paraId="0DCCF9BB" w14:textId="16A030E9" w:rsidR="00175694" w:rsidRDefault="15D35F03" w:rsidP="5F7B202A">
            <w:pPr>
              <w:pStyle w:val="ListBullet"/>
            </w:pPr>
            <w:r>
              <w:t xml:space="preserve">Stage 2 – </w:t>
            </w:r>
            <w:r w:rsidR="30CEBD9A" w:rsidRPr="20F83030">
              <w:rPr>
                <w:rFonts w:eastAsia="Arial"/>
                <w:color w:val="000000" w:themeColor="text1"/>
              </w:rPr>
              <w:t>UuM6</w:t>
            </w:r>
            <w:r w:rsidR="73DB4A9B" w:rsidRPr="20F83030">
              <w:rPr>
                <w:rFonts w:eastAsia="Arial"/>
                <w:color w:val="000000" w:themeColor="text1"/>
              </w:rPr>
              <w:t>, NPV5, NPV6</w:t>
            </w:r>
          </w:p>
          <w:p w14:paraId="0B952892" w14:textId="77F5E0D2" w:rsidR="00175694" w:rsidRDefault="15D35F03" w:rsidP="5F7B202A">
            <w:pPr>
              <w:pStyle w:val="ListBullet"/>
              <w:rPr>
                <w:rFonts w:eastAsia="Arial"/>
                <w:color w:val="000000" w:themeColor="text1"/>
              </w:rPr>
            </w:pPr>
            <w:r>
              <w:t xml:space="preserve">Stage 3 – </w:t>
            </w:r>
            <w:r w:rsidR="6E3FEF4B">
              <w:t xml:space="preserve">NPV8, </w:t>
            </w:r>
            <w:r w:rsidR="6E3FEF4B" w:rsidRPr="20F83030">
              <w:rPr>
                <w:rFonts w:eastAsia="Arial"/>
                <w:color w:val="000000" w:themeColor="text1"/>
              </w:rPr>
              <w:t>NPV9.</w:t>
            </w:r>
          </w:p>
          <w:p w14:paraId="74420DE7" w14:textId="696C6F8F" w:rsidR="00175694" w:rsidRDefault="00175694" w:rsidP="009421B3">
            <w:r>
              <w:t xml:space="preserve">Links to suggested </w:t>
            </w:r>
            <w:hyperlink r:id="rId68" w:history="1">
              <w:r w:rsidRPr="0013142C">
                <w:rPr>
                  <w:rStyle w:val="Hyperlink"/>
                </w:rPr>
                <w:t>Interview for Student Reasoning</w:t>
              </w:r>
            </w:hyperlink>
            <w:r>
              <w:t xml:space="preserve"> (</w:t>
            </w:r>
            <w:proofErr w:type="spellStart"/>
            <w:r>
              <w:t>IfSR</w:t>
            </w:r>
            <w:proofErr w:type="spellEnd"/>
            <w:r>
              <w:t>) tasks:</w:t>
            </w:r>
          </w:p>
          <w:p w14:paraId="420DAC2C" w14:textId="696895D7" w:rsidR="00175694" w:rsidRDefault="15D35F03" w:rsidP="5F7B202A">
            <w:pPr>
              <w:pStyle w:val="ListBullet"/>
            </w:pPr>
            <w:r w:rsidRPr="20F83030">
              <w:rPr>
                <w:rStyle w:val="Strong"/>
              </w:rPr>
              <w:t xml:space="preserve">Stage 2 – </w:t>
            </w:r>
            <w:proofErr w:type="spellStart"/>
            <w:r w:rsidR="54465DBE" w:rsidRPr="20F83030">
              <w:rPr>
                <w:rStyle w:val="Strong"/>
                <w:rFonts w:eastAsia="Arial"/>
                <w:color w:val="000000" w:themeColor="text1"/>
              </w:rPr>
              <w:t>IfSR</w:t>
            </w:r>
            <w:proofErr w:type="spellEnd"/>
            <w:r w:rsidR="54465DBE" w:rsidRPr="20F83030">
              <w:rPr>
                <w:rStyle w:val="Strong"/>
                <w:rFonts w:eastAsia="Arial"/>
                <w:color w:val="000000" w:themeColor="text1"/>
              </w:rPr>
              <w:t>-NP</w:t>
            </w:r>
            <w:r w:rsidR="54465DBE" w:rsidRPr="20F83030">
              <w:rPr>
                <w:rFonts w:eastAsia="Arial"/>
                <w:color w:val="000000" w:themeColor="text1"/>
              </w:rPr>
              <w:t>: 4B.2, 4C.5</w:t>
            </w:r>
          </w:p>
          <w:p w14:paraId="26DB6A7C" w14:textId="5833244A" w:rsidR="00175694" w:rsidRDefault="15D35F03" w:rsidP="5F7B202A">
            <w:pPr>
              <w:pStyle w:val="ListBullet"/>
              <w:rPr>
                <w:rFonts w:eastAsia="Calibri"/>
                <w:color w:val="000000" w:themeColor="text1"/>
              </w:rPr>
            </w:pPr>
            <w:r w:rsidRPr="20F83030">
              <w:rPr>
                <w:rStyle w:val="Strong"/>
              </w:rPr>
              <w:t xml:space="preserve">Stage 3 – </w:t>
            </w:r>
            <w:proofErr w:type="spellStart"/>
            <w:r w:rsidR="34633927" w:rsidRPr="20F83030">
              <w:rPr>
                <w:rStyle w:val="Strong"/>
                <w:rFonts w:eastAsia="Arial"/>
                <w:color w:val="000000" w:themeColor="text1"/>
              </w:rPr>
              <w:t>IfSR</w:t>
            </w:r>
            <w:proofErr w:type="spellEnd"/>
            <w:r w:rsidR="34633927" w:rsidRPr="20F83030">
              <w:rPr>
                <w:rStyle w:val="Strong"/>
                <w:rFonts w:eastAsia="Arial"/>
                <w:color w:val="000000" w:themeColor="text1"/>
              </w:rPr>
              <w:t>-PT</w:t>
            </w:r>
            <w:r w:rsidR="34633927" w:rsidRPr="20F83030">
              <w:rPr>
                <w:rFonts w:eastAsia="Arial"/>
                <w:color w:val="000000" w:themeColor="text1"/>
              </w:rPr>
              <w:t>: 1A.5, 1A.7</w:t>
            </w:r>
          </w:p>
          <w:p w14:paraId="47A3BBE9" w14:textId="263F441B" w:rsidR="00175694" w:rsidRDefault="34633927" w:rsidP="5F7B202A">
            <w:pPr>
              <w:pStyle w:val="ListBullet"/>
              <w:rPr>
                <w:rFonts w:eastAsia="Calibri"/>
                <w:color w:val="000000" w:themeColor="text1"/>
              </w:rPr>
            </w:pPr>
            <w:r w:rsidRPr="20F83030">
              <w:rPr>
                <w:rStyle w:val="Strong"/>
                <w:rFonts w:eastAsia="Arial"/>
                <w:color w:val="000000" w:themeColor="text1"/>
              </w:rPr>
              <w:t xml:space="preserve">Stage 3 – </w:t>
            </w:r>
            <w:proofErr w:type="spellStart"/>
            <w:r w:rsidRPr="20F83030">
              <w:rPr>
                <w:rStyle w:val="Strong"/>
                <w:rFonts w:eastAsia="Arial"/>
                <w:color w:val="000000" w:themeColor="text1"/>
              </w:rPr>
              <w:t>IfSR</w:t>
            </w:r>
            <w:proofErr w:type="spellEnd"/>
            <w:r w:rsidRPr="20F83030">
              <w:rPr>
                <w:rStyle w:val="Strong"/>
                <w:rFonts w:eastAsia="Arial"/>
                <w:color w:val="000000" w:themeColor="text1"/>
              </w:rPr>
              <w:t>-NP</w:t>
            </w:r>
            <w:r w:rsidRPr="20F83030">
              <w:rPr>
                <w:rFonts w:eastAsia="Arial"/>
                <w:color w:val="000000" w:themeColor="text1"/>
              </w:rPr>
              <w:t>: 4D.2, 4D.6.</w:t>
            </w:r>
          </w:p>
        </w:tc>
      </w:tr>
    </w:tbl>
    <w:p w14:paraId="0E818E9A" w14:textId="1337A2B8" w:rsidR="008E546D" w:rsidRDefault="008E546D" w:rsidP="00E26817">
      <w:r>
        <w:br w:type="page"/>
      </w:r>
    </w:p>
    <w:p w14:paraId="586A1827" w14:textId="5695E87B" w:rsidR="00E26817" w:rsidRDefault="2BD93E2B" w:rsidP="001D0405">
      <w:pPr>
        <w:pStyle w:val="Heading1"/>
      </w:pPr>
      <w:bookmarkStart w:id="73" w:name="_Resource_1_–"/>
      <w:bookmarkStart w:id="74" w:name="_Resource_1:_2D"/>
      <w:bookmarkStart w:id="75" w:name="_Toc153977677"/>
      <w:bookmarkEnd w:id="73"/>
      <w:r>
        <w:t>Resource 1</w:t>
      </w:r>
      <w:r w:rsidR="001D0405">
        <w:t xml:space="preserve"> –</w:t>
      </w:r>
      <w:r>
        <w:t xml:space="preserve"> </w:t>
      </w:r>
      <w:r w:rsidR="63CC989A">
        <w:t>2D features</w:t>
      </w:r>
      <w:bookmarkEnd w:id="74"/>
      <w:bookmarkEnd w:id="75"/>
    </w:p>
    <w:tbl>
      <w:tblPr>
        <w:tblW w:w="14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2D features written on strips of paper for student use."/>
      </w:tblPr>
      <w:tblGrid>
        <w:gridCol w:w="7275"/>
        <w:gridCol w:w="7275"/>
      </w:tblGrid>
      <w:tr w:rsidR="00D31018" w:rsidRPr="00D31018" w14:paraId="42F26BE4" w14:textId="77777777" w:rsidTr="000D36AE">
        <w:trPr>
          <w:trHeight w:val="300"/>
        </w:trPr>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4EF0A0AE" w14:textId="1E56F447"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I have straight sides</w:t>
            </w:r>
          </w:p>
        </w:tc>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00511DD7" w14:textId="08E61426"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I have curved sides</w:t>
            </w:r>
          </w:p>
        </w:tc>
      </w:tr>
      <w:tr w:rsidR="00D31018" w:rsidRPr="00D31018" w14:paraId="26607A29" w14:textId="77777777" w:rsidTr="000D36AE">
        <w:trPr>
          <w:trHeight w:val="300"/>
        </w:trPr>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6921D8CD" w14:textId="7D9FACCC"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I have 4 sides</w:t>
            </w:r>
          </w:p>
        </w:tc>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528729EE" w14:textId="71B51ABF"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I have 3 sides</w:t>
            </w:r>
          </w:p>
        </w:tc>
      </w:tr>
      <w:tr w:rsidR="00D31018" w:rsidRPr="00D31018" w14:paraId="34DCEFBA" w14:textId="77777777" w:rsidTr="000D36AE">
        <w:trPr>
          <w:trHeight w:val="300"/>
        </w:trPr>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5E3B438B" w14:textId="4BD00F57"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I have 4 vertices</w:t>
            </w:r>
          </w:p>
        </w:tc>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229B24BB" w14:textId="7DC58F5B"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I have 3 vertices</w:t>
            </w:r>
          </w:p>
        </w:tc>
      </w:tr>
      <w:tr w:rsidR="00D31018" w:rsidRPr="00D31018" w14:paraId="7F09C384" w14:textId="77777777" w:rsidTr="000D36AE">
        <w:trPr>
          <w:trHeight w:val="300"/>
        </w:trPr>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1AE58B96" w14:textId="07E9637C"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All my sides are equal</w:t>
            </w:r>
          </w:p>
        </w:tc>
        <w:tc>
          <w:tcPr>
            <w:tcW w:w="7275" w:type="dxa"/>
            <w:tcBorders>
              <w:top w:val="single" w:sz="6" w:space="0" w:color="auto"/>
              <w:left w:val="single" w:sz="6" w:space="0" w:color="auto"/>
              <w:bottom w:val="single" w:sz="6" w:space="0" w:color="auto"/>
              <w:right w:val="single" w:sz="6" w:space="0" w:color="auto"/>
            </w:tcBorders>
            <w:shd w:val="clear" w:color="auto" w:fill="auto"/>
            <w:hideMark/>
          </w:tcPr>
          <w:p w14:paraId="7328CB3C" w14:textId="1F9A4E96" w:rsidR="00D31018" w:rsidRPr="00CC6EB6" w:rsidRDefault="00D31018" w:rsidP="00CC6EB6">
            <w:pPr>
              <w:spacing w:before="0" w:line="240" w:lineRule="auto"/>
              <w:jc w:val="center"/>
              <w:textAlignment w:val="baseline"/>
              <w:rPr>
                <w:rFonts w:ascii="Segoe UI" w:eastAsia="Times New Roman" w:hAnsi="Segoe UI" w:cs="Segoe UI"/>
                <w:sz w:val="56"/>
                <w:szCs w:val="56"/>
                <w:lang w:eastAsia="en-AU"/>
              </w:rPr>
            </w:pPr>
            <w:r w:rsidRPr="00CC6EB6">
              <w:rPr>
                <w:rFonts w:eastAsia="Times New Roman"/>
                <w:sz w:val="56"/>
                <w:szCs w:val="56"/>
                <w:lang w:eastAsia="en-AU"/>
              </w:rPr>
              <w:t>2 of my sides are equal</w:t>
            </w:r>
          </w:p>
        </w:tc>
      </w:tr>
    </w:tbl>
    <w:p w14:paraId="4F2CEFF9" w14:textId="09FEF655" w:rsidR="008E546D" w:rsidRDefault="008E546D">
      <w:pPr>
        <w:spacing w:before="0" w:after="160" w:line="259" w:lineRule="auto"/>
      </w:pPr>
      <w:r>
        <w:br w:type="page"/>
      </w:r>
    </w:p>
    <w:p w14:paraId="63BE6093" w14:textId="71DBD85F" w:rsidR="0F25180A" w:rsidRDefault="5275A865" w:rsidP="001D0405">
      <w:pPr>
        <w:pStyle w:val="Heading1"/>
      </w:pPr>
      <w:bookmarkStart w:id="76" w:name="_Resource_2_–"/>
      <w:bookmarkStart w:id="77" w:name="_Resource_2:_Guess"/>
      <w:bookmarkStart w:id="78" w:name="_Toc153977678"/>
      <w:bookmarkEnd w:id="76"/>
      <w:r>
        <w:t xml:space="preserve">Resource </w:t>
      </w:r>
      <w:r w:rsidR="118FF6E8">
        <w:t>2</w:t>
      </w:r>
      <w:r w:rsidR="001D0405">
        <w:t xml:space="preserve"> –</w:t>
      </w:r>
      <w:r>
        <w:t xml:space="preserve"> </w:t>
      </w:r>
      <w:r w:rsidR="001D0405">
        <w:t>g</w:t>
      </w:r>
      <w:r>
        <w:t>uess what</w:t>
      </w:r>
      <w:bookmarkEnd w:id="77"/>
      <w:r w:rsidR="00A00F26">
        <w:t>?</w:t>
      </w:r>
      <w:bookmarkEnd w:id="78"/>
    </w:p>
    <w:p w14:paraId="4F691E73" w14:textId="14D895A9" w:rsidR="00A00F26" w:rsidRDefault="00A00F26" w:rsidP="00A00F26">
      <w:r>
        <w:rPr>
          <w:noProof/>
        </w:rPr>
        <w:drawing>
          <wp:inline distT="0" distB="0" distL="0" distR="0" wp14:anchorId="53F222B3" wp14:editId="0B2A109C">
            <wp:extent cx="6496050" cy="4601368"/>
            <wp:effectExtent l="0" t="0" r="0" b="0"/>
            <wp:docPr id="1920658977" name="Picture 1920658977" descr="A sphere, cylinder, square pyramid, cube, rectangular prism, triangular pyramid, cone and triangular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58977" name="Picture 1920658977" descr="A sphere, cylinder, square pyramid, cube, rectangular prism, triangular pyramid, cone and triangular prism."/>
                    <pic:cNvPicPr/>
                  </pic:nvPicPr>
                  <pic:blipFill>
                    <a:blip r:embed="rId69">
                      <a:extLst>
                        <a:ext uri="{28A0092B-C50C-407E-A947-70E740481C1C}">
                          <a14:useLocalDpi xmlns:a14="http://schemas.microsoft.com/office/drawing/2010/main" val="0"/>
                        </a:ext>
                      </a:extLst>
                    </a:blip>
                    <a:stretch>
                      <a:fillRect/>
                    </a:stretch>
                  </pic:blipFill>
                  <pic:spPr>
                    <a:xfrm>
                      <a:off x="0" y="0"/>
                      <a:ext cx="6496050" cy="4601368"/>
                    </a:xfrm>
                    <a:prstGeom prst="rect">
                      <a:avLst/>
                    </a:prstGeom>
                  </pic:spPr>
                </pic:pic>
              </a:graphicData>
            </a:graphic>
          </wp:inline>
        </w:drawing>
      </w:r>
    </w:p>
    <w:p w14:paraId="76C22110" w14:textId="6EABCE85" w:rsidR="00C4170B" w:rsidRPr="00A00F26" w:rsidRDefault="00C4170B" w:rsidP="00C4170B">
      <w:pPr>
        <w:suppressAutoHyphens w:val="0"/>
        <w:spacing w:before="0" w:after="160" w:line="259" w:lineRule="auto"/>
      </w:pPr>
      <w:r>
        <w:br w:type="page"/>
      </w:r>
    </w:p>
    <w:p w14:paraId="732677D0" w14:textId="5FCE3C9F" w:rsidR="00C64DBF" w:rsidRPr="00C64DBF" w:rsidRDefault="005C6827" w:rsidP="00C64DBF">
      <w:pPr>
        <w:pStyle w:val="Heading1"/>
      </w:pPr>
      <w:bookmarkStart w:id="79" w:name="_Resource_3_–"/>
      <w:bookmarkStart w:id="80" w:name="_Resource_3:_Sketch"/>
      <w:bookmarkStart w:id="81" w:name="_Toc153977679"/>
      <w:bookmarkEnd w:id="79"/>
      <w:r>
        <w:t xml:space="preserve">Resource </w:t>
      </w:r>
      <w:r w:rsidR="20213E5E">
        <w:t>3</w:t>
      </w:r>
      <w:r w:rsidR="001D0405">
        <w:t xml:space="preserve"> – s</w:t>
      </w:r>
      <w:r w:rsidR="2DE380E0">
        <w:t>ketch and label</w:t>
      </w:r>
      <w:bookmarkEnd w:id="80"/>
      <w:bookmarkEnd w:id="81"/>
    </w:p>
    <w:tbl>
      <w:tblPr>
        <w:tblStyle w:val="Tableheader"/>
        <w:tblW w:w="14081" w:type="dxa"/>
        <w:tblLook w:val="06A0" w:firstRow="1" w:lastRow="0" w:firstColumn="1" w:lastColumn="0" w:noHBand="1" w:noVBand="1"/>
        <w:tblDescription w:val="Table for students and sketch and label items."/>
      </w:tblPr>
      <w:tblGrid>
        <w:gridCol w:w="2177"/>
        <w:gridCol w:w="2177"/>
        <w:gridCol w:w="2356"/>
        <w:gridCol w:w="1678"/>
        <w:gridCol w:w="1838"/>
        <w:gridCol w:w="1838"/>
        <w:gridCol w:w="2017"/>
      </w:tblGrid>
      <w:tr w:rsidR="004726CF" w:rsidRPr="00814F1B" w14:paraId="7F9047E1" w14:textId="77777777" w:rsidTr="00814F1B">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177" w:type="dxa"/>
            <w:hideMark/>
          </w:tcPr>
          <w:p w14:paraId="2BE3F32E" w14:textId="02D0B59D" w:rsidR="004726CF" w:rsidRPr="00814F1B" w:rsidRDefault="004726CF" w:rsidP="00814F1B">
            <w:pPr>
              <w:jc w:val="center"/>
            </w:pPr>
            <w:r w:rsidRPr="00814F1B">
              <w:t>Top view</w:t>
            </w:r>
          </w:p>
        </w:tc>
        <w:tc>
          <w:tcPr>
            <w:tcW w:w="2177" w:type="dxa"/>
            <w:hideMark/>
          </w:tcPr>
          <w:p w14:paraId="62F4E8ED" w14:textId="1BD403FB" w:rsidR="004726CF" w:rsidRPr="00814F1B" w:rsidRDefault="004726CF" w:rsidP="00814F1B">
            <w:pPr>
              <w:jc w:val="center"/>
              <w:cnfStyle w:val="100000000000" w:firstRow="1" w:lastRow="0" w:firstColumn="0" w:lastColumn="0" w:oddVBand="0" w:evenVBand="0" w:oddHBand="0" w:evenHBand="0" w:firstRowFirstColumn="0" w:firstRowLastColumn="0" w:lastRowFirstColumn="0" w:lastRowLastColumn="0"/>
            </w:pPr>
            <w:r w:rsidRPr="00814F1B">
              <w:t>Front view</w:t>
            </w:r>
          </w:p>
        </w:tc>
        <w:tc>
          <w:tcPr>
            <w:tcW w:w="2356" w:type="dxa"/>
            <w:hideMark/>
          </w:tcPr>
          <w:p w14:paraId="6898B54B" w14:textId="2FA973A7" w:rsidR="004726CF" w:rsidRPr="00814F1B" w:rsidRDefault="004726CF" w:rsidP="00814F1B">
            <w:pPr>
              <w:jc w:val="center"/>
              <w:cnfStyle w:val="100000000000" w:firstRow="1" w:lastRow="0" w:firstColumn="0" w:lastColumn="0" w:oddVBand="0" w:evenVBand="0" w:oddHBand="0" w:evenHBand="0" w:firstRowFirstColumn="0" w:firstRowLastColumn="0" w:lastRowFirstColumn="0" w:lastRowLastColumn="0"/>
            </w:pPr>
            <w:r w:rsidRPr="00814F1B">
              <w:t>Side view</w:t>
            </w:r>
          </w:p>
        </w:tc>
        <w:tc>
          <w:tcPr>
            <w:tcW w:w="1678" w:type="dxa"/>
            <w:hideMark/>
          </w:tcPr>
          <w:p w14:paraId="456FFF59" w14:textId="12C69261" w:rsidR="004726CF" w:rsidRPr="00814F1B" w:rsidRDefault="004726CF" w:rsidP="00814F1B">
            <w:pPr>
              <w:jc w:val="center"/>
              <w:cnfStyle w:val="100000000000" w:firstRow="1" w:lastRow="0" w:firstColumn="0" w:lastColumn="0" w:oddVBand="0" w:evenVBand="0" w:oddHBand="0" w:evenHBand="0" w:firstRowFirstColumn="0" w:firstRowLastColumn="0" w:lastRowFirstColumn="0" w:lastRowLastColumn="0"/>
            </w:pPr>
            <w:r w:rsidRPr="00814F1B">
              <w:t>Name</w:t>
            </w:r>
          </w:p>
        </w:tc>
        <w:tc>
          <w:tcPr>
            <w:tcW w:w="1838" w:type="dxa"/>
            <w:hideMark/>
          </w:tcPr>
          <w:p w14:paraId="74A3D1E5" w14:textId="6D01B7F5" w:rsidR="004726CF" w:rsidRPr="00814F1B" w:rsidRDefault="004726CF" w:rsidP="00814F1B">
            <w:pPr>
              <w:jc w:val="center"/>
              <w:cnfStyle w:val="100000000000" w:firstRow="1" w:lastRow="0" w:firstColumn="0" w:lastColumn="0" w:oddVBand="0" w:evenVBand="0" w:oddHBand="0" w:evenHBand="0" w:firstRowFirstColumn="0" w:firstRowLastColumn="0" w:lastRowFirstColumn="0" w:lastRowLastColumn="0"/>
            </w:pPr>
            <w:r w:rsidRPr="00814F1B">
              <w:t>Number of edge</w:t>
            </w:r>
            <w:r w:rsidR="00B26A8B" w:rsidRPr="00814F1B">
              <w:t>s</w:t>
            </w:r>
          </w:p>
        </w:tc>
        <w:tc>
          <w:tcPr>
            <w:tcW w:w="1838" w:type="dxa"/>
            <w:hideMark/>
          </w:tcPr>
          <w:p w14:paraId="4BB832DB" w14:textId="75FB1FC5" w:rsidR="004726CF" w:rsidRPr="00814F1B" w:rsidRDefault="004726CF" w:rsidP="00814F1B">
            <w:pPr>
              <w:jc w:val="center"/>
              <w:cnfStyle w:val="100000000000" w:firstRow="1" w:lastRow="0" w:firstColumn="0" w:lastColumn="0" w:oddVBand="0" w:evenVBand="0" w:oddHBand="0" w:evenHBand="0" w:firstRowFirstColumn="0" w:firstRowLastColumn="0" w:lastRowFirstColumn="0" w:lastRowLastColumn="0"/>
            </w:pPr>
            <w:r w:rsidRPr="00814F1B">
              <w:t>Number of vertices</w:t>
            </w:r>
          </w:p>
        </w:tc>
        <w:tc>
          <w:tcPr>
            <w:tcW w:w="2017" w:type="dxa"/>
            <w:hideMark/>
          </w:tcPr>
          <w:p w14:paraId="7483CE5A" w14:textId="3DFECCD1" w:rsidR="004726CF" w:rsidRPr="00814F1B" w:rsidRDefault="004726CF" w:rsidP="00814F1B">
            <w:pPr>
              <w:jc w:val="center"/>
              <w:cnfStyle w:val="100000000000" w:firstRow="1" w:lastRow="0" w:firstColumn="0" w:lastColumn="0" w:oddVBand="0" w:evenVBand="0" w:oddHBand="0" w:evenHBand="0" w:firstRowFirstColumn="0" w:firstRowLastColumn="0" w:lastRowFirstColumn="0" w:lastRowLastColumn="0"/>
            </w:pPr>
            <w:r w:rsidRPr="00814F1B">
              <w:t>Number of faces</w:t>
            </w:r>
          </w:p>
        </w:tc>
      </w:tr>
      <w:tr w:rsidR="004726CF" w:rsidRPr="004726CF" w14:paraId="4F0AA205" w14:textId="77777777" w:rsidTr="00C64DBF">
        <w:trPr>
          <w:trHeight w:val="910"/>
        </w:trPr>
        <w:tc>
          <w:tcPr>
            <w:cnfStyle w:val="001000000000" w:firstRow="0" w:lastRow="0" w:firstColumn="1" w:lastColumn="0" w:oddVBand="0" w:evenVBand="0" w:oddHBand="0" w:evenHBand="0" w:firstRowFirstColumn="0" w:firstRowLastColumn="0" w:lastRowFirstColumn="0" w:lastRowLastColumn="0"/>
            <w:tcW w:w="2177" w:type="dxa"/>
          </w:tcPr>
          <w:p w14:paraId="1084A39C" w14:textId="7F5F578F" w:rsidR="004726CF" w:rsidRPr="00C4372E" w:rsidRDefault="004726CF" w:rsidP="00C4372E">
            <w:pPr>
              <w:jc w:val="center"/>
            </w:pPr>
          </w:p>
        </w:tc>
        <w:tc>
          <w:tcPr>
            <w:tcW w:w="2177" w:type="dxa"/>
          </w:tcPr>
          <w:p w14:paraId="4B855C28" w14:textId="7A67E8E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356" w:type="dxa"/>
          </w:tcPr>
          <w:p w14:paraId="562D451E" w14:textId="6AD4A26C"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678" w:type="dxa"/>
          </w:tcPr>
          <w:p w14:paraId="21C180E4" w14:textId="78C9A53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vAlign w:val="center"/>
          </w:tcPr>
          <w:p w14:paraId="177A8160" w14:textId="7C2D8163" w:rsidR="004726CF" w:rsidRPr="00C4372E" w:rsidRDefault="004726CF" w:rsidP="00C64DBF">
            <w:pPr>
              <w:jc w:val="center"/>
              <w:cnfStyle w:val="000000000000" w:firstRow="0" w:lastRow="0" w:firstColumn="0" w:lastColumn="0" w:oddVBand="0" w:evenVBand="0" w:oddHBand="0" w:evenHBand="0" w:firstRowFirstColumn="0" w:firstRowLastColumn="0" w:lastRowFirstColumn="0" w:lastRowLastColumn="0"/>
            </w:pPr>
          </w:p>
        </w:tc>
        <w:tc>
          <w:tcPr>
            <w:tcW w:w="1838" w:type="dxa"/>
            <w:vAlign w:val="center"/>
          </w:tcPr>
          <w:p w14:paraId="51C1EB7C" w14:textId="0B349B11" w:rsidR="004726CF" w:rsidRPr="00C4372E" w:rsidRDefault="004726CF" w:rsidP="00C64DBF">
            <w:pPr>
              <w:jc w:val="center"/>
              <w:cnfStyle w:val="000000000000" w:firstRow="0" w:lastRow="0" w:firstColumn="0" w:lastColumn="0" w:oddVBand="0" w:evenVBand="0" w:oddHBand="0" w:evenHBand="0" w:firstRowFirstColumn="0" w:firstRowLastColumn="0" w:lastRowFirstColumn="0" w:lastRowLastColumn="0"/>
            </w:pPr>
          </w:p>
        </w:tc>
        <w:tc>
          <w:tcPr>
            <w:tcW w:w="2017" w:type="dxa"/>
            <w:vAlign w:val="center"/>
          </w:tcPr>
          <w:p w14:paraId="1773C2F3" w14:textId="1ECF2113" w:rsidR="004726CF" w:rsidRPr="00C4372E" w:rsidRDefault="004726CF" w:rsidP="00C64DBF">
            <w:pPr>
              <w:jc w:val="center"/>
              <w:cnfStyle w:val="000000000000" w:firstRow="0" w:lastRow="0" w:firstColumn="0" w:lastColumn="0" w:oddVBand="0" w:evenVBand="0" w:oddHBand="0" w:evenHBand="0" w:firstRowFirstColumn="0" w:firstRowLastColumn="0" w:lastRowFirstColumn="0" w:lastRowLastColumn="0"/>
            </w:pPr>
          </w:p>
        </w:tc>
      </w:tr>
      <w:tr w:rsidR="004726CF" w:rsidRPr="004726CF" w14:paraId="10107E8D" w14:textId="77777777" w:rsidTr="00814F1B">
        <w:trPr>
          <w:trHeight w:val="910"/>
        </w:trPr>
        <w:tc>
          <w:tcPr>
            <w:cnfStyle w:val="001000000000" w:firstRow="0" w:lastRow="0" w:firstColumn="1" w:lastColumn="0" w:oddVBand="0" w:evenVBand="0" w:oddHBand="0" w:evenHBand="0" w:firstRowFirstColumn="0" w:firstRowLastColumn="0" w:lastRowFirstColumn="0" w:lastRowLastColumn="0"/>
            <w:tcW w:w="2177" w:type="dxa"/>
            <w:hideMark/>
          </w:tcPr>
          <w:p w14:paraId="38DCDB6E" w14:textId="15C12AC6" w:rsidR="004726CF" w:rsidRPr="00C4372E" w:rsidRDefault="004726CF" w:rsidP="00C4372E">
            <w:pPr>
              <w:jc w:val="center"/>
            </w:pPr>
          </w:p>
        </w:tc>
        <w:tc>
          <w:tcPr>
            <w:tcW w:w="2177" w:type="dxa"/>
            <w:hideMark/>
          </w:tcPr>
          <w:p w14:paraId="0BDAE627" w14:textId="2D27073B"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356" w:type="dxa"/>
            <w:hideMark/>
          </w:tcPr>
          <w:p w14:paraId="67BC1BD1" w14:textId="21A86B67"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678" w:type="dxa"/>
            <w:hideMark/>
          </w:tcPr>
          <w:p w14:paraId="3683FCDD" w14:textId="552D215D"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00887F42" w14:textId="7BD6A6B6"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0F86B9B5" w14:textId="19B1114F"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017" w:type="dxa"/>
            <w:hideMark/>
          </w:tcPr>
          <w:p w14:paraId="3E8F071B" w14:textId="3704907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r>
      <w:tr w:rsidR="004726CF" w:rsidRPr="004726CF" w14:paraId="3DCAAE1E" w14:textId="77777777" w:rsidTr="00814F1B">
        <w:trPr>
          <w:trHeight w:val="910"/>
        </w:trPr>
        <w:tc>
          <w:tcPr>
            <w:cnfStyle w:val="001000000000" w:firstRow="0" w:lastRow="0" w:firstColumn="1" w:lastColumn="0" w:oddVBand="0" w:evenVBand="0" w:oddHBand="0" w:evenHBand="0" w:firstRowFirstColumn="0" w:firstRowLastColumn="0" w:lastRowFirstColumn="0" w:lastRowLastColumn="0"/>
            <w:tcW w:w="2177" w:type="dxa"/>
            <w:hideMark/>
          </w:tcPr>
          <w:p w14:paraId="47C8B7DD" w14:textId="4DAC59DC" w:rsidR="004726CF" w:rsidRPr="00C4372E" w:rsidRDefault="004726CF" w:rsidP="00C4372E">
            <w:pPr>
              <w:jc w:val="center"/>
            </w:pPr>
          </w:p>
        </w:tc>
        <w:tc>
          <w:tcPr>
            <w:tcW w:w="2177" w:type="dxa"/>
            <w:hideMark/>
          </w:tcPr>
          <w:p w14:paraId="7A427166" w14:textId="4D4D300F"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356" w:type="dxa"/>
            <w:hideMark/>
          </w:tcPr>
          <w:p w14:paraId="62054745" w14:textId="14E49EAF"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678" w:type="dxa"/>
            <w:hideMark/>
          </w:tcPr>
          <w:p w14:paraId="7F8C0D96" w14:textId="3F65C98C"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3AF2266F" w14:textId="74C6887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76B93C60" w14:textId="38F1C32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017" w:type="dxa"/>
            <w:hideMark/>
          </w:tcPr>
          <w:p w14:paraId="3B4E16BA" w14:textId="452766C5"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r>
      <w:tr w:rsidR="004726CF" w:rsidRPr="004726CF" w14:paraId="29CC2FFF" w14:textId="77777777" w:rsidTr="00814F1B">
        <w:trPr>
          <w:trHeight w:val="910"/>
        </w:trPr>
        <w:tc>
          <w:tcPr>
            <w:cnfStyle w:val="001000000000" w:firstRow="0" w:lastRow="0" w:firstColumn="1" w:lastColumn="0" w:oddVBand="0" w:evenVBand="0" w:oddHBand="0" w:evenHBand="0" w:firstRowFirstColumn="0" w:firstRowLastColumn="0" w:lastRowFirstColumn="0" w:lastRowLastColumn="0"/>
            <w:tcW w:w="2177" w:type="dxa"/>
            <w:hideMark/>
          </w:tcPr>
          <w:p w14:paraId="7DA2C8DF" w14:textId="31A997CE" w:rsidR="004726CF" w:rsidRPr="00C4372E" w:rsidRDefault="004726CF" w:rsidP="00C4372E">
            <w:pPr>
              <w:jc w:val="center"/>
            </w:pPr>
          </w:p>
        </w:tc>
        <w:tc>
          <w:tcPr>
            <w:tcW w:w="2177" w:type="dxa"/>
            <w:hideMark/>
          </w:tcPr>
          <w:p w14:paraId="6900FF81" w14:textId="2539902F"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356" w:type="dxa"/>
            <w:hideMark/>
          </w:tcPr>
          <w:p w14:paraId="6656F8AA" w14:textId="337E71E8"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678" w:type="dxa"/>
            <w:hideMark/>
          </w:tcPr>
          <w:p w14:paraId="318E74D0" w14:textId="3EF1D4C1"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41242E59" w14:textId="7F6EB3F7"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2412DD8E" w14:textId="2DD8F654"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017" w:type="dxa"/>
            <w:hideMark/>
          </w:tcPr>
          <w:p w14:paraId="02CA6688" w14:textId="139E743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r>
      <w:tr w:rsidR="004726CF" w:rsidRPr="004726CF" w14:paraId="51372BEA" w14:textId="77777777" w:rsidTr="00814F1B">
        <w:trPr>
          <w:trHeight w:val="910"/>
        </w:trPr>
        <w:tc>
          <w:tcPr>
            <w:cnfStyle w:val="001000000000" w:firstRow="0" w:lastRow="0" w:firstColumn="1" w:lastColumn="0" w:oddVBand="0" w:evenVBand="0" w:oddHBand="0" w:evenHBand="0" w:firstRowFirstColumn="0" w:firstRowLastColumn="0" w:lastRowFirstColumn="0" w:lastRowLastColumn="0"/>
            <w:tcW w:w="2177" w:type="dxa"/>
            <w:hideMark/>
          </w:tcPr>
          <w:p w14:paraId="2F9D4431" w14:textId="255B7E85" w:rsidR="004726CF" w:rsidRPr="00C4372E" w:rsidRDefault="004726CF" w:rsidP="00C4372E">
            <w:pPr>
              <w:jc w:val="center"/>
            </w:pPr>
          </w:p>
        </w:tc>
        <w:tc>
          <w:tcPr>
            <w:tcW w:w="2177" w:type="dxa"/>
            <w:hideMark/>
          </w:tcPr>
          <w:p w14:paraId="3F4DC5CC" w14:textId="2C5D21A8"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356" w:type="dxa"/>
            <w:hideMark/>
          </w:tcPr>
          <w:p w14:paraId="25A9ED37" w14:textId="4A97900F"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678" w:type="dxa"/>
            <w:hideMark/>
          </w:tcPr>
          <w:p w14:paraId="02FE231D" w14:textId="5E7BC23C"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6A95B1A0" w14:textId="54FB107A"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0BCC39C5" w14:textId="776EC6B5"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017" w:type="dxa"/>
            <w:hideMark/>
          </w:tcPr>
          <w:p w14:paraId="34D10199" w14:textId="40DD94AF"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r>
      <w:tr w:rsidR="004726CF" w:rsidRPr="004726CF" w14:paraId="04E5C90A" w14:textId="77777777" w:rsidTr="00814F1B">
        <w:trPr>
          <w:trHeight w:val="910"/>
        </w:trPr>
        <w:tc>
          <w:tcPr>
            <w:cnfStyle w:val="001000000000" w:firstRow="0" w:lastRow="0" w:firstColumn="1" w:lastColumn="0" w:oddVBand="0" w:evenVBand="0" w:oddHBand="0" w:evenHBand="0" w:firstRowFirstColumn="0" w:firstRowLastColumn="0" w:lastRowFirstColumn="0" w:lastRowLastColumn="0"/>
            <w:tcW w:w="2177" w:type="dxa"/>
            <w:hideMark/>
          </w:tcPr>
          <w:p w14:paraId="2C193EBD" w14:textId="5247F24B" w:rsidR="004726CF" w:rsidRPr="00C4372E" w:rsidRDefault="004726CF" w:rsidP="00C4372E">
            <w:pPr>
              <w:jc w:val="center"/>
            </w:pPr>
          </w:p>
        </w:tc>
        <w:tc>
          <w:tcPr>
            <w:tcW w:w="2177" w:type="dxa"/>
            <w:hideMark/>
          </w:tcPr>
          <w:p w14:paraId="5F88A5FC" w14:textId="0BE107EB"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356" w:type="dxa"/>
            <w:hideMark/>
          </w:tcPr>
          <w:p w14:paraId="18549FC6" w14:textId="52F98CB3"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678" w:type="dxa"/>
            <w:hideMark/>
          </w:tcPr>
          <w:p w14:paraId="01821FA3" w14:textId="4CD754A2"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7804663C" w14:textId="3EB3FB00"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1838" w:type="dxa"/>
            <w:hideMark/>
          </w:tcPr>
          <w:p w14:paraId="5BD30A93" w14:textId="6FCA17EB"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c>
          <w:tcPr>
            <w:tcW w:w="2017" w:type="dxa"/>
            <w:hideMark/>
          </w:tcPr>
          <w:p w14:paraId="4A499BAB" w14:textId="0F9DDF95" w:rsidR="004726CF" w:rsidRPr="00C4372E" w:rsidRDefault="004726CF" w:rsidP="00C4372E">
            <w:pPr>
              <w:jc w:val="center"/>
              <w:cnfStyle w:val="000000000000" w:firstRow="0" w:lastRow="0" w:firstColumn="0" w:lastColumn="0" w:oddVBand="0" w:evenVBand="0" w:oddHBand="0" w:evenHBand="0" w:firstRowFirstColumn="0" w:firstRowLastColumn="0" w:lastRowFirstColumn="0" w:lastRowLastColumn="0"/>
            </w:pPr>
          </w:p>
        </w:tc>
      </w:tr>
    </w:tbl>
    <w:p w14:paraId="287FF01A" w14:textId="52E23624" w:rsidR="52D4D1DD" w:rsidRDefault="52D4D1DD">
      <w:r>
        <w:br w:type="page"/>
      </w:r>
    </w:p>
    <w:p w14:paraId="4D6A0FD5" w14:textId="753082B7" w:rsidR="6443CA7F" w:rsidRDefault="6443CA7F" w:rsidP="001D0405">
      <w:pPr>
        <w:pStyle w:val="Heading1"/>
      </w:pPr>
      <w:bookmarkStart w:id="82" w:name="_Resource_4_–"/>
      <w:bookmarkStart w:id="83" w:name="_Resource_4:_Prisms"/>
      <w:bookmarkStart w:id="84" w:name="_Toc153977680"/>
      <w:bookmarkEnd w:id="82"/>
      <w:r>
        <w:t xml:space="preserve">Resource </w:t>
      </w:r>
      <w:r w:rsidR="1DC73B3B">
        <w:t>4</w:t>
      </w:r>
      <w:r w:rsidR="00AE26CC">
        <w:t xml:space="preserve"> – p</w:t>
      </w:r>
      <w:r>
        <w:t>risms</w:t>
      </w:r>
      <w:bookmarkEnd w:id="83"/>
      <w:bookmarkEnd w:id="84"/>
    </w:p>
    <w:p w14:paraId="5BE8C7E8" w14:textId="552FAE6B" w:rsidR="009D659E" w:rsidRPr="009D659E" w:rsidRDefault="009D659E" w:rsidP="009D659E">
      <w:r>
        <w:rPr>
          <w:noProof/>
        </w:rPr>
        <w:drawing>
          <wp:inline distT="0" distB="0" distL="0" distR="0" wp14:anchorId="64D878F6" wp14:editId="6952D66F">
            <wp:extent cx="6551874" cy="4633478"/>
            <wp:effectExtent l="0" t="0" r="1905" b="0"/>
            <wp:docPr id="2131563907" name="Picture 4" descr="Prisms labelled to show a vertex, edge an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63907" name="Picture 4" descr="Prisms labelled to show a vertex, edge and fa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556974" cy="4637084"/>
                    </a:xfrm>
                    <a:prstGeom prst="rect">
                      <a:avLst/>
                    </a:prstGeom>
                    <a:noFill/>
                    <a:ln>
                      <a:noFill/>
                    </a:ln>
                  </pic:spPr>
                </pic:pic>
              </a:graphicData>
            </a:graphic>
          </wp:inline>
        </w:drawing>
      </w:r>
    </w:p>
    <w:p w14:paraId="0EC64EEB" w14:textId="78FA8115" w:rsidR="52D4D1DD" w:rsidRDefault="52D4D1DD">
      <w:r>
        <w:br w:type="page"/>
      </w:r>
    </w:p>
    <w:p w14:paraId="09D130EF" w14:textId="7F545EA7" w:rsidR="13419040" w:rsidRDefault="13419040" w:rsidP="001D0405">
      <w:pPr>
        <w:pStyle w:val="Heading1"/>
      </w:pPr>
      <w:bookmarkStart w:id="85" w:name="_Resource_5_–"/>
      <w:bookmarkStart w:id="86" w:name="_Resource_5:_Decimal"/>
      <w:bookmarkStart w:id="87" w:name="_Toc153977681"/>
      <w:bookmarkEnd w:id="85"/>
      <w:r>
        <w:t xml:space="preserve">Resource </w:t>
      </w:r>
      <w:r w:rsidR="48FBBEE3">
        <w:t>5</w:t>
      </w:r>
      <w:r w:rsidR="005562EB">
        <w:t xml:space="preserve"> – d</w:t>
      </w:r>
      <w:r>
        <w:t>ecimal cards 1</w:t>
      </w:r>
      <w:bookmarkEnd w:id="86"/>
      <w:bookmarkEnd w:id="87"/>
    </w:p>
    <w:tbl>
      <w:tblPr>
        <w:tblStyle w:val="TableGrid"/>
        <w:tblW w:w="0" w:type="auto"/>
        <w:tblLook w:val="04A0" w:firstRow="1" w:lastRow="0" w:firstColumn="1" w:lastColumn="0" w:noHBand="0" w:noVBand="1"/>
        <w:tblDescription w:val="Decimal cards."/>
      </w:tblPr>
      <w:tblGrid>
        <w:gridCol w:w="2912"/>
        <w:gridCol w:w="2912"/>
        <w:gridCol w:w="2912"/>
        <w:gridCol w:w="2912"/>
        <w:gridCol w:w="2912"/>
      </w:tblGrid>
      <w:tr w:rsidR="00E65A45" w14:paraId="58258DB7" w14:textId="77777777" w:rsidTr="00E65A45">
        <w:tc>
          <w:tcPr>
            <w:tcW w:w="2912" w:type="dxa"/>
          </w:tcPr>
          <w:p w14:paraId="2F869BCB" w14:textId="6FF88C62" w:rsidR="00E65A45" w:rsidRPr="00142495" w:rsidRDefault="00E65A45" w:rsidP="003B5837">
            <w:pPr>
              <w:jc w:val="center"/>
              <w:rPr>
                <w:sz w:val="72"/>
                <w:szCs w:val="72"/>
              </w:rPr>
            </w:pPr>
            <w:r w:rsidRPr="00142495">
              <w:rPr>
                <w:sz w:val="72"/>
                <w:szCs w:val="72"/>
              </w:rPr>
              <w:t>0.50</w:t>
            </w:r>
          </w:p>
        </w:tc>
        <w:tc>
          <w:tcPr>
            <w:tcW w:w="2912" w:type="dxa"/>
          </w:tcPr>
          <w:p w14:paraId="5A13988E" w14:textId="4FECCFE2" w:rsidR="00E65A45" w:rsidRPr="00142495" w:rsidRDefault="00E65A45" w:rsidP="003B5837">
            <w:pPr>
              <w:jc w:val="center"/>
              <w:rPr>
                <w:sz w:val="72"/>
                <w:szCs w:val="72"/>
              </w:rPr>
            </w:pPr>
            <w:r w:rsidRPr="00142495">
              <w:rPr>
                <w:sz w:val="72"/>
                <w:szCs w:val="72"/>
              </w:rPr>
              <w:t>0.90</w:t>
            </w:r>
          </w:p>
        </w:tc>
        <w:tc>
          <w:tcPr>
            <w:tcW w:w="2912" w:type="dxa"/>
          </w:tcPr>
          <w:p w14:paraId="3CD0694F" w14:textId="2CCDD985" w:rsidR="00E65A45" w:rsidRPr="00142495" w:rsidRDefault="00E65A45" w:rsidP="003B5837">
            <w:pPr>
              <w:jc w:val="center"/>
              <w:rPr>
                <w:sz w:val="72"/>
                <w:szCs w:val="72"/>
              </w:rPr>
            </w:pPr>
            <w:r w:rsidRPr="00142495">
              <w:rPr>
                <w:sz w:val="72"/>
                <w:szCs w:val="72"/>
              </w:rPr>
              <w:t>0.0</w:t>
            </w:r>
            <w:r w:rsidR="00142495" w:rsidRPr="00142495">
              <w:rPr>
                <w:sz w:val="72"/>
                <w:szCs w:val="72"/>
              </w:rPr>
              <w:t>2</w:t>
            </w:r>
          </w:p>
        </w:tc>
        <w:tc>
          <w:tcPr>
            <w:tcW w:w="2912" w:type="dxa"/>
          </w:tcPr>
          <w:p w14:paraId="2264E0DB" w14:textId="279D9AD7" w:rsidR="00E65A45" w:rsidRPr="00142495" w:rsidRDefault="00142495" w:rsidP="003B5837">
            <w:pPr>
              <w:jc w:val="center"/>
              <w:rPr>
                <w:sz w:val="72"/>
                <w:szCs w:val="72"/>
              </w:rPr>
            </w:pPr>
            <w:r w:rsidRPr="00142495">
              <w:rPr>
                <w:sz w:val="72"/>
                <w:szCs w:val="72"/>
              </w:rPr>
              <w:t>0.09</w:t>
            </w:r>
          </w:p>
        </w:tc>
        <w:tc>
          <w:tcPr>
            <w:tcW w:w="2912" w:type="dxa"/>
          </w:tcPr>
          <w:p w14:paraId="1312ED48" w14:textId="548F6A92" w:rsidR="00E65A45" w:rsidRPr="00142495" w:rsidRDefault="00142495" w:rsidP="003B5837">
            <w:pPr>
              <w:jc w:val="center"/>
              <w:rPr>
                <w:sz w:val="72"/>
                <w:szCs w:val="72"/>
              </w:rPr>
            </w:pPr>
            <w:r w:rsidRPr="00142495">
              <w:rPr>
                <w:sz w:val="72"/>
                <w:szCs w:val="72"/>
              </w:rPr>
              <w:t>0.30</w:t>
            </w:r>
          </w:p>
        </w:tc>
      </w:tr>
      <w:tr w:rsidR="00E65A45" w14:paraId="75670BC2" w14:textId="77777777" w:rsidTr="00E65A45">
        <w:tc>
          <w:tcPr>
            <w:tcW w:w="2912" w:type="dxa"/>
          </w:tcPr>
          <w:p w14:paraId="33BA85EA" w14:textId="13767C34" w:rsidR="00E65A45" w:rsidRPr="00142495" w:rsidRDefault="00E65A45" w:rsidP="003B5837">
            <w:pPr>
              <w:jc w:val="center"/>
              <w:rPr>
                <w:sz w:val="72"/>
                <w:szCs w:val="72"/>
              </w:rPr>
            </w:pPr>
            <w:r w:rsidRPr="00142495">
              <w:rPr>
                <w:sz w:val="72"/>
                <w:szCs w:val="72"/>
              </w:rPr>
              <w:t>0.05</w:t>
            </w:r>
          </w:p>
        </w:tc>
        <w:tc>
          <w:tcPr>
            <w:tcW w:w="2912" w:type="dxa"/>
          </w:tcPr>
          <w:p w14:paraId="15B03315" w14:textId="0B2602CE" w:rsidR="00E65A45" w:rsidRPr="00142495" w:rsidRDefault="00142495" w:rsidP="003B5837">
            <w:pPr>
              <w:jc w:val="center"/>
              <w:rPr>
                <w:sz w:val="72"/>
                <w:szCs w:val="72"/>
              </w:rPr>
            </w:pPr>
            <w:r w:rsidRPr="00142495">
              <w:rPr>
                <w:sz w:val="72"/>
                <w:szCs w:val="72"/>
              </w:rPr>
              <w:t>0.70</w:t>
            </w:r>
          </w:p>
        </w:tc>
        <w:tc>
          <w:tcPr>
            <w:tcW w:w="2912" w:type="dxa"/>
          </w:tcPr>
          <w:p w14:paraId="23A474A3" w14:textId="75C402D6" w:rsidR="00E65A45" w:rsidRPr="00142495" w:rsidRDefault="00142495" w:rsidP="003B5837">
            <w:pPr>
              <w:jc w:val="center"/>
              <w:rPr>
                <w:sz w:val="72"/>
                <w:szCs w:val="72"/>
              </w:rPr>
            </w:pPr>
            <w:r w:rsidRPr="00142495">
              <w:rPr>
                <w:sz w:val="72"/>
                <w:szCs w:val="72"/>
              </w:rPr>
              <w:t>0.00</w:t>
            </w:r>
          </w:p>
        </w:tc>
        <w:tc>
          <w:tcPr>
            <w:tcW w:w="2912" w:type="dxa"/>
          </w:tcPr>
          <w:p w14:paraId="771B5A0B" w14:textId="373E2928" w:rsidR="00E65A45" w:rsidRPr="00142495" w:rsidRDefault="00142495" w:rsidP="003B5837">
            <w:pPr>
              <w:jc w:val="center"/>
              <w:rPr>
                <w:sz w:val="72"/>
                <w:szCs w:val="72"/>
              </w:rPr>
            </w:pPr>
            <w:r w:rsidRPr="00142495">
              <w:rPr>
                <w:sz w:val="72"/>
                <w:szCs w:val="72"/>
              </w:rPr>
              <w:t>0.06</w:t>
            </w:r>
          </w:p>
        </w:tc>
        <w:tc>
          <w:tcPr>
            <w:tcW w:w="2912" w:type="dxa"/>
          </w:tcPr>
          <w:p w14:paraId="6F5A471D" w14:textId="77244529" w:rsidR="00E65A45" w:rsidRPr="00142495" w:rsidRDefault="00142495" w:rsidP="003B5837">
            <w:pPr>
              <w:jc w:val="center"/>
              <w:rPr>
                <w:sz w:val="72"/>
                <w:szCs w:val="72"/>
              </w:rPr>
            </w:pPr>
            <w:r w:rsidRPr="00142495">
              <w:rPr>
                <w:sz w:val="72"/>
                <w:szCs w:val="72"/>
              </w:rPr>
              <w:t>0.04</w:t>
            </w:r>
          </w:p>
        </w:tc>
      </w:tr>
      <w:tr w:rsidR="00E65A45" w14:paraId="1236FE8E" w14:textId="77777777" w:rsidTr="00E65A45">
        <w:tc>
          <w:tcPr>
            <w:tcW w:w="2912" w:type="dxa"/>
          </w:tcPr>
          <w:p w14:paraId="0D3B04CB" w14:textId="262EB14D" w:rsidR="00E65A45" w:rsidRPr="00142495" w:rsidRDefault="00E65A45" w:rsidP="003B5837">
            <w:pPr>
              <w:jc w:val="center"/>
              <w:rPr>
                <w:sz w:val="72"/>
                <w:szCs w:val="72"/>
              </w:rPr>
            </w:pPr>
            <w:r w:rsidRPr="00142495">
              <w:rPr>
                <w:sz w:val="72"/>
                <w:szCs w:val="72"/>
              </w:rPr>
              <w:t>0.07</w:t>
            </w:r>
          </w:p>
        </w:tc>
        <w:tc>
          <w:tcPr>
            <w:tcW w:w="2912" w:type="dxa"/>
          </w:tcPr>
          <w:p w14:paraId="2C33A834" w14:textId="3FFFEFDA" w:rsidR="00E65A45" w:rsidRPr="00142495" w:rsidRDefault="00142495" w:rsidP="003B5837">
            <w:pPr>
              <w:jc w:val="center"/>
              <w:rPr>
                <w:sz w:val="72"/>
                <w:szCs w:val="72"/>
              </w:rPr>
            </w:pPr>
            <w:r w:rsidRPr="00142495">
              <w:rPr>
                <w:sz w:val="72"/>
                <w:szCs w:val="72"/>
              </w:rPr>
              <w:t>0.20</w:t>
            </w:r>
          </w:p>
        </w:tc>
        <w:tc>
          <w:tcPr>
            <w:tcW w:w="2912" w:type="dxa"/>
          </w:tcPr>
          <w:p w14:paraId="54C89F2B" w14:textId="44914713" w:rsidR="00E65A45" w:rsidRPr="00142495" w:rsidRDefault="00142495" w:rsidP="003B5837">
            <w:pPr>
              <w:jc w:val="center"/>
              <w:rPr>
                <w:sz w:val="72"/>
                <w:szCs w:val="72"/>
              </w:rPr>
            </w:pPr>
            <w:r w:rsidRPr="00142495">
              <w:rPr>
                <w:sz w:val="72"/>
                <w:szCs w:val="72"/>
              </w:rPr>
              <w:t>1.00</w:t>
            </w:r>
          </w:p>
        </w:tc>
        <w:tc>
          <w:tcPr>
            <w:tcW w:w="2912" w:type="dxa"/>
          </w:tcPr>
          <w:p w14:paraId="2F8F0B04" w14:textId="500E3A44" w:rsidR="00E65A45" w:rsidRPr="00142495" w:rsidRDefault="00142495" w:rsidP="003B5837">
            <w:pPr>
              <w:jc w:val="center"/>
              <w:rPr>
                <w:sz w:val="72"/>
                <w:szCs w:val="72"/>
              </w:rPr>
            </w:pPr>
            <w:r w:rsidRPr="00142495">
              <w:rPr>
                <w:sz w:val="72"/>
                <w:szCs w:val="72"/>
              </w:rPr>
              <w:t>0.01</w:t>
            </w:r>
          </w:p>
        </w:tc>
        <w:tc>
          <w:tcPr>
            <w:tcW w:w="2912" w:type="dxa"/>
          </w:tcPr>
          <w:p w14:paraId="1DA65C7E" w14:textId="217E963A" w:rsidR="00E65A45" w:rsidRPr="00142495" w:rsidRDefault="00142495" w:rsidP="003B5837">
            <w:pPr>
              <w:jc w:val="center"/>
              <w:rPr>
                <w:sz w:val="72"/>
                <w:szCs w:val="72"/>
              </w:rPr>
            </w:pPr>
            <w:r w:rsidRPr="00142495">
              <w:rPr>
                <w:sz w:val="72"/>
                <w:szCs w:val="72"/>
              </w:rPr>
              <w:t>0.60</w:t>
            </w:r>
          </w:p>
        </w:tc>
      </w:tr>
      <w:tr w:rsidR="00E65A45" w14:paraId="7B8B2215" w14:textId="77777777" w:rsidTr="00E65A45">
        <w:tc>
          <w:tcPr>
            <w:tcW w:w="2912" w:type="dxa"/>
          </w:tcPr>
          <w:p w14:paraId="62D04A93" w14:textId="6F47A77A" w:rsidR="00E65A45" w:rsidRPr="00142495" w:rsidRDefault="00E65A45" w:rsidP="003B5837">
            <w:pPr>
              <w:jc w:val="center"/>
              <w:rPr>
                <w:sz w:val="72"/>
                <w:szCs w:val="72"/>
              </w:rPr>
            </w:pPr>
            <w:r w:rsidRPr="00142495">
              <w:rPr>
                <w:sz w:val="72"/>
                <w:szCs w:val="72"/>
              </w:rPr>
              <w:t>0.10</w:t>
            </w:r>
          </w:p>
        </w:tc>
        <w:tc>
          <w:tcPr>
            <w:tcW w:w="2912" w:type="dxa"/>
          </w:tcPr>
          <w:p w14:paraId="6BC9E40F" w14:textId="2A6BB9CB" w:rsidR="00E65A45" w:rsidRPr="00142495" w:rsidRDefault="00142495" w:rsidP="003B5837">
            <w:pPr>
              <w:jc w:val="center"/>
              <w:rPr>
                <w:sz w:val="72"/>
                <w:szCs w:val="72"/>
              </w:rPr>
            </w:pPr>
            <w:r w:rsidRPr="00142495">
              <w:rPr>
                <w:sz w:val="72"/>
                <w:szCs w:val="72"/>
              </w:rPr>
              <w:t>0.40</w:t>
            </w:r>
          </w:p>
        </w:tc>
        <w:tc>
          <w:tcPr>
            <w:tcW w:w="2912" w:type="dxa"/>
          </w:tcPr>
          <w:p w14:paraId="3B3EFA8D" w14:textId="44FF8235" w:rsidR="00E65A45" w:rsidRPr="00142495" w:rsidRDefault="00142495" w:rsidP="003B5837">
            <w:pPr>
              <w:jc w:val="center"/>
              <w:rPr>
                <w:sz w:val="72"/>
                <w:szCs w:val="72"/>
              </w:rPr>
            </w:pPr>
            <w:r w:rsidRPr="00142495">
              <w:rPr>
                <w:sz w:val="72"/>
                <w:szCs w:val="72"/>
              </w:rPr>
              <w:t>0.80</w:t>
            </w:r>
          </w:p>
        </w:tc>
        <w:tc>
          <w:tcPr>
            <w:tcW w:w="2912" w:type="dxa"/>
          </w:tcPr>
          <w:p w14:paraId="7A1ECAA9" w14:textId="795F9E60" w:rsidR="00E65A45" w:rsidRPr="00142495" w:rsidRDefault="00142495" w:rsidP="003B5837">
            <w:pPr>
              <w:jc w:val="center"/>
              <w:rPr>
                <w:sz w:val="72"/>
                <w:szCs w:val="72"/>
              </w:rPr>
            </w:pPr>
            <w:r w:rsidRPr="00142495">
              <w:rPr>
                <w:sz w:val="72"/>
                <w:szCs w:val="72"/>
              </w:rPr>
              <w:t>0.03</w:t>
            </w:r>
          </w:p>
        </w:tc>
        <w:tc>
          <w:tcPr>
            <w:tcW w:w="2912" w:type="dxa"/>
          </w:tcPr>
          <w:p w14:paraId="0A51B4A0" w14:textId="7DA33C58" w:rsidR="00E65A45" w:rsidRPr="00142495" w:rsidRDefault="00142495" w:rsidP="003B5837">
            <w:pPr>
              <w:jc w:val="center"/>
              <w:rPr>
                <w:sz w:val="72"/>
                <w:szCs w:val="72"/>
              </w:rPr>
            </w:pPr>
            <w:r w:rsidRPr="00142495">
              <w:rPr>
                <w:sz w:val="72"/>
                <w:szCs w:val="72"/>
              </w:rPr>
              <w:t>0.08</w:t>
            </w:r>
          </w:p>
        </w:tc>
      </w:tr>
    </w:tbl>
    <w:p w14:paraId="2B13FBB0" w14:textId="4617347E" w:rsidR="13419040" w:rsidRDefault="13419040" w:rsidP="52D4D1DD">
      <w:pPr>
        <w:spacing w:before="0" w:after="160" w:line="259" w:lineRule="auto"/>
      </w:pPr>
      <w:r>
        <w:br w:type="page"/>
      </w:r>
    </w:p>
    <w:p w14:paraId="7091E749" w14:textId="7F08DF17" w:rsidR="13419040" w:rsidRDefault="13419040" w:rsidP="001D0405">
      <w:pPr>
        <w:pStyle w:val="Heading1"/>
      </w:pPr>
      <w:bookmarkStart w:id="88" w:name="_Resource_6_–"/>
      <w:bookmarkStart w:id="89" w:name="_Resource_6:_Decimal"/>
      <w:bookmarkStart w:id="90" w:name="_Toc153977682"/>
      <w:bookmarkEnd w:id="88"/>
      <w:r>
        <w:t xml:space="preserve">Resource </w:t>
      </w:r>
      <w:r w:rsidR="5B446381">
        <w:t>6</w:t>
      </w:r>
      <w:r w:rsidR="00A15C4E">
        <w:t xml:space="preserve"> – d</w:t>
      </w:r>
      <w:r>
        <w:t>ecimal cards 2</w:t>
      </w:r>
      <w:bookmarkEnd w:id="89"/>
      <w:bookmarkEnd w:id="90"/>
    </w:p>
    <w:tbl>
      <w:tblPr>
        <w:tblW w:w="144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Decimal cards."/>
      </w:tblPr>
      <w:tblGrid>
        <w:gridCol w:w="2894"/>
        <w:gridCol w:w="2894"/>
        <w:gridCol w:w="2894"/>
        <w:gridCol w:w="2894"/>
        <w:gridCol w:w="2894"/>
      </w:tblGrid>
      <w:tr w:rsidR="008152E9" w:rsidRPr="008152E9" w14:paraId="329EA26C" w14:textId="77777777" w:rsidTr="00B81E43">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480F5" w14:textId="43E87E9B"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0.150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8CE53E" w14:textId="273C0069"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0.390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2379FE" w14:textId="48974A42"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0.602</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48996" w14:textId="02083DD1"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0.209</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2B2106" w14:textId="4D48B3CD"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0.375</w:t>
            </w:r>
          </w:p>
        </w:tc>
      </w:tr>
      <w:tr w:rsidR="008152E9" w:rsidRPr="008152E9" w14:paraId="1BEC5D5E" w14:textId="77777777" w:rsidTr="00B81E43">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9CF9C" w14:textId="2573F932"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0.005</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EFADD" w14:textId="38FD309F"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0.750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080CC" w14:textId="63455407"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0.500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709B5" w14:textId="6C20BD18"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0.025</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02E3DD" w14:textId="0ADBE122"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0.904</w:t>
            </w:r>
          </w:p>
        </w:tc>
      </w:tr>
      <w:tr w:rsidR="008152E9" w:rsidRPr="008152E9" w14:paraId="59179AA7" w14:textId="77777777" w:rsidTr="00B81E43">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3264E9" w14:textId="03D68D46"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29855F" w14:textId="7CA65CA9"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0.250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9DFDC4" w14:textId="64D1FACE"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0.505</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EE976" w14:textId="74E38024"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0.001</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ED895" w14:textId="4713578A"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0.650</w:t>
            </w:r>
          </w:p>
        </w:tc>
      </w:tr>
      <w:tr w:rsidR="008152E9" w:rsidRPr="008152E9" w14:paraId="7DFD79AD" w14:textId="77777777" w:rsidTr="00B81E43">
        <w:trPr>
          <w:trHeight w:val="1512"/>
        </w:trPr>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6D7F1A" w14:textId="53045C08"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0.710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04D30" w14:textId="681E358F"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0.470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F069F" w14:textId="1FBCADE0"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0.800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2C9A0" w14:textId="057003F4"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0.010</w:t>
            </w:r>
          </w:p>
        </w:tc>
        <w:tc>
          <w:tcPr>
            <w:tcW w:w="289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9A56B7" w14:textId="760AC0E9" w:rsidR="008152E9" w:rsidRPr="008152E9" w:rsidRDefault="008152E9" w:rsidP="00B81E43">
            <w:pPr>
              <w:spacing w:before="0" w:line="240" w:lineRule="auto"/>
              <w:jc w:val="center"/>
              <w:textAlignment w:val="baseline"/>
              <w:rPr>
                <w:rFonts w:ascii="Segoe UI" w:eastAsia="Times New Roman" w:hAnsi="Segoe UI" w:cs="Segoe UI"/>
                <w:sz w:val="72"/>
                <w:szCs w:val="72"/>
                <w:lang w:eastAsia="en-AU"/>
              </w:rPr>
            </w:pPr>
            <w:r w:rsidRPr="008152E9">
              <w:rPr>
                <w:rFonts w:eastAsia="Times New Roman"/>
                <w:sz w:val="72"/>
                <w:szCs w:val="72"/>
                <w:lang w:eastAsia="en-AU"/>
              </w:rPr>
              <w:t>0.075</w:t>
            </w:r>
          </w:p>
        </w:tc>
      </w:tr>
    </w:tbl>
    <w:p w14:paraId="6285C2D1" w14:textId="77777777" w:rsidR="00E25A49" w:rsidRPr="00E25A49" w:rsidRDefault="00E25A49" w:rsidP="00E25A49">
      <w:bookmarkStart w:id="91" w:name="_Resource_7_–"/>
      <w:bookmarkStart w:id="92" w:name="_Resource_7:_Nets"/>
      <w:bookmarkEnd w:id="91"/>
      <w:r w:rsidRPr="00E25A49">
        <w:br w:type="page"/>
      </w:r>
    </w:p>
    <w:p w14:paraId="09A567E9" w14:textId="60E23E88" w:rsidR="02BBF0DD" w:rsidRDefault="02BBF0DD" w:rsidP="001D0405">
      <w:pPr>
        <w:pStyle w:val="Heading1"/>
      </w:pPr>
      <w:bookmarkStart w:id="93" w:name="_Toc153977683"/>
      <w:r>
        <w:t xml:space="preserve">Resource </w:t>
      </w:r>
      <w:r w:rsidR="38F40454">
        <w:t>7</w:t>
      </w:r>
      <w:r w:rsidR="001E3C52">
        <w:t xml:space="preserve"> – n</w:t>
      </w:r>
      <w:r>
        <w:t>ets or not</w:t>
      </w:r>
      <w:bookmarkEnd w:id="92"/>
      <w:bookmarkEnd w:id="93"/>
    </w:p>
    <w:p w14:paraId="7976730D" w14:textId="37F4A270" w:rsidR="009254C6" w:rsidRPr="009254C6" w:rsidRDefault="009254C6" w:rsidP="009254C6">
      <w:r>
        <w:rPr>
          <w:noProof/>
        </w:rPr>
        <w:drawing>
          <wp:inline distT="0" distB="0" distL="0" distR="0" wp14:anchorId="7AA2E549" wp14:editId="431C8EAF">
            <wp:extent cx="9249593" cy="3771900"/>
            <wp:effectExtent l="0" t="0" r="8890" b="0"/>
            <wp:docPr id="936975946" name="Picture 1" descr="Two questions for students. &#10;Question 1. Which net(s) make a square pyramid? How do you know?&#10;Four nets displayed. Two are not a net and 2 are square pyramid nets. &#10;&#10;Question 2. Which net(s) make a rectangular prism? How do you know? Four nets are displayed. 3 are not a net and 1 is a rectangular pyramid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75946" name="Picture 1" descr="Two questions for students. &#10;Question 1. Which net(s) make a square pyramid? How do you know?&#10;Four nets displayed. Two are not a net and 2 are square pyramid nets. &#10;&#10;Question 2. Which net(s) make a rectangular prism? How do you know? Four nets are displayed. 3 are not a net and 1 is a rectangular pyramid net."/>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9263155" cy="3777431"/>
                    </a:xfrm>
                    <a:prstGeom prst="rect">
                      <a:avLst/>
                    </a:prstGeom>
                    <a:noFill/>
                    <a:ln>
                      <a:noFill/>
                    </a:ln>
                    <a:extLst>
                      <a:ext uri="{53640926-AAD7-44D8-BBD7-CCE9431645EC}">
                        <a14:shadowObscured xmlns:a14="http://schemas.microsoft.com/office/drawing/2010/main"/>
                      </a:ext>
                    </a:extLst>
                  </pic:spPr>
                </pic:pic>
              </a:graphicData>
            </a:graphic>
          </wp:inline>
        </w:drawing>
      </w:r>
    </w:p>
    <w:p w14:paraId="715A45A7" w14:textId="344DAF1D" w:rsidR="7BDF122C" w:rsidRDefault="7BDF122C" w:rsidP="001D0405">
      <w:pPr>
        <w:pStyle w:val="Heading1"/>
      </w:pPr>
      <w:bookmarkStart w:id="94" w:name="_Resource_8_–"/>
      <w:bookmarkStart w:id="95" w:name="_Resource_8:_Nets"/>
      <w:bookmarkStart w:id="96" w:name="_Toc153977684"/>
      <w:bookmarkEnd w:id="94"/>
      <w:r>
        <w:t xml:space="preserve">Resource </w:t>
      </w:r>
      <w:r w:rsidR="1E7B69DB">
        <w:t>8</w:t>
      </w:r>
      <w:r w:rsidR="00F56D4A">
        <w:t xml:space="preserve"> – n</w:t>
      </w:r>
      <w:r>
        <w:t>ets of cubes</w:t>
      </w:r>
      <w:bookmarkEnd w:id="95"/>
      <w:bookmarkEnd w:id="96"/>
    </w:p>
    <w:p w14:paraId="3AC2D171" w14:textId="318AF9D8" w:rsidR="7BDF122C" w:rsidRDefault="7BDF122C" w:rsidP="52D4D1DD">
      <w:r>
        <w:rPr>
          <w:noProof/>
        </w:rPr>
        <w:drawing>
          <wp:inline distT="0" distB="0" distL="0" distR="0" wp14:anchorId="32C34422" wp14:editId="4B3FADAE">
            <wp:extent cx="6896100" cy="4798535"/>
            <wp:effectExtent l="0" t="0" r="0" b="2540"/>
            <wp:docPr id="1117939874" name="Picture 1117939874" descr="11 correct and 3 incorrect solutions for cube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39874" name="Picture 1117939874" descr="11 correct and 3 incorrect solutions for cube nets."/>
                    <pic:cNvPicPr/>
                  </pic:nvPicPr>
                  <pic:blipFill>
                    <a:blip r:embed="rId72">
                      <a:extLst>
                        <a:ext uri="{28A0092B-C50C-407E-A947-70E740481C1C}">
                          <a14:useLocalDpi xmlns:a14="http://schemas.microsoft.com/office/drawing/2010/main" val="0"/>
                        </a:ext>
                      </a:extLst>
                    </a:blip>
                    <a:stretch>
                      <a:fillRect/>
                    </a:stretch>
                  </pic:blipFill>
                  <pic:spPr>
                    <a:xfrm>
                      <a:off x="0" y="0"/>
                      <a:ext cx="6899167" cy="4800669"/>
                    </a:xfrm>
                    <a:prstGeom prst="rect">
                      <a:avLst/>
                    </a:prstGeom>
                  </pic:spPr>
                </pic:pic>
              </a:graphicData>
            </a:graphic>
          </wp:inline>
        </w:drawing>
      </w:r>
    </w:p>
    <w:p w14:paraId="6387482C" w14:textId="3150BDB9" w:rsidR="52D4D1DD" w:rsidRDefault="52D4D1DD">
      <w:r>
        <w:br w:type="page"/>
      </w:r>
    </w:p>
    <w:p w14:paraId="5FDB88ED" w14:textId="2FEB4350" w:rsidR="5E886F09" w:rsidRDefault="5E886F09" w:rsidP="001D0405">
      <w:pPr>
        <w:pStyle w:val="Heading1"/>
      </w:pPr>
      <w:bookmarkStart w:id="97" w:name="_Resource_9_–"/>
      <w:bookmarkStart w:id="98" w:name="_Resource_9:_Cut"/>
      <w:bookmarkStart w:id="99" w:name="_Toc153977685"/>
      <w:bookmarkEnd w:id="97"/>
      <w:r>
        <w:t xml:space="preserve">Resource </w:t>
      </w:r>
      <w:r w:rsidR="3878B5A9">
        <w:t>9</w:t>
      </w:r>
      <w:r w:rsidR="00F56D4A">
        <w:t xml:space="preserve"> – c</w:t>
      </w:r>
      <w:r>
        <w:t>ut cube net</w:t>
      </w:r>
      <w:bookmarkEnd w:id="98"/>
      <w:bookmarkEnd w:id="99"/>
    </w:p>
    <w:p w14:paraId="327067B6" w14:textId="3792D05F" w:rsidR="72366CB0" w:rsidRDefault="72366CB0" w:rsidP="52D4D1DD">
      <w:r>
        <w:rPr>
          <w:noProof/>
        </w:rPr>
        <w:drawing>
          <wp:inline distT="0" distB="0" distL="0" distR="0" wp14:anchorId="5501C5D5" wp14:editId="639C107F">
            <wp:extent cx="6667500" cy="4472781"/>
            <wp:effectExtent l="0" t="0" r="0" b="0"/>
            <wp:docPr id="2089262384" name="Picture 2089262384" descr="A cut cube net. &#10;Above it are 2 questions: How could this net be put together?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2384" name="Picture 2089262384" descr="A cut cube net. &#10;Above it are 2 questions: How could this net be put together? How do you know?"/>
                    <pic:cNvPicPr/>
                  </pic:nvPicPr>
                  <pic:blipFill>
                    <a:blip r:embed="rId73">
                      <a:extLst>
                        <a:ext uri="{28A0092B-C50C-407E-A947-70E740481C1C}">
                          <a14:useLocalDpi xmlns:a14="http://schemas.microsoft.com/office/drawing/2010/main" val="0"/>
                        </a:ext>
                      </a:extLst>
                    </a:blip>
                    <a:stretch>
                      <a:fillRect/>
                    </a:stretch>
                  </pic:blipFill>
                  <pic:spPr>
                    <a:xfrm>
                      <a:off x="0" y="0"/>
                      <a:ext cx="6667500" cy="4472781"/>
                    </a:xfrm>
                    <a:prstGeom prst="rect">
                      <a:avLst/>
                    </a:prstGeom>
                  </pic:spPr>
                </pic:pic>
              </a:graphicData>
            </a:graphic>
          </wp:inline>
        </w:drawing>
      </w:r>
    </w:p>
    <w:p w14:paraId="6B755ECF" w14:textId="30D135EC" w:rsidR="52D4D1DD" w:rsidRDefault="52D4D1DD">
      <w:r>
        <w:br w:type="page"/>
      </w:r>
    </w:p>
    <w:p w14:paraId="7806419F" w14:textId="129382BC" w:rsidR="58FF2D89" w:rsidRDefault="58FF2D89" w:rsidP="001D0405">
      <w:pPr>
        <w:pStyle w:val="Heading1"/>
      </w:pPr>
      <w:bookmarkStart w:id="100" w:name="_Resource_10_–"/>
      <w:bookmarkStart w:id="101" w:name="_Resource_10:_Match"/>
      <w:bookmarkStart w:id="102" w:name="_Toc153977686"/>
      <w:bookmarkEnd w:id="100"/>
      <w:r>
        <w:t xml:space="preserve">Resource </w:t>
      </w:r>
      <w:r w:rsidR="35D41DD7">
        <w:t>10</w:t>
      </w:r>
      <w:r w:rsidR="00726923">
        <w:t xml:space="preserve"> – m</w:t>
      </w:r>
      <w:r>
        <w:t>atch my net</w:t>
      </w:r>
      <w:bookmarkEnd w:id="101"/>
      <w:bookmarkEnd w:id="102"/>
    </w:p>
    <w:p w14:paraId="0919530A" w14:textId="5CEF3DBD" w:rsidR="00FB1CF7" w:rsidRDefault="58FF2D89" w:rsidP="00FB1CF7">
      <w:r>
        <w:rPr>
          <w:noProof/>
        </w:rPr>
        <w:drawing>
          <wp:inline distT="0" distB="0" distL="0" distR="0" wp14:anchorId="1E550EB2" wp14:editId="45F011A9">
            <wp:extent cx="7106041" cy="5048250"/>
            <wp:effectExtent l="0" t="0" r="0" b="0"/>
            <wp:docPr id="1019066083" name="Picture 1019066083" descr="A variety of nets labelled A to J cut in half to be put back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66083" name="Picture 1019066083" descr="A variety of nets labelled A to J cut in half to be put back together."/>
                    <pic:cNvPicPr/>
                  </pic:nvPicPr>
                  <pic:blipFill>
                    <a:blip r:embed="rId74">
                      <a:extLst>
                        <a:ext uri="{28A0092B-C50C-407E-A947-70E740481C1C}">
                          <a14:useLocalDpi xmlns:a14="http://schemas.microsoft.com/office/drawing/2010/main" val="0"/>
                        </a:ext>
                      </a:extLst>
                    </a:blip>
                    <a:stretch>
                      <a:fillRect/>
                    </a:stretch>
                  </pic:blipFill>
                  <pic:spPr>
                    <a:xfrm>
                      <a:off x="0" y="0"/>
                      <a:ext cx="7106041" cy="5048250"/>
                    </a:xfrm>
                    <a:prstGeom prst="rect">
                      <a:avLst/>
                    </a:prstGeom>
                  </pic:spPr>
                </pic:pic>
              </a:graphicData>
            </a:graphic>
          </wp:inline>
        </w:drawing>
      </w:r>
      <w:bookmarkStart w:id="103" w:name="_￼Resource_11:_Deconstructed"/>
      <w:r w:rsidR="00FB1CF7">
        <w:br w:type="page"/>
      </w:r>
    </w:p>
    <w:p w14:paraId="1588F340" w14:textId="18085F5C" w:rsidR="52D4D1DD" w:rsidRDefault="0FCE770E" w:rsidP="00FB1CF7">
      <w:pPr>
        <w:pStyle w:val="Heading1"/>
      </w:pPr>
      <w:bookmarkStart w:id="104" w:name="_Resource_11_–"/>
      <w:bookmarkStart w:id="105" w:name="_Toc153977687"/>
      <w:bookmarkEnd w:id="104"/>
      <w:r>
        <w:t xml:space="preserve">Resource </w:t>
      </w:r>
      <w:r w:rsidR="4C169285">
        <w:t>11</w:t>
      </w:r>
      <w:r w:rsidR="00C1197D">
        <w:t xml:space="preserve"> – d</w:t>
      </w:r>
      <w:r>
        <w:t>econstructed net</w:t>
      </w:r>
      <w:bookmarkEnd w:id="103"/>
      <w:bookmarkEnd w:id="105"/>
    </w:p>
    <w:p w14:paraId="40C8BD00" w14:textId="3B2D4FF5" w:rsidR="52D4D1DD" w:rsidRDefault="0FCE770E" w:rsidP="00FB1CF7">
      <w:r>
        <w:rPr>
          <w:noProof/>
        </w:rPr>
        <w:drawing>
          <wp:inline distT="0" distB="0" distL="0" distR="0" wp14:anchorId="7B619221" wp14:editId="21765E71">
            <wp:extent cx="6610350" cy="4943991"/>
            <wp:effectExtent l="0" t="0" r="0" b="0"/>
            <wp:docPr id="1054791988" name="Picture 1054791988" descr="A net of a cube with fold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1988" name="Picture 1054791988" descr="A net of a cube with folding lines."/>
                    <pic:cNvPicPr/>
                  </pic:nvPicPr>
                  <pic:blipFill>
                    <a:blip r:embed="rId75">
                      <a:extLst>
                        <a:ext uri="{28A0092B-C50C-407E-A947-70E740481C1C}">
                          <a14:useLocalDpi xmlns:a14="http://schemas.microsoft.com/office/drawing/2010/main" val="0"/>
                        </a:ext>
                      </a:extLst>
                    </a:blip>
                    <a:stretch>
                      <a:fillRect/>
                    </a:stretch>
                  </pic:blipFill>
                  <pic:spPr>
                    <a:xfrm>
                      <a:off x="0" y="0"/>
                      <a:ext cx="6610350" cy="4943991"/>
                    </a:xfrm>
                    <a:prstGeom prst="rect">
                      <a:avLst/>
                    </a:prstGeom>
                  </pic:spPr>
                </pic:pic>
              </a:graphicData>
            </a:graphic>
          </wp:inline>
        </w:drawing>
      </w:r>
      <w:r w:rsidR="00FB1CF7">
        <w:br w:type="page"/>
      </w:r>
    </w:p>
    <w:p w14:paraId="153CCA50" w14:textId="361946CB" w:rsidR="008E546D" w:rsidRDefault="008E546D" w:rsidP="001D0405">
      <w:pPr>
        <w:pStyle w:val="Heading1"/>
      </w:pPr>
      <w:bookmarkStart w:id="106" w:name="_Resource_12_–"/>
      <w:bookmarkStart w:id="107" w:name="_Resource_12:_Estimate"/>
      <w:bookmarkStart w:id="108" w:name="_Toc153977688"/>
      <w:bookmarkEnd w:id="106"/>
      <w:r>
        <w:t xml:space="preserve">Resource </w:t>
      </w:r>
      <w:r w:rsidR="223B8877">
        <w:t>12</w:t>
      </w:r>
      <w:r w:rsidR="00C00581">
        <w:t xml:space="preserve"> – e</w:t>
      </w:r>
      <w:r w:rsidR="156AB139">
        <w:t>st</w:t>
      </w:r>
      <w:r w:rsidR="13D3C956">
        <w:t>i</w:t>
      </w:r>
      <w:r w:rsidR="156AB139">
        <w:t>mate and measure</w:t>
      </w:r>
      <w:bookmarkEnd w:id="107"/>
      <w:bookmarkEnd w:id="108"/>
    </w:p>
    <w:tbl>
      <w:tblPr>
        <w:tblStyle w:val="Tableheader"/>
        <w:tblW w:w="13676" w:type="dxa"/>
        <w:tblLook w:val="0620" w:firstRow="1" w:lastRow="0" w:firstColumn="0" w:lastColumn="0" w:noHBand="1" w:noVBand="1"/>
        <w:tblDescription w:val="A table for estimating and measuring containers."/>
      </w:tblPr>
      <w:tblGrid>
        <w:gridCol w:w="3419"/>
        <w:gridCol w:w="3419"/>
        <w:gridCol w:w="3419"/>
        <w:gridCol w:w="3419"/>
      </w:tblGrid>
      <w:tr w:rsidR="00063352" w:rsidRPr="00F64FF4" w14:paraId="3ECD02DC" w14:textId="77777777" w:rsidTr="00F64FF4">
        <w:trPr>
          <w:cnfStyle w:val="100000000000" w:firstRow="1" w:lastRow="0" w:firstColumn="0" w:lastColumn="0" w:oddVBand="0" w:evenVBand="0" w:oddHBand="0" w:evenHBand="0" w:firstRowFirstColumn="0" w:firstRowLastColumn="0" w:lastRowFirstColumn="0" w:lastRowLastColumn="0"/>
          <w:trHeight w:val="557"/>
        </w:trPr>
        <w:tc>
          <w:tcPr>
            <w:tcW w:w="3419" w:type="dxa"/>
            <w:hideMark/>
          </w:tcPr>
          <w:p w14:paraId="39840CA1" w14:textId="3959286F" w:rsidR="00063352" w:rsidRPr="00F64FF4" w:rsidRDefault="00063352" w:rsidP="00F64FF4">
            <w:pPr>
              <w:jc w:val="center"/>
            </w:pPr>
            <w:r w:rsidRPr="00F64FF4">
              <w:t>Container</w:t>
            </w:r>
          </w:p>
        </w:tc>
        <w:tc>
          <w:tcPr>
            <w:tcW w:w="3419" w:type="dxa"/>
            <w:hideMark/>
          </w:tcPr>
          <w:p w14:paraId="0CC3767C" w14:textId="1852ACCB" w:rsidR="00063352" w:rsidRPr="00F64FF4" w:rsidRDefault="00063352" w:rsidP="00F64FF4">
            <w:pPr>
              <w:jc w:val="center"/>
            </w:pPr>
            <w:r w:rsidRPr="00F64FF4">
              <w:t>Estimat</w:t>
            </w:r>
            <w:r w:rsidR="00F64FF4">
              <w:t>e</w:t>
            </w:r>
          </w:p>
        </w:tc>
        <w:tc>
          <w:tcPr>
            <w:tcW w:w="3419" w:type="dxa"/>
            <w:hideMark/>
          </w:tcPr>
          <w:p w14:paraId="7AC611B0" w14:textId="55F45D7A" w:rsidR="00063352" w:rsidRPr="00F64FF4" w:rsidRDefault="00063352" w:rsidP="00F64FF4">
            <w:pPr>
              <w:jc w:val="center"/>
            </w:pPr>
            <w:r w:rsidRPr="00F64FF4">
              <w:t>Revised estimate</w:t>
            </w:r>
          </w:p>
        </w:tc>
        <w:tc>
          <w:tcPr>
            <w:tcW w:w="3419" w:type="dxa"/>
            <w:hideMark/>
          </w:tcPr>
          <w:p w14:paraId="20D5A2A3" w14:textId="0B0F3199" w:rsidR="00063352" w:rsidRPr="00F64FF4" w:rsidRDefault="00063352" w:rsidP="00F64FF4">
            <w:pPr>
              <w:jc w:val="center"/>
            </w:pPr>
            <w:r w:rsidRPr="00F64FF4">
              <w:t>Measure</w:t>
            </w:r>
          </w:p>
        </w:tc>
      </w:tr>
      <w:tr w:rsidR="00063352" w:rsidRPr="00063352" w14:paraId="6C964DBE" w14:textId="77777777" w:rsidTr="00226039">
        <w:trPr>
          <w:trHeight w:val="1668"/>
        </w:trPr>
        <w:tc>
          <w:tcPr>
            <w:tcW w:w="3419" w:type="dxa"/>
            <w:vAlign w:val="center"/>
            <w:hideMark/>
          </w:tcPr>
          <w:p w14:paraId="07698F2A" w14:textId="4235F868" w:rsidR="00063352" w:rsidRPr="00E25A49" w:rsidRDefault="00063352" w:rsidP="00226039">
            <w:pPr>
              <w:rPr>
                <w:b/>
                <w:bCs/>
                <w:sz w:val="28"/>
                <w:szCs w:val="32"/>
              </w:rPr>
            </w:pPr>
            <w:r w:rsidRPr="00E25A49">
              <w:rPr>
                <w:b/>
                <w:bCs/>
                <w:sz w:val="28"/>
                <w:szCs w:val="32"/>
              </w:rPr>
              <w:t>1</w:t>
            </w:r>
          </w:p>
        </w:tc>
        <w:tc>
          <w:tcPr>
            <w:tcW w:w="3419" w:type="dxa"/>
            <w:vAlign w:val="center"/>
            <w:hideMark/>
          </w:tcPr>
          <w:p w14:paraId="77A5E37E" w14:textId="14470046" w:rsidR="00063352" w:rsidRPr="00226039" w:rsidRDefault="00063352" w:rsidP="00226039">
            <w:pPr>
              <w:rPr>
                <w:sz w:val="28"/>
                <w:szCs w:val="32"/>
              </w:rPr>
            </w:pPr>
          </w:p>
        </w:tc>
        <w:tc>
          <w:tcPr>
            <w:tcW w:w="3419" w:type="dxa"/>
            <w:vAlign w:val="center"/>
            <w:hideMark/>
          </w:tcPr>
          <w:p w14:paraId="3215638B" w14:textId="3B8AF07C" w:rsidR="00063352" w:rsidRPr="00226039" w:rsidRDefault="00063352" w:rsidP="00226039">
            <w:pPr>
              <w:rPr>
                <w:sz w:val="28"/>
                <w:szCs w:val="32"/>
              </w:rPr>
            </w:pPr>
          </w:p>
        </w:tc>
        <w:tc>
          <w:tcPr>
            <w:tcW w:w="3419" w:type="dxa"/>
            <w:vAlign w:val="center"/>
            <w:hideMark/>
          </w:tcPr>
          <w:p w14:paraId="79988E41" w14:textId="67092EA7" w:rsidR="00063352" w:rsidRPr="00226039" w:rsidRDefault="00063352" w:rsidP="00226039">
            <w:pPr>
              <w:rPr>
                <w:sz w:val="28"/>
                <w:szCs w:val="32"/>
              </w:rPr>
            </w:pPr>
          </w:p>
        </w:tc>
      </w:tr>
      <w:tr w:rsidR="00063352" w:rsidRPr="00063352" w14:paraId="063C9913" w14:textId="77777777" w:rsidTr="00226039">
        <w:trPr>
          <w:trHeight w:val="1668"/>
        </w:trPr>
        <w:tc>
          <w:tcPr>
            <w:tcW w:w="3419" w:type="dxa"/>
            <w:vAlign w:val="center"/>
            <w:hideMark/>
          </w:tcPr>
          <w:p w14:paraId="194579EA" w14:textId="01401E11" w:rsidR="00063352" w:rsidRPr="00E25A49" w:rsidRDefault="00063352" w:rsidP="00226039">
            <w:pPr>
              <w:rPr>
                <w:b/>
                <w:bCs/>
                <w:sz w:val="28"/>
                <w:szCs w:val="32"/>
              </w:rPr>
            </w:pPr>
            <w:r w:rsidRPr="00E25A49">
              <w:rPr>
                <w:b/>
                <w:bCs/>
                <w:sz w:val="28"/>
                <w:szCs w:val="32"/>
              </w:rPr>
              <w:t>2</w:t>
            </w:r>
          </w:p>
        </w:tc>
        <w:tc>
          <w:tcPr>
            <w:tcW w:w="3419" w:type="dxa"/>
            <w:vAlign w:val="center"/>
            <w:hideMark/>
          </w:tcPr>
          <w:p w14:paraId="1962B8BD" w14:textId="02E24896" w:rsidR="00063352" w:rsidRPr="00226039" w:rsidRDefault="00063352" w:rsidP="00226039">
            <w:pPr>
              <w:rPr>
                <w:sz w:val="28"/>
                <w:szCs w:val="32"/>
              </w:rPr>
            </w:pPr>
          </w:p>
        </w:tc>
        <w:tc>
          <w:tcPr>
            <w:tcW w:w="3419" w:type="dxa"/>
            <w:vAlign w:val="center"/>
            <w:hideMark/>
          </w:tcPr>
          <w:p w14:paraId="7B55DD02" w14:textId="5C388735" w:rsidR="00063352" w:rsidRPr="00226039" w:rsidRDefault="00063352" w:rsidP="00226039">
            <w:pPr>
              <w:rPr>
                <w:sz w:val="28"/>
                <w:szCs w:val="32"/>
              </w:rPr>
            </w:pPr>
          </w:p>
        </w:tc>
        <w:tc>
          <w:tcPr>
            <w:tcW w:w="3419" w:type="dxa"/>
            <w:vAlign w:val="center"/>
            <w:hideMark/>
          </w:tcPr>
          <w:p w14:paraId="280C9854" w14:textId="664FAE08" w:rsidR="00063352" w:rsidRPr="00226039" w:rsidRDefault="00063352" w:rsidP="00226039">
            <w:pPr>
              <w:rPr>
                <w:sz w:val="28"/>
                <w:szCs w:val="32"/>
              </w:rPr>
            </w:pPr>
          </w:p>
        </w:tc>
      </w:tr>
      <w:tr w:rsidR="00063352" w:rsidRPr="00063352" w14:paraId="04E04590" w14:textId="77777777" w:rsidTr="00226039">
        <w:trPr>
          <w:trHeight w:val="1668"/>
        </w:trPr>
        <w:tc>
          <w:tcPr>
            <w:tcW w:w="3419" w:type="dxa"/>
            <w:vAlign w:val="center"/>
            <w:hideMark/>
          </w:tcPr>
          <w:p w14:paraId="3F14B403" w14:textId="0922BA05" w:rsidR="00063352" w:rsidRPr="00E25A49" w:rsidRDefault="00063352" w:rsidP="00226039">
            <w:pPr>
              <w:rPr>
                <w:b/>
                <w:bCs/>
                <w:sz w:val="28"/>
                <w:szCs w:val="32"/>
              </w:rPr>
            </w:pPr>
            <w:r w:rsidRPr="00E25A49">
              <w:rPr>
                <w:b/>
                <w:bCs/>
                <w:sz w:val="28"/>
                <w:szCs w:val="32"/>
              </w:rPr>
              <w:t>3</w:t>
            </w:r>
          </w:p>
        </w:tc>
        <w:tc>
          <w:tcPr>
            <w:tcW w:w="3419" w:type="dxa"/>
            <w:vAlign w:val="center"/>
            <w:hideMark/>
          </w:tcPr>
          <w:p w14:paraId="184ABEB8" w14:textId="3E075D16" w:rsidR="00063352" w:rsidRPr="00226039" w:rsidRDefault="00063352" w:rsidP="00226039">
            <w:pPr>
              <w:rPr>
                <w:sz w:val="28"/>
                <w:szCs w:val="32"/>
              </w:rPr>
            </w:pPr>
          </w:p>
        </w:tc>
        <w:tc>
          <w:tcPr>
            <w:tcW w:w="3419" w:type="dxa"/>
            <w:vAlign w:val="center"/>
            <w:hideMark/>
          </w:tcPr>
          <w:p w14:paraId="06835457" w14:textId="7FA7E500" w:rsidR="00063352" w:rsidRPr="00226039" w:rsidRDefault="00063352" w:rsidP="00226039">
            <w:pPr>
              <w:rPr>
                <w:sz w:val="28"/>
                <w:szCs w:val="32"/>
              </w:rPr>
            </w:pPr>
          </w:p>
        </w:tc>
        <w:tc>
          <w:tcPr>
            <w:tcW w:w="3419" w:type="dxa"/>
            <w:vAlign w:val="center"/>
            <w:hideMark/>
          </w:tcPr>
          <w:p w14:paraId="7747499F" w14:textId="19D4624B" w:rsidR="00063352" w:rsidRPr="00226039" w:rsidRDefault="00063352" w:rsidP="00226039">
            <w:pPr>
              <w:rPr>
                <w:sz w:val="28"/>
                <w:szCs w:val="32"/>
              </w:rPr>
            </w:pPr>
          </w:p>
        </w:tc>
      </w:tr>
    </w:tbl>
    <w:p w14:paraId="13F06A28" w14:textId="77777777" w:rsidR="006E6223" w:rsidRPr="006E6223" w:rsidRDefault="006E6223" w:rsidP="006E6223">
      <w:bookmarkStart w:id="109" w:name="_Resource_13_–"/>
      <w:bookmarkStart w:id="110" w:name="_Resource_13:_Capacity"/>
      <w:bookmarkEnd w:id="109"/>
      <w:r w:rsidRPr="006E6223">
        <w:br w:type="page"/>
      </w:r>
    </w:p>
    <w:p w14:paraId="03D81ADF" w14:textId="1B7FE13C" w:rsidR="008E546D" w:rsidRDefault="65CE2D92" w:rsidP="001D0405">
      <w:pPr>
        <w:pStyle w:val="Heading1"/>
      </w:pPr>
      <w:bookmarkStart w:id="111" w:name="_Toc153977689"/>
      <w:r>
        <w:t xml:space="preserve">Resource </w:t>
      </w:r>
      <w:r w:rsidR="0AFA40DD">
        <w:t>13</w:t>
      </w:r>
      <w:r w:rsidR="00943E71">
        <w:t xml:space="preserve"> – c</w:t>
      </w:r>
      <w:r>
        <w:t xml:space="preserve">apacity sort </w:t>
      </w:r>
      <w:r w:rsidR="6335103B">
        <w:t>1</w:t>
      </w:r>
      <w:bookmarkEnd w:id="110"/>
      <w:bookmarkEnd w:id="111"/>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capacity cards. Some cells have been intentionally left blank."/>
      </w:tblPr>
      <w:tblGrid>
        <w:gridCol w:w="2551"/>
        <w:gridCol w:w="397"/>
        <w:gridCol w:w="2551"/>
        <w:gridCol w:w="397"/>
        <w:gridCol w:w="2551"/>
        <w:gridCol w:w="397"/>
        <w:gridCol w:w="2551"/>
        <w:gridCol w:w="397"/>
        <w:gridCol w:w="2551"/>
      </w:tblGrid>
      <w:tr w:rsidR="006E6223" w14:paraId="5589985D" w14:textId="77777777" w:rsidTr="009017B3">
        <w:trPr>
          <w:trHeight w:val="2154"/>
        </w:trPr>
        <w:tc>
          <w:tcPr>
            <w:tcW w:w="2551" w:type="dxa"/>
            <w:tcBorders>
              <w:bottom w:val="nil"/>
            </w:tcBorders>
            <w:vAlign w:val="center"/>
          </w:tcPr>
          <w:p w14:paraId="09252C38" w14:textId="5F806402" w:rsidR="006E6223" w:rsidRPr="0052578A" w:rsidRDefault="006E6223" w:rsidP="009017B3">
            <w:pPr>
              <w:jc w:val="center"/>
              <w:rPr>
                <w:b/>
                <w:bCs/>
                <w:sz w:val="36"/>
                <w:szCs w:val="40"/>
              </w:rPr>
            </w:pPr>
            <w:r>
              <w:rPr>
                <w:b/>
                <w:bCs/>
                <w:sz w:val="36"/>
                <w:szCs w:val="40"/>
              </w:rPr>
              <w:t>11 litres</w:t>
            </w:r>
          </w:p>
        </w:tc>
        <w:tc>
          <w:tcPr>
            <w:tcW w:w="397" w:type="dxa"/>
            <w:tcBorders>
              <w:top w:val="nil"/>
              <w:bottom w:val="nil"/>
            </w:tcBorders>
            <w:vAlign w:val="center"/>
          </w:tcPr>
          <w:p w14:paraId="721E0FD8" w14:textId="77777777" w:rsidR="006E6223" w:rsidRPr="0052578A" w:rsidRDefault="006E6223" w:rsidP="009017B3">
            <w:pPr>
              <w:jc w:val="center"/>
              <w:rPr>
                <w:b/>
                <w:bCs/>
                <w:sz w:val="36"/>
                <w:szCs w:val="40"/>
              </w:rPr>
            </w:pPr>
          </w:p>
        </w:tc>
        <w:tc>
          <w:tcPr>
            <w:tcW w:w="2551" w:type="dxa"/>
            <w:tcBorders>
              <w:bottom w:val="nil"/>
            </w:tcBorders>
            <w:vAlign w:val="center"/>
          </w:tcPr>
          <w:p w14:paraId="0652D7D2" w14:textId="3CA4733A" w:rsidR="006E6223" w:rsidRPr="0052578A" w:rsidRDefault="006E6223" w:rsidP="009017B3">
            <w:pPr>
              <w:jc w:val="center"/>
              <w:rPr>
                <w:b/>
                <w:bCs/>
                <w:sz w:val="36"/>
                <w:szCs w:val="40"/>
              </w:rPr>
            </w:pPr>
            <w:r>
              <w:rPr>
                <w:b/>
                <w:bCs/>
                <w:sz w:val="36"/>
                <w:szCs w:val="40"/>
              </w:rPr>
              <w:t>13 litres</w:t>
            </w:r>
          </w:p>
        </w:tc>
        <w:tc>
          <w:tcPr>
            <w:tcW w:w="397" w:type="dxa"/>
            <w:tcBorders>
              <w:top w:val="nil"/>
              <w:bottom w:val="nil"/>
            </w:tcBorders>
            <w:vAlign w:val="center"/>
          </w:tcPr>
          <w:p w14:paraId="332E3AA1" w14:textId="77777777" w:rsidR="006E6223" w:rsidRPr="0052578A" w:rsidRDefault="006E6223" w:rsidP="009017B3">
            <w:pPr>
              <w:jc w:val="center"/>
              <w:rPr>
                <w:b/>
                <w:bCs/>
                <w:sz w:val="36"/>
                <w:szCs w:val="40"/>
              </w:rPr>
            </w:pPr>
          </w:p>
        </w:tc>
        <w:tc>
          <w:tcPr>
            <w:tcW w:w="2551" w:type="dxa"/>
            <w:tcBorders>
              <w:bottom w:val="nil"/>
            </w:tcBorders>
            <w:vAlign w:val="center"/>
          </w:tcPr>
          <w:p w14:paraId="0F8BF3D4" w14:textId="37FD82A7" w:rsidR="006E6223" w:rsidRPr="0052578A" w:rsidRDefault="006E6223" w:rsidP="009017B3">
            <w:pPr>
              <w:jc w:val="center"/>
              <w:rPr>
                <w:b/>
                <w:bCs/>
                <w:sz w:val="36"/>
                <w:szCs w:val="40"/>
              </w:rPr>
            </w:pPr>
            <w:r>
              <w:rPr>
                <w:b/>
                <w:bCs/>
                <w:sz w:val="36"/>
                <w:szCs w:val="40"/>
              </w:rPr>
              <w:t>3 litres</w:t>
            </w:r>
          </w:p>
        </w:tc>
        <w:tc>
          <w:tcPr>
            <w:tcW w:w="397" w:type="dxa"/>
            <w:tcBorders>
              <w:top w:val="nil"/>
              <w:bottom w:val="nil"/>
            </w:tcBorders>
            <w:vAlign w:val="center"/>
          </w:tcPr>
          <w:p w14:paraId="0715CE7B" w14:textId="77777777" w:rsidR="006E6223" w:rsidRPr="0052578A" w:rsidRDefault="006E6223" w:rsidP="009017B3">
            <w:pPr>
              <w:jc w:val="center"/>
              <w:rPr>
                <w:b/>
                <w:bCs/>
                <w:sz w:val="36"/>
                <w:szCs w:val="40"/>
              </w:rPr>
            </w:pPr>
          </w:p>
        </w:tc>
        <w:tc>
          <w:tcPr>
            <w:tcW w:w="2551" w:type="dxa"/>
            <w:tcBorders>
              <w:bottom w:val="nil"/>
            </w:tcBorders>
            <w:vAlign w:val="center"/>
          </w:tcPr>
          <w:p w14:paraId="6A9EFC94" w14:textId="529AE4F0" w:rsidR="006E6223" w:rsidRPr="0052578A" w:rsidRDefault="006E6223" w:rsidP="009017B3">
            <w:pPr>
              <w:jc w:val="center"/>
              <w:rPr>
                <w:b/>
                <w:bCs/>
                <w:sz w:val="36"/>
                <w:szCs w:val="40"/>
              </w:rPr>
            </w:pPr>
            <w:r>
              <w:rPr>
                <w:b/>
                <w:bCs/>
                <w:sz w:val="36"/>
                <w:szCs w:val="40"/>
              </w:rPr>
              <w:t>4 litres</w:t>
            </w:r>
          </w:p>
        </w:tc>
        <w:tc>
          <w:tcPr>
            <w:tcW w:w="397" w:type="dxa"/>
            <w:tcBorders>
              <w:top w:val="nil"/>
              <w:bottom w:val="nil"/>
            </w:tcBorders>
          </w:tcPr>
          <w:p w14:paraId="704CA6EF" w14:textId="77777777" w:rsidR="006E6223" w:rsidRPr="0052578A" w:rsidRDefault="006E6223" w:rsidP="009017B3">
            <w:pPr>
              <w:jc w:val="center"/>
              <w:rPr>
                <w:b/>
                <w:bCs/>
                <w:sz w:val="36"/>
                <w:szCs w:val="40"/>
              </w:rPr>
            </w:pPr>
          </w:p>
        </w:tc>
        <w:tc>
          <w:tcPr>
            <w:tcW w:w="2551" w:type="dxa"/>
            <w:tcBorders>
              <w:bottom w:val="nil"/>
            </w:tcBorders>
            <w:vAlign w:val="center"/>
          </w:tcPr>
          <w:p w14:paraId="47AD119D" w14:textId="43D07689" w:rsidR="006E6223" w:rsidRPr="0052578A" w:rsidRDefault="006E6223" w:rsidP="009017B3">
            <w:pPr>
              <w:jc w:val="center"/>
              <w:rPr>
                <w:b/>
                <w:bCs/>
                <w:sz w:val="36"/>
                <w:szCs w:val="40"/>
              </w:rPr>
            </w:pPr>
            <w:r>
              <w:rPr>
                <w:b/>
                <w:bCs/>
                <w:sz w:val="36"/>
                <w:szCs w:val="40"/>
              </w:rPr>
              <w:t>8 L</w:t>
            </w:r>
          </w:p>
        </w:tc>
      </w:tr>
      <w:tr w:rsidR="006E6223" w:rsidRPr="00926430" w14:paraId="541B18C6" w14:textId="77777777" w:rsidTr="009017B3">
        <w:trPr>
          <w:trHeight w:val="283"/>
        </w:trPr>
        <w:tc>
          <w:tcPr>
            <w:tcW w:w="2551" w:type="dxa"/>
            <w:tcBorders>
              <w:left w:val="nil"/>
              <w:bottom w:val="single" w:sz="24" w:space="0" w:color="002664"/>
              <w:right w:val="nil"/>
            </w:tcBorders>
          </w:tcPr>
          <w:p w14:paraId="1AA709F2" w14:textId="77777777" w:rsidR="006E6223" w:rsidRPr="0052578A" w:rsidRDefault="006E6223" w:rsidP="009017B3">
            <w:pPr>
              <w:rPr>
                <w:b/>
                <w:bCs/>
                <w:sz w:val="2"/>
                <w:szCs w:val="2"/>
              </w:rPr>
            </w:pPr>
          </w:p>
        </w:tc>
        <w:tc>
          <w:tcPr>
            <w:tcW w:w="397" w:type="dxa"/>
            <w:tcBorders>
              <w:top w:val="nil"/>
              <w:left w:val="nil"/>
              <w:bottom w:val="nil"/>
              <w:right w:val="nil"/>
            </w:tcBorders>
          </w:tcPr>
          <w:p w14:paraId="15353A72" w14:textId="77777777" w:rsidR="006E6223" w:rsidRPr="0052578A" w:rsidRDefault="006E6223" w:rsidP="009017B3">
            <w:pPr>
              <w:rPr>
                <w:b/>
                <w:bCs/>
                <w:sz w:val="2"/>
                <w:szCs w:val="2"/>
              </w:rPr>
            </w:pPr>
          </w:p>
        </w:tc>
        <w:tc>
          <w:tcPr>
            <w:tcW w:w="2551" w:type="dxa"/>
            <w:tcBorders>
              <w:left w:val="nil"/>
              <w:bottom w:val="single" w:sz="24" w:space="0" w:color="002664"/>
              <w:right w:val="nil"/>
            </w:tcBorders>
          </w:tcPr>
          <w:p w14:paraId="360FDD5D" w14:textId="77777777" w:rsidR="006E6223" w:rsidRPr="0052578A" w:rsidRDefault="006E6223" w:rsidP="009017B3">
            <w:pPr>
              <w:rPr>
                <w:b/>
                <w:bCs/>
                <w:sz w:val="2"/>
                <w:szCs w:val="2"/>
              </w:rPr>
            </w:pPr>
          </w:p>
        </w:tc>
        <w:tc>
          <w:tcPr>
            <w:tcW w:w="397" w:type="dxa"/>
            <w:tcBorders>
              <w:top w:val="nil"/>
              <w:left w:val="nil"/>
              <w:bottom w:val="nil"/>
              <w:right w:val="nil"/>
            </w:tcBorders>
          </w:tcPr>
          <w:p w14:paraId="19AC0A3C" w14:textId="77777777" w:rsidR="006E6223" w:rsidRPr="0052578A" w:rsidRDefault="006E6223" w:rsidP="009017B3">
            <w:pPr>
              <w:rPr>
                <w:b/>
                <w:bCs/>
                <w:sz w:val="2"/>
                <w:szCs w:val="2"/>
              </w:rPr>
            </w:pPr>
          </w:p>
        </w:tc>
        <w:tc>
          <w:tcPr>
            <w:tcW w:w="2551" w:type="dxa"/>
            <w:tcBorders>
              <w:left w:val="nil"/>
              <w:bottom w:val="single" w:sz="24" w:space="0" w:color="002664"/>
              <w:right w:val="nil"/>
            </w:tcBorders>
          </w:tcPr>
          <w:p w14:paraId="78116447" w14:textId="77777777" w:rsidR="006E6223" w:rsidRPr="0052578A" w:rsidRDefault="006E6223" w:rsidP="009017B3">
            <w:pPr>
              <w:rPr>
                <w:b/>
                <w:bCs/>
                <w:sz w:val="2"/>
                <w:szCs w:val="2"/>
              </w:rPr>
            </w:pPr>
          </w:p>
        </w:tc>
        <w:tc>
          <w:tcPr>
            <w:tcW w:w="397" w:type="dxa"/>
            <w:tcBorders>
              <w:top w:val="nil"/>
              <w:left w:val="nil"/>
              <w:bottom w:val="nil"/>
              <w:right w:val="nil"/>
            </w:tcBorders>
          </w:tcPr>
          <w:p w14:paraId="4E40F8BE" w14:textId="77777777" w:rsidR="006E6223" w:rsidRPr="0052578A" w:rsidRDefault="006E6223" w:rsidP="009017B3">
            <w:pPr>
              <w:rPr>
                <w:b/>
                <w:bCs/>
                <w:sz w:val="2"/>
                <w:szCs w:val="2"/>
              </w:rPr>
            </w:pPr>
          </w:p>
        </w:tc>
        <w:tc>
          <w:tcPr>
            <w:tcW w:w="2551" w:type="dxa"/>
            <w:tcBorders>
              <w:left w:val="nil"/>
              <w:bottom w:val="single" w:sz="24" w:space="0" w:color="002664"/>
              <w:right w:val="nil"/>
            </w:tcBorders>
          </w:tcPr>
          <w:p w14:paraId="2D938217" w14:textId="77777777" w:rsidR="006E6223" w:rsidRPr="0052578A" w:rsidRDefault="006E6223" w:rsidP="009017B3">
            <w:pPr>
              <w:rPr>
                <w:b/>
                <w:bCs/>
                <w:sz w:val="2"/>
                <w:szCs w:val="2"/>
              </w:rPr>
            </w:pPr>
          </w:p>
        </w:tc>
        <w:tc>
          <w:tcPr>
            <w:tcW w:w="397" w:type="dxa"/>
            <w:tcBorders>
              <w:top w:val="nil"/>
              <w:left w:val="nil"/>
              <w:bottom w:val="nil"/>
              <w:right w:val="nil"/>
            </w:tcBorders>
          </w:tcPr>
          <w:p w14:paraId="0EF289DF" w14:textId="77777777" w:rsidR="006E6223" w:rsidRPr="0052578A" w:rsidRDefault="006E6223" w:rsidP="009017B3">
            <w:pPr>
              <w:rPr>
                <w:b/>
                <w:bCs/>
                <w:sz w:val="2"/>
                <w:szCs w:val="2"/>
              </w:rPr>
            </w:pPr>
          </w:p>
        </w:tc>
        <w:tc>
          <w:tcPr>
            <w:tcW w:w="2551" w:type="dxa"/>
            <w:tcBorders>
              <w:left w:val="nil"/>
              <w:bottom w:val="single" w:sz="24" w:space="0" w:color="002664"/>
              <w:right w:val="nil"/>
            </w:tcBorders>
          </w:tcPr>
          <w:p w14:paraId="099FD781" w14:textId="77777777" w:rsidR="006E6223" w:rsidRPr="0052578A" w:rsidRDefault="006E6223" w:rsidP="009017B3">
            <w:pPr>
              <w:rPr>
                <w:b/>
                <w:bCs/>
                <w:sz w:val="2"/>
                <w:szCs w:val="2"/>
              </w:rPr>
            </w:pPr>
          </w:p>
        </w:tc>
      </w:tr>
      <w:tr w:rsidR="006E6223" w:rsidRPr="0052578A" w14:paraId="33B058A8" w14:textId="77777777" w:rsidTr="009017B3">
        <w:trPr>
          <w:trHeight w:val="2080"/>
        </w:trPr>
        <w:tc>
          <w:tcPr>
            <w:tcW w:w="2551" w:type="dxa"/>
            <w:tcBorders>
              <w:bottom w:val="single" w:sz="24" w:space="0" w:color="002664"/>
            </w:tcBorders>
            <w:vAlign w:val="center"/>
          </w:tcPr>
          <w:p w14:paraId="2E924483" w14:textId="2B2BED8A" w:rsidR="006E6223" w:rsidRPr="0052578A" w:rsidRDefault="006E6223" w:rsidP="009017B3">
            <w:pPr>
              <w:jc w:val="center"/>
              <w:rPr>
                <w:b/>
                <w:bCs/>
                <w:sz w:val="36"/>
                <w:szCs w:val="40"/>
              </w:rPr>
            </w:pPr>
            <w:r>
              <w:rPr>
                <w:b/>
                <w:bCs/>
                <w:sz w:val="36"/>
                <w:szCs w:val="40"/>
              </w:rPr>
              <w:t>6 litres</w:t>
            </w:r>
          </w:p>
        </w:tc>
        <w:tc>
          <w:tcPr>
            <w:tcW w:w="397" w:type="dxa"/>
            <w:tcBorders>
              <w:top w:val="nil"/>
              <w:bottom w:val="nil"/>
            </w:tcBorders>
            <w:vAlign w:val="center"/>
          </w:tcPr>
          <w:p w14:paraId="3C5B3499" w14:textId="77777777" w:rsidR="006E6223" w:rsidRPr="0052578A" w:rsidRDefault="006E6223" w:rsidP="009017B3">
            <w:pPr>
              <w:jc w:val="center"/>
              <w:rPr>
                <w:b/>
                <w:bCs/>
                <w:sz w:val="36"/>
                <w:szCs w:val="40"/>
              </w:rPr>
            </w:pPr>
          </w:p>
        </w:tc>
        <w:tc>
          <w:tcPr>
            <w:tcW w:w="2551" w:type="dxa"/>
            <w:tcBorders>
              <w:bottom w:val="single" w:sz="24" w:space="0" w:color="002664"/>
            </w:tcBorders>
            <w:vAlign w:val="center"/>
          </w:tcPr>
          <w:p w14:paraId="11FDB7B6" w14:textId="2743C325" w:rsidR="006E6223" w:rsidRPr="0052578A" w:rsidRDefault="006E6223" w:rsidP="009017B3">
            <w:pPr>
              <w:jc w:val="center"/>
              <w:rPr>
                <w:b/>
                <w:bCs/>
                <w:sz w:val="36"/>
                <w:szCs w:val="40"/>
              </w:rPr>
            </w:pPr>
            <w:r>
              <w:rPr>
                <w:b/>
                <w:bCs/>
                <w:sz w:val="36"/>
                <w:szCs w:val="40"/>
              </w:rPr>
              <w:t>7 L</w:t>
            </w:r>
          </w:p>
        </w:tc>
        <w:tc>
          <w:tcPr>
            <w:tcW w:w="397" w:type="dxa"/>
            <w:tcBorders>
              <w:top w:val="nil"/>
              <w:bottom w:val="nil"/>
            </w:tcBorders>
            <w:vAlign w:val="center"/>
          </w:tcPr>
          <w:p w14:paraId="4D7D8AB2" w14:textId="77777777" w:rsidR="006E6223" w:rsidRPr="0052578A" w:rsidRDefault="006E6223" w:rsidP="009017B3">
            <w:pPr>
              <w:jc w:val="center"/>
              <w:rPr>
                <w:b/>
                <w:bCs/>
                <w:sz w:val="36"/>
                <w:szCs w:val="40"/>
              </w:rPr>
            </w:pPr>
          </w:p>
        </w:tc>
        <w:tc>
          <w:tcPr>
            <w:tcW w:w="2551" w:type="dxa"/>
            <w:tcBorders>
              <w:bottom w:val="single" w:sz="24" w:space="0" w:color="002664"/>
            </w:tcBorders>
            <w:vAlign w:val="center"/>
          </w:tcPr>
          <w:p w14:paraId="643EB6BD" w14:textId="3FC20157" w:rsidR="006E6223" w:rsidRPr="0052578A" w:rsidRDefault="006E6223" w:rsidP="009017B3">
            <w:pPr>
              <w:jc w:val="center"/>
              <w:rPr>
                <w:b/>
                <w:bCs/>
                <w:sz w:val="36"/>
                <w:szCs w:val="40"/>
              </w:rPr>
            </w:pPr>
            <w:r>
              <w:rPr>
                <w:b/>
                <w:bCs/>
                <w:sz w:val="36"/>
                <w:szCs w:val="40"/>
              </w:rPr>
              <w:t>5 L</w:t>
            </w:r>
          </w:p>
        </w:tc>
        <w:tc>
          <w:tcPr>
            <w:tcW w:w="397" w:type="dxa"/>
            <w:tcBorders>
              <w:top w:val="nil"/>
              <w:bottom w:val="nil"/>
            </w:tcBorders>
            <w:vAlign w:val="center"/>
          </w:tcPr>
          <w:p w14:paraId="54F555F6" w14:textId="77777777" w:rsidR="006E6223" w:rsidRPr="0052578A" w:rsidRDefault="006E6223" w:rsidP="009017B3">
            <w:pPr>
              <w:jc w:val="center"/>
              <w:rPr>
                <w:b/>
                <w:bCs/>
                <w:sz w:val="36"/>
                <w:szCs w:val="40"/>
              </w:rPr>
            </w:pPr>
          </w:p>
        </w:tc>
        <w:tc>
          <w:tcPr>
            <w:tcW w:w="2551" w:type="dxa"/>
            <w:tcBorders>
              <w:bottom w:val="single" w:sz="24" w:space="0" w:color="002664"/>
            </w:tcBorders>
            <w:vAlign w:val="center"/>
          </w:tcPr>
          <w:p w14:paraId="62EFAE62" w14:textId="3D4D8005" w:rsidR="006E6223" w:rsidRPr="0052578A" w:rsidRDefault="006E6223" w:rsidP="009017B3">
            <w:pPr>
              <w:jc w:val="center"/>
              <w:rPr>
                <w:b/>
                <w:bCs/>
                <w:sz w:val="36"/>
                <w:szCs w:val="40"/>
              </w:rPr>
            </w:pPr>
            <w:r>
              <w:rPr>
                <w:b/>
                <w:bCs/>
                <w:sz w:val="36"/>
                <w:szCs w:val="40"/>
              </w:rPr>
              <w:t>14 L</w:t>
            </w:r>
          </w:p>
        </w:tc>
        <w:tc>
          <w:tcPr>
            <w:tcW w:w="397" w:type="dxa"/>
            <w:tcBorders>
              <w:top w:val="nil"/>
              <w:bottom w:val="nil"/>
            </w:tcBorders>
          </w:tcPr>
          <w:p w14:paraId="2001D4A6" w14:textId="77777777" w:rsidR="006E6223" w:rsidRPr="0052578A" w:rsidRDefault="006E6223" w:rsidP="009017B3">
            <w:pPr>
              <w:jc w:val="center"/>
              <w:rPr>
                <w:b/>
                <w:bCs/>
                <w:sz w:val="36"/>
                <w:szCs w:val="40"/>
              </w:rPr>
            </w:pPr>
          </w:p>
        </w:tc>
        <w:tc>
          <w:tcPr>
            <w:tcW w:w="2551" w:type="dxa"/>
            <w:tcBorders>
              <w:bottom w:val="single" w:sz="24" w:space="0" w:color="002664"/>
            </w:tcBorders>
            <w:vAlign w:val="center"/>
          </w:tcPr>
          <w:p w14:paraId="01479F21" w14:textId="6970E5BC" w:rsidR="006E6223" w:rsidRPr="0052578A" w:rsidRDefault="006E6223" w:rsidP="009017B3">
            <w:pPr>
              <w:jc w:val="center"/>
              <w:rPr>
                <w:b/>
                <w:bCs/>
                <w:sz w:val="36"/>
                <w:szCs w:val="40"/>
              </w:rPr>
            </w:pPr>
            <w:r>
              <w:rPr>
                <w:b/>
                <w:bCs/>
                <w:sz w:val="36"/>
                <w:szCs w:val="40"/>
              </w:rPr>
              <w:t>10 litres</w:t>
            </w:r>
          </w:p>
        </w:tc>
      </w:tr>
      <w:tr w:rsidR="006E6223" w:rsidRPr="00065173" w14:paraId="6A80F213" w14:textId="77777777" w:rsidTr="009017B3">
        <w:trPr>
          <w:trHeight w:val="283"/>
        </w:trPr>
        <w:tc>
          <w:tcPr>
            <w:tcW w:w="2551" w:type="dxa"/>
            <w:tcBorders>
              <w:left w:val="nil"/>
              <w:right w:val="nil"/>
            </w:tcBorders>
            <w:vAlign w:val="center"/>
          </w:tcPr>
          <w:p w14:paraId="0F45EA32" w14:textId="77777777" w:rsidR="006E6223" w:rsidRPr="0052578A" w:rsidRDefault="006E6223" w:rsidP="009017B3">
            <w:pPr>
              <w:rPr>
                <w:b/>
                <w:bCs/>
                <w:sz w:val="2"/>
                <w:szCs w:val="4"/>
              </w:rPr>
            </w:pPr>
          </w:p>
        </w:tc>
        <w:tc>
          <w:tcPr>
            <w:tcW w:w="397" w:type="dxa"/>
            <w:tcBorders>
              <w:top w:val="nil"/>
              <w:left w:val="nil"/>
              <w:bottom w:val="nil"/>
              <w:right w:val="nil"/>
            </w:tcBorders>
            <w:vAlign w:val="center"/>
          </w:tcPr>
          <w:p w14:paraId="083631E2" w14:textId="77777777" w:rsidR="006E6223" w:rsidRPr="0052578A" w:rsidRDefault="006E6223" w:rsidP="009017B3">
            <w:pPr>
              <w:rPr>
                <w:b/>
                <w:bCs/>
                <w:sz w:val="2"/>
                <w:szCs w:val="4"/>
              </w:rPr>
            </w:pPr>
          </w:p>
        </w:tc>
        <w:tc>
          <w:tcPr>
            <w:tcW w:w="2551" w:type="dxa"/>
            <w:tcBorders>
              <w:left w:val="nil"/>
              <w:right w:val="nil"/>
            </w:tcBorders>
            <w:vAlign w:val="center"/>
          </w:tcPr>
          <w:p w14:paraId="22245F4B" w14:textId="77777777" w:rsidR="006E6223" w:rsidRPr="0052578A" w:rsidRDefault="006E6223" w:rsidP="009017B3">
            <w:pPr>
              <w:rPr>
                <w:b/>
                <w:bCs/>
                <w:sz w:val="2"/>
                <w:szCs w:val="4"/>
              </w:rPr>
            </w:pPr>
          </w:p>
        </w:tc>
        <w:tc>
          <w:tcPr>
            <w:tcW w:w="397" w:type="dxa"/>
            <w:tcBorders>
              <w:top w:val="nil"/>
              <w:left w:val="nil"/>
              <w:bottom w:val="nil"/>
              <w:right w:val="nil"/>
            </w:tcBorders>
            <w:vAlign w:val="center"/>
          </w:tcPr>
          <w:p w14:paraId="68687435" w14:textId="77777777" w:rsidR="006E6223" w:rsidRPr="0052578A" w:rsidRDefault="006E6223" w:rsidP="009017B3">
            <w:pPr>
              <w:rPr>
                <w:b/>
                <w:bCs/>
                <w:sz w:val="2"/>
                <w:szCs w:val="4"/>
              </w:rPr>
            </w:pPr>
          </w:p>
        </w:tc>
        <w:tc>
          <w:tcPr>
            <w:tcW w:w="2551" w:type="dxa"/>
            <w:tcBorders>
              <w:left w:val="nil"/>
              <w:right w:val="nil"/>
            </w:tcBorders>
            <w:vAlign w:val="center"/>
          </w:tcPr>
          <w:p w14:paraId="0A3F010B" w14:textId="77777777" w:rsidR="006E6223" w:rsidRPr="0052578A" w:rsidRDefault="006E6223" w:rsidP="009017B3">
            <w:pPr>
              <w:rPr>
                <w:b/>
                <w:bCs/>
                <w:sz w:val="2"/>
                <w:szCs w:val="4"/>
              </w:rPr>
            </w:pPr>
          </w:p>
        </w:tc>
        <w:tc>
          <w:tcPr>
            <w:tcW w:w="397" w:type="dxa"/>
            <w:tcBorders>
              <w:top w:val="nil"/>
              <w:left w:val="nil"/>
              <w:bottom w:val="nil"/>
              <w:right w:val="nil"/>
            </w:tcBorders>
            <w:vAlign w:val="center"/>
          </w:tcPr>
          <w:p w14:paraId="2E17AE75" w14:textId="77777777" w:rsidR="006E6223" w:rsidRPr="0052578A" w:rsidRDefault="006E6223" w:rsidP="009017B3">
            <w:pPr>
              <w:rPr>
                <w:b/>
                <w:bCs/>
                <w:sz w:val="2"/>
                <w:szCs w:val="4"/>
              </w:rPr>
            </w:pPr>
          </w:p>
        </w:tc>
        <w:tc>
          <w:tcPr>
            <w:tcW w:w="2551" w:type="dxa"/>
            <w:tcBorders>
              <w:left w:val="nil"/>
              <w:right w:val="nil"/>
            </w:tcBorders>
            <w:vAlign w:val="center"/>
          </w:tcPr>
          <w:p w14:paraId="5D8C7F77" w14:textId="77777777" w:rsidR="006E6223" w:rsidRPr="0052578A" w:rsidRDefault="006E6223" w:rsidP="009017B3">
            <w:pPr>
              <w:rPr>
                <w:b/>
                <w:bCs/>
                <w:sz w:val="2"/>
                <w:szCs w:val="4"/>
              </w:rPr>
            </w:pPr>
          </w:p>
        </w:tc>
        <w:tc>
          <w:tcPr>
            <w:tcW w:w="397" w:type="dxa"/>
            <w:tcBorders>
              <w:top w:val="nil"/>
              <w:left w:val="nil"/>
              <w:bottom w:val="nil"/>
              <w:right w:val="nil"/>
            </w:tcBorders>
          </w:tcPr>
          <w:p w14:paraId="7202E493" w14:textId="77777777" w:rsidR="006E6223" w:rsidRPr="0052578A" w:rsidRDefault="006E6223" w:rsidP="009017B3">
            <w:pPr>
              <w:rPr>
                <w:b/>
                <w:bCs/>
                <w:sz w:val="2"/>
                <w:szCs w:val="4"/>
              </w:rPr>
            </w:pPr>
          </w:p>
        </w:tc>
        <w:tc>
          <w:tcPr>
            <w:tcW w:w="2551" w:type="dxa"/>
            <w:tcBorders>
              <w:left w:val="nil"/>
              <w:right w:val="nil"/>
            </w:tcBorders>
            <w:vAlign w:val="center"/>
          </w:tcPr>
          <w:p w14:paraId="7407CE44" w14:textId="77777777" w:rsidR="006E6223" w:rsidRPr="0052578A" w:rsidRDefault="006E6223" w:rsidP="009017B3">
            <w:pPr>
              <w:rPr>
                <w:b/>
                <w:bCs/>
                <w:sz w:val="2"/>
                <w:szCs w:val="4"/>
              </w:rPr>
            </w:pPr>
          </w:p>
        </w:tc>
      </w:tr>
      <w:tr w:rsidR="006E6223" w14:paraId="773FC685" w14:textId="77777777" w:rsidTr="009017B3">
        <w:trPr>
          <w:trHeight w:val="2121"/>
        </w:trPr>
        <w:tc>
          <w:tcPr>
            <w:tcW w:w="2551" w:type="dxa"/>
            <w:tcBorders>
              <w:bottom w:val="single" w:sz="24" w:space="0" w:color="022664"/>
            </w:tcBorders>
            <w:vAlign w:val="center"/>
          </w:tcPr>
          <w:p w14:paraId="6FD3A7FA" w14:textId="0D1D82EB" w:rsidR="006E6223" w:rsidRPr="0052578A" w:rsidRDefault="006E6223" w:rsidP="009017B3">
            <w:pPr>
              <w:jc w:val="center"/>
              <w:rPr>
                <w:b/>
                <w:bCs/>
                <w:sz w:val="36"/>
                <w:szCs w:val="40"/>
              </w:rPr>
            </w:pPr>
            <w:r>
              <w:rPr>
                <w:b/>
                <w:bCs/>
                <w:sz w:val="36"/>
                <w:szCs w:val="40"/>
              </w:rPr>
              <w:t>12 L</w:t>
            </w:r>
          </w:p>
        </w:tc>
        <w:tc>
          <w:tcPr>
            <w:tcW w:w="397" w:type="dxa"/>
            <w:tcBorders>
              <w:top w:val="nil"/>
              <w:bottom w:val="nil"/>
            </w:tcBorders>
            <w:vAlign w:val="center"/>
          </w:tcPr>
          <w:p w14:paraId="25E0234C" w14:textId="77777777" w:rsidR="006E6223" w:rsidRPr="0052578A" w:rsidRDefault="006E6223" w:rsidP="009017B3">
            <w:pPr>
              <w:jc w:val="center"/>
              <w:rPr>
                <w:b/>
                <w:bCs/>
              </w:rPr>
            </w:pPr>
          </w:p>
        </w:tc>
        <w:tc>
          <w:tcPr>
            <w:tcW w:w="2551" w:type="dxa"/>
            <w:tcBorders>
              <w:bottom w:val="single" w:sz="24" w:space="0" w:color="022664"/>
            </w:tcBorders>
            <w:vAlign w:val="center"/>
          </w:tcPr>
          <w:p w14:paraId="22B6EFA8" w14:textId="5264EFC0" w:rsidR="006E6223" w:rsidRPr="0052578A" w:rsidRDefault="006E6223" w:rsidP="009017B3">
            <w:pPr>
              <w:jc w:val="center"/>
              <w:rPr>
                <w:b/>
                <w:bCs/>
                <w:sz w:val="36"/>
                <w:szCs w:val="40"/>
              </w:rPr>
            </w:pPr>
            <w:r>
              <w:rPr>
                <w:b/>
                <w:bCs/>
                <w:sz w:val="36"/>
                <w:szCs w:val="40"/>
              </w:rPr>
              <w:t>2 litres</w:t>
            </w:r>
          </w:p>
        </w:tc>
        <w:tc>
          <w:tcPr>
            <w:tcW w:w="397" w:type="dxa"/>
            <w:tcBorders>
              <w:top w:val="nil"/>
              <w:bottom w:val="nil"/>
            </w:tcBorders>
            <w:vAlign w:val="center"/>
          </w:tcPr>
          <w:p w14:paraId="5F14B9B9" w14:textId="77777777" w:rsidR="006E6223" w:rsidRPr="0052578A" w:rsidRDefault="006E6223" w:rsidP="009017B3">
            <w:pPr>
              <w:jc w:val="center"/>
              <w:rPr>
                <w:b/>
                <w:bCs/>
                <w:sz w:val="36"/>
                <w:szCs w:val="40"/>
              </w:rPr>
            </w:pPr>
          </w:p>
        </w:tc>
        <w:tc>
          <w:tcPr>
            <w:tcW w:w="2551" w:type="dxa"/>
            <w:tcBorders>
              <w:bottom w:val="single" w:sz="24" w:space="0" w:color="022664"/>
            </w:tcBorders>
            <w:vAlign w:val="center"/>
          </w:tcPr>
          <w:p w14:paraId="3925E92A" w14:textId="20BCC6EC" w:rsidR="006E6223" w:rsidRPr="0052578A" w:rsidRDefault="006E6223" w:rsidP="009017B3">
            <w:pPr>
              <w:jc w:val="center"/>
              <w:rPr>
                <w:b/>
                <w:bCs/>
                <w:sz w:val="36"/>
                <w:szCs w:val="40"/>
              </w:rPr>
            </w:pPr>
            <w:r>
              <w:rPr>
                <w:b/>
                <w:bCs/>
                <w:sz w:val="36"/>
                <w:szCs w:val="40"/>
              </w:rPr>
              <w:t>15 L</w:t>
            </w:r>
          </w:p>
        </w:tc>
        <w:tc>
          <w:tcPr>
            <w:tcW w:w="397" w:type="dxa"/>
            <w:tcBorders>
              <w:top w:val="nil"/>
              <w:bottom w:val="nil"/>
            </w:tcBorders>
            <w:vAlign w:val="center"/>
          </w:tcPr>
          <w:p w14:paraId="7E6ECCDE" w14:textId="77777777" w:rsidR="006E6223" w:rsidRPr="0052578A" w:rsidRDefault="006E6223" w:rsidP="009017B3">
            <w:pPr>
              <w:jc w:val="center"/>
              <w:rPr>
                <w:b/>
                <w:bCs/>
                <w:sz w:val="36"/>
                <w:szCs w:val="40"/>
              </w:rPr>
            </w:pPr>
          </w:p>
        </w:tc>
        <w:tc>
          <w:tcPr>
            <w:tcW w:w="2551" w:type="dxa"/>
            <w:tcBorders>
              <w:bottom w:val="single" w:sz="24" w:space="0" w:color="022664"/>
            </w:tcBorders>
            <w:vAlign w:val="center"/>
          </w:tcPr>
          <w:p w14:paraId="7BB64DF7" w14:textId="2BA4ECD7" w:rsidR="006E6223" w:rsidRPr="0052578A" w:rsidRDefault="006E6223" w:rsidP="009017B3">
            <w:pPr>
              <w:jc w:val="center"/>
              <w:rPr>
                <w:b/>
                <w:bCs/>
                <w:sz w:val="36"/>
                <w:szCs w:val="40"/>
              </w:rPr>
            </w:pPr>
            <w:r>
              <w:rPr>
                <w:b/>
                <w:bCs/>
                <w:sz w:val="36"/>
                <w:szCs w:val="40"/>
              </w:rPr>
              <w:t>9 L</w:t>
            </w:r>
          </w:p>
        </w:tc>
        <w:tc>
          <w:tcPr>
            <w:tcW w:w="397" w:type="dxa"/>
            <w:tcBorders>
              <w:top w:val="nil"/>
              <w:bottom w:val="nil"/>
            </w:tcBorders>
          </w:tcPr>
          <w:p w14:paraId="1BD9FD89" w14:textId="77777777" w:rsidR="006E6223" w:rsidRPr="0052578A" w:rsidRDefault="006E6223" w:rsidP="009017B3">
            <w:pPr>
              <w:jc w:val="center"/>
              <w:rPr>
                <w:b/>
                <w:bCs/>
                <w:sz w:val="36"/>
                <w:szCs w:val="40"/>
              </w:rPr>
            </w:pPr>
          </w:p>
        </w:tc>
        <w:tc>
          <w:tcPr>
            <w:tcW w:w="2551" w:type="dxa"/>
            <w:tcBorders>
              <w:bottom w:val="single" w:sz="24" w:space="0" w:color="022664"/>
            </w:tcBorders>
            <w:vAlign w:val="center"/>
          </w:tcPr>
          <w:p w14:paraId="14E02D8A" w14:textId="7FF42F39" w:rsidR="006E6223" w:rsidRPr="0052578A" w:rsidRDefault="006E6223" w:rsidP="009017B3">
            <w:pPr>
              <w:jc w:val="center"/>
              <w:rPr>
                <w:b/>
                <w:bCs/>
                <w:sz w:val="36"/>
                <w:szCs w:val="40"/>
              </w:rPr>
            </w:pPr>
            <w:r>
              <w:rPr>
                <w:b/>
                <w:bCs/>
                <w:sz w:val="36"/>
                <w:szCs w:val="40"/>
              </w:rPr>
              <w:t>16 L</w:t>
            </w:r>
          </w:p>
        </w:tc>
      </w:tr>
    </w:tbl>
    <w:p w14:paraId="3654F538" w14:textId="77777777" w:rsidR="006E6223" w:rsidRDefault="006E6223">
      <w:pPr>
        <w:suppressAutoHyphens w:val="0"/>
        <w:spacing w:before="0" w:after="160" w:line="259" w:lineRule="auto"/>
      </w:pPr>
      <w:r>
        <w:br w:type="page"/>
      </w:r>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capacity cards. Some cells have been intentionally left blank."/>
      </w:tblPr>
      <w:tblGrid>
        <w:gridCol w:w="2551"/>
        <w:gridCol w:w="397"/>
        <w:gridCol w:w="2551"/>
        <w:gridCol w:w="397"/>
        <w:gridCol w:w="2551"/>
        <w:gridCol w:w="397"/>
        <w:gridCol w:w="2551"/>
        <w:gridCol w:w="397"/>
        <w:gridCol w:w="2551"/>
      </w:tblGrid>
      <w:tr w:rsidR="00234546" w14:paraId="0D177ABF" w14:textId="77777777" w:rsidTr="009017B3">
        <w:trPr>
          <w:trHeight w:val="2154"/>
        </w:trPr>
        <w:tc>
          <w:tcPr>
            <w:tcW w:w="2551" w:type="dxa"/>
            <w:tcBorders>
              <w:bottom w:val="nil"/>
            </w:tcBorders>
            <w:vAlign w:val="center"/>
          </w:tcPr>
          <w:p w14:paraId="32E27E70" w14:textId="15EDE2F3" w:rsidR="00234546" w:rsidRPr="0052578A" w:rsidRDefault="00234546" w:rsidP="009017B3">
            <w:pPr>
              <w:jc w:val="center"/>
              <w:rPr>
                <w:b/>
                <w:bCs/>
                <w:sz w:val="36"/>
                <w:szCs w:val="40"/>
              </w:rPr>
            </w:pPr>
            <w:r>
              <w:rPr>
                <w:b/>
                <w:bCs/>
                <w:sz w:val="36"/>
                <w:szCs w:val="40"/>
              </w:rPr>
              <w:t>17 litres</w:t>
            </w:r>
          </w:p>
        </w:tc>
        <w:tc>
          <w:tcPr>
            <w:tcW w:w="397" w:type="dxa"/>
            <w:tcBorders>
              <w:top w:val="nil"/>
              <w:bottom w:val="nil"/>
            </w:tcBorders>
            <w:vAlign w:val="center"/>
          </w:tcPr>
          <w:p w14:paraId="3619533F" w14:textId="77777777" w:rsidR="00234546" w:rsidRPr="0052578A" w:rsidRDefault="00234546" w:rsidP="009017B3">
            <w:pPr>
              <w:jc w:val="center"/>
              <w:rPr>
                <w:b/>
                <w:bCs/>
                <w:sz w:val="36"/>
                <w:szCs w:val="40"/>
              </w:rPr>
            </w:pPr>
          </w:p>
        </w:tc>
        <w:tc>
          <w:tcPr>
            <w:tcW w:w="2551" w:type="dxa"/>
            <w:tcBorders>
              <w:bottom w:val="nil"/>
            </w:tcBorders>
            <w:vAlign w:val="center"/>
          </w:tcPr>
          <w:p w14:paraId="049B7973" w14:textId="1BF2A277" w:rsidR="00234546" w:rsidRPr="0052578A" w:rsidRDefault="000703F1" w:rsidP="009017B3">
            <w:pPr>
              <w:jc w:val="center"/>
              <w:rPr>
                <w:b/>
                <w:bCs/>
                <w:sz w:val="36"/>
                <w:szCs w:val="40"/>
              </w:rPr>
            </w:pPr>
            <w:r>
              <w:rPr>
                <w:noProof/>
              </w:rPr>
              <w:drawing>
                <wp:inline distT="0" distB="0" distL="0" distR="0" wp14:anchorId="464F7E81" wp14:editId="402795AA">
                  <wp:extent cx="857250" cy="1057275"/>
                  <wp:effectExtent l="0" t="0" r="0" b="9525"/>
                  <wp:docPr id="409667522" name="Picture 1" descr="1 litre milk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67522" name="Picture 1" descr="1 litre milk carton."/>
                          <pic:cNvPicPr/>
                        </pic:nvPicPr>
                        <pic:blipFill>
                          <a:blip r:embed="rId76"/>
                          <a:stretch>
                            <a:fillRect/>
                          </a:stretch>
                        </pic:blipFill>
                        <pic:spPr>
                          <a:xfrm>
                            <a:off x="0" y="0"/>
                            <a:ext cx="857250" cy="1057275"/>
                          </a:xfrm>
                          <a:prstGeom prst="rect">
                            <a:avLst/>
                          </a:prstGeom>
                        </pic:spPr>
                      </pic:pic>
                    </a:graphicData>
                  </a:graphic>
                </wp:inline>
              </w:drawing>
            </w:r>
          </w:p>
        </w:tc>
        <w:tc>
          <w:tcPr>
            <w:tcW w:w="397" w:type="dxa"/>
            <w:tcBorders>
              <w:top w:val="nil"/>
              <w:bottom w:val="nil"/>
            </w:tcBorders>
            <w:vAlign w:val="center"/>
          </w:tcPr>
          <w:p w14:paraId="5B8ED0EC" w14:textId="77777777" w:rsidR="00234546" w:rsidRPr="0052578A" w:rsidRDefault="00234546" w:rsidP="009017B3">
            <w:pPr>
              <w:jc w:val="center"/>
              <w:rPr>
                <w:b/>
                <w:bCs/>
                <w:sz w:val="36"/>
                <w:szCs w:val="40"/>
              </w:rPr>
            </w:pPr>
          </w:p>
        </w:tc>
        <w:tc>
          <w:tcPr>
            <w:tcW w:w="2551" w:type="dxa"/>
            <w:tcBorders>
              <w:bottom w:val="nil"/>
            </w:tcBorders>
            <w:vAlign w:val="center"/>
          </w:tcPr>
          <w:p w14:paraId="10F1C4A8" w14:textId="7F590B5B" w:rsidR="00234546" w:rsidRPr="0052578A" w:rsidRDefault="00234546" w:rsidP="009017B3">
            <w:pPr>
              <w:jc w:val="center"/>
              <w:rPr>
                <w:b/>
                <w:bCs/>
                <w:sz w:val="36"/>
                <w:szCs w:val="40"/>
              </w:rPr>
            </w:pPr>
            <w:r>
              <w:rPr>
                <w:b/>
                <w:bCs/>
                <w:sz w:val="36"/>
                <w:szCs w:val="40"/>
              </w:rPr>
              <w:t>30 litres</w:t>
            </w:r>
          </w:p>
        </w:tc>
        <w:tc>
          <w:tcPr>
            <w:tcW w:w="397" w:type="dxa"/>
            <w:tcBorders>
              <w:top w:val="nil"/>
              <w:bottom w:val="nil"/>
            </w:tcBorders>
            <w:vAlign w:val="center"/>
          </w:tcPr>
          <w:p w14:paraId="2612091F" w14:textId="77777777" w:rsidR="00234546" w:rsidRPr="0052578A" w:rsidRDefault="00234546" w:rsidP="009017B3">
            <w:pPr>
              <w:jc w:val="center"/>
              <w:rPr>
                <w:b/>
                <w:bCs/>
                <w:sz w:val="36"/>
                <w:szCs w:val="40"/>
              </w:rPr>
            </w:pPr>
          </w:p>
        </w:tc>
        <w:tc>
          <w:tcPr>
            <w:tcW w:w="2551" w:type="dxa"/>
            <w:tcBorders>
              <w:bottom w:val="nil"/>
            </w:tcBorders>
            <w:vAlign w:val="center"/>
          </w:tcPr>
          <w:p w14:paraId="1CF4A48F" w14:textId="2DB47288" w:rsidR="00234546" w:rsidRPr="0052578A" w:rsidRDefault="00234546" w:rsidP="009017B3">
            <w:pPr>
              <w:jc w:val="center"/>
              <w:rPr>
                <w:b/>
                <w:bCs/>
                <w:sz w:val="36"/>
                <w:szCs w:val="40"/>
              </w:rPr>
            </w:pPr>
            <w:r>
              <w:rPr>
                <w:b/>
                <w:bCs/>
                <w:sz w:val="36"/>
                <w:szCs w:val="40"/>
              </w:rPr>
              <w:t>60 L</w:t>
            </w:r>
          </w:p>
        </w:tc>
        <w:tc>
          <w:tcPr>
            <w:tcW w:w="397" w:type="dxa"/>
            <w:tcBorders>
              <w:top w:val="nil"/>
              <w:bottom w:val="nil"/>
            </w:tcBorders>
          </w:tcPr>
          <w:p w14:paraId="7059C190" w14:textId="77777777" w:rsidR="00234546" w:rsidRPr="0052578A" w:rsidRDefault="00234546" w:rsidP="009017B3">
            <w:pPr>
              <w:jc w:val="center"/>
              <w:rPr>
                <w:b/>
                <w:bCs/>
                <w:sz w:val="36"/>
                <w:szCs w:val="40"/>
              </w:rPr>
            </w:pPr>
          </w:p>
        </w:tc>
        <w:tc>
          <w:tcPr>
            <w:tcW w:w="2551" w:type="dxa"/>
            <w:tcBorders>
              <w:bottom w:val="nil"/>
            </w:tcBorders>
            <w:vAlign w:val="center"/>
          </w:tcPr>
          <w:p w14:paraId="3E639352" w14:textId="4AB31691" w:rsidR="00234546" w:rsidRPr="0052578A" w:rsidRDefault="00234546" w:rsidP="009017B3">
            <w:pPr>
              <w:jc w:val="center"/>
              <w:rPr>
                <w:b/>
                <w:bCs/>
                <w:sz w:val="36"/>
                <w:szCs w:val="40"/>
              </w:rPr>
            </w:pPr>
            <w:r>
              <w:rPr>
                <w:b/>
                <w:bCs/>
                <w:sz w:val="36"/>
                <w:szCs w:val="40"/>
              </w:rPr>
              <w:t>18 L</w:t>
            </w:r>
          </w:p>
        </w:tc>
      </w:tr>
      <w:tr w:rsidR="00234546" w:rsidRPr="00926430" w14:paraId="7586FEA9" w14:textId="77777777" w:rsidTr="009017B3">
        <w:trPr>
          <w:trHeight w:val="283"/>
        </w:trPr>
        <w:tc>
          <w:tcPr>
            <w:tcW w:w="2551" w:type="dxa"/>
            <w:tcBorders>
              <w:left w:val="nil"/>
              <w:bottom w:val="single" w:sz="24" w:space="0" w:color="002664"/>
              <w:right w:val="nil"/>
            </w:tcBorders>
          </w:tcPr>
          <w:p w14:paraId="58CCAF93" w14:textId="77777777" w:rsidR="00234546" w:rsidRPr="0052578A" w:rsidRDefault="00234546" w:rsidP="009017B3">
            <w:pPr>
              <w:rPr>
                <w:b/>
                <w:bCs/>
                <w:sz w:val="2"/>
                <w:szCs w:val="2"/>
              </w:rPr>
            </w:pPr>
          </w:p>
        </w:tc>
        <w:tc>
          <w:tcPr>
            <w:tcW w:w="397" w:type="dxa"/>
            <w:tcBorders>
              <w:top w:val="nil"/>
              <w:left w:val="nil"/>
              <w:bottom w:val="nil"/>
              <w:right w:val="nil"/>
            </w:tcBorders>
          </w:tcPr>
          <w:p w14:paraId="3F789177" w14:textId="77777777" w:rsidR="00234546" w:rsidRPr="0052578A" w:rsidRDefault="00234546" w:rsidP="009017B3">
            <w:pPr>
              <w:rPr>
                <w:b/>
                <w:bCs/>
                <w:sz w:val="2"/>
                <w:szCs w:val="2"/>
              </w:rPr>
            </w:pPr>
          </w:p>
        </w:tc>
        <w:tc>
          <w:tcPr>
            <w:tcW w:w="2551" w:type="dxa"/>
            <w:tcBorders>
              <w:left w:val="nil"/>
              <w:bottom w:val="single" w:sz="24" w:space="0" w:color="002664"/>
              <w:right w:val="nil"/>
            </w:tcBorders>
          </w:tcPr>
          <w:p w14:paraId="0F714DC3" w14:textId="77777777" w:rsidR="00234546" w:rsidRPr="0052578A" w:rsidRDefault="00234546" w:rsidP="009017B3">
            <w:pPr>
              <w:rPr>
                <w:b/>
                <w:bCs/>
                <w:sz w:val="2"/>
                <w:szCs w:val="2"/>
              </w:rPr>
            </w:pPr>
          </w:p>
        </w:tc>
        <w:tc>
          <w:tcPr>
            <w:tcW w:w="397" w:type="dxa"/>
            <w:tcBorders>
              <w:top w:val="nil"/>
              <w:left w:val="nil"/>
              <w:bottom w:val="nil"/>
              <w:right w:val="nil"/>
            </w:tcBorders>
          </w:tcPr>
          <w:p w14:paraId="08C0E8EA" w14:textId="77777777" w:rsidR="00234546" w:rsidRPr="0052578A" w:rsidRDefault="00234546" w:rsidP="009017B3">
            <w:pPr>
              <w:rPr>
                <w:b/>
                <w:bCs/>
                <w:sz w:val="2"/>
                <w:szCs w:val="2"/>
              </w:rPr>
            </w:pPr>
          </w:p>
        </w:tc>
        <w:tc>
          <w:tcPr>
            <w:tcW w:w="2551" w:type="dxa"/>
            <w:tcBorders>
              <w:left w:val="nil"/>
              <w:bottom w:val="single" w:sz="24" w:space="0" w:color="002664"/>
              <w:right w:val="nil"/>
            </w:tcBorders>
          </w:tcPr>
          <w:p w14:paraId="6BB41FE3" w14:textId="77777777" w:rsidR="00234546" w:rsidRPr="0052578A" w:rsidRDefault="00234546" w:rsidP="009017B3">
            <w:pPr>
              <w:rPr>
                <w:b/>
                <w:bCs/>
                <w:sz w:val="2"/>
                <w:szCs w:val="2"/>
              </w:rPr>
            </w:pPr>
          </w:p>
        </w:tc>
        <w:tc>
          <w:tcPr>
            <w:tcW w:w="397" w:type="dxa"/>
            <w:tcBorders>
              <w:top w:val="nil"/>
              <w:left w:val="nil"/>
              <w:bottom w:val="nil"/>
              <w:right w:val="nil"/>
            </w:tcBorders>
          </w:tcPr>
          <w:p w14:paraId="78384138" w14:textId="77777777" w:rsidR="00234546" w:rsidRPr="0052578A" w:rsidRDefault="00234546" w:rsidP="009017B3">
            <w:pPr>
              <w:rPr>
                <w:b/>
                <w:bCs/>
                <w:sz w:val="2"/>
                <w:szCs w:val="2"/>
              </w:rPr>
            </w:pPr>
          </w:p>
        </w:tc>
        <w:tc>
          <w:tcPr>
            <w:tcW w:w="2551" w:type="dxa"/>
            <w:tcBorders>
              <w:left w:val="nil"/>
              <w:bottom w:val="single" w:sz="24" w:space="0" w:color="002664"/>
              <w:right w:val="nil"/>
            </w:tcBorders>
          </w:tcPr>
          <w:p w14:paraId="212B07FE" w14:textId="77777777" w:rsidR="00234546" w:rsidRPr="0052578A" w:rsidRDefault="00234546" w:rsidP="009017B3">
            <w:pPr>
              <w:rPr>
                <w:b/>
                <w:bCs/>
                <w:sz w:val="2"/>
                <w:szCs w:val="2"/>
              </w:rPr>
            </w:pPr>
          </w:p>
        </w:tc>
        <w:tc>
          <w:tcPr>
            <w:tcW w:w="397" w:type="dxa"/>
            <w:tcBorders>
              <w:top w:val="nil"/>
              <w:left w:val="nil"/>
              <w:bottom w:val="nil"/>
              <w:right w:val="nil"/>
            </w:tcBorders>
          </w:tcPr>
          <w:p w14:paraId="0ADE5E7D" w14:textId="77777777" w:rsidR="00234546" w:rsidRPr="0052578A" w:rsidRDefault="00234546" w:rsidP="009017B3">
            <w:pPr>
              <w:rPr>
                <w:b/>
                <w:bCs/>
                <w:sz w:val="2"/>
                <w:szCs w:val="2"/>
              </w:rPr>
            </w:pPr>
          </w:p>
        </w:tc>
        <w:tc>
          <w:tcPr>
            <w:tcW w:w="2551" w:type="dxa"/>
            <w:tcBorders>
              <w:left w:val="nil"/>
              <w:bottom w:val="single" w:sz="24" w:space="0" w:color="002664"/>
              <w:right w:val="nil"/>
            </w:tcBorders>
          </w:tcPr>
          <w:p w14:paraId="0FDB9244" w14:textId="77777777" w:rsidR="00234546" w:rsidRPr="0052578A" w:rsidRDefault="00234546" w:rsidP="009017B3">
            <w:pPr>
              <w:rPr>
                <w:b/>
                <w:bCs/>
                <w:sz w:val="2"/>
                <w:szCs w:val="2"/>
              </w:rPr>
            </w:pPr>
          </w:p>
        </w:tc>
      </w:tr>
      <w:tr w:rsidR="00234546" w:rsidRPr="0052578A" w14:paraId="54F42AD6" w14:textId="77777777" w:rsidTr="009017B3">
        <w:trPr>
          <w:trHeight w:val="2080"/>
        </w:trPr>
        <w:tc>
          <w:tcPr>
            <w:tcW w:w="2551" w:type="dxa"/>
            <w:tcBorders>
              <w:bottom w:val="single" w:sz="24" w:space="0" w:color="002664"/>
            </w:tcBorders>
            <w:vAlign w:val="center"/>
          </w:tcPr>
          <w:p w14:paraId="56E48FEE" w14:textId="577E985F" w:rsidR="00234546" w:rsidRPr="0052578A" w:rsidRDefault="00234546" w:rsidP="009017B3">
            <w:pPr>
              <w:jc w:val="center"/>
              <w:rPr>
                <w:b/>
                <w:bCs/>
                <w:sz w:val="36"/>
                <w:szCs w:val="40"/>
              </w:rPr>
            </w:pPr>
            <w:r>
              <w:rPr>
                <w:b/>
                <w:bCs/>
                <w:sz w:val="36"/>
                <w:szCs w:val="40"/>
              </w:rPr>
              <w:t>1 litre</w:t>
            </w:r>
          </w:p>
        </w:tc>
        <w:tc>
          <w:tcPr>
            <w:tcW w:w="397" w:type="dxa"/>
            <w:tcBorders>
              <w:top w:val="nil"/>
              <w:bottom w:val="nil"/>
            </w:tcBorders>
            <w:vAlign w:val="center"/>
          </w:tcPr>
          <w:p w14:paraId="19728517" w14:textId="77777777" w:rsidR="00234546" w:rsidRPr="0052578A" w:rsidRDefault="00234546" w:rsidP="009017B3">
            <w:pPr>
              <w:jc w:val="center"/>
              <w:rPr>
                <w:b/>
                <w:bCs/>
                <w:sz w:val="36"/>
                <w:szCs w:val="40"/>
              </w:rPr>
            </w:pPr>
          </w:p>
        </w:tc>
        <w:tc>
          <w:tcPr>
            <w:tcW w:w="2551" w:type="dxa"/>
            <w:tcBorders>
              <w:bottom w:val="single" w:sz="24" w:space="0" w:color="002664"/>
            </w:tcBorders>
            <w:vAlign w:val="center"/>
          </w:tcPr>
          <w:p w14:paraId="59687ED9" w14:textId="7E9AD09F" w:rsidR="00234546" w:rsidRPr="0052578A" w:rsidRDefault="00234546" w:rsidP="009017B3">
            <w:pPr>
              <w:jc w:val="center"/>
              <w:rPr>
                <w:b/>
                <w:bCs/>
                <w:sz w:val="36"/>
                <w:szCs w:val="40"/>
              </w:rPr>
            </w:pPr>
            <w:r>
              <w:rPr>
                <w:b/>
                <w:bCs/>
                <w:sz w:val="36"/>
                <w:szCs w:val="40"/>
              </w:rPr>
              <w:t>19 litres</w:t>
            </w:r>
          </w:p>
        </w:tc>
        <w:tc>
          <w:tcPr>
            <w:tcW w:w="397" w:type="dxa"/>
            <w:tcBorders>
              <w:top w:val="nil"/>
              <w:bottom w:val="nil"/>
            </w:tcBorders>
            <w:vAlign w:val="center"/>
          </w:tcPr>
          <w:p w14:paraId="18D72D37" w14:textId="77777777" w:rsidR="00234546" w:rsidRPr="0052578A" w:rsidRDefault="00234546" w:rsidP="009017B3">
            <w:pPr>
              <w:jc w:val="center"/>
              <w:rPr>
                <w:b/>
                <w:bCs/>
                <w:sz w:val="36"/>
                <w:szCs w:val="40"/>
              </w:rPr>
            </w:pPr>
          </w:p>
        </w:tc>
        <w:tc>
          <w:tcPr>
            <w:tcW w:w="2551" w:type="dxa"/>
            <w:tcBorders>
              <w:bottom w:val="single" w:sz="24" w:space="0" w:color="002664"/>
            </w:tcBorders>
            <w:vAlign w:val="center"/>
          </w:tcPr>
          <w:p w14:paraId="11EE5D6B" w14:textId="4E598BC9" w:rsidR="00234546" w:rsidRPr="0052578A" w:rsidRDefault="000703F1" w:rsidP="009017B3">
            <w:pPr>
              <w:jc w:val="center"/>
              <w:rPr>
                <w:b/>
                <w:bCs/>
                <w:sz w:val="36"/>
                <w:szCs w:val="40"/>
              </w:rPr>
            </w:pPr>
            <w:r>
              <w:rPr>
                <w:noProof/>
              </w:rPr>
              <w:drawing>
                <wp:inline distT="0" distB="0" distL="0" distR="0" wp14:anchorId="5C546B0B" wp14:editId="430A620A">
                  <wp:extent cx="723900" cy="960120"/>
                  <wp:effectExtent l="0" t="0" r="0" b="0"/>
                  <wp:docPr id="240961719" name="Picture 1" descr="2 litres of orang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61719" name="Picture 1" descr="2 litres of orange juice."/>
                          <pic:cNvPicPr/>
                        </pic:nvPicPr>
                        <pic:blipFill>
                          <a:blip r:embed="rId77"/>
                          <a:stretch>
                            <a:fillRect/>
                          </a:stretch>
                        </pic:blipFill>
                        <pic:spPr>
                          <a:xfrm>
                            <a:off x="0" y="0"/>
                            <a:ext cx="726314" cy="963322"/>
                          </a:xfrm>
                          <a:prstGeom prst="rect">
                            <a:avLst/>
                          </a:prstGeom>
                        </pic:spPr>
                      </pic:pic>
                    </a:graphicData>
                  </a:graphic>
                </wp:inline>
              </w:drawing>
            </w:r>
          </w:p>
        </w:tc>
        <w:tc>
          <w:tcPr>
            <w:tcW w:w="397" w:type="dxa"/>
            <w:tcBorders>
              <w:top w:val="nil"/>
              <w:bottom w:val="nil"/>
            </w:tcBorders>
            <w:vAlign w:val="center"/>
          </w:tcPr>
          <w:p w14:paraId="00827B76" w14:textId="77777777" w:rsidR="00234546" w:rsidRPr="0052578A" w:rsidRDefault="00234546" w:rsidP="009017B3">
            <w:pPr>
              <w:jc w:val="center"/>
              <w:rPr>
                <w:b/>
                <w:bCs/>
                <w:sz w:val="36"/>
                <w:szCs w:val="40"/>
              </w:rPr>
            </w:pPr>
          </w:p>
        </w:tc>
        <w:tc>
          <w:tcPr>
            <w:tcW w:w="2551" w:type="dxa"/>
            <w:tcBorders>
              <w:bottom w:val="single" w:sz="24" w:space="0" w:color="002664"/>
            </w:tcBorders>
            <w:vAlign w:val="center"/>
          </w:tcPr>
          <w:p w14:paraId="28C70A14" w14:textId="5D9345B5" w:rsidR="00234546" w:rsidRPr="0052578A" w:rsidRDefault="00234546" w:rsidP="009017B3">
            <w:pPr>
              <w:jc w:val="center"/>
              <w:rPr>
                <w:b/>
                <w:bCs/>
                <w:sz w:val="36"/>
                <w:szCs w:val="40"/>
              </w:rPr>
            </w:pPr>
            <w:r>
              <w:rPr>
                <w:b/>
                <w:bCs/>
                <w:sz w:val="36"/>
                <w:szCs w:val="40"/>
              </w:rPr>
              <w:t>70 litres</w:t>
            </w:r>
          </w:p>
        </w:tc>
        <w:tc>
          <w:tcPr>
            <w:tcW w:w="397" w:type="dxa"/>
            <w:tcBorders>
              <w:top w:val="nil"/>
              <w:bottom w:val="nil"/>
            </w:tcBorders>
          </w:tcPr>
          <w:p w14:paraId="76DA5B2F" w14:textId="77777777" w:rsidR="00234546" w:rsidRPr="0052578A" w:rsidRDefault="00234546" w:rsidP="009017B3">
            <w:pPr>
              <w:jc w:val="center"/>
              <w:rPr>
                <w:b/>
                <w:bCs/>
                <w:sz w:val="36"/>
                <w:szCs w:val="40"/>
              </w:rPr>
            </w:pPr>
          </w:p>
        </w:tc>
        <w:tc>
          <w:tcPr>
            <w:tcW w:w="2551" w:type="dxa"/>
            <w:tcBorders>
              <w:bottom w:val="single" w:sz="24" w:space="0" w:color="002664"/>
            </w:tcBorders>
            <w:vAlign w:val="center"/>
          </w:tcPr>
          <w:p w14:paraId="31E90F13" w14:textId="09EE53B2" w:rsidR="00234546" w:rsidRPr="0052578A" w:rsidRDefault="00234546" w:rsidP="009017B3">
            <w:pPr>
              <w:jc w:val="center"/>
              <w:rPr>
                <w:b/>
                <w:bCs/>
                <w:sz w:val="36"/>
                <w:szCs w:val="40"/>
              </w:rPr>
            </w:pPr>
            <w:r>
              <w:rPr>
                <w:b/>
                <w:bCs/>
                <w:sz w:val="36"/>
                <w:szCs w:val="40"/>
              </w:rPr>
              <w:t>50 litres</w:t>
            </w:r>
          </w:p>
        </w:tc>
      </w:tr>
      <w:tr w:rsidR="00234546" w:rsidRPr="00065173" w14:paraId="1C5A1477" w14:textId="77777777" w:rsidTr="009017B3">
        <w:trPr>
          <w:trHeight w:val="283"/>
        </w:trPr>
        <w:tc>
          <w:tcPr>
            <w:tcW w:w="2551" w:type="dxa"/>
            <w:tcBorders>
              <w:left w:val="nil"/>
              <w:right w:val="nil"/>
            </w:tcBorders>
            <w:vAlign w:val="center"/>
          </w:tcPr>
          <w:p w14:paraId="361C32E7" w14:textId="77777777" w:rsidR="00234546" w:rsidRPr="0052578A" w:rsidRDefault="00234546" w:rsidP="009017B3">
            <w:pPr>
              <w:rPr>
                <w:b/>
                <w:bCs/>
                <w:sz w:val="2"/>
                <w:szCs w:val="4"/>
              </w:rPr>
            </w:pPr>
          </w:p>
        </w:tc>
        <w:tc>
          <w:tcPr>
            <w:tcW w:w="397" w:type="dxa"/>
            <w:tcBorders>
              <w:top w:val="nil"/>
              <w:left w:val="nil"/>
              <w:bottom w:val="nil"/>
              <w:right w:val="nil"/>
            </w:tcBorders>
            <w:vAlign w:val="center"/>
          </w:tcPr>
          <w:p w14:paraId="72D9959E" w14:textId="77777777" w:rsidR="00234546" w:rsidRPr="0052578A" w:rsidRDefault="00234546" w:rsidP="009017B3">
            <w:pPr>
              <w:rPr>
                <w:b/>
                <w:bCs/>
                <w:sz w:val="2"/>
                <w:szCs w:val="4"/>
              </w:rPr>
            </w:pPr>
          </w:p>
        </w:tc>
        <w:tc>
          <w:tcPr>
            <w:tcW w:w="2551" w:type="dxa"/>
            <w:tcBorders>
              <w:left w:val="nil"/>
              <w:right w:val="nil"/>
            </w:tcBorders>
            <w:vAlign w:val="center"/>
          </w:tcPr>
          <w:p w14:paraId="204DB61A" w14:textId="77777777" w:rsidR="00234546" w:rsidRPr="0052578A" w:rsidRDefault="00234546" w:rsidP="009017B3">
            <w:pPr>
              <w:rPr>
                <w:b/>
                <w:bCs/>
                <w:sz w:val="2"/>
                <w:szCs w:val="4"/>
              </w:rPr>
            </w:pPr>
          </w:p>
        </w:tc>
        <w:tc>
          <w:tcPr>
            <w:tcW w:w="397" w:type="dxa"/>
            <w:tcBorders>
              <w:top w:val="nil"/>
              <w:left w:val="nil"/>
              <w:bottom w:val="nil"/>
              <w:right w:val="nil"/>
            </w:tcBorders>
            <w:vAlign w:val="center"/>
          </w:tcPr>
          <w:p w14:paraId="604FC5E8" w14:textId="77777777" w:rsidR="00234546" w:rsidRPr="0052578A" w:rsidRDefault="00234546" w:rsidP="009017B3">
            <w:pPr>
              <w:rPr>
                <w:b/>
                <w:bCs/>
                <w:sz w:val="2"/>
                <w:szCs w:val="4"/>
              </w:rPr>
            </w:pPr>
          </w:p>
        </w:tc>
        <w:tc>
          <w:tcPr>
            <w:tcW w:w="2551" w:type="dxa"/>
            <w:tcBorders>
              <w:left w:val="nil"/>
              <w:right w:val="nil"/>
            </w:tcBorders>
            <w:vAlign w:val="center"/>
          </w:tcPr>
          <w:p w14:paraId="6F68338A" w14:textId="77777777" w:rsidR="00234546" w:rsidRPr="0052578A" w:rsidRDefault="00234546" w:rsidP="009017B3">
            <w:pPr>
              <w:rPr>
                <w:b/>
                <w:bCs/>
                <w:sz w:val="2"/>
                <w:szCs w:val="4"/>
              </w:rPr>
            </w:pPr>
          </w:p>
        </w:tc>
        <w:tc>
          <w:tcPr>
            <w:tcW w:w="397" w:type="dxa"/>
            <w:tcBorders>
              <w:top w:val="nil"/>
              <w:left w:val="nil"/>
              <w:bottom w:val="nil"/>
              <w:right w:val="nil"/>
            </w:tcBorders>
            <w:vAlign w:val="center"/>
          </w:tcPr>
          <w:p w14:paraId="0B8E224F" w14:textId="77777777" w:rsidR="00234546" w:rsidRPr="0052578A" w:rsidRDefault="00234546" w:rsidP="009017B3">
            <w:pPr>
              <w:rPr>
                <w:b/>
                <w:bCs/>
                <w:sz w:val="2"/>
                <w:szCs w:val="4"/>
              </w:rPr>
            </w:pPr>
          </w:p>
        </w:tc>
        <w:tc>
          <w:tcPr>
            <w:tcW w:w="2551" w:type="dxa"/>
            <w:tcBorders>
              <w:left w:val="nil"/>
              <w:right w:val="nil"/>
            </w:tcBorders>
            <w:vAlign w:val="center"/>
          </w:tcPr>
          <w:p w14:paraId="66C6D6D6" w14:textId="77777777" w:rsidR="00234546" w:rsidRPr="0052578A" w:rsidRDefault="00234546" w:rsidP="009017B3">
            <w:pPr>
              <w:rPr>
                <w:b/>
                <w:bCs/>
                <w:sz w:val="2"/>
                <w:szCs w:val="4"/>
              </w:rPr>
            </w:pPr>
          </w:p>
        </w:tc>
        <w:tc>
          <w:tcPr>
            <w:tcW w:w="397" w:type="dxa"/>
            <w:tcBorders>
              <w:top w:val="nil"/>
              <w:left w:val="nil"/>
              <w:bottom w:val="nil"/>
              <w:right w:val="nil"/>
            </w:tcBorders>
          </w:tcPr>
          <w:p w14:paraId="752CBB09" w14:textId="77777777" w:rsidR="00234546" w:rsidRPr="0052578A" w:rsidRDefault="00234546" w:rsidP="009017B3">
            <w:pPr>
              <w:rPr>
                <w:b/>
                <w:bCs/>
                <w:sz w:val="2"/>
                <w:szCs w:val="4"/>
              </w:rPr>
            </w:pPr>
          </w:p>
        </w:tc>
        <w:tc>
          <w:tcPr>
            <w:tcW w:w="2551" w:type="dxa"/>
            <w:tcBorders>
              <w:left w:val="nil"/>
              <w:right w:val="nil"/>
            </w:tcBorders>
            <w:vAlign w:val="center"/>
          </w:tcPr>
          <w:p w14:paraId="50104CAB" w14:textId="77777777" w:rsidR="00234546" w:rsidRPr="0052578A" w:rsidRDefault="00234546" w:rsidP="009017B3">
            <w:pPr>
              <w:rPr>
                <w:b/>
                <w:bCs/>
                <w:sz w:val="2"/>
                <w:szCs w:val="4"/>
              </w:rPr>
            </w:pPr>
          </w:p>
        </w:tc>
      </w:tr>
      <w:tr w:rsidR="00234546" w14:paraId="171AD65E" w14:textId="77777777" w:rsidTr="009017B3">
        <w:trPr>
          <w:trHeight w:val="2121"/>
        </w:trPr>
        <w:tc>
          <w:tcPr>
            <w:tcW w:w="2551" w:type="dxa"/>
            <w:tcBorders>
              <w:bottom w:val="single" w:sz="24" w:space="0" w:color="022664"/>
            </w:tcBorders>
            <w:vAlign w:val="center"/>
          </w:tcPr>
          <w:p w14:paraId="46CFD2A0" w14:textId="3517CEBD" w:rsidR="00234546" w:rsidRPr="0052578A" w:rsidRDefault="00234546" w:rsidP="009017B3">
            <w:pPr>
              <w:jc w:val="center"/>
              <w:rPr>
                <w:b/>
                <w:bCs/>
                <w:sz w:val="36"/>
                <w:szCs w:val="40"/>
              </w:rPr>
            </w:pPr>
            <w:r>
              <w:rPr>
                <w:b/>
                <w:bCs/>
                <w:sz w:val="36"/>
                <w:szCs w:val="40"/>
              </w:rPr>
              <w:t>20 L</w:t>
            </w:r>
          </w:p>
        </w:tc>
        <w:tc>
          <w:tcPr>
            <w:tcW w:w="397" w:type="dxa"/>
            <w:tcBorders>
              <w:top w:val="nil"/>
              <w:bottom w:val="nil"/>
            </w:tcBorders>
            <w:vAlign w:val="center"/>
          </w:tcPr>
          <w:p w14:paraId="2DD02336" w14:textId="77777777" w:rsidR="00234546" w:rsidRPr="0052578A" w:rsidRDefault="00234546" w:rsidP="009017B3">
            <w:pPr>
              <w:jc w:val="center"/>
              <w:rPr>
                <w:b/>
                <w:bCs/>
              </w:rPr>
            </w:pPr>
          </w:p>
        </w:tc>
        <w:tc>
          <w:tcPr>
            <w:tcW w:w="2551" w:type="dxa"/>
            <w:tcBorders>
              <w:bottom w:val="single" w:sz="24" w:space="0" w:color="022664"/>
            </w:tcBorders>
            <w:vAlign w:val="center"/>
          </w:tcPr>
          <w:p w14:paraId="24E3955A" w14:textId="1B2908CC" w:rsidR="00234546" w:rsidRPr="0052578A" w:rsidRDefault="00234546" w:rsidP="009017B3">
            <w:pPr>
              <w:jc w:val="center"/>
              <w:rPr>
                <w:b/>
                <w:bCs/>
                <w:sz w:val="36"/>
                <w:szCs w:val="40"/>
              </w:rPr>
            </w:pPr>
            <w:r>
              <w:rPr>
                <w:b/>
                <w:bCs/>
                <w:sz w:val="36"/>
                <w:szCs w:val="40"/>
              </w:rPr>
              <w:t>40 L</w:t>
            </w:r>
          </w:p>
        </w:tc>
        <w:tc>
          <w:tcPr>
            <w:tcW w:w="397" w:type="dxa"/>
            <w:tcBorders>
              <w:top w:val="nil"/>
              <w:bottom w:val="nil"/>
            </w:tcBorders>
            <w:vAlign w:val="center"/>
          </w:tcPr>
          <w:p w14:paraId="49E56327" w14:textId="77777777" w:rsidR="00234546" w:rsidRPr="0052578A" w:rsidRDefault="00234546" w:rsidP="009017B3">
            <w:pPr>
              <w:jc w:val="center"/>
              <w:rPr>
                <w:b/>
                <w:bCs/>
                <w:sz w:val="36"/>
                <w:szCs w:val="40"/>
              </w:rPr>
            </w:pPr>
          </w:p>
        </w:tc>
        <w:tc>
          <w:tcPr>
            <w:tcW w:w="2551" w:type="dxa"/>
            <w:tcBorders>
              <w:bottom w:val="single" w:sz="24" w:space="0" w:color="022664"/>
            </w:tcBorders>
            <w:vAlign w:val="center"/>
          </w:tcPr>
          <w:p w14:paraId="0019B79F" w14:textId="4A64E5D3" w:rsidR="00234546" w:rsidRPr="0052578A" w:rsidRDefault="00234546" w:rsidP="009017B3">
            <w:pPr>
              <w:jc w:val="center"/>
              <w:rPr>
                <w:b/>
                <w:bCs/>
                <w:sz w:val="36"/>
                <w:szCs w:val="40"/>
              </w:rPr>
            </w:pPr>
            <w:r>
              <w:rPr>
                <w:b/>
                <w:bCs/>
                <w:sz w:val="36"/>
                <w:szCs w:val="40"/>
              </w:rPr>
              <w:t>100 L</w:t>
            </w:r>
          </w:p>
        </w:tc>
        <w:tc>
          <w:tcPr>
            <w:tcW w:w="397" w:type="dxa"/>
            <w:tcBorders>
              <w:top w:val="nil"/>
              <w:bottom w:val="nil"/>
            </w:tcBorders>
            <w:vAlign w:val="center"/>
          </w:tcPr>
          <w:p w14:paraId="75A60A2D" w14:textId="77777777" w:rsidR="00234546" w:rsidRPr="0052578A" w:rsidRDefault="00234546" w:rsidP="009017B3">
            <w:pPr>
              <w:jc w:val="center"/>
              <w:rPr>
                <w:b/>
                <w:bCs/>
                <w:sz w:val="36"/>
                <w:szCs w:val="40"/>
              </w:rPr>
            </w:pPr>
          </w:p>
        </w:tc>
        <w:tc>
          <w:tcPr>
            <w:tcW w:w="2551" w:type="dxa"/>
            <w:tcBorders>
              <w:bottom w:val="single" w:sz="24" w:space="0" w:color="022664"/>
            </w:tcBorders>
            <w:vAlign w:val="center"/>
          </w:tcPr>
          <w:p w14:paraId="7DE1621F" w14:textId="7CC2E7FC" w:rsidR="00234546" w:rsidRPr="0052578A" w:rsidRDefault="00234546" w:rsidP="009017B3">
            <w:pPr>
              <w:jc w:val="center"/>
              <w:rPr>
                <w:b/>
                <w:bCs/>
                <w:sz w:val="36"/>
                <w:szCs w:val="40"/>
              </w:rPr>
            </w:pPr>
            <w:r>
              <w:rPr>
                <w:b/>
                <w:bCs/>
                <w:sz w:val="36"/>
                <w:szCs w:val="40"/>
              </w:rPr>
              <w:t>18 L</w:t>
            </w:r>
          </w:p>
        </w:tc>
        <w:tc>
          <w:tcPr>
            <w:tcW w:w="397" w:type="dxa"/>
            <w:tcBorders>
              <w:top w:val="nil"/>
              <w:bottom w:val="nil"/>
            </w:tcBorders>
          </w:tcPr>
          <w:p w14:paraId="4A7E3DF7" w14:textId="77777777" w:rsidR="00234546" w:rsidRPr="0052578A" w:rsidRDefault="00234546" w:rsidP="009017B3">
            <w:pPr>
              <w:jc w:val="center"/>
              <w:rPr>
                <w:b/>
                <w:bCs/>
                <w:sz w:val="36"/>
                <w:szCs w:val="40"/>
              </w:rPr>
            </w:pPr>
          </w:p>
        </w:tc>
        <w:tc>
          <w:tcPr>
            <w:tcW w:w="2551" w:type="dxa"/>
            <w:tcBorders>
              <w:bottom w:val="single" w:sz="24" w:space="0" w:color="022664"/>
            </w:tcBorders>
            <w:vAlign w:val="center"/>
          </w:tcPr>
          <w:p w14:paraId="681C0C90" w14:textId="42D11CAF" w:rsidR="00234546" w:rsidRPr="0052578A" w:rsidRDefault="000703F1" w:rsidP="009017B3">
            <w:pPr>
              <w:jc w:val="center"/>
              <w:rPr>
                <w:b/>
                <w:bCs/>
                <w:sz w:val="36"/>
                <w:szCs w:val="40"/>
              </w:rPr>
            </w:pPr>
            <w:r>
              <w:rPr>
                <w:noProof/>
              </w:rPr>
              <w:drawing>
                <wp:inline distT="0" distB="0" distL="0" distR="0" wp14:anchorId="6B463A51" wp14:editId="492C8195">
                  <wp:extent cx="703385" cy="914400"/>
                  <wp:effectExtent l="0" t="0" r="1905" b="0"/>
                  <wp:docPr id="5500620" name="Picture 1" descr="3 litres of washing dete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620" name="Picture 1" descr="3 litres of washing detergent."/>
                          <pic:cNvPicPr/>
                        </pic:nvPicPr>
                        <pic:blipFill>
                          <a:blip r:embed="rId78"/>
                          <a:stretch>
                            <a:fillRect/>
                          </a:stretch>
                        </pic:blipFill>
                        <pic:spPr>
                          <a:xfrm>
                            <a:off x="0" y="0"/>
                            <a:ext cx="706759" cy="918786"/>
                          </a:xfrm>
                          <a:prstGeom prst="rect">
                            <a:avLst/>
                          </a:prstGeom>
                        </pic:spPr>
                      </pic:pic>
                    </a:graphicData>
                  </a:graphic>
                </wp:inline>
              </w:drawing>
            </w:r>
          </w:p>
        </w:tc>
      </w:tr>
    </w:tbl>
    <w:p w14:paraId="3E9C8BEC" w14:textId="5F5863FA" w:rsidR="008E546D" w:rsidRDefault="00C1197D" w:rsidP="00C1197D">
      <w:pPr>
        <w:suppressAutoHyphens w:val="0"/>
        <w:spacing w:before="0" w:after="160" w:line="259" w:lineRule="auto"/>
      </w:pPr>
      <w:r>
        <w:br w:type="page"/>
      </w:r>
    </w:p>
    <w:p w14:paraId="3C26C24C" w14:textId="28D71096" w:rsidR="5E3190B8" w:rsidRDefault="5E3190B8" w:rsidP="001D0405">
      <w:pPr>
        <w:pStyle w:val="Heading1"/>
      </w:pPr>
      <w:bookmarkStart w:id="112" w:name="_Resource_14_–"/>
      <w:bookmarkStart w:id="113" w:name="_Resource_14:_Capacity"/>
      <w:bookmarkStart w:id="114" w:name="_Toc153977690"/>
      <w:bookmarkEnd w:id="112"/>
      <w:r>
        <w:t xml:space="preserve">Resource </w:t>
      </w:r>
      <w:r w:rsidR="2F66F179">
        <w:t>14</w:t>
      </w:r>
      <w:r w:rsidR="00F517B4">
        <w:t xml:space="preserve"> – c</w:t>
      </w:r>
      <w:r>
        <w:t>apacity sort 2</w:t>
      </w:r>
      <w:bookmarkEnd w:id="113"/>
      <w:bookmarkEnd w:id="114"/>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capacity cards. Some cells have been intentionally left blank."/>
      </w:tblPr>
      <w:tblGrid>
        <w:gridCol w:w="2551"/>
        <w:gridCol w:w="397"/>
        <w:gridCol w:w="2551"/>
        <w:gridCol w:w="397"/>
        <w:gridCol w:w="2551"/>
        <w:gridCol w:w="397"/>
        <w:gridCol w:w="2551"/>
        <w:gridCol w:w="397"/>
        <w:gridCol w:w="2551"/>
      </w:tblGrid>
      <w:tr w:rsidR="004C6991" w14:paraId="0E7F040D" w14:textId="77777777" w:rsidTr="009017B3">
        <w:trPr>
          <w:trHeight w:val="2154"/>
        </w:trPr>
        <w:tc>
          <w:tcPr>
            <w:tcW w:w="2551" w:type="dxa"/>
            <w:tcBorders>
              <w:bottom w:val="nil"/>
            </w:tcBorders>
            <w:vAlign w:val="center"/>
          </w:tcPr>
          <w:p w14:paraId="33A471F9" w14:textId="0BEA5AAB" w:rsidR="004C6991" w:rsidRPr="0052578A" w:rsidRDefault="004C6991" w:rsidP="009017B3">
            <w:pPr>
              <w:jc w:val="center"/>
              <w:rPr>
                <w:b/>
                <w:bCs/>
                <w:sz w:val="36"/>
                <w:szCs w:val="40"/>
              </w:rPr>
            </w:pPr>
            <w:r>
              <w:rPr>
                <w:b/>
                <w:bCs/>
                <w:sz w:val="36"/>
                <w:szCs w:val="40"/>
              </w:rPr>
              <w:t>100 mL</w:t>
            </w:r>
          </w:p>
        </w:tc>
        <w:tc>
          <w:tcPr>
            <w:tcW w:w="397" w:type="dxa"/>
            <w:tcBorders>
              <w:top w:val="nil"/>
              <w:bottom w:val="nil"/>
            </w:tcBorders>
            <w:vAlign w:val="center"/>
          </w:tcPr>
          <w:p w14:paraId="46B528FC" w14:textId="77777777" w:rsidR="004C6991" w:rsidRPr="0052578A" w:rsidRDefault="004C6991" w:rsidP="009017B3">
            <w:pPr>
              <w:jc w:val="center"/>
              <w:rPr>
                <w:b/>
                <w:bCs/>
                <w:sz w:val="36"/>
                <w:szCs w:val="40"/>
              </w:rPr>
            </w:pPr>
          </w:p>
        </w:tc>
        <w:tc>
          <w:tcPr>
            <w:tcW w:w="2551" w:type="dxa"/>
            <w:tcBorders>
              <w:bottom w:val="nil"/>
            </w:tcBorders>
            <w:vAlign w:val="center"/>
          </w:tcPr>
          <w:p w14:paraId="2EF228FC" w14:textId="0E538DA9" w:rsidR="004C6991" w:rsidRPr="0052578A" w:rsidRDefault="004C6991" w:rsidP="009017B3">
            <w:pPr>
              <w:jc w:val="center"/>
              <w:rPr>
                <w:b/>
                <w:bCs/>
                <w:sz w:val="36"/>
                <w:szCs w:val="40"/>
              </w:rPr>
            </w:pPr>
            <w:r>
              <w:rPr>
                <w:b/>
                <w:bCs/>
                <w:sz w:val="36"/>
                <w:szCs w:val="40"/>
              </w:rPr>
              <w:t>500 mL</w:t>
            </w:r>
          </w:p>
        </w:tc>
        <w:tc>
          <w:tcPr>
            <w:tcW w:w="397" w:type="dxa"/>
            <w:tcBorders>
              <w:top w:val="nil"/>
              <w:bottom w:val="nil"/>
            </w:tcBorders>
            <w:vAlign w:val="center"/>
          </w:tcPr>
          <w:p w14:paraId="1B1B126E" w14:textId="77777777" w:rsidR="004C6991" w:rsidRPr="0052578A" w:rsidRDefault="004C6991" w:rsidP="009017B3">
            <w:pPr>
              <w:jc w:val="center"/>
              <w:rPr>
                <w:b/>
                <w:bCs/>
                <w:sz w:val="36"/>
                <w:szCs w:val="40"/>
              </w:rPr>
            </w:pPr>
          </w:p>
        </w:tc>
        <w:tc>
          <w:tcPr>
            <w:tcW w:w="2551" w:type="dxa"/>
            <w:tcBorders>
              <w:bottom w:val="nil"/>
            </w:tcBorders>
            <w:vAlign w:val="center"/>
          </w:tcPr>
          <w:p w14:paraId="789ED95A" w14:textId="02503C98" w:rsidR="004C6991" w:rsidRPr="0052578A" w:rsidRDefault="004C6991" w:rsidP="009017B3">
            <w:pPr>
              <w:jc w:val="center"/>
              <w:rPr>
                <w:b/>
                <w:bCs/>
                <w:sz w:val="36"/>
                <w:szCs w:val="40"/>
              </w:rPr>
            </w:pPr>
            <w:r>
              <w:rPr>
                <w:b/>
                <w:bCs/>
                <w:sz w:val="36"/>
                <w:szCs w:val="40"/>
              </w:rPr>
              <w:t>1500 mL</w:t>
            </w:r>
          </w:p>
        </w:tc>
        <w:tc>
          <w:tcPr>
            <w:tcW w:w="397" w:type="dxa"/>
            <w:tcBorders>
              <w:top w:val="nil"/>
              <w:bottom w:val="nil"/>
            </w:tcBorders>
            <w:vAlign w:val="center"/>
          </w:tcPr>
          <w:p w14:paraId="01055845" w14:textId="77777777" w:rsidR="004C6991" w:rsidRPr="0052578A" w:rsidRDefault="004C6991" w:rsidP="009017B3">
            <w:pPr>
              <w:jc w:val="center"/>
              <w:rPr>
                <w:b/>
                <w:bCs/>
                <w:sz w:val="36"/>
                <w:szCs w:val="40"/>
              </w:rPr>
            </w:pPr>
          </w:p>
        </w:tc>
        <w:tc>
          <w:tcPr>
            <w:tcW w:w="2551" w:type="dxa"/>
            <w:tcBorders>
              <w:bottom w:val="nil"/>
            </w:tcBorders>
            <w:vAlign w:val="center"/>
          </w:tcPr>
          <w:p w14:paraId="45180B3C" w14:textId="7011788F" w:rsidR="004C6991" w:rsidRPr="0052578A" w:rsidRDefault="004C6991" w:rsidP="009017B3">
            <w:pPr>
              <w:jc w:val="center"/>
              <w:rPr>
                <w:b/>
                <w:bCs/>
                <w:sz w:val="36"/>
                <w:szCs w:val="40"/>
              </w:rPr>
            </w:pPr>
            <w:r>
              <w:rPr>
                <w:b/>
                <w:bCs/>
                <w:sz w:val="36"/>
                <w:szCs w:val="40"/>
              </w:rPr>
              <w:t>10 mL</w:t>
            </w:r>
          </w:p>
        </w:tc>
        <w:tc>
          <w:tcPr>
            <w:tcW w:w="397" w:type="dxa"/>
            <w:tcBorders>
              <w:top w:val="nil"/>
              <w:bottom w:val="nil"/>
            </w:tcBorders>
          </w:tcPr>
          <w:p w14:paraId="4673D12B" w14:textId="77777777" w:rsidR="004C6991" w:rsidRPr="0052578A" w:rsidRDefault="004C6991" w:rsidP="009017B3">
            <w:pPr>
              <w:jc w:val="center"/>
              <w:rPr>
                <w:b/>
                <w:bCs/>
                <w:sz w:val="36"/>
                <w:szCs w:val="40"/>
              </w:rPr>
            </w:pPr>
          </w:p>
        </w:tc>
        <w:tc>
          <w:tcPr>
            <w:tcW w:w="2551" w:type="dxa"/>
            <w:tcBorders>
              <w:bottom w:val="nil"/>
            </w:tcBorders>
            <w:vAlign w:val="center"/>
          </w:tcPr>
          <w:p w14:paraId="642C31CA" w14:textId="7F7F7E82" w:rsidR="004C6991" w:rsidRPr="0052578A" w:rsidRDefault="004C6991" w:rsidP="009017B3">
            <w:pPr>
              <w:jc w:val="center"/>
              <w:rPr>
                <w:b/>
                <w:bCs/>
                <w:sz w:val="36"/>
                <w:szCs w:val="40"/>
              </w:rPr>
            </w:pPr>
            <w:r>
              <w:rPr>
                <w:b/>
                <w:bCs/>
                <w:sz w:val="36"/>
                <w:szCs w:val="40"/>
              </w:rPr>
              <w:t>0.100 L</w:t>
            </w:r>
          </w:p>
        </w:tc>
      </w:tr>
      <w:tr w:rsidR="004C6991" w:rsidRPr="00926430" w14:paraId="7ED92971" w14:textId="77777777" w:rsidTr="009017B3">
        <w:trPr>
          <w:trHeight w:val="283"/>
        </w:trPr>
        <w:tc>
          <w:tcPr>
            <w:tcW w:w="2551" w:type="dxa"/>
            <w:tcBorders>
              <w:left w:val="nil"/>
              <w:bottom w:val="single" w:sz="24" w:space="0" w:color="002664"/>
              <w:right w:val="nil"/>
            </w:tcBorders>
          </w:tcPr>
          <w:p w14:paraId="39CB2F41" w14:textId="77777777" w:rsidR="004C6991" w:rsidRPr="0052578A" w:rsidRDefault="004C6991" w:rsidP="009017B3">
            <w:pPr>
              <w:rPr>
                <w:b/>
                <w:bCs/>
                <w:sz w:val="2"/>
                <w:szCs w:val="2"/>
              </w:rPr>
            </w:pPr>
          </w:p>
        </w:tc>
        <w:tc>
          <w:tcPr>
            <w:tcW w:w="397" w:type="dxa"/>
            <w:tcBorders>
              <w:top w:val="nil"/>
              <w:left w:val="nil"/>
              <w:bottom w:val="nil"/>
              <w:right w:val="nil"/>
            </w:tcBorders>
          </w:tcPr>
          <w:p w14:paraId="42E0A3DC"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3EFB0132" w14:textId="77777777" w:rsidR="004C6991" w:rsidRPr="0052578A" w:rsidRDefault="004C6991" w:rsidP="009017B3">
            <w:pPr>
              <w:rPr>
                <w:b/>
                <w:bCs/>
                <w:sz w:val="2"/>
                <w:szCs w:val="2"/>
              </w:rPr>
            </w:pPr>
          </w:p>
        </w:tc>
        <w:tc>
          <w:tcPr>
            <w:tcW w:w="397" w:type="dxa"/>
            <w:tcBorders>
              <w:top w:val="nil"/>
              <w:left w:val="nil"/>
              <w:bottom w:val="nil"/>
              <w:right w:val="nil"/>
            </w:tcBorders>
          </w:tcPr>
          <w:p w14:paraId="3E699F93"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751B9E05" w14:textId="77777777" w:rsidR="004C6991" w:rsidRPr="0052578A" w:rsidRDefault="004C6991" w:rsidP="009017B3">
            <w:pPr>
              <w:rPr>
                <w:b/>
                <w:bCs/>
                <w:sz w:val="2"/>
                <w:szCs w:val="2"/>
              </w:rPr>
            </w:pPr>
          </w:p>
        </w:tc>
        <w:tc>
          <w:tcPr>
            <w:tcW w:w="397" w:type="dxa"/>
            <w:tcBorders>
              <w:top w:val="nil"/>
              <w:left w:val="nil"/>
              <w:bottom w:val="nil"/>
              <w:right w:val="nil"/>
            </w:tcBorders>
          </w:tcPr>
          <w:p w14:paraId="3F8A1AEE"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3037F2B4" w14:textId="77777777" w:rsidR="004C6991" w:rsidRPr="0052578A" w:rsidRDefault="004C6991" w:rsidP="009017B3">
            <w:pPr>
              <w:rPr>
                <w:b/>
                <w:bCs/>
                <w:sz w:val="2"/>
                <w:szCs w:val="2"/>
              </w:rPr>
            </w:pPr>
          </w:p>
        </w:tc>
        <w:tc>
          <w:tcPr>
            <w:tcW w:w="397" w:type="dxa"/>
            <w:tcBorders>
              <w:top w:val="nil"/>
              <w:left w:val="nil"/>
              <w:bottom w:val="nil"/>
              <w:right w:val="nil"/>
            </w:tcBorders>
          </w:tcPr>
          <w:p w14:paraId="6D66BFDA"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19DAED95" w14:textId="77777777" w:rsidR="004C6991" w:rsidRPr="0052578A" w:rsidRDefault="004C6991" w:rsidP="009017B3">
            <w:pPr>
              <w:rPr>
                <w:b/>
                <w:bCs/>
                <w:sz w:val="2"/>
                <w:szCs w:val="2"/>
              </w:rPr>
            </w:pPr>
          </w:p>
        </w:tc>
      </w:tr>
      <w:tr w:rsidR="004C6991" w:rsidRPr="0052578A" w14:paraId="77EBC44C" w14:textId="77777777" w:rsidTr="009017B3">
        <w:trPr>
          <w:trHeight w:val="2080"/>
        </w:trPr>
        <w:tc>
          <w:tcPr>
            <w:tcW w:w="2551" w:type="dxa"/>
            <w:tcBorders>
              <w:bottom w:val="single" w:sz="24" w:space="0" w:color="002664"/>
            </w:tcBorders>
            <w:vAlign w:val="center"/>
          </w:tcPr>
          <w:p w14:paraId="6C17DCB8" w14:textId="27FA5209" w:rsidR="004C6991" w:rsidRPr="0052578A" w:rsidRDefault="004C6991" w:rsidP="009017B3">
            <w:pPr>
              <w:jc w:val="center"/>
              <w:rPr>
                <w:b/>
                <w:bCs/>
                <w:sz w:val="36"/>
                <w:szCs w:val="40"/>
              </w:rPr>
            </w:pPr>
            <w:r>
              <w:rPr>
                <w:b/>
                <w:bCs/>
                <w:sz w:val="36"/>
                <w:szCs w:val="40"/>
              </w:rPr>
              <w:t>1000 mL</w:t>
            </w:r>
          </w:p>
        </w:tc>
        <w:tc>
          <w:tcPr>
            <w:tcW w:w="397" w:type="dxa"/>
            <w:tcBorders>
              <w:top w:val="nil"/>
              <w:bottom w:val="nil"/>
            </w:tcBorders>
            <w:vAlign w:val="center"/>
          </w:tcPr>
          <w:p w14:paraId="6A7B64AB"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1AD1EEA2" w14:textId="51DFC0F1" w:rsidR="004C6991" w:rsidRPr="0052578A" w:rsidRDefault="004C6991" w:rsidP="009017B3">
            <w:pPr>
              <w:jc w:val="center"/>
              <w:rPr>
                <w:b/>
                <w:bCs/>
                <w:sz w:val="36"/>
                <w:szCs w:val="40"/>
              </w:rPr>
            </w:pPr>
            <w:r>
              <w:rPr>
                <w:b/>
                <w:bCs/>
                <w:sz w:val="36"/>
                <w:szCs w:val="40"/>
              </w:rPr>
              <w:t>250 mL</w:t>
            </w:r>
          </w:p>
        </w:tc>
        <w:tc>
          <w:tcPr>
            <w:tcW w:w="397" w:type="dxa"/>
            <w:tcBorders>
              <w:top w:val="nil"/>
              <w:bottom w:val="nil"/>
            </w:tcBorders>
            <w:vAlign w:val="center"/>
          </w:tcPr>
          <w:p w14:paraId="02BC6FA8"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1214395B" w14:textId="343F576C" w:rsidR="004C6991" w:rsidRPr="0052578A" w:rsidRDefault="004C6991" w:rsidP="009017B3">
            <w:pPr>
              <w:jc w:val="center"/>
              <w:rPr>
                <w:b/>
                <w:bCs/>
                <w:sz w:val="36"/>
                <w:szCs w:val="40"/>
              </w:rPr>
            </w:pPr>
            <w:r>
              <w:rPr>
                <w:b/>
                <w:bCs/>
                <w:sz w:val="36"/>
                <w:szCs w:val="40"/>
              </w:rPr>
              <w:t>1 L</w:t>
            </w:r>
          </w:p>
        </w:tc>
        <w:tc>
          <w:tcPr>
            <w:tcW w:w="397" w:type="dxa"/>
            <w:tcBorders>
              <w:top w:val="nil"/>
              <w:bottom w:val="nil"/>
            </w:tcBorders>
            <w:vAlign w:val="center"/>
          </w:tcPr>
          <w:p w14:paraId="2CE909D1"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032A526C" w14:textId="0C7129F0" w:rsidR="004C6991" w:rsidRPr="0052578A" w:rsidRDefault="004C6991" w:rsidP="009017B3">
            <w:pPr>
              <w:jc w:val="center"/>
              <w:rPr>
                <w:b/>
                <w:bCs/>
                <w:sz w:val="36"/>
                <w:szCs w:val="40"/>
              </w:rPr>
            </w:pPr>
            <w:r>
              <w:rPr>
                <w:b/>
                <w:bCs/>
                <w:sz w:val="36"/>
                <w:szCs w:val="40"/>
              </w:rPr>
              <w:t>2000 mL</w:t>
            </w:r>
          </w:p>
        </w:tc>
        <w:tc>
          <w:tcPr>
            <w:tcW w:w="397" w:type="dxa"/>
            <w:tcBorders>
              <w:top w:val="nil"/>
              <w:bottom w:val="nil"/>
            </w:tcBorders>
          </w:tcPr>
          <w:p w14:paraId="09A8B541"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283E450D" w14:textId="3A35ECCC" w:rsidR="004C6991" w:rsidRPr="0052578A" w:rsidRDefault="004C6991" w:rsidP="009017B3">
            <w:pPr>
              <w:jc w:val="center"/>
              <w:rPr>
                <w:b/>
                <w:bCs/>
                <w:sz w:val="36"/>
                <w:szCs w:val="40"/>
              </w:rPr>
            </w:pPr>
            <w:r>
              <w:rPr>
                <w:b/>
                <w:bCs/>
                <w:sz w:val="36"/>
                <w:szCs w:val="40"/>
              </w:rPr>
              <w:t>1.000 L</w:t>
            </w:r>
          </w:p>
        </w:tc>
      </w:tr>
      <w:tr w:rsidR="004C6991" w:rsidRPr="00065173" w14:paraId="31AE411B" w14:textId="77777777" w:rsidTr="009017B3">
        <w:trPr>
          <w:trHeight w:val="283"/>
        </w:trPr>
        <w:tc>
          <w:tcPr>
            <w:tcW w:w="2551" w:type="dxa"/>
            <w:tcBorders>
              <w:left w:val="nil"/>
              <w:right w:val="nil"/>
            </w:tcBorders>
            <w:vAlign w:val="center"/>
          </w:tcPr>
          <w:p w14:paraId="2AD69E98" w14:textId="77777777" w:rsidR="004C6991" w:rsidRPr="0052578A" w:rsidRDefault="004C6991" w:rsidP="009017B3">
            <w:pPr>
              <w:rPr>
                <w:b/>
                <w:bCs/>
                <w:sz w:val="2"/>
                <w:szCs w:val="4"/>
              </w:rPr>
            </w:pPr>
          </w:p>
        </w:tc>
        <w:tc>
          <w:tcPr>
            <w:tcW w:w="397" w:type="dxa"/>
            <w:tcBorders>
              <w:top w:val="nil"/>
              <w:left w:val="nil"/>
              <w:bottom w:val="nil"/>
              <w:right w:val="nil"/>
            </w:tcBorders>
            <w:vAlign w:val="center"/>
          </w:tcPr>
          <w:p w14:paraId="068EFC92" w14:textId="77777777" w:rsidR="004C6991" w:rsidRPr="0052578A" w:rsidRDefault="004C6991" w:rsidP="009017B3">
            <w:pPr>
              <w:rPr>
                <w:b/>
                <w:bCs/>
                <w:sz w:val="2"/>
                <w:szCs w:val="4"/>
              </w:rPr>
            </w:pPr>
          </w:p>
        </w:tc>
        <w:tc>
          <w:tcPr>
            <w:tcW w:w="2551" w:type="dxa"/>
            <w:tcBorders>
              <w:left w:val="nil"/>
              <w:right w:val="nil"/>
            </w:tcBorders>
            <w:vAlign w:val="center"/>
          </w:tcPr>
          <w:p w14:paraId="367C2E3A" w14:textId="77777777" w:rsidR="004C6991" w:rsidRPr="0052578A" w:rsidRDefault="004C6991" w:rsidP="009017B3">
            <w:pPr>
              <w:rPr>
                <w:b/>
                <w:bCs/>
                <w:sz w:val="2"/>
                <w:szCs w:val="4"/>
              </w:rPr>
            </w:pPr>
          </w:p>
        </w:tc>
        <w:tc>
          <w:tcPr>
            <w:tcW w:w="397" w:type="dxa"/>
            <w:tcBorders>
              <w:top w:val="nil"/>
              <w:left w:val="nil"/>
              <w:bottom w:val="nil"/>
              <w:right w:val="nil"/>
            </w:tcBorders>
            <w:vAlign w:val="center"/>
          </w:tcPr>
          <w:p w14:paraId="550641F5" w14:textId="77777777" w:rsidR="004C6991" w:rsidRPr="0052578A" w:rsidRDefault="004C6991" w:rsidP="009017B3">
            <w:pPr>
              <w:rPr>
                <w:b/>
                <w:bCs/>
                <w:sz w:val="2"/>
                <w:szCs w:val="4"/>
              </w:rPr>
            </w:pPr>
          </w:p>
        </w:tc>
        <w:tc>
          <w:tcPr>
            <w:tcW w:w="2551" w:type="dxa"/>
            <w:tcBorders>
              <w:left w:val="nil"/>
              <w:right w:val="nil"/>
            </w:tcBorders>
            <w:vAlign w:val="center"/>
          </w:tcPr>
          <w:p w14:paraId="6C1D3A81" w14:textId="77777777" w:rsidR="004C6991" w:rsidRPr="0052578A" w:rsidRDefault="004C6991" w:rsidP="009017B3">
            <w:pPr>
              <w:rPr>
                <w:b/>
                <w:bCs/>
                <w:sz w:val="2"/>
                <w:szCs w:val="4"/>
              </w:rPr>
            </w:pPr>
          </w:p>
        </w:tc>
        <w:tc>
          <w:tcPr>
            <w:tcW w:w="397" w:type="dxa"/>
            <w:tcBorders>
              <w:top w:val="nil"/>
              <w:left w:val="nil"/>
              <w:bottom w:val="nil"/>
              <w:right w:val="nil"/>
            </w:tcBorders>
            <w:vAlign w:val="center"/>
          </w:tcPr>
          <w:p w14:paraId="385A5349" w14:textId="77777777" w:rsidR="004C6991" w:rsidRPr="0052578A" w:rsidRDefault="004C6991" w:rsidP="009017B3">
            <w:pPr>
              <w:rPr>
                <w:b/>
                <w:bCs/>
                <w:sz w:val="2"/>
                <w:szCs w:val="4"/>
              </w:rPr>
            </w:pPr>
          </w:p>
        </w:tc>
        <w:tc>
          <w:tcPr>
            <w:tcW w:w="2551" w:type="dxa"/>
            <w:tcBorders>
              <w:left w:val="nil"/>
              <w:right w:val="nil"/>
            </w:tcBorders>
            <w:vAlign w:val="center"/>
          </w:tcPr>
          <w:p w14:paraId="7C39EB10" w14:textId="77777777" w:rsidR="004C6991" w:rsidRPr="0052578A" w:rsidRDefault="004C6991" w:rsidP="009017B3">
            <w:pPr>
              <w:rPr>
                <w:b/>
                <w:bCs/>
                <w:sz w:val="2"/>
                <w:szCs w:val="4"/>
              </w:rPr>
            </w:pPr>
          </w:p>
        </w:tc>
        <w:tc>
          <w:tcPr>
            <w:tcW w:w="397" w:type="dxa"/>
            <w:tcBorders>
              <w:top w:val="nil"/>
              <w:left w:val="nil"/>
              <w:bottom w:val="nil"/>
              <w:right w:val="nil"/>
            </w:tcBorders>
          </w:tcPr>
          <w:p w14:paraId="54FBB2F5" w14:textId="77777777" w:rsidR="004C6991" w:rsidRPr="0052578A" w:rsidRDefault="004C6991" w:rsidP="009017B3">
            <w:pPr>
              <w:rPr>
                <w:b/>
                <w:bCs/>
                <w:sz w:val="2"/>
                <w:szCs w:val="4"/>
              </w:rPr>
            </w:pPr>
          </w:p>
        </w:tc>
        <w:tc>
          <w:tcPr>
            <w:tcW w:w="2551" w:type="dxa"/>
            <w:tcBorders>
              <w:left w:val="nil"/>
              <w:right w:val="nil"/>
            </w:tcBorders>
            <w:vAlign w:val="center"/>
          </w:tcPr>
          <w:p w14:paraId="570D3B71" w14:textId="77777777" w:rsidR="004C6991" w:rsidRPr="0052578A" w:rsidRDefault="004C6991" w:rsidP="009017B3">
            <w:pPr>
              <w:rPr>
                <w:b/>
                <w:bCs/>
                <w:sz w:val="2"/>
                <w:szCs w:val="4"/>
              </w:rPr>
            </w:pPr>
          </w:p>
        </w:tc>
      </w:tr>
      <w:tr w:rsidR="004C6991" w14:paraId="0B77D100" w14:textId="77777777" w:rsidTr="009017B3">
        <w:trPr>
          <w:trHeight w:val="2121"/>
        </w:trPr>
        <w:tc>
          <w:tcPr>
            <w:tcW w:w="2551" w:type="dxa"/>
            <w:tcBorders>
              <w:bottom w:val="single" w:sz="24" w:space="0" w:color="022664"/>
            </w:tcBorders>
            <w:vAlign w:val="center"/>
          </w:tcPr>
          <w:p w14:paraId="05048799" w14:textId="3D40A624" w:rsidR="004C6991" w:rsidRPr="0052578A" w:rsidRDefault="004C6991" w:rsidP="009017B3">
            <w:pPr>
              <w:jc w:val="center"/>
              <w:rPr>
                <w:b/>
                <w:bCs/>
                <w:sz w:val="36"/>
                <w:szCs w:val="40"/>
              </w:rPr>
            </w:pPr>
            <w:r>
              <w:rPr>
                <w:b/>
                <w:bCs/>
                <w:sz w:val="36"/>
                <w:szCs w:val="40"/>
              </w:rPr>
              <w:t>700 mL</w:t>
            </w:r>
          </w:p>
        </w:tc>
        <w:tc>
          <w:tcPr>
            <w:tcW w:w="397" w:type="dxa"/>
            <w:tcBorders>
              <w:top w:val="nil"/>
              <w:bottom w:val="nil"/>
            </w:tcBorders>
            <w:vAlign w:val="center"/>
          </w:tcPr>
          <w:p w14:paraId="19D2A372" w14:textId="77777777" w:rsidR="004C6991" w:rsidRPr="0052578A" w:rsidRDefault="004C6991" w:rsidP="009017B3">
            <w:pPr>
              <w:jc w:val="center"/>
              <w:rPr>
                <w:b/>
                <w:bCs/>
              </w:rPr>
            </w:pPr>
          </w:p>
        </w:tc>
        <w:tc>
          <w:tcPr>
            <w:tcW w:w="2551" w:type="dxa"/>
            <w:tcBorders>
              <w:bottom w:val="single" w:sz="24" w:space="0" w:color="022664"/>
            </w:tcBorders>
            <w:vAlign w:val="center"/>
          </w:tcPr>
          <w:p w14:paraId="40D4FBFE" w14:textId="10F1965D" w:rsidR="004C6991" w:rsidRPr="0052578A" w:rsidRDefault="004C6991" w:rsidP="009017B3">
            <w:pPr>
              <w:jc w:val="center"/>
              <w:rPr>
                <w:b/>
                <w:bCs/>
                <w:sz w:val="36"/>
                <w:szCs w:val="40"/>
              </w:rPr>
            </w:pPr>
            <w:r>
              <w:rPr>
                <w:b/>
                <w:bCs/>
                <w:sz w:val="36"/>
                <w:szCs w:val="40"/>
              </w:rPr>
              <w:t>3 quarters of a litre</w:t>
            </w:r>
          </w:p>
        </w:tc>
        <w:tc>
          <w:tcPr>
            <w:tcW w:w="397" w:type="dxa"/>
            <w:tcBorders>
              <w:top w:val="nil"/>
              <w:bottom w:val="nil"/>
            </w:tcBorders>
            <w:vAlign w:val="center"/>
          </w:tcPr>
          <w:p w14:paraId="45D4263A" w14:textId="77777777" w:rsidR="004C6991" w:rsidRPr="0052578A" w:rsidRDefault="004C6991" w:rsidP="009017B3">
            <w:pPr>
              <w:jc w:val="center"/>
              <w:rPr>
                <w:b/>
                <w:bCs/>
                <w:sz w:val="36"/>
                <w:szCs w:val="40"/>
              </w:rPr>
            </w:pPr>
          </w:p>
        </w:tc>
        <w:tc>
          <w:tcPr>
            <w:tcW w:w="2551" w:type="dxa"/>
            <w:tcBorders>
              <w:bottom w:val="single" w:sz="24" w:space="0" w:color="022664"/>
            </w:tcBorders>
            <w:vAlign w:val="center"/>
          </w:tcPr>
          <w:p w14:paraId="76CB4892" w14:textId="53368F50" w:rsidR="004C6991" w:rsidRPr="0052578A" w:rsidRDefault="004C6991" w:rsidP="009017B3">
            <w:pPr>
              <w:jc w:val="center"/>
              <w:rPr>
                <w:b/>
                <w:bCs/>
                <w:sz w:val="36"/>
                <w:szCs w:val="40"/>
              </w:rPr>
            </w:pPr>
            <w:r>
              <w:rPr>
                <w:b/>
                <w:bCs/>
                <w:sz w:val="36"/>
                <w:szCs w:val="40"/>
              </w:rPr>
              <w:t>1.5 litres</w:t>
            </w:r>
          </w:p>
        </w:tc>
        <w:tc>
          <w:tcPr>
            <w:tcW w:w="397" w:type="dxa"/>
            <w:tcBorders>
              <w:top w:val="nil"/>
              <w:bottom w:val="nil"/>
            </w:tcBorders>
            <w:vAlign w:val="center"/>
          </w:tcPr>
          <w:p w14:paraId="6FAC1082" w14:textId="77777777" w:rsidR="004C6991" w:rsidRPr="0052578A" w:rsidRDefault="004C6991" w:rsidP="009017B3">
            <w:pPr>
              <w:jc w:val="center"/>
              <w:rPr>
                <w:b/>
                <w:bCs/>
                <w:sz w:val="36"/>
                <w:szCs w:val="40"/>
              </w:rPr>
            </w:pPr>
          </w:p>
        </w:tc>
        <w:tc>
          <w:tcPr>
            <w:tcW w:w="2551" w:type="dxa"/>
            <w:tcBorders>
              <w:bottom w:val="single" w:sz="24" w:space="0" w:color="022664"/>
            </w:tcBorders>
            <w:vAlign w:val="center"/>
          </w:tcPr>
          <w:p w14:paraId="370234A7" w14:textId="4ABE3C02" w:rsidR="004C6991" w:rsidRPr="0052578A" w:rsidRDefault="004C6991" w:rsidP="009017B3">
            <w:pPr>
              <w:jc w:val="center"/>
              <w:rPr>
                <w:b/>
                <w:bCs/>
                <w:sz w:val="36"/>
                <w:szCs w:val="40"/>
              </w:rPr>
            </w:pPr>
            <w:r>
              <w:rPr>
                <w:b/>
                <w:bCs/>
                <w:sz w:val="36"/>
                <w:szCs w:val="40"/>
              </w:rPr>
              <w:t>Half a litre</w:t>
            </w:r>
          </w:p>
        </w:tc>
        <w:tc>
          <w:tcPr>
            <w:tcW w:w="397" w:type="dxa"/>
            <w:tcBorders>
              <w:top w:val="nil"/>
              <w:bottom w:val="nil"/>
            </w:tcBorders>
          </w:tcPr>
          <w:p w14:paraId="6AAAB405" w14:textId="77777777" w:rsidR="004C6991" w:rsidRPr="0052578A" w:rsidRDefault="004C6991" w:rsidP="009017B3">
            <w:pPr>
              <w:jc w:val="center"/>
              <w:rPr>
                <w:b/>
                <w:bCs/>
                <w:sz w:val="36"/>
                <w:szCs w:val="40"/>
              </w:rPr>
            </w:pPr>
          </w:p>
        </w:tc>
        <w:tc>
          <w:tcPr>
            <w:tcW w:w="2551" w:type="dxa"/>
            <w:tcBorders>
              <w:bottom w:val="single" w:sz="24" w:space="0" w:color="022664"/>
            </w:tcBorders>
            <w:vAlign w:val="center"/>
          </w:tcPr>
          <w:p w14:paraId="31C91D5A" w14:textId="293C3196" w:rsidR="004C6991" w:rsidRPr="0052578A" w:rsidRDefault="004C6991" w:rsidP="009017B3">
            <w:pPr>
              <w:jc w:val="center"/>
              <w:rPr>
                <w:b/>
                <w:bCs/>
                <w:sz w:val="36"/>
                <w:szCs w:val="40"/>
              </w:rPr>
            </w:pPr>
            <w:r>
              <w:rPr>
                <w:b/>
                <w:bCs/>
                <w:sz w:val="36"/>
                <w:szCs w:val="40"/>
              </w:rPr>
              <w:t>0.750 L</w:t>
            </w:r>
          </w:p>
        </w:tc>
      </w:tr>
    </w:tbl>
    <w:p w14:paraId="2CDA3DB5" w14:textId="77777777" w:rsidR="004C6991" w:rsidRDefault="004C6991">
      <w:pPr>
        <w:suppressAutoHyphens w:val="0"/>
        <w:spacing w:before="0" w:after="160" w:line="259" w:lineRule="auto"/>
        <w:rPr>
          <w:noProof/>
        </w:rPr>
      </w:pPr>
      <w:r>
        <w:rPr>
          <w:noProof/>
        </w:rPr>
        <w:br w:type="page"/>
      </w:r>
    </w:p>
    <w:tbl>
      <w:tblPr>
        <w:tblStyle w:val="TableGrid"/>
        <w:tblW w:w="14343"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15 capacity cards. Some cells have been intentionally left blank."/>
      </w:tblPr>
      <w:tblGrid>
        <w:gridCol w:w="2551"/>
        <w:gridCol w:w="397"/>
        <w:gridCol w:w="2551"/>
        <w:gridCol w:w="397"/>
        <w:gridCol w:w="2551"/>
        <w:gridCol w:w="397"/>
        <w:gridCol w:w="2551"/>
        <w:gridCol w:w="397"/>
        <w:gridCol w:w="2551"/>
      </w:tblGrid>
      <w:tr w:rsidR="004C6991" w14:paraId="1774BB07" w14:textId="77777777" w:rsidTr="009017B3">
        <w:trPr>
          <w:trHeight w:val="2154"/>
        </w:trPr>
        <w:tc>
          <w:tcPr>
            <w:tcW w:w="2551" w:type="dxa"/>
            <w:tcBorders>
              <w:bottom w:val="nil"/>
            </w:tcBorders>
            <w:vAlign w:val="center"/>
          </w:tcPr>
          <w:p w14:paraId="2903CA40" w14:textId="76731BA2" w:rsidR="004C6991" w:rsidRPr="0052578A" w:rsidRDefault="004C6991" w:rsidP="009017B3">
            <w:pPr>
              <w:jc w:val="center"/>
              <w:rPr>
                <w:b/>
                <w:bCs/>
                <w:sz w:val="36"/>
                <w:szCs w:val="40"/>
              </w:rPr>
            </w:pPr>
            <w:r>
              <w:rPr>
                <w:b/>
                <w:bCs/>
                <w:sz w:val="36"/>
                <w:szCs w:val="40"/>
              </w:rPr>
              <w:t>18 mL</w:t>
            </w:r>
          </w:p>
        </w:tc>
        <w:tc>
          <w:tcPr>
            <w:tcW w:w="397" w:type="dxa"/>
            <w:tcBorders>
              <w:top w:val="nil"/>
              <w:bottom w:val="nil"/>
            </w:tcBorders>
            <w:vAlign w:val="center"/>
          </w:tcPr>
          <w:p w14:paraId="1172C335" w14:textId="77777777" w:rsidR="004C6991" w:rsidRPr="0052578A" w:rsidRDefault="004C6991" w:rsidP="009017B3">
            <w:pPr>
              <w:jc w:val="center"/>
              <w:rPr>
                <w:b/>
                <w:bCs/>
                <w:sz w:val="36"/>
                <w:szCs w:val="40"/>
              </w:rPr>
            </w:pPr>
          </w:p>
        </w:tc>
        <w:tc>
          <w:tcPr>
            <w:tcW w:w="2551" w:type="dxa"/>
            <w:tcBorders>
              <w:bottom w:val="nil"/>
            </w:tcBorders>
            <w:vAlign w:val="center"/>
          </w:tcPr>
          <w:p w14:paraId="7AB78671" w14:textId="494681EF" w:rsidR="004C6991" w:rsidRPr="0052578A" w:rsidRDefault="004C6991" w:rsidP="009017B3">
            <w:pPr>
              <w:jc w:val="center"/>
              <w:rPr>
                <w:b/>
                <w:bCs/>
                <w:sz w:val="36"/>
                <w:szCs w:val="40"/>
              </w:rPr>
            </w:pPr>
            <w:r>
              <w:rPr>
                <w:b/>
                <w:bCs/>
                <w:sz w:val="36"/>
                <w:szCs w:val="40"/>
              </w:rPr>
              <w:t>3 litres</w:t>
            </w:r>
          </w:p>
        </w:tc>
        <w:tc>
          <w:tcPr>
            <w:tcW w:w="397" w:type="dxa"/>
            <w:tcBorders>
              <w:top w:val="nil"/>
              <w:bottom w:val="nil"/>
            </w:tcBorders>
            <w:vAlign w:val="center"/>
          </w:tcPr>
          <w:p w14:paraId="6DAD941C" w14:textId="77777777" w:rsidR="004C6991" w:rsidRPr="0052578A" w:rsidRDefault="004C6991" w:rsidP="009017B3">
            <w:pPr>
              <w:jc w:val="center"/>
              <w:rPr>
                <w:b/>
                <w:bCs/>
                <w:sz w:val="36"/>
                <w:szCs w:val="40"/>
              </w:rPr>
            </w:pPr>
          </w:p>
        </w:tc>
        <w:tc>
          <w:tcPr>
            <w:tcW w:w="2551" w:type="dxa"/>
            <w:tcBorders>
              <w:bottom w:val="nil"/>
            </w:tcBorders>
            <w:vAlign w:val="center"/>
          </w:tcPr>
          <w:p w14:paraId="3717E824" w14:textId="42045411" w:rsidR="004C6991" w:rsidRPr="0052578A" w:rsidRDefault="004C6991" w:rsidP="009017B3">
            <w:pPr>
              <w:jc w:val="center"/>
              <w:rPr>
                <w:b/>
                <w:bCs/>
                <w:sz w:val="36"/>
                <w:szCs w:val="40"/>
              </w:rPr>
            </w:pPr>
            <w:r>
              <w:rPr>
                <w:b/>
                <w:bCs/>
                <w:sz w:val="36"/>
                <w:szCs w:val="40"/>
              </w:rPr>
              <w:t>3 cups</w:t>
            </w:r>
          </w:p>
        </w:tc>
        <w:tc>
          <w:tcPr>
            <w:tcW w:w="397" w:type="dxa"/>
            <w:tcBorders>
              <w:top w:val="nil"/>
              <w:bottom w:val="nil"/>
            </w:tcBorders>
            <w:vAlign w:val="center"/>
          </w:tcPr>
          <w:p w14:paraId="2B316B32" w14:textId="77777777" w:rsidR="004C6991" w:rsidRPr="0052578A" w:rsidRDefault="004C6991" w:rsidP="009017B3">
            <w:pPr>
              <w:jc w:val="center"/>
              <w:rPr>
                <w:b/>
                <w:bCs/>
                <w:sz w:val="36"/>
                <w:szCs w:val="40"/>
              </w:rPr>
            </w:pPr>
          </w:p>
        </w:tc>
        <w:tc>
          <w:tcPr>
            <w:tcW w:w="2551" w:type="dxa"/>
            <w:tcBorders>
              <w:bottom w:val="nil"/>
            </w:tcBorders>
            <w:vAlign w:val="center"/>
          </w:tcPr>
          <w:p w14:paraId="21EA26E5" w14:textId="5052C284" w:rsidR="004C6991" w:rsidRPr="0052578A" w:rsidRDefault="004C6991" w:rsidP="009017B3">
            <w:pPr>
              <w:jc w:val="center"/>
              <w:rPr>
                <w:b/>
                <w:bCs/>
                <w:sz w:val="36"/>
                <w:szCs w:val="40"/>
              </w:rPr>
            </w:pPr>
            <w:r>
              <w:rPr>
                <w:b/>
                <w:bCs/>
                <w:sz w:val="36"/>
                <w:szCs w:val="40"/>
              </w:rPr>
              <w:t>750 mL</w:t>
            </w:r>
          </w:p>
        </w:tc>
        <w:tc>
          <w:tcPr>
            <w:tcW w:w="397" w:type="dxa"/>
            <w:tcBorders>
              <w:top w:val="nil"/>
              <w:bottom w:val="nil"/>
            </w:tcBorders>
          </w:tcPr>
          <w:p w14:paraId="2EE2EED7" w14:textId="77777777" w:rsidR="004C6991" w:rsidRPr="0052578A" w:rsidRDefault="004C6991" w:rsidP="009017B3">
            <w:pPr>
              <w:jc w:val="center"/>
              <w:rPr>
                <w:b/>
                <w:bCs/>
                <w:sz w:val="36"/>
                <w:szCs w:val="40"/>
              </w:rPr>
            </w:pPr>
          </w:p>
        </w:tc>
        <w:tc>
          <w:tcPr>
            <w:tcW w:w="2551" w:type="dxa"/>
            <w:tcBorders>
              <w:bottom w:val="nil"/>
            </w:tcBorders>
            <w:vAlign w:val="center"/>
          </w:tcPr>
          <w:p w14:paraId="52F18B2A" w14:textId="2C8BA8B0" w:rsidR="004C6991" w:rsidRPr="0052578A" w:rsidRDefault="004C6991" w:rsidP="009017B3">
            <w:pPr>
              <w:jc w:val="center"/>
              <w:rPr>
                <w:b/>
                <w:bCs/>
                <w:sz w:val="36"/>
                <w:szCs w:val="40"/>
              </w:rPr>
            </w:pPr>
            <w:r>
              <w:rPr>
                <w:b/>
                <w:bCs/>
                <w:sz w:val="36"/>
                <w:szCs w:val="40"/>
              </w:rPr>
              <w:t>0.5 L</w:t>
            </w:r>
          </w:p>
        </w:tc>
      </w:tr>
      <w:tr w:rsidR="004C6991" w:rsidRPr="00926430" w14:paraId="278664E5" w14:textId="77777777" w:rsidTr="009017B3">
        <w:trPr>
          <w:trHeight w:val="283"/>
        </w:trPr>
        <w:tc>
          <w:tcPr>
            <w:tcW w:w="2551" w:type="dxa"/>
            <w:tcBorders>
              <w:left w:val="nil"/>
              <w:bottom w:val="single" w:sz="24" w:space="0" w:color="002664"/>
              <w:right w:val="nil"/>
            </w:tcBorders>
          </w:tcPr>
          <w:p w14:paraId="7437BD2D" w14:textId="77777777" w:rsidR="004C6991" w:rsidRPr="0052578A" w:rsidRDefault="004C6991" w:rsidP="009017B3">
            <w:pPr>
              <w:rPr>
                <w:b/>
                <w:bCs/>
                <w:sz w:val="2"/>
                <w:szCs w:val="2"/>
              </w:rPr>
            </w:pPr>
          </w:p>
        </w:tc>
        <w:tc>
          <w:tcPr>
            <w:tcW w:w="397" w:type="dxa"/>
            <w:tcBorders>
              <w:top w:val="nil"/>
              <w:left w:val="nil"/>
              <w:bottom w:val="nil"/>
              <w:right w:val="nil"/>
            </w:tcBorders>
          </w:tcPr>
          <w:p w14:paraId="19616C0C"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497AD636" w14:textId="77777777" w:rsidR="004C6991" w:rsidRPr="0052578A" w:rsidRDefault="004C6991" w:rsidP="009017B3">
            <w:pPr>
              <w:rPr>
                <w:b/>
                <w:bCs/>
                <w:sz w:val="2"/>
                <w:szCs w:val="2"/>
              </w:rPr>
            </w:pPr>
          </w:p>
        </w:tc>
        <w:tc>
          <w:tcPr>
            <w:tcW w:w="397" w:type="dxa"/>
            <w:tcBorders>
              <w:top w:val="nil"/>
              <w:left w:val="nil"/>
              <w:bottom w:val="nil"/>
              <w:right w:val="nil"/>
            </w:tcBorders>
          </w:tcPr>
          <w:p w14:paraId="0878A4E5"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175A9F6A" w14:textId="77777777" w:rsidR="004C6991" w:rsidRPr="0052578A" w:rsidRDefault="004C6991" w:rsidP="009017B3">
            <w:pPr>
              <w:rPr>
                <w:b/>
                <w:bCs/>
                <w:sz w:val="2"/>
                <w:szCs w:val="2"/>
              </w:rPr>
            </w:pPr>
          </w:p>
        </w:tc>
        <w:tc>
          <w:tcPr>
            <w:tcW w:w="397" w:type="dxa"/>
            <w:tcBorders>
              <w:top w:val="nil"/>
              <w:left w:val="nil"/>
              <w:bottom w:val="nil"/>
              <w:right w:val="nil"/>
            </w:tcBorders>
          </w:tcPr>
          <w:p w14:paraId="0AA25E28"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1202E44C" w14:textId="77777777" w:rsidR="004C6991" w:rsidRPr="0052578A" w:rsidRDefault="004C6991" w:rsidP="009017B3">
            <w:pPr>
              <w:rPr>
                <w:b/>
                <w:bCs/>
                <w:sz w:val="2"/>
                <w:szCs w:val="2"/>
              </w:rPr>
            </w:pPr>
          </w:p>
        </w:tc>
        <w:tc>
          <w:tcPr>
            <w:tcW w:w="397" w:type="dxa"/>
            <w:tcBorders>
              <w:top w:val="nil"/>
              <w:left w:val="nil"/>
              <w:bottom w:val="nil"/>
              <w:right w:val="nil"/>
            </w:tcBorders>
          </w:tcPr>
          <w:p w14:paraId="13FD0131" w14:textId="77777777" w:rsidR="004C6991" w:rsidRPr="0052578A" w:rsidRDefault="004C6991" w:rsidP="009017B3">
            <w:pPr>
              <w:rPr>
                <w:b/>
                <w:bCs/>
                <w:sz w:val="2"/>
                <w:szCs w:val="2"/>
              </w:rPr>
            </w:pPr>
          </w:p>
        </w:tc>
        <w:tc>
          <w:tcPr>
            <w:tcW w:w="2551" w:type="dxa"/>
            <w:tcBorders>
              <w:left w:val="nil"/>
              <w:bottom w:val="single" w:sz="24" w:space="0" w:color="002664"/>
              <w:right w:val="nil"/>
            </w:tcBorders>
          </w:tcPr>
          <w:p w14:paraId="6C237683" w14:textId="77777777" w:rsidR="004C6991" w:rsidRPr="0052578A" w:rsidRDefault="004C6991" w:rsidP="009017B3">
            <w:pPr>
              <w:rPr>
                <w:b/>
                <w:bCs/>
                <w:sz w:val="2"/>
                <w:szCs w:val="2"/>
              </w:rPr>
            </w:pPr>
          </w:p>
        </w:tc>
      </w:tr>
      <w:tr w:rsidR="004C6991" w:rsidRPr="0052578A" w14:paraId="42A194E5" w14:textId="77777777" w:rsidTr="009017B3">
        <w:trPr>
          <w:trHeight w:val="2080"/>
        </w:trPr>
        <w:tc>
          <w:tcPr>
            <w:tcW w:w="2551" w:type="dxa"/>
            <w:tcBorders>
              <w:bottom w:val="single" w:sz="24" w:space="0" w:color="002664"/>
            </w:tcBorders>
            <w:vAlign w:val="center"/>
          </w:tcPr>
          <w:p w14:paraId="69D96ED8" w14:textId="2ACFE49A" w:rsidR="004C6991" w:rsidRPr="0052578A" w:rsidRDefault="004C6991" w:rsidP="009017B3">
            <w:pPr>
              <w:jc w:val="center"/>
              <w:rPr>
                <w:b/>
                <w:bCs/>
                <w:sz w:val="36"/>
                <w:szCs w:val="40"/>
              </w:rPr>
            </w:pPr>
            <w:r>
              <w:rPr>
                <w:b/>
                <w:bCs/>
                <w:sz w:val="36"/>
                <w:szCs w:val="40"/>
              </w:rPr>
              <w:t>4 cups</w:t>
            </w:r>
          </w:p>
        </w:tc>
        <w:tc>
          <w:tcPr>
            <w:tcW w:w="397" w:type="dxa"/>
            <w:tcBorders>
              <w:top w:val="nil"/>
              <w:bottom w:val="nil"/>
            </w:tcBorders>
            <w:vAlign w:val="center"/>
          </w:tcPr>
          <w:p w14:paraId="557E4383"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67F0D9C5" w14:textId="01FD1506" w:rsidR="004C6991" w:rsidRPr="0052578A" w:rsidRDefault="004C6991" w:rsidP="009017B3">
            <w:pPr>
              <w:jc w:val="center"/>
              <w:rPr>
                <w:b/>
                <w:bCs/>
                <w:sz w:val="36"/>
                <w:szCs w:val="40"/>
              </w:rPr>
            </w:pPr>
            <w:r>
              <w:rPr>
                <w:b/>
                <w:bCs/>
                <w:sz w:val="36"/>
                <w:szCs w:val="40"/>
              </w:rPr>
              <w:t>1 cup</w:t>
            </w:r>
          </w:p>
        </w:tc>
        <w:tc>
          <w:tcPr>
            <w:tcW w:w="397" w:type="dxa"/>
            <w:tcBorders>
              <w:top w:val="nil"/>
              <w:bottom w:val="nil"/>
            </w:tcBorders>
            <w:vAlign w:val="center"/>
          </w:tcPr>
          <w:p w14:paraId="1DDF4AF6"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1A4B8487" w14:textId="43167F68" w:rsidR="004C6991" w:rsidRPr="0052578A" w:rsidRDefault="004C6991" w:rsidP="009017B3">
            <w:pPr>
              <w:jc w:val="center"/>
              <w:rPr>
                <w:b/>
                <w:bCs/>
                <w:sz w:val="36"/>
                <w:szCs w:val="40"/>
              </w:rPr>
            </w:pPr>
            <w:r>
              <w:rPr>
                <w:b/>
                <w:bCs/>
                <w:sz w:val="36"/>
                <w:szCs w:val="40"/>
              </w:rPr>
              <w:t>150 mL</w:t>
            </w:r>
          </w:p>
        </w:tc>
        <w:tc>
          <w:tcPr>
            <w:tcW w:w="397" w:type="dxa"/>
            <w:tcBorders>
              <w:top w:val="nil"/>
              <w:bottom w:val="nil"/>
            </w:tcBorders>
            <w:vAlign w:val="center"/>
          </w:tcPr>
          <w:p w14:paraId="5E27FB9E"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3EECCEAA" w14:textId="4AD59959" w:rsidR="004C6991" w:rsidRPr="0052578A" w:rsidRDefault="004C6991" w:rsidP="009017B3">
            <w:pPr>
              <w:jc w:val="center"/>
              <w:rPr>
                <w:b/>
                <w:bCs/>
                <w:sz w:val="36"/>
                <w:szCs w:val="40"/>
              </w:rPr>
            </w:pPr>
            <w:r>
              <w:rPr>
                <w:b/>
                <w:bCs/>
                <w:sz w:val="36"/>
                <w:szCs w:val="40"/>
              </w:rPr>
              <w:t>2 cups</w:t>
            </w:r>
          </w:p>
        </w:tc>
        <w:tc>
          <w:tcPr>
            <w:tcW w:w="397" w:type="dxa"/>
            <w:tcBorders>
              <w:top w:val="nil"/>
              <w:bottom w:val="nil"/>
            </w:tcBorders>
          </w:tcPr>
          <w:p w14:paraId="1DC129AD" w14:textId="77777777" w:rsidR="004C6991" w:rsidRPr="0052578A" w:rsidRDefault="004C6991" w:rsidP="009017B3">
            <w:pPr>
              <w:jc w:val="center"/>
              <w:rPr>
                <w:b/>
                <w:bCs/>
                <w:sz w:val="36"/>
                <w:szCs w:val="40"/>
              </w:rPr>
            </w:pPr>
          </w:p>
        </w:tc>
        <w:tc>
          <w:tcPr>
            <w:tcW w:w="2551" w:type="dxa"/>
            <w:tcBorders>
              <w:bottom w:val="single" w:sz="24" w:space="0" w:color="002664"/>
            </w:tcBorders>
            <w:vAlign w:val="center"/>
          </w:tcPr>
          <w:p w14:paraId="16688421" w14:textId="2975A4D8" w:rsidR="004C6991" w:rsidRPr="0052578A" w:rsidRDefault="004C6991" w:rsidP="009017B3">
            <w:pPr>
              <w:jc w:val="center"/>
              <w:rPr>
                <w:b/>
                <w:bCs/>
                <w:sz w:val="36"/>
                <w:szCs w:val="40"/>
              </w:rPr>
            </w:pPr>
            <w:r>
              <w:rPr>
                <w:b/>
                <w:bCs/>
                <w:sz w:val="36"/>
                <w:szCs w:val="40"/>
              </w:rPr>
              <w:t>0.250 L</w:t>
            </w:r>
          </w:p>
        </w:tc>
      </w:tr>
      <w:tr w:rsidR="004C6991" w:rsidRPr="00065173" w14:paraId="18FA4283" w14:textId="77777777" w:rsidTr="009017B3">
        <w:trPr>
          <w:trHeight w:val="283"/>
        </w:trPr>
        <w:tc>
          <w:tcPr>
            <w:tcW w:w="2551" w:type="dxa"/>
            <w:tcBorders>
              <w:left w:val="nil"/>
              <w:right w:val="nil"/>
            </w:tcBorders>
            <w:vAlign w:val="center"/>
          </w:tcPr>
          <w:p w14:paraId="4BD9E3CA" w14:textId="77777777" w:rsidR="004C6991" w:rsidRPr="0052578A" w:rsidRDefault="004C6991" w:rsidP="009017B3">
            <w:pPr>
              <w:rPr>
                <w:b/>
                <w:bCs/>
                <w:sz w:val="2"/>
                <w:szCs w:val="4"/>
              </w:rPr>
            </w:pPr>
          </w:p>
        </w:tc>
        <w:tc>
          <w:tcPr>
            <w:tcW w:w="397" w:type="dxa"/>
            <w:tcBorders>
              <w:top w:val="nil"/>
              <w:left w:val="nil"/>
              <w:bottom w:val="nil"/>
              <w:right w:val="nil"/>
            </w:tcBorders>
            <w:vAlign w:val="center"/>
          </w:tcPr>
          <w:p w14:paraId="0104AAFB" w14:textId="77777777" w:rsidR="004C6991" w:rsidRPr="0052578A" w:rsidRDefault="004C6991" w:rsidP="009017B3">
            <w:pPr>
              <w:rPr>
                <w:b/>
                <w:bCs/>
                <w:sz w:val="2"/>
                <w:szCs w:val="4"/>
              </w:rPr>
            </w:pPr>
          </w:p>
        </w:tc>
        <w:tc>
          <w:tcPr>
            <w:tcW w:w="2551" w:type="dxa"/>
            <w:tcBorders>
              <w:left w:val="nil"/>
              <w:right w:val="nil"/>
            </w:tcBorders>
            <w:vAlign w:val="center"/>
          </w:tcPr>
          <w:p w14:paraId="2B20168F" w14:textId="77777777" w:rsidR="004C6991" w:rsidRPr="0052578A" w:rsidRDefault="004C6991" w:rsidP="009017B3">
            <w:pPr>
              <w:rPr>
                <w:b/>
                <w:bCs/>
                <w:sz w:val="2"/>
                <w:szCs w:val="4"/>
              </w:rPr>
            </w:pPr>
          </w:p>
        </w:tc>
        <w:tc>
          <w:tcPr>
            <w:tcW w:w="397" w:type="dxa"/>
            <w:tcBorders>
              <w:top w:val="nil"/>
              <w:left w:val="nil"/>
              <w:bottom w:val="nil"/>
              <w:right w:val="nil"/>
            </w:tcBorders>
            <w:vAlign w:val="center"/>
          </w:tcPr>
          <w:p w14:paraId="090E2859" w14:textId="77777777" w:rsidR="004C6991" w:rsidRPr="0052578A" w:rsidRDefault="004C6991" w:rsidP="009017B3">
            <w:pPr>
              <w:rPr>
                <w:b/>
                <w:bCs/>
                <w:sz w:val="2"/>
                <w:szCs w:val="4"/>
              </w:rPr>
            </w:pPr>
          </w:p>
        </w:tc>
        <w:tc>
          <w:tcPr>
            <w:tcW w:w="2551" w:type="dxa"/>
            <w:tcBorders>
              <w:left w:val="nil"/>
              <w:right w:val="nil"/>
            </w:tcBorders>
            <w:vAlign w:val="center"/>
          </w:tcPr>
          <w:p w14:paraId="7F2E8661" w14:textId="77777777" w:rsidR="004C6991" w:rsidRPr="0052578A" w:rsidRDefault="004C6991" w:rsidP="009017B3">
            <w:pPr>
              <w:rPr>
                <w:b/>
                <w:bCs/>
                <w:sz w:val="2"/>
                <w:szCs w:val="4"/>
              </w:rPr>
            </w:pPr>
          </w:p>
        </w:tc>
        <w:tc>
          <w:tcPr>
            <w:tcW w:w="397" w:type="dxa"/>
            <w:tcBorders>
              <w:top w:val="nil"/>
              <w:left w:val="nil"/>
              <w:bottom w:val="nil"/>
              <w:right w:val="nil"/>
            </w:tcBorders>
            <w:vAlign w:val="center"/>
          </w:tcPr>
          <w:p w14:paraId="36E62798" w14:textId="77777777" w:rsidR="004C6991" w:rsidRPr="0052578A" w:rsidRDefault="004C6991" w:rsidP="009017B3">
            <w:pPr>
              <w:rPr>
                <w:b/>
                <w:bCs/>
                <w:sz w:val="2"/>
                <w:szCs w:val="4"/>
              </w:rPr>
            </w:pPr>
          </w:p>
        </w:tc>
        <w:tc>
          <w:tcPr>
            <w:tcW w:w="2551" w:type="dxa"/>
            <w:tcBorders>
              <w:left w:val="nil"/>
              <w:right w:val="nil"/>
            </w:tcBorders>
            <w:vAlign w:val="center"/>
          </w:tcPr>
          <w:p w14:paraId="3689C71D" w14:textId="77777777" w:rsidR="004C6991" w:rsidRPr="0052578A" w:rsidRDefault="004C6991" w:rsidP="009017B3">
            <w:pPr>
              <w:rPr>
                <w:b/>
                <w:bCs/>
                <w:sz w:val="2"/>
                <w:szCs w:val="4"/>
              </w:rPr>
            </w:pPr>
          </w:p>
        </w:tc>
        <w:tc>
          <w:tcPr>
            <w:tcW w:w="397" w:type="dxa"/>
            <w:tcBorders>
              <w:top w:val="nil"/>
              <w:left w:val="nil"/>
              <w:bottom w:val="nil"/>
              <w:right w:val="nil"/>
            </w:tcBorders>
          </w:tcPr>
          <w:p w14:paraId="5EA875A8" w14:textId="77777777" w:rsidR="004C6991" w:rsidRPr="0052578A" w:rsidRDefault="004C6991" w:rsidP="009017B3">
            <w:pPr>
              <w:rPr>
                <w:b/>
                <w:bCs/>
                <w:sz w:val="2"/>
                <w:szCs w:val="4"/>
              </w:rPr>
            </w:pPr>
          </w:p>
        </w:tc>
        <w:tc>
          <w:tcPr>
            <w:tcW w:w="2551" w:type="dxa"/>
            <w:tcBorders>
              <w:left w:val="nil"/>
              <w:right w:val="nil"/>
            </w:tcBorders>
            <w:vAlign w:val="center"/>
          </w:tcPr>
          <w:p w14:paraId="7FB68ADD" w14:textId="77777777" w:rsidR="004C6991" w:rsidRPr="0052578A" w:rsidRDefault="004C6991" w:rsidP="009017B3">
            <w:pPr>
              <w:rPr>
                <w:b/>
                <w:bCs/>
                <w:sz w:val="2"/>
                <w:szCs w:val="4"/>
              </w:rPr>
            </w:pPr>
          </w:p>
        </w:tc>
      </w:tr>
      <w:tr w:rsidR="004C6991" w14:paraId="3C793898" w14:textId="77777777" w:rsidTr="009017B3">
        <w:trPr>
          <w:trHeight w:val="2121"/>
        </w:trPr>
        <w:tc>
          <w:tcPr>
            <w:tcW w:w="2551" w:type="dxa"/>
            <w:tcBorders>
              <w:bottom w:val="single" w:sz="24" w:space="0" w:color="022664"/>
            </w:tcBorders>
            <w:vAlign w:val="center"/>
          </w:tcPr>
          <w:p w14:paraId="53D669BD" w14:textId="0ADEA038" w:rsidR="004C6991" w:rsidRPr="0052578A" w:rsidRDefault="004C6991" w:rsidP="009017B3">
            <w:pPr>
              <w:jc w:val="center"/>
              <w:rPr>
                <w:b/>
                <w:bCs/>
                <w:sz w:val="36"/>
                <w:szCs w:val="40"/>
              </w:rPr>
            </w:pPr>
            <w:r>
              <w:rPr>
                <w:b/>
                <w:bCs/>
                <w:sz w:val="36"/>
                <w:szCs w:val="40"/>
              </w:rPr>
              <w:t>300 mL</w:t>
            </w:r>
          </w:p>
        </w:tc>
        <w:tc>
          <w:tcPr>
            <w:tcW w:w="397" w:type="dxa"/>
            <w:tcBorders>
              <w:top w:val="nil"/>
              <w:bottom w:val="nil"/>
            </w:tcBorders>
            <w:vAlign w:val="center"/>
          </w:tcPr>
          <w:p w14:paraId="63A362CE" w14:textId="77777777" w:rsidR="004C6991" w:rsidRPr="0052578A" w:rsidRDefault="004C6991" w:rsidP="009017B3">
            <w:pPr>
              <w:jc w:val="center"/>
              <w:rPr>
                <w:b/>
                <w:bCs/>
              </w:rPr>
            </w:pPr>
          </w:p>
        </w:tc>
        <w:tc>
          <w:tcPr>
            <w:tcW w:w="2551" w:type="dxa"/>
            <w:tcBorders>
              <w:bottom w:val="single" w:sz="24" w:space="0" w:color="022664"/>
            </w:tcBorders>
            <w:vAlign w:val="center"/>
          </w:tcPr>
          <w:p w14:paraId="0E126F4D" w14:textId="3D855BF2" w:rsidR="004C6991" w:rsidRPr="0052578A" w:rsidRDefault="004C6991" w:rsidP="009017B3">
            <w:pPr>
              <w:jc w:val="center"/>
              <w:rPr>
                <w:b/>
                <w:bCs/>
                <w:sz w:val="36"/>
                <w:szCs w:val="40"/>
              </w:rPr>
            </w:pPr>
            <w:r>
              <w:rPr>
                <w:b/>
                <w:bCs/>
                <w:sz w:val="36"/>
                <w:szCs w:val="40"/>
              </w:rPr>
              <w:t>700 mL</w:t>
            </w:r>
          </w:p>
        </w:tc>
        <w:tc>
          <w:tcPr>
            <w:tcW w:w="397" w:type="dxa"/>
            <w:tcBorders>
              <w:top w:val="nil"/>
              <w:bottom w:val="nil"/>
            </w:tcBorders>
            <w:vAlign w:val="center"/>
          </w:tcPr>
          <w:p w14:paraId="7444971D" w14:textId="77777777" w:rsidR="004C6991" w:rsidRPr="0052578A" w:rsidRDefault="004C6991" w:rsidP="009017B3">
            <w:pPr>
              <w:jc w:val="center"/>
              <w:rPr>
                <w:b/>
                <w:bCs/>
                <w:sz w:val="36"/>
                <w:szCs w:val="40"/>
              </w:rPr>
            </w:pPr>
          </w:p>
        </w:tc>
        <w:tc>
          <w:tcPr>
            <w:tcW w:w="2551" w:type="dxa"/>
            <w:tcBorders>
              <w:bottom w:val="single" w:sz="24" w:space="0" w:color="022664"/>
            </w:tcBorders>
            <w:vAlign w:val="center"/>
          </w:tcPr>
          <w:p w14:paraId="066631F1" w14:textId="08E33298" w:rsidR="004C6991" w:rsidRPr="0052578A" w:rsidRDefault="004C6991" w:rsidP="009017B3">
            <w:pPr>
              <w:jc w:val="center"/>
              <w:rPr>
                <w:b/>
                <w:bCs/>
                <w:sz w:val="36"/>
                <w:szCs w:val="40"/>
              </w:rPr>
            </w:pPr>
            <w:r>
              <w:rPr>
                <w:b/>
                <w:bCs/>
                <w:sz w:val="36"/>
                <w:szCs w:val="40"/>
              </w:rPr>
              <w:t>40 mL</w:t>
            </w:r>
          </w:p>
        </w:tc>
        <w:tc>
          <w:tcPr>
            <w:tcW w:w="397" w:type="dxa"/>
            <w:tcBorders>
              <w:top w:val="nil"/>
              <w:bottom w:val="nil"/>
            </w:tcBorders>
            <w:vAlign w:val="center"/>
          </w:tcPr>
          <w:p w14:paraId="1996AE83" w14:textId="77777777" w:rsidR="004C6991" w:rsidRPr="0052578A" w:rsidRDefault="004C6991" w:rsidP="009017B3">
            <w:pPr>
              <w:jc w:val="center"/>
              <w:rPr>
                <w:b/>
                <w:bCs/>
                <w:sz w:val="36"/>
                <w:szCs w:val="40"/>
              </w:rPr>
            </w:pPr>
          </w:p>
        </w:tc>
        <w:tc>
          <w:tcPr>
            <w:tcW w:w="2551" w:type="dxa"/>
            <w:tcBorders>
              <w:bottom w:val="single" w:sz="24" w:space="0" w:color="022664"/>
            </w:tcBorders>
            <w:vAlign w:val="center"/>
          </w:tcPr>
          <w:p w14:paraId="44B1A7C3" w14:textId="5D4E7B4F" w:rsidR="004C6991" w:rsidRPr="0052578A" w:rsidRDefault="004C6991" w:rsidP="009017B3">
            <w:pPr>
              <w:jc w:val="center"/>
              <w:rPr>
                <w:b/>
                <w:bCs/>
                <w:sz w:val="36"/>
                <w:szCs w:val="40"/>
              </w:rPr>
            </w:pPr>
            <w:r>
              <w:rPr>
                <w:b/>
                <w:bCs/>
                <w:sz w:val="36"/>
                <w:szCs w:val="40"/>
              </w:rPr>
              <w:t>1300 mL</w:t>
            </w:r>
          </w:p>
        </w:tc>
        <w:tc>
          <w:tcPr>
            <w:tcW w:w="397" w:type="dxa"/>
            <w:tcBorders>
              <w:top w:val="nil"/>
              <w:bottom w:val="nil"/>
            </w:tcBorders>
          </w:tcPr>
          <w:p w14:paraId="6E7DCB50" w14:textId="77777777" w:rsidR="004C6991" w:rsidRPr="0052578A" w:rsidRDefault="004C6991" w:rsidP="009017B3">
            <w:pPr>
              <w:jc w:val="center"/>
              <w:rPr>
                <w:b/>
                <w:bCs/>
                <w:sz w:val="36"/>
                <w:szCs w:val="40"/>
              </w:rPr>
            </w:pPr>
          </w:p>
        </w:tc>
        <w:tc>
          <w:tcPr>
            <w:tcW w:w="2551" w:type="dxa"/>
            <w:tcBorders>
              <w:bottom w:val="single" w:sz="24" w:space="0" w:color="022664"/>
            </w:tcBorders>
            <w:vAlign w:val="center"/>
          </w:tcPr>
          <w:p w14:paraId="6AEDB658" w14:textId="76C13351" w:rsidR="004C6991" w:rsidRPr="0052578A" w:rsidRDefault="004C6991" w:rsidP="009017B3">
            <w:pPr>
              <w:jc w:val="center"/>
              <w:rPr>
                <w:b/>
                <w:bCs/>
                <w:sz w:val="36"/>
                <w:szCs w:val="40"/>
              </w:rPr>
            </w:pPr>
            <w:r>
              <w:rPr>
                <w:b/>
                <w:bCs/>
                <w:sz w:val="36"/>
                <w:szCs w:val="40"/>
              </w:rPr>
              <w:t>1.3 L</w:t>
            </w:r>
          </w:p>
        </w:tc>
      </w:tr>
    </w:tbl>
    <w:p w14:paraId="59B68A9B" w14:textId="3A7CB4D2" w:rsidR="008E546D" w:rsidRDefault="00F517B4" w:rsidP="00F517B4">
      <w:pPr>
        <w:suppressAutoHyphens w:val="0"/>
        <w:spacing w:before="0" w:after="160" w:line="259" w:lineRule="auto"/>
      </w:pPr>
      <w:r>
        <w:br w:type="page"/>
      </w:r>
    </w:p>
    <w:p w14:paraId="6C61E11A" w14:textId="7E4AAB99" w:rsidR="008E546D" w:rsidRDefault="72EFF1DB" w:rsidP="001D0405">
      <w:pPr>
        <w:pStyle w:val="Heading1"/>
      </w:pPr>
      <w:bookmarkStart w:id="115" w:name="_Resource_15_–"/>
      <w:bookmarkStart w:id="116" w:name="_Resource_15:_Drinks"/>
      <w:bookmarkStart w:id="117" w:name="_Toc153977691"/>
      <w:bookmarkEnd w:id="115"/>
      <w:r>
        <w:t xml:space="preserve">Resource </w:t>
      </w:r>
      <w:r w:rsidR="1FD6F124">
        <w:t>15</w:t>
      </w:r>
      <w:r w:rsidR="00F517B4">
        <w:t xml:space="preserve"> – d</w:t>
      </w:r>
      <w:r>
        <w:t>rinks problem</w:t>
      </w:r>
      <w:bookmarkEnd w:id="116"/>
      <w:bookmarkEnd w:id="117"/>
    </w:p>
    <w:p w14:paraId="16B62921" w14:textId="24BDD929" w:rsidR="008E546D" w:rsidRDefault="62FD4240" w:rsidP="40F494B3">
      <w:r>
        <w:rPr>
          <w:noProof/>
        </w:rPr>
        <w:drawing>
          <wp:inline distT="0" distB="0" distL="0" distR="0" wp14:anchorId="49ACA537" wp14:editId="793B6B0F">
            <wp:extent cx="6477000" cy="4574382"/>
            <wp:effectExtent l="0" t="0" r="0" b="0"/>
            <wp:docPr id="1471581508" name="Picture 1471581508" descr="An image of a shop with 3 children standing beside it. The problem is: 3 friends went to the shops to buy drinks on a hot day. Baxter bought a 500 mL bottle, Lisa bought 300 mL bottle and Robbie bought a 250 mL bottle. How many litres and millilitres were purch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81508" name="Picture 1471581508" descr="An image of a shop with 3 children standing beside it. The problem is: 3 friends went to the shops to buy drinks on a hot day. Baxter bought a 500 mL bottle, Lisa bought 300 mL bottle and Robbie bought a 250 mL bottle. How many litres and millilitres were purchased?"/>
                    <pic:cNvPicPr/>
                  </pic:nvPicPr>
                  <pic:blipFill>
                    <a:blip r:embed="rId79">
                      <a:extLst>
                        <a:ext uri="{28A0092B-C50C-407E-A947-70E740481C1C}">
                          <a14:useLocalDpi xmlns:a14="http://schemas.microsoft.com/office/drawing/2010/main" val="0"/>
                        </a:ext>
                      </a:extLst>
                    </a:blip>
                    <a:stretch>
                      <a:fillRect/>
                    </a:stretch>
                  </pic:blipFill>
                  <pic:spPr>
                    <a:xfrm>
                      <a:off x="0" y="0"/>
                      <a:ext cx="6487713" cy="4581948"/>
                    </a:xfrm>
                    <a:prstGeom prst="rect">
                      <a:avLst/>
                    </a:prstGeom>
                  </pic:spPr>
                </pic:pic>
              </a:graphicData>
            </a:graphic>
          </wp:inline>
        </w:drawing>
      </w:r>
    </w:p>
    <w:p w14:paraId="440C37CD" w14:textId="4CA46740" w:rsidR="008E546D" w:rsidRDefault="008E546D" w:rsidP="40F494B3">
      <w:r>
        <w:br w:type="page"/>
      </w:r>
    </w:p>
    <w:p w14:paraId="31293B46" w14:textId="081C9318" w:rsidR="008E546D" w:rsidRDefault="2722B76F" w:rsidP="001D0405">
      <w:pPr>
        <w:pStyle w:val="Heading1"/>
      </w:pPr>
      <w:bookmarkStart w:id="118" w:name="_Resource_16_–"/>
      <w:bookmarkStart w:id="119" w:name="_Resource_16:_Equivalent"/>
      <w:bookmarkStart w:id="120" w:name="_Toc153977692"/>
      <w:bookmarkEnd w:id="118"/>
      <w:r>
        <w:t xml:space="preserve">Resource </w:t>
      </w:r>
      <w:r w:rsidR="64813FA5">
        <w:t>16</w:t>
      </w:r>
      <w:r w:rsidR="00311394">
        <w:t xml:space="preserve"> – e</w:t>
      </w:r>
      <w:r>
        <w:t>quivalent capacity</w:t>
      </w:r>
      <w:bookmarkEnd w:id="119"/>
      <w:bookmarkEnd w:id="120"/>
    </w:p>
    <w:p w14:paraId="3B6A724D" w14:textId="77777777" w:rsidR="00C77E1A" w:rsidRPr="00E063EC" w:rsidRDefault="00C77E1A" w:rsidP="00C77E1A">
      <w:pPr>
        <w:rPr>
          <w:b/>
          <w:bCs/>
          <w:sz w:val="36"/>
          <w:szCs w:val="40"/>
        </w:rPr>
      </w:pPr>
      <w:r w:rsidRPr="00E063EC">
        <w:rPr>
          <w:b/>
          <w:bCs/>
          <w:sz w:val="36"/>
          <w:szCs w:val="40"/>
        </w:rPr>
        <w:t>What is my equivalent measurement?</w:t>
      </w:r>
    </w:p>
    <w:tbl>
      <w:tblPr>
        <w:tblStyle w:val="TableGrid"/>
        <w:tblW w:w="0" w:type="auto"/>
        <w:tblLook w:val="04A0" w:firstRow="1" w:lastRow="0" w:firstColumn="1" w:lastColumn="0" w:noHBand="0" w:noVBand="1"/>
        <w:tblDescription w:val="Equivalence capacity cards for students to cut out and match up. Some cells have been intentionally left blank for layout."/>
      </w:tblPr>
      <w:tblGrid>
        <w:gridCol w:w="5102"/>
        <w:gridCol w:w="2230"/>
        <w:gridCol w:w="5103"/>
      </w:tblGrid>
      <w:tr w:rsidR="00C77E1A" w14:paraId="147969B2" w14:textId="77777777" w:rsidTr="009017B3">
        <w:tc>
          <w:tcPr>
            <w:tcW w:w="5102" w:type="dxa"/>
            <w:tcBorders>
              <w:bottom w:val="single" w:sz="4" w:space="0" w:color="auto"/>
            </w:tcBorders>
          </w:tcPr>
          <w:p w14:paraId="7DAFC56B" w14:textId="212314E8" w:rsidR="00C77E1A" w:rsidRPr="00E063EC" w:rsidRDefault="00C77E1A" w:rsidP="009017B3">
            <w:pPr>
              <w:jc w:val="center"/>
              <w:rPr>
                <w:b/>
                <w:bCs/>
                <w:sz w:val="28"/>
                <w:szCs w:val="32"/>
              </w:rPr>
            </w:pPr>
            <w:r>
              <w:rPr>
                <w:b/>
                <w:bCs/>
                <w:sz w:val="28"/>
                <w:szCs w:val="32"/>
              </w:rPr>
              <w:t>Half a litre</w:t>
            </w:r>
          </w:p>
        </w:tc>
        <w:tc>
          <w:tcPr>
            <w:tcW w:w="2230" w:type="dxa"/>
            <w:tcBorders>
              <w:top w:val="nil"/>
              <w:bottom w:val="nil"/>
            </w:tcBorders>
          </w:tcPr>
          <w:p w14:paraId="5B3584B8" w14:textId="77777777" w:rsidR="00C77E1A" w:rsidRPr="00E063EC" w:rsidRDefault="00C77E1A" w:rsidP="009017B3">
            <w:pPr>
              <w:jc w:val="center"/>
              <w:rPr>
                <w:b/>
                <w:bCs/>
                <w:sz w:val="28"/>
                <w:szCs w:val="32"/>
              </w:rPr>
            </w:pPr>
          </w:p>
        </w:tc>
        <w:tc>
          <w:tcPr>
            <w:tcW w:w="5103" w:type="dxa"/>
            <w:tcBorders>
              <w:bottom w:val="single" w:sz="4" w:space="0" w:color="auto"/>
            </w:tcBorders>
          </w:tcPr>
          <w:p w14:paraId="2F316195" w14:textId="4199EE3A" w:rsidR="00C77E1A" w:rsidRPr="00E063EC" w:rsidRDefault="00C77E1A" w:rsidP="009017B3">
            <w:pPr>
              <w:jc w:val="center"/>
              <w:rPr>
                <w:b/>
                <w:bCs/>
                <w:sz w:val="28"/>
                <w:szCs w:val="32"/>
              </w:rPr>
            </w:pPr>
            <w:r>
              <w:rPr>
                <w:b/>
                <w:bCs/>
                <w:sz w:val="28"/>
                <w:szCs w:val="32"/>
              </w:rPr>
              <w:t>0.75 L</w:t>
            </w:r>
          </w:p>
        </w:tc>
      </w:tr>
      <w:tr w:rsidR="00C77E1A" w:rsidRPr="00E063EC" w14:paraId="5BD01DE4" w14:textId="77777777" w:rsidTr="009017B3">
        <w:tc>
          <w:tcPr>
            <w:tcW w:w="5102" w:type="dxa"/>
            <w:tcBorders>
              <w:left w:val="nil"/>
              <w:right w:val="nil"/>
            </w:tcBorders>
          </w:tcPr>
          <w:p w14:paraId="10D89FF8" w14:textId="77777777" w:rsidR="00C77E1A" w:rsidRPr="00E063EC" w:rsidRDefault="00C77E1A" w:rsidP="009017B3">
            <w:pPr>
              <w:jc w:val="center"/>
              <w:rPr>
                <w:b/>
                <w:bCs/>
                <w:sz w:val="2"/>
                <w:szCs w:val="2"/>
              </w:rPr>
            </w:pPr>
          </w:p>
        </w:tc>
        <w:tc>
          <w:tcPr>
            <w:tcW w:w="2230" w:type="dxa"/>
            <w:tcBorders>
              <w:top w:val="nil"/>
              <w:left w:val="nil"/>
              <w:bottom w:val="nil"/>
              <w:right w:val="nil"/>
            </w:tcBorders>
          </w:tcPr>
          <w:p w14:paraId="617D9973" w14:textId="77777777" w:rsidR="00C77E1A" w:rsidRPr="00E063EC" w:rsidRDefault="00C77E1A" w:rsidP="009017B3">
            <w:pPr>
              <w:jc w:val="center"/>
              <w:rPr>
                <w:b/>
                <w:bCs/>
                <w:sz w:val="2"/>
                <w:szCs w:val="2"/>
              </w:rPr>
            </w:pPr>
          </w:p>
        </w:tc>
        <w:tc>
          <w:tcPr>
            <w:tcW w:w="5103" w:type="dxa"/>
            <w:tcBorders>
              <w:left w:val="nil"/>
              <w:right w:val="nil"/>
            </w:tcBorders>
          </w:tcPr>
          <w:p w14:paraId="2A74BF00" w14:textId="77777777" w:rsidR="00C77E1A" w:rsidRPr="00E063EC" w:rsidRDefault="00C77E1A" w:rsidP="009017B3">
            <w:pPr>
              <w:jc w:val="center"/>
              <w:rPr>
                <w:b/>
                <w:bCs/>
                <w:sz w:val="2"/>
                <w:szCs w:val="2"/>
              </w:rPr>
            </w:pPr>
          </w:p>
        </w:tc>
      </w:tr>
      <w:tr w:rsidR="00C77E1A" w:rsidRPr="00E063EC" w14:paraId="5AB507D4" w14:textId="77777777" w:rsidTr="009017B3">
        <w:tc>
          <w:tcPr>
            <w:tcW w:w="5102" w:type="dxa"/>
            <w:tcBorders>
              <w:bottom w:val="single" w:sz="4" w:space="0" w:color="auto"/>
            </w:tcBorders>
          </w:tcPr>
          <w:p w14:paraId="5A17AB30" w14:textId="1986D218" w:rsidR="00C77E1A" w:rsidRPr="00E063EC" w:rsidRDefault="00C77E1A" w:rsidP="009017B3">
            <w:pPr>
              <w:jc w:val="center"/>
              <w:rPr>
                <w:b/>
                <w:bCs/>
                <w:sz w:val="28"/>
                <w:szCs w:val="32"/>
              </w:rPr>
            </w:pPr>
            <w:r>
              <w:rPr>
                <w:b/>
                <w:bCs/>
                <w:sz w:val="28"/>
                <w:szCs w:val="32"/>
              </w:rPr>
              <w:t>750 mL</w:t>
            </w:r>
          </w:p>
        </w:tc>
        <w:tc>
          <w:tcPr>
            <w:tcW w:w="2230" w:type="dxa"/>
            <w:tcBorders>
              <w:top w:val="nil"/>
              <w:bottom w:val="nil"/>
            </w:tcBorders>
          </w:tcPr>
          <w:p w14:paraId="590F37D6" w14:textId="77777777" w:rsidR="00C77E1A" w:rsidRPr="00E063EC" w:rsidRDefault="00C77E1A" w:rsidP="009017B3">
            <w:pPr>
              <w:jc w:val="center"/>
              <w:rPr>
                <w:b/>
                <w:bCs/>
                <w:sz w:val="28"/>
                <w:szCs w:val="32"/>
              </w:rPr>
            </w:pPr>
          </w:p>
        </w:tc>
        <w:tc>
          <w:tcPr>
            <w:tcW w:w="5103" w:type="dxa"/>
            <w:tcBorders>
              <w:bottom w:val="single" w:sz="4" w:space="0" w:color="auto"/>
            </w:tcBorders>
          </w:tcPr>
          <w:p w14:paraId="37DE000F" w14:textId="2B8D735B" w:rsidR="00C77E1A" w:rsidRPr="00E063EC" w:rsidRDefault="00C77E1A" w:rsidP="009017B3">
            <w:pPr>
              <w:jc w:val="center"/>
              <w:rPr>
                <w:b/>
                <w:bCs/>
                <w:sz w:val="28"/>
                <w:szCs w:val="32"/>
              </w:rPr>
            </w:pPr>
            <w:r>
              <w:rPr>
                <w:b/>
                <w:bCs/>
                <w:sz w:val="28"/>
                <w:szCs w:val="32"/>
              </w:rPr>
              <w:t>Three quarters of a litre</w:t>
            </w:r>
          </w:p>
        </w:tc>
      </w:tr>
      <w:tr w:rsidR="00C77E1A" w:rsidRPr="00E063EC" w14:paraId="4136B523" w14:textId="77777777" w:rsidTr="009017B3">
        <w:tc>
          <w:tcPr>
            <w:tcW w:w="5102" w:type="dxa"/>
            <w:tcBorders>
              <w:left w:val="nil"/>
              <w:right w:val="nil"/>
            </w:tcBorders>
          </w:tcPr>
          <w:p w14:paraId="6DFA3BAF" w14:textId="77777777" w:rsidR="00C77E1A" w:rsidRPr="00E063EC" w:rsidRDefault="00C77E1A" w:rsidP="009017B3">
            <w:pPr>
              <w:jc w:val="center"/>
              <w:rPr>
                <w:b/>
                <w:bCs/>
                <w:sz w:val="2"/>
                <w:szCs w:val="2"/>
              </w:rPr>
            </w:pPr>
          </w:p>
        </w:tc>
        <w:tc>
          <w:tcPr>
            <w:tcW w:w="2230" w:type="dxa"/>
            <w:tcBorders>
              <w:top w:val="nil"/>
              <w:left w:val="nil"/>
              <w:bottom w:val="nil"/>
              <w:right w:val="nil"/>
            </w:tcBorders>
          </w:tcPr>
          <w:p w14:paraId="33D0A974" w14:textId="77777777" w:rsidR="00C77E1A" w:rsidRPr="00E063EC" w:rsidRDefault="00C77E1A" w:rsidP="009017B3">
            <w:pPr>
              <w:jc w:val="center"/>
              <w:rPr>
                <w:b/>
                <w:bCs/>
                <w:sz w:val="2"/>
                <w:szCs w:val="2"/>
              </w:rPr>
            </w:pPr>
          </w:p>
        </w:tc>
        <w:tc>
          <w:tcPr>
            <w:tcW w:w="5103" w:type="dxa"/>
            <w:tcBorders>
              <w:left w:val="nil"/>
              <w:right w:val="nil"/>
            </w:tcBorders>
          </w:tcPr>
          <w:p w14:paraId="67018ACC" w14:textId="77777777" w:rsidR="00C77E1A" w:rsidRPr="00E063EC" w:rsidRDefault="00C77E1A" w:rsidP="009017B3">
            <w:pPr>
              <w:jc w:val="center"/>
              <w:rPr>
                <w:b/>
                <w:bCs/>
                <w:sz w:val="2"/>
                <w:szCs w:val="2"/>
              </w:rPr>
            </w:pPr>
          </w:p>
        </w:tc>
      </w:tr>
      <w:tr w:rsidR="00C77E1A" w:rsidRPr="00E063EC" w14:paraId="5B72F511" w14:textId="77777777" w:rsidTr="009017B3">
        <w:tc>
          <w:tcPr>
            <w:tcW w:w="5102" w:type="dxa"/>
            <w:tcBorders>
              <w:bottom w:val="single" w:sz="4" w:space="0" w:color="auto"/>
            </w:tcBorders>
          </w:tcPr>
          <w:p w14:paraId="6ACFD14F" w14:textId="5C59DFD8" w:rsidR="00C77E1A" w:rsidRPr="00E063EC" w:rsidRDefault="00C77E1A" w:rsidP="009017B3">
            <w:pPr>
              <w:jc w:val="center"/>
              <w:rPr>
                <w:b/>
                <w:bCs/>
                <w:sz w:val="28"/>
                <w:szCs w:val="32"/>
              </w:rPr>
            </w:pPr>
            <w:r>
              <w:rPr>
                <w:b/>
                <w:bCs/>
                <w:sz w:val="28"/>
                <w:szCs w:val="32"/>
              </w:rPr>
              <w:t>Quarter of a litre</w:t>
            </w:r>
          </w:p>
        </w:tc>
        <w:tc>
          <w:tcPr>
            <w:tcW w:w="2230" w:type="dxa"/>
            <w:tcBorders>
              <w:top w:val="nil"/>
              <w:bottom w:val="nil"/>
            </w:tcBorders>
          </w:tcPr>
          <w:p w14:paraId="419DBC7C" w14:textId="77777777" w:rsidR="00C77E1A" w:rsidRPr="00E063EC" w:rsidRDefault="00C77E1A" w:rsidP="009017B3">
            <w:pPr>
              <w:jc w:val="center"/>
              <w:rPr>
                <w:b/>
                <w:bCs/>
                <w:sz w:val="28"/>
                <w:szCs w:val="32"/>
              </w:rPr>
            </w:pPr>
          </w:p>
        </w:tc>
        <w:tc>
          <w:tcPr>
            <w:tcW w:w="5103" w:type="dxa"/>
            <w:tcBorders>
              <w:bottom w:val="single" w:sz="4" w:space="0" w:color="auto"/>
            </w:tcBorders>
          </w:tcPr>
          <w:p w14:paraId="5B54B364" w14:textId="5E55093A" w:rsidR="00C77E1A" w:rsidRPr="00E063EC" w:rsidRDefault="00C77E1A" w:rsidP="009017B3">
            <w:pPr>
              <w:jc w:val="center"/>
              <w:rPr>
                <w:b/>
                <w:bCs/>
                <w:sz w:val="28"/>
                <w:szCs w:val="32"/>
              </w:rPr>
            </w:pPr>
            <w:r>
              <w:rPr>
                <w:b/>
                <w:bCs/>
                <w:sz w:val="28"/>
                <w:szCs w:val="32"/>
              </w:rPr>
              <w:t>250 mL</w:t>
            </w:r>
          </w:p>
        </w:tc>
      </w:tr>
      <w:tr w:rsidR="00C77E1A" w:rsidRPr="00E063EC" w14:paraId="05638A84" w14:textId="77777777" w:rsidTr="009017B3">
        <w:tc>
          <w:tcPr>
            <w:tcW w:w="5102" w:type="dxa"/>
            <w:tcBorders>
              <w:left w:val="nil"/>
              <w:right w:val="nil"/>
            </w:tcBorders>
          </w:tcPr>
          <w:p w14:paraId="64308309" w14:textId="77777777" w:rsidR="00C77E1A" w:rsidRPr="00E063EC" w:rsidRDefault="00C77E1A" w:rsidP="009017B3">
            <w:pPr>
              <w:jc w:val="center"/>
              <w:rPr>
                <w:b/>
                <w:bCs/>
                <w:sz w:val="2"/>
                <w:szCs w:val="2"/>
              </w:rPr>
            </w:pPr>
          </w:p>
        </w:tc>
        <w:tc>
          <w:tcPr>
            <w:tcW w:w="2230" w:type="dxa"/>
            <w:tcBorders>
              <w:top w:val="nil"/>
              <w:left w:val="nil"/>
              <w:bottom w:val="nil"/>
              <w:right w:val="nil"/>
            </w:tcBorders>
          </w:tcPr>
          <w:p w14:paraId="341FE5C2" w14:textId="77777777" w:rsidR="00C77E1A" w:rsidRPr="00E063EC" w:rsidRDefault="00C77E1A" w:rsidP="009017B3">
            <w:pPr>
              <w:jc w:val="center"/>
              <w:rPr>
                <w:b/>
                <w:bCs/>
                <w:sz w:val="2"/>
                <w:szCs w:val="2"/>
              </w:rPr>
            </w:pPr>
          </w:p>
        </w:tc>
        <w:tc>
          <w:tcPr>
            <w:tcW w:w="5103" w:type="dxa"/>
            <w:tcBorders>
              <w:left w:val="nil"/>
              <w:right w:val="nil"/>
            </w:tcBorders>
          </w:tcPr>
          <w:p w14:paraId="46BE161F" w14:textId="77777777" w:rsidR="00C77E1A" w:rsidRPr="00E063EC" w:rsidRDefault="00C77E1A" w:rsidP="009017B3">
            <w:pPr>
              <w:jc w:val="center"/>
              <w:rPr>
                <w:b/>
                <w:bCs/>
                <w:sz w:val="2"/>
                <w:szCs w:val="2"/>
              </w:rPr>
            </w:pPr>
          </w:p>
        </w:tc>
      </w:tr>
      <w:tr w:rsidR="00C77E1A" w:rsidRPr="00E063EC" w14:paraId="50997E0D" w14:textId="77777777" w:rsidTr="009017B3">
        <w:tc>
          <w:tcPr>
            <w:tcW w:w="5102" w:type="dxa"/>
            <w:tcBorders>
              <w:bottom w:val="single" w:sz="4" w:space="0" w:color="auto"/>
            </w:tcBorders>
          </w:tcPr>
          <w:p w14:paraId="56C5A8F7" w14:textId="3C50708A" w:rsidR="00C77E1A" w:rsidRPr="00E063EC" w:rsidRDefault="00C77E1A" w:rsidP="009017B3">
            <w:pPr>
              <w:jc w:val="center"/>
              <w:rPr>
                <w:b/>
                <w:bCs/>
                <w:sz w:val="28"/>
                <w:szCs w:val="32"/>
              </w:rPr>
            </w:pPr>
            <w:r>
              <w:rPr>
                <w:b/>
                <w:bCs/>
                <w:sz w:val="28"/>
                <w:szCs w:val="32"/>
              </w:rPr>
              <w:t>0.25 mL</w:t>
            </w:r>
          </w:p>
        </w:tc>
        <w:tc>
          <w:tcPr>
            <w:tcW w:w="2230" w:type="dxa"/>
            <w:tcBorders>
              <w:top w:val="nil"/>
              <w:bottom w:val="nil"/>
            </w:tcBorders>
          </w:tcPr>
          <w:p w14:paraId="77F002B7" w14:textId="77777777" w:rsidR="00C77E1A" w:rsidRPr="00E063EC" w:rsidRDefault="00C77E1A" w:rsidP="009017B3">
            <w:pPr>
              <w:jc w:val="center"/>
              <w:rPr>
                <w:b/>
                <w:bCs/>
                <w:sz w:val="28"/>
                <w:szCs w:val="32"/>
              </w:rPr>
            </w:pPr>
          </w:p>
        </w:tc>
        <w:tc>
          <w:tcPr>
            <w:tcW w:w="5103" w:type="dxa"/>
            <w:tcBorders>
              <w:bottom w:val="single" w:sz="4" w:space="0" w:color="auto"/>
            </w:tcBorders>
          </w:tcPr>
          <w:p w14:paraId="4DA51167" w14:textId="511C56F4" w:rsidR="00C77E1A" w:rsidRPr="00E063EC" w:rsidRDefault="00C77E1A" w:rsidP="009017B3">
            <w:pPr>
              <w:jc w:val="center"/>
              <w:rPr>
                <w:b/>
                <w:bCs/>
                <w:sz w:val="28"/>
                <w:szCs w:val="32"/>
              </w:rPr>
            </w:pPr>
            <w:r>
              <w:rPr>
                <w:b/>
                <w:bCs/>
                <w:sz w:val="28"/>
                <w:szCs w:val="32"/>
              </w:rPr>
              <w:t>0.5 L</w:t>
            </w:r>
          </w:p>
        </w:tc>
      </w:tr>
      <w:tr w:rsidR="00C77E1A" w:rsidRPr="00E063EC" w14:paraId="76C9E6F4" w14:textId="77777777" w:rsidTr="009017B3">
        <w:tc>
          <w:tcPr>
            <w:tcW w:w="5102" w:type="dxa"/>
            <w:tcBorders>
              <w:left w:val="nil"/>
              <w:right w:val="nil"/>
            </w:tcBorders>
          </w:tcPr>
          <w:p w14:paraId="2B858633" w14:textId="77777777" w:rsidR="00C77E1A" w:rsidRPr="00E063EC" w:rsidRDefault="00C77E1A" w:rsidP="009017B3">
            <w:pPr>
              <w:jc w:val="center"/>
              <w:rPr>
                <w:b/>
                <w:bCs/>
                <w:sz w:val="2"/>
                <w:szCs w:val="2"/>
              </w:rPr>
            </w:pPr>
          </w:p>
        </w:tc>
        <w:tc>
          <w:tcPr>
            <w:tcW w:w="2230" w:type="dxa"/>
            <w:tcBorders>
              <w:top w:val="nil"/>
              <w:left w:val="nil"/>
              <w:bottom w:val="nil"/>
              <w:right w:val="nil"/>
            </w:tcBorders>
          </w:tcPr>
          <w:p w14:paraId="3C7A2553" w14:textId="77777777" w:rsidR="00C77E1A" w:rsidRPr="00E063EC" w:rsidRDefault="00C77E1A" w:rsidP="009017B3">
            <w:pPr>
              <w:jc w:val="center"/>
              <w:rPr>
                <w:b/>
                <w:bCs/>
                <w:sz w:val="2"/>
                <w:szCs w:val="2"/>
              </w:rPr>
            </w:pPr>
          </w:p>
        </w:tc>
        <w:tc>
          <w:tcPr>
            <w:tcW w:w="5103" w:type="dxa"/>
            <w:tcBorders>
              <w:left w:val="nil"/>
              <w:right w:val="nil"/>
            </w:tcBorders>
          </w:tcPr>
          <w:p w14:paraId="34F6AFFA" w14:textId="77777777" w:rsidR="00C77E1A" w:rsidRPr="00E063EC" w:rsidRDefault="00C77E1A" w:rsidP="009017B3">
            <w:pPr>
              <w:jc w:val="center"/>
              <w:rPr>
                <w:b/>
                <w:bCs/>
                <w:sz w:val="2"/>
                <w:szCs w:val="2"/>
              </w:rPr>
            </w:pPr>
          </w:p>
        </w:tc>
      </w:tr>
      <w:tr w:rsidR="00C77E1A" w:rsidRPr="00E063EC" w14:paraId="779202AF" w14:textId="77777777" w:rsidTr="009017B3">
        <w:tc>
          <w:tcPr>
            <w:tcW w:w="5102" w:type="dxa"/>
            <w:tcBorders>
              <w:bottom w:val="single" w:sz="4" w:space="0" w:color="auto"/>
            </w:tcBorders>
          </w:tcPr>
          <w:p w14:paraId="3AAE1660" w14:textId="7323891E" w:rsidR="00C77E1A" w:rsidRPr="00E063EC" w:rsidRDefault="00C77E1A" w:rsidP="009017B3">
            <w:pPr>
              <w:jc w:val="center"/>
              <w:rPr>
                <w:b/>
                <w:bCs/>
                <w:sz w:val="28"/>
                <w:szCs w:val="32"/>
              </w:rPr>
            </w:pPr>
            <w:r>
              <w:rPr>
                <w:b/>
                <w:bCs/>
                <w:sz w:val="28"/>
                <w:szCs w:val="32"/>
              </w:rPr>
              <w:t>One litre</w:t>
            </w:r>
          </w:p>
        </w:tc>
        <w:tc>
          <w:tcPr>
            <w:tcW w:w="2230" w:type="dxa"/>
            <w:tcBorders>
              <w:top w:val="nil"/>
              <w:bottom w:val="nil"/>
            </w:tcBorders>
          </w:tcPr>
          <w:p w14:paraId="439D44E8" w14:textId="77777777" w:rsidR="00C77E1A" w:rsidRPr="00E063EC" w:rsidRDefault="00C77E1A" w:rsidP="009017B3">
            <w:pPr>
              <w:jc w:val="center"/>
              <w:rPr>
                <w:b/>
                <w:bCs/>
                <w:sz w:val="28"/>
                <w:szCs w:val="32"/>
              </w:rPr>
            </w:pPr>
          </w:p>
        </w:tc>
        <w:tc>
          <w:tcPr>
            <w:tcW w:w="5103" w:type="dxa"/>
            <w:tcBorders>
              <w:bottom w:val="single" w:sz="4" w:space="0" w:color="auto"/>
            </w:tcBorders>
          </w:tcPr>
          <w:p w14:paraId="03693E91" w14:textId="33409C64" w:rsidR="00C77E1A" w:rsidRPr="00E063EC" w:rsidRDefault="00C77E1A" w:rsidP="009017B3">
            <w:pPr>
              <w:jc w:val="center"/>
              <w:rPr>
                <w:b/>
                <w:bCs/>
                <w:sz w:val="28"/>
                <w:szCs w:val="32"/>
              </w:rPr>
            </w:pPr>
            <w:r>
              <w:rPr>
                <w:b/>
                <w:bCs/>
                <w:sz w:val="28"/>
                <w:szCs w:val="32"/>
              </w:rPr>
              <w:t>2 cups</w:t>
            </w:r>
          </w:p>
        </w:tc>
      </w:tr>
      <w:tr w:rsidR="00C77E1A" w:rsidRPr="00E063EC" w14:paraId="3DFB8946" w14:textId="77777777" w:rsidTr="009017B3">
        <w:tc>
          <w:tcPr>
            <w:tcW w:w="5102" w:type="dxa"/>
            <w:tcBorders>
              <w:left w:val="nil"/>
              <w:right w:val="nil"/>
            </w:tcBorders>
          </w:tcPr>
          <w:p w14:paraId="377DF4C0" w14:textId="77777777" w:rsidR="00C77E1A" w:rsidRPr="00E063EC" w:rsidRDefault="00C77E1A" w:rsidP="009017B3">
            <w:pPr>
              <w:jc w:val="center"/>
              <w:rPr>
                <w:b/>
                <w:bCs/>
                <w:sz w:val="2"/>
                <w:szCs w:val="2"/>
              </w:rPr>
            </w:pPr>
          </w:p>
        </w:tc>
        <w:tc>
          <w:tcPr>
            <w:tcW w:w="2230" w:type="dxa"/>
            <w:tcBorders>
              <w:top w:val="nil"/>
              <w:left w:val="nil"/>
              <w:bottom w:val="nil"/>
              <w:right w:val="nil"/>
            </w:tcBorders>
          </w:tcPr>
          <w:p w14:paraId="76234948" w14:textId="77777777" w:rsidR="00C77E1A" w:rsidRPr="00E063EC" w:rsidRDefault="00C77E1A" w:rsidP="009017B3">
            <w:pPr>
              <w:jc w:val="center"/>
              <w:rPr>
                <w:b/>
                <w:bCs/>
                <w:sz w:val="2"/>
                <w:szCs w:val="2"/>
              </w:rPr>
            </w:pPr>
          </w:p>
        </w:tc>
        <w:tc>
          <w:tcPr>
            <w:tcW w:w="5103" w:type="dxa"/>
            <w:tcBorders>
              <w:left w:val="nil"/>
              <w:right w:val="nil"/>
            </w:tcBorders>
          </w:tcPr>
          <w:p w14:paraId="42BF3FB3" w14:textId="77777777" w:rsidR="00C77E1A" w:rsidRPr="00E063EC" w:rsidRDefault="00C77E1A" w:rsidP="009017B3">
            <w:pPr>
              <w:jc w:val="center"/>
              <w:rPr>
                <w:b/>
                <w:bCs/>
                <w:sz w:val="2"/>
                <w:szCs w:val="2"/>
              </w:rPr>
            </w:pPr>
          </w:p>
        </w:tc>
      </w:tr>
      <w:tr w:rsidR="00C77E1A" w:rsidRPr="00E063EC" w14:paraId="650FEC69" w14:textId="77777777" w:rsidTr="009017B3">
        <w:tc>
          <w:tcPr>
            <w:tcW w:w="5102" w:type="dxa"/>
          </w:tcPr>
          <w:p w14:paraId="75CE14B3" w14:textId="7F04AE69" w:rsidR="00C77E1A" w:rsidRPr="00E063EC" w:rsidRDefault="00C77E1A" w:rsidP="009017B3">
            <w:pPr>
              <w:jc w:val="center"/>
              <w:rPr>
                <w:b/>
                <w:bCs/>
                <w:sz w:val="28"/>
                <w:szCs w:val="32"/>
              </w:rPr>
            </w:pPr>
            <w:r>
              <w:rPr>
                <w:b/>
                <w:bCs/>
                <w:sz w:val="28"/>
                <w:szCs w:val="32"/>
              </w:rPr>
              <w:t>500 mL</w:t>
            </w:r>
          </w:p>
        </w:tc>
        <w:tc>
          <w:tcPr>
            <w:tcW w:w="2230" w:type="dxa"/>
            <w:tcBorders>
              <w:top w:val="nil"/>
              <w:bottom w:val="nil"/>
            </w:tcBorders>
          </w:tcPr>
          <w:p w14:paraId="7DFD01CC" w14:textId="77777777" w:rsidR="00C77E1A" w:rsidRPr="00E063EC" w:rsidRDefault="00C77E1A" w:rsidP="009017B3">
            <w:pPr>
              <w:jc w:val="center"/>
              <w:rPr>
                <w:b/>
                <w:bCs/>
                <w:sz w:val="28"/>
                <w:szCs w:val="32"/>
              </w:rPr>
            </w:pPr>
          </w:p>
        </w:tc>
        <w:tc>
          <w:tcPr>
            <w:tcW w:w="5103" w:type="dxa"/>
          </w:tcPr>
          <w:p w14:paraId="6E3AE92A" w14:textId="0B25A8AD" w:rsidR="00C77E1A" w:rsidRPr="00E063EC" w:rsidRDefault="00C77E1A" w:rsidP="009017B3">
            <w:pPr>
              <w:jc w:val="center"/>
              <w:rPr>
                <w:b/>
                <w:bCs/>
                <w:sz w:val="28"/>
                <w:szCs w:val="32"/>
              </w:rPr>
            </w:pPr>
            <w:r>
              <w:rPr>
                <w:b/>
                <w:bCs/>
                <w:sz w:val="28"/>
                <w:szCs w:val="32"/>
              </w:rPr>
              <w:t>1000 mL</w:t>
            </w:r>
          </w:p>
        </w:tc>
      </w:tr>
    </w:tbl>
    <w:p w14:paraId="455C5CE3" w14:textId="595F85C5" w:rsidR="008E546D" w:rsidRDefault="00D15B96" w:rsidP="00D15B96">
      <w:pPr>
        <w:suppressAutoHyphens w:val="0"/>
        <w:spacing w:before="0" w:after="160" w:line="259" w:lineRule="auto"/>
      </w:pPr>
      <w:r>
        <w:br w:type="page"/>
      </w:r>
    </w:p>
    <w:p w14:paraId="037E3B64" w14:textId="62BB154C" w:rsidR="008E546D" w:rsidRDefault="00FA41C0" w:rsidP="001D0405">
      <w:pPr>
        <w:pStyle w:val="Heading1"/>
      </w:pPr>
      <w:bookmarkStart w:id="121" w:name="_Resource_17_–"/>
      <w:bookmarkStart w:id="122" w:name="_Toc153977693"/>
      <w:bookmarkEnd w:id="121"/>
      <w:r>
        <w:t>Resource 17 – Which unit?</w:t>
      </w:r>
      <w:bookmarkEnd w:id="122"/>
    </w:p>
    <w:p w14:paraId="749D211E" w14:textId="25CBD5BA" w:rsidR="005F476A" w:rsidRDefault="65F18AFC" w:rsidP="40F494B3">
      <w:r>
        <w:rPr>
          <w:noProof/>
        </w:rPr>
        <w:drawing>
          <wp:inline distT="0" distB="0" distL="0" distR="0" wp14:anchorId="09A9B49D" wp14:editId="61F3BE2D">
            <wp:extent cx="6800850" cy="4661417"/>
            <wp:effectExtent l="0" t="0" r="0" b="6350"/>
            <wp:docPr id="340997677" name="Picture 340997677" descr="A tablespoon, wading pool, milk bottle and water bottle and the question what would be the unit used to measure the capacity? above eac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7677" name="Picture 340997677" descr="A tablespoon, wading pool, milk bottle and water bottle and the question what would be the unit used to measure the capacity? above each image."/>
                    <pic:cNvPicPr/>
                  </pic:nvPicPr>
                  <pic:blipFill>
                    <a:blip r:embed="rId80">
                      <a:extLst>
                        <a:ext uri="{28A0092B-C50C-407E-A947-70E740481C1C}">
                          <a14:useLocalDpi xmlns:a14="http://schemas.microsoft.com/office/drawing/2010/main" val="0"/>
                        </a:ext>
                      </a:extLst>
                    </a:blip>
                    <a:stretch>
                      <a:fillRect/>
                    </a:stretch>
                  </pic:blipFill>
                  <pic:spPr>
                    <a:xfrm>
                      <a:off x="0" y="0"/>
                      <a:ext cx="6805363" cy="4664510"/>
                    </a:xfrm>
                    <a:prstGeom prst="rect">
                      <a:avLst/>
                    </a:prstGeom>
                  </pic:spPr>
                </pic:pic>
              </a:graphicData>
            </a:graphic>
          </wp:inline>
        </w:drawing>
      </w:r>
    </w:p>
    <w:p w14:paraId="0ACAEBFC" w14:textId="13425E06" w:rsidR="008E546D" w:rsidRDefault="005F476A" w:rsidP="005F476A">
      <w:pPr>
        <w:suppressAutoHyphens w:val="0"/>
        <w:spacing w:before="0" w:after="160" w:line="259" w:lineRule="auto"/>
      </w:pPr>
      <w:r>
        <w:br w:type="page"/>
      </w:r>
    </w:p>
    <w:p w14:paraId="5AA61466" w14:textId="0B6BC24D" w:rsidR="008E546D" w:rsidRDefault="0B10340C" w:rsidP="001D0405">
      <w:pPr>
        <w:pStyle w:val="Heading1"/>
      </w:pPr>
      <w:bookmarkStart w:id="123" w:name="_Resource_18_–"/>
      <w:bookmarkStart w:id="124" w:name="_Resource_18:_Capacity"/>
      <w:bookmarkStart w:id="125" w:name="_Toc153977694"/>
      <w:bookmarkEnd w:id="123"/>
      <w:r>
        <w:t xml:space="preserve">Resource </w:t>
      </w:r>
      <w:r w:rsidR="1DCC7361">
        <w:t>18</w:t>
      </w:r>
      <w:r w:rsidR="0064408A">
        <w:t xml:space="preserve"> – c</w:t>
      </w:r>
      <w:r>
        <w:t>apacity conversions</w:t>
      </w:r>
      <w:bookmarkEnd w:id="124"/>
      <w:bookmarkEnd w:id="125"/>
    </w:p>
    <w:p w14:paraId="5AB59CC8" w14:textId="1E9B95E3" w:rsidR="008E546D" w:rsidRDefault="5434F4BE" w:rsidP="40F494B3">
      <w:r>
        <w:rPr>
          <w:noProof/>
        </w:rPr>
        <w:drawing>
          <wp:inline distT="0" distB="0" distL="0" distR="0" wp14:anchorId="1B842531" wp14:editId="2AD41E7B">
            <wp:extent cx="6781800" cy="4662487"/>
            <wp:effectExtent l="0" t="0" r="0" b="5080"/>
            <wp:docPr id="1894509282" name="Picture 1894509282" descr="A table displaying litre and millilitre equivalence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09282" name="Picture 1894509282" descr="A table displaying litre and millilitre equivalence measurements."/>
                    <pic:cNvPicPr/>
                  </pic:nvPicPr>
                  <pic:blipFill>
                    <a:blip r:embed="rId81">
                      <a:extLst>
                        <a:ext uri="{28A0092B-C50C-407E-A947-70E740481C1C}">
                          <a14:useLocalDpi xmlns:a14="http://schemas.microsoft.com/office/drawing/2010/main" val="0"/>
                        </a:ext>
                      </a:extLst>
                    </a:blip>
                    <a:stretch>
                      <a:fillRect/>
                    </a:stretch>
                  </pic:blipFill>
                  <pic:spPr>
                    <a:xfrm>
                      <a:off x="0" y="0"/>
                      <a:ext cx="6784517" cy="4664355"/>
                    </a:xfrm>
                    <a:prstGeom prst="rect">
                      <a:avLst/>
                    </a:prstGeom>
                  </pic:spPr>
                </pic:pic>
              </a:graphicData>
            </a:graphic>
          </wp:inline>
        </w:drawing>
      </w:r>
    </w:p>
    <w:p w14:paraId="52653F2F" w14:textId="1F19F2C8" w:rsidR="008E546D" w:rsidRDefault="008E546D" w:rsidP="40F494B3">
      <w:r>
        <w:br w:type="page"/>
      </w:r>
    </w:p>
    <w:p w14:paraId="5C8DE8F2" w14:textId="4722648D" w:rsidR="008E546D" w:rsidRDefault="7D68E0D3" w:rsidP="001D0405">
      <w:pPr>
        <w:pStyle w:val="Heading1"/>
      </w:pPr>
      <w:bookmarkStart w:id="126" w:name="_Resource_19_–"/>
      <w:bookmarkStart w:id="127" w:name="_Resource_19:_Equivalent"/>
      <w:bookmarkStart w:id="128" w:name="_Toc153977695"/>
      <w:bookmarkEnd w:id="126"/>
      <w:r>
        <w:t xml:space="preserve">Resource </w:t>
      </w:r>
      <w:r w:rsidR="147B266E">
        <w:t>19</w:t>
      </w:r>
      <w:r w:rsidR="0064408A">
        <w:t xml:space="preserve"> – e</w:t>
      </w:r>
      <w:r>
        <w:t>quivalent capacities</w:t>
      </w:r>
      <w:bookmarkEnd w:id="127"/>
      <w:bookmarkEnd w:id="128"/>
    </w:p>
    <w:p w14:paraId="03E97C5C" w14:textId="391211F4" w:rsidR="008E546D" w:rsidRDefault="3FD061FD" w:rsidP="40F494B3">
      <w:r>
        <w:rPr>
          <w:noProof/>
        </w:rPr>
        <w:drawing>
          <wp:inline distT="0" distB="0" distL="0" distR="0" wp14:anchorId="015B01EB" wp14:editId="1B1DFC05">
            <wp:extent cx="6692746" cy="4629150"/>
            <wp:effectExtent l="0" t="0" r="0" b="0"/>
            <wp:docPr id="934328057" name="Picture 934328057" descr="A measuring jug with millilitre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28057" name="Picture 934328057" descr="A measuring jug with millilitre benchmarks."/>
                    <pic:cNvPicPr/>
                  </pic:nvPicPr>
                  <pic:blipFill>
                    <a:blip r:embed="rId82">
                      <a:extLst>
                        <a:ext uri="{28A0092B-C50C-407E-A947-70E740481C1C}">
                          <a14:useLocalDpi xmlns:a14="http://schemas.microsoft.com/office/drawing/2010/main" val="0"/>
                        </a:ext>
                      </a:extLst>
                    </a:blip>
                    <a:stretch>
                      <a:fillRect/>
                    </a:stretch>
                  </pic:blipFill>
                  <pic:spPr>
                    <a:xfrm>
                      <a:off x="0" y="0"/>
                      <a:ext cx="6692746" cy="4629150"/>
                    </a:xfrm>
                    <a:prstGeom prst="rect">
                      <a:avLst/>
                    </a:prstGeom>
                  </pic:spPr>
                </pic:pic>
              </a:graphicData>
            </a:graphic>
          </wp:inline>
        </w:drawing>
      </w:r>
    </w:p>
    <w:p w14:paraId="2DB30960" w14:textId="5012C190" w:rsidR="008E546D" w:rsidRDefault="008E546D" w:rsidP="40F494B3">
      <w:r>
        <w:br w:type="page"/>
      </w:r>
    </w:p>
    <w:p w14:paraId="0C656077" w14:textId="6E6525F3" w:rsidR="008E546D" w:rsidRDefault="02543527" w:rsidP="001D0405">
      <w:pPr>
        <w:pStyle w:val="Heading1"/>
      </w:pPr>
      <w:bookmarkStart w:id="129" w:name="_Resource_20_–"/>
      <w:bookmarkStart w:id="130" w:name="_Resource_20:_Capacity"/>
      <w:bookmarkStart w:id="131" w:name="_Toc153977696"/>
      <w:bookmarkEnd w:id="129"/>
      <w:r>
        <w:t xml:space="preserve">Resource </w:t>
      </w:r>
      <w:r w:rsidR="6D48520E">
        <w:t>20</w:t>
      </w:r>
      <w:r w:rsidR="00412F30">
        <w:t xml:space="preserve"> – c</w:t>
      </w:r>
      <w:r>
        <w:t>apacity problems</w:t>
      </w:r>
      <w:bookmarkEnd w:id="130"/>
      <w:bookmarkEnd w:id="131"/>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Capacity problems."/>
      </w:tblPr>
      <w:tblGrid>
        <w:gridCol w:w="14550"/>
      </w:tblGrid>
      <w:tr w:rsidR="00AC326C" w:rsidRPr="00AC326C" w14:paraId="57584894" w14:textId="77777777" w:rsidTr="00B85F17">
        <w:trPr>
          <w:trHeight w:val="2289"/>
        </w:trPr>
        <w:tc>
          <w:tcPr>
            <w:tcW w:w="14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84CDE4" w14:textId="06DC64DB" w:rsidR="00AC326C" w:rsidRPr="00B85F17" w:rsidRDefault="00AC326C" w:rsidP="00B85F17">
            <w:pPr>
              <w:ind w:left="720"/>
              <w:rPr>
                <w:sz w:val="28"/>
                <w:szCs w:val="32"/>
              </w:rPr>
            </w:pPr>
            <w:r w:rsidRPr="00B85F17">
              <w:rPr>
                <w:sz w:val="28"/>
                <w:szCs w:val="32"/>
              </w:rPr>
              <w:t>Linda is organising drinks for her friends. She needs one litre of soft drink 750</w:t>
            </w:r>
            <w:r w:rsidR="00B85F17">
              <w:rPr>
                <w:sz w:val="28"/>
                <w:szCs w:val="32"/>
              </w:rPr>
              <w:t> </w:t>
            </w:r>
            <w:r w:rsidRPr="00B85F17">
              <w:rPr>
                <w:sz w:val="28"/>
                <w:szCs w:val="32"/>
              </w:rPr>
              <w:t>mL of orange</w:t>
            </w:r>
          </w:p>
          <w:p w14:paraId="1ADB91E6" w14:textId="70EC232C" w:rsidR="00AC326C" w:rsidRPr="00B85F17" w:rsidRDefault="00AC326C" w:rsidP="00B85F17">
            <w:pPr>
              <w:ind w:left="720"/>
              <w:rPr>
                <w:sz w:val="28"/>
                <w:szCs w:val="32"/>
              </w:rPr>
            </w:pPr>
            <w:r w:rsidRPr="00B85F17">
              <w:rPr>
                <w:sz w:val="28"/>
                <w:szCs w:val="32"/>
              </w:rPr>
              <w:t>juice and 300</w:t>
            </w:r>
            <w:r w:rsidR="00B85F17">
              <w:rPr>
                <w:sz w:val="28"/>
                <w:szCs w:val="32"/>
              </w:rPr>
              <w:t> </w:t>
            </w:r>
            <w:r w:rsidRPr="00B85F17">
              <w:rPr>
                <w:sz w:val="28"/>
                <w:szCs w:val="32"/>
              </w:rPr>
              <w:t>mL of milk. How many litres of drink does Linda need to organise?</w:t>
            </w:r>
          </w:p>
          <w:p w14:paraId="5FCD057C" w14:textId="4DF1BC56" w:rsidR="00AC326C" w:rsidRPr="00AC326C" w:rsidRDefault="00AC326C" w:rsidP="00B85F17">
            <w:pPr>
              <w:ind w:left="720"/>
              <w:rPr>
                <w:rFonts w:ascii="Segoe UI" w:eastAsia="Times New Roman" w:hAnsi="Segoe UI" w:cs="Segoe UI"/>
                <w:sz w:val="18"/>
                <w:szCs w:val="18"/>
                <w:lang w:eastAsia="en-AU"/>
              </w:rPr>
            </w:pPr>
            <w:r w:rsidRPr="00B85F17">
              <w:rPr>
                <w:sz w:val="28"/>
                <w:szCs w:val="32"/>
              </w:rPr>
              <w:t>Answer using decimal notation.</w:t>
            </w:r>
          </w:p>
        </w:tc>
      </w:tr>
      <w:tr w:rsidR="00AC326C" w:rsidRPr="00AC326C" w14:paraId="44FC1789" w14:textId="77777777" w:rsidTr="00B85F17">
        <w:trPr>
          <w:trHeight w:val="2289"/>
        </w:trPr>
        <w:tc>
          <w:tcPr>
            <w:tcW w:w="14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E486C" w14:textId="7420ABB4" w:rsidR="00AC326C" w:rsidRPr="00B85F17" w:rsidRDefault="00AC326C" w:rsidP="00B85F17">
            <w:pPr>
              <w:ind w:left="720"/>
              <w:rPr>
                <w:sz w:val="28"/>
                <w:szCs w:val="32"/>
              </w:rPr>
            </w:pPr>
            <w:r w:rsidRPr="00B85F17">
              <w:rPr>
                <w:sz w:val="28"/>
                <w:szCs w:val="32"/>
              </w:rPr>
              <w:t>Sarah goes to the shop and buys 6 bottles of 1.25</w:t>
            </w:r>
            <w:r w:rsidR="00B85F17">
              <w:rPr>
                <w:sz w:val="28"/>
                <w:szCs w:val="32"/>
              </w:rPr>
              <w:t> </w:t>
            </w:r>
            <w:r w:rsidRPr="00B85F17">
              <w:rPr>
                <w:sz w:val="28"/>
                <w:szCs w:val="32"/>
              </w:rPr>
              <w:t>L soft drink. How many litres of soft drink</w:t>
            </w:r>
          </w:p>
          <w:p w14:paraId="477D2AA1" w14:textId="27DBC936" w:rsidR="00AC326C" w:rsidRPr="00B85F17" w:rsidRDefault="00AC326C" w:rsidP="00B85F17">
            <w:pPr>
              <w:ind w:left="720"/>
              <w:rPr>
                <w:sz w:val="28"/>
                <w:szCs w:val="32"/>
              </w:rPr>
            </w:pPr>
            <w:r w:rsidRPr="00B85F17">
              <w:rPr>
                <w:sz w:val="28"/>
                <w:szCs w:val="32"/>
              </w:rPr>
              <w:t>did she buy?</w:t>
            </w:r>
          </w:p>
          <w:p w14:paraId="54E08932" w14:textId="0B48BCA2" w:rsidR="00AC326C" w:rsidRPr="00B85F17" w:rsidRDefault="00AC326C" w:rsidP="00B85F17">
            <w:pPr>
              <w:ind w:left="720"/>
              <w:rPr>
                <w:sz w:val="28"/>
                <w:szCs w:val="32"/>
              </w:rPr>
            </w:pPr>
            <w:r w:rsidRPr="00B85F17">
              <w:rPr>
                <w:sz w:val="28"/>
                <w:szCs w:val="32"/>
              </w:rPr>
              <w:t>Answer using decimal notation.</w:t>
            </w:r>
          </w:p>
        </w:tc>
      </w:tr>
      <w:tr w:rsidR="00AC326C" w:rsidRPr="00AC326C" w14:paraId="329476C3" w14:textId="77777777" w:rsidTr="00B85F17">
        <w:trPr>
          <w:trHeight w:val="2289"/>
        </w:trPr>
        <w:tc>
          <w:tcPr>
            <w:tcW w:w="145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DBDDA4" w14:textId="4819F5D3" w:rsidR="00AC326C" w:rsidRPr="00B85F17" w:rsidRDefault="00AC326C" w:rsidP="00B85F17">
            <w:pPr>
              <w:ind w:left="720"/>
              <w:rPr>
                <w:sz w:val="28"/>
                <w:szCs w:val="32"/>
              </w:rPr>
            </w:pPr>
            <w:r w:rsidRPr="00B85F17">
              <w:rPr>
                <w:sz w:val="28"/>
                <w:szCs w:val="32"/>
              </w:rPr>
              <w:t>Amy has a tap that is leaking 300</w:t>
            </w:r>
            <w:r w:rsidR="00B85F17">
              <w:rPr>
                <w:sz w:val="28"/>
                <w:szCs w:val="32"/>
              </w:rPr>
              <w:t> </w:t>
            </w:r>
            <w:r w:rsidRPr="00B85F17">
              <w:rPr>
                <w:sz w:val="28"/>
                <w:szCs w:val="32"/>
              </w:rPr>
              <w:t>mL an hour. How much water has leaked after 6 hours?</w:t>
            </w:r>
          </w:p>
          <w:p w14:paraId="3695F994" w14:textId="3D4DAAFA" w:rsidR="00AC326C" w:rsidRPr="00B85F17" w:rsidRDefault="00AC326C" w:rsidP="00B85F17">
            <w:pPr>
              <w:ind w:left="720"/>
              <w:rPr>
                <w:sz w:val="28"/>
                <w:szCs w:val="32"/>
              </w:rPr>
            </w:pPr>
            <w:r w:rsidRPr="00B85F17">
              <w:rPr>
                <w:sz w:val="28"/>
                <w:szCs w:val="32"/>
              </w:rPr>
              <w:t>Answer using decimal notation. </w:t>
            </w:r>
          </w:p>
        </w:tc>
      </w:tr>
    </w:tbl>
    <w:p w14:paraId="496A9A8C" w14:textId="31EECFF5" w:rsidR="008E546D" w:rsidRDefault="009735A6" w:rsidP="009735A6">
      <w:pPr>
        <w:suppressAutoHyphens w:val="0"/>
        <w:spacing w:before="0" w:after="160" w:line="259" w:lineRule="auto"/>
      </w:pPr>
      <w:r>
        <w:br w:type="page"/>
      </w:r>
    </w:p>
    <w:p w14:paraId="3818AA2A" w14:textId="25A62E7B" w:rsidR="690B62A6" w:rsidRDefault="5432BC30" w:rsidP="001D0405">
      <w:pPr>
        <w:pStyle w:val="Heading1"/>
      </w:pPr>
      <w:bookmarkStart w:id="132" w:name="_Resource_21_–"/>
      <w:bookmarkStart w:id="133" w:name="_Resource_21:_Recording"/>
      <w:bookmarkStart w:id="134" w:name="_Toc153977697"/>
      <w:bookmarkEnd w:id="132"/>
      <w:r>
        <w:t xml:space="preserve">Resource </w:t>
      </w:r>
      <w:r w:rsidR="601AC9C1">
        <w:t>21</w:t>
      </w:r>
      <w:r w:rsidR="009735A6">
        <w:t xml:space="preserve"> – r</w:t>
      </w:r>
      <w:r>
        <w:t>ecording table</w:t>
      </w:r>
      <w:bookmarkEnd w:id="133"/>
      <w:bookmarkEnd w:id="134"/>
    </w:p>
    <w:tbl>
      <w:tblPr>
        <w:tblStyle w:val="Tableheader"/>
        <w:tblW w:w="0" w:type="auto"/>
        <w:tblLook w:val="0620" w:firstRow="1" w:lastRow="0" w:firstColumn="0" w:lastColumn="0" w:noHBand="1" w:noVBand="1"/>
        <w:tblDescription w:val="Capacity recording table."/>
      </w:tblPr>
      <w:tblGrid>
        <w:gridCol w:w="1980"/>
        <w:gridCol w:w="6290"/>
        <w:gridCol w:w="6290"/>
      </w:tblGrid>
      <w:tr w:rsidR="00511ADB" w14:paraId="72132AFD" w14:textId="77777777" w:rsidTr="00511ADB">
        <w:trPr>
          <w:cnfStyle w:val="100000000000" w:firstRow="1" w:lastRow="0" w:firstColumn="0" w:lastColumn="0" w:oddVBand="0" w:evenVBand="0" w:oddHBand="0" w:evenHBand="0" w:firstRowFirstColumn="0" w:firstRowLastColumn="0" w:lastRowFirstColumn="0" w:lastRowLastColumn="0"/>
        </w:trPr>
        <w:tc>
          <w:tcPr>
            <w:tcW w:w="1980" w:type="dxa"/>
          </w:tcPr>
          <w:p w14:paraId="1886398D" w14:textId="7AF5F26E" w:rsidR="00511ADB" w:rsidRPr="00511ADB" w:rsidRDefault="00511ADB" w:rsidP="00511ADB">
            <w:pPr>
              <w:rPr>
                <w:sz w:val="28"/>
                <w:szCs w:val="32"/>
              </w:rPr>
            </w:pPr>
            <w:r w:rsidRPr="00511ADB">
              <w:rPr>
                <w:sz w:val="28"/>
                <w:szCs w:val="32"/>
              </w:rPr>
              <w:t>Bowl</w:t>
            </w:r>
          </w:p>
        </w:tc>
        <w:tc>
          <w:tcPr>
            <w:tcW w:w="6290" w:type="dxa"/>
          </w:tcPr>
          <w:p w14:paraId="705AA831" w14:textId="79485CEA" w:rsidR="00511ADB" w:rsidRPr="00511ADB" w:rsidRDefault="00511ADB" w:rsidP="00511ADB">
            <w:pPr>
              <w:rPr>
                <w:sz w:val="28"/>
                <w:szCs w:val="32"/>
              </w:rPr>
            </w:pPr>
            <w:r w:rsidRPr="00511ADB">
              <w:rPr>
                <w:sz w:val="28"/>
                <w:szCs w:val="32"/>
              </w:rPr>
              <w:t>Estimated internal volume (capacity)</w:t>
            </w:r>
          </w:p>
        </w:tc>
        <w:tc>
          <w:tcPr>
            <w:tcW w:w="6290" w:type="dxa"/>
          </w:tcPr>
          <w:p w14:paraId="60F35510" w14:textId="682168AD" w:rsidR="00511ADB" w:rsidRPr="00511ADB" w:rsidRDefault="00511ADB" w:rsidP="00511ADB">
            <w:pPr>
              <w:rPr>
                <w:sz w:val="28"/>
                <w:szCs w:val="32"/>
              </w:rPr>
            </w:pPr>
            <w:r w:rsidRPr="00511ADB">
              <w:rPr>
                <w:sz w:val="28"/>
                <w:szCs w:val="32"/>
              </w:rPr>
              <w:t>Measured internal volume (capacity)</w:t>
            </w:r>
          </w:p>
        </w:tc>
      </w:tr>
      <w:tr w:rsidR="00511ADB" w14:paraId="172940F6" w14:textId="77777777" w:rsidTr="00511ADB">
        <w:trPr>
          <w:trHeight w:val="1766"/>
        </w:trPr>
        <w:tc>
          <w:tcPr>
            <w:tcW w:w="1980" w:type="dxa"/>
          </w:tcPr>
          <w:p w14:paraId="6465267E" w14:textId="64B9B5CC" w:rsidR="00511ADB" w:rsidRPr="00511ADB" w:rsidRDefault="00511ADB" w:rsidP="5F7B202A">
            <w:pPr>
              <w:rPr>
                <w:sz w:val="28"/>
                <w:szCs w:val="32"/>
              </w:rPr>
            </w:pPr>
            <w:r w:rsidRPr="00511ADB">
              <w:rPr>
                <w:sz w:val="28"/>
                <w:szCs w:val="32"/>
              </w:rPr>
              <w:t>1</w:t>
            </w:r>
          </w:p>
        </w:tc>
        <w:tc>
          <w:tcPr>
            <w:tcW w:w="6290" w:type="dxa"/>
          </w:tcPr>
          <w:p w14:paraId="17828FE9" w14:textId="77777777" w:rsidR="00511ADB" w:rsidRPr="00511ADB" w:rsidRDefault="00511ADB" w:rsidP="5F7B202A">
            <w:pPr>
              <w:rPr>
                <w:sz w:val="28"/>
                <w:szCs w:val="32"/>
              </w:rPr>
            </w:pPr>
          </w:p>
        </w:tc>
        <w:tc>
          <w:tcPr>
            <w:tcW w:w="6290" w:type="dxa"/>
          </w:tcPr>
          <w:p w14:paraId="06D792D9" w14:textId="77777777" w:rsidR="00511ADB" w:rsidRPr="00511ADB" w:rsidRDefault="00511ADB" w:rsidP="5F7B202A">
            <w:pPr>
              <w:rPr>
                <w:sz w:val="28"/>
                <w:szCs w:val="32"/>
              </w:rPr>
            </w:pPr>
          </w:p>
        </w:tc>
      </w:tr>
      <w:tr w:rsidR="00511ADB" w14:paraId="04C2158E" w14:textId="77777777" w:rsidTr="00511ADB">
        <w:trPr>
          <w:trHeight w:val="1766"/>
        </w:trPr>
        <w:tc>
          <w:tcPr>
            <w:tcW w:w="1980" w:type="dxa"/>
          </w:tcPr>
          <w:p w14:paraId="24ADE4B3" w14:textId="4380441A" w:rsidR="00511ADB" w:rsidRPr="00511ADB" w:rsidRDefault="00511ADB" w:rsidP="5F7B202A">
            <w:pPr>
              <w:rPr>
                <w:sz w:val="28"/>
                <w:szCs w:val="32"/>
              </w:rPr>
            </w:pPr>
            <w:r w:rsidRPr="00511ADB">
              <w:rPr>
                <w:sz w:val="28"/>
                <w:szCs w:val="32"/>
              </w:rPr>
              <w:t>2</w:t>
            </w:r>
          </w:p>
        </w:tc>
        <w:tc>
          <w:tcPr>
            <w:tcW w:w="6290" w:type="dxa"/>
          </w:tcPr>
          <w:p w14:paraId="3E2B7DDF" w14:textId="77777777" w:rsidR="00511ADB" w:rsidRPr="00511ADB" w:rsidRDefault="00511ADB" w:rsidP="5F7B202A">
            <w:pPr>
              <w:rPr>
                <w:sz w:val="28"/>
                <w:szCs w:val="32"/>
              </w:rPr>
            </w:pPr>
          </w:p>
        </w:tc>
        <w:tc>
          <w:tcPr>
            <w:tcW w:w="6290" w:type="dxa"/>
          </w:tcPr>
          <w:p w14:paraId="25889B7F" w14:textId="77777777" w:rsidR="00511ADB" w:rsidRPr="00511ADB" w:rsidRDefault="00511ADB" w:rsidP="5F7B202A">
            <w:pPr>
              <w:rPr>
                <w:sz w:val="28"/>
                <w:szCs w:val="32"/>
              </w:rPr>
            </w:pPr>
          </w:p>
        </w:tc>
      </w:tr>
      <w:tr w:rsidR="00511ADB" w14:paraId="36DEF7BF" w14:textId="77777777" w:rsidTr="00511ADB">
        <w:trPr>
          <w:trHeight w:val="1766"/>
        </w:trPr>
        <w:tc>
          <w:tcPr>
            <w:tcW w:w="1980" w:type="dxa"/>
          </w:tcPr>
          <w:p w14:paraId="24C1A7D4" w14:textId="2AC16FFD" w:rsidR="00511ADB" w:rsidRPr="00511ADB" w:rsidRDefault="00511ADB" w:rsidP="5F7B202A">
            <w:pPr>
              <w:rPr>
                <w:sz w:val="28"/>
                <w:szCs w:val="32"/>
              </w:rPr>
            </w:pPr>
            <w:r w:rsidRPr="00511ADB">
              <w:rPr>
                <w:sz w:val="28"/>
                <w:szCs w:val="32"/>
              </w:rPr>
              <w:t>3</w:t>
            </w:r>
          </w:p>
        </w:tc>
        <w:tc>
          <w:tcPr>
            <w:tcW w:w="6290" w:type="dxa"/>
          </w:tcPr>
          <w:p w14:paraId="34502F2E" w14:textId="77777777" w:rsidR="00511ADB" w:rsidRPr="00511ADB" w:rsidRDefault="00511ADB" w:rsidP="5F7B202A">
            <w:pPr>
              <w:rPr>
                <w:sz w:val="28"/>
                <w:szCs w:val="32"/>
              </w:rPr>
            </w:pPr>
          </w:p>
        </w:tc>
        <w:tc>
          <w:tcPr>
            <w:tcW w:w="6290" w:type="dxa"/>
          </w:tcPr>
          <w:p w14:paraId="032ED646" w14:textId="77777777" w:rsidR="00511ADB" w:rsidRPr="00511ADB" w:rsidRDefault="00511ADB" w:rsidP="5F7B202A">
            <w:pPr>
              <w:rPr>
                <w:sz w:val="28"/>
                <w:szCs w:val="32"/>
              </w:rPr>
            </w:pPr>
          </w:p>
        </w:tc>
      </w:tr>
    </w:tbl>
    <w:p w14:paraId="372ED716" w14:textId="70FC2660" w:rsidR="5F7B202A" w:rsidRDefault="5F7B202A">
      <w:r>
        <w:br w:type="page"/>
      </w:r>
    </w:p>
    <w:p w14:paraId="7C66D674" w14:textId="76A2AC55" w:rsidR="004529B2" w:rsidRDefault="6C02654D" w:rsidP="001D0405">
      <w:pPr>
        <w:pStyle w:val="Heading1"/>
      </w:pPr>
      <w:bookmarkStart w:id="135" w:name="_Resource_22_–"/>
      <w:bookmarkStart w:id="136" w:name="_Resource_22:_Capacity"/>
      <w:bookmarkStart w:id="137" w:name="_Toc153977698"/>
      <w:bookmarkEnd w:id="135"/>
      <w:r>
        <w:t xml:space="preserve">Resource </w:t>
      </w:r>
      <w:r w:rsidR="2D940F3C">
        <w:t>22</w:t>
      </w:r>
      <w:r w:rsidR="00417E1A">
        <w:t xml:space="preserve"> – c</w:t>
      </w:r>
      <w:r>
        <w:t>apacity cards</w:t>
      </w:r>
      <w:bookmarkEnd w:id="136"/>
      <w:bookmarkEnd w:id="13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Capacity cards."/>
      </w:tblPr>
      <w:tblGrid>
        <w:gridCol w:w="7275"/>
        <w:gridCol w:w="7275"/>
      </w:tblGrid>
      <w:tr w:rsidR="004529B2" w:rsidRPr="004529B2" w14:paraId="6BA80FA6" w14:textId="77777777" w:rsidTr="00C62C59">
        <w:trPr>
          <w:trHeight w:val="1531"/>
        </w:trPr>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E21D8" w14:textId="706DAD66" w:rsidR="004529B2" w:rsidRPr="00C62C59" w:rsidRDefault="004529B2" w:rsidP="00C62C59">
            <w:pPr>
              <w:spacing w:before="0" w:line="240" w:lineRule="auto"/>
              <w:jc w:val="center"/>
              <w:textAlignment w:val="baseline"/>
              <w:rPr>
                <w:rFonts w:eastAsia="Times New Roman"/>
                <w:color w:val="000000"/>
                <w:sz w:val="72"/>
                <w:szCs w:val="72"/>
                <w:lang w:eastAsia="en-AU"/>
              </w:rPr>
            </w:pPr>
            <w:r w:rsidRPr="004529B2">
              <w:rPr>
                <w:rFonts w:eastAsia="Times New Roman"/>
                <w:color w:val="000000"/>
                <w:sz w:val="72"/>
                <w:szCs w:val="72"/>
                <w:lang w:eastAsia="en-AU"/>
              </w:rPr>
              <w:t>750 millilitres</w:t>
            </w:r>
          </w:p>
        </w:tc>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51F21" w14:textId="03F8367E" w:rsidR="004529B2" w:rsidRPr="004529B2" w:rsidRDefault="004529B2" w:rsidP="004529B2">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1500</w:t>
            </w:r>
            <w:r w:rsidR="00C62C59">
              <w:rPr>
                <w:rFonts w:eastAsia="Times New Roman"/>
                <w:color w:val="000000"/>
                <w:sz w:val="72"/>
                <w:szCs w:val="72"/>
                <w:lang w:eastAsia="en-AU"/>
              </w:rPr>
              <w:t> </w:t>
            </w:r>
            <w:r w:rsidRPr="004529B2">
              <w:rPr>
                <w:rFonts w:eastAsia="Times New Roman"/>
                <w:color w:val="000000"/>
                <w:sz w:val="72"/>
                <w:szCs w:val="72"/>
                <w:lang w:eastAsia="en-AU"/>
              </w:rPr>
              <w:t>mL</w:t>
            </w:r>
          </w:p>
        </w:tc>
      </w:tr>
      <w:tr w:rsidR="004529B2" w:rsidRPr="004529B2" w14:paraId="091177D8" w14:textId="77777777" w:rsidTr="00C62C59">
        <w:trPr>
          <w:trHeight w:val="1531"/>
        </w:trPr>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6D4B44" w14:textId="08E2B5B4" w:rsidR="004529B2" w:rsidRPr="004529B2" w:rsidRDefault="004529B2" w:rsidP="004529B2">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2500</w:t>
            </w:r>
            <w:r w:rsidR="00C62C59">
              <w:rPr>
                <w:rFonts w:eastAsia="Times New Roman"/>
                <w:color w:val="000000"/>
                <w:sz w:val="72"/>
                <w:szCs w:val="72"/>
                <w:lang w:eastAsia="en-AU"/>
              </w:rPr>
              <w:t> </w:t>
            </w:r>
            <w:r w:rsidRPr="004529B2">
              <w:rPr>
                <w:rFonts w:eastAsia="Times New Roman"/>
                <w:color w:val="000000"/>
                <w:sz w:val="72"/>
                <w:szCs w:val="72"/>
                <w:lang w:eastAsia="en-AU"/>
              </w:rPr>
              <w:t>mL</w:t>
            </w:r>
          </w:p>
        </w:tc>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D4233" w14:textId="4C6E1B6E" w:rsidR="004529B2" w:rsidRPr="004529B2" w:rsidRDefault="004529B2" w:rsidP="004529B2">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250</w:t>
            </w:r>
            <w:r w:rsidR="00C62C59">
              <w:rPr>
                <w:rFonts w:eastAsia="Times New Roman"/>
                <w:color w:val="000000"/>
                <w:sz w:val="72"/>
                <w:szCs w:val="72"/>
                <w:lang w:eastAsia="en-AU"/>
              </w:rPr>
              <w:t> </w:t>
            </w:r>
            <w:r w:rsidRPr="004529B2">
              <w:rPr>
                <w:rFonts w:eastAsia="Times New Roman"/>
                <w:color w:val="000000"/>
                <w:sz w:val="72"/>
                <w:szCs w:val="72"/>
                <w:lang w:eastAsia="en-AU"/>
              </w:rPr>
              <w:t>mL</w:t>
            </w:r>
          </w:p>
        </w:tc>
      </w:tr>
      <w:tr w:rsidR="004529B2" w:rsidRPr="004529B2" w14:paraId="2FF1D42B" w14:textId="77777777" w:rsidTr="00C62C59">
        <w:trPr>
          <w:trHeight w:val="1531"/>
        </w:trPr>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2F60B9" w14:textId="3FB55B59" w:rsidR="004529B2" w:rsidRPr="004529B2" w:rsidRDefault="004529B2" w:rsidP="004529B2">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1000</w:t>
            </w:r>
            <w:r w:rsidR="00C62C59">
              <w:rPr>
                <w:rFonts w:eastAsia="Times New Roman"/>
                <w:color w:val="000000"/>
                <w:sz w:val="72"/>
                <w:szCs w:val="72"/>
                <w:lang w:eastAsia="en-AU"/>
              </w:rPr>
              <w:t> </w:t>
            </w:r>
            <w:r w:rsidRPr="004529B2">
              <w:rPr>
                <w:rFonts w:eastAsia="Times New Roman"/>
                <w:color w:val="000000"/>
                <w:sz w:val="72"/>
                <w:szCs w:val="72"/>
                <w:lang w:eastAsia="en-AU"/>
              </w:rPr>
              <w:t>mL</w:t>
            </w:r>
          </w:p>
        </w:tc>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9E8F71" w14:textId="027B6D94" w:rsidR="004529B2" w:rsidRPr="004529B2" w:rsidRDefault="004529B2" w:rsidP="004529B2">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500 millilitres</w:t>
            </w:r>
          </w:p>
        </w:tc>
      </w:tr>
      <w:tr w:rsidR="004529B2" w:rsidRPr="004529B2" w14:paraId="4877F2CA" w14:textId="77777777" w:rsidTr="00C62C59">
        <w:trPr>
          <w:trHeight w:val="1531"/>
        </w:trPr>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6541AC" w14:textId="252D8DF4" w:rsidR="004529B2" w:rsidRPr="004529B2" w:rsidRDefault="004529B2" w:rsidP="008059DC">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4000</w:t>
            </w:r>
            <w:r w:rsidR="00C62C59">
              <w:rPr>
                <w:rFonts w:eastAsia="Times New Roman"/>
                <w:color w:val="000000"/>
                <w:sz w:val="72"/>
                <w:szCs w:val="72"/>
                <w:lang w:eastAsia="en-AU"/>
              </w:rPr>
              <w:t> </w:t>
            </w:r>
            <w:r w:rsidRPr="004529B2">
              <w:rPr>
                <w:rFonts w:eastAsia="Times New Roman"/>
                <w:color w:val="000000"/>
                <w:sz w:val="72"/>
                <w:szCs w:val="72"/>
                <w:lang w:eastAsia="en-AU"/>
              </w:rPr>
              <w:t>mL</w:t>
            </w:r>
          </w:p>
        </w:tc>
        <w:tc>
          <w:tcPr>
            <w:tcW w:w="72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54B56" w14:textId="43FB59CE" w:rsidR="004529B2" w:rsidRPr="004529B2" w:rsidRDefault="004529B2" w:rsidP="008059DC">
            <w:pPr>
              <w:spacing w:before="0" w:line="240" w:lineRule="auto"/>
              <w:jc w:val="center"/>
              <w:textAlignment w:val="baseline"/>
              <w:rPr>
                <w:rFonts w:ascii="Segoe UI" w:eastAsia="Times New Roman" w:hAnsi="Segoe UI" w:cs="Segoe UI"/>
                <w:sz w:val="72"/>
                <w:szCs w:val="72"/>
                <w:lang w:eastAsia="en-AU"/>
              </w:rPr>
            </w:pPr>
            <w:r w:rsidRPr="004529B2">
              <w:rPr>
                <w:rFonts w:eastAsia="Times New Roman"/>
                <w:color w:val="000000"/>
                <w:sz w:val="72"/>
                <w:szCs w:val="72"/>
                <w:lang w:eastAsia="en-AU"/>
              </w:rPr>
              <w:t>2.5</w:t>
            </w:r>
            <w:r w:rsidR="00C62C59">
              <w:rPr>
                <w:rFonts w:eastAsia="Times New Roman"/>
                <w:color w:val="000000"/>
                <w:sz w:val="72"/>
                <w:szCs w:val="72"/>
                <w:lang w:eastAsia="en-AU"/>
              </w:rPr>
              <w:t> </w:t>
            </w:r>
            <w:r w:rsidRPr="004529B2">
              <w:rPr>
                <w:rFonts w:eastAsia="Times New Roman"/>
                <w:color w:val="000000"/>
                <w:sz w:val="72"/>
                <w:szCs w:val="72"/>
                <w:lang w:eastAsia="en-AU"/>
              </w:rPr>
              <w:t>L</w:t>
            </w:r>
          </w:p>
        </w:tc>
      </w:tr>
    </w:tbl>
    <w:p w14:paraId="549D7572" w14:textId="44E24C47" w:rsidR="004529B2" w:rsidRPr="004529B2" w:rsidRDefault="00417E1A" w:rsidP="00417E1A">
      <w:pPr>
        <w:suppressAutoHyphens w:val="0"/>
        <w:spacing w:before="0" w:after="160" w:line="259" w:lineRule="auto"/>
      </w:pPr>
      <w:r>
        <w:br w:type="page"/>
      </w:r>
    </w:p>
    <w:p w14:paraId="42B24A82" w14:textId="4A2544D2" w:rsidR="1C4E5560" w:rsidRDefault="1C4E5560" w:rsidP="001D0405">
      <w:pPr>
        <w:pStyle w:val="Heading1"/>
      </w:pPr>
      <w:bookmarkStart w:id="138" w:name="_Resource_23_–"/>
      <w:bookmarkStart w:id="139" w:name="_Resource_23:_Capacity"/>
      <w:bookmarkStart w:id="140" w:name="_Toc153977699"/>
      <w:bookmarkEnd w:id="138"/>
      <w:r>
        <w:t xml:space="preserve">Resource </w:t>
      </w:r>
      <w:r w:rsidR="2D9BD4CB">
        <w:t>23</w:t>
      </w:r>
      <w:r w:rsidR="00417E1A">
        <w:t xml:space="preserve"> – c</w:t>
      </w:r>
      <w:r>
        <w:t>apacity decimals bingo</w:t>
      </w:r>
      <w:bookmarkEnd w:id="139"/>
      <w:bookmarkEnd w:id="140"/>
    </w:p>
    <w:p w14:paraId="6B3A0EC9" w14:textId="79EF4ABA" w:rsidR="5F7B202A" w:rsidRDefault="74402D8E" w:rsidP="00B25962">
      <w:r>
        <w:rPr>
          <w:noProof/>
        </w:rPr>
        <w:drawing>
          <wp:inline distT="0" distB="0" distL="0" distR="0" wp14:anchorId="6F837A74" wp14:editId="74622523">
            <wp:extent cx="7180144" cy="5011142"/>
            <wp:effectExtent l="0" t="0" r="0" b="0"/>
            <wp:docPr id="1950824723" name="Picture 1950824723" descr="6 capacity bingo cards with 8 different mL and L measurem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7180144" cy="5011142"/>
                    </a:xfrm>
                    <a:prstGeom prst="rect">
                      <a:avLst/>
                    </a:prstGeom>
                  </pic:spPr>
                </pic:pic>
              </a:graphicData>
            </a:graphic>
          </wp:inline>
        </w:drawing>
      </w:r>
      <w:r w:rsidR="00B25962">
        <w:br w:type="page"/>
      </w:r>
    </w:p>
    <w:p w14:paraId="44436456" w14:textId="7C9C1ACA" w:rsidR="00B25962" w:rsidRDefault="74402D8E" w:rsidP="5F7B202A">
      <w:r>
        <w:rPr>
          <w:noProof/>
        </w:rPr>
        <w:drawing>
          <wp:inline distT="0" distB="0" distL="0" distR="0" wp14:anchorId="20D2FA16" wp14:editId="772A719F">
            <wp:extent cx="7292068" cy="5104448"/>
            <wp:effectExtent l="0" t="0" r="0" b="0"/>
            <wp:docPr id="216160653" name="Picture 216160653" descr="6 capacity bingo cards with 8 different mL and L measurements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7292068" cy="5104448"/>
                    </a:xfrm>
                    <a:prstGeom prst="rect">
                      <a:avLst/>
                    </a:prstGeom>
                  </pic:spPr>
                </pic:pic>
              </a:graphicData>
            </a:graphic>
          </wp:inline>
        </w:drawing>
      </w:r>
    </w:p>
    <w:p w14:paraId="24D78F2B" w14:textId="63BBD1B7" w:rsidR="74402D8E" w:rsidRDefault="00B25962" w:rsidP="00B25962">
      <w:pPr>
        <w:suppressAutoHyphens w:val="0"/>
        <w:spacing w:before="0" w:after="160" w:line="259" w:lineRule="auto"/>
      </w:pPr>
      <w:r>
        <w:br w:type="page"/>
      </w:r>
    </w:p>
    <w:p w14:paraId="439274BB" w14:textId="7126A0FF" w:rsidR="00CA7C44" w:rsidRDefault="53B77A46" w:rsidP="005169F1">
      <w:pPr>
        <w:pStyle w:val="Heading1"/>
      </w:pPr>
      <w:bookmarkStart w:id="141" w:name="_Resource_24_–"/>
      <w:bookmarkStart w:id="142" w:name="_Resource_24:_Bingo"/>
      <w:bookmarkStart w:id="143" w:name="_Toc153977700"/>
      <w:bookmarkEnd w:id="141"/>
      <w:r>
        <w:t xml:space="preserve">Resource </w:t>
      </w:r>
      <w:r w:rsidR="0D7F779A">
        <w:t>24</w:t>
      </w:r>
      <w:r w:rsidR="00B25962">
        <w:t xml:space="preserve"> – b</w:t>
      </w:r>
      <w:r>
        <w:t>ingo clues</w:t>
      </w:r>
      <w:bookmarkEnd w:id="142"/>
      <w:bookmarkEnd w:id="14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Bingo clues."/>
      </w:tblPr>
      <w:tblGrid>
        <w:gridCol w:w="4710"/>
        <w:gridCol w:w="4725"/>
        <w:gridCol w:w="4725"/>
      </w:tblGrid>
      <w:tr w:rsidR="00CA7C44" w:rsidRPr="00CA7C44" w14:paraId="5F71B256" w14:textId="77777777" w:rsidTr="005169F1">
        <w:trPr>
          <w:trHeight w:val="1227"/>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50B1D" w14:textId="643C1CB8"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750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D847ED" w14:textId="420EC450"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half a litre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C3A9F" w14:textId="54837064"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100</w:t>
            </w:r>
            <w:r w:rsidR="005169F1">
              <w:rPr>
                <w:rFonts w:eastAsia="Times New Roman"/>
                <w:sz w:val="30"/>
                <w:szCs w:val="30"/>
                <w:lang w:eastAsia="en-AU"/>
              </w:rPr>
              <w:t> </w:t>
            </w:r>
            <w:r w:rsidRPr="00CA7C44">
              <w:rPr>
                <w:rFonts w:eastAsia="Times New Roman"/>
                <w:sz w:val="30"/>
                <w:szCs w:val="30"/>
                <w:lang w:eastAsia="en-AU"/>
              </w:rPr>
              <w:t>mL </w:t>
            </w:r>
          </w:p>
        </w:tc>
      </w:tr>
      <w:tr w:rsidR="00CA7C44" w:rsidRPr="00CA7C44" w14:paraId="6B53C92F" w14:textId="77777777" w:rsidTr="005169F1">
        <w:trPr>
          <w:trHeight w:val="1227"/>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37F82" w14:textId="51F48B37"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300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CF7823" w14:textId="5F052ED6"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25</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0D5B7" w14:textId="6044177A"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2 cups </w:t>
            </w:r>
          </w:p>
        </w:tc>
      </w:tr>
      <w:tr w:rsidR="00CA7C44" w:rsidRPr="00CA7C44" w14:paraId="50C0E386" w14:textId="77777777" w:rsidTr="005169F1">
        <w:trPr>
          <w:trHeight w:val="1227"/>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5A0C16" w14:textId="437D9A0D"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2</w:t>
            </w:r>
            <w:r w:rsidR="005169F1">
              <w:rPr>
                <w:rFonts w:eastAsia="Times New Roman"/>
                <w:sz w:val="30"/>
                <w:szCs w:val="30"/>
                <w:lang w:eastAsia="en-AU"/>
              </w:rPr>
              <w:t> </w:t>
            </w:r>
            <w:r w:rsidRPr="00CA7C44">
              <w:rPr>
                <w:rFonts w:eastAsia="Times New Roman"/>
                <w:sz w:val="30"/>
                <w:szCs w:val="30"/>
                <w:lang w:eastAsia="en-AU"/>
              </w:rPr>
              <w:t>L and 150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8E4CC9" w14:textId="65E4BCB8"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10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24759D" w14:textId="0F0FC0AB"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250</w:t>
            </w:r>
            <w:r w:rsidR="005169F1">
              <w:rPr>
                <w:rFonts w:eastAsia="Times New Roman"/>
                <w:sz w:val="30"/>
                <w:szCs w:val="30"/>
                <w:lang w:eastAsia="en-AU"/>
              </w:rPr>
              <w:t> </w:t>
            </w:r>
            <w:r w:rsidRPr="00CA7C44">
              <w:rPr>
                <w:rFonts w:eastAsia="Times New Roman"/>
                <w:sz w:val="30"/>
                <w:szCs w:val="30"/>
                <w:lang w:eastAsia="en-AU"/>
              </w:rPr>
              <w:t>mL</w:t>
            </w:r>
          </w:p>
        </w:tc>
      </w:tr>
      <w:tr w:rsidR="00CA7C44" w:rsidRPr="00CA7C44" w14:paraId="5F1C47B6" w14:textId="77777777" w:rsidTr="005169F1">
        <w:trPr>
          <w:trHeight w:val="1227"/>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E568AB" w14:textId="41BE301B"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5</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D2B8F" w14:textId="21A8850B"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150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ACD2B4" w14:textId="5FEF3EAE"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700</w:t>
            </w:r>
            <w:r w:rsidR="005169F1">
              <w:rPr>
                <w:rFonts w:eastAsia="Times New Roman"/>
                <w:sz w:val="30"/>
                <w:szCs w:val="30"/>
                <w:lang w:eastAsia="en-AU"/>
              </w:rPr>
              <w:t> </w:t>
            </w:r>
            <w:r w:rsidRPr="00CA7C44">
              <w:rPr>
                <w:rFonts w:eastAsia="Times New Roman"/>
                <w:sz w:val="30"/>
                <w:szCs w:val="30"/>
                <w:lang w:eastAsia="en-AU"/>
              </w:rPr>
              <w:t>mL</w:t>
            </w:r>
          </w:p>
        </w:tc>
      </w:tr>
      <w:tr w:rsidR="00CA7C44" w:rsidRPr="00CA7C44" w14:paraId="17C08B92" w14:textId="77777777" w:rsidTr="005169F1">
        <w:trPr>
          <w:trHeight w:val="1227"/>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F808ED" w14:textId="4A6F2E73"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200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7B56F1" w14:textId="7FC52903"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1</w:t>
            </w:r>
            <w:r w:rsidR="005169F1">
              <w:rPr>
                <w:rFonts w:eastAsia="Times New Roman"/>
                <w:sz w:val="30"/>
                <w:szCs w:val="30"/>
                <w:lang w:eastAsia="en-AU"/>
              </w:rPr>
              <w:t> </w:t>
            </w:r>
            <w:r w:rsidRPr="00CA7C44">
              <w:rPr>
                <w:rFonts w:eastAsia="Times New Roman"/>
                <w:sz w:val="30"/>
                <w:szCs w:val="30"/>
                <w:lang w:eastAsia="en-AU"/>
              </w:rPr>
              <w:t>L and 300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C35C81" w14:textId="29FA08E1"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4 cups </w:t>
            </w:r>
          </w:p>
        </w:tc>
      </w:tr>
      <w:tr w:rsidR="00CA7C44" w:rsidRPr="00CA7C44" w14:paraId="5867171D" w14:textId="77777777" w:rsidTr="005169F1">
        <w:trPr>
          <w:trHeight w:val="1227"/>
        </w:trPr>
        <w:tc>
          <w:tcPr>
            <w:tcW w:w="4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B71730" w14:textId="45C18EF0"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350</w:t>
            </w:r>
            <w:r w:rsidR="005169F1">
              <w:rPr>
                <w:rFonts w:eastAsia="Times New Roman"/>
                <w:sz w:val="30"/>
                <w:szCs w:val="30"/>
                <w:lang w:eastAsia="en-AU"/>
              </w:rPr>
              <w:t> </w:t>
            </w:r>
            <w:r w:rsidRPr="00CA7C44">
              <w:rPr>
                <w:rFonts w:eastAsia="Times New Roman"/>
                <w:sz w:val="30"/>
                <w:szCs w:val="30"/>
                <w:lang w:eastAsia="en-AU"/>
              </w:rPr>
              <w:t>mL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15A4A" w14:textId="63BE1257"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3 cups </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19829" w14:textId="75AB03A2" w:rsidR="00CA7C44" w:rsidRPr="00CA7C44" w:rsidRDefault="00CA7C44" w:rsidP="00CA7C44">
            <w:pPr>
              <w:spacing w:before="0" w:line="240" w:lineRule="auto"/>
              <w:jc w:val="center"/>
              <w:textAlignment w:val="baseline"/>
              <w:rPr>
                <w:rFonts w:ascii="Segoe UI" w:eastAsia="Times New Roman" w:hAnsi="Segoe UI" w:cs="Segoe UI"/>
                <w:sz w:val="18"/>
                <w:szCs w:val="18"/>
                <w:lang w:eastAsia="en-AU"/>
              </w:rPr>
            </w:pPr>
            <w:r w:rsidRPr="00CA7C44">
              <w:rPr>
                <w:rFonts w:eastAsia="Times New Roman"/>
                <w:sz w:val="30"/>
                <w:szCs w:val="30"/>
                <w:lang w:eastAsia="en-AU"/>
              </w:rPr>
              <w:t>I am used to show 400</w:t>
            </w:r>
            <w:r w:rsidR="005169F1">
              <w:rPr>
                <w:rFonts w:eastAsia="Times New Roman"/>
                <w:sz w:val="30"/>
                <w:szCs w:val="30"/>
                <w:lang w:eastAsia="en-AU"/>
              </w:rPr>
              <w:t> </w:t>
            </w:r>
            <w:r w:rsidRPr="00CA7C44">
              <w:rPr>
                <w:rFonts w:eastAsia="Times New Roman"/>
                <w:sz w:val="30"/>
                <w:szCs w:val="30"/>
                <w:lang w:eastAsia="en-AU"/>
              </w:rPr>
              <w:t>mL</w:t>
            </w:r>
          </w:p>
        </w:tc>
      </w:tr>
    </w:tbl>
    <w:p w14:paraId="479D067F" w14:textId="19881EB6" w:rsidR="5F7B202A" w:rsidRDefault="5F7B202A">
      <w:r>
        <w:br w:type="page"/>
      </w:r>
    </w:p>
    <w:p w14:paraId="481C8C80" w14:textId="77777777" w:rsidR="008E546D" w:rsidRDefault="008E546D" w:rsidP="001D0405">
      <w:pPr>
        <w:pStyle w:val="Heading1"/>
      </w:pPr>
      <w:bookmarkStart w:id="144" w:name="_Toc153977701"/>
      <w:r>
        <w:t>Syllabus outcomes and content</w:t>
      </w:r>
      <w:bookmarkEnd w:id="144"/>
    </w:p>
    <w:p w14:paraId="78D1B962" w14:textId="77777777" w:rsidR="008E546D" w:rsidRDefault="008E546D" w:rsidP="001D0405">
      <w:pPr>
        <w:pStyle w:val="Heading2"/>
      </w:pPr>
      <w:bookmarkStart w:id="145" w:name="_Toc153977702"/>
      <w:r>
        <w:t>Stage 2</w:t>
      </w:r>
      <w:bookmarkEnd w:id="145"/>
    </w:p>
    <w:p w14:paraId="5483D9CB" w14:textId="77777777" w:rsidR="005169F1" w:rsidRDefault="005169F1" w:rsidP="005169F1">
      <w:r>
        <w:t xml:space="preserve">The table below outlines the </w:t>
      </w:r>
      <w:hyperlink r:id="rId85" w:history="1">
        <w:r w:rsidRPr="008E546D">
          <w:rPr>
            <w:rStyle w:val="Hyperlink"/>
          </w:rPr>
          <w:t>syllabus outcomes</w:t>
        </w:r>
      </w:hyperlink>
      <w:r>
        <w:t xml:space="preserve"> and range of relevant syllabus content covered in this unit. Content is linked to </w:t>
      </w:r>
      <w:hyperlink r:id="rId86"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CA0C6C" w14:paraId="4E6C7E4E" w14:textId="77777777" w:rsidTr="00CA0C6C">
        <w:trPr>
          <w:cnfStyle w:val="100000000000" w:firstRow="1" w:lastRow="0" w:firstColumn="0" w:lastColumn="0" w:oddVBand="0" w:evenVBand="0" w:oddHBand="0" w:evenHBand="0" w:firstRowFirstColumn="0" w:firstRowLastColumn="0" w:lastRowFirstColumn="0" w:lastRowLastColumn="0"/>
        </w:trPr>
        <w:tc>
          <w:tcPr>
            <w:tcW w:w="9776" w:type="dxa"/>
          </w:tcPr>
          <w:p w14:paraId="22CBB60C" w14:textId="6D2A3174" w:rsidR="00021D4E" w:rsidRDefault="00021D4E" w:rsidP="001D0405">
            <w:r w:rsidRPr="00021D4E">
              <w:t>Outcomes and content</w:t>
            </w:r>
          </w:p>
        </w:tc>
        <w:tc>
          <w:tcPr>
            <w:tcW w:w="598" w:type="dxa"/>
            <w:tcBorders>
              <w:bottom w:val="single" w:sz="2" w:space="0" w:color="auto"/>
            </w:tcBorders>
          </w:tcPr>
          <w:p w14:paraId="7C13A3C0" w14:textId="0D16B9F6" w:rsidR="00021D4E" w:rsidRDefault="00021D4E" w:rsidP="001D0405">
            <w:r>
              <w:t>1</w:t>
            </w:r>
          </w:p>
        </w:tc>
        <w:tc>
          <w:tcPr>
            <w:tcW w:w="598" w:type="dxa"/>
            <w:tcBorders>
              <w:bottom w:val="single" w:sz="2" w:space="0" w:color="auto"/>
            </w:tcBorders>
          </w:tcPr>
          <w:p w14:paraId="187E0233" w14:textId="3BE8D1FB" w:rsidR="00021D4E" w:rsidRDefault="00021D4E" w:rsidP="001D0405">
            <w:r>
              <w:t>2</w:t>
            </w:r>
          </w:p>
        </w:tc>
        <w:tc>
          <w:tcPr>
            <w:tcW w:w="598" w:type="dxa"/>
            <w:tcBorders>
              <w:bottom w:val="single" w:sz="2" w:space="0" w:color="auto"/>
            </w:tcBorders>
          </w:tcPr>
          <w:p w14:paraId="35272556" w14:textId="6DCC6C30" w:rsidR="00021D4E" w:rsidRDefault="00021D4E" w:rsidP="001D0405">
            <w:r>
              <w:t>3</w:t>
            </w:r>
          </w:p>
        </w:tc>
        <w:tc>
          <w:tcPr>
            <w:tcW w:w="598" w:type="dxa"/>
            <w:tcBorders>
              <w:bottom w:val="single" w:sz="2" w:space="0" w:color="auto"/>
            </w:tcBorders>
          </w:tcPr>
          <w:p w14:paraId="39D020AB" w14:textId="565F5DC1" w:rsidR="00021D4E" w:rsidRDefault="00021D4E" w:rsidP="001D0405">
            <w:r>
              <w:t>4</w:t>
            </w:r>
          </w:p>
        </w:tc>
        <w:tc>
          <w:tcPr>
            <w:tcW w:w="598" w:type="dxa"/>
            <w:tcBorders>
              <w:bottom w:val="single" w:sz="2" w:space="0" w:color="auto"/>
            </w:tcBorders>
          </w:tcPr>
          <w:p w14:paraId="00822474" w14:textId="239C99BE" w:rsidR="00021D4E" w:rsidRDefault="00021D4E" w:rsidP="001D0405">
            <w:r>
              <w:t>5</w:t>
            </w:r>
          </w:p>
        </w:tc>
        <w:tc>
          <w:tcPr>
            <w:tcW w:w="598" w:type="dxa"/>
            <w:tcBorders>
              <w:bottom w:val="single" w:sz="2" w:space="0" w:color="auto"/>
            </w:tcBorders>
          </w:tcPr>
          <w:p w14:paraId="1BBD31F0" w14:textId="49C2E5B0" w:rsidR="00021D4E" w:rsidRDefault="00021D4E" w:rsidP="001D0405">
            <w:r>
              <w:t>6</w:t>
            </w:r>
          </w:p>
        </w:tc>
        <w:tc>
          <w:tcPr>
            <w:tcW w:w="598" w:type="dxa"/>
            <w:tcBorders>
              <w:bottom w:val="single" w:sz="2" w:space="0" w:color="auto"/>
            </w:tcBorders>
          </w:tcPr>
          <w:p w14:paraId="443175B7" w14:textId="54F27EB5" w:rsidR="00021D4E" w:rsidRDefault="00021D4E" w:rsidP="001D0405">
            <w:r>
              <w:t>7</w:t>
            </w:r>
          </w:p>
        </w:tc>
        <w:tc>
          <w:tcPr>
            <w:tcW w:w="598" w:type="dxa"/>
            <w:tcBorders>
              <w:bottom w:val="single" w:sz="2" w:space="0" w:color="auto"/>
            </w:tcBorders>
          </w:tcPr>
          <w:p w14:paraId="387DD54B" w14:textId="75F3C390" w:rsidR="00021D4E" w:rsidRDefault="00021D4E" w:rsidP="001D0405">
            <w:r>
              <w:t>8</w:t>
            </w:r>
          </w:p>
        </w:tc>
      </w:tr>
      <w:tr w:rsidR="00CA0C6C" w14:paraId="39D3495F" w14:textId="77777777" w:rsidTr="00CA0C6C">
        <w:tc>
          <w:tcPr>
            <w:tcW w:w="9776" w:type="dxa"/>
            <w:tcBorders>
              <w:right w:val="nil"/>
            </w:tcBorders>
            <w:shd w:val="clear" w:color="auto" w:fill="E7E6E6" w:themeFill="background2"/>
          </w:tcPr>
          <w:p w14:paraId="566BAE00" w14:textId="5D6F2919" w:rsidR="00021D4E" w:rsidRDefault="00021D4E" w:rsidP="001D0405">
            <w:r w:rsidRPr="00021D4E">
              <w:rPr>
                <w:rStyle w:val="Strong"/>
              </w:rPr>
              <w:t>Representing numbers using place value A</w:t>
            </w:r>
            <w:r>
              <w:t xml:space="preserve">: </w:t>
            </w:r>
            <w:r w:rsidR="00CF6264">
              <w:t xml:space="preserve">Whole numbers: </w:t>
            </w:r>
            <w:r w:rsidR="00C90547" w:rsidRPr="00C90547">
              <w:t>Read, represent and order numbers to thousands</w:t>
            </w:r>
          </w:p>
          <w:p w14:paraId="33364AEE" w14:textId="469570B1" w:rsidR="00021D4E" w:rsidRPr="00021D4E" w:rsidRDefault="00021D4E" w:rsidP="001D0405">
            <w:pPr>
              <w:rPr>
                <w:rStyle w:val="Strong"/>
              </w:rPr>
            </w:pPr>
            <w:r w:rsidRPr="00021D4E">
              <w:rPr>
                <w:rStyle w:val="Strong"/>
              </w:rPr>
              <w:t>[MAO-WM-01, MA2-RN-01]</w:t>
            </w:r>
          </w:p>
        </w:tc>
        <w:tc>
          <w:tcPr>
            <w:tcW w:w="598" w:type="dxa"/>
            <w:tcBorders>
              <w:top w:val="single" w:sz="2" w:space="0" w:color="auto"/>
              <w:left w:val="nil"/>
              <w:right w:val="nil"/>
            </w:tcBorders>
            <w:shd w:val="clear" w:color="auto" w:fill="E7E6E6" w:themeFill="background2"/>
          </w:tcPr>
          <w:p w14:paraId="44E56913" w14:textId="77777777" w:rsidR="00021D4E" w:rsidRDefault="00021D4E" w:rsidP="001D0405"/>
        </w:tc>
        <w:tc>
          <w:tcPr>
            <w:tcW w:w="598" w:type="dxa"/>
            <w:tcBorders>
              <w:top w:val="single" w:sz="2" w:space="0" w:color="auto"/>
              <w:left w:val="nil"/>
              <w:right w:val="nil"/>
            </w:tcBorders>
            <w:shd w:val="clear" w:color="auto" w:fill="E7E6E6" w:themeFill="background2"/>
          </w:tcPr>
          <w:p w14:paraId="2FFCC4DC" w14:textId="77777777" w:rsidR="00021D4E" w:rsidRDefault="00021D4E" w:rsidP="001D0405"/>
        </w:tc>
        <w:tc>
          <w:tcPr>
            <w:tcW w:w="598" w:type="dxa"/>
            <w:tcBorders>
              <w:top w:val="single" w:sz="2" w:space="0" w:color="auto"/>
              <w:left w:val="nil"/>
              <w:right w:val="nil"/>
            </w:tcBorders>
            <w:shd w:val="clear" w:color="auto" w:fill="E7E6E6" w:themeFill="background2"/>
          </w:tcPr>
          <w:p w14:paraId="0F19064A" w14:textId="77777777" w:rsidR="00021D4E" w:rsidRDefault="00021D4E" w:rsidP="001D0405"/>
        </w:tc>
        <w:tc>
          <w:tcPr>
            <w:tcW w:w="598" w:type="dxa"/>
            <w:tcBorders>
              <w:top w:val="single" w:sz="2" w:space="0" w:color="auto"/>
              <w:left w:val="nil"/>
              <w:right w:val="nil"/>
            </w:tcBorders>
            <w:shd w:val="clear" w:color="auto" w:fill="E7E6E6" w:themeFill="background2"/>
          </w:tcPr>
          <w:p w14:paraId="4E12FA9B" w14:textId="77777777" w:rsidR="00021D4E" w:rsidRDefault="00021D4E" w:rsidP="001D0405"/>
        </w:tc>
        <w:tc>
          <w:tcPr>
            <w:tcW w:w="598" w:type="dxa"/>
            <w:tcBorders>
              <w:top w:val="single" w:sz="2" w:space="0" w:color="auto"/>
              <w:left w:val="nil"/>
              <w:right w:val="nil"/>
            </w:tcBorders>
            <w:shd w:val="clear" w:color="auto" w:fill="E7E6E6" w:themeFill="background2"/>
          </w:tcPr>
          <w:p w14:paraId="4924EF37" w14:textId="77777777" w:rsidR="00021D4E" w:rsidRDefault="00021D4E" w:rsidP="001D0405"/>
        </w:tc>
        <w:tc>
          <w:tcPr>
            <w:tcW w:w="598" w:type="dxa"/>
            <w:tcBorders>
              <w:top w:val="single" w:sz="2" w:space="0" w:color="auto"/>
              <w:left w:val="nil"/>
              <w:right w:val="nil"/>
            </w:tcBorders>
            <w:shd w:val="clear" w:color="auto" w:fill="E7E6E6" w:themeFill="background2"/>
          </w:tcPr>
          <w:p w14:paraId="28F9E1D4" w14:textId="77777777" w:rsidR="00021D4E" w:rsidRDefault="00021D4E" w:rsidP="001D0405"/>
        </w:tc>
        <w:tc>
          <w:tcPr>
            <w:tcW w:w="598" w:type="dxa"/>
            <w:tcBorders>
              <w:top w:val="single" w:sz="2" w:space="0" w:color="auto"/>
              <w:left w:val="nil"/>
              <w:right w:val="nil"/>
            </w:tcBorders>
            <w:shd w:val="clear" w:color="auto" w:fill="E7E6E6" w:themeFill="background2"/>
          </w:tcPr>
          <w:p w14:paraId="15595B7C" w14:textId="77777777" w:rsidR="00021D4E" w:rsidRDefault="00021D4E" w:rsidP="001D0405"/>
        </w:tc>
        <w:tc>
          <w:tcPr>
            <w:tcW w:w="598" w:type="dxa"/>
            <w:tcBorders>
              <w:top w:val="single" w:sz="2" w:space="0" w:color="auto"/>
              <w:left w:val="nil"/>
            </w:tcBorders>
            <w:shd w:val="clear" w:color="auto" w:fill="E7E6E6" w:themeFill="background2"/>
          </w:tcPr>
          <w:p w14:paraId="201752E1" w14:textId="77777777" w:rsidR="00021D4E" w:rsidRDefault="00021D4E" w:rsidP="001D0405"/>
        </w:tc>
      </w:tr>
      <w:tr w:rsidR="00021D4E" w14:paraId="408333E5" w14:textId="77777777" w:rsidTr="00E76E4E">
        <w:tc>
          <w:tcPr>
            <w:tcW w:w="9776" w:type="dxa"/>
          </w:tcPr>
          <w:p w14:paraId="79B28DDC" w14:textId="6DB96B27" w:rsidR="00021D4E" w:rsidRDefault="00807834" w:rsidP="001D0405">
            <w:pPr>
              <w:pStyle w:val="ListBullet"/>
            </w:pPr>
            <w:r w:rsidRPr="00807834">
              <w:t>Read and order numbers of up to at least 4 digits</w:t>
            </w:r>
          </w:p>
        </w:tc>
        <w:tc>
          <w:tcPr>
            <w:tcW w:w="598" w:type="dxa"/>
            <w:tcBorders>
              <w:bottom w:val="single" w:sz="2" w:space="0" w:color="auto"/>
            </w:tcBorders>
          </w:tcPr>
          <w:p w14:paraId="51F934A5" w14:textId="77777777" w:rsidR="00021D4E" w:rsidRDefault="00021D4E" w:rsidP="001D0405"/>
        </w:tc>
        <w:tc>
          <w:tcPr>
            <w:tcW w:w="598" w:type="dxa"/>
            <w:tcBorders>
              <w:bottom w:val="single" w:sz="2" w:space="0" w:color="auto"/>
            </w:tcBorders>
          </w:tcPr>
          <w:p w14:paraId="6065845E" w14:textId="77777777" w:rsidR="00021D4E" w:rsidRDefault="00021D4E" w:rsidP="001D0405"/>
        </w:tc>
        <w:tc>
          <w:tcPr>
            <w:tcW w:w="598" w:type="dxa"/>
            <w:tcBorders>
              <w:bottom w:val="single" w:sz="2" w:space="0" w:color="auto"/>
            </w:tcBorders>
          </w:tcPr>
          <w:p w14:paraId="3193EF9A" w14:textId="77777777" w:rsidR="00021D4E" w:rsidRDefault="00021D4E" w:rsidP="001D0405"/>
        </w:tc>
        <w:tc>
          <w:tcPr>
            <w:tcW w:w="598" w:type="dxa"/>
            <w:tcBorders>
              <w:bottom w:val="single" w:sz="2" w:space="0" w:color="auto"/>
            </w:tcBorders>
          </w:tcPr>
          <w:p w14:paraId="135BBE8A" w14:textId="77777777" w:rsidR="00021D4E" w:rsidRDefault="00021D4E" w:rsidP="001D0405"/>
        </w:tc>
        <w:tc>
          <w:tcPr>
            <w:tcW w:w="598" w:type="dxa"/>
            <w:tcBorders>
              <w:bottom w:val="single" w:sz="2" w:space="0" w:color="auto"/>
            </w:tcBorders>
          </w:tcPr>
          <w:p w14:paraId="41A97492" w14:textId="77777777" w:rsidR="00021D4E" w:rsidRDefault="00021D4E" w:rsidP="001D0405"/>
        </w:tc>
        <w:tc>
          <w:tcPr>
            <w:tcW w:w="598" w:type="dxa"/>
            <w:tcBorders>
              <w:bottom w:val="single" w:sz="2" w:space="0" w:color="auto"/>
            </w:tcBorders>
          </w:tcPr>
          <w:p w14:paraId="1CE9E6F9" w14:textId="77777777" w:rsidR="00021D4E" w:rsidRDefault="00021D4E" w:rsidP="001D0405"/>
        </w:tc>
        <w:tc>
          <w:tcPr>
            <w:tcW w:w="598" w:type="dxa"/>
            <w:tcBorders>
              <w:bottom w:val="single" w:sz="2" w:space="0" w:color="auto"/>
            </w:tcBorders>
          </w:tcPr>
          <w:p w14:paraId="544EA171" w14:textId="77777777" w:rsidR="00021D4E" w:rsidRDefault="00021D4E" w:rsidP="001D0405"/>
        </w:tc>
        <w:tc>
          <w:tcPr>
            <w:tcW w:w="598" w:type="dxa"/>
            <w:tcBorders>
              <w:bottom w:val="single" w:sz="2" w:space="0" w:color="auto"/>
            </w:tcBorders>
          </w:tcPr>
          <w:p w14:paraId="679454B9" w14:textId="6B0AD0E5" w:rsidR="00021D4E" w:rsidRDefault="00807834" w:rsidP="001D0405">
            <w:r>
              <w:t>x</w:t>
            </w:r>
          </w:p>
        </w:tc>
      </w:tr>
      <w:tr w:rsidR="00E76E4E" w14:paraId="2FAAA3B1" w14:textId="77777777" w:rsidTr="00E76E4E">
        <w:tc>
          <w:tcPr>
            <w:tcW w:w="9776" w:type="dxa"/>
            <w:tcBorders>
              <w:right w:val="nil"/>
            </w:tcBorders>
            <w:shd w:val="clear" w:color="auto" w:fill="E7E6E6" w:themeFill="background2"/>
          </w:tcPr>
          <w:p w14:paraId="0F62A76D" w14:textId="2D137836" w:rsidR="00021D4E" w:rsidRDefault="00807834" w:rsidP="001D0405">
            <w:r w:rsidRPr="00021D4E">
              <w:rPr>
                <w:rStyle w:val="Strong"/>
              </w:rPr>
              <w:t>Representing numbers using place value A</w:t>
            </w:r>
            <w:r w:rsidR="00021D4E">
              <w:t xml:space="preserve">: </w:t>
            </w:r>
            <w:r w:rsidR="00CF6264" w:rsidRPr="00CF6264">
              <w:t>Whole numbers: Apply place value to partition and regroup numbers up to 4 digits</w:t>
            </w:r>
          </w:p>
          <w:p w14:paraId="3D1059C1" w14:textId="421FA155" w:rsidR="00021D4E" w:rsidRPr="00021D4E" w:rsidRDefault="00CF6264" w:rsidP="001D0405">
            <w:pPr>
              <w:rPr>
                <w:rStyle w:val="Strong"/>
              </w:rPr>
            </w:pPr>
            <w:r w:rsidRPr="00CF6264">
              <w:rPr>
                <w:rStyle w:val="Strong"/>
              </w:rPr>
              <w:t>[MAO-WM-01, MA2-RN-01]</w:t>
            </w:r>
          </w:p>
        </w:tc>
        <w:tc>
          <w:tcPr>
            <w:tcW w:w="598" w:type="dxa"/>
            <w:tcBorders>
              <w:top w:val="single" w:sz="2" w:space="0" w:color="auto"/>
              <w:left w:val="nil"/>
              <w:right w:val="nil"/>
            </w:tcBorders>
            <w:shd w:val="clear" w:color="auto" w:fill="E7E6E6" w:themeFill="background2"/>
          </w:tcPr>
          <w:p w14:paraId="37500F1D" w14:textId="77777777" w:rsidR="00021D4E" w:rsidRDefault="00021D4E" w:rsidP="001D0405"/>
        </w:tc>
        <w:tc>
          <w:tcPr>
            <w:tcW w:w="598" w:type="dxa"/>
            <w:tcBorders>
              <w:top w:val="single" w:sz="2" w:space="0" w:color="auto"/>
              <w:left w:val="nil"/>
              <w:right w:val="nil"/>
            </w:tcBorders>
            <w:shd w:val="clear" w:color="auto" w:fill="E7E6E6" w:themeFill="background2"/>
          </w:tcPr>
          <w:p w14:paraId="1560A8C0" w14:textId="77777777" w:rsidR="00021D4E" w:rsidRDefault="00021D4E" w:rsidP="001D0405"/>
        </w:tc>
        <w:tc>
          <w:tcPr>
            <w:tcW w:w="598" w:type="dxa"/>
            <w:tcBorders>
              <w:top w:val="single" w:sz="2" w:space="0" w:color="auto"/>
              <w:left w:val="nil"/>
              <w:right w:val="nil"/>
            </w:tcBorders>
            <w:shd w:val="clear" w:color="auto" w:fill="E7E6E6" w:themeFill="background2"/>
          </w:tcPr>
          <w:p w14:paraId="38367FBA" w14:textId="77777777" w:rsidR="00021D4E" w:rsidRDefault="00021D4E" w:rsidP="001D0405"/>
        </w:tc>
        <w:tc>
          <w:tcPr>
            <w:tcW w:w="598" w:type="dxa"/>
            <w:tcBorders>
              <w:top w:val="single" w:sz="2" w:space="0" w:color="auto"/>
              <w:left w:val="nil"/>
              <w:right w:val="nil"/>
            </w:tcBorders>
            <w:shd w:val="clear" w:color="auto" w:fill="E7E6E6" w:themeFill="background2"/>
          </w:tcPr>
          <w:p w14:paraId="1DCEE255" w14:textId="77777777" w:rsidR="00021D4E" w:rsidRDefault="00021D4E" w:rsidP="001D0405"/>
        </w:tc>
        <w:tc>
          <w:tcPr>
            <w:tcW w:w="598" w:type="dxa"/>
            <w:tcBorders>
              <w:top w:val="single" w:sz="2" w:space="0" w:color="auto"/>
              <w:left w:val="nil"/>
              <w:right w:val="nil"/>
            </w:tcBorders>
            <w:shd w:val="clear" w:color="auto" w:fill="E7E6E6" w:themeFill="background2"/>
          </w:tcPr>
          <w:p w14:paraId="24CD8F9A" w14:textId="77777777" w:rsidR="00021D4E" w:rsidRDefault="00021D4E" w:rsidP="001D0405"/>
        </w:tc>
        <w:tc>
          <w:tcPr>
            <w:tcW w:w="598" w:type="dxa"/>
            <w:tcBorders>
              <w:top w:val="single" w:sz="2" w:space="0" w:color="auto"/>
              <w:left w:val="nil"/>
              <w:right w:val="nil"/>
            </w:tcBorders>
            <w:shd w:val="clear" w:color="auto" w:fill="E7E6E6" w:themeFill="background2"/>
          </w:tcPr>
          <w:p w14:paraId="7D0ACDAD" w14:textId="77777777" w:rsidR="00021D4E" w:rsidRDefault="00021D4E" w:rsidP="001D0405"/>
        </w:tc>
        <w:tc>
          <w:tcPr>
            <w:tcW w:w="598" w:type="dxa"/>
            <w:tcBorders>
              <w:top w:val="single" w:sz="2" w:space="0" w:color="auto"/>
              <w:left w:val="nil"/>
              <w:right w:val="nil"/>
            </w:tcBorders>
            <w:shd w:val="clear" w:color="auto" w:fill="E7E6E6" w:themeFill="background2"/>
          </w:tcPr>
          <w:p w14:paraId="228151AC" w14:textId="77777777" w:rsidR="00021D4E" w:rsidRDefault="00021D4E" w:rsidP="001D0405"/>
        </w:tc>
        <w:tc>
          <w:tcPr>
            <w:tcW w:w="598" w:type="dxa"/>
            <w:tcBorders>
              <w:top w:val="single" w:sz="2" w:space="0" w:color="auto"/>
              <w:left w:val="nil"/>
            </w:tcBorders>
            <w:shd w:val="clear" w:color="auto" w:fill="E7E6E6" w:themeFill="background2"/>
          </w:tcPr>
          <w:p w14:paraId="5626F5A5" w14:textId="77777777" w:rsidR="00021D4E" w:rsidRDefault="00021D4E" w:rsidP="001D0405"/>
        </w:tc>
      </w:tr>
      <w:tr w:rsidR="00021D4E" w14:paraId="1C7E5918" w14:textId="77777777" w:rsidTr="00E76E4E">
        <w:tc>
          <w:tcPr>
            <w:tcW w:w="9776" w:type="dxa"/>
          </w:tcPr>
          <w:p w14:paraId="40569498" w14:textId="5FCC082F" w:rsidR="00021D4E" w:rsidRDefault="00571DF4" w:rsidP="001D0405">
            <w:pPr>
              <w:pStyle w:val="ListBullet"/>
            </w:pPr>
            <w:r w:rsidRPr="00571DF4">
              <w:t>Partition numbers of up to 4 digits in non-standard forms (Reasons about quantity)</w:t>
            </w:r>
          </w:p>
        </w:tc>
        <w:tc>
          <w:tcPr>
            <w:tcW w:w="598" w:type="dxa"/>
            <w:tcBorders>
              <w:bottom w:val="single" w:sz="2" w:space="0" w:color="auto"/>
            </w:tcBorders>
          </w:tcPr>
          <w:p w14:paraId="548F5625" w14:textId="77777777" w:rsidR="00021D4E" w:rsidRDefault="00021D4E" w:rsidP="001D0405"/>
        </w:tc>
        <w:tc>
          <w:tcPr>
            <w:tcW w:w="598" w:type="dxa"/>
            <w:tcBorders>
              <w:bottom w:val="single" w:sz="2" w:space="0" w:color="auto"/>
            </w:tcBorders>
          </w:tcPr>
          <w:p w14:paraId="19E8BBDC" w14:textId="77777777" w:rsidR="00021D4E" w:rsidRDefault="00021D4E" w:rsidP="001D0405"/>
        </w:tc>
        <w:tc>
          <w:tcPr>
            <w:tcW w:w="598" w:type="dxa"/>
            <w:tcBorders>
              <w:bottom w:val="single" w:sz="2" w:space="0" w:color="auto"/>
            </w:tcBorders>
          </w:tcPr>
          <w:p w14:paraId="107BA86A" w14:textId="77777777" w:rsidR="00021D4E" w:rsidRDefault="00021D4E" w:rsidP="001D0405"/>
        </w:tc>
        <w:tc>
          <w:tcPr>
            <w:tcW w:w="598" w:type="dxa"/>
            <w:tcBorders>
              <w:bottom w:val="single" w:sz="2" w:space="0" w:color="auto"/>
            </w:tcBorders>
          </w:tcPr>
          <w:p w14:paraId="72F8948A" w14:textId="77777777" w:rsidR="00021D4E" w:rsidRDefault="00021D4E" w:rsidP="001D0405"/>
        </w:tc>
        <w:tc>
          <w:tcPr>
            <w:tcW w:w="598" w:type="dxa"/>
            <w:tcBorders>
              <w:bottom w:val="single" w:sz="2" w:space="0" w:color="auto"/>
            </w:tcBorders>
          </w:tcPr>
          <w:p w14:paraId="45676E84" w14:textId="65FE3978" w:rsidR="00021D4E" w:rsidRDefault="00571DF4" w:rsidP="001D0405">
            <w:r>
              <w:t>x</w:t>
            </w:r>
          </w:p>
        </w:tc>
        <w:tc>
          <w:tcPr>
            <w:tcW w:w="598" w:type="dxa"/>
            <w:tcBorders>
              <w:bottom w:val="single" w:sz="2" w:space="0" w:color="auto"/>
            </w:tcBorders>
          </w:tcPr>
          <w:p w14:paraId="2C078583" w14:textId="77777777" w:rsidR="00021D4E" w:rsidRDefault="00021D4E" w:rsidP="001D0405"/>
        </w:tc>
        <w:tc>
          <w:tcPr>
            <w:tcW w:w="598" w:type="dxa"/>
            <w:tcBorders>
              <w:bottom w:val="single" w:sz="2" w:space="0" w:color="auto"/>
            </w:tcBorders>
          </w:tcPr>
          <w:p w14:paraId="3799B7F9" w14:textId="77777777" w:rsidR="00021D4E" w:rsidRDefault="00021D4E" w:rsidP="001D0405"/>
        </w:tc>
        <w:tc>
          <w:tcPr>
            <w:tcW w:w="598" w:type="dxa"/>
            <w:tcBorders>
              <w:bottom w:val="single" w:sz="2" w:space="0" w:color="auto"/>
            </w:tcBorders>
          </w:tcPr>
          <w:p w14:paraId="1F33ACF1" w14:textId="77777777" w:rsidR="00021D4E" w:rsidRDefault="00021D4E" w:rsidP="001D0405"/>
        </w:tc>
      </w:tr>
      <w:tr w:rsidR="00E76E4E" w14:paraId="2A0682A6" w14:textId="77777777" w:rsidTr="00E76E4E">
        <w:tc>
          <w:tcPr>
            <w:tcW w:w="9776" w:type="dxa"/>
            <w:tcBorders>
              <w:right w:val="nil"/>
            </w:tcBorders>
            <w:shd w:val="clear" w:color="auto" w:fill="E7E6E6" w:themeFill="background2"/>
          </w:tcPr>
          <w:p w14:paraId="4D490165" w14:textId="77BE663F" w:rsidR="00021D4E" w:rsidRDefault="0062420B" w:rsidP="001D0405">
            <w:r w:rsidRPr="0062420B">
              <w:rPr>
                <w:rStyle w:val="Strong"/>
              </w:rPr>
              <w:t>Representing numbers using place value</w:t>
            </w:r>
            <w:r>
              <w:rPr>
                <w:rStyle w:val="Strong"/>
              </w:rPr>
              <w:t xml:space="preserve"> B</w:t>
            </w:r>
            <w:r w:rsidR="00021D4E">
              <w:t xml:space="preserve">: </w:t>
            </w:r>
            <w:r w:rsidR="00195623" w:rsidRPr="00195623">
              <w:t>Whole numbers: Order numbers in the thousands</w:t>
            </w:r>
          </w:p>
          <w:p w14:paraId="5A913AA8" w14:textId="25045872" w:rsidR="00021D4E" w:rsidRDefault="0062420B" w:rsidP="001D0405">
            <w:r w:rsidRPr="0062420B">
              <w:rPr>
                <w:rStyle w:val="Strong"/>
              </w:rPr>
              <w:t>[MAO-WM-01, MA2-RN-01]</w:t>
            </w:r>
          </w:p>
        </w:tc>
        <w:tc>
          <w:tcPr>
            <w:tcW w:w="598" w:type="dxa"/>
            <w:tcBorders>
              <w:top w:val="single" w:sz="2" w:space="0" w:color="auto"/>
              <w:left w:val="nil"/>
              <w:right w:val="nil"/>
            </w:tcBorders>
            <w:shd w:val="clear" w:color="auto" w:fill="E7E6E6" w:themeFill="background2"/>
          </w:tcPr>
          <w:p w14:paraId="108413EE" w14:textId="77777777" w:rsidR="00021D4E" w:rsidRDefault="00021D4E" w:rsidP="001D0405"/>
        </w:tc>
        <w:tc>
          <w:tcPr>
            <w:tcW w:w="598" w:type="dxa"/>
            <w:tcBorders>
              <w:top w:val="single" w:sz="2" w:space="0" w:color="auto"/>
              <w:left w:val="nil"/>
              <w:right w:val="nil"/>
            </w:tcBorders>
            <w:shd w:val="clear" w:color="auto" w:fill="E7E6E6" w:themeFill="background2"/>
          </w:tcPr>
          <w:p w14:paraId="35FD3D38" w14:textId="77777777" w:rsidR="00021D4E" w:rsidRDefault="00021D4E" w:rsidP="001D0405"/>
        </w:tc>
        <w:tc>
          <w:tcPr>
            <w:tcW w:w="598" w:type="dxa"/>
            <w:tcBorders>
              <w:top w:val="single" w:sz="2" w:space="0" w:color="auto"/>
              <w:left w:val="nil"/>
              <w:right w:val="nil"/>
            </w:tcBorders>
            <w:shd w:val="clear" w:color="auto" w:fill="E7E6E6" w:themeFill="background2"/>
          </w:tcPr>
          <w:p w14:paraId="4F226A2E" w14:textId="77777777" w:rsidR="00021D4E" w:rsidRDefault="00021D4E" w:rsidP="001D0405"/>
        </w:tc>
        <w:tc>
          <w:tcPr>
            <w:tcW w:w="598" w:type="dxa"/>
            <w:tcBorders>
              <w:top w:val="single" w:sz="2" w:space="0" w:color="auto"/>
              <w:left w:val="nil"/>
              <w:right w:val="nil"/>
            </w:tcBorders>
            <w:shd w:val="clear" w:color="auto" w:fill="E7E6E6" w:themeFill="background2"/>
          </w:tcPr>
          <w:p w14:paraId="76504292" w14:textId="77777777" w:rsidR="00021D4E" w:rsidRDefault="00021D4E" w:rsidP="001D0405"/>
        </w:tc>
        <w:tc>
          <w:tcPr>
            <w:tcW w:w="598" w:type="dxa"/>
            <w:tcBorders>
              <w:top w:val="single" w:sz="2" w:space="0" w:color="auto"/>
              <w:left w:val="nil"/>
              <w:right w:val="nil"/>
            </w:tcBorders>
            <w:shd w:val="clear" w:color="auto" w:fill="E7E6E6" w:themeFill="background2"/>
          </w:tcPr>
          <w:p w14:paraId="0016CF68" w14:textId="77777777" w:rsidR="00021D4E" w:rsidRDefault="00021D4E" w:rsidP="001D0405"/>
        </w:tc>
        <w:tc>
          <w:tcPr>
            <w:tcW w:w="598" w:type="dxa"/>
            <w:tcBorders>
              <w:top w:val="single" w:sz="2" w:space="0" w:color="auto"/>
              <w:left w:val="nil"/>
              <w:right w:val="nil"/>
            </w:tcBorders>
            <w:shd w:val="clear" w:color="auto" w:fill="E7E6E6" w:themeFill="background2"/>
          </w:tcPr>
          <w:p w14:paraId="061F7FB5" w14:textId="77777777" w:rsidR="00021D4E" w:rsidRDefault="00021D4E" w:rsidP="001D0405"/>
        </w:tc>
        <w:tc>
          <w:tcPr>
            <w:tcW w:w="598" w:type="dxa"/>
            <w:tcBorders>
              <w:top w:val="single" w:sz="2" w:space="0" w:color="auto"/>
              <w:left w:val="nil"/>
              <w:right w:val="nil"/>
            </w:tcBorders>
            <w:shd w:val="clear" w:color="auto" w:fill="E7E6E6" w:themeFill="background2"/>
          </w:tcPr>
          <w:p w14:paraId="0172FBB4" w14:textId="77777777" w:rsidR="00021D4E" w:rsidRDefault="00021D4E" w:rsidP="001D0405"/>
        </w:tc>
        <w:tc>
          <w:tcPr>
            <w:tcW w:w="598" w:type="dxa"/>
            <w:tcBorders>
              <w:top w:val="single" w:sz="2" w:space="0" w:color="auto"/>
              <w:left w:val="nil"/>
            </w:tcBorders>
            <w:shd w:val="clear" w:color="auto" w:fill="E7E6E6" w:themeFill="background2"/>
          </w:tcPr>
          <w:p w14:paraId="332EEB52" w14:textId="77777777" w:rsidR="00021D4E" w:rsidRDefault="00021D4E" w:rsidP="001D0405"/>
        </w:tc>
      </w:tr>
      <w:tr w:rsidR="00021D4E" w14:paraId="2704EF77" w14:textId="77777777" w:rsidTr="00CA0C6C">
        <w:tc>
          <w:tcPr>
            <w:tcW w:w="9776" w:type="dxa"/>
          </w:tcPr>
          <w:p w14:paraId="77DF99EE" w14:textId="753C6A6E" w:rsidR="00021D4E" w:rsidRDefault="00B020A8" w:rsidP="001D0405">
            <w:pPr>
              <w:pStyle w:val="ListBullet"/>
            </w:pPr>
            <w:r w:rsidRPr="00B020A8">
              <w:t>Arrange numbers in the thousands in ascending and descending order</w:t>
            </w:r>
          </w:p>
        </w:tc>
        <w:tc>
          <w:tcPr>
            <w:tcW w:w="598" w:type="dxa"/>
          </w:tcPr>
          <w:p w14:paraId="5821413C" w14:textId="0E7AB1C3" w:rsidR="00021D4E" w:rsidRDefault="00B020A8" w:rsidP="001D0405">
            <w:r>
              <w:t>x</w:t>
            </w:r>
          </w:p>
        </w:tc>
        <w:tc>
          <w:tcPr>
            <w:tcW w:w="598" w:type="dxa"/>
          </w:tcPr>
          <w:p w14:paraId="0ED08BB8" w14:textId="67C1CBD7" w:rsidR="00021D4E" w:rsidRDefault="1E158000" w:rsidP="001D0405">
            <w:r>
              <w:t>x</w:t>
            </w:r>
          </w:p>
        </w:tc>
        <w:tc>
          <w:tcPr>
            <w:tcW w:w="598" w:type="dxa"/>
          </w:tcPr>
          <w:p w14:paraId="718CBB0D" w14:textId="77777777" w:rsidR="00021D4E" w:rsidRDefault="00021D4E" w:rsidP="001D0405"/>
        </w:tc>
        <w:tc>
          <w:tcPr>
            <w:tcW w:w="598" w:type="dxa"/>
          </w:tcPr>
          <w:p w14:paraId="3EF0DE2E" w14:textId="77777777" w:rsidR="00021D4E" w:rsidRDefault="00021D4E" w:rsidP="001D0405"/>
        </w:tc>
        <w:tc>
          <w:tcPr>
            <w:tcW w:w="598" w:type="dxa"/>
          </w:tcPr>
          <w:p w14:paraId="39885950" w14:textId="77777777" w:rsidR="00021D4E" w:rsidRDefault="00021D4E" w:rsidP="001D0405"/>
        </w:tc>
        <w:tc>
          <w:tcPr>
            <w:tcW w:w="598" w:type="dxa"/>
          </w:tcPr>
          <w:p w14:paraId="3ED71A4B" w14:textId="77777777" w:rsidR="00021D4E" w:rsidRDefault="00021D4E" w:rsidP="001D0405"/>
        </w:tc>
        <w:tc>
          <w:tcPr>
            <w:tcW w:w="598" w:type="dxa"/>
          </w:tcPr>
          <w:p w14:paraId="5D188CFB" w14:textId="77777777" w:rsidR="00021D4E" w:rsidRDefault="00021D4E" w:rsidP="001D0405"/>
        </w:tc>
        <w:tc>
          <w:tcPr>
            <w:tcW w:w="598" w:type="dxa"/>
          </w:tcPr>
          <w:p w14:paraId="11E55BF1" w14:textId="14023709" w:rsidR="00021D4E" w:rsidRDefault="00B020A8" w:rsidP="001D0405">
            <w:r>
              <w:t>x</w:t>
            </w:r>
          </w:p>
        </w:tc>
      </w:tr>
      <w:tr w:rsidR="00021D4E" w14:paraId="41B921EE" w14:textId="77777777" w:rsidTr="00070E1E">
        <w:tc>
          <w:tcPr>
            <w:tcW w:w="9776" w:type="dxa"/>
          </w:tcPr>
          <w:p w14:paraId="729CDB9D" w14:textId="0A6CE430" w:rsidR="00021D4E" w:rsidRDefault="00B020A8" w:rsidP="001D0405">
            <w:pPr>
              <w:pStyle w:val="ListBullet"/>
            </w:pPr>
            <w:r w:rsidRPr="00B020A8">
              <w:t>Identify the nearest thousand, 10 thousand or 100 thousand to numbers</w:t>
            </w:r>
          </w:p>
        </w:tc>
        <w:tc>
          <w:tcPr>
            <w:tcW w:w="598" w:type="dxa"/>
            <w:tcBorders>
              <w:bottom w:val="single" w:sz="2" w:space="0" w:color="auto"/>
            </w:tcBorders>
          </w:tcPr>
          <w:p w14:paraId="06A20EC0" w14:textId="3405FE0B" w:rsidR="00021D4E" w:rsidRDefault="00B020A8" w:rsidP="001D0405">
            <w:r>
              <w:t>x</w:t>
            </w:r>
          </w:p>
        </w:tc>
        <w:tc>
          <w:tcPr>
            <w:tcW w:w="598" w:type="dxa"/>
            <w:tcBorders>
              <w:bottom w:val="single" w:sz="2" w:space="0" w:color="auto"/>
            </w:tcBorders>
          </w:tcPr>
          <w:p w14:paraId="121C80D8" w14:textId="77777777" w:rsidR="00021D4E" w:rsidRDefault="00021D4E" w:rsidP="001D0405"/>
        </w:tc>
        <w:tc>
          <w:tcPr>
            <w:tcW w:w="598" w:type="dxa"/>
            <w:tcBorders>
              <w:bottom w:val="single" w:sz="2" w:space="0" w:color="auto"/>
            </w:tcBorders>
          </w:tcPr>
          <w:p w14:paraId="6A878E92" w14:textId="77777777" w:rsidR="00021D4E" w:rsidRDefault="00021D4E" w:rsidP="001D0405"/>
        </w:tc>
        <w:tc>
          <w:tcPr>
            <w:tcW w:w="598" w:type="dxa"/>
            <w:tcBorders>
              <w:bottom w:val="single" w:sz="2" w:space="0" w:color="auto"/>
            </w:tcBorders>
          </w:tcPr>
          <w:p w14:paraId="6D756867" w14:textId="77777777" w:rsidR="00021D4E" w:rsidRDefault="00021D4E" w:rsidP="001D0405"/>
        </w:tc>
        <w:tc>
          <w:tcPr>
            <w:tcW w:w="598" w:type="dxa"/>
            <w:tcBorders>
              <w:bottom w:val="single" w:sz="2" w:space="0" w:color="auto"/>
            </w:tcBorders>
          </w:tcPr>
          <w:p w14:paraId="4C3330CD" w14:textId="77777777" w:rsidR="00021D4E" w:rsidRDefault="00021D4E" w:rsidP="001D0405"/>
        </w:tc>
        <w:tc>
          <w:tcPr>
            <w:tcW w:w="598" w:type="dxa"/>
            <w:tcBorders>
              <w:bottom w:val="single" w:sz="2" w:space="0" w:color="auto"/>
            </w:tcBorders>
          </w:tcPr>
          <w:p w14:paraId="62E40C33" w14:textId="77777777" w:rsidR="00021D4E" w:rsidRDefault="00021D4E" w:rsidP="001D0405"/>
        </w:tc>
        <w:tc>
          <w:tcPr>
            <w:tcW w:w="598" w:type="dxa"/>
            <w:tcBorders>
              <w:bottom w:val="single" w:sz="2" w:space="0" w:color="auto"/>
            </w:tcBorders>
          </w:tcPr>
          <w:p w14:paraId="61B4F7A9" w14:textId="77777777" w:rsidR="00021D4E" w:rsidRDefault="00021D4E" w:rsidP="001D0405"/>
        </w:tc>
        <w:tc>
          <w:tcPr>
            <w:tcW w:w="598" w:type="dxa"/>
            <w:tcBorders>
              <w:bottom w:val="single" w:sz="2" w:space="0" w:color="auto"/>
            </w:tcBorders>
          </w:tcPr>
          <w:p w14:paraId="768E0740" w14:textId="77777777" w:rsidR="00021D4E" w:rsidRDefault="00021D4E" w:rsidP="001D0405"/>
        </w:tc>
      </w:tr>
      <w:tr w:rsidR="00070E1E" w14:paraId="023081E8" w14:textId="77777777" w:rsidTr="00070E1E">
        <w:tc>
          <w:tcPr>
            <w:tcW w:w="9776" w:type="dxa"/>
            <w:tcBorders>
              <w:right w:val="nil"/>
            </w:tcBorders>
            <w:shd w:val="clear" w:color="auto" w:fill="E7E6E6" w:themeFill="background2"/>
          </w:tcPr>
          <w:p w14:paraId="6D63D7DA" w14:textId="663FD157" w:rsidR="00021D4E" w:rsidRDefault="00B020A8" w:rsidP="001D0405">
            <w:r w:rsidRPr="00B020A8">
              <w:rPr>
                <w:rStyle w:val="Strong"/>
              </w:rPr>
              <w:t>Representing numbers using place value B</w:t>
            </w:r>
            <w:r w:rsidR="00021D4E">
              <w:t xml:space="preserve">: </w:t>
            </w:r>
            <w:r w:rsidR="00A74C54" w:rsidRPr="00A74C54">
              <w:t>Decimals: Extend the application of the place value system from whole numbers to tenths and hundredths</w:t>
            </w:r>
          </w:p>
          <w:p w14:paraId="443CAC06" w14:textId="2749AF02" w:rsidR="00021D4E" w:rsidRDefault="00A74C54" w:rsidP="001D0405">
            <w:r w:rsidRPr="0062420B">
              <w:rPr>
                <w:rStyle w:val="Strong"/>
              </w:rPr>
              <w:t>[MAO-WM-01, MA2-RN-0</w:t>
            </w:r>
            <w:r>
              <w:rPr>
                <w:rStyle w:val="Strong"/>
              </w:rPr>
              <w:t>2</w:t>
            </w:r>
            <w:r w:rsidRPr="0062420B">
              <w:rPr>
                <w:rStyle w:val="Strong"/>
              </w:rPr>
              <w:t>]</w:t>
            </w:r>
          </w:p>
        </w:tc>
        <w:tc>
          <w:tcPr>
            <w:tcW w:w="598" w:type="dxa"/>
            <w:tcBorders>
              <w:top w:val="single" w:sz="2" w:space="0" w:color="auto"/>
              <w:left w:val="nil"/>
              <w:right w:val="nil"/>
            </w:tcBorders>
            <w:shd w:val="clear" w:color="auto" w:fill="E7E6E6" w:themeFill="background2"/>
          </w:tcPr>
          <w:p w14:paraId="66A033B3" w14:textId="77777777" w:rsidR="00021D4E" w:rsidRDefault="00021D4E" w:rsidP="001D0405"/>
        </w:tc>
        <w:tc>
          <w:tcPr>
            <w:tcW w:w="598" w:type="dxa"/>
            <w:tcBorders>
              <w:top w:val="single" w:sz="2" w:space="0" w:color="auto"/>
              <w:left w:val="nil"/>
              <w:right w:val="nil"/>
            </w:tcBorders>
            <w:shd w:val="clear" w:color="auto" w:fill="E7E6E6" w:themeFill="background2"/>
          </w:tcPr>
          <w:p w14:paraId="2AEC4BD8" w14:textId="77777777" w:rsidR="00021D4E" w:rsidRDefault="00021D4E" w:rsidP="001D0405"/>
        </w:tc>
        <w:tc>
          <w:tcPr>
            <w:tcW w:w="598" w:type="dxa"/>
            <w:tcBorders>
              <w:top w:val="single" w:sz="2" w:space="0" w:color="auto"/>
              <w:left w:val="nil"/>
              <w:right w:val="nil"/>
            </w:tcBorders>
            <w:shd w:val="clear" w:color="auto" w:fill="E7E6E6" w:themeFill="background2"/>
          </w:tcPr>
          <w:p w14:paraId="462673F0" w14:textId="77777777" w:rsidR="00021D4E" w:rsidRDefault="00021D4E" w:rsidP="001D0405"/>
        </w:tc>
        <w:tc>
          <w:tcPr>
            <w:tcW w:w="598" w:type="dxa"/>
            <w:tcBorders>
              <w:top w:val="single" w:sz="2" w:space="0" w:color="auto"/>
              <w:left w:val="nil"/>
              <w:right w:val="nil"/>
            </w:tcBorders>
            <w:shd w:val="clear" w:color="auto" w:fill="E7E6E6" w:themeFill="background2"/>
          </w:tcPr>
          <w:p w14:paraId="4C3A8931" w14:textId="77777777" w:rsidR="00021D4E" w:rsidRDefault="00021D4E" w:rsidP="001D0405"/>
        </w:tc>
        <w:tc>
          <w:tcPr>
            <w:tcW w:w="598" w:type="dxa"/>
            <w:tcBorders>
              <w:top w:val="single" w:sz="2" w:space="0" w:color="auto"/>
              <w:left w:val="nil"/>
              <w:right w:val="nil"/>
            </w:tcBorders>
            <w:shd w:val="clear" w:color="auto" w:fill="E7E6E6" w:themeFill="background2"/>
          </w:tcPr>
          <w:p w14:paraId="7CADEFD1" w14:textId="77777777" w:rsidR="00021D4E" w:rsidRDefault="00021D4E" w:rsidP="001D0405"/>
        </w:tc>
        <w:tc>
          <w:tcPr>
            <w:tcW w:w="598" w:type="dxa"/>
            <w:tcBorders>
              <w:top w:val="single" w:sz="2" w:space="0" w:color="auto"/>
              <w:left w:val="nil"/>
              <w:right w:val="nil"/>
            </w:tcBorders>
            <w:shd w:val="clear" w:color="auto" w:fill="E7E6E6" w:themeFill="background2"/>
          </w:tcPr>
          <w:p w14:paraId="37D62F05" w14:textId="77777777" w:rsidR="00021D4E" w:rsidRDefault="00021D4E" w:rsidP="001D0405"/>
        </w:tc>
        <w:tc>
          <w:tcPr>
            <w:tcW w:w="598" w:type="dxa"/>
            <w:tcBorders>
              <w:top w:val="single" w:sz="2" w:space="0" w:color="auto"/>
              <w:left w:val="nil"/>
              <w:right w:val="nil"/>
            </w:tcBorders>
            <w:shd w:val="clear" w:color="auto" w:fill="E7E6E6" w:themeFill="background2"/>
          </w:tcPr>
          <w:p w14:paraId="2ED6A3AA" w14:textId="77777777" w:rsidR="00021D4E" w:rsidRDefault="00021D4E" w:rsidP="001D0405"/>
        </w:tc>
        <w:tc>
          <w:tcPr>
            <w:tcW w:w="598" w:type="dxa"/>
            <w:tcBorders>
              <w:top w:val="single" w:sz="2" w:space="0" w:color="auto"/>
              <w:left w:val="nil"/>
            </w:tcBorders>
            <w:shd w:val="clear" w:color="auto" w:fill="E7E6E6" w:themeFill="background2"/>
          </w:tcPr>
          <w:p w14:paraId="7B518A38" w14:textId="77777777" w:rsidR="00021D4E" w:rsidRDefault="00021D4E" w:rsidP="001D0405"/>
        </w:tc>
      </w:tr>
      <w:tr w:rsidR="00021D4E" w14:paraId="7F61B8A0" w14:textId="77777777" w:rsidTr="00CA0C6C">
        <w:tc>
          <w:tcPr>
            <w:tcW w:w="9776" w:type="dxa"/>
          </w:tcPr>
          <w:p w14:paraId="3E9E7130" w14:textId="0B3A5F87" w:rsidR="00021D4E" w:rsidRDefault="00F36A68" w:rsidP="001D0405">
            <w:pPr>
              <w:pStyle w:val="ListBullet"/>
            </w:pPr>
            <w:r w:rsidRPr="00F36A68">
              <w:t>Express decimals as both tenths and hundredths</w:t>
            </w:r>
          </w:p>
        </w:tc>
        <w:tc>
          <w:tcPr>
            <w:tcW w:w="598" w:type="dxa"/>
          </w:tcPr>
          <w:p w14:paraId="5F6906D1" w14:textId="77777777" w:rsidR="00021D4E" w:rsidRDefault="00021D4E" w:rsidP="001D0405"/>
        </w:tc>
        <w:tc>
          <w:tcPr>
            <w:tcW w:w="598" w:type="dxa"/>
          </w:tcPr>
          <w:p w14:paraId="5B376B99" w14:textId="77777777" w:rsidR="00021D4E" w:rsidRDefault="00021D4E" w:rsidP="001D0405"/>
        </w:tc>
        <w:tc>
          <w:tcPr>
            <w:tcW w:w="598" w:type="dxa"/>
          </w:tcPr>
          <w:p w14:paraId="7827A718" w14:textId="77777777" w:rsidR="00021D4E" w:rsidRDefault="00021D4E" w:rsidP="001D0405"/>
        </w:tc>
        <w:tc>
          <w:tcPr>
            <w:tcW w:w="598" w:type="dxa"/>
          </w:tcPr>
          <w:p w14:paraId="24422DBF" w14:textId="77777777" w:rsidR="00021D4E" w:rsidRDefault="00021D4E" w:rsidP="001D0405"/>
        </w:tc>
        <w:tc>
          <w:tcPr>
            <w:tcW w:w="598" w:type="dxa"/>
          </w:tcPr>
          <w:p w14:paraId="19E1ACC4" w14:textId="77777777" w:rsidR="00021D4E" w:rsidRDefault="00021D4E" w:rsidP="001D0405"/>
        </w:tc>
        <w:tc>
          <w:tcPr>
            <w:tcW w:w="598" w:type="dxa"/>
          </w:tcPr>
          <w:p w14:paraId="01AD8D69" w14:textId="32995C39" w:rsidR="00021D4E" w:rsidRDefault="00F36A68" w:rsidP="001D0405">
            <w:r>
              <w:t>x</w:t>
            </w:r>
          </w:p>
        </w:tc>
        <w:tc>
          <w:tcPr>
            <w:tcW w:w="598" w:type="dxa"/>
          </w:tcPr>
          <w:p w14:paraId="7A169D14" w14:textId="77777777" w:rsidR="00021D4E" w:rsidRDefault="00021D4E" w:rsidP="001D0405"/>
        </w:tc>
        <w:tc>
          <w:tcPr>
            <w:tcW w:w="598" w:type="dxa"/>
          </w:tcPr>
          <w:p w14:paraId="5095015A" w14:textId="77777777" w:rsidR="00021D4E" w:rsidRDefault="00021D4E" w:rsidP="001D0405"/>
        </w:tc>
      </w:tr>
      <w:tr w:rsidR="00F36A68" w14:paraId="4815C6F8" w14:textId="77777777" w:rsidTr="00070E1E">
        <w:tc>
          <w:tcPr>
            <w:tcW w:w="9776" w:type="dxa"/>
          </w:tcPr>
          <w:p w14:paraId="5C1845CA" w14:textId="5458921A" w:rsidR="00F36A68" w:rsidRPr="00F36A68" w:rsidRDefault="00D475ED" w:rsidP="001D0405">
            <w:pPr>
              <w:pStyle w:val="ListBullet"/>
            </w:pPr>
            <w:r w:rsidRPr="00D475ED">
              <w:t>Distinguish between the role of zero in various positions</w:t>
            </w:r>
          </w:p>
        </w:tc>
        <w:tc>
          <w:tcPr>
            <w:tcW w:w="598" w:type="dxa"/>
            <w:tcBorders>
              <w:bottom w:val="single" w:sz="2" w:space="0" w:color="auto"/>
            </w:tcBorders>
          </w:tcPr>
          <w:p w14:paraId="2A3A3DD3" w14:textId="77777777" w:rsidR="00F36A68" w:rsidRDefault="00F36A68" w:rsidP="001D0405"/>
        </w:tc>
        <w:tc>
          <w:tcPr>
            <w:tcW w:w="598" w:type="dxa"/>
            <w:tcBorders>
              <w:bottom w:val="single" w:sz="2" w:space="0" w:color="auto"/>
            </w:tcBorders>
          </w:tcPr>
          <w:p w14:paraId="176284F2" w14:textId="77777777" w:rsidR="00F36A68" w:rsidRDefault="00F36A68" w:rsidP="001D0405"/>
        </w:tc>
        <w:tc>
          <w:tcPr>
            <w:tcW w:w="598" w:type="dxa"/>
            <w:tcBorders>
              <w:bottom w:val="single" w:sz="2" w:space="0" w:color="auto"/>
            </w:tcBorders>
          </w:tcPr>
          <w:p w14:paraId="399301B8" w14:textId="64E9C0E4" w:rsidR="00F36A68" w:rsidRDefault="00D475ED" w:rsidP="001D0405">
            <w:r>
              <w:t>x</w:t>
            </w:r>
          </w:p>
        </w:tc>
        <w:tc>
          <w:tcPr>
            <w:tcW w:w="598" w:type="dxa"/>
            <w:tcBorders>
              <w:bottom w:val="single" w:sz="2" w:space="0" w:color="auto"/>
            </w:tcBorders>
          </w:tcPr>
          <w:p w14:paraId="57B5C676" w14:textId="77777777" w:rsidR="00F36A68" w:rsidRDefault="00F36A68" w:rsidP="001D0405"/>
        </w:tc>
        <w:tc>
          <w:tcPr>
            <w:tcW w:w="598" w:type="dxa"/>
            <w:tcBorders>
              <w:bottom w:val="single" w:sz="2" w:space="0" w:color="auto"/>
            </w:tcBorders>
          </w:tcPr>
          <w:p w14:paraId="738B75CE" w14:textId="77777777" w:rsidR="00F36A68" w:rsidRDefault="00F36A68" w:rsidP="001D0405"/>
        </w:tc>
        <w:tc>
          <w:tcPr>
            <w:tcW w:w="598" w:type="dxa"/>
            <w:tcBorders>
              <w:bottom w:val="single" w:sz="2" w:space="0" w:color="auto"/>
            </w:tcBorders>
          </w:tcPr>
          <w:p w14:paraId="483350FA" w14:textId="77777777" w:rsidR="00F36A68" w:rsidRDefault="00F36A68" w:rsidP="001D0405"/>
        </w:tc>
        <w:tc>
          <w:tcPr>
            <w:tcW w:w="598" w:type="dxa"/>
            <w:tcBorders>
              <w:bottom w:val="single" w:sz="2" w:space="0" w:color="auto"/>
            </w:tcBorders>
          </w:tcPr>
          <w:p w14:paraId="73B66B72" w14:textId="77777777" w:rsidR="00F36A68" w:rsidRDefault="00F36A68" w:rsidP="001D0405"/>
        </w:tc>
        <w:tc>
          <w:tcPr>
            <w:tcW w:w="598" w:type="dxa"/>
            <w:tcBorders>
              <w:bottom w:val="single" w:sz="2" w:space="0" w:color="auto"/>
            </w:tcBorders>
          </w:tcPr>
          <w:p w14:paraId="3844F272" w14:textId="77777777" w:rsidR="00F36A68" w:rsidRDefault="00F36A68" w:rsidP="001D0405"/>
        </w:tc>
      </w:tr>
      <w:tr w:rsidR="00070E1E" w14:paraId="3657D5EE" w14:textId="77777777" w:rsidTr="00070E1E">
        <w:tc>
          <w:tcPr>
            <w:tcW w:w="9776" w:type="dxa"/>
            <w:tcBorders>
              <w:right w:val="nil"/>
            </w:tcBorders>
            <w:shd w:val="clear" w:color="auto" w:fill="E7E6E6" w:themeFill="background2"/>
          </w:tcPr>
          <w:p w14:paraId="44BE0298" w14:textId="4A16814F" w:rsidR="00021D4E" w:rsidRDefault="00D475ED" w:rsidP="001D0405">
            <w:r w:rsidRPr="00B020A8">
              <w:rPr>
                <w:rStyle w:val="Strong"/>
              </w:rPr>
              <w:t>Representing numbers using place value B</w:t>
            </w:r>
            <w:r w:rsidR="00021D4E">
              <w:t xml:space="preserve">: </w:t>
            </w:r>
            <w:r w:rsidRPr="00D475ED">
              <w:t>Decimals: Make connections between fractions and decimal notation</w:t>
            </w:r>
          </w:p>
          <w:p w14:paraId="062C16CB" w14:textId="782F4811" w:rsidR="00021D4E" w:rsidRDefault="00D475ED" w:rsidP="001D0405">
            <w:r w:rsidRPr="0062420B">
              <w:rPr>
                <w:rStyle w:val="Strong"/>
              </w:rPr>
              <w:t>[MAO-WM-01, MA2-RN-0</w:t>
            </w:r>
            <w:r>
              <w:rPr>
                <w:rStyle w:val="Strong"/>
              </w:rPr>
              <w:t>2</w:t>
            </w:r>
            <w:r w:rsidRPr="0062420B">
              <w:rPr>
                <w:rStyle w:val="Strong"/>
              </w:rPr>
              <w:t>]</w:t>
            </w:r>
          </w:p>
        </w:tc>
        <w:tc>
          <w:tcPr>
            <w:tcW w:w="598" w:type="dxa"/>
            <w:tcBorders>
              <w:top w:val="single" w:sz="2" w:space="0" w:color="auto"/>
              <w:left w:val="nil"/>
              <w:right w:val="nil"/>
            </w:tcBorders>
            <w:shd w:val="clear" w:color="auto" w:fill="E7E6E6" w:themeFill="background2"/>
          </w:tcPr>
          <w:p w14:paraId="64730D69" w14:textId="77777777" w:rsidR="00021D4E" w:rsidRDefault="00021D4E" w:rsidP="001D0405"/>
        </w:tc>
        <w:tc>
          <w:tcPr>
            <w:tcW w:w="598" w:type="dxa"/>
            <w:tcBorders>
              <w:top w:val="single" w:sz="2" w:space="0" w:color="auto"/>
              <w:left w:val="nil"/>
              <w:right w:val="nil"/>
            </w:tcBorders>
            <w:shd w:val="clear" w:color="auto" w:fill="E7E6E6" w:themeFill="background2"/>
          </w:tcPr>
          <w:p w14:paraId="2CD660AB" w14:textId="77777777" w:rsidR="00021D4E" w:rsidRDefault="00021D4E" w:rsidP="001D0405"/>
        </w:tc>
        <w:tc>
          <w:tcPr>
            <w:tcW w:w="598" w:type="dxa"/>
            <w:tcBorders>
              <w:top w:val="single" w:sz="2" w:space="0" w:color="auto"/>
              <w:left w:val="nil"/>
              <w:right w:val="nil"/>
            </w:tcBorders>
            <w:shd w:val="clear" w:color="auto" w:fill="E7E6E6" w:themeFill="background2"/>
          </w:tcPr>
          <w:p w14:paraId="37474CB3" w14:textId="77777777" w:rsidR="00021D4E" w:rsidRDefault="00021D4E" w:rsidP="001D0405"/>
        </w:tc>
        <w:tc>
          <w:tcPr>
            <w:tcW w:w="598" w:type="dxa"/>
            <w:tcBorders>
              <w:top w:val="single" w:sz="2" w:space="0" w:color="auto"/>
              <w:left w:val="nil"/>
              <w:right w:val="nil"/>
            </w:tcBorders>
            <w:shd w:val="clear" w:color="auto" w:fill="E7E6E6" w:themeFill="background2"/>
          </w:tcPr>
          <w:p w14:paraId="45563AEE" w14:textId="77777777" w:rsidR="00021D4E" w:rsidRDefault="00021D4E" w:rsidP="001D0405"/>
        </w:tc>
        <w:tc>
          <w:tcPr>
            <w:tcW w:w="598" w:type="dxa"/>
            <w:tcBorders>
              <w:top w:val="single" w:sz="2" w:space="0" w:color="auto"/>
              <w:left w:val="nil"/>
              <w:right w:val="nil"/>
            </w:tcBorders>
            <w:shd w:val="clear" w:color="auto" w:fill="E7E6E6" w:themeFill="background2"/>
          </w:tcPr>
          <w:p w14:paraId="181F9661" w14:textId="77777777" w:rsidR="00021D4E" w:rsidRDefault="00021D4E" w:rsidP="001D0405"/>
        </w:tc>
        <w:tc>
          <w:tcPr>
            <w:tcW w:w="598" w:type="dxa"/>
            <w:tcBorders>
              <w:top w:val="single" w:sz="2" w:space="0" w:color="auto"/>
              <w:left w:val="nil"/>
              <w:right w:val="nil"/>
            </w:tcBorders>
            <w:shd w:val="clear" w:color="auto" w:fill="E7E6E6" w:themeFill="background2"/>
          </w:tcPr>
          <w:p w14:paraId="0ED8B985" w14:textId="77777777" w:rsidR="00021D4E" w:rsidRDefault="00021D4E" w:rsidP="001D0405"/>
        </w:tc>
        <w:tc>
          <w:tcPr>
            <w:tcW w:w="598" w:type="dxa"/>
            <w:tcBorders>
              <w:top w:val="single" w:sz="2" w:space="0" w:color="auto"/>
              <w:left w:val="nil"/>
              <w:right w:val="nil"/>
            </w:tcBorders>
            <w:shd w:val="clear" w:color="auto" w:fill="E7E6E6" w:themeFill="background2"/>
          </w:tcPr>
          <w:p w14:paraId="2B51D239" w14:textId="77777777" w:rsidR="00021D4E" w:rsidRDefault="00021D4E" w:rsidP="001D0405"/>
        </w:tc>
        <w:tc>
          <w:tcPr>
            <w:tcW w:w="598" w:type="dxa"/>
            <w:tcBorders>
              <w:top w:val="single" w:sz="2" w:space="0" w:color="auto"/>
              <w:left w:val="nil"/>
            </w:tcBorders>
            <w:shd w:val="clear" w:color="auto" w:fill="E7E6E6" w:themeFill="background2"/>
          </w:tcPr>
          <w:p w14:paraId="7CFAA34E" w14:textId="77777777" w:rsidR="00021D4E" w:rsidRDefault="00021D4E" w:rsidP="001D0405"/>
        </w:tc>
      </w:tr>
      <w:tr w:rsidR="00021D4E" w14:paraId="6898BE99" w14:textId="77777777" w:rsidTr="00CA0C6C">
        <w:tc>
          <w:tcPr>
            <w:tcW w:w="9776" w:type="dxa"/>
          </w:tcPr>
          <w:p w14:paraId="61B6ED39" w14:textId="7C7269AE" w:rsidR="00021D4E" w:rsidRDefault="00C322DF" w:rsidP="001D0405">
            <w:pPr>
              <w:pStyle w:val="ListBullet"/>
            </w:pPr>
            <w:r w:rsidRPr="00C322DF">
              <w:t>Record equivalent measurements using decimals</w:t>
            </w:r>
          </w:p>
        </w:tc>
        <w:tc>
          <w:tcPr>
            <w:tcW w:w="598" w:type="dxa"/>
          </w:tcPr>
          <w:p w14:paraId="41B7A0C3" w14:textId="77777777" w:rsidR="00021D4E" w:rsidRDefault="00021D4E" w:rsidP="001D0405"/>
        </w:tc>
        <w:tc>
          <w:tcPr>
            <w:tcW w:w="598" w:type="dxa"/>
          </w:tcPr>
          <w:p w14:paraId="3C9F38C0" w14:textId="77777777" w:rsidR="00021D4E" w:rsidRDefault="00021D4E" w:rsidP="001D0405"/>
        </w:tc>
        <w:tc>
          <w:tcPr>
            <w:tcW w:w="598" w:type="dxa"/>
          </w:tcPr>
          <w:p w14:paraId="4350E468" w14:textId="77777777" w:rsidR="00021D4E" w:rsidRDefault="00021D4E" w:rsidP="001D0405"/>
        </w:tc>
        <w:tc>
          <w:tcPr>
            <w:tcW w:w="598" w:type="dxa"/>
          </w:tcPr>
          <w:p w14:paraId="11574EA3" w14:textId="77777777" w:rsidR="00021D4E" w:rsidRDefault="00021D4E" w:rsidP="001D0405"/>
        </w:tc>
        <w:tc>
          <w:tcPr>
            <w:tcW w:w="598" w:type="dxa"/>
          </w:tcPr>
          <w:p w14:paraId="5D70896C" w14:textId="77777777" w:rsidR="00021D4E" w:rsidRDefault="00021D4E" w:rsidP="001D0405"/>
        </w:tc>
        <w:tc>
          <w:tcPr>
            <w:tcW w:w="598" w:type="dxa"/>
          </w:tcPr>
          <w:p w14:paraId="4154D5A4" w14:textId="77777777" w:rsidR="00021D4E" w:rsidRDefault="00021D4E" w:rsidP="001D0405"/>
        </w:tc>
        <w:tc>
          <w:tcPr>
            <w:tcW w:w="598" w:type="dxa"/>
          </w:tcPr>
          <w:p w14:paraId="6E94D382" w14:textId="6BA5EA27" w:rsidR="00021D4E" w:rsidRDefault="00C322DF" w:rsidP="001D0405">
            <w:r>
              <w:t>x</w:t>
            </w:r>
          </w:p>
        </w:tc>
        <w:tc>
          <w:tcPr>
            <w:tcW w:w="598" w:type="dxa"/>
          </w:tcPr>
          <w:p w14:paraId="5E8327BF" w14:textId="77777777" w:rsidR="00021D4E" w:rsidRDefault="00021D4E" w:rsidP="001D0405"/>
        </w:tc>
      </w:tr>
      <w:tr w:rsidR="00021D4E" w14:paraId="1B3D65F7" w14:textId="77777777" w:rsidTr="00070E1E">
        <w:tc>
          <w:tcPr>
            <w:tcW w:w="9776" w:type="dxa"/>
          </w:tcPr>
          <w:p w14:paraId="3FE6BFF8" w14:textId="7BC91134" w:rsidR="00021D4E" w:rsidRPr="00021D4E" w:rsidRDefault="00C322DF" w:rsidP="001D0405">
            <w:pPr>
              <w:pStyle w:val="ListBullet"/>
            </w:pPr>
            <w:r w:rsidRPr="00C322DF">
              <w:t>Compare and order decimals of up to 2 decimal places</w:t>
            </w:r>
          </w:p>
        </w:tc>
        <w:tc>
          <w:tcPr>
            <w:tcW w:w="598" w:type="dxa"/>
            <w:tcBorders>
              <w:bottom w:val="single" w:sz="2" w:space="0" w:color="auto"/>
            </w:tcBorders>
          </w:tcPr>
          <w:p w14:paraId="125F6669" w14:textId="77777777" w:rsidR="00021D4E" w:rsidRDefault="00021D4E" w:rsidP="001D0405"/>
        </w:tc>
        <w:tc>
          <w:tcPr>
            <w:tcW w:w="598" w:type="dxa"/>
            <w:tcBorders>
              <w:bottom w:val="single" w:sz="2" w:space="0" w:color="auto"/>
            </w:tcBorders>
          </w:tcPr>
          <w:p w14:paraId="70E89166" w14:textId="77777777" w:rsidR="00021D4E" w:rsidRDefault="00021D4E" w:rsidP="001D0405"/>
        </w:tc>
        <w:tc>
          <w:tcPr>
            <w:tcW w:w="598" w:type="dxa"/>
            <w:tcBorders>
              <w:bottom w:val="single" w:sz="2" w:space="0" w:color="auto"/>
            </w:tcBorders>
          </w:tcPr>
          <w:p w14:paraId="251EEC4B" w14:textId="5714DA85" w:rsidR="00021D4E" w:rsidRDefault="00C322DF" w:rsidP="001D0405">
            <w:r>
              <w:t>x</w:t>
            </w:r>
          </w:p>
        </w:tc>
        <w:tc>
          <w:tcPr>
            <w:tcW w:w="598" w:type="dxa"/>
            <w:tcBorders>
              <w:bottom w:val="single" w:sz="2" w:space="0" w:color="auto"/>
            </w:tcBorders>
          </w:tcPr>
          <w:p w14:paraId="2E5BC500" w14:textId="77777777" w:rsidR="00021D4E" w:rsidRDefault="00021D4E" w:rsidP="001D0405"/>
        </w:tc>
        <w:tc>
          <w:tcPr>
            <w:tcW w:w="598" w:type="dxa"/>
            <w:tcBorders>
              <w:bottom w:val="single" w:sz="2" w:space="0" w:color="auto"/>
            </w:tcBorders>
          </w:tcPr>
          <w:p w14:paraId="11A15CFB" w14:textId="77777777" w:rsidR="00021D4E" w:rsidRDefault="00021D4E" w:rsidP="001D0405"/>
        </w:tc>
        <w:tc>
          <w:tcPr>
            <w:tcW w:w="598" w:type="dxa"/>
            <w:tcBorders>
              <w:bottom w:val="single" w:sz="2" w:space="0" w:color="auto"/>
            </w:tcBorders>
          </w:tcPr>
          <w:p w14:paraId="7678C3B3" w14:textId="77777777" w:rsidR="00021D4E" w:rsidRDefault="00021D4E" w:rsidP="001D0405"/>
        </w:tc>
        <w:tc>
          <w:tcPr>
            <w:tcW w:w="598" w:type="dxa"/>
            <w:tcBorders>
              <w:bottom w:val="single" w:sz="2" w:space="0" w:color="auto"/>
            </w:tcBorders>
          </w:tcPr>
          <w:p w14:paraId="11F8A4EA" w14:textId="77777777" w:rsidR="00021D4E" w:rsidRDefault="00021D4E" w:rsidP="001D0405"/>
        </w:tc>
        <w:tc>
          <w:tcPr>
            <w:tcW w:w="598" w:type="dxa"/>
            <w:tcBorders>
              <w:bottom w:val="single" w:sz="2" w:space="0" w:color="auto"/>
            </w:tcBorders>
          </w:tcPr>
          <w:p w14:paraId="0ADB544B" w14:textId="77777777" w:rsidR="00021D4E" w:rsidRDefault="00021D4E" w:rsidP="001D0405"/>
        </w:tc>
      </w:tr>
      <w:tr w:rsidR="00070E1E" w14:paraId="7B982C1B" w14:textId="77777777" w:rsidTr="00070E1E">
        <w:tc>
          <w:tcPr>
            <w:tcW w:w="9776" w:type="dxa"/>
            <w:tcBorders>
              <w:right w:val="nil"/>
            </w:tcBorders>
            <w:shd w:val="clear" w:color="auto" w:fill="E7E6E6" w:themeFill="background2"/>
          </w:tcPr>
          <w:p w14:paraId="17E0F7E7" w14:textId="38CBAE23" w:rsidR="00021D4E" w:rsidRDefault="0004752C" w:rsidP="001D0405">
            <w:r w:rsidRPr="0004752C">
              <w:rPr>
                <w:rStyle w:val="Strong"/>
              </w:rPr>
              <w:t>Two-dimensional spatial structure A</w:t>
            </w:r>
            <w:r w:rsidR="00021D4E">
              <w:t xml:space="preserve">: </w:t>
            </w:r>
            <w:r w:rsidRPr="0004752C">
              <w:t>2D shapes: Compare and describe features of two-dimensional shapes</w:t>
            </w:r>
          </w:p>
          <w:p w14:paraId="7833FDDC" w14:textId="0CA6BA3F" w:rsidR="00021D4E" w:rsidRPr="00021D4E" w:rsidRDefault="00021D4E" w:rsidP="001D0405">
            <w:r w:rsidRPr="00021D4E">
              <w:rPr>
                <w:rStyle w:val="Strong"/>
              </w:rPr>
              <w:t>[MAO-WM-01</w:t>
            </w:r>
            <w:r w:rsidR="002D6F8D">
              <w:rPr>
                <w:rStyle w:val="Strong"/>
              </w:rPr>
              <w:t xml:space="preserve">, </w:t>
            </w:r>
            <w:r w:rsidR="002D6F8D" w:rsidRPr="002D6F8D">
              <w:rPr>
                <w:rStyle w:val="Strong"/>
              </w:rPr>
              <w:t>MA2-2DS-01</w:t>
            </w:r>
            <w:r w:rsidRPr="00021D4E">
              <w:rPr>
                <w:rStyle w:val="Strong"/>
              </w:rPr>
              <w:t>]</w:t>
            </w:r>
          </w:p>
        </w:tc>
        <w:tc>
          <w:tcPr>
            <w:tcW w:w="598" w:type="dxa"/>
            <w:tcBorders>
              <w:top w:val="single" w:sz="2" w:space="0" w:color="auto"/>
              <w:left w:val="nil"/>
              <w:right w:val="nil"/>
            </w:tcBorders>
            <w:shd w:val="clear" w:color="auto" w:fill="E7E6E6" w:themeFill="background2"/>
          </w:tcPr>
          <w:p w14:paraId="7D9EC6F9" w14:textId="77777777" w:rsidR="00021D4E" w:rsidRDefault="00021D4E" w:rsidP="001D0405"/>
        </w:tc>
        <w:tc>
          <w:tcPr>
            <w:tcW w:w="598" w:type="dxa"/>
            <w:tcBorders>
              <w:top w:val="single" w:sz="2" w:space="0" w:color="auto"/>
              <w:left w:val="nil"/>
              <w:right w:val="nil"/>
            </w:tcBorders>
            <w:shd w:val="clear" w:color="auto" w:fill="E7E6E6" w:themeFill="background2"/>
          </w:tcPr>
          <w:p w14:paraId="4F442795" w14:textId="77777777" w:rsidR="00021D4E" w:rsidRDefault="00021D4E" w:rsidP="001D0405"/>
        </w:tc>
        <w:tc>
          <w:tcPr>
            <w:tcW w:w="598" w:type="dxa"/>
            <w:tcBorders>
              <w:top w:val="single" w:sz="2" w:space="0" w:color="auto"/>
              <w:left w:val="nil"/>
              <w:right w:val="nil"/>
            </w:tcBorders>
            <w:shd w:val="clear" w:color="auto" w:fill="E7E6E6" w:themeFill="background2"/>
          </w:tcPr>
          <w:p w14:paraId="04AF52FA" w14:textId="77777777" w:rsidR="00021D4E" w:rsidRDefault="00021D4E" w:rsidP="001D0405"/>
        </w:tc>
        <w:tc>
          <w:tcPr>
            <w:tcW w:w="598" w:type="dxa"/>
            <w:tcBorders>
              <w:top w:val="single" w:sz="2" w:space="0" w:color="auto"/>
              <w:left w:val="nil"/>
              <w:right w:val="nil"/>
            </w:tcBorders>
            <w:shd w:val="clear" w:color="auto" w:fill="E7E6E6" w:themeFill="background2"/>
          </w:tcPr>
          <w:p w14:paraId="550EFE1C" w14:textId="77777777" w:rsidR="00021D4E" w:rsidRDefault="00021D4E" w:rsidP="001D0405"/>
        </w:tc>
        <w:tc>
          <w:tcPr>
            <w:tcW w:w="598" w:type="dxa"/>
            <w:tcBorders>
              <w:top w:val="single" w:sz="2" w:space="0" w:color="auto"/>
              <w:left w:val="nil"/>
              <w:right w:val="nil"/>
            </w:tcBorders>
            <w:shd w:val="clear" w:color="auto" w:fill="E7E6E6" w:themeFill="background2"/>
          </w:tcPr>
          <w:p w14:paraId="3B376857" w14:textId="77777777" w:rsidR="00021D4E" w:rsidRDefault="00021D4E" w:rsidP="001D0405"/>
        </w:tc>
        <w:tc>
          <w:tcPr>
            <w:tcW w:w="598" w:type="dxa"/>
            <w:tcBorders>
              <w:top w:val="single" w:sz="2" w:space="0" w:color="auto"/>
              <w:left w:val="nil"/>
              <w:right w:val="nil"/>
            </w:tcBorders>
            <w:shd w:val="clear" w:color="auto" w:fill="E7E6E6" w:themeFill="background2"/>
          </w:tcPr>
          <w:p w14:paraId="57AAA839" w14:textId="77777777" w:rsidR="00021D4E" w:rsidRDefault="00021D4E" w:rsidP="001D0405"/>
        </w:tc>
        <w:tc>
          <w:tcPr>
            <w:tcW w:w="598" w:type="dxa"/>
            <w:tcBorders>
              <w:top w:val="single" w:sz="2" w:space="0" w:color="auto"/>
              <w:left w:val="nil"/>
              <w:right w:val="nil"/>
            </w:tcBorders>
            <w:shd w:val="clear" w:color="auto" w:fill="E7E6E6" w:themeFill="background2"/>
          </w:tcPr>
          <w:p w14:paraId="49046BA6" w14:textId="77777777" w:rsidR="00021D4E" w:rsidRDefault="00021D4E" w:rsidP="001D0405"/>
        </w:tc>
        <w:tc>
          <w:tcPr>
            <w:tcW w:w="598" w:type="dxa"/>
            <w:tcBorders>
              <w:top w:val="single" w:sz="2" w:space="0" w:color="auto"/>
              <w:left w:val="nil"/>
            </w:tcBorders>
            <w:shd w:val="clear" w:color="auto" w:fill="E7E6E6" w:themeFill="background2"/>
          </w:tcPr>
          <w:p w14:paraId="49A28A15" w14:textId="77777777" w:rsidR="00021D4E" w:rsidRDefault="00021D4E" w:rsidP="001D0405"/>
        </w:tc>
      </w:tr>
      <w:tr w:rsidR="00021D4E" w14:paraId="049D7BE5" w14:textId="77777777" w:rsidTr="00070E1E">
        <w:tc>
          <w:tcPr>
            <w:tcW w:w="9776" w:type="dxa"/>
          </w:tcPr>
          <w:p w14:paraId="4C913058" w14:textId="2ED148DF" w:rsidR="00021D4E" w:rsidRPr="00021D4E" w:rsidRDefault="002D6F8D" w:rsidP="001D0405">
            <w:pPr>
              <w:pStyle w:val="ListBullet"/>
              <w:rPr>
                <w:rStyle w:val="Strong"/>
              </w:rPr>
            </w:pPr>
            <w:r w:rsidRPr="002D6F8D">
              <w:t>Describe and compare two-dimensional shapes, including parallelograms, rectangles, rhombuses, squares, trapeziums and kites</w:t>
            </w:r>
          </w:p>
        </w:tc>
        <w:tc>
          <w:tcPr>
            <w:tcW w:w="598" w:type="dxa"/>
            <w:tcBorders>
              <w:bottom w:val="single" w:sz="2" w:space="0" w:color="auto"/>
            </w:tcBorders>
          </w:tcPr>
          <w:p w14:paraId="78F87083" w14:textId="2DE5533A" w:rsidR="00021D4E" w:rsidRDefault="002D6F8D" w:rsidP="001D0405">
            <w:r>
              <w:t>x</w:t>
            </w:r>
          </w:p>
        </w:tc>
        <w:tc>
          <w:tcPr>
            <w:tcW w:w="598" w:type="dxa"/>
            <w:tcBorders>
              <w:bottom w:val="single" w:sz="2" w:space="0" w:color="auto"/>
            </w:tcBorders>
          </w:tcPr>
          <w:p w14:paraId="6E015BE8" w14:textId="77777777" w:rsidR="00021D4E" w:rsidRDefault="00021D4E" w:rsidP="001D0405"/>
        </w:tc>
        <w:tc>
          <w:tcPr>
            <w:tcW w:w="598" w:type="dxa"/>
            <w:tcBorders>
              <w:bottom w:val="single" w:sz="2" w:space="0" w:color="auto"/>
            </w:tcBorders>
          </w:tcPr>
          <w:p w14:paraId="452FB91C" w14:textId="51B6A519" w:rsidR="00021D4E" w:rsidRDefault="002D6F8D" w:rsidP="001D0405">
            <w:r>
              <w:t>x</w:t>
            </w:r>
          </w:p>
        </w:tc>
        <w:tc>
          <w:tcPr>
            <w:tcW w:w="598" w:type="dxa"/>
            <w:tcBorders>
              <w:bottom w:val="single" w:sz="2" w:space="0" w:color="auto"/>
            </w:tcBorders>
          </w:tcPr>
          <w:p w14:paraId="52DD3B51" w14:textId="77777777" w:rsidR="00021D4E" w:rsidRDefault="00021D4E" w:rsidP="001D0405"/>
        </w:tc>
        <w:tc>
          <w:tcPr>
            <w:tcW w:w="598" w:type="dxa"/>
            <w:tcBorders>
              <w:bottom w:val="single" w:sz="2" w:space="0" w:color="auto"/>
            </w:tcBorders>
          </w:tcPr>
          <w:p w14:paraId="0C396B98" w14:textId="77777777" w:rsidR="00021D4E" w:rsidRDefault="00021D4E" w:rsidP="001D0405"/>
        </w:tc>
        <w:tc>
          <w:tcPr>
            <w:tcW w:w="598" w:type="dxa"/>
            <w:tcBorders>
              <w:bottom w:val="single" w:sz="2" w:space="0" w:color="auto"/>
            </w:tcBorders>
          </w:tcPr>
          <w:p w14:paraId="11E15F8B" w14:textId="77777777" w:rsidR="00021D4E" w:rsidRDefault="00021D4E" w:rsidP="001D0405"/>
        </w:tc>
        <w:tc>
          <w:tcPr>
            <w:tcW w:w="598" w:type="dxa"/>
            <w:tcBorders>
              <w:bottom w:val="single" w:sz="2" w:space="0" w:color="auto"/>
            </w:tcBorders>
          </w:tcPr>
          <w:p w14:paraId="0E1B0940" w14:textId="77777777" w:rsidR="00021D4E" w:rsidRDefault="00021D4E" w:rsidP="001D0405"/>
        </w:tc>
        <w:tc>
          <w:tcPr>
            <w:tcW w:w="598" w:type="dxa"/>
            <w:tcBorders>
              <w:bottom w:val="single" w:sz="2" w:space="0" w:color="auto"/>
            </w:tcBorders>
          </w:tcPr>
          <w:p w14:paraId="3E3EA71B" w14:textId="77777777" w:rsidR="00021D4E" w:rsidRDefault="00021D4E" w:rsidP="001D0405"/>
        </w:tc>
      </w:tr>
      <w:tr w:rsidR="00070E1E" w14:paraId="7A644FDD" w14:textId="77777777" w:rsidTr="00070E1E">
        <w:tc>
          <w:tcPr>
            <w:tcW w:w="9776" w:type="dxa"/>
            <w:tcBorders>
              <w:right w:val="nil"/>
            </w:tcBorders>
            <w:shd w:val="clear" w:color="auto" w:fill="E7E6E6" w:themeFill="background2"/>
          </w:tcPr>
          <w:p w14:paraId="7558CE30" w14:textId="54F3115F" w:rsidR="00021D4E" w:rsidRDefault="009844D2" w:rsidP="001D0405">
            <w:r w:rsidRPr="009844D2">
              <w:rPr>
                <w:rStyle w:val="Strong"/>
              </w:rPr>
              <w:t>Three-dimensional spatial structure A</w:t>
            </w:r>
            <w:r w:rsidR="00021D4E">
              <w:t>:</w:t>
            </w:r>
            <w:r>
              <w:t xml:space="preserve"> </w:t>
            </w:r>
            <w:r w:rsidRPr="009844D2">
              <w:t>3D objects: Make models of three-dimensional objects to compare and describe key features</w:t>
            </w:r>
          </w:p>
          <w:p w14:paraId="4F36BDD1" w14:textId="32EE6E6D" w:rsidR="00021D4E" w:rsidRPr="00021D4E" w:rsidRDefault="00021D4E" w:rsidP="001D0405">
            <w:pPr>
              <w:rPr>
                <w:rStyle w:val="Strong"/>
              </w:rPr>
            </w:pPr>
            <w:r w:rsidRPr="00021D4E">
              <w:rPr>
                <w:rStyle w:val="Strong"/>
              </w:rPr>
              <w:t>[MAO-WM-01</w:t>
            </w:r>
            <w:r w:rsidR="00667C3C">
              <w:rPr>
                <w:rStyle w:val="Strong"/>
              </w:rPr>
              <w:t xml:space="preserve">, </w:t>
            </w:r>
            <w:r w:rsidR="00667C3C" w:rsidRPr="00667C3C">
              <w:rPr>
                <w:rStyle w:val="Strong"/>
              </w:rPr>
              <w:t>MA2-3DS-01</w:t>
            </w:r>
            <w:r w:rsidRPr="00021D4E">
              <w:rPr>
                <w:rStyle w:val="Strong"/>
              </w:rPr>
              <w:t>]</w:t>
            </w:r>
          </w:p>
        </w:tc>
        <w:tc>
          <w:tcPr>
            <w:tcW w:w="598" w:type="dxa"/>
            <w:tcBorders>
              <w:top w:val="single" w:sz="2" w:space="0" w:color="auto"/>
              <w:left w:val="nil"/>
              <w:right w:val="nil"/>
            </w:tcBorders>
            <w:shd w:val="clear" w:color="auto" w:fill="E7E6E6" w:themeFill="background2"/>
          </w:tcPr>
          <w:p w14:paraId="021CCA6E" w14:textId="77777777" w:rsidR="00021D4E" w:rsidRDefault="00021D4E" w:rsidP="001D0405"/>
        </w:tc>
        <w:tc>
          <w:tcPr>
            <w:tcW w:w="598" w:type="dxa"/>
            <w:tcBorders>
              <w:top w:val="single" w:sz="2" w:space="0" w:color="auto"/>
              <w:left w:val="nil"/>
              <w:right w:val="nil"/>
            </w:tcBorders>
            <w:shd w:val="clear" w:color="auto" w:fill="E7E6E6" w:themeFill="background2"/>
          </w:tcPr>
          <w:p w14:paraId="258E86B9" w14:textId="77777777" w:rsidR="00021D4E" w:rsidRDefault="00021D4E" w:rsidP="001D0405"/>
        </w:tc>
        <w:tc>
          <w:tcPr>
            <w:tcW w:w="598" w:type="dxa"/>
            <w:tcBorders>
              <w:top w:val="single" w:sz="2" w:space="0" w:color="auto"/>
              <w:left w:val="nil"/>
              <w:right w:val="nil"/>
            </w:tcBorders>
            <w:shd w:val="clear" w:color="auto" w:fill="E7E6E6" w:themeFill="background2"/>
          </w:tcPr>
          <w:p w14:paraId="67D339DA" w14:textId="77777777" w:rsidR="00021D4E" w:rsidRDefault="00021D4E" w:rsidP="001D0405"/>
        </w:tc>
        <w:tc>
          <w:tcPr>
            <w:tcW w:w="598" w:type="dxa"/>
            <w:tcBorders>
              <w:top w:val="single" w:sz="2" w:space="0" w:color="auto"/>
              <w:left w:val="nil"/>
              <w:right w:val="nil"/>
            </w:tcBorders>
            <w:shd w:val="clear" w:color="auto" w:fill="E7E6E6" w:themeFill="background2"/>
          </w:tcPr>
          <w:p w14:paraId="2D5F5E73" w14:textId="77777777" w:rsidR="00021D4E" w:rsidRDefault="00021D4E" w:rsidP="001D0405"/>
        </w:tc>
        <w:tc>
          <w:tcPr>
            <w:tcW w:w="598" w:type="dxa"/>
            <w:tcBorders>
              <w:top w:val="single" w:sz="2" w:space="0" w:color="auto"/>
              <w:left w:val="nil"/>
              <w:right w:val="nil"/>
            </w:tcBorders>
            <w:shd w:val="clear" w:color="auto" w:fill="E7E6E6" w:themeFill="background2"/>
          </w:tcPr>
          <w:p w14:paraId="3EB73E17" w14:textId="77777777" w:rsidR="00021D4E" w:rsidRDefault="00021D4E" w:rsidP="001D0405"/>
        </w:tc>
        <w:tc>
          <w:tcPr>
            <w:tcW w:w="598" w:type="dxa"/>
            <w:tcBorders>
              <w:top w:val="single" w:sz="2" w:space="0" w:color="auto"/>
              <w:left w:val="nil"/>
              <w:right w:val="nil"/>
            </w:tcBorders>
            <w:shd w:val="clear" w:color="auto" w:fill="E7E6E6" w:themeFill="background2"/>
          </w:tcPr>
          <w:p w14:paraId="16D5C9CE" w14:textId="77777777" w:rsidR="00021D4E" w:rsidRDefault="00021D4E" w:rsidP="001D0405"/>
        </w:tc>
        <w:tc>
          <w:tcPr>
            <w:tcW w:w="598" w:type="dxa"/>
            <w:tcBorders>
              <w:top w:val="single" w:sz="2" w:space="0" w:color="auto"/>
              <w:left w:val="nil"/>
              <w:right w:val="nil"/>
            </w:tcBorders>
            <w:shd w:val="clear" w:color="auto" w:fill="E7E6E6" w:themeFill="background2"/>
          </w:tcPr>
          <w:p w14:paraId="22ABA853" w14:textId="77777777" w:rsidR="00021D4E" w:rsidRDefault="00021D4E" w:rsidP="001D0405"/>
        </w:tc>
        <w:tc>
          <w:tcPr>
            <w:tcW w:w="598" w:type="dxa"/>
            <w:tcBorders>
              <w:top w:val="single" w:sz="2" w:space="0" w:color="auto"/>
              <w:left w:val="nil"/>
            </w:tcBorders>
            <w:shd w:val="clear" w:color="auto" w:fill="E7E6E6" w:themeFill="background2"/>
          </w:tcPr>
          <w:p w14:paraId="2E652C61" w14:textId="77777777" w:rsidR="00021D4E" w:rsidRDefault="00021D4E" w:rsidP="001D0405"/>
        </w:tc>
      </w:tr>
      <w:tr w:rsidR="00021D4E" w14:paraId="35002E24" w14:textId="77777777" w:rsidTr="00CA0C6C">
        <w:tc>
          <w:tcPr>
            <w:tcW w:w="9776" w:type="dxa"/>
          </w:tcPr>
          <w:p w14:paraId="6406B9BD" w14:textId="523DD663" w:rsidR="00021D4E" w:rsidRPr="00021D4E" w:rsidRDefault="00EB3F3A" w:rsidP="001D0405">
            <w:pPr>
              <w:pStyle w:val="ListBullet"/>
              <w:rPr>
                <w:rStyle w:val="Strong"/>
              </w:rPr>
            </w:pPr>
            <w:r w:rsidRPr="00EB3F3A">
              <w:t>Identify the differences between prisms (including cubes), pyramids and cylinders</w:t>
            </w:r>
          </w:p>
        </w:tc>
        <w:tc>
          <w:tcPr>
            <w:tcW w:w="598" w:type="dxa"/>
          </w:tcPr>
          <w:p w14:paraId="71106ED5" w14:textId="26061E0E" w:rsidR="00021D4E" w:rsidRDefault="00667C3C" w:rsidP="001D0405">
            <w:r>
              <w:t>x</w:t>
            </w:r>
          </w:p>
        </w:tc>
        <w:tc>
          <w:tcPr>
            <w:tcW w:w="598" w:type="dxa"/>
          </w:tcPr>
          <w:p w14:paraId="1E78E627" w14:textId="77777777" w:rsidR="00021D4E" w:rsidRDefault="00021D4E" w:rsidP="001D0405"/>
        </w:tc>
        <w:tc>
          <w:tcPr>
            <w:tcW w:w="598" w:type="dxa"/>
          </w:tcPr>
          <w:p w14:paraId="1F223AEA" w14:textId="77777777" w:rsidR="00021D4E" w:rsidRDefault="00021D4E" w:rsidP="001D0405"/>
        </w:tc>
        <w:tc>
          <w:tcPr>
            <w:tcW w:w="598" w:type="dxa"/>
          </w:tcPr>
          <w:p w14:paraId="7F3AE730" w14:textId="77777777" w:rsidR="00021D4E" w:rsidRDefault="00021D4E" w:rsidP="001D0405"/>
        </w:tc>
        <w:tc>
          <w:tcPr>
            <w:tcW w:w="598" w:type="dxa"/>
          </w:tcPr>
          <w:p w14:paraId="11C427E2" w14:textId="77777777" w:rsidR="00021D4E" w:rsidRDefault="00021D4E" w:rsidP="001D0405"/>
        </w:tc>
        <w:tc>
          <w:tcPr>
            <w:tcW w:w="598" w:type="dxa"/>
          </w:tcPr>
          <w:p w14:paraId="2D3ABDED" w14:textId="77777777" w:rsidR="00021D4E" w:rsidRDefault="00021D4E" w:rsidP="001D0405"/>
        </w:tc>
        <w:tc>
          <w:tcPr>
            <w:tcW w:w="598" w:type="dxa"/>
          </w:tcPr>
          <w:p w14:paraId="4195091C" w14:textId="77777777" w:rsidR="00021D4E" w:rsidRDefault="00021D4E" w:rsidP="001D0405"/>
        </w:tc>
        <w:tc>
          <w:tcPr>
            <w:tcW w:w="598" w:type="dxa"/>
          </w:tcPr>
          <w:p w14:paraId="0D8B531D" w14:textId="77777777" w:rsidR="00021D4E" w:rsidRDefault="00021D4E" w:rsidP="001D0405"/>
        </w:tc>
      </w:tr>
      <w:tr w:rsidR="00021D4E" w14:paraId="1B5957C9" w14:textId="77777777" w:rsidTr="00CA0C6C">
        <w:tc>
          <w:tcPr>
            <w:tcW w:w="9776" w:type="dxa"/>
          </w:tcPr>
          <w:p w14:paraId="4B834E09" w14:textId="7836328A" w:rsidR="00021D4E" w:rsidRPr="00021D4E" w:rsidRDefault="00EB3F3A" w:rsidP="001D0405">
            <w:pPr>
              <w:pStyle w:val="ListBullet"/>
              <w:rPr>
                <w:rStyle w:val="Strong"/>
              </w:rPr>
            </w:pPr>
            <w:r w:rsidRPr="00EB3F3A">
              <w:t>Construct models of prisms, pyramids and cylinders using physical or virtual manipulatives, identifying their features</w:t>
            </w:r>
          </w:p>
        </w:tc>
        <w:tc>
          <w:tcPr>
            <w:tcW w:w="598" w:type="dxa"/>
          </w:tcPr>
          <w:p w14:paraId="07559912" w14:textId="77777777" w:rsidR="00021D4E" w:rsidRDefault="00021D4E" w:rsidP="001D0405"/>
        </w:tc>
        <w:tc>
          <w:tcPr>
            <w:tcW w:w="598" w:type="dxa"/>
          </w:tcPr>
          <w:p w14:paraId="79DE0D4B" w14:textId="53BBC19F" w:rsidR="00021D4E" w:rsidRDefault="00667C3C" w:rsidP="001D0405">
            <w:r>
              <w:t>x</w:t>
            </w:r>
          </w:p>
        </w:tc>
        <w:tc>
          <w:tcPr>
            <w:tcW w:w="598" w:type="dxa"/>
          </w:tcPr>
          <w:p w14:paraId="56B0FA92" w14:textId="77777777" w:rsidR="00021D4E" w:rsidRDefault="00021D4E" w:rsidP="001D0405"/>
        </w:tc>
        <w:tc>
          <w:tcPr>
            <w:tcW w:w="598" w:type="dxa"/>
          </w:tcPr>
          <w:p w14:paraId="5E89847C" w14:textId="77777777" w:rsidR="00021D4E" w:rsidRDefault="00021D4E" w:rsidP="001D0405"/>
        </w:tc>
        <w:tc>
          <w:tcPr>
            <w:tcW w:w="598" w:type="dxa"/>
          </w:tcPr>
          <w:p w14:paraId="5CAC73E5" w14:textId="77777777" w:rsidR="00021D4E" w:rsidRDefault="00021D4E" w:rsidP="001D0405"/>
        </w:tc>
        <w:tc>
          <w:tcPr>
            <w:tcW w:w="598" w:type="dxa"/>
          </w:tcPr>
          <w:p w14:paraId="5EE6F2C7" w14:textId="77777777" w:rsidR="00021D4E" w:rsidRDefault="00021D4E" w:rsidP="001D0405"/>
        </w:tc>
        <w:tc>
          <w:tcPr>
            <w:tcW w:w="598" w:type="dxa"/>
          </w:tcPr>
          <w:p w14:paraId="5CFCAD49" w14:textId="77777777" w:rsidR="00021D4E" w:rsidRDefault="00021D4E" w:rsidP="001D0405"/>
        </w:tc>
        <w:tc>
          <w:tcPr>
            <w:tcW w:w="598" w:type="dxa"/>
          </w:tcPr>
          <w:p w14:paraId="6490A00F" w14:textId="77777777" w:rsidR="00021D4E" w:rsidRDefault="00021D4E" w:rsidP="001D0405"/>
        </w:tc>
      </w:tr>
      <w:tr w:rsidR="00EB3F3A" w14:paraId="7D3FFB36" w14:textId="77777777" w:rsidTr="00CA0C6C">
        <w:tc>
          <w:tcPr>
            <w:tcW w:w="9776" w:type="dxa"/>
          </w:tcPr>
          <w:p w14:paraId="07FFC715" w14:textId="01B6F899" w:rsidR="00EB3F3A" w:rsidRDefault="00667C3C" w:rsidP="001D0405">
            <w:pPr>
              <w:pStyle w:val="ListBullet"/>
            </w:pPr>
            <w:r w:rsidRPr="00667C3C">
              <w:t>Deconstruct everyday packages that are prisms (including cubes) to create nets</w:t>
            </w:r>
          </w:p>
        </w:tc>
        <w:tc>
          <w:tcPr>
            <w:tcW w:w="598" w:type="dxa"/>
          </w:tcPr>
          <w:p w14:paraId="7A851B56" w14:textId="77777777" w:rsidR="00EB3F3A" w:rsidRDefault="00EB3F3A" w:rsidP="001D0405"/>
        </w:tc>
        <w:tc>
          <w:tcPr>
            <w:tcW w:w="598" w:type="dxa"/>
          </w:tcPr>
          <w:p w14:paraId="5F76A09C" w14:textId="77777777" w:rsidR="00EB3F3A" w:rsidRDefault="00EB3F3A" w:rsidP="001D0405"/>
        </w:tc>
        <w:tc>
          <w:tcPr>
            <w:tcW w:w="598" w:type="dxa"/>
          </w:tcPr>
          <w:p w14:paraId="64FC6FF0" w14:textId="29F9ED37" w:rsidR="00EB3F3A" w:rsidRDefault="00667C3C" w:rsidP="001D0405">
            <w:r>
              <w:t>x</w:t>
            </w:r>
          </w:p>
        </w:tc>
        <w:tc>
          <w:tcPr>
            <w:tcW w:w="598" w:type="dxa"/>
          </w:tcPr>
          <w:p w14:paraId="435F4046" w14:textId="45C133F6" w:rsidR="00EB3F3A" w:rsidRDefault="00667C3C" w:rsidP="001D0405">
            <w:r>
              <w:t>x</w:t>
            </w:r>
          </w:p>
        </w:tc>
        <w:tc>
          <w:tcPr>
            <w:tcW w:w="598" w:type="dxa"/>
          </w:tcPr>
          <w:p w14:paraId="3831A176" w14:textId="77777777" w:rsidR="00EB3F3A" w:rsidRDefault="00EB3F3A" w:rsidP="001D0405"/>
        </w:tc>
        <w:tc>
          <w:tcPr>
            <w:tcW w:w="598" w:type="dxa"/>
          </w:tcPr>
          <w:p w14:paraId="630BF226" w14:textId="77777777" w:rsidR="00EB3F3A" w:rsidRDefault="00EB3F3A" w:rsidP="001D0405"/>
        </w:tc>
        <w:tc>
          <w:tcPr>
            <w:tcW w:w="598" w:type="dxa"/>
          </w:tcPr>
          <w:p w14:paraId="5C55842E" w14:textId="77777777" w:rsidR="00EB3F3A" w:rsidRDefault="00EB3F3A" w:rsidP="001D0405"/>
        </w:tc>
        <w:tc>
          <w:tcPr>
            <w:tcW w:w="598" w:type="dxa"/>
          </w:tcPr>
          <w:p w14:paraId="57BCB386" w14:textId="77777777" w:rsidR="00EB3F3A" w:rsidRDefault="00EB3F3A" w:rsidP="001D0405"/>
        </w:tc>
      </w:tr>
      <w:tr w:rsidR="00EB3F3A" w14:paraId="1E201242" w14:textId="77777777" w:rsidTr="00070E1E">
        <w:tc>
          <w:tcPr>
            <w:tcW w:w="9776" w:type="dxa"/>
          </w:tcPr>
          <w:p w14:paraId="2533EE1E" w14:textId="3AB0A712" w:rsidR="00EB3F3A" w:rsidRDefault="00667C3C" w:rsidP="001D0405">
            <w:pPr>
              <w:pStyle w:val="ListBullet"/>
            </w:pPr>
            <w:r w:rsidRPr="00667C3C">
              <w:t>Investigate the variety of nets that can be used to create a particular prism</w:t>
            </w:r>
          </w:p>
        </w:tc>
        <w:tc>
          <w:tcPr>
            <w:tcW w:w="598" w:type="dxa"/>
            <w:tcBorders>
              <w:bottom w:val="single" w:sz="2" w:space="0" w:color="auto"/>
            </w:tcBorders>
          </w:tcPr>
          <w:p w14:paraId="5442BB1B" w14:textId="77777777" w:rsidR="00EB3F3A" w:rsidRDefault="00EB3F3A" w:rsidP="001D0405"/>
        </w:tc>
        <w:tc>
          <w:tcPr>
            <w:tcW w:w="598" w:type="dxa"/>
            <w:tcBorders>
              <w:bottom w:val="single" w:sz="2" w:space="0" w:color="auto"/>
            </w:tcBorders>
          </w:tcPr>
          <w:p w14:paraId="1F10DC38" w14:textId="77777777" w:rsidR="00EB3F3A" w:rsidRDefault="00EB3F3A" w:rsidP="001D0405"/>
        </w:tc>
        <w:tc>
          <w:tcPr>
            <w:tcW w:w="598" w:type="dxa"/>
            <w:tcBorders>
              <w:bottom w:val="single" w:sz="2" w:space="0" w:color="auto"/>
            </w:tcBorders>
          </w:tcPr>
          <w:p w14:paraId="64DD08EA" w14:textId="1FF3312C" w:rsidR="00EB3F3A" w:rsidRDefault="00667C3C" w:rsidP="001D0405">
            <w:r>
              <w:t>x</w:t>
            </w:r>
          </w:p>
        </w:tc>
        <w:tc>
          <w:tcPr>
            <w:tcW w:w="598" w:type="dxa"/>
            <w:tcBorders>
              <w:bottom w:val="single" w:sz="2" w:space="0" w:color="auto"/>
            </w:tcBorders>
          </w:tcPr>
          <w:p w14:paraId="0EABD82C" w14:textId="77777777" w:rsidR="00EB3F3A" w:rsidRDefault="00EB3F3A" w:rsidP="001D0405"/>
        </w:tc>
        <w:tc>
          <w:tcPr>
            <w:tcW w:w="598" w:type="dxa"/>
            <w:tcBorders>
              <w:bottom w:val="single" w:sz="2" w:space="0" w:color="auto"/>
            </w:tcBorders>
          </w:tcPr>
          <w:p w14:paraId="7190B752" w14:textId="77777777" w:rsidR="00EB3F3A" w:rsidRDefault="00EB3F3A" w:rsidP="001D0405"/>
        </w:tc>
        <w:tc>
          <w:tcPr>
            <w:tcW w:w="598" w:type="dxa"/>
            <w:tcBorders>
              <w:bottom w:val="single" w:sz="2" w:space="0" w:color="auto"/>
            </w:tcBorders>
          </w:tcPr>
          <w:p w14:paraId="57D5AC7D" w14:textId="77777777" w:rsidR="00EB3F3A" w:rsidRDefault="00EB3F3A" w:rsidP="001D0405"/>
        </w:tc>
        <w:tc>
          <w:tcPr>
            <w:tcW w:w="598" w:type="dxa"/>
            <w:tcBorders>
              <w:bottom w:val="single" w:sz="2" w:space="0" w:color="auto"/>
            </w:tcBorders>
          </w:tcPr>
          <w:p w14:paraId="3B47203C" w14:textId="77777777" w:rsidR="00EB3F3A" w:rsidRDefault="00EB3F3A" w:rsidP="001D0405"/>
        </w:tc>
        <w:tc>
          <w:tcPr>
            <w:tcW w:w="598" w:type="dxa"/>
            <w:tcBorders>
              <w:bottom w:val="single" w:sz="2" w:space="0" w:color="auto"/>
            </w:tcBorders>
          </w:tcPr>
          <w:p w14:paraId="32AC7C0F" w14:textId="77777777" w:rsidR="00EB3F3A" w:rsidRDefault="00EB3F3A" w:rsidP="001D0405"/>
        </w:tc>
      </w:tr>
      <w:tr w:rsidR="00070E1E" w14:paraId="37239CE3" w14:textId="77777777" w:rsidTr="00070E1E">
        <w:tc>
          <w:tcPr>
            <w:tcW w:w="9776" w:type="dxa"/>
            <w:tcBorders>
              <w:right w:val="nil"/>
            </w:tcBorders>
            <w:shd w:val="clear" w:color="auto" w:fill="E7E6E6" w:themeFill="background2"/>
          </w:tcPr>
          <w:p w14:paraId="6C468428" w14:textId="2F33484A" w:rsidR="00021D4E" w:rsidRDefault="002D555D" w:rsidP="001D0405">
            <w:r w:rsidRPr="009844D2">
              <w:rPr>
                <w:rStyle w:val="Strong"/>
              </w:rPr>
              <w:t>Three-dimensional spatial structure A</w:t>
            </w:r>
            <w:r w:rsidR="00021D4E">
              <w:t xml:space="preserve">: </w:t>
            </w:r>
            <w:r w:rsidR="00822095" w:rsidRPr="00822095">
              <w:t>Volume: Measure and order containers using litres</w:t>
            </w:r>
          </w:p>
          <w:p w14:paraId="7514AFD6" w14:textId="2DE548AB" w:rsidR="00021D4E" w:rsidRPr="00021D4E" w:rsidRDefault="00822095" w:rsidP="001D0405">
            <w:pPr>
              <w:rPr>
                <w:rStyle w:val="Strong"/>
              </w:rPr>
            </w:pPr>
            <w:r w:rsidRPr="00021D4E">
              <w:rPr>
                <w:rStyle w:val="Strong"/>
              </w:rPr>
              <w:t>[MAO-WM-01</w:t>
            </w:r>
            <w:r>
              <w:rPr>
                <w:rStyle w:val="Strong"/>
              </w:rPr>
              <w:t xml:space="preserve">, </w:t>
            </w:r>
            <w:r w:rsidRPr="00667C3C">
              <w:rPr>
                <w:rStyle w:val="Strong"/>
              </w:rPr>
              <w:t>MA2-3DS-0</w:t>
            </w:r>
            <w:r w:rsidR="00932F77">
              <w:rPr>
                <w:rStyle w:val="Strong"/>
              </w:rPr>
              <w:t>2</w:t>
            </w:r>
            <w:r w:rsidRPr="00021D4E">
              <w:rPr>
                <w:rStyle w:val="Strong"/>
              </w:rPr>
              <w:t>]</w:t>
            </w:r>
          </w:p>
        </w:tc>
        <w:tc>
          <w:tcPr>
            <w:tcW w:w="598" w:type="dxa"/>
            <w:tcBorders>
              <w:top w:val="single" w:sz="2" w:space="0" w:color="auto"/>
              <w:left w:val="nil"/>
              <w:right w:val="nil"/>
            </w:tcBorders>
            <w:shd w:val="clear" w:color="auto" w:fill="E7E6E6" w:themeFill="background2"/>
          </w:tcPr>
          <w:p w14:paraId="35AAA758" w14:textId="77777777" w:rsidR="00021D4E" w:rsidRDefault="00021D4E" w:rsidP="001D0405"/>
        </w:tc>
        <w:tc>
          <w:tcPr>
            <w:tcW w:w="598" w:type="dxa"/>
            <w:tcBorders>
              <w:top w:val="single" w:sz="2" w:space="0" w:color="auto"/>
              <w:left w:val="nil"/>
              <w:right w:val="nil"/>
            </w:tcBorders>
            <w:shd w:val="clear" w:color="auto" w:fill="E7E6E6" w:themeFill="background2"/>
          </w:tcPr>
          <w:p w14:paraId="6EE2A585" w14:textId="77777777" w:rsidR="00021D4E" w:rsidRDefault="00021D4E" w:rsidP="001D0405"/>
        </w:tc>
        <w:tc>
          <w:tcPr>
            <w:tcW w:w="598" w:type="dxa"/>
            <w:tcBorders>
              <w:top w:val="single" w:sz="2" w:space="0" w:color="auto"/>
              <w:left w:val="nil"/>
              <w:right w:val="nil"/>
            </w:tcBorders>
            <w:shd w:val="clear" w:color="auto" w:fill="E7E6E6" w:themeFill="background2"/>
          </w:tcPr>
          <w:p w14:paraId="07F4D542" w14:textId="77777777" w:rsidR="00021D4E" w:rsidRDefault="00021D4E" w:rsidP="001D0405"/>
        </w:tc>
        <w:tc>
          <w:tcPr>
            <w:tcW w:w="598" w:type="dxa"/>
            <w:tcBorders>
              <w:top w:val="single" w:sz="2" w:space="0" w:color="auto"/>
              <w:left w:val="nil"/>
              <w:right w:val="nil"/>
            </w:tcBorders>
            <w:shd w:val="clear" w:color="auto" w:fill="E7E6E6" w:themeFill="background2"/>
          </w:tcPr>
          <w:p w14:paraId="56A5F4DB" w14:textId="77777777" w:rsidR="00021D4E" w:rsidRDefault="00021D4E" w:rsidP="001D0405"/>
        </w:tc>
        <w:tc>
          <w:tcPr>
            <w:tcW w:w="598" w:type="dxa"/>
            <w:tcBorders>
              <w:top w:val="single" w:sz="2" w:space="0" w:color="auto"/>
              <w:left w:val="nil"/>
              <w:right w:val="nil"/>
            </w:tcBorders>
            <w:shd w:val="clear" w:color="auto" w:fill="E7E6E6" w:themeFill="background2"/>
          </w:tcPr>
          <w:p w14:paraId="37AF5205" w14:textId="77777777" w:rsidR="00021D4E" w:rsidRDefault="00021D4E" w:rsidP="001D0405"/>
        </w:tc>
        <w:tc>
          <w:tcPr>
            <w:tcW w:w="598" w:type="dxa"/>
            <w:tcBorders>
              <w:top w:val="single" w:sz="2" w:space="0" w:color="auto"/>
              <w:left w:val="nil"/>
              <w:right w:val="nil"/>
            </w:tcBorders>
            <w:shd w:val="clear" w:color="auto" w:fill="E7E6E6" w:themeFill="background2"/>
          </w:tcPr>
          <w:p w14:paraId="5BEA6933" w14:textId="77777777" w:rsidR="00021D4E" w:rsidRDefault="00021D4E" w:rsidP="001D0405"/>
        </w:tc>
        <w:tc>
          <w:tcPr>
            <w:tcW w:w="598" w:type="dxa"/>
            <w:tcBorders>
              <w:top w:val="single" w:sz="2" w:space="0" w:color="auto"/>
              <w:left w:val="nil"/>
              <w:right w:val="nil"/>
            </w:tcBorders>
            <w:shd w:val="clear" w:color="auto" w:fill="E7E6E6" w:themeFill="background2"/>
          </w:tcPr>
          <w:p w14:paraId="4AD2AC22" w14:textId="77777777" w:rsidR="00021D4E" w:rsidRDefault="00021D4E" w:rsidP="001D0405"/>
        </w:tc>
        <w:tc>
          <w:tcPr>
            <w:tcW w:w="598" w:type="dxa"/>
            <w:tcBorders>
              <w:top w:val="single" w:sz="2" w:space="0" w:color="auto"/>
              <w:left w:val="nil"/>
            </w:tcBorders>
            <w:shd w:val="clear" w:color="auto" w:fill="E7E6E6" w:themeFill="background2"/>
          </w:tcPr>
          <w:p w14:paraId="0F226FB1" w14:textId="77777777" w:rsidR="00021D4E" w:rsidRDefault="00021D4E" w:rsidP="001D0405"/>
        </w:tc>
      </w:tr>
      <w:tr w:rsidR="00021D4E" w14:paraId="1F813882" w14:textId="77777777" w:rsidTr="00CA0C6C">
        <w:tc>
          <w:tcPr>
            <w:tcW w:w="9776" w:type="dxa"/>
          </w:tcPr>
          <w:p w14:paraId="788F2EAE" w14:textId="6D9E324D" w:rsidR="00021D4E" w:rsidRPr="00021D4E" w:rsidRDefault="00822095" w:rsidP="001D0405">
            <w:pPr>
              <w:pStyle w:val="ListBullet"/>
              <w:rPr>
                <w:rStyle w:val="Strong"/>
              </w:rPr>
            </w:pPr>
            <w:r w:rsidRPr="00822095">
              <w:t>Recognise the need for formal units to measure capacity (internal volume) accurately</w:t>
            </w:r>
          </w:p>
        </w:tc>
        <w:tc>
          <w:tcPr>
            <w:tcW w:w="598" w:type="dxa"/>
          </w:tcPr>
          <w:p w14:paraId="27FEC3F2" w14:textId="77777777" w:rsidR="00021D4E" w:rsidRDefault="00021D4E" w:rsidP="001D0405"/>
        </w:tc>
        <w:tc>
          <w:tcPr>
            <w:tcW w:w="598" w:type="dxa"/>
          </w:tcPr>
          <w:p w14:paraId="73AFE2C4" w14:textId="77777777" w:rsidR="00021D4E" w:rsidRDefault="00021D4E" w:rsidP="001D0405"/>
        </w:tc>
        <w:tc>
          <w:tcPr>
            <w:tcW w:w="598" w:type="dxa"/>
          </w:tcPr>
          <w:p w14:paraId="3D9B80D3" w14:textId="77777777" w:rsidR="00021D4E" w:rsidRDefault="00021D4E" w:rsidP="001D0405"/>
        </w:tc>
        <w:tc>
          <w:tcPr>
            <w:tcW w:w="598" w:type="dxa"/>
          </w:tcPr>
          <w:p w14:paraId="11A9EFCE" w14:textId="77777777" w:rsidR="00021D4E" w:rsidRDefault="00021D4E" w:rsidP="001D0405"/>
        </w:tc>
        <w:tc>
          <w:tcPr>
            <w:tcW w:w="598" w:type="dxa"/>
          </w:tcPr>
          <w:p w14:paraId="3F615A73" w14:textId="77777777" w:rsidR="00021D4E" w:rsidRDefault="00021D4E" w:rsidP="001D0405"/>
        </w:tc>
        <w:tc>
          <w:tcPr>
            <w:tcW w:w="598" w:type="dxa"/>
          </w:tcPr>
          <w:p w14:paraId="14D7B27D" w14:textId="15AE3C81" w:rsidR="00021D4E" w:rsidRDefault="00287238" w:rsidP="001D0405">
            <w:r>
              <w:t>x</w:t>
            </w:r>
          </w:p>
        </w:tc>
        <w:tc>
          <w:tcPr>
            <w:tcW w:w="598" w:type="dxa"/>
          </w:tcPr>
          <w:p w14:paraId="31E72E8B" w14:textId="77777777" w:rsidR="00021D4E" w:rsidRDefault="00021D4E" w:rsidP="001D0405"/>
        </w:tc>
        <w:tc>
          <w:tcPr>
            <w:tcW w:w="598" w:type="dxa"/>
          </w:tcPr>
          <w:p w14:paraId="0CF148C4" w14:textId="77777777" w:rsidR="00021D4E" w:rsidRDefault="00021D4E" w:rsidP="001D0405"/>
        </w:tc>
      </w:tr>
      <w:tr w:rsidR="00021D4E" w14:paraId="71DC732D" w14:textId="77777777" w:rsidTr="00CA0C6C">
        <w:tc>
          <w:tcPr>
            <w:tcW w:w="9776" w:type="dxa"/>
          </w:tcPr>
          <w:p w14:paraId="13A25431" w14:textId="43F0860C" w:rsidR="00021D4E" w:rsidRPr="00021D4E" w:rsidRDefault="001204EA" w:rsidP="001D0405">
            <w:pPr>
              <w:pStyle w:val="ListBullet"/>
              <w:rPr>
                <w:rStyle w:val="Strong"/>
              </w:rPr>
            </w:pPr>
            <w:r w:rsidRPr="001204EA">
              <w:t>Use the litre as a unit to measure capacities (internal volumes) to the nearest litre</w:t>
            </w:r>
          </w:p>
        </w:tc>
        <w:tc>
          <w:tcPr>
            <w:tcW w:w="598" w:type="dxa"/>
          </w:tcPr>
          <w:p w14:paraId="55849199" w14:textId="77777777" w:rsidR="00021D4E" w:rsidRDefault="00021D4E" w:rsidP="001D0405"/>
        </w:tc>
        <w:tc>
          <w:tcPr>
            <w:tcW w:w="598" w:type="dxa"/>
          </w:tcPr>
          <w:p w14:paraId="59D28474" w14:textId="77777777" w:rsidR="00021D4E" w:rsidRDefault="00021D4E" w:rsidP="001D0405"/>
        </w:tc>
        <w:tc>
          <w:tcPr>
            <w:tcW w:w="598" w:type="dxa"/>
          </w:tcPr>
          <w:p w14:paraId="7C30493A" w14:textId="77777777" w:rsidR="00021D4E" w:rsidRDefault="00021D4E" w:rsidP="001D0405"/>
        </w:tc>
        <w:tc>
          <w:tcPr>
            <w:tcW w:w="598" w:type="dxa"/>
          </w:tcPr>
          <w:p w14:paraId="63763645" w14:textId="77777777" w:rsidR="00021D4E" w:rsidRDefault="00021D4E" w:rsidP="001D0405"/>
        </w:tc>
        <w:tc>
          <w:tcPr>
            <w:tcW w:w="598" w:type="dxa"/>
          </w:tcPr>
          <w:p w14:paraId="490CED2D" w14:textId="5853D7EF" w:rsidR="00021D4E" w:rsidRDefault="00287238" w:rsidP="001D0405">
            <w:r>
              <w:t>x</w:t>
            </w:r>
          </w:p>
        </w:tc>
        <w:tc>
          <w:tcPr>
            <w:tcW w:w="598" w:type="dxa"/>
          </w:tcPr>
          <w:p w14:paraId="0FF3B7B5" w14:textId="77777777" w:rsidR="00021D4E" w:rsidRDefault="00021D4E" w:rsidP="001D0405"/>
        </w:tc>
        <w:tc>
          <w:tcPr>
            <w:tcW w:w="598" w:type="dxa"/>
          </w:tcPr>
          <w:p w14:paraId="13DB64DC" w14:textId="77777777" w:rsidR="00021D4E" w:rsidRDefault="00021D4E" w:rsidP="001D0405"/>
        </w:tc>
        <w:tc>
          <w:tcPr>
            <w:tcW w:w="598" w:type="dxa"/>
          </w:tcPr>
          <w:p w14:paraId="62B9180C" w14:textId="77777777" w:rsidR="00021D4E" w:rsidRDefault="00021D4E" w:rsidP="001D0405"/>
        </w:tc>
      </w:tr>
      <w:tr w:rsidR="001204EA" w14:paraId="21BF94A2" w14:textId="77777777" w:rsidTr="00CA0C6C">
        <w:tc>
          <w:tcPr>
            <w:tcW w:w="9776" w:type="dxa"/>
          </w:tcPr>
          <w:p w14:paraId="133C811B" w14:textId="04C1C16F" w:rsidR="001204EA" w:rsidRDefault="001204EA" w:rsidP="001D0405">
            <w:pPr>
              <w:pStyle w:val="ListBullet"/>
            </w:pPr>
            <w:r w:rsidRPr="001204EA">
              <w:t>Relate the litre to familiar everyday containers</w:t>
            </w:r>
          </w:p>
        </w:tc>
        <w:tc>
          <w:tcPr>
            <w:tcW w:w="598" w:type="dxa"/>
          </w:tcPr>
          <w:p w14:paraId="13319279" w14:textId="77777777" w:rsidR="001204EA" w:rsidRDefault="001204EA" w:rsidP="001D0405"/>
        </w:tc>
        <w:tc>
          <w:tcPr>
            <w:tcW w:w="598" w:type="dxa"/>
          </w:tcPr>
          <w:p w14:paraId="6FCCDF21" w14:textId="77777777" w:rsidR="001204EA" w:rsidRDefault="001204EA" w:rsidP="001D0405"/>
        </w:tc>
        <w:tc>
          <w:tcPr>
            <w:tcW w:w="598" w:type="dxa"/>
          </w:tcPr>
          <w:p w14:paraId="2198F784" w14:textId="77777777" w:rsidR="001204EA" w:rsidRDefault="001204EA" w:rsidP="001D0405"/>
        </w:tc>
        <w:tc>
          <w:tcPr>
            <w:tcW w:w="598" w:type="dxa"/>
          </w:tcPr>
          <w:p w14:paraId="045C469E" w14:textId="77777777" w:rsidR="001204EA" w:rsidRDefault="001204EA" w:rsidP="001D0405"/>
        </w:tc>
        <w:tc>
          <w:tcPr>
            <w:tcW w:w="598" w:type="dxa"/>
          </w:tcPr>
          <w:p w14:paraId="630DCFB2" w14:textId="77777777" w:rsidR="001204EA" w:rsidRDefault="001204EA" w:rsidP="001D0405"/>
        </w:tc>
        <w:tc>
          <w:tcPr>
            <w:tcW w:w="598" w:type="dxa"/>
          </w:tcPr>
          <w:p w14:paraId="23E5D7A0" w14:textId="77777777" w:rsidR="001204EA" w:rsidRDefault="001204EA" w:rsidP="001D0405"/>
        </w:tc>
        <w:tc>
          <w:tcPr>
            <w:tcW w:w="598" w:type="dxa"/>
          </w:tcPr>
          <w:p w14:paraId="438DE78C" w14:textId="238FD912" w:rsidR="001204EA" w:rsidRDefault="00287238" w:rsidP="001D0405">
            <w:r>
              <w:t>x</w:t>
            </w:r>
          </w:p>
        </w:tc>
        <w:tc>
          <w:tcPr>
            <w:tcW w:w="598" w:type="dxa"/>
          </w:tcPr>
          <w:p w14:paraId="35F8B835" w14:textId="77777777" w:rsidR="001204EA" w:rsidRDefault="001204EA" w:rsidP="001D0405"/>
        </w:tc>
      </w:tr>
      <w:tr w:rsidR="001204EA" w14:paraId="69F18D71" w14:textId="77777777" w:rsidTr="00CA0C6C">
        <w:tc>
          <w:tcPr>
            <w:tcW w:w="9776" w:type="dxa"/>
          </w:tcPr>
          <w:p w14:paraId="0A640680" w14:textId="358EDBB8" w:rsidR="001204EA" w:rsidRPr="001204EA" w:rsidRDefault="008B67EE" w:rsidP="001D0405">
            <w:pPr>
              <w:pStyle w:val="ListBullet"/>
            </w:pPr>
            <w:r w:rsidRPr="008B67EE">
              <w:t>Recognise that one-litre containers can be a variety of shapes (Reasons about spatial structure)</w:t>
            </w:r>
          </w:p>
        </w:tc>
        <w:tc>
          <w:tcPr>
            <w:tcW w:w="598" w:type="dxa"/>
          </w:tcPr>
          <w:p w14:paraId="3A5A015E" w14:textId="77777777" w:rsidR="001204EA" w:rsidRDefault="001204EA" w:rsidP="001D0405"/>
        </w:tc>
        <w:tc>
          <w:tcPr>
            <w:tcW w:w="598" w:type="dxa"/>
          </w:tcPr>
          <w:p w14:paraId="29F334B6" w14:textId="77777777" w:rsidR="001204EA" w:rsidRDefault="001204EA" w:rsidP="001D0405"/>
        </w:tc>
        <w:tc>
          <w:tcPr>
            <w:tcW w:w="598" w:type="dxa"/>
          </w:tcPr>
          <w:p w14:paraId="723A017B" w14:textId="77777777" w:rsidR="001204EA" w:rsidRDefault="001204EA" w:rsidP="001D0405"/>
        </w:tc>
        <w:tc>
          <w:tcPr>
            <w:tcW w:w="598" w:type="dxa"/>
          </w:tcPr>
          <w:p w14:paraId="3657C3F2" w14:textId="77777777" w:rsidR="001204EA" w:rsidRDefault="001204EA" w:rsidP="001D0405"/>
        </w:tc>
        <w:tc>
          <w:tcPr>
            <w:tcW w:w="598" w:type="dxa"/>
          </w:tcPr>
          <w:p w14:paraId="6004E2EB" w14:textId="77777777" w:rsidR="001204EA" w:rsidRDefault="001204EA" w:rsidP="001D0405"/>
        </w:tc>
        <w:tc>
          <w:tcPr>
            <w:tcW w:w="598" w:type="dxa"/>
          </w:tcPr>
          <w:p w14:paraId="36824091" w14:textId="77777777" w:rsidR="001204EA" w:rsidRDefault="001204EA" w:rsidP="001D0405"/>
        </w:tc>
        <w:tc>
          <w:tcPr>
            <w:tcW w:w="598" w:type="dxa"/>
          </w:tcPr>
          <w:p w14:paraId="3DF3C36E" w14:textId="77777777" w:rsidR="001204EA" w:rsidRDefault="001204EA" w:rsidP="001D0405"/>
        </w:tc>
        <w:tc>
          <w:tcPr>
            <w:tcW w:w="598" w:type="dxa"/>
          </w:tcPr>
          <w:p w14:paraId="4B9D3B1C" w14:textId="60875AEF" w:rsidR="001204EA" w:rsidRDefault="00287238" w:rsidP="001D0405">
            <w:r>
              <w:t>x</w:t>
            </w:r>
          </w:p>
        </w:tc>
      </w:tr>
      <w:tr w:rsidR="008B67EE" w14:paraId="5D587CB5" w14:textId="77777777" w:rsidTr="00CA0C6C">
        <w:tc>
          <w:tcPr>
            <w:tcW w:w="9776" w:type="dxa"/>
          </w:tcPr>
          <w:p w14:paraId="28D9E925" w14:textId="66EA8CAD" w:rsidR="008B67EE" w:rsidRPr="008B67EE" w:rsidRDefault="008B67EE" w:rsidP="001D0405">
            <w:pPr>
              <w:pStyle w:val="ListBullet"/>
            </w:pPr>
            <w:r w:rsidRPr="008B67EE">
              <w:t>Record capacities (internal volumes) using the abbreviation for litres (L)</w:t>
            </w:r>
          </w:p>
        </w:tc>
        <w:tc>
          <w:tcPr>
            <w:tcW w:w="598" w:type="dxa"/>
          </w:tcPr>
          <w:p w14:paraId="4AD1EABC" w14:textId="77777777" w:rsidR="008B67EE" w:rsidRDefault="008B67EE" w:rsidP="001D0405"/>
        </w:tc>
        <w:tc>
          <w:tcPr>
            <w:tcW w:w="598" w:type="dxa"/>
          </w:tcPr>
          <w:p w14:paraId="72271446" w14:textId="77777777" w:rsidR="008B67EE" w:rsidRDefault="008B67EE" w:rsidP="001D0405"/>
        </w:tc>
        <w:tc>
          <w:tcPr>
            <w:tcW w:w="598" w:type="dxa"/>
          </w:tcPr>
          <w:p w14:paraId="6041A36F" w14:textId="77777777" w:rsidR="008B67EE" w:rsidRDefault="008B67EE" w:rsidP="001D0405"/>
        </w:tc>
        <w:tc>
          <w:tcPr>
            <w:tcW w:w="598" w:type="dxa"/>
          </w:tcPr>
          <w:p w14:paraId="5127C9A4" w14:textId="77777777" w:rsidR="008B67EE" w:rsidRDefault="008B67EE" w:rsidP="001D0405"/>
        </w:tc>
        <w:tc>
          <w:tcPr>
            <w:tcW w:w="598" w:type="dxa"/>
          </w:tcPr>
          <w:p w14:paraId="7E6F7D21" w14:textId="43B86308" w:rsidR="008B67EE" w:rsidRDefault="00287238" w:rsidP="001D0405">
            <w:r>
              <w:t>x</w:t>
            </w:r>
          </w:p>
        </w:tc>
        <w:tc>
          <w:tcPr>
            <w:tcW w:w="598" w:type="dxa"/>
          </w:tcPr>
          <w:p w14:paraId="1620520D" w14:textId="77777777" w:rsidR="008B67EE" w:rsidRDefault="008B67EE" w:rsidP="001D0405"/>
        </w:tc>
        <w:tc>
          <w:tcPr>
            <w:tcW w:w="598" w:type="dxa"/>
          </w:tcPr>
          <w:p w14:paraId="70F88853" w14:textId="13BC0C71" w:rsidR="008B67EE" w:rsidRDefault="00287238" w:rsidP="001D0405">
            <w:r>
              <w:t>x</w:t>
            </w:r>
          </w:p>
        </w:tc>
        <w:tc>
          <w:tcPr>
            <w:tcW w:w="598" w:type="dxa"/>
          </w:tcPr>
          <w:p w14:paraId="0992BC8F" w14:textId="3035F90F" w:rsidR="008B67EE" w:rsidRDefault="00287238" w:rsidP="001D0405">
            <w:r>
              <w:t>x</w:t>
            </w:r>
          </w:p>
        </w:tc>
      </w:tr>
      <w:tr w:rsidR="008B67EE" w14:paraId="26906D1B" w14:textId="77777777" w:rsidTr="00070E1E">
        <w:tc>
          <w:tcPr>
            <w:tcW w:w="9776" w:type="dxa"/>
          </w:tcPr>
          <w:p w14:paraId="1CE658E5" w14:textId="1D5FE206" w:rsidR="008B67EE" w:rsidRPr="008B67EE" w:rsidRDefault="00287238" w:rsidP="001D0405">
            <w:pPr>
              <w:pStyle w:val="ListBullet"/>
            </w:pPr>
            <w:r w:rsidRPr="00287238">
              <w:t>Estimate the capacity (internal volume) of a container in litres and check by measuring</w:t>
            </w:r>
          </w:p>
        </w:tc>
        <w:tc>
          <w:tcPr>
            <w:tcW w:w="598" w:type="dxa"/>
            <w:tcBorders>
              <w:bottom w:val="single" w:sz="2" w:space="0" w:color="auto"/>
            </w:tcBorders>
          </w:tcPr>
          <w:p w14:paraId="4BED0B94" w14:textId="77777777" w:rsidR="008B67EE" w:rsidRDefault="008B67EE" w:rsidP="001D0405"/>
        </w:tc>
        <w:tc>
          <w:tcPr>
            <w:tcW w:w="598" w:type="dxa"/>
            <w:tcBorders>
              <w:bottom w:val="single" w:sz="2" w:space="0" w:color="auto"/>
            </w:tcBorders>
          </w:tcPr>
          <w:p w14:paraId="5FE2040E" w14:textId="77777777" w:rsidR="008B67EE" w:rsidRDefault="008B67EE" w:rsidP="001D0405"/>
        </w:tc>
        <w:tc>
          <w:tcPr>
            <w:tcW w:w="598" w:type="dxa"/>
            <w:tcBorders>
              <w:bottom w:val="single" w:sz="2" w:space="0" w:color="auto"/>
            </w:tcBorders>
          </w:tcPr>
          <w:p w14:paraId="7CC27E60" w14:textId="77777777" w:rsidR="008B67EE" w:rsidRDefault="008B67EE" w:rsidP="001D0405"/>
        </w:tc>
        <w:tc>
          <w:tcPr>
            <w:tcW w:w="598" w:type="dxa"/>
            <w:tcBorders>
              <w:bottom w:val="single" w:sz="2" w:space="0" w:color="auto"/>
            </w:tcBorders>
          </w:tcPr>
          <w:p w14:paraId="4C771B4A" w14:textId="77777777" w:rsidR="008B67EE" w:rsidRDefault="008B67EE" w:rsidP="001D0405"/>
        </w:tc>
        <w:tc>
          <w:tcPr>
            <w:tcW w:w="598" w:type="dxa"/>
            <w:tcBorders>
              <w:bottom w:val="single" w:sz="2" w:space="0" w:color="auto"/>
            </w:tcBorders>
          </w:tcPr>
          <w:p w14:paraId="105ECDD0" w14:textId="21A07C28" w:rsidR="008B67EE" w:rsidRDefault="00287238" w:rsidP="001D0405">
            <w:r>
              <w:t>x</w:t>
            </w:r>
          </w:p>
        </w:tc>
        <w:tc>
          <w:tcPr>
            <w:tcW w:w="598" w:type="dxa"/>
            <w:tcBorders>
              <w:bottom w:val="single" w:sz="2" w:space="0" w:color="auto"/>
            </w:tcBorders>
          </w:tcPr>
          <w:p w14:paraId="200A5591" w14:textId="77777777" w:rsidR="008B67EE" w:rsidRDefault="008B67EE" w:rsidP="001D0405"/>
        </w:tc>
        <w:tc>
          <w:tcPr>
            <w:tcW w:w="598" w:type="dxa"/>
            <w:tcBorders>
              <w:bottom w:val="single" w:sz="2" w:space="0" w:color="auto"/>
            </w:tcBorders>
          </w:tcPr>
          <w:p w14:paraId="47816D93" w14:textId="24C7DDDA" w:rsidR="008B67EE" w:rsidRDefault="00287238" w:rsidP="001D0405">
            <w:r>
              <w:t>x</w:t>
            </w:r>
          </w:p>
        </w:tc>
        <w:tc>
          <w:tcPr>
            <w:tcW w:w="598" w:type="dxa"/>
            <w:tcBorders>
              <w:bottom w:val="single" w:sz="2" w:space="0" w:color="auto"/>
            </w:tcBorders>
          </w:tcPr>
          <w:p w14:paraId="4B556855" w14:textId="2296CD70" w:rsidR="008B67EE" w:rsidRDefault="00287238" w:rsidP="001D0405">
            <w:r>
              <w:t>x</w:t>
            </w:r>
          </w:p>
        </w:tc>
      </w:tr>
      <w:tr w:rsidR="00070E1E" w14:paraId="1FFC5692" w14:textId="77777777" w:rsidTr="00070E1E">
        <w:tc>
          <w:tcPr>
            <w:tcW w:w="9776" w:type="dxa"/>
            <w:tcBorders>
              <w:right w:val="nil"/>
            </w:tcBorders>
            <w:shd w:val="clear" w:color="auto" w:fill="E7E6E6" w:themeFill="background2"/>
          </w:tcPr>
          <w:p w14:paraId="313B77FD" w14:textId="0277460F" w:rsidR="00021D4E" w:rsidRDefault="00932F77" w:rsidP="001D0405">
            <w:r w:rsidRPr="00932F77">
              <w:rPr>
                <w:rStyle w:val="Strong"/>
              </w:rPr>
              <w:t>Three-dimensional spatial structure B</w:t>
            </w:r>
            <w:r w:rsidR="00021D4E">
              <w:t xml:space="preserve">: </w:t>
            </w:r>
            <w:r w:rsidR="00CD4373" w:rsidRPr="00CD4373">
              <w:t>3D objects: Connect three-dimensional objects and two-dimensional representation</w:t>
            </w:r>
          </w:p>
          <w:p w14:paraId="2A1CDB11" w14:textId="24D91D71" w:rsidR="00021D4E" w:rsidRPr="00021D4E" w:rsidRDefault="00932F77" w:rsidP="001D0405">
            <w:pPr>
              <w:rPr>
                <w:rStyle w:val="Strong"/>
              </w:rPr>
            </w:pPr>
            <w:r w:rsidRPr="00021D4E">
              <w:rPr>
                <w:rStyle w:val="Strong"/>
              </w:rPr>
              <w:t>[MAO-WM-01</w:t>
            </w:r>
            <w:r>
              <w:rPr>
                <w:rStyle w:val="Strong"/>
              </w:rPr>
              <w:t xml:space="preserve">, </w:t>
            </w:r>
            <w:r w:rsidRPr="00667C3C">
              <w:rPr>
                <w:rStyle w:val="Strong"/>
              </w:rPr>
              <w:t>MA2-3DS-01</w:t>
            </w:r>
            <w:r w:rsidRPr="00021D4E">
              <w:rPr>
                <w:rStyle w:val="Strong"/>
              </w:rPr>
              <w:t>]</w:t>
            </w:r>
          </w:p>
        </w:tc>
        <w:tc>
          <w:tcPr>
            <w:tcW w:w="598" w:type="dxa"/>
            <w:tcBorders>
              <w:top w:val="single" w:sz="2" w:space="0" w:color="auto"/>
              <w:left w:val="nil"/>
              <w:right w:val="nil"/>
            </w:tcBorders>
            <w:shd w:val="clear" w:color="auto" w:fill="E7E6E6" w:themeFill="background2"/>
          </w:tcPr>
          <w:p w14:paraId="300CF23F" w14:textId="77777777" w:rsidR="00021D4E" w:rsidRDefault="00021D4E" w:rsidP="001D0405"/>
        </w:tc>
        <w:tc>
          <w:tcPr>
            <w:tcW w:w="598" w:type="dxa"/>
            <w:tcBorders>
              <w:top w:val="single" w:sz="2" w:space="0" w:color="auto"/>
              <w:left w:val="nil"/>
              <w:right w:val="nil"/>
            </w:tcBorders>
            <w:shd w:val="clear" w:color="auto" w:fill="E7E6E6" w:themeFill="background2"/>
          </w:tcPr>
          <w:p w14:paraId="7BB61C68" w14:textId="77777777" w:rsidR="00021D4E" w:rsidRDefault="00021D4E" w:rsidP="001D0405"/>
        </w:tc>
        <w:tc>
          <w:tcPr>
            <w:tcW w:w="598" w:type="dxa"/>
            <w:tcBorders>
              <w:top w:val="single" w:sz="2" w:space="0" w:color="auto"/>
              <w:left w:val="nil"/>
              <w:right w:val="nil"/>
            </w:tcBorders>
            <w:shd w:val="clear" w:color="auto" w:fill="E7E6E6" w:themeFill="background2"/>
          </w:tcPr>
          <w:p w14:paraId="146CCF36" w14:textId="77777777" w:rsidR="00021D4E" w:rsidRDefault="00021D4E" w:rsidP="001D0405"/>
        </w:tc>
        <w:tc>
          <w:tcPr>
            <w:tcW w:w="598" w:type="dxa"/>
            <w:tcBorders>
              <w:top w:val="single" w:sz="2" w:space="0" w:color="auto"/>
              <w:left w:val="nil"/>
              <w:right w:val="nil"/>
            </w:tcBorders>
            <w:shd w:val="clear" w:color="auto" w:fill="E7E6E6" w:themeFill="background2"/>
          </w:tcPr>
          <w:p w14:paraId="2D560B6E" w14:textId="77777777" w:rsidR="00021D4E" w:rsidRDefault="00021D4E" w:rsidP="001D0405"/>
        </w:tc>
        <w:tc>
          <w:tcPr>
            <w:tcW w:w="598" w:type="dxa"/>
            <w:tcBorders>
              <w:top w:val="single" w:sz="2" w:space="0" w:color="auto"/>
              <w:left w:val="nil"/>
              <w:right w:val="nil"/>
            </w:tcBorders>
            <w:shd w:val="clear" w:color="auto" w:fill="E7E6E6" w:themeFill="background2"/>
          </w:tcPr>
          <w:p w14:paraId="5901595F" w14:textId="77777777" w:rsidR="00021D4E" w:rsidRDefault="00021D4E" w:rsidP="001D0405"/>
        </w:tc>
        <w:tc>
          <w:tcPr>
            <w:tcW w:w="598" w:type="dxa"/>
            <w:tcBorders>
              <w:top w:val="single" w:sz="2" w:space="0" w:color="auto"/>
              <w:left w:val="nil"/>
              <w:right w:val="nil"/>
            </w:tcBorders>
            <w:shd w:val="clear" w:color="auto" w:fill="E7E6E6" w:themeFill="background2"/>
          </w:tcPr>
          <w:p w14:paraId="23CE6642" w14:textId="77777777" w:rsidR="00021D4E" w:rsidRDefault="00021D4E" w:rsidP="001D0405"/>
        </w:tc>
        <w:tc>
          <w:tcPr>
            <w:tcW w:w="598" w:type="dxa"/>
            <w:tcBorders>
              <w:top w:val="single" w:sz="2" w:space="0" w:color="auto"/>
              <w:left w:val="nil"/>
              <w:right w:val="nil"/>
            </w:tcBorders>
            <w:shd w:val="clear" w:color="auto" w:fill="E7E6E6" w:themeFill="background2"/>
          </w:tcPr>
          <w:p w14:paraId="4035B629" w14:textId="77777777" w:rsidR="00021D4E" w:rsidRDefault="00021D4E" w:rsidP="001D0405"/>
        </w:tc>
        <w:tc>
          <w:tcPr>
            <w:tcW w:w="598" w:type="dxa"/>
            <w:tcBorders>
              <w:top w:val="single" w:sz="2" w:space="0" w:color="auto"/>
              <w:left w:val="nil"/>
            </w:tcBorders>
            <w:shd w:val="clear" w:color="auto" w:fill="E7E6E6" w:themeFill="background2"/>
          </w:tcPr>
          <w:p w14:paraId="679A27F9" w14:textId="77777777" w:rsidR="00021D4E" w:rsidRDefault="00021D4E" w:rsidP="001D0405"/>
        </w:tc>
      </w:tr>
      <w:tr w:rsidR="00021D4E" w14:paraId="2060C43F" w14:textId="77777777" w:rsidTr="00CA0C6C">
        <w:tc>
          <w:tcPr>
            <w:tcW w:w="9776" w:type="dxa"/>
          </w:tcPr>
          <w:p w14:paraId="012C4746" w14:textId="715D388D" w:rsidR="00021D4E" w:rsidRPr="00021D4E" w:rsidRDefault="00CD4373" w:rsidP="001D0405">
            <w:pPr>
              <w:pStyle w:val="ListBullet"/>
              <w:rPr>
                <w:rStyle w:val="Strong"/>
              </w:rPr>
            </w:pPr>
            <w:r w:rsidRPr="00CD4373">
              <w:t>Identify features of prisms and pyramids (faces, vertices and edges) and cylinders (curved/flat surfaces and boundaries) from images</w:t>
            </w:r>
          </w:p>
        </w:tc>
        <w:tc>
          <w:tcPr>
            <w:tcW w:w="598" w:type="dxa"/>
          </w:tcPr>
          <w:p w14:paraId="1AB70832" w14:textId="204F6EA3" w:rsidR="00021D4E" w:rsidRDefault="00CD4373" w:rsidP="001D0405">
            <w:r>
              <w:t>x</w:t>
            </w:r>
          </w:p>
        </w:tc>
        <w:tc>
          <w:tcPr>
            <w:tcW w:w="598" w:type="dxa"/>
          </w:tcPr>
          <w:p w14:paraId="7AC22FBE" w14:textId="22542EF8" w:rsidR="00021D4E" w:rsidRDefault="00CD4373" w:rsidP="001D0405">
            <w:r>
              <w:t>x</w:t>
            </w:r>
          </w:p>
        </w:tc>
        <w:tc>
          <w:tcPr>
            <w:tcW w:w="598" w:type="dxa"/>
          </w:tcPr>
          <w:p w14:paraId="06AE7F9B" w14:textId="77777777" w:rsidR="00021D4E" w:rsidRDefault="00021D4E" w:rsidP="001D0405"/>
        </w:tc>
        <w:tc>
          <w:tcPr>
            <w:tcW w:w="598" w:type="dxa"/>
          </w:tcPr>
          <w:p w14:paraId="6F6204A5" w14:textId="129AAC13" w:rsidR="00021D4E" w:rsidRDefault="00CD4373" w:rsidP="001D0405">
            <w:r>
              <w:t>x</w:t>
            </w:r>
          </w:p>
        </w:tc>
        <w:tc>
          <w:tcPr>
            <w:tcW w:w="598" w:type="dxa"/>
          </w:tcPr>
          <w:p w14:paraId="1E5915A5" w14:textId="77777777" w:rsidR="00021D4E" w:rsidRDefault="00021D4E" w:rsidP="001D0405"/>
        </w:tc>
        <w:tc>
          <w:tcPr>
            <w:tcW w:w="598" w:type="dxa"/>
          </w:tcPr>
          <w:p w14:paraId="5AA01D67" w14:textId="77777777" w:rsidR="00021D4E" w:rsidRDefault="00021D4E" w:rsidP="001D0405"/>
        </w:tc>
        <w:tc>
          <w:tcPr>
            <w:tcW w:w="598" w:type="dxa"/>
          </w:tcPr>
          <w:p w14:paraId="4B94D6AD" w14:textId="77777777" w:rsidR="00021D4E" w:rsidRDefault="00021D4E" w:rsidP="001D0405"/>
        </w:tc>
        <w:tc>
          <w:tcPr>
            <w:tcW w:w="598" w:type="dxa"/>
          </w:tcPr>
          <w:p w14:paraId="27FC9805" w14:textId="77777777" w:rsidR="00021D4E" w:rsidRDefault="00021D4E" w:rsidP="001D0405"/>
        </w:tc>
      </w:tr>
      <w:tr w:rsidR="00021D4E" w14:paraId="20519201" w14:textId="77777777" w:rsidTr="00070E1E">
        <w:tc>
          <w:tcPr>
            <w:tcW w:w="9776" w:type="dxa"/>
          </w:tcPr>
          <w:p w14:paraId="5D517181" w14:textId="56772B13" w:rsidR="00021D4E" w:rsidRPr="00021D4E" w:rsidRDefault="00CD201C" w:rsidP="001D0405">
            <w:pPr>
              <w:pStyle w:val="ListBullet"/>
              <w:rPr>
                <w:rStyle w:val="Strong"/>
              </w:rPr>
            </w:pPr>
            <w:r w:rsidRPr="00CD201C">
              <w:t>Create sketches of three-dimensional objects from different views, including top, front and side views (Reasons about spatial relations)</w:t>
            </w:r>
          </w:p>
        </w:tc>
        <w:tc>
          <w:tcPr>
            <w:tcW w:w="598" w:type="dxa"/>
            <w:tcBorders>
              <w:bottom w:val="single" w:sz="2" w:space="0" w:color="auto"/>
            </w:tcBorders>
          </w:tcPr>
          <w:p w14:paraId="187C5A93" w14:textId="77777777" w:rsidR="00021D4E" w:rsidRDefault="00021D4E" w:rsidP="001D0405"/>
        </w:tc>
        <w:tc>
          <w:tcPr>
            <w:tcW w:w="598" w:type="dxa"/>
            <w:tcBorders>
              <w:bottom w:val="single" w:sz="2" w:space="0" w:color="auto"/>
            </w:tcBorders>
          </w:tcPr>
          <w:p w14:paraId="75AB84C7" w14:textId="34BC6B98" w:rsidR="00021D4E" w:rsidRDefault="00CD201C" w:rsidP="001D0405">
            <w:r>
              <w:t>x</w:t>
            </w:r>
          </w:p>
        </w:tc>
        <w:tc>
          <w:tcPr>
            <w:tcW w:w="598" w:type="dxa"/>
            <w:tcBorders>
              <w:bottom w:val="single" w:sz="2" w:space="0" w:color="auto"/>
            </w:tcBorders>
          </w:tcPr>
          <w:p w14:paraId="5011BC28" w14:textId="77777777" w:rsidR="00021D4E" w:rsidRDefault="00021D4E" w:rsidP="001D0405"/>
        </w:tc>
        <w:tc>
          <w:tcPr>
            <w:tcW w:w="598" w:type="dxa"/>
            <w:tcBorders>
              <w:bottom w:val="single" w:sz="2" w:space="0" w:color="auto"/>
            </w:tcBorders>
          </w:tcPr>
          <w:p w14:paraId="536C19BB" w14:textId="77777777" w:rsidR="00021D4E" w:rsidRDefault="00021D4E" w:rsidP="001D0405"/>
        </w:tc>
        <w:tc>
          <w:tcPr>
            <w:tcW w:w="598" w:type="dxa"/>
            <w:tcBorders>
              <w:bottom w:val="single" w:sz="2" w:space="0" w:color="auto"/>
            </w:tcBorders>
          </w:tcPr>
          <w:p w14:paraId="7523F48B" w14:textId="77777777" w:rsidR="00021D4E" w:rsidRDefault="00021D4E" w:rsidP="001D0405"/>
        </w:tc>
        <w:tc>
          <w:tcPr>
            <w:tcW w:w="598" w:type="dxa"/>
            <w:tcBorders>
              <w:bottom w:val="single" w:sz="2" w:space="0" w:color="auto"/>
            </w:tcBorders>
          </w:tcPr>
          <w:p w14:paraId="7F6981FC" w14:textId="77777777" w:rsidR="00021D4E" w:rsidRDefault="00021D4E" w:rsidP="001D0405"/>
        </w:tc>
        <w:tc>
          <w:tcPr>
            <w:tcW w:w="598" w:type="dxa"/>
            <w:tcBorders>
              <w:bottom w:val="single" w:sz="2" w:space="0" w:color="auto"/>
            </w:tcBorders>
          </w:tcPr>
          <w:p w14:paraId="0DACACBE" w14:textId="77777777" w:rsidR="00021D4E" w:rsidRDefault="00021D4E" w:rsidP="001D0405"/>
        </w:tc>
        <w:tc>
          <w:tcPr>
            <w:tcW w:w="598" w:type="dxa"/>
            <w:tcBorders>
              <w:bottom w:val="single" w:sz="2" w:space="0" w:color="auto"/>
            </w:tcBorders>
          </w:tcPr>
          <w:p w14:paraId="346BA2CE" w14:textId="77777777" w:rsidR="00021D4E" w:rsidRDefault="00021D4E" w:rsidP="001D0405"/>
        </w:tc>
      </w:tr>
      <w:tr w:rsidR="00070E1E" w14:paraId="3B454DDE" w14:textId="77777777" w:rsidTr="00070E1E">
        <w:tc>
          <w:tcPr>
            <w:tcW w:w="9776" w:type="dxa"/>
            <w:tcBorders>
              <w:right w:val="nil"/>
            </w:tcBorders>
            <w:shd w:val="clear" w:color="auto" w:fill="E7E6E6" w:themeFill="background2"/>
          </w:tcPr>
          <w:p w14:paraId="745AE9AE" w14:textId="17FAF7F3" w:rsidR="00021D4E" w:rsidRDefault="00CD201C" w:rsidP="001D0405">
            <w:r w:rsidRPr="00CD201C">
              <w:rPr>
                <w:rStyle w:val="Strong"/>
              </w:rPr>
              <w:t>Three-dimensional spatial structure B</w:t>
            </w:r>
            <w:r w:rsidR="00021D4E">
              <w:t xml:space="preserve">: </w:t>
            </w:r>
            <w:r w:rsidR="007C5F71" w:rsidRPr="007C5F71">
              <w:t>Volume: Use scaled instruments to measure and compare capacities (internal volumes)</w:t>
            </w:r>
          </w:p>
          <w:p w14:paraId="3CCD250D" w14:textId="061F5FA0" w:rsidR="00021D4E" w:rsidRPr="00021D4E" w:rsidRDefault="00CD201C" w:rsidP="001D0405">
            <w:pPr>
              <w:rPr>
                <w:rStyle w:val="Strong"/>
              </w:rPr>
            </w:pPr>
            <w:r w:rsidRPr="00021D4E">
              <w:rPr>
                <w:rStyle w:val="Strong"/>
              </w:rPr>
              <w:t>[MAO-WM-01</w:t>
            </w:r>
            <w:r>
              <w:rPr>
                <w:rStyle w:val="Strong"/>
              </w:rPr>
              <w:t xml:space="preserve">, </w:t>
            </w:r>
            <w:r w:rsidRPr="00667C3C">
              <w:rPr>
                <w:rStyle w:val="Strong"/>
              </w:rPr>
              <w:t>MA2-3DS-0</w:t>
            </w:r>
            <w:r>
              <w:rPr>
                <w:rStyle w:val="Strong"/>
              </w:rPr>
              <w:t>2</w:t>
            </w:r>
            <w:r w:rsidRPr="00021D4E">
              <w:rPr>
                <w:rStyle w:val="Strong"/>
              </w:rPr>
              <w:t>]</w:t>
            </w:r>
          </w:p>
        </w:tc>
        <w:tc>
          <w:tcPr>
            <w:tcW w:w="598" w:type="dxa"/>
            <w:tcBorders>
              <w:top w:val="single" w:sz="2" w:space="0" w:color="auto"/>
              <w:left w:val="nil"/>
              <w:right w:val="nil"/>
            </w:tcBorders>
            <w:shd w:val="clear" w:color="auto" w:fill="E7E6E6" w:themeFill="background2"/>
          </w:tcPr>
          <w:p w14:paraId="25132B95" w14:textId="77777777" w:rsidR="00021D4E" w:rsidRDefault="00021D4E" w:rsidP="001D0405"/>
        </w:tc>
        <w:tc>
          <w:tcPr>
            <w:tcW w:w="598" w:type="dxa"/>
            <w:tcBorders>
              <w:top w:val="single" w:sz="2" w:space="0" w:color="auto"/>
              <w:left w:val="nil"/>
              <w:right w:val="nil"/>
            </w:tcBorders>
            <w:shd w:val="clear" w:color="auto" w:fill="E7E6E6" w:themeFill="background2"/>
          </w:tcPr>
          <w:p w14:paraId="6B7BAE05" w14:textId="77777777" w:rsidR="00021D4E" w:rsidRDefault="00021D4E" w:rsidP="001D0405"/>
        </w:tc>
        <w:tc>
          <w:tcPr>
            <w:tcW w:w="598" w:type="dxa"/>
            <w:tcBorders>
              <w:top w:val="single" w:sz="2" w:space="0" w:color="auto"/>
              <w:left w:val="nil"/>
              <w:right w:val="nil"/>
            </w:tcBorders>
            <w:shd w:val="clear" w:color="auto" w:fill="E7E6E6" w:themeFill="background2"/>
          </w:tcPr>
          <w:p w14:paraId="02CFED2E" w14:textId="77777777" w:rsidR="00021D4E" w:rsidRDefault="00021D4E" w:rsidP="001D0405"/>
        </w:tc>
        <w:tc>
          <w:tcPr>
            <w:tcW w:w="598" w:type="dxa"/>
            <w:tcBorders>
              <w:top w:val="single" w:sz="2" w:space="0" w:color="auto"/>
              <w:left w:val="nil"/>
              <w:right w:val="nil"/>
            </w:tcBorders>
            <w:shd w:val="clear" w:color="auto" w:fill="E7E6E6" w:themeFill="background2"/>
          </w:tcPr>
          <w:p w14:paraId="7DCABED2" w14:textId="77777777" w:rsidR="00021D4E" w:rsidRDefault="00021D4E" w:rsidP="001D0405"/>
        </w:tc>
        <w:tc>
          <w:tcPr>
            <w:tcW w:w="598" w:type="dxa"/>
            <w:tcBorders>
              <w:top w:val="single" w:sz="2" w:space="0" w:color="auto"/>
              <w:left w:val="nil"/>
              <w:right w:val="nil"/>
            </w:tcBorders>
            <w:shd w:val="clear" w:color="auto" w:fill="E7E6E6" w:themeFill="background2"/>
          </w:tcPr>
          <w:p w14:paraId="66077893" w14:textId="77777777" w:rsidR="00021D4E" w:rsidRDefault="00021D4E" w:rsidP="001D0405"/>
        </w:tc>
        <w:tc>
          <w:tcPr>
            <w:tcW w:w="598" w:type="dxa"/>
            <w:tcBorders>
              <w:top w:val="single" w:sz="2" w:space="0" w:color="auto"/>
              <w:left w:val="nil"/>
              <w:right w:val="nil"/>
            </w:tcBorders>
            <w:shd w:val="clear" w:color="auto" w:fill="E7E6E6" w:themeFill="background2"/>
          </w:tcPr>
          <w:p w14:paraId="47A97ABD" w14:textId="77777777" w:rsidR="00021D4E" w:rsidRDefault="00021D4E" w:rsidP="001D0405"/>
        </w:tc>
        <w:tc>
          <w:tcPr>
            <w:tcW w:w="598" w:type="dxa"/>
            <w:tcBorders>
              <w:top w:val="single" w:sz="2" w:space="0" w:color="auto"/>
              <w:left w:val="nil"/>
              <w:right w:val="nil"/>
            </w:tcBorders>
            <w:shd w:val="clear" w:color="auto" w:fill="E7E6E6" w:themeFill="background2"/>
          </w:tcPr>
          <w:p w14:paraId="4BD68E9C" w14:textId="77777777" w:rsidR="00021D4E" w:rsidRDefault="00021D4E" w:rsidP="001D0405"/>
        </w:tc>
        <w:tc>
          <w:tcPr>
            <w:tcW w:w="598" w:type="dxa"/>
            <w:tcBorders>
              <w:top w:val="single" w:sz="2" w:space="0" w:color="auto"/>
              <w:left w:val="nil"/>
            </w:tcBorders>
            <w:shd w:val="clear" w:color="auto" w:fill="E7E6E6" w:themeFill="background2"/>
          </w:tcPr>
          <w:p w14:paraId="0129CA5F" w14:textId="77777777" w:rsidR="00021D4E" w:rsidRDefault="00021D4E" w:rsidP="001D0405"/>
        </w:tc>
      </w:tr>
      <w:tr w:rsidR="00021D4E" w14:paraId="59FCB7F9" w14:textId="77777777" w:rsidTr="00CA0C6C">
        <w:tc>
          <w:tcPr>
            <w:tcW w:w="9776" w:type="dxa"/>
          </w:tcPr>
          <w:p w14:paraId="0E2C2803" w14:textId="436F2E93" w:rsidR="00021D4E" w:rsidRPr="00021D4E" w:rsidRDefault="007C5F71" w:rsidP="001D0405">
            <w:pPr>
              <w:pStyle w:val="ListBullet"/>
              <w:rPr>
                <w:rStyle w:val="Strong"/>
              </w:rPr>
            </w:pPr>
            <w:r w:rsidRPr="007C5F71">
              <w:t>Recognise the need for a formal unit smaller than the litre to measure capacity (internal volume)</w:t>
            </w:r>
          </w:p>
        </w:tc>
        <w:tc>
          <w:tcPr>
            <w:tcW w:w="598" w:type="dxa"/>
          </w:tcPr>
          <w:p w14:paraId="4F07B635" w14:textId="77777777" w:rsidR="00021D4E" w:rsidRDefault="00021D4E" w:rsidP="001D0405"/>
        </w:tc>
        <w:tc>
          <w:tcPr>
            <w:tcW w:w="598" w:type="dxa"/>
          </w:tcPr>
          <w:p w14:paraId="75E5F527" w14:textId="77777777" w:rsidR="00021D4E" w:rsidRDefault="00021D4E" w:rsidP="001D0405"/>
        </w:tc>
        <w:tc>
          <w:tcPr>
            <w:tcW w:w="598" w:type="dxa"/>
          </w:tcPr>
          <w:p w14:paraId="11FADA93" w14:textId="77777777" w:rsidR="00021D4E" w:rsidRDefault="00021D4E" w:rsidP="001D0405"/>
        </w:tc>
        <w:tc>
          <w:tcPr>
            <w:tcW w:w="598" w:type="dxa"/>
          </w:tcPr>
          <w:p w14:paraId="5F9FE130" w14:textId="77777777" w:rsidR="00021D4E" w:rsidRDefault="00021D4E" w:rsidP="001D0405"/>
        </w:tc>
        <w:tc>
          <w:tcPr>
            <w:tcW w:w="598" w:type="dxa"/>
          </w:tcPr>
          <w:p w14:paraId="138ED997" w14:textId="77777777" w:rsidR="00021D4E" w:rsidRDefault="00021D4E" w:rsidP="001D0405"/>
        </w:tc>
        <w:tc>
          <w:tcPr>
            <w:tcW w:w="598" w:type="dxa"/>
          </w:tcPr>
          <w:p w14:paraId="6A3E1F97" w14:textId="1B5AA0D6" w:rsidR="00021D4E" w:rsidRDefault="007C5F71" w:rsidP="001D0405">
            <w:r>
              <w:t>x</w:t>
            </w:r>
          </w:p>
        </w:tc>
        <w:tc>
          <w:tcPr>
            <w:tcW w:w="598" w:type="dxa"/>
          </w:tcPr>
          <w:p w14:paraId="6C4EC45C" w14:textId="77777777" w:rsidR="00021D4E" w:rsidRDefault="00021D4E" w:rsidP="001D0405"/>
        </w:tc>
        <w:tc>
          <w:tcPr>
            <w:tcW w:w="598" w:type="dxa"/>
          </w:tcPr>
          <w:p w14:paraId="24CFFBD4" w14:textId="77777777" w:rsidR="00021D4E" w:rsidRDefault="00021D4E" w:rsidP="001D0405"/>
        </w:tc>
      </w:tr>
      <w:tr w:rsidR="00021D4E" w14:paraId="63D89EDC" w14:textId="77777777" w:rsidTr="00CA0C6C">
        <w:tc>
          <w:tcPr>
            <w:tcW w:w="9776" w:type="dxa"/>
          </w:tcPr>
          <w:p w14:paraId="3D612D46" w14:textId="014AD623" w:rsidR="00021D4E" w:rsidRPr="00021D4E" w:rsidRDefault="007C5F71" w:rsidP="001D0405">
            <w:pPr>
              <w:pStyle w:val="ListBullet"/>
              <w:rPr>
                <w:rStyle w:val="Strong"/>
              </w:rPr>
            </w:pPr>
            <w:r w:rsidRPr="007C5F71">
              <w:t>Relate benchmark values to familiar everyday containers</w:t>
            </w:r>
          </w:p>
        </w:tc>
        <w:tc>
          <w:tcPr>
            <w:tcW w:w="598" w:type="dxa"/>
          </w:tcPr>
          <w:p w14:paraId="5412A10F" w14:textId="77777777" w:rsidR="00021D4E" w:rsidRDefault="00021D4E" w:rsidP="001D0405"/>
        </w:tc>
        <w:tc>
          <w:tcPr>
            <w:tcW w:w="598" w:type="dxa"/>
          </w:tcPr>
          <w:p w14:paraId="69B992FD" w14:textId="77777777" w:rsidR="00021D4E" w:rsidRDefault="00021D4E" w:rsidP="001D0405"/>
        </w:tc>
        <w:tc>
          <w:tcPr>
            <w:tcW w:w="598" w:type="dxa"/>
          </w:tcPr>
          <w:p w14:paraId="0F48EC40" w14:textId="77777777" w:rsidR="00021D4E" w:rsidRDefault="00021D4E" w:rsidP="001D0405"/>
        </w:tc>
        <w:tc>
          <w:tcPr>
            <w:tcW w:w="598" w:type="dxa"/>
          </w:tcPr>
          <w:p w14:paraId="7B9BFBC8" w14:textId="77777777" w:rsidR="00021D4E" w:rsidRDefault="00021D4E" w:rsidP="001D0405"/>
        </w:tc>
        <w:tc>
          <w:tcPr>
            <w:tcW w:w="598" w:type="dxa"/>
          </w:tcPr>
          <w:p w14:paraId="2A173220" w14:textId="77777777" w:rsidR="00021D4E" w:rsidRDefault="00021D4E" w:rsidP="001D0405"/>
        </w:tc>
        <w:tc>
          <w:tcPr>
            <w:tcW w:w="598" w:type="dxa"/>
          </w:tcPr>
          <w:p w14:paraId="56EAC2E0" w14:textId="77777777" w:rsidR="00021D4E" w:rsidRDefault="00021D4E" w:rsidP="001D0405"/>
        </w:tc>
        <w:tc>
          <w:tcPr>
            <w:tcW w:w="598" w:type="dxa"/>
          </w:tcPr>
          <w:p w14:paraId="0742EFA2" w14:textId="2F05A4BA" w:rsidR="00021D4E" w:rsidRDefault="007C5F71" w:rsidP="001D0405">
            <w:r>
              <w:t>x</w:t>
            </w:r>
          </w:p>
        </w:tc>
        <w:tc>
          <w:tcPr>
            <w:tcW w:w="598" w:type="dxa"/>
          </w:tcPr>
          <w:p w14:paraId="2DEFCEAD" w14:textId="77777777" w:rsidR="00021D4E" w:rsidRDefault="00021D4E" w:rsidP="001D0405"/>
        </w:tc>
      </w:tr>
      <w:tr w:rsidR="53911479" w14:paraId="49829A23" w14:textId="77777777" w:rsidTr="00CA0C6C">
        <w:trPr>
          <w:trHeight w:val="300"/>
        </w:trPr>
        <w:tc>
          <w:tcPr>
            <w:tcW w:w="9776" w:type="dxa"/>
          </w:tcPr>
          <w:p w14:paraId="1DDFEF76" w14:textId="7B72A682" w:rsidR="6DBFC3BA" w:rsidRDefault="6DBFC3BA" w:rsidP="001D0405">
            <w:pPr>
              <w:pStyle w:val="ListBullet"/>
            </w:pPr>
            <w:r>
              <w:t>Estimate the capacity (internal volume) of a container to common benchmark values, such as 250 mL, and check by measuring</w:t>
            </w:r>
          </w:p>
        </w:tc>
        <w:tc>
          <w:tcPr>
            <w:tcW w:w="598" w:type="dxa"/>
          </w:tcPr>
          <w:p w14:paraId="4C647BA5" w14:textId="5A18045B" w:rsidR="53911479" w:rsidRDefault="53911479" w:rsidP="001D0405"/>
        </w:tc>
        <w:tc>
          <w:tcPr>
            <w:tcW w:w="598" w:type="dxa"/>
          </w:tcPr>
          <w:p w14:paraId="19A88944" w14:textId="25FFD5BD" w:rsidR="53911479" w:rsidRDefault="53911479" w:rsidP="001D0405"/>
        </w:tc>
        <w:tc>
          <w:tcPr>
            <w:tcW w:w="598" w:type="dxa"/>
          </w:tcPr>
          <w:p w14:paraId="3E274541" w14:textId="2D71E952" w:rsidR="53911479" w:rsidRDefault="53911479" w:rsidP="001D0405"/>
        </w:tc>
        <w:tc>
          <w:tcPr>
            <w:tcW w:w="598" w:type="dxa"/>
          </w:tcPr>
          <w:p w14:paraId="54F5CA0A" w14:textId="3FEAF32F" w:rsidR="53911479" w:rsidRDefault="53911479" w:rsidP="001D0405"/>
        </w:tc>
        <w:tc>
          <w:tcPr>
            <w:tcW w:w="598" w:type="dxa"/>
          </w:tcPr>
          <w:p w14:paraId="00AB758D" w14:textId="06A9A6FF" w:rsidR="53911479" w:rsidRDefault="53911479" w:rsidP="001D0405"/>
        </w:tc>
        <w:tc>
          <w:tcPr>
            <w:tcW w:w="598" w:type="dxa"/>
          </w:tcPr>
          <w:p w14:paraId="6CA41BB5" w14:textId="777E02A8" w:rsidR="6DBFC3BA" w:rsidRDefault="6DBFC3BA" w:rsidP="001D0405">
            <w:r>
              <w:t>x</w:t>
            </w:r>
          </w:p>
        </w:tc>
        <w:tc>
          <w:tcPr>
            <w:tcW w:w="598" w:type="dxa"/>
          </w:tcPr>
          <w:p w14:paraId="18CFEB9F" w14:textId="399C212E" w:rsidR="53911479" w:rsidRDefault="53911479" w:rsidP="001D0405"/>
        </w:tc>
        <w:tc>
          <w:tcPr>
            <w:tcW w:w="598" w:type="dxa"/>
          </w:tcPr>
          <w:p w14:paraId="5960EE18" w14:textId="041DD764" w:rsidR="53911479" w:rsidRDefault="53911479" w:rsidP="001D0405"/>
        </w:tc>
      </w:tr>
    </w:tbl>
    <w:p w14:paraId="0E55C414" w14:textId="3940B15A" w:rsidR="008E546D" w:rsidRDefault="000C43CD" w:rsidP="001D0405">
      <w:pPr>
        <w:pStyle w:val="Imageattributioncaption"/>
      </w:pPr>
      <w:hyperlink r:id="rId87"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rsidP="001D0405">
      <w:pPr>
        <w:spacing w:before="0" w:after="160" w:line="259" w:lineRule="auto"/>
      </w:pPr>
      <w:r>
        <w:br w:type="page"/>
      </w:r>
    </w:p>
    <w:p w14:paraId="672F1351" w14:textId="512C9E99" w:rsidR="008F74EC" w:rsidRDefault="008F74EC" w:rsidP="001D0405">
      <w:pPr>
        <w:pStyle w:val="Heading2"/>
      </w:pPr>
      <w:bookmarkStart w:id="146" w:name="_Toc153977703"/>
      <w:r>
        <w:t>Stage 3</w:t>
      </w:r>
      <w:bookmarkEnd w:id="146"/>
    </w:p>
    <w:p w14:paraId="1404F50D" w14:textId="745FD8A7" w:rsidR="008F74EC" w:rsidRDefault="008F74EC" w:rsidP="008F74EC">
      <w:r>
        <w:t xml:space="preserve">The table below outlines the </w:t>
      </w:r>
      <w:hyperlink r:id="rId88" w:history="1">
        <w:r w:rsidRPr="008E546D">
          <w:rPr>
            <w:rStyle w:val="Hyperlink"/>
          </w:rPr>
          <w:t>syllabus outcomes</w:t>
        </w:r>
      </w:hyperlink>
      <w:r>
        <w:t xml:space="preserve"> and range of relevant syllabus content covered in this unit. Content is linked to </w:t>
      </w:r>
      <w:hyperlink r:id="rId89"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8F74EC" w14:paraId="289F581B" w14:textId="77777777" w:rsidTr="00BA04C7">
        <w:trPr>
          <w:cnfStyle w:val="100000000000" w:firstRow="1" w:lastRow="0" w:firstColumn="0" w:lastColumn="0" w:oddVBand="0" w:evenVBand="0" w:oddHBand="0" w:evenHBand="0" w:firstRowFirstColumn="0" w:firstRowLastColumn="0" w:lastRowFirstColumn="0" w:lastRowLastColumn="0"/>
        </w:trPr>
        <w:tc>
          <w:tcPr>
            <w:tcW w:w="9776" w:type="dxa"/>
          </w:tcPr>
          <w:p w14:paraId="1D39B969" w14:textId="77777777" w:rsidR="008F74EC" w:rsidRDefault="008F74EC" w:rsidP="009421B3">
            <w:r w:rsidRPr="00021D4E">
              <w:t>Outcomes and content</w:t>
            </w:r>
          </w:p>
        </w:tc>
        <w:tc>
          <w:tcPr>
            <w:tcW w:w="598" w:type="dxa"/>
            <w:tcBorders>
              <w:bottom w:val="single" w:sz="2" w:space="0" w:color="auto"/>
            </w:tcBorders>
          </w:tcPr>
          <w:p w14:paraId="4A8AA1C6" w14:textId="77777777" w:rsidR="008F74EC" w:rsidRDefault="008F74EC" w:rsidP="009421B3">
            <w:r>
              <w:t>1</w:t>
            </w:r>
          </w:p>
        </w:tc>
        <w:tc>
          <w:tcPr>
            <w:tcW w:w="598" w:type="dxa"/>
            <w:tcBorders>
              <w:bottom w:val="single" w:sz="2" w:space="0" w:color="auto"/>
            </w:tcBorders>
          </w:tcPr>
          <w:p w14:paraId="436CFE59" w14:textId="77777777" w:rsidR="008F74EC" w:rsidRDefault="008F74EC" w:rsidP="009421B3">
            <w:r>
              <w:t>2</w:t>
            </w:r>
          </w:p>
        </w:tc>
        <w:tc>
          <w:tcPr>
            <w:tcW w:w="598" w:type="dxa"/>
            <w:tcBorders>
              <w:bottom w:val="single" w:sz="2" w:space="0" w:color="auto"/>
            </w:tcBorders>
          </w:tcPr>
          <w:p w14:paraId="476678DE" w14:textId="77777777" w:rsidR="008F74EC" w:rsidRDefault="008F74EC" w:rsidP="009421B3">
            <w:r>
              <w:t>3</w:t>
            </w:r>
          </w:p>
        </w:tc>
        <w:tc>
          <w:tcPr>
            <w:tcW w:w="598" w:type="dxa"/>
            <w:tcBorders>
              <w:bottom w:val="single" w:sz="2" w:space="0" w:color="auto"/>
            </w:tcBorders>
          </w:tcPr>
          <w:p w14:paraId="4137C300" w14:textId="77777777" w:rsidR="008F74EC" w:rsidRDefault="008F74EC" w:rsidP="009421B3">
            <w:r>
              <w:t>4</w:t>
            </w:r>
          </w:p>
        </w:tc>
        <w:tc>
          <w:tcPr>
            <w:tcW w:w="598" w:type="dxa"/>
            <w:tcBorders>
              <w:bottom w:val="single" w:sz="2" w:space="0" w:color="auto"/>
            </w:tcBorders>
          </w:tcPr>
          <w:p w14:paraId="1340B57D" w14:textId="77777777" w:rsidR="008F74EC" w:rsidRDefault="008F74EC" w:rsidP="009421B3">
            <w:r>
              <w:t>5</w:t>
            </w:r>
          </w:p>
        </w:tc>
        <w:tc>
          <w:tcPr>
            <w:tcW w:w="598" w:type="dxa"/>
            <w:tcBorders>
              <w:bottom w:val="single" w:sz="2" w:space="0" w:color="auto"/>
            </w:tcBorders>
          </w:tcPr>
          <w:p w14:paraId="347F31C3" w14:textId="77777777" w:rsidR="008F74EC" w:rsidRDefault="008F74EC" w:rsidP="009421B3">
            <w:r>
              <w:t>6</w:t>
            </w:r>
          </w:p>
        </w:tc>
        <w:tc>
          <w:tcPr>
            <w:tcW w:w="598" w:type="dxa"/>
            <w:tcBorders>
              <w:bottom w:val="single" w:sz="2" w:space="0" w:color="auto"/>
            </w:tcBorders>
          </w:tcPr>
          <w:p w14:paraId="0EA4C5E8" w14:textId="77777777" w:rsidR="008F74EC" w:rsidRDefault="008F74EC" w:rsidP="009421B3">
            <w:r>
              <w:t>7</w:t>
            </w:r>
          </w:p>
        </w:tc>
        <w:tc>
          <w:tcPr>
            <w:tcW w:w="598" w:type="dxa"/>
            <w:tcBorders>
              <w:bottom w:val="single" w:sz="2" w:space="0" w:color="auto"/>
            </w:tcBorders>
          </w:tcPr>
          <w:p w14:paraId="6249145E" w14:textId="77777777" w:rsidR="008F74EC" w:rsidRDefault="008F74EC" w:rsidP="009421B3">
            <w:r>
              <w:t>8</w:t>
            </w:r>
          </w:p>
        </w:tc>
      </w:tr>
      <w:tr w:rsidR="00BA04C7" w14:paraId="0443A900" w14:textId="77777777" w:rsidTr="00BA04C7">
        <w:tc>
          <w:tcPr>
            <w:tcW w:w="9776" w:type="dxa"/>
            <w:tcBorders>
              <w:right w:val="nil"/>
            </w:tcBorders>
            <w:shd w:val="clear" w:color="auto" w:fill="E7E6E6" w:themeFill="background2"/>
          </w:tcPr>
          <w:p w14:paraId="0403C440" w14:textId="06E45D5B" w:rsidR="008F74EC" w:rsidRDefault="009248CF" w:rsidP="009421B3">
            <w:r w:rsidRPr="009248CF">
              <w:rPr>
                <w:rStyle w:val="Strong"/>
              </w:rPr>
              <w:t>Represents numbers A</w:t>
            </w:r>
            <w:r w:rsidR="008F74EC">
              <w:t xml:space="preserve">: </w:t>
            </w:r>
            <w:r w:rsidR="007A39A8" w:rsidRPr="007A39A8">
              <w:t>Whole numbers: Recognise, represent and order numbers in the millions</w:t>
            </w:r>
          </w:p>
          <w:p w14:paraId="1F8C86D2" w14:textId="36ECD893" w:rsidR="008F74EC" w:rsidRPr="00021D4E" w:rsidRDefault="008F74EC" w:rsidP="009421B3">
            <w:pPr>
              <w:rPr>
                <w:rStyle w:val="Strong"/>
              </w:rPr>
            </w:pPr>
            <w:r w:rsidRPr="00021D4E">
              <w:rPr>
                <w:rStyle w:val="Strong"/>
              </w:rPr>
              <w:t xml:space="preserve">[MAO-WM-01, </w:t>
            </w:r>
            <w:r w:rsidR="007A39A8" w:rsidRPr="007A39A8">
              <w:rPr>
                <w:rStyle w:val="Strong"/>
              </w:rPr>
              <w:t>MA3-RN-01</w:t>
            </w:r>
            <w:r w:rsidR="007A39A8">
              <w:rPr>
                <w:rStyle w:val="Strong"/>
              </w:rPr>
              <w:t>]</w:t>
            </w:r>
          </w:p>
        </w:tc>
        <w:tc>
          <w:tcPr>
            <w:tcW w:w="598" w:type="dxa"/>
            <w:tcBorders>
              <w:top w:val="single" w:sz="2" w:space="0" w:color="auto"/>
              <w:left w:val="nil"/>
              <w:right w:val="nil"/>
            </w:tcBorders>
            <w:shd w:val="clear" w:color="auto" w:fill="E7E6E6" w:themeFill="background2"/>
          </w:tcPr>
          <w:p w14:paraId="6D1CE946" w14:textId="77777777" w:rsidR="008F74EC" w:rsidRDefault="008F74EC" w:rsidP="009421B3"/>
        </w:tc>
        <w:tc>
          <w:tcPr>
            <w:tcW w:w="598" w:type="dxa"/>
            <w:tcBorders>
              <w:top w:val="single" w:sz="2" w:space="0" w:color="auto"/>
              <w:left w:val="nil"/>
              <w:right w:val="nil"/>
            </w:tcBorders>
            <w:shd w:val="clear" w:color="auto" w:fill="E7E6E6" w:themeFill="background2"/>
          </w:tcPr>
          <w:p w14:paraId="092E0B1C" w14:textId="77777777" w:rsidR="008F74EC" w:rsidRDefault="008F74EC" w:rsidP="009421B3"/>
        </w:tc>
        <w:tc>
          <w:tcPr>
            <w:tcW w:w="598" w:type="dxa"/>
            <w:tcBorders>
              <w:top w:val="single" w:sz="2" w:space="0" w:color="auto"/>
              <w:left w:val="nil"/>
              <w:right w:val="nil"/>
            </w:tcBorders>
            <w:shd w:val="clear" w:color="auto" w:fill="E7E6E6" w:themeFill="background2"/>
          </w:tcPr>
          <w:p w14:paraId="466CDB35" w14:textId="77777777" w:rsidR="008F74EC" w:rsidRDefault="008F74EC" w:rsidP="009421B3"/>
        </w:tc>
        <w:tc>
          <w:tcPr>
            <w:tcW w:w="598" w:type="dxa"/>
            <w:tcBorders>
              <w:top w:val="single" w:sz="2" w:space="0" w:color="auto"/>
              <w:left w:val="nil"/>
              <w:right w:val="nil"/>
            </w:tcBorders>
            <w:shd w:val="clear" w:color="auto" w:fill="E7E6E6" w:themeFill="background2"/>
          </w:tcPr>
          <w:p w14:paraId="59225645" w14:textId="77777777" w:rsidR="008F74EC" w:rsidRDefault="008F74EC" w:rsidP="009421B3"/>
        </w:tc>
        <w:tc>
          <w:tcPr>
            <w:tcW w:w="598" w:type="dxa"/>
            <w:tcBorders>
              <w:top w:val="single" w:sz="2" w:space="0" w:color="auto"/>
              <w:left w:val="nil"/>
              <w:right w:val="nil"/>
            </w:tcBorders>
            <w:shd w:val="clear" w:color="auto" w:fill="E7E6E6" w:themeFill="background2"/>
          </w:tcPr>
          <w:p w14:paraId="155482FD" w14:textId="77777777" w:rsidR="008F74EC" w:rsidRDefault="008F74EC" w:rsidP="009421B3"/>
        </w:tc>
        <w:tc>
          <w:tcPr>
            <w:tcW w:w="598" w:type="dxa"/>
            <w:tcBorders>
              <w:top w:val="single" w:sz="2" w:space="0" w:color="auto"/>
              <w:left w:val="nil"/>
              <w:right w:val="nil"/>
            </w:tcBorders>
            <w:shd w:val="clear" w:color="auto" w:fill="E7E6E6" w:themeFill="background2"/>
          </w:tcPr>
          <w:p w14:paraId="6631E94B" w14:textId="77777777" w:rsidR="008F74EC" w:rsidRDefault="008F74EC" w:rsidP="009421B3"/>
        </w:tc>
        <w:tc>
          <w:tcPr>
            <w:tcW w:w="598" w:type="dxa"/>
            <w:tcBorders>
              <w:top w:val="single" w:sz="2" w:space="0" w:color="auto"/>
              <w:left w:val="nil"/>
              <w:right w:val="nil"/>
            </w:tcBorders>
            <w:shd w:val="clear" w:color="auto" w:fill="E7E6E6" w:themeFill="background2"/>
          </w:tcPr>
          <w:p w14:paraId="23CFC3BB" w14:textId="77777777" w:rsidR="008F74EC" w:rsidRDefault="008F74EC" w:rsidP="009421B3"/>
        </w:tc>
        <w:tc>
          <w:tcPr>
            <w:tcW w:w="598" w:type="dxa"/>
            <w:tcBorders>
              <w:top w:val="single" w:sz="2" w:space="0" w:color="auto"/>
              <w:left w:val="nil"/>
            </w:tcBorders>
            <w:shd w:val="clear" w:color="auto" w:fill="E7E6E6" w:themeFill="background2"/>
          </w:tcPr>
          <w:p w14:paraId="74949C78" w14:textId="77777777" w:rsidR="008F74EC" w:rsidRDefault="008F74EC" w:rsidP="009421B3"/>
        </w:tc>
      </w:tr>
      <w:tr w:rsidR="008F74EC" w14:paraId="60DB1E15" w14:textId="77777777" w:rsidTr="00BA04C7">
        <w:tc>
          <w:tcPr>
            <w:tcW w:w="9776" w:type="dxa"/>
          </w:tcPr>
          <w:p w14:paraId="32B70CCA" w14:textId="5A0884C6" w:rsidR="008F74EC" w:rsidRDefault="007A14E2" w:rsidP="009421B3">
            <w:pPr>
              <w:pStyle w:val="ListBullet"/>
            </w:pPr>
            <w:r w:rsidRPr="007A14E2">
              <w:t>Arrange numbers in the millions in ascending and descending order using place value</w:t>
            </w:r>
          </w:p>
        </w:tc>
        <w:tc>
          <w:tcPr>
            <w:tcW w:w="598" w:type="dxa"/>
          </w:tcPr>
          <w:p w14:paraId="3372662B" w14:textId="13DA8922" w:rsidR="008F74EC" w:rsidRDefault="007A14E2" w:rsidP="009421B3">
            <w:r>
              <w:t>x</w:t>
            </w:r>
          </w:p>
        </w:tc>
        <w:tc>
          <w:tcPr>
            <w:tcW w:w="598" w:type="dxa"/>
          </w:tcPr>
          <w:p w14:paraId="46C64FB8" w14:textId="77777777" w:rsidR="008F74EC" w:rsidRDefault="008F74EC" w:rsidP="009421B3"/>
        </w:tc>
        <w:tc>
          <w:tcPr>
            <w:tcW w:w="598" w:type="dxa"/>
          </w:tcPr>
          <w:p w14:paraId="40ED265A" w14:textId="77777777" w:rsidR="008F74EC" w:rsidRDefault="008F74EC" w:rsidP="009421B3"/>
        </w:tc>
        <w:tc>
          <w:tcPr>
            <w:tcW w:w="598" w:type="dxa"/>
          </w:tcPr>
          <w:p w14:paraId="64E522BC" w14:textId="77777777" w:rsidR="008F74EC" w:rsidRDefault="008F74EC" w:rsidP="009421B3"/>
        </w:tc>
        <w:tc>
          <w:tcPr>
            <w:tcW w:w="598" w:type="dxa"/>
          </w:tcPr>
          <w:p w14:paraId="4572708C" w14:textId="77777777" w:rsidR="008F74EC" w:rsidRDefault="008F74EC" w:rsidP="009421B3"/>
        </w:tc>
        <w:tc>
          <w:tcPr>
            <w:tcW w:w="598" w:type="dxa"/>
          </w:tcPr>
          <w:p w14:paraId="52547410" w14:textId="77777777" w:rsidR="008F74EC" w:rsidRDefault="008F74EC" w:rsidP="009421B3"/>
        </w:tc>
        <w:tc>
          <w:tcPr>
            <w:tcW w:w="598" w:type="dxa"/>
          </w:tcPr>
          <w:p w14:paraId="0CF5756A" w14:textId="77777777" w:rsidR="008F74EC" w:rsidRDefault="008F74EC" w:rsidP="009421B3"/>
        </w:tc>
        <w:tc>
          <w:tcPr>
            <w:tcW w:w="598" w:type="dxa"/>
          </w:tcPr>
          <w:p w14:paraId="3FA610B1" w14:textId="77777777" w:rsidR="008F74EC" w:rsidRDefault="008F74EC" w:rsidP="009421B3"/>
        </w:tc>
      </w:tr>
      <w:tr w:rsidR="008F74EC" w14:paraId="61E7A766" w14:textId="77777777" w:rsidTr="00893D1C">
        <w:tc>
          <w:tcPr>
            <w:tcW w:w="9776" w:type="dxa"/>
          </w:tcPr>
          <w:p w14:paraId="511DE5EB" w14:textId="17E2330E" w:rsidR="008F74EC" w:rsidRDefault="007A14E2" w:rsidP="009421B3">
            <w:pPr>
              <w:pStyle w:val="ListBullet"/>
            </w:pPr>
            <w:r w:rsidRPr="007A14E2">
              <w:t>Round numbers to a specified place value</w:t>
            </w:r>
          </w:p>
        </w:tc>
        <w:tc>
          <w:tcPr>
            <w:tcW w:w="598" w:type="dxa"/>
            <w:tcBorders>
              <w:bottom w:val="single" w:sz="2" w:space="0" w:color="auto"/>
            </w:tcBorders>
          </w:tcPr>
          <w:p w14:paraId="030A3D7E" w14:textId="5BCD6C23" w:rsidR="008F74EC" w:rsidRDefault="007A14E2" w:rsidP="009421B3">
            <w:r>
              <w:t>x</w:t>
            </w:r>
          </w:p>
        </w:tc>
        <w:tc>
          <w:tcPr>
            <w:tcW w:w="598" w:type="dxa"/>
            <w:tcBorders>
              <w:bottom w:val="single" w:sz="2" w:space="0" w:color="auto"/>
            </w:tcBorders>
          </w:tcPr>
          <w:p w14:paraId="3AE5CB70" w14:textId="77777777" w:rsidR="008F74EC" w:rsidRDefault="008F74EC" w:rsidP="009421B3"/>
        </w:tc>
        <w:tc>
          <w:tcPr>
            <w:tcW w:w="598" w:type="dxa"/>
            <w:tcBorders>
              <w:bottom w:val="single" w:sz="2" w:space="0" w:color="auto"/>
            </w:tcBorders>
          </w:tcPr>
          <w:p w14:paraId="1CBA582A" w14:textId="77777777" w:rsidR="008F74EC" w:rsidRDefault="008F74EC" w:rsidP="009421B3"/>
        </w:tc>
        <w:tc>
          <w:tcPr>
            <w:tcW w:w="598" w:type="dxa"/>
            <w:tcBorders>
              <w:bottom w:val="single" w:sz="2" w:space="0" w:color="auto"/>
            </w:tcBorders>
          </w:tcPr>
          <w:p w14:paraId="33D510E2" w14:textId="77777777" w:rsidR="008F74EC" w:rsidRDefault="008F74EC" w:rsidP="009421B3"/>
        </w:tc>
        <w:tc>
          <w:tcPr>
            <w:tcW w:w="598" w:type="dxa"/>
            <w:tcBorders>
              <w:bottom w:val="single" w:sz="2" w:space="0" w:color="auto"/>
            </w:tcBorders>
          </w:tcPr>
          <w:p w14:paraId="0FF58ED6" w14:textId="77777777" w:rsidR="008F74EC" w:rsidRDefault="008F74EC" w:rsidP="009421B3"/>
        </w:tc>
        <w:tc>
          <w:tcPr>
            <w:tcW w:w="598" w:type="dxa"/>
            <w:tcBorders>
              <w:bottom w:val="single" w:sz="2" w:space="0" w:color="auto"/>
            </w:tcBorders>
          </w:tcPr>
          <w:p w14:paraId="5A756E53" w14:textId="77777777" w:rsidR="008F74EC" w:rsidRDefault="008F74EC" w:rsidP="009421B3"/>
        </w:tc>
        <w:tc>
          <w:tcPr>
            <w:tcW w:w="598" w:type="dxa"/>
            <w:tcBorders>
              <w:bottom w:val="single" w:sz="2" w:space="0" w:color="auto"/>
            </w:tcBorders>
          </w:tcPr>
          <w:p w14:paraId="66164409" w14:textId="77777777" w:rsidR="008F74EC" w:rsidRDefault="008F74EC" w:rsidP="009421B3"/>
        </w:tc>
        <w:tc>
          <w:tcPr>
            <w:tcW w:w="598" w:type="dxa"/>
            <w:tcBorders>
              <w:bottom w:val="single" w:sz="2" w:space="0" w:color="auto"/>
            </w:tcBorders>
          </w:tcPr>
          <w:p w14:paraId="7F3CFDF5" w14:textId="77777777" w:rsidR="008F74EC" w:rsidRDefault="008F74EC" w:rsidP="009421B3"/>
        </w:tc>
      </w:tr>
      <w:tr w:rsidR="00893D1C" w14:paraId="59FC5158" w14:textId="77777777" w:rsidTr="00893D1C">
        <w:tc>
          <w:tcPr>
            <w:tcW w:w="9776" w:type="dxa"/>
            <w:tcBorders>
              <w:right w:val="nil"/>
            </w:tcBorders>
            <w:shd w:val="clear" w:color="auto" w:fill="E7E6E6" w:themeFill="background2"/>
          </w:tcPr>
          <w:p w14:paraId="0F0DD697" w14:textId="735F3374" w:rsidR="008F74EC" w:rsidRDefault="007A14E2" w:rsidP="009421B3">
            <w:r w:rsidRPr="009248CF">
              <w:rPr>
                <w:rStyle w:val="Strong"/>
              </w:rPr>
              <w:t>Represents numbers A</w:t>
            </w:r>
            <w:r w:rsidR="008F74EC">
              <w:t xml:space="preserve">: </w:t>
            </w:r>
            <w:r w:rsidR="00A82A32" w:rsidRPr="00A82A32">
              <w:t>Whole numbers: Apply place value to partition, regroup and rename numbers to 1 billion</w:t>
            </w:r>
          </w:p>
          <w:p w14:paraId="20EE0CDD" w14:textId="0E2F7BF0" w:rsidR="008F74EC" w:rsidRPr="00021D4E" w:rsidRDefault="00A82A32" w:rsidP="009421B3">
            <w:pPr>
              <w:rPr>
                <w:rStyle w:val="Strong"/>
              </w:rPr>
            </w:pPr>
            <w:r w:rsidRPr="00021D4E">
              <w:rPr>
                <w:rStyle w:val="Strong"/>
              </w:rPr>
              <w:t xml:space="preserve">[MAO-WM-01, </w:t>
            </w:r>
            <w:r w:rsidRPr="007A39A8">
              <w:rPr>
                <w:rStyle w:val="Strong"/>
              </w:rPr>
              <w:t>MA3-RN-01</w:t>
            </w:r>
            <w:r>
              <w:rPr>
                <w:rStyle w:val="Strong"/>
              </w:rPr>
              <w:t>]</w:t>
            </w:r>
          </w:p>
        </w:tc>
        <w:tc>
          <w:tcPr>
            <w:tcW w:w="598" w:type="dxa"/>
            <w:tcBorders>
              <w:top w:val="single" w:sz="2" w:space="0" w:color="auto"/>
              <w:left w:val="nil"/>
              <w:right w:val="nil"/>
            </w:tcBorders>
            <w:shd w:val="clear" w:color="auto" w:fill="E7E6E6" w:themeFill="background2"/>
          </w:tcPr>
          <w:p w14:paraId="677041FD" w14:textId="77777777" w:rsidR="008F74EC" w:rsidRDefault="008F74EC" w:rsidP="009421B3"/>
        </w:tc>
        <w:tc>
          <w:tcPr>
            <w:tcW w:w="598" w:type="dxa"/>
            <w:tcBorders>
              <w:top w:val="single" w:sz="2" w:space="0" w:color="auto"/>
              <w:left w:val="nil"/>
              <w:right w:val="nil"/>
            </w:tcBorders>
            <w:shd w:val="clear" w:color="auto" w:fill="E7E6E6" w:themeFill="background2"/>
          </w:tcPr>
          <w:p w14:paraId="58A08098" w14:textId="77777777" w:rsidR="008F74EC" w:rsidRDefault="008F74EC" w:rsidP="009421B3"/>
        </w:tc>
        <w:tc>
          <w:tcPr>
            <w:tcW w:w="598" w:type="dxa"/>
            <w:tcBorders>
              <w:top w:val="single" w:sz="2" w:space="0" w:color="auto"/>
              <w:left w:val="nil"/>
              <w:right w:val="nil"/>
            </w:tcBorders>
            <w:shd w:val="clear" w:color="auto" w:fill="E7E6E6" w:themeFill="background2"/>
          </w:tcPr>
          <w:p w14:paraId="20722076" w14:textId="77777777" w:rsidR="008F74EC" w:rsidRDefault="008F74EC" w:rsidP="009421B3"/>
        </w:tc>
        <w:tc>
          <w:tcPr>
            <w:tcW w:w="598" w:type="dxa"/>
            <w:tcBorders>
              <w:top w:val="single" w:sz="2" w:space="0" w:color="auto"/>
              <w:left w:val="nil"/>
              <w:right w:val="nil"/>
            </w:tcBorders>
            <w:shd w:val="clear" w:color="auto" w:fill="E7E6E6" w:themeFill="background2"/>
          </w:tcPr>
          <w:p w14:paraId="55540F28" w14:textId="77777777" w:rsidR="008F74EC" w:rsidRDefault="008F74EC" w:rsidP="009421B3"/>
        </w:tc>
        <w:tc>
          <w:tcPr>
            <w:tcW w:w="598" w:type="dxa"/>
            <w:tcBorders>
              <w:top w:val="single" w:sz="2" w:space="0" w:color="auto"/>
              <w:left w:val="nil"/>
              <w:right w:val="nil"/>
            </w:tcBorders>
            <w:shd w:val="clear" w:color="auto" w:fill="E7E6E6" w:themeFill="background2"/>
          </w:tcPr>
          <w:p w14:paraId="14D64587" w14:textId="77777777" w:rsidR="008F74EC" w:rsidRDefault="008F74EC" w:rsidP="009421B3"/>
        </w:tc>
        <w:tc>
          <w:tcPr>
            <w:tcW w:w="598" w:type="dxa"/>
            <w:tcBorders>
              <w:top w:val="single" w:sz="2" w:space="0" w:color="auto"/>
              <w:left w:val="nil"/>
              <w:right w:val="nil"/>
            </w:tcBorders>
            <w:shd w:val="clear" w:color="auto" w:fill="E7E6E6" w:themeFill="background2"/>
          </w:tcPr>
          <w:p w14:paraId="7B361745" w14:textId="77777777" w:rsidR="008F74EC" w:rsidRDefault="008F74EC" w:rsidP="009421B3"/>
        </w:tc>
        <w:tc>
          <w:tcPr>
            <w:tcW w:w="598" w:type="dxa"/>
            <w:tcBorders>
              <w:top w:val="single" w:sz="2" w:space="0" w:color="auto"/>
              <w:left w:val="nil"/>
              <w:right w:val="nil"/>
            </w:tcBorders>
            <w:shd w:val="clear" w:color="auto" w:fill="E7E6E6" w:themeFill="background2"/>
          </w:tcPr>
          <w:p w14:paraId="652799FD" w14:textId="77777777" w:rsidR="008F74EC" w:rsidRDefault="008F74EC" w:rsidP="009421B3"/>
        </w:tc>
        <w:tc>
          <w:tcPr>
            <w:tcW w:w="598" w:type="dxa"/>
            <w:tcBorders>
              <w:top w:val="single" w:sz="2" w:space="0" w:color="auto"/>
              <w:left w:val="nil"/>
            </w:tcBorders>
            <w:shd w:val="clear" w:color="auto" w:fill="E7E6E6" w:themeFill="background2"/>
          </w:tcPr>
          <w:p w14:paraId="3B4B7CB7" w14:textId="77777777" w:rsidR="008F74EC" w:rsidRDefault="008F74EC" w:rsidP="009421B3"/>
        </w:tc>
      </w:tr>
      <w:tr w:rsidR="008F74EC" w14:paraId="48595F64" w14:textId="77777777" w:rsidTr="00893D1C">
        <w:tc>
          <w:tcPr>
            <w:tcW w:w="9776" w:type="dxa"/>
          </w:tcPr>
          <w:p w14:paraId="3FC98724" w14:textId="1891D10C" w:rsidR="008F74EC" w:rsidRDefault="00A82A32" w:rsidP="009421B3">
            <w:pPr>
              <w:pStyle w:val="ListBullet"/>
            </w:pPr>
            <w:r w:rsidRPr="00A82A32">
              <w:t>Partition numbers to 1 billion in non-standard forms</w:t>
            </w:r>
          </w:p>
        </w:tc>
        <w:tc>
          <w:tcPr>
            <w:tcW w:w="598" w:type="dxa"/>
            <w:tcBorders>
              <w:bottom w:val="single" w:sz="2" w:space="0" w:color="auto"/>
            </w:tcBorders>
          </w:tcPr>
          <w:p w14:paraId="315258AE" w14:textId="77777777" w:rsidR="008F74EC" w:rsidRDefault="008F74EC" w:rsidP="009421B3"/>
        </w:tc>
        <w:tc>
          <w:tcPr>
            <w:tcW w:w="598" w:type="dxa"/>
            <w:tcBorders>
              <w:bottom w:val="single" w:sz="2" w:space="0" w:color="auto"/>
            </w:tcBorders>
          </w:tcPr>
          <w:p w14:paraId="3F20D491" w14:textId="77777777" w:rsidR="008F74EC" w:rsidRDefault="008F74EC" w:rsidP="009421B3"/>
        </w:tc>
        <w:tc>
          <w:tcPr>
            <w:tcW w:w="598" w:type="dxa"/>
            <w:tcBorders>
              <w:bottom w:val="single" w:sz="2" w:space="0" w:color="auto"/>
            </w:tcBorders>
          </w:tcPr>
          <w:p w14:paraId="698791D8" w14:textId="77777777" w:rsidR="008F74EC" w:rsidRDefault="008F74EC" w:rsidP="009421B3"/>
        </w:tc>
        <w:tc>
          <w:tcPr>
            <w:tcW w:w="598" w:type="dxa"/>
            <w:tcBorders>
              <w:bottom w:val="single" w:sz="2" w:space="0" w:color="auto"/>
            </w:tcBorders>
          </w:tcPr>
          <w:p w14:paraId="10F2FD23" w14:textId="77777777" w:rsidR="008F74EC" w:rsidRDefault="008F74EC" w:rsidP="009421B3"/>
        </w:tc>
        <w:tc>
          <w:tcPr>
            <w:tcW w:w="598" w:type="dxa"/>
            <w:tcBorders>
              <w:bottom w:val="single" w:sz="2" w:space="0" w:color="auto"/>
            </w:tcBorders>
          </w:tcPr>
          <w:p w14:paraId="54E5F03F" w14:textId="5748BF13" w:rsidR="008F74EC" w:rsidRDefault="00A82A32" w:rsidP="009421B3">
            <w:r>
              <w:t>x</w:t>
            </w:r>
          </w:p>
        </w:tc>
        <w:tc>
          <w:tcPr>
            <w:tcW w:w="598" w:type="dxa"/>
            <w:tcBorders>
              <w:bottom w:val="single" w:sz="2" w:space="0" w:color="auto"/>
            </w:tcBorders>
          </w:tcPr>
          <w:p w14:paraId="143E7423" w14:textId="77777777" w:rsidR="008F74EC" w:rsidRDefault="008F74EC" w:rsidP="009421B3"/>
        </w:tc>
        <w:tc>
          <w:tcPr>
            <w:tcW w:w="598" w:type="dxa"/>
            <w:tcBorders>
              <w:bottom w:val="single" w:sz="2" w:space="0" w:color="auto"/>
            </w:tcBorders>
          </w:tcPr>
          <w:p w14:paraId="3AFA0EA0" w14:textId="77777777" w:rsidR="008F74EC" w:rsidRDefault="008F74EC" w:rsidP="009421B3"/>
        </w:tc>
        <w:tc>
          <w:tcPr>
            <w:tcW w:w="598" w:type="dxa"/>
            <w:tcBorders>
              <w:bottom w:val="single" w:sz="2" w:space="0" w:color="auto"/>
            </w:tcBorders>
          </w:tcPr>
          <w:p w14:paraId="260FD489" w14:textId="77777777" w:rsidR="008F74EC" w:rsidRDefault="008F74EC" w:rsidP="009421B3"/>
        </w:tc>
      </w:tr>
      <w:tr w:rsidR="00893D1C" w14:paraId="35E5A15C" w14:textId="77777777" w:rsidTr="00893D1C">
        <w:tc>
          <w:tcPr>
            <w:tcW w:w="9776" w:type="dxa"/>
            <w:tcBorders>
              <w:right w:val="nil"/>
            </w:tcBorders>
            <w:shd w:val="clear" w:color="auto" w:fill="E7E6E6" w:themeFill="background2"/>
          </w:tcPr>
          <w:p w14:paraId="33393991" w14:textId="2FD5035B" w:rsidR="008F74EC" w:rsidRDefault="00C75F93" w:rsidP="009421B3">
            <w:r w:rsidRPr="00C75F93">
              <w:rPr>
                <w:rStyle w:val="Strong"/>
              </w:rPr>
              <w:t>Represents numbers A</w:t>
            </w:r>
            <w:r w:rsidR="008F74EC">
              <w:t xml:space="preserve">: </w:t>
            </w:r>
            <w:r w:rsidRPr="00C75F93">
              <w:t>Decimals and percentages: Recognise that the place value system can be extended beyond hundredths</w:t>
            </w:r>
          </w:p>
          <w:p w14:paraId="3562349C" w14:textId="028F662D" w:rsidR="008F74EC" w:rsidRDefault="00E6443A" w:rsidP="009421B3">
            <w:r w:rsidRPr="00021D4E">
              <w:rPr>
                <w:rStyle w:val="Strong"/>
              </w:rPr>
              <w:t xml:space="preserve">[MAO-WM-01, </w:t>
            </w:r>
            <w:r w:rsidRPr="007A39A8">
              <w:rPr>
                <w:rStyle w:val="Strong"/>
              </w:rPr>
              <w:t>MA3-RN-0</w:t>
            </w:r>
            <w:r>
              <w:rPr>
                <w:rStyle w:val="Strong"/>
              </w:rPr>
              <w:t>2]</w:t>
            </w:r>
          </w:p>
        </w:tc>
        <w:tc>
          <w:tcPr>
            <w:tcW w:w="598" w:type="dxa"/>
            <w:tcBorders>
              <w:top w:val="single" w:sz="2" w:space="0" w:color="auto"/>
              <w:left w:val="nil"/>
              <w:right w:val="nil"/>
            </w:tcBorders>
            <w:shd w:val="clear" w:color="auto" w:fill="E7E6E6" w:themeFill="background2"/>
          </w:tcPr>
          <w:p w14:paraId="138922B6" w14:textId="77777777" w:rsidR="008F74EC" w:rsidRDefault="008F74EC" w:rsidP="009421B3"/>
        </w:tc>
        <w:tc>
          <w:tcPr>
            <w:tcW w:w="598" w:type="dxa"/>
            <w:tcBorders>
              <w:top w:val="single" w:sz="2" w:space="0" w:color="auto"/>
              <w:left w:val="nil"/>
              <w:right w:val="nil"/>
            </w:tcBorders>
            <w:shd w:val="clear" w:color="auto" w:fill="E7E6E6" w:themeFill="background2"/>
          </w:tcPr>
          <w:p w14:paraId="0F055206" w14:textId="77777777" w:rsidR="008F74EC" w:rsidRDefault="008F74EC" w:rsidP="009421B3"/>
        </w:tc>
        <w:tc>
          <w:tcPr>
            <w:tcW w:w="598" w:type="dxa"/>
            <w:tcBorders>
              <w:top w:val="single" w:sz="2" w:space="0" w:color="auto"/>
              <w:left w:val="nil"/>
              <w:right w:val="nil"/>
            </w:tcBorders>
            <w:shd w:val="clear" w:color="auto" w:fill="E7E6E6" w:themeFill="background2"/>
          </w:tcPr>
          <w:p w14:paraId="5A28629B" w14:textId="77777777" w:rsidR="008F74EC" w:rsidRDefault="008F74EC" w:rsidP="009421B3"/>
        </w:tc>
        <w:tc>
          <w:tcPr>
            <w:tcW w:w="598" w:type="dxa"/>
            <w:tcBorders>
              <w:top w:val="single" w:sz="2" w:space="0" w:color="auto"/>
              <w:left w:val="nil"/>
              <w:right w:val="nil"/>
            </w:tcBorders>
            <w:shd w:val="clear" w:color="auto" w:fill="E7E6E6" w:themeFill="background2"/>
          </w:tcPr>
          <w:p w14:paraId="5A5BB783" w14:textId="77777777" w:rsidR="008F74EC" w:rsidRDefault="008F74EC" w:rsidP="009421B3"/>
        </w:tc>
        <w:tc>
          <w:tcPr>
            <w:tcW w:w="598" w:type="dxa"/>
            <w:tcBorders>
              <w:top w:val="single" w:sz="2" w:space="0" w:color="auto"/>
              <w:left w:val="nil"/>
              <w:right w:val="nil"/>
            </w:tcBorders>
            <w:shd w:val="clear" w:color="auto" w:fill="E7E6E6" w:themeFill="background2"/>
          </w:tcPr>
          <w:p w14:paraId="0B9C0950" w14:textId="77777777" w:rsidR="008F74EC" w:rsidRDefault="008F74EC" w:rsidP="009421B3"/>
        </w:tc>
        <w:tc>
          <w:tcPr>
            <w:tcW w:w="598" w:type="dxa"/>
            <w:tcBorders>
              <w:top w:val="single" w:sz="2" w:space="0" w:color="auto"/>
              <w:left w:val="nil"/>
              <w:right w:val="nil"/>
            </w:tcBorders>
            <w:shd w:val="clear" w:color="auto" w:fill="E7E6E6" w:themeFill="background2"/>
          </w:tcPr>
          <w:p w14:paraId="7C1E0B0A" w14:textId="77777777" w:rsidR="008F74EC" w:rsidRDefault="008F74EC" w:rsidP="009421B3"/>
        </w:tc>
        <w:tc>
          <w:tcPr>
            <w:tcW w:w="598" w:type="dxa"/>
            <w:tcBorders>
              <w:top w:val="single" w:sz="2" w:space="0" w:color="auto"/>
              <w:left w:val="nil"/>
              <w:right w:val="nil"/>
            </w:tcBorders>
            <w:shd w:val="clear" w:color="auto" w:fill="E7E6E6" w:themeFill="background2"/>
          </w:tcPr>
          <w:p w14:paraId="279A7BB1" w14:textId="77777777" w:rsidR="008F74EC" w:rsidRDefault="008F74EC" w:rsidP="009421B3"/>
        </w:tc>
        <w:tc>
          <w:tcPr>
            <w:tcW w:w="598" w:type="dxa"/>
            <w:tcBorders>
              <w:top w:val="single" w:sz="2" w:space="0" w:color="auto"/>
              <w:left w:val="nil"/>
            </w:tcBorders>
            <w:shd w:val="clear" w:color="auto" w:fill="E7E6E6" w:themeFill="background2"/>
          </w:tcPr>
          <w:p w14:paraId="6C87EEEB" w14:textId="77777777" w:rsidR="008F74EC" w:rsidRDefault="008F74EC" w:rsidP="009421B3"/>
        </w:tc>
      </w:tr>
      <w:tr w:rsidR="00FA2CCE" w14:paraId="7F5A355A" w14:textId="77777777" w:rsidTr="00BA04C7">
        <w:tc>
          <w:tcPr>
            <w:tcW w:w="9776" w:type="dxa"/>
          </w:tcPr>
          <w:p w14:paraId="3D86AC95" w14:textId="2AA642D4" w:rsidR="00FA2CCE" w:rsidRPr="008C7177" w:rsidRDefault="00D56333" w:rsidP="009421B3">
            <w:pPr>
              <w:pStyle w:val="ListBullet"/>
            </w:pPr>
            <w:r w:rsidRPr="00D56333">
              <w:t>Express thousandths as decimals</w:t>
            </w:r>
          </w:p>
        </w:tc>
        <w:tc>
          <w:tcPr>
            <w:tcW w:w="598" w:type="dxa"/>
          </w:tcPr>
          <w:p w14:paraId="7297937D" w14:textId="77777777" w:rsidR="00FA2CCE" w:rsidRDefault="00FA2CCE" w:rsidP="009421B3"/>
        </w:tc>
        <w:tc>
          <w:tcPr>
            <w:tcW w:w="598" w:type="dxa"/>
          </w:tcPr>
          <w:p w14:paraId="3C020790" w14:textId="77777777" w:rsidR="00FA2CCE" w:rsidRDefault="00FA2CCE" w:rsidP="009421B3"/>
        </w:tc>
        <w:tc>
          <w:tcPr>
            <w:tcW w:w="598" w:type="dxa"/>
          </w:tcPr>
          <w:p w14:paraId="34E9018B" w14:textId="77777777" w:rsidR="00FA2CCE" w:rsidRDefault="00FA2CCE" w:rsidP="009421B3"/>
        </w:tc>
        <w:tc>
          <w:tcPr>
            <w:tcW w:w="598" w:type="dxa"/>
          </w:tcPr>
          <w:p w14:paraId="69ED105A" w14:textId="77777777" w:rsidR="00FA2CCE" w:rsidRDefault="00FA2CCE" w:rsidP="009421B3"/>
        </w:tc>
        <w:tc>
          <w:tcPr>
            <w:tcW w:w="598" w:type="dxa"/>
          </w:tcPr>
          <w:p w14:paraId="46994B40" w14:textId="77777777" w:rsidR="00FA2CCE" w:rsidRDefault="00FA2CCE" w:rsidP="009421B3"/>
        </w:tc>
        <w:tc>
          <w:tcPr>
            <w:tcW w:w="598" w:type="dxa"/>
          </w:tcPr>
          <w:p w14:paraId="01E8A813" w14:textId="77777777" w:rsidR="00FA2CCE" w:rsidRDefault="00FA2CCE" w:rsidP="009421B3"/>
        </w:tc>
        <w:tc>
          <w:tcPr>
            <w:tcW w:w="598" w:type="dxa"/>
          </w:tcPr>
          <w:p w14:paraId="5584A1DD" w14:textId="2F217750" w:rsidR="00FA2CCE" w:rsidRDefault="00D56333" w:rsidP="009421B3">
            <w:r>
              <w:t>x</w:t>
            </w:r>
          </w:p>
        </w:tc>
        <w:tc>
          <w:tcPr>
            <w:tcW w:w="598" w:type="dxa"/>
          </w:tcPr>
          <w:p w14:paraId="5C4287A2" w14:textId="77777777" w:rsidR="00FA2CCE" w:rsidRDefault="00FA2CCE" w:rsidP="009421B3"/>
        </w:tc>
      </w:tr>
      <w:tr w:rsidR="00FA2CCE" w14:paraId="63D23711" w14:textId="77777777" w:rsidTr="00BA04C7">
        <w:tc>
          <w:tcPr>
            <w:tcW w:w="9776" w:type="dxa"/>
          </w:tcPr>
          <w:p w14:paraId="0D2320E5" w14:textId="505384FB" w:rsidR="00FA2CCE" w:rsidRPr="008C7177" w:rsidRDefault="00D56333" w:rsidP="009421B3">
            <w:pPr>
              <w:pStyle w:val="ListBullet"/>
            </w:pPr>
            <w:r w:rsidRPr="00D56333">
              <w:t>Interpret decimal notation for thousandths</w:t>
            </w:r>
          </w:p>
        </w:tc>
        <w:tc>
          <w:tcPr>
            <w:tcW w:w="598" w:type="dxa"/>
          </w:tcPr>
          <w:p w14:paraId="17B1A14C" w14:textId="77777777" w:rsidR="00FA2CCE" w:rsidRDefault="00FA2CCE" w:rsidP="009421B3"/>
        </w:tc>
        <w:tc>
          <w:tcPr>
            <w:tcW w:w="598" w:type="dxa"/>
          </w:tcPr>
          <w:p w14:paraId="1485AB9E" w14:textId="77777777" w:rsidR="00FA2CCE" w:rsidRDefault="00FA2CCE" w:rsidP="009421B3"/>
        </w:tc>
        <w:tc>
          <w:tcPr>
            <w:tcW w:w="598" w:type="dxa"/>
          </w:tcPr>
          <w:p w14:paraId="6715790E" w14:textId="77777777" w:rsidR="00FA2CCE" w:rsidRDefault="00FA2CCE" w:rsidP="009421B3"/>
        </w:tc>
        <w:tc>
          <w:tcPr>
            <w:tcW w:w="598" w:type="dxa"/>
          </w:tcPr>
          <w:p w14:paraId="3DD1F1D1" w14:textId="77777777" w:rsidR="00FA2CCE" w:rsidRDefault="00FA2CCE" w:rsidP="009421B3"/>
        </w:tc>
        <w:tc>
          <w:tcPr>
            <w:tcW w:w="598" w:type="dxa"/>
          </w:tcPr>
          <w:p w14:paraId="3A36AFB3" w14:textId="77777777" w:rsidR="00FA2CCE" w:rsidRDefault="00FA2CCE" w:rsidP="009421B3"/>
        </w:tc>
        <w:tc>
          <w:tcPr>
            <w:tcW w:w="598" w:type="dxa"/>
          </w:tcPr>
          <w:p w14:paraId="5EFF3886" w14:textId="77777777" w:rsidR="00FA2CCE" w:rsidRDefault="00FA2CCE" w:rsidP="009421B3"/>
        </w:tc>
        <w:tc>
          <w:tcPr>
            <w:tcW w:w="598" w:type="dxa"/>
          </w:tcPr>
          <w:p w14:paraId="00284600" w14:textId="31EB01A5" w:rsidR="00FA2CCE" w:rsidRDefault="00D56333" w:rsidP="009421B3">
            <w:r>
              <w:t>x</w:t>
            </w:r>
          </w:p>
        </w:tc>
        <w:tc>
          <w:tcPr>
            <w:tcW w:w="598" w:type="dxa"/>
          </w:tcPr>
          <w:p w14:paraId="24120EE5" w14:textId="77777777" w:rsidR="00FA2CCE" w:rsidRDefault="00FA2CCE" w:rsidP="009421B3"/>
        </w:tc>
      </w:tr>
      <w:tr w:rsidR="008F74EC" w14:paraId="1876C306" w14:textId="77777777" w:rsidTr="00BA04C7">
        <w:tc>
          <w:tcPr>
            <w:tcW w:w="9776" w:type="dxa"/>
          </w:tcPr>
          <w:p w14:paraId="456C2727" w14:textId="43793858" w:rsidR="008F74EC" w:rsidRDefault="008C7177" w:rsidP="009421B3">
            <w:pPr>
              <w:pStyle w:val="ListBullet"/>
            </w:pPr>
            <w:r w:rsidRPr="008C7177">
              <w:t>Indicate the place value of digits in decimal numbers of up to 3 decimal places</w:t>
            </w:r>
          </w:p>
        </w:tc>
        <w:tc>
          <w:tcPr>
            <w:tcW w:w="598" w:type="dxa"/>
          </w:tcPr>
          <w:p w14:paraId="6126F01D" w14:textId="77777777" w:rsidR="008F74EC" w:rsidRDefault="008F74EC" w:rsidP="009421B3"/>
        </w:tc>
        <w:tc>
          <w:tcPr>
            <w:tcW w:w="598" w:type="dxa"/>
          </w:tcPr>
          <w:p w14:paraId="2DD6666C" w14:textId="77777777" w:rsidR="008F74EC" w:rsidRDefault="008F74EC" w:rsidP="009421B3"/>
        </w:tc>
        <w:tc>
          <w:tcPr>
            <w:tcW w:w="598" w:type="dxa"/>
          </w:tcPr>
          <w:p w14:paraId="15240791" w14:textId="77777777" w:rsidR="008F74EC" w:rsidRDefault="008F74EC" w:rsidP="009421B3"/>
        </w:tc>
        <w:tc>
          <w:tcPr>
            <w:tcW w:w="598" w:type="dxa"/>
          </w:tcPr>
          <w:p w14:paraId="22430059" w14:textId="77777777" w:rsidR="008F74EC" w:rsidRDefault="008F74EC" w:rsidP="009421B3"/>
        </w:tc>
        <w:tc>
          <w:tcPr>
            <w:tcW w:w="598" w:type="dxa"/>
          </w:tcPr>
          <w:p w14:paraId="7F71126C" w14:textId="77777777" w:rsidR="008F74EC" w:rsidRDefault="008F74EC" w:rsidP="009421B3"/>
        </w:tc>
        <w:tc>
          <w:tcPr>
            <w:tcW w:w="598" w:type="dxa"/>
          </w:tcPr>
          <w:p w14:paraId="2FDCAD00" w14:textId="1C735F7D" w:rsidR="008F74EC" w:rsidRDefault="008C7177" w:rsidP="009421B3">
            <w:r>
              <w:t>x</w:t>
            </w:r>
          </w:p>
        </w:tc>
        <w:tc>
          <w:tcPr>
            <w:tcW w:w="598" w:type="dxa"/>
          </w:tcPr>
          <w:p w14:paraId="3FE5A4E7" w14:textId="77777777" w:rsidR="008F74EC" w:rsidRDefault="008F74EC" w:rsidP="009421B3"/>
        </w:tc>
        <w:tc>
          <w:tcPr>
            <w:tcW w:w="598" w:type="dxa"/>
          </w:tcPr>
          <w:p w14:paraId="67F40BD4" w14:textId="77777777" w:rsidR="008F74EC" w:rsidRDefault="008F74EC" w:rsidP="009421B3"/>
        </w:tc>
      </w:tr>
      <w:tr w:rsidR="008F74EC" w14:paraId="37A55DDC" w14:textId="77777777" w:rsidTr="00893D1C">
        <w:tc>
          <w:tcPr>
            <w:tcW w:w="9776" w:type="dxa"/>
          </w:tcPr>
          <w:p w14:paraId="1F246C16" w14:textId="21803873" w:rsidR="008F74EC" w:rsidRDefault="008C7177" w:rsidP="009421B3">
            <w:pPr>
              <w:pStyle w:val="ListBullet"/>
            </w:pPr>
            <w:r w:rsidRPr="008C7177">
              <w:t>Use place value to partition decimals</w:t>
            </w:r>
          </w:p>
        </w:tc>
        <w:tc>
          <w:tcPr>
            <w:tcW w:w="598" w:type="dxa"/>
            <w:tcBorders>
              <w:bottom w:val="single" w:sz="2" w:space="0" w:color="auto"/>
            </w:tcBorders>
          </w:tcPr>
          <w:p w14:paraId="53535697" w14:textId="77777777" w:rsidR="008F74EC" w:rsidRDefault="008F74EC" w:rsidP="009421B3"/>
        </w:tc>
        <w:tc>
          <w:tcPr>
            <w:tcW w:w="598" w:type="dxa"/>
            <w:tcBorders>
              <w:bottom w:val="single" w:sz="2" w:space="0" w:color="auto"/>
            </w:tcBorders>
          </w:tcPr>
          <w:p w14:paraId="3F2DCD73" w14:textId="77777777" w:rsidR="008F74EC" w:rsidRDefault="008F74EC" w:rsidP="009421B3"/>
        </w:tc>
        <w:tc>
          <w:tcPr>
            <w:tcW w:w="598" w:type="dxa"/>
            <w:tcBorders>
              <w:bottom w:val="single" w:sz="2" w:space="0" w:color="auto"/>
            </w:tcBorders>
          </w:tcPr>
          <w:p w14:paraId="5B2F9283" w14:textId="77777777" w:rsidR="008F74EC" w:rsidRDefault="008F74EC" w:rsidP="009421B3"/>
        </w:tc>
        <w:tc>
          <w:tcPr>
            <w:tcW w:w="598" w:type="dxa"/>
            <w:tcBorders>
              <w:bottom w:val="single" w:sz="2" w:space="0" w:color="auto"/>
            </w:tcBorders>
          </w:tcPr>
          <w:p w14:paraId="4B148E58" w14:textId="77777777" w:rsidR="008F74EC" w:rsidRDefault="008F74EC" w:rsidP="009421B3"/>
        </w:tc>
        <w:tc>
          <w:tcPr>
            <w:tcW w:w="598" w:type="dxa"/>
            <w:tcBorders>
              <w:bottom w:val="single" w:sz="2" w:space="0" w:color="auto"/>
            </w:tcBorders>
          </w:tcPr>
          <w:p w14:paraId="6EA5AF3E" w14:textId="77777777" w:rsidR="008F74EC" w:rsidRDefault="008F74EC" w:rsidP="009421B3"/>
        </w:tc>
        <w:tc>
          <w:tcPr>
            <w:tcW w:w="598" w:type="dxa"/>
            <w:tcBorders>
              <w:bottom w:val="single" w:sz="2" w:space="0" w:color="auto"/>
            </w:tcBorders>
          </w:tcPr>
          <w:p w14:paraId="6540BF3A" w14:textId="5C1317D1" w:rsidR="008F74EC" w:rsidRDefault="008C7177" w:rsidP="009421B3">
            <w:r>
              <w:t>x</w:t>
            </w:r>
          </w:p>
        </w:tc>
        <w:tc>
          <w:tcPr>
            <w:tcW w:w="598" w:type="dxa"/>
            <w:tcBorders>
              <w:bottom w:val="single" w:sz="2" w:space="0" w:color="auto"/>
            </w:tcBorders>
          </w:tcPr>
          <w:p w14:paraId="7FF50EE0" w14:textId="77777777" w:rsidR="008F74EC" w:rsidRDefault="008F74EC" w:rsidP="009421B3"/>
        </w:tc>
        <w:tc>
          <w:tcPr>
            <w:tcW w:w="598" w:type="dxa"/>
            <w:tcBorders>
              <w:bottom w:val="single" w:sz="2" w:space="0" w:color="auto"/>
            </w:tcBorders>
          </w:tcPr>
          <w:p w14:paraId="77489C69" w14:textId="77777777" w:rsidR="008F74EC" w:rsidRDefault="008F74EC" w:rsidP="009421B3"/>
        </w:tc>
      </w:tr>
      <w:tr w:rsidR="00893D1C" w14:paraId="22AA40E2" w14:textId="77777777" w:rsidTr="00893D1C">
        <w:tc>
          <w:tcPr>
            <w:tcW w:w="9776" w:type="dxa"/>
            <w:tcBorders>
              <w:right w:val="nil"/>
            </w:tcBorders>
            <w:shd w:val="clear" w:color="auto" w:fill="E7E6E6" w:themeFill="background2"/>
          </w:tcPr>
          <w:p w14:paraId="5E0E822F" w14:textId="633E2D96" w:rsidR="008F74EC" w:rsidRDefault="008C7177" w:rsidP="009421B3">
            <w:r w:rsidRPr="00C75F93">
              <w:rPr>
                <w:rStyle w:val="Strong"/>
              </w:rPr>
              <w:t>Represents numbers A</w:t>
            </w:r>
            <w:r w:rsidR="008F74EC">
              <w:t xml:space="preserve">: </w:t>
            </w:r>
            <w:r w:rsidR="00F270BF" w:rsidRPr="00F270BF">
              <w:t>Decimals and percentages: Compare, order and represent decimals</w:t>
            </w:r>
          </w:p>
          <w:p w14:paraId="6DA526EE" w14:textId="410019F2" w:rsidR="008F74EC" w:rsidRDefault="00F270BF" w:rsidP="009421B3">
            <w:r w:rsidRPr="00021D4E">
              <w:rPr>
                <w:rStyle w:val="Strong"/>
              </w:rPr>
              <w:t xml:space="preserve">[MAO-WM-01, </w:t>
            </w:r>
            <w:r w:rsidRPr="007A39A8">
              <w:rPr>
                <w:rStyle w:val="Strong"/>
              </w:rPr>
              <w:t>MA3-RN-0</w:t>
            </w:r>
            <w:r>
              <w:rPr>
                <w:rStyle w:val="Strong"/>
              </w:rPr>
              <w:t>2]</w:t>
            </w:r>
          </w:p>
        </w:tc>
        <w:tc>
          <w:tcPr>
            <w:tcW w:w="598" w:type="dxa"/>
            <w:tcBorders>
              <w:top w:val="single" w:sz="2" w:space="0" w:color="auto"/>
              <w:left w:val="nil"/>
              <w:right w:val="nil"/>
            </w:tcBorders>
            <w:shd w:val="clear" w:color="auto" w:fill="E7E6E6" w:themeFill="background2"/>
          </w:tcPr>
          <w:p w14:paraId="73D35AD7" w14:textId="77777777" w:rsidR="008F74EC" w:rsidRDefault="008F74EC" w:rsidP="009421B3"/>
        </w:tc>
        <w:tc>
          <w:tcPr>
            <w:tcW w:w="598" w:type="dxa"/>
            <w:tcBorders>
              <w:top w:val="single" w:sz="2" w:space="0" w:color="auto"/>
              <w:left w:val="nil"/>
              <w:right w:val="nil"/>
            </w:tcBorders>
            <w:shd w:val="clear" w:color="auto" w:fill="E7E6E6" w:themeFill="background2"/>
          </w:tcPr>
          <w:p w14:paraId="0E50D6FB" w14:textId="77777777" w:rsidR="008F74EC" w:rsidRDefault="008F74EC" w:rsidP="009421B3"/>
        </w:tc>
        <w:tc>
          <w:tcPr>
            <w:tcW w:w="598" w:type="dxa"/>
            <w:tcBorders>
              <w:top w:val="single" w:sz="2" w:space="0" w:color="auto"/>
              <w:left w:val="nil"/>
              <w:right w:val="nil"/>
            </w:tcBorders>
            <w:shd w:val="clear" w:color="auto" w:fill="E7E6E6" w:themeFill="background2"/>
          </w:tcPr>
          <w:p w14:paraId="4E540BD0" w14:textId="77777777" w:rsidR="008F74EC" w:rsidRDefault="008F74EC" w:rsidP="009421B3"/>
        </w:tc>
        <w:tc>
          <w:tcPr>
            <w:tcW w:w="598" w:type="dxa"/>
            <w:tcBorders>
              <w:top w:val="single" w:sz="2" w:space="0" w:color="auto"/>
              <w:left w:val="nil"/>
              <w:right w:val="nil"/>
            </w:tcBorders>
            <w:shd w:val="clear" w:color="auto" w:fill="E7E6E6" w:themeFill="background2"/>
          </w:tcPr>
          <w:p w14:paraId="0955FFFC" w14:textId="77777777" w:rsidR="008F74EC" w:rsidRDefault="008F74EC" w:rsidP="009421B3"/>
        </w:tc>
        <w:tc>
          <w:tcPr>
            <w:tcW w:w="598" w:type="dxa"/>
            <w:tcBorders>
              <w:top w:val="single" w:sz="2" w:space="0" w:color="auto"/>
              <w:left w:val="nil"/>
              <w:right w:val="nil"/>
            </w:tcBorders>
            <w:shd w:val="clear" w:color="auto" w:fill="E7E6E6" w:themeFill="background2"/>
          </w:tcPr>
          <w:p w14:paraId="434A1CB8" w14:textId="77777777" w:rsidR="008F74EC" w:rsidRDefault="008F74EC" w:rsidP="009421B3"/>
        </w:tc>
        <w:tc>
          <w:tcPr>
            <w:tcW w:w="598" w:type="dxa"/>
            <w:tcBorders>
              <w:top w:val="single" w:sz="2" w:space="0" w:color="auto"/>
              <w:left w:val="nil"/>
              <w:right w:val="nil"/>
            </w:tcBorders>
            <w:shd w:val="clear" w:color="auto" w:fill="E7E6E6" w:themeFill="background2"/>
          </w:tcPr>
          <w:p w14:paraId="0D3CA533" w14:textId="77777777" w:rsidR="008F74EC" w:rsidRDefault="008F74EC" w:rsidP="009421B3"/>
        </w:tc>
        <w:tc>
          <w:tcPr>
            <w:tcW w:w="598" w:type="dxa"/>
            <w:tcBorders>
              <w:top w:val="single" w:sz="2" w:space="0" w:color="auto"/>
              <w:left w:val="nil"/>
              <w:right w:val="nil"/>
            </w:tcBorders>
            <w:shd w:val="clear" w:color="auto" w:fill="E7E6E6" w:themeFill="background2"/>
          </w:tcPr>
          <w:p w14:paraId="6A9A4DA5" w14:textId="77777777" w:rsidR="008F74EC" w:rsidRDefault="008F74EC" w:rsidP="009421B3"/>
        </w:tc>
        <w:tc>
          <w:tcPr>
            <w:tcW w:w="598" w:type="dxa"/>
            <w:tcBorders>
              <w:top w:val="single" w:sz="2" w:space="0" w:color="auto"/>
              <w:left w:val="nil"/>
            </w:tcBorders>
            <w:shd w:val="clear" w:color="auto" w:fill="E7E6E6" w:themeFill="background2"/>
          </w:tcPr>
          <w:p w14:paraId="3CA1B504" w14:textId="77777777" w:rsidR="008F74EC" w:rsidRDefault="008F74EC" w:rsidP="009421B3"/>
        </w:tc>
      </w:tr>
      <w:tr w:rsidR="008F74EC" w14:paraId="5C4D2C20" w14:textId="77777777" w:rsidTr="00BA04C7">
        <w:tc>
          <w:tcPr>
            <w:tcW w:w="9776" w:type="dxa"/>
          </w:tcPr>
          <w:p w14:paraId="7887DD30" w14:textId="455ECE42" w:rsidR="008F74EC" w:rsidRDefault="00F270BF" w:rsidP="009421B3">
            <w:pPr>
              <w:pStyle w:val="ListBullet"/>
            </w:pPr>
            <w:r w:rsidRPr="00F270BF">
              <w:t>Compare and order decimal numbers of up to 3 decimal places</w:t>
            </w:r>
          </w:p>
        </w:tc>
        <w:tc>
          <w:tcPr>
            <w:tcW w:w="598" w:type="dxa"/>
          </w:tcPr>
          <w:p w14:paraId="0F3D7865" w14:textId="77777777" w:rsidR="008F74EC" w:rsidRDefault="008F74EC" w:rsidP="009421B3"/>
        </w:tc>
        <w:tc>
          <w:tcPr>
            <w:tcW w:w="598" w:type="dxa"/>
          </w:tcPr>
          <w:p w14:paraId="44407B34" w14:textId="611B80A2" w:rsidR="008F74EC" w:rsidRDefault="00F270BF" w:rsidP="009421B3">
            <w:r>
              <w:t>x</w:t>
            </w:r>
          </w:p>
        </w:tc>
        <w:tc>
          <w:tcPr>
            <w:tcW w:w="598" w:type="dxa"/>
          </w:tcPr>
          <w:p w14:paraId="78C362C9" w14:textId="7722ABB4" w:rsidR="008F74EC" w:rsidRDefault="00F270BF" w:rsidP="009421B3">
            <w:r>
              <w:t>x</w:t>
            </w:r>
          </w:p>
        </w:tc>
        <w:tc>
          <w:tcPr>
            <w:tcW w:w="598" w:type="dxa"/>
          </w:tcPr>
          <w:p w14:paraId="7AB1C49C" w14:textId="77777777" w:rsidR="008F74EC" w:rsidRDefault="008F74EC" w:rsidP="009421B3"/>
        </w:tc>
        <w:tc>
          <w:tcPr>
            <w:tcW w:w="598" w:type="dxa"/>
          </w:tcPr>
          <w:p w14:paraId="10D07DCD" w14:textId="77777777" w:rsidR="008F74EC" w:rsidRDefault="008F74EC" w:rsidP="009421B3"/>
        </w:tc>
        <w:tc>
          <w:tcPr>
            <w:tcW w:w="598" w:type="dxa"/>
          </w:tcPr>
          <w:p w14:paraId="2976CEF5" w14:textId="77777777" w:rsidR="008F74EC" w:rsidRDefault="008F74EC" w:rsidP="009421B3"/>
        </w:tc>
        <w:tc>
          <w:tcPr>
            <w:tcW w:w="598" w:type="dxa"/>
          </w:tcPr>
          <w:p w14:paraId="4DEE4A4B" w14:textId="77777777" w:rsidR="008F74EC" w:rsidRDefault="008F74EC" w:rsidP="009421B3"/>
        </w:tc>
        <w:tc>
          <w:tcPr>
            <w:tcW w:w="598" w:type="dxa"/>
          </w:tcPr>
          <w:p w14:paraId="49A50F6A" w14:textId="082204F7" w:rsidR="008F74EC" w:rsidRDefault="00F270BF" w:rsidP="009421B3">
            <w:r>
              <w:t>x</w:t>
            </w:r>
          </w:p>
        </w:tc>
      </w:tr>
      <w:tr w:rsidR="008F74EC" w14:paraId="22753E14" w14:textId="77777777" w:rsidTr="00937931">
        <w:tc>
          <w:tcPr>
            <w:tcW w:w="9776" w:type="dxa"/>
          </w:tcPr>
          <w:p w14:paraId="17A2A091" w14:textId="23503823" w:rsidR="008F74EC" w:rsidRDefault="00F270BF" w:rsidP="009421B3">
            <w:pPr>
              <w:pStyle w:val="ListBullet"/>
            </w:pPr>
            <w:r w:rsidRPr="00F270BF">
              <w:t>Interpret zero digit(s) at the end of a decimal</w:t>
            </w:r>
          </w:p>
        </w:tc>
        <w:tc>
          <w:tcPr>
            <w:tcW w:w="598" w:type="dxa"/>
            <w:tcBorders>
              <w:bottom w:val="single" w:sz="2" w:space="0" w:color="auto"/>
            </w:tcBorders>
          </w:tcPr>
          <w:p w14:paraId="54F6A574" w14:textId="77777777" w:rsidR="008F74EC" w:rsidRDefault="008F74EC" w:rsidP="009421B3"/>
        </w:tc>
        <w:tc>
          <w:tcPr>
            <w:tcW w:w="598" w:type="dxa"/>
            <w:tcBorders>
              <w:bottom w:val="single" w:sz="2" w:space="0" w:color="auto"/>
            </w:tcBorders>
          </w:tcPr>
          <w:p w14:paraId="1536379F" w14:textId="77777777" w:rsidR="008F74EC" w:rsidRDefault="008F74EC" w:rsidP="009421B3"/>
        </w:tc>
        <w:tc>
          <w:tcPr>
            <w:tcW w:w="598" w:type="dxa"/>
            <w:tcBorders>
              <w:bottom w:val="single" w:sz="2" w:space="0" w:color="auto"/>
            </w:tcBorders>
          </w:tcPr>
          <w:p w14:paraId="5C00987D" w14:textId="57865E0C" w:rsidR="008F74EC" w:rsidRDefault="00F270BF" w:rsidP="009421B3">
            <w:r>
              <w:t>x</w:t>
            </w:r>
          </w:p>
        </w:tc>
        <w:tc>
          <w:tcPr>
            <w:tcW w:w="598" w:type="dxa"/>
            <w:tcBorders>
              <w:bottom w:val="single" w:sz="2" w:space="0" w:color="auto"/>
            </w:tcBorders>
          </w:tcPr>
          <w:p w14:paraId="1DE6E96D" w14:textId="77777777" w:rsidR="008F74EC" w:rsidRDefault="008F74EC" w:rsidP="009421B3"/>
        </w:tc>
        <w:tc>
          <w:tcPr>
            <w:tcW w:w="598" w:type="dxa"/>
            <w:tcBorders>
              <w:bottom w:val="single" w:sz="2" w:space="0" w:color="auto"/>
            </w:tcBorders>
          </w:tcPr>
          <w:p w14:paraId="3E95B14C" w14:textId="77777777" w:rsidR="008F74EC" w:rsidRDefault="008F74EC" w:rsidP="009421B3"/>
        </w:tc>
        <w:tc>
          <w:tcPr>
            <w:tcW w:w="598" w:type="dxa"/>
            <w:tcBorders>
              <w:bottom w:val="single" w:sz="2" w:space="0" w:color="auto"/>
            </w:tcBorders>
          </w:tcPr>
          <w:p w14:paraId="0FBF7B04" w14:textId="77777777" w:rsidR="008F74EC" w:rsidRDefault="008F74EC" w:rsidP="009421B3"/>
        </w:tc>
        <w:tc>
          <w:tcPr>
            <w:tcW w:w="598" w:type="dxa"/>
            <w:tcBorders>
              <w:bottom w:val="single" w:sz="2" w:space="0" w:color="auto"/>
            </w:tcBorders>
          </w:tcPr>
          <w:p w14:paraId="3FDF0A17" w14:textId="77777777" w:rsidR="008F74EC" w:rsidRDefault="008F74EC" w:rsidP="009421B3"/>
        </w:tc>
        <w:tc>
          <w:tcPr>
            <w:tcW w:w="598" w:type="dxa"/>
            <w:tcBorders>
              <w:bottom w:val="single" w:sz="2" w:space="0" w:color="auto"/>
            </w:tcBorders>
          </w:tcPr>
          <w:p w14:paraId="6A92F2B0" w14:textId="77777777" w:rsidR="008F74EC" w:rsidRDefault="008F74EC" w:rsidP="009421B3"/>
        </w:tc>
      </w:tr>
      <w:tr w:rsidR="00937931" w14:paraId="221AA198" w14:textId="77777777" w:rsidTr="00937931">
        <w:tc>
          <w:tcPr>
            <w:tcW w:w="9776" w:type="dxa"/>
            <w:tcBorders>
              <w:right w:val="nil"/>
            </w:tcBorders>
            <w:shd w:val="clear" w:color="auto" w:fill="E7E6E6" w:themeFill="background2"/>
          </w:tcPr>
          <w:p w14:paraId="06DB4D93" w14:textId="1449CAE3" w:rsidR="008F74EC" w:rsidRDefault="006C5935" w:rsidP="009421B3">
            <w:r w:rsidRPr="006C5935">
              <w:rPr>
                <w:rStyle w:val="Strong"/>
              </w:rPr>
              <w:t>Three-dimensional spatial structure A</w:t>
            </w:r>
            <w:r w:rsidR="008F74EC">
              <w:t xml:space="preserve">: </w:t>
            </w:r>
            <w:r w:rsidRPr="006C5935">
              <w:t>3D objects: Compare, describe and name prisms and pyramids</w:t>
            </w:r>
          </w:p>
          <w:p w14:paraId="263BBEBF" w14:textId="4119BDB8" w:rsidR="008F74EC" w:rsidRDefault="008F74EC" w:rsidP="009421B3">
            <w:r w:rsidRPr="00021D4E">
              <w:rPr>
                <w:rStyle w:val="Strong"/>
              </w:rPr>
              <w:t>[MAO-WM-01</w:t>
            </w:r>
            <w:r w:rsidR="00B27A20">
              <w:rPr>
                <w:rStyle w:val="Strong"/>
              </w:rPr>
              <w:t>,</w:t>
            </w:r>
            <w:r w:rsidR="00B27A20">
              <w:t xml:space="preserve"> </w:t>
            </w:r>
            <w:r w:rsidR="00B27A20" w:rsidRPr="00B27A20">
              <w:rPr>
                <w:rStyle w:val="Strong"/>
              </w:rPr>
              <w:t>MA3-3DS-0</w:t>
            </w:r>
            <w:r w:rsidR="00B27A20">
              <w:rPr>
                <w:rStyle w:val="Strong"/>
              </w:rPr>
              <w:t>1</w:t>
            </w:r>
            <w:r w:rsidRPr="00021D4E">
              <w:rPr>
                <w:rStyle w:val="Strong"/>
              </w:rPr>
              <w:t>]</w:t>
            </w:r>
          </w:p>
        </w:tc>
        <w:tc>
          <w:tcPr>
            <w:tcW w:w="598" w:type="dxa"/>
            <w:tcBorders>
              <w:top w:val="single" w:sz="2" w:space="0" w:color="auto"/>
              <w:left w:val="nil"/>
              <w:right w:val="nil"/>
            </w:tcBorders>
            <w:shd w:val="clear" w:color="auto" w:fill="E7E6E6" w:themeFill="background2"/>
          </w:tcPr>
          <w:p w14:paraId="5D115DA8" w14:textId="77777777" w:rsidR="008F74EC" w:rsidRDefault="008F74EC" w:rsidP="009421B3"/>
        </w:tc>
        <w:tc>
          <w:tcPr>
            <w:tcW w:w="598" w:type="dxa"/>
            <w:tcBorders>
              <w:top w:val="single" w:sz="2" w:space="0" w:color="auto"/>
              <w:left w:val="nil"/>
              <w:right w:val="nil"/>
            </w:tcBorders>
            <w:shd w:val="clear" w:color="auto" w:fill="E7E6E6" w:themeFill="background2"/>
          </w:tcPr>
          <w:p w14:paraId="7E42DFAD" w14:textId="77777777" w:rsidR="008F74EC" w:rsidRDefault="008F74EC" w:rsidP="009421B3"/>
        </w:tc>
        <w:tc>
          <w:tcPr>
            <w:tcW w:w="598" w:type="dxa"/>
            <w:tcBorders>
              <w:top w:val="single" w:sz="2" w:space="0" w:color="auto"/>
              <w:left w:val="nil"/>
              <w:right w:val="nil"/>
            </w:tcBorders>
            <w:shd w:val="clear" w:color="auto" w:fill="E7E6E6" w:themeFill="background2"/>
          </w:tcPr>
          <w:p w14:paraId="668BF465" w14:textId="77777777" w:rsidR="008F74EC" w:rsidRDefault="008F74EC" w:rsidP="009421B3"/>
        </w:tc>
        <w:tc>
          <w:tcPr>
            <w:tcW w:w="598" w:type="dxa"/>
            <w:tcBorders>
              <w:top w:val="single" w:sz="2" w:space="0" w:color="auto"/>
              <w:left w:val="nil"/>
              <w:right w:val="nil"/>
            </w:tcBorders>
            <w:shd w:val="clear" w:color="auto" w:fill="E7E6E6" w:themeFill="background2"/>
          </w:tcPr>
          <w:p w14:paraId="222BACF8" w14:textId="77777777" w:rsidR="008F74EC" w:rsidRDefault="008F74EC" w:rsidP="009421B3"/>
        </w:tc>
        <w:tc>
          <w:tcPr>
            <w:tcW w:w="598" w:type="dxa"/>
            <w:tcBorders>
              <w:top w:val="single" w:sz="2" w:space="0" w:color="auto"/>
              <w:left w:val="nil"/>
              <w:right w:val="nil"/>
            </w:tcBorders>
            <w:shd w:val="clear" w:color="auto" w:fill="E7E6E6" w:themeFill="background2"/>
          </w:tcPr>
          <w:p w14:paraId="00977D9D" w14:textId="77777777" w:rsidR="008F74EC" w:rsidRDefault="008F74EC" w:rsidP="009421B3"/>
        </w:tc>
        <w:tc>
          <w:tcPr>
            <w:tcW w:w="598" w:type="dxa"/>
            <w:tcBorders>
              <w:top w:val="single" w:sz="2" w:space="0" w:color="auto"/>
              <w:left w:val="nil"/>
              <w:right w:val="nil"/>
            </w:tcBorders>
            <w:shd w:val="clear" w:color="auto" w:fill="E7E6E6" w:themeFill="background2"/>
          </w:tcPr>
          <w:p w14:paraId="4EBAA981" w14:textId="77777777" w:rsidR="008F74EC" w:rsidRDefault="008F74EC" w:rsidP="009421B3"/>
        </w:tc>
        <w:tc>
          <w:tcPr>
            <w:tcW w:w="598" w:type="dxa"/>
            <w:tcBorders>
              <w:top w:val="single" w:sz="2" w:space="0" w:color="auto"/>
              <w:left w:val="nil"/>
              <w:right w:val="nil"/>
            </w:tcBorders>
            <w:shd w:val="clear" w:color="auto" w:fill="E7E6E6" w:themeFill="background2"/>
          </w:tcPr>
          <w:p w14:paraId="6A059FEA" w14:textId="77777777" w:rsidR="008F74EC" w:rsidRDefault="008F74EC" w:rsidP="009421B3"/>
        </w:tc>
        <w:tc>
          <w:tcPr>
            <w:tcW w:w="598" w:type="dxa"/>
            <w:tcBorders>
              <w:top w:val="single" w:sz="2" w:space="0" w:color="auto"/>
              <w:left w:val="nil"/>
            </w:tcBorders>
            <w:shd w:val="clear" w:color="auto" w:fill="E7E6E6" w:themeFill="background2"/>
          </w:tcPr>
          <w:p w14:paraId="74D4C872" w14:textId="77777777" w:rsidR="008F74EC" w:rsidRDefault="008F74EC" w:rsidP="009421B3"/>
        </w:tc>
      </w:tr>
      <w:tr w:rsidR="008F74EC" w14:paraId="223FCED2" w14:textId="77777777" w:rsidTr="00BA04C7">
        <w:tc>
          <w:tcPr>
            <w:tcW w:w="9776" w:type="dxa"/>
          </w:tcPr>
          <w:p w14:paraId="72B61883" w14:textId="5AFFC733" w:rsidR="008F74EC" w:rsidRDefault="0034142B" w:rsidP="009421B3">
            <w:pPr>
              <w:pStyle w:val="ListBullet"/>
            </w:pPr>
            <w:r w:rsidRPr="0034142B">
              <w:t xml:space="preserve">Compare properties of prisms and pyramids  </w:t>
            </w:r>
          </w:p>
        </w:tc>
        <w:tc>
          <w:tcPr>
            <w:tcW w:w="598" w:type="dxa"/>
          </w:tcPr>
          <w:p w14:paraId="4ED740B1" w14:textId="0A6B3B75" w:rsidR="008F74EC" w:rsidRDefault="0034142B" w:rsidP="009421B3">
            <w:r>
              <w:t>x</w:t>
            </w:r>
          </w:p>
        </w:tc>
        <w:tc>
          <w:tcPr>
            <w:tcW w:w="598" w:type="dxa"/>
          </w:tcPr>
          <w:p w14:paraId="32D99DBE" w14:textId="4ED4A86E" w:rsidR="008F74EC" w:rsidRDefault="0034142B" w:rsidP="009421B3">
            <w:r>
              <w:t>x</w:t>
            </w:r>
          </w:p>
        </w:tc>
        <w:tc>
          <w:tcPr>
            <w:tcW w:w="598" w:type="dxa"/>
          </w:tcPr>
          <w:p w14:paraId="61855AE3" w14:textId="77777777" w:rsidR="008F74EC" w:rsidRDefault="008F74EC" w:rsidP="009421B3"/>
        </w:tc>
        <w:tc>
          <w:tcPr>
            <w:tcW w:w="598" w:type="dxa"/>
          </w:tcPr>
          <w:p w14:paraId="53FCA0A3" w14:textId="77777777" w:rsidR="008F74EC" w:rsidRDefault="008F74EC" w:rsidP="009421B3"/>
        </w:tc>
        <w:tc>
          <w:tcPr>
            <w:tcW w:w="598" w:type="dxa"/>
          </w:tcPr>
          <w:p w14:paraId="1DAB75D1" w14:textId="77777777" w:rsidR="008F74EC" w:rsidRDefault="008F74EC" w:rsidP="009421B3"/>
        </w:tc>
        <w:tc>
          <w:tcPr>
            <w:tcW w:w="598" w:type="dxa"/>
          </w:tcPr>
          <w:p w14:paraId="55D39C48" w14:textId="77777777" w:rsidR="008F74EC" w:rsidRDefault="008F74EC" w:rsidP="009421B3"/>
        </w:tc>
        <w:tc>
          <w:tcPr>
            <w:tcW w:w="598" w:type="dxa"/>
          </w:tcPr>
          <w:p w14:paraId="321F4954" w14:textId="77777777" w:rsidR="008F74EC" w:rsidRDefault="008F74EC" w:rsidP="009421B3"/>
        </w:tc>
        <w:tc>
          <w:tcPr>
            <w:tcW w:w="598" w:type="dxa"/>
          </w:tcPr>
          <w:p w14:paraId="754CE6D1" w14:textId="77777777" w:rsidR="008F74EC" w:rsidRDefault="008F74EC" w:rsidP="009421B3"/>
        </w:tc>
      </w:tr>
      <w:tr w:rsidR="008F74EC" w14:paraId="5C7BF231" w14:textId="77777777" w:rsidTr="00937931">
        <w:tc>
          <w:tcPr>
            <w:tcW w:w="9776" w:type="dxa"/>
          </w:tcPr>
          <w:p w14:paraId="04EE218A" w14:textId="0EDE8A45" w:rsidR="008F74EC" w:rsidRPr="00021D4E" w:rsidRDefault="0034142B" w:rsidP="009421B3">
            <w:pPr>
              <w:pStyle w:val="ListBullet"/>
            </w:pPr>
            <w:r w:rsidRPr="0034142B">
              <w:t>Name prisms and pyramids according to the shape of their base</w:t>
            </w:r>
          </w:p>
        </w:tc>
        <w:tc>
          <w:tcPr>
            <w:tcW w:w="598" w:type="dxa"/>
            <w:tcBorders>
              <w:bottom w:val="single" w:sz="2" w:space="0" w:color="auto"/>
            </w:tcBorders>
          </w:tcPr>
          <w:p w14:paraId="3E89570B" w14:textId="4F4E7540" w:rsidR="008F74EC" w:rsidRDefault="0034142B" w:rsidP="009421B3">
            <w:r>
              <w:t>x</w:t>
            </w:r>
          </w:p>
        </w:tc>
        <w:tc>
          <w:tcPr>
            <w:tcW w:w="598" w:type="dxa"/>
            <w:tcBorders>
              <w:bottom w:val="single" w:sz="2" w:space="0" w:color="auto"/>
            </w:tcBorders>
          </w:tcPr>
          <w:p w14:paraId="35DD0568" w14:textId="0FF50AAB" w:rsidR="008F74EC" w:rsidRDefault="0034142B" w:rsidP="009421B3">
            <w:r>
              <w:t>x</w:t>
            </w:r>
          </w:p>
        </w:tc>
        <w:tc>
          <w:tcPr>
            <w:tcW w:w="598" w:type="dxa"/>
            <w:tcBorders>
              <w:bottom w:val="single" w:sz="2" w:space="0" w:color="auto"/>
            </w:tcBorders>
          </w:tcPr>
          <w:p w14:paraId="7B253A66" w14:textId="77777777" w:rsidR="008F74EC" w:rsidRDefault="008F74EC" w:rsidP="009421B3"/>
        </w:tc>
        <w:tc>
          <w:tcPr>
            <w:tcW w:w="598" w:type="dxa"/>
            <w:tcBorders>
              <w:bottom w:val="single" w:sz="2" w:space="0" w:color="auto"/>
            </w:tcBorders>
          </w:tcPr>
          <w:p w14:paraId="5E3E502B" w14:textId="77777777" w:rsidR="008F74EC" w:rsidRDefault="008F74EC" w:rsidP="009421B3"/>
        </w:tc>
        <w:tc>
          <w:tcPr>
            <w:tcW w:w="598" w:type="dxa"/>
            <w:tcBorders>
              <w:bottom w:val="single" w:sz="2" w:space="0" w:color="auto"/>
            </w:tcBorders>
          </w:tcPr>
          <w:p w14:paraId="179657DE" w14:textId="77777777" w:rsidR="008F74EC" w:rsidRDefault="008F74EC" w:rsidP="009421B3"/>
        </w:tc>
        <w:tc>
          <w:tcPr>
            <w:tcW w:w="598" w:type="dxa"/>
            <w:tcBorders>
              <w:bottom w:val="single" w:sz="2" w:space="0" w:color="auto"/>
            </w:tcBorders>
          </w:tcPr>
          <w:p w14:paraId="7DB595BE" w14:textId="77777777" w:rsidR="008F74EC" w:rsidRDefault="008F74EC" w:rsidP="009421B3"/>
        </w:tc>
        <w:tc>
          <w:tcPr>
            <w:tcW w:w="598" w:type="dxa"/>
            <w:tcBorders>
              <w:bottom w:val="single" w:sz="2" w:space="0" w:color="auto"/>
            </w:tcBorders>
          </w:tcPr>
          <w:p w14:paraId="3A3E9FC5" w14:textId="77777777" w:rsidR="008F74EC" w:rsidRDefault="008F74EC" w:rsidP="009421B3"/>
        </w:tc>
        <w:tc>
          <w:tcPr>
            <w:tcW w:w="598" w:type="dxa"/>
            <w:tcBorders>
              <w:bottom w:val="single" w:sz="2" w:space="0" w:color="auto"/>
            </w:tcBorders>
          </w:tcPr>
          <w:p w14:paraId="0F842B40" w14:textId="77777777" w:rsidR="008F74EC" w:rsidRDefault="008F74EC" w:rsidP="009421B3"/>
        </w:tc>
      </w:tr>
      <w:tr w:rsidR="00937931" w14:paraId="24EE9AE3" w14:textId="77777777" w:rsidTr="00937931">
        <w:tc>
          <w:tcPr>
            <w:tcW w:w="9776" w:type="dxa"/>
            <w:tcBorders>
              <w:right w:val="nil"/>
            </w:tcBorders>
            <w:shd w:val="clear" w:color="auto" w:fill="E7E6E6" w:themeFill="background2"/>
          </w:tcPr>
          <w:p w14:paraId="1A0727A2" w14:textId="33BAAC51" w:rsidR="008F74EC" w:rsidRDefault="0034142B" w:rsidP="009421B3">
            <w:r w:rsidRPr="006C5935">
              <w:rPr>
                <w:rStyle w:val="Strong"/>
              </w:rPr>
              <w:t>Three-dimensional spatial structure A</w:t>
            </w:r>
            <w:r w:rsidR="008F74EC">
              <w:t xml:space="preserve">: </w:t>
            </w:r>
            <w:r w:rsidR="00313D71" w:rsidRPr="00313D71">
              <w:t>3D objects: Connect three-dimensional objects with two-dimensional representation</w:t>
            </w:r>
            <w:r w:rsidR="00313D71">
              <w:t>s</w:t>
            </w:r>
          </w:p>
          <w:p w14:paraId="1F881F8F" w14:textId="4A497688" w:rsidR="008F74EC" w:rsidRPr="00021D4E" w:rsidRDefault="00313D71" w:rsidP="009421B3">
            <w:r w:rsidRPr="00021D4E">
              <w:rPr>
                <w:rStyle w:val="Strong"/>
              </w:rPr>
              <w:t>[MAO-WM-01</w:t>
            </w:r>
            <w:r>
              <w:rPr>
                <w:rStyle w:val="Strong"/>
              </w:rPr>
              <w:t>,</w:t>
            </w:r>
            <w:r>
              <w:t xml:space="preserve"> </w:t>
            </w:r>
            <w:r w:rsidRPr="00B27A20">
              <w:rPr>
                <w:rStyle w:val="Strong"/>
              </w:rPr>
              <w:t>MA3-3DS-0</w:t>
            </w:r>
            <w:r>
              <w:rPr>
                <w:rStyle w:val="Strong"/>
              </w:rPr>
              <w:t>1</w:t>
            </w:r>
            <w:r w:rsidRPr="00021D4E">
              <w:rPr>
                <w:rStyle w:val="Strong"/>
              </w:rPr>
              <w:t>]</w:t>
            </w:r>
          </w:p>
        </w:tc>
        <w:tc>
          <w:tcPr>
            <w:tcW w:w="598" w:type="dxa"/>
            <w:tcBorders>
              <w:top w:val="single" w:sz="2" w:space="0" w:color="auto"/>
              <w:left w:val="nil"/>
              <w:right w:val="nil"/>
            </w:tcBorders>
            <w:shd w:val="clear" w:color="auto" w:fill="E7E6E6" w:themeFill="background2"/>
          </w:tcPr>
          <w:p w14:paraId="442F8325" w14:textId="77777777" w:rsidR="008F74EC" w:rsidRDefault="008F74EC" w:rsidP="009421B3"/>
        </w:tc>
        <w:tc>
          <w:tcPr>
            <w:tcW w:w="598" w:type="dxa"/>
            <w:tcBorders>
              <w:top w:val="single" w:sz="2" w:space="0" w:color="auto"/>
              <w:left w:val="nil"/>
              <w:right w:val="nil"/>
            </w:tcBorders>
            <w:shd w:val="clear" w:color="auto" w:fill="E7E6E6" w:themeFill="background2"/>
          </w:tcPr>
          <w:p w14:paraId="6DC7063E" w14:textId="77777777" w:rsidR="008F74EC" w:rsidRDefault="008F74EC" w:rsidP="009421B3"/>
        </w:tc>
        <w:tc>
          <w:tcPr>
            <w:tcW w:w="598" w:type="dxa"/>
            <w:tcBorders>
              <w:top w:val="single" w:sz="2" w:space="0" w:color="auto"/>
              <w:left w:val="nil"/>
              <w:right w:val="nil"/>
            </w:tcBorders>
            <w:shd w:val="clear" w:color="auto" w:fill="E7E6E6" w:themeFill="background2"/>
          </w:tcPr>
          <w:p w14:paraId="074776A2" w14:textId="77777777" w:rsidR="008F74EC" w:rsidRDefault="008F74EC" w:rsidP="009421B3"/>
        </w:tc>
        <w:tc>
          <w:tcPr>
            <w:tcW w:w="598" w:type="dxa"/>
            <w:tcBorders>
              <w:top w:val="single" w:sz="2" w:space="0" w:color="auto"/>
              <w:left w:val="nil"/>
              <w:right w:val="nil"/>
            </w:tcBorders>
            <w:shd w:val="clear" w:color="auto" w:fill="E7E6E6" w:themeFill="background2"/>
          </w:tcPr>
          <w:p w14:paraId="5B9ECCF0" w14:textId="77777777" w:rsidR="008F74EC" w:rsidRDefault="008F74EC" w:rsidP="009421B3"/>
        </w:tc>
        <w:tc>
          <w:tcPr>
            <w:tcW w:w="598" w:type="dxa"/>
            <w:tcBorders>
              <w:top w:val="single" w:sz="2" w:space="0" w:color="auto"/>
              <w:left w:val="nil"/>
              <w:right w:val="nil"/>
            </w:tcBorders>
            <w:shd w:val="clear" w:color="auto" w:fill="E7E6E6" w:themeFill="background2"/>
          </w:tcPr>
          <w:p w14:paraId="7628F3D8" w14:textId="77777777" w:rsidR="008F74EC" w:rsidRDefault="008F74EC" w:rsidP="009421B3"/>
        </w:tc>
        <w:tc>
          <w:tcPr>
            <w:tcW w:w="598" w:type="dxa"/>
            <w:tcBorders>
              <w:top w:val="single" w:sz="2" w:space="0" w:color="auto"/>
              <w:left w:val="nil"/>
              <w:right w:val="nil"/>
            </w:tcBorders>
            <w:shd w:val="clear" w:color="auto" w:fill="E7E6E6" w:themeFill="background2"/>
          </w:tcPr>
          <w:p w14:paraId="1C1F8B73" w14:textId="77777777" w:rsidR="008F74EC" w:rsidRDefault="008F74EC" w:rsidP="009421B3"/>
        </w:tc>
        <w:tc>
          <w:tcPr>
            <w:tcW w:w="598" w:type="dxa"/>
            <w:tcBorders>
              <w:top w:val="single" w:sz="2" w:space="0" w:color="auto"/>
              <w:left w:val="nil"/>
              <w:right w:val="nil"/>
            </w:tcBorders>
            <w:shd w:val="clear" w:color="auto" w:fill="E7E6E6" w:themeFill="background2"/>
          </w:tcPr>
          <w:p w14:paraId="01357680" w14:textId="77777777" w:rsidR="008F74EC" w:rsidRDefault="008F74EC" w:rsidP="009421B3"/>
        </w:tc>
        <w:tc>
          <w:tcPr>
            <w:tcW w:w="598" w:type="dxa"/>
            <w:tcBorders>
              <w:top w:val="single" w:sz="2" w:space="0" w:color="auto"/>
              <w:left w:val="nil"/>
            </w:tcBorders>
            <w:shd w:val="clear" w:color="auto" w:fill="E7E6E6" w:themeFill="background2"/>
          </w:tcPr>
          <w:p w14:paraId="7B0FB70E" w14:textId="77777777" w:rsidR="008F74EC" w:rsidRDefault="008F74EC" w:rsidP="009421B3"/>
        </w:tc>
      </w:tr>
      <w:tr w:rsidR="008F74EC" w14:paraId="16008193" w14:textId="77777777" w:rsidTr="00BA04C7">
        <w:tc>
          <w:tcPr>
            <w:tcW w:w="9776" w:type="dxa"/>
          </w:tcPr>
          <w:p w14:paraId="70B8ACC9" w14:textId="52635425" w:rsidR="008F74EC" w:rsidRPr="00021D4E" w:rsidRDefault="00313D71" w:rsidP="009421B3">
            <w:pPr>
              <w:pStyle w:val="ListBullet"/>
              <w:rPr>
                <w:rStyle w:val="Strong"/>
              </w:rPr>
            </w:pPr>
            <w:r w:rsidRPr="00313D71">
              <w:t>Visualise and sketch three-dimensional objects from different views, including top, front and side views (Reasons about spatial orientation)</w:t>
            </w:r>
          </w:p>
        </w:tc>
        <w:tc>
          <w:tcPr>
            <w:tcW w:w="598" w:type="dxa"/>
          </w:tcPr>
          <w:p w14:paraId="77C98F4E" w14:textId="77777777" w:rsidR="008F74EC" w:rsidRDefault="008F74EC" w:rsidP="009421B3"/>
        </w:tc>
        <w:tc>
          <w:tcPr>
            <w:tcW w:w="598" w:type="dxa"/>
          </w:tcPr>
          <w:p w14:paraId="0A8B9FF2" w14:textId="0ACDAC93" w:rsidR="008F74EC" w:rsidRDefault="00C061FE" w:rsidP="009421B3">
            <w:r>
              <w:t>x</w:t>
            </w:r>
          </w:p>
        </w:tc>
        <w:tc>
          <w:tcPr>
            <w:tcW w:w="598" w:type="dxa"/>
          </w:tcPr>
          <w:p w14:paraId="2983BD17" w14:textId="77777777" w:rsidR="008F74EC" w:rsidRDefault="008F74EC" w:rsidP="009421B3"/>
        </w:tc>
        <w:tc>
          <w:tcPr>
            <w:tcW w:w="598" w:type="dxa"/>
          </w:tcPr>
          <w:p w14:paraId="3DF9DB58" w14:textId="77777777" w:rsidR="008F74EC" w:rsidRDefault="008F74EC" w:rsidP="009421B3"/>
        </w:tc>
        <w:tc>
          <w:tcPr>
            <w:tcW w:w="598" w:type="dxa"/>
          </w:tcPr>
          <w:p w14:paraId="35609D74" w14:textId="77777777" w:rsidR="008F74EC" w:rsidRDefault="008F74EC" w:rsidP="009421B3"/>
        </w:tc>
        <w:tc>
          <w:tcPr>
            <w:tcW w:w="598" w:type="dxa"/>
          </w:tcPr>
          <w:p w14:paraId="568546DA" w14:textId="77777777" w:rsidR="008F74EC" w:rsidRDefault="008F74EC" w:rsidP="009421B3"/>
        </w:tc>
        <w:tc>
          <w:tcPr>
            <w:tcW w:w="598" w:type="dxa"/>
          </w:tcPr>
          <w:p w14:paraId="51FBFF9F" w14:textId="77777777" w:rsidR="008F74EC" w:rsidRDefault="008F74EC" w:rsidP="009421B3"/>
        </w:tc>
        <w:tc>
          <w:tcPr>
            <w:tcW w:w="598" w:type="dxa"/>
          </w:tcPr>
          <w:p w14:paraId="4B8A5C37" w14:textId="77777777" w:rsidR="008F74EC" w:rsidRDefault="008F74EC" w:rsidP="009421B3"/>
        </w:tc>
      </w:tr>
      <w:tr w:rsidR="008F74EC" w14:paraId="2AA543C9" w14:textId="77777777" w:rsidTr="00BA04C7">
        <w:tc>
          <w:tcPr>
            <w:tcW w:w="9776" w:type="dxa"/>
          </w:tcPr>
          <w:p w14:paraId="2C77A4D8" w14:textId="47B1F290" w:rsidR="008F74EC" w:rsidRPr="00021D4E" w:rsidRDefault="00C061FE" w:rsidP="009421B3">
            <w:pPr>
              <w:pStyle w:val="ListBullet"/>
              <w:rPr>
                <w:rStyle w:val="Strong"/>
              </w:rPr>
            </w:pPr>
            <w:r w:rsidRPr="00C061FE">
              <w:t xml:space="preserve">Examine a diagram to determine whether it is or is not the net of a closed </w:t>
            </w:r>
            <w:r w:rsidR="005131A7">
              <w:t>three-dimensional</w:t>
            </w:r>
            <w:r w:rsidRPr="00C061FE">
              <w:t xml:space="preserve"> object</w:t>
            </w:r>
          </w:p>
        </w:tc>
        <w:tc>
          <w:tcPr>
            <w:tcW w:w="598" w:type="dxa"/>
          </w:tcPr>
          <w:p w14:paraId="04FBAE0A" w14:textId="77777777" w:rsidR="008F74EC" w:rsidRDefault="008F74EC" w:rsidP="009421B3"/>
        </w:tc>
        <w:tc>
          <w:tcPr>
            <w:tcW w:w="598" w:type="dxa"/>
          </w:tcPr>
          <w:p w14:paraId="4650789E" w14:textId="77777777" w:rsidR="008F74EC" w:rsidRDefault="008F74EC" w:rsidP="009421B3"/>
        </w:tc>
        <w:tc>
          <w:tcPr>
            <w:tcW w:w="598" w:type="dxa"/>
          </w:tcPr>
          <w:p w14:paraId="18302E13" w14:textId="0F62499D" w:rsidR="008F74EC" w:rsidRDefault="00C061FE" w:rsidP="009421B3">
            <w:r>
              <w:t>x</w:t>
            </w:r>
          </w:p>
        </w:tc>
        <w:tc>
          <w:tcPr>
            <w:tcW w:w="598" w:type="dxa"/>
          </w:tcPr>
          <w:p w14:paraId="0B645F3B" w14:textId="48AEC714" w:rsidR="008F74EC" w:rsidRDefault="00C061FE" w:rsidP="009421B3">
            <w:r>
              <w:t>x</w:t>
            </w:r>
          </w:p>
        </w:tc>
        <w:tc>
          <w:tcPr>
            <w:tcW w:w="598" w:type="dxa"/>
          </w:tcPr>
          <w:p w14:paraId="24A6031F" w14:textId="77777777" w:rsidR="008F74EC" w:rsidRDefault="008F74EC" w:rsidP="009421B3"/>
        </w:tc>
        <w:tc>
          <w:tcPr>
            <w:tcW w:w="598" w:type="dxa"/>
          </w:tcPr>
          <w:p w14:paraId="0FD287F1" w14:textId="77777777" w:rsidR="008F74EC" w:rsidRDefault="008F74EC" w:rsidP="009421B3"/>
        </w:tc>
        <w:tc>
          <w:tcPr>
            <w:tcW w:w="598" w:type="dxa"/>
          </w:tcPr>
          <w:p w14:paraId="1AB5ED90" w14:textId="77777777" w:rsidR="008F74EC" w:rsidRDefault="008F74EC" w:rsidP="009421B3"/>
        </w:tc>
        <w:tc>
          <w:tcPr>
            <w:tcW w:w="598" w:type="dxa"/>
          </w:tcPr>
          <w:p w14:paraId="50676BF4" w14:textId="77777777" w:rsidR="008F74EC" w:rsidRDefault="008F74EC" w:rsidP="009421B3"/>
        </w:tc>
      </w:tr>
      <w:tr w:rsidR="00C061FE" w14:paraId="7AAA85FB" w14:textId="77777777" w:rsidTr="00BA04C7">
        <w:tc>
          <w:tcPr>
            <w:tcW w:w="9776" w:type="dxa"/>
          </w:tcPr>
          <w:p w14:paraId="32DC48BC" w14:textId="41000120" w:rsidR="00C061FE" w:rsidRPr="00C061FE" w:rsidRDefault="00C061FE" w:rsidP="009421B3">
            <w:pPr>
              <w:pStyle w:val="ListBullet"/>
            </w:pPr>
            <w:r w:rsidRPr="00C061FE">
              <w:t>Visualise and sketch nets for given three-dimensional objects</w:t>
            </w:r>
          </w:p>
        </w:tc>
        <w:tc>
          <w:tcPr>
            <w:tcW w:w="598" w:type="dxa"/>
          </w:tcPr>
          <w:p w14:paraId="47DF145C" w14:textId="77777777" w:rsidR="00C061FE" w:rsidRDefault="00C061FE" w:rsidP="009421B3"/>
        </w:tc>
        <w:tc>
          <w:tcPr>
            <w:tcW w:w="598" w:type="dxa"/>
          </w:tcPr>
          <w:p w14:paraId="541CF2E0" w14:textId="77777777" w:rsidR="00C061FE" w:rsidRDefault="00C061FE" w:rsidP="009421B3"/>
        </w:tc>
        <w:tc>
          <w:tcPr>
            <w:tcW w:w="598" w:type="dxa"/>
          </w:tcPr>
          <w:p w14:paraId="759E52F7" w14:textId="74182932" w:rsidR="00C061FE" w:rsidRDefault="00C061FE" w:rsidP="009421B3">
            <w:r>
              <w:t>x</w:t>
            </w:r>
          </w:p>
        </w:tc>
        <w:tc>
          <w:tcPr>
            <w:tcW w:w="598" w:type="dxa"/>
          </w:tcPr>
          <w:p w14:paraId="55E1B488" w14:textId="5DF168AF" w:rsidR="00C061FE" w:rsidRDefault="00C061FE" w:rsidP="009421B3">
            <w:r>
              <w:t>x</w:t>
            </w:r>
          </w:p>
        </w:tc>
        <w:tc>
          <w:tcPr>
            <w:tcW w:w="598" w:type="dxa"/>
          </w:tcPr>
          <w:p w14:paraId="4ED7A756" w14:textId="77777777" w:rsidR="00C061FE" w:rsidRDefault="00C061FE" w:rsidP="009421B3"/>
        </w:tc>
        <w:tc>
          <w:tcPr>
            <w:tcW w:w="598" w:type="dxa"/>
          </w:tcPr>
          <w:p w14:paraId="423B7797" w14:textId="77777777" w:rsidR="00C061FE" w:rsidRDefault="00C061FE" w:rsidP="009421B3"/>
        </w:tc>
        <w:tc>
          <w:tcPr>
            <w:tcW w:w="598" w:type="dxa"/>
          </w:tcPr>
          <w:p w14:paraId="7E67C487" w14:textId="77777777" w:rsidR="00C061FE" w:rsidRDefault="00C061FE" w:rsidP="009421B3"/>
        </w:tc>
        <w:tc>
          <w:tcPr>
            <w:tcW w:w="598" w:type="dxa"/>
          </w:tcPr>
          <w:p w14:paraId="6DEB65BA" w14:textId="77777777" w:rsidR="00C061FE" w:rsidRDefault="00C061FE" w:rsidP="009421B3"/>
        </w:tc>
      </w:tr>
      <w:tr w:rsidR="00C061FE" w14:paraId="7D9A6DCA" w14:textId="77777777" w:rsidTr="00937931">
        <w:tc>
          <w:tcPr>
            <w:tcW w:w="9776" w:type="dxa"/>
          </w:tcPr>
          <w:p w14:paraId="090FAC84" w14:textId="6D770A29" w:rsidR="00C061FE" w:rsidRPr="00C061FE" w:rsidRDefault="00C061FE" w:rsidP="009421B3">
            <w:pPr>
              <w:pStyle w:val="ListBullet"/>
            </w:pPr>
            <w:r w:rsidRPr="00C061FE">
              <w:t>Visualise and name prisms and pyramids, given representations of their nets (Reasons about spatial visualisation)</w:t>
            </w:r>
          </w:p>
        </w:tc>
        <w:tc>
          <w:tcPr>
            <w:tcW w:w="598" w:type="dxa"/>
            <w:tcBorders>
              <w:bottom w:val="single" w:sz="2" w:space="0" w:color="auto"/>
            </w:tcBorders>
          </w:tcPr>
          <w:p w14:paraId="395A0C7C" w14:textId="77777777" w:rsidR="00C061FE" w:rsidRDefault="00C061FE" w:rsidP="009421B3"/>
        </w:tc>
        <w:tc>
          <w:tcPr>
            <w:tcW w:w="598" w:type="dxa"/>
            <w:tcBorders>
              <w:bottom w:val="single" w:sz="2" w:space="0" w:color="auto"/>
            </w:tcBorders>
          </w:tcPr>
          <w:p w14:paraId="4E9DC44B" w14:textId="77777777" w:rsidR="00C061FE" w:rsidRDefault="00C061FE" w:rsidP="009421B3"/>
        </w:tc>
        <w:tc>
          <w:tcPr>
            <w:tcW w:w="598" w:type="dxa"/>
            <w:tcBorders>
              <w:bottom w:val="single" w:sz="2" w:space="0" w:color="auto"/>
            </w:tcBorders>
          </w:tcPr>
          <w:p w14:paraId="15804385" w14:textId="1149F5CB" w:rsidR="00C061FE" w:rsidRDefault="00C061FE" w:rsidP="009421B3">
            <w:r>
              <w:t>x</w:t>
            </w:r>
          </w:p>
        </w:tc>
        <w:tc>
          <w:tcPr>
            <w:tcW w:w="598" w:type="dxa"/>
            <w:tcBorders>
              <w:bottom w:val="single" w:sz="2" w:space="0" w:color="auto"/>
            </w:tcBorders>
          </w:tcPr>
          <w:p w14:paraId="74AB09B9" w14:textId="5D6715A8" w:rsidR="00C061FE" w:rsidRDefault="00C061FE" w:rsidP="009421B3">
            <w:r>
              <w:t>x</w:t>
            </w:r>
          </w:p>
        </w:tc>
        <w:tc>
          <w:tcPr>
            <w:tcW w:w="598" w:type="dxa"/>
            <w:tcBorders>
              <w:bottom w:val="single" w:sz="2" w:space="0" w:color="auto"/>
            </w:tcBorders>
          </w:tcPr>
          <w:p w14:paraId="60A0F830" w14:textId="77777777" w:rsidR="00C061FE" w:rsidRDefault="00C061FE" w:rsidP="009421B3"/>
        </w:tc>
        <w:tc>
          <w:tcPr>
            <w:tcW w:w="598" w:type="dxa"/>
            <w:tcBorders>
              <w:bottom w:val="single" w:sz="2" w:space="0" w:color="auto"/>
            </w:tcBorders>
          </w:tcPr>
          <w:p w14:paraId="1A5E3E8E" w14:textId="77777777" w:rsidR="00C061FE" w:rsidRDefault="00C061FE" w:rsidP="009421B3"/>
        </w:tc>
        <w:tc>
          <w:tcPr>
            <w:tcW w:w="598" w:type="dxa"/>
            <w:tcBorders>
              <w:bottom w:val="single" w:sz="2" w:space="0" w:color="auto"/>
            </w:tcBorders>
          </w:tcPr>
          <w:p w14:paraId="2C927D64" w14:textId="77777777" w:rsidR="00C061FE" w:rsidRDefault="00C061FE" w:rsidP="009421B3"/>
        </w:tc>
        <w:tc>
          <w:tcPr>
            <w:tcW w:w="598" w:type="dxa"/>
            <w:tcBorders>
              <w:bottom w:val="single" w:sz="2" w:space="0" w:color="auto"/>
            </w:tcBorders>
          </w:tcPr>
          <w:p w14:paraId="0AE13AD3" w14:textId="77777777" w:rsidR="00C061FE" w:rsidRDefault="00C061FE" w:rsidP="009421B3"/>
        </w:tc>
      </w:tr>
      <w:tr w:rsidR="00937931" w14:paraId="3538BD20" w14:textId="77777777" w:rsidTr="00937931">
        <w:tc>
          <w:tcPr>
            <w:tcW w:w="9776" w:type="dxa"/>
            <w:tcBorders>
              <w:right w:val="nil"/>
            </w:tcBorders>
            <w:shd w:val="clear" w:color="auto" w:fill="E7E6E6" w:themeFill="background2"/>
          </w:tcPr>
          <w:p w14:paraId="21264F30" w14:textId="20042139" w:rsidR="008F74EC" w:rsidRDefault="0036496D" w:rsidP="009421B3">
            <w:r w:rsidRPr="0036496D">
              <w:rPr>
                <w:rStyle w:val="Strong"/>
              </w:rPr>
              <w:t>Three-dimensional spatial structure A</w:t>
            </w:r>
            <w:r w:rsidR="008F74EC">
              <w:t xml:space="preserve">: </w:t>
            </w:r>
            <w:r w:rsidRPr="0036496D">
              <w:t>Volume: Choose appropriate units of measurement for capacity</w:t>
            </w:r>
          </w:p>
          <w:p w14:paraId="55B89DC2" w14:textId="7EBB4444" w:rsidR="008F74EC" w:rsidRPr="00021D4E" w:rsidRDefault="0036496D" w:rsidP="009421B3">
            <w:pPr>
              <w:rPr>
                <w:rStyle w:val="Strong"/>
              </w:rPr>
            </w:pPr>
            <w:r w:rsidRPr="00021D4E">
              <w:rPr>
                <w:rStyle w:val="Strong"/>
              </w:rPr>
              <w:t>[MAO-WM-01</w:t>
            </w:r>
            <w:r>
              <w:rPr>
                <w:rStyle w:val="Strong"/>
              </w:rPr>
              <w:t>,</w:t>
            </w:r>
            <w:r>
              <w:t xml:space="preserve"> </w:t>
            </w:r>
            <w:r w:rsidRPr="00B27A20">
              <w:rPr>
                <w:rStyle w:val="Strong"/>
              </w:rPr>
              <w:t>MA3-3DS-0</w:t>
            </w:r>
            <w:r>
              <w:rPr>
                <w:rStyle w:val="Strong"/>
              </w:rPr>
              <w:t>2</w:t>
            </w:r>
            <w:r w:rsidRPr="00021D4E">
              <w:rPr>
                <w:rStyle w:val="Strong"/>
              </w:rPr>
              <w:t>]</w:t>
            </w:r>
          </w:p>
        </w:tc>
        <w:tc>
          <w:tcPr>
            <w:tcW w:w="598" w:type="dxa"/>
            <w:tcBorders>
              <w:top w:val="single" w:sz="2" w:space="0" w:color="auto"/>
              <w:left w:val="nil"/>
              <w:right w:val="nil"/>
            </w:tcBorders>
            <w:shd w:val="clear" w:color="auto" w:fill="E7E6E6" w:themeFill="background2"/>
          </w:tcPr>
          <w:p w14:paraId="2688F398" w14:textId="77777777" w:rsidR="008F74EC" w:rsidRDefault="008F74EC" w:rsidP="009421B3"/>
        </w:tc>
        <w:tc>
          <w:tcPr>
            <w:tcW w:w="598" w:type="dxa"/>
            <w:tcBorders>
              <w:top w:val="single" w:sz="2" w:space="0" w:color="auto"/>
              <w:left w:val="nil"/>
              <w:right w:val="nil"/>
            </w:tcBorders>
            <w:shd w:val="clear" w:color="auto" w:fill="E7E6E6" w:themeFill="background2"/>
          </w:tcPr>
          <w:p w14:paraId="6EF5D912" w14:textId="77777777" w:rsidR="008F74EC" w:rsidRDefault="008F74EC" w:rsidP="009421B3"/>
        </w:tc>
        <w:tc>
          <w:tcPr>
            <w:tcW w:w="598" w:type="dxa"/>
            <w:tcBorders>
              <w:top w:val="single" w:sz="2" w:space="0" w:color="auto"/>
              <w:left w:val="nil"/>
              <w:right w:val="nil"/>
            </w:tcBorders>
            <w:shd w:val="clear" w:color="auto" w:fill="E7E6E6" w:themeFill="background2"/>
          </w:tcPr>
          <w:p w14:paraId="689572FC" w14:textId="77777777" w:rsidR="008F74EC" w:rsidRDefault="008F74EC" w:rsidP="009421B3"/>
        </w:tc>
        <w:tc>
          <w:tcPr>
            <w:tcW w:w="598" w:type="dxa"/>
            <w:tcBorders>
              <w:top w:val="single" w:sz="2" w:space="0" w:color="auto"/>
              <w:left w:val="nil"/>
              <w:right w:val="nil"/>
            </w:tcBorders>
            <w:shd w:val="clear" w:color="auto" w:fill="E7E6E6" w:themeFill="background2"/>
          </w:tcPr>
          <w:p w14:paraId="486919AB" w14:textId="77777777" w:rsidR="008F74EC" w:rsidRDefault="008F74EC" w:rsidP="009421B3"/>
        </w:tc>
        <w:tc>
          <w:tcPr>
            <w:tcW w:w="598" w:type="dxa"/>
            <w:tcBorders>
              <w:top w:val="single" w:sz="2" w:space="0" w:color="auto"/>
              <w:left w:val="nil"/>
              <w:right w:val="nil"/>
            </w:tcBorders>
            <w:shd w:val="clear" w:color="auto" w:fill="E7E6E6" w:themeFill="background2"/>
          </w:tcPr>
          <w:p w14:paraId="030A9316" w14:textId="77777777" w:rsidR="008F74EC" w:rsidRDefault="008F74EC" w:rsidP="009421B3"/>
        </w:tc>
        <w:tc>
          <w:tcPr>
            <w:tcW w:w="598" w:type="dxa"/>
            <w:tcBorders>
              <w:top w:val="single" w:sz="2" w:space="0" w:color="auto"/>
              <w:left w:val="nil"/>
              <w:right w:val="nil"/>
            </w:tcBorders>
            <w:shd w:val="clear" w:color="auto" w:fill="E7E6E6" w:themeFill="background2"/>
          </w:tcPr>
          <w:p w14:paraId="47B95DED" w14:textId="77777777" w:rsidR="008F74EC" w:rsidRDefault="008F74EC" w:rsidP="009421B3"/>
        </w:tc>
        <w:tc>
          <w:tcPr>
            <w:tcW w:w="598" w:type="dxa"/>
            <w:tcBorders>
              <w:top w:val="single" w:sz="2" w:space="0" w:color="auto"/>
              <w:left w:val="nil"/>
              <w:right w:val="nil"/>
            </w:tcBorders>
            <w:shd w:val="clear" w:color="auto" w:fill="E7E6E6" w:themeFill="background2"/>
          </w:tcPr>
          <w:p w14:paraId="2D552A03" w14:textId="77777777" w:rsidR="008F74EC" w:rsidRDefault="008F74EC" w:rsidP="009421B3"/>
        </w:tc>
        <w:tc>
          <w:tcPr>
            <w:tcW w:w="598" w:type="dxa"/>
            <w:tcBorders>
              <w:top w:val="single" w:sz="2" w:space="0" w:color="auto"/>
              <w:left w:val="nil"/>
            </w:tcBorders>
            <w:shd w:val="clear" w:color="auto" w:fill="E7E6E6" w:themeFill="background2"/>
          </w:tcPr>
          <w:p w14:paraId="37398890" w14:textId="77777777" w:rsidR="008F74EC" w:rsidRDefault="008F74EC" w:rsidP="009421B3"/>
        </w:tc>
      </w:tr>
      <w:tr w:rsidR="008F74EC" w14:paraId="076405C9" w14:textId="77777777" w:rsidTr="00937931">
        <w:tc>
          <w:tcPr>
            <w:tcW w:w="9776" w:type="dxa"/>
          </w:tcPr>
          <w:p w14:paraId="5CBC5309" w14:textId="584D67CA" w:rsidR="008F74EC" w:rsidRPr="00021D4E" w:rsidRDefault="00906E3C" w:rsidP="009421B3">
            <w:pPr>
              <w:pStyle w:val="ListBullet"/>
              <w:rPr>
                <w:rStyle w:val="Strong"/>
              </w:rPr>
            </w:pPr>
            <w:r w:rsidRPr="00906E3C">
              <w:t>Select and use appropriate units to measure the capacities of a variety of containers</w:t>
            </w:r>
          </w:p>
        </w:tc>
        <w:tc>
          <w:tcPr>
            <w:tcW w:w="598" w:type="dxa"/>
            <w:tcBorders>
              <w:bottom w:val="single" w:sz="2" w:space="0" w:color="auto"/>
            </w:tcBorders>
          </w:tcPr>
          <w:p w14:paraId="3FCA5504" w14:textId="77777777" w:rsidR="008F74EC" w:rsidRDefault="008F74EC" w:rsidP="009421B3"/>
        </w:tc>
        <w:tc>
          <w:tcPr>
            <w:tcW w:w="598" w:type="dxa"/>
            <w:tcBorders>
              <w:bottom w:val="single" w:sz="2" w:space="0" w:color="auto"/>
            </w:tcBorders>
          </w:tcPr>
          <w:p w14:paraId="502C3EA3" w14:textId="77777777" w:rsidR="008F74EC" w:rsidRDefault="008F74EC" w:rsidP="009421B3"/>
        </w:tc>
        <w:tc>
          <w:tcPr>
            <w:tcW w:w="598" w:type="dxa"/>
            <w:tcBorders>
              <w:bottom w:val="single" w:sz="2" w:space="0" w:color="auto"/>
            </w:tcBorders>
          </w:tcPr>
          <w:p w14:paraId="4C6BD84B" w14:textId="77777777" w:rsidR="008F74EC" w:rsidRDefault="008F74EC" w:rsidP="009421B3"/>
        </w:tc>
        <w:tc>
          <w:tcPr>
            <w:tcW w:w="598" w:type="dxa"/>
            <w:tcBorders>
              <w:bottom w:val="single" w:sz="2" w:space="0" w:color="auto"/>
            </w:tcBorders>
          </w:tcPr>
          <w:p w14:paraId="6055905B" w14:textId="77777777" w:rsidR="008F74EC" w:rsidRDefault="008F74EC" w:rsidP="009421B3"/>
        </w:tc>
        <w:tc>
          <w:tcPr>
            <w:tcW w:w="598" w:type="dxa"/>
            <w:tcBorders>
              <w:bottom w:val="single" w:sz="2" w:space="0" w:color="auto"/>
            </w:tcBorders>
          </w:tcPr>
          <w:p w14:paraId="4D8FEE77" w14:textId="2C939816" w:rsidR="008F74EC" w:rsidRDefault="00906E3C" w:rsidP="009421B3">
            <w:r>
              <w:t>x</w:t>
            </w:r>
          </w:p>
        </w:tc>
        <w:tc>
          <w:tcPr>
            <w:tcW w:w="598" w:type="dxa"/>
            <w:tcBorders>
              <w:bottom w:val="single" w:sz="2" w:space="0" w:color="auto"/>
            </w:tcBorders>
          </w:tcPr>
          <w:p w14:paraId="25BC2B4A" w14:textId="77777777" w:rsidR="008F74EC" w:rsidRDefault="008F74EC" w:rsidP="009421B3"/>
        </w:tc>
        <w:tc>
          <w:tcPr>
            <w:tcW w:w="598" w:type="dxa"/>
            <w:tcBorders>
              <w:bottom w:val="single" w:sz="2" w:space="0" w:color="auto"/>
            </w:tcBorders>
          </w:tcPr>
          <w:p w14:paraId="3ED58A7A" w14:textId="77777777" w:rsidR="008F74EC" w:rsidRDefault="008F74EC" w:rsidP="009421B3"/>
        </w:tc>
        <w:tc>
          <w:tcPr>
            <w:tcW w:w="598" w:type="dxa"/>
            <w:tcBorders>
              <w:bottom w:val="single" w:sz="2" w:space="0" w:color="auto"/>
            </w:tcBorders>
          </w:tcPr>
          <w:p w14:paraId="212E46EF" w14:textId="77777777" w:rsidR="008F74EC" w:rsidRDefault="008F74EC" w:rsidP="009421B3"/>
        </w:tc>
      </w:tr>
      <w:tr w:rsidR="00937931" w14:paraId="6CF1968E" w14:textId="77777777" w:rsidTr="00937931">
        <w:tc>
          <w:tcPr>
            <w:tcW w:w="9776" w:type="dxa"/>
            <w:tcBorders>
              <w:right w:val="nil"/>
            </w:tcBorders>
            <w:shd w:val="clear" w:color="auto" w:fill="E7E6E6" w:themeFill="background2"/>
          </w:tcPr>
          <w:p w14:paraId="355555F8" w14:textId="4E7080BA" w:rsidR="008F74EC" w:rsidRDefault="00906E3C" w:rsidP="009421B3">
            <w:r w:rsidRPr="0036496D">
              <w:rPr>
                <w:rStyle w:val="Strong"/>
              </w:rPr>
              <w:t>Three-dimensional spatial structure A</w:t>
            </w:r>
            <w:r w:rsidR="008F74EC">
              <w:t xml:space="preserve">: </w:t>
            </w:r>
            <w:r w:rsidR="00B52894" w:rsidRPr="00B52894">
              <w:t>Volume: Use displacement to investigate volumes of irregular solids</w:t>
            </w:r>
          </w:p>
          <w:p w14:paraId="25CFEAEE" w14:textId="0639BA64" w:rsidR="008F74EC" w:rsidRPr="00021D4E" w:rsidRDefault="00B52894" w:rsidP="009421B3">
            <w:pPr>
              <w:rPr>
                <w:rStyle w:val="Strong"/>
              </w:rPr>
            </w:pPr>
            <w:r w:rsidRPr="00021D4E">
              <w:rPr>
                <w:rStyle w:val="Strong"/>
              </w:rPr>
              <w:t>[MAO-WM-01</w:t>
            </w:r>
            <w:r>
              <w:rPr>
                <w:rStyle w:val="Strong"/>
              </w:rPr>
              <w:t>,</w:t>
            </w:r>
            <w:r>
              <w:t xml:space="preserve"> </w:t>
            </w:r>
            <w:r w:rsidRPr="00B27A20">
              <w:rPr>
                <w:rStyle w:val="Strong"/>
              </w:rPr>
              <w:t>MA3-3DS-0</w:t>
            </w:r>
            <w:r>
              <w:rPr>
                <w:rStyle w:val="Strong"/>
              </w:rPr>
              <w:t>2</w:t>
            </w:r>
            <w:r w:rsidRPr="00021D4E">
              <w:rPr>
                <w:rStyle w:val="Strong"/>
              </w:rPr>
              <w:t>]</w:t>
            </w:r>
          </w:p>
        </w:tc>
        <w:tc>
          <w:tcPr>
            <w:tcW w:w="598" w:type="dxa"/>
            <w:tcBorders>
              <w:top w:val="single" w:sz="2" w:space="0" w:color="auto"/>
              <w:left w:val="nil"/>
              <w:right w:val="nil"/>
            </w:tcBorders>
            <w:shd w:val="clear" w:color="auto" w:fill="E7E6E6" w:themeFill="background2"/>
          </w:tcPr>
          <w:p w14:paraId="34746C27" w14:textId="77777777" w:rsidR="008F74EC" w:rsidRDefault="008F74EC" w:rsidP="009421B3"/>
        </w:tc>
        <w:tc>
          <w:tcPr>
            <w:tcW w:w="598" w:type="dxa"/>
            <w:tcBorders>
              <w:top w:val="single" w:sz="2" w:space="0" w:color="auto"/>
              <w:left w:val="nil"/>
              <w:right w:val="nil"/>
            </w:tcBorders>
            <w:shd w:val="clear" w:color="auto" w:fill="E7E6E6" w:themeFill="background2"/>
          </w:tcPr>
          <w:p w14:paraId="7165D6C7" w14:textId="77777777" w:rsidR="008F74EC" w:rsidRDefault="008F74EC" w:rsidP="009421B3"/>
        </w:tc>
        <w:tc>
          <w:tcPr>
            <w:tcW w:w="598" w:type="dxa"/>
            <w:tcBorders>
              <w:top w:val="single" w:sz="2" w:space="0" w:color="auto"/>
              <w:left w:val="nil"/>
              <w:right w:val="nil"/>
            </w:tcBorders>
            <w:shd w:val="clear" w:color="auto" w:fill="E7E6E6" w:themeFill="background2"/>
          </w:tcPr>
          <w:p w14:paraId="6AED7C7D" w14:textId="77777777" w:rsidR="008F74EC" w:rsidRDefault="008F74EC" w:rsidP="009421B3"/>
        </w:tc>
        <w:tc>
          <w:tcPr>
            <w:tcW w:w="598" w:type="dxa"/>
            <w:tcBorders>
              <w:top w:val="single" w:sz="2" w:space="0" w:color="auto"/>
              <w:left w:val="nil"/>
              <w:right w:val="nil"/>
            </w:tcBorders>
            <w:shd w:val="clear" w:color="auto" w:fill="E7E6E6" w:themeFill="background2"/>
          </w:tcPr>
          <w:p w14:paraId="33CDAC57" w14:textId="77777777" w:rsidR="008F74EC" w:rsidRDefault="008F74EC" w:rsidP="009421B3"/>
        </w:tc>
        <w:tc>
          <w:tcPr>
            <w:tcW w:w="598" w:type="dxa"/>
            <w:tcBorders>
              <w:top w:val="single" w:sz="2" w:space="0" w:color="auto"/>
              <w:left w:val="nil"/>
              <w:right w:val="nil"/>
            </w:tcBorders>
            <w:shd w:val="clear" w:color="auto" w:fill="E7E6E6" w:themeFill="background2"/>
          </w:tcPr>
          <w:p w14:paraId="745952DB" w14:textId="77777777" w:rsidR="008F74EC" w:rsidRDefault="008F74EC" w:rsidP="009421B3"/>
        </w:tc>
        <w:tc>
          <w:tcPr>
            <w:tcW w:w="598" w:type="dxa"/>
            <w:tcBorders>
              <w:top w:val="single" w:sz="2" w:space="0" w:color="auto"/>
              <w:left w:val="nil"/>
              <w:right w:val="nil"/>
            </w:tcBorders>
            <w:shd w:val="clear" w:color="auto" w:fill="E7E6E6" w:themeFill="background2"/>
          </w:tcPr>
          <w:p w14:paraId="21CC7FD1" w14:textId="77777777" w:rsidR="008F74EC" w:rsidRDefault="008F74EC" w:rsidP="009421B3"/>
        </w:tc>
        <w:tc>
          <w:tcPr>
            <w:tcW w:w="598" w:type="dxa"/>
            <w:tcBorders>
              <w:top w:val="single" w:sz="2" w:space="0" w:color="auto"/>
              <w:left w:val="nil"/>
              <w:right w:val="nil"/>
            </w:tcBorders>
            <w:shd w:val="clear" w:color="auto" w:fill="E7E6E6" w:themeFill="background2"/>
          </w:tcPr>
          <w:p w14:paraId="3D5029E7" w14:textId="77777777" w:rsidR="008F74EC" w:rsidRDefault="008F74EC" w:rsidP="009421B3"/>
        </w:tc>
        <w:tc>
          <w:tcPr>
            <w:tcW w:w="598" w:type="dxa"/>
            <w:tcBorders>
              <w:top w:val="single" w:sz="2" w:space="0" w:color="auto"/>
              <w:left w:val="nil"/>
            </w:tcBorders>
            <w:shd w:val="clear" w:color="auto" w:fill="E7E6E6" w:themeFill="background2"/>
          </w:tcPr>
          <w:p w14:paraId="47644681" w14:textId="77777777" w:rsidR="008F74EC" w:rsidRDefault="008F74EC" w:rsidP="009421B3"/>
        </w:tc>
      </w:tr>
      <w:tr w:rsidR="008F74EC" w14:paraId="0BEBCA09" w14:textId="77777777" w:rsidTr="00BA04C7">
        <w:tc>
          <w:tcPr>
            <w:tcW w:w="9776" w:type="dxa"/>
          </w:tcPr>
          <w:p w14:paraId="0B29C1AC" w14:textId="3B62187E" w:rsidR="008F74EC" w:rsidRPr="00021D4E" w:rsidRDefault="00B52894" w:rsidP="009421B3">
            <w:pPr>
              <w:pStyle w:val="ListBullet"/>
              <w:rPr>
                <w:rStyle w:val="Strong"/>
              </w:rPr>
            </w:pPr>
            <w:r w:rsidRPr="00B52894">
              <w:t>Recognise that an object’s volume takes up space by observing the change in water level when an object is placed in a container of water</w:t>
            </w:r>
          </w:p>
        </w:tc>
        <w:tc>
          <w:tcPr>
            <w:tcW w:w="598" w:type="dxa"/>
          </w:tcPr>
          <w:p w14:paraId="5BF78F2B" w14:textId="77777777" w:rsidR="008F74EC" w:rsidRDefault="008F74EC" w:rsidP="009421B3"/>
        </w:tc>
        <w:tc>
          <w:tcPr>
            <w:tcW w:w="598" w:type="dxa"/>
          </w:tcPr>
          <w:p w14:paraId="433C3A7D" w14:textId="77777777" w:rsidR="008F74EC" w:rsidRDefault="008F74EC" w:rsidP="009421B3"/>
        </w:tc>
        <w:tc>
          <w:tcPr>
            <w:tcW w:w="598" w:type="dxa"/>
          </w:tcPr>
          <w:p w14:paraId="789CAD64" w14:textId="77777777" w:rsidR="008F74EC" w:rsidRDefault="008F74EC" w:rsidP="009421B3"/>
        </w:tc>
        <w:tc>
          <w:tcPr>
            <w:tcW w:w="598" w:type="dxa"/>
          </w:tcPr>
          <w:p w14:paraId="2DB4C952" w14:textId="77777777" w:rsidR="008F74EC" w:rsidRDefault="008F74EC" w:rsidP="009421B3"/>
        </w:tc>
        <w:tc>
          <w:tcPr>
            <w:tcW w:w="598" w:type="dxa"/>
          </w:tcPr>
          <w:p w14:paraId="0B9C0929" w14:textId="77777777" w:rsidR="008F74EC" w:rsidRDefault="008F74EC" w:rsidP="009421B3"/>
        </w:tc>
        <w:tc>
          <w:tcPr>
            <w:tcW w:w="598" w:type="dxa"/>
          </w:tcPr>
          <w:p w14:paraId="7C183079" w14:textId="77777777" w:rsidR="008F74EC" w:rsidRDefault="008F74EC" w:rsidP="009421B3"/>
        </w:tc>
        <w:tc>
          <w:tcPr>
            <w:tcW w:w="598" w:type="dxa"/>
          </w:tcPr>
          <w:p w14:paraId="47089635" w14:textId="0DF2EA23" w:rsidR="008F74EC" w:rsidRDefault="00DC6AAC" w:rsidP="009421B3">
            <w:r>
              <w:t>x</w:t>
            </w:r>
          </w:p>
        </w:tc>
        <w:tc>
          <w:tcPr>
            <w:tcW w:w="598" w:type="dxa"/>
          </w:tcPr>
          <w:p w14:paraId="2F7739A9" w14:textId="77777777" w:rsidR="008F74EC" w:rsidRDefault="008F74EC" w:rsidP="009421B3"/>
        </w:tc>
      </w:tr>
      <w:tr w:rsidR="008F74EC" w14:paraId="1785737E" w14:textId="77777777" w:rsidTr="00937931">
        <w:tc>
          <w:tcPr>
            <w:tcW w:w="9776" w:type="dxa"/>
          </w:tcPr>
          <w:p w14:paraId="6FB2733D" w14:textId="2C48E61F" w:rsidR="008F74EC" w:rsidRPr="00021D4E" w:rsidRDefault="00B52894" w:rsidP="009421B3">
            <w:pPr>
              <w:pStyle w:val="ListBullet"/>
              <w:rPr>
                <w:rStyle w:val="Strong"/>
              </w:rPr>
            </w:pPr>
            <w:r w:rsidRPr="00B52894">
              <w:t>Compare the volumes of 2 or more objects by marking the change in water level when each is submerged in a container</w:t>
            </w:r>
          </w:p>
        </w:tc>
        <w:tc>
          <w:tcPr>
            <w:tcW w:w="598" w:type="dxa"/>
            <w:tcBorders>
              <w:bottom w:val="single" w:sz="2" w:space="0" w:color="auto"/>
            </w:tcBorders>
          </w:tcPr>
          <w:p w14:paraId="2BFBDF4D" w14:textId="77777777" w:rsidR="008F74EC" w:rsidRDefault="008F74EC" w:rsidP="009421B3"/>
        </w:tc>
        <w:tc>
          <w:tcPr>
            <w:tcW w:w="598" w:type="dxa"/>
            <w:tcBorders>
              <w:bottom w:val="single" w:sz="2" w:space="0" w:color="auto"/>
            </w:tcBorders>
          </w:tcPr>
          <w:p w14:paraId="78B2556D" w14:textId="77777777" w:rsidR="008F74EC" w:rsidRDefault="008F74EC" w:rsidP="009421B3"/>
        </w:tc>
        <w:tc>
          <w:tcPr>
            <w:tcW w:w="598" w:type="dxa"/>
            <w:tcBorders>
              <w:bottom w:val="single" w:sz="2" w:space="0" w:color="auto"/>
            </w:tcBorders>
          </w:tcPr>
          <w:p w14:paraId="6C84293C" w14:textId="77777777" w:rsidR="008F74EC" w:rsidRDefault="008F74EC" w:rsidP="009421B3"/>
        </w:tc>
        <w:tc>
          <w:tcPr>
            <w:tcW w:w="598" w:type="dxa"/>
            <w:tcBorders>
              <w:bottom w:val="single" w:sz="2" w:space="0" w:color="auto"/>
            </w:tcBorders>
          </w:tcPr>
          <w:p w14:paraId="252EDFB4" w14:textId="77777777" w:rsidR="008F74EC" w:rsidRDefault="008F74EC" w:rsidP="009421B3"/>
        </w:tc>
        <w:tc>
          <w:tcPr>
            <w:tcW w:w="598" w:type="dxa"/>
            <w:tcBorders>
              <w:bottom w:val="single" w:sz="2" w:space="0" w:color="auto"/>
            </w:tcBorders>
          </w:tcPr>
          <w:p w14:paraId="1248CE71" w14:textId="77777777" w:rsidR="008F74EC" w:rsidRDefault="008F74EC" w:rsidP="009421B3"/>
        </w:tc>
        <w:tc>
          <w:tcPr>
            <w:tcW w:w="598" w:type="dxa"/>
            <w:tcBorders>
              <w:bottom w:val="single" w:sz="2" w:space="0" w:color="auto"/>
            </w:tcBorders>
          </w:tcPr>
          <w:p w14:paraId="0E24748F" w14:textId="77777777" w:rsidR="008F74EC" w:rsidRDefault="008F74EC" w:rsidP="009421B3"/>
        </w:tc>
        <w:tc>
          <w:tcPr>
            <w:tcW w:w="598" w:type="dxa"/>
            <w:tcBorders>
              <w:bottom w:val="single" w:sz="2" w:space="0" w:color="auto"/>
            </w:tcBorders>
          </w:tcPr>
          <w:p w14:paraId="27984B92" w14:textId="3B0CE73B" w:rsidR="008F74EC" w:rsidRDefault="00DC6AAC" w:rsidP="009421B3">
            <w:r>
              <w:t>x</w:t>
            </w:r>
          </w:p>
        </w:tc>
        <w:tc>
          <w:tcPr>
            <w:tcW w:w="598" w:type="dxa"/>
            <w:tcBorders>
              <w:bottom w:val="single" w:sz="2" w:space="0" w:color="auto"/>
            </w:tcBorders>
          </w:tcPr>
          <w:p w14:paraId="1897EDAB" w14:textId="77777777" w:rsidR="008F74EC" w:rsidRDefault="008F74EC" w:rsidP="009421B3"/>
        </w:tc>
      </w:tr>
      <w:tr w:rsidR="00937931" w14:paraId="31781C60" w14:textId="77777777" w:rsidTr="00937931">
        <w:tc>
          <w:tcPr>
            <w:tcW w:w="9776" w:type="dxa"/>
            <w:tcBorders>
              <w:right w:val="nil"/>
            </w:tcBorders>
            <w:shd w:val="clear" w:color="auto" w:fill="E7E6E6" w:themeFill="background2"/>
          </w:tcPr>
          <w:p w14:paraId="75AC6F5A" w14:textId="14ECD8EF" w:rsidR="008F74EC" w:rsidRDefault="00DC6AAC" w:rsidP="009421B3">
            <w:r w:rsidRPr="0036496D">
              <w:rPr>
                <w:rStyle w:val="Strong"/>
              </w:rPr>
              <w:t>Three-dimensional spatial structure A</w:t>
            </w:r>
            <w:r w:rsidR="008F74EC">
              <w:t xml:space="preserve">: </w:t>
            </w:r>
            <w:r w:rsidR="0037021B" w:rsidRPr="0037021B">
              <w:t>Volume: Connect decimal representations to the metric system</w:t>
            </w:r>
          </w:p>
          <w:p w14:paraId="7338D3F1" w14:textId="1A498E90" w:rsidR="008F74EC" w:rsidRPr="00021D4E" w:rsidRDefault="0037021B" w:rsidP="009421B3">
            <w:pPr>
              <w:rPr>
                <w:rStyle w:val="Strong"/>
              </w:rPr>
            </w:pPr>
            <w:r w:rsidRPr="00021D4E">
              <w:rPr>
                <w:rStyle w:val="Strong"/>
              </w:rPr>
              <w:t>[MAO-WM-01</w:t>
            </w:r>
            <w:r>
              <w:rPr>
                <w:rStyle w:val="Strong"/>
              </w:rPr>
              <w:t>,</w:t>
            </w:r>
            <w:r>
              <w:t xml:space="preserve"> </w:t>
            </w:r>
            <w:r w:rsidRPr="00B27A20">
              <w:rPr>
                <w:rStyle w:val="Strong"/>
              </w:rPr>
              <w:t>MA3-3DS-0</w:t>
            </w:r>
            <w:r>
              <w:rPr>
                <w:rStyle w:val="Strong"/>
              </w:rPr>
              <w:t>2</w:t>
            </w:r>
            <w:r w:rsidRPr="00021D4E">
              <w:rPr>
                <w:rStyle w:val="Strong"/>
              </w:rPr>
              <w:t>]</w:t>
            </w:r>
          </w:p>
        </w:tc>
        <w:tc>
          <w:tcPr>
            <w:tcW w:w="598" w:type="dxa"/>
            <w:tcBorders>
              <w:top w:val="single" w:sz="2" w:space="0" w:color="auto"/>
              <w:left w:val="nil"/>
              <w:right w:val="nil"/>
            </w:tcBorders>
            <w:shd w:val="clear" w:color="auto" w:fill="E7E6E6" w:themeFill="background2"/>
          </w:tcPr>
          <w:p w14:paraId="6627B551" w14:textId="77777777" w:rsidR="008F74EC" w:rsidRDefault="008F74EC" w:rsidP="009421B3"/>
        </w:tc>
        <w:tc>
          <w:tcPr>
            <w:tcW w:w="598" w:type="dxa"/>
            <w:tcBorders>
              <w:top w:val="single" w:sz="2" w:space="0" w:color="auto"/>
              <w:left w:val="nil"/>
              <w:right w:val="nil"/>
            </w:tcBorders>
            <w:shd w:val="clear" w:color="auto" w:fill="E7E6E6" w:themeFill="background2"/>
          </w:tcPr>
          <w:p w14:paraId="1C63CC81" w14:textId="77777777" w:rsidR="008F74EC" w:rsidRDefault="008F74EC" w:rsidP="009421B3"/>
        </w:tc>
        <w:tc>
          <w:tcPr>
            <w:tcW w:w="598" w:type="dxa"/>
            <w:tcBorders>
              <w:top w:val="single" w:sz="2" w:space="0" w:color="auto"/>
              <w:left w:val="nil"/>
              <w:right w:val="nil"/>
            </w:tcBorders>
            <w:shd w:val="clear" w:color="auto" w:fill="E7E6E6" w:themeFill="background2"/>
          </w:tcPr>
          <w:p w14:paraId="3BA92FCE" w14:textId="77777777" w:rsidR="008F74EC" w:rsidRDefault="008F74EC" w:rsidP="009421B3"/>
        </w:tc>
        <w:tc>
          <w:tcPr>
            <w:tcW w:w="598" w:type="dxa"/>
            <w:tcBorders>
              <w:top w:val="single" w:sz="2" w:space="0" w:color="auto"/>
              <w:left w:val="nil"/>
              <w:right w:val="nil"/>
            </w:tcBorders>
            <w:shd w:val="clear" w:color="auto" w:fill="E7E6E6" w:themeFill="background2"/>
          </w:tcPr>
          <w:p w14:paraId="649BBB7D" w14:textId="77777777" w:rsidR="008F74EC" w:rsidRDefault="008F74EC" w:rsidP="009421B3"/>
        </w:tc>
        <w:tc>
          <w:tcPr>
            <w:tcW w:w="598" w:type="dxa"/>
            <w:tcBorders>
              <w:top w:val="single" w:sz="2" w:space="0" w:color="auto"/>
              <w:left w:val="nil"/>
              <w:right w:val="nil"/>
            </w:tcBorders>
            <w:shd w:val="clear" w:color="auto" w:fill="E7E6E6" w:themeFill="background2"/>
          </w:tcPr>
          <w:p w14:paraId="45749974" w14:textId="77777777" w:rsidR="008F74EC" w:rsidRDefault="008F74EC" w:rsidP="009421B3"/>
        </w:tc>
        <w:tc>
          <w:tcPr>
            <w:tcW w:w="598" w:type="dxa"/>
            <w:tcBorders>
              <w:top w:val="single" w:sz="2" w:space="0" w:color="auto"/>
              <w:left w:val="nil"/>
              <w:right w:val="nil"/>
            </w:tcBorders>
            <w:shd w:val="clear" w:color="auto" w:fill="E7E6E6" w:themeFill="background2"/>
          </w:tcPr>
          <w:p w14:paraId="252FD853" w14:textId="77777777" w:rsidR="008F74EC" w:rsidRDefault="008F74EC" w:rsidP="009421B3"/>
        </w:tc>
        <w:tc>
          <w:tcPr>
            <w:tcW w:w="598" w:type="dxa"/>
            <w:tcBorders>
              <w:top w:val="single" w:sz="2" w:space="0" w:color="auto"/>
              <w:left w:val="nil"/>
              <w:right w:val="nil"/>
            </w:tcBorders>
            <w:shd w:val="clear" w:color="auto" w:fill="E7E6E6" w:themeFill="background2"/>
          </w:tcPr>
          <w:p w14:paraId="378AB22F" w14:textId="77777777" w:rsidR="008F74EC" w:rsidRDefault="008F74EC" w:rsidP="009421B3"/>
        </w:tc>
        <w:tc>
          <w:tcPr>
            <w:tcW w:w="598" w:type="dxa"/>
            <w:tcBorders>
              <w:top w:val="single" w:sz="2" w:space="0" w:color="auto"/>
              <w:left w:val="nil"/>
            </w:tcBorders>
            <w:shd w:val="clear" w:color="auto" w:fill="E7E6E6" w:themeFill="background2"/>
          </w:tcPr>
          <w:p w14:paraId="5EE27A3B" w14:textId="77777777" w:rsidR="008F74EC" w:rsidRDefault="008F74EC" w:rsidP="009421B3"/>
        </w:tc>
      </w:tr>
      <w:tr w:rsidR="008F74EC" w14:paraId="59B98D9B" w14:textId="77777777" w:rsidTr="00BA04C7">
        <w:tc>
          <w:tcPr>
            <w:tcW w:w="9776" w:type="dxa"/>
          </w:tcPr>
          <w:p w14:paraId="67E55AC6" w14:textId="58C03F92" w:rsidR="008F74EC" w:rsidRPr="00021D4E" w:rsidRDefault="0037021B" w:rsidP="009421B3">
            <w:pPr>
              <w:pStyle w:val="ListBullet"/>
              <w:rPr>
                <w:rStyle w:val="Strong"/>
              </w:rPr>
            </w:pPr>
            <w:r w:rsidRPr="0037021B">
              <w:t>Recognise the equivalence of whole-number and decimal representations of measurements of capacities</w:t>
            </w:r>
          </w:p>
        </w:tc>
        <w:tc>
          <w:tcPr>
            <w:tcW w:w="598" w:type="dxa"/>
          </w:tcPr>
          <w:p w14:paraId="64D85E34" w14:textId="77777777" w:rsidR="008F74EC" w:rsidRDefault="008F74EC" w:rsidP="009421B3"/>
        </w:tc>
        <w:tc>
          <w:tcPr>
            <w:tcW w:w="598" w:type="dxa"/>
          </w:tcPr>
          <w:p w14:paraId="5BA2EFE5" w14:textId="77777777" w:rsidR="008F74EC" w:rsidRDefault="008F74EC" w:rsidP="009421B3"/>
        </w:tc>
        <w:tc>
          <w:tcPr>
            <w:tcW w:w="598" w:type="dxa"/>
          </w:tcPr>
          <w:p w14:paraId="14D9F976" w14:textId="77777777" w:rsidR="008F74EC" w:rsidRDefault="008F74EC" w:rsidP="009421B3"/>
        </w:tc>
        <w:tc>
          <w:tcPr>
            <w:tcW w:w="598" w:type="dxa"/>
          </w:tcPr>
          <w:p w14:paraId="0943F278" w14:textId="77777777" w:rsidR="008F74EC" w:rsidRDefault="008F74EC" w:rsidP="009421B3"/>
        </w:tc>
        <w:tc>
          <w:tcPr>
            <w:tcW w:w="598" w:type="dxa"/>
          </w:tcPr>
          <w:p w14:paraId="0EB9ADD4" w14:textId="195C2918" w:rsidR="008F74EC" w:rsidRDefault="004E1A97" w:rsidP="009421B3">
            <w:r>
              <w:t>x</w:t>
            </w:r>
          </w:p>
        </w:tc>
        <w:tc>
          <w:tcPr>
            <w:tcW w:w="598" w:type="dxa"/>
          </w:tcPr>
          <w:p w14:paraId="044E5564" w14:textId="7FA13E3A" w:rsidR="008F74EC" w:rsidRDefault="004E1A97" w:rsidP="009421B3">
            <w:r>
              <w:t>x</w:t>
            </w:r>
          </w:p>
        </w:tc>
        <w:tc>
          <w:tcPr>
            <w:tcW w:w="598" w:type="dxa"/>
          </w:tcPr>
          <w:p w14:paraId="4C2E99B8" w14:textId="77777777" w:rsidR="008F74EC" w:rsidRDefault="008F74EC" w:rsidP="009421B3"/>
        </w:tc>
        <w:tc>
          <w:tcPr>
            <w:tcW w:w="598" w:type="dxa"/>
          </w:tcPr>
          <w:p w14:paraId="32CC111E" w14:textId="67DD4655" w:rsidR="008F74EC" w:rsidRDefault="004E1A97" w:rsidP="009421B3">
            <w:r>
              <w:t>x</w:t>
            </w:r>
          </w:p>
        </w:tc>
      </w:tr>
      <w:tr w:rsidR="008F74EC" w14:paraId="1E701110" w14:textId="77777777" w:rsidTr="00BA04C7">
        <w:tc>
          <w:tcPr>
            <w:tcW w:w="9776" w:type="dxa"/>
          </w:tcPr>
          <w:p w14:paraId="3E7A47C1" w14:textId="100E65B4" w:rsidR="008F74EC" w:rsidRPr="00021D4E" w:rsidRDefault="004E1A97" w:rsidP="009421B3">
            <w:pPr>
              <w:pStyle w:val="ListBullet"/>
              <w:rPr>
                <w:rStyle w:val="Strong"/>
              </w:rPr>
            </w:pPr>
            <w:r w:rsidRPr="004E1A97">
              <w:t>Interpret decimal notation for capacities</w:t>
            </w:r>
          </w:p>
        </w:tc>
        <w:tc>
          <w:tcPr>
            <w:tcW w:w="598" w:type="dxa"/>
          </w:tcPr>
          <w:p w14:paraId="741F85C9" w14:textId="77777777" w:rsidR="008F74EC" w:rsidRDefault="008F74EC" w:rsidP="009421B3"/>
        </w:tc>
        <w:tc>
          <w:tcPr>
            <w:tcW w:w="598" w:type="dxa"/>
          </w:tcPr>
          <w:p w14:paraId="785C6594" w14:textId="77777777" w:rsidR="008F74EC" w:rsidRDefault="008F74EC" w:rsidP="009421B3"/>
        </w:tc>
        <w:tc>
          <w:tcPr>
            <w:tcW w:w="598" w:type="dxa"/>
          </w:tcPr>
          <w:p w14:paraId="0BB1DED2" w14:textId="77777777" w:rsidR="008F74EC" w:rsidRDefault="008F74EC" w:rsidP="009421B3"/>
        </w:tc>
        <w:tc>
          <w:tcPr>
            <w:tcW w:w="598" w:type="dxa"/>
          </w:tcPr>
          <w:p w14:paraId="41BDE219" w14:textId="77777777" w:rsidR="008F74EC" w:rsidRDefault="008F74EC" w:rsidP="009421B3"/>
        </w:tc>
        <w:tc>
          <w:tcPr>
            <w:tcW w:w="598" w:type="dxa"/>
          </w:tcPr>
          <w:p w14:paraId="2C97C1AF" w14:textId="77777777" w:rsidR="008F74EC" w:rsidRDefault="008F74EC" w:rsidP="009421B3"/>
        </w:tc>
        <w:tc>
          <w:tcPr>
            <w:tcW w:w="598" w:type="dxa"/>
          </w:tcPr>
          <w:p w14:paraId="54EE1FEE" w14:textId="2EE0101C" w:rsidR="008F74EC" w:rsidRDefault="004E1A97" w:rsidP="009421B3">
            <w:r>
              <w:t>x</w:t>
            </w:r>
          </w:p>
        </w:tc>
        <w:tc>
          <w:tcPr>
            <w:tcW w:w="598" w:type="dxa"/>
          </w:tcPr>
          <w:p w14:paraId="4E4BC0A1" w14:textId="77777777" w:rsidR="008F74EC" w:rsidRDefault="008F74EC" w:rsidP="009421B3"/>
        </w:tc>
        <w:tc>
          <w:tcPr>
            <w:tcW w:w="598" w:type="dxa"/>
          </w:tcPr>
          <w:p w14:paraId="4B29D227" w14:textId="64D6C4DB" w:rsidR="008F74EC" w:rsidRDefault="004E1A97" w:rsidP="009421B3">
            <w:r>
              <w:t>x</w:t>
            </w:r>
          </w:p>
        </w:tc>
      </w:tr>
      <w:tr w:rsidR="004E1A97" w14:paraId="774CBE05" w14:textId="77777777" w:rsidTr="00937931">
        <w:tc>
          <w:tcPr>
            <w:tcW w:w="9776" w:type="dxa"/>
          </w:tcPr>
          <w:p w14:paraId="5DD30042" w14:textId="1FEE7070" w:rsidR="004E1A97" w:rsidRPr="004E1A97" w:rsidRDefault="004E1A97" w:rsidP="009421B3">
            <w:pPr>
              <w:pStyle w:val="ListBullet"/>
            </w:pPr>
            <w:r w:rsidRPr="004E1A97">
              <w:t>Record measurements to 3 decimal places</w:t>
            </w:r>
          </w:p>
        </w:tc>
        <w:tc>
          <w:tcPr>
            <w:tcW w:w="598" w:type="dxa"/>
            <w:tcBorders>
              <w:bottom w:val="single" w:sz="2" w:space="0" w:color="auto"/>
            </w:tcBorders>
          </w:tcPr>
          <w:p w14:paraId="02BDD6B2" w14:textId="77777777" w:rsidR="004E1A97" w:rsidRDefault="004E1A97" w:rsidP="009421B3"/>
        </w:tc>
        <w:tc>
          <w:tcPr>
            <w:tcW w:w="598" w:type="dxa"/>
            <w:tcBorders>
              <w:bottom w:val="single" w:sz="2" w:space="0" w:color="auto"/>
            </w:tcBorders>
          </w:tcPr>
          <w:p w14:paraId="47E221A9" w14:textId="77777777" w:rsidR="004E1A97" w:rsidRDefault="004E1A97" w:rsidP="009421B3"/>
        </w:tc>
        <w:tc>
          <w:tcPr>
            <w:tcW w:w="598" w:type="dxa"/>
            <w:tcBorders>
              <w:bottom w:val="single" w:sz="2" w:space="0" w:color="auto"/>
            </w:tcBorders>
          </w:tcPr>
          <w:p w14:paraId="493236AC" w14:textId="77777777" w:rsidR="004E1A97" w:rsidRDefault="004E1A97" w:rsidP="009421B3"/>
        </w:tc>
        <w:tc>
          <w:tcPr>
            <w:tcW w:w="598" w:type="dxa"/>
            <w:tcBorders>
              <w:bottom w:val="single" w:sz="2" w:space="0" w:color="auto"/>
            </w:tcBorders>
          </w:tcPr>
          <w:p w14:paraId="26685301" w14:textId="77777777" w:rsidR="004E1A97" w:rsidRDefault="004E1A97" w:rsidP="009421B3"/>
        </w:tc>
        <w:tc>
          <w:tcPr>
            <w:tcW w:w="598" w:type="dxa"/>
            <w:tcBorders>
              <w:bottom w:val="single" w:sz="2" w:space="0" w:color="auto"/>
            </w:tcBorders>
          </w:tcPr>
          <w:p w14:paraId="0B452422" w14:textId="77777777" w:rsidR="004E1A97" w:rsidRDefault="004E1A97" w:rsidP="009421B3"/>
        </w:tc>
        <w:tc>
          <w:tcPr>
            <w:tcW w:w="598" w:type="dxa"/>
            <w:tcBorders>
              <w:bottom w:val="single" w:sz="2" w:space="0" w:color="auto"/>
            </w:tcBorders>
          </w:tcPr>
          <w:p w14:paraId="7687ECDD" w14:textId="1E4AF8BA" w:rsidR="004E1A97" w:rsidRDefault="004E1A97" w:rsidP="009421B3">
            <w:r>
              <w:t>x</w:t>
            </w:r>
          </w:p>
        </w:tc>
        <w:tc>
          <w:tcPr>
            <w:tcW w:w="598" w:type="dxa"/>
            <w:tcBorders>
              <w:bottom w:val="single" w:sz="2" w:space="0" w:color="auto"/>
            </w:tcBorders>
          </w:tcPr>
          <w:p w14:paraId="5796C32F" w14:textId="77777777" w:rsidR="004E1A97" w:rsidRDefault="004E1A97" w:rsidP="009421B3"/>
        </w:tc>
        <w:tc>
          <w:tcPr>
            <w:tcW w:w="598" w:type="dxa"/>
            <w:tcBorders>
              <w:bottom w:val="single" w:sz="2" w:space="0" w:color="auto"/>
            </w:tcBorders>
          </w:tcPr>
          <w:p w14:paraId="4DCAC74D" w14:textId="3D34B204" w:rsidR="004E1A97" w:rsidRDefault="004E1A97" w:rsidP="009421B3">
            <w:r>
              <w:t>x</w:t>
            </w:r>
          </w:p>
        </w:tc>
      </w:tr>
      <w:tr w:rsidR="00937931" w14:paraId="729D0AB2" w14:textId="77777777" w:rsidTr="00937931">
        <w:tc>
          <w:tcPr>
            <w:tcW w:w="9776" w:type="dxa"/>
            <w:tcBorders>
              <w:right w:val="nil"/>
            </w:tcBorders>
            <w:shd w:val="clear" w:color="auto" w:fill="E7E6E6" w:themeFill="background2"/>
          </w:tcPr>
          <w:p w14:paraId="4C4B660F" w14:textId="5652F7B8" w:rsidR="008F74EC" w:rsidRDefault="002B5DB8" w:rsidP="009421B3">
            <w:r w:rsidRPr="0036496D">
              <w:rPr>
                <w:rStyle w:val="Strong"/>
              </w:rPr>
              <w:t xml:space="preserve">Three-dimensional spatial structure </w:t>
            </w:r>
            <w:r>
              <w:rPr>
                <w:rStyle w:val="Strong"/>
              </w:rPr>
              <w:t>B</w:t>
            </w:r>
            <w:r w:rsidR="008F74EC">
              <w:t xml:space="preserve">: </w:t>
            </w:r>
            <w:r w:rsidRPr="002B5DB8">
              <w:t>3D objects: Construct prisms and pyramids</w:t>
            </w:r>
          </w:p>
          <w:p w14:paraId="03971FB9" w14:textId="572A0F89" w:rsidR="008F74EC" w:rsidRPr="00021D4E" w:rsidRDefault="00560D58" w:rsidP="009421B3">
            <w:pPr>
              <w:rPr>
                <w:rStyle w:val="Strong"/>
              </w:rPr>
            </w:pPr>
            <w:r w:rsidRPr="00021D4E">
              <w:rPr>
                <w:rStyle w:val="Strong"/>
              </w:rPr>
              <w:t>[MAO-WM-01</w:t>
            </w:r>
            <w:r>
              <w:rPr>
                <w:rStyle w:val="Strong"/>
              </w:rPr>
              <w:t>,</w:t>
            </w:r>
            <w:r>
              <w:t xml:space="preserve"> </w:t>
            </w:r>
            <w:r w:rsidRPr="00B27A20">
              <w:rPr>
                <w:rStyle w:val="Strong"/>
              </w:rPr>
              <w:t>MA3-3DS-0</w:t>
            </w:r>
            <w:r>
              <w:rPr>
                <w:rStyle w:val="Strong"/>
              </w:rPr>
              <w:t>1</w:t>
            </w:r>
            <w:r w:rsidRPr="00021D4E">
              <w:rPr>
                <w:rStyle w:val="Strong"/>
              </w:rPr>
              <w:t>]</w:t>
            </w:r>
          </w:p>
        </w:tc>
        <w:tc>
          <w:tcPr>
            <w:tcW w:w="598" w:type="dxa"/>
            <w:tcBorders>
              <w:top w:val="single" w:sz="2" w:space="0" w:color="auto"/>
              <w:left w:val="nil"/>
              <w:right w:val="nil"/>
            </w:tcBorders>
            <w:shd w:val="clear" w:color="auto" w:fill="E7E6E6" w:themeFill="background2"/>
          </w:tcPr>
          <w:p w14:paraId="57A8C09E" w14:textId="77777777" w:rsidR="008F74EC" w:rsidRDefault="008F74EC" w:rsidP="009421B3"/>
        </w:tc>
        <w:tc>
          <w:tcPr>
            <w:tcW w:w="598" w:type="dxa"/>
            <w:tcBorders>
              <w:top w:val="single" w:sz="2" w:space="0" w:color="auto"/>
              <w:left w:val="nil"/>
              <w:right w:val="nil"/>
            </w:tcBorders>
            <w:shd w:val="clear" w:color="auto" w:fill="E7E6E6" w:themeFill="background2"/>
          </w:tcPr>
          <w:p w14:paraId="7FF24104" w14:textId="77777777" w:rsidR="008F74EC" w:rsidRDefault="008F74EC" w:rsidP="009421B3"/>
        </w:tc>
        <w:tc>
          <w:tcPr>
            <w:tcW w:w="598" w:type="dxa"/>
            <w:tcBorders>
              <w:top w:val="single" w:sz="2" w:space="0" w:color="auto"/>
              <w:left w:val="nil"/>
              <w:right w:val="nil"/>
            </w:tcBorders>
            <w:shd w:val="clear" w:color="auto" w:fill="E7E6E6" w:themeFill="background2"/>
          </w:tcPr>
          <w:p w14:paraId="0BB52B92" w14:textId="77777777" w:rsidR="008F74EC" w:rsidRDefault="008F74EC" w:rsidP="009421B3"/>
        </w:tc>
        <w:tc>
          <w:tcPr>
            <w:tcW w:w="598" w:type="dxa"/>
            <w:tcBorders>
              <w:top w:val="single" w:sz="2" w:space="0" w:color="auto"/>
              <w:left w:val="nil"/>
              <w:right w:val="nil"/>
            </w:tcBorders>
            <w:shd w:val="clear" w:color="auto" w:fill="E7E6E6" w:themeFill="background2"/>
          </w:tcPr>
          <w:p w14:paraId="40552FEB" w14:textId="77777777" w:rsidR="008F74EC" w:rsidRDefault="008F74EC" w:rsidP="009421B3"/>
        </w:tc>
        <w:tc>
          <w:tcPr>
            <w:tcW w:w="598" w:type="dxa"/>
            <w:tcBorders>
              <w:top w:val="single" w:sz="2" w:space="0" w:color="auto"/>
              <w:left w:val="nil"/>
              <w:right w:val="nil"/>
            </w:tcBorders>
            <w:shd w:val="clear" w:color="auto" w:fill="E7E6E6" w:themeFill="background2"/>
          </w:tcPr>
          <w:p w14:paraId="1F1C26D6" w14:textId="77777777" w:rsidR="008F74EC" w:rsidRDefault="008F74EC" w:rsidP="009421B3"/>
        </w:tc>
        <w:tc>
          <w:tcPr>
            <w:tcW w:w="598" w:type="dxa"/>
            <w:tcBorders>
              <w:top w:val="single" w:sz="2" w:space="0" w:color="auto"/>
              <w:left w:val="nil"/>
              <w:right w:val="nil"/>
            </w:tcBorders>
            <w:shd w:val="clear" w:color="auto" w:fill="E7E6E6" w:themeFill="background2"/>
          </w:tcPr>
          <w:p w14:paraId="160A98C4" w14:textId="77777777" w:rsidR="008F74EC" w:rsidRDefault="008F74EC" w:rsidP="009421B3"/>
        </w:tc>
        <w:tc>
          <w:tcPr>
            <w:tcW w:w="598" w:type="dxa"/>
            <w:tcBorders>
              <w:top w:val="single" w:sz="2" w:space="0" w:color="auto"/>
              <w:left w:val="nil"/>
              <w:right w:val="nil"/>
            </w:tcBorders>
            <w:shd w:val="clear" w:color="auto" w:fill="E7E6E6" w:themeFill="background2"/>
          </w:tcPr>
          <w:p w14:paraId="2F935372" w14:textId="77777777" w:rsidR="008F74EC" w:rsidRDefault="008F74EC" w:rsidP="009421B3"/>
        </w:tc>
        <w:tc>
          <w:tcPr>
            <w:tcW w:w="598" w:type="dxa"/>
            <w:tcBorders>
              <w:top w:val="single" w:sz="2" w:space="0" w:color="auto"/>
              <w:left w:val="nil"/>
            </w:tcBorders>
            <w:shd w:val="clear" w:color="auto" w:fill="E7E6E6" w:themeFill="background2"/>
          </w:tcPr>
          <w:p w14:paraId="41F517C0" w14:textId="77777777" w:rsidR="008F74EC" w:rsidRDefault="008F74EC" w:rsidP="009421B3"/>
        </w:tc>
      </w:tr>
      <w:tr w:rsidR="008F74EC" w14:paraId="200AEDC3" w14:textId="77777777" w:rsidTr="00BA04C7">
        <w:tc>
          <w:tcPr>
            <w:tcW w:w="9776" w:type="dxa"/>
          </w:tcPr>
          <w:p w14:paraId="0DB048BA" w14:textId="13AFA39A" w:rsidR="008F74EC" w:rsidRPr="00021D4E" w:rsidRDefault="00560D58" w:rsidP="009421B3">
            <w:pPr>
              <w:pStyle w:val="ListBullet"/>
              <w:rPr>
                <w:rStyle w:val="Strong"/>
              </w:rPr>
            </w:pPr>
            <w:r w:rsidRPr="00560D58">
              <w:t>Create skeletal models of prisms and pyramids</w:t>
            </w:r>
          </w:p>
        </w:tc>
        <w:tc>
          <w:tcPr>
            <w:tcW w:w="598" w:type="dxa"/>
          </w:tcPr>
          <w:p w14:paraId="3EE2B700" w14:textId="77777777" w:rsidR="008F74EC" w:rsidRDefault="008F74EC" w:rsidP="009421B3"/>
        </w:tc>
        <w:tc>
          <w:tcPr>
            <w:tcW w:w="598" w:type="dxa"/>
          </w:tcPr>
          <w:p w14:paraId="1A935404" w14:textId="03A2EFBD" w:rsidR="008F74EC" w:rsidRDefault="00560D58" w:rsidP="009421B3">
            <w:r>
              <w:t>x</w:t>
            </w:r>
          </w:p>
        </w:tc>
        <w:tc>
          <w:tcPr>
            <w:tcW w:w="598" w:type="dxa"/>
          </w:tcPr>
          <w:p w14:paraId="210AEF34" w14:textId="77777777" w:rsidR="008F74EC" w:rsidRDefault="008F74EC" w:rsidP="009421B3"/>
        </w:tc>
        <w:tc>
          <w:tcPr>
            <w:tcW w:w="598" w:type="dxa"/>
          </w:tcPr>
          <w:p w14:paraId="3B8757E3" w14:textId="77777777" w:rsidR="008F74EC" w:rsidRDefault="008F74EC" w:rsidP="009421B3"/>
        </w:tc>
        <w:tc>
          <w:tcPr>
            <w:tcW w:w="598" w:type="dxa"/>
          </w:tcPr>
          <w:p w14:paraId="52436991" w14:textId="77777777" w:rsidR="008F74EC" w:rsidRDefault="008F74EC" w:rsidP="009421B3"/>
        </w:tc>
        <w:tc>
          <w:tcPr>
            <w:tcW w:w="598" w:type="dxa"/>
          </w:tcPr>
          <w:p w14:paraId="7F35D22A" w14:textId="77777777" w:rsidR="008F74EC" w:rsidRDefault="008F74EC" w:rsidP="009421B3"/>
        </w:tc>
        <w:tc>
          <w:tcPr>
            <w:tcW w:w="598" w:type="dxa"/>
          </w:tcPr>
          <w:p w14:paraId="4ECC8414" w14:textId="77777777" w:rsidR="008F74EC" w:rsidRDefault="008F74EC" w:rsidP="009421B3"/>
        </w:tc>
        <w:tc>
          <w:tcPr>
            <w:tcW w:w="598" w:type="dxa"/>
          </w:tcPr>
          <w:p w14:paraId="16F3BF9F" w14:textId="77777777" w:rsidR="008F74EC" w:rsidRDefault="008F74EC" w:rsidP="009421B3"/>
        </w:tc>
      </w:tr>
    </w:tbl>
    <w:p w14:paraId="5D5CC86D" w14:textId="33E728A7" w:rsidR="008F74EC" w:rsidRDefault="000C43CD" w:rsidP="008F74EC">
      <w:pPr>
        <w:pStyle w:val="Imageattributioncaption"/>
      </w:pPr>
      <w:hyperlink r:id="rId9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3756CF84" w14:textId="55CD1479" w:rsidR="008F74EC" w:rsidRDefault="008F74EC">
      <w:pPr>
        <w:spacing w:before="0" w:after="160" w:line="259" w:lineRule="auto"/>
      </w:pPr>
      <w:r>
        <w:br w:type="page"/>
      </w:r>
    </w:p>
    <w:p w14:paraId="72A59EAD" w14:textId="77777777" w:rsidR="00D82E47" w:rsidRDefault="00D82E47" w:rsidP="001D0405">
      <w:pPr>
        <w:pStyle w:val="Heading1"/>
      </w:pPr>
      <w:bookmarkStart w:id="147" w:name="_Toc153977704"/>
      <w:r>
        <w:t>References</w:t>
      </w:r>
      <w:bookmarkEnd w:id="147"/>
    </w:p>
    <w:p w14:paraId="56C53DEB" w14:textId="37A72C8E" w:rsidR="00D82E47" w:rsidRDefault="00D82E47" w:rsidP="001D040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E54FF0" w14:textId="652C32C2" w:rsidR="00D82E47" w:rsidRDefault="00D82E47" w:rsidP="001D0405">
      <w:pPr>
        <w:pStyle w:val="FeatureBox2"/>
      </w:pPr>
      <w:r>
        <w:t xml:space="preserve">Please refer to the NESA Copyright Disclaimer for more information </w:t>
      </w:r>
      <w:hyperlink r:id="rId91" w:history="1">
        <w:r w:rsidRPr="008E291C">
          <w:rPr>
            <w:rStyle w:val="Hyperlink"/>
          </w:rPr>
          <w:t>https://educationstandards.nsw.edu.au/wps/portal/nesa/mini-footer/copyright</w:t>
        </w:r>
      </w:hyperlink>
      <w:r>
        <w:t>.</w:t>
      </w:r>
    </w:p>
    <w:p w14:paraId="633895C8" w14:textId="01512A45" w:rsidR="00D82E47" w:rsidRDefault="00D82E47" w:rsidP="001D0405">
      <w:pPr>
        <w:pStyle w:val="FeatureBox2"/>
      </w:pPr>
      <w:r>
        <w:t xml:space="preserve">NESA holds the only official and up-to-date versions of the NSW Curriculum and syllabus documents. Please visit the NSW Education Standards Authority (NESA) website </w:t>
      </w:r>
      <w:hyperlink r:id="rId92" w:history="1">
        <w:r w:rsidR="005B74F6">
          <w:rPr>
            <w:rStyle w:val="Hyperlink"/>
          </w:rPr>
          <w:t>https://educationstandards.nsw.edu.au/wps/portal/nesa/home</w:t>
        </w:r>
      </w:hyperlink>
      <w:r>
        <w:t xml:space="preserve"> and the NSW Curriculum website </w:t>
      </w:r>
      <w:hyperlink r:id="rId93" w:history="1">
        <w:r w:rsidR="005B74F6">
          <w:rPr>
            <w:rStyle w:val="Hyperlink"/>
          </w:rPr>
          <w:t>https://curriculum.nsw.edu.au/</w:t>
        </w:r>
      </w:hyperlink>
      <w:r>
        <w:t>.</w:t>
      </w:r>
    </w:p>
    <w:p w14:paraId="0CD71391" w14:textId="104AD508" w:rsidR="00D82E47" w:rsidRDefault="000C43CD" w:rsidP="001D0405">
      <w:hyperlink r:id="rId94"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10899E8B" w:rsidR="00D82E47" w:rsidRDefault="000C43CD" w:rsidP="001D0405">
      <w:hyperlink r:id="rId95">
        <w:r w:rsidR="00D82E47" w:rsidRPr="5F7B202A">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96">
        <w:r w:rsidR="00D82E47" w:rsidRPr="5F7B202A">
          <w:rPr>
            <w:rStyle w:val="Hyperlink"/>
          </w:rPr>
          <w:t>Australian Curriculum</w:t>
        </w:r>
      </w:hyperlink>
      <w:r w:rsidR="00D82E47">
        <w:t xml:space="preserve"> website (National </w:t>
      </w:r>
      <w:r w:rsidR="00071131">
        <w:t>Numeracy</w:t>
      </w:r>
      <w:r w:rsidR="00D82E47">
        <w:t xml:space="preserve"> Learning Progression) (accessed </w:t>
      </w:r>
      <w:r w:rsidR="002A020B">
        <w:t>19 December 2023</w:t>
      </w:r>
      <w:r w:rsidR="00D82E47">
        <w:t xml:space="preserve">) </w:t>
      </w:r>
      <w:r w:rsidR="00D82E47" w:rsidRPr="00071131">
        <w:t>and was not modified</w:t>
      </w:r>
      <w:r w:rsidR="00D82E47">
        <w:t>.</w:t>
      </w:r>
    </w:p>
    <w:p w14:paraId="1A9396CF" w14:textId="77777777" w:rsidR="002A020B" w:rsidRDefault="002A020B" w:rsidP="004D5B45">
      <w:r w:rsidRPr="004D5B45">
        <w:t xml:space="preserve">Allen P (2020) </w:t>
      </w:r>
      <w:r w:rsidRPr="004D5B45">
        <w:rPr>
          <w:i/>
          <w:iCs/>
        </w:rPr>
        <w:t>Mr Archimedes’ Bath</w:t>
      </w:r>
      <w:r w:rsidRPr="004D5B45">
        <w:t>, HarperCollins Children's Books, Australia.</w:t>
      </w:r>
    </w:p>
    <w:p w14:paraId="7A27E33E" w14:textId="10777466" w:rsidR="00F30B34" w:rsidRPr="004D5B45" w:rsidRDefault="00F30B34" w:rsidP="004D5B45">
      <w:r w:rsidRPr="00F30B34">
        <w:t xml:space="preserve">Friedman M (2018) </w:t>
      </w:r>
      <w:r w:rsidRPr="00F30B34">
        <w:rPr>
          <w:i/>
          <w:iCs/>
        </w:rPr>
        <w:t>A history of folding in mathematics: A mathematization of the margins</w:t>
      </w:r>
      <w:r w:rsidRPr="00F30B34">
        <w:t xml:space="preserve">, </w:t>
      </w:r>
      <w:proofErr w:type="spellStart"/>
      <w:r w:rsidRPr="00F30B34">
        <w:t>Birkhäuser</w:t>
      </w:r>
      <w:proofErr w:type="spellEnd"/>
      <w:r w:rsidRPr="00F30B34">
        <w:t>, Basel.</w:t>
      </w:r>
    </w:p>
    <w:p w14:paraId="2B0D41EA" w14:textId="5384EB3F" w:rsidR="002A020B" w:rsidRPr="004D5B45" w:rsidRDefault="002A020B" w:rsidP="004D5B45">
      <w:r w:rsidRPr="004D5B45">
        <w:t xml:space="preserve">GeoGebra (2023) </w:t>
      </w:r>
      <w:hyperlink r:id="rId97">
        <w:r w:rsidRPr="004D5B45">
          <w:rPr>
            <w:rStyle w:val="Hyperlink"/>
            <w:i/>
            <w:iCs/>
          </w:rPr>
          <w:t>Exploring Nets of Geometric Solids</w:t>
        </w:r>
      </w:hyperlink>
      <w:r>
        <w:t>,</w:t>
      </w:r>
      <w:r w:rsidRPr="004D5B45">
        <w:t xml:space="preserve"> GeoGebra website, accessed </w:t>
      </w:r>
      <w:r>
        <w:t xml:space="preserve">19 December </w:t>
      </w:r>
      <w:r w:rsidRPr="004D5B45">
        <w:t>2023.</w:t>
      </w:r>
    </w:p>
    <w:p w14:paraId="36A6891F" w14:textId="2D41A0BC" w:rsidR="002A020B" w:rsidRPr="004D5B45" w:rsidRDefault="002A020B" w:rsidP="004D5B45">
      <w:r w:rsidRPr="004D5B45">
        <w:t xml:space="preserve">New Zealand Ministry of Education </w:t>
      </w:r>
      <w:r>
        <w:t xml:space="preserve">(n.d.) </w:t>
      </w:r>
      <w:r w:rsidRPr="004D5B45">
        <w:t>‘</w:t>
      </w:r>
      <w:hyperlink r:id="rId98">
        <w:r>
          <w:rPr>
            <w:rStyle w:val="Hyperlink"/>
          </w:rPr>
          <w:t>Morning tea volumes</w:t>
        </w:r>
      </w:hyperlink>
      <w:r w:rsidRPr="004D5B45">
        <w:t xml:space="preserve">’, </w:t>
      </w:r>
      <w:r w:rsidRPr="00135A52">
        <w:rPr>
          <w:i/>
          <w:iCs/>
        </w:rPr>
        <w:t>Resource Finder</w:t>
      </w:r>
      <w:r w:rsidRPr="004D5B45">
        <w:t>, NZ</w:t>
      </w:r>
      <w:r>
        <w:t xml:space="preserve"> </w:t>
      </w:r>
      <w:r w:rsidRPr="004D5B45">
        <w:t xml:space="preserve">Maths website, accessed </w:t>
      </w:r>
      <w:r>
        <w:t>19 December</w:t>
      </w:r>
      <w:r w:rsidRPr="004D5B45">
        <w:t xml:space="preserve"> 2023.</w:t>
      </w:r>
    </w:p>
    <w:p w14:paraId="2DE73F4F" w14:textId="77777777" w:rsidR="002A020B" w:rsidRPr="004D5B45" w:rsidRDefault="002A020B" w:rsidP="004D5B45">
      <w:r>
        <w:t>State of New South Wales (Department of Education)</w:t>
      </w:r>
      <w:r w:rsidRPr="004D5B45">
        <w:t xml:space="preserve"> (2017) </w:t>
      </w:r>
      <w:hyperlink r:id="rId99">
        <w:r w:rsidRPr="004D5B45">
          <w:rPr>
            <w:rStyle w:val="Hyperlink"/>
          </w:rPr>
          <w:t>Teaching measurement: Stage 2 and Stage 3 [PDF 686KB]</w:t>
        </w:r>
      </w:hyperlink>
      <w:r>
        <w:t>, NSW Department of Education Learning and Teaching Directorate, accessed 19 December 2023.</w:t>
      </w:r>
    </w:p>
    <w:p w14:paraId="1B747366" w14:textId="0EB7C8B2" w:rsidR="002A020B" w:rsidRPr="004D5B45" w:rsidRDefault="002A020B" w:rsidP="004D5B45">
      <w:r w:rsidRPr="004D5B45">
        <w:t>University of Cambridge (Faculty of Mathematics) (</w:t>
      </w:r>
      <w:r>
        <w:t>n.d.</w:t>
      </w:r>
      <w:r w:rsidRPr="004D5B45">
        <w:t xml:space="preserve">) </w:t>
      </w:r>
      <w:hyperlink r:id="rId100">
        <w:r w:rsidRPr="00567691">
          <w:rPr>
            <w:rStyle w:val="Hyperlink"/>
            <w:i/>
            <w:iCs/>
          </w:rPr>
          <w:t>Cut Nets?</w:t>
        </w:r>
      </w:hyperlink>
      <w:r>
        <w:t>,</w:t>
      </w:r>
      <w:r w:rsidRPr="00567691">
        <w:rPr>
          <w:i/>
          <w:iCs/>
        </w:rPr>
        <w:t xml:space="preserve"> </w:t>
      </w:r>
      <w:r w:rsidRPr="004D5B45">
        <w:t xml:space="preserve">NRICH website, accessed </w:t>
      </w:r>
      <w:r>
        <w:t xml:space="preserve">19 December </w:t>
      </w:r>
      <w:r w:rsidRPr="004D5B45">
        <w:t>2023.</w:t>
      </w:r>
    </w:p>
    <w:p w14:paraId="5D7BBE49" w14:textId="3B9B1DB8" w:rsidR="002A020B" w:rsidRPr="004D5B45" w:rsidRDefault="002A020B" w:rsidP="004D5B45">
      <w:r w:rsidRPr="004D5B45">
        <w:t>University of Cambridge (Faculty of Mathematics) (</w:t>
      </w:r>
      <w:r>
        <w:t>n.d.</w:t>
      </w:r>
      <w:r w:rsidRPr="004D5B45">
        <w:t xml:space="preserve">) </w:t>
      </w:r>
      <w:hyperlink r:id="rId101">
        <w:r w:rsidRPr="0025724F">
          <w:rPr>
            <w:rStyle w:val="Hyperlink"/>
            <w:i/>
            <w:iCs/>
          </w:rPr>
          <w:t>Guess What?</w:t>
        </w:r>
      </w:hyperlink>
      <w:r>
        <w:t>,</w:t>
      </w:r>
      <w:r w:rsidRPr="004D5B45">
        <w:t xml:space="preserve"> NRICH website, accessed </w:t>
      </w:r>
      <w:r>
        <w:t xml:space="preserve">19 December </w:t>
      </w:r>
      <w:r w:rsidRPr="004D5B45">
        <w:t>2023.</w:t>
      </w:r>
    </w:p>
    <w:p w14:paraId="7EF9B5CB" w14:textId="072BDFEC" w:rsidR="14AEF1C3" w:rsidRDefault="14AEF1C3" w:rsidP="14AEF1C3">
      <w:pPr>
        <w:sectPr w:rsidR="14AEF1C3" w:rsidSect="00D2403C">
          <w:headerReference w:type="even" r:id="rId102"/>
          <w:headerReference w:type="default" r:id="rId103"/>
          <w:footerReference w:type="even" r:id="rId104"/>
          <w:footerReference w:type="default" r:id="rId105"/>
          <w:headerReference w:type="first" r:id="rId106"/>
          <w:footerReference w:type="first" r:id="rId107"/>
          <w:pgSz w:w="16838" w:h="11906" w:orient="landscape"/>
          <w:pgMar w:top="1134" w:right="1134" w:bottom="1134" w:left="1134" w:header="709" w:footer="709" w:gutter="0"/>
          <w:pgNumType w:start="0"/>
          <w:cols w:space="708"/>
          <w:titlePg/>
          <w:docGrid w:linePitch="360"/>
        </w:sectPr>
      </w:pPr>
    </w:p>
    <w:p w14:paraId="607F0FAA" w14:textId="77777777" w:rsidR="00D40FF5" w:rsidRPr="006438EF" w:rsidRDefault="00D40FF5" w:rsidP="00D40FF5">
      <w:pPr>
        <w:spacing w:before="0" w:after="0"/>
        <w:rPr>
          <w:rStyle w:val="Strong"/>
          <w:szCs w:val="22"/>
        </w:rPr>
      </w:pPr>
      <w:r w:rsidRPr="006438EF">
        <w:rPr>
          <w:rStyle w:val="Strong"/>
          <w:szCs w:val="22"/>
        </w:rPr>
        <w:t>© State of New South Wales (Department of Education), 2023</w:t>
      </w:r>
    </w:p>
    <w:p w14:paraId="0588E34C" w14:textId="77777777" w:rsidR="00D40FF5" w:rsidRDefault="00D40FF5" w:rsidP="00D40FF5">
      <w:r>
        <w:t xml:space="preserve">The copyright material </w:t>
      </w:r>
      <w:r w:rsidRPr="006438EF">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6F849BB8" w14:textId="77777777" w:rsidR="00D40FF5" w:rsidRDefault="00D40FF5" w:rsidP="00D40FF5">
      <w:r>
        <w:t xml:space="preserve">Copyright material available in this </w:t>
      </w:r>
      <w:r w:rsidRPr="006438EF">
        <w:t>resource</w:t>
      </w:r>
      <w:r>
        <w:t xml:space="preserve"> and owned by the NSW Department of Education is licensed under a </w:t>
      </w:r>
      <w:hyperlink r:id="rId108" w:history="1">
        <w:r w:rsidRPr="003B3E41">
          <w:rPr>
            <w:rStyle w:val="Hyperlink"/>
          </w:rPr>
          <w:t>Creative Commons Attribution 4.0 International (CC BY 4.0) license</w:t>
        </w:r>
      </w:hyperlink>
      <w:r>
        <w:t>.</w:t>
      </w:r>
    </w:p>
    <w:p w14:paraId="4D56DC20" w14:textId="77777777" w:rsidR="00D40FF5" w:rsidRDefault="00D40FF5" w:rsidP="00D40FF5">
      <w:pPr>
        <w:spacing w:line="276" w:lineRule="auto"/>
      </w:pPr>
      <w:r>
        <w:t xml:space="preserve"> </w:t>
      </w:r>
      <w:r>
        <w:rPr>
          <w:noProof/>
        </w:rPr>
        <w:drawing>
          <wp:inline distT="0" distB="0" distL="0" distR="0" wp14:anchorId="6271BAFA" wp14:editId="401EEE46">
            <wp:extent cx="1228725" cy="428625"/>
            <wp:effectExtent l="0" t="0" r="9525" b="9525"/>
            <wp:docPr id="32" name="Picture 32" descr="Creative Commons Attribution license 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47A240" w14:textId="77777777" w:rsidR="00D40FF5" w:rsidRPr="002D3434" w:rsidRDefault="00D40FF5" w:rsidP="00D40FF5">
      <w:pPr>
        <w:spacing w:line="276" w:lineRule="auto"/>
      </w:pPr>
      <w:r w:rsidRPr="002D3434">
        <w:t>This license allows you to share and adapt the material for any purpose, even commercially.</w:t>
      </w:r>
    </w:p>
    <w:p w14:paraId="0F2836F0" w14:textId="77777777" w:rsidR="00D40FF5" w:rsidRPr="002D3434" w:rsidRDefault="00D40FF5" w:rsidP="00D40FF5">
      <w:pPr>
        <w:spacing w:line="276" w:lineRule="auto"/>
      </w:pPr>
      <w:r w:rsidRPr="002D3434">
        <w:t>Attribution should be given to © State of New South Wales (Department of Education), 2023.</w:t>
      </w:r>
    </w:p>
    <w:p w14:paraId="14D045D2" w14:textId="77777777" w:rsidR="00D40FF5" w:rsidRPr="002D3434" w:rsidRDefault="00D40FF5" w:rsidP="00D40FF5">
      <w:pPr>
        <w:spacing w:line="276" w:lineRule="auto"/>
      </w:pPr>
      <w:r w:rsidRPr="002D3434">
        <w:t>Material in this resource not available under a Creative Commons license:</w:t>
      </w:r>
    </w:p>
    <w:p w14:paraId="15133859" w14:textId="77777777" w:rsidR="00D40FF5" w:rsidRPr="002D3434" w:rsidRDefault="00D40FF5" w:rsidP="00D974D6">
      <w:pPr>
        <w:pStyle w:val="ListBullet"/>
        <w:numPr>
          <w:ilvl w:val="0"/>
          <w:numId w:val="5"/>
        </w:numPr>
        <w:spacing w:line="276" w:lineRule="auto"/>
      </w:pPr>
      <w:r w:rsidRPr="002D3434">
        <w:t>the NSW Department of Education logo, other logos and trademark-protected material</w:t>
      </w:r>
    </w:p>
    <w:p w14:paraId="1D656482" w14:textId="77777777" w:rsidR="00D40FF5" w:rsidRPr="002D3434" w:rsidRDefault="00D40FF5" w:rsidP="00D974D6">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55CD8F37" w14:textId="77777777" w:rsidR="00D40FF5" w:rsidRPr="003B3E41" w:rsidRDefault="00D40FF5" w:rsidP="00D40FF5">
      <w:pPr>
        <w:pStyle w:val="FeatureBox2"/>
        <w:spacing w:line="276" w:lineRule="auto"/>
        <w:rPr>
          <w:rStyle w:val="Strong"/>
        </w:rPr>
      </w:pPr>
      <w:r w:rsidRPr="003B3E41">
        <w:rPr>
          <w:rStyle w:val="Strong"/>
        </w:rPr>
        <w:t>Links to third-party material and websites</w:t>
      </w:r>
    </w:p>
    <w:p w14:paraId="49FC0F77" w14:textId="77777777" w:rsidR="00D40FF5" w:rsidRDefault="00D40FF5" w:rsidP="00D40FF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119E4201" w:rsidR="00C30D82" w:rsidRPr="008F74EC" w:rsidRDefault="00D40FF5" w:rsidP="00D40FF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30D82" w:rsidRPr="008F74EC" w:rsidSect="00A06F31">
      <w:headerReference w:type="default" r:id="rId110"/>
      <w:footerReference w:type="default" r:id="rId111"/>
      <w:headerReference w:type="first" r:id="rId112"/>
      <w:footerReference w:type="first" r:id="rId11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F37A1" w14:textId="77777777" w:rsidR="005C55CA" w:rsidRDefault="005C55CA" w:rsidP="00E51733">
      <w:r>
        <w:separator/>
      </w:r>
    </w:p>
  </w:endnote>
  <w:endnote w:type="continuationSeparator" w:id="0">
    <w:p w14:paraId="6858B905" w14:textId="77777777" w:rsidR="005C55CA" w:rsidRDefault="005C55CA" w:rsidP="00E51733">
      <w:r>
        <w:continuationSeparator/>
      </w:r>
    </w:p>
  </w:endnote>
  <w:endnote w:type="continuationNotice" w:id="1">
    <w:p w14:paraId="6C46AF74" w14:textId="77777777" w:rsidR="005C55CA" w:rsidRDefault="005C55C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A16C4EE-BFC2-46D3-A30D-E97E92121028}"/>
  </w:font>
  <w:font w:name="Calibri">
    <w:panose1 w:val="020F0502020204030204"/>
    <w:charset w:val="00"/>
    <w:family w:val="swiss"/>
    <w:pitch w:val="variable"/>
    <w:sig w:usb0="E4002EFF" w:usb1="C000247B" w:usb2="00000009" w:usb3="00000000" w:csb0="000001FF" w:csb1="00000000"/>
    <w:embedRegular r:id="rId2" w:fontKey="{3F82A950-F7C4-4F04-8C1C-EB80BFCAEA0F}"/>
    <w:embedBold r:id="rId3" w:fontKey="{9ACA41CD-D2F0-4594-849E-43E7657CC8DE}"/>
    <w:embedItalic r:id="rId4" w:fontKey="{E392390E-86C5-44BF-B8EF-53DEBC5E622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9C1F090D-40D5-4350-B993-6C74CC292232}"/>
  </w:font>
  <w:font w:name="Calibri Light">
    <w:panose1 w:val="020F0302020204030204"/>
    <w:charset w:val="00"/>
    <w:family w:val="swiss"/>
    <w:pitch w:val="variable"/>
    <w:sig w:usb0="E4002EFF" w:usb1="C000247B" w:usb2="00000009" w:usb3="00000000" w:csb0="000001FF" w:csb1="00000000"/>
    <w:embedRegular r:id="rId6" w:fontKey="{6904F6D9-C566-4763-8BD7-A0CDBC971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4746BEE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D974D6">
      <w:rPr>
        <w:noProof/>
      </w:rPr>
      <w:t>Dec-23</w:t>
    </w:r>
    <w:r w:rsidRPr="00491389">
      <w:fldChar w:fldCharType="end"/>
    </w:r>
    <w:r w:rsidRPr="00491389">
      <w:ptab w:relativeTo="margin" w:alignment="right" w:leader="none"/>
    </w:r>
    <w:r w:rsidR="004E1043">
      <w:rPr>
        <w:b/>
        <w:noProof/>
        <w:sz w:val="28"/>
        <w:szCs w:val="28"/>
      </w:rPr>
      <w:drawing>
        <wp:inline distT="0" distB="0" distL="0" distR="0" wp14:anchorId="6A3F6DD5" wp14:editId="1E65660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32F0F85A"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D974D6">
      <w:rPr>
        <w:noProof/>
      </w:rPr>
      <w:t>Dec-23</w:t>
    </w:r>
    <w:r>
      <w:fldChar w:fldCharType="end"/>
    </w:r>
    <w:r>
      <w:ptab w:relativeTo="margin" w:alignment="right" w:leader="none"/>
    </w:r>
    <w:r>
      <w:rPr>
        <w:b/>
        <w:noProof/>
        <w:sz w:val="28"/>
        <w:szCs w:val="28"/>
      </w:rPr>
      <w:drawing>
        <wp:inline distT="0" distB="0" distL="0" distR="0" wp14:anchorId="33074E91" wp14:editId="03242E5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E77C" w14:textId="288802B3" w:rsidR="00455799" w:rsidRPr="001D0405" w:rsidRDefault="001D0405" w:rsidP="001D0405">
    <w:pPr>
      <w:pStyle w:val="Logo"/>
      <w:ind w:right="-31"/>
      <w:jc w:val="right"/>
    </w:pPr>
    <w:r w:rsidRPr="008426B6">
      <w:rPr>
        <w:noProof/>
      </w:rPr>
      <w:drawing>
        <wp:inline distT="0" distB="0" distL="0" distR="0" wp14:anchorId="0B13AA2C" wp14:editId="0C74187A">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B4054" w14:textId="77777777" w:rsidR="00CA07C5" w:rsidRDefault="00CA07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5300" w14:textId="77777777" w:rsidR="00CA07C5" w:rsidRPr="00E804C5" w:rsidRDefault="00CA07C5" w:rsidP="006438EF">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4BBA4" w14:textId="77777777" w:rsidR="005C55CA" w:rsidRDefault="005C55CA" w:rsidP="00E51733">
      <w:r>
        <w:separator/>
      </w:r>
    </w:p>
  </w:footnote>
  <w:footnote w:type="continuationSeparator" w:id="0">
    <w:p w14:paraId="03FC7123" w14:textId="77777777" w:rsidR="005C55CA" w:rsidRDefault="005C55CA" w:rsidP="00E51733">
      <w:r>
        <w:continuationSeparator/>
      </w:r>
    </w:p>
  </w:footnote>
  <w:footnote w:type="continuationNotice" w:id="1">
    <w:p w14:paraId="67FC1C6D" w14:textId="77777777" w:rsidR="005C55CA" w:rsidRDefault="005C55C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7EA33871" w:rsidR="00D2403C" w:rsidRDefault="006D784B" w:rsidP="00D2403C">
    <w:pPr>
      <w:pStyle w:val="Documentname"/>
    </w:pPr>
    <w:r w:rsidRPr="006D784B">
      <w:t>Mathematics 3</w:t>
    </w:r>
    <w:r w:rsidR="007C62BE">
      <w:t>–</w:t>
    </w:r>
    <w:r w:rsidRPr="006D784B">
      <w:t xml:space="preserve">6 </w:t>
    </w:r>
    <w:r w:rsidR="001D0405">
      <w:t>M</w:t>
    </w:r>
    <w:r w:rsidRPr="006D784B">
      <w:t xml:space="preserve">ulti-age – Year A – Unit </w:t>
    </w:r>
    <w:r w:rsidR="0095519F">
      <w:t>9</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EA9" w14:textId="03CB0FAF" w:rsidR="00455799" w:rsidRPr="001D0405" w:rsidRDefault="000C43CD" w:rsidP="001D0405">
    <w:pPr>
      <w:pStyle w:val="Header"/>
      <w:spacing w:after="0"/>
    </w:pPr>
    <w:r>
      <w:pict w14:anchorId="5927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D0405" w:rsidRPr="009D43DD">
      <w:t>NSW Department of Education</w:t>
    </w:r>
    <w:r w:rsidR="001D040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7CB04" w14:textId="77777777" w:rsidR="00CA07C5" w:rsidRDefault="00CA07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06A1C" w14:textId="77777777" w:rsidR="00CA07C5" w:rsidRPr="00E804C5" w:rsidRDefault="00CA07C5" w:rsidP="006438EF">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444FCE"/>
    <w:multiLevelType w:val="multilevel"/>
    <w:tmpl w:val="CE58A2D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9F5621E"/>
    <w:multiLevelType w:val="multilevel"/>
    <w:tmpl w:val="379836A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078047A"/>
    <w:multiLevelType w:val="multilevel"/>
    <w:tmpl w:val="B87C1AB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BFB2395"/>
    <w:multiLevelType w:val="multilevel"/>
    <w:tmpl w:val="7D26A0F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212225845">
    <w:abstractNumId w:val="1"/>
  </w:num>
  <w:num w:numId="2" w16cid:durableId="212500136">
    <w:abstractNumId w:val="7"/>
  </w:num>
  <w:num w:numId="3" w16cid:durableId="1720204172">
    <w:abstractNumId w:val="8"/>
  </w:num>
  <w:num w:numId="4" w16cid:durableId="1574005470">
    <w:abstractNumId w:val="5"/>
  </w:num>
  <w:num w:numId="5" w16cid:durableId="318311843">
    <w:abstractNumId w:val="2"/>
  </w:num>
  <w:num w:numId="6" w16cid:durableId="1034814831">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404899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48399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5108784">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0414854">
    <w:abstractNumId w:val="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53797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098126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39587131">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954478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761217185">
    <w:abstractNumId w:val="0"/>
  </w:num>
  <w:num w:numId="16" w16cid:durableId="883903664">
    <w:abstractNumId w:val="2"/>
  </w:num>
  <w:num w:numId="17" w16cid:durableId="960578102">
    <w:abstractNumId w:val="6"/>
  </w:num>
  <w:num w:numId="18" w16cid:durableId="1300306597">
    <w:abstractNumId w:val="3"/>
  </w:num>
  <w:num w:numId="19" w16cid:durableId="3696912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7160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938467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8263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73925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52828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830265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5301"/>
    <w:rsid w:val="00013C25"/>
    <w:rsid w:val="00013FF2"/>
    <w:rsid w:val="00021D4E"/>
    <w:rsid w:val="000252CB"/>
    <w:rsid w:val="00031912"/>
    <w:rsid w:val="00040A09"/>
    <w:rsid w:val="00045F0D"/>
    <w:rsid w:val="0004750C"/>
    <w:rsid w:val="0004752C"/>
    <w:rsid w:val="00047862"/>
    <w:rsid w:val="00050D55"/>
    <w:rsid w:val="00051010"/>
    <w:rsid w:val="0005102F"/>
    <w:rsid w:val="00054D26"/>
    <w:rsid w:val="00057394"/>
    <w:rsid w:val="00061D5B"/>
    <w:rsid w:val="00062340"/>
    <w:rsid w:val="00063352"/>
    <w:rsid w:val="000703F1"/>
    <w:rsid w:val="00070E1E"/>
    <w:rsid w:val="00071131"/>
    <w:rsid w:val="00074F0F"/>
    <w:rsid w:val="00080A89"/>
    <w:rsid w:val="00080DEC"/>
    <w:rsid w:val="0008695A"/>
    <w:rsid w:val="00090A7C"/>
    <w:rsid w:val="00097DD2"/>
    <w:rsid w:val="000A5D53"/>
    <w:rsid w:val="000B0DDF"/>
    <w:rsid w:val="000B666C"/>
    <w:rsid w:val="000C1B93"/>
    <w:rsid w:val="000C24ED"/>
    <w:rsid w:val="000C43CD"/>
    <w:rsid w:val="000D053E"/>
    <w:rsid w:val="000D36AE"/>
    <w:rsid w:val="000D3BBE"/>
    <w:rsid w:val="000D6596"/>
    <w:rsid w:val="000D7466"/>
    <w:rsid w:val="000E47AA"/>
    <w:rsid w:val="001058E5"/>
    <w:rsid w:val="00112047"/>
    <w:rsid w:val="00112528"/>
    <w:rsid w:val="00112AC4"/>
    <w:rsid w:val="001204EA"/>
    <w:rsid w:val="001210AD"/>
    <w:rsid w:val="00126FBF"/>
    <w:rsid w:val="0013142C"/>
    <w:rsid w:val="00135A52"/>
    <w:rsid w:val="00142495"/>
    <w:rsid w:val="00151A37"/>
    <w:rsid w:val="00153899"/>
    <w:rsid w:val="00153D13"/>
    <w:rsid w:val="0016440A"/>
    <w:rsid w:val="00170DB5"/>
    <w:rsid w:val="0017408C"/>
    <w:rsid w:val="001744FD"/>
    <w:rsid w:val="00175694"/>
    <w:rsid w:val="001803AB"/>
    <w:rsid w:val="001905F3"/>
    <w:rsid w:val="00190C6F"/>
    <w:rsid w:val="00195623"/>
    <w:rsid w:val="001964B5"/>
    <w:rsid w:val="001A2D64"/>
    <w:rsid w:val="001A3009"/>
    <w:rsid w:val="001A38F5"/>
    <w:rsid w:val="001B04A5"/>
    <w:rsid w:val="001B1059"/>
    <w:rsid w:val="001C7E97"/>
    <w:rsid w:val="001D0405"/>
    <w:rsid w:val="001D29C7"/>
    <w:rsid w:val="001D5098"/>
    <w:rsid w:val="001D5230"/>
    <w:rsid w:val="001D7B5A"/>
    <w:rsid w:val="001E0BB3"/>
    <w:rsid w:val="001E103F"/>
    <w:rsid w:val="001E2181"/>
    <w:rsid w:val="001E3C52"/>
    <w:rsid w:val="001E4C6C"/>
    <w:rsid w:val="001F2B68"/>
    <w:rsid w:val="001F2D78"/>
    <w:rsid w:val="001F7408"/>
    <w:rsid w:val="00200C5A"/>
    <w:rsid w:val="00208252"/>
    <w:rsid w:val="002105AD"/>
    <w:rsid w:val="00211AEF"/>
    <w:rsid w:val="00222473"/>
    <w:rsid w:val="00226039"/>
    <w:rsid w:val="00228A39"/>
    <w:rsid w:val="00234546"/>
    <w:rsid w:val="0023660E"/>
    <w:rsid w:val="00245E26"/>
    <w:rsid w:val="00252DF7"/>
    <w:rsid w:val="0025592F"/>
    <w:rsid w:val="0025724F"/>
    <w:rsid w:val="00261750"/>
    <w:rsid w:val="00263B8C"/>
    <w:rsid w:val="0026548C"/>
    <w:rsid w:val="00266207"/>
    <w:rsid w:val="002713AE"/>
    <w:rsid w:val="0027370C"/>
    <w:rsid w:val="00277D32"/>
    <w:rsid w:val="00285F99"/>
    <w:rsid w:val="00287238"/>
    <w:rsid w:val="0029487B"/>
    <w:rsid w:val="0029612C"/>
    <w:rsid w:val="00297EFD"/>
    <w:rsid w:val="002A020B"/>
    <w:rsid w:val="002A28B4"/>
    <w:rsid w:val="002A2B8C"/>
    <w:rsid w:val="002A35CF"/>
    <w:rsid w:val="002A475D"/>
    <w:rsid w:val="002B4628"/>
    <w:rsid w:val="002B50F2"/>
    <w:rsid w:val="002B5DB8"/>
    <w:rsid w:val="002B61AA"/>
    <w:rsid w:val="002B6720"/>
    <w:rsid w:val="002C288C"/>
    <w:rsid w:val="002C45B8"/>
    <w:rsid w:val="002C56A4"/>
    <w:rsid w:val="002D555D"/>
    <w:rsid w:val="002D5909"/>
    <w:rsid w:val="002D6F8D"/>
    <w:rsid w:val="002D7BB6"/>
    <w:rsid w:val="002E1333"/>
    <w:rsid w:val="002F25C1"/>
    <w:rsid w:val="002F4040"/>
    <w:rsid w:val="002F740D"/>
    <w:rsid w:val="002F7CFE"/>
    <w:rsid w:val="00300728"/>
    <w:rsid w:val="00302207"/>
    <w:rsid w:val="00303085"/>
    <w:rsid w:val="00306C23"/>
    <w:rsid w:val="00311394"/>
    <w:rsid w:val="00312735"/>
    <w:rsid w:val="003128C9"/>
    <w:rsid w:val="00313125"/>
    <w:rsid w:val="00313D71"/>
    <w:rsid w:val="0031543C"/>
    <w:rsid w:val="00320ADC"/>
    <w:rsid w:val="00330C76"/>
    <w:rsid w:val="00337692"/>
    <w:rsid w:val="00340DD9"/>
    <w:rsid w:val="0034142B"/>
    <w:rsid w:val="0035459A"/>
    <w:rsid w:val="00354B16"/>
    <w:rsid w:val="0035565D"/>
    <w:rsid w:val="00360E17"/>
    <w:rsid w:val="0036209C"/>
    <w:rsid w:val="0036216F"/>
    <w:rsid w:val="0036496D"/>
    <w:rsid w:val="00364B89"/>
    <w:rsid w:val="0037021B"/>
    <w:rsid w:val="00370F8C"/>
    <w:rsid w:val="00373206"/>
    <w:rsid w:val="00374A16"/>
    <w:rsid w:val="003752EB"/>
    <w:rsid w:val="0037552F"/>
    <w:rsid w:val="00377EFC"/>
    <w:rsid w:val="00385DFB"/>
    <w:rsid w:val="0038670E"/>
    <w:rsid w:val="003A1281"/>
    <w:rsid w:val="003A5190"/>
    <w:rsid w:val="003B240E"/>
    <w:rsid w:val="003B35AB"/>
    <w:rsid w:val="003B4074"/>
    <w:rsid w:val="003B5837"/>
    <w:rsid w:val="003B63CF"/>
    <w:rsid w:val="003B6F87"/>
    <w:rsid w:val="003C0352"/>
    <w:rsid w:val="003C453C"/>
    <w:rsid w:val="003D13EF"/>
    <w:rsid w:val="003E3688"/>
    <w:rsid w:val="003F3905"/>
    <w:rsid w:val="00400ACE"/>
    <w:rsid w:val="00401084"/>
    <w:rsid w:val="0040480A"/>
    <w:rsid w:val="00407EF0"/>
    <w:rsid w:val="004111D5"/>
    <w:rsid w:val="00412F2B"/>
    <w:rsid w:val="00412F30"/>
    <w:rsid w:val="004159E8"/>
    <w:rsid w:val="00416D89"/>
    <w:rsid w:val="004178B3"/>
    <w:rsid w:val="00417E1A"/>
    <w:rsid w:val="00420396"/>
    <w:rsid w:val="00421103"/>
    <w:rsid w:val="0042566C"/>
    <w:rsid w:val="0042D6DF"/>
    <w:rsid w:val="00430F12"/>
    <w:rsid w:val="0044214D"/>
    <w:rsid w:val="004529B2"/>
    <w:rsid w:val="00455799"/>
    <w:rsid w:val="00462105"/>
    <w:rsid w:val="00463863"/>
    <w:rsid w:val="004654A7"/>
    <w:rsid w:val="004662AB"/>
    <w:rsid w:val="00466B0A"/>
    <w:rsid w:val="0047129C"/>
    <w:rsid w:val="004726CF"/>
    <w:rsid w:val="00473B89"/>
    <w:rsid w:val="00480185"/>
    <w:rsid w:val="0048093D"/>
    <w:rsid w:val="00484CA7"/>
    <w:rsid w:val="0048642E"/>
    <w:rsid w:val="00491389"/>
    <w:rsid w:val="0049556D"/>
    <w:rsid w:val="004A5EF8"/>
    <w:rsid w:val="004B19A7"/>
    <w:rsid w:val="004B419A"/>
    <w:rsid w:val="004B484F"/>
    <w:rsid w:val="004B4D51"/>
    <w:rsid w:val="004C11A9"/>
    <w:rsid w:val="004C6991"/>
    <w:rsid w:val="004C6B9B"/>
    <w:rsid w:val="004D0A9D"/>
    <w:rsid w:val="004D4CC5"/>
    <w:rsid w:val="004D5B45"/>
    <w:rsid w:val="004E1043"/>
    <w:rsid w:val="004E1A97"/>
    <w:rsid w:val="004E2593"/>
    <w:rsid w:val="004E733E"/>
    <w:rsid w:val="004F48DD"/>
    <w:rsid w:val="004F4982"/>
    <w:rsid w:val="004F6AF2"/>
    <w:rsid w:val="004FF367"/>
    <w:rsid w:val="00502DFC"/>
    <w:rsid w:val="00510B2C"/>
    <w:rsid w:val="00511863"/>
    <w:rsid w:val="00511ADB"/>
    <w:rsid w:val="005131A7"/>
    <w:rsid w:val="0051602E"/>
    <w:rsid w:val="005169F1"/>
    <w:rsid w:val="00522B92"/>
    <w:rsid w:val="00526795"/>
    <w:rsid w:val="00526BF9"/>
    <w:rsid w:val="0052C915"/>
    <w:rsid w:val="00530F5E"/>
    <w:rsid w:val="0053587E"/>
    <w:rsid w:val="005367D2"/>
    <w:rsid w:val="0054120B"/>
    <w:rsid w:val="00541FBB"/>
    <w:rsid w:val="00542A55"/>
    <w:rsid w:val="005501CE"/>
    <w:rsid w:val="005550FF"/>
    <w:rsid w:val="005562EB"/>
    <w:rsid w:val="005608F0"/>
    <w:rsid w:val="00560D58"/>
    <w:rsid w:val="0056396F"/>
    <w:rsid w:val="005649D2"/>
    <w:rsid w:val="00564DFD"/>
    <w:rsid w:val="00565E73"/>
    <w:rsid w:val="00567691"/>
    <w:rsid w:val="00570A4D"/>
    <w:rsid w:val="00571DF4"/>
    <w:rsid w:val="00573BC5"/>
    <w:rsid w:val="005777EC"/>
    <w:rsid w:val="0058102D"/>
    <w:rsid w:val="00583731"/>
    <w:rsid w:val="00583BF4"/>
    <w:rsid w:val="00584DB2"/>
    <w:rsid w:val="00586840"/>
    <w:rsid w:val="00587920"/>
    <w:rsid w:val="005934B4"/>
    <w:rsid w:val="00593F6B"/>
    <w:rsid w:val="00596027"/>
    <w:rsid w:val="005964C3"/>
    <w:rsid w:val="00597644"/>
    <w:rsid w:val="005A34D4"/>
    <w:rsid w:val="005A67CA"/>
    <w:rsid w:val="005B184F"/>
    <w:rsid w:val="005B1B03"/>
    <w:rsid w:val="005B3D73"/>
    <w:rsid w:val="005B4B78"/>
    <w:rsid w:val="005B60D4"/>
    <w:rsid w:val="005B74F6"/>
    <w:rsid w:val="005B77E0"/>
    <w:rsid w:val="005C14A7"/>
    <w:rsid w:val="005C2621"/>
    <w:rsid w:val="005C55CA"/>
    <w:rsid w:val="005C6827"/>
    <w:rsid w:val="005C7BD4"/>
    <w:rsid w:val="005D0140"/>
    <w:rsid w:val="005D0690"/>
    <w:rsid w:val="005D49FE"/>
    <w:rsid w:val="005E18A4"/>
    <w:rsid w:val="005E1F63"/>
    <w:rsid w:val="005E2D62"/>
    <w:rsid w:val="005F476A"/>
    <w:rsid w:val="005F49D6"/>
    <w:rsid w:val="00601553"/>
    <w:rsid w:val="00605666"/>
    <w:rsid w:val="00621F16"/>
    <w:rsid w:val="0062420B"/>
    <w:rsid w:val="00626BBF"/>
    <w:rsid w:val="0062797B"/>
    <w:rsid w:val="00630D0F"/>
    <w:rsid w:val="0063CB42"/>
    <w:rsid w:val="00640817"/>
    <w:rsid w:val="00640D9E"/>
    <w:rsid w:val="0064273E"/>
    <w:rsid w:val="00643CC4"/>
    <w:rsid w:val="0064408A"/>
    <w:rsid w:val="00654B9E"/>
    <w:rsid w:val="006576AD"/>
    <w:rsid w:val="00660369"/>
    <w:rsid w:val="00660B32"/>
    <w:rsid w:val="00660C87"/>
    <w:rsid w:val="00667C3C"/>
    <w:rsid w:val="006711F1"/>
    <w:rsid w:val="006764FB"/>
    <w:rsid w:val="00677835"/>
    <w:rsid w:val="00680388"/>
    <w:rsid w:val="00681A34"/>
    <w:rsid w:val="0068518A"/>
    <w:rsid w:val="006927EE"/>
    <w:rsid w:val="0069617A"/>
    <w:rsid w:val="00696410"/>
    <w:rsid w:val="006A3884"/>
    <w:rsid w:val="006A5269"/>
    <w:rsid w:val="006B2E11"/>
    <w:rsid w:val="006B2E40"/>
    <w:rsid w:val="006B3488"/>
    <w:rsid w:val="006B6D12"/>
    <w:rsid w:val="006C5643"/>
    <w:rsid w:val="006C5935"/>
    <w:rsid w:val="006C595D"/>
    <w:rsid w:val="006D00B0"/>
    <w:rsid w:val="006D1CF3"/>
    <w:rsid w:val="006D784B"/>
    <w:rsid w:val="006E0196"/>
    <w:rsid w:val="006E54D3"/>
    <w:rsid w:val="006E6223"/>
    <w:rsid w:val="006F11F3"/>
    <w:rsid w:val="006F1CF4"/>
    <w:rsid w:val="007170A9"/>
    <w:rsid w:val="00717237"/>
    <w:rsid w:val="00724215"/>
    <w:rsid w:val="00726923"/>
    <w:rsid w:val="0073105D"/>
    <w:rsid w:val="007342B7"/>
    <w:rsid w:val="00734B26"/>
    <w:rsid w:val="007369D6"/>
    <w:rsid w:val="0074112F"/>
    <w:rsid w:val="00747FD7"/>
    <w:rsid w:val="007564F8"/>
    <w:rsid w:val="00760E63"/>
    <w:rsid w:val="00766D19"/>
    <w:rsid w:val="00767CA4"/>
    <w:rsid w:val="00772AB3"/>
    <w:rsid w:val="00781B7B"/>
    <w:rsid w:val="007830F1"/>
    <w:rsid w:val="00791B6D"/>
    <w:rsid w:val="007A14E2"/>
    <w:rsid w:val="007A39A8"/>
    <w:rsid w:val="007A6D7A"/>
    <w:rsid w:val="007B020C"/>
    <w:rsid w:val="007B0A04"/>
    <w:rsid w:val="007B523A"/>
    <w:rsid w:val="007B6652"/>
    <w:rsid w:val="007BB9F1"/>
    <w:rsid w:val="007C0E4C"/>
    <w:rsid w:val="007C38CA"/>
    <w:rsid w:val="007C49E1"/>
    <w:rsid w:val="007C5D33"/>
    <w:rsid w:val="007C5F71"/>
    <w:rsid w:val="007C61E6"/>
    <w:rsid w:val="007C62BE"/>
    <w:rsid w:val="007E20E5"/>
    <w:rsid w:val="007F0645"/>
    <w:rsid w:val="007F066A"/>
    <w:rsid w:val="007F0C4D"/>
    <w:rsid w:val="007F4FEE"/>
    <w:rsid w:val="007F589B"/>
    <w:rsid w:val="007F6BE6"/>
    <w:rsid w:val="007F7925"/>
    <w:rsid w:val="007F7A6C"/>
    <w:rsid w:val="007F7C91"/>
    <w:rsid w:val="0080248A"/>
    <w:rsid w:val="00804F58"/>
    <w:rsid w:val="008059DC"/>
    <w:rsid w:val="008073B1"/>
    <w:rsid w:val="00807834"/>
    <w:rsid w:val="00814968"/>
    <w:rsid w:val="00814AB2"/>
    <w:rsid w:val="00814F1B"/>
    <w:rsid w:val="008152E9"/>
    <w:rsid w:val="00822095"/>
    <w:rsid w:val="00827E34"/>
    <w:rsid w:val="00827E5B"/>
    <w:rsid w:val="008314DC"/>
    <w:rsid w:val="0083240B"/>
    <w:rsid w:val="00833918"/>
    <w:rsid w:val="00836FF9"/>
    <w:rsid w:val="00841200"/>
    <w:rsid w:val="00847F76"/>
    <w:rsid w:val="008516FD"/>
    <w:rsid w:val="008559F3"/>
    <w:rsid w:val="00855B95"/>
    <w:rsid w:val="00856CA3"/>
    <w:rsid w:val="008603D6"/>
    <w:rsid w:val="00860966"/>
    <w:rsid w:val="00861056"/>
    <w:rsid w:val="00865964"/>
    <w:rsid w:val="00865BC1"/>
    <w:rsid w:val="008667AF"/>
    <w:rsid w:val="0086779D"/>
    <w:rsid w:val="00873154"/>
    <w:rsid w:val="0087496A"/>
    <w:rsid w:val="00875A6D"/>
    <w:rsid w:val="0088585C"/>
    <w:rsid w:val="00890EEE"/>
    <w:rsid w:val="0089316E"/>
    <w:rsid w:val="00893D1C"/>
    <w:rsid w:val="008940EC"/>
    <w:rsid w:val="00896E5B"/>
    <w:rsid w:val="008A2824"/>
    <w:rsid w:val="008A4CF6"/>
    <w:rsid w:val="008B4A8C"/>
    <w:rsid w:val="008B4B72"/>
    <w:rsid w:val="008B67EE"/>
    <w:rsid w:val="008C127C"/>
    <w:rsid w:val="008C5047"/>
    <w:rsid w:val="008C5EC3"/>
    <w:rsid w:val="008C7177"/>
    <w:rsid w:val="008D04B1"/>
    <w:rsid w:val="008D0C1D"/>
    <w:rsid w:val="008D0C38"/>
    <w:rsid w:val="008D5C37"/>
    <w:rsid w:val="008E197C"/>
    <w:rsid w:val="008E290C"/>
    <w:rsid w:val="008E3DE9"/>
    <w:rsid w:val="008E4E66"/>
    <w:rsid w:val="008E546D"/>
    <w:rsid w:val="008F74EC"/>
    <w:rsid w:val="00901AB1"/>
    <w:rsid w:val="00906E3C"/>
    <w:rsid w:val="0091036A"/>
    <w:rsid w:val="009106EA"/>
    <w:rsid w:val="009107ED"/>
    <w:rsid w:val="00910BAA"/>
    <w:rsid w:val="009138BF"/>
    <w:rsid w:val="009165C6"/>
    <w:rsid w:val="00921FDC"/>
    <w:rsid w:val="00922740"/>
    <w:rsid w:val="009248CF"/>
    <w:rsid w:val="009254C6"/>
    <w:rsid w:val="00932F77"/>
    <w:rsid w:val="0093679E"/>
    <w:rsid w:val="00937931"/>
    <w:rsid w:val="00941947"/>
    <w:rsid w:val="00943E71"/>
    <w:rsid w:val="0094511B"/>
    <w:rsid w:val="00946364"/>
    <w:rsid w:val="00947135"/>
    <w:rsid w:val="00947862"/>
    <w:rsid w:val="00950A73"/>
    <w:rsid w:val="0095519F"/>
    <w:rsid w:val="00956906"/>
    <w:rsid w:val="00960825"/>
    <w:rsid w:val="009712F6"/>
    <w:rsid w:val="0097196D"/>
    <w:rsid w:val="00972805"/>
    <w:rsid w:val="009735A6"/>
    <w:rsid w:val="009739C8"/>
    <w:rsid w:val="00981B26"/>
    <w:rsid w:val="00982157"/>
    <w:rsid w:val="009844D2"/>
    <w:rsid w:val="00986AD1"/>
    <w:rsid w:val="009A24C3"/>
    <w:rsid w:val="009B1280"/>
    <w:rsid w:val="009B2F2A"/>
    <w:rsid w:val="009C1C83"/>
    <w:rsid w:val="009C2DB5"/>
    <w:rsid w:val="009C3E7F"/>
    <w:rsid w:val="009C5B0E"/>
    <w:rsid w:val="009D1AB4"/>
    <w:rsid w:val="009D5C8D"/>
    <w:rsid w:val="009D659E"/>
    <w:rsid w:val="009E26EA"/>
    <w:rsid w:val="009E4F54"/>
    <w:rsid w:val="009E64DD"/>
    <w:rsid w:val="009E6FBE"/>
    <w:rsid w:val="00A00F26"/>
    <w:rsid w:val="00A06716"/>
    <w:rsid w:val="00A119B4"/>
    <w:rsid w:val="00A15C4E"/>
    <w:rsid w:val="00A170A2"/>
    <w:rsid w:val="00A1FCBC"/>
    <w:rsid w:val="00A24318"/>
    <w:rsid w:val="00A31878"/>
    <w:rsid w:val="00A41B54"/>
    <w:rsid w:val="00A41B5F"/>
    <w:rsid w:val="00A440C9"/>
    <w:rsid w:val="00A457F7"/>
    <w:rsid w:val="00A534B8"/>
    <w:rsid w:val="00A54063"/>
    <w:rsid w:val="00A5409F"/>
    <w:rsid w:val="00A56F56"/>
    <w:rsid w:val="00A57460"/>
    <w:rsid w:val="00A608B8"/>
    <w:rsid w:val="00A63054"/>
    <w:rsid w:val="00A6EBD3"/>
    <w:rsid w:val="00A73595"/>
    <w:rsid w:val="00A74C54"/>
    <w:rsid w:val="00A82A32"/>
    <w:rsid w:val="00A8595C"/>
    <w:rsid w:val="00A868DB"/>
    <w:rsid w:val="00A873E9"/>
    <w:rsid w:val="00A90B63"/>
    <w:rsid w:val="00A97289"/>
    <w:rsid w:val="00AA2D75"/>
    <w:rsid w:val="00AA6770"/>
    <w:rsid w:val="00AB099B"/>
    <w:rsid w:val="00AC017A"/>
    <w:rsid w:val="00AC326C"/>
    <w:rsid w:val="00AC4DA5"/>
    <w:rsid w:val="00AE014E"/>
    <w:rsid w:val="00AE26CC"/>
    <w:rsid w:val="00AE4760"/>
    <w:rsid w:val="00AF25C3"/>
    <w:rsid w:val="00AF48B7"/>
    <w:rsid w:val="00AF60CD"/>
    <w:rsid w:val="00B020A8"/>
    <w:rsid w:val="00B02A93"/>
    <w:rsid w:val="00B02F35"/>
    <w:rsid w:val="00B146D8"/>
    <w:rsid w:val="00B15037"/>
    <w:rsid w:val="00B15AA1"/>
    <w:rsid w:val="00B2036D"/>
    <w:rsid w:val="00B21C45"/>
    <w:rsid w:val="00B25962"/>
    <w:rsid w:val="00B26A8B"/>
    <w:rsid w:val="00B26C50"/>
    <w:rsid w:val="00B27A20"/>
    <w:rsid w:val="00B36902"/>
    <w:rsid w:val="00B37788"/>
    <w:rsid w:val="00B41141"/>
    <w:rsid w:val="00B46033"/>
    <w:rsid w:val="00B508B6"/>
    <w:rsid w:val="00B52083"/>
    <w:rsid w:val="00B52894"/>
    <w:rsid w:val="00B53FCE"/>
    <w:rsid w:val="00B56B4F"/>
    <w:rsid w:val="00B57098"/>
    <w:rsid w:val="00B64420"/>
    <w:rsid w:val="00B651BF"/>
    <w:rsid w:val="00B65452"/>
    <w:rsid w:val="00B71FF8"/>
    <w:rsid w:val="00B72931"/>
    <w:rsid w:val="00B80AAD"/>
    <w:rsid w:val="00B80ADE"/>
    <w:rsid w:val="00B818C5"/>
    <w:rsid w:val="00B81E43"/>
    <w:rsid w:val="00B84E04"/>
    <w:rsid w:val="00B85F17"/>
    <w:rsid w:val="00B92A84"/>
    <w:rsid w:val="00B952B3"/>
    <w:rsid w:val="00BA04C7"/>
    <w:rsid w:val="00BA1631"/>
    <w:rsid w:val="00BA7230"/>
    <w:rsid w:val="00BA7AAB"/>
    <w:rsid w:val="00BB0D5C"/>
    <w:rsid w:val="00BC1B37"/>
    <w:rsid w:val="00BC3981"/>
    <w:rsid w:val="00BC468D"/>
    <w:rsid w:val="00BC4B13"/>
    <w:rsid w:val="00BC5733"/>
    <w:rsid w:val="00BD4C47"/>
    <w:rsid w:val="00BE2285"/>
    <w:rsid w:val="00BE2417"/>
    <w:rsid w:val="00BF0A1B"/>
    <w:rsid w:val="00BF35D4"/>
    <w:rsid w:val="00BF3D56"/>
    <w:rsid w:val="00BF732E"/>
    <w:rsid w:val="00C00581"/>
    <w:rsid w:val="00C0095F"/>
    <w:rsid w:val="00C061FE"/>
    <w:rsid w:val="00C07713"/>
    <w:rsid w:val="00C1197D"/>
    <w:rsid w:val="00C124A1"/>
    <w:rsid w:val="00C13556"/>
    <w:rsid w:val="00C14BF7"/>
    <w:rsid w:val="00C2110E"/>
    <w:rsid w:val="00C21375"/>
    <w:rsid w:val="00C2253D"/>
    <w:rsid w:val="00C22C15"/>
    <w:rsid w:val="00C30D82"/>
    <w:rsid w:val="00C322DF"/>
    <w:rsid w:val="00C34583"/>
    <w:rsid w:val="00C4170B"/>
    <w:rsid w:val="00C429BC"/>
    <w:rsid w:val="00C436AB"/>
    <w:rsid w:val="00C4372E"/>
    <w:rsid w:val="00C5185D"/>
    <w:rsid w:val="00C6050F"/>
    <w:rsid w:val="00C62005"/>
    <w:rsid w:val="00C62B29"/>
    <w:rsid w:val="00C62C59"/>
    <w:rsid w:val="00C6344F"/>
    <w:rsid w:val="00C64DBF"/>
    <w:rsid w:val="00C664FC"/>
    <w:rsid w:val="00C70C44"/>
    <w:rsid w:val="00C7244F"/>
    <w:rsid w:val="00C75F93"/>
    <w:rsid w:val="00C77827"/>
    <w:rsid w:val="00C77E1A"/>
    <w:rsid w:val="00C90547"/>
    <w:rsid w:val="00C9151C"/>
    <w:rsid w:val="00C92CAA"/>
    <w:rsid w:val="00C947EF"/>
    <w:rsid w:val="00CA0226"/>
    <w:rsid w:val="00CA07C5"/>
    <w:rsid w:val="00CA0C6C"/>
    <w:rsid w:val="00CA7C44"/>
    <w:rsid w:val="00CB2145"/>
    <w:rsid w:val="00CB3CAC"/>
    <w:rsid w:val="00CB4CB2"/>
    <w:rsid w:val="00CB66B0"/>
    <w:rsid w:val="00CC31B9"/>
    <w:rsid w:val="00CC6EB6"/>
    <w:rsid w:val="00CD0D4B"/>
    <w:rsid w:val="00CD201C"/>
    <w:rsid w:val="00CD4373"/>
    <w:rsid w:val="00CD5F85"/>
    <w:rsid w:val="00CD6723"/>
    <w:rsid w:val="00CD68B8"/>
    <w:rsid w:val="00CE557C"/>
    <w:rsid w:val="00CE5951"/>
    <w:rsid w:val="00CE7DB4"/>
    <w:rsid w:val="00CF47DD"/>
    <w:rsid w:val="00CF6264"/>
    <w:rsid w:val="00CF73E9"/>
    <w:rsid w:val="00D01BC2"/>
    <w:rsid w:val="00D02652"/>
    <w:rsid w:val="00D05B9F"/>
    <w:rsid w:val="00D06DA9"/>
    <w:rsid w:val="00D136E3"/>
    <w:rsid w:val="00D15A52"/>
    <w:rsid w:val="00D15B96"/>
    <w:rsid w:val="00D20A38"/>
    <w:rsid w:val="00D2403C"/>
    <w:rsid w:val="00D31018"/>
    <w:rsid w:val="00D31E35"/>
    <w:rsid w:val="00D3397A"/>
    <w:rsid w:val="00D40FF5"/>
    <w:rsid w:val="00D42F7C"/>
    <w:rsid w:val="00D44110"/>
    <w:rsid w:val="00D451D0"/>
    <w:rsid w:val="00D475ED"/>
    <w:rsid w:val="00D507E2"/>
    <w:rsid w:val="00D534B3"/>
    <w:rsid w:val="00D56333"/>
    <w:rsid w:val="00D61CE0"/>
    <w:rsid w:val="00D63489"/>
    <w:rsid w:val="00D678DB"/>
    <w:rsid w:val="00D71D90"/>
    <w:rsid w:val="00D729E6"/>
    <w:rsid w:val="00D74AB8"/>
    <w:rsid w:val="00D754C6"/>
    <w:rsid w:val="00D800E1"/>
    <w:rsid w:val="00D829C2"/>
    <w:rsid w:val="00D82E47"/>
    <w:rsid w:val="00D861F4"/>
    <w:rsid w:val="00D95983"/>
    <w:rsid w:val="00D973A3"/>
    <w:rsid w:val="00D974D6"/>
    <w:rsid w:val="00DA0C46"/>
    <w:rsid w:val="00DA65CE"/>
    <w:rsid w:val="00DB615F"/>
    <w:rsid w:val="00DC091C"/>
    <w:rsid w:val="00DC2F63"/>
    <w:rsid w:val="00DC3B59"/>
    <w:rsid w:val="00DC6AAC"/>
    <w:rsid w:val="00DC74E1"/>
    <w:rsid w:val="00DD1D22"/>
    <w:rsid w:val="00DD1D36"/>
    <w:rsid w:val="00DD2F4E"/>
    <w:rsid w:val="00DD527A"/>
    <w:rsid w:val="00DD6116"/>
    <w:rsid w:val="00DE07A5"/>
    <w:rsid w:val="00DE26BB"/>
    <w:rsid w:val="00DE2CE3"/>
    <w:rsid w:val="00DF0DA1"/>
    <w:rsid w:val="00DF466C"/>
    <w:rsid w:val="00E00F8E"/>
    <w:rsid w:val="00E02153"/>
    <w:rsid w:val="00E04DAF"/>
    <w:rsid w:val="00E06744"/>
    <w:rsid w:val="00E1075B"/>
    <w:rsid w:val="00E112C7"/>
    <w:rsid w:val="00E1193B"/>
    <w:rsid w:val="00E14441"/>
    <w:rsid w:val="00E20F46"/>
    <w:rsid w:val="00E21DEA"/>
    <w:rsid w:val="00E22F6B"/>
    <w:rsid w:val="00E25A49"/>
    <w:rsid w:val="00E26036"/>
    <w:rsid w:val="00E26817"/>
    <w:rsid w:val="00E31396"/>
    <w:rsid w:val="00E32ED9"/>
    <w:rsid w:val="00E360F9"/>
    <w:rsid w:val="00E365F5"/>
    <w:rsid w:val="00E4272D"/>
    <w:rsid w:val="00E44228"/>
    <w:rsid w:val="00E4566A"/>
    <w:rsid w:val="00E5058E"/>
    <w:rsid w:val="00E51733"/>
    <w:rsid w:val="00E56264"/>
    <w:rsid w:val="00E604B6"/>
    <w:rsid w:val="00E6443A"/>
    <w:rsid w:val="00E64CDE"/>
    <w:rsid w:val="00E65A45"/>
    <w:rsid w:val="00E66CA0"/>
    <w:rsid w:val="00E679D3"/>
    <w:rsid w:val="00E76E4E"/>
    <w:rsid w:val="00E77308"/>
    <w:rsid w:val="00E82B83"/>
    <w:rsid w:val="00E836F5"/>
    <w:rsid w:val="00E871BB"/>
    <w:rsid w:val="00E92D20"/>
    <w:rsid w:val="00E95B28"/>
    <w:rsid w:val="00EA2699"/>
    <w:rsid w:val="00EB067F"/>
    <w:rsid w:val="00EB1396"/>
    <w:rsid w:val="00EB3F3A"/>
    <w:rsid w:val="00EC252A"/>
    <w:rsid w:val="00ED04A7"/>
    <w:rsid w:val="00ED1EDE"/>
    <w:rsid w:val="00ED61DB"/>
    <w:rsid w:val="00EE3F9F"/>
    <w:rsid w:val="00EE5BFC"/>
    <w:rsid w:val="00EE5FEC"/>
    <w:rsid w:val="00F14B9F"/>
    <w:rsid w:val="00F14D7F"/>
    <w:rsid w:val="00F14EAD"/>
    <w:rsid w:val="00F164D0"/>
    <w:rsid w:val="00F16682"/>
    <w:rsid w:val="00F17BF5"/>
    <w:rsid w:val="00F20AC8"/>
    <w:rsid w:val="00F25C5B"/>
    <w:rsid w:val="00F2641D"/>
    <w:rsid w:val="00F270BF"/>
    <w:rsid w:val="00F30B34"/>
    <w:rsid w:val="00F31C33"/>
    <w:rsid w:val="00F3262B"/>
    <w:rsid w:val="00F3440E"/>
    <w:rsid w:val="00F3454B"/>
    <w:rsid w:val="00F36A68"/>
    <w:rsid w:val="00F43A6C"/>
    <w:rsid w:val="00F474D2"/>
    <w:rsid w:val="00F517B4"/>
    <w:rsid w:val="00F522E3"/>
    <w:rsid w:val="00F54F06"/>
    <w:rsid w:val="00F56D4A"/>
    <w:rsid w:val="00F60C52"/>
    <w:rsid w:val="00F61A33"/>
    <w:rsid w:val="00F64FF4"/>
    <w:rsid w:val="00F655CC"/>
    <w:rsid w:val="00F65B7F"/>
    <w:rsid w:val="00F66145"/>
    <w:rsid w:val="00F67719"/>
    <w:rsid w:val="00F81980"/>
    <w:rsid w:val="00F81A09"/>
    <w:rsid w:val="00F86578"/>
    <w:rsid w:val="00F94344"/>
    <w:rsid w:val="00FA2CCE"/>
    <w:rsid w:val="00FA3555"/>
    <w:rsid w:val="00FA35E9"/>
    <w:rsid w:val="00FA41C0"/>
    <w:rsid w:val="00FB1CF7"/>
    <w:rsid w:val="00FB51BA"/>
    <w:rsid w:val="00FC017B"/>
    <w:rsid w:val="00FC0D98"/>
    <w:rsid w:val="00FC0E4A"/>
    <w:rsid w:val="00FC167C"/>
    <w:rsid w:val="00FC29C0"/>
    <w:rsid w:val="00FD0A93"/>
    <w:rsid w:val="00FD6801"/>
    <w:rsid w:val="00FE1E62"/>
    <w:rsid w:val="00FE5E0D"/>
    <w:rsid w:val="00FF6896"/>
    <w:rsid w:val="01082738"/>
    <w:rsid w:val="0117FAA6"/>
    <w:rsid w:val="011A666D"/>
    <w:rsid w:val="0120ABC4"/>
    <w:rsid w:val="012182ED"/>
    <w:rsid w:val="012A1720"/>
    <w:rsid w:val="01319D47"/>
    <w:rsid w:val="013B38C1"/>
    <w:rsid w:val="01442075"/>
    <w:rsid w:val="014DE451"/>
    <w:rsid w:val="0157832E"/>
    <w:rsid w:val="016DAC6A"/>
    <w:rsid w:val="0171EF2D"/>
    <w:rsid w:val="0176FECC"/>
    <w:rsid w:val="01782B3B"/>
    <w:rsid w:val="01862EBB"/>
    <w:rsid w:val="01865835"/>
    <w:rsid w:val="01956346"/>
    <w:rsid w:val="019E10F3"/>
    <w:rsid w:val="01A78A7D"/>
    <w:rsid w:val="01B5CFC3"/>
    <w:rsid w:val="01B91278"/>
    <w:rsid w:val="01E3EB33"/>
    <w:rsid w:val="01E4D58F"/>
    <w:rsid w:val="02098C3C"/>
    <w:rsid w:val="021A852F"/>
    <w:rsid w:val="0222D0DC"/>
    <w:rsid w:val="023E8CC9"/>
    <w:rsid w:val="0242809E"/>
    <w:rsid w:val="0251DAC5"/>
    <w:rsid w:val="02543527"/>
    <w:rsid w:val="02846331"/>
    <w:rsid w:val="0290F476"/>
    <w:rsid w:val="02A6874F"/>
    <w:rsid w:val="02A93E1E"/>
    <w:rsid w:val="02B70B40"/>
    <w:rsid w:val="02BBF0DD"/>
    <w:rsid w:val="02D68B51"/>
    <w:rsid w:val="02E3F336"/>
    <w:rsid w:val="0300C302"/>
    <w:rsid w:val="0301F901"/>
    <w:rsid w:val="0305AED1"/>
    <w:rsid w:val="03098775"/>
    <w:rsid w:val="030FF2C1"/>
    <w:rsid w:val="0312D68E"/>
    <w:rsid w:val="032D8109"/>
    <w:rsid w:val="0346697E"/>
    <w:rsid w:val="0369E94C"/>
    <w:rsid w:val="036C29BD"/>
    <w:rsid w:val="0370719F"/>
    <w:rsid w:val="03735786"/>
    <w:rsid w:val="03803A18"/>
    <w:rsid w:val="0386424C"/>
    <w:rsid w:val="038A19D5"/>
    <w:rsid w:val="03986A55"/>
    <w:rsid w:val="03A56ACE"/>
    <w:rsid w:val="03B5D79A"/>
    <w:rsid w:val="03C049E7"/>
    <w:rsid w:val="03C5D6D3"/>
    <w:rsid w:val="03CED579"/>
    <w:rsid w:val="03E4F9B3"/>
    <w:rsid w:val="03FAC19B"/>
    <w:rsid w:val="04173C58"/>
    <w:rsid w:val="044E2AC4"/>
    <w:rsid w:val="0451677B"/>
    <w:rsid w:val="0451792A"/>
    <w:rsid w:val="0489A433"/>
    <w:rsid w:val="048D4FA2"/>
    <w:rsid w:val="0493C42F"/>
    <w:rsid w:val="04985201"/>
    <w:rsid w:val="049FACB6"/>
    <w:rsid w:val="04A1782E"/>
    <w:rsid w:val="04A6EA8F"/>
    <w:rsid w:val="04AFD4F5"/>
    <w:rsid w:val="04C03BB3"/>
    <w:rsid w:val="04C37214"/>
    <w:rsid w:val="04C646AE"/>
    <w:rsid w:val="04D4A9E0"/>
    <w:rsid w:val="04D7799E"/>
    <w:rsid w:val="04DEFF27"/>
    <w:rsid w:val="0509289F"/>
    <w:rsid w:val="050E3204"/>
    <w:rsid w:val="0521F32B"/>
    <w:rsid w:val="0540A52F"/>
    <w:rsid w:val="054F2B14"/>
    <w:rsid w:val="055A719E"/>
    <w:rsid w:val="055C208E"/>
    <w:rsid w:val="05624265"/>
    <w:rsid w:val="056DB0CC"/>
    <w:rsid w:val="056F80D2"/>
    <w:rsid w:val="0581F94B"/>
    <w:rsid w:val="058A2DA3"/>
    <w:rsid w:val="05A5D96F"/>
    <w:rsid w:val="05B2EF3E"/>
    <w:rsid w:val="05BB5BA0"/>
    <w:rsid w:val="05BC03F3"/>
    <w:rsid w:val="05BD8501"/>
    <w:rsid w:val="05C1F8F8"/>
    <w:rsid w:val="05C78BD6"/>
    <w:rsid w:val="05CF67EA"/>
    <w:rsid w:val="05DB693D"/>
    <w:rsid w:val="0602F047"/>
    <w:rsid w:val="0603CD07"/>
    <w:rsid w:val="061E6803"/>
    <w:rsid w:val="0621374A"/>
    <w:rsid w:val="06265F11"/>
    <w:rsid w:val="062E7AAC"/>
    <w:rsid w:val="064BC601"/>
    <w:rsid w:val="0657178C"/>
    <w:rsid w:val="065E2FA4"/>
    <w:rsid w:val="06608F8A"/>
    <w:rsid w:val="066BFEE7"/>
    <w:rsid w:val="0677ABB4"/>
    <w:rsid w:val="067AE97E"/>
    <w:rsid w:val="067C2164"/>
    <w:rsid w:val="06824DCD"/>
    <w:rsid w:val="068318DB"/>
    <w:rsid w:val="06877A28"/>
    <w:rsid w:val="068A0A0D"/>
    <w:rsid w:val="068D4B6A"/>
    <w:rsid w:val="0696BB23"/>
    <w:rsid w:val="06984552"/>
    <w:rsid w:val="0698DCF2"/>
    <w:rsid w:val="06999600"/>
    <w:rsid w:val="069EA6F6"/>
    <w:rsid w:val="06A0935E"/>
    <w:rsid w:val="06A4D678"/>
    <w:rsid w:val="06AAD331"/>
    <w:rsid w:val="06CDD8E6"/>
    <w:rsid w:val="06D72FA0"/>
    <w:rsid w:val="06DB27F8"/>
    <w:rsid w:val="06EA9FE5"/>
    <w:rsid w:val="06FB2E2F"/>
    <w:rsid w:val="072041C7"/>
    <w:rsid w:val="073A628B"/>
    <w:rsid w:val="074108A3"/>
    <w:rsid w:val="074AA095"/>
    <w:rsid w:val="07526977"/>
    <w:rsid w:val="0753C573"/>
    <w:rsid w:val="0765907D"/>
    <w:rsid w:val="076EFB7F"/>
    <w:rsid w:val="07767CEA"/>
    <w:rsid w:val="0777246D"/>
    <w:rsid w:val="0783DA16"/>
    <w:rsid w:val="0789F767"/>
    <w:rsid w:val="079463B6"/>
    <w:rsid w:val="07A0BA11"/>
    <w:rsid w:val="07B848DB"/>
    <w:rsid w:val="07B8BCE5"/>
    <w:rsid w:val="07C7692A"/>
    <w:rsid w:val="07F6127E"/>
    <w:rsid w:val="07FCA4D1"/>
    <w:rsid w:val="08076B67"/>
    <w:rsid w:val="08086E9E"/>
    <w:rsid w:val="08190EDB"/>
    <w:rsid w:val="08202D5C"/>
    <w:rsid w:val="08374F06"/>
    <w:rsid w:val="083AA059"/>
    <w:rsid w:val="084C0FC1"/>
    <w:rsid w:val="0853BA26"/>
    <w:rsid w:val="0857E3D2"/>
    <w:rsid w:val="085F990A"/>
    <w:rsid w:val="0870FC7B"/>
    <w:rsid w:val="08773829"/>
    <w:rsid w:val="08856518"/>
    <w:rsid w:val="0892AFE6"/>
    <w:rsid w:val="08A4674E"/>
    <w:rsid w:val="08A97FE8"/>
    <w:rsid w:val="08B7CDE8"/>
    <w:rsid w:val="08C1D99A"/>
    <w:rsid w:val="08C8547F"/>
    <w:rsid w:val="08CCB826"/>
    <w:rsid w:val="08D503FD"/>
    <w:rsid w:val="08D9554D"/>
    <w:rsid w:val="08EB2BFA"/>
    <w:rsid w:val="08EE39D8"/>
    <w:rsid w:val="08FA10C0"/>
    <w:rsid w:val="092159A9"/>
    <w:rsid w:val="093E3C11"/>
    <w:rsid w:val="0957A524"/>
    <w:rsid w:val="0958E091"/>
    <w:rsid w:val="09701C8D"/>
    <w:rsid w:val="097DABEF"/>
    <w:rsid w:val="0995E7CE"/>
    <w:rsid w:val="09AF1A7C"/>
    <w:rsid w:val="09C437DD"/>
    <w:rsid w:val="09C7BB2D"/>
    <w:rsid w:val="09D9554F"/>
    <w:rsid w:val="09E37257"/>
    <w:rsid w:val="09E58913"/>
    <w:rsid w:val="09F157B9"/>
    <w:rsid w:val="0A0BC2EC"/>
    <w:rsid w:val="0A1345BA"/>
    <w:rsid w:val="0A25311C"/>
    <w:rsid w:val="0A31299E"/>
    <w:rsid w:val="0A623140"/>
    <w:rsid w:val="0A656F05"/>
    <w:rsid w:val="0A667C53"/>
    <w:rsid w:val="0A691C63"/>
    <w:rsid w:val="0A7228FA"/>
    <w:rsid w:val="0A81B8C9"/>
    <w:rsid w:val="0A9A121F"/>
    <w:rsid w:val="0A9A7B3F"/>
    <w:rsid w:val="0A9DB1C0"/>
    <w:rsid w:val="0AA05399"/>
    <w:rsid w:val="0AA46190"/>
    <w:rsid w:val="0AAC95A8"/>
    <w:rsid w:val="0ABC36F0"/>
    <w:rsid w:val="0AC07C1E"/>
    <w:rsid w:val="0AC5DF7B"/>
    <w:rsid w:val="0AD06F00"/>
    <w:rsid w:val="0ADBE577"/>
    <w:rsid w:val="0ADED521"/>
    <w:rsid w:val="0AF3E946"/>
    <w:rsid w:val="0AF68F3A"/>
    <w:rsid w:val="0AFA40DD"/>
    <w:rsid w:val="0AFC06C1"/>
    <w:rsid w:val="0B01DC49"/>
    <w:rsid w:val="0B077240"/>
    <w:rsid w:val="0B0B90A4"/>
    <w:rsid w:val="0B10340C"/>
    <w:rsid w:val="0B1AD850"/>
    <w:rsid w:val="0B262DDA"/>
    <w:rsid w:val="0B33612E"/>
    <w:rsid w:val="0B3705B0"/>
    <w:rsid w:val="0B3FFC1E"/>
    <w:rsid w:val="0B436B23"/>
    <w:rsid w:val="0B449230"/>
    <w:rsid w:val="0B499706"/>
    <w:rsid w:val="0B50AF9D"/>
    <w:rsid w:val="0B52CC5E"/>
    <w:rsid w:val="0B54E066"/>
    <w:rsid w:val="0B5B5FDE"/>
    <w:rsid w:val="0B5BB496"/>
    <w:rsid w:val="0B75055C"/>
    <w:rsid w:val="0B77C9F1"/>
    <w:rsid w:val="0B7EF821"/>
    <w:rsid w:val="0B805009"/>
    <w:rsid w:val="0B903705"/>
    <w:rsid w:val="0B9A315F"/>
    <w:rsid w:val="0B9D11B9"/>
    <w:rsid w:val="0BA92D35"/>
    <w:rsid w:val="0BB5A2E1"/>
    <w:rsid w:val="0BBB484E"/>
    <w:rsid w:val="0BC0BBAA"/>
    <w:rsid w:val="0BC7C526"/>
    <w:rsid w:val="0BD2CEA0"/>
    <w:rsid w:val="0BD7CD5F"/>
    <w:rsid w:val="0BE8A296"/>
    <w:rsid w:val="0BED576E"/>
    <w:rsid w:val="0BFC8791"/>
    <w:rsid w:val="0C03EB2D"/>
    <w:rsid w:val="0C180890"/>
    <w:rsid w:val="0C1860A8"/>
    <w:rsid w:val="0C1CCB0E"/>
    <w:rsid w:val="0C204581"/>
    <w:rsid w:val="0C322E36"/>
    <w:rsid w:val="0C327904"/>
    <w:rsid w:val="0C345C06"/>
    <w:rsid w:val="0C369C0D"/>
    <w:rsid w:val="0C429468"/>
    <w:rsid w:val="0C4AD9DF"/>
    <w:rsid w:val="0C568248"/>
    <w:rsid w:val="0C6C8A63"/>
    <w:rsid w:val="0C80EFD1"/>
    <w:rsid w:val="0CA342A1"/>
    <w:rsid w:val="0CA551AD"/>
    <w:rsid w:val="0CAB9DCE"/>
    <w:rsid w:val="0CCCEC90"/>
    <w:rsid w:val="0CD959C9"/>
    <w:rsid w:val="0CDB5B4D"/>
    <w:rsid w:val="0CDCDF3F"/>
    <w:rsid w:val="0CE98AD5"/>
    <w:rsid w:val="0D0086F2"/>
    <w:rsid w:val="0D0971EC"/>
    <w:rsid w:val="0D0C1406"/>
    <w:rsid w:val="0D13EB19"/>
    <w:rsid w:val="0D169E10"/>
    <w:rsid w:val="0D1BF952"/>
    <w:rsid w:val="0D258627"/>
    <w:rsid w:val="0D3A4D3A"/>
    <w:rsid w:val="0D3AF856"/>
    <w:rsid w:val="0D409071"/>
    <w:rsid w:val="0D533D95"/>
    <w:rsid w:val="0D5BA09D"/>
    <w:rsid w:val="0D6BF0F5"/>
    <w:rsid w:val="0D739DC0"/>
    <w:rsid w:val="0D79E9BE"/>
    <w:rsid w:val="0D7B2741"/>
    <w:rsid w:val="0D7E4188"/>
    <w:rsid w:val="0D7F191D"/>
    <w:rsid w:val="0D7F779A"/>
    <w:rsid w:val="0D8B18ED"/>
    <w:rsid w:val="0D95951E"/>
    <w:rsid w:val="0D9FD63B"/>
    <w:rsid w:val="0DB0FCFE"/>
    <w:rsid w:val="0DB9FE3C"/>
    <w:rsid w:val="0DBD177C"/>
    <w:rsid w:val="0DC58947"/>
    <w:rsid w:val="0DC8B9F9"/>
    <w:rsid w:val="0DD499C2"/>
    <w:rsid w:val="0DDC01AD"/>
    <w:rsid w:val="0DDC447A"/>
    <w:rsid w:val="0DDF1066"/>
    <w:rsid w:val="0DE75636"/>
    <w:rsid w:val="0DE7A65C"/>
    <w:rsid w:val="0DEA8614"/>
    <w:rsid w:val="0DF08F3E"/>
    <w:rsid w:val="0DFBB208"/>
    <w:rsid w:val="0E0B9719"/>
    <w:rsid w:val="0E0CF0AB"/>
    <w:rsid w:val="0E0FBF34"/>
    <w:rsid w:val="0E117620"/>
    <w:rsid w:val="0E1F796B"/>
    <w:rsid w:val="0E262BC9"/>
    <w:rsid w:val="0E2B7B67"/>
    <w:rsid w:val="0E2C7D5D"/>
    <w:rsid w:val="0E2D1EB5"/>
    <w:rsid w:val="0E2FD376"/>
    <w:rsid w:val="0E33E10B"/>
    <w:rsid w:val="0E3B8E03"/>
    <w:rsid w:val="0E3D2495"/>
    <w:rsid w:val="0E486178"/>
    <w:rsid w:val="0E4AE451"/>
    <w:rsid w:val="0E4E6D46"/>
    <w:rsid w:val="0E5A4CE3"/>
    <w:rsid w:val="0E5ED004"/>
    <w:rsid w:val="0E6317E7"/>
    <w:rsid w:val="0E6D5500"/>
    <w:rsid w:val="0E820DAB"/>
    <w:rsid w:val="0E8F35E8"/>
    <w:rsid w:val="0E9654FB"/>
    <w:rsid w:val="0EA045C3"/>
    <w:rsid w:val="0ED434D9"/>
    <w:rsid w:val="0EDDCE8D"/>
    <w:rsid w:val="0EE1D186"/>
    <w:rsid w:val="0EE730B3"/>
    <w:rsid w:val="0EF0ABE1"/>
    <w:rsid w:val="0EF2E910"/>
    <w:rsid w:val="0EF3B7D2"/>
    <w:rsid w:val="0F02E970"/>
    <w:rsid w:val="0F05BBFE"/>
    <w:rsid w:val="0F1BEACA"/>
    <w:rsid w:val="0F1D496C"/>
    <w:rsid w:val="0F1D9161"/>
    <w:rsid w:val="0F2477E5"/>
    <w:rsid w:val="0F25180A"/>
    <w:rsid w:val="0F2D31EA"/>
    <w:rsid w:val="0F5FC4E4"/>
    <w:rsid w:val="0F67A442"/>
    <w:rsid w:val="0F74FAAD"/>
    <w:rsid w:val="0F79D635"/>
    <w:rsid w:val="0F7B6100"/>
    <w:rsid w:val="0F95DC81"/>
    <w:rsid w:val="0F983D2C"/>
    <w:rsid w:val="0FA360A9"/>
    <w:rsid w:val="0FA80906"/>
    <w:rsid w:val="0FB43F23"/>
    <w:rsid w:val="0FBCFBE1"/>
    <w:rsid w:val="0FC50FEB"/>
    <w:rsid w:val="0FCAF75C"/>
    <w:rsid w:val="0FCE770E"/>
    <w:rsid w:val="0FD34C6E"/>
    <w:rsid w:val="0FE388DF"/>
    <w:rsid w:val="0FE9D04D"/>
    <w:rsid w:val="0FF8D37B"/>
    <w:rsid w:val="0FFA08C9"/>
    <w:rsid w:val="101271A9"/>
    <w:rsid w:val="10129030"/>
    <w:rsid w:val="101B328F"/>
    <w:rsid w:val="102EBF48"/>
    <w:rsid w:val="103F81D5"/>
    <w:rsid w:val="10401C38"/>
    <w:rsid w:val="1046A9C5"/>
    <w:rsid w:val="104775A4"/>
    <w:rsid w:val="10483574"/>
    <w:rsid w:val="1049D909"/>
    <w:rsid w:val="1055E78E"/>
    <w:rsid w:val="105731BD"/>
    <w:rsid w:val="105D9C49"/>
    <w:rsid w:val="106C1716"/>
    <w:rsid w:val="106CBF16"/>
    <w:rsid w:val="10729796"/>
    <w:rsid w:val="10788885"/>
    <w:rsid w:val="108E6696"/>
    <w:rsid w:val="10938347"/>
    <w:rsid w:val="1093D414"/>
    <w:rsid w:val="109B0FF7"/>
    <w:rsid w:val="10B21453"/>
    <w:rsid w:val="10B931E7"/>
    <w:rsid w:val="10C68C4D"/>
    <w:rsid w:val="10EC8F97"/>
    <w:rsid w:val="1100FA5C"/>
    <w:rsid w:val="1103E63B"/>
    <w:rsid w:val="110536D9"/>
    <w:rsid w:val="111EFCD8"/>
    <w:rsid w:val="11249665"/>
    <w:rsid w:val="112B662E"/>
    <w:rsid w:val="1131ACE2"/>
    <w:rsid w:val="113C0323"/>
    <w:rsid w:val="1147B1D5"/>
    <w:rsid w:val="114D6B37"/>
    <w:rsid w:val="115293B5"/>
    <w:rsid w:val="1160A477"/>
    <w:rsid w:val="1167768B"/>
    <w:rsid w:val="116DF2FC"/>
    <w:rsid w:val="1173163C"/>
    <w:rsid w:val="1176B3C4"/>
    <w:rsid w:val="1178825C"/>
    <w:rsid w:val="1189A84A"/>
    <w:rsid w:val="118FF6E8"/>
    <w:rsid w:val="11C3C8BA"/>
    <w:rsid w:val="11E0B7D6"/>
    <w:rsid w:val="11F0E1DA"/>
    <w:rsid w:val="12116A24"/>
    <w:rsid w:val="12151792"/>
    <w:rsid w:val="12249AF9"/>
    <w:rsid w:val="1226A782"/>
    <w:rsid w:val="1226AEE0"/>
    <w:rsid w:val="12279575"/>
    <w:rsid w:val="12433AF4"/>
    <w:rsid w:val="124F38FA"/>
    <w:rsid w:val="125C0BD1"/>
    <w:rsid w:val="12661563"/>
    <w:rsid w:val="12678724"/>
    <w:rsid w:val="127A9FD3"/>
    <w:rsid w:val="1294A1F5"/>
    <w:rsid w:val="129715CA"/>
    <w:rsid w:val="12A03284"/>
    <w:rsid w:val="12ACCE40"/>
    <w:rsid w:val="12B040A7"/>
    <w:rsid w:val="12BEEB4A"/>
    <w:rsid w:val="12D1BAB6"/>
    <w:rsid w:val="12D48CE5"/>
    <w:rsid w:val="12D4CC9B"/>
    <w:rsid w:val="12D9C9FE"/>
    <w:rsid w:val="12E3F8D1"/>
    <w:rsid w:val="12E44DF8"/>
    <w:rsid w:val="12EA3CF7"/>
    <w:rsid w:val="13057A53"/>
    <w:rsid w:val="130E343F"/>
    <w:rsid w:val="13132162"/>
    <w:rsid w:val="1330743D"/>
    <w:rsid w:val="13377522"/>
    <w:rsid w:val="133FA3FC"/>
    <w:rsid w:val="13419040"/>
    <w:rsid w:val="13486C5D"/>
    <w:rsid w:val="134C7992"/>
    <w:rsid w:val="134E400A"/>
    <w:rsid w:val="135DCECB"/>
    <w:rsid w:val="1362B35D"/>
    <w:rsid w:val="1365B466"/>
    <w:rsid w:val="13A81068"/>
    <w:rsid w:val="13AF00BE"/>
    <w:rsid w:val="13B9FAF6"/>
    <w:rsid w:val="13BE4C1C"/>
    <w:rsid w:val="13C28A1A"/>
    <w:rsid w:val="13D0C334"/>
    <w:rsid w:val="13D3C956"/>
    <w:rsid w:val="13D885C8"/>
    <w:rsid w:val="13DBC256"/>
    <w:rsid w:val="13DFB521"/>
    <w:rsid w:val="13EDCD1D"/>
    <w:rsid w:val="13EE5AA1"/>
    <w:rsid w:val="13F669F1"/>
    <w:rsid w:val="13FADA1B"/>
    <w:rsid w:val="13FD9C07"/>
    <w:rsid w:val="1407685A"/>
    <w:rsid w:val="1420E098"/>
    <w:rsid w:val="1433CD01"/>
    <w:rsid w:val="1453CEB7"/>
    <w:rsid w:val="1464C5F3"/>
    <w:rsid w:val="147B266E"/>
    <w:rsid w:val="14878A88"/>
    <w:rsid w:val="14967B68"/>
    <w:rsid w:val="149DF70B"/>
    <w:rsid w:val="14AEF1C3"/>
    <w:rsid w:val="14B94C19"/>
    <w:rsid w:val="14BA68F4"/>
    <w:rsid w:val="14BD056A"/>
    <w:rsid w:val="14CE2FCE"/>
    <w:rsid w:val="14D80F59"/>
    <w:rsid w:val="14E0E773"/>
    <w:rsid w:val="14F866C4"/>
    <w:rsid w:val="15005D13"/>
    <w:rsid w:val="15081EDA"/>
    <w:rsid w:val="152171C3"/>
    <w:rsid w:val="15245F78"/>
    <w:rsid w:val="15373979"/>
    <w:rsid w:val="1537C9D2"/>
    <w:rsid w:val="153A7E7D"/>
    <w:rsid w:val="153D21C2"/>
    <w:rsid w:val="153FA57D"/>
    <w:rsid w:val="15533B1F"/>
    <w:rsid w:val="156AB139"/>
    <w:rsid w:val="15761410"/>
    <w:rsid w:val="157B99DB"/>
    <w:rsid w:val="157DB06E"/>
    <w:rsid w:val="1580310F"/>
    <w:rsid w:val="158834C6"/>
    <w:rsid w:val="159FA891"/>
    <w:rsid w:val="15A815A3"/>
    <w:rsid w:val="15A885F9"/>
    <w:rsid w:val="15AABE41"/>
    <w:rsid w:val="15D35F03"/>
    <w:rsid w:val="15F3ABC8"/>
    <w:rsid w:val="16155BBE"/>
    <w:rsid w:val="1632D5F3"/>
    <w:rsid w:val="16460815"/>
    <w:rsid w:val="164752FE"/>
    <w:rsid w:val="1648323B"/>
    <w:rsid w:val="164C83C2"/>
    <w:rsid w:val="16528179"/>
    <w:rsid w:val="1658B12C"/>
    <w:rsid w:val="166814FF"/>
    <w:rsid w:val="167CE8F2"/>
    <w:rsid w:val="1684561D"/>
    <w:rsid w:val="1694792B"/>
    <w:rsid w:val="16A038B2"/>
    <w:rsid w:val="16AEFD55"/>
    <w:rsid w:val="16B38AEA"/>
    <w:rsid w:val="16BFED4C"/>
    <w:rsid w:val="16C05E55"/>
    <w:rsid w:val="16C67341"/>
    <w:rsid w:val="16C6BEE1"/>
    <w:rsid w:val="16C9D846"/>
    <w:rsid w:val="16E515E2"/>
    <w:rsid w:val="16E7ABFB"/>
    <w:rsid w:val="16F489E4"/>
    <w:rsid w:val="16F60309"/>
    <w:rsid w:val="16FE03A4"/>
    <w:rsid w:val="1710B435"/>
    <w:rsid w:val="1720D797"/>
    <w:rsid w:val="173AEAE2"/>
    <w:rsid w:val="173DE7DA"/>
    <w:rsid w:val="1744DA7F"/>
    <w:rsid w:val="175AFB7C"/>
    <w:rsid w:val="176287BC"/>
    <w:rsid w:val="17670981"/>
    <w:rsid w:val="1779B959"/>
    <w:rsid w:val="177A0875"/>
    <w:rsid w:val="179B29C9"/>
    <w:rsid w:val="17A9A8EC"/>
    <w:rsid w:val="17C2D88F"/>
    <w:rsid w:val="17C3A278"/>
    <w:rsid w:val="17C937FA"/>
    <w:rsid w:val="17D17CD4"/>
    <w:rsid w:val="17D7D9CC"/>
    <w:rsid w:val="17D91B51"/>
    <w:rsid w:val="17E1D876"/>
    <w:rsid w:val="17FF6026"/>
    <w:rsid w:val="18032D4C"/>
    <w:rsid w:val="180C32B9"/>
    <w:rsid w:val="180E42F9"/>
    <w:rsid w:val="1814B89F"/>
    <w:rsid w:val="1819BE56"/>
    <w:rsid w:val="18221DFF"/>
    <w:rsid w:val="1828A091"/>
    <w:rsid w:val="1856DD1E"/>
    <w:rsid w:val="1869983B"/>
    <w:rsid w:val="1886CC08"/>
    <w:rsid w:val="189F3EB2"/>
    <w:rsid w:val="18C71AD4"/>
    <w:rsid w:val="18CEC089"/>
    <w:rsid w:val="18D3F028"/>
    <w:rsid w:val="18D58C40"/>
    <w:rsid w:val="18DF2D99"/>
    <w:rsid w:val="18E7C36C"/>
    <w:rsid w:val="18F82169"/>
    <w:rsid w:val="190A81FF"/>
    <w:rsid w:val="191ED6A5"/>
    <w:rsid w:val="19212B3A"/>
    <w:rsid w:val="1934978B"/>
    <w:rsid w:val="1941736A"/>
    <w:rsid w:val="194DEC26"/>
    <w:rsid w:val="19522B84"/>
    <w:rsid w:val="19562035"/>
    <w:rsid w:val="195FA4F2"/>
    <w:rsid w:val="1964807A"/>
    <w:rsid w:val="196F352F"/>
    <w:rsid w:val="198639DB"/>
    <w:rsid w:val="198AD471"/>
    <w:rsid w:val="199987FE"/>
    <w:rsid w:val="19A13611"/>
    <w:rsid w:val="19B58EB7"/>
    <w:rsid w:val="19C620DE"/>
    <w:rsid w:val="19C6E9D2"/>
    <w:rsid w:val="19C80D8B"/>
    <w:rsid w:val="19F6CDEF"/>
    <w:rsid w:val="1A0EB6D9"/>
    <w:rsid w:val="1A118BDF"/>
    <w:rsid w:val="1A1918A2"/>
    <w:rsid w:val="1A20F36D"/>
    <w:rsid w:val="1A229C69"/>
    <w:rsid w:val="1A24698F"/>
    <w:rsid w:val="1A374F34"/>
    <w:rsid w:val="1A46E693"/>
    <w:rsid w:val="1A559B21"/>
    <w:rsid w:val="1A598653"/>
    <w:rsid w:val="1A6BC151"/>
    <w:rsid w:val="1A735DCE"/>
    <w:rsid w:val="1AA3C924"/>
    <w:rsid w:val="1ACA4940"/>
    <w:rsid w:val="1ACDAE27"/>
    <w:rsid w:val="1ADDBC6C"/>
    <w:rsid w:val="1AE0F941"/>
    <w:rsid w:val="1AE64230"/>
    <w:rsid w:val="1AE6C90B"/>
    <w:rsid w:val="1AF96DB7"/>
    <w:rsid w:val="1AF9E491"/>
    <w:rsid w:val="1AFBB16B"/>
    <w:rsid w:val="1B06E2C3"/>
    <w:rsid w:val="1B266A4D"/>
    <w:rsid w:val="1B31E04F"/>
    <w:rsid w:val="1B3B93C7"/>
    <w:rsid w:val="1B4FC97F"/>
    <w:rsid w:val="1B5D4137"/>
    <w:rsid w:val="1B5D9538"/>
    <w:rsid w:val="1B664C40"/>
    <w:rsid w:val="1B6F1EB6"/>
    <w:rsid w:val="1B732E05"/>
    <w:rsid w:val="1B7E056F"/>
    <w:rsid w:val="1BA0B749"/>
    <w:rsid w:val="1BA33B1A"/>
    <w:rsid w:val="1BAF0067"/>
    <w:rsid w:val="1BB035A4"/>
    <w:rsid w:val="1BB84C6A"/>
    <w:rsid w:val="1BFDA5FE"/>
    <w:rsid w:val="1C144C91"/>
    <w:rsid w:val="1C1DA63E"/>
    <w:rsid w:val="1C4B4A99"/>
    <w:rsid w:val="1C4C40F9"/>
    <w:rsid w:val="1C4E5560"/>
    <w:rsid w:val="1C4FC2D2"/>
    <w:rsid w:val="1C4FDBC4"/>
    <w:rsid w:val="1C508498"/>
    <w:rsid w:val="1C5F8529"/>
    <w:rsid w:val="1C669A3E"/>
    <w:rsid w:val="1C8650AC"/>
    <w:rsid w:val="1C9A971D"/>
    <w:rsid w:val="1C9BE1C7"/>
    <w:rsid w:val="1CA0DBEB"/>
    <w:rsid w:val="1CA3214C"/>
    <w:rsid w:val="1CA54708"/>
    <w:rsid w:val="1CB3B1E5"/>
    <w:rsid w:val="1CC4D96F"/>
    <w:rsid w:val="1CCD9829"/>
    <w:rsid w:val="1CCE7E7F"/>
    <w:rsid w:val="1CD1AAF5"/>
    <w:rsid w:val="1CD264E5"/>
    <w:rsid w:val="1CEE4808"/>
    <w:rsid w:val="1CF3E07A"/>
    <w:rsid w:val="1CFA2A5D"/>
    <w:rsid w:val="1D16582A"/>
    <w:rsid w:val="1D177CC7"/>
    <w:rsid w:val="1D1DBFC7"/>
    <w:rsid w:val="1D20940A"/>
    <w:rsid w:val="1D26A477"/>
    <w:rsid w:val="1D2D2FD1"/>
    <w:rsid w:val="1D38AD71"/>
    <w:rsid w:val="1D4B7FBF"/>
    <w:rsid w:val="1D56C49B"/>
    <w:rsid w:val="1D5F2E51"/>
    <w:rsid w:val="1D731A8B"/>
    <w:rsid w:val="1D799710"/>
    <w:rsid w:val="1D9468D9"/>
    <w:rsid w:val="1DA57553"/>
    <w:rsid w:val="1DAC1979"/>
    <w:rsid w:val="1DB0D45E"/>
    <w:rsid w:val="1DB2DB59"/>
    <w:rsid w:val="1DB5C46B"/>
    <w:rsid w:val="1DB9769F"/>
    <w:rsid w:val="1DC6B393"/>
    <w:rsid w:val="1DC73B3B"/>
    <w:rsid w:val="1DCC7361"/>
    <w:rsid w:val="1DCE3C9B"/>
    <w:rsid w:val="1DD7D7BA"/>
    <w:rsid w:val="1DDA866A"/>
    <w:rsid w:val="1DE46681"/>
    <w:rsid w:val="1DE88A6C"/>
    <w:rsid w:val="1DF4A022"/>
    <w:rsid w:val="1DF9C86E"/>
    <w:rsid w:val="1E158000"/>
    <w:rsid w:val="1E1BC41C"/>
    <w:rsid w:val="1E1C8E37"/>
    <w:rsid w:val="1E21D65A"/>
    <w:rsid w:val="1E2D9756"/>
    <w:rsid w:val="1E2DFFDA"/>
    <w:rsid w:val="1E54D8CF"/>
    <w:rsid w:val="1E6969F6"/>
    <w:rsid w:val="1E6A7377"/>
    <w:rsid w:val="1E7B69DB"/>
    <w:rsid w:val="1E86317B"/>
    <w:rsid w:val="1E916C04"/>
    <w:rsid w:val="1E947F54"/>
    <w:rsid w:val="1E95CFD5"/>
    <w:rsid w:val="1E98810D"/>
    <w:rsid w:val="1E9B10C0"/>
    <w:rsid w:val="1EA17D8E"/>
    <w:rsid w:val="1EDD6407"/>
    <w:rsid w:val="1EE0AC0A"/>
    <w:rsid w:val="1EEF8820"/>
    <w:rsid w:val="1F100B4D"/>
    <w:rsid w:val="1F1C5E6E"/>
    <w:rsid w:val="1F224605"/>
    <w:rsid w:val="1F283B3C"/>
    <w:rsid w:val="1F28E1BF"/>
    <w:rsid w:val="1F4154DF"/>
    <w:rsid w:val="1F609A80"/>
    <w:rsid w:val="1F626D39"/>
    <w:rsid w:val="1F7B77B5"/>
    <w:rsid w:val="1F8E5F51"/>
    <w:rsid w:val="1F8E82FC"/>
    <w:rsid w:val="1FAD2733"/>
    <w:rsid w:val="1FC456C6"/>
    <w:rsid w:val="1FCBF908"/>
    <w:rsid w:val="1FD066C6"/>
    <w:rsid w:val="1FD6F124"/>
    <w:rsid w:val="1FDB7BD9"/>
    <w:rsid w:val="1FE55D24"/>
    <w:rsid w:val="1FEA7031"/>
    <w:rsid w:val="1FECE8C6"/>
    <w:rsid w:val="2006CE65"/>
    <w:rsid w:val="20089B54"/>
    <w:rsid w:val="20097FCC"/>
    <w:rsid w:val="20140787"/>
    <w:rsid w:val="20184AB0"/>
    <w:rsid w:val="20213E5E"/>
    <w:rsid w:val="2027639E"/>
    <w:rsid w:val="202F3B0D"/>
    <w:rsid w:val="20318BA4"/>
    <w:rsid w:val="203F1D67"/>
    <w:rsid w:val="2046165F"/>
    <w:rsid w:val="205FE322"/>
    <w:rsid w:val="2065B978"/>
    <w:rsid w:val="20782243"/>
    <w:rsid w:val="207A142E"/>
    <w:rsid w:val="207B3839"/>
    <w:rsid w:val="20902EAA"/>
    <w:rsid w:val="20B30742"/>
    <w:rsid w:val="20B54C66"/>
    <w:rsid w:val="20B82AF4"/>
    <w:rsid w:val="20BD6C1E"/>
    <w:rsid w:val="20C4A418"/>
    <w:rsid w:val="20DB1E0D"/>
    <w:rsid w:val="20DE0DFB"/>
    <w:rsid w:val="20DE3319"/>
    <w:rsid w:val="20EA3F7E"/>
    <w:rsid w:val="20EB91B6"/>
    <w:rsid w:val="20F5DB5B"/>
    <w:rsid w:val="20F83030"/>
    <w:rsid w:val="2106884B"/>
    <w:rsid w:val="210B6269"/>
    <w:rsid w:val="2128FD42"/>
    <w:rsid w:val="213F3DD8"/>
    <w:rsid w:val="21445593"/>
    <w:rsid w:val="2147A1A1"/>
    <w:rsid w:val="214B28E3"/>
    <w:rsid w:val="214D3B39"/>
    <w:rsid w:val="21509B70"/>
    <w:rsid w:val="21587FB6"/>
    <w:rsid w:val="21632F92"/>
    <w:rsid w:val="2165798C"/>
    <w:rsid w:val="21698121"/>
    <w:rsid w:val="218E91AA"/>
    <w:rsid w:val="21906F20"/>
    <w:rsid w:val="219787C5"/>
    <w:rsid w:val="219CCB91"/>
    <w:rsid w:val="219F260C"/>
    <w:rsid w:val="21C4BE30"/>
    <w:rsid w:val="21CCECFE"/>
    <w:rsid w:val="21CF439F"/>
    <w:rsid w:val="21D9C469"/>
    <w:rsid w:val="21FA2C1E"/>
    <w:rsid w:val="21FED760"/>
    <w:rsid w:val="22015755"/>
    <w:rsid w:val="220892B3"/>
    <w:rsid w:val="220C958C"/>
    <w:rsid w:val="220F6B52"/>
    <w:rsid w:val="22155915"/>
    <w:rsid w:val="22167B48"/>
    <w:rsid w:val="2229281A"/>
    <w:rsid w:val="2238B41B"/>
    <w:rsid w:val="223B8877"/>
    <w:rsid w:val="223BE55B"/>
    <w:rsid w:val="225BA6A8"/>
    <w:rsid w:val="22679575"/>
    <w:rsid w:val="227DE084"/>
    <w:rsid w:val="228BFCB6"/>
    <w:rsid w:val="2291B176"/>
    <w:rsid w:val="2296F2A9"/>
    <w:rsid w:val="22A16954"/>
    <w:rsid w:val="22AB74EA"/>
    <w:rsid w:val="22BF0456"/>
    <w:rsid w:val="22BFF21A"/>
    <w:rsid w:val="22C1BB66"/>
    <w:rsid w:val="22C2E95B"/>
    <w:rsid w:val="22F15415"/>
    <w:rsid w:val="2309269E"/>
    <w:rsid w:val="230BA56B"/>
    <w:rsid w:val="230D23E4"/>
    <w:rsid w:val="23155266"/>
    <w:rsid w:val="232A0036"/>
    <w:rsid w:val="233FD2F4"/>
    <w:rsid w:val="2343FB85"/>
    <w:rsid w:val="2356C997"/>
    <w:rsid w:val="23596E8D"/>
    <w:rsid w:val="2383AF8B"/>
    <w:rsid w:val="23858D1B"/>
    <w:rsid w:val="238D31BD"/>
    <w:rsid w:val="239D370A"/>
    <w:rsid w:val="23A8A651"/>
    <w:rsid w:val="23D229A2"/>
    <w:rsid w:val="23D92FE1"/>
    <w:rsid w:val="24180E29"/>
    <w:rsid w:val="242467CA"/>
    <w:rsid w:val="24365385"/>
    <w:rsid w:val="243E540C"/>
    <w:rsid w:val="243F43E5"/>
    <w:rsid w:val="244DF4FB"/>
    <w:rsid w:val="24570302"/>
    <w:rsid w:val="245AA404"/>
    <w:rsid w:val="245B2C09"/>
    <w:rsid w:val="2463C539"/>
    <w:rsid w:val="2468E695"/>
    <w:rsid w:val="24709742"/>
    <w:rsid w:val="2473C71F"/>
    <w:rsid w:val="24741A00"/>
    <w:rsid w:val="24787E89"/>
    <w:rsid w:val="248106FA"/>
    <w:rsid w:val="248A9765"/>
    <w:rsid w:val="2491404F"/>
    <w:rsid w:val="2491C7CA"/>
    <w:rsid w:val="2493E18E"/>
    <w:rsid w:val="24B0CB74"/>
    <w:rsid w:val="24B0E9D3"/>
    <w:rsid w:val="24B122C7"/>
    <w:rsid w:val="24B33D79"/>
    <w:rsid w:val="24B72142"/>
    <w:rsid w:val="24E08561"/>
    <w:rsid w:val="24EB4323"/>
    <w:rsid w:val="24F79D39"/>
    <w:rsid w:val="24F8415E"/>
    <w:rsid w:val="24FBED03"/>
    <w:rsid w:val="2521E51C"/>
    <w:rsid w:val="2538112F"/>
    <w:rsid w:val="253DE134"/>
    <w:rsid w:val="2549E920"/>
    <w:rsid w:val="2554AE11"/>
    <w:rsid w:val="25613FE0"/>
    <w:rsid w:val="2573861D"/>
    <w:rsid w:val="257861A5"/>
    <w:rsid w:val="257A2024"/>
    <w:rsid w:val="257B31E0"/>
    <w:rsid w:val="25900B6C"/>
    <w:rsid w:val="25908EFC"/>
    <w:rsid w:val="25952E1D"/>
    <w:rsid w:val="2596B15B"/>
    <w:rsid w:val="25A67F5C"/>
    <w:rsid w:val="25A966F7"/>
    <w:rsid w:val="25AA74AE"/>
    <w:rsid w:val="25B5715C"/>
    <w:rsid w:val="25B7848C"/>
    <w:rsid w:val="25C0382B"/>
    <w:rsid w:val="25C3D3C9"/>
    <w:rsid w:val="25CDA355"/>
    <w:rsid w:val="25CFDC04"/>
    <w:rsid w:val="25E0F7CC"/>
    <w:rsid w:val="25F1426B"/>
    <w:rsid w:val="25FC99E4"/>
    <w:rsid w:val="2601633C"/>
    <w:rsid w:val="26317145"/>
    <w:rsid w:val="263CC9FC"/>
    <w:rsid w:val="265CF40D"/>
    <w:rsid w:val="267292EC"/>
    <w:rsid w:val="26810D11"/>
    <w:rsid w:val="26A9738B"/>
    <w:rsid w:val="26BED5A4"/>
    <w:rsid w:val="26C2D659"/>
    <w:rsid w:val="26C633AB"/>
    <w:rsid w:val="26D81033"/>
    <w:rsid w:val="26F782A0"/>
    <w:rsid w:val="270626AF"/>
    <w:rsid w:val="271C3479"/>
    <w:rsid w:val="271DD09D"/>
    <w:rsid w:val="27225DBC"/>
    <w:rsid w:val="2722B76F"/>
    <w:rsid w:val="272A05E3"/>
    <w:rsid w:val="272FA11D"/>
    <w:rsid w:val="27817E46"/>
    <w:rsid w:val="278CA78B"/>
    <w:rsid w:val="27930365"/>
    <w:rsid w:val="27933FA6"/>
    <w:rsid w:val="279B87EE"/>
    <w:rsid w:val="27A178C0"/>
    <w:rsid w:val="27B0A519"/>
    <w:rsid w:val="27B6A910"/>
    <w:rsid w:val="27BB92B3"/>
    <w:rsid w:val="27BEFFB6"/>
    <w:rsid w:val="27CF4810"/>
    <w:rsid w:val="27D1F91C"/>
    <w:rsid w:val="27D3BBFC"/>
    <w:rsid w:val="27D89A5D"/>
    <w:rsid w:val="27D9530B"/>
    <w:rsid w:val="27EA64CD"/>
    <w:rsid w:val="27F3C25C"/>
    <w:rsid w:val="282E835C"/>
    <w:rsid w:val="2835BB32"/>
    <w:rsid w:val="28395A1D"/>
    <w:rsid w:val="283CD679"/>
    <w:rsid w:val="284220F6"/>
    <w:rsid w:val="28446843"/>
    <w:rsid w:val="284E3D17"/>
    <w:rsid w:val="2862E16B"/>
    <w:rsid w:val="286FF67F"/>
    <w:rsid w:val="2876BBD0"/>
    <w:rsid w:val="287FAD72"/>
    <w:rsid w:val="28872760"/>
    <w:rsid w:val="288FC44E"/>
    <w:rsid w:val="289036C4"/>
    <w:rsid w:val="28965262"/>
    <w:rsid w:val="28AF36BB"/>
    <w:rsid w:val="28C15DD0"/>
    <w:rsid w:val="28CAB661"/>
    <w:rsid w:val="28CE4D1E"/>
    <w:rsid w:val="28D14AE9"/>
    <w:rsid w:val="28E250C0"/>
    <w:rsid w:val="28E2C935"/>
    <w:rsid w:val="28F5BDC9"/>
    <w:rsid w:val="28F74E4B"/>
    <w:rsid w:val="28FB03E4"/>
    <w:rsid w:val="291E102A"/>
    <w:rsid w:val="2927B6B5"/>
    <w:rsid w:val="292E8BBF"/>
    <w:rsid w:val="29302343"/>
    <w:rsid w:val="293616FF"/>
    <w:rsid w:val="293B734C"/>
    <w:rsid w:val="293E5F94"/>
    <w:rsid w:val="29476D3C"/>
    <w:rsid w:val="294A34C8"/>
    <w:rsid w:val="29582E92"/>
    <w:rsid w:val="295A8318"/>
    <w:rsid w:val="295B8629"/>
    <w:rsid w:val="296B67E5"/>
    <w:rsid w:val="297F0692"/>
    <w:rsid w:val="29815BCE"/>
    <w:rsid w:val="29821492"/>
    <w:rsid w:val="2985F820"/>
    <w:rsid w:val="298895F1"/>
    <w:rsid w:val="298FFD12"/>
    <w:rsid w:val="2995057C"/>
    <w:rsid w:val="29A9D35D"/>
    <w:rsid w:val="29AB163C"/>
    <w:rsid w:val="29B28A24"/>
    <w:rsid w:val="29D4063A"/>
    <w:rsid w:val="29E1D7BB"/>
    <w:rsid w:val="29EF6F8C"/>
    <w:rsid w:val="29EFE04F"/>
    <w:rsid w:val="2A146816"/>
    <w:rsid w:val="2A1A1B47"/>
    <w:rsid w:val="2A25820D"/>
    <w:rsid w:val="2A288B4F"/>
    <w:rsid w:val="2A41F468"/>
    <w:rsid w:val="2A522A40"/>
    <w:rsid w:val="2A557706"/>
    <w:rsid w:val="2A6E6737"/>
    <w:rsid w:val="2A77F967"/>
    <w:rsid w:val="2A7E5558"/>
    <w:rsid w:val="2A8C60F3"/>
    <w:rsid w:val="2A907421"/>
    <w:rsid w:val="2AA9F876"/>
    <w:rsid w:val="2AB1CFD1"/>
    <w:rsid w:val="2AD25F2B"/>
    <w:rsid w:val="2AE25342"/>
    <w:rsid w:val="2AE41676"/>
    <w:rsid w:val="2AFE0B11"/>
    <w:rsid w:val="2AFEF62B"/>
    <w:rsid w:val="2B0F39AC"/>
    <w:rsid w:val="2B14BD50"/>
    <w:rsid w:val="2B1AD0AC"/>
    <w:rsid w:val="2B21DBA6"/>
    <w:rsid w:val="2B501593"/>
    <w:rsid w:val="2B50FD6F"/>
    <w:rsid w:val="2B51F2DC"/>
    <w:rsid w:val="2B51FF82"/>
    <w:rsid w:val="2B5AF73D"/>
    <w:rsid w:val="2B67A167"/>
    <w:rsid w:val="2B6D4192"/>
    <w:rsid w:val="2B6FA6BB"/>
    <w:rsid w:val="2B79C1B8"/>
    <w:rsid w:val="2B889FD7"/>
    <w:rsid w:val="2B89E516"/>
    <w:rsid w:val="2BA8399B"/>
    <w:rsid w:val="2BD55053"/>
    <w:rsid w:val="2BD71293"/>
    <w:rsid w:val="2BD93E2B"/>
    <w:rsid w:val="2BDE9B36"/>
    <w:rsid w:val="2BF67184"/>
    <w:rsid w:val="2C0D01BB"/>
    <w:rsid w:val="2C15879A"/>
    <w:rsid w:val="2C23D527"/>
    <w:rsid w:val="2C23F28B"/>
    <w:rsid w:val="2C2E36AD"/>
    <w:rsid w:val="2C3AFBC4"/>
    <w:rsid w:val="2C589979"/>
    <w:rsid w:val="2C732999"/>
    <w:rsid w:val="2C750D45"/>
    <w:rsid w:val="2C8CDDC8"/>
    <w:rsid w:val="2C9ACE41"/>
    <w:rsid w:val="2CA9AE9B"/>
    <w:rsid w:val="2CB1DDDD"/>
    <w:rsid w:val="2CC2F93A"/>
    <w:rsid w:val="2CC79DD4"/>
    <w:rsid w:val="2CCFA112"/>
    <w:rsid w:val="2CE117F4"/>
    <w:rsid w:val="2CE11E1D"/>
    <w:rsid w:val="2CE77E8A"/>
    <w:rsid w:val="2CEC0262"/>
    <w:rsid w:val="2CEE1354"/>
    <w:rsid w:val="2CF34D38"/>
    <w:rsid w:val="2D0A7B0E"/>
    <w:rsid w:val="2D123F76"/>
    <w:rsid w:val="2D25232E"/>
    <w:rsid w:val="2D261C89"/>
    <w:rsid w:val="2D26C0FF"/>
    <w:rsid w:val="2D2716EA"/>
    <w:rsid w:val="2D4DDBDA"/>
    <w:rsid w:val="2D53F267"/>
    <w:rsid w:val="2D695864"/>
    <w:rsid w:val="2D766CE2"/>
    <w:rsid w:val="2D805AB2"/>
    <w:rsid w:val="2D8AAE85"/>
    <w:rsid w:val="2D8EBCF6"/>
    <w:rsid w:val="2D940F3C"/>
    <w:rsid w:val="2D9BD4CB"/>
    <w:rsid w:val="2DB58B7D"/>
    <w:rsid w:val="2DBC8DE3"/>
    <w:rsid w:val="2DC0CF4E"/>
    <w:rsid w:val="2DCB4A40"/>
    <w:rsid w:val="2DDE3219"/>
    <w:rsid w:val="2DE380E0"/>
    <w:rsid w:val="2DE5883B"/>
    <w:rsid w:val="2DE96FD4"/>
    <w:rsid w:val="2DF469DA"/>
    <w:rsid w:val="2DF62A0A"/>
    <w:rsid w:val="2DFC8FE7"/>
    <w:rsid w:val="2DFE4600"/>
    <w:rsid w:val="2E14CE69"/>
    <w:rsid w:val="2E14D459"/>
    <w:rsid w:val="2E217CD7"/>
    <w:rsid w:val="2E2D2A54"/>
    <w:rsid w:val="2E4194BB"/>
    <w:rsid w:val="2E4C5E12"/>
    <w:rsid w:val="2E5B1C44"/>
    <w:rsid w:val="2E5C8DB2"/>
    <w:rsid w:val="2E616AEA"/>
    <w:rsid w:val="2E66081C"/>
    <w:rsid w:val="2E7BD154"/>
    <w:rsid w:val="2E85FB47"/>
    <w:rsid w:val="2E91942C"/>
    <w:rsid w:val="2E98AA14"/>
    <w:rsid w:val="2E9CC2DF"/>
    <w:rsid w:val="2EA134A4"/>
    <w:rsid w:val="2EAD5000"/>
    <w:rsid w:val="2ECFED95"/>
    <w:rsid w:val="2EE16D6B"/>
    <w:rsid w:val="2EF318A6"/>
    <w:rsid w:val="2F101036"/>
    <w:rsid w:val="2F176488"/>
    <w:rsid w:val="2F34BB1E"/>
    <w:rsid w:val="2F375094"/>
    <w:rsid w:val="2F3FD83A"/>
    <w:rsid w:val="2F42EB00"/>
    <w:rsid w:val="2F4DE2B2"/>
    <w:rsid w:val="2F627F8B"/>
    <w:rsid w:val="2F654AC6"/>
    <w:rsid w:val="2F66F179"/>
    <w:rsid w:val="2F6CE701"/>
    <w:rsid w:val="2F6E42DD"/>
    <w:rsid w:val="2F877C83"/>
    <w:rsid w:val="2F8A8225"/>
    <w:rsid w:val="2F8F3289"/>
    <w:rsid w:val="2F9827CD"/>
    <w:rsid w:val="2FA632D5"/>
    <w:rsid w:val="2FADBCE5"/>
    <w:rsid w:val="2FB1418E"/>
    <w:rsid w:val="2FB4E4C4"/>
    <w:rsid w:val="2FD9987F"/>
    <w:rsid w:val="2FE6E21E"/>
    <w:rsid w:val="2FF711E8"/>
    <w:rsid w:val="30023E86"/>
    <w:rsid w:val="3008147A"/>
    <w:rsid w:val="30105584"/>
    <w:rsid w:val="30192ADC"/>
    <w:rsid w:val="302BE923"/>
    <w:rsid w:val="30347A75"/>
    <w:rsid w:val="30454FAE"/>
    <w:rsid w:val="30568B7C"/>
    <w:rsid w:val="30640600"/>
    <w:rsid w:val="30AE4641"/>
    <w:rsid w:val="30B8F330"/>
    <w:rsid w:val="30B8FC16"/>
    <w:rsid w:val="30BC4331"/>
    <w:rsid w:val="30C2A03D"/>
    <w:rsid w:val="30C3DFF5"/>
    <w:rsid w:val="30C9E2A7"/>
    <w:rsid w:val="30CC7B14"/>
    <w:rsid w:val="30CEBD9A"/>
    <w:rsid w:val="30D3504E"/>
    <w:rsid w:val="30D8EDC8"/>
    <w:rsid w:val="30E48717"/>
    <w:rsid w:val="30FDCCE5"/>
    <w:rsid w:val="310CED09"/>
    <w:rsid w:val="3110F480"/>
    <w:rsid w:val="312D5CD4"/>
    <w:rsid w:val="3133A9A6"/>
    <w:rsid w:val="3135AACB"/>
    <w:rsid w:val="313A3749"/>
    <w:rsid w:val="313BB2DC"/>
    <w:rsid w:val="314F210F"/>
    <w:rsid w:val="3155D124"/>
    <w:rsid w:val="316C62AE"/>
    <w:rsid w:val="317CB99D"/>
    <w:rsid w:val="3183FED4"/>
    <w:rsid w:val="31A3F2FE"/>
    <w:rsid w:val="31B5B814"/>
    <w:rsid w:val="31C0027F"/>
    <w:rsid w:val="31CFBA38"/>
    <w:rsid w:val="31D7102A"/>
    <w:rsid w:val="31E686A8"/>
    <w:rsid w:val="320F1081"/>
    <w:rsid w:val="3213F255"/>
    <w:rsid w:val="32190E2D"/>
    <w:rsid w:val="322CEB94"/>
    <w:rsid w:val="323ACA47"/>
    <w:rsid w:val="323EB62A"/>
    <w:rsid w:val="32402E59"/>
    <w:rsid w:val="32411A28"/>
    <w:rsid w:val="32586044"/>
    <w:rsid w:val="326872AF"/>
    <w:rsid w:val="326DAB31"/>
    <w:rsid w:val="32764DD1"/>
    <w:rsid w:val="328FF808"/>
    <w:rsid w:val="32904A4E"/>
    <w:rsid w:val="329257A9"/>
    <w:rsid w:val="3295759B"/>
    <w:rsid w:val="32A849A1"/>
    <w:rsid w:val="32B839B4"/>
    <w:rsid w:val="32C457DA"/>
    <w:rsid w:val="32D17B2C"/>
    <w:rsid w:val="32E4024F"/>
    <w:rsid w:val="32EA70E7"/>
    <w:rsid w:val="32F19E8C"/>
    <w:rsid w:val="32FDABF9"/>
    <w:rsid w:val="32FE33F1"/>
    <w:rsid w:val="3325A481"/>
    <w:rsid w:val="3329AA77"/>
    <w:rsid w:val="332A7BF5"/>
    <w:rsid w:val="332C3934"/>
    <w:rsid w:val="332D90E2"/>
    <w:rsid w:val="333414F4"/>
    <w:rsid w:val="3337C952"/>
    <w:rsid w:val="3339DF48"/>
    <w:rsid w:val="3341599E"/>
    <w:rsid w:val="3342AE0F"/>
    <w:rsid w:val="33443B65"/>
    <w:rsid w:val="3344C560"/>
    <w:rsid w:val="334CE7FB"/>
    <w:rsid w:val="3352AA13"/>
    <w:rsid w:val="3358D124"/>
    <w:rsid w:val="33691B2C"/>
    <w:rsid w:val="337DA139"/>
    <w:rsid w:val="3385B66D"/>
    <w:rsid w:val="3387A142"/>
    <w:rsid w:val="338E5C10"/>
    <w:rsid w:val="339D1650"/>
    <w:rsid w:val="339F3362"/>
    <w:rsid w:val="33A45814"/>
    <w:rsid w:val="33B098AC"/>
    <w:rsid w:val="33B6B8FB"/>
    <w:rsid w:val="33B762D6"/>
    <w:rsid w:val="33CA78C7"/>
    <w:rsid w:val="33D0821A"/>
    <w:rsid w:val="33D2F197"/>
    <w:rsid w:val="33E56ED6"/>
    <w:rsid w:val="33E5721D"/>
    <w:rsid w:val="33EA606D"/>
    <w:rsid w:val="33EC78C0"/>
    <w:rsid w:val="33EE2B02"/>
    <w:rsid w:val="33F732AB"/>
    <w:rsid w:val="33F7BF4A"/>
    <w:rsid w:val="34201903"/>
    <w:rsid w:val="342D5620"/>
    <w:rsid w:val="343079CE"/>
    <w:rsid w:val="3441F03E"/>
    <w:rsid w:val="34633927"/>
    <w:rsid w:val="3464F8F6"/>
    <w:rsid w:val="34651D54"/>
    <w:rsid w:val="3470D7D5"/>
    <w:rsid w:val="3477F4DA"/>
    <w:rsid w:val="347A6223"/>
    <w:rsid w:val="347CCD0E"/>
    <w:rsid w:val="3481EF31"/>
    <w:rsid w:val="348BFEF8"/>
    <w:rsid w:val="34949C59"/>
    <w:rsid w:val="349B6905"/>
    <w:rsid w:val="34B1E4B1"/>
    <w:rsid w:val="34B472F5"/>
    <w:rsid w:val="34B75CBF"/>
    <w:rsid w:val="34CC1DE6"/>
    <w:rsid w:val="34CF3518"/>
    <w:rsid w:val="34DC1794"/>
    <w:rsid w:val="34E3AF9A"/>
    <w:rsid w:val="34E4E8E3"/>
    <w:rsid w:val="35032818"/>
    <w:rsid w:val="350A8DBE"/>
    <w:rsid w:val="351B94A2"/>
    <w:rsid w:val="351E2AEA"/>
    <w:rsid w:val="352186CE"/>
    <w:rsid w:val="3523816A"/>
    <w:rsid w:val="35297F37"/>
    <w:rsid w:val="3535FA13"/>
    <w:rsid w:val="35492AA2"/>
    <w:rsid w:val="3550AEEF"/>
    <w:rsid w:val="3552DB96"/>
    <w:rsid w:val="3589EA34"/>
    <w:rsid w:val="358B43B5"/>
    <w:rsid w:val="359D53CA"/>
    <w:rsid w:val="359F7353"/>
    <w:rsid w:val="35A1F22E"/>
    <w:rsid w:val="35AF5502"/>
    <w:rsid w:val="35CDAF4F"/>
    <w:rsid w:val="35D13E08"/>
    <w:rsid w:val="35D41DD7"/>
    <w:rsid w:val="35D546F9"/>
    <w:rsid w:val="35D94CEF"/>
    <w:rsid w:val="35F28EDF"/>
    <w:rsid w:val="35F4C4CA"/>
    <w:rsid w:val="35FCE750"/>
    <w:rsid w:val="360631D0"/>
    <w:rsid w:val="361DE57E"/>
    <w:rsid w:val="3621E028"/>
    <w:rsid w:val="36333E52"/>
    <w:rsid w:val="3633D660"/>
    <w:rsid w:val="3643125A"/>
    <w:rsid w:val="3644F652"/>
    <w:rsid w:val="3651B909"/>
    <w:rsid w:val="3652D665"/>
    <w:rsid w:val="365B6103"/>
    <w:rsid w:val="3674D8E4"/>
    <w:rsid w:val="36797BE9"/>
    <w:rsid w:val="3684EAF6"/>
    <w:rsid w:val="3692A446"/>
    <w:rsid w:val="369B2105"/>
    <w:rsid w:val="369EA773"/>
    <w:rsid w:val="369F7330"/>
    <w:rsid w:val="36AB892D"/>
    <w:rsid w:val="36B5911E"/>
    <w:rsid w:val="36B66B60"/>
    <w:rsid w:val="36BEAAF7"/>
    <w:rsid w:val="36C7C885"/>
    <w:rsid w:val="36CC439C"/>
    <w:rsid w:val="36D8C8A4"/>
    <w:rsid w:val="36D9AC88"/>
    <w:rsid w:val="36F53A6E"/>
    <w:rsid w:val="36F9DA46"/>
    <w:rsid w:val="3709CAD1"/>
    <w:rsid w:val="37139F7C"/>
    <w:rsid w:val="374851BE"/>
    <w:rsid w:val="374F706D"/>
    <w:rsid w:val="3756190B"/>
    <w:rsid w:val="37570F30"/>
    <w:rsid w:val="375D12FB"/>
    <w:rsid w:val="375D9E73"/>
    <w:rsid w:val="37653CEF"/>
    <w:rsid w:val="37685CD9"/>
    <w:rsid w:val="37695621"/>
    <w:rsid w:val="376C5AA7"/>
    <w:rsid w:val="37849121"/>
    <w:rsid w:val="378633A1"/>
    <w:rsid w:val="378B7329"/>
    <w:rsid w:val="378B9658"/>
    <w:rsid w:val="37906A93"/>
    <w:rsid w:val="3790B601"/>
    <w:rsid w:val="3796FD29"/>
    <w:rsid w:val="37A9F18F"/>
    <w:rsid w:val="37B161D2"/>
    <w:rsid w:val="37B1AF9E"/>
    <w:rsid w:val="37CB6B5D"/>
    <w:rsid w:val="37D27560"/>
    <w:rsid w:val="37D9E268"/>
    <w:rsid w:val="37E92772"/>
    <w:rsid w:val="37EE4EB1"/>
    <w:rsid w:val="37F1112A"/>
    <w:rsid w:val="380E11D8"/>
    <w:rsid w:val="380F6264"/>
    <w:rsid w:val="38123FD2"/>
    <w:rsid w:val="3829E93B"/>
    <w:rsid w:val="3847FB9F"/>
    <w:rsid w:val="384CE2BF"/>
    <w:rsid w:val="385B222C"/>
    <w:rsid w:val="386012A6"/>
    <w:rsid w:val="386489D3"/>
    <w:rsid w:val="38744A7F"/>
    <w:rsid w:val="387611BA"/>
    <w:rsid w:val="3878B5A9"/>
    <w:rsid w:val="387F0A3B"/>
    <w:rsid w:val="388B2799"/>
    <w:rsid w:val="388D459F"/>
    <w:rsid w:val="389B7064"/>
    <w:rsid w:val="389BB865"/>
    <w:rsid w:val="38A0802E"/>
    <w:rsid w:val="38A3A5EB"/>
    <w:rsid w:val="38A523C1"/>
    <w:rsid w:val="38A9F97C"/>
    <w:rsid w:val="38B58398"/>
    <w:rsid w:val="38BC78DC"/>
    <w:rsid w:val="38CC4B1A"/>
    <w:rsid w:val="38D12BEA"/>
    <w:rsid w:val="38DB12A8"/>
    <w:rsid w:val="38DF3863"/>
    <w:rsid w:val="38E09833"/>
    <w:rsid w:val="38E44B06"/>
    <w:rsid w:val="38E6B6EC"/>
    <w:rsid w:val="38F40454"/>
    <w:rsid w:val="38F62CD7"/>
    <w:rsid w:val="38F931CE"/>
    <w:rsid w:val="39036B95"/>
    <w:rsid w:val="390B34C0"/>
    <w:rsid w:val="391D9E8E"/>
    <w:rsid w:val="392729A2"/>
    <w:rsid w:val="3936E9B0"/>
    <w:rsid w:val="39570AB9"/>
    <w:rsid w:val="396ADF14"/>
    <w:rsid w:val="397C1314"/>
    <w:rsid w:val="399A92E4"/>
    <w:rsid w:val="39A4B99B"/>
    <w:rsid w:val="39A5866A"/>
    <w:rsid w:val="39B768A2"/>
    <w:rsid w:val="39B89A1A"/>
    <w:rsid w:val="39CC577C"/>
    <w:rsid w:val="39CCE766"/>
    <w:rsid w:val="39CD828E"/>
    <w:rsid w:val="39CEA6F9"/>
    <w:rsid w:val="39D0605A"/>
    <w:rsid w:val="39D21530"/>
    <w:rsid w:val="39D8FB1D"/>
    <w:rsid w:val="39DC7D93"/>
    <w:rsid w:val="39F4F274"/>
    <w:rsid w:val="39F8D70B"/>
    <w:rsid w:val="3A009018"/>
    <w:rsid w:val="3A02D23B"/>
    <w:rsid w:val="3A034442"/>
    <w:rsid w:val="3A2CED8E"/>
    <w:rsid w:val="3A3217E1"/>
    <w:rsid w:val="3A36331F"/>
    <w:rsid w:val="3A39D857"/>
    <w:rsid w:val="3A44AE40"/>
    <w:rsid w:val="3A4D597C"/>
    <w:rsid w:val="3A51184C"/>
    <w:rsid w:val="3A579C90"/>
    <w:rsid w:val="3A594A3B"/>
    <w:rsid w:val="3A5DA16F"/>
    <w:rsid w:val="3A67E53B"/>
    <w:rsid w:val="3A70C4ED"/>
    <w:rsid w:val="3A827CDE"/>
    <w:rsid w:val="3A8BD32C"/>
    <w:rsid w:val="3AA6ED81"/>
    <w:rsid w:val="3AAAE2AD"/>
    <w:rsid w:val="3AAC08FE"/>
    <w:rsid w:val="3ABC75C7"/>
    <w:rsid w:val="3AD80858"/>
    <w:rsid w:val="3AE45222"/>
    <w:rsid w:val="3AE6D049"/>
    <w:rsid w:val="3AEC444E"/>
    <w:rsid w:val="3B10DA38"/>
    <w:rsid w:val="3B144873"/>
    <w:rsid w:val="3B245085"/>
    <w:rsid w:val="3B26A869"/>
    <w:rsid w:val="3B2A134A"/>
    <w:rsid w:val="3B320915"/>
    <w:rsid w:val="3B37930E"/>
    <w:rsid w:val="3B54AA1F"/>
    <w:rsid w:val="3B5AAE6C"/>
    <w:rsid w:val="3B5FBFC9"/>
    <w:rsid w:val="3B6AB970"/>
    <w:rsid w:val="3B7762CB"/>
    <w:rsid w:val="3B89EA71"/>
    <w:rsid w:val="3B906E57"/>
    <w:rsid w:val="3BAC085B"/>
    <w:rsid w:val="3BC141C6"/>
    <w:rsid w:val="3BC9A73E"/>
    <w:rsid w:val="3BCC6DDB"/>
    <w:rsid w:val="3BD7072C"/>
    <w:rsid w:val="3BEC8184"/>
    <w:rsid w:val="3BFD1A32"/>
    <w:rsid w:val="3C060FCB"/>
    <w:rsid w:val="3C0C954E"/>
    <w:rsid w:val="3C2608D1"/>
    <w:rsid w:val="3C271407"/>
    <w:rsid w:val="3C31442B"/>
    <w:rsid w:val="3C3974A6"/>
    <w:rsid w:val="3C41C143"/>
    <w:rsid w:val="3C46509D"/>
    <w:rsid w:val="3C47D918"/>
    <w:rsid w:val="3C4FB681"/>
    <w:rsid w:val="3C6BED56"/>
    <w:rsid w:val="3C80A719"/>
    <w:rsid w:val="3C849FB8"/>
    <w:rsid w:val="3C9DD580"/>
    <w:rsid w:val="3CAE978E"/>
    <w:rsid w:val="3CB5E2BF"/>
    <w:rsid w:val="3CD039BA"/>
    <w:rsid w:val="3CD4673B"/>
    <w:rsid w:val="3CDA3715"/>
    <w:rsid w:val="3CEFC6BE"/>
    <w:rsid w:val="3CF88A2A"/>
    <w:rsid w:val="3CFE1D6B"/>
    <w:rsid w:val="3CFEE547"/>
    <w:rsid w:val="3D08C3AD"/>
    <w:rsid w:val="3D2317AF"/>
    <w:rsid w:val="3D27A369"/>
    <w:rsid w:val="3D2ACC88"/>
    <w:rsid w:val="3D3301B3"/>
    <w:rsid w:val="3D44947E"/>
    <w:rsid w:val="3D455AFE"/>
    <w:rsid w:val="3D568B16"/>
    <w:rsid w:val="3D5A6E97"/>
    <w:rsid w:val="3D5DAF20"/>
    <w:rsid w:val="3D750496"/>
    <w:rsid w:val="3D81AD0C"/>
    <w:rsid w:val="3D84D521"/>
    <w:rsid w:val="3D9042ED"/>
    <w:rsid w:val="3D9413E0"/>
    <w:rsid w:val="3DA16BB2"/>
    <w:rsid w:val="3DA40128"/>
    <w:rsid w:val="3DA58191"/>
    <w:rsid w:val="3DAA57FB"/>
    <w:rsid w:val="3DADDFA6"/>
    <w:rsid w:val="3DB21120"/>
    <w:rsid w:val="3DB2C139"/>
    <w:rsid w:val="3DBCF3F1"/>
    <w:rsid w:val="3DD069DF"/>
    <w:rsid w:val="3DD79E5D"/>
    <w:rsid w:val="3DDFF5B1"/>
    <w:rsid w:val="3DEB7575"/>
    <w:rsid w:val="3E04377B"/>
    <w:rsid w:val="3E07D823"/>
    <w:rsid w:val="3E0871AA"/>
    <w:rsid w:val="3E0A0CE8"/>
    <w:rsid w:val="3E119E11"/>
    <w:rsid w:val="3E141BC6"/>
    <w:rsid w:val="3E25DFD2"/>
    <w:rsid w:val="3E2A33FF"/>
    <w:rsid w:val="3E307DA3"/>
    <w:rsid w:val="3E48E587"/>
    <w:rsid w:val="3E4941A9"/>
    <w:rsid w:val="3E5E637C"/>
    <w:rsid w:val="3E64B800"/>
    <w:rsid w:val="3E7A4C99"/>
    <w:rsid w:val="3E8D217E"/>
    <w:rsid w:val="3E8F638D"/>
    <w:rsid w:val="3E8F6F15"/>
    <w:rsid w:val="3E8F861F"/>
    <w:rsid w:val="3E92AA26"/>
    <w:rsid w:val="3EC86C86"/>
    <w:rsid w:val="3ECDC1C8"/>
    <w:rsid w:val="3ED36631"/>
    <w:rsid w:val="3ED6EF7C"/>
    <w:rsid w:val="3EDDBAD9"/>
    <w:rsid w:val="3EECC22C"/>
    <w:rsid w:val="3F0E08FE"/>
    <w:rsid w:val="3F1122EB"/>
    <w:rsid w:val="3F146545"/>
    <w:rsid w:val="3F1716C8"/>
    <w:rsid w:val="3F1BA94E"/>
    <w:rsid w:val="3F3EF96B"/>
    <w:rsid w:val="3F48DB74"/>
    <w:rsid w:val="3F7BA177"/>
    <w:rsid w:val="3F7D3498"/>
    <w:rsid w:val="3F7E9757"/>
    <w:rsid w:val="3FA2184C"/>
    <w:rsid w:val="3FB8650E"/>
    <w:rsid w:val="3FD061FD"/>
    <w:rsid w:val="3FD581DA"/>
    <w:rsid w:val="3FD89799"/>
    <w:rsid w:val="3FDB1825"/>
    <w:rsid w:val="3FE22A33"/>
    <w:rsid w:val="3FED8381"/>
    <w:rsid w:val="3FF15B06"/>
    <w:rsid w:val="401A7064"/>
    <w:rsid w:val="401FFC0D"/>
    <w:rsid w:val="402188F2"/>
    <w:rsid w:val="4037C401"/>
    <w:rsid w:val="403FDCF8"/>
    <w:rsid w:val="40406393"/>
    <w:rsid w:val="40454B22"/>
    <w:rsid w:val="404D6F53"/>
    <w:rsid w:val="404F77E4"/>
    <w:rsid w:val="40535B91"/>
    <w:rsid w:val="4055989E"/>
    <w:rsid w:val="405927F2"/>
    <w:rsid w:val="405AB49A"/>
    <w:rsid w:val="406259E4"/>
    <w:rsid w:val="4089C643"/>
    <w:rsid w:val="408E45BE"/>
    <w:rsid w:val="408FC0AF"/>
    <w:rsid w:val="40968122"/>
    <w:rsid w:val="40A3571E"/>
    <w:rsid w:val="40ACCDA8"/>
    <w:rsid w:val="40BAE6FD"/>
    <w:rsid w:val="40D05BF0"/>
    <w:rsid w:val="40EFDDC8"/>
    <w:rsid w:val="40F494B3"/>
    <w:rsid w:val="40F59B6A"/>
    <w:rsid w:val="40F61CB5"/>
    <w:rsid w:val="40F657AC"/>
    <w:rsid w:val="4104F7E2"/>
    <w:rsid w:val="4110F46F"/>
    <w:rsid w:val="4121C007"/>
    <w:rsid w:val="412597EC"/>
    <w:rsid w:val="4125AAC8"/>
    <w:rsid w:val="415CBCC6"/>
    <w:rsid w:val="41607239"/>
    <w:rsid w:val="4160BDE8"/>
    <w:rsid w:val="417079B1"/>
    <w:rsid w:val="4177E5F3"/>
    <w:rsid w:val="4181CEC7"/>
    <w:rsid w:val="419C42D1"/>
    <w:rsid w:val="41ADFA0C"/>
    <w:rsid w:val="41B0F399"/>
    <w:rsid w:val="41C05FCE"/>
    <w:rsid w:val="41C47C8D"/>
    <w:rsid w:val="41D03A52"/>
    <w:rsid w:val="41D5D4CA"/>
    <w:rsid w:val="41D72DC9"/>
    <w:rsid w:val="41E0914F"/>
    <w:rsid w:val="41E3BFE9"/>
    <w:rsid w:val="41FA4C3D"/>
    <w:rsid w:val="4200956B"/>
    <w:rsid w:val="421CDF35"/>
    <w:rsid w:val="4229FA2F"/>
    <w:rsid w:val="422A161F"/>
    <w:rsid w:val="423F6D3A"/>
    <w:rsid w:val="42408584"/>
    <w:rsid w:val="42416811"/>
    <w:rsid w:val="424BED0D"/>
    <w:rsid w:val="424FB4D9"/>
    <w:rsid w:val="426A19B1"/>
    <w:rsid w:val="426C5260"/>
    <w:rsid w:val="426E6CE3"/>
    <w:rsid w:val="426ED72A"/>
    <w:rsid w:val="427B50E8"/>
    <w:rsid w:val="42807D90"/>
    <w:rsid w:val="428A5C5B"/>
    <w:rsid w:val="428BAE29"/>
    <w:rsid w:val="428D902A"/>
    <w:rsid w:val="4299A052"/>
    <w:rsid w:val="42B30A5D"/>
    <w:rsid w:val="42B759C8"/>
    <w:rsid w:val="42C8C715"/>
    <w:rsid w:val="42C919E0"/>
    <w:rsid w:val="42D1969F"/>
    <w:rsid w:val="42D35DDE"/>
    <w:rsid w:val="42DF6F3D"/>
    <w:rsid w:val="42E11217"/>
    <w:rsid w:val="42E7B20B"/>
    <w:rsid w:val="42EB0026"/>
    <w:rsid w:val="4307FBFA"/>
    <w:rsid w:val="43086077"/>
    <w:rsid w:val="430D1A42"/>
    <w:rsid w:val="4317F598"/>
    <w:rsid w:val="43191C69"/>
    <w:rsid w:val="431BB87E"/>
    <w:rsid w:val="43212B4C"/>
    <w:rsid w:val="4322F55A"/>
    <w:rsid w:val="4333DE23"/>
    <w:rsid w:val="43357E73"/>
    <w:rsid w:val="433F1800"/>
    <w:rsid w:val="43468739"/>
    <w:rsid w:val="4346D761"/>
    <w:rsid w:val="434CA9FC"/>
    <w:rsid w:val="4355828D"/>
    <w:rsid w:val="435E7476"/>
    <w:rsid w:val="436F0935"/>
    <w:rsid w:val="43777FE7"/>
    <w:rsid w:val="437BC142"/>
    <w:rsid w:val="43881212"/>
    <w:rsid w:val="438B7A03"/>
    <w:rsid w:val="43918577"/>
    <w:rsid w:val="43931531"/>
    <w:rsid w:val="43959260"/>
    <w:rsid w:val="439A075F"/>
    <w:rsid w:val="43B84458"/>
    <w:rsid w:val="43B9EB95"/>
    <w:rsid w:val="43BF0243"/>
    <w:rsid w:val="43C2B3DB"/>
    <w:rsid w:val="43F4A91C"/>
    <w:rsid w:val="43FB14C3"/>
    <w:rsid w:val="441E57D4"/>
    <w:rsid w:val="44277E8A"/>
    <w:rsid w:val="4427B3E7"/>
    <w:rsid w:val="442F4C51"/>
    <w:rsid w:val="44368A78"/>
    <w:rsid w:val="44374780"/>
    <w:rsid w:val="443FBA68"/>
    <w:rsid w:val="444246D5"/>
    <w:rsid w:val="444B3255"/>
    <w:rsid w:val="445204B4"/>
    <w:rsid w:val="445CD997"/>
    <w:rsid w:val="445E2338"/>
    <w:rsid w:val="4470F372"/>
    <w:rsid w:val="447473A1"/>
    <w:rsid w:val="4474BAB4"/>
    <w:rsid w:val="44772B49"/>
    <w:rsid w:val="448F9D2A"/>
    <w:rsid w:val="449FAB6F"/>
    <w:rsid w:val="44B2C265"/>
    <w:rsid w:val="44B88900"/>
    <w:rsid w:val="44BF82B9"/>
    <w:rsid w:val="44C7317B"/>
    <w:rsid w:val="44C86DFE"/>
    <w:rsid w:val="44DA9777"/>
    <w:rsid w:val="44E46AB0"/>
    <w:rsid w:val="44E5E439"/>
    <w:rsid w:val="44E5F450"/>
    <w:rsid w:val="44F5C677"/>
    <w:rsid w:val="4508B970"/>
    <w:rsid w:val="4509AE48"/>
    <w:rsid w:val="45130062"/>
    <w:rsid w:val="4518BC23"/>
    <w:rsid w:val="451A7D62"/>
    <w:rsid w:val="451D85F1"/>
    <w:rsid w:val="45282549"/>
    <w:rsid w:val="4529F62C"/>
    <w:rsid w:val="453CE039"/>
    <w:rsid w:val="45447FD5"/>
    <w:rsid w:val="454FA663"/>
    <w:rsid w:val="45574BE5"/>
    <w:rsid w:val="4567E01D"/>
    <w:rsid w:val="459B0BC7"/>
    <w:rsid w:val="45B9A918"/>
    <w:rsid w:val="45E2EF40"/>
    <w:rsid w:val="45F9287D"/>
    <w:rsid w:val="45FE405F"/>
    <w:rsid w:val="4600BAA2"/>
    <w:rsid w:val="46020606"/>
    <w:rsid w:val="4610FE78"/>
    <w:rsid w:val="4611836F"/>
    <w:rsid w:val="46121AC9"/>
    <w:rsid w:val="4628BF47"/>
    <w:rsid w:val="462D9DC3"/>
    <w:rsid w:val="4639BA70"/>
    <w:rsid w:val="4654D603"/>
    <w:rsid w:val="4656E241"/>
    <w:rsid w:val="46639CCD"/>
    <w:rsid w:val="467275C4"/>
    <w:rsid w:val="467AA5B0"/>
    <w:rsid w:val="468C0DA9"/>
    <w:rsid w:val="46906A7C"/>
    <w:rsid w:val="46919327"/>
    <w:rsid w:val="46B8EAE2"/>
    <w:rsid w:val="46CD7973"/>
    <w:rsid w:val="46D5180E"/>
    <w:rsid w:val="46DA98A6"/>
    <w:rsid w:val="46DE568B"/>
    <w:rsid w:val="46E396B7"/>
    <w:rsid w:val="46EF326D"/>
    <w:rsid w:val="470A9110"/>
    <w:rsid w:val="470A91C7"/>
    <w:rsid w:val="471426FC"/>
    <w:rsid w:val="471C09E7"/>
    <w:rsid w:val="47305285"/>
    <w:rsid w:val="47430126"/>
    <w:rsid w:val="4743E7F5"/>
    <w:rsid w:val="474DEE20"/>
    <w:rsid w:val="476822DD"/>
    <w:rsid w:val="47702378"/>
    <w:rsid w:val="477D38B7"/>
    <w:rsid w:val="47806AAE"/>
    <w:rsid w:val="47986ED9"/>
    <w:rsid w:val="47A5A13B"/>
    <w:rsid w:val="47B6674C"/>
    <w:rsid w:val="47D1F7F2"/>
    <w:rsid w:val="47D96991"/>
    <w:rsid w:val="47EFC7CD"/>
    <w:rsid w:val="480961FA"/>
    <w:rsid w:val="481F949E"/>
    <w:rsid w:val="48356B7D"/>
    <w:rsid w:val="48360EC5"/>
    <w:rsid w:val="483A4D67"/>
    <w:rsid w:val="483F98DF"/>
    <w:rsid w:val="484FF391"/>
    <w:rsid w:val="4860292A"/>
    <w:rsid w:val="4861C194"/>
    <w:rsid w:val="487B9B36"/>
    <w:rsid w:val="489DB9BC"/>
    <w:rsid w:val="48A7FBA9"/>
    <w:rsid w:val="48AE510D"/>
    <w:rsid w:val="48AE923C"/>
    <w:rsid w:val="48B1FDB8"/>
    <w:rsid w:val="48C1836F"/>
    <w:rsid w:val="48D884D2"/>
    <w:rsid w:val="48EC5859"/>
    <w:rsid w:val="48F1C065"/>
    <w:rsid w:val="48FBBEE3"/>
    <w:rsid w:val="490963DA"/>
    <w:rsid w:val="49097B51"/>
    <w:rsid w:val="49227095"/>
    <w:rsid w:val="493D57AC"/>
    <w:rsid w:val="49600CC2"/>
    <w:rsid w:val="49674287"/>
    <w:rsid w:val="497011D9"/>
    <w:rsid w:val="49871E42"/>
    <w:rsid w:val="498F24E5"/>
    <w:rsid w:val="499477D1"/>
    <w:rsid w:val="499CB106"/>
    <w:rsid w:val="49A2A216"/>
    <w:rsid w:val="49AFA749"/>
    <w:rsid w:val="49D8F36D"/>
    <w:rsid w:val="49E0C433"/>
    <w:rsid w:val="49E6C660"/>
    <w:rsid w:val="49E8FC30"/>
    <w:rsid w:val="49EE1556"/>
    <w:rsid w:val="49F29FC8"/>
    <w:rsid w:val="49F8FE14"/>
    <w:rsid w:val="49FAAD04"/>
    <w:rsid w:val="49FF044F"/>
    <w:rsid w:val="4A0CFD3E"/>
    <w:rsid w:val="4A114E43"/>
    <w:rsid w:val="4A27AA21"/>
    <w:rsid w:val="4A30F074"/>
    <w:rsid w:val="4A343C32"/>
    <w:rsid w:val="4A356570"/>
    <w:rsid w:val="4A3C28CD"/>
    <w:rsid w:val="4A3CACDD"/>
    <w:rsid w:val="4A497641"/>
    <w:rsid w:val="4A5A8812"/>
    <w:rsid w:val="4A75814D"/>
    <w:rsid w:val="4A9C0B74"/>
    <w:rsid w:val="4AA4D7B0"/>
    <w:rsid w:val="4AABADED"/>
    <w:rsid w:val="4ABB0368"/>
    <w:rsid w:val="4AD4E84B"/>
    <w:rsid w:val="4AEF81CF"/>
    <w:rsid w:val="4AF3B6E2"/>
    <w:rsid w:val="4B011285"/>
    <w:rsid w:val="4B05869E"/>
    <w:rsid w:val="4B3958BD"/>
    <w:rsid w:val="4B3A7EEB"/>
    <w:rsid w:val="4B40346F"/>
    <w:rsid w:val="4B40A45C"/>
    <w:rsid w:val="4B4C78A4"/>
    <w:rsid w:val="4B4EE534"/>
    <w:rsid w:val="4B56EDC8"/>
    <w:rsid w:val="4B694FB2"/>
    <w:rsid w:val="4BA278FE"/>
    <w:rsid w:val="4BB52642"/>
    <w:rsid w:val="4BB734B3"/>
    <w:rsid w:val="4BBD7F2F"/>
    <w:rsid w:val="4BC31262"/>
    <w:rsid w:val="4BCD936C"/>
    <w:rsid w:val="4BD00C93"/>
    <w:rsid w:val="4BE11D61"/>
    <w:rsid w:val="4BE6BAF0"/>
    <w:rsid w:val="4BF50DD7"/>
    <w:rsid w:val="4BFF8520"/>
    <w:rsid w:val="4C0AB8E6"/>
    <w:rsid w:val="4C0B889F"/>
    <w:rsid w:val="4C0E0F67"/>
    <w:rsid w:val="4C169285"/>
    <w:rsid w:val="4C184CC0"/>
    <w:rsid w:val="4C1F7D1E"/>
    <w:rsid w:val="4C23F91B"/>
    <w:rsid w:val="4C3A9D23"/>
    <w:rsid w:val="4C3C6032"/>
    <w:rsid w:val="4C4AFA01"/>
    <w:rsid w:val="4C4F1866"/>
    <w:rsid w:val="4C51AED8"/>
    <w:rsid w:val="4C630569"/>
    <w:rsid w:val="4C63F83F"/>
    <w:rsid w:val="4C6618C0"/>
    <w:rsid w:val="4C6EF166"/>
    <w:rsid w:val="4C746783"/>
    <w:rsid w:val="4C7DB56C"/>
    <w:rsid w:val="4CAB92FB"/>
    <w:rsid w:val="4CB27C2B"/>
    <w:rsid w:val="4CC41787"/>
    <w:rsid w:val="4CCC4104"/>
    <w:rsid w:val="4CCCE76A"/>
    <w:rsid w:val="4CCD5350"/>
    <w:rsid w:val="4CE39A47"/>
    <w:rsid w:val="4CF19751"/>
    <w:rsid w:val="4D011C05"/>
    <w:rsid w:val="4D098D51"/>
    <w:rsid w:val="4D0F614A"/>
    <w:rsid w:val="4D1AC8AC"/>
    <w:rsid w:val="4D25866C"/>
    <w:rsid w:val="4D35EB3E"/>
    <w:rsid w:val="4D3EC144"/>
    <w:rsid w:val="4D486572"/>
    <w:rsid w:val="4D58C29E"/>
    <w:rsid w:val="4D67FE56"/>
    <w:rsid w:val="4D709991"/>
    <w:rsid w:val="4D771730"/>
    <w:rsid w:val="4D818B27"/>
    <w:rsid w:val="4D98BF51"/>
    <w:rsid w:val="4D9E477E"/>
    <w:rsid w:val="4DA1F6A1"/>
    <w:rsid w:val="4DA5E566"/>
    <w:rsid w:val="4DC12EE1"/>
    <w:rsid w:val="4DD63973"/>
    <w:rsid w:val="4DD66D84"/>
    <w:rsid w:val="4DD697C8"/>
    <w:rsid w:val="4DE321A0"/>
    <w:rsid w:val="4DF8942A"/>
    <w:rsid w:val="4E169C60"/>
    <w:rsid w:val="4E1B53AC"/>
    <w:rsid w:val="4E2016B4"/>
    <w:rsid w:val="4E2B11B2"/>
    <w:rsid w:val="4E2C18D8"/>
    <w:rsid w:val="4E40F751"/>
    <w:rsid w:val="4E52808A"/>
    <w:rsid w:val="4E5AC853"/>
    <w:rsid w:val="4E605C9B"/>
    <w:rsid w:val="4E74F489"/>
    <w:rsid w:val="4E791045"/>
    <w:rsid w:val="4E79D658"/>
    <w:rsid w:val="4E7DE9AE"/>
    <w:rsid w:val="4E82FB51"/>
    <w:rsid w:val="4ECC3D0F"/>
    <w:rsid w:val="4ED42F69"/>
    <w:rsid w:val="4EE887EB"/>
    <w:rsid w:val="4EF74AF3"/>
    <w:rsid w:val="4EFE937A"/>
    <w:rsid w:val="4F028490"/>
    <w:rsid w:val="4F052DD2"/>
    <w:rsid w:val="4F0662A1"/>
    <w:rsid w:val="4F0C3985"/>
    <w:rsid w:val="4F0C69F2"/>
    <w:rsid w:val="4F16454C"/>
    <w:rsid w:val="4F1C348F"/>
    <w:rsid w:val="4F1F7599"/>
    <w:rsid w:val="4F29C9D6"/>
    <w:rsid w:val="4F2DCC60"/>
    <w:rsid w:val="4F2F7295"/>
    <w:rsid w:val="4F311D00"/>
    <w:rsid w:val="4F383983"/>
    <w:rsid w:val="4F4693E2"/>
    <w:rsid w:val="4F4B36CC"/>
    <w:rsid w:val="4F4BB222"/>
    <w:rsid w:val="4F4C6126"/>
    <w:rsid w:val="4F578290"/>
    <w:rsid w:val="4F6E653A"/>
    <w:rsid w:val="4F765293"/>
    <w:rsid w:val="4F78EA68"/>
    <w:rsid w:val="4F7CE06D"/>
    <w:rsid w:val="4F8D4931"/>
    <w:rsid w:val="4F97E95F"/>
    <w:rsid w:val="4FBF2CD4"/>
    <w:rsid w:val="4FBF72C8"/>
    <w:rsid w:val="4FD3940A"/>
    <w:rsid w:val="4FEBAE7B"/>
    <w:rsid w:val="4FF6EC5E"/>
    <w:rsid w:val="502BA084"/>
    <w:rsid w:val="50317A2F"/>
    <w:rsid w:val="503CEC54"/>
    <w:rsid w:val="503F9DE2"/>
    <w:rsid w:val="504DB3EF"/>
    <w:rsid w:val="5062E64A"/>
    <w:rsid w:val="50654FF5"/>
    <w:rsid w:val="50797F1A"/>
    <w:rsid w:val="5083D104"/>
    <w:rsid w:val="508B8BC4"/>
    <w:rsid w:val="508FD663"/>
    <w:rsid w:val="50A09C7C"/>
    <w:rsid w:val="50A23302"/>
    <w:rsid w:val="50CADEF8"/>
    <w:rsid w:val="50D1FEDA"/>
    <w:rsid w:val="50D62109"/>
    <w:rsid w:val="50DA2FE6"/>
    <w:rsid w:val="50DC12F8"/>
    <w:rsid w:val="50E1838A"/>
    <w:rsid w:val="50E91F4B"/>
    <w:rsid w:val="50F55A40"/>
    <w:rsid w:val="50F71DC4"/>
    <w:rsid w:val="510392D0"/>
    <w:rsid w:val="5105E112"/>
    <w:rsid w:val="5108A399"/>
    <w:rsid w:val="51162B89"/>
    <w:rsid w:val="51185F1D"/>
    <w:rsid w:val="512E7346"/>
    <w:rsid w:val="513673E4"/>
    <w:rsid w:val="516C8351"/>
    <w:rsid w:val="516D7615"/>
    <w:rsid w:val="517B89AA"/>
    <w:rsid w:val="517FAEF5"/>
    <w:rsid w:val="5195076B"/>
    <w:rsid w:val="51A14C79"/>
    <w:rsid w:val="51A4E0DD"/>
    <w:rsid w:val="51DC4485"/>
    <w:rsid w:val="51E9E314"/>
    <w:rsid w:val="51EBF34F"/>
    <w:rsid w:val="51F808FD"/>
    <w:rsid w:val="51FCE27E"/>
    <w:rsid w:val="520177C1"/>
    <w:rsid w:val="5204F2C9"/>
    <w:rsid w:val="5208FF4E"/>
    <w:rsid w:val="520D2F21"/>
    <w:rsid w:val="5212AABB"/>
    <w:rsid w:val="521505D4"/>
    <w:rsid w:val="52214657"/>
    <w:rsid w:val="522856A7"/>
    <w:rsid w:val="522F01A2"/>
    <w:rsid w:val="5236CF05"/>
    <w:rsid w:val="52422B7E"/>
    <w:rsid w:val="524EF6BC"/>
    <w:rsid w:val="525BFF69"/>
    <w:rsid w:val="525D277E"/>
    <w:rsid w:val="526D562F"/>
    <w:rsid w:val="5275A865"/>
    <w:rsid w:val="52772388"/>
    <w:rsid w:val="527AA570"/>
    <w:rsid w:val="52802F35"/>
    <w:rsid w:val="52911C56"/>
    <w:rsid w:val="529421FB"/>
    <w:rsid w:val="52A849EB"/>
    <w:rsid w:val="52AAE087"/>
    <w:rsid w:val="52B12B3E"/>
    <w:rsid w:val="52D4D1DD"/>
    <w:rsid w:val="52DCC3BF"/>
    <w:rsid w:val="52DEB037"/>
    <w:rsid w:val="52E4F27D"/>
    <w:rsid w:val="52EFBC7C"/>
    <w:rsid w:val="52F6336B"/>
    <w:rsid w:val="5308B8FC"/>
    <w:rsid w:val="5309CDCE"/>
    <w:rsid w:val="530A8D9A"/>
    <w:rsid w:val="53196B73"/>
    <w:rsid w:val="5321F93B"/>
    <w:rsid w:val="532A70A7"/>
    <w:rsid w:val="53451B71"/>
    <w:rsid w:val="53580928"/>
    <w:rsid w:val="53593DFD"/>
    <w:rsid w:val="535CA8B2"/>
    <w:rsid w:val="535CE7E4"/>
    <w:rsid w:val="536DC754"/>
    <w:rsid w:val="53706EA8"/>
    <w:rsid w:val="5386579C"/>
    <w:rsid w:val="53911479"/>
    <w:rsid w:val="5397554E"/>
    <w:rsid w:val="53AD8339"/>
    <w:rsid w:val="53B06A83"/>
    <w:rsid w:val="53B77A46"/>
    <w:rsid w:val="53C4617C"/>
    <w:rsid w:val="53D3A889"/>
    <w:rsid w:val="53E306A3"/>
    <w:rsid w:val="53F24B20"/>
    <w:rsid w:val="53FBA1C6"/>
    <w:rsid w:val="540D8902"/>
    <w:rsid w:val="54176CF3"/>
    <w:rsid w:val="54204568"/>
    <w:rsid w:val="542548E0"/>
    <w:rsid w:val="542FEBE1"/>
    <w:rsid w:val="5432BC30"/>
    <w:rsid w:val="5434F4BE"/>
    <w:rsid w:val="543BE977"/>
    <w:rsid w:val="544168C4"/>
    <w:rsid w:val="54441A4C"/>
    <w:rsid w:val="54465DBE"/>
    <w:rsid w:val="549686F8"/>
    <w:rsid w:val="54A01789"/>
    <w:rsid w:val="54AA0972"/>
    <w:rsid w:val="54B6691C"/>
    <w:rsid w:val="54CEE16B"/>
    <w:rsid w:val="54DBB511"/>
    <w:rsid w:val="54DC67BB"/>
    <w:rsid w:val="54E3F665"/>
    <w:rsid w:val="54E52D42"/>
    <w:rsid w:val="54E72F2E"/>
    <w:rsid w:val="54ECDD28"/>
    <w:rsid w:val="54ED22FA"/>
    <w:rsid w:val="54F979E0"/>
    <w:rsid w:val="550CBBB1"/>
    <w:rsid w:val="550F0DA2"/>
    <w:rsid w:val="551214D6"/>
    <w:rsid w:val="55125DB9"/>
    <w:rsid w:val="5518370E"/>
    <w:rsid w:val="551AEFB9"/>
    <w:rsid w:val="5521CE23"/>
    <w:rsid w:val="5531ED4E"/>
    <w:rsid w:val="553A4EFA"/>
    <w:rsid w:val="553E9B36"/>
    <w:rsid w:val="55429104"/>
    <w:rsid w:val="556BA412"/>
    <w:rsid w:val="55757BB1"/>
    <w:rsid w:val="55875C02"/>
    <w:rsid w:val="5594E5D4"/>
    <w:rsid w:val="55AA7985"/>
    <w:rsid w:val="55AE22B6"/>
    <w:rsid w:val="55B7E5DD"/>
    <w:rsid w:val="55C17F35"/>
    <w:rsid w:val="55C8570C"/>
    <w:rsid w:val="55D8735B"/>
    <w:rsid w:val="55D95235"/>
    <w:rsid w:val="55EEBFFE"/>
    <w:rsid w:val="55F2AA0A"/>
    <w:rsid w:val="56215994"/>
    <w:rsid w:val="56254768"/>
    <w:rsid w:val="56294A9C"/>
    <w:rsid w:val="562E983F"/>
    <w:rsid w:val="5645B7E2"/>
    <w:rsid w:val="56467983"/>
    <w:rsid w:val="5648875F"/>
    <w:rsid w:val="56598D20"/>
    <w:rsid w:val="565A7479"/>
    <w:rsid w:val="567562A8"/>
    <w:rsid w:val="568080D8"/>
    <w:rsid w:val="56850F43"/>
    <w:rsid w:val="568B330B"/>
    <w:rsid w:val="568C7795"/>
    <w:rsid w:val="568ECF3B"/>
    <w:rsid w:val="5694AB89"/>
    <w:rsid w:val="569FE651"/>
    <w:rsid w:val="56A55792"/>
    <w:rsid w:val="56BFF9C6"/>
    <w:rsid w:val="56C0692F"/>
    <w:rsid w:val="56C220E7"/>
    <w:rsid w:val="56CBD5A8"/>
    <w:rsid w:val="56E59373"/>
    <w:rsid w:val="57013991"/>
    <w:rsid w:val="570C0491"/>
    <w:rsid w:val="5723EA3F"/>
    <w:rsid w:val="573C3DE3"/>
    <w:rsid w:val="574172DC"/>
    <w:rsid w:val="57473F93"/>
    <w:rsid w:val="576C925F"/>
    <w:rsid w:val="576E9CCA"/>
    <w:rsid w:val="57881B26"/>
    <w:rsid w:val="578940CA"/>
    <w:rsid w:val="5791EAAE"/>
    <w:rsid w:val="579AB4C1"/>
    <w:rsid w:val="579C7129"/>
    <w:rsid w:val="57B18B8F"/>
    <w:rsid w:val="57C30CE3"/>
    <w:rsid w:val="57CAA259"/>
    <w:rsid w:val="57D51D90"/>
    <w:rsid w:val="57EE14EF"/>
    <w:rsid w:val="5816482E"/>
    <w:rsid w:val="58284805"/>
    <w:rsid w:val="583FD3D8"/>
    <w:rsid w:val="58400655"/>
    <w:rsid w:val="584971A7"/>
    <w:rsid w:val="584D400A"/>
    <w:rsid w:val="585D2C68"/>
    <w:rsid w:val="586BCF03"/>
    <w:rsid w:val="586C2527"/>
    <w:rsid w:val="58727092"/>
    <w:rsid w:val="5881DAFC"/>
    <w:rsid w:val="58825736"/>
    <w:rsid w:val="5884DC51"/>
    <w:rsid w:val="588CDA40"/>
    <w:rsid w:val="588E5DAB"/>
    <w:rsid w:val="58940291"/>
    <w:rsid w:val="58A1C193"/>
    <w:rsid w:val="58A7DE13"/>
    <w:rsid w:val="58B9F4EC"/>
    <w:rsid w:val="58BCC880"/>
    <w:rsid w:val="58C65697"/>
    <w:rsid w:val="58CECC67"/>
    <w:rsid w:val="58D16669"/>
    <w:rsid w:val="58DA39D3"/>
    <w:rsid w:val="58DEEA62"/>
    <w:rsid w:val="58E9B186"/>
    <w:rsid w:val="58FF2D89"/>
    <w:rsid w:val="592A46AA"/>
    <w:rsid w:val="592F6994"/>
    <w:rsid w:val="59377AD7"/>
    <w:rsid w:val="593A17A4"/>
    <w:rsid w:val="595C568D"/>
    <w:rsid w:val="596D1D89"/>
    <w:rsid w:val="597074E6"/>
    <w:rsid w:val="59748DA7"/>
    <w:rsid w:val="597C23E9"/>
    <w:rsid w:val="597D61C3"/>
    <w:rsid w:val="599544C3"/>
    <w:rsid w:val="59A6AD19"/>
    <w:rsid w:val="59B84628"/>
    <w:rsid w:val="59BB0A34"/>
    <w:rsid w:val="59C3401F"/>
    <w:rsid w:val="59CC4ABF"/>
    <w:rsid w:val="59EB9754"/>
    <w:rsid w:val="59F79F2A"/>
    <w:rsid w:val="5A08F647"/>
    <w:rsid w:val="5A0C8FA4"/>
    <w:rsid w:val="5A16C4C7"/>
    <w:rsid w:val="5A1EBF08"/>
    <w:rsid w:val="5A25A51C"/>
    <w:rsid w:val="5A473E69"/>
    <w:rsid w:val="5A524D82"/>
    <w:rsid w:val="5A5950D9"/>
    <w:rsid w:val="5A6767BB"/>
    <w:rsid w:val="5A68FBDF"/>
    <w:rsid w:val="5A8990D6"/>
    <w:rsid w:val="5A97637B"/>
    <w:rsid w:val="5A985858"/>
    <w:rsid w:val="5ABB7502"/>
    <w:rsid w:val="5AE882A9"/>
    <w:rsid w:val="5AF88AC1"/>
    <w:rsid w:val="5AF8995D"/>
    <w:rsid w:val="5AFEBC2C"/>
    <w:rsid w:val="5B0D1666"/>
    <w:rsid w:val="5B1A8096"/>
    <w:rsid w:val="5B1B5B90"/>
    <w:rsid w:val="5B2523EA"/>
    <w:rsid w:val="5B2DD3EA"/>
    <w:rsid w:val="5B446381"/>
    <w:rsid w:val="5B543265"/>
    <w:rsid w:val="5B5C40CA"/>
    <w:rsid w:val="5B5E13B0"/>
    <w:rsid w:val="5B8B149F"/>
    <w:rsid w:val="5B8C7CB5"/>
    <w:rsid w:val="5B97FDA8"/>
    <w:rsid w:val="5B9E5127"/>
    <w:rsid w:val="5BBA4809"/>
    <w:rsid w:val="5BC8EC06"/>
    <w:rsid w:val="5BCE969A"/>
    <w:rsid w:val="5BD72B2D"/>
    <w:rsid w:val="5BD86487"/>
    <w:rsid w:val="5BE9FFA5"/>
    <w:rsid w:val="5BEAA7C4"/>
    <w:rsid w:val="5BFAB4B5"/>
    <w:rsid w:val="5C04CC40"/>
    <w:rsid w:val="5C0BAEDE"/>
    <w:rsid w:val="5C1293B2"/>
    <w:rsid w:val="5C168BB8"/>
    <w:rsid w:val="5C173581"/>
    <w:rsid w:val="5C1CDD3B"/>
    <w:rsid w:val="5C3548EE"/>
    <w:rsid w:val="5C444CAC"/>
    <w:rsid w:val="5C48FA56"/>
    <w:rsid w:val="5C4B75EE"/>
    <w:rsid w:val="5C563A36"/>
    <w:rsid w:val="5C70A1A3"/>
    <w:rsid w:val="5C7CAA58"/>
    <w:rsid w:val="5C7D75C3"/>
    <w:rsid w:val="5C89F921"/>
    <w:rsid w:val="5C94D572"/>
    <w:rsid w:val="5C997AD6"/>
    <w:rsid w:val="5CD6F93E"/>
    <w:rsid w:val="5CE4EF8F"/>
    <w:rsid w:val="5CE5AA9B"/>
    <w:rsid w:val="5CE6B1AD"/>
    <w:rsid w:val="5CE9F745"/>
    <w:rsid w:val="5CF47DD8"/>
    <w:rsid w:val="5D0521AA"/>
    <w:rsid w:val="5D12803F"/>
    <w:rsid w:val="5D1EC963"/>
    <w:rsid w:val="5D2B66AC"/>
    <w:rsid w:val="5D2D116B"/>
    <w:rsid w:val="5D2D7236"/>
    <w:rsid w:val="5D2EA374"/>
    <w:rsid w:val="5D6886AA"/>
    <w:rsid w:val="5D854EEF"/>
    <w:rsid w:val="5D86568E"/>
    <w:rsid w:val="5D8A9CE3"/>
    <w:rsid w:val="5D991E16"/>
    <w:rsid w:val="5DA03E6C"/>
    <w:rsid w:val="5DAE37D4"/>
    <w:rsid w:val="5DEC914E"/>
    <w:rsid w:val="5DF3CDF1"/>
    <w:rsid w:val="5DF3D0D5"/>
    <w:rsid w:val="5E1184D6"/>
    <w:rsid w:val="5E2A4C2B"/>
    <w:rsid w:val="5E3190B8"/>
    <w:rsid w:val="5E33A0C4"/>
    <w:rsid w:val="5E3AE352"/>
    <w:rsid w:val="5E3B6863"/>
    <w:rsid w:val="5E4D2743"/>
    <w:rsid w:val="5E4F5888"/>
    <w:rsid w:val="5E7E405A"/>
    <w:rsid w:val="5E86512B"/>
    <w:rsid w:val="5E886F09"/>
    <w:rsid w:val="5E887013"/>
    <w:rsid w:val="5E8A4255"/>
    <w:rsid w:val="5E945F0E"/>
    <w:rsid w:val="5EA26578"/>
    <w:rsid w:val="5EA55D17"/>
    <w:rsid w:val="5EB28E07"/>
    <w:rsid w:val="5EBF5BDE"/>
    <w:rsid w:val="5EC2BFCC"/>
    <w:rsid w:val="5ED26567"/>
    <w:rsid w:val="5ED5A806"/>
    <w:rsid w:val="5EDE8087"/>
    <w:rsid w:val="5EE6BABF"/>
    <w:rsid w:val="5F019BAF"/>
    <w:rsid w:val="5F05450F"/>
    <w:rsid w:val="5F05F15E"/>
    <w:rsid w:val="5F0B8894"/>
    <w:rsid w:val="5F192A83"/>
    <w:rsid w:val="5F22D7C4"/>
    <w:rsid w:val="5F378148"/>
    <w:rsid w:val="5F3C6D02"/>
    <w:rsid w:val="5F4FC7B1"/>
    <w:rsid w:val="5F622CFF"/>
    <w:rsid w:val="5F7AC353"/>
    <w:rsid w:val="5F7B202A"/>
    <w:rsid w:val="5F84580B"/>
    <w:rsid w:val="5F94F52F"/>
    <w:rsid w:val="5FAF2839"/>
    <w:rsid w:val="5FB2159F"/>
    <w:rsid w:val="5FB6A4C2"/>
    <w:rsid w:val="5FB73A3B"/>
    <w:rsid w:val="5FBD2D97"/>
    <w:rsid w:val="5FC8D098"/>
    <w:rsid w:val="5FCE6C21"/>
    <w:rsid w:val="5FD8C2D4"/>
    <w:rsid w:val="5FDFAE95"/>
    <w:rsid w:val="5FE8C1D7"/>
    <w:rsid w:val="5FF4AB0D"/>
    <w:rsid w:val="5FF5EF11"/>
    <w:rsid w:val="5FF6C950"/>
    <w:rsid w:val="5FFAD902"/>
    <w:rsid w:val="601A517A"/>
    <w:rsid w:val="601AC9C1"/>
    <w:rsid w:val="602858E6"/>
    <w:rsid w:val="602A435C"/>
    <w:rsid w:val="602A7491"/>
    <w:rsid w:val="602A848D"/>
    <w:rsid w:val="602B0F08"/>
    <w:rsid w:val="604B759C"/>
    <w:rsid w:val="604E9037"/>
    <w:rsid w:val="604F5931"/>
    <w:rsid w:val="6051189A"/>
    <w:rsid w:val="6068552B"/>
    <w:rsid w:val="607AB9C4"/>
    <w:rsid w:val="60A52A32"/>
    <w:rsid w:val="60C82BAD"/>
    <w:rsid w:val="60D68D23"/>
    <w:rsid w:val="60DF686D"/>
    <w:rsid w:val="60F06C42"/>
    <w:rsid w:val="6102A1FA"/>
    <w:rsid w:val="6106C9C0"/>
    <w:rsid w:val="610998B7"/>
    <w:rsid w:val="610B09B3"/>
    <w:rsid w:val="610CAAE5"/>
    <w:rsid w:val="61110B28"/>
    <w:rsid w:val="6113CB32"/>
    <w:rsid w:val="6117803D"/>
    <w:rsid w:val="611E54BA"/>
    <w:rsid w:val="61261F04"/>
    <w:rsid w:val="612D90B0"/>
    <w:rsid w:val="6130C590"/>
    <w:rsid w:val="613696A7"/>
    <w:rsid w:val="61377780"/>
    <w:rsid w:val="6145A23B"/>
    <w:rsid w:val="6156A719"/>
    <w:rsid w:val="61596DEF"/>
    <w:rsid w:val="61625699"/>
    <w:rsid w:val="6170C494"/>
    <w:rsid w:val="61764C5A"/>
    <w:rsid w:val="6179A27F"/>
    <w:rsid w:val="6185EDA6"/>
    <w:rsid w:val="61886754"/>
    <w:rsid w:val="6188F188"/>
    <w:rsid w:val="6190EE8C"/>
    <w:rsid w:val="619B8183"/>
    <w:rsid w:val="61A0D051"/>
    <w:rsid w:val="61A9BDB5"/>
    <w:rsid w:val="61AD7088"/>
    <w:rsid w:val="61B14414"/>
    <w:rsid w:val="61B58D30"/>
    <w:rsid w:val="61B807C1"/>
    <w:rsid w:val="61C0ABB7"/>
    <w:rsid w:val="61D02548"/>
    <w:rsid w:val="61F7AA08"/>
    <w:rsid w:val="61F9C39D"/>
    <w:rsid w:val="62000243"/>
    <w:rsid w:val="6233FC66"/>
    <w:rsid w:val="62343EFC"/>
    <w:rsid w:val="6250CB45"/>
    <w:rsid w:val="625A9E45"/>
    <w:rsid w:val="6263B4C4"/>
    <w:rsid w:val="6263D0DA"/>
    <w:rsid w:val="6267E84C"/>
    <w:rsid w:val="626963C8"/>
    <w:rsid w:val="6271ECD6"/>
    <w:rsid w:val="6274DE56"/>
    <w:rsid w:val="6278B0F5"/>
    <w:rsid w:val="629A9C0B"/>
    <w:rsid w:val="62B14536"/>
    <w:rsid w:val="62B7134B"/>
    <w:rsid w:val="62BA17DA"/>
    <w:rsid w:val="62CAFE40"/>
    <w:rsid w:val="62D3DFDA"/>
    <w:rsid w:val="62F7DD66"/>
    <w:rsid w:val="62FBED1D"/>
    <w:rsid w:val="62FD4240"/>
    <w:rsid w:val="62FE26FA"/>
    <w:rsid w:val="6303DAA3"/>
    <w:rsid w:val="632D43C2"/>
    <w:rsid w:val="6335103B"/>
    <w:rsid w:val="633BC90C"/>
    <w:rsid w:val="6343B436"/>
    <w:rsid w:val="634632E2"/>
    <w:rsid w:val="6346BCC5"/>
    <w:rsid w:val="635ED2BD"/>
    <w:rsid w:val="637702C3"/>
    <w:rsid w:val="63857A3B"/>
    <w:rsid w:val="6389C0F0"/>
    <w:rsid w:val="6396474E"/>
    <w:rsid w:val="63A36F98"/>
    <w:rsid w:val="63AD307C"/>
    <w:rsid w:val="63B67CAF"/>
    <w:rsid w:val="63BF5A0E"/>
    <w:rsid w:val="63C09F65"/>
    <w:rsid w:val="63C0DF40"/>
    <w:rsid w:val="63C679CB"/>
    <w:rsid w:val="63CBA629"/>
    <w:rsid w:val="63CC989A"/>
    <w:rsid w:val="63DB5640"/>
    <w:rsid w:val="63EDAD1D"/>
    <w:rsid w:val="63F8A9D0"/>
    <w:rsid w:val="63FBEF52"/>
    <w:rsid w:val="64048E73"/>
    <w:rsid w:val="6412713F"/>
    <w:rsid w:val="6424BB3C"/>
    <w:rsid w:val="6431C9F5"/>
    <w:rsid w:val="643D3FC8"/>
    <w:rsid w:val="6442AA75"/>
    <w:rsid w:val="6443CA7F"/>
    <w:rsid w:val="6461A9B0"/>
    <w:rsid w:val="6464AE0B"/>
    <w:rsid w:val="646E59D9"/>
    <w:rsid w:val="647BFB32"/>
    <w:rsid w:val="64813FA5"/>
    <w:rsid w:val="6481FE30"/>
    <w:rsid w:val="648DA088"/>
    <w:rsid w:val="649D18D5"/>
    <w:rsid w:val="64C14EBD"/>
    <w:rsid w:val="64D09975"/>
    <w:rsid w:val="64E7D847"/>
    <w:rsid w:val="64ED9CB3"/>
    <w:rsid w:val="64EFCBB4"/>
    <w:rsid w:val="64F8BFBC"/>
    <w:rsid w:val="650561D6"/>
    <w:rsid w:val="650FF799"/>
    <w:rsid w:val="651A7BAF"/>
    <w:rsid w:val="653A963A"/>
    <w:rsid w:val="653FF7F8"/>
    <w:rsid w:val="65478CB3"/>
    <w:rsid w:val="6557C459"/>
    <w:rsid w:val="655A2B40"/>
    <w:rsid w:val="655B20CD"/>
    <w:rsid w:val="65609170"/>
    <w:rsid w:val="65615A23"/>
    <w:rsid w:val="6568328D"/>
    <w:rsid w:val="65725814"/>
    <w:rsid w:val="657C0F11"/>
    <w:rsid w:val="657E35D0"/>
    <w:rsid w:val="6589C182"/>
    <w:rsid w:val="6594B0E3"/>
    <w:rsid w:val="65AA2396"/>
    <w:rsid w:val="65B6C330"/>
    <w:rsid w:val="65C1774A"/>
    <w:rsid w:val="65C9C5DC"/>
    <w:rsid w:val="65CE2D92"/>
    <w:rsid w:val="65D91029"/>
    <w:rsid w:val="65E974D7"/>
    <w:rsid w:val="65EF07E3"/>
    <w:rsid w:val="65F18AFC"/>
    <w:rsid w:val="66029F02"/>
    <w:rsid w:val="661E9D75"/>
    <w:rsid w:val="66262DD1"/>
    <w:rsid w:val="662C6F1B"/>
    <w:rsid w:val="6635C7BC"/>
    <w:rsid w:val="663A19A4"/>
    <w:rsid w:val="664184FE"/>
    <w:rsid w:val="664378B7"/>
    <w:rsid w:val="664AC02A"/>
    <w:rsid w:val="6666B419"/>
    <w:rsid w:val="66708691"/>
    <w:rsid w:val="6670A711"/>
    <w:rsid w:val="6676330F"/>
    <w:rsid w:val="667F1806"/>
    <w:rsid w:val="667F24A6"/>
    <w:rsid w:val="668237C1"/>
    <w:rsid w:val="6683D928"/>
    <w:rsid w:val="6688BDC1"/>
    <w:rsid w:val="669C34C1"/>
    <w:rsid w:val="66B3AABF"/>
    <w:rsid w:val="66B9156C"/>
    <w:rsid w:val="66C27E19"/>
    <w:rsid w:val="66C4F8A2"/>
    <w:rsid w:val="66C6E9BC"/>
    <w:rsid w:val="66C8593B"/>
    <w:rsid w:val="66DCFD82"/>
    <w:rsid w:val="66DD05D1"/>
    <w:rsid w:val="66DE0FA0"/>
    <w:rsid w:val="66F430AB"/>
    <w:rsid w:val="66FDB966"/>
    <w:rsid w:val="6704E2C2"/>
    <w:rsid w:val="67051914"/>
    <w:rsid w:val="670A6BE4"/>
    <w:rsid w:val="671439E3"/>
    <w:rsid w:val="671E0A97"/>
    <w:rsid w:val="673FC167"/>
    <w:rsid w:val="675AEC18"/>
    <w:rsid w:val="67790020"/>
    <w:rsid w:val="67932D14"/>
    <w:rsid w:val="67A8EA61"/>
    <w:rsid w:val="67B4C4C0"/>
    <w:rsid w:val="67C9224C"/>
    <w:rsid w:val="67EADE5B"/>
    <w:rsid w:val="67F1BA6D"/>
    <w:rsid w:val="67F352F7"/>
    <w:rsid w:val="67F38F3B"/>
    <w:rsid w:val="6800BC78"/>
    <w:rsid w:val="680CCD5A"/>
    <w:rsid w:val="680DE224"/>
    <w:rsid w:val="684B5293"/>
    <w:rsid w:val="68546E36"/>
    <w:rsid w:val="685E4E7A"/>
    <w:rsid w:val="6861417D"/>
    <w:rsid w:val="6867C6E8"/>
    <w:rsid w:val="68693FD7"/>
    <w:rsid w:val="6875BBE7"/>
    <w:rsid w:val="6878521A"/>
    <w:rsid w:val="688FC0EB"/>
    <w:rsid w:val="68945FA0"/>
    <w:rsid w:val="689D4A92"/>
    <w:rsid w:val="68A2B41A"/>
    <w:rsid w:val="68A87ACF"/>
    <w:rsid w:val="68B39634"/>
    <w:rsid w:val="68B5F027"/>
    <w:rsid w:val="68CB5637"/>
    <w:rsid w:val="68D24FB0"/>
    <w:rsid w:val="68D86FDA"/>
    <w:rsid w:val="68D89207"/>
    <w:rsid w:val="68DB91C8"/>
    <w:rsid w:val="690B62A6"/>
    <w:rsid w:val="690B989A"/>
    <w:rsid w:val="690D8209"/>
    <w:rsid w:val="6916B449"/>
    <w:rsid w:val="691BFACC"/>
    <w:rsid w:val="6930C4B5"/>
    <w:rsid w:val="6939B3C4"/>
    <w:rsid w:val="6944D190"/>
    <w:rsid w:val="6970D157"/>
    <w:rsid w:val="69747A0C"/>
    <w:rsid w:val="6977A3B4"/>
    <w:rsid w:val="698660E4"/>
    <w:rsid w:val="69A0AF16"/>
    <w:rsid w:val="69A6630D"/>
    <w:rsid w:val="69A7F6A0"/>
    <w:rsid w:val="69AAB17B"/>
    <w:rsid w:val="69B446CE"/>
    <w:rsid w:val="69BAE69D"/>
    <w:rsid w:val="69CFCBC2"/>
    <w:rsid w:val="69D1FA08"/>
    <w:rsid w:val="69D4B190"/>
    <w:rsid w:val="69DECD02"/>
    <w:rsid w:val="69E02112"/>
    <w:rsid w:val="69E66C5E"/>
    <w:rsid w:val="69E6A8A2"/>
    <w:rsid w:val="69EB4B81"/>
    <w:rsid w:val="69F59863"/>
    <w:rsid w:val="6A0266AA"/>
    <w:rsid w:val="6A05358D"/>
    <w:rsid w:val="6A0D6A16"/>
    <w:rsid w:val="6A1B8EFD"/>
    <w:rsid w:val="6A3FF73B"/>
    <w:rsid w:val="6A41146A"/>
    <w:rsid w:val="6A4BE605"/>
    <w:rsid w:val="6A591293"/>
    <w:rsid w:val="6A5BA5FF"/>
    <w:rsid w:val="6A5DDC0D"/>
    <w:rsid w:val="6A672698"/>
    <w:rsid w:val="6A6D6472"/>
    <w:rsid w:val="6A71AD18"/>
    <w:rsid w:val="6A776229"/>
    <w:rsid w:val="6A78608D"/>
    <w:rsid w:val="6A81EC42"/>
    <w:rsid w:val="6A864AB3"/>
    <w:rsid w:val="6A88540A"/>
    <w:rsid w:val="6AA1068E"/>
    <w:rsid w:val="6AA90488"/>
    <w:rsid w:val="6AAAADD7"/>
    <w:rsid w:val="6AAB4CB2"/>
    <w:rsid w:val="6ACDC8BE"/>
    <w:rsid w:val="6AD7B382"/>
    <w:rsid w:val="6AF2BC73"/>
    <w:rsid w:val="6AF37BB0"/>
    <w:rsid w:val="6AF8ADDA"/>
    <w:rsid w:val="6AFBCDC4"/>
    <w:rsid w:val="6B0971A8"/>
    <w:rsid w:val="6B0A56C3"/>
    <w:rsid w:val="6B291AC8"/>
    <w:rsid w:val="6B3E29C6"/>
    <w:rsid w:val="6B470634"/>
    <w:rsid w:val="6B59F10D"/>
    <w:rsid w:val="6B65E79C"/>
    <w:rsid w:val="6B6D6A51"/>
    <w:rsid w:val="6B7581BE"/>
    <w:rsid w:val="6B8D9D53"/>
    <w:rsid w:val="6BA97CE6"/>
    <w:rsid w:val="6BC8EEE3"/>
    <w:rsid w:val="6BE32FA9"/>
    <w:rsid w:val="6BF7D9AF"/>
    <w:rsid w:val="6BFAA4CC"/>
    <w:rsid w:val="6BFF370D"/>
    <w:rsid w:val="6BFFBF52"/>
    <w:rsid w:val="6C02654D"/>
    <w:rsid w:val="6C0C29D8"/>
    <w:rsid w:val="6C127A92"/>
    <w:rsid w:val="6C23AF5B"/>
    <w:rsid w:val="6C28C233"/>
    <w:rsid w:val="6C2C5BF3"/>
    <w:rsid w:val="6C2DBBB9"/>
    <w:rsid w:val="6C361104"/>
    <w:rsid w:val="6C3C07A1"/>
    <w:rsid w:val="6C4E4CAD"/>
    <w:rsid w:val="6C598EC7"/>
    <w:rsid w:val="6C5B0F0E"/>
    <w:rsid w:val="6C5FB686"/>
    <w:rsid w:val="6C733879"/>
    <w:rsid w:val="6C82DF40"/>
    <w:rsid w:val="6C841911"/>
    <w:rsid w:val="6C8646FC"/>
    <w:rsid w:val="6CA725BE"/>
    <w:rsid w:val="6CAF73CA"/>
    <w:rsid w:val="6CC6370B"/>
    <w:rsid w:val="6CCA3FB9"/>
    <w:rsid w:val="6CDEDC43"/>
    <w:rsid w:val="6CF2F06C"/>
    <w:rsid w:val="6D03E742"/>
    <w:rsid w:val="6D1B9218"/>
    <w:rsid w:val="6D28FB34"/>
    <w:rsid w:val="6D3A18F4"/>
    <w:rsid w:val="6D3C0BF1"/>
    <w:rsid w:val="6D3FE10D"/>
    <w:rsid w:val="6D417F4D"/>
    <w:rsid w:val="6D48520E"/>
    <w:rsid w:val="6D511482"/>
    <w:rsid w:val="6D5119E6"/>
    <w:rsid w:val="6D610A6D"/>
    <w:rsid w:val="6D643E8A"/>
    <w:rsid w:val="6D6729A2"/>
    <w:rsid w:val="6D741D9C"/>
    <w:rsid w:val="6D8DEC12"/>
    <w:rsid w:val="6DA7330E"/>
    <w:rsid w:val="6DB0014F"/>
    <w:rsid w:val="6DBDEB75"/>
    <w:rsid w:val="6DBFC3BA"/>
    <w:rsid w:val="6DC101A1"/>
    <w:rsid w:val="6DCCC53B"/>
    <w:rsid w:val="6DD03CC9"/>
    <w:rsid w:val="6DE2B5B5"/>
    <w:rsid w:val="6E06B609"/>
    <w:rsid w:val="6E157D0B"/>
    <w:rsid w:val="6E2C6171"/>
    <w:rsid w:val="6E35177F"/>
    <w:rsid w:val="6E3FEF4B"/>
    <w:rsid w:val="6E452B89"/>
    <w:rsid w:val="6E4FC40F"/>
    <w:rsid w:val="6E51261B"/>
    <w:rsid w:val="6E69B310"/>
    <w:rsid w:val="6E6F9D8B"/>
    <w:rsid w:val="6E707F0C"/>
    <w:rsid w:val="6E841D24"/>
    <w:rsid w:val="6E8C2FE4"/>
    <w:rsid w:val="6E925E49"/>
    <w:rsid w:val="6E92FBEA"/>
    <w:rsid w:val="6EA8746F"/>
    <w:rsid w:val="6EAFE97D"/>
    <w:rsid w:val="6EB9EB8E"/>
    <w:rsid w:val="6EC4CB95"/>
    <w:rsid w:val="6EC90986"/>
    <w:rsid w:val="6EC9CBB4"/>
    <w:rsid w:val="6ED8F228"/>
    <w:rsid w:val="6EF70394"/>
    <w:rsid w:val="6EF91E25"/>
    <w:rsid w:val="6F063E5E"/>
    <w:rsid w:val="6F3D3ED5"/>
    <w:rsid w:val="6F438AFF"/>
    <w:rsid w:val="6F43CA9A"/>
    <w:rsid w:val="6F46FAC8"/>
    <w:rsid w:val="6F4ABD41"/>
    <w:rsid w:val="6F4CE427"/>
    <w:rsid w:val="6F59BBD6"/>
    <w:rsid w:val="6F6693C5"/>
    <w:rsid w:val="6F6977EF"/>
    <w:rsid w:val="6F6DD488"/>
    <w:rsid w:val="6FAACDDB"/>
    <w:rsid w:val="6FB4D7CE"/>
    <w:rsid w:val="6FB688DB"/>
    <w:rsid w:val="6FBC3200"/>
    <w:rsid w:val="6FBFE5E0"/>
    <w:rsid w:val="6FCCA10B"/>
    <w:rsid w:val="6FE50A82"/>
    <w:rsid w:val="6FE69668"/>
    <w:rsid w:val="6FE82456"/>
    <w:rsid w:val="6FF74B12"/>
    <w:rsid w:val="700F3ADC"/>
    <w:rsid w:val="701040A9"/>
    <w:rsid w:val="7015BBD8"/>
    <w:rsid w:val="70167D05"/>
    <w:rsid w:val="701C551A"/>
    <w:rsid w:val="7022B2FC"/>
    <w:rsid w:val="70275682"/>
    <w:rsid w:val="7028CE3C"/>
    <w:rsid w:val="7028FF04"/>
    <w:rsid w:val="702AAE89"/>
    <w:rsid w:val="702C709F"/>
    <w:rsid w:val="70387DDD"/>
    <w:rsid w:val="704914C5"/>
    <w:rsid w:val="705A8D05"/>
    <w:rsid w:val="705C8267"/>
    <w:rsid w:val="70646B15"/>
    <w:rsid w:val="7064D9E7"/>
    <w:rsid w:val="7065F773"/>
    <w:rsid w:val="706B1EF8"/>
    <w:rsid w:val="706BD5E3"/>
    <w:rsid w:val="707480B3"/>
    <w:rsid w:val="707C56AC"/>
    <w:rsid w:val="70894169"/>
    <w:rsid w:val="70900453"/>
    <w:rsid w:val="709F6509"/>
    <w:rsid w:val="70BA8AFD"/>
    <w:rsid w:val="70C4D30F"/>
    <w:rsid w:val="70C4EE5A"/>
    <w:rsid w:val="70CB4AD2"/>
    <w:rsid w:val="70DF9AFB"/>
    <w:rsid w:val="70F2151F"/>
    <w:rsid w:val="70F70AC7"/>
    <w:rsid w:val="70F8F3E0"/>
    <w:rsid w:val="70FA7554"/>
    <w:rsid w:val="7113D0DD"/>
    <w:rsid w:val="711BC2D0"/>
    <w:rsid w:val="71234003"/>
    <w:rsid w:val="71332A6E"/>
    <w:rsid w:val="7140B7C4"/>
    <w:rsid w:val="71418B2A"/>
    <w:rsid w:val="71463E30"/>
    <w:rsid w:val="7147F407"/>
    <w:rsid w:val="7181D8A1"/>
    <w:rsid w:val="7183F4B7"/>
    <w:rsid w:val="71993F9F"/>
    <w:rsid w:val="71A20952"/>
    <w:rsid w:val="71A8E86A"/>
    <w:rsid w:val="71C0AFB1"/>
    <w:rsid w:val="71D742C1"/>
    <w:rsid w:val="71DAC9BA"/>
    <w:rsid w:val="71EDA2D5"/>
    <w:rsid w:val="72003B76"/>
    <w:rsid w:val="720A0EE7"/>
    <w:rsid w:val="720F3DC2"/>
    <w:rsid w:val="721F0E3B"/>
    <w:rsid w:val="72261B11"/>
    <w:rsid w:val="72284A2F"/>
    <w:rsid w:val="722D1729"/>
    <w:rsid w:val="72366CB0"/>
    <w:rsid w:val="723A2371"/>
    <w:rsid w:val="724FC165"/>
    <w:rsid w:val="7251650E"/>
    <w:rsid w:val="725706B6"/>
    <w:rsid w:val="725A034B"/>
    <w:rsid w:val="725B8F56"/>
    <w:rsid w:val="7272E705"/>
    <w:rsid w:val="72803317"/>
    <w:rsid w:val="72837272"/>
    <w:rsid w:val="729645B5"/>
    <w:rsid w:val="729ED130"/>
    <w:rsid w:val="72A7DBD7"/>
    <w:rsid w:val="72A97578"/>
    <w:rsid w:val="72AB4A90"/>
    <w:rsid w:val="72AC1873"/>
    <w:rsid w:val="72B2D3BF"/>
    <w:rsid w:val="72B92F5E"/>
    <w:rsid w:val="72BFEE77"/>
    <w:rsid w:val="72D3DF68"/>
    <w:rsid w:val="72E0CF3F"/>
    <w:rsid w:val="72E1B6E1"/>
    <w:rsid w:val="72EDB7C1"/>
    <w:rsid w:val="72EFF1DB"/>
    <w:rsid w:val="730C815D"/>
    <w:rsid w:val="731A47ED"/>
    <w:rsid w:val="7321C2A2"/>
    <w:rsid w:val="732B64B8"/>
    <w:rsid w:val="7333C581"/>
    <w:rsid w:val="7341440F"/>
    <w:rsid w:val="734A5D1F"/>
    <w:rsid w:val="73597AA6"/>
    <w:rsid w:val="735CB75A"/>
    <w:rsid w:val="735DE542"/>
    <w:rsid w:val="73622CFC"/>
    <w:rsid w:val="736830FB"/>
    <w:rsid w:val="737740C6"/>
    <w:rsid w:val="737BB903"/>
    <w:rsid w:val="73872BA5"/>
    <w:rsid w:val="73A19951"/>
    <w:rsid w:val="73A1AF14"/>
    <w:rsid w:val="73A97C8C"/>
    <w:rsid w:val="73ABE49D"/>
    <w:rsid w:val="73B6B0C9"/>
    <w:rsid w:val="73C8E78A"/>
    <w:rsid w:val="73D321EF"/>
    <w:rsid w:val="73DA0548"/>
    <w:rsid w:val="73DB16B3"/>
    <w:rsid w:val="73DB4A9B"/>
    <w:rsid w:val="73DFD2A5"/>
    <w:rsid w:val="73E5FCB0"/>
    <w:rsid w:val="73FDC7B1"/>
    <w:rsid w:val="74124BCE"/>
    <w:rsid w:val="74187418"/>
    <w:rsid w:val="741D8C77"/>
    <w:rsid w:val="741E9199"/>
    <w:rsid w:val="74212CC5"/>
    <w:rsid w:val="742C74B3"/>
    <w:rsid w:val="74402D8E"/>
    <w:rsid w:val="744C8C35"/>
    <w:rsid w:val="7463BA90"/>
    <w:rsid w:val="7467DFD9"/>
    <w:rsid w:val="7476EE9D"/>
    <w:rsid w:val="747A8B21"/>
    <w:rsid w:val="747B64E2"/>
    <w:rsid w:val="748F5192"/>
    <w:rsid w:val="749242A8"/>
    <w:rsid w:val="74A2B00A"/>
    <w:rsid w:val="74B3EBF2"/>
    <w:rsid w:val="74CEC6CF"/>
    <w:rsid w:val="74D26070"/>
    <w:rsid w:val="74D9CFF7"/>
    <w:rsid w:val="74E976DE"/>
    <w:rsid w:val="74EAD9FA"/>
    <w:rsid w:val="75000E5C"/>
    <w:rsid w:val="7508E823"/>
    <w:rsid w:val="753C6C38"/>
    <w:rsid w:val="753D1B09"/>
    <w:rsid w:val="7541B5A0"/>
    <w:rsid w:val="75439C96"/>
    <w:rsid w:val="7549E9B0"/>
    <w:rsid w:val="754F094D"/>
    <w:rsid w:val="75519C68"/>
    <w:rsid w:val="756B906D"/>
    <w:rsid w:val="756C7729"/>
    <w:rsid w:val="756E7E49"/>
    <w:rsid w:val="7579321D"/>
    <w:rsid w:val="758B291F"/>
    <w:rsid w:val="75AAF5C2"/>
    <w:rsid w:val="75AF9B5A"/>
    <w:rsid w:val="75C8FD5A"/>
    <w:rsid w:val="75D859FF"/>
    <w:rsid w:val="75D890CD"/>
    <w:rsid w:val="76175ED8"/>
    <w:rsid w:val="761F1938"/>
    <w:rsid w:val="7628F4F2"/>
    <w:rsid w:val="762A286C"/>
    <w:rsid w:val="763097B6"/>
    <w:rsid w:val="7636574A"/>
    <w:rsid w:val="763CE47C"/>
    <w:rsid w:val="764EB6E9"/>
    <w:rsid w:val="765C75B7"/>
    <w:rsid w:val="7668C4F3"/>
    <w:rsid w:val="76736090"/>
    <w:rsid w:val="767E7111"/>
    <w:rsid w:val="7689D606"/>
    <w:rsid w:val="768FC608"/>
    <w:rsid w:val="769D3E27"/>
    <w:rsid w:val="76AA9649"/>
    <w:rsid w:val="76B7CE4D"/>
    <w:rsid w:val="76BA69A5"/>
    <w:rsid w:val="76C4FB93"/>
    <w:rsid w:val="76CC2BF1"/>
    <w:rsid w:val="76CCDDFD"/>
    <w:rsid w:val="76D3E500"/>
    <w:rsid w:val="76D81F24"/>
    <w:rsid w:val="76D90326"/>
    <w:rsid w:val="76D91407"/>
    <w:rsid w:val="76D97D40"/>
    <w:rsid w:val="76E7F82D"/>
    <w:rsid w:val="76F56B45"/>
    <w:rsid w:val="76F8BE61"/>
    <w:rsid w:val="7711B4FE"/>
    <w:rsid w:val="7724CCFD"/>
    <w:rsid w:val="772A2B4F"/>
    <w:rsid w:val="77594CA9"/>
    <w:rsid w:val="775B1B0B"/>
    <w:rsid w:val="776183AF"/>
    <w:rsid w:val="7762E9CC"/>
    <w:rsid w:val="776EAD15"/>
    <w:rsid w:val="777F168F"/>
    <w:rsid w:val="779A8C9D"/>
    <w:rsid w:val="779DFAFB"/>
    <w:rsid w:val="77A00181"/>
    <w:rsid w:val="77A8218E"/>
    <w:rsid w:val="77BCAE6C"/>
    <w:rsid w:val="77C8A311"/>
    <w:rsid w:val="77FD5774"/>
    <w:rsid w:val="780EB0CA"/>
    <w:rsid w:val="7819D6A4"/>
    <w:rsid w:val="78237D22"/>
    <w:rsid w:val="78372C69"/>
    <w:rsid w:val="78486A45"/>
    <w:rsid w:val="784B490B"/>
    <w:rsid w:val="784F3EB6"/>
    <w:rsid w:val="787B4306"/>
    <w:rsid w:val="787C44A0"/>
    <w:rsid w:val="787DC156"/>
    <w:rsid w:val="787EC747"/>
    <w:rsid w:val="789940FA"/>
    <w:rsid w:val="78A6BF06"/>
    <w:rsid w:val="78AD766B"/>
    <w:rsid w:val="78C21713"/>
    <w:rsid w:val="78C596AC"/>
    <w:rsid w:val="78CBDC02"/>
    <w:rsid w:val="78CF6518"/>
    <w:rsid w:val="78D02B92"/>
    <w:rsid w:val="78D5712A"/>
    <w:rsid w:val="78E33C33"/>
    <w:rsid w:val="78F731D8"/>
    <w:rsid w:val="7905EABE"/>
    <w:rsid w:val="7906317B"/>
    <w:rsid w:val="790A7D76"/>
    <w:rsid w:val="79294E05"/>
    <w:rsid w:val="793895FC"/>
    <w:rsid w:val="794BE6BB"/>
    <w:rsid w:val="794CF686"/>
    <w:rsid w:val="7951F2C5"/>
    <w:rsid w:val="7958FF73"/>
    <w:rsid w:val="795F40E1"/>
    <w:rsid w:val="796324F2"/>
    <w:rsid w:val="796C4FA2"/>
    <w:rsid w:val="796C92F5"/>
    <w:rsid w:val="7979C0BF"/>
    <w:rsid w:val="7982C374"/>
    <w:rsid w:val="7985AF2B"/>
    <w:rsid w:val="7988771C"/>
    <w:rsid w:val="79951B51"/>
    <w:rsid w:val="79980497"/>
    <w:rsid w:val="799C39DC"/>
    <w:rsid w:val="79B25032"/>
    <w:rsid w:val="79C941ED"/>
    <w:rsid w:val="79F49328"/>
    <w:rsid w:val="79F4B499"/>
    <w:rsid w:val="7A05A02D"/>
    <w:rsid w:val="7A0ED8F5"/>
    <w:rsid w:val="7A13D5F4"/>
    <w:rsid w:val="7A1A97A8"/>
    <w:rsid w:val="7A279DF9"/>
    <w:rsid w:val="7A2E2564"/>
    <w:rsid w:val="7A3C974B"/>
    <w:rsid w:val="7A421CDC"/>
    <w:rsid w:val="7A54ED01"/>
    <w:rsid w:val="7A55B747"/>
    <w:rsid w:val="7A660CC7"/>
    <w:rsid w:val="7A731DCA"/>
    <w:rsid w:val="7A8E44CE"/>
    <w:rsid w:val="7A8FCAE7"/>
    <w:rsid w:val="7A9134BB"/>
    <w:rsid w:val="7A9E01FB"/>
    <w:rsid w:val="7AADCD2C"/>
    <w:rsid w:val="7AAE21E6"/>
    <w:rsid w:val="7AC3BF40"/>
    <w:rsid w:val="7ACF174D"/>
    <w:rsid w:val="7ADAC5D0"/>
    <w:rsid w:val="7AE0B12B"/>
    <w:rsid w:val="7AEAA666"/>
    <w:rsid w:val="7AF0C7F4"/>
    <w:rsid w:val="7AF11A1C"/>
    <w:rsid w:val="7AF6313C"/>
    <w:rsid w:val="7B0217D9"/>
    <w:rsid w:val="7B0A52BE"/>
    <w:rsid w:val="7B177EF4"/>
    <w:rsid w:val="7B290187"/>
    <w:rsid w:val="7B408304"/>
    <w:rsid w:val="7B40C403"/>
    <w:rsid w:val="7B48961E"/>
    <w:rsid w:val="7B4DA783"/>
    <w:rsid w:val="7B5BA71A"/>
    <w:rsid w:val="7B646660"/>
    <w:rsid w:val="7B701BB2"/>
    <w:rsid w:val="7B72B798"/>
    <w:rsid w:val="7B7DC3E1"/>
    <w:rsid w:val="7B8C716C"/>
    <w:rsid w:val="7B920686"/>
    <w:rsid w:val="7B97F317"/>
    <w:rsid w:val="7BAE345A"/>
    <w:rsid w:val="7BBAC2DD"/>
    <w:rsid w:val="7BC1712A"/>
    <w:rsid w:val="7BCD71D7"/>
    <w:rsid w:val="7BD50270"/>
    <w:rsid w:val="7BD5F1FB"/>
    <w:rsid w:val="7BDF122C"/>
    <w:rsid w:val="7C0DB12E"/>
    <w:rsid w:val="7C340E14"/>
    <w:rsid w:val="7C5E4C37"/>
    <w:rsid w:val="7C63A0FC"/>
    <w:rsid w:val="7C6FC2C1"/>
    <w:rsid w:val="7C6FCE59"/>
    <w:rsid w:val="7C79252B"/>
    <w:rsid w:val="7C7EFE12"/>
    <w:rsid w:val="7C85B332"/>
    <w:rsid w:val="7C9A3B46"/>
    <w:rsid w:val="7CAF8C39"/>
    <w:rsid w:val="7CB29474"/>
    <w:rsid w:val="7CB49C58"/>
    <w:rsid w:val="7CB906A3"/>
    <w:rsid w:val="7CB9F0BA"/>
    <w:rsid w:val="7CC31A90"/>
    <w:rsid w:val="7CC76C78"/>
    <w:rsid w:val="7CC885B0"/>
    <w:rsid w:val="7CC8B559"/>
    <w:rsid w:val="7CD3FA92"/>
    <w:rsid w:val="7CDA9F61"/>
    <w:rsid w:val="7CDCC382"/>
    <w:rsid w:val="7CE4C7E9"/>
    <w:rsid w:val="7CEBEA2B"/>
    <w:rsid w:val="7CEF54D2"/>
    <w:rsid w:val="7D02F191"/>
    <w:rsid w:val="7D12D974"/>
    <w:rsid w:val="7D1CD8FA"/>
    <w:rsid w:val="7D1E17AB"/>
    <w:rsid w:val="7D20E5B5"/>
    <w:rsid w:val="7D25DB68"/>
    <w:rsid w:val="7D27AFC7"/>
    <w:rsid w:val="7D28B793"/>
    <w:rsid w:val="7D3BF331"/>
    <w:rsid w:val="7D466840"/>
    <w:rsid w:val="7D4A04BB"/>
    <w:rsid w:val="7D4AEB5D"/>
    <w:rsid w:val="7D68BD0E"/>
    <w:rsid w:val="7D68E0D3"/>
    <w:rsid w:val="7D6B3915"/>
    <w:rsid w:val="7D7EE62B"/>
    <w:rsid w:val="7D8FBD83"/>
    <w:rsid w:val="7DA9E62E"/>
    <w:rsid w:val="7DBAD239"/>
    <w:rsid w:val="7DC2659D"/>
    <w:rsid w:val="7DC46195"/>
    <w:rsid w:val="7DCD20A6"/>
    <w:rsid w:val="7DCF040D"/>
    <w:rsid w:val="7DD5A24D"/>
    <w:rsid w:val="7DE834EB"/>
    <w:rsid w:val="7DFD0EF3"/>
    <w:rsid w:val="7E056EA1"/>
    <w:rsid w:val="7E17EE75"/>
    <w:rsid w:val="7E196ABC"/>
    <w:rsid w:val="7E2327FA"/>
    <w:rsid w:val="7E48E25B"/>
    <w:rsid w:val="7E4AC817"/>
    <w:rsid w:val="7E51C533"/>
    <w:rsid w:val="7E633CD9"/>
    <w:rsid w:val="7E6BF792"/>
    <w:rsid w:val="7E72E0B2"/>
    <w:rsid w:val="7E749CB1"/>
    <w:rsid w:val="7E7C3BE7"/>
    <w:rsid w:val="7E9DC680"/>
    <w:rsid w:val="7EAB5747"/>
    <w:rsid w:val="7EAC773C"/>
    <w:rsid w:val="7EB12FEE"/>
    <w:rsid w:val="7EEA8C07"/>
    <w:rsid w:val="7EED15B1"/>
    <w:rsid w:val="7EF55B8C"/>
    <w:rsid w:val="7EF94A56"/>
    <w:rsid w:val="7F00C139"/>
    <w:rsid w:val="7F050839"/>
    <w:rsid w:val="7F068A69"/>
    <w:rsid w:val="7F0A184E"/>
    <w:rsid w:val="7F16513A"/>
    <w:rsid w:val="7F257C84"/>
    <w:rsid w:val="7F3EFE3C"/>
    <w:rsid w:val="7F4E62F7"/>
    <w:rsid w:val="7F56B743"/>
    <w:rsid w:val="7F652A24"/>
    <w:rsid w:val="7F67D005"/>
    <w:rsid w:val="7F7B6B21"/>
    <w:rsid w:val="7F7EBABE"/>
    <w:rsid w:val="7F823F45"/>
    <w:rsid w:val="7F8CED29"/>
    <w:rsid w:val="7F9B41BE"/>
    <w:rsid w:val="7FA12327"/>
    <w:rsid w:val="7FA90CE0"/>
    <w:rsid w:val="7FC7C6CC"/>
    <w:rsid w:val="7FCEAE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9F5E7041-2185-4E83-BB2C-2D43E281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28C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28C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28C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28C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28C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28C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28C9"/>
    <w:pPr>
      <w:keepNext/>
      <w:spacing w:after="200" w:line="240" w:lineRule="auto"/>
    </w:pPr>
    <w:rPr>
      <w:iCs/>
      <w:color w:val="002664"/>
      <w:sz w:val="18"/>
      <w:szCs w:val="18"/>
    </w:rPr>
  </w:style>
  <w:style w:type="table" w:customStyle="1" w:styleId="Tableheader">
    <w:name w:val="ŠTable header"/>
    <w:basedOn w:val="TableNormal"/>
    <w:uiPriority w:val="99"/>
    <w:rsid w:val="003128C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2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28C9"/>
    <w:pPr>
      <w:numPr>
        <w:numId w:val="18"/>
      </w:numPr>
    </w:pPr>
  </w:style>
  <w:style w:type="paragraph" w:styleId="ListNumber2">
    <w:name w:val="List Number 2"/>
    <w:aliases w:val="ŠList Number 2"/>
    <w:basedOn w:val="Normal"/>
    <w:uiPriority w:val="8"/>
    <w:qFormat/>
    <w:rsid w:val="003128C9"/>
    <w:pPr>
      <w:numPr>
        <w:numId w:val="17"/>
      </w:numPr>
    </w:pPr>
  </w:style>
  <w:style w:type="paragraph" w:styleId="ListBullet">
    <w:name w:val="List Bullet"/>
    <w:aliases w:val="ŠList Bullet"/>
    <w:basedOn w:val="Normal"/>
    <w:uiPriority w:val="9"/>
    <w:qFormat/>
    <w:rsid w:val="003128C9"/>
    <w:pPr>
      <w:numPr>
        <w:numId w:val="16"/>
      </w:numPr>
    </w:pPr>
  </w:style>
  <w:style w:type="paragraph" w:styleId="ListBullet2">
    <w:name w:val="List Bullet 2"/>
    <w:aliases w:val="ŠList Bullet 2"/>
    <w:basedOn w:val="Normal"/>
    <w:uiPriority w:val="10"/>
    <w:qFormat/>
    <w:rsid w:val="003128C9"/>
    <w:pPr>
      <w:numPr>
        <w:numId w:val="14"/>
      </w:numPr>
    </w:pPr>
  </w:style>
  <w:style w:type="paragraph" w:customStyle="1" w:styleId="FeatureBox4">
    <w:name w:val="ŠFeature Box 4"/>
    <w:basedOn w:val="FeatureBox2"/>
    <w:next w:val="Normal"/>
    <w:uiPriority w:val="14"/>
    <w:qFormat/>
    <w:rsid w:val="003128C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3128C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128C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3128C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128C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128C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28C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28C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28C9"/>
    <w:rPr>
      <w:color w:val="2F5496" w:themeColor="accent1" w:themeShade="BF"/>
      <w:u w:val="single"/>
    </w:rPr>
  </w:style>
  <w:style w:type="paragraph" w:customStyle="1" w:styleId="Logo">
    <w:name w:val="ŠLogo"/>
    <w:basedOn w:val="Normal"/>
    <w:uiPriority w:val="18"/>
    <w:qFormat/>
    <w:rsid w:val="003128C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28C9"/>
    <w:pPr>
      <w:tabs>
        <w:tab w:val="right" w:leader="dot" w:pos="14570"/>
      </w:tabs>
      <w:spacing w:before="0"/>
    </w:pPr>
    <w:rPr>
      <w:b/>
      <w:noProof/>
    </w:rPr>
  </w:style>
  <w:style w:type="paragraph" w:styleId="TOC2">
    <w:name w:val="toc 2"/>
    <w:aliases w:val="ŠTOC 2"/>
    <w:basedOn w:val="Normal"/>
    <w:next w:val="Normal"/>
    <w:uiPriority w:val="39"/>
    <w:unhideWhenUsed/>
    <w:rsid w:val="003128C9"/>
    <w:pPr>
      <w:tabs>
        <w:tab w:val="right" w:leader="dot" w:pos="14570"/>
      </w:tabs>
      <w:spacing w:before="0"/>
    </w:pPr>
    <w:rPr>
      <w:noProof/>
    </w:rPr>
  </w:style>
  <w:style w:type="paragraph" w:styleId="TOC3">
    <w:name w:val="toc 3"/>
    <w:aliases w:val="ŠTOC 3"/>
    <w:basedOn w:val="Normal"/>
    <w:next w:val="Normal"/>
    <w:uiPriority w:val="39"/>
    <w:unhideWhenUsed/>
    <w:rsid w:val="003128C9"/>
    <w:pPr>
      <w:spacing w:before="0"/>
      <w:ind w:left="244"/>
    </w:pPr>
  </w:style>
  <w:style w:type="paragraph" w:styleId="Title">
    <w:name w:val="Title"/>
    <w:aliases w:val="ŠTitle"/>
    <w:basedOn w:val="Normal"/>
    <w:next w:val="Normal"/>
    <w:link w:val="TitleChar"/>
    <w:uiPriority w:val="1"/>
    <w:rsid w:val="003128C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28C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128C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28C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28C9"/>
    <w:pPr>
      <w:spacing w:after="240"/>
      <w:outlineLvl w:val="9"/>
    </w:pPr>
    <w:rPr>
      <w:szCs w:val="40"/>
    </w:rPr>
  </w:style>
  <w:style w:type="paragraph" w:styleId="Footer">
    <w:name w:val="footer"/>
    <w:aliases w:val="ŠFooter"/>
    <w:basedOn w:val="Normal"/>
    <w:link w:val="FooterChar"/>
    <w:uiPriority w:val="19"/>
    <w:rsid w:val="003128C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28C9"/>
    <w:rPr>
      <w:rFonts w:ascii="Arial" w:hAnsi="Arial" w:cs="Arial"/>
      <w:sz w:val="18"/>
      <w:szCs w:val="18"/>
    </w:rPr>
  </w:style>
  <w:style w:type="paragraph" w:styleId="Header">
    <w:name w:val="header"/>
    <w:aliases w:val="ŠHeader"/>
    <w:basedOn w:val="Normal"/>
    <w:link w:val="HeaderChar"/>
    <w:uiPriority w:val="16"/>
    <w:rsid w:val="003128C9"/>
    <w:rPr>
      <w:noProof/>
      <w:color w:val="002664"/>
      <w:sz w:val="28"/>
      <w:szCs w:val="28"/>
    </w:rPr>
  </w:style>
  <w:style w:type="character" w:customStyle="1" w:styleId="HeaderChar">
    <w:name w:val="Header Char"/>
    <w:aliases w:val="ŠHeader Char"/>
    <w:basedOn w:val="DefaultParagraphFont"/>
    <w:link w:val="Header"/>
    <w:uiPriority w:val="16"/>
    <w:rsid w:val="003128C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28C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28C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28C9"/>
    <w:rPr>
      <w:rFonts w:ascii="Arial" w:hAnsi="Arial" w:cs="Arial"/>
      <w:b/>
      <w:szCs w:val="32"/>
    </w:rPr>
  </w:style>
  <w:style w:type="character" w:styleId="UnresolvedMention">
    <w:name w:val="Unresolved Mention"/>
    <w:basedOn w:val="DefaultParagraphFont"/>
    <w:uiPriority w:val="99"/>
    <w:semiHidden/>
    <w:unhideWhenUsed/>
    <w:rsid w:val="003128C9"/>
    <w:rPr>
      <w:color w:val="605E5C"/>
      <w:shd w:val="clear" w:color="auto" w:fill="E1DFDD"/>
    </w:rPr>
  </w:style>
  <w:style w:type="character" w:styleId="SubtleEmphasis">
    <w:name w:val="Subtle Emphasis"/>
    <w:basedOn w:val="DefaultParagraphFont"/>
    <w:uiPriority w:val="19"/>
    <w:semiHidden/>
    <w:qFormat/>
    <w:rsid w:val="003128C9"/>
    <w:rPr>
      <w:i/>
      <w:iCs/>
      <w:color w:val="404040" w:themeColor="text1" w:themeTint="BF"/>
    </w:rPr>
  </w:style>
  <w:style w:type="paragraph" w:styleId="TOC4">
    <w:name w:val="toc 4"/>
    <w:aliases w:val="ŠTOC 4"/>
    <w:basedOn w:val="Normal"/>
    <w:next w:val="Normal"/>
    <w:autoRedefine/>
    <w:uiPriority w:val="39"/>
    <w:unhideWhenUsed/>
    <w:rsid w:val="003128C9"/>
    <w:pPr>
      <w:spacing w:before="0"/>
      <w:ind w:left="488"/>
    </w:pPr>
  </w:style>
  <w:style w:type="character" w:styleId="CommentReference">
    <w:name w:val="annotation reference"/>
    <w:basedOn w:val="DefaultParagraphFont"/>
    <w:uiPriority w:val="99"/>
    <w:semiHidden/>
    <w:unhideWhenUsed/>
    <w:rsid w:val="003128C9"/>
    <w:rPr>
      <w:sz w:val="16"/>
      <w:szCs w:val="16"/>
    </w:rPr>
  </w:style>
  <w:style w:type="paragraph" w:styleId="CommentText">
    <w:name w:val="annotation text"/>
    <w:basedOn w:val="Normal"/>
    <w:link w:val="CommentTextChar"/>
    <w:uiPriority w:val="99"/>
    <w:unhideWhenUsed/>
    <w:rsid w:val="003128C9"/>
    <w:pPr>
      <w:spacing w:line="240" w:lineRule="auto"/>
    </w:pPr>
    <w:rPr>
      <w:sz w:val="20"/>
      <w:szCs w:val="20"/>
    </w:rPr>
  </w:style>
  <w:style w:type="character" w:customStyle="1" w:styleId="CommentTextChar">
    <w:name w:val="Comment Text Char"/>
    <w:basedOn w:val="DefaultParagraphFont"/>
    <w:link w:val="CommentText"/>
    <w:uiPriority w:val="99"/>
    <w:rsid w:val="003128C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28C9"/>
    <w:rPr>
      <w:b/>
      <w:bCs/>
    </w:rPr>
  </w:style>
  <w:style w:type="character" w:customStyle="1" w:styleId="CommentSubjectChar">
    <w:name w:val="Comment Subject Char"/>
    <w:basedOn w:val="CommentTextChar"/>
    <w:link w:val="CommentSubject"/>
    <w:uiPriority w:val="99"/>
    <w:semiHidden/>
    <w:rsid w:val="003128C9"/>
    <w:rPr>
      <w:rFonts w:ascii="Arial" w:hAnsi="Arial" w:cs="Arial"/>
      <w:b/>
      <w:bCs/>
      <w:sz w:val="20"/>
      <w:szCs w:val="20"/>
    </w:rPr>
  </w:style>
  <w:style w:type="character" w:styleId="Strong">
    <w:name w:val="Strong"/>
    <w:aliases w:val="ŠStrong,Bold"/>
    <w:qFormat/>
    <w:rsid w:val="003128C9"/>
    <w:rPr>
      <w:b/>
      <w:bCs/>
    </w:rPr>
  </w:style>
  <w:style w:type="character" w:styleId="Emphasis">
    <w:name w:val="Emphasis"/>
    <w:aliases w:val="ŠEmphasis,Italic"/>
    <w:qFormat/>
    <w:rsid w:val="003128C9"/>
    <w:rPr>
      <w:i/>
      <w:iCs/>
    </w:rPr>
  </w:style>
  <w:style w:type="character" w:styleId="FollowedHyperlink">
    <w:name w:val="FollowedHyperlink"/>
    <w:basedOn w:val="DefaultParagraphFont"/>
    <w:uiPriority w:val="99"/>
    <w:semiHidden/>
    <w:unhideWhenUsed/>
    <w:rsid w:val="00A868DB"/>
    <w:rPr>
      <w:color w:val="954F72" w:themeColor="followedHyperlink"/>
      <w:u w:val="single"/>
    </w:rPr>
  </w:style>
  <w:style w:type="paragraph" w:styleId="ListParagraph">
    <w:name w:val="List Paragraph"/>
    <w:aliases w:val="ŠList Paragraph"/>
    <w:basedOn w:val="Normal"/>
    <w:uiPriority w:val="34"/>
    <w:unhideWhenUsed/>
    <w:qFormat/>
    <w:rsid w:val="003128C9"/>
    <w:pPr>
      <w:ind w:left="567"/>
    </w:pPr>
  </w:style>
  <w:style w:type="paragraph" w:styleId="Revision">
    <w:name w:val="Revision"/>
    <w:hidden/>
    <w:uiPriority w:val="99"/>
    <w:semiHidden/>
    <w:rsid w:val="004159E8"/>
    <w:pPr>
      <w:spacing w:after="0" w:line="240" w:lineRule="auto"/>
    </w:pPr>
    <w:rPr>
      <w:rFonts w:ascii="Arial" w:hAnsi="Arial" w:cs="Arial"/>
      <w:sz w:val="24"/>
      <w:szCs w:val="24"/>
    </w:rPr>
  </w:style>
  <w:style w:type="paragraph" w:customStyle="1" w:styleId="paragraph">
    <w:name w:val="paragraph"/>
    <w:basedOn w:val="Normal"/>
    <w:rsid w:val="00D31018"/>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31018"/>
  </w:style>
  <w:style w:type="character" w:customStyle="1" w:styleId="eop">
    <w:name w:val="eop"/>
    <w:basedOn w:val="DefaultParagraphFont"/>
    <w:rsid w:val="00D31018"/>
  </w:style>
  <w:style w:type="paragraph" w:styleId="ListBullet3">
    <w:name w:val="List Bullet 3"/>
    <w:aliases w:val="ŠList Bullet 3"/>
    <w:basedOn w:val="Normal"/>
    <w:uiPriority w:val="10"/>
    <w:rsid w:val="003128C9"/>
    <w:pPr>
      <w:numPr>
        <w:numId w:val="15"/>
      </w:numPr>
    </w:pPr>
  </w:style>
  <w:style w:type="paragraph" w:styleId="ListNumber3">
    <w:name w:val="List Number 3"/>
    <w:aliases w:val="ŠList Number 3"/>
    <w:basedOn w:val="ListBullet3"/>
    <w:uiPriority w:val="8"/>
    <w:rsid w:val="003128C9"/>
    <w:pPr>
      <w:numPr>
        <w:ilvl w:val="2"/>
        <w:numId w:val="17"/>
      </w:numPr>
    </w:pPr>
  </w:style>
  <w:style w:type="character" w:styleId="PlaceholderText">
    <w:name w:val="Placeholder Text"/>
    <w:basedOn w:val="DefaultParagraphFont"/>
    <w:uiPriority w:val="99"/>
    <w:semiHidden/>
    <w:rsid w:val="003128C9"/>
    <w:rPr>
      <w:color w:val="808080"/>
    </w:rPr>
  </w:style>
  <w:style w:type="character" w:customStyle="1" w:styleId="BoldItalic">
    <w:name w:val="ŠBold Italic"/>
    <w:basedOn w:val="DefaultParagraphFont"/>
    <w:uiPriority w:val="1"/>
    <w:qFormat/>
    <w:rsid w:val="003128C9"/>
    <w:rPr>
      <w:b/>
      <w:i/>
      <w:iCs/>
    </w:rPr>
  </w:style>
  <w:style w:type="paragraph" w:customStyle="1" w:styleId="Pulloutquote">
    <w:name w:val="ŠPull out quote"/>
    <w:basedOn w:val="Normal"/>
    <w:next w:val="Normal"/>
    <w:uiPriority w:val="20"/>
    <w:qFormat/>
    <w:rsid w:val="003128C9"/>
    <w:pPr>
      <w:keepNext/>
      <w:ind w:left="567" w:right="57"/>
    </w:pPr>
    <w:rPr>
      <w:szCs w:val="22"/>
    </w:rPr>
  </w:style>
  <w:style w:type="paragraph" w:customStyle="1" w:styleId="Subtitle0">
    <w:name w:val="ŠSubtitle"/>
    <w:basedOn w:val="Normal"/>
    <w:link w:val="SubtitleChar0"/>
    <w:uiPriority w:val="2"/>
    <w:qFormat/>
    <w:rsid w:val="003128C9"/>
    <w:pPr>
      <w:spacing w:before="360"/>
    </w:pPr>
    <w:rPr>
      <w:color w:val="002664"/>
      <w:sz w:val="44"/>
      <w:szCs w:val="48"/>
    </w:rPr>
  </w:style>
  <w:style w:type="character" w:customStyle="1" w:styleId="SubtitleChar0">
    <w:name w:val="ŠSubtitle Char"/>
    <w:basedOn w:val="DefaultParagraphFont"/>
    <w:link w:val="Subtitle0"/>
    <w:uiPriority w:val="2"/>
    <w:rsid w:val="003128C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45961">
      <w:bodyDiv w:val="1"/>
      <w:marLeft w:val="0"/>
      <w:marRight w:val="0"/>
      <w:marTop w:val="0"/>
      <w:marBottom w:val="0"/>
      <w:divBdr>
        <w:top w:val="none" w:sz="0" w:space="0" w:color="auto"/>
        <w:left w:val="none" w:sz="0" w:space="0" w:color="auto"/>
        <w:bottom w:val="none" w:sz="0" w:space="0" w:color="auto"/>
        <w:right w:val="none" w:sz="0" w:space="0" w:color="auto"/>
      </w:divBdr>
      <w:divsChild>
        <w:div w:id="144322317">
          <w:marLeft w:val="0"/>
          <w:marRight w:val="0"/>
          <w:marTop w:val="0"/>
          <w:marBottom w:val="0"/>
          <w:divBdr>
            <w:top w:val="none" w:sz="0" w:space="0" w:color="auto"/>
            <w:left w:val="none" w:sz="0" w:space="0" w:color="auto"/>
            <w:bottom w:val="none" w:sz="0" w:space="0" w:color="auto"/>
            <w:right w:val="none" w:sz="0" w:space="0" w:color="auto"/>
          </w:divBdr>
          <w:divsChild>
            <w:div w:id="1633706581">
              <w:marLeft w:val="0"/>
              <w:marRight w:val="0"/>
              <w:marTop w:val="0"/>
              <w:marBottom w:val="0"/>
              <w:divBdr>
                <w:top w:val="none" w:sz="0" w:space="0" w:color="auto"/>
                <w:left w:val="none" w:sz="0" w:space="0" w:color="auto"/>
                <w:bottom w:val="none" w:sz="0" w:space="0" w:color="auto"/>
                <w:right w:val="none" w:sz="0" w:space="0" w:color="auto"/>
              </w:divBdr>
            </w:div>
          </w:divsChild>
        </w:div>
        <w:div w:id="986670221">
          <w:marLeft w:val="0"/>
          <w:marRight w:val="0"/>
          <w:marTop w:val="0"/>
          <w:marBottom w:val="0"/>
          <w:divBdr>
            <w:top w:val="none" w:sz="0" w:space="0" w:color="auto"/>
            <w:left w:val="none" w:sz="0" w:space="0" w:color="auto"/>
            <w:bottom w:val="none" w:sz="0" w:space="0" w:color="auto"/>
            <w:right w:val="none" w:sz="0" w:space="0" w:color="auto"/>
          </w:divBdr>
          <w:divsChild>
            <w:div w:id="455758955">
              <w:marLeft w:val="0"/>
              <w:marRight w:val="0"/>
              <w:marTop w:val="0"/>
              <w:marBottom w:val="0"/>
              <w:divBdr>
                <w:top w:val="none" w:sz="0" w:space="0" w:color="auto"/>
                <w:left w:val="none" w:sz="0" w:space="0" w:color="auto"/>
                <w:bottom w:val="none" w:sz="0" w:space="0" w:color="auto"/>
                <w:right w:val="none" w:sz="0" w:space="0" w:color="auto"/>
              </w:divBdr>
            </w:div>
          </w:divsChild>
        </w:div>
        <w:div w:id="462306628">
          <w:marLeft w:val="0"/>
          <w:marRight w:val="0"/>
          <w:marTop w:val="0"/>
          <w:marBottom w:val="0"/>
          <w:divBdr>
            <w:top w:val="none" w:sz="0" w:space="0" w:color="auto"/>
            <w:left w:val="none" w:sz="0" w:space="0" w:color="auto"/>
            <w:bottom w:val="none" w:sz="0" w:space="0" w:color="auto"/>
            <w:right w:val="none" w:sz="0" w:space="0" w:color="auto"/>
          </w:divBdr>
          <w:divsChild>
            <w:div w:id="699283410">
              <w:marLeft w:val="0"/>
              <w:marRight w:val="0"/>
              <w:marTop w:val="0"/>
              <w:marBottom w:val="0"/>
              <w:divBdr>
                <w:top w:val="none" w:sz="0" w:space="0" w:color="auto"/>
                <w:left w:val="none" w:sz="0" w:space="0" w:color="auto"/>
                <w:bottom w:val="none" w:sz="0" w:space="0" w:color="auto"/>
                <w:right w:val="none" w:sz="0" w:space="0" w:color="auto"/>
              </w:divBdr>
            </w:div>
          </w:divsChild>
        </w:div>
        <w:div w:id="641234882">
          <w:marLeft w:val="0"/>
          <w:marRight w:val="0"/>
          <w:marTop w:val="0"/>
          <w:marBottom w:val="0"/>
          <w:divBdr>
            <w:top w:val="none" w:sz="0" w:space="0" w:color="auto"/>
            <w:left w:val="none" w:sz="0" w:space="0" w:color="auto"/>
            <w:bottom w:val="none" w:sz="0" w:space="0" w:color="auto"/>
            <w:right w:val="none" w:sz="0" w:space="0" w:color="auto"/>
          </w:divBdr>
          <w:divsChild>
            <w:div w:id="1989288383">
              <w:marLeft w:val="0"/>
              <w:marRight w:val="0"/>
              <w:marTop w:val="0"/>
              <w:marBottom w:val="0"/>
              <w:divBdr>
                <w:top w:val="none" w:sz="0" w:space="0" w:color="auto"/>
                <w:left w:val="none" w:sz="0" w:space="0" w:color="auto"/>
                <w:bottom w:val="none" w:sz="0" w:space="0" w:color="auto"/>
                <w:right w:val="none" w:sz="0" w:space="0" w:color="auto"/>
              </w:divBdr>
            </w:div>
          </w:divsChild>
        </w:div>
        <w:div w:id="969555639">
          <w:marLeft w:val="0"/>
          <w:marRight w:val="0"/>
          <w:marTop w:val="0"/>
          <w:marBottom w:val="0"/>
          <w:divBdr>
            <w:top w:val="none" w:sz="0" w:space="0" w:color="auto"/>
            <w:left w:val="none" w:sz="0" w:space="0" w:color="auto"/>
            <w:bottom w:val="none" w:sz="0" w:space="0" w:color="auto"/>
            <w:right w:val="none" w:sz="0" w:space="0" w:color="auto"/>
          </w:divBdr>
          <w:divsChild>
            <w:div w:id="2007322327">
              <w:marLeft w:val="0"/>
              <w:marRight w:val="0"/>
              <w:marTop w:val="0"/>
              <w:marBottom w:val="0"/>
              <w:divBdr>
                <w:top w:val="none" w:sz="0" w:space="0" w:color="auto"/>
                <w:left w:val="none" w:sz="0" w:space="0" w:color="auto"/>
                <w:bottom w:val="none" w:sz="0" w:space="0" w:color="auto"/>
                <w:right w:val="none" w:sz="0" w:space="0" w:color="auto"/>
              </w:divBdr>
            </w:div>
          </w:divsChild>
        </w:div>
        <w:div w:id="111830304">
          <w:marLeft w:val="0"/>
          <w:marRight w:val="0"/>
          <w:marTop w:val="0"/>
          <w:marBottom w:val="0"/>
          <w:divBdr>
            <w:top w:val="none" w:sz="0" w:space="0" w:color="auto"/>
            <w:left w:val="none" w:sz="0" w:space="0" w:color="auto"/>
            <w:bottom w:val="none" w:sz="0" w:space="0" w:color="auto"/>
            <w:right w:val="none" w:sz="0" w:space="0" w:color="auto"/>
          </w:divBdr>
          <w:divsChild>
            <w:div w:id="45226730">
              <w:marLeft w:val="0"/>
              <w:marRight w:val="0"/>
              <w:marTop w:val="0"/>
              <w:marBottom w:val="0"/>
              <w:divBdr>
                <w:top w:val="none" w:sz="0" w:space="0" w:color="auto"/>
                <w:left w:val="none" w:sz="0" w:space="0" w:color="auto"/>
                <w:bottom w:val="none" w:sz="0" w:space="0" w:color="auto"/>
                <w:right w:val="none" w:sz="0" w:space="0" w:color="auto"/>
              </w:divBdr>
            </w:div>
          </w:divsChild>
        </w:div>
        <w:div w:id="1564177809">
          <w:marLeft w:val="0"/>
          <w:marRight w:val="0"/>
          <w:marTop w:val="0"/>
          <w:marBottom w:val="0"/>
          <w:divBdr>
            <w:top w:val="none" w:sz="0" w:space="0" w:color="auto"/>
            <w:left w:val="none" w:sz="0" w:space="0" w:color="auto"/>
            <w:bottom w:val="none" w:sz="0" w:space="0" w:color="auto"/>
            <w:right w:val="none" w:sz="0" w:space="0" w:color="auto"/>
          </w:divBdr>
          <w:divsChild>
            <w:div w:id="329454279">
              <w:marLeft w:val="0"/>
              <w:marRight w:val="0"/>
              <w:marTop w:val="0"/>
              <w:marBottom w:val="0"/>
              <w:divBdr>
                <w:top w:val="none" w:sz="0" w:space="0" w:color="auto"/>
                <w:left w:val="none" w:sz="0" w:space="0" w:color="auto"/>
                <w:bottom w:val="none" w:sz="0" w:space="0" w:color="auto"/>
                <w:right w:val="none" w:sz="0" w:space="0" w:color="auto"/>
              </w:divBdr>
            </w:div>
          </w:divsChild>
        </w:div>
        <w:div w:id="479347649">
          <w:marLeft w:val="0"/>
          <w:marRight w:val="0"/>
          <w:marTop w:val="0"/>
          <w:marBottom w:val="0"/>
          <w:divBdr>
            <w:top w:val="none" w:sz="0" w:space="0" w:color="auto"/>
            <w:left w:val="none" w:sz="0" w:space="0" w:color="auto"/>
            <w:bottom w:val="none" w:sz="0" w:space="0" w:color="auto"/>
            <w:right w:val="none" w:sz="0" w:space="0" w:color="auto"/>
          </w:divBdr>
          <w:divsChild>
            <w:div w:id="18754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40285">
      <w:bodyDiv w:val="1"/>
      <w:marLeft w:val="0"/>
      <w:marRight w:val="0"/>
      <w:marTop w:val="0"/>
      <w:marBottom w:val="0"/>
      <w:divBdr>
        <w:top w:val="none" w:sz="0" w:space="0" w:color="auto"/>
        <w:left w:val="none" w:sz="0" w:space="0" w:color="auto"/>
        <w:bottom w:val="none" w:sz="0" w:space="0" w:color="auto"/>
        <w:right w:val="none" w:sz="0" w:space="0" w:color="auto"/>
      </w:divBdr>
      <w:divsChild>
        <w:div w:id="20131315">
          <w:marLeft w:val="0"/>
          <w:marRight w:val="0"/>
          <w:marTop w:val="0"/>
          <w:marBottom w:val="0"/>
          <w:divBdr>
            <w:top w:val="none" w:sz="0" w:space="0" w:color="auto"/>
            <w:left w:val="none" w:sz="0" w:space="0" w:color="auto"/>
            <w:bottom w:val="none" w:sz="0" w:space="0" w:color="auto"/>
            <w:right w:val="none" w:sz="0" w:space="0" w:color="auto"/>
          </w:divBdr>
          <w:divsChild>
            <w:div w:id="487480628">
              <w:marLeft w:val="0"/>
              <w:marRight w:val="0"/>
              <w:marTop w:val="0"/>
              <w:marBottom w:val="0"/>
              <w:divBdr>
                <w:top w:val="none" w:sz="0" w:space="0" w:color="auto"/>
                <w:left w:val="none" w:sz="0" w:space="0" w:color="auto"/>
                <w:bottom w:val="none" w:sz="0" w:space="0" w:color="auto"/>
                <w:right w:val="none" w:sz="0" w:space="0" w:color="auto"/>
              </w:divBdr>
            </w:div>
            <w:div w:id="687145670">
              <w:marLeft w:val="0"/>
              <w:marRight w:val="0"/>
              <w:marTop w:val="0"/>
              <w:marBottom w:val="0"/>
              <w:divBdr>
                <w:top w:val="none" w:sz="0" w:space="0" w:color="auto"/>
                <w:left w:val="none" w:sz="0" w:space="0" w:color="auto"/>
                <w:bottom w:val="none" w:sz="0" w:space="0" w:color="auto"/>
                <w:right w:val="none" w:sz="0" w:space="0" w:color="auto"/>
              </w:divBdr>
            </w:div>
          </w:divsChild>
        </w:div>
        <w:div w:id="1472476033">
          <w:marLeft w:val="0"/>
          <w:marRight w:val="0"/>
          <w:marTop w:val="0"/>
          <w:marBottom w:val="0"/>
          <w:divBdr>
            <w:top w:val="none" w:sz="0" w:space="0" w:color="auto"/>
            <w:left w:val="none" w:sz="0" w:space="0" w:color="auto"/>
            <w:bottom w:val="none" w:sz="0" w:space="0" w:color="auto"/>
            <w:right w:val="none" w:sz="0" w:space="0" w:color="auto"/>
          </w:divBdr>
          <w:divsChild>
            <w:div w:id="1534617357">
              <w:marLeft w:val="0"/>
              <w:marRight w:val="0"/>
              <w:marTop w:val="0"/>
              <w:marBottom w:val="0"/>
              <w:divBdr>
                <w:top w:val="none" w:sz="0" w:space="0" w:color="auto"/>
                <w:left w:val="none" w:sz="0" w:space="0" w:color="auto"/>
                <w:bottom w:val="none" w:sz="0" w:space="0" w:color="auto"/>
                <w:right w:val="none" w:sz="0" w:space="0" w:color="auto"/>
              </w:divBdr>
            </w:div>
            <w:div w:id="2025590470">
              <w:marLeft w:val="0"/>
              <w:marRight w:val="0"/>
              <w:marTop w:val="0"/>
              <w:marBottom w:val="0"/>
              <w:divBdr>
                <w:top w:val="none" w:sz="0" w:space="0" w:color="auto"/>
                <w:left w:val="none" w:sz="0" w:space="0" w:color="auto"/>
                <w:bottom w:val="none" w:sz="0" w:space="0" w:color="auto"/>
                <w:right w:val="none" w:sz="0" w:space="0" w:color="auto"/>
              </w:divBdr>
            </w:div>
          </w:divsChild>
        </w:div>
        <w:div w:id="1576356958">
          <w:marLeft w:val="0"/>
          <w:marRight w:val="0"/>
          <w:marTop w:val="0"/>
          <w:marBottom w:val="0"/>
          <w:divBdr>
            <w:top w:val="none" w:sz="0" w:space="0" w:color="auto"/>
            <w:left w:val="none" w:sz="0" w:space="0" w:color="auto"/>
            <w:bottom w:val="none" w:sz="0" w:space="0" w:color="auto"/>
            <w:right w:val="none" w:sz="0" w:space="0" w:color="auto"/>
          </w:divBdr>
          <w:divsChild>
            <w:div w:id="2127310253">
              <w:marLeft w:val="0"/>
              <w:marRight w:val="0"/>
              <w:marTop w:val="0"/>
              <w:marBottom w:val="0"/>
              <w:divBdr>
                <w:top w:val="none" w:sz="0" w:space="0" w:color="auto"/>
                <w:left w:val="none" w:sz="0" w:space="0" w:color="auto"/>
                <w:bottom w:val="none" w:sz="0" w:space="0" w:color="auto"/>
                <w:right w:val="none" w:sz="0" w:space="0" w:color="auto"/>
              </w:divBdr>
            </w:div>
            <w:div w:id="1253471760">
              <w:marLeft w:val="0"/>
              <w:marRight w:val="0"/>
              <w:marTop w:val="0"/>
              <w:marBottom w:val="0"/>
              <w:divBdr>
                <w:top w:val="none" w:sz="0" w:space="0" w:color="auto"/>
                <w:left w:val="none" w:sz="0" w:space="0" w:color="auto"/>
                <w:bottom w:val="none" w:sz="0" w:space="0" w:color="auto"/>
                <w:right w:val="none" w:sz="0" w:space="0" w:color="auto"/>
              </w:divBdr>
            </w:div>
          </w:divsChild>
        </w:div>
        <w:div w:id="2060128532">
          <w:marLeft w:val="0"/>
          <w:marRight w:val="0"/>
          <w:marTop w:val="0"/>
          <w:marBottom w:val="0"/>
          <w:divBdr>
            <w:top w:val="none" w:sz="0" w:space="0" w:color="auto"/>
            <w:left w:val="none" w:sz="0" w:space="0" w:color="auto"/>
            <w:bottom w:val="none" w:sz="0" w:space="0" w:color="auto"/>
            <w:right w:val="none" w:sz="0" w:space="0" w:color="auto"/>
          </w:divBdr>
          <w:divsChild>
            <w:div w:id="1665469397">
              <w:marLeft w:val="0"/>
              <w:marRight w:val="0"/>
              <w:marTop w:val="0"/>
              <w:marBottom w:val="0"/>
              <w:divBdr>
                <w:top w:val="none" w:sz="0" w:space="0" w:color="auto"/>
                <w:left w:val="none" w:sz="0" w:space="0" w:color="auto"/>
                <w:bottom w:val="none" w:sz="0" w:space="0" w:color="auto"/>
                <w:right w:val="none" w:sz="0" w:space="0" w:color="auto"/>
              </w:divBdr>
            </w:div>
            <w:div w:id="124857393">
              <w:marLeft w:val="0"/>
              <w:marRight w:val="0"/>
              <w:marTop w:val="0"/>
              <w:marBottom w:val="0"/>
              <w:divBdr>
                <w:top w:val="none" w:sz="0" w:space="0" w:color="auto"/>
                <w:left w:val="none" w:sz="0" w:space="0" w:color="auto"/>
                <w:bottom w:val="none" w:sz="0" w:space="0" w:color="auto"/>
                <w:right w:val="none" w:sz="0" w:space="0" w:color="auto"/>
              </w:divBdr>
            </w:div>
          </w:divsChild>
        </w:div>
        <w:div w:id="1780416560">
          <w:marLeft w:val="0"/>
          <w:marRight w:val="0"/>
          <w:marTop w:val="0"/>
          <w:marBottom w:val="0"/>
          <w:divBdr>
            <w:top w:val="none" w:sz="0" w:space="0" w:color="auto"/>
            <w:left w:val="none" w:sz="0" w:space="0" w:color="auto"/>
            <w:bottom w:val="none" w:sz="0" w:space="0" w:color="auto"/>
            <w:right w:val="none" w:sz="0" w:space="0" w:color="auto"/>
          </w:divBdr>
          <w:divsChild>
            <w:div w:id="1253122774">
              <w:marLeft w:val="0"/>
              <w:marRight w:val="0"/>
              <w:marTop w:val="0"/>
              <w:marBottom w:val="0"/>
              <w:divBdr>
                <w:top w:val="none" w:sz="0" w:space="0" w:color="auto"/>
                <w:left w:val="none" w:sz="0" w:space="0" w:color="auto"/>
                <w:bottom w:val="none" w:sz="0" w:space="0" w:color="auto"/>
                <w:right w:val="none" w:sz="0" w:space="0" w:color="auto"/>
              </w:divBdr>
            </w:div>
            <w:div w:id="73018217">
              <w:marLeft w:val="0"/>
              <w:marRight w:val="0"/>
              <w:marTop w:val="0"/>
              <w:marBottom w:val="0"/>
              <w:divBdr>
                <w:top w:val="none" w:sz="0" w:space="0" w:color="auto"/>
                <w:left w:val="none" w:sz="0" w:space="0" w:color="auto"/>
                <w:bottom w:val="none" w:sz="0" w:space="0" w:color="auto"/>
                <w:right w:val="none" w:sz="0" w:space="0" w:color="auto"/>
              </w:divBdr>
            </w:div>
          </w:divsChild>
        </w:div>
        <w:div w:id="1426998636">
          <w:marLeft w:val="0"/>
          <w:marRight w:val="0"/>
          <w:marTop w:val="0"/>
          <w:marBottom w:val="0"/>
          <w:divBdr>
            <w:top w:val="none" w:sz="0" w:space="0" w:color="auto"/>
            <w:left w:val="none" w:sz="0" w:space="0" w:color="auto"/>
            <w:bottom w:val="none" w:sz="0" w:space="0" w:color="auto"/>
            <w:right w:val="none" w:sz="0" w:space="0" w:color="auto"/>
          </w:divBdr>
          <w:divsChild>
            <w:div w:id="884606607">
              <w:marLeft w:val="0"/>
              <w:marRight w:val="0"/>
              <w:marTop w:val="0"/>
              <w:marBottom w:val="0"/>
              <w:divBdr>
                <w:top w:val="none" w:sz="0" w:space="0" w:color="auto"/>
                <w:left w:val="none" w:sz="0" w:space="0" w:color="auto"/>
                <w:bottom w:val="none" w:sz="0" w:space="0" w:color="auto"/>
                <w:right w:val="none" w:sz="0" w:space="0" w:color="auto"/>
              </w:divBdr>
            </w:div>
            <w:div w:id="469372487">
              <w:marLeft w:val="0"/>
              <w:marRight w:val="0"/>
              <w:marTop w:val="0"/>
              <w:marBottom w:val="0"/>
              <w:divBdr>
                <w:top w:val="none" w:sz="0" w:space="0" w:color="auto"/>
                <w:left w:val="none" w:sz="0" w:space="0" w:color="auto"/>
                <w:bottom w:val="none" w:sz="0" w:space="0" w:color="auto"/>
                <w:right w:val="none" w:sz="0" w:space="0" w:color="auto"/>
              </w:divBdr>
            </w:div>
          </w:divsChild>
        </w:div>
        <w:div w:id="1697467397">
          <w:marLeft w:val="0"/>
          <w:marRight w:val="0"/>
          <w:marTop w:val="0"/>
          <w:marBottom w:val="0"/>
          <w:divBdr>
            <w:top w:val="none" w:sz="0" w:space="0" w:color="auto"/>
            <w:left w:val="none" w:sz="0" w:space="0" w:color="auto"/>
            <w:bottom w:val="none" w:sz="0" w:space="0" w:color="auto"/>
            <w:right w:val="none" w:sz="0" w:space="0" w:color="auto"/>
          </w:divBdr>
          <w:divsChild>
            <w:div w:id="1522933422">
              <w:marLeft w:val="0"/>
              <w:marRight w:val="0"/>
              <w:marTop w:val="0"/>
              <w:marBottom w:val="0"/>
              <w:divBdr>
                <w:top w:val="none" w:sz="0" w:space="0" w:color="auto"/>
                <w:left w:val="none" w:sz="0" w:space="0" w:color="auto"/>
                <w:bottom w:val="none" w:sz="0" w:space="0" w:color="auto"/>
                <w:right w:val="none" w:sz="0" w:space="0" w:color="auto"/>
              </w:divBdr>
            </w:div>
            <w:div w:id="32393260">
              <w:marLeft w:val="0"/>
              <w:marRight w:val="0"/>
              <w:marTop w:val="0"/>
              <w:marBottom w:val="0"/>
              <w:divBdr>
                <w:top w:val="none" w:sz="0" w:space="0" w:color="auto"/>
                <w:left w:val="none" w:sz="0" w:space="0" w:color="auto"/>
                <w:bottom w:val="none" w:sz="0" w:space="0" w:color="auto"/>
                <w:right w:val="none" w:sz="0" w:space="0" w:color="auto"/>
              </w:divBdr>
            </w:div>
          </w:divsChild>
        </w:div>
        <w:div w:id="1951014298">
          <w:marLeft w:val="0"/>
          <w:marRight w:val="0"/>
          <w:marTop w:val="0"/>
          <w:marBottom w:val="0"/>
          <w:divBdr>
            <w:top w:val="none" w:sz="0" w:space="0" w:color="auto"/>
            <w:left w:val="none" w:sz="0" w:space="0" w:color="auto"/>
            <w:bottom w:val="none" w:sz="0" w:space="0" w:color="auto"/>
            <w:right w:val="none" w:sz="0" w:space="0" w:color="auto"/>
          </w:divBdr>
          <w:divsChild>
            <w:div w:id="2037003724">
              <w:marLeft w:val="0"/>
              <w:marRight w:val="0"/>
              <w:marTop w:val="0"/>
              <w:marBottom w:val="0"/>
              <w:divBdr>
                <w:top w:val="none" w:sz="0" w:space="0" w:color="auto"/>
                <w:left w:val="none" w:sz="0" w:space="0" w:color="auto"/>
                <w:bottom w:val="none" w:sz="0" w:space="0" w:color="auto"/>
                <w:right w:val="none" w:sz="0" w:space="0" w:color="auto"/>
              </w:divBdr>
            </w:div>
            <w:div w:id="1921333939">
              <w:marLeft w:val="0"/>
              <w:marRight w:val="0"/>
              <w:marTop w:val="0"/>
              <w:marBottom w:val="0"/>
              <w:divBdr>
                <w:top w:val="none" w:sz="0" w:space="0" w:color="auto"/>
                <w:left w:val="none" w:sz="0" w:space="0" w:color="auto"/>
                <w:bottom w:val="none" w:sz="0" w:space="0" w:color="auto"/>
                <w:right w:val="none" w:sz="0" w:space="0" w:color="auto"/>
              </w:divBdr>
            </w:div>
          </w:divsChild>
        </w:div>
        <w:div w:id="668675073">
          <w:marLeft w:val="0"/>
          <w:marRight w:val="0"/>
          <w:marTop w:val="0"/>
          <w:marBottom w:val="0"/>
          <w:divBdr>
            <w:top w:val="none" w:sz="0" w:space="0" w:color="auto"/>
            <w:left w:val="none" w:sz="0" w:space="0" w:color="auto"/>
            <w:bottom w:val="none" w:sz="0" w:space="0" w:color="auto"/>
            <w:right w:val="none" w:sz="0" w:space="0" w:color="auto"/>
          </w:divBdr>
          <w:divsChild>
            <w:div w:id="580599130">
              <w:marLeft w:val="0"/>
              <w:marRight w:val="0"/>
              <w:marTop w:val="0"/>
              <w:marBottom w:val="0"/>
              <w:divBdr>
                <w:top w:val="none" w:sz="0" w:space="0" w:color="auto"/>
                <w:left w:val="none" w:sz="0" w:space="0" w:color="auto"/>
                <w:bottom w:val="none" w:sz="0" w:space="0" w:color="auto"/>
                <w:right w:val="none" w:sz="0" w:space="0" w:color="auto"/>
              </w:divBdr>
            </w:div>
            <w:div w:id="1107892991">
              <w:marLeft w:val="0"/>
              <w:marRight w:val="0"/>
              <w:marTop w:val="0"/>
              <w:marBottom w:val="0"/>
              <w:divBdr>
                <w:top w:val="none" w:sz="0" w:space="0" w:color="auto"/>
                <w:left w:val="none" w:sz="0" w:space="0" w:color="auto"/>
                <w:bottom w:val="none" w:sz="0" w:space="0" w:color="auto"/>
                <w:right w:val="none" w:sz="0" w:space="0" w:color="auto"/>
              </w:divBdr>
            </w:div>
          </w:divsChild>
        </w:div>
        <w:div w:id="1410345079">
          <w:marLeft w:val="0"/>
          <w:marRight w:val="0"/>
          <w:marTop w:val="0"/>
          <w:marBottom w:val="0"/>
          <w:divBdr>
            <w:top w:val="none" w:sz="0" w:space="0" w:color="auto"/>
            <w:left w:val="none" w:sz="0" w:space="0" w:color="auto"/>
            <w:bottom w:val="none" w:sz="0" w:space="0" w:color="auto"/>
            <w:right w:val="none" w:sz="0" w:space="0" w:color="auto"/>
          </w:divBdr>
          <w:divsChild>
            <w:div w:id="651909758">
              <w:marLeft w:val="0"/>
              <w:marRight w:val="0"/>
              <w:marTop w:val="0"/>
              <w:marBottom w:val="0"/>
              <w:divBdr>
                <w:top w:val="none" w:sz="0" w:space="0" w:color="auto"/>
                <w:left w:val="none" w:sz="0" w:space="0" w:color="auto"/>
                <w:bottom w:val="none" w:sz="0" w:space="0" w:color="auto"/>
                <w:right w:val="none" w:sz="0" w:space="0" w:color="auto"/>
              </w:divBdr>
            </w:div>
            <w:div w:id="1140347969">
              <w:marLeft w:val="0"/>
              <w:marRight w:val="0"/>
              <w:marTop w:val="0"/>
              <w:marBottom w:val="0"/>
              <w:divBdr>
                <w:top w:val="none" w:sz="0" w:space="0" w:color="auto"/>
                <w:left w:val="none" w:sz="0" w:space="0" w:color="auto"/>
                <w:bottom w:val="none" w:sz="0" w:space="0" w:color="auto"/>
                <w:right w:val="none" w:sz="0" w:space="0" w:color="auto"/>
              </w:divBdr>
            </w:div>
          </w:divsChild>
        </w:div>
        <w:div w:id="1176117741">
          <w:marLeft w:val="0"/>
          <w:marRight w:val="0"/>
          <w:marTop w:val="0"/>
          <w:marBottom w:val="0"/>
          <w:divBdr>
            <w:top w:val="none" w:sz="0" w:space="0" w:color="auto"/>
            <w:left w:val="none" w:sz="0" w:space="0" w:color="auto"/>
            <w:bottom w:val="none" w:sz="0" w:space="0" w:color="auto"/>
            <w:right w:val="none" w:sz="0" w:space="0" w:color="auto"/>
          </w:divBdr>
          <w:divsChild>
            <w:div w:id="1955398686">
              <w:marLeft w:val="0"/>
              <w:marRight w:val="0"/>
              <w:marTop w:val="0"/>
              <w:marBottom w:val="0"/>
              <w:divBdr>
                <w:top w:val="none" w:sz="0" w:space="0" w:color="auto"/>
                <w:left w:val="none" w:sz="0" w:space="0" w:color="auto"/>
                <w:bottom w:val="none" w:sz="0" w:space="0" w:color="auto"/>
                <w:right w:val="none" w:sz="0" w:space="0" w:color="auto"/>
              </w:divBdr>
            </w:div>
            <w:div w:id="1947542709">
              <w:marLeft w:val="0"/>
              <w:marRight w:val="0"/>
              <w:marTop w:val="0"/>
              <w:marBottom w:val="0"/>
              <w:divBdr>
                <w:top w:val="none" w:sz="0" w:space="0" w:color="auto"/>
                <w:left w:val="none" w:sz="0" w:space="0" w:color="auto"/>
                <w:bottom w:val="none" w:sz="0" w:space="0" w:color="auto"/>
                <w:right w:val="none" w:sz="0" w:space="0" w:color="auto"/>
              </w:divBdr>
            </w:div>
          </w:divsChild>
        </w:div>
        <w:div w:id="384254261">
          <w:marLeft w:val="0"/>
          <w:marRight w:val="0"/>
          <w:marTop w:val="0"/>
          <w:marBottom w:val="0"/>
          <w:divBdr>
            <w:top w:val="none" w:sz="0" w:space="0" w:color="auto"/>
            <w:left w:val="none" w:sz="0" w:space="0" w:color="auto"/>
            <w:bottom w:val="none" w:sz="0" w:space="0" w:color="auto"/>
            <w:right w:val="none" w:sz="0" w:space="0" w:color="auto"/>
          </w:divBdr>
          <w:divsChild>
            <w:div w:id="354162797">
              <w:marLeft w:val="0"/>
              <w:marRight w:val="0"/>
              <w:marTop w:val="0"/>
              <w:marBottom w:val="0"/>
              <w:divBdr>
                <w:top w:val="none" w:sz="0" w:space="0" w:color="auto"/>
                <w:left w:val="none" w:sz="0" w:space="0" w:color="auto"/>
                <w:bottom w:val="none" w:sz="0" w:space="0" w:color="auto"/>
                <w:right w:val="none" w:sz="0" w:space="0" w:color="auto"/>
              </w:divBdr>
            </w:div>
            <w:div w:id="493840015">
              <w:marLeft w:val="0"/>
              <w:marRight w:val="0"/>
              <w:marTop w:val="0"/>
              <w:marBottom w:val="0"/>
              <w:divBdr>
                <w:top w:val="none" w:sz="0" w:space="0" w:color="auto"/>
                <w:left w:val="none" w:sz="0" w:space="0" w:color="auto"/>
                <w:bottom w:val="none" w:sz="0" w:space="0" w:color="auto"/>
                <w:right w:val="none" w:sz="0" w:space="0" w:color="auto"/>
              </w:divBdr>
            </w:div>
          </w:divsChild>
        </w:div>
        <w:div w:id="909268608">
          <w:marLeft w:val="0"/>
          <w:marRight w:val="0"/>
          <w:marTop w:val="0"/>
          <w:marBottom w:val="0"/>
          <w:divBdr>
            <w:top w:val="none" w:sz="0" w:space="0" w:color="auto"/>
            <w:left w:val="none" w:sz="0" w:space="0" w:color="auto"/>
            <w:bottom w:val="none" w:sz="0" w:space="0" w:color="auto"/>
            <w:right w:val="none" w:sz="0" w:space="0" w:color="auto"/>
          </w:divBdr>
          <w:divsChild>
            <w:div w:id="404762383">
              <w:marLeft w:val="0"/>
              <w:marRight w:val="0"/>
              <w:marTop w:val="0"/>
              <w:marBottom w:val="0"/>
              <w:divBdr>
                <w:top w:val="none" w:sz="0" w:space="0" w:color="auto"/>
                <w:left w:val="none" w:sz="0" w:space="0" w:color="auto"/>
                <w:bottom w:val="none" w:sz="0" w:space="0" w:color="auto"/>
                <w:right w:val="none" w:sz="0" w:space="0" w:color="auto"/>
              </w:divBdr>
            </w:div>
            <w:div w:id="1710379832">
              <w:marLeft w:val="0"/>
              <w:marRight w:val="0"/>
              <w:marTop w:val="0"/>
              <w:marBottom w:val="0"/>
              <w:divBdr>
                <w:top w:val="none" w:sz="0" w:space="0" w:color="auto"/>
                <w:left w:val="none" w:sz="0" w:space="0" w:color="auto"/>
                <w:bottom w:val="none" w:sz="0" w:space="0" w:color="auto"/>
                <w:right w:val="none" w:sz="0" w:space="0" w:color="auto"/>
              </w:divBdr>
            </w:div>
          </w:divsChild>
        </w:div>
        <w:div w:id="551649243">
          <w:marLeft w:val="0"/>
          <w:marRight w:val="0"/>
          <w:marTop w:val="0"/>
          <w:marBottom w:val="0"/>
          <w:divBdr>
            <w:top w:val="none" w:sz="0" w:space="0" w:color="auto"/>
            <w:left w:val="none" w:sz="0" w:space="0" w:color="auto"/>
            <w:bottom w:val="none" w:sz="0" w:space="0" w:color="auto"/>
            <w:right w:val="none" w:sz="0" w:space="0" w:color="auto"/>
          </w:divBdr>
          <w:divsChild>
            <w:div w:id="161623186">
              <w:marLeft w:val="0"/>
              <w:marRight w:val="0"/>
              <w:marTop w:val="0"/>
              <w:marBottom w:val="0"/>
              <w:divBdr>
                <w:top w:val="none" w:sz="0" w:space="0" w:color="auto"/>
                <w:left w:val="none" w:sz="0" w:space="0" w:color="auto"/>
                <w:bottom w:val="none" w:sz="0" w:space="0" w:color="auto"/>
                <w:right w:val="none" w:sz="0" w:space="0" w:color="auto"/>
              </w:divBdr>
            </w:div>
            <w:div w:id="1790976720">
              <w:marLeft w:val="0"/>
              <w:marRight w:val="0"/>
              <w:marTop w:val="0"/>
              <w:marBottom w:val="0"/>
              <w:divBdr>
                <w:top w:val="none" w:sz="0" w:space="0" w:color="auto"/>
                <w:left w:val="none" w:sz="0" w:space="0" w:color="auto"/>
                <w:bottom w:val="none" w:sz="0" w:space="0" w:color="auto"/>
                <w:right w:val="none" w:sz="0" w:space="0" w:color="auto"/>
              </w:divBdr>
            </w:div>
          </w:divsChild>
        </w:div>
        <w:div w:id="228855207">
          <w:marLeft w:val="0"/>
          <w:marRight w:val="0"/>
          <w:marTop w:val="0"/>
          <w:marBottom w:val="0"/>
          <w:divBdr>
            <w:top w:val="none" w:sz="0" w:space="0" w:color="auto"/>
            <w:left w:val="none" w:sz="0" w:space="0" w:color="auto"/>
            <w:bottom w:val="none" w:sz="0" w:space="0" w:color="auto"/>
            <w:right w:val="none" w:sz="0" w:space="0" w:color="auto"/>
          </w:divBdr>
          <w:divsChild>
            <w:div w:id="523982169">
              <w:marLeft w:val="0"/>
              <w:marRight w:val="0"/>
              <w:marTop w:val="0"/>
              <w:marBottom w:val="0"/>
              <w:divBdr>
                <w:top w:val="none" w:sz="0" w:space="0" w:color="auto"/>
                <w:left w:val="none" w:sz="0" w:space="0" w:color="auto"/>
                <w:bottom w:val="none" w:sz="0" w:space="0" w:color="auto"/>
                <w:right w:val="none" w:sz="0" w:space="0" w:color="auto"/>
              </w:divBdr>
            </w:div>
            <w:div w:id="1655178758">
              <w:marLeft w:val="0"/>
              <w:marRight w:val="0"/>
              <w:marTop w:val="0"/>
              <w:marBottom w:val="0"/>
              <w:divBdr>
                <w:top w:val="none" w:sz="0" w:space="0" w:color="auto"/>
                <w:left w:val="none" w:sz="0" w:space="0" w:color="auto"/>
                <w:bottom w:val="none" w:sz="0" w:space="0" w:color="auto"/>
                <w:right w:val="none" w:sz="0" w:space="0" w:color="auto"/>
              </w:divBdr>
            </w:div>
          </w:divsChild>
        </w:div>
        <w:div w:id="1107774637">
          <w:marLeft w:val="0"/>
          <w:marRight w:val="0"/>
          <w:marTop w:val="0"/>
          <w:marBottom w:val="0"/>
          <w:divBdr>
            <w:top w:val="none" w:sz="0" w:space="0" w:color="auto"/>
            <w:left w:val="none" w:sz="0" w:space="0" w:color="auto"/>
            <w:bottom w:val="none" w:sz="0" w:space="0" w:color="auto"/>
            <w:right w:val="none" w:sz="0" w:space="0" w:color="auto"/>
          </w:divBdr>
          <w:divsChild>
            <w:div w:id="949819677">
              <w:marLeft w:val="0"/>
              <w:marRight w:val="0"/>
              <w:marTop w:val="0"/>
              <w:marBottom w:val="0"/>
              <w:divBdr>
                <w:top w:val="none" w:sz="0" w:space="0" w:color="auto"/>
                <w:left w:val="none" w:sz="0" w:space="0" w:color="auto"/>
                <w:bottom w:val="none" w:sz="0" w:space="0" w:color="auto"/>
                <w:right w:val="none" w:sz="0" w:space="0" w:color="auto"/>
              </w:divBdr>
            </w:div>
            <w:div w:id="148594423">
              <w:marLeft w:val="0"/>
              <w:marRight w:val="0"/>
              <w:marTop w:val="0"/>
              <w:marBottom w:val="0"/>
              <w:divBdr>
                <w:top w:val="none" w:sz="0" w:space="0" w:color="auto"/>
                <w:left w:val="none" w:sz="0" w:space="0" w:color="auto"/>
                <w:bottom w:val="none" w:sz="0" w:space="0" w:color="auto"/>
                <w:right w:val="none" w:sz="0" w:space="0" w:color="auto"/>
              </w:divBdr>
            </w:div>
          </w:divsChild>
        </w:div>
        <w:div w:id="334919074">
          <w:marLeft w:val="0"/>
          <w:marRight w:val="0"/>
          <w:marTop w:val="0"/>
          <w:marBottom w:val="0"/>
          <w:divBdr>
            <w:top w:val="none" w:sz="0" w:space="0" w:color="auto"/>
            <w:left w:val="none" w:sz="0" w:space="0" w:color="auto"/>
            <w:bottom w:val="none" w:sz="0" w:space="0" w:color="auto"/>
            <w:right w:val="none" w:sz="0" w:space="0" w:color="auto"/>
          </w:divBdr>
          <w:divsChild>
            <w:div w:id="683483532">
              <w:marLeft w:val="0"/>
              <w:marRight w:val="0"/>
              <w:marTop w:val="0"/>
              <w:marBottom w:val="0"/>
              <w:divBdr>
                <w:top w:val="none" w:sz="0" w:space="0" w:color="auto"/>
                <w:left w:val="none" w:sz="0" w:space="0" w:color="auto"/>
                <w:bottom w:val="none" w:sz="0" w:space="0" w:color="auto"/>
                <w:right w:val="none" w:sz="0" w:space="0" w:color="auto"/>
              </w:divBdr>
            </w:div>
            <w:div w:id="283868">
              <w:marLeft w:val="0"/>
              <w:marRight w:val="0"/>
              <w:marTop w:val="0"/>
              <w:marBottom w:val="0"/>
              <w:divBdr>
                <w:top w:val="none" w:sz="0" w:space="0" w:color="auto"/>
                <w:left w:val="none" w:sz="0" w:space="0" w:color="auto"/>
                <w:bottom w:val="none" w:sz="0" w:space="0" w:color="auto"/>
                <w:right w:val="none" w:sz="0" w:space="0" w:color="auto"/>
              </w:divBdr>
            </w:div>
          </w:divsChild>
        </w:div>
        <w:div w:id="865292072">
          <w:marLeft w:val="0"/>
          <w:marRight w:val="0"/>
          <w:marTop w:val="0"/>
          <w:marBottom w:val="0"/>
          <w:divBdr>
            <w:top w:val="none" w:sz="0" w:space="0" w:color="auto"/>
            <w:left w:val="none" w:sz="0" w:space="0" w:color="auto"/>
            <w:bottom w:val="none" w:sz="0" w:space="0" w:color="auto"/>
            <w:right w:val="none" w:sz="0" w:space="0" w:color="auto"/>
          </w:divBdr>
          <w:divsChild>
            <w:div w:id="1842620783">
              <w:marLeft w:val="0"/>
              <w:marRight w:val="0"/>
              <w:marTop w:val="0"/>
              <w:marBottom w:val="0"/>
              <w:divBdr>
                <w:top w:val="none" w:sz="0" w:space="0" w:color="auto"/>
                <w:left w:val="none" w:sz="0" w:space="0" w:color="auto"/>
                <w:bottom w:val="none" w:sz="0" w:space="0" w:color="auto"/>
                <w:right w:val="none" w:sz="0" w:space="0" w:color="auto"/>
              </w:divBdr>
            </w:div>
            <w:div w:id="466095687">
              <w:marLeft w:val="0"/>
              <w:marRight w:val="0"/>
              <w:marTop w:val="0"/>
              <w:marBottom w:val="0"/>
              <w:divBdr>
                <w:top w:val="none" w:sz="0" w:space="0" w:color="auto"/>
                <w:left w:val="none" w:sz="0" w:space="0" w:color="auto"/>
                <w:bottom w:val="none" w:sz="0" w:space="0" w:color="auto"/>
                <w:right w:val="none" w:sz="0" w:space="0" w:color="auto"/>
              </w:divBdr>
            </w:div>
          </w:divsChild>
        </w:div>
        <w:div w:id="1478523912">
          <w:marLeft w:val="0"/>
          <w:marRight w:val="0"/>
          <w:marTop w:val="0"/>
          <w:marBottom w:val="0"/>
          <w:divBdr>
            <w:top w:val="none" w:sz="0" w:space="0" w:color="auto"/>
            <w:left w:val="none" w:sz="0" w:space="0" w:color="auto"/>
            <w:bottom w:val="none" w:sz="0" w:space="0" w:color="auto"/>
            <w:right w:val="none" w:sz="0" w:space="0" w:color="auto"/>
          </w:divBdr>
          <w:divsChild>
            <w:div w:id="1264680829">
              <w:marLeft w:val="0"/>
              <w:marRight w:val="0"/>
              <w:marTop w:val="0"/>
              <w:marBottom w:val="0"/>
              <w:divBdr>
                <w:top w:val="none" w:sz="0" w:space="0" w:color="auto"/>
                <w:left w:val="none" w:sz="0" w:space="0" w:color="auto"/>
                <w:bottom w:val="none" w:sz="0" w:space="0" w:color="auto"/>
                <w:right w:val="none" w:sz="0" w:space="0" w:color="auto"/>
              </w:divBdr>
            </w:div>
            <w:div w:id="180290252">
              <w:marLeft w:val="0"/>
              <w:marRight w:val="0"/>
              <w:marTop w:val="0"/>
              <w:marBottom w:val="0"/>
              <w:divBdr>
                <w:top w:val="none" w:sz="0" w:space="0" w:color="auto"/>
                <w:left w:val="none" w:sz="0" w:space="0" w:color="auto"/>
                <w:bottom w:val="none" w:sz="0" w:space="0" w:color="auto"/>
                <w:right w:val="none" w:sz="0" w:space="0" w:color="auto"/>
              </w:divBdr>
            </w:div>
          </w:divsChild>
        </w:div>
        <w:div w:id="648483303">
          <w:marLeft w:val="0"/>
          <w:marRight w:val="0"/>
          <w:marTop w:val="0"/>
          <w:marBottom w:val="0"/>
          <w:divBdr>
            <w:top w:val="none" w:sz="0" w:space="0" w:color="auto"/>
            <w:left w:val="none" w:sz="0" w:space="0" w:color="auto"/>
            <w:bottom w:val="none" w:sz="0" w:space="0" w:color="auto"/>
            <w:right w:val="none" w:sz="0" w:space="0" w:color="auto"/>
          </w:divBdr>
          <w:divsChild>
            <w:div w:id="1524053846">
              <w:marLeft w:val="0"/>
              <w:marRight w:val="0"/>
              <w:marTop w:val="0"/>
              <w:marBottom w:val="0"/>
              <w:divBdr>
                <w:top w:val="none" w:sz="0" w:space="0" w:color="auto"/>
                <w:left w:val="none" w:sz="0" w:space="0" w:color="auto"/>
                <w:bottom w:val="none" w:sz="0" w:space="0" w:color="auto"/>
                <w:right w:val="none" w:sz="0" w:space="0" w:color="auto"/>
              </w:divBdr>
            </w:div>
            <w:div w:id="20545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9669">
      <w:bodyDiv w:val="1"/>
      <w:marLeft w:val="0"/>
      <w:marRight w:val="0"/>
      <w:marTop w:val="0"/>
      <w:marBottom w:val="0"/>
      <w:divBdr>
        <w:top w:val="none" w:sz="0" w:space="0" w:color="auto"/>
        <w:left w:val="none" w:sz="0" w:space="0" w:color="auto"/>
        <w:bottom w:val="none" w:sz="0" w:space="0" w:color="auto"/>
        <w:right w:val="none" w:sz="0" w:space="0" w:color="auto"/>
      </w:divBdr>
      <w:divsChild>
        <w:div w:id="65107754">
          <w:marLeft w:val="0"/>
          <w:marRight w:val="0"/>
          <w:marTop w:val="0"/>
          <w:marBottom w:val="0"/>
          <w:divBdr>
            <w:top w:val="none" w:sz="0" w:space="0" w:color="auto"/>
            <w:left w:val="none" w:sz="0" w:space="0" w:color="auto"/>
            <w:bottom w:val="none" w:sz="0" w:space="0" w:color="auto"/>
            <w:right w:val="none" w:sz="0" w:space="0" w:color="auto"/>
          </w:divBdr>
          <w:divsChild>
            <w:div w:id="1892227004">
              <w:marLeft w:val="0"/>
              <w:marRight w:val="0"/>
              <w:marTop w:val="0"/>
              <w:marBottom w:val="0"/>
              <w:divBdr>
                <w:top w:val="none" w:sz="0" w:space="0" w:color="auto"/>
                <w:left w:val="none" w:sz="0" w:space="0" w:color="auto"/>
                <w:bottom w:val="none" w:sz="0" w:space="0" w:color="auto"/>
                <w:right w:val="none" w:sz="0" w:space="0" w:color="auto"/>
              </w:divBdr>
            </w:div>
          </w:divsChild>
        </w:div>
        <w:div w:id="827786839">
          <w:marLeft w:val="0"/>
          <w:marRight w:val="0"/>
          <w:marTop w:val="0"/>
          <w:marBottom w:val="0"/>
          <w:divBdr>
            <w:top w:val="none" w:sz="0" w:space="0" w:color="auto"/>
            <w:left w:val="none" w:sz="0" w:space="0" w:color="auto"/>
            <w:bottom w:val="none" w:sz="0" w:space="0" w:color="auto"/>
            <w:right w:val="none" w:sz="0" w:space="0" w:color="auto"/>
          </w:divBdr>
          <w:divsChild>
            <w:div w:id="896361100">
              <w:marLeft w:val="0"/>
              <w:marRight w:val="0"/>
              <w:marTop w:val="0"/>
              <w:marBottom w:val="0"/>
              <w:divBdr>
                <w:top w:val="none" w:sz="0" w:space="0" w:color="auto"/>
                <w:left w:val="none" w:sz="0" w:space="0" w:color="auto"/>
                <w:bottom w:val="none" w:sz="0" w:space="0" w:color="auto"/>
                <w:right w:val="none" w:sz="0" w:space="0" w:color="auto"/>
              </w:divBdr>
            </w:div>
          </w:divsChild>
        </w:div>
        <w:div w:id="460610386">
          <w:marLeft w:val="0"/>
          <w:marRight w:val="0"/>
          <w:marTop w:val="0"/>
          <w:marBottom w:val="0"/>
          <w:divBdr>
            <w:top w:val="none" w:sz="0" w:space="0" w:color="auto"/>
            <w:left w:val="none" w:sz="0" w:space="0" w:color="auto"/>
            <w:bottom w:val="none" w:sz="0" w:space="0" w:color="auto"/>
            <w:right w:val="none" w:sz="0" w:space="0" w:color="auto"/>
          </w:divBdr>
          <w:divsChild>
            <w:div w:id="1124809559">
              <w:marLeft w:val="0"/>
              <w:marRight w:val="0"/>
              <w:marTop w:val="0"/>
              <w:marBottom w:val="0"/>
              <w:divBdr>
                <w:top w:val="none" w:sz="0" w:space="0" w:color="auto"/>
                <w:left w:val="none" w:sz="0" w:space="0" w:color="auto"/>
                <w:bottom w:val="none" w:sz="0" w:space="0" w:color="auto"/>
                <w:right w:val="none" w:sz="0" w:space="0" w:color="auto"/>
              </w:divBdr>
            </w:div>
          </w:divsChild>
        </w:div>
        <w:div w:id="934359266">
          <w:marLeft w:val="0"/>
          <w:marRight w:val="0"/>
          <w:marTop w:val="0"/>
          <w:marBottom w:val="0"/>
          <w:divBdr>
            <w:top w:val="none" w:sz="0" w:space="0" w:color="auto"/>
            <w:left w:val="none" w:sz="0" w:space="0" w:color="auto"/>
            <w:bottom w:val="none" w:sz="0" w:space="0" w:color="auto"/>
            <w:right w:val="none" w:sz="0" w:space="0" w:color="auto"/>
          </w:divBdr>
          <w:divsChild>
            <w:div w:id="1924485197">
              <w:marLeft w:val="0"/>
              <w:marRight w:val="0"/>
              <w:marTop w:val="0"/>
              <w:marBottom w:val="0"/>
              <w:divBdr>
                <w:top w:val="none" w:sz="0" w:space="0" w:color="auto"/>
                <w:left w:val="none" w:sz="0" w:space="0" w:color="auto"/>
                <w:bottom w:val="none" w:sz="0" w:space="0" w:color="auto"/>
                <w:right w:val="none" w:sz="0" w:space="0" w:color="auto"/>
              </w:divBdr>
            </w:div>
          </w:divsChild>
        </w:div>
        <w:div w:id="2045862963">
          <w:marLeft w:val="0"/>
          <w:marRight w:val="0"/>
          <w:marTop w:val="0"/>
          <w:marBottom w:val="0"/>
          <w:divBdr>
            <w:top w:val="none" w:sz="0" w:space="0" w:color="auto"/>
            <w:left w:val="none" w:sz="0" w:space="0" w:color="auto"/>
            <w:bottom w:val="none" w:sz="0" w:space="0" w:color="auto"/>
            <w:right w:val="none" w:sz="0" w:space="0" w:color="auto"/>
          </w:divBdr>
          <w:divsChild>
            <w:div w:id="1979260803">
              <w:marLeft w:val="0"/>
              <w:marRight w:val="0"/>
              <w:marTop w:val="0"/>
              <w:marBottom w:val="0"/>
              <w:divBdr>
                <w:top w:val="none" w:sz="0" w:space="0" w:color="auto"/>
                <w:left w:val="none" w:sz="0" w:space="0" w:color="auto"/>
                <w:bottom w:val="none" w:sz="0" w:space="0" w:color="auto"/>
                <w:right w:val="none" w:sz="0" w:space="0" w:color="auto"/>
              </w:divBdr>
            </w:div>
          </w:divsChild>
        </w:div>
        <w:div w:id="1440444254">
          <w:marLeft w:val="0"/>
          <w:marRight w:val="0"/>
          <w:marTop w:val="0"/>
          <w:marBottom w:val="0"/>
          <w:divBdr>
            <w:top w:val="none" w:sz="0" w:space="0" w:color="auto"/>
            <w:left w:val="none" w:sz="0" w:space="0" w:color="auto"/>
            <w:bottom w:val="none" w:sz="0" w:space="0" w:color="auto"/>
            <w:right w:val="none" w:sz="0" w:space="0" w:color="auto"/>
          </w:divBdr>
          <w:divsChild>
            <w:div w:id="575356758">
              <w:marLeft w:val="0"/>
              <w:marRight w:val="0"/>
              <w:marTop w:val="0"/>
              <w:marBottom w:val="0"/>
              <w:divBdr>
                <w:top w:val="none" w:sz="0" w:space="0" w:color="auto"/>
                <w:left w:val="none" w:sz="0" w:space="0" w:color="auto"/>
                <w:bottom w:val="none" w:sz="0" w:space="0" w:color="auto"/>
                <w:right w:val="none" w:sz="0" w:space="0" w:color="auto"/>
              </w:divBdr>
            </w:div>
          </w:divsChild>
        </w:div>
        <w:div w:id="160506134">
          <w:marLeft w:val="0"/>
          <w:marRight w:val="0"/>
          <w:marTop w:val="0"/>
          <w:marBottom w:val="0"/>
          <w:divBdr>
            <w:top w:val="none" w:sz="0" w:space="0" w:color="auto"/>
            <w:left w:val="none" w:sz="0" w:space="0" w:color="auto"/>
            <w:bottom w:val="none" w:sz="0" w:space="0" w:color="auto"/>
            <w:right w:val="none" w:sz="0" w:space="0" w:color="auto"/>
          </w:divBdr>
          <w:divsChild>
            <w:div w:id="108011165">
              <w:marLeft w:val="0"/>
              <w:marRight w:val="0"/>
              <w:marTop w:val="0"/>
              <w:marBottom w:val="0"/>
              <w:divBdr>
                <w:top w:val="none" w:sz="0" w:space="0" w:color="auto"/>
                <w:left w:val="none" w:sz="0" w:space="0" w:color="auto"/>
                <w:bottom w:val="none" w:sz="0" w:space="0" w:color="auto"/>
                <w:right w:val="none" w:sz="0" w:space="0" w:color="auto"/>
              </w:divBdr>
            </w:div>
          </w:divsChild>
        </w:div>
        <w:div w:id="870804622">
          <w:marLeft w:val="0"/>
          <w:marRight w:val="0"/>
          <w:marTop w:val="0"/>
          <w:marBottom w:val="0"/>
          <w:divBdr>
            <w:top w:val="none" w:sz="0" w:space="0" w:color="auto"/>
            <w:left w:val="none" w:sz="0" w:space="0" w:color="auto"/>
            <w:bottom w:val="none" w:sz="0" w:space="0" w:color="auto"/>
            <w:right w:val="none" w:sz="0" w:space="0" w:color="auto"/>
          </w:divBdr>
          <w:divsChild>
            <w:div w:id="1227646003">
              <w:marLeft w:val="0"/>
              <w:marRight w:val="0"/>
              <w:marTop w:val="0"/>
              <w:marBottom w:val="0"/>
              <w:divBdr>
                <w:top w:val="none" w:sz="0" w:space="0" w:color="auto"/>
                <w:left w:val="none" w:sz="0" w:space="0" w:color="auto"/>
                <w:bottom w:val="none" w:sz="0" w:space="0" w:color="auto"/>
                <w:right w:val="none" w:sz="0" w:space="0" w:color="auto"/>
              </w:divBdr>
            </w:div>
            <w:div w:id="729184669">
              <w:marLeft w:val="0"/>
              <w:marRight w:val="0"/>
              <w:marTop w:val="0"/>
              <w:marBottom w:val="0"/>
              <w:divBdr>
                <w:top w:val="none" w:sz="0" w:space="0" w:color="auto"/>
                <w:left w:val="none" w:sz="0" w:space="0" w:color="auto"/>
                <w:bottom w:val="none" w:sz="0" w:space="0" w:color="auto"/>
                <w:right w:val="none" w:sz="0" w:space="0" w:color="auto"/>
              </w:divBdr>
            </w:div>
          </w:divsChild>
        </w:div>
        <w:div w:id="1376782305">
          <w:marLeft w:val="0"/>
          <w:marRight w:val="0"/>
          <w:marTop w:val="0"/>
          <w:marBottom w:val="0"/>
          <w:divBdr>
            <w:top w:val="none" w:sz="0" w:space="0" w:color="auto"/>
            <w:left w:val="none" w:sz="0" w:space="0" w:color="auto"/>
            <w:bottom w:val="none" w:sz="0" w:space="0" w:color="auto"/>
            <w:right w:val="none" w:sz="0" w:space="0" w:color="auto"/>
          </w:divBdr>
          <w:divsChild>
            <w:div w:id="716321374">
              <w:marLeft w:val="0"/>
              <w:marRight w:val="0"/>
              <w:marTop w:val="0"/>
              <w:marBottom w:val="0"/>
              <w:divBdr>
                <w:top w:val="none" w:sz="0" w:space="0" w:color="auto"/>
                <w:left w:val="none" w:sz="0" w:space="0" w:color="auto"/>
                <w:bottom w:val="none" w:sz="0" w:space="0" w:color="auto"/>
                <w:right w:val="none" w:sz="0" w:space="0" w:color="auto"/>
              </w:divBdr>
            </w:div>
          </w:divsChild>
        </w:div>
        <w:div w:id="944190821">
          <w:marLeft w:val="0"/>
          <w:marRight w:val="0"/>
          <w:marTop w:val="0"/>
          <w:marBottom w:val="0"/>
          <w:divBdr>
            <w:top w:val="none" w:sz="0" w:space="0" w:color="auto"/>
            <w:left w:val="none" w:sz="0" w:space="0" w:color="auto"/>
            <w:bottom w:val="none" w:sz="0" w:space="0" w:color="auto"/>
            <w:right w:val="none" w:sz="0" w:space="0" w:color="auto"/>
          </w:divBdr>
          <w:divsChild>
            <w:div w:id="1313366551">
              <w:marLeft w:val="0"/>
              <w:marRight w:val="0"/>
              <w:marTop w:val="0"/>
              <w:marBottom w:val="0"/>
              <w:divBdr>
                <w:top w:val="none" w:sz="0" w:space="0" w:color="auto"/>
                <w:left w:val="none" w:sz="0" w:space="0" w:color="auto"/>
                <w:bottom w:val="none" w:sz="0" w:space="0" w:color="auto"/>
                <w:right w:val="none" w:sz="0" w:space="0" w:color="auto"/>
              </w:divBdr>
            </w:div>
          </w:divsChild>
        </w:div>
        <w:div w:id="1162626260">
          <w:marLeft w:val="0"/>
          <w:marRight w:val="0"/>
          <w:marTop w:val="0"/>
          <w:marBottom w:val="0"/>
          <w:divBdr>
            <w:top w:val="none" w:sz="0" w:space="0" w:color="auto"/>
            <w:left w:val="none" w:sz="0" w:space="0" w:color="auto"/>
            <w:bottom w:val="none" w:sz="0" w:space="0" w:color="auto"/>
            <w:right w:val="none" w:sz="0" w:space="0" w:color="auto"/>
          </w:divBdr>
          <w:divsChild>
            <w:div w:id="1990936536">
              <w:marLeft w:val="0"/>
              <w:marRight w:val="0"/>
              <w:marTop w:val="0"/>
              <w:marBottom w:val="0"/>
              <w:divBdr>
                <w:top w:val="none" w:sz="0" w:space="0" w:color="auto"/>
                <w:left w:val="none" w:sz="0" w:space="0" w:color="auto"/>
                <w:bottom w:val="none" w:sz="0" w:space="0" w:color="auto"/>
                <w:right w:val="none" w:sz="0" w:space="0" w:color="auto"/>
              </w:divBdr>
            </w:div>
          </w:divsChild>
        </w:div>
        <w:div w:id="2145614743">
          <w:marLeft w:val="0"/>
          <w:marRight w:val="0"/>
          <w:marTop w:val="0"/>
          <w:marBottom w:val="0"/>
          <w:divBdr>
            <w:top w:val="none" w:sz="0" w:space="0" w:color="auto"/>
            <w:left w:val="none" w:sz="0" w:space="0" w:color="auto"/>
            <w:bottom w:val="none" w:sz="0" w:space="0" w:color="auto"/>
            <w:right w:val="none" w:sz="0" w:space="0" w:color="auto"/>
          </w:divBdr>
          <w:divsChild>
            <w:div w:id="496073973">
              <w:marLeft w:val="0"/>
              <w:marRight w:val="0"/>
              <w:marTop w:val="0"/>
              <w:marBottom w:val="0"/>
              <w:divBdr>
                <w:top w:val="none" w:sz="0" w:space="0" w:color="auto"/>
                <w:left w:val="none" w:sz="0" w:space="0" w:color="auto"/>
                <w:bottom w:val="none" w:sz="0" w:space="0" w:color="auto"/>
                <w:right w:val="none" w:sz="0" w:space="0" w:color="auto"/>
              </w:divBdr>
            </w:div>
          </w:divsChild>
        </w:div>
        <w:div w:id="657920366">
          <w:marLeft w:val="0"/>
          <w:marRight w:val="0"/>
          <w:marTop w:val="0"/>
          <w:marBottom w:val="0"/>
          <w:divBdr>
            <w:top w:val="none" w:sz="0" w:space="0" w:color="auto"/>
            <w:left w:val="none" w:sz="0" w:space="0" w:color="auto"/>
            <w:bottom w:val="none" w:sz="0" w:space="0" w:color="auto"/>
            <w:right w:val="none" w:sz="0" w:space="0" w:color="auto"/>
          </w:divBdr>
          <w:divsChild>
            <w:div w:id="1922176529">
              <w:marLeft w:val="0"/>
              <w:marRight w:val="0"/>
              <w:marTop w:val="0"/>
              <w:marBottom w:val="0"/>
              <w:divBdr>
                <w:top w:val="none" w:sz="0" w:space="0" w:color="auto"/>
                <w:left w:val="none" w:sz="0" w:space="0" w:color="auto"/>
                <w:bottom w:val="none" w:sz="0" w:space="0" w:color="auto"/>
                <w:right w:val="none" w:sz="0" w:space="0" w:color="auto"/>
              </w:divBdr>
            </w:div>
          </w:divsChild>
        </w:div>
        <w:div w:id="875115790">
          <w:marLeft w:val="0"/>
          <w:marRight w:val="0"/>
          <w:marTop w:val="0"/>
          <w:marBottom w:val="0"/>
          <w:divBdr>
            <w:top w:val="none" w:sz="0" w:space="0" w:color="auto"/>
            <w:left w:val="none" w:sz="0" w:space="0" w:color="auto"/>
            <w:bottom w:val="none" w:sz="0" w:space="0" w:color="auto"/>
            <w:right w:val="none" w:sz="0" w:space="0" w:color="auto"/>
          </w:divBdr>
          <w:divsChild>
            <w:div w:id="805394119">
              <w:marLeft w:val="0"/>
              <w:marRight w:val="0"/>
              <w:marTop w:val="0"/>
              <w:marBottom w:val="0"/>
              <w:divBdr>
                <w:top w:val="none" w:sz="0" w:space="0" w:color="auto"/>
                <w:left w:val="none" w:sz="0" w:space="0" w:color="auto"/>
                <w:bottom w:val="none" w:sz="0" w:space="0" w:color="auto"/>
                <w:right w:val="none" w:sz="0" w:space="0" w:color="auto"/>
              </w:divBdr>
            </w:div>
          </w:divsChild>
        </w:div>
        <w:div w:id="644164187">
          <w:marLeft w:val="0"/>
          <w:marRight w:val="0"/>
          <w:marTop w:val="0"/>
          <w:marBottom w:val="0"/>
          <w:divBdr>
            <w:top w:val="none" w:sz="0" w:space="0" w:color="auto"/>
            <w:left w:val="none" w:sz="0" w:space="0" w:color="auto"/>
            <w:bottom w:val="none" w:sz="0" w:space="0" w:color="auto"/>
            <w:right w:val="none" w:sz="0" w:space="0" w:color="auto"/>
          </w:divBdr>
          <w:divsChild>
            <w:div w:id="1818258109">
              <w:marLeft w:val="0"/>
              <w:marRight w:val="0"/>
              <w:marTop w:val="0"/>
              <w:marBottom w:val="0"/>
              <w:divBdr>
                <w:top w:val="none" w:sz="0" w:space="0" w:color="auto"/>
                <w:left w:val="none" w:sz="0" w:space="0" w:color="auto"/>
                <w:bottom w:val="none" w:sz="0" w:space="0" w:color="auto"/>
                <w:right w:val="none" w:sz="0" w:space="0" w:color="auto"/>
              </w:divBdr>
            </w:div>
            <w:div w:id="1921941340">
              <w:marLeft w:val="0"/>
              <w:marRight w:val="0"/>
              <w:marTop w:val="0"/>
              <w:marBottom w:val="0"/>
              <w:divBdr>
                <w:top w:val="none" w:sz="0" w:space="0" w:color="auto"/>
                <w:left w:val="none" w:sz="0" w:space="0" w:color="auto"/>
                <w:bottom w:val="none" w:sz="0" w:space="0" w:color="auto"/>
                <w:right w:val="none" w:sz="0" w:space="0" w:color="auto"/>
              </w:divBdr>
            </w:div>
          </w:divsChild>
        </w:div>
        <w:div w:id="306593314">
          <w:marLeft w:val="0"/>
          <w:marRight w:val="0"/>
          <w:marTop w:val="0"/>
          <w:marBottom w:val="0"/>
          <w:divBdr>
            <w:top w:val="none" w:sz="0" w:space="0" w:color="auto"/>
            <w:left w:val="none" w:sz="0" w:space="0" w:color="auto"/>
            <w:bottom w:val="none" w:sz="0" w:space="0" w:color="auto"/>
            <w:right w:val="none" w:sz="0" w:space="0" w:color="auto"/>
          </w:divBdr>
          <w:divsChild>
            <w:div w:id="1992828848">
              <w:marLeft w:val="0"/>
              <w:marRight w:val="0"/>
              <w:marTop w:val="0"/>
              <w:marBottom w:val="0"/>
              <w:divBdr>
                <w:top w:val="none" w:sz="0" w:space="0" w:color="auto"/>
                <w:left w:val="none" w:sz="0" w:space="0" w:color="auto"/>
                <w:bottom w:val="none" w:sz="0" w:space="0" w:color="auto"/>
                <w:right w:val="none" w:sz="0" w:space="0" w:color="auto"/>
              </w:divBdr>
            </w:div>
          </w:divsChild>
        </w:div>
        <w:div w:id="993678559">
          <w:marLeft w:val="0"/>
          <w:marRight w:val="0"/>
          <w:marTop w:val="0"/>
          <w:marBottom w:val="0"/>
          <w:divBdr>
            <w:top w:val="none" w:sz="0" w:space="0" w:color="auto"/>
            <w:left w:val="none" w:sz="0" w:space="0" w:color="auto"/>
            <w:bottom w:val="none" w:sz="0" w:space="0" w:color="auto"/>
            <w:right w:val="none" w:sz="0" w:space="0" w:color="auto"/>
          </w:divBdr>
          <w:divsChild>
            <w:div w:id="780995433">
              <w:marLeft w:val="0"/>
              <w:marRight w:val="0"/>
              <w:marTop w:val="0"/>
              <w:marBottom w:val="0"/>
              <w:divBdr>
                <w:top w:val="none" w:sz="0" w:space="0" w:color="auto"/>
                <w:left w:val="none" w:sz="0" w:space="0" w:color="auto"/>
                <w:bottom w:val="none" w:sz="0" w:space="0" w:color="auto"/>
                <w:right w:val="none" w:sz="0" w:space="0" w:color="auto"/>
              </w:divBdr>
            </w:div>
          </w:divsChild>
        </w:div>
        <w:div w:id="357052367">
          <w:marLeft w:val="0"/>
          <w:marRight w:val="0"/>
          <w:marTop w:val="0"/>
          <w:marBottom w:val="0"/>
          <w:divBdr>
            <w:top w:val="none" w:sz="0" w:space="0" w:color="auto"/>
            <w:left w:val="none" w:sz="0" w:space="0" w:color="auto"/>
            <w:bottom w:val="none" w:sz="0" w:space="0" w:color="auto"/>
            <w:right w:val="none" w:sz="0" w:space="0" w:color="auto"/>
          </w:divBdr>
          <w:divsChild>
            <w:div w:id="475144291">
              <w:marLeft w:val="0"/>
              <w:marRight w:val="0"/>
              <w:marTop w:val="0"/>
              <w:marBottom w:val="0"/>
              <w:divBdr>
                <w:top w:val="none" w:sz="0" w:space="0" w:color="auto"/>
                <w:left w:val="none" w:sz="0" w:space="0" w:color="auto"/>
                <w:bottom w:val="none" w:sz="0" w:space="0" w:color="auto"/>
                <w:right w:val="none" w:sz="0" w:space="0" w:color="auto"/>
              </w:divBdr>
            </w:div>
          </w:divsChild>
        </w:div>
        <w:div w:id="904727277">
          <w:marLeft w:val="0"/>
          <w:marRight w:val="0"/>
          <w:marTop w:val="0"/>
          <w:marBottom w:val="0"/>
          <w:divBdr>
            <w:top w:val="none" w:sz="0" w:space="0" w:color="auto"/>
            <w:left w:val="none" w:sz="0" w:space="0" w:color="auto"/>
            <w:bottom w:val="none" w:sz="0" w:space="0" w:color="auto"/>
            <w:right w:val="none" w:sz="0" w:space="0" w:color="auto"/>
          </w:divBdr>
          <w:divsChild>
            <w:div w:id="991256828">
              <w:marLeft w:val="0"/>
              <w:marRight w:val="0"/>
              <w:marTop w:val="0"/>
              <w:marBottom w:val="0"/>
              <w:divBdr>
                <w:top w:val="none" w:sz="0" w:space="0" w:color="auto"/>
                <w:left w:val="none" w:sz="0" w:space="0" w:color="auto"/>
                <w:bottom w:val="none" w:sz="0" w:space="0" w:color="auto"/>
                <w:right w:val="none" w:sz="0" w:space="0" w:color="auto"/>
              </w:divBdr>
            </w:div>
          </w:divsChild>
        </w:div>
        <w:div w:id="1270119400">
          <w:marLeft w:val="0"/>
          <w:marRight w:val="0"/>
          <w:marTop w:val="0"/>
          <w:marBottom w:val="0"/>
          <w:divBdr>
            <w:top w:val="none" w:sz="0" w:space="0" w:color="auto"/>
            <w:left w:val="none" w:sz="0" w:space="0" w:color="auto"/>
            <w:bottom w:val="none" w:sz="0" w:space="0" w:color="auto"/>
            <w:right w:val="none" w:sz="0" w:space="0" w:color="auto"/>
          </w:divBdr>
          <w:divsChild>
            <w:div w:id="544609150">
              <w:marLeft w:val="0"/>
              <w:marRight w:val="0"/>
              <w:marTop w:val="0"/>
              <w:marBottom w:val="0"/>
              <w:divBdr>
                <w:top w:val="none" w:sz="0" w:space="0" w:color="auto"/>
                <w:left w:val="none" w:sz="0" w:space="0" w:color="auto"/>
                <w:bottom w:val="none" w:sz="0" w:space="0" w:color="auto"/>
                <w:right w:val="none" w:sz="0" w:space="0" w:color="auto"/>
              </w:divBdr>
            </w:div>
          </w:divsChild>
        </w:div>
        <w:div w:id="94984010">
          <w:marLeft w:val="0"/>
          <w:marRight w:val="0"/>
          <w:marTop w:val="0"/>
          <w:marBottom w:val="0"/>
          <w:divBdr>
            <w:top w:val="none" w:sz="0" w:space="0" w:color="auto"/>
            <w:left w:val="none" w:sz="0" w:space="0" w:color="auto"/>
            <w:bottom w:val="none" w:sz="0" w:space="0" w:color="auto"/>
            <w:right w:val="none" w:sz="0" w:space="0" w:color="auto"/>
          </w:divBdr>
          <w:divsChild>
            <w:div w:id="281231952">
              <w:marLeft w:val="0"/>
              <w:marRight w:val="0"/>
              <w:marTop w:val="0"/>
              <w:marBottom w:val="0"/>
              <w:divBdr>
                <w:top w:val="none" w:sz="0" w:space="0" w:color="auto"/>
                <w:left w:val="none" w:sz="0" w:space="0" w:color="auto"/>
                <w:bottom w:val="none" w:sz="0" w:space="0" w:color="auto"/>
                <w:right w:val="none" w:sz="0" w:space="0" w:color="auto"/>
              </w:divBdr>
            </w:div>
          </w:divsChild>
        </w:div>
        <w:div w:id="1233811473">
          <w:marLeft w:val="0"/>
          <w:marRight w:val="0"/>
          <w:marTop w:val="0"/>
          <w:marBottom w:val="0"/>
          <w:divBdr>
            <w:top w:val="none" w:sz="0" w:space="0" w:color="auto"/>
            <w:left w:val="none" w:sz="0" w:space="0" w:color="auto"/>
            <w:bottom w:val="none" w:sz="0" w:space="0" w:color="auto"/>
            <w:right w:val="none" w:sz="0" w:space="0" w:color="auto"/>
          </w:divBdr>
          <w:divsChild>
            <w:div w:id="1379625104">
              <w:marLeft w:val="0"/>
              <w:marRight w:val="0"/>
              <w:marTop w:val="0"/>
              <w:marBottom w:val="0"/>
              <w:divBdr>
                <w:top w:val="none" w:sz="0" w:space="0" w:color="auto"/>
                <w:left w:val="none" w:sz="0" w:space="0" w:color="auto"/>
                <w:bottom w:val="none" w:sz="0" w:space="0" w:color="auto"/>
                <w:right w:val="none" w:sz="0" w:space="0" w:color="auto"/>
              </w:divBdr>
            </w:div>
            <w:div w:id="2037999412">
              <w:marLeft w:val="0"/>
              <w:marRight w:val="0"/>
              <w:marTop w:val="0"/>
              <w:marBottom w:val="0"/>
              <w:divBdr>
                <w:top w:val="none" w:sz="0" w:space="0" w:color="auto"/>
                <w:left w:val="none" w:sz="0" w:space="0" w:color="auto"/>
                <w:bottom w:val="none" w:sz="0" w:space="0" w:color="auto"/>
                <w:right w:val="none" w:sz="0" w:space="0" w:color="auto"/>
              </w:divBdr>
            </w:div>
          </w:divsChild>
        </w:div>
        <w:div w:id="836463287">
          <w:marLeft w:val="0"/>
          <w:marRight w:val="0"/>
          <w:marTop w:val="0"/>
          <w:marBottom w:val="0"/>
          <w:divBdr>
            <w:top w:val="none" w:sz="0" w:space="0" w:color="auto"/>
            <w:left w:val="none" w:sz="0" w:space="0" w:color="auto"/>
            <w:bottom w:val="none" w:sz="0" w:space="0" w:color="auto"/>
            <w:right w:val="none" w:sz="0" w:space="0" w:color="auto"/>
          </w:divBdr>
          <w:divsChild>
            <w:div w:id="1536695059">
              <w:marLeft w:val="0"/>
              <w:marRight w:val="0"/>
              <w:marTop w:val="0"/>
              <w:marBottom w:val="0"/>
              <w:divBdr>
                <w:top w:val="none" w:sz="0" w:space="0" w:color="auto"/>
                <w:left w:val="none" w:sz="0" w:space="0" w:color="auto"/>
                <w:bottom w:val="none" w:sz="0" w:space="0" w:color="auto"/>
                <w:right w:val="none" w:sz="0" w:space="0" w:color="auto"/>
              </w:divBdr>
            </w:div>
          </w:divsChild>
        </w:div>
        <w:div w:id="410351089">
          <w:marLeft w:val="0"/>
          <w:marRight w:val="0"/>
          <w:marTop w:val="0"/>
          <w:marBottom w:val="0"/>
          <w:divBdr>
            <w:top w:val="none" w:sz="0" w:space="0" w:color="auto"/>
            <w:left w:val="none" w:sz="0" w:space="0" w:color="auto"/>
            <w:bottom w:val="none" w:sz="0" w:space="0" w:color="auto"/>
            <w:right w:val="none" w:sz="0" w:space="0" w:color="auto"/>
          </w:divBdr>
          <w:divsChild>
            <w:div w:id="295070057">
              <w:marLeft w:val="0"/>
              <w:marRight w:val="0"/>
              <w:marTop w:val="0"/>
              <w:marBottom w:val="0"/>
              <w:divBdr>
                <w:top w:val="none" w:sz="0" w:space="0" w:color="auto"/>
                <w:left w:val="none" w:sz="0" w:space="0" w:color="auto"/>
                <w:bottom w:val="none" w:sz="0" w:space="0" w:color="auto"/>
                <w:right w:val="none" w:sz="0" w:space="0" w:color="auto"/>
              </w:divBdr>
            </w:div>
          </w:divsChild>
        </w:div>
        <w:div w:id="435713710">
          <w:marLeft w:val="0"/>
          <w:marRight w:val="0"/>
          <w:marTop w:val="0"/>
          <w:marBottom w:val="0"/>
          <w:divBdr>
            <w:top w:val="none" w:sz="0" w:space="0" w:color="auto"/>
            <w:left w:val="none" w:sz="0" w:space="0" w:color="auto"/>
            <w:bottom w:val="none" w:sz="0" w:space="0" w:color="auto"/>
            <w:right w:val="none" w:sz="0" w:space="0" w:color="auto"/>
          </w:divBdr>
          <w:divsChild>
            <w:div w:id="1271745018">
              <w:marLeft w:val="0"/>
              <w:marRight w:val="0"/>
              <w:marTop w:val="0"/>
              <w:marBottom w:val="0"/>
              <w:divBdr>
                <w:top w:val="none" w:sz="0" w:space="0" w:color="auto"/>
                <w:left w:val="none" w:sz="0" w:space="0" w:color="auto"/>
                <w:bottom w:val="none" w:sz="0" w:space="0" w:color="auto"/>
                <w:right w:val="none" w:sz="0" w:space="0" w:color="auto"/>
              </w:divBdr>
            </w:div>
          </w:divsChild>
        </w:div>
        <w:div w:id="1801681348">
          <w:marLeft w:val="0"/>
          <w:marRight w:val="0"/>
          <w:marTop w:val="0"/>
          <w:marBottom w:val="0"/>
          <w:divBdr>
            <w:top w:val="none" w:sz="0" w:space="0" w:color="auto"/>
            <w:left w:val="none" w:sz="0" w:space="0" w:color="auto"/>
            <w:bottom w:val="none" w:sz="0" w:space="0" w:color="auto"/>
            <w:right w:val="none" w:sz="0" w:space="0" w:color="auto"/>
          </w:divBdr>
          <w:divsChild>
            <w:div w:id="681711507">
              <w:marLeft w:val="0"/>
              <w:marRight w:val="0"/>
              <w:marTop w:val="0"/>
              <w:marBottom w:val="0"/>
              <w:divBdr>
                <w:top w:val="none" w:sz="0" w:space="0" w:color="auto"/>
                <w:left w:val="none" w:sz="0" w:space="0" w:color="auto"/>
                <w:bottom w:val="none" w:sz="0" w:space="0" w:color="auto"/>
                <w:right w:val="none" w:sz="0" w:space="0" w:color="auto"/>
              </w:divBdr>
            </w:div>
          </w:divsChild>
        </w:div>
        <w:div w:id="1343506043">
          <w:marLeft w:val="0"/>
          <w:marRight w:val="0"/>
          <w:marTop w:val="0"/>
          <w:marBottom w:val="0"/>
          <w:divBdr>
            <w:top w:val="none" w:sz="0" w:space="0" w:color="auto"/>
            <w:left w:val="none" w:sz="0" w:space="0" w:color="auto"/>
            <w:bottom w:val="none" w:sz="0" w:space="0" w:color="auto"/>
            <w:right w:val="none" w:sz="0" w:space="0" w:color="auto"/>
          </w:divBdr>
          <w:divsChild>
            <w:div w:id="1922987645">
              <w:marLeft w:val="0"/>
              <w:marRight w:val="0"/>
              <w:marTop w:val="0"/>
              <w:marBottom w:val="0"/>
              <w:divBdr>
                <w:top w:val="none" w:sz="0" w:space="0" w:color="auto"/>
                <w:left w:val="none" w:sz="0" w:space="0" w:color="auto"/>
                <w:bottom w:val="none" w:sz="0" w:space="0" w:color="auto"/>
                <w:right w:val="none" w:sz="0" w:space="0" w:color="auto"/>
              </w:divBdr>
            </w:div>
          </w:divsChild>
        </w:div>
        <w:div w:id="1351906586">
          <w:marLeft w:val="0"/>
          <w:marRight w:val="0"/>
          <w:marTop w:val="0"/>
          <w:marBottom w:val="0"/>
          <w:divBdr>
            <w:top w:val="none" w:sz="0" w:space="0" w:color="auto"/>
            <w:left w:val="none" w:sz="0" w:space="0" w:color="auto"/>
            <w:bottom w:val="none" w:sz="0" w:space="0" w:color="auto"/>
            <w:right w:val="none" w:sz="0" w:space="0" w:color="auto"/>
          </w:divBdr>
          <w:divsChild>
            <w:div w:id="1885943747">
              <w:marLeft w:val="0"/>
              <w:marRight w:val="0"/>
              <w:marTop w:val="0"/>
              <w:marBottom w:val="0"/>
              <w:divBdr>
                <w:top w:val="none" w:sz="0" w:space="0" w:color="auto"/>
                <w:left w:val="none" w:sz="0" w:space="0" w:color="auto"/>
                <w:bottom w:val="none" w:sz="0" w:space="0" w:color="auto"/>
                <w:right w:val="none" w:sz="0" w:space="0" w:color="auto"/>
              </w:divBdr>
            </w:div>
          </w:divsChild>
        </w:div>
        <w:div w:id="409931424">
          <w:marLeft w:val="0"/>
          <w:marRight w:val="0"/>
          <w:marTop w:val="0"/>
          <w:marBottom w:val="0"/>
          <w:divBdr>
            <w:top w:val="none" w:sz="0" w:space="0" w:color="auto"/>
            <w:left w:val="none" w:sz="0" w:space="0" w:color="auto"/>
            <w:bottom w:val="none" w:sz="0" w:space="0" w:color="auto"/>
            <w:right w:val="none" w:sz="0" w:space="0" w:color="auto"/>
          </w:divBdr>
          <w:divsChild>
            <w:div w:id="482165540">
              <w:marLeft w:val="0"/>
              <w:marRight w:val="0"/>
              <w:marTop w:val="0"/>
              <w:marBottom w:val="0"/>
              <w:divBdr>
                <w:top w:val="none" w:sz="0" w:space="0" w:color="auto"/>
                <w:left w:val="none" w:sz="0" w:space="0" w:color="auto"/>
                <w:bottom w:val="none" w:sz="0" w:space="0" w:color="auto"/>
                <w:right w:val="none" w:sz="0" w:space="0" w:color="auto"/>
              </w:divBdr>
            </w:div>
            <w:div w:id="1724210860">
              <w:marLeft w:val="0"/>
              <w:marRight w:val="0"/>
              <w:marTop w:val="0"/>
              <w:marBottom w:val="0"/>
              <w:divBdr>
                <w:top w:val="none" w:sz="0" w:space="0" w:color="auto"/>
                <w:left w:val="none" w:sz="0" w:space="0" w:color="auto"/>
                <w:bottom w:val="none" w:sz="0" w:space="0" w:color="auto"/>
                <w:right w:val="none" w:sz="0" w:space="0" w:color="auto"/>
              </w:divBdr>
            </w:div>
          </w:divsChild>
        </w:div>
        <w:div w:id="147403846">
          <w:marLeft w:val="0"/>
          <w:marRight w:val="0"/>
          <w:marTop w:val="0"/>
          <w:marBottom w:val="0"/>
          <w:divBdr>
            <w:top w:val="none" w:sz="0" w:space="0" w:color="auto"/>
            <w:left w:val="none" w:sz="0" w:space="0" w:color="auto"/>
            <w:bottom w:val="none" w:sz="0" w:space="0" w:color="auto"/>
            <w:right w:val="none" w:sz="0" w:space="0" w:color="auto"/>
          </w:divBdr>
          <w:divsChild>
            <w:div w:id="367950109">
              <w:marLeft w:val="0"/>
              <w:marRight w:val="0"/>
              <w:marTop w:val="0"/>
              <w:marBottom w:val="0"/>
              <w:divBdr>
                <w:top w:val="none" w:sz="0" w:space="0" w:color="auto"/>
                <w:left w:val="none" w:sz="0" w:space="0" w:color="auto"/>
                <w:bottom w:val="none" w:sz="0" w:space="0" w:color="auto"/>
                <w:right w:val="none" w:sz="0" w:space="0" w:color="auto"/>
              </w:divBdr>
            </w:div>
          </w:divsChild>
        </w:div>
        <w:div w:id="1744840020">
          <w:marLeft w:val="0"/>
          <w:marRight w:val="0"/>
          <w:marTop w:val="0"/>
          <w:marBottom w:val="0"/>
          <w:divBdr>
            <w:top w:val="none" w:sz="0" w:space="0" w:color="auto"/>
            <w:left w:val="none" w:sz="0" w:space="0" w:color="auto"/>
            <w:bottom w:val="none" w:sz="0" w:space="0" w:color="auto"/>
            <w:right w:val="none" w:sz="0" w:space="0" w:color="auto"/>
          </w:divBdr>
          <w:divsChild>
            <w:div w:id="1792434035">
              <w:marLeft w:val="0"/>
              <w:marRight w:val="0"/>
              <w:marTop w:val="0"/>
              <w:marBottom w:val="0"/>
              <w:divBdr>
                <w:top w:val="none" w:sz="0" w:space="0" w:color="auto"/>
                <w:left w:val="none" w:sz="0" w:space="0" w:color="auto"/>
                <w:bottom w:val="none" w:sz="0" w:space="0" w:color="auto"/>
                <w:right w:val="none" w:sz="0" w:space="0" w:color="auto"/>
              </w:divBdr>
            </w:div>
          </w:divsChild>
        </w:div>
        <w:div w:id="903369753">
          <w:marLeft w:val="0"/>
          <w:marRight w:val="0"/>
          <w:marTop w:val="0"/>
          <w:marBottom w:val="0"/>
          <w:divBdr>
            <w:top w:val="none" w:sz="0" w:space="0" w:color="auto"/>
            <w:left w:val="none" w:sz="0" w:space="0" w:color="auto"/>
            <w:bottom w:val="none" w:sz="0" w:space="0" w:color="auto"/>
            <w:right w:val="none" w:sz="0" w:space="0" w:color="auto"/>
          </w:divBdr>
          <w:divsChild>
            <w:div w:id="560599219">
              <w:marLeft w:val="0"/>
              <w:marRight w:val="0"/>
              <w:marTop w:val="0"/>
              <w:marBottom w:val="0"/>
              <w:divBdr>
                <w:top w:val="none" w:sz="0" w:space="0" w:color="auto"/>
                <w:left w:val="none" w:sz="0" w:space="0" w:color="auto"/>
                <w:bottom w:val="none" w:sz="0" w:space="0" w:color="auto"/>
                <w:right w:val="none" w:sz="0" w:space="0" w:color="auto"/>
              </w:divBdr>
            </w:div>
          </w:divsChild>
        </w:div>
        <w:div w:id="1838958998">
          <w:marLeft w:val="0"/>
          <w:marRight w:val="0"/>
          <w:marTop w:val="0"/>
          <w:marBottom w:val="0"/>
          <w:divBdr>
            <w:top w:val="none" w:sz="0" w:space="0" w:color="auto"/>
            <w:left w:val="none" w:sz="0" w:space="0" w:color="auto"/>
            <w:bottom w:val="none" w:sz="0" w:space="0" w:color="auto"/>
            <w:right w:val="none" w:sz="0" w:space="0" w:color="auto"/>
          </w:divBdr>
          <w:divsChild>
            <w:div w:id="1971932849">
              <w:marLeft w:val="0"/>
              <w:marRight w:val="0"/>
              <w:marTop w:val="0"/>
              <w:marBottom w:val="0"/>
              <w:divBdr>
                <w:top w:val="none" w:sz="0" w:space="0" w:color="auto"/>
                <w:left w:val="none" w:sz="0" w:space="0" w:color="auto"/>
                <w:bottom w:val="none" w:sz="0" w:space="0" w:color="auto"/>
                <w:right w:val="none" w:sz="0" w:space="0" w:color="auto"/>
              </w:divBdr>
            </w:div>
          </w:divsChild>
        </w:div>
        <w:div w:id="1679187891">
          <w:marLeft w:val="0"/>
          <w:marRight w:val="0"/>
          <w:marTop w:val="0"/>
          <w:marBottom w:val="0"/>
          <w:divBdr>
            <w:top w:val="none" w:sz="0" w:space="0" w:color="auto"/>
            <w:left w:val="none" w:sz="0" w:space="0" w:color="auto"/>
            <w:bottom w:val="none" w:sz="0" w:space="0" w:color="auto"/>
            <w:right w:val="none" w:sz="0" w:space="0" w:color="auto"/>
          </w:divBdr>
          <w:divsChild>
            <w:div w:id="359625825">
              <w:marLeft w:val="0"/>
              <w:marRight w:val="0"/>
              <w:marTop w:val="0"/>
              <w:marBottom w:val="0"/>
              <w:divBdr>
                <w:top w:val="none" w:sz="0" w:space="0" w:color="auto"/>
                <w:left w:val="none" w:sz="0" w:space="0" w:color="auto"/>
                <w:bottom w:val="none" w:sz="0" w:space="0" w:color="auto"/>
                <w:right w:val="none" w:sz="0" w:space="0" w:color="auto"/>
              </w:divBdr>
            </w:div>
          </w:divsChild>
        </w:div>
        <w:div w:id="530606807">
          <w:marLeft w:val="0"/>
          <w:marRight w:val="0"/>
          <w:marTop w:val="0"/>
          <w:marBottom w:val="0"/>
          <w:divBdr>
            <w:top w:val="none" w:sz="0" w:space="0" w:color="auto"/>
            <w:left w:val="none" w:sz="0" w:space="0" w:color="auto"/>
            <w:bottom w:val="none" w:sz="0" w:space="0" w:color="auto"/>
            <w:right w:val="none" w:sz="0" w:space="0" w:color="auto"/>
          </w:divBdr>
          <w:divsChild>
            <w:div w:id="1917206186">
              <w:marLeft w:val="0"/>
              <w:marRight w:val="0"/>
              <w:marTop w:val="0"/>
              <w:marBottom w:val="0"/>
              <w:divBdr>
                <w:top w:val="none" w:sz="0" w:space="0" w:color="auto"/>
                <w:left w:val="none" w:sz="0" w:space="0" w:color="auto"/>
                <w:bottom w:val="none" w:sz="0" w:space="0" w:color="auto"/>
                <w:right w:val="none" w:sz="0" w:space="0" w:color="auto"/>
              </w:divBdr>
            </w:div>
          </w:divsChild>
        </w:div>
        <w:div w:id="1069765402">
          <w:marLeft w:val="0"/>
          <w:marRight w:val="0"/>
          <w:marTop w:val="0"/>
          <w:marBottom w:val="0"/>
          <w:divBdr>
            <w:top w:val="none" w:sz="0" w:space="0" w:color="auto"/>
            <w:left w:val="none" w:sz="0" w:space="0" w:color="auto"/>
            <w:bottom w:val="none" w:sz="0" w:space="0" w:color="auto"/>
            <w:right w:val="none" w:sz="0" w:space="0" w:color="auto"/>
          </w:divBdr>
          <w:divsChild>
            <w:div w:id="1828205912">
              <w:marLeft w:val="0"/>
              <w:marRight w:val="0"/>
              <w:marTop w:val="0"/>
              <w:marBottom w:val="0"/>
              <w:divBdr>
                <w:top w:val="none" w:sz="0" w:space="0" w:color="auto"/>
                <w:left w:val="none" w:sz="0" w:space="0" w:color="auto"/>
                <w:bottom w:val="none" w:sz="0" w:space="0" w:color="auto"/>
                <w:right w:val="none" w:sz="0" w:space="0" w:color="auto"/>
              </w:divBdr>
            </w:div>
            <w:div w:id="425079179">
              <w:marLeft w:val="0"/>
              <w:marRight w:val="0"/>
              <w:marTop w:val="0"/>
              <w:marBottom w:val="0"/>
              <w:divBdr>
                <w:top w:val="none" w:sz="0" w:space="0" w:color="auto"/>
                <w:left w:val="none" w:sz="0" w:space="0" w:color="auto"/>
                <w:bottom w:val="none" w:sz="0" w:space="0" w:color="auto"/>
                <w:right w:val="none" w:sz="0" w:space="0" w:color="auto"/>
              </w:divBdr>
            </w:div>
          </w:divsChild>
        </w:div>
        <w:div w:id="1652372232">
          <w:marLeft w:val="0"/>
          <w:marRight w:val="0"/>
          <w:marTop w:val="0"/>
          <w:marBottom w:val="0"/>
          <w:divBdr>
            <w:top w:val="none" w:sz="0" w:space="0" w:color="auto"/>
            <w:left w:val="none" w:sz="0" w:space="0" w:color="auto"/>
            <w:bottom w:val="none" w:sz="0" w:space="0" w:color="auto"/>
            <w:right w:val="none" w:sz="0" w:space="0" w:color="auto"/>
          </w:divBdr>
          <w:divsChild>
            <w:div w:id="887495895">
              <w:marLeft w:val="0"/>
              <w:marRight w:val="0"/>
              <w:marTop w:val="0"/>
              <w:marBottom w:val="0"/>
              <w:divBdr>
                <w:top w:val="none" w:sz="0" w:space="0" w:color="auto"/>
                <w:left w:val="none" w:sz="0" w:space="0" w:color="auto"/>
                <w:bottom w:val="none" w:sz="0" w:space="0" w:color="auto"/>
                <w:right w:val="none" w:sz="0" w:space="0" w:color="auto"/>
              </w:divBdr>
            </w:div>
          </w:divsChild>
        </w:div>
        <w:div w:id="1135610907">
          <w:marLeft w:val="0"/>
          <w:marRight w:val="0"/>
          <w:marTop w:val="0"/>
          <w:marBottom w:val="0"/>
          <w:divBdr>
            <w:top w:val="none" w:sz="0" w:space="0" w:color="auto"/>
            <w:left w:val="none" w:sz="0" w:space="0" w:color="auto"/>
            <w:bottom w:val="none" w:sz="0" w:space="0" w:color="auto"/>
            <w:right w:val="none" w:sz="0" w:space="0" w:color="auto"/>
          </w:divBdr>
          <w:divsChild>
            <w:div w:id="1230580247">
              <w:marLeft w:val="0"/>
              <w:marRight w:val="0"/>
              <w:marTop w:val="0"/>
              <w:marBottom w:val="0"/>
              <w:divBdr>
                <w:top w:val="none" w:sz="0" w:space="0" w:color="auto"/>
                <w:left w:val="none" w:sz="0" w:space="0" w:color="auto"/>
                <w:bottom w:val="none" w:sz="0" w:space="0" w:color="auto"/>
                <w:right w:val="none" w:sz="0" w:space="0" w:color="auto"/>
              </w:divBdr>
            </w:div>
          </w:divsChild>
        </w:div>
        <w:div w:id="95709519">
          <w:marLeft w:val="0"/>
          <w:marRight w:val="0"/>
          <w:marTop w:val="0"/>
          <w:marBottom w:val="0"/>
          <w:divBdr>
            <w:top w:val="none" w:sz="0" w:space="0" w:color="auto"/>
            <w:left w:val="none" w:sz="0" w:space="0" w:color="auto"/>
            <w:bottom w:val="none" w:sz="0" w:space="0" w:color="auto"/>
            <w:right w:val="none" w:sz="0" w:space="0" w:color="auto"/>
          </w:divBdr>
          <w:divsChild>
            <w:div w:id="1863396081">
              <w:marLeft w:val="0"/>
              <w:marRight w:val="0"/>
              <w:marTop w:val="0"/>
              <w:marBottom w:val="0"/>
              <w:divBdr>
                <w:top w:val="none" w:sz="0" w:space="0" w:color="auto"/>
                <w:left w:val="none" w:sz="0" w:space="0" w:color="auto"/>
                <w:bottom w:val="none" w:sz="0" w:space="0" w:color="auto"/>
                <w:right w:val="none" w:sz="0" w:space="0" w:color="auto"/>
              </w:divBdr>
            </w:div>
          </w:divsChild>
        </w:div>
        <w:div w:id="1264460397">
          <w:marLeft w:val="0"/>
          <w:marRight w:val="0"/>
          <w:marTop w:val="0"/>
          <w:marBottom w:val="0"/>
          <w:divBdr>
            <w:top w:val="none" w:sz="0" w:space="0" w:color="auto"/>
            <w:left w:val="none" w:sz="0" w:space="0" w:color="auto"/>
            <w:bottom w:val="none" w:sz="0" w:space="0" w:color="auto"/>
            <w:right w:val="none" w:sz="0" w:space="0" w:color="auto"/>
          </w:divBdr>
          <w:divsChild>
            <w:div w:id="484778218">
              <w:marLeft w:val="0"/>
              <w:marRight w:val="0"/>
              <w:marTop w:val="0"/>
              <w:marBottom w:val="0"/>
              <w:divBdr>
                <w:top w:val="none" w:sz="0" w:space="0" w:color="auto"/>
                <w:left w:val="none" w:sz="0" w:space="0" w:color="auto"/>
                <w:bottom w:val="none" w:sz="0" w:space="0" w:color="auto"/>
                <w:right w:val="none" w:sz="0" w:space="0" w:color="auto"/>
              </w:divBdr>
            </w:div>
          </w:divsChild>
        </w:div>
        <w:div w:id="1174609060">
          <w:marLeft w:val="0"/>
          <w:marRight w:val="0"/>
          <w:marTop w:val="0"/>
          <w:marBottom w:val="0"/>
          <w:divBdr>
            <w:top w:val="none" w:sz="0" w:space="0" w:color="auto"/>
            <w:left w:val="none" w:sz="0" w:space="0" w:color="auto"/>
            <w:bottom w:val="none" w:sz="0" w:space="0" w:color="auto"/>
            <w:right w:val="none" w:sz="0" w:space="0" w:color="auto"/>
          </w:divBdr>
          <w:divsChild>
            <w:div w:id="836847186">
              <w:marLeft w:val="0"/>
              <w:marRight w:val="0"/>
              <w:marTop w:val="0"/>
              <w:marBottom w:val="0"/>
              <w:divBdr>
                <w:top w:val="none" w:sz="0" w:space="0" w:color="auto"/>
                <w:left w:val="none" w:sz="0" w:space="0" w:color="auto"/>
                <w:bottom w:val="none" w:sz="0" w:space="0" w:color="auto"/>
                <w:right w:val="none" w:sz="0" w:space="0" w:color="auto"/>
              </w:divBdr>
            </w:div>
          </w:divsChild>
        </w:div>
        <w:div w:id="1201363819">
          <w:marLeft w:val="0"/>
          <w:marRight w:val="0"/>
          <w:marTop w:val="0"/>
          <w:marBottom w:val="0"/>
          <w:divBdr>
            <w:top w:val="none" w:sz="0" w:space="0" w:color="auto"/>
            <w:left w:val="none" w:sz="0" w:space="0" w:color="auto"/>
            <w:bottom w:val="none" w:sz="0" w:space="0" w:color="auto"/>
            <w:right w:val="none" w:sz="0" w:space="0" w:color="auto"/>
          </w:divBdr>
          <w:divsChild>
            <w:div w:id="1082412650">
              <w:marLeft w:val="0"/>
              <w:marRight w:val="0"/>
              <w:marTop w:val="0"/>
              <w:marBottom w:val="0"/>
              <w:divBdr>
                <w:top w:val="none" w:sz="0" w:space="0" w:color="auto"/>
                <w:left w:val="none" w:sz="0" w:space="0" w:color="auto"/>
                <w:bottom w:val="none" w:sz="0" w:space="0" w:color="auto"/>
                <w:right w:val="none" w:sz="0" w:space="0" w:color="auto"/>
              </w:divBdr>
            </w:div>
          </w:divsChild>
        </w:div>
        <w:div w:id="52702687">
          <w:marLeft w:val="0"/>
          <w:marRight w:val="0"/>
          <w:marTop w:val="0"/>
          <w:marBottom w:val="0"/>
          <w:divBdr>
            <w:top w:val="none" w:sz="0" w:space="0" w:color="auto"/>
            <w:left w:val="none" w:sz="0" w:space="0" w:color="auto"/>
            <w:bottom w:val="none" w:sz="0" w:space="0" w:color="auto"/>
            <w:right w:val="none" w:sz="0" w:space="0" w:color="auto"/>
          </w:divBdr>
          <w:divsChild>
            <w:div w:id="855264175">
              <w:marLeft w:val="0"/>
              <w:marRight w:val="0"/>
              <w:marTop w:val="0"/>
              <w:marBottom w:val="0"/>
              <w:divBdr>
                <w:top w:val="none" w:sz="0" w:space="0" w:color="auto"/>
                <w:left w:val="none" w:sz="0" w:space="0" w:color="auto"/>
                <w:bottom w:val="none" w:sz="0" w:space="0" w:color="auto"/>
                <w:right w:val="none" w:sz="0" w:space="0" w:color="auto"/>
              </w:divBdr>
            </w:div>
            <w:div w:id="321202072">
              <w:marLeft w:val="0"/>
              <w:marRight w:val="0"/>
              <w:marTop w:val="0"/>
              <w:marBottom w:val="0"/>
              <w:divBdr>
                <w:top w:val="none" w:sz="0" w:space="0" w:color="auto"/>
                <w:left w:val="none" w:sz="0" w:space="0" w:color="auto"/>
                <w:bottom w:val="none" w:sz="0" w:space="0" w:color="auto"/>
                <w:right w:val="none" w:sz="0" w:space="0" w:color="auto"/>
              </w:divBdr>
            </w:div>
          </w:divsChild>
        </w:div>
        <w:div w:id="1370885209">
          <w:marLeft w:val="0"/>
          <w:marRight w:val="0"/>
          <w:marTop w:val="0"/>
          <w:marBottom w:val="0"/>
          <w:divBdr>
            <w:top w:val="none" w:sz="0" w:space="0" w:color="auto"/>
            <w:left w:val="none" w:sz="0" w:space="0" w:color="auto"/>
            <w:bottom w:val="none" w:sz="0" w:space="0" w:color="auto"/>
            <w:right w:val="none" w:sz="0" w:space="0" w:color="auto"/>
          </w:divBdr>
          <w:divsChild>
            <w:div w:id="1495417426">
              <w:marLeft w:val="0"/>
              <w:marRight w:val="0"/>
              <w:marTop w:val="0"/>
              <w:marBottom w:val="0"/>
              <w:divBdr>
                <w:top w:val="none" w:sz="0" w:space="0" w:color="auto"/>
                <w:left w:val="none" w:sz="0" w:space="0" w:color="auto"/>
                <w:bottom w:val="none" w:sz="0" w:space="0" w:color="auto"/>
                <w:right w:val="none" w:sz="0" w:space="0" w:color="auto"/>
              </w:divBdr>
            </w:div>
          </w:divsChild>
        </w:div>
        <w:div w:id="1977564791">
          <w:marLeft w:val="0"/>
          <w:marRight w:val="0"/>
          <w:marTop w:val="0"/>
          <w:marBottom w:val="0"/>
          <w:divBdr>
            <w:top w:val="none" w:sz="0" w:space="0" w:color="auto"/>
            <w:left w:val="none" w:sz="0" w:space="0" w:color="auto"/>
            <w:bottom w:val="none" w:sz="0" w:space="0" w:color="auto"/>
            <w:right w:val="none" w:sz="0" w:space="0" w:color="auto"/>
          </w:divBdr>
          <w:divsChild>
            <w:div w:id="822431245">
              <w:marLeft w:val="0"/>
              <w:marRight w:val="0"/>
              <w:marTop w:val="0"/>
              <w:marBottom w:val="0"/>
              <w:divBdr>
                <w:top w:val="none" w:sz="0" w:space="0" w:color="auto"/>
                <w:left w:val="none" w:sz="0" w:space="0" w:color="auto"/>
                <w:bottom w:val="none" w:sz="0" w:space="0" w:color="auto"/>
                <w:right w:val="none" w:sz="0" w:space="0" w:color="auto"/>
              </w:divBdr>
            </w:div>
          </w:divsChild>
        </w:div>
        <w:div w:id="442775377">
          <w:marLeft w:val="0"/>
          <w:marRight w:val="0"/>
          <w:marTop w:val="0"/>
          <w:marBottom w:val="0"/>
          <w:divBdr>
            <w:top w:val="none" w:sz="0" w:space="0" w:color="auto"/>
            <w:left w:val="none" w:sz="0" w:space="0" w:color="auto"/>
            <w:bottom w:val="none" w:sz="0" w:space="0" w:color="auto"/>
            <w:right w:val="none" w:sz="0" w:space="0" w:color="auto"/>
          </w:divBdr>
          <w:divsChild>
            <w:div w:id="132262822">
              <w:marLeft w:val="0"/>
              <w:marRight w:val="0"/>
              <w:marTop w:val="0"/>
              <w:marBottom w:val="0"/>
              <w:divBdr>
                <w:top w:val="none" w:sz="0" w:space="0" w:color="auto"/>
                <w:left w:val="none" w:sz="0" w:space="0" w:color="auto"/>
                <w:bottom w:val="none" w:sz="0" w:space="0" w:color="auto"/>
                <w:right w:val="none" w:sz="0" w:space="0" w:color="auto"/>
              </w:divBdr>
            </w:div>
          </w:divsChild>
        </w:div>
        <w:div w:id="1181776750">
          <w:marLeft w:val="0"/>
          <w:marRight w:val="0"/>
          <w:marTop w:val="0"/>
          <w:marBottom w:val="0"/>
          <w:divBdr>
            <w:top w:val="none" w:sz="0" w:space="0" w:color="auto"/>
            <w:left w:val="none" w:sz="0" w:space="0" w:color="auto"/>
            <w:bottom w:val="none" w:sz="0" w:space="0" w:color="auto"/>
            <w:right w:val="none" w:sz="0" w:space="0" w:color="auto"/>
          </w:divBdr>
          <w:divsChild>
            <w:div w:id="1132945443">
              <w:marLeft w:val="0"/>
              <w:marRight w:val="0"/>
              <w:marTop w:val="0"/>
              <w:marBottom w:val="0"/>
              <w:divBdr>
                <w:top w:val="none" w:sz="0" w:space="0" w:color="auto"/>
                <w:left w:val="none" w:sz="0" w:space="0" w:color="auto"/>
                <w:bottom w:val="none" w:sz="0" w:space="0" w:color="auto"/>
                <w:right w:val="none" w:sz="0" w:space="0" w:color="auto"/>
              </w:divBdr>
            </w:div>
          </w:divsChild>
        </w:div>
        <w:div w:id="429398451">
          <w:marLeft w:val="0"/>
          <w:marRight w:val="0"/>
          <w:marTop w:val="0"/>
          <w:marBottom w:val="0"/>
          <w:divBdr>
            <w:top w:val="none" w:sz="0" w:space="0" w:color="auto"/>
            <w:left w:val="none" w:sz="0" w:space="0" w:color="auto"/>
            <w:bottom w:val="none" w:sz="0" w:space="0" w:color="auto"/>
            <w:right w:val="none" w:sz="0" w:space="0" w:color="auto"/>
          </w:divBdr>
          <w:divsChild>
            <w:div w:id="1405177262">
              <w:marLeft w:val="0"/>
              <w:marRight w:val="0"/>
              <w:marTop w:val="0"/>
              <w:marBottom w:val="0"/>
              <w:divBdr>
                <w:top w:val="none" w:sz="0" w:space="0" w:color="auto"/>
                <w:left w:val="none" w:sz="0" w:space="0" w:color="auto"/>
                <w:bottom w:val="none" w:sz="0" w:space="0" w:color="auto"/>
                <w:right w:val="none" w:sz="0" w:space="0" w:color="auto"/>
              </w:divBdr>
            </w:div>
          </w:divsChild>
        </w:div>
        <w:div w:id="1446656600">
          <w:marLeft w:val="0"/>
          <w:marRight w:val="0"/>
          <w:marTop w:val="0"/>
          <w:marBottom w:val="0"/>
          <w:divBdr>
            <w:top w:val="none" w:sz="0" w:space="0" w:color="auto"/>
            <w:left w:val="none" w:sz="0" w:space="0" w:color="auto"/>
            <w:bottom w:val="none" w:sz="0" w:space="0" w:color="auto"/>
            <w:right w:val="none" w:sz="0" w:space="0" w:color="auto"/>
          </w:divBdr>
          <w:divsChild>
            <w:div w:id="171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3920">
      <w:bodyDiv w:val="1"/>
      <w:marLeft w:val="0"/>
      <w:marRight w:val="0"/>
      <w:marTop w:val="0"/>
      <w:marBottom w:val="0"/>
      <w:divBdr>
        <w:top w:val="none" w:sz="0" w:space="0" w:color="auto"/>
        <w:left w:val="none" w:sz="0" w:space="0" w:color="auto"/>
        <w:bottom w:val="none" w:sz="0" w:space="0" w:color="auto"/>
        <w:right w:val="none" w:sz="0" w:space="0" w:color="auto"/>
      </w:divBdr>
      <w:divsChild>
        <w:div w:id="1577088560">
          <w:marLeft w:val="0"/>
          <w:marRight w:val="0"/>
          <w:marTop w:val="0"/>
          <w:marBottom w:val="0"/>
          <w:divBdr>
            <w:top w:val="none" w:sz="0" w:space="0" w:color="auto"/>
            <w:left w:val="none" w:sz="0" w:space="0" w:color="auto"/>
            <w:bottom w:val="none" w:sz="0" w:space="0" w:color="auto"/>
            <w:right w:val="none" w:sz="0" w:space="0" w:color="auto"/>
          </w:divBdr>
          <w:divsChild>
            <w:div w:id="677317793">
              <w:marLeft w:val="0"/>
              <w:marRight w:val="0"/>
              <w:marTop w:val="0"/>
              <w:marBottom w:val="0"/>
              <w:divBdr>
                <w:top w:val="none" w:sz="0" w:space="0" w:color="auto"/>
                <w:left w:val="none" w:sz="0" w:space="0" w:color="auto"/>
                <w:bottom w:val="none" w:sz="0" w:space="0" w:color="auto"/>
                <w:right w:val="none" w:sz="0" w:space="0" w:color="auto"/>
              </w:divBdr>
            </w:div>
            <w:div w:id="250891730">
              <w:marLeft w:val="0"/>
              <w:marRight w:val="0"/>
              <w:marTop w:val="0"/>
              <w:marBottom w:val="0"/>
              <w:divBdr>
                <w:top w:val="none" w:sz="0" w:space="0" w:color="auto"/>
                <w:left w:val="none" w:sz="0" w:space="0" w:color="auto"/>
                <w:bottom w:val="none" w:sz="0" w:space="0" w:color="auto"/>
                <w:right w:val="none" w:sz="0" w:space="0" w:color="auto"/>
              </w:divBdr>
            </w:div>
            <w:div w:id="242371912">
              <w:marLeft w:val="0"/>
              <w:marRight w:val="0"/>
              <w:marTop w:val="0"/>
              <w:marBottom w:val="0"/>
              <w:divBdr>
                <w:top w:val="none" w:sz="0" w:space="0" w:color="auto"/>
                <w:left w:val="none" w:sz="0" w:space="0" w:color="auto"/>
                <w:bottom w:val="none" w:sz="0" w:space="0" w:color="auto"/>
                <w:right w:val="none" w:sz="0" w:space="0" w:color="auto"/>
              </w:divBdr>
            </w:div>
          </w:divsChild>
        </w:div>
        <w:div w:id="2098211751">
          <w:marLeft w:val="0"/>
          <w:marRight w:val="0"/>
          <w:marTop w:val="0"/>
          <w:marBottom w:val="0"/>
          <w:divBdr>
            <w:top w:val="none" w:sz="0" w:space="0" w:color="auto"/>
            <w:left w:val="none" w:sz="0" w:space="0" w:color="auto"/>
            <w:bottom w:val="none" w:sz="0" w:space="0" w:color="auto"/>
            <w:right w:val="none" w:sz="0" w:space="0" w:color="auto"/>
          </w:divBdr>
          <w:divsChild>
            <w:div w:id="1002388610">
              <w:marLeft w:val="0"/>
              <w:marRight w:val="0"/>
              <w:marTop w:val="0"/>
              <w:marBottom w:val="0"/>
              <w:divBdr>
                <w:top w:val="none" w:sz="0" w:space="0" w:color="auto"/>
                <w:left w:val="none" w:sz="0" w:space="0" w:color="auto"/>
                <w:bottom w:val="none" w:sz="0" w:space="0" w:color="auto"/>
                <w:right w:val="none" w:sz="0" w:space="0" w:color="auto"/>
              </w:divBdr>
            </w:div>
            <w:div w:id="1525098932">
              <w:marLeft w:val="0"/>
              <w:marRight w:val="0"/>
              <w:marTop w:val="0"/>
              <w:marBottom w:val="0"/>
              <w:divBdr>
                <w:top w:val="none" w:sz="0" w:space="0" w:color="auto"/>
                <w:left w:val="none" w:sz="0" w:space="0" w:color="auto"/>
                <w:bottom w:val="none" w:sz="0" w:space="0" w:color="auto"/>
                <w:right w:val="none" w:sz="0" w:space="0" w:color="auto"/>
              </w:divBdr>
            </w:div>
          </w:divsChild>
        </w:div>
        <w:div w:id="240214441">
          <w:marLeft w:val="0"/>
          <w:marRight w:val="0"/>
          <w:marTop w:val="0"/>
          <w:marBottom w:val="0"/>
          <w:divBdr>
            <w:top w:val="none" w:sz="0" w:space="0" w:color="auto"/>
            <w:left w:val="none" w:sz="0" w:space="0" w:color="auto"/>
            <w:bottom w:val="none" w:sz="0" w:space="0" w:color="auto"/>
            <w:right w:val="none" w:sz="0" w:space="0" w:color="auto"/>
          </w:divBdr>
          <w:divsChild>
            <w:div w:id="1105268816">
              <w:marLeft w:val="0"/>
              <w:marRight w:val="0"/>
              <w:marTop w:val="0"/>
              <w:marBottom w:val="0"/>
              <w:divBdr>
                <w:top w:val="none" w:sz="0" w:space="0" w:color="auto"/>
                <w:left w:val="none" w:sz="0" w:space="0" w:color="auto"/>
                <w:bottom w:val="none" w:sz="0" w:space="0" w:color="auto"/>
                <w:right w:val="none" w:sz="0" w:space="0" w:color="auto"/>
              </w:divBdr>
            </w:div>
            <w:div w:id="1443575111">
              <w:marLeft w:val="0"/>
              <w:marRight w:val="0"/>
              <w:marTop w:val="0"/>
              <w:marBottom w:val="0"/>
              <w:divBdr>
                <w:top w:val="none" w:sz="0" w:space="0" w:color="auto"/>
                <w:left w:val="none" w:sz="0" w:space="0" w:color="auto"/>
                <w:bottom w:val="none" w:sz="0" w:space="0" w:color="auto"/>
                <w:right w:val="none" w:sz="0" w:space="0" w:color="auto"/>
              </w:divBdr>
            </w:div>
          </w:divsChild>
        </w:div>
        <w:div w:id="1392733803">
          <w:marLeft w:val="0"/>
          <w:marRight w:val="0"/>
          <w:marTop w:val="0"/>
          <w:marBottom w:val="0"/>
          <w:divBdr>
            <w:top w:val="none" w:sz="0" w:space="0" w:color="auto"/>
            <w:left w:val="none" w:sz="0" w:space="0" w:color="auto"/>
            <w:bottom w:val="none" w:sz="0" w:space="0" w:color="auto"/>
            <w:right w:val="none" w:sz="0" w:space="0" w:color="auto"/>
          </w:divBdr>
          <w:divsChild>
            <w:div w:id="1183862426">
              <w:marLeft w:val="0"/>
              <w:marRight w:val="0"/>
              <w:marTop w:val="0"/>
              <w:marBottom w:val="0"/>
              <w:divBdr>
                <w:top w:val="none" w:sz="0" w:space="0" w:color="auto"/>
                <w:left w:val="none" w:sz="0" w:space="0" w:color="auto"/>
                <w:bottom w:val="none" w:sz="0" w:space="0" w:color="auto"/>
                <w:right w:val="none" w:sz="0" w:space="0" w:color="auto"/>
              </w:divBdr>
            </w:div>
            <w:div w:id="2094859747">
              <w:marLeft w:val="0"/>
              <w:marRight w:val="0"/>
              <w:marTop w:val="0"/>
              <w:marBottom w:val="0"/>
              <w:divBdr>
                <w:top w:val="none" w:sz="0" w:space="0" w:color="auto"/>
                <w:left w:val="none" w:sz="0" w:space="0" w:color="auto"/>
                <w:bottom w:val="none" w:sz="0" w:space="0" w:color="auto"/>
                <w:right w:val="none" w:sz="0" w:space="0" w:color="auto"/>
              </w:divBdr>
            </w:div>
          </w:divsChild>
        </w:div>
        <w:div w:id="1098213193">
          <w:marLeft w:val="0"/>
          <w:marRight w:val="0"/>
          <w:marTop w:val="0"/>
          <w:marBottom w:val="0"/>
          <w:divBdr>
            <w:top w:val="none" w:sz="0" w:space="0" w:color="auto"/>
            <w:left w:val="none" w:sz="0" w:space="0" w:color="auto"/>
            <w:bottom w:val="none" w:sz="0" w:space="0" w:color="auto"/>
            <w:right w:val="none" w:sz="0" w:space="0" w:color="auto"/>
          </w:divBdr>
          <w:divsChild>
            <w:div w:id="421069448">
              <w:marLeft w:val="0"/>
              <w:marRight w:val="0"/>
              <w:marTop w:val="0"/>
              <w:marBottom w:val="0"/>
              <w:divBdr>
                <w:top w:val="none" w:sz="0" w:space="0" w:color="auto"/>
                <w:left w:val="none" w:sz="0" w:space="0" w:color="auto"/>
                <w:bottom w:val="none" w:sz="0" w:space="0" w:color="auto"/>
                <w:right w:val="none" w:sz="0" w:space="0" w:color="auto"/>
              </w:divBdr>
            </w:div>
            <w:div w:id="383021307">
              <w:marLeft w:val="0"/>
              <w:marRight w:val="0"/>
              <w:marTop w:val="0"/>
              <w:marBottom w:val="0"/>
              <w:divBdr>
                <w:top w:val="none" w:sz="0" w:space="0" w:color="auto"/>
                <w:left w:val="none" w:sz="0" w:space="0" w:color="auto"/>
                <w:bottom w:val="none" w:sz="0" w:space="0" w:color="auto"/>
                <w:right w:val="none" w:sz="0" w:space="0" w:color="auto"/>
              </w:divBdr>
            </w:div>
            <w:div w:id="2083982519">
              <w:marLeft w:val="0"/>
              <w:marRight w:val="0"/>
              <w:marTop w:val="0"/>
              <w:marBottom w:val="0"/>
              <w:divBdr>
                <w:top w:val="none" w:sz="0" w:space="0" w:color="auto"/>
                <w:left w:val="none" w:sz="0" w:space="0" w:color="auto"/>
                <w:bottom w:val="none" w:sz="0" w:space="0" w:color="auto"/>
                <w:right w:val="none" w:sz="0" w:space="0" w:color="auto"/>
              </w:divBdr>
            </w:div>
          </w:divsChild>
        </w:div>
        <w:div w:id="432752042">
          <w:marLeft w:val="0"/>
          <w:marRight w:val="0"/>
          <w:marTop w:val="0"/>
          <w:marBottom w:val="0"/>
          <w:divBdr>
            <w:top w:val="none" w:sz="0" w:space="0" w:color="auto"/>
            <w:left w:val="none" w:sz="0" w:space="0" w:color="auto"/>
            <w:bottom w:val="none" w:sz="0" w:space="0" w:color="auto"/>
            <w:right w:val="none" w:sz="0" w:space="0" w:color="auto"/>
          </w:divBdr>
          <w:divsChild>
            <w:div w:id="149030006">
              <w:marLeft w:val="0"/>
              <w:marRight w:val="0"/>
              <w:marTop w:val="0"/>
              <w:marBottom w:val="0"/>
              <w:divBdr>
                <w:top w:val="none" w:sz="0" w:space="0" w:color="auto"/>
                <w:left w:val="none" w:sz="0" w:space="0" w:color="auto"/>
                <w:bottom w:val="none" w:sz="0" w:space="0" w:color="auto"/>
                <w:right w:val="none" w:sz="0" w:space="0" w:color="auto"/>
              </w:divBdr>
            </w:div>
          </w:divsChild>
        </w:div>
        <w:div w:id="174543928">
          <w:marLeft w:val="0"/>
          <w:marRight w:val="0"/>
          <w:marTop w:val="0"/>
          <w:marBottom w:val="0"/>
          <w:divBdr>
            <w:top w:val="none" w:sz="0" w:space="0" w:color="auto"/>
            <w:left w:val="none" w:sz="0" w:space="0" w:color="auto"/>
            <w:bottom w:val="none" w:sz="0" w:space="0" w:color="auto"/>
            <w:right w:val="none" w:sz="0" w:space="0" w:color="auto"/>
          </w:divBdr>
          <w:divsChild>
            <w:div w:id="623996742">
              <w:marLeft w:val="0"/>
              <w:marRight w:val="0"/>
              <w:marTop w:val="0"/>
              <w:marBottom w:val="0"/>
              <w:divBdr>
                <w:top w:val="none" w:sz="0" w:space="0" w:color="auto"/>
                <w:left w:val="none" w:sz="0" w:space="0" w:color="auto"/>
                <w:bottom w:val="none" w:sz="0" w:space="0" w:color="auto"/>
                <w:right w:val="none" w:sz="0" w:space="0" w:color="auto"/>
              </w:divBdr>
            </w:div>
          </w:divsChild>
        </w:div>
        <w:div w:id="425001250">
          <w:marLeft w:val="0"/>
          <w:marRight w:val="0"/>
          <w:marTop w:val="0"/>
          <w:marBottom w:val="0"/>
          <w:divBdr>
            <w:top w:val="none" w:sz="0" w:space="0" w:color="auto"/>
            <w:left w:val="none" w:sz="0" w:space="0" w:color="auto"/>
            <w:bottom w:val="none" w:sz="0" w:space="0" w:color="auto"/>
            <w:right w:val="none" w:sz="0" w:space="0" w:color="auto"/>
          </w:divBdr>
          <w:divsChild>
            <w:div w:id="440346721">
              <w:marLeft w:val="0"/>
              <w:marRight w:val="0"/>
              <w:marTop w:val="0"/>
              <w:marBottom w:val="0"/>
              <w:divBdr>
                <w:top w:val="none" w:sz="0" w:space="0" w:color="auto"/>
                <w:left w:val="none" w:sz="0" w:space="0" w:color="auto"/>
                <w:bottom w:val="none" w:sz="0" w:space="0" w:color="auto"/>
                <w:right w:val="none" w:sz="0" w:space="0" w:color="auto"/>
              </w:divBdr>
            </w:div>
          </w:divsChild>
        </w:div>
        <w:div w:id="532615639">
          <w:marLeft w:val="0"/>
          <w:marRight w:val="0"/>
          <w:marTop w:val="0"/>
          <w:marBottom w:val="0"/>
          <w:divBdr>
            <w:top w:val="none" w:sz="0" w:space="0" w:color="auto"/>
            <w:left w:val="none" w:sz="0" w:space="0" w:color="auto"/>
            <w:bottom w:val="none" w:sz="0" w:space="0" w:color="auto"/>
            <w:right w:val="none" w:sz="0" w:space="0" w:color="auto"/>
          </w:divBdr>
          <w:divsChild>
            <w:div w:id="7603742">
              <w:marLeft w:val="0"/>
              <w:marRight w:val="0"/>
              <w:marTop w:val="0"/>
              <w:marBottom w:val="0"/>
              <w:divBdr>
                <w:top w:val="none" w:sz="0" w:space="0" w:color="auto"/>
                <w:left w:val="none" w:sz="0" w:space="0" w:color="auto"/>
                <w:bottom w:val="none" w:sz="0" w:space="0" w:color="auto"/>
                <w:right w:val="none" w:sz="0" w:space="0" w:color="auto"/>
              </w:divBdr>
            </w:div>
            <w:div w:id="1094588433">
              <w:marLeft w:val="0"/>
              <w:marRight w:val="0"/>
              <w:marTop w:val="0"/>
              <w:marBottom w:val="0"/>
              <w:divBdr>
                <w:top w:val="none" w:sz="0" w:space="0" w:color="auto"/>
                <w:left w:val="none" w:sz="0" w:space="0" w:color="auto"/>
                <w:bottom w:val="none" w:sz="0" w:space="0" w:color="auto"/>
                <w:right w:val="none" w:sz="0" w:space="0" w:color="auto"/>
              </w:divBdr>
            </w:div>
            <w:div w:id="1293558203">
              <w:marLeft w:val="0"/>
              <w:marRight w:val="0"/>
              <w:marTop w:val="0"/>
              <w:marBottom w:val="0"/>
              <w:divBdr>
                <w:top w:val="none" w:sz="0" w:space="0" w:color="auto"/>
                <w:left w:val="none" w:sz="0" w:space="0" w:color="auto"/>
                <w:bottom w:val="none" w:sz="0" w:space="0" w:color="auto"/>
                <w:right w:val="none" w:sz="0" w:space="0" w:color="auto"/>
              </w:divBdr>
            </w:div>
          </w:divsChild>
        </w:div>
        <w:div w:id="931161101">
          <w:marLeft w:val="0"/>
          <w:marRight w:val="0"/>
          <w:marTop w:val="0"/>
          <w:marBottom w:val="0"/>
          <w:divBdr>
            <w:top w:val="none" w:sz="0" w:space="0" w:color="auto"/>
            <w:left w:val="none" w:sz="0" w:space="0" w:color="auto"/>
            <w:bottom w:val="none" w:sz="0" w:space="0" w:color="auto"/>
            <w:right w:val="none" w:sz="0" w:space="0" w:color="auto"/>
          </w:divBdr>
          <w:divsChild>
            <w:div w:id="1922257774">
              <w:marLeft w:val="0"/>
              <w:marRight w:val="0"/>
              <w:marTop w:val="0"/>
              <w:marBottom w:val="0"/>
              <w:divBdr>
                <w:top w:val="none" w:sz="0" w:space="0" w:color="auto"/>
                <w:left w:val="none" w:sz="0" w:space="0" w:color="auto"/>
                <w:bottom w:val="none" w:sz="0" w:space="0" w:color="auto"/>
                <w:right w:val="none" w:sz="0" w:space="0" w:color="auto"/>
              </w:divBdr>
            </w:div>
          </w:divsChild>
        </w:div>
        <w:div w:id="1341464760">
          <w:marLeft w:val="0"/>
          <w:marRight w:val="0"/>
          <w:marTop w:val="0"/>
          <w:marBottom w:val="0"/>
          <w:divBdr>
            <w:top w:val="none" w:sz="0" w:space="0" w:color="auto"/>
            <w:left w:val="none" w:sz="0" w:space="0" w:color="auto"/>
            <w:bottom w:val="none" w:sz="0" w:space="0" w:color="auto"/>
            <w:right w:val="none" w:sz="0" w:space="0" w:color="auto"/>
          </w:divBdr>
          <w:divsChild>
            <w:div w:id="1756050221">
              <w:marLeft w:val="0"/>
              <w:marRight w:val="0"/>
              <w:marTop w:val="0"/>
              <w:marBottom w:val="0"/>
              <w:divBdr>
                <w:top w:val="none" w:sz="0" w:space="0" w:color="auto"/>
                <w:left w:val="none" w:sz="0" w:space="0" w:color="auto"/>
                <w:bottom w:val="none" w:sz="0" w:space="0" w:color="auto"/>
                <w:right w:val="none" w:sz="0" w:space="0" w:color="auto"/>
              </w:divBdr>
            </w:div>
          </w:divsChild>
        </w:div>
        <w:div w:id="535319104">
          <w:marLeft w:val="0"/>
          <w:marRight w:val="0"/>
          <w:marTop w:val="0"/>
          <w:marBottom w:val="0"/>
          <w:divBdr>
            <w:top w:val="none" w:sz="0" w:space="0" w:color="auto"/>
            <w:left w:val="none" w:sz="0" w:space="0" w:color="auto"/>
            <w:bottom w:val="none" w:sz="0" w:space="0" w:color="auto"/>
            <w:right w:val="none" w:sz="0" w:space="0" w:color="auto"/>
          </w:divBdr>
          <w:divsChild>
            <w:div w:id="877281716">
              <w:marLeft w:val="0"/>
              <w:marRight w:val="0"/>
              <w:marTop w:val="0"/>
              <w:marBottom w:val="0"/>
              <w:divBdr>
                <w:top w:val="none" w:sz="0" w:space="0" w:color="auto"/>
                <w:left w:val="none" w:sz="0" w:space="0" w:color="auto"/>
                <w:bottom w:val="none" w:sz="0" w:space="0" w:color="auto"/>
                <w:right w:val="none" w:sz="0" w:space="0" w:color="auto"/>
              </w:divBdr>
            </w:div>
          </w:divsChild>
        </w:div>
        <w:div w:id="1200702363">
          <w:marLeft w:val="0"/>
          <w:marRight w:val="0"/>
          <w:marTop w:val="0"/>
          <w:marBottom w:val="0"/>
          <w:divBdr>
            <w:top w:val="none" w:sz="0" w:space="0" w:color="auto"/>
            <w:left w:val="none" w:sz="0" w:space="0" w:color="auto"/>
            <w:bottom w:val="none" w:sz="0" w:space="0" w:color="auto"/>
            <w:right w:val="none" w:sz="0" w:space="0" w:color="auto"/>
          </w:divBdr>
          <w:divsChild>
            <w:div w:id="66616593">
              <w:marLeft w:val="0"/>
              <w:marRight w:val="0"/>
              <w:marTop w:val="0"/>
              <w:marBottom w:val="0"/>
              <w:divBdr>
                <w:top w:val="none" w:sz="0" w:space="0" w:color="auto"/>
                <w:left w:val="none" w:sz="0" w:space="0" w:color="auto"/>
                <w:bottom w:val="none" w:sz="0" w:space="0" w:color="auto"/>
                <w:right w:val="none" w:sz="0" w:space="0" w:color="auto"/>
              </w:divBdr>
            </w:div>
            <w:div w:id="595796216">
              <w:marLeft w:val="0"/>
              <w:marRight w:val="0"/>
              <w:marTop w:val="0"/>
              <w:marBottom w:val="0"/>
              <w:divBdr>
                <w:top w:val="none" w:sz="0" w:space="0" w:color="auto"/>
                <w:left w:val="none" w:sz="0" w:space="0" w:color="auto"/>
                <w:bottom w:val="none" w:sz="0" w:space="0" w:color="auto"/>
                <w:right w:val="none" w:sz="0" w:space="0" w:color="auto"/>
              </w:divBdr>
            </w:div>
            <w:div w:id="1429741288">
              <w:marLeft w:val="0"/>
              <w:marRight w:val="0"/>
              <w:marTop w:val="0"/>
              <w:marBottom w:val="0"/>
              <w:divBdr>
                <w:top w:val="none" w:sz="0" w:space="0" w:color="auto"/>
                <w:left w:val="none" w:sz="0" w:space="0" w:color="auto"/>
                <w:bottom w:val="none" w:sz="0" w:space="0" w:color="auto"/>
                <w:right w:val="none" w:sz="0" w:space="0" w:color="auto"/>
              </w:divBdr>
            </w:div>
          </w:divsChild>
        </w:div>
        <w:div w:id="1731728394">
          <w:marLeft w:val="0"/>
          <w:marRight w:val="0"/>
          <w:marTop w:val="0"/>
          <w:marBottom w:val="0"/>
          <w:divBdr>
            <w:top w:val="none" w:sz="0" w:space="0" w:color="auto"/>
            <w:left w:val="none" w:sz="0" w:space="0" w:color="auto"/>
            <w:bottom w:val="none" w:sz="0" w:space="0" w:color="auto"/>
            <w:right w:val="none" w:sz="0" w:space="0" w:color="auto"/>
          </w:divBdr>
          <w:divsChild>
            <w:div w:id="679428900">
              <w:marLeft w:val="0"/>
              <w:marRight w:val="0"/>
              <w:marTop w:val="0"/>
              <w:marBottom w:val="0"/>
              <w:divBdr>
                <w:top w:val="none" w:sz="0" w:space="0" w:color="auto"/>
                <w:left w:val="none" w:sz="0" w:space="0" w:color="auto"/>
                <w:bottom w:val="none" w:sz="0" w:space="0" w:color="auto"/>
                <w:right w:val="none" w:sz="0" w:space="0" w:color="auto"/>
              </w:divBdr>
            </w:div>
          </w:divsChild>
        </w:div>
        <w:div w:id="1719745493">
          <w:marLeft w:val="0"/>
          <w:marRight w:val="0"/>
          <w:marTop w:val="0"/>
          <w:marBottom w:val="0"/>
          <w:divBdr>
            <w:top w:val="none" w:sz="0" w:space="0" w:color="auto"/>
            <w:left w:val="none" w:sz="0" w:space="0" w:color="auto"/>
            <w:bottom w:val="none" w:sz="0" w:space="0" w:color="auto"/>
            <w:right w:val="none" w:sz="0" w:space="0" w:color="auto"/>
          </w:divBdr>
          <w:divsChild>
            <w:div w:id="1581719580">
              <w:marLeft w:val="0"/>
              <w:marRight w:val="0"/>
              <w:marTop w:val="0"/>
              <w:marBottom w:val="0"/>
              <w:divBdr>
                <w:top w:val="none" w:sz="0" w:space="0" w:color="auto"/>
                <w:left w:val="none" w:sz="0" w:space="0" w:color="auto"/>
                <w:bottom w:val="none" w:sz="0" w:space="0" w:color="auto"/>
                <w:right w:val="none" w:sz="0" w:space="0" w:color="auto"/>
              </w:divBdr>
            </w:div>
          </w:divsChild>
        </w:div>
        <w:div w:id="1056854505">
          <w:marLeft w:val="0"/>
          <w:marRight w:val="0"/>
          <w:marTop w:val="0"/>
          <w:marBottom w:val="0"/>
          <w:divBdr>
            <w:top w:val="none" w:sz="0" w:space="0" w:color="auto"/>
            <w:left w:val="none" w:sz="0" w:space="0" w:color="auto"/>
            <w:bottom w:val="none" w:sz="0" w:space="0" w:color="auto"/>
            <w:right w:val="none" w:sz="0" w:space="0" w:color="auto"/>
          </w:divBdr>
          <w:divsChild>
            <w:div w:id="17538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1167">
      <w:bodyDiv w:val="1"/>
      <w:marLeft w:val="0"/>
      <w:marRight w:val="0"/>
      <w:marTop w:val="0"/>
      <w:marBottom w:val="0"/>
      <w:divBdr>
        <w:top w:val="none" w:sz="0" w:space="0" w:color="auto"/>
        <w:left w:val="none" w:sz="0" w:space="0" w:color="auto"/>
        <w:bottom w:val="none" w:sz="0" w:space="0" w:color="auto"/>
        <w:right w:val="none" w:sz="0" w:space="0" w:color="auto"/>
      </w:divBdr>
      <w:divsChild>
        <w:div w:id="863637538">
          <w:marLeft w:val="0"/>
          <w:marRight w:val="0"/>
          <w:marTop w:val="0"/>
          <w:marBottom w:val="0"/>
          <w:divBdr>
            <w:top w:val="none" w:sz="0" w:space="0" w:color="auto"/>
            <w:left w:val="none" w:sz="0" w:space="0" w:color="auto"/>
            <w:bottom w:val="none" w:sz="0" w:space="0" w:color="auto"/>
            <w:right w:val="none" w:sz="0" w:space="0" w:color="auto"/>
          </w:divBdr>
          <w:divsChild>
            <w:div w:id="1663704020">
              <w:marLeft w:val="0"/>
              <w:marRight w:val="0"/>
              <w:marTop w:val="0"/>
              <w:marBottom w:val="0"/>
              <w:divBdr>
                <w:top w:val="none" w:sz="0" w:space="0" w:color="auto"/>
                <w:left w:val="none" w:sz="0" w:space="0" w:color="auto"/>
                <w:bottom w:val="none" w:sz="0" w:space="0" w:color="auto"/>
                <w:right w:val="none" w:sz="0" w:space="0" w:color="auto"/>
              </w:divBdr>
            </w:div>
          </w:divsChild>
        </w:div>
        <w:div w:id="853107072">
          <w:marLeft w:val="0"/>
          <w:marRight w:val="0"/>
          <w:marTop w:val="0"/>
          <w:marBottom w:val="0"/>
          <w:divBdr>
            <w:top w:val="none" w:sz="0" w:space="0" w:color="auto"/>
            <w:left w:val="none" w:sz="0" w:space="0" w:color="auto"/>
            <w:bottom w:val="none" w:sz="0" w:space="0" w:color="auto"/>
            <w:right w:val="none" w:sz="0" w:space="0" w:color="auto"/>
          </w:divBdr>
          <w:divsChild>
            <w:div w:id="1892570406">
              <w:marLeft w:val="0"/>
              <w:marRight w:val="0"/>
              <w:marTop w:val="0"/>
              <w:marBottom w:val="0"/>
              <w:divBdr>
                <w:top w:val="none" w:sz="0" w:space="0" w:color="auto"/>
                <w:left w:val="none" w:sz="0" w:space="0" w:color="auto"/>
                <w:bottom w:val="none" w:sz="0" w:space="0" w:color="auto"/>
                <w:right w:val="none" w:sz="0" w:space="0" w:color="auto"/>
              </w:divBdr>
            </w:div>
          </w:divsChild>
        </w:div>
        <w:div w:id="743648527">
          <w:marLeft w:val="0"/>
          <w:marRight w:val="0"/>
          <w:marTop w:val="0"/>
          <w:marBottom w:val="0"/>
          <w:divBdr>
            <w:top w:val="none" w:sz="0" w:space="0" w:color="auto"/>
            <w:left w:val="none" w:sz="0" w:space="0" w:color="auto"/>
            <w:bottom w:val="none" w:sz="0" w:space="0" w:color="auto"/>
            <w:right w:val="none" w:sz="0" w:space="0" w:color="auto"/>
          </w:divBdr>
          <w:divsChild>
            <w:div w:id="256795606">
              <w:marLeft w:val="0"/>
              <w:marRight w:val="0"/>
              <w:marTop w:val="0"/>
              <w:marBottom w:val="0"/>
              <w:divBdr>
                <w:top w:val="none" w:sz="0" w:space="0" w:color="auto"/>
                <w:left w:val="none" w:sz="0" w:space="0" w:color="auto"/>
                <w:bottom w:val="none" w:sz="0" w:space="0" w:color="auto"/>
                <w:right w:val="none" w:sz="0" w:space="0" w:color="auto"/>
              </w:divBdr>
            </w:div>
          </w:divsChild>
        </w:div>
        <w:div w:id="811747918">
          <w:marLeft w:val="0"/>
          <w:marRight w:val="0"/>
          <w:marTop w:val="0"/>
          <w:marBottom w:val="0"/>
          <w:divBdr>
            <w:top w:val="none" w:sz="0" w:space="0" w:color="auto"/>
            <w:left w:val="none" w:sz="0" w:space="0" w:color="auto"/>
            <w:bottom w:val="none" w:sz="0" w:space="0" w:color="auto"/>
            <w:right w:val="none" w:sz="0" w:space="0" w:color="auto"/>
          </w:divBdr>
          <w:divsChild>
            <w:div w:id="1080177268">
              <w:marLeft w:val="0"/>
              <w:marRight w:val="0"/>
              <w:marTop w:val="0"/>
              <w:marBottom w:val="0"/>
              <w:divBdr>
                <w:top w:val="none" w:sz="0" w:space="0" w:color="auto"/>
                <w:left w:val="none" w:sz="0" w:space="0" w:color="auto"/>
                <w:bottom w:val="none" w:sz="0" w:space="0" w:color="auto"/>
                <w:right w:val="none" w:sz="0" w:space="0" w:color="auto"/>
              </w:divBdr>
            </w:div>
          </w:divsChild>
        </w:div>
        <w:div w:id="1445616458">
          <w:marLeft w:val="0"/>
          <w:marRight w:val="0"/>
          <w:marTop w:val="0"/>
          <w:marBottom w:val="0"/>
          <w:divBdr>
            <w:top w:val="none" w:sz="0" w:space="0" w:color="auto"/>
            <w:left w:val="none" w:sz="0" w:space="0" w:color="auto"/>
            <w:bottom w:val="none" w:sz="0" w:space="0" w:color="auto"/>
            <w:right w:val="none" w:sz="0" w:space="0" w:color="auto"/>
          </w:divBdr>
          <w:divsChild>
            <w:div w:id="852643287">
              <w:marLeft w:val="0"/>
              <w:marRight w:val="0"/>
              <w:marTop w:val="0"/>
              <w:marBottom w:val="0"/>
              <w:divBdr>
                <w:top w:val="none" w:sz="0" w:space="0" w:color="auto"/>
                <w:left w:val="none" w:sz="0" w:space="0" w:color="auto"/>
                <w:bottom w:val="none" w:sz="0" w:space="0" w:color="auto"/>
                <w:right w:val="none" w:sz="0" w:space="0" w:color="auto"/>
              </w:divBdr>
            </w:div>
          </w:divsChild>
        </w:div>
        <w:div w:id="359942177">
          <w:marLeft w:val="0"/>
          <w:marRight w:val="0"/>
          <w:marTop w:val="0"/>
          <w:marBottom w:val="0"/>
          <w:divBdr>
            <w:top w:val="none" w:sz="0" w:space="0" w:color="auto"/>
            <w:left w:val="none" w:sz="0" w:space="0" w:color="auto"/>
            <w:bottom w:val="none" w:sz="0" w:space="0" w:color="auto"/>
            <w:right w:val="none" w:sz="0" w:space="0" w:color="auto"/>
          </w:divBdr>
          <w:divsChild>
            <w:div w:id="1179000324">
              <w:marLeft w:val="0"/>
              <w:marRight w:val="0"/>
              <w:marTop w:val="0"/>
              <w:marBottom w:val="0"/>
              <w:divBdr>
                <w:top w:val="none" w:sz="0" w:space="0" w:color="auto"/>
                <w:left w:val="none" w:sz="0" w:space="0" w:color="auto"/>
                <w:bottom w:val="none" w:sz="0" w:space="0" w:color="auto"/>
                <w:right w:val="none" w:sz="0" w:space="0" w:color="auto"/>
              </w:divBdr>
            </w:div>
          </w:divsChild>
        </w:div>
        <w:div w:id="1180314628">
          <w:marLeft w:val="0"/>
          <w:marRight w:val="0"/>
          <w:marTop w:val="0"/>
          <w:marBottom w:val="0"/>
          <w:divBdr>
            <w:top w:val="none" w:sz="0" w:space="0" w:color="auto"/>
            <w:left w:val="none" w:sz="0" w:space="0" w:color="auto"/>
            <w:bottom w:val="none" w:sz="0" w:space="0" w:color="auto"/>
            <w:right w:val="none" w:sz="0" w:space="0" w:color="auto"/>
          </w:divBdr>
          <w:divsChild>
            <w:div w:id="849948133">
              <w:marLeft w:val="0"/>
              <w:marRight w:val="0"/>
              <w:marTop w:val="0"/>
              <w:marBottom w:val="0"/>
              <w:divBdr>
                <w:top w:val="none" w:sz="0" w:space="0" w:color="auto"/>
                <w:left w:val="none" w:sz="0" w:space="0" w:color="auto"/>
                <w:bottom w:val="none" w:sz="0" w:space="0" w:color="auto"/>
                <w:right w:val="none" w:sz="0" w:space="0" w:color="auto"/>
              </w:divBdr>
            </w:div>
          </w:divsChild>
        </w:div>
        <w:div w:id="1768847333">
          <w:marLeft w:val="0"/>
          <w:marRight w:val="0"/>
          <w:marTop w:val="0"/>
          <w:marBottom w:val="0"/>
          <w:divBdr>
            <w:top w:val="none" w:sz="0" w:space="0" w:color="auto"/>
            <w:left w:val="none" w:sz="0" w:space="0" w:color="auto"/>
            <w:bottom w:val="none" w:sz="0" w:space="0" w:color="auto"/>
            <w:right w:val="none" w:sz="0" w:space="0" w:color="auto"/>
          </w:divBdr>
          <w:divsChild>
            <w:div w:id="626089002">
              <w:marLeft w:val="0"/>
              <w:marRight w:val="0"/>
              <w:marTop w:val="0"/>
              <w:marBottom w:val="0"/>
              <w:divBdr>
                <w:top w:val="none" w:sz="0" w:space="0" w:color="auto"/>
                <w:left w:val="none" w:sz="0" w:space="0" w:color="auto"/>
                <w:bottom w:val="none" w:sz="0" w:space="0" w:color="auto"/>
                <w:right w:val="none" w:sz="0" w:space="0" w:color="auto"/>
              </w:divBdr>
            </w:div>
          </w:divsChild>
        </w:div>
        <w:div w:id="691304987">
          <w:marLeft w:val="0"/>
          <w:marRight w:val="0"/>
          <w:marTop w:val="0"/>
          <w:marBottom w:val="0"/>
          <w:divBdr>
            <w:top w:val="none" w:sz="0" w:space="0" w:color="auto"/>
            <w:left w:val="none" w:sz="0" w:space="0" w:color="auto"/>
            <w:bottom w:val="none" w:sz="0" w:space="0" w:color="auto"/>
            <w:right w:val="none" w:sz="0" w:space="0" w:color="auto"/>
          </w:divBdr>
          <w:divsChild>
            <w:div w:id="820774720">
              <w:marLeft w:val="0"/>
              <w:marRight w:val="0"/>
              <w:marTop w:val="0"/>
              <w:marBottom w:val="0"/>
              <w:divBdr>
                <w:top w:val="none" w:sz="0" w:space="0" w:color="auto"/>
                <w:left w:val="none" w:sz="0" w:space="0" w:color="auto"/>
                <w:bottom w:val="none" w:sz="0" w:space="0" w:color="auto"/>
                <w:right w:val="none" w:sz="0" w:space="0" w:color="auto"/>
              </w:divBdr>
            </w:div>
          </w:divsChild>
        </w:div>
        <w:div w:id="844201803">
          <w:marLeft w:val="0"/>
          <w:marRight w:val="0"/>
          <w:marTop w:val="0"/>
          <w:marBottom w:val="0"/>
          <w:divBdr>
            <w:top w:val="none" w:sz="0" w:space="0" w:color="auto"/>
            <w:left w:val="none" w:sz="0" w:space="0" w:color="auto"/>
            <w:bottom w:val="none" w:sz="0" w:space="0" w:color="auto"/>
            <w:right w:val="none" w:sz="0" w:space="0" w:color="auto"/>
          </w:divBdr>
          <w:divsChild>
            <w:div w:id="2099593098">
              <w:marLeft w:val="0"/>
              <w:marRight w:val="0"/>
              <w:marTop w:val="0"/>
              <w:marBottom w:val="0"/>
              <w:divBdr>
                <w:top w:val="none" w:sz="0" w:space="0" w:color="auto"/>
                <w:left w:val="none" w:sz="0" w:space="0" w:color="auto"/>
                <w:bottom w:val="none" w:sz="0" w:space="0" w:color="auto"/>
                <w:right w:val="none" w:sz="0" w:space="0" w:color="auto"/>
              </w:divBdr>
            </w:div>
          </w:divsChild>
        </w:div>
        <w:div w:id="372775226">
          <w:marLeft w:val="0"/>
          <w:marRight w:val="0"/>
          <w:marTop w:val="0"/>
          <w:marBottom w:val="0"/>
          <w:divBdr>
            <w:top w:val="none" w:sz="0" w:space="0" w:color="auto"/>
            <w:left w:val="none" w:sz="0" w:space="0" w:color="auto"/>
            <w:bottom w:val="none" w:sz="0" w:space="0" w:color="auto"/>
            <w:right w:val="none" w:sz="0" w:space="0" w:color="auto"/>
          </w:divBdr>
          <w:divsChild>
            <w:div w:id="97219502">
              <w:marLeft w:val="0"/>
              <w:marRight w:val="0"/>
              <w:marTop w:val="0"/>
              <w:marBottom w:val="0"/>
              <w:divBdr>
                <w:top w:val="none" w:sz="0" w:space="0" w:color="auto"/>
                <w:left w:val="none" w:sz="0" w:space="0" w:color="auto"/>
                <w:bottom w:val="none" w:sz="0" w:space="0" w:color="auto"/>
                <w:right w:val="none" w:sz="0" w:space="0" w:color="auto"/>
              </w:divBdr>
            </w:div>
          </w:divsChild>
        </w:div>
        <w:div w:id="493643771">
          <w:marLeft w:val="0"/>
          <w:marRight w:val="0"/>
          <w:marTop w:val="0"/>
          <w:marBottom w:val="0"/>
          <w:divBdr>
            <w:top w:val="none" w:sz="0" w:space="0" w:color="auto"/>
            <w:left w:val="none" w:sz="0" w:space="0" w:color="auto"/>
            <w:bottom w:val="none" w:sz="0" w:space="0" w:color="auto"/>
            <w:right w:val="none" w:sz="0" w:space="0" w:color="auto"/>
          </w:divBdr>
          <w:divsChild>
            <w:div w:id="13161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3793">
      <w:bodyDiv w:val="1"/>
      <w:marLeft w:val="0"/>
      <w:marRight w:val="0"/>
      <w:marTop w:val="0"/>
      <w:marBottom w:val="0"/>
      <w:divBdr>
        <w:top w:val="none" w:sz="0" w:space="0" w:color="auto"/>
        <w:left w:val="none" w:sz="0" w:space="0" w:color="auto"/>
        <w:bottom w:val="none" w:sz="0" w:space="0" w:color="auto"/>
        <w:right w:val="none" w:sz="0" w:space="0" w:color="auto"/>
      </w:divBdr>
      <w:divsChild>
        <w:div w:id="1048605709">
          <w:marLeft w:val="0"/>
          <w:marRight w:val="0"/>
          <w:marTop w:val="0"/>
          <w:marBottom w:val="0"/>
          <w:divBdr>
            <w:top w:val="none" w:sz="0" w:space="0" w:color="auto"/>
            <w:left w:val="none" w:sz="0" w:space="0" w:color="auto"/>
            <w:bottom w:val="none" w:sz="0" w:space="0" w:color="auto"/>
            <w:right w:val="none" w:sz="0" w:space="0" w:color="auto"/>
          </w:divBdr>
          <w:divsChild>
            <w:div w:id="37365097">
              <w:marLeft w:val="0"/>
              <w:marRight w:val="0"/>
              <w:marTop w:val="0"/>
              <w:marBottom w:val="0"/>
              <w:divBdr>
                <w:top w:val="none" w:sz="0" w:space="0" w:color="auto"/>
                <w:left w:val="none" w:sz="0" w:space="0" w:color="auto"/>
                <w:bottom w:val="none" w:sz="0" w:space="0" w:color="auto"/>
                <w:right w:val="none" w:sz="0" w:space="0" w:color="auto"/>
              </w:divBdr>
            </w:div>
          </w:divsChild>
        </w:div>
        <w:div w:id="874316772">
          <w:marLeft w:val="0"/>
          <w:marRight w:val="0"/>
          <w:marTop w:val="0"/>
          <w:marBottom w:val="0"/>
          <w:divBdr>
            <w:top w:val="none" w:sz="0" w:space="0" w:color="auto"/>
            <w:left w:val="none" w:sz="0" w:space="0" w:color="auto"/>
            <w:bottom w:val="none" w:sz="0" w:space="0" w:color="auto"/>
            <w:right w:val="none" w:sz="0" w:space="0" w:color="auto"/>
          </w:divBdr>
          <w:divsChild>
            <w:div w:id="983659633">
              <w:marLeft w:val="0"/>
              <w:marRight w:val="0"/>
              <w:marTop w:val="0"/>
              <w:marBottom w:val="0"/>
              <w:divBdr>
                <w:top w:val="none" w:sz="0" w:space="0" w:color="auto"/>
                <w:left w:val="none" w:sz="0" w:space="0" w:color="auto"/>
                <w:bottom w:val="none" w:sz="0" w:space="0" w:color="auto"/>
                <w:right w:val="none" w:sz="0" w:space="0" w:color="auto"/>
              </w:divBdr>
            </w:div>
          </w:divsChild>
        </w:div>
        <w:div w:id="1984037553">
          <w:marLeft w:val="0"/>
          <w:marRight w:val="0"/>
          <w:marTop w:val="0"/>
          <w:marBottom w:val="0"/>
          <w:divBdr>
            <w:top w:val="none" w:sz="0" w:space="0" w:color="auto"/>
            <w:left w:val="none" w:sz="0" w:space="0" w:color="auto"/>
            <w:bottom w:val="none" w:sz="0" w:space="0" w:color="auto"/>
            <w:right w:val="none" w:sz="0" w:space="0" w:color="auto"/>
          </w:divBdr>
          <w:divsChild>
            <w:div w:id="1518539840">
              <w:marLeft w:val="0"/>
              <w:marRight w:val="0"/>
              <w:marTop w:val="0"/>
              <w:marBottom w:val="0"/>
              <w:divBdr>
                <w:top w:val="none" w:sz="0" w:space="0" w:color="auto"/>
                <w:left w:val="none" w:sz="0" w:space="0" w:color="auto"/>
                <w:bottom w:val="none" w:sz="0" w:space="0" w:color="auto"/>
                <w:right w:val="none" w:sz="0" w:space="0" w:color="auto"/>
              </w:divBdr>
            </w:div>
          </w:divsChild>
        </w:div>
        <w:div w:id="1378773765">
          <w:marLeft w:val="0"/>
          <w:marRight w:val="0"/>
          <w:marTop w:val="0"/>
          <w:marBottom w:val="0"/>
          <w:divBdr>
            <w:top w:val="none" w:sz="0" w:space="0" w:color="auto"/>
            <w:left w:val="none" w:sz="0" w:space="0" w:color="auto"/>
            <w:bottom w:val="none" w:sz="0" w:space="0" w:color="auto"/>
            <w:right w:val="none" w:sz="0" w:space="0" w:color="auto"/>
          </w:divBdr>
          <w:divsChild>
            <w:div w:id="1390569341">
              <w:marLeft w:val="0"/>
              <w:marRight w:val="0"/>
              <w:marTop w:val="0"/>
              <w:marBottom w:val="0"/>
              <w:divBdr>
                <w:top w:val="none" w:sz="0" w:space="0" w:color="auto"/>
                <w:left w:val="none" w:sz="0" w:space="0" w:color="auto"/>
                <w:bottom w:val="none" w:sz="0" w:space="0" w:color="auto"/>
                <w:right w:val="none" w:sz="0" w:space="0" w:color="auto"/>
              </w:divBdr>
            </w:div>
          </w:divsChild>
        </w:div>
        <w:div w:id="1793592823">
          <w:marLeft w:val="0"/>
          <w:marRight w:val="0"/>
          <w:marTop w:val="0"/>
          <w:marBottom w:val="0"/>
          <w:divBdr>
            <w:top w:val="none" w:sz="0" w:space="0" w:color="auto"/>
            <w:left w:val="none" w:sz="0" w:space="0" w:color="auto"/>
            <w:bottom w:val="none" w:sz="0" w:space="0" w:color="auto"/>
            <w:right w:val="none" w:sz="0" w:space="0" w:color="auto"/>
          </w:divBdr>
          <w:divsChild>
            <w:div w:id="1441607472">
              <w:marLeft w:val="0"/>
              <w:marRight w:val="0"/>
              <w:marTop w:val="0"/>
              <w:marBottom w:val="0"/>
              <w:divBdr>
                <w:top w:val="none" w:sz="0" w:space="0" w:color="auto"/>
                <w:left w:val="none" w:sz="0" w:space="0" w:color="auto"/>
                <w:bottom w:val="none" w:sz="0" w:space="0" w:color="auto"/>
                <w:right w:val="none" w:sz="0" w:space="0" w:color="auto"/>
              </w:divBdr>
            </w:div>
          </w:divsChild>
        </w:div>
        <w:div w:id="1371223559">
          <w:marLeft w:val="0"/>
          <w:marRight w:val="0"/>
          <w:marTop w:val="0"/>
          <w:marBottom w:val="0"/>
          <w:divBdr>
            <w:top w:val="none" w:sz="0" w:space="0" w:color="auto"/>
            <w:left w:val="none" w:sz="0" w:space="0" w:color="auto"/>
            <w:bottom w:val="none" w:sz="0" w:space="0" w:color="auto"/>
            <w:right w:val="none" w:sz="0" w:space="0" w:color="auto"/>
          </w:divBdr>
          <w:divsChild>
            <w:div w:id="1244533199">
              <w:marLeft w:val="0"/>
              <w:marRight w:val="0"/>
              <w:marTop w:val="0"/>
              <w:marBottom w:val="0"/>
              <w:divBdr>
                <w:top w:val="none" w:sz="0" w:space="0" w:color="auto"/>
                <w:left w:val="none" w:sz="0" w:space="0" w:color="auto"/>
                <w:bottom w:val="none" w:sz="0" w:space="0" w:color="auto"/>
                <w:right w:val="none" w:sz="0" w:space="0" w:color="auto"/>
              </w:divBdr>
            </w:div>
          </w:divsChild>
        </w:div>
        <w:div w:id="1388072543">
          <w:marLeft w:val="0"/>
          <w:marRight w:val="0"/>
          <w:marTop w:val="0"/>
          <w:marBottom w:val="0"/>
          <w:divBdr>
            <w:top w:val="none" w:sz="0" w:space="0" w:color="auto"/>
            <w:left w:val="none" w:sz="0" w:space="0" w:color="auto"/>
            <w:bottom w:val="none" w:sz="0" w:space="0" w:color="auto"/>
            <w:right w:val="none" w:sz="0" w:space="0" w:color="auto"/>
          </w:divBdr>
          <w:divsChild>
            <w:div w:id="906694492">
              <w:marLeft w:val="0"/>
              <w:marRight w:val="0"/>
              <w:marTop w:val="0"/>
              <w:marBottom w:val="0"/>
              <w:divBdr>
                <w:top w:val="none" w:sz="0" w:space="0" w:color="auto"/>
                <w:left w:val="none" w:sz="0" w:space="0" w:color="auto"/>
                <w:bottom w:val="none" w:sz="0" w:space="0" w:color="auto"/>
                <w:right w:val="none" w:sz="0" w:space="0" w:color="auto"/>
              </w:divBdr>
            </w:div>
          </w:divsChild>
        </w:div>
        <w:div w:id="1227031516">
          <w:marLeft w:val="0"/>
          <w:marRight w:val="0"/>
          <w:marTop w:val="0"/>
          <w:marBottom w:val="0"/>
          <w:divBdr>
            <w:top w:val="none" w:sz="0" w:space="0" w:color="auto"/>
            <w:left w:val="none" w:sz="0" w:space="0" w:color="auto"/>
            <w:bottom w:val="none" w:sz="0" w:space="0" w:color="auto"/>
            <w:right w:val="none" w:sz="0" w:space="0" w:color="auto"/>
          </w:divBdr>
          <w:divsChild>
            <w:div w:id="1085955137">
              <w:marLeft w:val="0"/>
              <w:marRight w:val="0"/>
              <w:marTop w:val="0"/>
              <w:marBottom w:val="0"/>
              <w:divBdr>
                <w:top w:val="none" w:sz="0" w:space="0" w:color="auto"/>
                <w:left w:val="none" w:sz="0" w:space="0" w:color="auto"/>
                <w:bottom w:val="none" w:sz="0" w:space="0" w:color="auto"/>
                <w:right w:val="none" w:sz="0" w:space="0" w:color="auto"/>
              </w:divBdr>
            </w:div>
          </w:divsChild>
        </w:div>
        <w:div w:id="1005936883">
          <w:marLeft w:val="0"/>
          <w:marRight w:val="0"/>
          <w:marTop w:val="0"/>
          <w:marBottom w:val="0"/>
          <w:divBdr>
            <w:top w:val="none" w:sz="0" w:space="0" w:color="auto"/>
            <w:left w:val="none" w:sz="0" w:space="0" w:color="auto"/>
            <w:bottom w:val="none" w:sz="0" w:space="0" w:color="auto"/>
            <w:right w:val="none" w:sz="0" w:space="0" w:color="auto"/>
          </w:divBdr>
          <w:divsChild>
            <w:div w:id="176113951">
              <w:marLeft w:val="0"/>
              <w:marRight w:val="0"/>
              <w:marTop w:val="0"/>
              <w:marBottom w:val="0"/>
              <w:divBdr>
                <w:top w:val="none" w:sz="0" w:space="0" w:color="auto"/>
                <w:left w:val="none" w:sz="0" w:space="0" w:color="auto"/>
                <w:bottom w:val="none" w:sz="0" w:space="0" w:color="auto"/>
                <w:right w:val="none" w:sz="0" w:space="0" w:color="auto"/>
              </w:divBdr>
            </w:div>
          </w:divsChild>
        </w:div>
        <w:div w:id="63720977">
          <w:marLeft w:val="0"/>
          <w:marRight w:val="0"/>
          <w:marTop w:val="0"/>
          <w:marBottom w:val="0"/>
          <w:divBdr>
            <w:top w:val="none" w:sz="0" w:space="0" w:color="auto"/>
            <w:left w:val="none" w:sz="0" w:space="0" w:color="auto"/>
            <w:bottom w:val="none" w:sz="0" w:space="0" w:color="auto"/>
            <w:right w:val="none" w:sz="0" w:space="0" w:color="auto"/>
          </w:divBdr>
          <w:divsChild>
            <w:div w:id="1659192178">
              <w:marLeft w:val="0"/>
              <w:marRight w:val="0"/>
              <w:marTop w:val="0"/>
              <w:marBottom w:val="0"/>
              <w:divBdr>
                <w:top w:val="none" w:sz="0" w:space="0" w:color="auto"/>
                <w:left w:val="none" w:sz="0" w:space="0" w:color="auto"/>
                <w:bottom w:val="none" w:sz="0" w:space="0" w:color="auto"/>
                <w:right w:val="none" w:sz="0" w:space="0" w:color="auto"/>
              </w:divBdr>
            </w:div>
          </w:divsChild>
        </w:div>
        <w:div w:id="1316716508">
          <w:marLeft w:val="0"/>
          <w:marRight w:val="0"/>
          <w:marTop w:val="0"/>
          <w:marBottom w:val="0"/>
          <w:divBdr>
            <w:top w:val="none" w:sz="0" w:space="0" w:color="auto"/>
            <w:left w:val="none" w:sz="0" w:space="0" w:color="auto"/>
            <w:bottom w:val="none" w:sz="0" w:space="0" w:color="auto"/>
            <w:right w:val="none" w:sz="0" w:space="0" w:color="auto"/>
          </w:divBdr>
          <w:divsChild>
            <w:div w:id="195898333">
              <w:marLeft w:val="0"/>
              <w:marRight w:val="0"/>
              <w:marTop w:val="0"/>
              <w:marBottom w:val="0"/>
              <w:divBdr>
                <w:top w:val="none" w:sz="0" w:space="0" w:color="auto"/>
                <w:left w:val="none" w:sz="0" w:space="0" w:color="auto"/>
                <w:bottom w:val="none" w:sz="0" w:space="0" w:color="auto"/>
                <w:right w:val="none" w:sz="0" w:space="0" w:color="auto"/>
              </w:divBdr>
            </w:div>
          </w:divsChild>
        </w:div>
        <w:div w:id="1704600611">
          <w:marLeft w:val="0"/>
          <w:marRight w:val="0"/>
          <w:marTop w:val="0"/>
          <w:marBottom w:val="0"/>
          <w:divBdr>
            <w:top w:val="none" w:sz="0" w:space="0" w:color="auto"/>
            <w:left w:val="none" w:sz="0" w:space="0" w:color="auto"/>
            <w:bottom w:val="none" w:sz="0" w:space="0" w:color="auto"/>
            <w:right w:val="none" w:sz="0" w:space="0" w:color="auto"/>
          </w:divBdr>
          <w:divsChild>
            <w:div w:id="1454863044">
              <w:marLeft w:val="0"/>
              <w:marRight w:val="0"/>
              <w:marTop w:val="0"/>
              <w:marBottom w:val="0"/>
              <w:divBdr>
                <w:top w:val="none" w:sz="0" w:space="0" w:color="auto"/>
                <w:left w:val="none" w:sz="0" w:space="0" w:color="auto"/>
                <w:bottom w:val="none" w:sz="0" w:space="0" w:color="auto"/>
                <w:right w:val="none" w:sz="0" w:space="0" w:color="auto"/>
              </w:divBdr>
            </w:div>
          </w:divsChild>
        </w:div>
        <w:div w:id="2082866322">
          <w:marLeft w:val="0"/>
          <w:marRight w:val="0"/>
          <w:marTop w:val="0"/>
          <w:marBottom w:val="0"/>
          <w:divBdr>
            <w:top w:val="none" w:sz="0" w:space="0" w:color="auto"/>
            <w:left w:val="none" w:sz="0" w:space="0" w:color="auto"/>
            <w:bottom w:val="none" w:sz="0" w:space="0" w:color="auto"/>
            <w:right w:val="none" w:sz="0" w:space="0" w:color="auto"/>
          </w:divBdr>
          <w:divsChild>
            <w:div w:id="1811749589">
              <w:marLeft w:val="0"/>
              <w:marRight w:val="0"/>
              <w:marTop w:val="0"/>
              <w:marBottom w:val="0"/>
              <w:divBdr>
                <w:top w:val="none" w:sz="0" w:space="0" w:color="auto"/>
                <w:left w:val="none" w:sz="0" w:space="0" w:color="auto"/>
                <w:bottom w:val="none" w:sz="0" w:space="0" w:color="auto"/>
                <w:right w:val="none" w:sz="0" w:space="0" w:color="auto"/>
              </w:divBdr>
            </w:div>
          </w:divsChild>
        </w:div>
        <w:div w:id="53431452">
          <w:marLeft w:val="0"/>
          <w:marRight w:val="0"/>
          <w:marTop w:val="0"/>
          <w:marBottom w:val="0"/>
          <w:divBdr>
            <w:top w:val="none" w:sz="0" w:space="0" w:color="auto"/>
            <w:left w:val="none" w:sz="0" w:space="0" w:color="auto"/>
            <w:bottom w:val="none" w:sz="0" w:space="0" w:color="auto"/>
            <w:right w:val="none" w:sz="0" w:space="0" w:color="auto"/>
          </w:divBdr>
          <w:divsChild>
            <w:div w:id="1718700617">
              <w:marLeft w:val="0"/>
              <w:marRight w:val="0"/>
              <w:marTop w:val="0"/>
              <w:marBottom w:val="0"/>
              <w:divBdr>
                <w:top w:val="none" w:sz="0" w:space="0" w:color="auto"/>
                <w:left w:val="none" w:sz="0" w:space="0" w:color="auto"/>
                <w:bottom w:val="none" w:sz="0" w:space="0" w:color="auto"/>
                <w:right w:val="none" w:sz="0" w:space="0" w:color="auto"/>
              </w:divBdr>
            </w:div>
          </w:divsChild>
        </w:div>
        <w:div w:id="1176725220">
          <w:marLeft w:val="0"/>
          <w:marRight w:val="0"/>
          <w:marTop w:val="0"/>
          <w:marBottom w:val="0"/>
          <w:divBdr>
            <w:top w:val="none" w:sz="0" w:space="0" w:color="auto"/>
            <w:left w:val="none" w:sz="0" w:space="0" w:color="auto"/>
            <w:bottom w:val="none" w:sz="0" w:space="0" w:color="auto"/>
            <w:right w:val="none" w:sz="0" w:space="0" w:color="auto"/>
          </w:divBdr>
          <w:divsChild>
            <w:div w:id="226918347">
              <w:marLeft w:val="0"/>
              <w:marRight w:val="0"/>
              <w:marTop w:val="0"/>
              <w:marBottom w:val="0"/>
              <w:divBdr>
                <w:top w:val="none" w:sz="0" w:space="0" w:color="auto"/>
                <w:left w:val="none" w:sz="0" w:space="0" w:color="auto"/>
                <w:bottom w:val="none" w:sz="0" w:space="0" w:color="auto"/>
                <w:right w:val="none" w:sz="0" w:space="0" w:color="auto"/>
              </w:divBdr>
            </w:div>
          </w:divsChild>
        </w:div>
        <w:div w:id="1944264350">
          <w:marLeft w:val="0"/>
          <w:marRight w:val="0"/>
          <w:marTop w:val="0"/>
          <w:marBottom w:val="0"/>
          <w:divBdr>
            <w:top w:val="none" w:sz="0" w:space="0" w:color="auto"/>
            <w:left w:val="none" w:sz="0" w:space="0" w:color="auto"/>
            <w:bottom w:val="none" w:sz="0" w:space="0" w:color="auto"/>
            <w:right w:val="none" w:sz="0" w:space="0" w:color="auto"/>
          </w:divBdr>
          <w:divsChild>
            <w:div w:id="1723483000">
              <w:marLeft w:val="0"/>
              <w:marRight w:val="0"/>
              <w:marTop w:val="0"/>
              <w:marBottom w:val="0"/>
              <w:divBdr>
                <w:top w:val="none" w:sz="0" w:space="0" w:color="auto"/>
                <w:left w:val="none" w:sz="0" w:space="0" w:color="auto"/>
                <w:bottom w:val="none" w:sz="0" w:space="0" w:color="auto"/>
                <w:right w:val="none" w:sz="0" w:space="0" w:color="auto"/>
              </w:divBdr>
            </w:div>
          </w:divsChild>
        </w:div>
        <w:div w:id="487669420">
          <w:marLeft w:val="0"/>
          <w:marRight w:val="0"/>
          <w:marTop w:val="0"/>
          <w:marBottom w:val="0"/>
          <w:divBdr>
            <w:top w:val="none" w:sz="0" w:space="0" w:color="auto"/>
            <w:left w:val="none" w:sz="0" w:space="0" w:color="auto"/>
            <w:bottom w:val="none" w:sz="0" w:space="0" w:color="auto"/>
            <w:right w:val="none" w:sz="0" w:space="0" w:color="auto"/>
          </w:divBdr>
          <w:divsChild>
            <w:div w:id="665522992">
              <w:marLeft w:val="0"/>
              <w:marRight w:val="0"/>
              <w:marTop w:val="0"/>
              <w:marBottom w:val="0"/>
              <w:divBdr>
                <w:top w:val="none" w:sz="0" w:space="0" w:color="auto"/>
                <w:left w:val="none" w:sz="0" w:space="0" w:color="auto"/>
                <w:bottom w:val="none" w:sz="0" w:space="0" w:color="auto"/>
                <w:right w:val="none" w:sz="0" w:space="0" w:color="auto"/>
              </w:divBdr>
            </w:div>
          </w:divsChild>
        </w:div>
        <w:div w:id="1374844762">
          <w:marLeft w:val="0"/>
          <w:marRight w:val="0"/>
          <w:marTop w:val="0"/>
          <w:marBottom w:val="0"/>
          <w:divBdr>
            <w:top w:val="none" w:sz="0" w:space="0" w:color="auto"/>
            <w:left w:val="none" w:sz="0" w:space="0" w:color="auto"/>
            <w:bottom w:val="none" w:sz="0" w:space="0" w:color="auto"/>
            <w:right w:val="none" w:sz="0" w:space="0" w:color="auto"/>
          </w:divBdr>
          <w:divsChild>
            <w:div w:id="20111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83319">
      <w:bodyDiv w:val="1"/>
      <w:marLeft w:val="0"/>
      <w:marRight w:val="0"/>
      <w:marTop w:val="0"/>
      <w:marBottom w:val="0"/>
      <w:divBdr>
        <w:top w:val="none" w:sz="0" w:space="0" w:color="auto"/>
        <w:left w:val="none" w:sz="0" w:space="0" w:color="auto"/>
        <w:bottom w:val="none" w:sz="0" w:space="0" w:color="auto"/>
        <w:right w:val="none" w:sz="0" w:space="0" w:color="auto"/>
      </w:divBdr>
      <w:divsChild>
        <w:div w:id="1490099923">
          <w:marLeft w:val="0"/>
          <w:marRight w:val="0"/>
          <w:marTop w:val="0"/>
          <w:marBottom w:val="0"/>
          <w:divBdr>
            <w:top w:val="none" w:sz="0" w:space="0" w:color="auto"/>
            <w:left w:val="none" w:sz="0" w:space="0" w:color="auto"/>
            <w:bottom w:val="none" w:sz="0" w:space="0" w:color="auto"/>
            <w:right w:val="none" w:sz="0" w:space="0" w:color="auto"/>
          </w:divBdr>
          <w:divsChild>
            <w:div w:id="280917327">
              <w:marLeft w:val="0"/>
              <w:marRight w:val="0"/>
              <w:marTop w:val="0"/>
              <w:marBottom w:val="0"/>
              <w:divBdr>
                <w:top w:val="none" w:sz="0" w:space="0" w:color="auto"/>
                <w:left w:val="none" w:sz="0" w:space="0" w:color="auto"/>
                <w:bottom w:val="none" w:sz="0" w:space="0" w:color="auto"/>
                <w:right w:val="none" w:sz="0" w:space="0" w:color="auto"/>
              </w:divBdr>
            </w:div>
            <w:div w:id="205456560">
              <w:marLeft w:val="0"/>
              <w:marRight w:val="0"/>
              <w:marTop w:val="0"/>
              <w:marBottom w:val="0"/>
              <w:divBdr>
                <w:top w:val="none" w:sz="0" w:space="0" w:color="auto"/>
                <w:left w:val="none" w:sz="0" w:space="0" w:color="auto"/>
                <w:bottom w:val="none" w:sz="0" w:space="0" w:color="auto"/>
                <w:right w:val="none" w:sz="0" w:space="0" w:color="auto"/>
              </w:divBdr>
            </w:div>
            <w:div w:id="1378243493">
              <w:marLeft w:val="0"/>
              <w:marRight w:val="0"/>
              <w:marTop w:val="0"/>
              <w:marBottom w:val="0"/>
              <w:divBdr>
                <w:top w:val="none" w:sz="0" w:space="0" w:color="auto"/>
                <w:left w:val="none" w:sz="0" w:space="0" w:color="auto"/>
                <w:bottom w:val="none" w:sz="0" w:space="0" w:color="auto"/>
                <w:right w:val="none" w:sz="0" w:space="0" w:color="auto"/>
              </w:divBdr>
            </w:div>
            <w:div w:id="271475593">
              <w:marLeft w:val="0"/>
              <w:marRight w:val="0"/>
              <w:marTop w:val="0"/>
              <w:marBottom w:val="0"/>
              <w:divBdr>
                <w:top w:val="none" w:sz="0" w:space="0" w:color="auto"/>
                <w:left w:val="none" w:sz="0" w:space="0" w:color="auto"/>
                <w:bottom w:val="none" w:sz="0" w:space="0" w:color="auto"/>
                <w:right w:val="none" w:sz="0" w:space="0" w:color="auto"/>
              </w:divBdr>
            </w:div>
            <w:div w:id="532576253">
              <w:marLeft w:val="0"/>
              <w:marRight w:val="0"/>
              <w:marTop w:val="0"/>
              <w:marBottom w:val="0"/>
              <w:divBdr>
                <w:top w:val="none" w:sz="0" w:space="0" w:color="auto"/>
                <w:left w:val="none" w:sz="0" w:space="0" w:color="auto"/>
                <w:bottom w:val="none" w:sz="0" w:space="0" w:color="auto"/>
                <w:right w:val="none" w:sz="0" w:space="0" w:color="auto"/>
              </w:divBdr>
            </w:div>
          </w:divsChild>
        </w:div>
        <w:div w:id="1440447698">
          <w:marLeft w:val="0"/>
          <w:marRight w:val="0"/>
          <w:marTop w:val="0"/>
          <w:marBottom w:val="0"/>
          <w:divBdr>
            <w:top w:val="none" w:sz="0" w:space="0" w:color="auto"/>
            <w:left w:val="none" w:sz="0" w:space="0" w:color="auto"/>
            <w:bottom w:val="none" w:sz="0" w:space="0" w:color="auto"/>
            <w:right w:val="none" w:sz="0" w:space="0" w:color="auto"/>
          </w:divBdr>
          <w:divsChild>
            <w:div w:id="131021692">
              <w:marLeft w:val="0"/>
              <w:marRight w:val="0"/>
              <w:marTop w:val="0"/>
              <w:marBottom w:val="0"/>
              <w:divBdr>
                <w:top w:val="none" w:sz="0" w:space="0" w:color="auto"/>
                <w:left w:val="none" w:sz="0" w:space="0" w:color="auto"/>
                <w:bottom w:val="none" w:sz="0" w:space="0" w:color="auto"/>
                <w:right w:val="none" w:sz="0" w:space="0" w:color="auto"/>
              </w:divBdr>
            </w:div>
            <w:div w:id="792551823">
              <w:marLeft w:val="0"/>
              <w:marRight w:val="0"/>
              <w:marTop w:val="0"/>
              <w:marBottom w:val="0"/>
              <w:divBdr>
                <w:top w:val="none" w:sz="0" w:space="0" w:color="auto"/>
                <w:left w:val="none" w:sz="0" w:space="0" w:color="auto"/>
                <w:bottom w:val="none" w:sz="0" w:space="0" w:color="auto"/>
                <w:right w:val="none" w:sz="0" w:space="0" w:color="auto"/>
              </w:divBdr>
            </w:div>
            <w:div w:id="1486312489">
              <w:marLeft w:val="0"/>
              <w:marRight w:val="0"/>
              <w:marTop w:val="0"/>
              <w:marBottom w:val="0"/>
              <w:divBdr>
                <w:top w:val="none" w:sz="0" w:space="0" w:color="auto"/>
                <w:left w:val="none" w:sz="0" w:space="0" w:color="auto"/>
                <w:bottom w:val="none" w:sz="0" w:space="0" w:color="auto"/>
                <w:right w:val="none" w:sz="0" w:space="0" w:color="auto"/>
              </w:divBdr>
            </w:div>
            <w:div w:id="1316909884">
              <w:marLeft w:val="0"/>
              <w:marRight w:val="0"/>
              <w:marTop w:val="0"/>
              <w:marBottom w:val="0"/>
              <w:divBdr>
                <w:top w:val="none" w:sz="0" w:space="0" w:color="auto"/>
                <w:left w:val="none" w:sz="0" w:space="0" w:color="auto"/>
                <w:bottom w:val="none" w:sz="0" w:space="0" w:color="auto"/>
                <w:right w:val="none" w:sz="0" w:space="0" w:color="auto"/>
              </w:divBdr>
            </w:div>
            <w:div w:id="2633647">
              <w:marLeft w:val="0"/>
              <w:marRight w:val="0"/>
              <w:marTop w:val="0"/>
              <w:marBottom w:val="0"/>
              <w:divBdr>
                <w:top w:val="none" w:sz="0" w:space="0" w:color="auto"/>
                <w:left w:val="none" w:sz="0" w:space="0" w:color="auto"/>
                <w:bottom w:val="none" w:sz="0" w:space="0" w:color="auto"/>
                <w:right w:val="none" w:sz="0" w:space="0" w:color="auto"/>
              </w:divBdr>
            </w:div>
          </w:divsChild>
        </w:div>
        <w:div w:id="101582109">
          <w:marLeft w:val="0"/>
          <w:marRight w:val="0"/>
          <w:marTop w:val="0"/>
          <w:marBottom w:val="0"/>
          <w:divBdr>
            <w:top w:val="none" w:sz="0" w:space="0" w:color="auto"/>
            <w:left w:val="none" w:sz="0" w:space="0" w:color="auto"/>
            <w:bottom w:val="none" w:sz="0" w:space="0" w:color="auto"/>
            <w:right w:val="none" w:sz="0" w:space="0" w:color="auto"/>
          </w:divBdr>
          <w:divsChild>
            <w:div w:id="669067253">
              <w:marLeft w:val="0"/>
              <w:marRight w:val="0"/>
              <w:marTop w:val="0"/>
              <w:marBottom w:val="0"/>
              <w:divBdr>
                <w:top w:val="none" w:sz="0" w:space="0" w:color="auto"/>
                <w:left w:val="none" w:sz="0" w:space="0" w:color="auto"/>
                <w:bottom w:val="none" w:sz="0" w:space="0" w:color="auto"/>
                <w:right w:val="none" w:sz="0" w:space="0" w:color="auto"/>
              </w:divBdr>
            </w:div>
            <w:div w:id="1818064529">
              <w:marLeft w:val="0"/>
              <w:marRight w:val="0"/>
              <w:marTop w:val="0"/>
              <w:marBottom w:val="0"/>
              <w:divBdr>
                <w:top w:val="none" w:sz="0" w:space="0" w:color="auto"/>
                <w:left w:val="none" w:sz="0" w:space="0" w:color="auto"/>
                <w:bottom w:val="none" w:sz="0" w:space="0" w:color="auto"/>
                <w:right w:val="none" w:sz="0" w:space="0" w:color="auto"/>
              </w:divBdr>
            </w:div>
            <w:div w:id="1040516562">
              <w:marLeft w:val="0"/>
              <w:marRight w:val="0"/>
              <w:marTop w:val="0"/>
              <w:marBottom w:val="0"/>
              <w:divBdr>
                <w:top w:val="none" w:sz="0" w:space="0" w:color="auto"/>
                <w:left w:val="none" w:sz="0" w:space="0" w:color="auto"/>
                <w:bottom w:val="none" w:sz="0" w:space="0" w:color="auto"/>
                <w:right w:val="none" w:sz="0" w:space="0" w:color="auto"/>
              </w:divBdr>
            </w:div>
            <w:div w:id="11704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0360">
      <w:bodyDiv w:val="1"/>
      <w:marLeft w:val="0"/>
      <w:marRight w:val="0"/>
      <w:marTop w:val="0"/>
      <w:marBottom w:val="0"/>
      <w:divBdr>
        <w:top w:val="none" w:sz="0" w:space="0" w:color="auto"/>
        <w:left w:val="none" w:sz="0" w:space="0" w:color="auto"/>
        <w:bottom w:val="none" w:sz="0" w:space="0" w:color="auto"/>
        <w:right w:val="none" w:sz="0" w:space="0" w:color="auto"/>
      </w:divBdr>
      <w:divsChild>
        <w:div w:id="191115077">
          <w:marLeft w:val="0"/>
          <w:marRight w:val="0"/>
          <w:marTop w:val="0"/>
          <w:marBottom w:val="0"/>
          <w:divBdr>
            <w:top w:val="none" w:sz="0" w:space="0" w:color="auto"/>
            <w:left w:val="none" w:sz="0" w:space="0" w:color="auto"/>
            <w:bottom w:val="none" w:sz="0" w:space="0" w:color="auto"/>
            <w:right w:val="none" w:sz="0" w:space="0" w:color="auto"/>
          </w:divBdr>
          <w:divsChild>
            <w:div w:id="1388652066">
              <w:marLeft w:val="0"/>
              <w:marRight w:val="0"/>
              <w:marTop w:val="0"/>
              <w:marBottom w:val="0"/>
              <w:divBdr>
                <w:top w:val="none" w:sz="0" w:space="0" w:color="auto"/>
                <w:left w:val="none" w:sz="0" w:space="0" w:color="auto"/>
                <w:bottom w:val="none" w:sz="0" w:space="0" w:color="auto"/>
                <w:right w:val="none" w:sz="0" w:space="0" w:color="auto"/>
              </w:divBdr>
            </w:div>
          </w:divsChild>
        </w:div>
        <w:div w:id="873539832">
          <w:marLeft w:val="0"/>
          <w:marRight w:val="0"/>
          <w:marTop w:val="0"/>
          <w:marBottom w:val="0"/>
          <w:divBdr>
            <w:top w:val="none" w:sz="0" w:space="0" w:color="auto"/>
            <w:left w:val="none" w:sz="0" w:space="0" w:color="auto"/>
            <w:bottom w:val="none" w:sz="0" w:space="0" w:color="auto"/>
            <w:right w:val="none" w:sz="0" w:space="0" w:color="auto"/>
          </w:divBdr>
          <w:divsChild>
            <w:div w:id="1910260715">
              <w:marLeft w:val="0"/>
              <w:marRight w:val="0"/>
              <w:marTop w:val="0"/>
              <w:marBottom w:val="0"/>
              <w:divBdr>
                <w:top w:val="none" w:sz="0" w:space="0" w:color="auto"/>
                <w:left w:val="none" w:sz="0" w:space="0" w:color="auto"/>
                <w:bottom w:val="none" w:sz="0" w:space="0" w:color="auto"/>
                <w:right w:val="none" w:sz="0" w:space="0" w:color="auto"/>
              </w:divBdr>
            </w:div>
          </w:divsChild>
        </w:div>
        <w:div w:id="637147875">
          <w:marLeft w:val="0"/>
          <w:marRight w:val="0"/>
          <w:marTop w:val="0"/>
          <w:marBottom w:val="0"/>
          <w:divBdr>
            <w:top w:val="none" w:sz="0" w:space="0" w:color="auto"/>
            <w:left w:val="none" w:sz="0" w:space="0" w:color="auto"/>
            <w:bottom w:val="none" w:sz="0" w:space="0" w:color="auto"/>
            <w:right w:val="none" w:sz="0" w:space="0" w:color="auto"/>
          </w:divBdr>
          <w:divsChild>
            <w:div w:id="1093162298">
              <w:marLeft w:val="0"/>
              <w:marRight w:val="0"/>
              <w:marTop w:val="0"/>
              <w:marBottom w:val="0"/>
              <w:divBdr>
                <w:top w:val="none" w:sz="0" w:space="0" w:color="auto"/>
                <w:left w:val="none" w:sz="0" w:space="0" w:color="auto"/>
                <w:bottom w:val="none" w:sz="0" w:space="0" w:color="auto"/>
                <w:right w:val="none" w:sz="0" w:space="0" w:color="auto"/>
              </w:divBdr>
            </w:div>
          </w:divsChild>
        </w:div>
        <w:div w:id="959871836">
          <w:marLeft w:val="0"/>
          <w:marRight w:val="0"/>
          <w:marTop w:val="0"/>
          <w:marBottom w:val="0"/>
          <w:divBdr>
            <w:top w:val="none" w:sz="0" w:space="0" w:color="auto"/>
            <w:left w:val="none" w:sz="0" w:space="0" w:color="auto"/>
            <w:bottom w:val="none" w:sz="0" w:space="0" w:color="auto"/>
            <w:right w:val="none" w:sz="0" w:space="0" w:color="auto"/>
          </w:divBdr>
          <w:divsChild>
            <w:div w:id="54358396">
              <w:marLeft w:val="0"/>
              <w:marRight w:val="0"/>
              <w:marTop w:val="0"/>
              <w:marBottom w:val="0"/>
              <w:divBdr>
                <w:top w:val="none" w:sz="0" w:space="0" w:color="auto"/>
                <w:left w:val="none" w:sz="0" w:space="0" w:color="auto"/>
                <w:bottom w:val="none" w:sz="0" w:space="0" w:color="auto"/>
                <w:right w:val="none" w:sz="0" w:space="0" w:color="auto"/>
              </w:divBdr>
            </w:div>
          </w:divsChild>
        </w:div>
        <w:div w:id="1881239097">
          <w:marLeft w:val="0"/>
          <w:marRight w:val="0"/>
          <w:marTop w:val="0"/>
          <w:marBottom w:val="0"/>
          <w:divBdr>
            <w:top w:val="none" w:sz="0" w:space="0" w:color="auto"/>
            <w:left w:val="none" w:sz="0" w:space="0" w:color="auto"/>
            <w:bottom w:val="none" w:sz="0" w:space="0" w:color="auto"/>
            <w:right w:val="none" w:sz="0" w:space="0" w:color="auto"/>
          </w:divBdr>
          <w:divsChild>
            <w:div w:id="926503211">
              <w:marLeft w:val="0"/>
              <w:marRight w:val="0"/>
              <w:marTop w:val="0"/>
              <w:marBottom w:val="0"/>
              <w:divBdr>
                <w:top w:val="none" w:sz="0" w:space="0" w:color="auto"/>
                <w:left w:val="none" w:sz="0" w:space="0" w:color="auto"/>
                <w:bottom w:val="none" w:sz="0" w:space="0" w:color="auto"/>
                <w:right w:val="none" w:sz="0" w:space="0" w:color="auto"/>
              </w:divBdr>
            </w:div>
          </w:divsChild>
        </w:div>
        <w:div w:id="1773158911">
          <w:marLeft w:val="0"/>
          <w:marRight w:val="0"/>
          <w:marTop w:val="0"/>
          <w:marBottom w:val="0"/>
          <w:divBdr>
            <w:top w:val="none" w:sz="0" w:space="0" w:color="auto"/>
            <w:left w:val="none" w:sz="0" w:space="0" w:color="auto"/>
            <w:bottom w:val="none" w:sz="0" w:space="0" w:color="auto"/>
            <w:right w:val="none" w:sz="0" w:space="0" w:color="auto"/>
          </w:divBdr>
          <w:divsChild>
            <w:div w:id="550384132">
              <w:marLeft w:val="0"/>
              <w:marRight w:val="0"/>
              <w:marTop w:val="0"/>
              <w:marBottom w:val="0"/>
              <w:divBdr>
                <w:top w:val="none" w:sz="0" w:space="0" w:color="auto"/>
                <w:left w:val="none" w:sz="0" w:space="0" w:color="auto"/>
                <w:bottom w:val="none" w:sz="0" w:space="0" w:color="auto"/>
                <w:right w:val="none" w:sz="0" w:space="0" w:color="auto"/>
              </w:divBdr>
            </w:div>
          </w:divsChild>
        </w:div>
        <w:div w:id="2133864494">
          <w:marLeft w:val="0"/>
          <w:marRight w:val="0"/>
          <w:marTop w:val="0"/>
          <w:marBottom w:val="0"/>
          <w:divBdr>
            <w:top w:val="none" w:sz="0" w:space="0" w:color="auto"/>
            <w:left w:val="none" w:sz="0" w:space="0" w:color="auto"/>
            <w:bottom w:val="none" w:sz="0" w:space="0" w:color="auto"/>
            <w:right w:val="none" w:sz="0" w:space="0" w:color="auto"/>
          </w:divBdr>
          <w:divsChild>
            <w:div w:id="2135784400">
              <w:marLeft w:val="0"/>
              <w:marRight w:val="0"/>
              <w:marTop w:val="0"/>
              <w:marBottom w:val="0"/>
              <w:divBdr>
                <w:top w:val="none" w:sz="0" w:space="0" w:color="auto"/>
                <w:left w:val="none" w:sz="0" w:space="0" w:color="auto"/>
                <w:bottom w:val="none" w:sz="0" w:space="0" w:color="auto"/>
                <w:right w:val="none" w:sz="0" w:space="0" w:color="auto"/>
              </w:divBdr>
            </w:div>
          </w:divsChild>
        </w:div>
        <w:div w:id="349725976">
          <w:marLeft w:val="0"/>
          <w:marRight w:val="0"/>
          <w:marTop w:val="0"/>
          <w:marBottom w:val="0"/>
          <w:divBdr>
            <w:top w:val="none" w:sz="0" w:space="0" w:color="auto"/>
            <w:left w:val="none" w:sz="0" w:space="0" w:color="auto"/>
            <w:bottom w:val="none" w:sz="0" w:space="0" w:color="auto"/>
            <w:right w:val="none" w:sz="0" w:space="0" w:color="auto"/>
          </w:divBdr>
          <w:divsChild>
            <w:div w:id="1577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assessment-resources/ifsr" TargetMode="External"/><Relationship Id="rId21" Type="http://schemas.openxmlformats.org/officeDocument/2006/relationships/image" Target="media/image3.png"/><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68" Type="http://schemas.openxmlformats.org/officeDocument/2006/relationships/hyperlink" Target="https://education.nsw.gov.au/teaching-and-learning/curriculum/literacy-and-numeracy/assessment-resources/ifsr" TargetMode="External"/><Relationship Id="rId84" Type="http://schemas.openxmlformats.org/officeDocument/2006/relationships/image" Target="media/image33.png"/><Relationship Id="rId89" Type="http://schemas.openxmlformats.org/officeDocument/2006/relationships/hyperlink" Target="https://www.australiancurriculum.edu.au/resources/national-literacy-and-numeracy-learning-progressions/version-3-of-national-literacy-and-numeracy-learning-progressions/" TargetMode="External"/><Relationship Id="rId112" Type="http://schemas.openxmlformats.org/officeDocument/2006/relationships/header" Target="header5.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footer" Target="footer3.xml"/><Relationship Id="rId11" Type="http://schemas.openxmlformats.org/officeDocument/2006/relationships/hyperlink" Target="https://nrich.maths.org/2315"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app.education.nsw.gov.au/digital-learning-selector/LearningActivity/Card/555" TargetMode="External"/><Relationship Id="rId53" Type="http://schemas.openxmlformats.org/officeDocument/2006/relationships/image" Target="media/image14.png"/><Relationship Id="rId58" Type="http://schemas.openxmlformats.org/officeDocument/2006/relationships/hyperlink" Target="https://education.nsw.gov.au/teaching-and-learning/curriculum/literacy-and-numeracy/teaching-and-learning-resources/numeracy/talk-moves" TargetMode="Externa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curriculum.nsw.edu.au/learning-areas/mathematics/mathematics-k-10-2022/overview" TargetMode="External"/><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image" Target="media/image4.png"/><Relationship Id="rId27" Type="http://schemas.openxmlformats.org/officeDocument/2006/relationships/image" Target="media/image5.png"/><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69" Type="http://schemas.openxmlformats.org/officeDocument/2006/relationships/image" Target="media/image18.png"/><Relationship Id="rId113" Type="http://schemas.openxmlformats.org/officeDocument/2006/relationships/footer" Target="footer5.xml"/><Relationship Id="rId80" Type="http://schemas.openxmlformats.org/officeDocument/2006/relationships/image" Target="media/image29.png"/><Relationship Id="rId85" Type="http://schemas.openxmlformats.org/officeDocument/2006/relationships/hyperlink" Target="https://curriculum.nsw.edu.au/learning-areas/mathematics/mathematics-k-10-2022/overview"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education.nsw.gov.au/teaching-and-learning/curriculum/literacy-and-numeracy/assessment-resources/ifsr" TargetMode="External"/><Relationship Id="rId33"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8" Type="http://schemas.openxmlformats.org/officeDocument/2006/relationships/hyperlink" Target="https://nrich.maths.org/2315"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eader" Target="header2.xml"/><Relationship Id="rId108" Type="http://schemas.openxmlformats.org/officeDocument/2006/relationships/hyperlink" Target="https://creativecommons.org/licenses/by/4.0/" TargetMode="External"/><Relationship Id="rId54" Type="http://schemas.openxmlformats.org/officeDocument/2006/relationships/image" Target="media/image15.jpeg"/><Relationship Id="rId70" Type="http://schemas.openxmlformats.org/officeDocument/2006/relationships/image" Target="media/image19.png"/><Relationship Id="rId75" Type="http://schemas.openxmlformats.org/officeDocument/2006/relationships/image" Target="media/image24.png"/><Relationship Id="rId91" Type="http://schemas.openxmlformats.org/officeDocument/2006/relationships/hyperlink" Target="https://educationstandards.nsw.edu.au/wps/portal/nesa/mini-footer/copyright" TargetMode="External"/><Relationship Id="rId96" Type="http://schemas.openxmlformats.org/officeDocument/2006/relationships/hyperlink" Target="http://www.australiancurriculum.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image" Target="media/image6.png"/><Relationship Id="rId36" Type="http://schemas.openxmlformats.org/officeDocument/2006/relationships/image" Target="media/image9.png"/><Relationship Id="rId49" Type="http://schemas.openxmlformats.org/officeDocument/2006/relationships/image" Target="media/image12.png"/><Relationship Id="rId57" Type="http://schemas.openxmlformats.org/officeDocument/2006/relationships/image" Target="media/image16.png"/><Relationship Id="rId106" Type="http://schemas.openxmlformats.org/officeDocument/2006/relationships/header" Target="header3.xml"/><Relationship Id="rId114" Type="http://schemas.openxmlformats.org/officeDocument/2006/relationships/fontTable" Target="fontTable.xml"/><Relationship Id="rId10" Type="http://schemas.openxmlformats.org/officeDocument/2006/relationships/hyperlink" Target="https://www.geogebra.org/m/n6EjQDw8" TargetMode="External"/><Relationship Id="rId31" Type="http://schemas.openxmlformats.org/officeDocument/2006/relationships/hyperlink" Target="https://www.geogebra.org/m/n6EjQDw8" TargetMode="External"/><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hyperlink" Target="https://education.nsw.gov.au/teaching-and-learning/curriculum/literacy-and-numeracy/assessment-resources/ifsr" TargetMode="External"/><Relationship Id="rId60" Type="http://schemas.openxmlformats.org/officeDocument/2006/relationships/hyperlink" Target="https://education.nsw.gov.au/content/dam/main-education/teaching-and-learning/curriculum/key-learning-areas/mathematics/media/documents/mathematics-s2-s3-teaching-measurement.pdf" TargetMode="External"/><Relationship Id="rId65" Type="http://schemas.openxmlformats.org/officeDocument/2006/relationships/hyperlink" Target="https://resources.education.nsw.gov.au/home"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curriculum.nsw.edu.au/learning-areas/mathematics/mathematics-k-10-2022/overview" TargetMode="External"/><Relationship Id="rId99" Type="http://schemas.openxmlformats.org/officeDocument/2006/relationships/hyperlink" Target="https://education.nsw.gov.au/content/dam/main-education/teaching-and-learning/curriculum/key-learning-areas/mathematics/media/documents/mathematics-s2-s3-teaching-measurement.pdf" TargetMode="External"/><Relationship Id="rId101" Type="http://schemas.openxmlformats.org/officeDocument/2006/relationships/hyperlink" Target="https://nrich.maths.org/14777"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education.nsw.gov.au/teaching-and-learning/curriculum/literacy-and-numeracy/assessment-resources/ifsr" TargetMode="External"/><Relationship Id="rId18" Type="http://schemas.openxmlformats.org/officeDocument/2006/relationships/image" Target="media/image1.png"/><Relationship Id="rId39" Type="http://schemas.openxmlformats.org/officeDocument/2006/relationships/image" Target="media/image10.png"/><Relationship Id="rId109" Type="http://schemas.openxmlformats.org/officeDocument/2006/relationships/image" Target="media/image34.png"/><Relationship Id="rId34" Type="http://schemas.openxmlformats.org/officeDocument/2006/relationships/hyperlink" Target="https://resources.education.nsw.gov.au/home" TargetMode="External"/><Relationship Id="rId50" Type="http://schemas.openxmlformats.org/officeDocument/2006/relationships/image" Target="media/image13.png"/><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25.png"/><Relationship Id="rId97" Type="http://schemas.openxmlformats.org/officeDocument/2006/relationships/hyperlink" Target="https://www.geogebra.org/m/n6EjQDw8"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educationstandards.nsw.edu.au/wps/portal/nesa/home"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image" Target="media/image11.png"/><Relationship Id="rId45" Type="http://schemas.openxmlformats.org/officeDocument/2006/relationships/hyperlink" Target="https://education.nsw.gov.au/teaching-and-learning/curriculum/literacy-and-numeracy/assessment-resources/ifsr" TargetMode="External"/><Relationship Id="rId66" Type="http://schemas.openxmlformats.org/officeDocument/2006/relationships/hyperlink" Target="https://nzmaths.co.nz/resource/morning-tea-volumes" TargetMode="External"/><Relationship Id="rId87" Type="http://schemas.openxmlformats.org/officeDocument/2006/relationships/hyperlink" Target="https://curriculum.nsw.edu.au/learning-areas/mathematics/mathematics-k-10-2022/overview" TargetMode="External"/><Relationship Id="rId110" Type="http://schemas.openxmlformats.org/officeDocument/2006/relationships/header" Target="header4.xml"/><Relationship Id="rId115" Type="http://schemas.openxmlformats.org/officeDocument/2006/relationships/theme" Target="theme/theme1.xml"/><Relationship Id="rId61" Type="http://schemas.openxmlformats.org/officeDocument/2006/relationships/hyperlink" Target="https://education.nsw.gov.au/content/dam/main-education/teaching-and-learning/curriculum/key-learning-areas/mathematics/media/documents/mathematics-s2-s3-teaching-measurement.pdf" TargetMode="External"/><Relationship Id="rId82" Type="http://schemas.openxmlformats.org/officeDocument/2006/relationships/image" Target="media/image31.png"/><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nrich.maths.org/14777" TargetMode="External"/><Relationship Id="rId30" Type="http://schemas.openxmlformats.org/officeDocument/2006/relationships/hyperlink" Target="https://www.geogebra.org/m/n6EjQDw8" TargetMode="External"/><Relationship Id="rId35" Type="http://schemas.openxmlformats.org/officeDocument/2006/relationships/image" Target="media/image8.png"/><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image" Target="media/image26.png"/><Relationship Id="rId100" Type="http://schemas.openxmlformats.org/officeDocument/2006/relationships/hyperlink" Target="https://nrich.maths.org/2315" TargetMode="External"/><Relationship Id="rId105" Type="http://schemas.openxmlformats.org/officeDocument/2006/relationships/footer" Target="footer2.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www.australiancurriculum.edu.au/resources/national-literacy-and-numeracy-learning-progressions/version-3-of-national-literacy-and-numeracy-learning-progressions/" TargetMode="External"/><Relationship Id="rId72" Type="http://schemas.openxmlformats.org/officeDocument/2006/relationships/image" Target="media/image21.png"/><Relationship Id="rId93" Type="http://schemas.openxmlformats.org/officeDocument/2006/relationships/hyperlink" Target="https://curriculum.nsw.edu.au/" TargetMode="External"/><Relationship Id="rId98" Type="http://schemas.openxmlformats.org/officeDocument/2006/relationships/hyperlink" Target="https://nzmaths.co.nz/resource/morning-tea-volumes"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content/dam/main-education/teaching-and-learning/curriculum/key-learning-areas/mathematics/media/documents/mathematics-s2-s3-teaching-measurement.pdf"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image" Target="media/image2.png"/><Relationship Id="rId41" Type="http://schemas.openxmlformats.org/officeDocument/2006/relationships/hyperlink" Target="https://nrich.maths.org/2315" TargetMode="External"/><Relationship Id="rId62" Type="http://schemas.openxmlformats.org/officeDocument/2006/relationships/image" Target="media/image17.png"/><Relationship Id="rId83" Type="http://schemas.openxmlformats.org/officeDocument/2006/relationships/image" Target="media/image32.png"/><Relationship Id="rId88" Type="http://schemas.openxmlformats.org/officeDocument/2006/relationships/hyperlink" Target="https://curriculum.nsw.edu.au/learning-areas/mathematics/mathematics-k-10-2022/overview" TargetMode="External"/><Relationship Id="rId111"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F2D3-F796-4179-987A-9710087C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17796</Words>
  <Characters>101440</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3–6 Multi-age – Year A – Unit 9</dc:title>
  <dc:subject/>
  <dc:creator>NSW Department of Education</dc:creator>
  <cp:keywords/>
  <dc:description/>
  <dcterms:created xsi:type="dcterms:W3CDTF">2023-12-22T04:03:00Z</dcterms:created>
  <dcterms:modified xsi:type="dcterms:W3CDTF">2023-12-22T04:03:00Z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2023-12-22T04:03:29Z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6ddeec87-e734-4964-a8f2-42c03ea12d9d</vt:lpwstr>
  </property>
  <property fmtid="{D5CDD505-2E9C-101B-9397-08002B2CF9AE}" pid="8" name="MSIP_Label_b603dfd7-d93a-4381-a340-2995d8282205_ContentBits">
    <vt:lpwstr>0</vt:lpwstr>
  </property>
</Properties>
</file>