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34283258" w:rsidR="0F5FAB27" w:rsidRDefault="001E36D6" w:rsidP="0AC8E43C">
      <w:pPr>
        <w:pStyle w:val="Heading1"/>
      </w:pPr>
      <w:r>
        <w:t>Monty Hall</w:t>
      </w:r>
    </w:p>
    <w:p w14:paraId="69D6F9AF" w14:textId="1B5F4296" w:rsidR="00F8001A" w:rsidRDefault="008E1707" w:rsidP="001564ED">
      <w:r>
        <w:t xml:space="preserve">Students </w:t>
      </w:r>
      <w:r w:rsidR="00865B01">
        <w:t>explore</w:t>
      </w:r>
      <w:r>
        <w:t xml:space="preserve"> the Monty Hall </w:t>
      </w:r>
      <w:r w:rsidR="00BB7363">
        <w:t>problem to discover that sometimes probabilities do not work out how people</w:t>
      </w:r>
      <w:r w:rsidR="00865B01">
        <w:t xml:space="preserve"> expect</w:t>
      </w:r>
      <w:r w:rsidR="00BB7363">
        <w:t xml:space="preserve">. Students create a </w:t>
      </w:r>
      <w:r w:rsidR="00024397">
        <w:t>simulation to demonstrate how probability can help us make predictions</w:t>
      </w:r>
      <w:r w:rsidR="00DC3E30">
        <w:t xml:space="preserve">. </w:t>
      </w:r>
    </w:p>
    <w:p w14:paraId="250A4800" w14:textId="6A8AAA78" w:rsidR="003572BF" w:rsidRDefault="003572BF" w:rsidP="003572BF">
      <w:pPr>
        <w:pStyle w:val="FeatureBox2"/>
        <w:rPr>
          <w:rStyle w:val="eop"/>
          <w:color w:val="000000"/>
          <w:szCs w:val="22"/>
        </w:rPr>
      </w:pPr>
      <w:r>
        <w:rPr>
          <w:rStyle w:val="normaltextrun"/>
          <w:color w:val="000000"/>
          <w:szCs w:val="22"/>
          <w:shd w:val="clear" w:color="auto" w:fill="CCEDFC"/>
        </w:rPr>
        <w:t xml:space="preserve">Students have the option to use at least one digital device per </w:t>
      </w:r>
      <w:r w:rsidR="009677A1">
        <w:rPr>
          <w:rStyle w:val="normaltextrun"/>
          <w:color w:val="000000"/>
          <w:szCs w:val="22"/>
          <w:shd w:val="clear" w:color="auto" w:fill="CCEDFC"/>
        </w:rPr>
        <w:t xml:space="preserve">pair in the apply section. </w:t>
      </w:r>
    </w:p>
    <w:p w14:paraId="5BF7F918" w14:textId="200336DB" w:rsidR="00A51D10" w:rsidRDefault="004125FD" w:rsidP="00593F04">
      <w:pPr>
        <w:pStyle w:val="Heading2"/>
        <w:spacing w:before="240"/>
      </w:pPr>
      <w:r>
        <w:t>Visible learning</w:t>
      </w:r>
    </w:p>
    <w:p w14:paraId="531BF1E6" w14:textId="5182112C" w:rsidR="00A51D10" w:rsidRPr="00CE6CDC" w:rsidRDefault="00A51D10" w:rsidP="00A51D10">
      <w:pPr>
        <w:pStyle w:val="Heading3"/>
        <w:numPr>
          <w:ilvl w:val="2"/>
          <w:numId w:val="2"/>
        </w:numPr>
        <w:ind w:left="0"/>
      </w:pPr>
      <w:r>
        <w:t>Learning intentions</w:t>
      </w:r>
    </w:p>
    <w:p w14:paraId="2E7D2B59" w14:textId="055EC8E4" w:rsidR="009004D9" w:rsidRDefault="00A72E84" w:rsidP="009004D9">
      <w:pPr>
        <w:pStyle w:val="ListBullet"/>
        <w:rPr>
          <w:lang w:eastAsia="zh-CN"/>
        </w:rPr>
      </w:pPr>
      <w:r>
        <w:rPr>
          <w:lang w:eastAsia="zh-CN"/>
        </w:rPr>
        <w:t xml:space="preserve">To </w:t>
      </w:r>
      <w:r w:rsidR="00C17336" w:rsidRPr="00C17336">
        <w:rPr>
          <w:lang w:eastAsia="zh-CN"/>
        </w:rPr>
        <w:t>use a probability simulation to predict future events</w:t>
      </w:r>
      <w:r w:rsidR="00C17336">
        <w:rPr>
          <w:lang w:eastAsia="zh-CN"/>
        </w:rPr>
        <w:t>.</w:t>
      </w:r>
    </w:p>
    <w:p w14:paraId="453B8EA8" w14:textId="10D3CCD2" w:rsidR="00DA464D" w:rsidRDefault="009D055D" w:rsidP="009004D9">
      <w:pPr>
        <w:pStyle w:val="ListBullet"/>
        <w:rPr>
          <w:lang w:eastAsia="zh-CN"/>
        </w:rPr>
      </w:pPr>
      <w:r>
        <w:rPr>
          <w:lang w:eastAsia="zh-CN"/>
        </w:rPr>
        <w:t xml:space="preserve">To </w:t>
      </w:r>
      <w:r w:rsidR="00AE42F5">
        <w:rPr>
          <w:lang w:eastAsia="zh-CN"/>
        </w:rPr>
        <w:t>challenge</w:t>
      </w:r>
      <w:r w:rsidR="00DA464D" w:rsidRPr="00DA464D">
        <w:rPr>
          <w:lang w:eastAsia="zh-CN"/>
        </w:rPr>
        <w:t xml:space="preserve"> common misconceptions relating to chance </w:t>
      </w:r>
      <w:r w:rsidRPr="00DA464D">
        <w:rPr>
          <w:lang w:eastAsia="zh-CN"/>
        </w:rPr>
        <w:t>experiments.</w:t>
      </w:r>
    </w:p>
    <w:p w14:paraId="31580410" w14:textId="77777777" w:rsidR="00A51D10" w:rsidRDefault="00A51D10" w:rsidP="00A51D10">
      <w:pPr>
        <w:pStyle w:val="Heading3"/>
        <w:numPr>
          <w:ilvl w:val="2"/>
          <w:numId w:val="2"/>
        </w:numPr>
        <w:ind w:left="0"/>
      </w:pPr>
      <w:r>
        <w:t>Success criteria</w:t>
      </w:r>
    </w:p>
    <w:p w14:paraId="685DDC3C" w14:textId="3D9075AE" w:rsidR="00A51D10" w:rsidRDefault="00D01CAE" w:rsidP="00165B83">
      <w:pPr>
        <w:pStyle w:val="ListBullet"/>
      </w:pPr>
      <w:r>
        <w:t xml:space="preserve">I can </w:t>
      </w:r>
      <w:r w:rsidR="00DB1057">
        <w:t>design and conduct a probability simulation.</w:t>
      </w:r>
    </w:p>
    <w:p w14:paraId="55D7ADB3" w14:textId="7CBD2012" w:rsidR="00A747E2" w:rsidRDefault="00A747E2" w:rsidP="00165B83">
      <w:pPr>
        <w:pStyle w:val="ListBullet"/>
      </w:pPr>
      <w:r>
        <w:t>I can display my simulation results using tables and graphs.</w:t>
      </w:r>
    </w:p>
    <w:p w14:paraId="228EA04C" w14:textId="4C62CF23" w:rsidR="00D01CAE" w:rsidRDefault="00D01CAE" w:rsidP="00D01CAE">
      <w:pPr>
        <w:pStyle w:val="ListBullet"/>
      </w:pPr>
      <w:r>
        <w:t xml:space="preserve">I can </w:t>
      </w:r>
      <w:r w:rsidR="00C01362">
        <w:t>apply reasoning to evaluate the results of a probability simulation.</w:t>
      </w:r>
    </w:p>
    <w:p w14:paraId="59DE27BB" w14:textId="77777777" w:rsidR="00141BAD" w:rsidRDefault="00141BAD">
      <w:pPr>
        <w:suppressAutoHyphens w:val="0"/>
        <w:spacing w:after="0" w:line="276" w:lineRule="auto"/>
        <w:rPr>
          <w:color w:val="002664"/>
          <w:sz w:val="32"/>
          <w:szCs w:val="40"/>
        </w:rPr>
      </w:pPr>
      <w:r>
        <w:br w:type="page"/>
      </w:r>
    </w:p>
    <w:p w14:paraId="73D6D35E" w14:textId="204D8B1A"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557DA47F" w14:textId="77777777" w:rsidR="005D7DDE" w:rsidRPr="00E70DA7" w:rsidRDefault="005D7DDE" w:rsidP="005D7DDE">
      <w:pPr>
        <w:pStyle w:val="ListBullet"/>
        <w:rPr>
          <w:b/>
          <w:bCs/>
        </w:rPr>
      </w:pPr>
      <w:r w:rsidRPr="007A62DE">
        <w:t xml:space="preserve">develops understanding and fluency in mathematics through exploring and connecting mathematical concepts, choosing and applying mathematical techniques to solve problems, and communicating their thinking and reasoning coherently and </w:t>
      </w:r>
      <w:r w:rsidRPr="00323728">
        <w:t xml:space="preserve">clearly </w:t>
      </w:r>
      <w:r w:rsidRPr="00323728">
        <w:rPr>
          <w:b/>
          <w:bCs/>
        </w:rPr>
        <w:t>MAO-WM-01</w:t>
      </w:r>
    </w:p>
    <w:p w14:paraId="501C7D3E" w14:textId="77777777" w:rsidR="005D7DDE" w:rsidRPr="00BD5D7E" w:rsidRDefault="005D7DDE" w:rsidP="005D7DDE">
      <w:pPr>
        <w:pStyle w:val="ListBullet"/>
        <w:rPr>
          <w:b/>
          <w:bCs/>
        </w:rPr>
      </w:pPr>
      <w:r w:rsidRPr="00BD5D7E">
        <w:t>solves problems involving probabilities in multistage chance experiments and simulations</w:t>
      </w:r>
      <w:r>
        <w:t xml:space="preserve"> </w:t>
      </w:r>
      <w:r>
        <w:rPr>
          <w:rStyle w:val="Strong"/>
        </w:rPr>
        <w:t>MA5-PRO-C-01</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032CF9F5" w14:textId="08BB52D6" w:rsidR="00296D7E" w:rsidRPr="00296D7E" w:rsidRDefault="005E33EB" w:rsidP="00296D7E">
      <w:pPr>
        <w:pStyle w:val="FeatureBox2"/>
        <w:rPr>
          <w:rStyle w:val="normaltextrun"/>
          <w:color w:val="002664"/>
          <w:sz w:val="32"/>
          <w:szCs w:val="40"/>
        </w:rPr>
      </w:pPr>
      <w:r>
        <w:rPr>
          <w:rStyle w:val="normaltextrun"/>
          <w:color w:val="000000"/>
          <w:szCs w:val="22"/>
          <w:shd w:val="clear" w:color="auto" w:fill="CCEDFC"/>
        </w:rPr>
        <w:t xml:space="preserve">Please use the associated </w:t>
      </w:r>
      <w:r w:rsidR="007E2E20">
        <w:rPr>
          <w:rStyle w:val="normaltextrun"/>
          <w:color w:val="000000"/>
          <w:szCs w:val="22"/>
          <w:shd w:val="clear" w:color="auto" w:fill="CCEDFC"/>
        </w:rPr>
        <w:t>PowerPoint</w:t>
      </w:r>
      <w:r>
        <w:rPr>
          <w:rStyle w:val="normaltextrun"/>
          <w:color w:val="000000"/>
          <w:szCs w:val="22"/>
          <w:shd w:val="clear" w:color="auto" w:fill="CCEDFC"/>
        </w:rPr>
        <w:t xml:space="preserve"> </w:t>
      </w:r>
      <w:r w:rsidR="00296D7E">
        <w:rPr>
          <w:rStyle w:val="normaltextrun"/>
          <w:i/>
          <w:iCs/>
          <w:color w:val="000000"/>
          <w:szCs w:val="22"/>
          <w:shd w:val="clear" w:color="auto" w:fill="CCEDFC"/>
        </w:rPr>
        <w:t>Monty Hall</w:t>
      </w:r>
      <w:r>
        <w:rPr>
          <w:rStyle w:val="normaltextrun"/>
          <w:color w:val="000000"/>
          <w:szCs w:val="22"/>
          <w:shd w:val="clear" w:color="auto" w:fill="CCEDFC"/>
        </w:rPr>
        <w:t xml:space="preserve"> to display images in this lesson.</w:t>
      </w:r>
    </w:p>
    <w:p w14:paraId="119F086C" w14:textId="2C6C7627" w:rsidR="009F25A7" w:rsidRPr="009F25A7" w:rsidRDefault="00A51D10" w:rsidP="00296D7E">
      <w:pPr>
        <w:pStyle w:val="Heading3"/>
      </w:pPr>
      <w:r>
        <w:t>Launch</w:t>
      </w:r>
    </w:p>
    <w:p w14:paraId="2D87056B" w14:textId="1DE38ED6" w:rsidR="00EF6C3D" w:rsidRDefault="005710D1" w:rsidP="002B4F61">
      <w:pPr>
        <w:pStyle w:val="ListNumber"/>
        <w:numPr>
          <w:ilvl w:val="0"/>
          <w:numId w:val="30"/>
        </w:numPr>
      </w:pPr>
      <w:r>
        <w:t>Display</w:t>
      </w:r>
      <w:r w:rsidR="008675ED">
        <w:t xml:space="preserve"> Monty Hall Problem Simulator</w:t>
      </w:r>
      <w:r>
        <w:t xml:space="preserve"> </w:t>
      </w:r>
      <w:r w:rsidR="008675ED">
        <w:t>(</w:t>
      </w:r>
      <w:hyperlink r:id="rId12" w:history="1">
        <w:r>
          <w:rPr>
            <w:rStyle w:val="Hyperlink"/>
          </w:rPr>
          <w:t>montyhall.io</w:t>
        </w:r>
      </w:hyperlink>
      <w:r w:rsidR="008675ED">
        <w:rPr>
          <w:rStyle w:val="Hyperlink"/>
        </w:rPr>
        <w:t>)</w:t>
      </w:r>
      <w:r>
        <w:t xml:space="preserve"> as students enter the classroom.</w:t>
      </w:r>
      <w:r w:rsidR="00EF6C3D">
        <w:t xml:space="preserve"> </w:t>
      </w:r>
    </w:p>
    <w:p w14:paraId="328FB18A" w14:textId="4B833C96" w:rsidR="00F9533C" w:rsidRDefault="00C766ED" w:rsidP="002B4F61">
      <w:pPr>
        <w:pStyle w:val="ListNumber"/>
        <w:numPr>
          <w:ilvl w:val="0"/>
          <w:numId w:val="30"/>
        </w:numPr>
      </w:pPr>
      <w:r>
        <w:t xml:space="preserve">Select </w:t>
      </w:r>
      <w:r w:rsidRPr="000A395D">
        <w:rPr>
          <w:b/>
          <w:bCs/>
        </w:rPr>
        <w:t>Rules</w:t>
      </w:r>
      <w:r>
        <w:t xml:space="preserve"> to display the rules for the game</w:t>
      </w:r>
      <w:r w:rsidR="00B009A0">
        <w:t>, as shown below.</w:t>
      </w:r>
    </w:p>
    <w:p w14:paraId="74D1B0B2" w14:textId="274FC7F5" w:rsidR="00C766ED" w:rsidRPr="000A395D" w:rsidRDefault="00C766ED" w:rsidP="00C766ED">
      <w:pPr>
        <w:pStyle w:val="FeatureBox"/>
        <w:rPr>
          <w:b/>
          <w:bCs/>
        </w:rPr>
      </w:pPr>
      <w:r w:rsidRPr="000A395D">
        <w:rPr>
          <w:b/>
          <w:bCs/>
        </w:rPr>
        <w:t xml:space="preserve">Rules of </w:t>
      </w:r>
      <w:r w:rsidR="008675ED" w:rsidRPr="000A395D">
        <w:rPr>
          <w:b/>
          <w:bCs/>
        </w:rPr>
        <w:t>p</w:t>
      </w:r>
      <w:r w:rsidRPr="000A395D">
        <w:rPr>
          <w:b/>
          <w:bCs/>
        </w:rPr>
        <w:t>lay</w:t>
      </w:r>
    </w:p>
    <w:p w14:paraId="2B74A5C9" w14:textId="114B3F9B" w:rsidR="00C766ED" w:rsidRDefault="00C766ED" w:rsidP="00C766ED">
      <w:pPr>
        <w:pStyle w:val="FeatureBox"/>
      </w:pPr>
      <w:r>
        <w:t xml:space="preserve">The goal of this game is to choose the winning door from </w:t>
      </w:r>
      <w:r w:rsidR="008675ED">
        <w:t xml:space="preserve">3 </w:t>
      </w:r>
      <w:r>
        <w:t xml:space="preserve">available doors. Behind the winning door is a new car, and behind the other </w:t>
      </w:r>
      <w:r w:rsidR="008675ED">
        <w:t xml:space="preserve">2 </w:t>
      </w:r>
      <w:r>
        <w:t>doors are goats.</w:t>
      </w:r>
    </w:p>
    <w:p w14:paraId="3508D315" w14:textId="0ED3CEEA" w:rsidR="00C766ED" w:rsidRDefault="00C766ED" w:rsidP="00C766ED">
      <w:pPr>
        <w:pStyle w:val="FeatureBox"/>
      </w:pPr>
      <w:r>
        <w:t xml:space="preserve">First, the player must choose one of the </w:t>
      </w:r>
      <w:r w:rsidR="008675ED">
        <w:t xml:space="preserve">3 </w:t>
      </w:r>
      <w:r>
        <w:t>doors.</w:t>
      </w:r>
    </w:p>
    <w:p w14:paraId="2E9695E9" w14:textId="6EB5A3EC" w:rsidR="00C766ED" w:rsidRDefault="00C766ED" w:rsidP="00C766ED">
      <w:pPr>
        <w:pStyle w:val="FeatureBox"/>
      </w:pPr>
      <w:r>
        <w:t xml:space="preserve">Next, the game show host will reveal a goat from behind one of the other </w:t>
      </w:r>
      <w:r w:rsidR="008675ED">
        <w:t xml:space="preserve">2 </w:t>
      </w:r>
      <w:r>
        <w:t>doors (the host always knows where the car is and will never reveal it).</w:t>
      </w:r>
    </w:p>
    <w:p w14:paraId="4247BD68" w14:textId="6201D7D8" w:rsidR="00C766ED" w:rsidRDefault="00C766ED" w:rsidP="00C766ED">
      <w:pPr>
        <w:pStyle w:val="FeatureBox"/>
      </w:pPr>
      <w:r>
        <w:t>Lastly, the player can either open the door they chose first, or they can switch to the other closed door. If the door they open reveals a new car, the player wins!</w:t>
      </w:r>
    </w:p>
    <w:p w14:paraId="46A5295D" w14:textId="4466E3E8" w:rsidR="00126300" w:rsidRDefault="00126300" w:rsidP="002B4F61">
      <w:pPr>
        <w:pStyle w:val="ListNumber"/>
        <w:numPr>
          <w:ilvl w:val="0"/>
          <w:numId w:val="30"/>
        </w:numPr>
      </w:pPr>
      <w:r>
        <w:t xml:space="preserve">Randomly select students to </w:t>
      </w:r>
      <w:r w:rsidR="00451CBB">
        <w:t>choose a door number</w:t>
      </w:r>
      <w:r w:rsidR="002061A7">
        <w:t>, then after a goat is revealed decide if they want to stay or switch.</w:t>
      </w:r>
    </w:p>
    <w:p w14:paraId="526EF40F" w14:textId="79AC7ABB" w:rsidR="004A7F17" w:rsidRDefault="004A7F17" w:rsidP="002B4F61">
      <w:pPr>
        <w:pStyle w:val="ListNumber"/>
        <w:numPr>
          <w:ilvl w:val="0"/>
          <w:numId w:val="30"/>
        </w:numPr>
      </w:pPr>
      <w:r>
        <w:t xml:space="preserve">Repeat with </w:t>
      </w:r>
      <w:r w:rsidR="00EF50C3">
        <w:t>as many students as is reasonable.</w:t>
      </w:r>
    </w:p>
    <w:p w14:paraId="07928422" w14:textId="2274A56C" w:rsidR="001802E2" w:rsidRDefault="001802E2" w:rsidP="001802E2">
      <w:pPr>
        <w:pStyle w:val="FeatureBox"/>
      </w:pPr>
      <w:r>
        <w:t>You could choose to bring in lollies as prizes for students who win the car.</w:t>
      </w:r>
    </w:p>
    <w:p w14:paraId="42DDE8BA" w14:textId="77777777" w:rsidR="00674E2D" w:rsidRDefault="00674E2D" w:rsidP="00674E2D">
      <w:pPr>
        <w:pStyle w:val="ListNumber"/>
        <w:numPr>
          <w:ilvl w:val="0"/>
          <w:numId w:val="30"/>
        </w:numPr>
      </w:pPr>
      <w:r>
        <w:t>In a Think-Pair-Share (</w:t>
      </w:r>
      <w:hyperlink r:id="rId13">
        <w:r w:rsidRPr="69AA0A1C">
          <w:rPr>
            <w:rStyle w:val="Hyperlink"/>
          </w:rPr>
          <w:t>bit.ly/thinkpairsharestrategy</w:t>
        </w:r>
      </w:hyperlink>
      <w:r>
        <w:t>), students are to discuss:</w:t>
      </w:r>
    </w:p>
    <w:p w14:paraId="2B27DA4A" w14:textId="489AD729" w:rsidR="00A6156B" w:rsidRDefault="00A6156B" w:rsidP="008675ED">
      <w:pPr>
        <w:pStyle w:val="ListBullet2"/>
      </w:pPr>
      <w:r>
        <w:t>Does swapping or staying change your chances of winning</w:t>
      </w:r>
      <w:r w:rsidR="00AD08A4">
        <w:t>?</w:t>
      </w:r>
    </w:p>
    <w:p w14:paraId="0DCB3C0F" w14:textId="0854AADD" w:rsidR="00674E2D" w:rsidRDefault="00E57FEB" w:rsidP="008675ED">
      <w:pPr>
        <w:pStyle w:val="ListBullet2"/>
      </w:pPr>
      <w:r>
        <w:t xml:space="preserve">Complete this </w:t>
      </w:r>
      <w:r w:rsidR="009D62D3">
        <w:t>conjecture</w:t>
      </w:r>
      <w:r>
        <w:t xml:space="preserve">: ‘If </w:t>
      </w:r>
      <w:r w:rsidR="005C7723">
        <w:t>I cho</w:t>
      </w:r>
      <w:r w:rsidR="00805A40">
        <w:t>ose door 1</w:t>
      </w:r>
      <w:r w:rsidR="00700160">
        <w:t>,</w:t>
      </w:r>
      <w:r w:rsidR="00805A40">
        <w:t xml:space="preserve"> then a goat is revealed behind door 3, I should…’</w:t>
      </w:r>
    </w:p>
    <w:p w14:paraId="0D7D67B5" w14:textId="495E886C" w:rsidR="000F49BC" w:rsidRDefault="000F49BC" w:rsidP="000B69F6">
      <w:pPr>
        <w:pStyle w:val="FeatureBox"/>
      </w:pPr>
      <w:r>
        <w:lastRenderedPageBreak/>
        <w:t xml:space="preserve">Students may not be familiar with the term conjecture. A conjecture is a </w:t>
      </w:r>
      <w:r w:rsidR="008675ED">
        <w:t>m</w:t>
      </w:r>
      <w:r>
        <w:t xml:space="preserve">athematical </w:t>
      </w:r>
      <w:r w:rsidR="000B69F6">
        <w:t>statement that appears to be true but has not been proven yet.</w:t>
      </w:r>
    </w:p>
    <w:p w14:paraId="35ACE938" w14:textId="4621DB58" w:rsidR="001802E2" w:rsidRDefault="004108C1" w:rsidP="005A3D22">
      <w:pPr>
        <w:pStyle w:val="ListNumber"/>
        <w:numPr>
          <w:ilvl w:val="0"/>
          <w:numId w:val="30"/>
        </w:numPr>
      </w:pPr>
      <w:r>
        <w:t>Explain this problem is</w:t>
      </w:r>
      <w:r w:rsidR="007778C9">
        <w:t xml:space="preserve"> one of the most </w:t>
      </w:r>
      <w:r w:rsidR="0037755A">
        <w:t>well-known</w:t>
      </w:r>
      <w:r w:rsidR="007778C9">
        <w:t xml:space="preserve"> maths problems in the world. </w:t>
      </w:r>
      <w:r w:rsidR="0037755A">
        <w:t>It is called the Monty Hall problem</w:t>
      </w:r>
      <w:r w:rsidR="0098074D">
        <w:t xml:space="preserve">, named after the host of the TV </w:t>
      </w:r>
      <w:r w:rsidR="00F7789B">
        <w:t xml:space="preserve">game </w:t>
      </w:r>
      <w:r w:rsidR="0098074D">
        <w:t>show ‘Let’s</w:t>
      </w:r>
      <w:r w:rsidR="007778C9">
        <w:t xml:space="preserve"> </w:t>
      </w:r>
      <w:r w:rsidR="00F165E9">
        <w:t xml:space="preserve">make a </w:t>
      </w:r>
      <w:r w:rsidR="00E72646">
        <w:t>deal’ (1963).</w:t>
      </w:r>
      <w:r w:rsidR="005E6A92">
        <w:t xml:space="preserve"> </w:t>
      </w:r>
      <w:r w:rsidR="000323EC">
        <w:t xml:space="preserve">Explain that the </w:t>
      </w:r>
      <w:r w:rsidR="005E6A92">
        <w:t>mathematics behind the Monty Hall problem has caused a lot of debat</w:t>
      </w:r>
      <w:r w:rsidR="00C37584">
        <w:t>e ever si</w:t>
      </w:r>
      <w:r w:rsidR="000323EC">
        <w:t xml:space="preserve">nce and </w:t>
      </w:r>
      <w:r w:rsidR="00920CA9">
        <w:t xml:space="preserve">in </w:t>
      </w:r>
      <w:r w:rsidR="000323EC">
        <w:t>this lesson</w:t>
      </w:r>
      <w:r w:rsidR="009011F6">
        <w:t>,</w:t>
      </w:r>
      <w:r w:rsidR="000323EC">
        <w:t xml:space="preserve"> students will be using probability to help them choose which door they should select. </w:t>
      </w:r>
    </w:p>
    <w:p w14:paraId="1B61816A" w14:textId="7476F9F3" w:rsidR="00615FCB" w:rsidRDefault="00A51D10" w:rsidP="00615FCB">
      <w:pPr>
        <w:pStyle w:val="Heading3"/>
        <w:tabs>
          <w:tab w:val="left" w:pos="5828"/>
        </w:tabs>
      </w:pPr>
      <w:r>
        <w:t>Explore</w:t>
      </w:r>
    </w:p>
    <w:p w14:paraId="16C39E41" w14:textId="206CE19A" w:rsidR="002E247B" w:rsidRDefault="00C2648D" w:rsidP="002E247B">
      <w:pPr>
        <w:pStyle w:val="ListNumber"/>
        <w:numPr>
          <w:ilvl w:val="0"/>
          <w:numId w:val="10"/>
        </w:numPr>
      </w:pPr>
      <w:r>
        <w:t xml:space="preserve">Students are to </w:t>
      </w:r>
      <w:r w:rsidR="009D62D3">
        <w:t>design and use</w:t>
      </w:r>
      <w:r>
        <w:t xml:space="preserve"> their own simulations</w:t>
      </w:r>
      <w:r w:rsidR="009D62D3">
        <w:t xml:space="preserve"> to </w:t>
      </w:r>
      <w:r w:rsidR="00E61BCA">
        <w:t>test their</w:t>
      </w:r>
      <w:r w:rsidR="009D62D3">
        <w:t xml:space="preserve"> conjecture.</w:t>
      </w:r>
      <w:r w:rsidR="00DB1DB8">
        <w:t xml:space="preserve"> Groups could use a deck of cards, drawing</w:t>
      </w:r>
      <w:r w:rsidR="00953648">
        <w:t>s</w:t>
      </w:r>
      <w:r w:rsidR="00DB1DB8">
        <w:t xml:space="preserve"> on the back of paper,</w:t>
      </w:r>
      <w:r w:rsidR="00953648">
        <w:t xml:space="preserve"> </w:t>
      </w:r>
      <w:r w:rsidR="001E32DC">
        <w:t xml:space="preserve">coloured </w:t>
      </w:r>
      <w:r w:rsidR="0031695E">
        <w:t>counters</w:t>
      </w:r>
      <w:r w:rsidR="001E32DC">
        <w:t xml:space="preserve"> under cups, </w:t>
      </w:r>
      <w:r w:rsidR="00953648">
        <w:t>a spreadsheet or any other means to create their simulations.</w:t>
      </w:r>
    </w:p>
    <w:p w14:paraId="7F7059ED" w14:textId="04782D99" w:rsidR="0031695E" w:rsidRDefault="0031695E" w:rsidP="0031695E">
      <w:pPr>
        <w:pStyle w:val="FeatureBox"/>
      </w:pPr>
      <w:r>
        <w:t xml:space="preserve">Teachers will need to have paper, cards, cups and coloured counters available for students to use during the lesson. </w:t>
      </w:r>
    </w:p>
    <w:p w14:paraId="5C9ACB0F" w14:textId="215E7E59" w:rsidR="00615FCB" w:rsidRDefault="00615FCB" w:rsidP="002E247B">
      <w:pPr>
        <w:pStyle w:val="ListNumber"/>
        <w:numPr>
          <w:ilvl w:val="0"/>
          <w:numId w:val="10"/>
        </w:numPr>
      </w:pPr>
      <w:r>
        <w:t xml:space="preserve">Assign </w:t>
      </w:r>
      <w:r w:rsidR="006A2222">
        <w:t>visibly</w:t>
      </w:r>
      <w:r>
        <w:t xml:space="preserve"> random groups of 3 (</w:t>
      </w:r>
      <w:hyperlink r:id="rId14" w:tgtFrame="_blank" w:history="1">
        <w:r w:rsidR="00A92A94">
          <w:rPr>
            <w:rStyle w:val="normaltextrun"/>
            <w:color w:val="2F5496"/>
            <w:u w:val="single"/>
            <w:shd w:val="clear" w:color="auto" w:fill="FFFFFF"/>
          </w:rPr>
          <w:t>bit.ly/visiblegroups</w:t>
        </w:r>
      </w:hyperlink>
      <w:r>
        <w:t xml:space="preserve">) and provide each group with </w:t>
      </w:r>
      <w:r w:rsidR="00005A46">
        <w:t xml:space="preserve">their chosen resources and a vertical non-permanent surface </w:t>
      </w:r>
      <w:r w:rsidR="00CA5FCF">
        <w:rPr>
          <w:rStyle w:val="normaltextrun"/>
          <w:color w:val="000000"/>
          <w:shd w:val="clear" w:color="auto" w:fill="FFFFFF"/>
        </w:rPr>
        <w:t>(</w:t>
      </w:r>
      <w:hyperlink r:id="rId15" w:tgtFrame="_blank" w:history="1">
        <w:r w:rsidR="00CA5FCF">
          <w:rPr>
            <w:rStyle w:val="normaltextrun"/>
            <w:color w:val="2F5496"/>
            <w:u w:val="single"/>
            <w:shd w:val="clear" w:color="auto" w:fill="FFFFFF"/>
          </w:rPr>
          <w:t>bit.ly/VNPSstrategy</w:t>
        </w:r>
      </w:hyperlink>
      <w:r w:rsidR="007F0156">
        <w:t>) to work at.</w:t>
      </w:r>
    </w:p>
    <w:p w14:paraId="4507DABC" w14:textId="1E97384E" w:rsidR="00E132A1" w:rsidRDefault="007F0156" w:rsidP="00BA6648">
      <w:pPr>
        <w:pStyle w:val="ListNumber"/>
        <w:numPr>
          <w:ilvl w:val="0"/>
          <w:numId w:val="10"/>
        </w:numPr>
      </w:pPr>
      <w:r>
        <w:t>Groups</w:t>
      </w:r>
      <w:r w:rsidR="00BA6648">
        <w:t xml:space="preserve"> conduct as many trials as they think they need to </w:t>
      </w:r>
      <w:r>
        <w:t>c</w:t>
      </w:r>
      <w:r w:rsidR="00E132A1">
        <w:t>onsolidate their conjecture</w:t>
      </w:r>
      <w:r w:rsidR="00BA6648">
        <w:t>.</w:t>
      </w:r>
    </w:p>
    <w:p w14:paraId="71D76F8D" w14:textId="77777777" w:rsidR="00E9534F" w:rsidRDefault="00AC4961" w:rsidP="00C74C0D">
      <w:pPr>
        <w:pStyle w:val="ListNumber"/>
        <w:numPr>
          <w:ilvl w:val="0"/>
          <w:numId w:val="10"/>
        </w:numPr>
      </w:pPr>
      <w:r>
        <w:t xml:space="preserve">Ask students assessing and advancing questions to further student thinking. </w:t>
      </w:r>
    </w:p>
    <w:p w14:paraId="385271BF" w14:textId="4FA92A78" w:rsidR="00E9534F" w:rsidRDefault="00E9534F" w:rsidP="00E9534F">
      <w:pPr>
        <w:pStyle w:val="FeatureBox"/>
        <w:rPr>
          <w:rFonts w:ascii="Segoe UI" w:hAnsi="Segoe UI" w:cs="Segoe UI"/>
          <w:sz w:val="18"/>
          <w:szCs w:val="18"/>
        </w:rPr>
      </w:pPr>
      <w:r>
        <w:rPr>
          <w:rStyle w:val="normaltextrun"/>
          <w:shd w:val="clear" w:color="auto" w:fill="FFFFFF"/>
        </w:rPr>
        <w:t>Assessing questions draw out students’ thinking about a problem and what methods they have tried so far.</w:t>
      </w:r>
      <w:r>
        <w:rPr>
          <w:rStyle w:val="eop"/>
        </w:rPr>
        <w:t> </w:t>
      </w:r>
    </w:p>
    <w:p w14:paraId="4DE28A32" w14:textId="503B5E0E" w:rsidR="00E9534F" w:rsidRDefault="00E9534F" w:rsidP="00E9534F">
      <w:pPr>
        <w:pStyle w:val="FeatureBox"/>
        <w:rPr>
          <w:rFonts w:ascii="Segoe UI" w:hAnsi="Segoe UI" w:cs="Segoe UI"/>
          <w:sz w:val="18"/>
          <w:szCs w:val="18"/>
        </w:rPr>
      </w:pPr>
      <w:r>
        <w:rPr>
          <w:rStyle w:val="normaltextrun"/>
          <w:shd w:val="clear" w:color="auto" w:fill="FFFFFF"/>
        </w:rPr>
        <w:t>Advancing questions are intended to help move students</w:t>
      </w:r>
      <w:r w:rsidR="008675ED">
        <w:rPr>
          <w:rStyle w:val="normaltextrun"/>
          <w:shd w:val="clear" w:color="auto" w:fill="FFFFFF"/>
        </w:rPr>
        <w:t>’</w:t>
      </w:r>
      <w:r>
        <w:rPr>
          <w:rStyle w:val="normaltextrun"/>
          <w:shd w:val="clear" w:color="auto" w:fill="FFFFFF"/>
        </w:rPr>
        <w:t xml:space="preserve"> thinking forward toward the lesson goals. We want to draw their attention to something they may not have noticed or considered yet.</w:t>
      </w:r>
      <w:r>
        <w:rPr>
          <w:rStyle w:val="eop"/>
        </w:rPr>
        <w:t> </w:t>
      </w:r>
    </w:p>
    <w:p w14:paraId="0AFA9938" w14:textId="77777777" w:rsidR="00B04822" w:rsidRDefault="00B04822">
      <w:pPr>
        <w:suppressAutoHyphens w:val="0"/>
        <w:spacing w:after="0" w:line="276" w:lineRule="auto"/>
      </w:pPr>
      <w:r>
        <w:br w:type="page"/>
      </w:r>
    </w:p>
    <w:p w14:paraId="61826210" w14:textId="67615FCE" w:rsidR="00AC4961" w:rsidRDefault="00AC4961" w:rsidP="00E9534F">
      <w:pPr>
        <w:pStyle w:val="ListNumber"/>
        <w:tabs>
          <w:tab w:val="clear" w:pos="360"/>
        </w:tabs>
        <w:ind w:left="0" w:firstLine="0"/>
      </w:pPr>
      <w:r>
        <w:lastRenderedPageBreak/>
        <w:t>Question suggestions are included below:</w:t>
      </w:r>
    </w:p>
    <w:p w14:paraId="25EC2DB7" w14:textId="334BE111" w:rsidR="008675ED" w:rsidRDefault="008675ED" w:rsidP="005F36BC">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Pr="000018BB">
        <w:t>–</w:t>
      </w:r>
      <w:r>
        <w:t xml:space="preserve"> examples of assessing and advancing questions</w:t>
      </w:r>
    </w:p>
    <w:tbl>
      <w:tblPr>
        <w:tblStyle w:val="Tableheader"/>
        <w:tblW w:w="0" w:type="auto"/>
        <w:tblLook w:val="04A0" w:firstRow="1" w:lastRow="0" w:firstColumn="1" w:lastColumn="0" w:noHBand="0" w:noVBand="1"/>
      </w:tblPr>
      <w:tblGrid>
        <w:gridCol w:w="4811"/>
        <w:gridCol w:w="4811"/>
      </w:tblGrid>
      <w:tr w:rsidR="00AC4961" w14:paraId="2CEA1461" w14:textId="77777777" w:rsidTr="00E7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1F8E9D6" w14:textId="2A57DC08" w:rsidR="00AC4961" w:rsidRDefault="00AC4961" w:rsidP="00E763E5">
            <w:r>
              <w:t>Assessing questions</w:t>
            </w:r>
          </w:p>
        </w:tc>
        <w:tc>
          <w:tcPr>
            <w:tcW w:w="4811" w:type="dxa"/>
          </w:tcPr>
          <w:p w14:paraId="252F9168" w14:textId="77777777" w:rsidR="00AC4961" w:rsidRDefault="00AC4961" w:rsidP="00E763E5">
            <w:pPr>
              <w:cnfStyle w:val="100000000000" w:firstRow="1" w:lastRow="0" w:firstColumn="0" w:lastColumn="0" w:oddVBand="0" w:evenVBand="0" w:oddHBand="0" w:evenHBand="0" w:firstRowFirstColumn="0" w:firstRowLastColumn="0" w:lastRowFirstColumn="0" w:lastRowLastColumn="0"/>
            </w:pPr>
            <w:r>
              <w:t>Advancing questions</w:t>
            </w:r>
          </w:p>
        </w:tc>
      </w:tr>
      <w:tr w:rsidR="00AC4961" w14:paraId="3D5E8C67" w14:textId="77777777" w:rsidTr="00E7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B1C9FA9" w14:textId="109415B5" w:rsidR="00AC4961" w:rsidRPr="00E807E4" w:rsidRDefault="00116093" w:rsidP="00E763E5">
            <w:pPr>
              <w:rPr>
                <w:b w:val="0"/>
                <w:bCs/>
              </w:rPr>
            </w:pPr>
            <w:r w:rsidRPr="00E807E4">
              <w:rPr>
                <w:b w:val="0"/>
                <w:bCs/>
              </w:rPr>
              <w:t xml:space="preserve">How </w:t>
            </w:r>
            <w:r w:rsidR="00E9534F" w:rsidRPr="00E807E4">
              <w:rPr>
                <w:b w:val="0"/>
                <w:bCs/>
              </w:rPr>
              <w:t xml:space="preserve">are you displaying </w:t>
            </w:r>
            <w:r w:rsidR="00FB0757">
              <w:rPr>
                <w:b w:val="0"/>
                <w:bCs/>
              </w:rPr>
              <w:t>or</w:t>
            </w:r>
            <w:r w:rsidR="00E9534F" w:rsidRPr="00E807E4">
              <w:rPr>
                <w:b w:val="0"/>
                <w:bCs/>
              </w:rPr>
              <w:t xml:space="preserve"> recording your data</w:t>
            </w:r>
            <w:r w:rsidRPr="00E807E4">
              <w:rPr>
                <w:b w:val="0"/>
                <w:bCs/>
              </w:rPr>
              <w:t>?</w:t>
            </w:r>
          </w:p>
        </w:tc>
        <w:tc>
          <w:tcPr>
            <w:tcW w:w="4811" w:type="dxa"/>
          </w:tcPr>
          <w:p w14:paraId="0425E8BF" w14:textId="64824EA8" w:rsidR="00AC4961" w:rsidRDefault="00FC6259" w:rsidP="00E763E5">
            <w:pPr>
              <w:cnfStyle w:val="000000100000" w:firstRow="0" w:lastRow="0" w:firstColumn="0" w:lastColumn="0" w:oddVBand="0" w:evenVBand="0" w:oddHBand="1" w:evenHBand="0" w:firstRowFirstColumn="0" w:firstRowLastColumn="0" w:lastRowFirstColumn="0" w:lastRowLastColumn="0"/>
            </w:pPr>
            <w:r>
              <w:t>Is your simulation a fair representation of the problem?</w:t>
            </w:r>
            <w:r w:rsidR="00C11E69">
              <w:t xml:space="preserve"> </w:t>
            </w:r>
            <w:r w:rsidR="00A831D9">
              <w:t xml:space="preserve">Why </w:t>
            </w:r>
            <w:r w:rsidR="00FB0757">
              <w:t>or</w:t>
            </w:r>
            <w:r w:rsidR="00A831D9">
              <w:t xml:space="preserve"> </w:t>
            </w:r>
            <w:r w:rsidR="005C77FA">
              <w:t>w</w:t>
            </w:r>
            <w:r w:rsidR="00A831D9">
              <w:t>hy not?</w:t>
            </w:r>
          </w:p>
        </w:tc>
      </w:tr>
      <w:tr w:rsidR="00AC4961" w14:paraId="75A172C8" w14:textId="77777777" w:rsidTr="00E76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F3D1AEA" w14:textId="6481496C" w:rsidR="00AC4961" w:rsidRPr="005E50CB" w:rsidRDefault="003A05F0" w:rsidP="00E763E5">
            <w:pPr>
              <w:rPr>
                <w:b w:val="0"/>
                <w:bCs/>
              </w:rPr>
            </w:pPr>
            <w:r>
              <w:rPr>
                <w:b w:val="0"/>
                <w:bCs/>
              </w:rPr>
              <w:t>How many trials have you done so far?</w:t>
            </w:r>
          </w:p>
        </w:tc>
        <w:tc>
          <w:tcPr>
            <w:tcW w:w="4811" w:type="dxa"/>
          </w:tcPr>
          <w:p w14:paraId="163E7880" w14:textId="48F51DB2" w:rsidR="00AC4961" w:rsidRDefault="00ED29FB" w:rsidP="00E763E5">
            <w:pPr>
              <w:cnfStyle w:val="000000010000" w:firstRow="0" w:lastRow="0" w:firstColumn="0" w:lastColumn="0" w:oddVBand="0" w:evenVBand="0" w:oddHBand="0" w:evenHBand="1" w:firstRowFirstColumn="0" w:firstRowLastColumn="0" w:lastRowFirstColumn="0" w:lastRowLastColumn="0"/>
            </w:pPr>
            <w:r>
              <w:t>How confident are you in your conjecture?</w:t>
            </w:r>
            <w:r w:rsidR="00444F4F">
              <w:br/>
              <w:t>W</w:t>
            </w:r>
            <w:r w:rsidR="00A831D9">
              <w:t xml:space="preserve">ould you bet </w:t>
            </w:r>
            <w:r w:rsidR="00444F4F">
              <w:t xml:space="preserve">$100 </w:t>
            </w:r>
            <w:r>
              <w:t>on it?</w:t>
            </w:r>
          </w:p>
        </w:tc>
      </w:tr>
      <w:tr w:rsidR="00AC4961" w14:paraId="4E1599C2" w14:textId="77777777" w:rsidTr="00E7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DBD49E8" w14:textId="7D116635" w:rsidR="00AC4961" w:rsidRPr="005E50CB" w:rsidRDefault="003A05F0" w:rsidP="00E763E5">
            <w:pPr>
              <w:rPr>
                <w:b w:val="0"/>
                <w:bCs/>
              </w:rPr>
            </w:pPr>
            <w:r>
              <w:rPr>
                <w:b w:val="0"/>
                <w:bCs/>
              </w:rPr>
              <w:t>Which do you think is the better decision</w:t>
            </w:r>
            <w:r w:rsidR="008A3B8A">
              <w:rPr>
                <w:b w:val="0"/>
                <w:bCs/>
              </w:rPr>
              <w:t>,</w:t>
            </w:r>
            <w:r>
              <w:rPr>
                <w:b w:val="0"/>
                <w:bCs/>
              </w:rPr>
              <w:t xml:space="preserve"> to stay or switch? Why do you say that.</w:t>
            </w:r>
            <w:r w:rsidR="00421683">
              <w:rPr>
                <w:b w:val="0"/>
                <w:bCs/>
              </w:rPr>
              <w:t xml:space="preserve"> </w:t>
            </w:r>
          </w:p>
        </w:tc>
        <w:tc>
          <w:tcPr>
            <w:tcW w:w="4811" w:type="dxa"/>
          </w:tcPr>
          <w:p w14:paraId="71C92ECE" w14:textId="64541503" w:rsidR="00AC4961" w:rsidRDefault="00116093" w:rsidP="00E763E5">
            <w:pPr>
              <w:cnfStyle w:val="000000100000" w:firstRow="0" w:lastRow="0" w:firstColumn="0" w:lastColumn="0" w:oddVBand="0" w:evenVBand="0" w:oddHBand="1" w:evenHBand="0" w:firstRowFirstColumn="0" w:firstRowLastColumn="0" w:lastRowFirstColumn="0" w:lastRowLastColumn="0"/>
            </w:pPr>
            <w:r>
              <w:t>What if we changed the number of doors? Would that change your answer?</w:t>
            </w:r>
          </w:p>
        </w:tc>
      </w:tr>
    </w:tbl>
    <w:p w14:paraId="108FEDE9" w14:textId="30467665" w:rsidR="00FD530B" w:rsidRDefault="009D5567" w:rsidP="00734575">
      <w:pPr>
        <w:pStyle w:val="ListNumber"/>
        <w:numPr>
          <w:ilvl w:val="0"/>
          <w:numId w:val="10"/>
        </w:numPr>
      </w:pPr>
      <w:r>
        <w:t xml:space="preserve">Once students have their data, </w:t>
      </w:r>
      <w:r w:rsidR="008A3B8A">
        <w:t>ask</w:t>
      </w:r>
      <w:r w:rsidR="00FD530B">
        <w:t xml:space="preserve"> students to recall different ways in which probability data can be displayed. </w:t>
      </w:r>
      <w:r w:rsidR="00F10F53">
        <w:t>Discuss as a class which representation would be best for this data.</w:t>
      </w:r>
      <w:r w:rsidR="00421683">
        <w:t xml:space="preserve"> </w:t>
      </w:r>
    </w:p>
    <w:p w14:paraId="2D752D68" w14:textId="6E5FD651" w:rsidR="009D5567" w:rsidRDefault="009D5567" w:rsidP="009D5567">
      <w:pPr>
        <w:pStyle w:val="FeatureBox"/>
      </w:pPr>
      <w:r>
        <w:t xml:space="preserve">If students need guidance, </w:t>
      </w:r>
      <w:r w:rsidR="00FB0757">
        <w:t xml:space="preserve">the </w:t>
      </w:r>
      <w:r w:rsidR="009540EF">
        <w:t xml:space="preserve">teacher could </w:t>
      </w:r>
      <w:r>
        <w:t xml:space="preserve">recommend a </w:t>
      </w:r>
      <w:r w:rsidR="00FB0757">
        <w:t>2</w:t>
      </w:r>
      <w:r>
        <w:t>-way table with columns ‘Stay and Swap’ and rows ‘Win and Loss’</w:t>
      </w:r>
      <w:r w:rsidR="009540EF">
        <w:t xml:space="preserve">, </w:t>
      </w:r>
      <w:r w:rsidR="007406E2">
        <w:t xml:space="preserve">keeping in mind </w:t>
      </w:r>
      <w:r w:rsidR="00FB0757">
        <w:t>2</w:t>
      </w:r>
      <w:r w:rsidR="007406E2">
        <w:t>-way tables</w:t>
      </w:r>
      <w:r w:rsidR="009540EF">
        <w:t xml:space="preserve"> </w:t>
      </w:r>
      <w:r w:rsidR="0047697D">
        <w:t>are</w:t>
      </w:r>
      <w:r w:rsidR="009540EF">
        <w:t xml:space="preserve"> Path content</w:t>
      </w:r>
      <w:r w:rsidR="0047697D">
        <w:t xml:space="preserve"> that will be explored later in the unit</w:t>
      </w:r>
      <w:r w:rsidR="007406E2">
        <w:t>.</w:t>
      </w:r>
      <w:r>
        <w:t xml:space="preserve"> </w:t>
      </w:r>
    </w:p>
    <w:p w14:paraId="32166021" w14:textId="4BABD80D" w:rsidR="00726412" w:rsidRDefault="00734575" w:rsidP="00CF2BD0">
      <w:pPr>
        <w:pStyle w:val="ListNumber"/>
        <w:numPr>
          <w:ilvl w:val="0"/>
          <w:numId w:val="10"/>
        </w:numPr>
      </w:pPr>
      <w:r>
        <w:t xml:space="preserve">Have groups display their data </w:t>
      </w:r>
      <w:r w:rsidR="00CF2BD0">
        <w:t>on their vertical whiteboards leaving room for a graph underneath.</w:t>
      </w:r>
    </w:p>
    <w:p w14:paraId="793626A3" w14:textId="7F984D7B" w:rsidR="009D5567" w:rsidRDefault="00726412" w:rsidP="00CF2BD0">
      <w:pPr>
        <w:pStyle w:val="ListNumber"/>
        <w:numPr>
          <w:ilvl w:val="0"/>
          <w:numId w:val="10"/>
        </w:numPr>
      </w:pPr>
      <w:r>
        <w:t>Explain to students that as part of supporting their conjecture</w:t>
      </w:r>
      <w:r w:rsidR="001671A7">
        <w:t>,</w:t>
      </w:r>
      <w:r>
        <w:t xml:space="preserve"> graphs are often drawn to represent the data visually. Allow groups time to create a graph and present it under </w:t>
      </w:r>
      <w:r w:rsidR="005D6A84">
        <w:t xml:space="preserve">their data </w:t>
      </w:r>
      <w:r>
        <w:t>on the vertical whiteboards.</w:t>
      </w:r>
      <w:r w:rsidR="00421683">
        <w:t xml:space="preserve"> </w:t>
      </w:r>
    </w:p>
    <w:p w14:paraId="7D39BCAC" w14:textId="2869DC16" w:rsidR="0046496E" w:rsidRDefault="00476E97" w:rsidP="00476E97">
      <w:pPr>
        <w:pStyle w:val="FeatureBox"/>
      </w:pPr>
      <w:r>
        <w:t>The</w:t>
      </w:r>
      <w:r w:rsidR="00156038">
        <w:t xml:space="preserve"> graph could be a </w:t>
      </w:r>
      <w:r w:rsidR="0046496E">
        <w:t>column graph with horizontal axis as stay or switch and the vertical axis of number of wins</w:t>
      </w:r>
      <w:r w:rsidR="00156038">
        <w:t xml:space="preserve">. </w:t>
      </w:r>
      <w:r w:rsidR="00EB49F0">
        <w:t>Other options include but are not limited to a sector graph, a dot plot</w:t>
      </w:r>
      <w:r>
        <w:t xml:space="preserve"> or an infographic. </w:t>
      </w:r>
    </w:p>
    <w:p w14:paraId="5D91BE20" w14:textId="617A2A03" w:rsidR="00BA6648" w:rsidRDefault="003D2483" w:rsidP="002E247B">
      <w:pPr>
        <w:pStyle w:val="ListNumber"/>
        <w:numPr>
          <w:ilvl w:val="0"/>
          <w:numId w:val="10"/>
        </w:numPr>
      </w:pPr>
      <w:r>
        <w:t xml:space="preserve">Conduct a gallery walk </w:t>
      </w:r>
      <w:r w:rsidR="00172CCC">
        <w:rPr>
          <w:rStyle w:val="normaltextrun"/>
          <w:color w:val="000000"/>
          <w:shd w:val="clear" w:color="auto" w:fill="FFFFFF"/>
        </w:rPr>
        <w:t>(</w:t>
      </w:r>
      <w:hyperlink r:id="rId16" w:tgtFrame="_blank" w:history="1">
        <w:r w:rsidR="00172CCC">
          <w:rPr>
            <w:rStyle w:val="normaltextrun"/>
            <w:color w:val="2F5496"/>
            <w:u w:val="single"/>
            <w:shd w:val="clear" w:color="auto" w:fill="FFFFFF"/>
          </w:rPr>
          <w:t>bit.ly/DLSgallerywalk</w:t>
        </w:r>
      </w:hyperlink>
      <w:r w:rsidR="00172CCC">
        <w:rPr>
          <w:rStyle w:val="normaltextrun"/>
          <w:color w:val="000000"/>
          <w:shd w:val="clear" w:color="auto" w:fill="FFFFFF"/>
        </w:rPr>
        <w:t>) </w:t>
      </w:r>
      <w:r>
        <w:t>for students to view the trials created by their peers and the results of each trial.</w:t>
      </w:r>
      <w:r w:rsidR="00421683">
        <w:t xml:space="preserve"> </w:t>
      </w:r>
      <w:r w:rsidR="00EF2DEA">
        <w:t>Have students focus on similarities</w:t>
      </w:r>
      <w:r w:rsidR="00001CA3">
        <w:t xml:space="preserve"> and differences</w:t>
      </w:r>
      <w:r w:rsidR="00EF2DEA">
        <w:t xml:space="preserve"> between the </w:t>
      </w:r>
      <w:r w:rsidR="00001CA3">
        <w:t>different groups</w:t>
      </w:r>
      <w:r w:rsidR="00FB0757">
        <w:t>’</w:t>
      </w:r>
      <w:r w:rsidR="00001CA3">
        <w:t xml:space="preserve"> </w:t>
      </w:r>
      <w:r w:rsidR="00EF2DEA">
        <w:t xml:space="preserve">data. </w:t>
      </w:r>
    </w:p>
    <w:p w14:paraId="16E147EA" w14:textId="2ABCD4D2" w:rsidR="003D2483" w:rsidRDefault="003D2483" w:rsidP="002E247B">
      <w:pPr>
        <w:pStyle w:val="ListNumber"/>
        <w:numPr>
          <w:ilvl w:val="0"/>
          <w:numId w:val="10"/>
        </w:numPr>
      </w:pPr>
      <w:r>
        <w:t>Randomly select students to</w:t>
      </w:r>
      <w:r w:rsidR="00001CA3">
        <w:t xml:space="preserve"> share wha</w:t>
      </w:r>
      <w:r w:rsidR="00603240">
        <w:t xml:space="preserve">t was similar or different </w:t>
      </w:r>
      <w:r w:rsidR="00001CA3">
        <w:t>in the</w:t>
      </w:r>
      <w:r w:rsidR="00603240">
        <w:t xml:space="preserve"> results they observed </w:t>
      </w:r>
      <w:r w:rsidR="00001CA3">
        <w:t>during</w:t>
      </w:r>
      <w:r w:rsidR="00603240">
        <w:t xml:space="preserve"> the gallery walk.</w:t>
      </w:r>
    </w:p>
    <w:p w14:paraId="315670BD" w14:textId="4B133AA7" w:rsidR="00A51D10" w:rsidRDefault="00A51D10" w:rsidP="00A51D10">
      <w:pPr>
        <w:pStyle w:val="Heading3"/>
      </w:pPr>
      <w:r>
        <w:lastRenderedPageBreak/>
        <w:t>Summarise</w:t>
      </w:r>
    </w:p>
    <w:p w14:paraId="7B7E869C" w14:textId="6D13166E" w:rsidR="008E55B3" w:rsidRDefault="00C570D1" w:rsidP="0038316E">
      <w:pPr>
        <w:pStyle w:val="ListNumber"/>
        <w:numPr>
          <w:ilvl w:val="0"/>
          <w:numId w:val="31"/>
        </w:numPr>
      </w:pPr>
      <w:r>
        <w:t>Provide students some more information on the history of the Monty Hall problem and why it is so well known:</w:t>
      </w:r>
    </w:p>
    <w:p w14:paraId="769CFAC5" w14:textId="63CBCFC1" w:rsidR="00C570D1" w:rsidRDefault="00804F22" w:rsidP="00C570D1">
      <w:pPr>
        <w:pStyle w:val="FeatureBox3"/>
      </w:pPr>
      <w:r>
        <w:t>I</w:t>
      </w:r>
      <w:r w:rsidR="00C570D1" w:rsidRPr="00C570D1">
        <w:t>t wasn't until September of 1990 that this problem really became popular.</w:t>
      </w:r>
      <w:r w:rsidR="00421683">
        <w:t xml:space="preserve"> </w:t>
      </w:r>
      <w:r w:rsidR="00C570D1" w:rsidRPr="00C570D1">
        <w:t>Marilyn vos Savant was known from 1986 to 1989 for having the highest IQ in the world, according to the Guinness Book of World Records.</w:t>
      </w:r>
      <w:r w:rsidR="00421683">
        <w:t xml:space="preserve"> </w:t>
      </w:r>
      <w:r w:rsidR="00C570D1" w:rsidRPr="00C570D1">
        <w:t xml:space="preserve">In the September 9 1990, issue of Parade magazine, </w:t>
      </w:r>
      <w:r>
        <w:t xml:space="preserve">vos Savant </w:t>
      </w:r>
      <w:r w:rsidR="00C570D1" w:rsidRPr="00C570D1">
        <w:t>argued that the contestant should switch doors, because in switching, the contestant has moved from a 1/3 chance of winning the car to a 2/3 chance of winning the car.</w:t>
      </w:r>
      <w:r>
        <w:t xml:space="preserve"> </w:t>
      </w:r>
      <w:r w:rsidR="00C570D1" w:rsidRPr="00C570D1">
        <w:t>Her answer sparked a national debate regarding this problem.</w:t>
      </w:r>
      <w:r w:rsidR="00421683">
        <w:t xml:space="preserve"> </w:t>
      </w:r>
      <w:r w:rsidR="00C570D1" w:rsidRPr="00C570D1">
        <w:t xml:space="preserve">Experienced mathematicians wrote letters to </w:t>
      </w:r>
      <w:r>
        <w:t xml:space="preserve">vos Savant </w:t>
      </w:r>
      <w:r w:rsidR="00C570D1" w:rsidRPr="00C570D1">
        <w:t xml:space="preserve">arguing against her initial answer, and these letters invited a second column from vos Savant, causing more of a stir and leading to a </w:t>
      </w:r>
      <w:r w:rsidRPr="00C570D1">
        <w:t>front-page</w:t>
      </w:r>
      <w:r w:rsidR="00C570D1" w:rsidRPr="00C570D1">
        <w:t xml:space="preserve"> article in The New York Times.</w:t>
      </w:r>
      <w:r w:rsidR="00421683">
        <w:t xml:space="preserve"> </w:t>
      </w:r>
    </w:p>
    <w:p w14:paraId="2567F959" w14:textId="2650ADF1" w:rsidR="00DA237B" w:rsidRDefault="00F611E9" w:rsidP="0038316E">
      <w:pPr>
        <w:pStyle w:val="ListNumber"/>
        <w:numPr>
          <w:ilvl w:val="0"/>
          <w:numId w:val="31"/>
        </w:numPr>
      </w:pPr>
      <w:r>
        <w:t xml:space="preserve">Print and distribute a copy of Appendix A ‘Monty Hall sample space’ to </w:t>
      </w:r>
      <w:r w:rsidR="006A1052">
        <w:t>pairs of students</w:t>
      </w:r>
      <w:r>
        <w:t xml:space="preserve">. </w:t>
      </w:r>
      <w:r w:rsidR="006A1052">
        <w:t>Pairs</w:t>
      </w:r>
      <w:r w:rsidR="00453DE0">
        <w:t xml:space="preserve"> are to recreate vos Savant’s </w:t>
      </w:r>
      <w:r w:rsidR="000F53DD">
        <w:t>reasoning</w:t>
      </w:r>
      <w:r w:rsidR="00453DE0">
        <w:t xml:space="preserve"> by completing </w:t>
      </w:r>
      <w:r w:rsidR="009F51E4">
        <w:t xml:space="preserve">the </w:t>
      </w:r>
      <w:r>
        <w:t>table of outcomes</w:t>
      </w:r>
      <w:r w:rsidR="006A1052">
        <w:t xml:space="preserve"> and finding the probabilities listed underneath</w:t>
      </w:r>
      <w:r>
        <w:t>.</w:t>
      </w:r>
    </w:p>
    <w:p w14:paraId="1810ADB3" w14:textId="109BDCC7" w:rsidR="00E352FF" w:rsidRDefault="00E352FF" w:rsidP="0038316E">
      <w:pPr>
        <w:pStyle w:val="ListNumber"/>
        <w:numPr>
          <w:ilvl w:val="0"/>
          <w:numId w:val="31"/>
        </w:numPr>
      </w:pPr>
      <w:r>
        <w:t xml:space="preserve">Share the following information with the students. </w:t>
      </w:r>
    </w:p>
    <w:p w14:paraId="0E20ED88" w14:textId="759C62F8" w:rsidR="00B65AEE" w:rsidRDefault="006B6A94" w:rsidP="00E23BA9">
      <w:pPr>
        <w:pStyle w:val="FeatureBox3"/>
      </w:pPr>
      <w:r>
        <w:t xml:space="preserve">Despite vos Savant’s logic and the numerous simulations like students have created today, </w:t>
      </w:r>
      <w:r w:rsidRPr="006B6A94">
        <w:t xml:space="preserve">the majority of people show a strong tendency to </w:t>
      </w:r>
      <w:r w:rsidR="00FB3AA0">
        <w:t>stay</w:t>
      </w:r>
      <w:r w:rsidRPr="006B6A94">
        <w:t xml:space="preserve"> with their initial choice (Burns </w:t>
      </w:r>
      <w:r w:rsidR="0017207A">
        <w:t>and</w:t>
      </w:r>
      <w:r w:rsidRPr="006B6A94">
        <w:t xml:space="preserve"> Wieth 2004). </w:t>
      </w:r>
      <w:r>
        <w:t>R</w:t>
      </w:r>
      <w:r w:rsidRPr="006B6A94">
        <w:t xml:space="preserve">esearch </w:t>
      </w:r>
      <w:r>
        <w:t>shows</w:t>
      </w:r>
      <w:r w:rsidRPr="006B6A94">
        <w:t xml:space="preserve"> that </w:t>
      </w:r>
      <w:r w:rsidR="00FB3AA0">
        <w:t>staying</w:t>
      </w:r>
      <w:r w:rsidRPr="006B6A94">
        <w:t xml:space="preserve"> percentages range between 79% and 87% (Granberg 1999). </w:t>
      </w:r>
      <w:r>
        <w:t xml:space="preserve">Even </w:t>
      </w:r>
      <w:r w:rsidRPr="006B6A94">
        <w:t xml:space="preserve">when people </w:t>
      </w:r>
      <w:r>
        <w:t xml:space="preserve">were asked to </w:t>
      </w:r>
      <w:r w:rsidR="00B745F7">
        <w:t>complete</w:t>
      </w:r>
      <w:r w:rsidRPr="006B6A94">
        <w:t xml:space="preserve"> repeated trials of the </w:t>
      </w:r>
      <w:r>
        <w:t>Monty Hall problem</w:t>
      </w:r>
      <w:r w:rsidRPr="006B6A94">
        <w:t xml:space="preserve">, </w:t>
      </w:r>
      <w:r w:rsidR="00FB3AA0">
        <w:t>staying</w:t>
      </w:r>
      <w:r w:rsidRPr="006B6A94">
        <w:t xml:space="preserve"> percentages remain</w:t>
      </w:r>
      <w:r w:rsidR="00B745F7">
        <w:t>ed</w:t>
      </w:r>
      <w:r w:rsidRPr="006B6A94">
        <w:t xml:space="preserve"> relatively high (Granberg </w:t>
      </w:r>
      <w:r w:rsidR="0017207A">
        <w:t>and</w:t>
      </w:r>
      <w:r w:rsidRPr="006B6A94">
        <w:t xml:space="preserve"> Dorr 1998).</w:t>
      </w:r>
    </w:p>
    <w:p w14:paraId="2F0347B9" w14:textId="60AAA783" w:rsidR="00826AD5" w:rsidRDefault="00826AD5" w:rsidP="0038316E">
      <w:pPr>
        <w:pStyle w:val="ListNumber"/>
        <w:numPr>
          <w:ilvl w:val="0"/>
          <w:numId w:val="31"/>
        </w:numPr>
      </w:pPr>
      <w:r>
        <w:t>In a Think-Pair-Share</w:t>
      </w:r>
      <w:r w:rsidR="005C77FA">
        <w:t>,</w:t>
      </w:r>
      <w:r>
        <w:t xml:space="preserve"> </w:t>
      </w:r>
      <w:r w:rsidR="00FB3AA0">
        <w:t>students discuss:</w:t>
      </w:r>
    </w:p>
    <w:p w14:paraId="159AE1A8" w14:textId="03C3067C" w:rsidR="00FB3AA0" w:rsidRDefault="00FB3AA0" w:rsidP="008675ED">
      <w:pPr>
        <w:pStyle w:val="ListBullet2"/>
      </w:pPr>
      <w:r>
        <w:t>Why do you think people tend to stay with their initial choice?</w:t>
      </w:r>
    </w:p>
    <w:p w14:paraId="033A6A2D" w14:textId="6DADD76F" w:rsidR="00FB3AA0" w:rsidRDefault="00266FFF" w:rsidP="008675ED">
      <w:pPr>
        <w:pStyle w:val="ListBullet2"/>
      </w:pPr>
      <w:r>
        <w:t xml:space="preserve">Are you convinced that you should always </w:t>
      </w:r>
      <w:r w:rsidR="007F382F">
        <w:t>switch? Why</w:t>
      </w:r>
      <w:r w:rsidR="005C77FA">
        <w:t xml:space="preserve"> or </w:t>
      </w:r>
      <w:r w:rsidR="007F382F">
        <w:t>why not?</w:t>
      </w:r>
    </w:p>
    <w:p w14:paraId="215FFEF4" w14:textId="2A1B447F" w:rsidR="00A40D01" w:rsidRDefault="007F382F" w:rsidP="008675ED">
      <w:pPr>
        <w:pStyle w:val="ListBullet2"/>
      </w:pPr>
      <w:r>
        <w:t>If you were trying to convince someone that they have better odds by switching, how would you convince them?</w:t>
      </w:r>
    </w:p>
    <w:p w14:paraId="731F8A6F" w14:textId="77777777" w:rsidR="00FE0E94" w:rsidRDefault="00FE0E94">
      <w:pPr>
        <w:suppressAutoHyphens w:val="0"/>
        <w:spacing w:after="0" w:line="276" w:lineRule="auto"/>
      </w:pPr>
      <w:r>
        <w:br w:type="page"/>
      </w:r>
    </w:p>
    <w:p w14:paraId="663E78C9" w14:textId="3A9D0F3E" w:rsidR="00A51D10" w:rsidRDefault="00A51D10" w:rsidP="5B62FD38">
      <w:pPr>
        <w:pStyle w:val="Heading3"/>
        <w:numPr>
          <w:ilvl w:val="2"/>
          <w:numId w:val="0"/>
        </w:numPr>
      </w:pPr>
      <w:r>
        <w:lastRenderedPageBreak/>
        <w:t>Apply</w:t>
      </w:r>
    </w:p>
    <w:p w14:paraId="1D4FC1BF" w14:textId="13C2998E" w:rsidR="006F6E82" w:rsidRDefault="006F0960" w:rsidP="006F6E82">
      <w:pPr>
        <w:pStyle w:val="ListNumber"/>
        <w:numPr>
          <w:ilvl w:val="0"/>
          <w:numId w:val="48"/>
        </w:numPr>
      </w:pPr>
      <w:r>
        <w:t>Display</w:t>
      </w:r>
      <w:r w:rsidR="005C77FA">
        <w:t xml:space="preserve"> the</w:t>
      </w:r>
      <w:r>
        <w:t xml:space="preserve"> </w:t>
      </w:r>
      <w:r w:rsidR="005C77FA" w:rsidRPr="005C77FA">
        <w:t>Advanced Monty Hall</w:t>
      </w:r>
      <w:r w:rsidR="005C77FA">
        <w:t xml:space="preserve"> interactive activity (</w:t>
      </w:r>
      <w:hyperlink r:id="rId17" w:history="1">
        <w:r w:rsidR="00B43533">
          <w:rPr>
            <w:rStyle w:val="Hyperlink"/>
          </w:rPr>
          <w:t>bit.ly/advancedmontyhall</w:t>
        </w:r>
      </w:hyperlink>
      <w:r w:rsidR="005C77FA">
        <w:rPr>
          <w:rStyle w:val="Hyperlink"/>
        </w:rPr>
        <w:t>)</w:t>
      </w:r>
      <w:r w:rsidR="006F6E82">
        <w:t>.</w:t>
      </w:r>
    </w:p>
    <w:p w14:paraId="21ABC86C" w14:textId="375B3690" w:rsidR="00170FD0" w:rsidRDefault="006F6E82" w:rsidP="006F6E82">
      <w:pPr>
        <w:pStyle w:val="ListNumber"/>
        <w:numPr>
          <w:ilvl w:val="0"/>
          <w:numId w:val="48"/>
        </w:numPr>
      </w:pPr>
      <w:r>
        <w:t xml:space="preserve">Model </w:t>
      </w:r>
      <w:r w:rsidR="005C77FA">
        <w:t>selecting</w:t>
      </w:r>
      <w:r>
        <w:t xml:space="preserve"> a door</w:t>
      </w:r>
      <w:r w:rsidR="00846C6B">
        <w:t xml:space="preserve">, revealing </w:t>
      </w:r>
      <w:r w:rsidR="00EE6096">
        <w:t>a pig behind another door, and deciding whether to stay or switch, as before.</w:t>
      </w:r>
    </w:p>
    <w:p w14:paraId="4D735499" w14:textId="707A6B61" w:rsidR="006F0960" w:rsidRDefault="00170FD0" w:rsidP="006F6E82">
      <w:pPr>
        <w:pStyle w:val="ListNumber"/>
        <w:numPr>
          <w:ilvl w:val="0"/>
          <w:numId w:val="48"/>
        </w:numPr>
      </w:pPr>
      <w:r>
        <w:t>Add additional doors by selecting the right arrow above the doors.</w:t>
      </w:r>
      <w:r w:rsidR="00B43533">
        <w:t xml:space="preserve"> </w:t>
      </w:r>
      <w:r w:rsidR="00AE1731">
        <w:t xml:space="preserve">Model that as more doors are added, </w:t>
      </w:r>
      <w:r w:rsidR="00097025">
        <w:t>pigs are revealed to be behind all but one door, then as before, students decide whether to stay or switch.</w:t>
      </w:r>
    </w:p>
    <w:p w14:paraId="0BE2DECE" w14:textId="58043948" w:rsidR="00097025" w:rsidRDefault="009D5BCA" w:rsidP="006F6E82">
      <w:pPr>
        <w:pStyle w:val="ListNumber"/>
        <w:numPr>
          <w:ilvl w:val="0"/>
          <w:numId w:val="48"/>
        </w:numPr>
      </w:pPr>
      <w:r>
        <w:t xml:space="preserve">With one digital device between each pair, </w:t>
      </w:r>
      <w:r w:rsidR="002F3311">
        <w:t>direct students to</w:t>
      </w:r>
      <w:r w:rsidR="005C77FA">
        <w:t xml:space="preserve"> the </w:t>
      </w:r>
      <w:r w:rsidR="005C77FA" w:rsidRPr="005C77FA">
        <w:t>Advanced Monty Hall</w:t>
      </w:r>
      <w:r w:rsidR="005C77FA">
        <w:t xml:space="preserve"> interactive activity</w:t>
      </w:r>
      <w:r w:rsidR="002F3311">
        <w:t xml:space="preserve"> </w:t>
      </w:r>
      <w:r w:rsidR="005C77FA">
        <w:t>(</w:t>
      </w:r>
      <w:hyperlink r:id="rId18" w:history="1">
        <w:r w:rsidR="002F3311">
          <w:rPr>
            <w:rStyle w:val="Hyperlink"/>
          </w:rPr>
          <w:t>bit.ly/advancedmontyhall</w:t>
        </w:r>
      </w:hyperlink>
      <w:r w:rsidR="005C77FA">
        <w:rPr>
          <w:rStyle w:val="Hyperlink"/>
        </w:rPr>
        <w:t>)</w:t>
      </w:r>
      <w:r w:rsidR="002F3311">
        <w:t>.</w:t>
      </w:r>
    </w:p>
    <w:p w14:paraId="14E2C7E8" w14:textId="05330550" w:rsidR="00840FA0" w:rsidRDefault="00840FA0" w:rsidP="007F382F">
      <w:pPr>
        <w:pStyle w:val="ListNumber"/>
        <w:numPr>
          <w:ilvl w:val="0"/>
          <w:numId w:val="48"/>
        </w:numPr>
      </w:pPr>
      <w:r>
        <w:t>Pairs should play a few rounds with each number of doors, then they can run simulation</w:t>
      </w:r>
      <w:r w:rsidR="00721D24">
        <w:t>s</w:t>
      </w:r>
      <w:r>
        <w:t xml:space="preserve"> under the ‘Multiple runs’ heading.</w:t>
      </w:r>
    </w:p>
    <w:p w14:paraId="0839DD82" w14:textId="39A8301A" w:rsidR="00721D24" w:rsidRDefault="00721D24" w:rsidP="007F382F">
      <w:pPr>
        <w:pStyle w:val="ListNumber"/>
        <w:numPr>
          <w:ilvl w:val="0"/>
          <w:numId w:val="48"/>
        </w:numPr>
      </w:pPr>
      <w:r>
        <w:t xml:space="preserve">Use a questioning strategy such as </w:t>
      </w:r>
      <w:r w:rsidR="00866EF0">
        <w:rPr>
          <w:rStyle w:val="normaltextrun"/>
          <w:color w:val="000000"/>
          <w:shd w:val="clear" w:color="auto" w:fill="FFFFFF"/>
        </w:rPr>
        <w:t xml:space="preserve">Pose-Pause-Pounce-Bounce question strategy </w:t>
      </w:r>
      <w:r w:rsidR="005C77FA">
        <w:rPr>
          <w:rStyle w:val="normaltextrun"/>
          <w:color w:val="000000"/>
          <w:shd w:val="clear" w:color="auto" w:fill="FFFFFF"/>
        </w:rPr>
        <w:t>(</w:t>
      </w:r>
      <w:r w:rsidR="00866EF0">
        <w:rPr>
          <w:rStyle w:val="normaltextrun"/>
          <w:color w:val="000000"/>
          <w:shd w:val="clear" w:color="auto" w:fill="FFFFFF"/>
        </w:rPr>
        <w:t>PDF 557KB</w:t>
      </w:r>
      <w:r w:rsidR="005C77FA">
        <w:rPr>
          <w:rStyle w:val="normaltextrun"/>
          <w:color w:val="000000"/>
          <w:shd w:val="clear" w:color="auto" w:fill="FFFFFF"/>
        </w:rPr>
        <w:t>)</w:t>
      </w:r>
      <w:r w:rsidR="00866EF0">
        <w:rPr>
          <w:rStyle w:val="normaltextrun"/>
          <w:color w:val="000000"/>
          <w:shd w:val="clear" w:color="auto" w:fill="FFFFFF"/>
        </w:rPr>
        <w:t xml:space="preserve"> (</w:t>
      </w:r>
      <w:hyperlink r:id="rId19" w:tgtFrame="_blank" w:history="1">
        <w:r w:rsidR="00866EF0">
          <w:rPr>
            <w:rStyle w:val="normaltextrun"/>
            <w:color w:val="2F5496"/>
            <w:u w:val="single"/>
            <w:shd w:val="clear" w:color="auto" w:fill="FFFFFF"/>
          </w:rPr>
          <w:t>bit.ly/posepausepouncebounce</w:t>
        </w:r>
      </w:hyperlink>
      <w:r w:rsidR="00866EF0">
        <w:rPr>
          <w:rStyle w:val="normaltextrun"/>
          <w:color w:val="000000"/>
          <w:shd w:val="clear" w:color="auto" w:fill="FFFFFF"/>
        </w:rPr>
        <w:t xml:space="preserve">) </w:t>
      </w:r>
      <w:r w:rsidR="00C53D14">
        <w:t>to have students share their thoughts on the following prompts:</w:t>
      </w:r>
    </w:p>
    <w:p w14:paraId="641CEBF6" w14:textId="2806C89A" w:rsidR="00671EBE" w:rsidRDefault="00671EBE" w:rsidP="008675ED">
      <w:pPr>
        <w:pStyle w:val="ListBullet2"/>
      </w:pPr>
      <w:r>
        <w:t xml:space="preserve">How did you expect the probability of winning to change as you </w:t>
      </w:r>
      <w:r w:rsidR="00EC5C9A">
        <w:t>introduced more doors?</w:t>
      </w:r>
    </w:p>
    <w:p w14:paraId="64DE6949" w14:textId="2759A2C8" w:rsidR="00C53D14" w:rsidRDefault="00EC5C9A" w:rsidP="008675ED">
      <w:pPr>
        <w:pStyle w:val="ListBullet2"/>
      </w:pPr>
      <w:r>
        <w:t>What do you suppose would happen if you continued to add doors?</w:t>
      </w:r>
    </w:p>
    <w:p w14:paraId="448F58EA" w14:textId="32DC853B" w:rsidR="00EC5C9A" w:rsidRDefault="00C84ACD" w:rsidP="008675ED">
      <w:pPr>
        <w:pStyle w:val="ListBullet2"/>
      </w:pPr>
      <w:r>
        <w:t xml:space="preserve">Could there be </w:t>
      </w:r>
      <w:r w:rsidR="00EC5C9A">
        <w:t>a number of doors when switching would win 100% of the time?</w:t>
      </w:r>
    </w:p>
    <w:p w14:paraId="7B0B2B02" w14:textId="77777777" w:rsidR="00C2513A" w:rsidRDefault="00523D38" w:rsidP="003A7DF7">
      <w:pPr>
        <w:pStyle w:val="ListNumber"/>
        <w:numPr>
          <w:ilvl w:val="0"/>
          <w:numId w:val="48"/>
        </w:numPr>
      </w:pPr>
      <w:r>
        <w:t xml:space="preserve">Finalise by </w:t>
      </w:r>
      <w:r w:rsidR="001A700C">
        <w:t>concluding</w:t>
      </w:r>
      <w:r>
        <w:t xml:space="preserve"> </w:t>
      </w:r>
      <w:r w:rsidR="00C267A9">
        <w:t xml:space="preserve">that the </w:t>
      </w:r>
      <w:r w:rsidR="001A700C">
        <w:t>reasoning behind</w:t>
      </w:r>
      <w:r w:rsidR="00C267A9">
        <w:t xml:space="preserve"> switching becomes more </w:t>
      </w:r>
      <w:r w:rsidR="001A700C">
        <w:t>evident</w:t>
      </w:r>
      <w:r w:rsidR="00C267A9">
        <w:t xml:space="preserve"> when doors are added.</w:t>
      </w:r>
    </w:p>
    <w:p w14:paraId="37CED1EC" w14:textId="29D19A0D" w:rsidR="003A7DF7" w:rsidRDefault="00C2513A" w:rsidP="003A7DF7">
      <w:pPr>
        <w:pStyle w:val="ListNumber"/>
        <w:numPr>
          <w:ilvl w:val="0"/>
          <w:numId w:val="48"/>
        </w:numPr>
      </w:pPr>
      <w:r>
        <w:t>Lead students through the explanation for 100 doors</w:t>
      </w:r>
      <w:r w:rsidR="00F437BD">
        <w:t xml:space="preserve"> using the explanation below. </w:t>
      </w:r>
      <w:r w:rsidR="00615272">
        <w:t>Figures 1</w:t>
      </w:r>
      <w:r w:rsidR="005C77FA">
        <w:t>–</w:t>
      </w:r>
      <w:r w:rsidR="00615272">
        <w:t xml:space="preserve">3 can be displayed using the associated PowerPoint </w:t>
      </w:r>
      <w:r w:rsidR="00615272">
        <w:rPr>
          <w:i/>
          <w:iCs/>
        </w:rPr>
        <w:t>Monty Hall</w:t>
      </w:r>
      <w:r w:rsidR="003F5D4A">
        <w:t xml:space="preserve"> on slides 2</w:t>
      </w:r>
      <w:r w:rsidR="005C77FA">
        <w:t>–</w:t>
      </w:r>
      <w:r w:rsidR="003F5D4A">
        <w:t>4.</w:t>
      </w:r>
      <w:r w:rsidR="0005477D">
        <w:t xml:space="preserve"> </w:t>
      </w:r>
    </w:p>
    <w:p w14:paraId="425BEAFE" w14:textId="690FAF59" w:rsidR="00072390" w:rsidRDefault="00072390" w:rsidP="00072390">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rsidR="005C77FA">
        <w:t xml:space="preserve"> –</w:t>
      </w:r>
      <w:r>
        <w:t xml:space="preserve"> 100 doors</w:t>
      </w:r>
    </w:p>
    <w:p w14:paraId="44A94AF0" w14:textId="7E65E56A" w:rsidR="003B6AC8" w:rsidRDefault="003B6AC8" w:rsidP="003B6AC8">
      <w:r>
        <w:rPr>
          <w:noProof/>
        </w:rPr>
        <w:drawing>
          <wp:inline distT="0" distB="0" distL="0" distR="0" wp14:anchorId="261F1057" wp14:editId="3B0E2531">
            <wp:extent cx="2036068" cy="3035300"/>
            <wp:effectExtent l="0" t="0" r="2540" b="0"/>
            <wp:docPr id="1009448319" name="Picture 1009448319" descr="Brown rectangles representing 100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48319" name="Picture 1009448319" descr="Brown rectangles representing 100 doors."/>
                    <pic:cNvPicPr/>
                  </pic:nvPicPr>
                  <pic:blipFill>
                    <a:blip r:embed="rId20"/>
                    <a:stretch>
                      <a:fillRect/>
                    </a:stretch>
                  </pic:blipFill>
                  <pic:spPr>
                    <a:xfrm>
                      <a:off x="0" y="0"/>
                      <a:ext cx="2043505" cy="3046387"/>
                    </a:xfrm>
                    <a:prstGeom prst="rect">
                      <a:avLst/>
                    </a:prstGeom>
                  </pic:spPr>
                </pic:pic>
              </a:graphicData>
            </a:graphic>
          </wp:inline>
        </w:drawing>
      </w:r>
    </w:p>
    <w:p w14:paraId="7F00E1A2" w14:textId="4D6A4851" w:rsidR="00795C82" w:rsidRDefault="00C34E9B" w:rsidP="00795C82">
      <w:pPr>
        <w:pStyle w:val="FeatureBox3"/>
      </w:pPr>
      <w:r>
        <w:t>If</w:t>
      </w:r>
      <w:r w:rsidR="00795C82">
        <w:t xml:space="preserve"> you chose this door. What is the probability you chose </w:t>
      </w:r>
      <w:r w:rsidR="004743E2">
        <w:t>the prize?</w:t>
      </w:r>
    </w:p>
    <w:p w14:paraId="11B5F134" w14:textId="7E7B8421" w:rsidR="009F69DF" w:rsidRDefault="009F69DF" w:rsidP="009F69DF">
      <w:pPr>
        <w:pStyle w:val="Caption"/>
      </w:pPr>
      <w:r>
        <w:t>Figure 2</w:t>
      </w:r>
      <w:r w:rsidR="005C77FA">
        <w:t xml:space="preserve"> –</w:t>
      </w:r>
      <w:r>
        <w:t xml:space="preserve"> </w:t>
      </w:r>
      <w:r w:rsidR="005C77FA">
        <w:t>o</w:t>
      </w:r>
      <w:r>
        <w:t>ne door selected</w:t>
      </w:r>
    </w:p>
    <w:p w14:paraId="4CB098B8" w14:textId="5E1D7566" w:rsidR="00401FAE" w:rsidRDefault="00401FAE" w:rsidP="009F69DF">
      <w:pPr>
        <w:pStyle w:val="Caption"/>
      </w:pPr>
      <w:r>
        <w:rPr>
          <w:noProof/>
        </w:rPr>
        <w:drawing>
          <wp:inline distT="0" distB="0" distL="0" distR="0" wp14:anchorId="657BC523" wp14:editId="0B325980">
            <wp:extent cx="2108482" cy="3143250"/>
            <wp:effectExtent l="0" t="0" r="6350" b="0"/>
            <wp:docPr id="1481928634" name="Picture 1481928634" descr="Brown rectangles representing 100 doors. One door i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28634" name="Picture 1481928634" descr="Brown rectangles representing 100 doors. One door is green."/>
                    <pic:cNvPicPr/>
                  </pic:nvPicPr>
                  <pic:blipFill>
                    <a:blip r:embed="rId21"/>
                    <a:stretch>
                      <a:fillRect/>
                    </a:stretch>
                  </pic:blipFill>
                  <pic:spPr>
                    <a:xfrm>
                      <a:off x="0" y="0"/>
                      <a:ext cx="2118063" cy="3157533"/>
                    </a:xfrm>
                    <a:prstGeom prst="rect">
                      <a:avLst/>
                    </a:prstGeom>
                  </pic:spPr>
                </pic:pic>
              </a:graphicData>
            </a:graphic>
          </wp:inline>
        </w:drawing>
      </w:r>
    </w:p>
    <w:p w14:paraId="1B9A28D7" w14:textId="6388DB40" w:rsidR="00795C82" w:rsidRDefault="00795C82" w:rsidP="00795C82">
      <w:pPr>
        <w:pStyle w:val="FeatureBox3"/>
      </w:pPr>
      <w:r w:rsidRPr="006E7DBE">
        <w:t xml:space="preserve">Monty </w:t>
      </w:r>
      <w:r>
        <w:t>reveals</w:t>
      </w:r>
      <w:r w:rsidRPr="006E7DBE">
        <w:t xml:space="preserve"> 98 doors that he is certain do not conceal the prize. This </w:t>
      </w:r>
      <w:r>
        <w:t>leaves</w:t>
      </w:r>
      <w:r w:rsidRPr="006E7DBE">
        <w:t xml:space="preserve"> </w:t>
      </w:r>
      <w:r w:rsidR="005C77FA">
        <w:t>2</w:t>
      </w:r>
      <w:r w:rsidR="005C77FA" w:rsidRPr="006E7DBE">
        <w:t xml:space="preserve"> </w:t>
      </w:r>
      <w:r w:rsidRPr="006E7DBE">
        <w:t>remaining doors</w:t>
      </w:r>
      <w:r>
        <w:t>,</w:t>
      </w:r>
      <w:r w:rsidRPr="006E7DBE">
        <w:t xml:space="preserve"> the one you initially chose and </w:t>
      </w:r>
      <w:r>
        <w:t>one that</w:t>
      </w:r>
      <w:r w:rsidRPr="006E7DBE">
        <w:t xml:space="preserve"> remained after Monty excluded the rest.</w:t>
      </w:r>
    </w:p>
    <w:p w14:paraId="6127E69B" w14:textId="5DACF22E" w:rsidR="009F69DF" w:rsidRDefault="009F69DF" w:rsidP="009F69DF">
      <w:pPr>
        <w:pStyle w:val="Caption"/>
      </w:pPr>
      <w:r>
        <w:lastRenderedPageBreak/>
        <w:t>Figure 3</w:t>
      </w:r>
      <w:r w:rsidR="005C77FA">
        <w:t xml:space="preserve"> –</w:t>
      </w:r>
      <w:r>
        <w:t xml:space="preserve"> </w:t>
      </w:r>
      <w:r w:rsidR="005C77FA">
        <w:t>two</w:t>
      </w:r>
      <w:r>
        <w:t xml:space="preserve"> doors remain</w:t>
      </w:r>
    </w:p>
    <w:p w14:paraId="42C12660" w14:textId="3B6C7976" w:rsidR="006D6E64" w:rsidRDefault="006D6E64" w:rsidP="003B6AC8">
      <w:r>
        <w:rPr>
          <w:noProof/>
        </w:rPr>
        <w:drawing>
          <wp:inline distT="0" distB="0" distL="0" distR="0" wp14:anchorId="4B7C81E7" wp14:editId="1F727A33">
            <wp:extent cx="1085850" cy="2615298"/>
            <wp:effectExtent l="0" t="0" r="0" b="0"/>
            <wp:docPr id="861619431" name="Picture 861619431" descr="Two doors, one green and one br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19431" name="Picture 861619431" descr="Two doors, one green and one brown. "/>
                    <pic:cNvPicPr/>
                  </pic:nvPicPr>
                  <pic:blipFill>
                    <a:blip r:embed="rId22"/>
                    <a:stretch>
                      <a:fillRect/>
                    </a:stretch>
                  </pic:blipFill>
                  <pic:spPr>
                    <a:xfrm>
                      <a:off x="0" y="0"/>
                      <a:ext cx="1089199" cy="2623365"/>
                    </a:xfrm>
                    <a:prstGeom prst="rect">
                      <a:avLst/>
                    </a:prstGeom>
                  </pic:spPr>
                </pic:pic>
              </a:graphicData>
            </a:graphic>
          </wp:inline>
        </w:drawing>
      </w:r>
    </w:p>
    <w:p w14:paraId="2FF35A19" w14:textId="1BC4EC6F" w:rsidR="00F818CF" w:rsidRDefault="00DF4F52" w:rsidP="000D5479">
      <w:pPr>
        <w:pStyle w:val="FeatureBox3"/>
      </w:pPr>
      <w:r>
        <w:t>Now when given the choice, would you stay or switch?</w:t>
      </w:r>
    </w:p>
    <w:p w14:paraId="11B34F51" w14:textId="77777777" w:rsidR="00104F4C" w:rsidRDefault="00104F4C">
      <w:pPr>
        <w:suppressAutoHyphens w:val="0"/>
        <w:spacing w:after="0" w:line="276" w:lineRule="auto"/>
        <w:rPr>
          <w:rFonts w:eastAsiaTheme="majorEastAsia"/>
          <w:bCs/>
          <w:color w:val="002664"/>
          <w:sz w:val="36"/>
          <w:szCs w:val="48"/>
        </w:rPr>
      </w:pPr>
      <w:r>
        <w:br w:type="page"/>
      </w:r>
    </w:p>
    <w:p w14:paraId="140858F5" w14:textId="16172A0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0FAB3F88" w14:textId="6EAC9049" w:rsidR="00B12A2E" w:rsidRPr="00B12A2E" w:rsidRDefault="00B12A2E" w:rsidP="00B12A2E">
      <w:pPr>
        <w:rPr>
          <w:rStyle w:val="Strong"/>
        </w:rPr>
      </w:pPr>
      <w:r w:rsidRPr="00B12A2E">
        <w:rPr>
          <w:rStyle w:val="Strong"/>
        </w:rPr>
        <w:t>Explore</w:t>
      </w:r>
    </w:p>
    <w:p w14:paraId="00B664E7" w14:textId="77777777" w:rsidR="00B12A2E" w:rsidRPr="00B12A2E" w:rsidRDefault="00B12A2E" w:rsidP="00E364AA">
      <w:pPr>
        <w:pStyle w:val="ListBullet"/>
        <w:rPr>
          <w:b/>
        </w:rPr>
      </w:pPr>
      <w:r>
        <w:t>Students could create a computer simulation to model the problem.</w:t>
      </w:r>
    </w:p>
    <w:p w14:paraId="440556CD" w14:textId="4ED3AED8" w:rsidR="00FA4284" w:rsidRPr="00FE4757" w:rsidRDefault="00172CCC" w:rsidP="00E364AA">
      <w:pPr>
        <w:pStyle w:val="ListBullet"/>
        <w:rPr>
          <w:b/>
        </w:rPr>
      </w:pPr>
      <w:r>
        <w:t xml:space="preserve">Students </w:t>
      </w:r>
      <w:r w:rsidR="005D6A84">
        <w:t>could be introduced to</w:t>
      </w:r>
      <w:r w:rsidR="00B12A2E">
        <w:t xml:space="preserve"> </w:t>
      </w:r>
      <w:r w:rsidR="006A3C87">
        <w:t>2</w:t>
      </w:r>
      <w:r w:rsidR="00B12A2E">
        <w:t>-way tables and how to create them</w:t>
      </w:r>
      <w:r w:rsidR="005D6A84">
        <w:t>, keeping in mind this is Path content</w:t>
      </w:r>
      <w:r w:rsidR="00B12A2E">
        <w:t>.</w:t>
      </w:r>
    </w:p>
    <w:p w14:paraId="2041A86C" w14:textId="488BCF0D" w:rsidR="00FE7D92" w:rsidRPr="00FE4757" w:rsidRDefault="00FE7D92" w:rsidP="00E364AA">
      <w:pPr>
        <w:pStyle w:val="ListBullet"/>
        <w:rPr>
          <w:b/>
        </w:rPr>
      </w:pPr>
      <w:r>
        <w:t xml:space="preserve">Students could be challenged to create </w:t>
      </w:r>
      <w:r w:rsidR="00737132">
        <w:t xml:space="preserve">a tree diagram </w:t>
      </w:r>
      <w:r w:rsidR="002F3A15">
        <w:t>to model the problem.</w:t>
      </w:r>
    </w:p>
    <w:p w14:paraId="2D40F27F" w14:textId="55B6BB2E" w:rsidR="00FE4757" w:rsidRPr="00B12A2E" w:rsidRDefault="00FE4757" w:rsidP="00E364AA">
      <w:pPr>
        <w:pStyle w:val="ListBullet"/>
        <w:rPr>
          <w:b/>
        </w:rPr>
      </w:pPr>
      <w:r>
        <w:rPr>
          <w:rStyle w:val="normaltextrun"/>
          <w:color w:val="000000"/>
          <w:shd w:val="clear" w:color="auto" w:fill="FFFFFF"/>
        </w:rPr>
        <w:t>Visual representations are used to assist students with their understanding when comparing</w:t>
      </w:r>
      <w:r>
        <w:rPr>
          <w:rStyle w:val="eop"/>
          <w:color w:val="000000"/>
          <w:shd w:val="clear" w:color="auto" w:fill="FFFFFF"/>
        </w:rPr>
        <w:t xml:space="preserve"> data. Students might need to be reminded of which graphs are available to them and when it is best to use each. </w:t>
      </w:r>
    </w:p>
    <w:p w14:paraId="4CFC6497" w14:textId="375D91F8" w:rsidR="00B12A2E" w:rsidRPr="00FA4284" w:rsidRDefault="0085575A" w:rsidP="0085575A">
      <w:pPr>
        <w:pStyle w:val="ListBullet"/>
        <w:numPr>
          <w:ilvl w:val="0"/>
          <w:numId w:val="0"/>
        </w:numPr>
        <w:rPr>
          <w:b/>
        </w:rPr>
      </w:pPr>
      <w:r>
        <w:rPr>
          <w:b/>
        </w:rPr>
        <w:t>Summarise</w:t>
      </w:r>
    </w:p>
    <w:p w14:paraId="52C196FF" w14:textId="414C3A26" w:rsidR="00A81B75" w:rsidRPr="00616F86" w:rsidRDefault="00EB6DFC" w:rsidP="00BD7990">
      <w:pPr>
        <w:pStyle w:val="ListBullet"/>
        <w:rPr>
          <w:b/>
        </w:rPr>
      </w:pPr>
      <w:r>
        <w:t xml:space="preserve">Students could </w:t>
      </w:r>
      <w:r w:rsidR="00EA1542">
        <w:t>find</w:t>
      </w:r>
      <w:r>
        <w:t xml:space="preserve"> different </w:t>
      </w:r>
      <w:r w:rsidR="00EA1542">
        <w:t xml:space="preserve">research papers on the Monty Hall problem or the history behind the problem. </w:t>
      </w:r>
    </w:p>
    <w:p w14:paraId="2F91A490" w14:textId="1C9F5D25" w:rsidR="00616F86" w:rsidRPr="00104F4C" w:rsidRDefault="00616F86" w:rsidP="00616F86">
      <w:pPr>
        <w:pStyle w:val="ListBullet"/>
        <w:numPr>
          <w:ilvl w:val="0"/>
          <w:numId w:val="0"/>
        </w:numPr>
        <w:rPr>
          <w:rStyle w:val="Strong"/>
        </w:rPr>
      </w:pPr>
      <w:r w:rsidRPr="00104F4C">
        <w:rPr>
          <w:rStyle w:val="Strong"/>
        </w:rPr>
        <w:t>Apply</w:t>
      </w:r>
    </w:p>
    <w:p w14:paraId="2B46231A" w14:textId="180FC920" w:rsidR="00616F86" w:rsidRPr="00A81B75" w:rsidRDefault="00104F4C" w:rsidP="00104F4C">
      <w:pPr>
        <w:pStyle w:val="ListBullet"/>
        <w:rPr>
          <w:b/>
        </w:rPr>
      </w:pPr>
      <w:r>
        <w:t xml:space="preserve">Students </w:t>
      </w:r>
      <w:r w:rsidRPr="00104F4C">
        <w:t>could</w:t>
      </w:r>
      <w:r>
        <w:t xml:space="preserve"> be introduced to the Bayer Theorem and use it to calculate the probabilities for different door numbers. </w:t>
      </w:r>
    </w:p>
    <w:p w14:paraId="7EF5CAC5" w14:textId="18BD7198" w:rsidR="00633A4A" w:rsidRDefault="00633A4A" w:rsidP="00E44750">
      <w:pPr>
        <w:pStyle w:val="Heading3"/>
      </w:pPr>
      <w:r w:rsidRPr="00633A4A">
        <w:t>Suggested opportunities for assessment</w:t>
      </w:r>
    </w:p>
    <w:p w14:paraId="45183521" w14:textId="68F6AECD" w:rsidR="00A81B75" w:rsidRPr="0073637A" w:rsidRDefault="00360ECE" w:rsidP="00A81B75">
      <w:pPr>
        <w:rPr>
          <w:rStyle w:val="Strong"/>
        </w:rPr>
      </w:pPr>
      <w:bookmarkStart w:id="0" w:name="_Hlk147833561"/>
      <w:r>
        <w:rPr>
          <w:rStyle w:val="Strong"/>
        </w:rPr>
        <w:t>Explore</w:t>
      </w:r>
    </w:p>
    <w:p w14:paraId="30A76256" w14:textId="680B2F0D" w:rsidR="0084631E" w:rsidRPr="006A3C87" w:rsidRDefault="00975148" w:rsidP="006A3C87">
      <w:pPr>
        <w:pStyle w:val="ListBullet"/>
      </w:pPr>
      <w:r w:rsidRPr="006A3C87">
        <w:rPr>
          <w:rStyle w:val="normaltextrun"/>
        </w:rPr>
        <w:t xml:space="preserve">Monitor responses in </w:t>
      </w:r>
      <w:r w:rsidR="00360ECE" w:rsidRPr="006A3C87">
        <w:rPr>
          <w:rStyle w:val="normaltextrun"/>
        </w:rPr>
        <w:t>group</w:t>
      </w:r>
      <w:r w:rsidRPr="006A3C87">
        <w:rPr>
          <w:rStyle w:val="normaltextrun"/>
        </w:rPr>
        <w:t xml:space="preserve"> discussions to check for student understanding of</w:t>
      </w:r>
      <w:r w:rsidRPr="006A3C87">
        <w:rPr>
          <w:rStyle w:val="eop"/>
        </w:rPr>
        <w:t> </w:t>
      </w:r>
      <w:r w:rsidR="00360ECE" w:rsidRPr="006A3C87">
        <w:t>simulations and why they are used</w:t>
      </w:r>
      <w:r w:rsidR="009F52C7" w:rsidRPr="006A3C87">
        <w:t>.</w:t>
      </w:r>
    </w:p>
    <w:p w14:paraId="1FF29B38" w14:textId="114AA916" w:rsidR="00360ECE" w:rsidRPr="006A3C87" w:rsidRDefault="000B7B6B" w:rsidP="006A3C87">
      <w:pPr>
        <w:pStyle w:val="ListBullet"/>
        <w:rPr>
          <w:rStyle w:val="eop"/>
        </w:rPr>
      </w:pPr>
      <w:r w:rsidRPr="006A3C87">
        <w:rPr>
          <w:rStyle w:val="normaltextrun"/>
        </w:rPr>
        <w:t>When placed in groups of 3, students provide and receive peer feedback on their understanding.</w:t>
      </w:r>
      <w:r w:rsidRPr="006A3C87">
        <w:rPr>
          <w:rStyle w:val="eop"/>
        </w:rPr>
        <w:t> </w:t>
      </w:r>
    </w:p>
    <w:p w14:paraId="086D3E8B" w14:textId="1D0219A1" w:rsidR="005F0438" w:rsidRPr="005F0438" w:rsidRDefault="005F0438" w:rsidP="005F0438">
      <w:pPr>
        <w:pStyle w:val="ListBullet"/>
        <w:numPr>
          <w:ilvl w:val="0"/>
          <w:numId w:val="0"/>
        </w:numPr>
        <w:suppressAutoHyphens w:val="0"/>
        <w:spacing w:after="0" w:line="276" w:lineRule="auto"/>
        <w:rPr>
          <w:rStyle w:val="Strong"/>
        </w:rPr>
      </w:pPr>
      <w:r w:rsidRPr="005F0438">
        <w:rPr>
          <w:rStyle w:val="Strong"/>
        </w:rPr>
        <w:t>Summarise</w:t>
      </w:r>
    </w:p>
    <w:p w14:paraId="664A52FC" w14:textId="12BFBC07" w:rsidR="00B47A30" w:rsidRPr="00E34259" w:rsidRDefault="001E0B9C" w:rsidP="00E34259">
      <w:pPr>
        <w:pStyle w:val="ListBullet"/>
        <w:suppressAutoHyphens w:val="0"/>
        <w:spacing w:after="0" w:line="276" w:lineRule="auto"/>
        <w:rPr>
          <w:rStyle w:val="eop"/>
        </w:rPr>
      </w:pPr>
      <w:r>
        <w:rPr>
          <w:rStyle w:val="normaltextrun"/>
          <w:color w:val="000000"/>
          <w:shd w:val="clear" w:color="auto" w:fill="FFFFFF"/>
        </w:rPr>
        <w:t>A Think-Pair-Share provides students with the opportunity to reflect on their understanding.</w:t>
      </w:r>
    </w:p>
    <w:bookmarkEnd w:id="0"/>
    <w:p w14:paraId="3AA64228" w14:textId="405828DB" w:rsidR="00D974BF" w:rsidRDefault="0070190E" w:rsidP="00F62C0B">
      <w:pPr>
        <w:pStyle w:val="Heading2"/>
        <w:rPr>
          <w:rStyle w:val="Heading2Char"/>
        </w:rPr>
      </w:pPr>
      <w:r w:rsidRPr="00C058AF">
        <w:rPr>
          <w:rStyle w:val="Heading2Char"/>
        </w:rPr>
        <w:lastRenderedPageBreak/>
        <w:t>Appendix</w:t>
      </w:r>
      <w:r w:rsidR="00783D18" w:rsidRPr="00C058AF">
        <w:rPr>
          <w:rStyle w:val="Heading2Char"/>
        </w:rPr>
        <w:t xml:space="preserve"> </w:t>
      </w:r>
      <w:r w:rsidR="006A1052">
        <w:rPr>
          <w:rStyle w:val="Heading2Char"/>
        </w:rPr>
        <w:t>A</w:t>
      </w:r>
      <w:r w:rsidR="00A01FE7">
        <w:rPr>
          <w:rStyle w:val="Heading2Char"/>
        </w:rPr>
        <w:t xml:space="preserve"> </w:t>
      </w:r>
    </w:p>
    <w:p w14:paraId="0077DE9F" w14:textId="29E77008" w:rsidR="00CA450C" w:rsidRDefault="00E34CDB" w:rsidP="00B27C56">
      <w:pPr>
        <w:pStyle w:val="Heading3"/>
      </w:pPr>
      <w:r>
        <w:t xml:space="preserve">Monty Hall </w:t>
      </w:r>
      <w:r w:rsidR="006A3C87">
        <w:t>s</w:t>
      </w:r>
      <w:r w:rsidR="006B0AB4">
        <w:t>ample space</w:t>
      </w:r>
    </w:p>
    <w:p w14:paraId="702A7B75" w14:textId="243FBF45" w:rsidR="00102EBE" w:rsidRPr="00102EBE" w:rsidRDefault="00102EBE" w:rsidP="00CF052D">
      <w:r>
        <w:t>Complete the table below, listing all possible combinations.</w:t>
      </w:r>
    </w:p>
    <w:tbl>
      <w:tblPr>
        <w:tblStyle w:val="Tableheader"/>
        <w:tblW w:w="0" w:type="auto"/>
        <w:tblLook w:val="04A0" w:firstRow="1" w:lastRow="0" w:firstColumn="1" w:lastColumn="0" w:noHBand="0" w:noVBand="1"/>
        <w:tblDescription w:val="Monty Hall sample space."/>
      </w:tblPr>
      <w:tblGrid>
        <w:gridCol w:w="2405"/>
        <w:gridCol w:w="2405"/>
        <w:gridCol w:w="2406"/>
        <w:gridCol w:w="2406"/>
      </w:tblGrid>
      <w:tr w:rsidR="006B0AB4" w14:paraId="691F96DF" w14:textId="77777777" w:rsidTr="00EB4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58E3B4" w14:textId="77777777" w:rsidR="006B0AB4" w:rsidRDefault="006B0AB4" w:rsidP="00EB4AD2">
            <w:r>
              <w:t>Your pick</w:t>
            </w:r>
          </w:p>
        </w:tc>
        <w:tc>
          <w:tcPr>
            <w:tcW w:w="2405" w:type="dxa"/>
          </w:tcPr>
          <w:p w14:paraId="10247BD6" w14:textId="77777777" w:rsidR="006B0AB4" w:rsidRDefault="006B0AB4" w:rsidP="00EB4AD2">
            <w:pPr>
              <w:cnfStyle w:val="100000000000" w:firstRow="1" w:lastRow="0" w:firstColumn="0" w:lastColumn="0" w:oddVBand="0" w:evenVBand="0" w:oddHBand="0" w:evenHBand="0" w:firstRowFirstColumn="0" w:firstRowLastColumn="0" w:lastRowFirstColumn="0" w:lastRowLastColumn="0"/>
            </w:pPr>
            <w:r>
              <w:t>Prize door</w:t>
            </w:r>
          </w:p>
        </w:tc>
        <w:tc>
          <w:tcPr>
            <w:tcW w:w="2406" w:type="dxa"/>
          </w:tcPr>
          <w:p w14:paraId="62AF7591" w14:textId="41C1B1F6" w:rsidR="006B0AB4" w:rsidRDefault="00B65AEE" w:rsidP="00EB4AD2">
            <w:pPr>
              <w:cnfStyle w:val="100000000000" w:firstRow="1" w:lastRow="0" w:firstColumn="0" w:lastColumn="0" w:oddVBand="0" w:evenVBand="0" w:oddHBand="0" w:evenHBand="0" w:firstRowFirstColumn="0" w:firstRowLastColumn="0" w:lastRowFirstColumn="0" w:lastRowLastColumn="0"/>
            </w:pPr>
            <w:r>
              <w:t>Stay</w:t>
            </w:r>
          </w:p>
        </w:tc>
        <w:tc>
          <w:tcPr>
            <w:tcW w:w="2406" w:type="dxa"/>
          </w:tcPr>
          <w:p w14:paraId="003E17B1" w14:textId="77777777" w:rsidR="006B0AB4" w:rsidRDefault="006B0AB4" w:rsidP="00EB4AD2">
            <w:pPr>
              <w:cnfStyle w:val="100000000000" w:firstRow="1" w:lastRow="0" w:firstColumn="0" w:lastColumn="0" w:oddVBand="0" w:evenVBand="0" w:oddHBand="0" w:evenHBand="0" w:firstRowFirstColumn="0" w:firstRowLastColumn="0" w:lastRowFirstColumn="0" w:lastRowLastColumn="0"/>
            </w:pPr>
            <w:r>
              <w:t>Switch</w:t>
            </w:r>
          </w:p>
        </w:tc>
      </w:tr>
      <w:tr w:rsidR="006B0AB4" w14:paraId="59CEB770"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EBE458" w14:textId="63FEF6F4" w:rsidR="006B0AB4" w:rsidRDefault="00F731C2" w:rsidP="00EB4AD2">
            <w:r>
              <w:t>Door 1</w:t>
            </w:r>
          </w:p>
        </w:tc>
        <w:tc>
          <w:tcPr>
            <w:tcW w:w="2405" w:type="dxa"/>
          </w:tcPr>
          <w:p w14:paraId="23A3EB72" w14:textId="0D04E57E" w:rsidR="006B0AB4" w:rsidRDefault="00F731C2" w:rsidP="00EB4AD2">
            <w:pPr>
              <w:cnfStyle w:val="000000100000" w:firstRow="0" w:lastRow="0" w:firstColumn="0" w:lastColumn="0" w:oddVBand="0" w:evenVBand="0" w:oddHBand="1" w:evenHBand="0" w:firstRowFirstColumn="0" w:firstRowLastColumn="0" w:lastRowFirstColumn="0" w:lastRowLastColumn="0"/>
            </w:pPr>
            <w:r>
              <w:t>Door 1</w:t>
            </w:r>
          </w:p>
        </w:tc>
        <w:tc>
          <w:tcPr>
            <w:tcW w:w="2406" w:type="dxa"/>
          </w:tcPr>
          <w:p w14:paraId="628C4868" w14:textId="7B8F4556" w:rsidR="006B0AB4" w:rsidRDefault="00F731C2" w:rsidP="00EB4AD2">
            <w:pPr>
              <w:cnfStyle w:val="000000100000" w:firstRow="0" w:lastRow="0" w:firstColumn="0" w:lastColumn="0" w:oddVBand="0" w:evenVBand="0" w:oddHBand="1" w:evenHBand="0" w:firstRowFirstColumn="0" w:firstRowLastColumn="0" w:lastRowFirstColumn="0" w:lastRowLastColumn="0"/>
            </w:pPr>
            <w:r>
              <w:t>Win</w:t>
            </w:r>
          </w:p>
        </w:tc>
        <w:tc>
          <w:tcPr>
            <w:tcW w:w="2406" w:type="dxa"/>
          </w:tcPr>
          <w:p w14:paraId="3AC2AF60" w14:textId="17D0BE1E" w:rsidR="006B0AB4" w:rsidRDefault="00F731C2" w:rsidP="00EB4AD2">
            <w:pPr>
              <w:cnfStyle w:val="000000100000" w:firstRow="0" w:lastRow="0" w:firstColumn="0" w:lastColumn="0" w:oddVBand="0" w:evenVBand="0" w:oddHBand="1" w:evenHBand="0" w:firstRowFirstColumn="0" w:firstRowLastColumn="0" w:lastRowFirstColumn="0" w:lastRowLastColumn="0"/>
            </w:pPr>
            <w:r>
              <w:t>Lose</w:t>
            </w:r>
          </w:p>
        </w:tc>
      </w:tr>
      <w:tr w:rsidR="006B0AB4" w14:paraId="6651F7BC"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A601B0D" w14:textId="77777777" w:rsidR="006B0AB4" w:rsidRDefault="006B0AB4" w:rsidP="00EB4AD2"/>
        </w:tc>
        <w:tc>
          <w:tcPr>
            <w:tcW w:w="2405" w:type="dxa"/>
          </w:tcPr>
          <w:p w14:paraId="03FAB9FD"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44BDC07A"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3E8DF08C"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r>
      <w:tr w:rsidR="006B0AB4" w14:paraId="0A4C8C0F"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99CF12" w14:textId="77777777" w:rsidR="006B0AB4" w:rsidRDefault="006B0AB4" w:rsidP="00EB4AD2"/>
        </w:tc>
        <w:tc>
          <w:tcPr>
            <w:tcW w:w="2405" w:type="dxa"/>
          </w:tcPr>
          <w:p w14:paraId="34A9D555"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7269F804"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665C9EFF"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r>
      <w:tr w:rsidR="006B0AB4" w14:paraId="011E8102"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A5D2BF" w14:textId="77777777" w:rsidR="006B0AB4" w:rsidRDefault="006B0AB4" w:rsidP="00EB4AD2"/>
        </w:tc>
        <w:tc>
          <w:tcPr>
            <w:tcW w:w="2405" w:type="dxa"/>
          </w:tcPr>
          <w:p w14:paraId="3592C52D"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5AA31661"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3D9E6892"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r>
      <w:tr w:rsidR="006B0AB4" w14:paraId="71E250D2"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A47E6A6" w14:textId="77777777" w:rsidR="006B0AB4" w:rsidRDefault="006B0AB4" w:rsidP="00EB4AD2"/>
        </w:tc>
        <w:tc>
          <w:tcPr>
            <w:tcW w:w="2405" w:type="dxa"/>
          </w:tcPr>
          <w:p w14:paraId="03681546"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4B04C86D"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1189E351"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r>
      <w:tr w:rsidR="006B0AB4" w14:paraId="21F6396B"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43838D" w14:textId="77777777" w:rsidR="006B0AB4" w:rsidRDefault="006B0AB4" w:rsidP="00EB4AD2"/>
        </w:tc>
        <w:tc>
          <w:tcPr>
            <w:tcW w:w="2405" w:type="dxa"/>
          </w:tcPr>
          <w:p w14:paraId="431A640E"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667D50E3"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70951291" w14:textId="77777777" w:rsidR="006B0AB4" w:rsidRDefault="006B0AB4" w:rsidP="00EB4AD2">
            <w:pPr>
              <w:cnfStyle w:val="000000010000" w:firstRow="0" w:lastRow="0" w:firstColumn="0" w:lastColumn="0" w:oddVBand="0" w:evenVBand="0" w:oddHBand="0" w:evenHBand="1" w:firstRowFirstColumn="0" w:firstRowLastColumn="0" w:lastRowFirstColumn="0" w:lastRowLastColumn="0"/>
            </w:pPr>
          </w:p>
        </w:tc>
      </w:tr>
      <w:tr w:rsidR="006B0AB4" w14:paraId="3F8D7B24"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057158" w14:textId="77777777" w:rsidR="006B0AB4" w:rsidRDefault="006B0AB4" w:rsidP="00EB4AD2"/>
        </w:tc>
        <w:tc>
          <w:tcPr>
            <w:tcW w:w="2405" w:type="dxa"/>
          </w:tcPr>
          <w:p w14:paraId="31DA3501"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1B3040E8"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2536BA15" w14:textId="77777777" w:rsidR="006B0AB4" w:rsidRDefault="006B0AB4" w:rsidP="00EB4AD2">
            <w:pPr>
              <w:cnfStyle w:val="000000100000" w:firstRow="0" w:lastRow="0" w:firstColumn="0" w:lastColumn="0" w:oddVBand="0" w:evenVBand="0" w:oddHBand="1" w:evenHBand="0" w:firstRowFirstColumn="0" w:firstRowLastColumn="0" w:lastRowFirstColumn="0" w:lastRowLastColumn="0"/>
            </w:pPr>
          </w:p>
        </w:tc>
      </w:tr>
      <w:tr w:rsidR="006A1052" w14:paraId="6FD42CD0"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EB8974" w14:textId="77777777" w:rsidR="006A1052" w:rsidRDefault="006A1052" w:rsidP="00EB4AD2"/>
        </w:tc>
        <w:tc>
          <w:tcPr>
            <w:tcW w:w="2405" w:type="dxa"/>
          </w:tcPr>
          <w:p w14:paraId="0F051451" w14:textId="77777777" w:rsidR="006A1052" w:rsidRDefault="006A1052"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50E90D7D" w14:textId="77777777" w:rsidR="006A1052" w:rsidRDefault="006A1052" w:rsidP="00EB4AD2">
            <w:pPr>
              <w:cnfStyle w:val="000000010000" w:firstRow="0" w:lastRow="0" w:firstColumn="0" w:lastColumn="0" w:oddVBand="0" w:evenVBand="0" w:oddHBand="0" w:evenHBand="1" w:firstRowFirstColumn="0" w:firstRowLastColumn="0" w:lastRowFirstColumn="0" w:lastRowLastColumn="0"/>
            </w:pPr>
          </w:p>
        </w:tc>
        <w:tc>
          <w:tcPr>
            <w:tcW w:w="2406" w:type="dxa"/>
          </w:tcPr>
          <w:p w14:paraId="17B758BE" w14:textId="77777777" w:rsidR="006A1052" w:rsidRDefault="006A1052" w:rsidP="00EB4AD2">
            <w:pPr>
              <w:cnfStyle w:val="000000010000" w:firstRow="0" w:lastRow="0" w:firstColumn="0" w:lastColumn="0" w:oddVBand="0" w:evenVBand="0" w:oddHBand="0" w:evenHBand="1" w:firstRowFirstColumn="0" w:firstRowLastColumn="0" w:lastRowFirstColumn="0" w:lastRowLastColumn="0"/>
            </w:pPr>
          </w:p>
        </w:tc>
      </w:tr>
      <w:tr w:rsidR="006A1052" w14:paraId="073D7CE0"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331252" w14:textId="77777777" w:rsidR="006A1052" w:rsidRDefault="006A1052" w:rsidP="00EB4AD2"/>
        </w:tc>
        <w:tc>
          <w:tcPr>
            <w:tcW w:w="2405" w:type="dxa"/>
          </w:tcPr>
          <w:p w14:paraId="5052C142"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11CCE948"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p>
        </w:tc>
        <w:tc>
          <w:tcPr>
            <w:tcW w:w="2406" w:type="dxa"/>
          </w:tcPr>
          <w:p w14:paraId="7D1E1CA2"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p>
        </w:tc>
      </w:tr>
    </w:tbl>
    <w:p w14:paraId="131CA0AA" w14:textId="66C8C724" w:rsidR="00CF052D" w:rsidRDefault="006B0AB4" w:rsidP="00CF052D">
      <w:r>
        <w:t xml:space="preserve"> </w:t>
      </w:r>
      <w:r w:rsidR="00CF052D">
        <w:t>By referring to your table:</w:t>
      </w:r>
    </w:p>
    <w:p w14:paraId="5DCD78E1" w14:textId="2EC1BB66" w:rsidR="007A7817" w:rsidRDefault="00CF052D" w:rsidP="00CF052D">
      <w:pPr>
        <w:pStyle w:val="ListBullet"/>
      </w:pPr>
      <w:r>
        <w:t xml:space="preserve">Find the probability that </w:t>
      </w:r>
      <w:r w:rsidR="007A7817">
        <w:t xml:space="preserve">you win if you </w:t>
      </w:r>
      <w:r w:rsidR="006A3C87">
        <w:t>s</w:t>
      </w:r>
      <w:r w:rsidR="007A7817">
        <w:t>tay.</w:t>
      </w:r>
    </w:p>
    <w:p w14:paraId="26C37E11" w14:textId="77777777" w:rsidR="00796A9A" w:rsidRDefault="00796A9A" w:rsidP="00796A9A">
      <w:pPr>
        <w:pStyle w:val="ListBullet"/>
        <w:numPr>
          <w:ilvl w:val="0"/>
          <w:numId w:val="0"/>
        </w:numPr>
        <w:ind w:left="567" w:hanging="567"/>
      </w:pPr>
    </w:p>
    <w:p w14:paraId="313A6893" w14:textId="77777777" w:rsidR="00796A9A" w:rsidRDefault="00796A9A" w:rsidP="00796A9A">
      <w:pPr>
        <w:pStyle w:val="ListBullet"/>
        <w:numPr>
          <w:ilvl w:val="0"/>
          <w:numId w:val="0"/>
        </w:numPr>
        <w:ind w:left="567" w:hanging="567"/>
      </w:pPr>
    </w:p>
    <w:p w14:paraId="3428F80C" w14:textId="593EFF63" w:rsidR="008B71D5" w:rsidRDefault="007A7817" w:rsidP="00796A9A">
      <w:pPr>
        <w:pStyle w:val="ListBullet"/>
      </w:pPr>
      <w:r>
        <w:t>Find the</w:t>
      </w:r>
      <w:r w:rsidRPr="007A7817">
        <w:t xml:space="preserve"> </w:t>
      </w:r>
      <w:r>
        <w:t xml:space="preserve">probability that you win if you </w:t>
      </w:r>
      <w:r w:rsidR="006A3C87">
        <w:t>s</w:t>
      </w:r>
      <w:r>
        <w:t>witch.</w:t>
      </w:r>
      <w:r w:rsidR="008B71D5">
        <w:br w:type="page"/>
      </w:r>
    </w:p>
    <w:p w14:paraId="1216C7C8" w14:textId="77777777" w:rsidR="008B71D5" w:rsidRDefault="008B71D5" w:rsidP="008B71D5">
      <w:pPr>
        <w:pStyle w:val="Heading2"/>
      </w:pPr>
      <w:r>
        <w:lastRenderedPageBreak/>
        <w:t>Sample solutions</w:t>
      </w:r>
    </w:p>
    <w:p w14:paraId="093752C3" w14:textId="40CFFA11" w:rsidR="006A1052" w:rsidRDefault="006A3C87" w:rsidP="006A1052">
      <w:pPr>
        <w:pStyle w:val="Heading3"/>
      </w:pPr>
      <w:r>
        <w:t xml:space="preserve">Appendix A – </w:t>
      </w:r>
      <w:r w:rsidR="006A1052">
        <w:t xml:space="preserve">Monty Hall </w:t>
      </w:r>
      <w:r>
        <w:t>s</w:t>
      </w:r>
      <w:r w:rsidR="006A1052">
        <w:t>ample space</w:t>
      </w:r>
    </w:p>
    <w:p w14:paraId="2A6EAE3A" w14:textId="77777777" w:rsidR="006A1052" w:rsidRPr="00102EBE" w:rsidRDefault="006A1052" w:rsidP="006A1052">
      <w:r>
        <w:t>Complete the table below, listing all possible combinations.</w:t>
      </w:r>
    </w:p>
    <w:tbl>
      <w:tblPr>
        <w:tblStyle w:val="Tableheader"/>
        <w:tblW w:w="0" w:type="auto"/>
        <w:tblLook w:val="04A0" w:firstRow="1" w:lastRow="0" w:firstColumn="1" w:lastColumn="0" w:noHBand="0" w:noVBand="1"/>
      </w:tblPr>
      <w:tblGrid>
        <w:gridCol w:w="2405"/>
        <w:gridCol w:w="2405"/>
        <w:gridCol w:w="2406"/>
        <w:gridCol w:w="2406"/>
      </w:tblGrid>
      <w:tr w:rsidR="006A1052" w14:paraId="52F149DC" w14:textId="77777777" w:rsidTr="00EB4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31EA110" w14:textId="77777777" w:rsidR="006A1052" w:rsidRDefault="006A1052" w:rsidP="00EB4AD2">
            <w:r>
              <w:t>Your pick</w:t>
            </w:r>
          </w:p>
        </w:tc>
        <w:tc>
          <w:tcPr>
            <w:tcW w:w="2405" w:type="dxa"/>
          </w:tcPr>
          <w:p w14:paraId="7915D347" w14:textId="77777777" w:rsidR="006A1052" w:rsidRDefault="006A1052" w:rsidP="00EB4AD2">
            <w:pPr>
              <w:cnfStyle w:val="100000000000" w:firstRow="1" w:lastRow="0" w:firstColumn="0" w:lastColumn="0" w:oddVBand="0" w:evenVBand="0" w:oddHBand="0" w:evenHBand="0" w:firstRowFirstColumn="0" w:firstRowLastColumn="0" w:lastRowFirstColumn="0" w:lastRowLastColumn="0"/>
            </w:pPr>
            <w:r>
              <w:t>Prize door</w:t>
            </w:r>
          </w:p>
        </w:tc>
        <w:tc>
          <w:tcPr>
            <w:tcW w:w="2406" w:type="dxa"/>
          </w:tcPr>
          <w:p w14:paraId="55573D5B" w14:textId="77777777" w:rsidR="006A1052" w:rsidRDefault="006A1052" w:rsidP="00EB4AD2">
            <w:pPr>
              <w:cnfStyle w:val="100000000000" w:firstRow="1" w:lastRow="0" w:firstColumn="0" w:lastColumn="0" w:oddVBand="0" w:evenVBand="0" w:oddHBand="0" w:evenHBand="0" w:firstRowFirstColumn="0" w:firstRowLastColumn="0" w:lastRowFirstColumn="0" w:lastRowLastColumn="0"/>
            </w:pPr>
            <w:r>
              <w:t>Stay</w:t>
            </w:r>
          </w:p>
        </w:tc>
        <w:tc>
          <w:tcPr>
            <w:tcW w:w="2406" w:type="dxa"/>
          </w:tcPr>
          <w:p w14:paraId="0ED9C1ED" w14:textId="77777777" w:rsidR="006A1052" w:rsidRDefault="006A1052" w:rsidP="00EB4AD2">
            <w:pPr>
              <w:cnfStyle w:val="100000000000" w:firstRow="1" w:lastRow="0" w:firstColumn="0" w:lastColumn="0" w:oddVBand="0" w:evenVBand="0" w:oddHBand="0" w:evenHBand="0" w:firstRowFirstColumn="0" w:firstRowLastColumn="0" w:lastRowFirstColumn="0" w:lastRowLastColumn="0"/>
            </w:pPr>
            <w:r>
              <w:t>Switch</w:t>
            </w:r>
          </w:p>
        </w:tc>
      </w:tr>
      <w:tr w:rsidR="006A1052" w14:paraId="3EADE31C"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DAB4F92" w14:textId="77777777" w:rsidR="006A1052" w:rsidRDefault="006A1052" w:rsidP="00EB4AD2">
            <w:r>
              <w:t>Door 1</w:t>
            </w:r>
          </w:p>
        </w:tc>
        <w:tc>
          <w:tcPr>
            <w:tcW w:w="2405" w:type="dxa"/>
          </w:tcPr>
          <w:p w14:paraId="001854EE"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r>
              <w:t>Door 1</w:t>
            </w:r>
          </w:p>
        </w:tc>
        <w:tc>
          <w:tcPr>
            <w:tcW w:w="2406" w:type="dxa"/>
          </w:tcPr>
          <w:p w14:paraId="407EED7A"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r>
              <w:t>Win</w:t>
            </w:r>
          </w:p>
        </w:tc>
        <w:tc>
          <w:tcPr>
            <w:tcW w:w="2406" w:type="dxa"/>
          </w:tcPr>
          <w:p w14:paraId="606931F1" w14:textId="77777777" w:rsidR="006A1052" w:rsidRDefault="006A1052" w:rsidP="00EB4AD2">
            <w:pPr>
              <w:cnfStyle w:val="000000100000" w:firstRow="0" w:lastRow="0" w:firstColumn="0" w:lastColumn="0" w:oddVBand="0" w:evenVBand="0" w:oddHBand="1" w:evenHBand="0" w:firstRowFirstColumn="0" w:firstRowLastColumn="0" w:lastRowFirstColumn="0" w:lastRowLastColumn="0"/>
            </w:pPr>
            <w:r>
              <w:t>Lose</w:t>
            </w:r>
          </w:p>
        </w:tc>
      </w:tr>
      <w:tr w:rsidR="006A1052" w14:paraId="54391CF7"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EE8CFA" w14:textId="712EEB5E" w:rsidR="006A1052" w:rsidRDefault="00730C91" w:rsidP="00EB4AD2">
            <w:r>
              <w:t>Door 1</w:t>
            </w:r>
          </w:p>
        </w:tc>
        <w:tc>
          <w:tcPr>
            <w:tcW w:w="2405" w:type="dxa"/>
          </w:tcPr>
          <w:p w14:paraId="6DA32A8F" w14:textId="725D853A" w:rsidR="006A1052" w:rsidRDefault="00730C91" w:rsidP="00EB4AD2">
            <w:pPr>
              <w:cnfStyle w:val="000000010000" w:firstRow="0" w:lastRow="0" w:firstColumn="0" w:lastColumn="0" w:oddVBand="0" w:evenVBand="0" w:oddHBand="0" w:evenHBand="1" w:firstRowFirstColumn="0" w:firstRowLastColumn="0" w:lastRowFirstColumn="0" w:lastRowLastColumn="0"/>
            </w:pPr>
            <w:r>
              <w:t>Door 2</w:t>
            </w:r>
          </w:p>
        </w:tc>
        <w:tc>
          <w:tcPr>
            <w:tcW w:w="2406" w:type="dxa"/>
          </w:tcPr>
          <w:p w14:paraId="27A4A4B0" w14:textId="1F605A48" w:rsidR="006A1052" w:rsidRDefault="00730C91" w:rsidP="00EB4AD2">
            <w:pPr>
              <w:cnfStyle w:val="000000010000" w:firstRow="0" w:lastRow="0" w:firstColumn="0" w:lastColumn="0" w:oddVBand="0" w:evenVBand="0" w:oddHBand="0" w:evenHBand="1" w:firstRowFirstColumn="0" w:firstRowLastColumn="0" w:lastRowFirstColumn="0" w:lastRowLastColumn="0"/>
            </w:pPr>
            <w:r>
              <w:t>Lose</w:t>
            </w:r>
          </w:p>
        </w:tc>
        <w:tc>
          <w:tcPr>
            <w:tcW w:w="2406" w:type="dxa"/>
          </w:tcPr>
          <w:p w14:paraId="724ECDC6" w14:textId="77C1B942" w:rsidR="006A1052" w:rsidRDefault="00730C91" w:rsidP="00EB4AD2">
            <w:pPr>
              <w:cnfStyle w:val="000000010000" w:firstRow="0" w:lastRow="0" w:firstColumn="0" w:lastColumn="0" w:oddVBand="0" w:evenVBand="0" w:oddHBand="0" w:evenHBand="1" w:firstRowFirstColumn="0" w:firstRowLastColumn="0" w:lastRowFirstColumn="0" w:lastRowLastColumn="0"/>
            </w:pPr>
            <w:r>
              <w:t>Win</w:t>
            </w:r>
          </w:p>
        </w:tc>
      </w:tr>
      <w:tr w:rsidR="006A1052" w14:paraId="665B7F6A"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190945" w14:textId="30085B94" w:rsidR="006A1052" w:rsidRDefault="00730C91" w:rsidP="00EB4AD2">
            <w:r>
              <w:t>Door 1</w:t>
            </w:r>
          </w:p>
        </w:tc>
        <w:tc>
          <w:tcPr>
            <w:tcW w:w="2405" w:type="dxa"/>
          </w:tcPr>
          <w:p w14:paraId="1185783B" w14:textId="0A8CF40C" w:rsidR="006A1052" w:rsidRDefault="00730C91" w:rsidP="00EB4AD2">
            <w:pPr>
              <w:cnfStyle w:val="000000100000" w:firstRow="0" w:lastRow="0" w:firstColumn="0" w:lastColumn="0" w:oddVBand="0" w:evenVBand="0" w:oddHBand="1" w:evenHBand="0" w:firstRowFirstColumn="0" w:firstRowLastColumn="0" w:lastRowFirstColumn="0" w:lastRowLastColumn="0"/>
            </w:pPr>
            <w:r>
              <w:t>Door 3</w:t>
            </w:r>
          </w:p>
        </w:tc>
        <w:tc>
          <w:tcPr>
            <w:tcW w:w="2406" w:type="dxa"/>
          </w:tcPr>
          <w:p w14:paraId="486232F2" w14:textId="4E74486F" w:rsidR="006A1052" w:rsidRDefault="00730C91" w:rsidP="00EB4AD2">
            <w:pPr>
              <w:cnfStyle w:val="000000100000" w:firstRow="0" w:lastRow="0" w:firstColumn="0" w:lastColumn="0" w:oddVBand="0" w:evenVBand="0" w:oddHBand="1" w:evenHBand="0" w:firstRowFirstColumn="0" w:firstRowLastColumn="0" w:lastRowFirstColumn="0" w:lastRowLastColumn="0"/>
            </w:pPr>
            <w:r>
              <w:t>Lose</w:t>
            </w:r>
          </w:p>
        </w:tc>
        <w:tc>
          <w:tcPr>
            <w:tcW w:w="2406" w:type="dxa"/>
          </w:tcPr>
          <w:p w14:paraId="7A493AA3" w14:textId="5DED1368" w:rsidR="006A1052" w:rsidRDefault="00730C91" w:rsidP="00EB4AD2">
            <w:pPr>
              <w:cnfStyle w:val="000000100000" w:firstRow="0" w:lastRow="0" w:firstColumn="0" w:lastColumn="0" w:oddVBand="0" w:evenVBand="0" w:oddHBand="1" w:evenHBand="0" w:firstRowFirstColumn="0" w:firstRowLastColumn="0" w:lastRowFirstColumn="0" w:lastRowLastColumn="0"/>
            </w:pPr>
            <w:r>
              <w:t>Win</w:t>
            </w:r>
          </w:p>
        </w:tc>
      </w:tr>
      <w:tr w:rsidR="006A1052" w14:paraId="1DFE566F"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33FD9E" w14:textId="52EE7A7F" w:rsidR="006A1052" w:rsidRDefault="00730C91" w:rsidP="00EB4AD2">
            <w:r>
              <w:t>Door 2</w:t>
            </w:r>
          </w:p>
        </w:tc>
        <w:tc>
          <w:tcPr>
            <w:tcW w:w="2405" w:type="dxa"/>
          </w:tcPr>
          <w:p w14:paraId="689576C1" w14:textId="5C7B1B24" w:rsidR="006A1052" w:rsidRDefault="00730C91" w:rsidP="00EB4AD2">
            <w:pPr>
              <w:cnfStyle w:val="000000010000" w:firstRow="0" w:lastRow="0" w:firstColumn="0" w:lastColumn="0" w:oddVBand="0" w:evenVBand="0" w:oddHBand="0" w:evenHBand="1" w:firstRowFirstColumn="0" w:firstRowLastColumn="0" w:lastRowFirstColumn="0" w:lastRowLastColumn="0"/>
            </w:pPr>
            <w:r>
              <w:t>Door 1</w:t>
            </w:r>
          </w:p>
        </w:tc>
        <w:tc>
          <w:tcPr>
            <w:tcW w:w="2406" w:type="dxa"/>
          </w:tcPr>
          <w:p w14:paraId="48F9BA95" w14:textId="5E0BA0B7" w:rsidR="006A1052" w:rsidRDefault="00730C91" w:rsidP="00EB4AD2">
            <w:pPr>
              <w:cnfStyle w:val="000000010000" w:firstRow="0" w:lastRow="0" w:firstColumn="0" w:lastColumn="0" w:oddVBand="0" w:evenVBand="0" w:oddHBand="0" w:evenHBand="1" w:firstRowFirstColumn="0" w:firstRowLastColumn="0" w:lastRowFirstColumn="0" w:lastRowLastColumn="0"/>
            </w:pPr>
            <w:r>
              <w:t>Lose</w:t>
            </w:r>
          </w:p>
        </w:tc>
        <w:tc>
          <w:tcPr>
            <w:tcW w:w="2406" w:type="dxa"/>
          </w:tcPr>
          <w:p w14:paraId="2F77B242" w14:textId="6B0E757D" w:rsidR="006A1052" w:rsidRDefault="00730C91" w:rsidP="00EB4AD2">
            <w:pPr>
              <w:cnfStyle w:val="000000010000" w:firstRow="0" w:lastRow="0" w:firstColumn="0" w:lastColumn="0" w:oddVBand="0" w:evenVBand="0" w:oddHBand="0" w:evenHBand="1" w:firstRowFirstColumn="0" w:firstRowLastColumn="0" w:lastRowFirstColumn="0" w:lastRowLastColumn="0"/>
            </w:pPr>
            <w:r>
              <w:t>Win</w:t>
            </w:r>
          </w:p>
        </w:tc>
      </w:tr>
      <w:tr w:rsidR="006A1052" w14:paraId="7A80EB32"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46AC9A" w14:textId="3E8C15B3" w:rsidR="006A1052" w:rsidRDefault="00730C91" w:rsidP="00EB4AD2">
            <w:r>
              <w:t>Door 2</w:t>
            </w:r>
          </w:p>
        </w:tc>
        <w:tc>
          <w:tcPr>
            <w:tcW w:w="2405" w:type="dxa"/>
          </w:tcPr>
          <w:p w14:paraId="4F586656" w14:textId="3B1162DE" w:rsidR="006A1052" w:rsidRDefault="00730C91" w:rsidP="00EB4AD2">
            <w:pPr>
              <w:cnfStyle w:val="000000100000" w:firstRow="0" w:lastRow="0" w:firstColumn="0" w:lastColumn="0" w:oddVBand="0" w:evenVBand="0" w:oddHBand="1" w:evenHBand="0" w:firstRowFirstColumn="0" w:firstRowLastColumn="0" w:lastRowFirstColumn="0" w:lastRowLastColumn="0"/>
            </w:pPr>
            <w:r>
              <w:t>Door 2</w:t>
            </w:r>
          </w:p>
        </w:tc>
        <w:tc>
          <w:tcPr>
            <w:tcW w:w="2406" w:type="dxa"/>
          </w:tcPr>
          <w:p w14:paraId="0D5ADBA5" w14:textId="24BE2E27" w:rsidR="006A1052" w:rsidRDefault="00730C91" w:rsidP="00EB4AD2">
            <w:pPr>
              <w:cnfStyle w:val="000000100000" w:firstRow="0" w:lastRow="0" w:firstColumn="0" w:lastColumn="0" w:oddVBand="0" w:evenVBand="0" w:oddHBand="1" w:evenHBand="0" w:firstRowFirstColumn="0" w:firstRowLastColumn="0" w:lastRowFirstColumn="0" w:lastRowLastColumn="0"/>
            </w:pPr>
            <w:r>
              <w:t>Win</w:t>
            </w:r>
          </w:p>
        </w:tc>
        <w:tc>
          <w:tcPr>
            <w:tcW w:w="2406" w:type="dxa"/>
          </w:tcPr>
          <w:p w14:paraId="71A8F9B8" w14:textId="5A7E7607" w:rsidR="006A1052" w:rsidRDefault="00730C91" w:rsidP="00EB4AD2">
            <w:pPr>
              <w:cnfStyle w:val="000000100000" w:firstRow="0" w:lastRow="0" w:firstColumn="0" w:lastColumn="0" w:oddVBand="0" w:evenVBand="0" w:oddHBand="1" w:evenHBand="0" w:firstRowFirstColumn="0" w:firstRowLastColumn="0" w:lastRowFirstColumn="0" w:lastRowLastColumn="0"/>
            </w:pPr>
            <w:r>
              <w:t>Lose</w:t>
            </w:r>
          </w:p>
        </w:tc>
      </w:tr>
      <w:tr w:rsidR="006A1052" w14:paraId="3BA49813"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CBD7F9" w14:textId="71B376C8" w:rsidR="006A1052" w:rsidRDefault="00730C91" w:rsidP="00EB4AD2">
            <w:r>
              <w:t>Door 2</w:t>
            </w:r>
          </w:p>
        </w:tc>
        <w:tc>
          <w:tcPr>
            <w:tcW w:w="2405" w:type="dxa"/>
          </w:tcPr>
          <w:p w14:paraId="2D293A35" w14:textId="1B6D005F" w:rsidR="006A1052" w:rsidRDefault="00730C91" w:rsidP="00EB4AD2">
            <w:pPr>
              <w:cnfStyle w:val="000000010000" w:firstRow="0" w:lastRow="0" w:firstColumn="0" w:lastColumn="0" w:oddVBand="0" w:evenVBand="0" w:oddHBand="0" w:evenHBand="1" w:firstRowFirstColumn="0" w:firstRowLastColumn="0" w:lastRowFirstColumn="0" w:lastRowLastColumn="0"/>
            </w:pPr>
            <w:r>
              <w:t>Door 3</w:t>
            </w:r>
          </w:p>
        </w:tc>
        <w:tc>
          <w:tcPr>
            <w:tcW w:w="2406" w:type="dxa"/>
          </w:tcPr>
          <w:p w14:paraId="21AAD96C" w14:textId="7F2176E0" w:rsidR="006A1052" w:rsidRDefault="00730C91" w:rsidP="00EB4AD2">
            <w:pPr>
              <w:cnfStyle w:val="000000010000" w:firstRow="0" w:lastRow="0" w:firstColumn="0" w:lastColumn="0" w:oddVBand="0" w:evenVBand="0" w:oddHBand="0" w:evenHBand="1" w:firstRowFirstColumn="0" w:firstRowLastColumn="0" w:lastRowFirstColumn="0" w:lastRowLastColumn="0"/>
            </w:pPr>
            <w:r>
              <w:t>Lose</w:t>
            </w:r>
          </w:p>
        </w:tc>
        <w:tc>
          <w:tcPr>
            <w:tcW w:w="2406" w:type="dxa"/>
          </w:tcPr>
          <w:p w14:paraId="3263D9BB" w14:textId="2EFD5DD1" w:rsidR="006A1052" w:rsidRDefault="00730C91" w:rsidP="00EB4AD2">
            <w:pPr>
              <w:cnfStyle w:val="000000010000" w:firstRow="0" w:lastRow="0" w:firstColumn="0" w:lastColumn="0" w:oddVBand="0" w:evenVBand="0" w:oddHBand="0" w:evenHBand="1" w:firstRowFirstColumn="0" w:firstRowLastColumn="0" w:lastRowFirstColumn="0" w:lastRowLastColumn="0"/>
            </w:pPr>
            <w:r>
              <w:t>Win</w:t>
            </w:r>
          </w:p>
        </w:tc>
      </w:tr>
      <w:tr w:rsidR="006A1052" w14:paraId="5D2E9F24"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6AF322" w14:textId="67EF9979" w:rsidR="006A1052" w:rsidRDefault="00730C91" w:rsidP="00EB4AD2">
            <w:r>
              <w:t>Door 3</w:t>
            </w:r>
          </w:p>
        </w:tc>
        <w:tc>
          <w:tcPr>
            <w:tcW w:w="2405" w:type="dxa"/>
          </w:tcPr>
          <w:p w14:paraId="05FE3E37" w14:textId="3FB3FD2D" w:rsidR="006A1052" w:rsidRDefault="00730C91" w:rsidP="00EB4AD2">
            <w:pPr>
              <w:cnfStyle w:val="000000100000" w:firstRow="0" w:lastRow="0" w:firstColumn="0" w:lastColumn="0" w:oddVBand="0" w:evenVBand="0" w:oddHBand="1" w:evenHBand="0" w:firstRowFirstColumn="0" w:firstRowLastColumn="0" w:lastRowFirstColumn="0" w:lastRowLastColumn="0"/>
            </w:pPr>
            <w:r>
              <w:t>Door 1</w:t>
            </w:r>
          </w:p>
        </w:tc>
        <w:tc>
          <w:tcPr>
            <w:tcW w:w="2406" w:type="dxa"/>
          </w:tcPr>
          <w:p w14:paraId="05A575D0" w14:textId="41DA6CE1" w:rsidR="006A1052" w:rsidRDefault="00730C91" w:rsidP="00EB4AD2">
            <w:pPr>
              <w:cnfStyle w:val="000000100000" w:firstRow="0" w:lastRow="0" w:firstColumn="0" w:lastColumn="0" w:oddVBand="0" w:evenVBand="0" w:oddHBand="1" w:evenHBand="0" w:firstRowFirstColumn="0" w:firstRowLastColumn="0" w:lastRowFirstColumn="0" w:lastRowLastColumn="0"/>
            </w:pPr>
            <w:r>
              <w:t>Lose</w:t>
            </w:r>
          </w:p>
        </w:tc>
        <w:tc>
          <w:tcPr>
            <w:tcW w:w="2406" w:type="dxa"/>
          </w:tcPr>
          <w:p w14:paraId="37A55806" w14:textId="4904F7FD" w:rsidR="006A1052" w:rsidRDefault="00730C91" w:rsidP="00EB4AD2">
            <w:pPr>
              <w:cnfStyle w:val="000000100000" w:firstRow="0" w:lastRow="0" w:firstColumn="0" w:lastColumn="0" w:oddVBand="0" w:evenVBand="0" w:oddHBand="1" w:evenHBand="0" w:firstRowFirstColumn="0" w:firstRowLastColumn="0" w:lastRowFirstColumn="0" w:lastRowLastColumn="0"/>
            </w:pPr>
            <w:r>
              <w:t>Win</w:t>
            </w:r>
          </w:p>
        </w:tc>
      </w:tr>
      <w:tr w:rsidR="006A1052" w14:paraId="648738B1" w14:textId="77777777" w:rsidTr="00EB4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9C146C" w14:textId="2053D206" w:rsidR="006A1052" w:rsidRDefault="00730C91" w:rsidP="00EB4AD2">
            <w:r>
              <w:t>Door 3</w:t>
            </w:r>
          </w:p>
        </w:tc>
        <w:tc>
          <w:tcPr>
            <w:tcW w:w="2405" w:type="dxa"/>
          </w:tcPr>
          <w:p w14:paraId="5EC86619" w14:textId="162CB74E" w:rsidR="006A1052" w:rsidRDefault="00730C91" w:rsidP="00EB4AD2">
            <w:pPr>
              <w:cnfStyle w:val="000000010000" w:firstRow="0" w:lastRow="0" w:firstColumn="0" w:lastColumn="0" w:oddVBand="0" w:evenVBand="0" w:oddHBand="0" w:evenHBand="1" w:firstRowFirstColumn="0" w:firstRowLastColumn="0" w:lastRowFirstColumn="0" w:lastRowLastColumn="0"/>
            </w:pPr>
            <w:r>
              <w:t>Door 2</w:t>
            </w:r>
          </w:p>
        </w:tc>
        <w:tc>
          <w:tcPr>
            <w:tcW w:w="2406" w:type="dxa"/>
          </w:tcPr>
          <w:p w14:paraId="4901B861" w14:textId="738FD72A" w:rsidR="006A1052" w:rsidRDefault="00730C91" w:rsidP="00EB4AD2">
            <w:pPr>
              <w:cnfStyle w:val="000000010000" w:firstRow="0" w:lastRow="0" w:firstColumn="0" w:lastColumn="0" w:oddVBand="0" w:evenVBand="0" w:oddHBand="0" w:evenHBand="1" w:firstRowFirstColumn="0" w:firstRowLastColumn="0" w:lastRowFirstColumn="0" w:lastRowLastColumn="0"/>
            </w:pPr>
            <w:r>
              <w:t>Lose</w:t>
            </w:r>
          </w:p>
        </w:tc>
        <w:tc>
          <w:tcPr>
            <w:tcW w:w="2406" w:type="dxa"/>
          </w:tcPr>
          <w:p w14:paraId="620B3F46" w14:textId="5EAA6F50" w:rsidR="006A1052" w:rsidRDefault="00730C91" w:rsidP="00EB4AD2">
            <w:pPr>
              <w:cnfStyle w:val="000000010000" w:firstRow="0" w:lastRow="0" w:firstColumn="0" w:lastColumn="0" w:oddVBand="0" w:evenVBand="0" w:oddHBand="0" w:evenHBand="1" w:firstRowFirstColumn="0" w:firstRowLastColumn="0" w:lastRowFirstColumn="0" w:lastRowLastColumn="0"/>
            </w:pPr>
            <w:r>
              <w:t>Win</w:t>
            </w:r>
          </w:p>
        </w:tc>
      </w:tr>
      <w:tr w:rsidR="006A1052" w14:paraId="6CDA15FF" w14:textId="77777777" w:rsidTr="00EB4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96DD75" w14:textId="2FD44B96" w:rsidR="006A1052" w:rsidRDefault="00730C91" w:rsidP="00EB4AD2">
            <w:r>
              <w:t>Door 3</w:t>
            </w:r>
          </w:p>
        </w:tc>
        <w:tc>
          <w:tcPr>
            <w:tcW w:w="2405" w:type="dxa"/>
          </w:tcPr>
          <w:p w14:paraId="60BA8E58" w14:textId="051DAF88" w:rsidR="006A1052" w:rsidRDefault="00730C91" w:rsidP="00EB4AD2">
            <w:pPr>
              <w:cnfStyle w:val="000000100000" w:firstRow="0" w:lastRow="0" w:firstColumn="0" w:lastColumn="0" w:oddVBand="0" w:evenVBand="0" w:oddHBand="1" w:evenHBand="0" w:firstRowFirstColumn="0" w:firstRowLastColumn="0" w:lastRowFirstColumn="0" w:lastRowLastColumn="0"/>
            </w:pPr>
            <w:r>
              <w:t>Door 3</w:t>
            </w:r>
          </w:p>
        </w:tc>
        <w:tc>
          <w:tcPr>
            <w:tcW w:w="2406" w:type="dxa"/>
          </w:tcPr>
          <w:p w14:paraId="6FF3B2B0" w14:textId="4B7D3810" w:rsidR="006A1052" w:rsidRDefault="00730C91" w:rsidP="00EB4AD2">
            <w:pPr>
              <w:cnfStyle w:val="000000100000" w:firstRow="0" w:lastRow="0" w:firstColumn="0" w:lastColumn="0" w:oddVBand="0" w:evenVBand="0" w:oddHBand="1" w:evenHBand="0" w:firstRowFirstColumn="0" w:firstRowLastColumn="0" w:lastRowFirstColumn="0" w:lastRowLastColumn="0"/>
            </w:pPr>
            <w:r>
              <w:t>Win</w:t>
            </w:r>
          </w:p>
        </w:tc>
        <w:tc>
          <w:tcPr>
            <w:tcW w:w="2406" w:type="dxa"/>
          </w:tcPr>
          <w:p w14:paraId="731AF947" w14:textId="6517BB6F" w:rsidR="006A1052" w:rsidRDefault="00730C91" w:rsidP="00EB4AD2">
            <w:pPr>
              <w:cnfStyle w:val="000000100000" w:firstRow="0" w:lastRow="0" w:firstColumn="0" w:lastColumn="0" w:oddVBand="0" w:evenVBand="0" w:oddHBand="1" w:evenHBand="0" w:firstRowFirstColumn="0" w:firstRowLastColumn="0" w:lastRowFirstColumn="0" w:lastRowLastColumn="0"/>
            </w:pPr>
            <w:r>
              <w:t>Lose</w:t>
            </w:r>
          </w:p>
        </w:tc>
      </w:tr>
    </w:tbl>
    <w:p w14:paraId="37C9C469" w14:textId="083590D3" w:rsidR="006A1052" w:rsidRDefault="006A1052" w:rsidP="006A1052">
      <w:r>
        <w:t xml:space="preserve"> By referring to your table:</w:t>
      </w:r>
    </w:p>
    <w:p w14:paraId="79F98541" w14:textId="05B92C8E" w:rsidR="00730C91" w:rsidRDefault="006A1052" w:rsidP="006A1052">
      <w:pPr>
        <w:pStyle w:val="ListBullet"/>
      </w:pPr>
      <w:r>
        <w:t xml:space="preserve">Find the probability that you win if you </w:t>
      </w:r>
      <w:r w:rsidR="006A3C87">
        <w:t>s</w:t>
      </w:r>
      <w:r>
        <w:t>tay.</w:t>
      </w:r>
    </w:p>
    <w:p w14:paraId="4064A7F7" w14:textId="471E93A3" w:rsidR="00730C91" w:rsidRDefault="008325A6" w:rsidP="00730C91">
      <w:pPr>
        <w:pStyle w:val="ListBullet"/>
        <w:numPr>
          <w:ilvl w:val="0"/>
          <w:numId w:val="0"/>
        </w:numPr>
        <w:ind w:left="567"/>
      </w:pPr>
      <m:oMathPara>
        <m:oMath>
          <m:r>
            <w:rPr>
              <w:rFonts w:ascii="Cambria Math" w:hAnsi="Cambria Math"/>
            </w:rPr>
            <m:t>P</m:t>
          </m:r>
          <m:d>
            <m:dPr>
              <m:ctrlPr>
                <w:rPr>
                  <w:rFonts w:ascii="Cambria Math" w:hAnsi="Cambria Math"/>
                  <w:i/>
                </w:rPr>
              </m:ctrlPr>
            </m:dPr>
            <m:e>
              <m:r>
                <w:rPr>
                  <w:rFonts w:ascii="Cambria Math" w:hAnsi="Cambria Math"/>
                </w:rPr>
                <m:t>Win if you stay</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9</m:t>
              </m:r>
            </m:den>
          </m:f>
        </m:oMath>
      </m:oMathPara>
    </w:p>
    <w:p w14:paraId="595155DE" w14:textId="2BEEF6EA" w:rsidR="008325A6" w:rsidRDefault="006A1052" w:rsidP="006A1052">
      <w:pPr>
        <w:pStyle w:val="ListBullet"/>
      </w:pPr>
      <w:r>
        <w:t>Find the</w:t>
      </w:r>
      <w:r w:rsidRPr="007A7817">
        <w:t xml:space="preserve"> </w:t>
      </w:r>
      <w:r>
        <w:t xml:space="preserve">probability that you win if you </w:t>
      </w:r>
      <w:r w:rsidR="006A3C87">
        <w:t>s</w:t>
      </w:r>
      <w:r>
        <w:t xml:space="preserve">witch. </w:t>
      </w:r>
    </w:p>
    <w:p w14:paraId="205814B2" w14:textId="37B7D147" w:rsidR="008325A6" w:rsidRDefault="008325A6" w:rsidP="008325A6">
      <w:pPr>
        <w:pStyle w:val="ListBullet"/>
        <w:numPr>
          <w:ilvl w:val="0"/>
          <w:numId w:val="0"/>
        </w:numPr>
        <w:ind w:left="567"/>
      </w:pPr>
      <m:oMathPara>
        <m:oMath>
          <m:r>
            <w:rPr>
              <w:rFonts w:ascii="Cambria Math" w:hAnsi="Cambria Math"/>
            </w:rPr>
            <m:t>P</m:t>
          </m:r>
          <m:d>
            <m:dPr>
              <m:ctrlPr>
                <w:rPr>
                  <w:rFonts w:ascii="Cambria Math" w:hAnsi="Cambria Math"/>
                </w:rPr>
              </m:ctrlPr>
            </m:dPr>
            <m:e>
              <m:r>
                <w:rPr>
                  <w:rFonts w:ascii="Cambria Math" w:hAnsi="Cambria Math"/>
                </w:rPr>
                <m:t>Win</m:t>
              </m:r>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r>
                <w:rPr>
                  <w:rFonts w:ascii="Cambria Math" w:hAnsi="Cambria Math"/>
                </w:rPr>
                <m:t>you</m:t>
              </m:r>
              <m:r>
                <m:rPr>
                  <m:sty m:val="p"/>
                </m:rPr>
                <w:rPr>
                  <w:rFonts w:ascii="Cambria Math" w:hAnsi="Cambria Math"/>
                </w:rPr>
                <m:t xml:space="preserve"> </m:t>
              </m:r>
              <m:r>
                <w:rPr>
                  <w:rFonts w:ascii="Cambria Math" w:hAnsi="Cambria Math"/>
                </w:rPr>
                <m:t>switch</m:t>
              </m:r>
            </m:e>
          </m:d>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9</m:t>
              </m:r>
            </m:den>
          </m:f>
        </m:oMath>
      </m:oMathPara>
    </w:p>
    <w:p w14:paraId="61D37202" w14:textId="55FCABA2" w:rsidR="00407329" w:rsidRPr="006856F4" w:rsidRDefault="00407329" w:rsidP="006A1052">
      <w:pPr>
        <w:pStyle w:val="ListBullet"/>
      </w:pPr>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3"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4" w:history="1">
        <w:r w:rsidRPr="004C354B">
          <w:rPr>
            <w:rStyle w:val="Hyperlink"/>
          </w:rPr>
          <w:t>https://educationstandards.nsw.edu.au/</w:t>
        </w:r>
      </w:hyperlink>
      <w:r w:rsidRPr="00A1020E">
        <w:t xml:space="preserve"> </w:t>
      </w:r>
      <w:r w:rsidRPr="00AE7FE3">
        <w:t xml:space="preserve">and the NSW Curriculum website </w:t>
      </w:r>
      <w:hyperlink r:id="rId25" w:history="1">
        <w:r w:rsidRPr="00AE7FE3">
          <w:rPr>
            <w:rStyle w:val="Hyperlink"/>
          </w:rPr>
          <w:t>https://curriculum.nsw.edu.au/</w:t>
        </w:r>
      </w:hyperlink>
      <w:r w:rsidRPr="00AE7FE3">
        <w:t>.</w:t>
      </w:r>
    </w:p>
    <w:p w14:paraId="59546214" w14:textId="54830A0A" w:rsidR="00D552E3" w:rsidRDefault="00000000" w:rsidP="00D552E3">
      <w:hyperlink r:id="rId26"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3CB5B56C" w:rsidR="00407329" w:rsidRDefault="000468F7" w:rsidP="000468F7">
      <w:r w:rsidRPr="000468F7">
        <w:t>Johnson</w:t>
      </w:r>
      <w:r>
        <w:t xml:space="preserve"> B (2009) </w:t>
      </w:r>
      <w:hyperlink r:id="rId27" w:history="1">
        <w:r w:rsidRPr="000468F7">
          <w:rPr>
            <w:rStyle w:val="Hyperlink"/>
            <w:i/>
            <w:iCs/>
          </w:rPr>
          <w:t>The Monty Hall problem</w:t>
        </w:r>
        <w:r w:rsidRPr="000468F7">
          <w:rPr>
            <w:rStyle w:val="Hyperlink"/>
          </w:rPr>
          <w:t xml:space="preserve"> [PDF 400 KB]</w:t>
        </w:r>
      </w:hyperlink>
      <w:r>
        <w:t xml:space="preserve">, </w:t>
      </w:r>
      <w:r w:rsidRPr="000468F7">
        <w:t>University of Nebraska-Lincoln</w:t>
      </w:r>
      <w:r>
        <w:t>, accessed 29 February 2024.</w:t>
      </w:r>
    </w:p>
    <w:p w14:paraId="79778DB2" w14:textId="48CA0627" w:rsidR="003102C3" w:rsidRDefault="003102C3" w:rsidP="00DA237B">
      <w:pPr>
        <w:sectPr w:rsidR="003102C3" w:rsidSect="006E4F40">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titlePg/>
          <w:docGrid w:linePitch="360"/>
        </w:sectPr>
      </w:pPr>
    </w:p>
    <w:p w14:paraId="773D3404" w14:textId="5B13BD33" w:rsidR="00F63959" w:rsidRPr="009310DD" w:rsidRDefault="00F63959" w:rsidP="00F63959">
      <w:pPr>
        <w:rPr>
          <w:rStyle w:val="Strong"/>
          <w:szCs w:val="22"/>
        </w:rPr>
      </w:pPr>
      <w:r w:rsidRPr="009310DD">
        <w:rPr>
          <w:rStyle w:val="Strong"/>
          <w:szCs w:val="22"/>
        </w:rPr>
        <w:lastRenderedPageBreak/>
        <w:t>© State of New South Wales (Department of Education), 202</w:t>
      </w:r>
      <w:r w:rsidR="006A3C87">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3"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22FB8119" w:rsidR="00F63959" w:rsidRDefault="00F63959" w:rsidP="00F63959">
      <w:r>
        <w:t>Attribution should be given to © State of New South Wales (Department of Education), 202</w:t>
      </w:r>
      <w:r w:rsidR="006A3C87">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63959">
      <w:pPr>
        <w:pStyle w:val="ListBullet"/>
        <w:numPr>
          <w:ilvl w:val="0"/>
          <w:numId w:val="4"/>
        </w:numPr>
      </w:pPr>
      <w:r>
        <w:t>the NSW Department of Education logo, other logos and trademark-protected material</w:t>
      </w:r>
    </w:p>
    <w:p w14:paraId="2405BAF5" w14:textId="77777777" w:rsidR="00F63959" w:rsidRDefault="00F63959" w:rsidP="00F63959">
      <w:pPr>
        <w:pStyle w:val="ListBullet"/>
        <w:numPr>
          <w:ilvl w:val="0"/>
          <w:numId w:val="4"/>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A237B" w:rsidRPr="00DA237B" w:rsidSect="006E4F40">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2B76" w14:textId="77777777" w:rsidR="006E4F40" w:rsidRDefault="006E4F40">
      <w:r>
        <w:separator/>
      </w:r>
    </w:p>
    <w:p w14:paraId="4ADF2502" w14:textId="77777777" w:rsidR="006E4F40" w:rsidRDefault="006E4F40"/>
    <w:p w14:paraId="6D9BA114" w14:textId="77777777" w:rsidR="006E4F40" w:rsidRDefault="006E4F40"/>
  </w:endnote>
  <w:endnote w:type="continuationSeparator" w:id="0">
    <w:p w14:paraId="630222E9" w14:textId="77777777" w:rsidR="006E4F40" w:rsidRDefault="006E4F40">
      <w:r>
        <w:continuationSeparator/>
      </w:r>
    </w:p>
    <w:p w14:paraId="6402230D" w14:textId="77777777" w:rsidR="006E4F40" w:rsidRDefault="006E4F40"/>
    <w:p w14:paraId="4107A4D5" w14:textId="77777777" w:rsidR="006E4F40" w:rsidRDefault="006E4F40"/>
  </w:endnote>
  <w:endnote w:type="continuationNotice" w:id="1">
    <w:p w14:paraId="2B6BD064" w14:textId="77777777" w:rsidR="006E4F40" w:rsidRDefault="006E4F40">
      <w:pPr>
        <w:spacing w:before="0" w:line="240" w:lineRule="auto"/>
      </w:pPr>
    </w:p>
    <w:p w14:paraId="62266770" w14:textId="77777777" w:rsidR="006E4F40" w:rsidRDefault="006E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858CE40"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17207A">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69B2" w14:textId="77777777" w:rsidR="006E4F40" w:rsidRDefault="006E4F40">
      <w:r>
        <w:separator/>
      </w:r>
    </w:p>
    <w:p w14:paraId="514782F7" w14:textId="77777777" w:rsidR="006E4F40" w:rsidRDefault="006E4F40"/>
    <w:p w14:paraId="3F782B80" w14:textId="77777777" w:rsidR="006E4F40" w:rsidRDefault="006E4F40"/>
  </w:footnote>
  <w:footnote w:type="continuationSeparator" w:id="0">
    <w:p w14:paraId="599DDF6C" w14:textId="77777777" w:rsidR="006E4F40" w:rsidRDefault="006E4F40">
      <w:r>
        <w:continuationSeparator/>
      </w:r>
    </w:p>
    <w:p w14:paraId="18911764" w14:textId="77777777" w:rsidR="006E4F40" w:rsidRDefault="006E4F40"/>
    <w:p w14:paraId="113B216F" w14:textId="77777777" w:rsidR="006E4F40" w:rsidRDefault="006E4F40"/>
  </w:footnote>
  <w:footnote w:type="continuationNotice" w:id="1">
    <w:p w14:paraId="20ED0999" w14:textId="77777777" w:rsidR="006E4F40" w:rsidRDefault="006E4F40">
      <w:pPr>
        <w:spacing w:before="0" w:line="240" w:lineRule="auto"/>
      </w:pPr>
    </w:p>
    <w:p w14:paraId="4095FEDC" w14:textId="77777777" w:rsidR="006E4F40" w:rsidRDefault="006E4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781A9120" w:rsidR="0084631E" w:rsidRDefault="0059322B" w:rsidP="0084631E">
    <w:pPr>
      <w:pStyle w:val="Documentname"/>
    </w:pPr>
    <w:r>
      <w:t>Monty Hall</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2CECD22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3CA3C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D3C3F"/>
    <w:multiLevelType w:val="multilevel"/>
    <w:tmpl w:val="0952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33151"/>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9D6FFC"/>
    <w:multiLevelType w:val="multilevel"/>
    <w:tmpl w:val="E392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926BB"/>
    <w:multiLevelType w:val="multilevel"/>
    <w:tmpl w:val="0582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A2A5C"/>
    <w:multiLevelType w:val="multilevel"/>
    <w:tmpl w:val="9822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E47F8"/>
    <w:multiLevelType w:val="multilevel"/>
    <w:tmpl w:val="664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F73BC"/>
    <w:multiLevelType w:val="multilevel"/>
    <w:tmpl w:val="63E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83F24"/>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10340B"/>
    <w:multiLevelType w:val="multilevel"/>
    <w:tmpl w:val="A00A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3336140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605A0"/>
    <w:multiLevelType w:val="multilevel"/>
    <w:tmpl w:val="1448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363B5D"/>
    <w:multiLevelType w:val="multilevel"/>
    <w:tmpl w:val="2E6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20FB6"/>
    <w:multiLevelType w:val="multilevel"/>
    <w:tmpl w:val="E95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AA45C5"/>
    <w:multiLevelType w:val="multilevel"/>
    <w:tmpl w:val="946210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43D81"/>
    <w:multiLevelType w:val="multilevel"/>
    <w:tmpl w:val="946E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776390">
    <w:abstractNumId w:val="19"/>
  </w:num>
  <w:num w:numId="2" w16cid:durableId="334848040">
    <w:abstractNumId w:val="16"/>
  </w:num>
  <w:num w:numId="3" w16cid:durableId="175270668">
    <w:abstractNumId w:val="16"/>
  </w:num>
  <w:num w:numId="4" w16cid:durableId="730810984">
    <w:abstractNumId w:val="8"/>
  </w:num>
  <w:num w:numId="5" w16cid:durableId="1758286826">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22"/>
  </w:num>
  <w:num w:numId="7" w16cid:durableId="778531806">
    <w:abstractNumId w:val="14"/>
  </w:num>
  <w:num w:numId="8" w16cid:durableId="1694382681">
    <w:abstractNumId w:val="8"/>
  </w:num>
  <w:num w:numId="9" w16cid:durableId="1328552825">
    <w:abstractNumId w:val="4"/>
  </w:num>
  <w:num w:numId="10" w16cid:durableId="858854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8"/>
  </w:num>
  <w:num w:numId="13" w16cid:durableId="1838499393">
    <w:abstractNumId w:val="22"/>
  </w:num>
  <w:num w:numId="14" w16cid:durableId="2120490538">
    <w:abstractNumId w:val="14"/>
  </w:num>
  <w:num w:numId="15" w16cid:durableId="2019574021">
    <w:abstractNumId w:val="8"/>
  </w:num>
  <w:num w:numId="16" w16cid:durableId="845755660">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8"/>
  </w:num>
  <w:num w:numId="25" w16cid:durableId="1391660267">
    <w:abstractNumId w:val="22"/>
  </w:num>
  <w:num w:numId="26" w16cid:durableId="2067604771">
    <w:abstractNumId w:val="0"/>
  </w:num>
  <w:num w:numId="27" w16cid:durableId="822308067">
    <w:abstractNumId w:val="22"/>
  </w:num>
  <w:num w:numId="28" w16cid:durableId="147866089">
    <w:abstractNumId w:val="14"/>
  </w:num>
  <w:num w:numId="29" w16cid:durableId="1086851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6"/>
  </w:num>
  <w:num w:numId="34" w16cid:durableId="1355887734">
    <w:abstractNumId w:val="4"/>
  </w:num>
  <w:num w:numId="35" w16cid:durableId="128328848">
    <w:abstractNumId w:val="18"/>
  </w:num>
  <w:num w:numId="36" w16cid:durableId="1161235820">
    <w:abstractNumId w:val="20"/>
  </w:num>
  <w:num w:numId="37" w16cid:durableId="1412003271">
    <w:abstractNumId w:val="5"/>
  </w:num>
  <w:num w:numId="38" w16cid:durableId="186647342">
    <w:abstractNumId w:val="9"/>
  </w:num>
  <w:num w:numId="39" w16cid:durableId="452945344">
    <w:abstractNumId w:val="11"/>
  </w:num>
  <w:num w:numId="40" w16cid:durableId="1047221100">
    <w:abstractNumId w:val="15"/>
  </w:num>
  <w:num w:numId="41" w16cid:durableId="423501432">
    <w:abstractNumId w:val="10"/>
  </w:num>
  <w:num w:numId="42" w16cid:durableId="1874346353">
    <w:abstractNumId w:val="12"/>
  </w:num>
  <w:num w:numId="43" w16cid:durableId="684065018">
    <w:abstractNumId w:val="21"/>
  </w:num>
  <w:num w:numId="44" w16cid:durableId="1748186590">
    <w:abstractNumId w:val="13"/>
  </w:num>
  <w:num w:numId="45" w16cid:durableId="462651046">
    <w:abstractNumId w:val="24"/>
  </w:num>
  <w:num w:numId="46" w16cid:durableId="630937825">
    <w:abstractNumId w:val="23"/>
  </w:num>
  <w:num w:numId="47" w16cid:durableId="1886988960">
    <w:abstractNumId w:val="3"/>
  </w:num>
  <w:num w:numId="48" w16cid:durableId="601838392">
    <w:abstractNumId w:val="7"/>
  </w:num>
  <w:num w:numId="49" w16cid:durableId="13738423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1CA3"/>
    <w:rsid w:val="00002BF1"/>
    <w:rsid w:val="00005A46"/>
    <w:rsid w:val="00006220"/>
    <w:rsid w:val="00006CD7"/>
    <w:rsid w:val="000103FC"/>
    <w:rsid w:val="00010746"/>
    <w:rsid w:val="00013812"/>
    <w:rsid w:val="000143DF"/>
    <w:rsid w:val="000151F8"/>
    <w:rsid w:val="00015D43"/>
    <w:rsid w:val="00016801"/>
    <w:rsid w:val="00016CA5"/>
    <w:rsid w:val="00021171"/>
    <w:rsid w:val="00023790"/>
    <w:rsid w:val="00024397"/>
    <w:rsid w:val="00024602"/>
    <w:rsid w:val="000252FF"/>
    <w:rsid w:val="000253AE"/>
    <w:rsid w:val="00027181"/>
    <w:rsid w:val="00030C4B"/>
    <w:rsid w:val="00030EBC"/>
    <w:rsid w:val="00031513"/>
    <w:rsid w:val="000323EC"/>
    <w:rsid w:val="00032826"/>
    <w:rsid w:val="000331B6"/>
    <w:rsid w:val="00034F5E"/>
    <w:rsid w:val="0003541F"/>
    <w:rsid w:val="000363CC"/>
    <w:rsid w:val="00037C5C"/>
    <w:rsid w:val="00040BF3"/>
    <w:rsid w:val="00041EB6"/>
    <w:rsid w:val="00042114"/>
    <w:rsid w:val="000423E3"/>
    <w:rsid w:val="0004292D"/>
    <w:rsid w:val="00042D30"/>
    <w:rsid w:val="00043EAC"/>
    <w:rsid w:val="00043FA0"/>
    <w:rsid w:val="00044C5D"/>
    <w:rsid w:val="00044D23"/>
    <w:rsid w:val="00046473"/>
    <w:rsid w:val="000468F7"/>
    <w:rsid w:val="000470B7"/>
    <w:rsid w:val="000507E6"/>
    <w:rsid w:val="0005163D"/>
    <w:rsid w:val="00051BC4"/>
    <w:rsid w:val="00051BF0"/>
    <w:rsid w:val="000534F4"/>
    <w:rsid w:val="000535B7"/>
    <w:rsid w:val="00053726"/>
    <w:rsid w:val="0005477D"/>
    <w:rsid w:val="000562A7"/>
    <w:rsid w:val="000564F8"/>
    <w:rsid w:val="00057BC8"/>
    <w:rsid w:val="000604B9"/>
    <w:rsid w:val="00061232"/>
    <w:rsid w:val="000613C4"/>
    <w:rsid w:val="000620E8"/>
    <w:rsid w:val="00062708"/>
    <w:rsid w:val="00065A16"/>
    <w:rsid w:val="00070416"/>
    <w:rsid w:val="00071D06"/>
    <w:rsid w:val="0007214A"/>
    <w:rsid w:val="00072390"/>
    <w:rsid w:val="00072B6E"/>
    <w:rsid w:val="00072DFB"/>
    <w:rsid w:val="00075B4E"/>
    <w:rsid w:val="00077A7C"/>
    <w:rsid w:val="00077EE2"/>
    <w:rsid w:val="00082D8B"/>
    <w:rsid w:val="00082E53"/>
    <w:rsid w:val="000844F9"/>
    <w:rsid w:val="00084628"/>
    <w:rsid w:val="00084830"/>
    <w:rsid w:val="0008606A"/>
    <w:rsid w:val="00086656"/>
    <w:rsid w:val="0008677A"/>
    <w:rsid w:val="00086D87"/>
    <w:rsid w:val="000872D6"/>
    <w:rsid w:val="00090628"/>
    <w:rsid w:val="000919BC"/>
    <w:rsid w:val="000922D6"/>
    <w:rsid w:val="00092F78"/>
    <w:rsid w:val="0009452F"/>
    <w:rsid w:val="00096701"/>
    <w:rsid w:val="00097025"/>
    <w:rsid w:val="000A0C05"/>
    <w:rsid w:val="000A33D4"/>
    <w:rsid w:val="000A395D"/>
    <w:rsid w:val="000A41E7"/>
    <w:rsid w:val="000A451E"/>
    <w:rsid w:val="000A6D4F"/>
    <w:rsid w:val="000A796C"/>
    <w:rsid w:val="000A7A61"/>
    <w:rsid w:val="000B09C8"/>
    <w:rsid w:val="000B190A"/>
    <w:rsid w:val="000B1FC2"/>
    <w:rsid w:val="000B2886"/>
    <w:rsid w:val="000B30E1"/>
    <w:rsid w:val="000B4F65"/>
    <w:rsid w:val="000B69F6"/>
    <w:rsid w:val="000B75CB"/>
    <w:rsid w:val="000B7B6B"/>
    <w:rsid w:val="000B7D49"/>
    <w:rsid w:val="000C07B7"/>
    <w:rsid w:val="000C0FB5"/>
    <w:rsid w:val="000C1078"/>
    <w:rsid w:val="000C16A7"/>
    <w:rsid w:val="000C1BCD"/>
    <w:rsid w:val="000C250C"/>
    <w:rsid w:val="000C2C0A"/>
    <w:rsid w:val="000C3704"/>
    <w:rsid w:val="000C43DF"/>
    <w:rsid w:val="000C575E"/>
    <w:rsid w:val="000C5AA4"/>
    <w:rsid w:val="000C61FB"/>
    <w:rsid w:val="000C6F89"/>
    <w:rsid w:val="000C7627"/>
    <w:rsid w:val="000C7D4F"/>
    <w:rsid w:val="000D2063"/>
    <w:rsid w:val="000D24EC"/>
    <w:rsid w:val="000D2C3A"/>
    <w:rsid w:val="000D48A8"/>
    <w:rsid w:val="000D4A8C"/>
    <w:rsid w:val="000D4B5A"/>
    <w:rsid w:val="000D5479"/>
    <w:rsid w:val="000D55B1"/>
    <w:rsid w:val="000D64D8"/>
    <w:rsid w:val="000E07F5"/>
    <w:rsid w:val="000E3800"/>
    <w:rsid w:val="000E3C1C"/>
    <w:rsid w:val="000E41B7"/>
    <w:rsid w:val="000E6BA0"/>
    <w:rsid w:val="000F174A"/>
    <w:rsid w:val="000F2824"/>
    <w:rsid w:val="000F49BC"/>
    <w:rsid w:val="000F53DD"/>
    <w:rsid w:val="000F7960"/>
    <w:rsid w:val="00100B59"/>
    <w:rsid w:val="00100DC5"/>
    <w:rsid w:val="00100E27"/>
    <w:rsid w:val="00100E5A"/>
    <w:rsid w:val="00101135"/>
    <w:rsid w:val="0010259B"/>
    <w:rsid w:val="00102D25"/>
    <w:rsid w:val="00102EBE"/>
    <w:rsid w:val="00103D80"/>
    <w:rsid w:val="00104A05"/>
    <w:rsid w:val="00104F4C"/>
    <w:rsid w:val="00106009"/>
    <w:rsid w:val="001061F9"/>
    <w:rsid w:val="0010663E"/>
    <w:rsid w:val="001068B3"/>
    <w:rsid w:val="00106A3B"/>
    <w:rsid w:val="001113CC"/>
    <w:rsid w:val="00113727"/>
    <w:rsid w:val="00113763"/>
    <w:rsid w:val="0011437C"/>
    <w:rsid w:val="001147A1"/>
    <w:rsid w:val="00114B7D"/>
    <w:rsid w:val="00116093"/>
    <w:rsid w:val="001177C4"/>
    <w:rsid w:val="00117B7D"/>
    <w:rsid w:val="00117FF3"/>
    <w:rsid w:val="001208EA"/>
    <w:rsid w:val="0012093E"/>
    <w:rsid w:val="00122F60"/>
    <w:rsid w:val="001231F0"/>
    <w:rsid w:val="00125C6C"/>
    <w:rsid w:val="00126300"/>
    <w:rsid w:val="00127648"/>
    <w:rsid w:val="0013032B"/>
    <w:rsid w:val="001305EA"/>
    <w:rsid w:val="001324C3"/>
    <w:rsid w:val="001328FA"/>
    <w:rsid w:val="00133512"/>
    <w:rsid w:val="0013419A"/>
    <w:rsid w:val="00134700"/>
    <w:rsid w:val="00134E23"/>
    <w:rsid w:val="00135E80"/>
    <w:rsid w:val="00137247"/>
    <w:rsid w:val="00140753"/>
    <w:rsid w:val="00141BAD"/>
    <w:rsid w:val="0014239C"/>
    <w:rsid w:val="00143921"/>
    <w:rsid w:val="00146F04"/>
    <w:rsid w:val="00147E93"/>
    <w:rsid w:val="00150EBC"/>
    <w:rsid w:val="001520B0"/>
    <w:rsid w:val="0015446A"/>
    <w:rsid w:val="0015487C"/>
    <w:rsid w:val="00155144"/>
    <w:rsid w:val="00156038"/>
    <w:rsid w:val="001564ED"/>
    <w:rsid w:val="00156956"/>
    <w:rsid w:val="0015712E"/>
    <w:rsid w:val="001613F7"/>
    <w:rsid w:val="00161A3D"/>
    <w:rsid w:val="00162C3A"/>
    <w:rsid w:val="0016444D"/>
    <w:rsid w:val="0016483B"/>
    <w:rsid w:val="00165B83"/>
    <w:rsid w:val="00165FF0"/>
    <w:rsid w:val="001671A7"/>
    <w:rsid w:val="00167435"/>
    <w:rsid w:val="0017075C"/>
    <w:rsid w:val="00170CB5"/>
    <w:rsid w:val="00170FD0"/>
    <w:rsid w:val="00171601"/>
    <w:rsid w:val="0017207A"/>
    <w:rsid w:val="00172CCC"/>
    <w:rsid w:val="00172EC4"/>
    <w:rsid w:val="00174183"/>
    <w:rsid w:val="00174DFA"/>
    <w:rsid w:val="00176C65"/>
    <w:rsid w:val="001802E2"/>
    <w:rsid w:val="0018036C"/>
    <w:rsid w:val="00180A15"/>
    <w:rsid w:val="001810F4"/>
    <w:rsid w:val="00181128"/>
    <w:rsid w:val="0018179E"/>
    <w:rsid w:val="0018294D"/>
    <w:rsid w:val="001829C5"/>
    <w:rsid w:val="00182B46"/>
    <w:rsid w:val="001834A2"/>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3627"/>
    <w:rsid w:val="001A6EF1"/>
    <w:rsid w:val="001A700C"/>
    <w:rsid w:val="001B3065"/>
    <w:rsid w:val="001B33C0"/>
    <w:rsid w:val="001B4A46"/>
    <w:rsid w:val="001B5E34"/>
    <w:rsid w:val="001B68DA"/>
    <w:rsid w:val="001C2997"/>
    <w:rsid w:val="001C4DB7"/>
    <w:rsid w:val="001C6C9B"/>
    <w:rsid w:val="001D10B2"/>
    <w:rsid w:val="001D3092"/>
    <w:rsid w:val="001D4CD1"/>
    <w:rsid w:val="001D5BA2"/>
    <w:rsid w:val="001D66C2"/>
    <w:rsid w:val="001D6877"/>
    <w:rsid w:val="001E0B9C"/>
    <w:rsid w:val="001E0FFC"/>
    <w:rsid w:val="001E1F93"/>
    <w:rsid w:val="001E24CF"/>
    <w:rsid w:val="001E265E"/>
    <w:rsid w:val="001E3097"/>
    <w:rsid w:val="001E32DC"/>
    <w:rsid w:val="001E36D6"/>
    <w:rsid w:val="001E4B06"/>
    <w:rsid w:val="001E5E7B"/>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1A8"/>
    <w:rsid w:val="00202266"/>
    <w:rsid w:val="002046F7"/>
    <w:rsid w:val="0020478D"/>
    <w:rsid w:val="002054D0"/>
    <w:rsid w:val="002061A7"/>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320E"/>
    <w:rsid w:val="00224261"/>
    <w:rsid w:val="00224B16"/>
    <w:rsid w:val="00224BEB"/>
    <w:rsid w:val="00224D61"/>
    <w:rsid w:val="00224EE2"/>
    <w:rsid w:val="002265BD"/>
    <w:rsid w:val="002270CC"/>
    <w:rsid w:val="00227421"/>
    <w:rsid w:val="00227894"/>
    <w:rsid w:val="0022791F"/>
    <w:rsid w:val="00231E53"/>
    <w:rsid w:val="00234830"/>
    <w:rsid w:val="002368C7"/>
    <w:rsid w:val="0023726F"/>
    <w:rsid w:val="0024041A"/>
    <w:rsid w:val="00240420"/>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6D4F"/>
    <w:rsid w:val="00260EE8"/>
    <w:rsid w:val="00260F28"/>
    <w:rsid w:val="0026131D"/>
    <w:rsid w:val="00263542"/>
    <w:rsid w:val="00264101"/>
    <w:rsid w:val="0026478B"/>
    <w:rsid w:val="00264DCF"/>
    <w:rsid w:val="00266738"/>
    <w:rsid w:val="0026691A"/>
    <w:rsid w:val="00266D0C"/>
    <w:rsid w:val="00266FFF"/>
    <w:rsid w:val="002717AE"/>
    <w:rsid w:val="00273F94"/>
    <w:rsid w:val="002760B7"/>
    <w:rsid w:val="0027707D"/>
    <w:rsid w:val="00280DB8"/>
    <w:rsid w:val="002810D3"/>
    <w:rsid w:val="002827A5"/>
    <w:rsid w:val="002847AE"/>
    <w:rsid w:val="002870F2"/>
    <w:rsid w:val="00287650"/>
    <w:rsid w:val="00287796"/>
    <w:rsid w:val="0029008E"/>
    <w:rsid w:val="00290154"/>
    <w:rsid w:val="0029054C"/>
    <w:rsid w:val="00292AB4"/>
    <w:rsid w:val="00293F23"/>
    <w:rsid w:val="00294F88"/>
    <w:rsid w:val="00294FCC"/>
    <w:rsid w:val="00295516"/>
    <w:rsid w:val="00295906"/>
    <w:rsid w:val="00296D7E"/>
    <w:rsid w:val="0029733C"/>
    <w:rsid w:val="002A10A1"/>
    <w:rsid w:val="002A12C5"/>
    <w:rsid w:val="002A3161"/>
    <w:rsid w:val="002A3410"/>
    <w:rsid w:val="002A44D1"/>
    <w:rsid w:val="002A4631"/>
    <w:rsid w:val="002A5BA6"/>
    <w:rsid w:val="002A6EA6"/>
    <w:rsid w:val="002A7319"/>
    <w:rsid w:val="002B108B"/>
    <w:rsid w:val="002B12DE"/>
    <w:rsid w:val="002B270D"/>
    <w:rsid w:val="002B3375"/>
    <w:rsid w:val="002B4745"/>
    <w:rsid w:val="002B480D"/>
    <w:rsid w:val="002B4845"/>
    <w:rsid w:val="002B4AC3"/>
    <w:rsid w:val="002B7744"/>
    <w:rsid w:val="002B7AA7"/>
    <w:rsid w:val="002C05AC"/>
    <w:rsid w:val="002C0FC9"/>
    <w:rsid w:val="002C3953"/>
    <w:rsid w:val="002C56A0"/>
    <w:rsid w:val="002C7496"/>
    <w:rsid w:val="002D12FF"/>
    <w:rsid w:val="002D21A5"/>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E6779"/>
    <w:rsid w:val="002F0BF7"/>
    <w:rsid w:val="002F0D60"/>
    <w:rsid w:val="002F104E"/>
    <w:rsid w:val="002F1BD9"/>
    <w:rsid w:val="002F3311"/>
    <w:rsid w:val="002F3A15"/>
    <w:rsid w:val="002F3A6D"/>
    <w:rsid w:val="002F4E22"/>
    <w:rsid w:val="002F4EBA"/>
    <w:rsid w:val="002F749C"/>
    <w:rsid w:val="00303813"/>
    <w:rsid w:val="00306F73"/>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95E"/>
    <w:rsid w:val="00316A7F"/>
    <w:rsid w:val="00317B24"/>
    <w:rsid w:val="00317D8E"/>
    <w:rsid w:val="00317E8F"/>
    <w:rsid w:val="00320752"/>
    <w:rsid w:val="003209E8"/>
    <w:rsid w:val="003211F4"/>
    <w:rsid w:val="0032193F"/>
    <w:rsid w:val="00322186"/>
    <w:rsid w:val="00322962"/>
    <w:rsid w:val="0032403E"/>
    <w:rsid w:val="00324D73"/>
    <w:rsid w:val="00325B7B"/>
    <w:rsid w:val="003272EE"/>
    <w:rsid w:val="0033193C"/>
    <w:rsid w:val="00332B30"/>
    <w:rsid w:val="00333BA4"/>
    <w:rsid w:val="00334EE8"/>
    <w:rsid w:val="0033532B"/>
    <w:rsid w:val="003361BD"/>
    <w:rsid w:val="00336799"/>
    <w:rsid w:val="0033685E"/>
    <w:rsid w:val="00337929"/>
    <w:rsid w:val="00337AD4"/>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34AD"/>
    <w:rsid w:val="00353C53"/>
    <w:rsid w:val="00355EE4"/>
    <w:rsid w:val="00357136"/>
    <w:rsid w:val="003572BF"/>
    <w:rsid w:val="003576EB"/>
    <w:rsid w:val="00360431"/>
    <w:rsid w:val="00360C67"/>
    <w:rsid w:val="00360E65"/>
    <w:rsid w:val="00360ECE"/>
    <w:rsid w:val="00362D9C"/>
    <w:rsid w:val="00362DCB"/>
    <w:rsid w:val="0036308C"/>
    <w:rsid w:val="00363BB3"/>
    <w:rsid w:val="00363E8F"/>
    <w:rsid w:val="00365118"/>
    <w:rsid w:val="00365182"/>
    <w:rsid w:val="00365968"/>
    <w:rsid w:val="00366467"/>
    <w:rsid w:val="003672E6"/>
    <w:rsid w:val="00367331"/>
    <w:rsid w:val="003704BD"/>
    <w:rsid w:val="00370563"/>
    <w:rsid w:val="003713D2"/>
    <w:rsid w:val="00371AF4"/>
    <w:rsid w:val="00372A4F"/>
    <w:rsid w:val="00372B9F"/>
    <w:rsid w:val="00373265"/>
    <w:rsid w:val="0037384B"/>
    <w:rsid w:val="00373892"/>
    <w:rsid w:val="003743CE"/>
    <w:rsid w:val="0037755A"/>
    <w:rsid w:val="003807AF"/>
    <w:rsid w:val="00380856"/>
    <w:rsid w:val="00380E60"/>
    <w:rsid w:val="00380EAE"/>
    <w:rsid w:val="0038198C"/>
    <w:rsid w:val="00382A6F"/>
    <w:rsid w:val="00382C57"/>
    <w:rsid w:val="0038316E"/>
    <w:rsid w:val="00383B5F"/>
    <w:rsid w:val="00384483"/>
    <w:rsid w:val="0038499A"/>
    <w:rsid w:val="00384F53"/>
    <w:rsid w:val="00386D58"/>
    <w:rsid w:val="00387053"/>
    <w:rsid w:val="00395451"/>
    <w:rsid w:val="00395633"/>
    <w:rsid w:val="00395716"/>
    <w:rsid w:val="00396B0E"/>
    <w:rsid w:val="0039766F"/>
    <w:rsid w:val="003A01C8"/>
    <w:rsid w:val="003A05F0"/>
    <w:rsid w:val="003A06C2"/>
    <w:rsid w:val="003A1238"/>
    <w:rsid w:val="003A1937"/>
    <w:rsid w:val="003A43B0"/>
    <w:rsid w:val="003A4F65"/>
    <w:rsid w:val="003A5964"/>
    <w:rsid w:val="003A5E30"/>
    <w:rsid w:val="003A6344"/>
    <w:rsid w:val="003A6624"/>
    <w:rsid w:val="003A695D"/>
    <w:rsid w:val="003A6A25"/>
    <w:rsid w:val="003A6F6B"/>
    <w:rsid w:val="003A7DF7"/>
    <w:rsid w:val="003B225F"/>
    <w:rsid w:val="003B3CB0"/>
    <w:rsid w:val="003B6AC8"/>
    <w:rsid w:val="003B7BBB"/>
    <w:rsid w:val="003C0FB3"/>
    <w:rsid w:val="003C3990"/>
    <w:rsid w:val="003C434B"/>
    <w:rsid w:val="003C489D"/>
    <w:rsid w:val="003C54B8"/>
    <w:rsid w:val="003C687F"/>
    <w:rsid w:val="003C723C"/>
    <w:rsid w:val="003D0F7F"/>
    <w:rsid w:val="003D2483"/>
    <w:rsid w:val="003D3CF0"/>
    <w:rsid w:val="003D53BF"/>
    <w:rsid w:val="003D5665"/>
    <w:rsid w:val="003D6797"/>
    <w:rsid w:val="003D779D"/>
    <w:rsid w:val="003D7846"/>
    <w:rsid w:val="003D78A2"/>
    <w:rsid w:val="003E03FD"/>
    <w:rsid w:val="003E15EE"/>
    <w:rsid w:val="003E6AE0"/>
    <w:rsid w:val="003F0971"/>
    <w:rsid w:val="003F0D57"/>
    <w:rsid w:val="003F28DA"/>
    <w:rsid w:val="003F2B6E"/>
    <w:rsid w:val="003F2C2F"/>
    <w:rsid w:val="003F35B8"/>
    <w:rsid w:val="003F3F97"/>
    <w:rsid w:val="003F42CF"/>
    <w:rsid w:val="003F4EA0"/>
    <w:rsid w:val="003F5D4A"/>
    <w:rsid w:val="003F66AD"/>
    <w:rsid w:val="003F69BE"/>
    <w:rsid w:val="003F7D20"/>
    <w:rsid w:val="00400EB0"/>
    <w:rsid w:val="004013F6"/>
    <w:rsid w:val="00401FAE"/>
    <w:rsid w:val="00402FCF"/>
    <w:rsid w:val="004042F8"/>
    <w:rsid w:val="004048C9"/>
    <w:rsid w:val="00405801"/>
    <w:rsid w:val="00405BC4"/>
    <w:rsid w:val="004062AA"/>
    <w:rsid w:val="00407329"/>
    <w:rsid w:val="00407474"/>
    <w:rsid w:val="004075DC"/>
    <w:rsid w:val="00407ED4"/>
    <w:rsid w:val="00407F31"/>
    <w:rsid w:val="004108C1"/>
    <w:rsid w:val="0041163C"/>
    <w:rsid w:val="004125FD"/>
    <w:rsid w:val="004128F0"/>
    <w:rsid w:val="00414D5B"/>
    <w:rsid w:val="004163AD"/>
    <w:rsid w:val="0041645A"/>
    <w:rsid w:val="00417BB8"/>
    <w:rsid w:val="00420300"/>
    <w:rsid w:val="00421683"/>
    <w:rsid w:val="00421CC4"/>
    <w:rsid w:val="0042354D"/>
    <w:rsid w:val="004259A6"/>
    <w:rsid w:val="00425CCF"/>
    <w:rsid w:val="0042617D"/>
    <w:rsid w:val="00430D80"/>
    <w:rsid w:val="004317B5"/>
    <w:rsid w:val="00431E3D"/>
    <w:rsid w:val="00431F7A"/>
    <w:rsid w:val="00435259"/>
    <w:rsid w:val="004361FB"/>
    <w:rsid w:val="00436B23"/>
    <w:rsid w:val="00436E88"/>
    <w:rsid w:val="00440977"/>
    <w:rsid w:val="0044175B"/>
    <w:rsid w:val="00441C88"/>
    <w:rsid w:val="00442026"/>
    <w:rsid w:val="00442448"/>
    <w:rsid w:val="00443CD4"/>
    <w:rsid w:val="004440BB"/>
    <w:rsid w:val="00444F4F"/>
    <w:rsid w:val="004450B6"/>
    <w:rsid w:val="00445612"/>
    <w:rsid w:val="00446111"/>
    <w:rsid w:val="004468EE"/>
    <w:rsid w:val="004479D8"/>
    <w:rsid w:val="00447A21"/>
    <w:rsid w:val="00447C97"/>
    <w:rsid w:val="00451168"/>
    <w:rsid w:val="00451506"/>
    <w:rsid w:val="00451CBB"/>
    <w:rsid w:val="00452D84"/>
    <w:rsid w:val="00453739"/>
    <w:rsid w:val="00453DE0"/>
    <w:rsid w:val="0045627B"/>
    <w:rsid w:val="00456C90"/>
    <w:rsid w:val="00457160"/>
    <w:rsid w:val="004578CC"/>
    <w:rsid w:val="004615CE"/>
    <w:rsid w:val="00463BFC"/>
    <w:rsid w:val="0046496E"/>
    <w:rsid w:val="004657D6"/>
    <w:rsid w:val="00465E5F"/>
    <w:rsid w:val="00467BFD"/>
    <w:rsid w:val="004728AA"/>
    <w:rsid w:val="00473346"/>
    <w:rsid w:val="004743E2"/>
    <w:rsid w:val="00476168"/>
    <w:rsid w:val="00476284"/>
    <w:rsid w:val="0047697D"/>
    <w:rsid w:val="00476E97"/>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06"/>
    <w:rsid w:val="004A4146"/>
    <w:rsid w:val="004A47DB"/>
    <w:rsid w:val="004A4F6C"/>
    <w:rsid w:val="004A5AAE"/>
    <w:rsid w:val="004A6AB7"/>
    <w:rsid w:val="004A7284"/>
    <w:rsid w:val="004A7E1A"/>
    <w:rsid w:val="004A7F17"/>
    <w:rsid w:val="004B005E"/>
    <w:rsid w:val="004B0073"/>
    <w:rsid w:val="004B1541"/>
    <w:rsid w:val="004B240E"/>
    <w:rsid w:val="004B29F4"/>
    <w:rsid w:val="004B3B1B"/>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7023"/>
    <w:rsid w:val="004C7513"/>
    <w:rsid w:val="004D02AC"/>
    <w:rsid w:val="004D0383"/>
    <w:rsid w:val="004D1F3F"/>
    <w:rsid w:val="004D333E"/>
    <w:rsid w:val="004D3A72"/>
    <w:rsid w:val="004D3EE2"/>
    <w:rsid w:val="004D5BBA"/>
    <w:rsid w:val="004D6540"/>
    <w:rsid w:val="004D66E9"/>
    <w:rsid w:val="004D6BED"/>
    <w:rsid w:val="004E14EB"/>
    <w:rsid w:val="004E1C2A"/>
    <w:rsid w:val="004E261E"/>
    <w:rsid w:val="004E2ACB"/>
    <w:rsid w:val="004E38B0"/>
    <w:rsid w:val="004E3C28"/>
    <w:rsid w:val="004E4332"/>
    <w:rsid w:val="004E4E0B"/>
    <w:rsid w:val="004E5594"/>
    <w:rsid w:val="004E6856"/>
    <w:rsid w:val="004E6FB4"/>
    <w:rsid w:val="004E7969"/>
    <w:rsid w:val="004F01F2"/>
    <w:rsid w:val="004F0977"/>
    <w:rsid w:val="004F1408"/>
    <w:rsid w:val="004F18BA"/>
    <w:rsid w:val="004F4DF3"/>
    <w:rsid w:val="004F4E1D"/>
    <w:rsid w:val="004F511A"/>
    <w:rsid w:val="004F616E"/>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840"/>
    <w:rsid w:val="00514D6B"/>
    <w:rsid w:val="0051574E"/>
    <w:rsid w:val="00516589"/>
    <w:rsid w:val="0051725F"/>
    <w:rsid w:val="00520095"/>
    <w:rsid w:val="00520645"/>
    <w:rsid w:val="0052168D"/>
    <w:rsid w:val="0052396A"/>
    <w:rsid w:val="00523D38"/>
    <w:rsid w:val="005246F1"/>
    <w:rsid w:val="00525795"/>
    <w:rsid w:val="00526BC3"/>
    <w:rsid w:val="0052734E"/>
    <w:rsid w:val="00527801"/>
    <w:rsid w:val="0052782C"/>
    <w:rsid w:val="00527A41"/>
    <w:rsid w:val="00530B2A"/>
    <w:rsid w:val="00530E46"/>
    <w:rsid w:val="005324EF"/>
    <w:rsid w:val="0053286B"/>
    <w:rsid w:val="00534225"/>
    <w:rsid w:val="00536369"/>
    <w:rsid w:val="005363A7"/>
    <w:rsid w:val="005400FF"/>
    <w:rsid w:val="00540E99"/>
    <w:rsid w:val="00541130"/>
    <w:rsid w:val="00542FD9"/>
    <w:rsid w:val="00543CDB"/>
    <w:rsid w:val="005447BE"/>
    <w:rsid w:val="0054571A"/>
    <w:rsid w:val="00546A8B"/>
    <w:rsid w:val="00546D5E"/>
    <w:rsid w:val="00546F02"/>
    <w:rsid w:val="00547051"/>
    <w:rsid w:val="0054770B"/>
    <w:rsid w:val="00551073"/>
    <w:rsid w:val="005513D6"/>
    <w:rsid w:val="00551DA4"/>
    <w:rsid w:val="0055213A"/>
    <w:rsid w:val="00554956"/>
    <w:rsid w:val="00554E4B"/>
    <w:rsid w:val="00557BE6"/>
    <w:rsid w:val="005600BC"/>
    <w:rsid w:val="00563104"/>
    <w:rsid w:val="005646C1"/>
    <w:rsid w:val="005646CC"/>
    <w:rsid w:val="005652E4"/>
    <w:rsid w:val="00565730"/>
    <w:rsid w:val="00566671"/>
    <w:rsid w:val="00567B22"/>
    <w:rsid w:val="005710D1"/>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1FCA"/>
    <w:rsid w:val="0059281C"/>
    <w:rsid w:val="0059322B"/>
    <w:rsid w:val="00593F04"/>
    <w:rsid w:val="00594705"/>
    <w:rsid w:val="00596689"/>
    <w:rsid w:val="005978D8"/>
    <w:rsid w:val="005A16FB"/>
    <w:rsid w:val="005A1A68"/>
    <w:rsid w:val="005A1D50"/>
    <w:rsid w:val="005A2985"/>
    <w:rsid w:val="005A2A5A"/>
    <w:rsid w:val="005A3076"/>
    <w:rsid w:val="005A39FC"/>
    <w:rsid w:val="005A3B66"/>
    <w:rsid w:val="005A3D22"/>
    <w:rsid w:val="005A42E3"/>
    <w:rsid w:val="005A5F04"/>
    <w:rsid w:val="005A6DC2"/>
    <w:rsid w:val="005B0870"/>
    <w:rsid w:val="005B1762"/>
    <w:rsid w:val="005B4B88"/>
    <w:rsid w:val="005B5605"/>
    <w:rsid w:val="005B5D60"/>
    <w:rsid w:val="005B5E31"/>
    <w:rsid w:val="005B64AE"/>
    <w:rsid w:val="005B6E3D"/>
    <w:rsid w:val="005B7298"/>
    <w:rsid w:val="005C1BFC"/>
    <w:rsid w:val="005C7723"/>
    <w:rsid w:val="005C77FA"/>
    <w:rsid w:val="005C7B55"/>
    <w:rsid w:val="005D0175"/>
    <w:rsid w:val="005D1CC4"/>
    <w:rsid w:val="005D2D62"/>
    <w:rsid w:val="005D3F67"/>
    <w:rsid w:val="005D5A78"/>
    <w:rsid w:val="005D5DB0"/>
    <w:rsid w:val="005D6A84"/>
    <w:rsid w:val="005D7A00"/>
    <w:rsid w:val="005D7DDE"/>
    <w:rsid w:val="005E0B43"/>
    <w:rsid w:val="005E1533"/>
    <w:rsid w:val="005E26E8"/>
    <w:rsid w:val="005E33EB"/>
    <w:rsid w:val="005E4742"/>
    <w:rsid w:val="005E6829"/>
    <w:rsid w:val="005E6A92"/>
    <w:rsid w:val="005F0438"/>
    <w:rsid w:val="005F10D4"/>
    <w:rsid w:val="005F26E8"/>
    <w:rsid w:val="005F275A"/>
    <w:rsid w:val="005F2E08"/>
    <w:rsid w:val="005F36BC"/>
    <w:rsid w:val="005F7834"/>
    <w:rsid w:val="005F78DD"/>
    <w:rsid w:val="005F7A4D"/>
    <w:rsid w:val="00601B68"/>
    <w:rsid w:val="006026BA"/>
    <w:rsid w:val="00603240"/>
    <w:rsid w:val="0060359B"/>
    <w:rsid w:val="00603F69"/>
    <w:rsid w:val="006040DA"/>
    <w:rsid w:val="006047BD"/>
    <w:rsid w:val="00607675"/>
    <w:rsid w:val="00610F53"/>
    <w:rsid w:val="006120F8"/>
    <w:rsid w:val="00612E3F"/>
    <w:rsid w:val="00613208"/>
    <w:rsid w:val="00615272"/>
    <w:rsid w:val="00615FCB"/>
    <w:rsid w:val="00616767"/>
    <w:rsid w:val="0061698B"/>
    <w:rsid w:val="00616F61"/>
    <w:rsid w:val="00616F86"/>
    <w:rsid w:val="00620917"/>
    <w:rsid w:val="0062163D"/>
    <w:rsid w:val="00621BCB"/>
    <w:rsid w:val="00623A9E"/>
    <w:rsid w:val="00624A20"/>
    <w:rsid w:val="00624C9B"/>
    <w:rsid w:val="006251EB"/>
    <w:rsid w:val="0062541D"/>
    <w:rsid w:val="00630BB3"/>
    <w:rsid w:val="00632182"/>
    <w:rsid w:val="006335DF"/>
    <w:rsid w:val="00633A4A"/>
    <w:rsid w:val="00634717"/>
    <w:rsid w:val="0063670E"/>
    <w:rsid w:val="00637181"/>
    <w:rsid w:val="00637AF8"/>
    <w:rsid w:val="006405F2"/>
    <w:rsid w:val="006412BE"/>
    <w:rsid w:val="0064144D"/>
    <w:rsid w:val="00641609"/>
    <w:rsid w:val="0064160E"/>
    <w:rsid w:val="00642389"/>
    <w:rsid w:val="006433EE"/>
    <w:rsid w:val="006439ED"/>
    <w:rsid w:val="00644306"/>
    <w:rsid w:val="00644EAB"/>
    <w:rsid w:val="006450E2"/>
    <w:rsid w:val="006453D8"/>
    <w:rsid w:val="006457A5"/>
    <w:rsid w:val="00650503"/>
    <w:rsid w:val="00650E58"/>
    <w:rsid w:val="00651A1C"/>
    <w:rsid w:val="00651E73"/>
    <w:rsid w:val="006522EF"/>
    <w:rsid w:val="006522FD"/>
    <w:rsid w:val="00652800"/>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1EBE"/>
    <w:rsid w:val="00672902"/>
    <w:rsid w:val="00672A7E"/>
    <w:rsid w:val="00673149"/>
    <w:rsid w:val="0067331F"/>
    <w:rsid w:val="006742E8"/>
    <w:rsid w:val="0067482E"/>
    <w:rsid w:val="00674E2D"/>
    <w:rsid w:val="00674FE3"/>
    <w:rsid w:val="00675260"/>
    <w:rsid w:val="00677502"/>
    <w:rsid w:val="00677DDB"/>
    <w:rsid w:val="00677EF0"/>
    <w:rsid w:val="00680557"/>
    <w:rsid w:val="006814BF"/>
    <w:rsid w:val="00681DCF"/>
    <w:rsid w:val="00681F32"/>
    <w:rsid w:val="006826B1"/>
    <w:rsid w:val="00683AEC"/>
    <w:rsid w:val="00684672"/>
    <w:rsid w:val="0068481E"/>
    <w:rsid w:val="006856F4"/>
    <w:rsid w:val="0068666F"/>
    <w:rsid w:val="0068780A"/>
    <w:rsid w:val="00690267"/>
    <w:rsid w:val="006906E7"/>
    <w:rsid w:val="00691EBE"/>
    <w:rsid w:val="006931D4"/>
    <w:rsid w:val="00694E70"/>
    <w:rsid w:val="006954D4"/>
    <w:rsid w:val="0069598B"/>
    <w:rsid w:val="00695AF0"/>
    <w:rsid w:val="00696C39"/>
    <w:rsid w:val="0069757D"/>
    <w:rsid w:val="006A1052"/>
    <w:rsid w:val="006A1A8E"/>
    <w:rsid w:val="006A1CF6"/>
    <w:rsid w:val="006A2222"/>
    <w:rsid w:val="006A2D9E"/>
    <w:rsid w:val="006A36DB"/>
    <w:rsid w:val="006A3C87"/>
    <w:rsid w:val="006A3EF2"/>
    <w:rsid w:val="006A44D0"/>
    <w:rsid w:val="006A48C1"/>
    <w:rsid w:val="006A510D"/>
    <w:rsid w:val="006A51A4"/>
    <w:rsid w:val="006B0291"/>
    <w:rsid w:val="006B06B2"/>
    <w:rsid w:val="006B0AB4"/>
    <w:rsid w:val="006B1FFA"/>
    <w:rsid w:val="006B20FA"/>
    <w:rsid w:val="006B3564"/>
    <w:rsid w:val="006B37E6"/>
    <w:rsid w:val="006B3D8F"/>
    <w:rsid w:val="006B42E3"/>
    <w:rsid w:val="006B44E9"/>
    <w:rsid w:val="006B6A94"/>
    <w:rsid w:val="006B73E5"/>
    <w:rsid w:val="006C00A3"/>
    <w:rsid w:val="006C10FC"/>
    <w:rsid w:val="006C4B47"/>
    <w:rsid w:val="006C4FEE"/>
    <w:rsid w:val="006C5D66"/>
    <w:rsid w:val="006C615D"/>
    <w:rsid w:val="006C7AB5"/>
    <w:rsid w:val="006D062E"/>
    <w:rsid w:val="006D0817"/>
    <w:rsid w:val="006D0996"/>
    <w:rsid w:val="006D2405"/>
    <w:rsid w:val="006D3A0E"/>
    <w:rsid w:val="006D4A39"/>
    <w:rsid w:val="006D53A4"/>
    <w:rsid w:val="006D6748"/>
    <w:rsid w:val="006D6E64"/>
    <w:rsid w:val="006E08A7"/>
    <w:rsid w:val="006E08C4"/>
    <w:rsid w:val="006E091B"/>
    <w:rsid w:val="006E2552"/>
    <w:rsid w:val="006E42C8"/>
    <w:rsid w:val="006E4800"/>
    <w:rsid w:val="006E4F40"/>
    <w:rsid w:val="006E560F"/>
    <w:rsid w:val="006E5B90"/>
    <w:rsid w:val="006E60D3"/>
    <w:rsid w:val="006E7213"/>
    <w:rsid w:val="006E79B6"/>
    <w:rsid w:val="006E7DBE"/>
    <w:rsid w:val="006F035F"/>
    <w:rsid w:val="006F054E"/>
    <w:rsid w:val="006F0960"/>
    <w:rsid w:val="006F15D8"/>
    <w:rsid w:val="006F1B19"/>
    <w:rsid w:val="006F3613"/>
    <w:rsid w:val="006F3839"/>
    <w:rsid w:val="006F4503"/>
    <w:rsid w:val="006F4BFA"/>
    <w:rsid w:val="006F5F76"/>
    <w:rsid w:val="006F6E82"/>
    <w:rsid w:val="00700048"/>
    <w:rsid w:val="00700160"/>
    <w:rsid w:val="00700346"/>
    <w:rsid w:val="0070190E"/>
    <w:rsid w:val="00701DAC"/>
    <w:rsid w:val="00703206"/>
    <w:rsid w:val="007034F9"/>
    <w:rsid w:val="00704694"/>
    <w:rsid w:val="007058CD"/>
    <w:rsid w:val="00705D75"/>
    <w:rsid w:val="00706293"/>
    <w:rsid w:val="0070723B"/>
    <w:rsid w:val="007124A7"/>
    <w:rsid w:val="00712DA7"/>
    <w:rsid w:val="00714956"/>
    <w:rsid w:val="00715F89"/>
    <w:rsid w:val="00716B28"/>
    <w:rsid w:val="00716FB7"/>
    <w:rsid w:val="00717C66"/>
    <w:rsid w:val="0072144B"/>
    <w:rsid w:val="00721D24"/>
    <w:rsid w:val="00722D6B"/>
    <w:rsid w:val="0072360C"/>
    <w:rsid w:val="00723956"/>
    <w:rsid w:val="00724203"/>
    <w:rsid w:val="00725C3B"/>
    <w:rsid w:val="00725D14"/>
    <w:rsid w:val="00726412"/>
    <w:rsid w:val="007266FB"/>
    <w:rsid w:val="00730C91"/>
    <w:rsid w:val="0073212B"/>
    <w:rsid w:val="0073364D"/>
    <w:rsid w:val="00733D6A"/>
    <w:rsid w:val="00734065"/>
    <w:rsid w:val="00734575"/>
    <w:rsid w:val="00734894"/>
    <w:rsid w:val="00735327"/>
    <w:rsid w:val="00735451"/>
    <w:rsid w:val="0073637A"/>
    <w:rsid w:val="00736F68"/>
    <w:rsid w:val="00737132"/>
    <w:rsid w:val="00740573"/>
    <w:rsid w:val="007406E2"/>
    <w:rsid w:val="00741479"/>
    <w:rsid w:val="007414DA"/>
    <w:rsid w:val="00741ACA"/>
    <w:rsid w:val="007448D2"/>
    <w:rsid w:val="00744A73"/>
    <w:rsid w:val="00744DB8"/>
    <w:rsid w:val="00745C28"/>
    <w:rsid w:val="007460FF"/>
    <w:rsid w:val="007474D4"/>
    <w:rsid w:val="0075322D"/>
    <w:rsid w:val="00753D56"/>
    <w:rsid w:val="007562A5"/>
    <w:rsid w:val="007564AE"/>
    <w:rsid w:val="00757591"/>
    <w:rsid w:val="00757633"/>
    <w:rsid w:val="00757A59"/>
    <w:rsid w:val="00757DD5"/>
    <w:rsid w:val="0076112F"/>
    <w:rsid w:val="007617A7"/>
    <w:rsid w:val="00762125"/>
    <w:rsid w:val="007635C3"/>
    <w:rsid w:val="00765E06"/>
    <w:rsid w:val="00765F79"/>
    <w:rsid w:val="00766385"/>
    <w:rsid w:val="00766407"/>
    <w:rsid w:val="007668A2"/>
    <w:rsid w:val="00766A1D"/>
    <w:rsid w:val="00766BC2"/>
    <w:rsid w:val="00770223"/>
    <w:rsid w:val="007706FF"/>
    <w:rsid w:val="00770891"/>
    <w:rsid w:val="00770C61"/>
    <w:rsid w:val="00772BA3"/>
    <w:rsid w:val="007763FE"/>
    <w:rsid w:val="00776998"/>
    <w:rsid w:val="00776AC3"/>
    <w:rsid w:val="00777558"/>
    <w:rsid w:val="007776A2"/>
    <w:rsid w:val="00777849"/>
    <w:rsid w:val="007778C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44B2"/>
    <w:rsid w:val="00795C82"/>
    <w:rsid w:val="00796888"/>
    <w:rsid w:val="00796A9A"/>
    <w:rsid w:val="007A1326"/>
    <w:rsid w:val="007A1AA1"/>
    <w:rsid w:val="007A2B7B"/>
    <w:rsid w:val="007A2FA9"/>
    <w:rsid w:val="007A3356"/>
    <w:rsid w:val="007A36F3"/>
    <w:rsid w:val="007A4CEF"/>
    <w:rsid w:val="007A55A8"/>
    <w:rsid w:val="007A7817"/>
    <w:rsid w:val="007B24C4"/>
    <w:rsid w:val="007B4233"/>
    <w:rsid w:val="007B50E4"/>
    <w:rsid w:val="007B5236"/>
    <w:rsid w:val="007B6B2F"/>
    <w:rsid w:val="007C057B"/>
    <w:rsid w:val="007C1661"/>
    <w:rsid w:val="007C1A9E"/>
    <w:rsid w:val="007C4B10"/>
    <w:rsid w:val="007C6E38"/>
    <w:rsid w:val="007D0E6B"/>
    <w:rsid w:val="007D212E"/>
    <w:rsid w:val="007D458F"/>
    <w:rsid w:val="007D5655"/>
    <w:rsid w:val="007D581D"/>
    <w:rsid w:val="007D5A52"/>
    <w:rsid w:val="007D73C0"/>
    <w:rsid w:val="007D7CF5"/>
    <w:rsid w:val="007D7E58"/>
    <w:rsid w:val="007E2E20"/>
    <w:rsid w:val="007E41AD"/>
    <w:rsid w:val="007E497E"/>
    <w:rsid w:val="007E51F4"/>
    <w:rsid w:val="007E5E9E"/>
    <w:rsid w:val="007E7486"/>
    <w:rsid w:val="007E7851"/>
    <w:rsid w:val="007F0156"/>
    <w:rsid w:val="007F1493"/>
    <w:rsid w:val="007F15BC"/>
    <w:rsid w:val="007F3524"/>
    <w:rsid w:val="007F382F"/>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2B65"/>
    <w:rsid w:val="00804F22"/>
    <w:rsid w:val="008059C1"/>
    <w:rsid w:val="00805A40"/>
    <w:rsid w:val="0080662F"/>
    <w:rsid w:val="00806C91"/>
    <w:rsid w:val="0081065F"/>
    <w:rsid w:val="0081071A"/>
    <w:rsid w:val="00810E72"/>
    <w:rsid w:val="0081179B"/>
    <w:rsid w:val="00812A63"/>
    <w:rsid w:val="00812DCB"/>
    <w:rsid w:val="00813C56"/>
    <w:rsid w:val="00813FA5"/>
    <w:rsid w:val="0081523F"/>
    <w:rsid w:val="00816151"/>
    <w:rsid w:val="00817268"/>
    <w:rsid w:val="008203B7"/>
    <w:rsid w:val="00820BB7"/>
    <w:rsid w:val="008212BE"/>
    <w:rsid w:val="008218CF"/>
    <w:rsid w:val="008248E7"/>
    <w:rsid w:val="00824F02"/>
    <w:rsid w:val="00825595"/>
    <w:rsid w:val="00826AD5"/>
    <w:rsid w:val="00826BD1"/>
    <w:rsid w:val="00826C4F"/>
    <w:rsid w:val="00830A48"/>
    <w:rsid w:val="00831C89"/>
    <w:rsid w:val="008325A6"/>
    <w:rsid w:val="00832DA5"/>
    <w:rsid w:val="00832F4B"/>
    <w:rsid w:val="00833A2E"/>
    <w:rsid w:val="00833EDF"/>
    <w:rsid w:val="00834038"/>
    <w:rsid w:val="008377AF"/>
    <w:rsid w:val="00840289"/>
    <w:rsid w:val="008404C4"/>
    <w:rsid w:val="0084056D"/>
    <w:rsid w:val="00840FA0"/>
    <w:rsid w:val="00841080"/>
    <w:rsid w:val="008412F7"/>
    <w:rsid w:val="008414BB"/>
    <w:rsid w:val="00841B54"/>
    <w:rsid w:val="008434A7"/>
    <w:rsid w:val="00843ED1"/>
    <w:rsid w:val="008455DA"/>
    <w:rsid w:val="0084631E"/>
    <w:rsid w:val="008467D0"/>
    <w:rsid w:val="00846C6B"/>
    <w:rsid w:val="008470D0"/>
    <w:rsid w:val="008505DC"/>
    <w:rsid w:val="008509F0"/>
    <w:rsid w:val="00851875"/>
    <w:rsid w:val="008522AB"/>
    <w:rsid w:val="00852357"/>
    <w:rsid w:val="00852B7B"/>
    <w:rsid w:val="0085448C"/>
    <w:rsid w:val="00855048"/>
    <w:rsid w:val="0085575A"/>
    <w:rsid w:val="008563D3"/>
    <w:rsid w:val="00856E64"/>
    <w:rsid w:val="00860A52"/>
    <w:rsid w:val="00862960"/>
    <w:rsid w:val="00863532"/>
    <w:rsid w:val="0086386C"/>
    <w:rsid w:val="008641E8"/>
    <w:rsid w:val="00864336"/>
    <w:rsid w:val="00865B01"/>
    <w:rsid w:val="00865EC3"/>
    <w:rsid w:val="0086629C"/>
    <w:rsid w:val="00866415"/>
    <w:rsid w:val="0086672A"/>
    <w:rsid w:val="00866EF0"/>
    <w:rsid w:val="00867469"/>
    <w:rsid w:val="008675ED"/>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08A9"/>
    <w:rsid w:val="008A1693"/>
    <w:rsid w:val="008A21F0"/>
    <w:rsid w:val="008A3B8A"/>
    <w:rsid w:val="008A5DE5"/>
    <w:rsid w:val="008B0E0E"/>
    <w:rsid w:val="008B17E8"/>
    <w:rsid w:val="008B1FDB"/>
    <w:rsid w:val="008B2A5B"/>
    <w:rsid w:val="008B367A"/>
    <w:rsid w:val="008B430F"/>
    <w:rsid w:val="008B44C9"/>
    <w:rsid w:val="008B4DA3"/>
    <w:rsid w:val="008B4FF4"/>
    <w:rsid w:val="008B5ACE"/>
    <w:rsid w:val="008B62A0"/>
    <w:rsid w:val="008B6729"/>
    <w:rsid w:val="008B71D5"/>
    <w:rsid w:val="008B7F83"/>
    <w:rsid w:val="008C085A"/>
    <w:rsid w:val="008C1A20"/>
    <w:rsid w:val="008C2FB5"/>
    <w:rsid w:val="008C302C"/>
    <w:rsid w:val="008C4CAB"/>
    <w:rsid w:val="008C5EBA"/>
    <w:rsid w:val="008C6461"/>
    <w:rsid w:val="008C6A74"/>
    <w:rsid w:val="008C6BA4"/>
    <w:rsid w:val="008C6F82"/>
    <w:rsid w:val="008C7CBC"/>
    <w:rsid w:val="008D0067"/>
    <w:rsid w:val="008D125E"/>
    <w:rsid w:val="008D5308"/>
    <w:rsid w:val="008D55BF"/>
    <w:rsid w:val="008D5F0E"/>
    <w:rsid w:val="008D61E0"/>
    <w:rsid w:val="008D6722"/>
    <w:rsid w:val="008D6E1D"/>
    <w:rsid w:val="008D7AB2"/>
    <w:rsid w:val="008E0259"/>
    <w:rsid w:val="008E131D"/>
    <w:rsid w:val="008E1707"/>
    <w:rsid w:val="008E43E0"/>
    <w:rsid w:val="008E4A0E"/>
    <w:rsid w:val="008E4E59"/>
    <w:rsid w:val="008E55B3"/>
    <w:rsid w:val="008E55E9"/>
    <w:rsid w:val="008E6649"/>
    <w:rsid w:val="008E738E"/>
    <w:rsid w:val="008E7D9D"/>
    <w:rsid w:val="008F0115"/>
    <w:rsid w:val="008F0383"/>
    <w:rsid w:val="008F1F6A"/>
    <w:rsid w:val="008F28E7"/>
    <w:rsid w:val="008F2AE7"/>
    <w:rsid w:val="008F3EDF"/>
    <w:rsid w:val="008F56DB"/>
    <w:rsid w:val="009004D9"/>
    <w:rsid w:val="0090053B"/>
    <w:rsid w:val="00900E59"/>
    <w:rsid w:val="00900FCF"/>
    <w:rsid w:val="009011F6"/>
    <w:rsid w:val="00901298"/>
    <w:rsid w:val="009019BB"/>
    <w:rsid w:val="00902919"/>
    <w:rsid w:val="00902D1E"/>
    <w:rsid w:val="0090315B"/>
    <w:rsid w:val="009033B0"/>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20404"/>
    <w:rsid w:val="00920A1E"/>
    <w:rsid w:val="00920C71"/>
    <w:rsid w:val="00920CA9"/>
    <w:rsid w:val="009221AD"/>
    <w:rsid w:val="009227DD"/>
    <w:rsid w:val="00922BBF"/>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4165A"/>
    <w:rsid w:val="00941E94"/>
    <w:rsid w:val="00942056"/>
    <w:rsid w:val="00942356"/>
    <w:rsid w:val="009429D1"/>
    <w:rsid w:val="00942E67"/>
    <w:rsid w:val="00943299"/>
    <w:rsid w:val="009438A7"/>
    <w:rsid w:val="009458AF"/>
    <w:rsid w:val="00946555"/>
    <w:rsid w:val="009520A1"/>
    <w:rsid w:val="009522E2"/>
    <w:rsid w:val="0095259D"/>
    <w:rsid w:val="009528C1"/>
    <w:rsid w:val="009532C7"/>
    <w:rsid w:val="00953648"/>
    <w:rsid w:val="00953891"/>
    <w:rsid w:val="00953E82"/>
    <w:rsid w:val="009540EF"/>
    <w:rsid w:val="00955D6C"/>
    <w:rsid w:val="00957107"/>
    <w:rsid w:val="00960547"/>
    <w:rsid w:val="00960CCA"/>
    <w:rsid w:val="00960E03"/>
    <w:rsid w:val="009624AB"/>
    <w:rsid w:val="009634F6"/>
    <w:rsid w:val="00963579"/>
    <w:rsid w:val="00963FEC"/>
    <w:rsid w:val="0096415E"/>
    <w:rsid w:val="0096422F"/>
    <w:rsid w:val="00964AE3"/>
    <w:rsid w:val="00965F05"/>
    <w:rsid w:val="0096720F"/>
    <w:rsid w:val="009677A1"/>
    <w:rsid w:val="0097036E"/>
    <w:rsid w:val="00970968"/>
    <w:rsid w:val="009718BF"/>
    <w:rsid w:val="00973079"/>
    <w:rsid w:val="00973DB2"/>
    <w:rsid w:val="00973EF2"/>
    <w:rsid w:val="00975148"/>
    <w:rsid w:val="009771A9"/>
    <w:rsid w:val="0098074D"/>
    <w:rsid w:val="00981475"/>
    <w:rsid w:val="00981668"/>
    <w:rsid w:val="00984331"/>
    <w:rsid w:val="00984C07"/>
    <w:rsid w:val="00985B0C"/>
    <w:rsid w:val="00985F69"/>
    <w:rsid w:val="00986E99"/>
    <w:rsid w:val="00987813"/>
    <w:rsid w:val="00990C18"/>
    <w:rsid w:val="00990C46"/>
    <w:rsid w:val="00991DEF"/>
    <w:rsid w:val="00992659"/>
    <w:rsid w:val="0099359F"/>
    <w:rsid w:val="00993B98"/>
    <w:rsid w:val="00993F37"/>
    <w:rsid w:val="00993F3E"/>
    <w:rsid w:val="009944F9"/>
    <w:rsid w:val="009949DC"/>
    <w:rsid w:val="00994A73"/>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380F"/>
    <w:rsid w:val="009B417F"/>
    <w:rsid w:val="009B4483"/>
    <w:rsid w:val="009B5879"/>
    <w:rsid w:val="009B5A96"/>
    <w:rsid w:val="009B6030"/>
    <w:rsid w:val="009B6673"/>
    <w:rsid w:val="009B7FAB"/>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55D"/>
    <w:rsid w:val="009D081A"/>
    <w:rsid w:val="009D0C17"/>
    <w:rsid w:val="009D1EBE"/>
    <w:rsid w:val="009D2409"/>
    <w:rsid w:val="009D2983"/>
    <w:rsid w:val="009D2C2D"/>
    <w:rsid w:val="009D34A4"/>
    <w:rsid w:val="009D36ED"/>
    <w:rsid w:val="009D4F4A"/>
    <w:rsid w:val="009D5567"/>
    <w:rsid w:val="009D572A"/>
    <w:rsid w:val="009D5BCA"/>
    <w:rsid w:val="009D62D3"/>
    <w:rsid w:val="009D67D9"/>
    <w:rsid w:val="009D7742"/>
    <w:rsid w:val="009D7D50"/>
    <w:rsid w:val="009E037B"/>
    <w:rsid w:val="009E05EC"/>
    <w:rsid w:val="009E0CF8"/>
    <w:rsid w:val="009E16BB"/>
    <w:rsid w:val="009E3679"/>
    <w:rsid w:val="009E4D22"/>
    <w:rsid w:val="009E56EB"/>
    <w:rsid w:val="009E6AB6"/>
    <w:rsid w:val="009E6B21"/>
    <w:rsid w:val="009E73CF"/>
    <w:rsid w:val="009E7F27"/>
    <w:rsid w:val="009F1A7D"/>
    <w:rsid w:val="009F1B28"/>
    <w:rsid w:val="009F25A7"/>
    <w:rsid w:val="009F3431"/>
    <w:rsid w:val="009F3838"/>
    <w:rsid w:val="009F3ECD"/>
    <w:rsid w:val="009F4B19"/>
    <w:rsid w:val="009F51E4"/>
    <w:rsid w:val="009F52C7"/>
    <w:rsid w:val="009F5F05"/>
    <w:rsid w:val="009F69DF"/>
    <w:rsid w:val="009F7315"/>
    <w:rsid w:val="009F73D1"/>
    <w:rsid w:val="00A00A35"/>
    <w:rsid w:val="00A00D40"/>
    <w:rsid w:val="00A01215"/>
    <w:rsid w:val="00A01FE7"/>
    <w:rsid w:val="00A04A93"/>
    <w:rsid w:val="00A058CF"/>
    <w:rsid w:val="00A07569"/>
    <w:rsid w:val="00A07749"/>
    <w:rsid w:val="00A078FB"/>
    <w:rsid w:val="00A10CE1"/>
    <w:rsid w:val="00A10CED"/>
    <w:rsid w:val="00A11A30"/>
    <w:rsid w:val="00A128C6"/>
    <w:rsid w:val="00A143CE"/>
    <w:rsid w:val="00A16D9B"/>
    <w:rsid w:val="00A21A49"/>
    <w:rsid w:val="00A231E9"/>
    <w:rsid w:val="00A23647"/>
    <w:rsid w:val="00A245FE"/>
    <w:rsid w:val="00A30056"/>
    <w:rsid w:val="00A307AE"/>
    <w:rsid w:val="00A31018"/>
    <w:rsid w:val="00A350CB"/>
    <w:rsid w:val="00A3511D"/>
    <w:rsid w:val="00A35E8B"/>
    <w:rsid w:val="00A361C6"/>
    <w:rsid w:val="00A3669F"/>
    <w:rsid w:val="00A37D04"/>
    <w:rsid w:val="00A40D01"/>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156B"/>
    <w:rsid w:val="00A64F90"/>
    <w:rsid w:val="00A65A2B"/>
    <w:rsid w:val="00A70170"/>
    <w:rsid w:val="00A72659"/>
    <w:rsid w:val="00A726C7"/>
    <w:rsid w:val="00A72E84"/>
    <w:rsid w:val="00A7409C"/>
    <w:rsid w:val="00A747E2"/>
    <w:rsid w:val="00A752B5"/>
    <w:rsid w:val="00A774B4"/>
    <w:rsid w:val="00A77927"/>
    <w:rsid w:val="00A81734"/>
    <w:rsid w:val="00A81791"/>
    <w:rsid w:val="00A8195D"/>
    <w:rsid w:val="00A81B75"/>
    <w:rsid w:val="00A81DC9"/>
    <w:rsid w:val="00A82923"/>
    <w:rsid w:val="00A831D9"/>
    <w:rsid w:val="00A83203"/>
    <w:rsid w:val="00A83210"/>
    <w:rsid w:val="00A8356E"/>
    <w:rsid w:val="00A8372C"/>
    <w:rsid w:val="00A855FA"/>
    <w:rsid w:val="00A905C6"/>
    <w:rsid w:val="00A90A0B"/>
    <w:rsid w:val="00A912FE"/>
    <w:rsid w:val="00A91418"/>
    <w:rsid w:val="00A91A18"/>
    <w:rsid w:val="00A91B40"/>
    <w:rsid w:val="00A9244B"/>
    <w:rsid w:val="00A92A94"/>
    <w:rsid w:val="00A932DF"/>
    <w:rsid w:val="00A947CF"/>
    <w:rsid w:val="00A95F5B"/>
    <w:rsid w:val="00A96D9C"/>
    <w:rsid w:val="00A97222"/>
    <w:rsid w:val="00A9772A"/>
    <w:rsid w:val="00AA0128"/>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298"/>
    <w:rsid w:val="00AC47A6"/>
    <w:rsid w:val="00AC4961"/>
    <w:rsid w:val="00AC60C5"/>
    <w:rsid w:val="00AC67E9"/>
    <w:rsid w:val="00AC78ED"/>
    <w:rsid w:val="00AD02D3"/>
    <w:rsid w:val="00AD08A4"/>
    <w:rsid w:val="00AD0E6B"/>
    <w:rsid w:val="00AD3675"/>
    <w:rsid w:val="00AD56A9"/>
    <w:rsid w:val="00AD69C4"/>
    <w:rsid w:val="00AD6F0C"/>
    <w:rsid w:val="00AE1731"/>
    <w:rsid w:val="00AE1C5F"/>
    <w:rsid w:val="00AE23DD"/>
    <w:rsid w:val="00AE283D"/>
    <w:rsid w:val="00AE3899"/>
    <w:rsid w:val="00AE42F5"/>
    <w:rsid w:val="00AE59FA"/>
    <w:rsid w:val="00AE6CD2"/>
    <w:rsid w:val="00AE776A"/>
    <w:rsid w:val="00AF157D"/>
    <w:rsid w:val="00AF1F68"/>
    <w:rsid w:val="00AF2546"/>
    <w:rsid w:val="00AF27B7"/>
    <w:rsid w:val="00AF2BB2"/>
    <w:rsid w:val="00AF3C5D"/>
    <w:rsid w:val="00AF4817"/>
    <w:rsid w:val="00AF726A"/>
    <w:rsid w:val="00AF7AB4"/>
    <w:rsid w:val="00AF7B91"/>
    <w:rsid w:val="00B00015"/>
    <w:rsid w:val="00B0033A"/>
    <w:rsid w:val="00B009A0"/>
    <w:rsid w:val="00B01B47"/>
    <w:rsid w:val="00B031F6"/>
    <w:rsid w:val="00B043A6"/>
    <w:rsid w:val="00B04822"/>
    <w:rsid w:val="00B06DE8"/>
    <w:rsid w:val="00B077AD"/>
    <w:rsid w:val="00B07AE1"/>
    <w:rsid w:val="00B07D23"/>
    <w:rsid w:val="00B12968"/>
    <w:rsid w:val="00B12A2E"/>
    <w:rsid w:val="00B12C08"/>
    <w:rsid w:val="00B131FF"/>
    <w:rsid w:val="00B13498"/>
    <w:rsid w:val="00B13DA2"/>
    <w:rsid w:val="00B14BD8"/>
    <w:rsid w:val="00B16215"/>
    <w:rsid w:val="00B1672A"/>
    <w:rsid w:val="00B16E71"/>
    <w:rsid w:val="00B174BD"/>
    <w:rsid w:val="00B20690"/>
    <w:rsid w:val="00B20B2A"/>
    <w:rsid w:val="00B21179"/>
    <w:rsid w:val="00B2129B"/>
    <w:rsid w:val="00B215A8"/>
    <w:rsid w:val="00B22FA7"/>
    <w:rsid w:val="00B239C4"/>
    <w:rsid w:val="00B23D86"/>
    <w:rsid w:val="00B24845"/>
    <w:rsid w:val="00B25C0A"/>
    <w:rsid w:val="00B26370"/>
    <w:rsid w:val="00B27039"/>
    <w:rsid w:val="00B27C56"/>
    <w:rsid w:val="00B27D18"/>
    <w:rsid w:val="00B300DB"/>
    <w:rsid w:val="00B32BEC"/>
    <w:rsid w:val="00B35B87"/>
    <w:rsid w:val="00B40556"/>
    <w:rsid w:val="00B41D0C"/>
    <w:rsid w:val="00B43107"/>
    <w:rsid w:val="00B43533"/>
    <w:rsid w:val="00B45AC4"/>
    <w:rsid w:val="00B45E0A"/>
    <w:rsid w:val="00B47A18"/>
    <w:rsid w:val="00B47A30"/>
    <w:rsid w:val="00B503BD"/>
    <w:rsid w:val="00B51CD5"/>
    <w:rsid w:val="00B53824"/>
    <w:rsid w:val="00B53857"/>
    <w:rsid w:val="00B54009"/>
    <w:rsid w:val="00B54B6C"/>
    <w:rsid w:val="00B55A04"/>
    <w:rsid w:val="00B55CEE"/>
    <w:rsid w:val="00B56FB1"/>
    <w:rsid w:val="00B6083F"/>
    <w:rsid w:val="00B61504"/>
    <w:rsid w:val="00B620AE"/>
    <w:rsid w:val="00B62E95"/>
    <w:rsid w:val="00B63ABC"/>
    <w:rsid w:val="00B64D3D"/>
    <w:rsid w:val="00B64F0A"/>
    <w:rsid w:val="00B6562C"/>
    <w:rsid w:val="00B65AEE"/>
    <w:rsid w:val="00B65BFE"/>
    <w:rsid w:val="00B6729E"/>
    <w:rsid w:val="00B720C9"/>
    <w:rsid w:val="00B7391B"/>
    <w:rsid w:val="00B73ACC"/>
    <w:rsid w:val="00B743E7"/>
    <w:rsid w:val="00B745F7"/>
    <w:rsid w:val="00B74B80"/>
    <w:rsid w:val="00B7567D"/>
    <w:rsid w:val="00B768A9"/>
    <w:rsid w:val="00B76E90"/>
    <w:rsid w:val="00B8005C"/>
    <w:rsid w:val="00B82E5F"/>
    <w:rsid w:val="00B8666B"/>
    <w:rsid w:val="00B86C64"/>
    <w:rsid w:val="00B871A4"/>
    <w:rsid w:val="00B904F4"/>
    <w:rsid w:val="00B90BD1"/>
    <w:rsid w:val="00B92536"/>
    <w:rsid w:val="00B9274D"/>
    <w:rsid w:val="00B94207"/>
    <w:rsid w:val="00B945D4"/>
    <w:rsid w:val="00B9506C"/>
    <w:rsid w:val="00B97B50"/>
    <w:rsid w:val="00BA3959"/>
    <w:rsid w:val="00BA563D"/>
    <w:rsid w:val="00BA5BCC"/>
    <w:rsid w:val="00BA6648"/>
    <w:rsid w:val="00BB142A"/>
    <w:rsid w:val="00BB1855"/>
    <w:rsid w:val="00BB2332"/>
    <w:rsid w:val="00BB239F"/>
    <w:rsid w:val="00BB2494"/>
    <w:rsid w:val="00BB2522"/>
    <w:rsid w:val="00BB28A3"/>
    <w:rsid w:val="00BB39AF"/>
    <w:rsid w:val="00BB5218"/>
    <w:rsid w:val="00BB72C0"/>
    <w:rsid w:val="00BB7363"/>
    <w:rsid w:val="00BB7FF3"/>
    <w:rsid w:val="00BC0AF1"/>
    <w:rsid w:val="00BC1DB8"/>
    <w:rsid w:val="00BC27BE"/>
    <w:rsid w:val="00BC3779"/>
    <w:rsid w:val="00BC41A0"/>
    <w:rsid w:val="00BC43D8"/>
    <w:rsid w:val="00BC5A86"/>
    <w:rsid w:val="00BC7AB9"/>
    <w:rsid w:val="00BD0186"/>
    <w:rsid w:val="00BD059C"/>
    <w:rsid w:val="00BD0D32"/>
    <w:rsid w:val="00BD1661"/>
    <w:rsid w:val="00BD5C46"/>
    <w:rsid w:val="00BD6178"/>
    <w:rsid w:val="00BD6348"/>
    <w:rsid w:val="00BD7990"/>
    <w:rsid w:val="00BE147F"/>
    <w:rsid w:val="00BE1655"/>
    <w:rsid w:val="00BE1BBC"/>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362"/>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1E69"/>
    <w:rsid w:val="00C1358F"/>
    <w:rsid w:val="00C13C2A"/>
    <w:rsid w:val="00C13CE8"/>
    <w:rsid w:val="00C14187"/>
    <w:rsid w:val="00C15151"/>
    <w:rsid w:val="00C1663D"/>
    <w:rsid w:val="00C16B6B"/>
    <w:rsid w:val="00C17336"/>
    <w:rsid w:val="00C179BC"/>
    <w:rsid w:val="00C17F8C"/>
    <w:rsid w:val="00C2007A"/>
    <w:rsid w:val="00C211E6"/>
    <w:rsid w:val="00C22446"/>
    <w:rsid w:val="00C22681"/>
    <w:rsid w:val="00C22FB5"/>
    <w:rsid w:val="00C24236"/>
    <w:rsid w:val="00C24CBF"/>
    <w:rsid w:val="00C2513A"/>
    <w:rsid w:val="00C25C66"/>
    <w:rsid w:val="00C2648D"/>
    <w:rsid w:val="00C267A9"/>
    <w:rsid w:val="00C2710B"/>
    <w:rsid w:val="00C279C2"/>
    <w:rsid w:val="00C308D8"/>
    <w:rsid w:val="00C3183E"/>
    <w:rsid w:val="00C33531"/>
    <w:rsid w:val="00C33B9E"/>
    <w:rsid w:val="00C34194"/>
    <w:rsid w:val="00C34E9B"/>
    <w:rsid w:val="00C35875"/>
    <w:rsid w:val="00C35EF7"/>
    <w:rsid w:val="00C37584"/>
    <w:rsid w:val="00C37BAE"/>
    <w:rsid w:val="00C4043D"/>
    <w:rsid w:val="00C40DAA"/>
    <w:rsid w:val="00C41110"/>
    <w:rsid w:val="00C41F7E"/>
    <w:rsid w:val="00C42A1B"/>
    <w:rsid w:val="00C42B41"/>
    <w:rsid w:val="00C42C1F"/>
    <w:rsid w:val="00C42FE3"/>
    <w:rsid w:val="00C44A8D"/>
    <w:rsid w:val="00C44CF8"/>
    <w:rsid w:val="00C45B91"/>
    <w:rsid w:val="00C460A1"/>
    <w:rsid w:val="00C467BC"/>
    <w:rsid w:val="00C4789C"/>
    <w:rsid w:val="00C523C4"/>
    <w:rsid w:val="00C52C02"/>
    <w:rsid w:val="00C52DCB"/>
    <w:rsid w:val="00C53D14"/>
    <w:rsid w:val="00C570D1"/>
    <w:rsid w:val="00C57EE8"/>
    <w:rsid w:val="00C61072"/>
    <w:rsid w:val="00C61107"/>
    <w:rsid w:val="00C61CFF"/>
    <w:rsid w:val="00C6243C"/>
    <w:rsid w:val="00C62F54"/>
    <w:rsid w:val="00C63AEA"/>
    <w:rsid w:val="00C67BBF"/>
    <w:rsid w:val="00C70168"/>
    <w:rsid w:val="00C71155"/>
    <w:rsid w:val="00C718DD"/>
    <w:rsid w:val="00C71AFB"/>
    <w:rsid w:val="00C74707"/>
    <w:rsid w:val="00C74C0D"/>
    <w:rsid w:val="00C75930"/>
    <w:rsid w:val="00C766ED"/>
    <w:rsid w:val="00C767C7"/>
    <w:rsid w:val="00C779FD"/>
    <w:rsid w:val="00C77D84"/>
    <w:rsid w:val="00C80B9E"/>
    <w:rsid w:val="00C8168E"/>
    <w:rsid w:val="00C83E34"/>
    <w:rsid w:val="00C841B7"/>
    <w:rsid w:val="00C84A6C"/>
    <w:rsid w:val="00C84ACD"/>
    <w:rsid w:val="00C8667D"/>
    <w:rsid w:val="00C86967"/>
    <w:rsid w:val="00C91281"/>
    <w:rsid w:val="00C928A8"/>
    <w:rsid w:val="00C93044"/>
    <w:rsid w:val="00C95246"/>
    <w:rsid w:val="00C955B0"/>
    <w:rsid w:val="00CA103E"/>
    <w:rsid w:val="00CA450C"/>
    <w:rsid w:val="00CA5FC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2958"/>
    <w:rsid w:val="00CD39BC"/>
    <w:rsid w:val="00CD5A94"/>
    <w:rsid w:val="00CD6E8E"/>
    <w:rsid w:val="00CD70AF"/>
    <w:rsid w:val="00CE161F"/>
    <w:rsid w:val="00CE2A1B"/>
    <w:rsid w:val="00CE2CC6"/>
    <w:rsid w:val="00CE3529"/>
    <w:rsid w:val="00CE4320"/>
    <w:rsid w:val="00CE5D9A"/>
    <w:rsid w:val="00CE76CD"/>
    <w:rsid w:val="00CF052D"/>
    <w:rsid w:val="00CF0B65"/>
    <w:rsid w:val="00CF1C1F"/>
    <w:rsid w:val="00CF2BD0"/>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8CD"/>
    <w:rsid w:val="00D41305"/>
    <w:rsid w:val="00D41B88"/>
    <w:rsid w:val="00D41E2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57644"/>
    <w:rsid w:val="00D6022B"/>
    <w:rsid w:val="00D60C40"/>
    <w:rsid w:val="00D6138D"/>
    <w:rsid w:val="00D6166E"/>
    <w:rsid w:val="00D6306D"/>
    <w:rsid w:val="00D63126"/>
    <w:rsid w:val="00D635AF"/>
    <w:rsid w:val="00D63A67"/>
    <w:rsid w:val="00D6420F"/>
    <w:rsid w:val="00D646C9"/>
    <w:rsid w:val="00D6492E"/>
    <w:rsid w:val="00D65845"/>
    <w:rsid w:val="00D65C65"/>
    <w:rsid w:val="00D70087"/>
    <w:rsid w:val="00D7079E"/>
    <w:rsid w:val="00D70823"/>
    <w:rsid w:val="00D70AB1"/>
    <w:rsid w:val="00D70F23"/>
    <w:rsid w:val="00D73DD6"/>
    <w:rsid w:val="00D745F5"/>
    <w:rsid w:val="00D75392"/>
    <w:rsid w:val="00D7585E"/>
    <w:rsid w:val="00D759A3"/>
    <w:rsid w:val="00D76B0E"/>
    <w:rsid w:val="00D773DC"/>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464D"/>
    <w:rsid w:val="00DA47CE"/>
    <w:rsid w:val="00DA52F5"/>
    <w:rsid w:val="00DA73A3"/>
    <w:rsid w:val="00DA76DD"/>
    <w:rsid w:val="00DB1057"/>
    <w:rsid w:val="00DB1424"/>
    <w:rsid w:val="00DB1DB8"/>
    <w:rsid w:val="00DB3080"/>
    <w:rsid w:val="00DB4E12"/>
    <w:rsid w:val="00DB5771"/>
    <w:rsid w:val="00DB586E"/>
    <w:rsid w:val="00DC0AB6"/>
    <w:rsid w:val="00DC21CF"/>
    <w:rsid w:val="00DC22ED"/>
    <w:rsid w:val="00DC3395"/>
    <w:rsid w:val="00DC3664"/>
    <w:rsid w:val="00DC3E30"/>
    <w:rsid w:val="00DC4B9B"/>
    <w:rsid w:val="00DC6162"/>
    <w:rsid w:val="00DC6EFC"/>
    <w:rsid w:val="00DC7CDE"/>
    <w:rsid w:val="00DD03B9"/>
    <w:rsid w:val="00DD0E44"/>
    <w:rsid w:val="00DD195B"/>
    <w:rsid w:val="00DD243F"/>
    <w:rsid w:val="00DD46E9"/>
    <w:rsid w:val="00DD4711"/>
    <w:rsid w:val="00DD4812"/>
    <w:rsid w:val="00DD4CA7"/>
    <w:rsid w:val="00DD6B83"/>
    <w:rsid w:val="00DE0097"/>
    <w:rsid w:val="00DE05AE"/>
    <w:rsid w:val="00DE0979"/>
    <w:rsid w:val="00DE12E9"/>
    <w:rsid w:val="00DE1E52"/>
    <w:rsid w:val="00DE301D"/>
    <w:rsid w:val="00DE33EC"/>
    <w:rsid w:val="00DE43F4"/>
    <w:rsid w:val="00DE5391"/>
    <w:rsid w:val="00DE53F8"/>
    <w:rsid w:val="00DE5A51"/>
    <w:rsid w:val="00DE60E6"/>
    <w:rsid w:val="00DE6C9B"/>
    <w:rsid w:val="00DE74DC"/>
    <w:rsid w:val="00DE7D5A"/>
    <w:rsid w:val="00DF1EC4"/>
    <w:rsid w:val="00DF247C"/>
    <w:rsid w:val="00DF3F4F"/>
    <w:rsid w:val="00DF4F52"/>
    <w:rsid w:val="00DF707E"/>
    <w:rsid w:val="00DF70A1"/>
    <w:rsid w:val="00DF759D"/>
    <w:rsid w:val="00E003AF"/>
    <w:rsid w:val="00E00482"/>
    <w:rsid w:val="00E00DEF"/>
    <w:rsid w:val="00E018C3"/>
    <w:rsid w:val="00E01C15"/>
    <w:rsid w:val="00E052B1"/>
    <w:rsid w:val="00E05886"/>
    <w:rsid w:val="00E104C6"/>
    <w:rsid w:val="00E10C02"/>
    <w:rsid w:val="00E115B1"/>
    <w:rsid w:val="00E132A1"/>
    <w:rsid w:val="00E134D8"/>
    <w:rsid w:val="00E137F4"/>
    <w:rsid w:val="00E164F2"/>
    <w:rsid w:val="00E16F61"/>
    <w:rsid w:val="00E178A7"/>
    <w:rsid w:val="00E20F6A"/>
    <w:rsid w:val="00E21A25"/>
    <w:rsid w:val="00E23303"/>
    <w:rsid w:val="00E239E0"/>
    <w:rsid w:val="00E23BA9"/>
    <w:rsid w:val="00E24071"/>
    <w:rsid w:val="00E253CA"/>
    <w:rsid w:val="00E27521"/>
    <w:rsid w:val="00E2771C"/>
    <w:rsid w:val="00E31D50"/>
    <w:rsid w:val="00E324D9"/>
    <w:rsid w:val="00E331FB"/>
    <w:rsid w:val="00E33DF4"/>
    <w:rsid w:val="00E34259"/>
    <w:rsid w:val="00E34CDB"/>
    <w:rsid w:val="00E352FF"/>
    <w:rsid w:val="00E35EDE"/>
    <w:rsid w:val="00E364AA"/>
    <w:rsid w:val="00E36528"/>
    <w:rsid w:val="00E409B4"/>
    <w:rsid w:val="00E40CF7"/>
    <w:rsid w:val="00E413B8"/>
    <w:rsid w:val="00E434EB"/>
    <w:rsid w:val="00E440C0"/>
    <w:rsid w:val="00E44750"/>
    <w:rsid w:val="00E4683D"/>
    <w:rsid w:val="00E46CA0"/>
    <w:rsid w:val="00E4765C"/>
    <w:rsid w:val="00E476A8"/>
    <w:rsid w:val="00E504A1"/>
    <w:rsid w:val="00E51231"/>
    <w:rsid w:val="00E52A67"/>
    <w:rsid w:val="00E53871"/>
    <w:rsid w:val="00E54365"/>
    <w:rsid w:val="00E57FEB"/>
    <w:rsid w:val="00E602A7"/>
    <w:rsid w:val="00E619E1"/>
    <w:rsid w:val="00E61BCA"/>
    <w:rsid w:val="00E62FBE"/>
    <w:rsid w:val="00E63389"/>
    <w:rsid w:val="00E64597"/>
    <w:rsid w:val="00E65780"/>
    <w:rsid w:val="00E66AA1"/>
    <w:rsid w:val="00E66B6A"/>
    <w:rsid w:val="00E71243"/>
    <w:rsid w:val="00E71362"/>
    <w:rsid w:val="00E714D8"/>
    <w:rsid w:val="00E7168A"/>
    <w:rsid w:val="00E71D25"/>
    <w:rsid w:val="00E72646"/>
    <w:rsid w:val="00E7295C"/>
    <w:rsid w:val="00E73306"/>
    <w:rsid w:val="00E74817"/>
    <w:rsid w:val="00E74FE4"/>
    <w:rsid w:val="00E7553D"/>
    <w:rsid w:val="00E7738D"/>
    <w:rsid w:val="00E7751C"/>
    <w:rsid w:val="00E77A50"/>
    <w:rsid w:val="00E807E4"/>
    <w:rsid w:val="00E80EF3"/>
    <w:rsid w:val="00E81633"/>
    <w:rsid w:val="00E82AED"/>
    <w:rsid w:val="00E82FCC"/>
    <w:rsid w:val="00E831A3"/>
    <w:rsid w:val="00E862B5"/>
    <w:rsid w:val="00E863D8"/>
    <w:rsid w:val="00E86733"/>
    <w:rsid w:val="00E86927"/>
    <w:rsid w:val="00E8700D"/>
    <w:rsid w:val="00E87094"/>
    <w:rsid w:val="00E9108A"/>
    <w:rsid w:val="00E94803"/>
    <w:rsid w:val="00E94B69"/>
    <w:rsid w:val="00E9534F"/>
    <w:rsid w:val="00E9588E"/>
    <w:rsid w:val="00E96813"/>
    <w:rsid w:val="00EA1542"/>
    <w:rsid w:val="00EA17B9"/>
    <w:rsid w:val="00EA279E"/>
    <w:rsid w:val="00EA2BA6"/>
    <w:rsid w:val="00EA2FD7"/>
    <w:rsid w:val="00EA2FDC"/>
    <w:rsid w:val="00EA33B1"/>
    <w:rsid w:val="00EA4967"/>
    <w:rsid w:val="00EA74F2"/>
    <w:rsid w:val="00EA7552"/>
    <w:rsid w:val="00EA7F5C"/>
    <w:rsid w:val="00EB193D"/>
    <w:rsid w:val="00EB2A71"/>
    <w:rsid w:val="00EB2C57"/>
    <w:rsid w:val="00EB32CF"/>
    <w:rsid w:val="00EB49F0"/>
    <w:rsid w:val="00EB4DDA"/>
    <w:rsid w:val="00EB6DFC"/>
    <w:rsid w:val="00EB7598"/>
    <w:rsid w:val="00EB7885"/>
    <w:rsid w:val="00EC0998"/>
    <w:rsid w:val="00EC2805"/>
    <w:rsid w:val="00EC3100"/>
    <w:rsid w:val="00EC3D02"/>
    <w:rsid w:val="00EC437B"/>
    <w:rsid w:val="00EC4CBD"/>
    <w:rsid w:val="00EC5C9A"/>
    <w:rsid w:val="00EC703B"/>
    <w:rsid w:val="00EC70D8"/>
    <w:rsid w:val="00EC78F8"/>
    <w:rsid w:val="00ED1008"/>
    <w:rsid w:val="00ED1338"/>
    <w:rsid w:val="00ED1475"/>
    <w:rsid w:val="00ED1AB4"/>
    <w:rsid w:val="00ED288C"/>
    <w:rsid w:val="00ED29FB"/>
    <w:rsid w:val="00ED2C23"/>
    <w:rsid w:val="00ED2CF0"/>
    <w:rsid w:val="00ED6D87"/>
    <w:rsid w:val="00ED74A3"/>
    <w:rsid w:val="00EE1058"/>
    <w:rsid w:val="00EE1089"/>
    <w:rsid w:val="00EE1614"/>
    <w:rsid w:val="00EE3260"/>
    <w:rsid w:val="00EE3CF3"/>
    <w:rsid w:val="00EE42FC"/>
    <w:rsid w:val="00EE50F0"/>
    <w:rsid w:val="00EE586E"/>
    <w:rsid w:val="00EE5BEB"/>
    <w:rsid w:val="00EE6096"/>
    <w:rsid w:val="00EE6524"/>
    <w:rsid w:val="00EE788B"/>
    <w:rsid w:val="00EF00ED"/>
    <w:rsid w:val="00EF0192"/>
    <w:rsid w:val="00EF0196"/>
    <w:rsid w:val="00EF06A8"/>
    <w:rsid w:val="00EF0943"/>
    <w:rsid w:val="00EF0EAD"/>
    <w:rsid w:val="00EF2DEA"/>
    <w:rsid w:val="00EF3908"/>
    <w:rsid w:val="00EF4CB1"/>
    <w:rsid w:val="00EF50C3"/>
    <w:rsid w:val="00EF5798"/>
    <w:rsid w:val="00EF60A5"/>
    <w:rsid w:val="00EF60E5"/>
    <w:rsid w:val="00EF6A0C"/>
    <w:rsid w:val="00EF6C3D"/>
    <w:rsid w:val="00EF6E7F"/>
    <w:rsid w:val="00EF7ADB"/>
    <w:rsid w:val="00F01D8F"/>
    <w:rsid w:val="00F01D93"/>
    <w:rsid w:val="00F0316E"/>
    <w:rsid w:val="00F0376A"/>
    <w:rsid w:val="00F05A4D"/>
    <w:rsid w:val="00F06BB9"/>
    <w:rsid w:val="00F10BCF"/>
    <w:rsid w:val="00F10F53"/>
    <w:rsid w:val="00F121C4"/>
    <w:rsid w:val="00F165E9"/>
    <w:rsid w:val="00F16658"/>
    <w:rsid w:val="00F17235"/>
    <w:rsid w:val="00F20B40"/>
    <w:rsid w:val="00F211C4"/>
    <w:rsid w:val="00F2269A"/>
    <w:rsid w:val="00F22775"/>
    <w:rsid w:val="00F228A5"/>
    <w:rsid w:val="00F246D4"/>
    <w:rsid w:val="00F269DC"/>
    <w:rsid w:val="00F309E2"/>
    <w:rsid w:val="00F30C2D"/>
    <w:rsid w:val="00F318BD"/>
    <w:rsid w:val="00F32557"/>
    <w:rsid w:val="00F32CE9"/>
    <w:rsid w:val="00F3300A"/>
    <w:rsid w:val="00F332EF"/>
    <w:rsid w:val="00F338FF"/>
    <w:rsid w:val="00F33A6A"/>
    <w:rsid w:val="00F3411F"/>
    <w:rsid w:val="00F34D8E"/>
    <w:rsid w:val="00F3515A"/>
    <w:rsid w:val="00F3674D"/>
    <w:rsid w:val="00F3750C"/>
    <w:rsid w:val="00F37587"/>
    <w:rsid w:val="00F4079E"/>
    <w:rsid w:val="00F40B14"/>
    <w:rsid w:val="00F42101"/>
    <w:rsid w:val="00F42EAA"/>
    <w:rsid w:val="00F42EE0"/>
    <w:rsid w:val="00F434A9"/>
    <w:rsid w:val="00F437BD"/>
    <w:rsid w:val="00F437C4"/>
    <w:rsid w:val="00F446A0"/>
    <w:rsid w:val="00F458C9"/>
    <w:rsid w:val="00F4739C"/>
    <w:rsid w:val="00F47A0A"/>
    <w:rsid w:val="00F47A79"/>
    <w:rsid w:val="00F47F5C"/>
    <w:rsid w:val="00F51220"/>
    <w:rsid w:val="00F51928"/>
    <w:rsid w:val="00F543B3"/>
    <w:rsid w:val="00F5467A"/>
    <w:rsid w:val="00F5643A"/>
    <w:rsid w:val="00F56596"/>
    <w:rsid w:val="00F611E9"/>
    <w:rsid w:val="00F62236"/>
    <w:rsid w:val="00F62C0B"/>
    <w:rsid w:val="00F63959"/>
    <w:rsid w:val="00F63CDF"/>
    <w:rsid w:val="00F642AF"/>
    <w:rsid w:val="00F650B4"/>
    <w:rsid w:val="00F65192"/>
    <w:rsid w:val="00F65901"/>
    <w:rsid w:val="00F66B95"/>
    <w:rsid w:val="00F702DA"/>
    <w:rsid w:val="00F706AA"/>
    <w:rsid w:val="00F715D0"/>
    <w:rsid w:val="00F717E7"/>
    <w:rsid w:val="00F724A1"/>
    <w:rsid w:val="00F7288E"/>
    <w:rsid w:val="00F731C2"/>
    <w:rsid w:val="00F740FA"/>
    <w:rsid w:val="00F74A7A"/>
    <w:rsid w:val="00F7632C"/>
    <w:rsid w:val="00F76FDC"/>
    <w:rsid w:val="00F771C6"/>
    <w:rsid w:val="00F7789B"/>
    <w:rsid w:val="00F77E4A"/>
    <w:rsid w:val="00F77ED7"/>
    <w:rsid w:val="00F8001A"/>
    <w:rsid w:val="00F80F5D"/>
    <w:rsid w:val="00F818CF"/>
    <w:rsid w:val="00F83143"/>
    <w:rsid w:val="00F8419A"/>
    <w:rsid w:val="00F84564"/>
    <w:rsid w:val="00F853F3"/>
    <w:rsid w:val="00F85853"/>
    <w:rsid w:val="00F8591B"/>
    <w:rsid w:val="00F8655C"/>
    <w:rsid w:val="00F87363"/>
    <w:rsid w:val="00F90365"/>
    <w:rsid w:val="00F90BCA"/>
    <w:rsid w:val="00F90E1A"/>
    <w:rsid w:val="00F91B79"/>
    <w:rsid w:val="00F94B27"/>
    <w:rsid w:val="00F9533C"/>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757"/>
    <w:rsid w:val="00FB0E61"/>
    <w:rsid w:val="00FB10FF"/>
    <w:rsid w:val="00FB1AF9"/>
    <w:rsid w:val="00FB1D69"/>
    <w:rsid w:val="00FB2812"/>
    <w:rsid w:val="00FB332B"/>
    <w:rsid w:val="00FB3570"/>
    <w:rsid w:val="00FB3AA0"/>
    <w:rsid w:val="00FB67AC"/>
    <w:rsid w:val="00FB7100"/>
    <w:rsid w:val="00FC0636"/>
    <w:rsid w:val="00FC0C6F"/>
    <w:rsid w:val="00FC14C7"/>
    <w:rsid w:val="00FC26F0"/>
    <w:rsid w:val="00FC2758"/>
    <w:rsid w:val="00FC3523"/>
    <w:rsid w:val="00FC3C3B"/>
    <w:rsid w:val="00FC44C4"/>
    <w:rsid w:val="00FC4F7B"/>
    <w:rsid w:val="00FC6259"/>
    <w:rsid w:val="00FC755A"/>
    <w:rsid w:val="00FD05FD"/>
    <w:rsid w:val="00FD1F94"/>
    <w:rsid w:val="00FD21A7"/>
    <w:rsid w:val="00FD3347"/>
    <w:rsid w:val="00FD40E9"/>
    <w:rsid w:val="00FD495B"/>
    <w:rsid w:val="00FD530B"/>
    <w:rsid w:val="00FD7EC3"/>
    <w:rsid w:val="00FE0C73"/>
    <w:rsid w:val="00FE0E94"/>
    <w:rsid w:val="00FE0F38"/>
    <w:rsid w:val="00FE108E"/>
    <w:rsid w:val="00FE10F9"/>
    <w:rsid w:val="00FE126B"/>
    <w:rsid w:val="00FE1913"/>
    <w:rsid w:val="00FE2356"/>
    <w:rsid w:val="00FE2629"/>
    <w:rsid w:val="00FE2C95"/>
    <w:rsid w:val="00FE36BF"/>
    <w:rsid w:val="00FE40B5"/>
    <w:rsid w:val="00FE4757"/>
    <w:rsid w:val="00FE660C"/>
    <w:rsid w:val="00FE7D92"/>
    <w:rsid w:val="00FF0F2A"/>
    <w:rsid w:val="00FF492B"/>
    <w:rsid w:val="00FF5EC7"/>
    <w:rsid w:val="00FF6302"/>
    <w:rsid w:val="00FF7815"/>
    <w:rsid w:val="00FF7892"/>
    <w:rsid w:val="036FF37E"/>
    <w:rsid w:val="041EDD50"/>
    <w:rsid w:val="053C4FF3"/>
    <w:rsid w:val="0687349E"/>
    <w:rsid w:val="08641677"/>
    <w:rsid w:val="0AC8E43C"/>
    <w:rsid w:val="0F5FAB2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8675ED"/>
    <w:pPr>
      <w:numPr>
        <w:numId w:val="21"/>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tabs>
        <w:tab w:val="num" w:pos="360"/>
      </w:tabs>
      <w:ind w:left="360" w:hanging="360"/>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paragraph" w:styleId="NormalWeb">
    <w:name w:val="Normal (Web)"/>
    <w:basedOn w:val="Normal"/>
    <w:uiPriority w:val="99"/>
    <w:semiHidden/>
    <w:unhideWhenUsed/>
    <w:rsid w:val="00650E58"/>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3572BF"/>
  </w:style>
  <w:style w:type="character" w:customStyle="1" w:styleId="eop">
    <w:name w:val="eop"/>
    <w:basedOn w:val="DefaultParagraphFont"/>
    <w:rsid w:val="003572BF"/>
  </w:style>
  <w:style w:type="paragraph" w:customStyle="1" w:styleId="paragraph">
    <w:name w:val="paragraph"/>
    <w:basedOn w:val="Normal"/>
    <w:rsid w:val="00E9534F"/>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3393">
      <w:bodyDiv w:val="1"/>
      <w:marLeft w:val="0"/>
      <w:marRight w:val="0"/>
      <w:marTop w:val="0"/>
      <w:marBottom w:val="0"/>
      <w:divBdr>
        <w:top w:val="none" w:sz="0" w:space="0" w:color="auto"/>
        <w:left w:val="none" w:sz="0" w:space="0" w:color="auto"/>
        <w:bottom w:val="none" w:sz="0" w:space="0" w:color="auto"/>
        <w:right w:val="none" w:sz="0" w:space="0" w:color="auto"/>
      </w:divBdr>
      <w:divsChild>
        <w:div w:id="746074457">
          <w:marLeft w:val="0"/>
          <w:marRight w:val="0"/>
          <w:marTop w:val="0"/>
          <w:marBottom w:val="120"/>
          <w:divBdr>
            <w:top w:val="none" w:sz="0" w:space="0" w:color="auto"/>
            <w:left w:val="none" w:sz="0" w:space="0" w:color="auto"/>
            <w:bottom w:val="none" w:sz="0" w:space="0" w:color="auto"/>
            <w:right w:val="none" w:sz="0" w:space="0" w:color="auto"/>
          </w:divBdr>
        </w:div>
        <w:div w:id="1708409180">
          <w:marLeft w:val="0"/>
          <w:marRight w:val="0"/>
          <w:marTop w:val="0"/>
          <w:marBottom w:val="0"/>
          <w:divBdr>
            <w:top w:val="none" w:sz="0" w:space="0" w:color="auto"/>
            <w:left w:val="none" w:sz="0" w:space="0" w:color="auto"/>
            <w:bottom w:val="none" w:sz="0" w:space="0" w:color="auto"/>
            <w:right w:val="none" w:sz="0" w:space="0" w:color="auto"/>
          </w:divBdr>
          <w:divsChild>
            <w:div w:id="1914000893">
              <w:marLeft w:val="0"/>
              <w:marRight w:val="0"/>
              <w:marTop w:val="0"/>
              <w:marBottom w:val="0"/>
              <w:divBdr>
                <w:top w:val="none" w:sz="0" w:space="0" w:color="auto"/>
                <w:left w:val="none" w:sz="0" w:space="0" w:color="auto"/>
                <w:bottom w:val="none" w:sz="0" w:space="0" w:color="auto"/>
                <w:right w:val="none" w:sz="0" w:space="0" w:color="auto"/>
              </w:divBdr>
              <w:divsChild>
                <w:div w:id="10785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0757">
      <w:bodyDiv w:val="1"/>
      <w:marLeft w:val="0"/>
      <w:marRight w:val="0"/>
      <w:marTop w:val="0"/>
      <w:marBottom w:val="0"/>
      <w:divBdr>
        <w:top w:val="none" w:sz="0" w:space="0" w:color="auto"/>
        <w:left w:val="none" w:sz="0" w:space="0" w:color="auto"/>
        <w:bottom w:val="none" w:sz="0" w:space="0" w:color="auto"/>
        <w:right w:val="none" w:sz="0" w:space="0" w:color="auto"/>
      </w:divBdr>
      <w:divsChild>
        <w:div w:id="742726546">
          <w:marLeft w:val="0"/>
          <w:marRight w:val="0"/>
          <w:marTop w:val="0"/>
          <w:marBottom w:val="0"/>
          <w:divBdr>
            <w:top w:val="none" w:sz="0" w:space="0" w:color="auto"/>
            <w:left w:val="none" w:sz="0" w:space="0" w:color="auto"/>
            <w:bottom w:val="none" w:sz="0" w:space="0" w:color="auto"/>
            <w:right w:val="none" w:sz="0" w:space="0" w:color="auto"/>
          </w:divBdr>
        </w:div>
        <w:div w:id="867530216">
          <w:marLeft w:val="0"/>
          <w:marRight w:val="0"/>
          <w:marTop w:val="0"/>
          <w:marBottom w:val="0"/>
          <w:divBdr>
            <w:top w:val="none" w:sz="0" w:space="0" w:color="auto"/>
            <w:left w:val="none" w:sz="0" w:space="0" w:color="auto"/>
            <w:bottom w:val="none" w:sz="0" w:space="0" w:color="auto"/>
            <w:right w:val="none" w:sz="0" w:space="0" w:color="auto"/>
          </w:divBdr>
        </w:div>
        <w:div w:id="1987275568">
          <w:marLeft w:val="0"/>
          <w:marRight w:val="0"/>
          <w:marTop w:val="0"/>
          <w:marBottom w:val="0"/>
          <w:divBdr>
            <w:top w:val="none" w:sz="0" w:space="0" w:color="auto"/>
            <w:left w:val="none" w:sz="0" w:space="0" w:color="auto"/>
            <w:bottom w:val="none" w:sz="0" w:space="0" w:color="auto"/>
            <w:right w:val="none" w:sz="0" w:space="0" w:color="auto"/>
          </w:divBdr>
        </w:div>
        <w:div w:id="1264994449">
          <w:marLeft w:val="0"/>
          <w:marRight w:val="0"/>
          <w:marTop w:val="0"/>
          <w:marBottom w:val="0"/>
          <w:divBdr>
            <w:top w:val="none" w:sz="0" w:space="0" w:color="auto"/>
            <w:left w:val="none" w:sz="0" w:space="0" w:color="auto"/>
            <w:bottom w:val="none" w:sz="0" w:space="0" w:color="auto"/>
            <w:right w:val="none" w:sz="0" w:space="0" w:color="auto"/>
          </w:divBdr>
        </w:div>
      </w:divsChild>
    </w:div>
    <w:div w:id="1203590337">
      <w:bodyDiv w:val="1"/>
      <w:marLeft w:val="0"/>
      <w:marRight w:val="0"/>
      <w:marTop w:val="0"/>
      <w:marBottom w:val="0"/>
      <w:divBdr>
        <w:top w:val="none" w:sz="0" w:space="0" w:color="auto"/>
        <w:left w:val="none" w:sz="0" w:space="0" w:color="auto"/>
        <w:bottom w:val="none" w:sz="0" w:space="0" w:color="auto"/>
        <w:right w:val="none" w:sz="0" w:space="0" w:color="auto"/>
      </w:divBdr>
    </w:div>
    <w:div w:id="1398212282">
      <w:bodyDiv w:val="1"/>
      <w:marLeft w:val="0"/>
      <w:marRight w:val="0"/>
      <w:marTop w:val="0"/>
      <w:marBottom w:val="0"/>
      <w:divBdr>
        <w:top w:val="none" w:sz="0" w:space="0" w:color="auto"/>
        <w:left w:val="none" w:sz="0" w:space="0" w:color="auto"/>
        <w:bottom w:val="none" w:sz="0" w:space="0" w:color="auto"/>
        <w:right w:val="none" w:sz="0" w:space="0" w:color="auto"/>
      </w:divBdr>
    </w:div>
    <w:div w:id="1856071543">
      <w:bodyDiv w:val="1"/>
      <w:marLeft w:val="0"/>
      <w:marRight w:val="0"/>
      <w:marTop w:val="0"/>
      <w:marBottom w:val="0"/>
      <w:divBdr>
        <w:top w:val="none" w:sz="0" w:space="0" w:color="auto"/>
        <w:left w:val="none" w:sz="0" w:space="0" w:color="auto"/>
        <w:bottom w:val="none" w:sz="0" w:space="0" w:color="auto"/>
        <w:right w:val="none" w:sz="0" w:space="0" w:color="auto"/>
      </w:divBdr>
      <w:divsChild>
        <w:div w:id="227762966">
          <w:marLeft w:val="0"/>
          <w:marRight w:val="0"/>
          <w:marTop w:val="0"/>
          <w:marBottom w:val="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810059">
      <w:bodyDiv w:val="1"/>
      <w:marLeft w:val="0"/>
      <w:marRight w:val="0"/>
      <w:marTop w:val="0"/>
      <w:marBottom w:val="0"/>
      <w:divBdr>
        <w:top w:val="none" w:sz="0" w:space="0" w:color="auto"/>
        <w:left w:val="none" w:sz="0" w:space="0" w:color="auto"/>
        <w:bottom w:val="none" w:sz="0" w:space="0" w:color="auto"/>
        <w:right w:val="none" w:sz="0" w:space="0" w:color="auto"/>
      </w:divBdr>
    </w:div>
    <w:div w:id="1962953858">
      <w:bodyDiv w:val="1"/>
      <w:marLeft w:val="0"/>
      <w:marRight w:val="0"/>
      <w:marTop w:val="0"/>
      <w:marBottom w:val="0"/>
      <w:divBdr>
        <w:top w:val="none" w:sz="0" w:space="0" w:color="auto"/>
        <w:left w:val="none" w:sz="0" w:space="0" w:color="auto"/>
        <w:bottom w:val="none" w:sz="0" w:space="0" w:color="auto"/>
        <w:right w:val="none" w:sz="0" w:space="0" w:color="auto"/>
      </w:divBdr>
      <w:divsChild>
        <w:div w:id="1329600084">
          <w:marLeft w:val="0"/>
          <w:marRight w:val="0"/>
          <w:marTop w:val="0"/>
          <w:marBottom w:val="0"/>
          <w:divBdr>
            <w:top w:val="none" w:sz="0" w:space="0" w:color="auto"/>
            <w:left w:val="none" w:sz="0" w:space="0" w:color="auto"/>
            <w:bottom w:val="none" w:sz="0" w:space="0" w:color="auto"/>
            <w:right w:val="none" w:sz="0" w:space="0" w:color="auto"/>
          </w:divBdr>
        </w:div>
        <w:div w:id="679817600">
          <w:marLeft w:val="0"/>
          <w:marRight w:val="0"/>
          <w:marTop w:val="0"/>
          <w:marBottom w:val="0"/>
          <w:divBdr>
            <w:top w:val="none" w:sz="0" w:space="0" w:color="auto"/>
            <w:left w:val="none" w:sz="0" w:space="0" w:color="auto"/>
            <w:bottom w:val="none" w:sz="0" w:space="0" w:color="auto"/>
            <w:right w:val="none" w:sz="0" w:space="0" w:color="auto"/>
          </w:divBdr>
        </w:div>
        <w:div w:id="290015576">
          <w:marLeft w:val="0"/>
          <w:marRight w:val="0"/>
          <w:marTop w:val="0"/>
          <w:marBottom w:val="0"/>
          <w:divBdr>
            <w:top w:val="none" w:sz="0" w:space="0" w:color="auto"/>
            <w:left w:val="none" w:sz="0" w:space="0" w:color="auto"/>
            <w:bottom w:val="none" w:sz="0" w:space="0" w:color="auto"/>
            <w:right w:val="none" w:sz="0" w:space="0" w:color="auto"/>
          </w:divBdr>
        </w:div>
        <w:div w:id="150327691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advancedmontyhall" TargetMode="External"/><Relationship Id="rId26" Type="http://schemas.openxmlformats.org/officeDocument/2006/relationships/hyperlink" Target="https://curriculum.nsw.edu.au/learning-areas/mathematics/mathematics-k-10-2022/overview" TargetMode="External"/><Relationship Id="rId21" Type="http://schemas.openxmlformats.org/officeDocument/2006/relationships/image" Target="media/image2.png"/><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montyhall.io/" TargetMode="External"/><Relationship Id="rId17" Type="http://schemas.openxmlformats.org/officeDocument/2006/relationships/hyperlink" Target="https://bit.ly/advancedmontyhall" TargetMode="External"/><Relationship Id="rId25" Type="http://schemas.openxmlformats.org/officeDocument/2006/relationships/hyperlink" Target="https://curriculum.nsw.edu.au/"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DLSgallerywalk"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standards.nsw.edu.au/"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VNPSstrategy" TargetMode="External"/><Relationship Id="rId2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bit.ly/posepausepouncebounc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visiblegroups" TargetMode="External"/><Relationship Id="rId22" Type="http://schemas.openxmlformats.org/officeDocument/2006/relationships/image" Target="media/image3.png"/><Relationship Id="rId27" Type="http://schemas.openxmlformats.org/officeDocument/2006/relationships/hyperlink" Target="https://digitalcommons.unl.edu/cgi/viewcontent.cgi?article=1019&amp;context=mathmidexppap"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F8435AEA-0193-43D8-BF38-639BB3FE1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Monty Hall</vt:lpstr>
    </vt:vector>
  </TitlesOfParts>
  <Manager/>
  <Company>NSW Department of Education</Company>
  <LinksUpToDate>false</LinksUpToDate>
  <CharactersWithSpaces>15647</CharactersWithSpaces>
  <SharedDoc>false</SharedDoc>
  <HyperlinkBase/>
  <HLinks>
    <vt:vector size="60" baseType="variant">
      <vt:variant>
        <vt:i4>5308424</vt:i4>
      </vt:variant>
      <vt:variant>
        <vt:i4>30</vt:i4>
      </vt:variant>
      <vt:variant>
        <vt:i4>0</vt:i4>
      </vt:variant>
      <vt:variant>
        <vt:i4>5</vt:i4>
      </vt:variant>
      <vt:variant>
        <vt:lpwstr>https://creativecommons.org/licenses/by/4.0/</vt:lpwstr>
      </vt:variant>
      <vt:variant>
        <vt:lpwstr/>
      </vt:variant>
      <vt:variant>
        <vt:i4>3211317</vt:i4>
      </vt:variant>
      <vt:variant>
        <vt:i4>27</vt:i4>
      </vt:variant>
      <vt:variant>
        <vt:i4>0</vt:i4>
      </vt:variant>
      <vt:variant>
        <vt:i4>5</vt:i4>
      </vt:variant>
      <vt:variant>
        <vt:lpwstr>https://curriculum.nsw.edu.au/learning-areas/mathematics/mathematics-k-10-2022/overview</vt:lpwstr>
      </vt:variant>
      <vt:variant>
        <vt:lpwstr/>
      </vt:variant>
      <vt:variant>
        <vt:i4>3342452</vt:i4>
      </vt:variant>
      <vt:variant>
        <vt:i4>24</vt:i4>
      </vt:variant>
      <vt:variant>
        <vt:i4>0</vt:i4>
      </vt:variant>
      <vt:variant>
        <vt:i4>5</vt:i4>
      </vt:variant>
      <vt:variant>
        <vt:lpwstr>https://curriculum.nsw.edu.au/</vt:lpwstr>
      </vt:variant>
      <vt:variant>
        <vt:lpwstr/>
      </vt:variant>
      <vt:variant>
        <vt:i4>3997797</vt:i4>
      </vt:variant>
      <vt:variant>
        <vt:i4>21</vt:i4>
      </vt:variant>
      <vt:variant>
        <vt:i4>0</vt:i4>
      </vt:variant>
      <vt:variant>
        <vt:i4>5</vt:i4>
      </vt:variant>
      <vt:variant>
        <vt:lpwstr>https://educationstandards.nsw.edu.au/</vt:lpwstr>
      </vt:variant>
      <vt:variant>
        <vt:lpwstr/>
      </vt:variant>
      <vt:variant>
        <vt:i4>2162720</vt:i4>
      </vt:variant>
      <vt:variant>
        <vt:i4>18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4456456</vt:i4>
      </vt:variant>
      <vt:variant>
        <vt:i4>12</vt:i4>
      </vt:variant>
      <vt:variant>
        <vt:i4>0</vt:i4>
      </vt:variant>
      <vt:variant>
        <vt:i4>5</vt:i4>
      </vt:variant>
      <vt:variant>
        <vt:lpwstr>https://bit.ly/advancedmontyhall</vt:lpwstr>
      </vt:variant>
      <vt:variant>
        <vt:lpwstr/>
      </vt:variant>
      <vt:variant>
        <vt:i4>4456456</vt:i4>
      </vt:variant>
      <vt:variant>
        <vt:i4>9</vt:i4>
      </vt:variant>
      <vt:variant>
        <vt:i4>0</vt:i4>
      </vt:variant>
      <vt:variant>
        <vt:i4>5</vt:i4>
      </vt:variant>
      <vt:variant>
        <vt:lpwstr>https://bit.ly/advancedmontyhall</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5177438</vt:i4>
      </vt:variant>
      <vt:variant>
        <vt:i4>3</vt:i4>
      </vt:variant>
      <vt:variant>
        <vt:i4>0</vt:i4>
      </vt:variant>
      <vt:variant>
        <vt:i4>5</vt:i4>
      </vt:variant>
      <vt:variant>
        <vt:lpwstr>https://montyhall.io/</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Monty Hall</dc:title>
  <dc:subject/>
  <dc:creator>NSW Department of Education</dc:creator>
  <cp:keywords/>
  <dc:description/>
  <cp:lastPrinted>2019-09-30T07:42:00Z</cp:lastPrinted>
  <dcterms:created xsi:type="dcterms:W3CDTF">2024-02-05T04:31:00Z</dcterms:created>
  <dcterms:modified xsi:type="dcterms:W3CDTF">2024-02-28T23:07:00Z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