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AB18" w14:textId="4687135C" w:rsidR="00423C43" w:rsidRPr="00171579" w:rsidRDefault="00B42434" w:rsidP="00423C43">
      <w:pPr>
        <w:pStyle w:val="Title"/>
      </w:pPr>
      <w:bookmarkStart w:id="0" w:name="_GoBack"/>
      <w:bookmarkEnd w:id="0"/>
      <w:r>
        <w:t xml:space="preserve">Year 11 </w:t>
      </w:r>
      <w:r w:rsidR="00A46A5F">
        <w:t>English Studies</w:t>
      </w:r>
      <w:r w:rsidR="00423C43">
        <w:t xml:space="preserve"> </w:t>
      </w:r>
      <w:r>
        <w:t>teaching and learning program</w:t>
      </w:r>
    </w:p>
    <w:p w14:paraId="2F2F9B47" w14:textId="71662E0B" w:rsidR="00802ED5" w:rsidRDefault="00802ED5" w:rsidP="00B42434">
      <w:pPr>
        <w:rPr>
          <w:b/>
        </w:rPr>
      </w:pPr>
      <w:r w:rsidRPr="00802ED5">
        <w:rPr>
          <w:b/>
        </w:rPr>
        <w:t xml:space="preserve">Co-designed by </w:t>
      </w:r>
      <w:r>
        <w:rPr>
          <w:b/>
        </w:rPr>
        <w:t>C</w:t>
      </w:r>
      <w:r w:rsidRPr="00C678BD">
        <w:rPr>
          <w:b/>
        </w:rPr>
        <w:t xml:space="preserve">. </w:t>
      </w:r>
      <w:r>
        <w:rPr>
          <w:b/>
        </w:rPr>
        <w:t>Shiu</w:t>
      </w:r>
      <w:r w:rsidRPr="00802ED5">
        <w:rPr>
          <w:b/>
        </w:rPr>
        <w:t>, Sydney Secondary College, Blackwattle Bay Campus and the Learning and Wellbeing Team, Student Engagement Interagency Partnerships.</w:t>
      </w:r>
    </w:p>
    <w:p w14:paraId="22E33281" w14:textId="77777777" w:rsidR="00B42434" w:rsidRDefault="00B42434" w:rsidP="00B42434">
      <w:pPr>
        <w:pStyle w:val="Heading2"/>
      </w:pPr>
      <w:r>
        <w:t>Unit Title</w:t>
      </w:r>
    </w:p>
    <w:p w14:paraId="01154D51" w14:textId="1F99882B" w:rsidR="00B42434" w:rsidRDefault="00B42434" w:rsidP="00B42434">
      <w:r>
        <w:t>Module G: Local Heroes</w:t>
      </w:r>
    </w:p>
    <w:p w14:paraId="2943D6B9" w14:textId="77777777" w:rsidR="00B42434" w:rsidRDefault="00B42434" w:rsidP="00B42434">
      <w:pPr>
        <w:pStyle w:val="Heading2"/>
      </w:pPr>
      <w:r>
        <w:t>Duration</w:t>
      </w:r>
    </w:p>
    <w:p w14:paraId="2A9136D3" w14:textId="7A1046A7" w:rsidR="00B42434" w:rsidRDefault="00B42434" w:rsidP="00B42434">
      <w:r>
        <w:t>15 hours</w:t>
      </w:r>
    </w:p>
    <w:p w14:paraId="1FF103CD" w14:textId="77777777" w:rsidR="00B42434" w:rsidRPr="004D0BA2" w:rsidRDefault="00B42434" w:rsidP="00B42434">
      <w:pPr>
        <w:pStyle w:val="Heading2"/>
      </w:pPr>
      <w:r>
        <w:t>Summary of student voice activities</w:t>
      </w:r>
    </w:p>
    <w:p w14:paraId="2F5D0E89" w14:textId="77777777" w:rsidR="003432C3" w:rsidRDefault="003432C3" w:rsidP="003432C3">
      <w:pPr>
        <w:pStyle w:val="ListBullet"/>
        <w:numPr>
          <w:ilvl w:val="0"/>
          <w:numId w:val="0"/>
        </w:numPr>
        <w:ind w:left="357" w:hanging="357"/>
      </w:pPr>
      <w:r>
        <w:t xml:space="preserve">Please note: Student voice activities have been </w:t>
      </w:r>
      <w:r w:rsidRPr="00172CCB">
        <w:rPr>
          <w:highlight w:val="lightGray"/>
        </w:rPr>
        <w:t>highlighted in grey</w:t>
      </w:r>
      <w:r>
        <w:t xml:space="preserve"> throughout the unit.</w:t>
      </w:r>
    </w:p>
    <w:p w14:paraId="20036601" w14:textId="77777777" w:rsidR="003432C3" w:rsidRDefault="003432C3" w:rsidP="003432C3">
      <w:pPr>
        <w:pStyle w:val="ListBullet"/>
        <w:ind w:left="360" w:hanging="360"/>
      </w:pPr>
      <w:r>
        <w:t>Teachers use a range of formative assessment strategies to assess student knowledge and inform lesson planning, include assessing and activating prior knowledge and exit slips.</w:t>
      </w:r>
    </w:p>
    <w:p w14:paraId="5B4A4B1D" w14:textId="77777777" w:rsidR="004B55B7" w:rsidRDefault="004B55B7" w:rsidP="004B55B7">
      <w:pPr>
        <w:pStyle w:val="ListBullet"/>
        <w:ind w:left="360" w:hanging="360"/>
      </w:pPr>
      <w:r>
        <w:t>Students participate in scaffolded activities which provide choice and opportunities for collaboration.</w:t>
      </w:r>
    </w:p>
    <w:p w14:paraId="3D6CEBBC" w14:textId="77777777" w:rsidR="003432C3" w:rsidRDefault="003432C3" w:rsidP="003432C3">
      <w:pPr>
        <w:pStyle w:val="ListBullet"/>
        <w:ind w:left="360" w:hanging="360"/>
      </w:pPr>
      <w:r>
        <w:t>Students reflect on and evaluate their learning and share this with their teachers.</w:t>
      </w:r>
    </w:p>
    <w:p w14:paraId="7E90D569" w14:textId="67128873" w:rsidR="003432C3" w:rsidRDefault="003432C3" w:rsidP="003432C3">
      <w:pPr>
        <w:pStyle w:val="ListBullet"/>
        <w:ind w:left="360" w:hanging="360"/>
      </w:pPr>
      <w:r>
        <w:t>Students create resources and present their learning to the class.</w:t>
      </w:r>
    </w:p>
    <w:p w14:paraId="3D3DCA6A" w14:textId="0E7B62E0" w:rsidR="00754ED1" w:rsidRPr="00FB12D7" w:rsidRDefault="00754ED1" w:rsidP="003432C3">
      <w:pPr>
        <w:pStyle w:val="ListBullet"/>
        <w:ind w:left="360" w:hanging="360"/>
      </w:pPr>
      <w:r>
        <w:t>Students engage with the school (or wider) community, joining extracurricular activities and helping promote them within the school.</w:t>
      </w:r>
    </w:p>
    <w:p w14:paraId="670CAC8D" w14:textId="77777777" w:rsidR="003432C3" w:rsidRPr="0057538B" w:rsidRDefault="003432C3" w:rsidP="003432C3">
      <w:pPr>
        <w:pStyle w:val="Heading2"/>
      </w:pPr>
      <w:r>
        <w:t>Unit rationale</w:t>
      </w:r>
    </w:p>
    <w:p w14:paraId="28F06294" w14:textId="14833D8E" w:rsidR="00A46A5F" w:rsidRPr="00382E39" w:rsidRDefault="00A46A5F" w:rsidP="002D4277">
      <w:r w:rsidRPr="00382E39">
        <w:t>The following is the unit description for Module G – Local Heroes which has been selected for its capacity to broaden student voice and enhance their p</w:t>
      </w:r>
      <w:r w:rsidR="00382E39">
        <w:t>ersonal and social capabilities.</w:t>
      </w:r>
      <w:r w:rsidR="002D4277">
        <w:t xml:space="preserve"> It is a five week course which represents 15 out of the 30 hours required to complete the module.</w:t>
      </w:r>
    </w:p>
    <w:p w14:paraId="2190AEE4" w14:textId="77777777" w:rsidR="00A46A5F" w:rsidRPr="00A46A5F" w:rsidRDefault="00A46A5F" w:rsidP="00A46A5F">
      <w:r w:rsidRPr="00A46A5F">
        <w:t xml:space="preserve">Through the study of the module Local Heroes – English and community life, students develop an understanding of and proficiency in the use of language to investigate the positive contributions of individuals and groups in their local community. Students develop knowledge and skills to explore and research local issues and the life stories and experiences of community members in the local </w:t>
      </w:r>
      <w:r w:rsidRPr="00A46A5F">
        <w:lastRenderedPageBreak/>
        <w:t>and broader community. They identify individuals who have made a positive contribution to the community and reflect upon how their own experiences and identity are influenced by selected community members.</w:t>
      </w:r>
    </w:p>
    <w:p w14:paraId="6FCB075B" w14:textId="77777777" w:rsidR="00A46A5F" w:rsidRPr="00A46A5F" w:rsidRDefault="00A46A5F" w:rsidP="00A46A5F">
      <w:r w:rsidRPr="00A46A5F">
        <w:t>Students respond to and compose a range of texts related to community life and engage in a range of rich language experiences that are given significance through being connected to their local community. Students have the opportunity to interact purposefully with local organisations, groups and individuals, and establish connections with their local community. These community organisations could include sporting clubs, charities, creative and performing arts groups, business networks or media agencies.</w:t>
      </w:r>
    </w:p>
    <w:p w14:paraId="48D4D154" w14:textId="77777777" w:rsidR="00A46A5F" w:rsidRPr="00A46A5F" w:rsidRDefault="00A46A5F" w:rsidP="00A46A5F">
      <w:r w:rsidRPr="00A46A5F">
        <w:t>Students consider role models in the community and examine the qualities, behaviours and values these people exhibit to develop an understanding of how communities can be formed and sustained by social and cultural relationships. They respond to and compose a range of short and more sustained texts, as well as critiquing and reflecting on the stories and experiences of these community members.</w:t>
      </w:r>
    </w:p>
    <w:p w14:paraId="77BECDD2" w14:textId="77777777" w:rsidR="00A46A5F" w:rsidRPr="00A46A5F" w:rsidRDefault="00A46A5F" w:rsidP="00A46A5F">
      <w:r w:rsidRPr="00A46A5F">
        <w:t xml:space="preserve">Students explore their own collective experiences and opinions through a range of creative and personal compositions and develop an appreciation of how texts represent the connection between individuals and their communities, and the effect of such texts on individuals and communities. </w:t>
      </w:r>
    </w:p>
    <w:p w14:paraId="07198375" w14:textId="3CB9EF4F" w:rsidR="00A46A5F" w:rsidRDefault="00A46A5F" w:rsidP="00A46A5F">
      <w:r w:rsidRPr="00A46A5F">
        <w:t>Through engaging in the learning opportunities that this module offers, students develop their skills in comprehending and responding to texts, and develop their abilities to use language imaginatively, expressively and purposefully. By creating a range of responses to the texts studied, students develop a stronger understanding of the power of language to communicate their ideas effectively and learn about the importance of using vocabulary, register and modality appropriately. Opportunities to plan, proofread and edit their work help students develop greater control of spelling, punctuation, syntax and grammar.</w:t>
      </w:r>
    </w:p>
    <w:p w14:paraId="033B07E6" w14:textId="77777777" w:rsidR="00111F13" w:rsidRPr="0057538B" w:rsidRDefault="00111F13" w:rsidP="00111F13">
      <w:pPr>
        <w:pStyle w:val="Heading2"/>
      </w:pPr>
      <w:r w:rsidRPr="0057538B">
        <w:t>Learning across the curriculum areas</w:t>
      </w:r>
    </w:p>
    <w:p w14:paraId="0AAAB80F" w14:textId="77777777" w:rsidR="00111F13" w:rsidRPr="00BE293F" w:rsidRDefault="00111F13" w:rsidP="00111F13">
      <w:r w:rsidRPr="00BE293F">
        <w:t>The general capabilities addressed</w:t>
      </w:r>
      <w:r>
        <w:t xml:space="preserve"> throughout this Module</w:t>
      </w:r>
      <w:r w:rsidRPr="00BE293F">
        <w:t xml:space="preserve"> are:</w:t>
      </w:r>
    </w:p>
    <w:p w14:paraId="5263BF16" w14:textId="77777777" w:rsidR="00111F13" w:rsidRPr="00A46A5F" w:rsidRDefault="00111F13" w:rsidP="00111F13">
      <w:pPr>
        <w:pStyle w:val="ListBullet"/>
      </w:pPr>
      <w:r w:rsidRPr="00A46A5F">
        <w:t xml:space="preserve">Critical and creative thinking </w:t>
      </w:r>
      <w:r w:rsidRPr="00A46A5F">
        <w:rPr>
          <w:noProof/>
          <w:lang w:eastAsia="en-AU"/>
        </w:rPr>
        <w:drawing>
          <wp:inline distT="0" distB="0" distL="0" distR="0" wp14:anchorId="5064BFBD" wp14:editId="6A1E5E9E">
            <wp:extent cx="137160" cy="106680"/>
            <wp:effectExtent l="0" t="0" r="0" b="7620"/>
            <wp:docPr id="22" name="Picture 3" descr="CCT-ICON-critical creative think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57A6A332" w14:textId="77777777" w:rsidR="00111F13" w:rsidRPr="00A46A5F" w:rsidRDefault="00111F13" w:rsidP="00111F13">
      <w:pPr>
        <w:pStyle w:val="ListBullet"/>
      </w:pPr>
      <w:r w:rsidRPr="00A46A5F">
        <w:t xml:space="preserve">Ethical understanding </w:t>
      </w:r>
      <w:r w:rsidRPr="00A46A5F">
        <w:rPr>
          <w:noProof/>
          <w:lang w:eastAsia="en-AU"/>
        </w:rPr>
        <w:drawing>
          <wp:inline distT="0" distB="0" distL="0" distR="0" wp14:anchorId="18943DD6" wp14:editId="551AFC41">
            <wp:extent cx="137160" cy="114300"/>
            <wp:effectExtent l="0" t="0" r="0" b="0"/>
            <wp:docPr id="23" name="Picture 5" descr="EU-ICON-ethical understanding.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ICON-ethical understand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p>
    <w:p w14:paraId="2ECF9B84" w14:textId="77777777" w:rsidR="00111F13" w:rsidRPr="00A46A5F" w:rsidRDefault="00111F13" w:rsidP="00111F13">
      <w:pPr>
        <w:pStyle w:val="ListBullet"/>
      </w:pPr>
      <w:r w:rsidRPr="00A46A5F">
        <w:t xml:space="preserve">Information and communication technology capability </w:t>
      </w:r>
      <w:r w:rsidRPr="00A46A5F">
        <w:rPr>
          <w:noProof/>
          <w:lang w:eastAsia="en-AU"/>
        </w:rPr>
        <w:drawing>
          <wp:inline distT="0" distB="0" distL="0" distR="0" wp14:anchorId="6187BA8E" wp14:editId="6B62CE85">
            <wp:extent cx="137160" cy="106680"/>
            <wp:effectExtent l="0" t="0" r="0" b="7620"/>
            <wp:docPr id="24" name="Picture 6" descr="ICT-ICON.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T-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6D8DF56F" w14:textId="77777777" w:rsidR="00111F13" w:rsidRPr="00A46A5F" w:rsidRDefault="00111F13" w:rsidP="00111F13">
      <w:pPr>
        <w:pStyle w:val="ListBullet"/>
      </w:pPr>
      <w:r w:rsidRPr="00A46A5F">
        <w:t xml:space="preserve">Literacy </w:t>
      </w:r>
      <w:r w:rsidRPr="00A46A5F">
        <w:rPr>
          <w:noProof/>
          <w:lang w:eastAsia="en-AU"/>
        </w:rPr>
        <w:drawing>
          <wp:inline distT="0" distB="0" distL="0" distR="0" wp14:anchorId="1817EE12" wp14:editId="19C553E0">
            <wp:extent cx="137160" cy="106680"/>
            <wp:effectExtent l="0" t="0" r="0" b="7620"/>
            <wp:docPr id="26" name="Picture 8" descr="L-ICON-literac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CON-literac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7A0DA566" w14:textId="77777777" w:rsidR="00111F13" w:rsidRPr="00A46A5F" w:rsidRDefault="00111F13" w:rsidP="00111F13">
      <w:pPr>
        <w:pStyle w:val="ListBullet"/>
      </w:pPr>
      <w:r w:rsidRPr="00A46A5F">
        <w:t xml:space="preserve">Personal and social capability </w:t>
      </w:r>
      <w:r w:rsidRPr="00A46A5F">
        <w:rPr>
          <w:noProof/>
          <w:lang w:eastAsia="en-AU"/>
        </w:rPr>
        <w:drawing>
          <wp:inline distT="0" distB="0" distL="0" distR="0" wp14:anchorId="61AAE737" wp14:editId="37091E4F">
            <wp:extent cx="106680" cy="106680"/>
            <wp:effectExtent l="0" t="0" r="7620" b="7620"/>
            <wp:docPr id="28" name="Picture 10" descr="PSC-ICON-personal social capability.p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C-ICON-personal social capabili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88F207B" w14:textId="77777777" w:rsidR="00111F13" w:rsidRPr="00A46A5F" w:rsidRDefault="00111F13" w:rsidP="00111F13">
      <w:pPr>
        <w:pStyle w:val="ListBullet"/>
      </w:pPr>
      <w:r w:rsidRPr="00A46A5F">
        <w:t>Intercultural understanding </w:t>
      </w:r>
      <w:r w:rsidRPr="00A46A5F">
        <w:fldChar w:fldCharType="begin"/>
      </w:r>
      <w:r w:rsidRPr="00A46A5F">
        <w:instrText xml:space="preserve"> INCLUDEPICTURE "https://educationstandards.nsw.edu.au/wps/wcm/connect/5839f7aa-1115-4286-83c3-471cba6d94e4/LAC-icon-iu.gif?MOD=AJPERES&amp;CACHEID=ROOTWORKSPACE-5839f7aa-1115-4286-83c3-471cba6d94e4-m41F-4e" \* MERGEFORMATINET </w:instrText>
      </w:r>
      <w:r w:rsidRPr="00A46A5F">
        <w:fldChar w:fldCharType="separate"/>
      </w:r>
      <w:r w:rsidRPr="00A46A5F">
        <w:rPr>
          <w:noProof/>
          <w:lang w:eastAsia="en-AU"/>
        </w:rPr>
        <w:drawing>
          <wp:inline distT="0" distB="0" distL="0" distR="0" wp14:anchorId="4C6F309E" wp14:editId="60A9046C">
            <wp:extent cx="139148" cy="139148"/>
            <wp:effectExtent l="0" t="0" r="635" b="635"/>
            <wp:docPr id="1" name="Picture 1" descr="Intercultural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cultural understand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851" cy="140851"/>
                    </a:xfrm>
                    <a:prstGeom prst="rect">
                      <a:avLst/>
                    </a:prstGeom>
                    <a:noFill/>
                    <a:ln>
                      <a:noFill/>
                    </a:ln>
                  </pic:spPr>
                </pic:pic>
              </a:graphicData>
            </a:graphic>
          </wp:inline>
        </w:drawing>
      </w:r>
      <w:r w:rsidRPr="00A46A5F">
        <w:fldChar w:fldCharType="end"/>
      </w:r>
    </w:p>
    <w:p w14:paraId="25DDF437" w14:textId="77777777" w:rsidR="00111F13" w:rsidRPr="00A46A5F" w:rsidRDefault="00111F13" w:rsidP="00111F13">
      <w:pPr>
        <w:pStyle w:val="ListBullet"/>
      </w:pPr>
      <w:r w:rsidRPr="00A46A5F">
        <w:t>Civics and citizenship </w:t>
      </w:r>
      <w:r w:rsidRPr="00A46A5F">
        <w:fldChar w:fldCharType="begin"/>
      </w:r>
      <w:r w:rsidRPr="00A46A5F">
        <w:instrText xml:space="preserve"> INCLUDEPICTURE "https://educationstandards.nsw.edu.au/wps/wcm/connect/0fe4a9e3-d722-4e22-9fe0-278a72d37d51/LAC-icon-cc.gif?MOD=AJPERES&amp;CACHEID=ROOTWORKSPACE-0fe4a9e3-d722-4e22-9fe0-278a72d37d51-m41FyZE" \* MERGEFORMATINET </w:instrText>
      </w:r>
      <w:r w:rsidRPr="00A46A5F">
        <w:fldChar w:fldCharType="separate"/>
      </w:r>
      <w:r w:rsidRPr="00A46A5F">
        <w:rPr>
          <w:noProof/>
          <w:lang w:eastAsia="en-AU"/>
        </w:rPr>
        <w:drawing>
          <wp:inline distT="0" distB="0" distL="0" distR="0" wp14:anchorId="4F1B9A12" wp14:editId="70F28186">
            <wp:extent cx="139147" cy="139147"/>
            <wp:effectExtent l="0" t="0" r="635" b="635"/>
            <wp:docPr id="4" name="Picture 4" descr="Civics and citize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vics and citizenshi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56" cy="146656"/>
                    </a:xfrm>
                    <a:prstGeom prst="rect">
                      <a:avLst/>
                    </a:prstGeom>
                    <a:noFill/>
                    <a:ln>
                      <a:noFill/>
                    </a:ln>
                  </pic:spPr>
                </pic:pic>
              </a:graphicData>
            </a:graphic>
          </wp:inline>
        </w:drawing>
      </w:r>
      <w:r w:rsidRPr="00A46A5F">
        <w:fldChar w:fldCharType="end"/>
      </w:r>
    </w:p>
    <w:p w14:paraId="4EEE9A40" w14:textId="77777777" w:rsidR="00111F13" w:rsidRPr="00A46A5F" w:rsidRDefault="00111F13" w:rsidP="00111F13">
      <w:pPr>
        <w:pStyle w:val="ListBullet"/>
      </w:pPr>
      <w:r w:rsidRPr="00A46A5F">
        <w:t>Difference and diversity </w:t>
      </w:r>
      <w:r w:rsidRPr="00A46A5F">
        <w:fldChar w:fldCharType="begin"/>
      </w:r>
      <w:r w:rsidRPr="00A46A5F">
        <w:instrText xml:space="preserve"> INCLUDEPICTURE "https://educationstandards.nsw.edu.au/wps/wcm/connect/3104ff6f-2563-48b2-b0a8-ceb320e9f69f/LAC-icon-dd.gif?MOD=AJPERES&amp;CACHEID=ROOTWORKSPACE-3104ff6f-2563-48b2-b0a8-ceb320e9f69f-m41FJJV" \* MERGEFORMATINET </w:instrText>
      </w:r>
      <w:r w:rsidRPr="00A46A5F">
        <w:fldChar w:fldCharType="separate"/>
      </w:r>
      <w:r w:rsidRPr="00A46A5F">
        <w:rPr>
          <w:noProof/>
          <w:lang w:eastAsia="en-AU"/>
        </w:rPr>
        <w:drawing>
          <wp:inline distT="0" distB="0" distL="0" distR="0" wp14:anchorId="225FDB7B" wp14:editId="5273C371">
            <wp:extent cx="129209" cy="129209"/>
            <wp:effectExtent l="0" t="0" r="0" b="0"/>
            <wp:docPr id="2" name="Picture 2" descr="Difference and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ference and diversit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135440" cy="135440"/>
                    </a:xfrm>
                    <a:prstGeom prst="rect">
                      <a:avLst/>
                    </a:prstGeom>
                    <a:noFill/>
                    <a:ln>
                      <a:noFill/>
                    </a:ln>
                  </pic:spPr>
                </pic:pic>
              </a:graphicData>
            </a:graphic>
          </wp:inline>
        </w:drawing>
      </w:r>
      <w:r w:rsidRPr="00A46A5F">
        <w:fldChar w:fldCharType="end"/>
      </w:r>
    </w:p>
    <w:p w14:paraId="260C2735" w14:textId="21C1ED14" w:rsidR="00D12F67" w:rsidRDefault="00A46A5F" w:rsidP="00D12F67">
      <w:pPr>
        <w:pStyle w:val="Heading2"/>
      </w:pPr>
      <w:r>
        <w:lastRenderedPageBreak/>
        <w:t>Assessment</w:t>
      </w:r>
    </w:p>
    <w:tbl>
      <w:tblPr>
        <w:tblStyle w:val="Tableheader"/>
        <w:tblW w:w="0" w:type="auto"/>
        <w:tblLook w:val="04A0" w:firstRow="1" w:lastRow="0" w:firstColumn="1" w:lastColumn="0" w:noHBand="0" w:noVBand="1"/>
        <w:tblCaption w:val="Formative course work and summative assessment task table"/>
      </w:tblPr>
      <w:tblGrid>
        <w:gridCol w:w="5100"/>
        <w:gridCol w:w="5101"/>
      </w:tblGrid>
      <w:tr w:rsidR="00A46A5F" w14:paraId="2BF841E4" w14:textId="77777777" w:rsidTr="00A46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vAlign w:val="center"/>
          </w:tcPr>
          <w:p w14:paraId="2DB7AE63" w14:textId="77777777" w:rsidR="00A46A5F" w:rsidRPr="00441A63" w:rsidRDefault="00A46A5F" w:rsidP="00A46A5F">
            <w:pPr>
              <w:pStyle w:val="Tableheading"/>
            </w:pPr>
            <w:r w:rsidRPr="00441A63">
              <w:t>Formative course work</w:t>
            </w:r>
          </w:p>
          <w:p w14:paraId="7AA9D82A" w14:textId="77777777" w:rsidR="00A46A5F" w:rsidRPr="00441A63" w:rsidRDefault="00A46A5F" w:rsidP="00A46A5F">
            <w:pPr>
              <w:pStyle w:val="Tableheading"/>
            </w:pPr>
            <w:r w:rsidRPr="00441A63">
              <w:t>(Assessment for and as learning)</w:t>
            </w:r>
          </w:p>
        </w:tc>
        <w:tc>
          <w:tcPr>
            <w:tcW w:w="5101" w:type="dxa"/>
            <w:vAlign w:val="center"/>
          </w:tcPr>
          <w:p w14:paraId="60D6D00C" w14:textId="77777777" w:rsidR="00A46A5F" w:rsidRPr="00441A63" w:rsidRDefault="00A46A5F" w:rsidP="00A46A5F">
            <w:pPr>
              <w:pStyle w:val="Tableheading"/>
              <w:cnfStyle w:val="100000000000" w:firstRow="1" w:lastRow="0" w:firstColumn="0" w:lastColumn="0" w:oddVBand="0" w:evenVBand="0" w:oddHBand="0" w:evenHBand="0" w:firstRowFirstColumn="0" w:firstRowLastColumn="0" w:lastRowFirstColumn="0" w:lastRowLastColumn="0"/>
            </w:pPr>
            <w:r w:rsidRPr="00441A63">
              <w:t>Summative Assessment Task</w:t>
            </w:r>
          </w:p>
        </w:tc>
      </w:tr>
      <w:tr w:rsidR="00A46A5F" w14:paraId="609D8825" w14:textId="77777777" w:rsidTr="00A46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6E048006" w14:textId="77777777" w:rsidR="00A46A5F" w:rsidRPr="00382E39" w:rsidRDefault="00A46A5F" w:rsidP="00367AD8">
            <w:pPr>
              <w:pStyle w:val="Tabletext"/>
              <w:rPr>
                <w:b/>
              </w:rPr>
            </w:pPr>
            <w:r w:rsidRPr="00382E39">
              <w:rPr>
                <w:b/>
              </w:rPr>
              <w:t xml:space="preserve">Talking and listening  </w:t>
            </w:r>
          </w:p>
          <w:p w14:paraId="3DB048DC" w14:textId="77777777" w:rsidR="00A46A5F" w:rsidRPr="00441A63" w:rsidRDefault="00A46A5F" w:rsidP="00382E39">
            <w:pPr>
              <w:pStyle w:val="ListBullet"/>
            </w:pPr>
            <w:r w:rsidRPr="00441A63">
              <w:t xml:space="preserve">expressing preferences and points of view  </w:t>
            </w:r>
          </w:p>
          <w:p w14:paraId="2EE8024E" w14:textId="77777777" w:rsidR="00A46A5F" w:rsidRPr="00441A63" w:rsidRDefault="00A46A5F" w:rsidP="00382E39">
            <w:pPr>
              <w:pStyle w:val="ListBullet"/>
            </w:pPr>
            <w:r w:rsidRPr="00441A63">
              <w:t xml:space="preserve">displaying appropriate listening behaviours during class discussions and peer presentations  </w:t>
            </w:r>
          </w:p>
          <w:p w14:paraId="15AD30C5" w14:textId="77777777" w:rsidR="00A46A5F" w:rsidRPr="00441A63" w:rsidRDefault="00A46A5F" w:rsidP="00382E39">
            <w:pPr>
              <w:pStyle w:val="ListBullet"/>
            </w:pPr>
            <w:r w:rsidRPr="00441A63">
              <w:t xml:space="preserve">displaying appropriate viewing behaviours during film screenings  </w:t>
            </w:r>
          </w:p>
          <w:p w14:paraId="3034C584" w14:textId="77777777" w:rsidR="00A46A5F" w:rsidRPr="00441A63" w:rsidRDefault="00A46A5F" w:rsidP="00382E39">
            <w:pPr>
              <w:pStyle w:val="ListBullet"/>
            </w:pPr>
            <w:r w:rsidRPr="00441A63">
              <w:t xml:space="preserve">contributing appropriately to class discussions </w:t>
            </w:r>
          </w:p>
          <w:p w14:paraId="738A2B85" w14:textId="77777777" w:rsidR="00A46A5F" w:rsidRPr="00441A63" w:rsidRDefault="00A46A5F" w:rsidP="00382E39">
            <w:pPr>
              <w:pStyle w:val="ListBullet"/>
            </w:pPr>
            <w:r w:rsidRPr="00441A63">
              <w:t>interacting appropriately with peers and teachers</w:t>
            </w:r>
          </w:p>
          <w:p w14:paraId="16B493F7" w14:textId="77777777" w:rsidR="00A46A5F" w:rsidRPr="00441A63" w:rsidRDefault="00A46A5F" w:rsidP="00382E39">
            <w:pPr>
              <w:pStyle w:val="ListBullet"/>
            </w:pPr>
            <w:r w:rsidRPr="00441A63">
              <w:t xml:space="preserve">observation of students expressing an opinion/preference </w:t>
            </w:r>
          </w:p>
          <w:p w14:paraId="289D2DF1" w14:textId="77777777" w:rsidR="00A46A5F" w:rsidRPr="00382E39" w:rsidRDefault="00A46A5F" w:rsidP="00367AD8">
            <w:pPr>
              <w:pStyle w:val="Tabletext"/>
              <w:rPr>
                <w:b/>
              </w:rPr>
            </w:pPr>
            <w:r w:rsidRPr="00382E39">
              <w:rPr>
                <w:b/>
              </w:rPr>
              <w:t xml:space="preserve">Reading and viewing  </w:t>
            </w:r>
          </w:p>
          <w:p w14:paraId="30F84DC5" w14:textId="77777777" w:rsidR="00A46A5F" w:rsidRPr="00441A63" w:rsidRDefault="00A46A5F" w:rsidP="00382E39">
            <w:pPr>
              <w:pStyle w:val="ListBullet"/>
            </w:pPr>
            <w:r w:rsidRPr="00441A63">
              <w:t>predicting, recounting and summarising information</w:t>
            </w:r>
          </w:p>
          <w:p w14:paraId="40CC4287" w14:textId="77777777" w:rsidR="00A46A5F" w:rsidRPr="00441A63" w:rsidRDefault="00A46A5F" w:rsidP="00382E39">
            <w:pPr>
              <w:pStyle w:val="ListBullet"/>
            </w:pPr>
            <w:r w:rsidRPr="00441A63">
              <w:t xml:space="preserve">locating information provided in short stories, poetry and novels  </w:t>
            </w:r>
          </w:p>
          <w:p w14:paraId="77210537" w14:textId="3DC96D1D" w:rsidR="00A46A5F" w:rsidRPr="00441A63" w:rsidRDefault="00A46A5F" w:rsidP="00382E39">
            <w:pPr>
              <w:pStyle w:val="ListBullet"/>
            </w:pPr>
            <w:r w:rsidRPr="00441A63">
              <w:t>viewing and identifying elements in writing</w:t>
            </w:r>
          </w:p>
          <w:p w14:paraId="48D1F675" w14:textId="77777777" w:rsidR="00A46A5F" w:rsidRPr="00382E39" w:rsidRDefault="00A46A5F" w:rsidP="00367AD8">
            <w:pPr>
              <w:pStyle w:val="Tabletext"/>
              <w:rPr>
                <w:b/>
              </w:rPr>
            </w:pPr>
            <w:r w:rsidRPr="00382E39">
              <w:rPr>
                <w:b/>
              </w:rPr>
              <w:t xml:space="preserve">Writing and composing  </w:t>
            </w:r>
          </w:p>
          <w:p w14:paraId="39E8BA80" w14:textId="77777777" w:rsidR="00A46A5F" w:rsidRPr="00441A63" w:rsidRDefault="00A46A5F" w:rsidP="00382E39">
            <w:pPr>
              <w:pStyle w:val="ListBullet"/>
            </w:pPr>
            <w:r w:rsidRPr="00441A63">
              <w:t xml:space="preserve">writing personal responses  </w:t>
            </w:r>
          </w:p>
          <w:p w14:paraId="30478BBB" w14:textId="77777777" w:rsidR="00A46A5F" w:rsidRPr="00441A63" w:rsidRDefault="00A46A5F" w:rsidP="00382E39">
            <w:pPr>
              <w:pStyle w:val="ListBullet"/>
            </w:pPr>
            <w:r w:rsidRPr="00441A63">
              <w:t xml:space="preserve">using online collaboration tools to communicate information </w:t>
            </w:r>
          </w:p>
          <w:p w14:paraId="43C8467F" w14:textId="77777777" w:rsidR="00A46A5F" w:rsidRPr="00367AD8" w:rsidRDefault="00A46A5F" w:rsidP="00382E39">
            <w:pPr>
              <w:pStyle w:val="ListBullet"/>
            </w:pPr>
            <w:r w:rsidRPr="00441A63">
              <w:t>responses to texts about cultural experiences</w:t>
            </w:r>
          </w:p>
          <w:p w14:paraId="75454D80" w14:textId="77777777" w:rsidR="00A46A5F" w:rsidRPr="00441A63" w:rsidRDefault="00A46A5F" w:rsidP="00382E39">
            <w:pPr>
              <w:pStyle w:val="ListBullet"/>
            </w:pPr>
            <w:r w:rsidRPr="00441A63">
              <w:t>compositions in response to texts studied including letters and speeches</w:t>
            </w:r>
          </w:p>
        </w:tc>
        <w:tc>
          <w:tcPr>
            <w:tcW w:w="5101" w:type="dxa"/>
          </w:tcPr>
          <w:p w14:paraId="6BBE43D8" w14:textId="3E5EC2BF" w:rsidR="00A46A5F" w:rsidRPr="00367AD8" w:rsidRDefault="00A46A5F" w:rsidP="00367AD8">
            <w:pPr>
              <w:pStyle w:val="Tabletext"/>
              <w:cnfStyle w:val="000000100000" w:firstRow="0" w:lastRow="0" w:firstColumn="0" w:lastColumn="0" w:oddVBand="0" w:evenVBand="0" w:oddHBand="1" w:evenHBand="0" w:firstRowFirstColumn="0" w:firstRowLastColumn="0" w:lastRowFirstColumn="0" w:lastRowLastColumn="0"/>
            </w:pPr>
            <w:r w:rsidRPr="00367AD8">
              <w:t>Students research a local issue and an individual who has made a significant contribution to the community in addressing this issue. Students explore the life stories of these individuals, how they came to be involved in serving the community, their connection to the local issue, and their achievements in addressing this issue.</w:t>
            </w:r>
          </w:p>
          <w:p w14:paraId="40E5B676" w14:textId="3217E915" w:rsidR="00A46A5F" w:rsidRPr="00367AD8" w:rsidRDefault="00A46A5F" w:rsidP="009C10D7">
            <w:pPr>
              <w:pStyle w:val="Tabletext"/>
              <w:spacing w:before="360"/>
              <w:cnfStyle w:val="000000100000" w:firstRow="0" w:lastRow="0" w:firstColumn="0" w:lastColumn="0" w:oddVBand="0" w:evenVBand="0" w:oddHBand="1" w:evenHBand="0" w:firstRowFirstColumn="0" w:firstRowLastColumn="0" w:lastRowFirstColumn="0" w:lastRowLastColumn="0"/>
            </w:pPr>
            <w:r w:rsidRPr="00367AD8">
              <w:t>Students create a multimodal presentation that documents their findings and promotes the work being done by this individual (and their associated organisations) with the purpose of seeking broad community support and/or funding from the Department of Family and Community Services.</w:t>
            </w:r>
          </w:p>
          <w:p w14:paraId="76E26CD1" w14:textId="38F5C2AC" w:rsidR="00A46A5F" w:rsidRPr="00367AD8" w:rsidRDefault="00A46A5F" w:rsidP="009C10D7">
            <w:pPr>
              <w:pStyle w:val="Tabletext"/>
              <w:spacing w:before="480"/>
              <w:cnfStyle w:val="000000100000" w:firstRow="0" w:lastRow="0" w:firstColumn="0" w:lastColumn="0" w:oddVBand="0" w:evenVBand="0" w:oddHBand="1" w:evenHBand="0" w:firstRowFirstColumn="0" w:firstRowLastColumn="0" w:lastRowFirstColumn="0" w:lastRowLastColumn="0"/>
            </w:pPr>
            <w:r w:rsidRPr="00367AD8">
              <w:t>Student presentations are to utilise three communication modes (visual, textual, verbal). Possibilities include:</w:t>
            </w:r>
          </w:p>
          <w:p w14:paraId="67758BF4" w14:textId="77777777" w:rsidR="00A46A5F" w:rsidRPr="00367AD8" w:rsidRDefault="00A46A5F" w:rsidP="00367AD8">
            <w:pPr>
              <w:pStyle w:val="ListBullet"/>
              <w:cnfStyle w:val="000000100000" w:firstRow="0" w:lastRow="0" w:firstColumn="0" w:lastColumn="0" w:oddVBand="0" w:evenVBand="0" w:oddHBand="1" w:evenHBand="0" w:firstRowFirstColumn="0" w:firstRowLastColumn="0" w:lastRowFirstColumn="0" w:lastRowLastColumn="0"/>
              <w:rPr>
                <w:sz w:val="22"/>
                <w:lang w:eastAsia="zh-CN"/>
              </w:rPr>
            </w:pPr>
            <w:r w:rsidRPr="00367AD8">
              <w:rPr>
                <w:sz w:val="22"/>
                <w:lang w:eastAsia="zh-CN"/>
              </w:rPr>
              <w:t>a TED Talk style presentation</w:t>
            </w:r>
          </w:p>
          <w:p w14:paraId="2386FD90" w14:textId="77777777" w:rsidR="00A46A5F" w:rsidRPr="00367AD8" w:rsidRDefault="00A46A5F" w:rsidP="00367AD8">
            <w:pPr>
              <w:pStyle w:val="ListBullet"/>
              <w:cnfStyle w:val="000000100000" w:firstRow="0" w:lastRow="0" w:firstColumn="0" w:lastColumn="0" w:oddVBand="0" w:evenVBand="0" w:oddHBand="1" w:evenHBand="0" w:firstRowFirstColumn="0" w:firstRowLastColumn="0" w:lastRowFirstColumn="0" w:lastRowLastColumn="0"/>
              <w:rPr>
                <w:sz w:val="22"/>
                <w:lang w:eastAsia="zh-CN"/>
              </w:rPr>
            </w:pPr>
            <w:r w:rsidRPr="00367AD8">
              <w:rPr>
                <w:sz w:val="22"/>
                <w:lang w:eastAsia="zh-CN"/>
              </w:rPr>
              <w:t>a television advertisement / public service announcement</w:t>
            </w:r>
          </w:p>
          <w:p w14:paraId="0CBA42B3" w14:textId="77777777" w:rsidR="00A46A5F" w:rsidRPr="00441A63" w:rsidRDefault="00A46A5F" w:rsidP="00367AD8">
            <w:pPr>
              <w:pStyle w:val="ListBullet"/>
              <w:cnfStyle w:val="000000100000" w:firstRow="0" w:lastRow="0" w:firstColumn="0" w:lastColumn="0" w:oddVBand="0" w:evenVBand="0" w:oddHBand="1" w:evenHBand="0" w:firstRowFirstColumn="0" w:firstRowLastColumn="0" w:lastRowFirstColumn="0" w:lastRowLastColumn="0"/>
            </w:pPr>
            <w:r w:rsidRPr="00367AD8">
              <w:rPr>
                <w:sz w:val="22"/>
                <w:lang w:eastAsia="zh-CN"/>
              </w:rPr>
              <w:t>a poster or brochure and accompanying verbal presentation</w:t>
            </w:r>
          </w:p>
        </w:tc>
      </w:tr>
    </w:tbl>
    <w:p w14:paraId="1BD0DBFE" w14:textId="77777777" w:rsidR="00A46A5F" w:rsidRPr="00A46A5F" w:rsidRDefault="00A46A5F" w:rsidP="00A46A5F"/>
    <w:p w14:paraId="3755F683" w14:textId="77777777" w:rsidR="00111F13" w:rsidRDefault="00111F13">
      <w:pPr>
        <w:spacing w:line="276" w:lineRule="auto"/>
        <w:rPr>
          <w:rFonts w:eastAsia="SimSun" w:cs="Times New Roman"/>
          <w:sz w:val="44"/>
          <w:szCs w:val="36"/>
        </w:rPr>
      </w:pPr>
      <w:r>
        <w:br w:type="page"/>
      </w:r>
    </w:p>
    <w:p w14:paraId="58701282" w14:textId="77777777" w:rsidR="00423C43" w:rsidRPr="0057538B" w:rsidRDefault="00423C43" w:rsidP="00423C43">
      <w:pPr>
        <w:pStyle w:val="Heading2"/>
      </w:pPr>
      <w:r w:rsidRPr="0057538B">
        <w:lastRenderedPageBreak/>
        <w:t>Outcomes</w:t>
      </w:r>
    </w:p>
    <w:p w14:paraId="5CB89FE4" w14:textId="27F0F5AE" w:rsidR="003432C3" w:rsidRDefault="003432C3" w:rsidP="00A46A5F">
      <w:bookmarkStart w:id="1" w:name="_Toc5019574"/>
      <w:bookmarkStart w:id="2" w:name="_Toc5019733"/>
      <w:r>
        <w:t>Source:</w:t>
      </w:r>
      <w:r w:rsidR="00957F14">
        <w:t xml:space="preserve"> </w:t>
      </w:r>
      <w:hyperlink r:id="rId19" w:tooltip="Links to the NESA website " w:history="1">
        <w:r w:rsidR="00957F14" w:rsidRPr="008D15B3">
          <w:rPr>
            <w:rStyle w:val="Hyperlink"/>
          </w:rPr>
          <w:t>https://educationstandards.nsw.edu.au/wps/portal/nesa/11-12/stage-6-learning-areas/stage-6-english/english-studies-2017</w:t>
        </w:r>
      </w:hyperlink>
    </w:p>
    <w:p w14:paraId="4A603F33" w14:textId="53D63B95" w:rsidR="00A46A5F" w:rsidRPr="00530921" w:rsidRDefault="00A46A5F" w:rsidP="00A46A5F">
      <w:r w:rsidRPr="00530921">
        <w:t xml:space="preserve">The focus outcomes for the unit are – </w:t>
      </w:r>
      <w:r w:rsidRPr="00530921">
        <w:rPr>
          <w:b/>
        </w:rPr>
        <w:t>ES11-2, ES11-6, ES11-7</w:t>
      </w:r>
      <w:r w:rsidRPr="00530921">
        <w:t xml:space="preserve">, and </w:t>
      </w:r>
      <w:r w:rsidRPr="00530921">
        <w:rPr>
          <w:b/>
        </w:rPr>
        <w:t>ES11-8.</w:t>
      </w:r>
      <w:r w:rsidRPr="00530921">
        <w:t xml:space="preserve"> The formal assessment addresses these outcomes. The content for these outcomes is detailed in the table below. Additional outcomes will be covered, but not a focus, during the course of the unit. These include –</w:t>
      </w:r>
      <w:r w:rsidRPr="00530921">
        <w:rPr>
          <w:rStyle w:val="IOSstrongemphasis2017"/>
          <w:rFonts w:ascii="Helvetica" w:hAnsi="Helvetica"/>
          <w:sz w:val="22"/>
        </w:rPr>
        <w:t xml:space="preserve"> ES11-1, ES11-4, ES11-5, and ES11-9.</w:t>
      </w:r>
    </w:p>
    <w:p w14:paraId="69655B72" w14:textId="77777777" w:rsidR="00A46A5F" w:rsidRPr="00530921" w:rsidRDefault="00A46A5F" w:rsidP="00A46A5F">
      <w:pPr>
        <w:pStyle w:val="IOStablelist1bullet2017"/>
        <w:numPr>
          <w:ilvl w:val="0"/>
          <w:numId w:val="0"/>
        </w:numPr>
        <w:spacing w:line="276" w:lineRule="auto"/>
        <w:ind w:left="227"/>
        <w:rPr>
          <w:rFonts w:cs="Arial"/>
          <w:sz w:val="22"/>
          <w:szCs w:val="22"/>
        </w:rPr>
      </w:pPr>
      <w:bookmarkStart w:id="3" w:name="_Toc499028237"/>
    </w:p>
    <w:p w14:paraId="70720F09" w14:textId="77777777" w:rsidR="00A46A5F" w:rsidRPr="00A46A5F" w:rsidRDefault="00A46A5F" w:rsidP="00A46A5F">
      <w:pPr>
        <w:pStyle w:val="ListBullet"/>
      </w:pPr>
      <w:r w:rsidRPr="00A46A5F">
        <w:rPr>
          <w:b/>
        </w:rPr>
        <w:t>ES11-2</w:t>
      </w:r>
      <w:r w:rsidRPr="00A46A5F">
        <w:t xml:space="preserve"> identifies and uses strategies to comprehend written, spoken, visual, multimodal and digital texts that have been composed for different purposes and contexts </w:t>
      </w:r>
    </w:p>
    <w:p w14:paraId="62B7B850" w14:textId="77777777" w:rsidR="00A46A5F" w:rsidRPr="00A46A5F" w:rsidRDefault="00A46A5F" w:rsidP="00A46A5F">
      <w:pPr>
        <w:pStyle w:val="ListBullet"/>
      </w:pPr>
      <w:r w:rsidRPr="00A46A5F">
        <w:rPr>
          <w:b/>
        </w:rPr>
        <w:t>ES11-6</w:t>
      </w:r>
      <w:r w:rsidRPr="00A46A5F">
        <w:t xml:space="preserve"> uses appropriate strategies to compose texts for different modes, media, audiences, contexts and purposes</w:t>
      </w:r>
    </w:p>
    <w:p w14:paraId="3D26D291" w14:textId="77777777" w:rsidR="00A46A5F" w:rsidRPr="00A46A5F" w:rsidRDefault="00A46A5F" w:rsidP="00A46A5F">
      <w:pPr>
        <w:pStyle w:val="ListBullet"/>
      </w:pPr>
      <w:r w:rsidRPr="00A46A5F">
        <w:rPr>
          <w:b/>
        </w:rPr>
        <w:t>ES11-7</w:t>
      </w:r>
      <w:r w:rsidRPr="00A46A5F">
        <w:t xml:space="preserve"> represents own ideas in critical, interpretive and imaginative texts</w:t>
      </w:r>
    </w:p>
    <w:p w14:paraId="1568E809" w14:textId="77777777" w:rsidR="00A46A5F" w:rsidRPr="00A46A5F" w:rsidRDefault="00A46A5F" w:rsidP="00A46A5F">
      <w:pPr>
        <w:pStyle w:val="ListBullet"/>
      </w:pPr>
      <w:r w:rsidRPr="00A46A5F">
        <w:rPr>
          <w:b/>
        </w:rPr>
        <w:t>ES11-8</w:t>
      </w:r>
      <w:r w:rsidRPr="00A46A5F">
        <w:t xml:space="preserve"> identifies and describes relationships between texts</w:t>
      </w:r>
    </w:p>
    <w:p w14:paraId="5EDD3EA1" w14:textId="77777777" w:rsidR="00A46A5F" w:rsidRPr="00A46A5F" w:rsidRDefault="00A46A5F" w:rsidP="00A46A5F">
      <w:pPr>
        <w:pStyle w:val="ListBullet"/>
      </w:pPr>
      <w:r w:rsidRPr="00A46A5F">
        <w:rPr>
          <w:b/>
        </w:rPr>
        <w:t xml:space="preserve">ES11-1 </w:t>
      </w:r>
      <w:r w:rsidRPr="00A46A5F">
        <w:t>comprehends and responds to a range of texts, including short and extended texts, literary texts and texts from academic, community, workplace and social contexts for a variety of purposes</w:t>
      </w:r>
    </w:p>
    <w:p w14:paraId="68B87DED" w14:textId="77777777" w:rsidR="00A46A5F" w:rsidRPr="00A46A5F" w:rsidRDefault="00A46A5F" w:rsidP="00A46A5F">
      <w:pPr>
        <w:pStyle w:val="ListBullet"/>
      </w:pPr>
      <w:r w:rsidRPr="00A46A5F">
        <w:rPr>
          <w:b/>
        </w:rPr>
        <w:t xml:space="preserve">ES11-4 </w:t>
      </w:r>
      <w:r w:rsidRPr="00A46A5F">
        <w:t>composes a range of texts with increasing accuracy and clarity in different forms</w:t>
      </w:r>
    </w:p>
    <w:p w14:paraId="08C3EC54" w14:textId="77777777" w:rsidR="00A46A5F" w:rsidRPr="00A46A5F" w:rsidRDefault="00A46A5F" w:rsidP="00A46A5F">
      <w:pPr>
        <w:pStyle w:val="ListBullet"/>
      </w:pPr>
      <w:r w:rsidRPr="00A46A5F">
        <w:rPr>
          <w:b/>
        </w:rPr>
        <w:t xml:space="preserve">ES11-5 </w:t>
      </w:r>
      <w:r w:rsidRPr="00A46A5F">
        <w:t>develops knowledge, understanding and appreciation of how language is used, identifying specific language forms and features that convey meaning in texts</w:t>
      </w:r>
    </w:p>
    <w:p w14:paraId="5F4E1653" w14:textId="77777777" w:rsidR="00A46A5F" w:rsidRPr="00A46A5F" w:rsidRDefault="00A46A5F" w:rsidP="00A46A5F">
      <w:pPr>
        <w:pStyle w:val="ListBullet"/>
      </w:pPr>
      <w:r w:rsidRPr="00A46A5F">
        <w:rPr>
          <w:b/>
        </w:rPr>
        <w:t xml:space="preserve">ESS11-9 </w:t>
      </w:r>
      <w:r w:rsidRPr="00A46A5F">
        <w:t>identifies and explores ideas, values, points of view and attitudes expressed in texts, and considers ways in which texts may influence, engage and persuade</w:t>
      </w:r>
    </w:p>
    <w:p w14:paraId="51BB56C0" w14:textId="77777777" w:rsidR="00A46A5F" w:rsidRDefault="00A46A5F" w:rsidP="00A46A5F"/>
    <w:bookmarkEnd w:id="3"/>
    <w:p w14:paraId="5C450C45" w14:textId="77777777" w:rsidR="0089352E" w:rsidRDefault="0089352E" w:rsidP="00A36BC6">
      <w:pPr>
        <w:sectPr w:rsidR="0089352E" w:rsidSect="004959EF">
          <w:footerReference w:type="even" r:id="rId20"/>
          <w:footerReference w:type="default" r:id="rId21"/>
          <w:headerReference w:type="first" r:id="rId22"/>
          <w:footerReference w:type="first" r:id="rId23"/>
          <w:pgSz w:w="11900" w:h="16840"/>
          <w:pgMar w:top="964" w:right="680" w:bottom="567" w:left="680" w:header="567" w:footer="624" w:gutter="0"/>
          <w:cols w:space="708"/>
          <w:titlePg/>
          <w:docGrid w:linePitch="360"/>
        </w:sectPr>
      </w:pPr>
    </w:p>
    <w:tbl>
      <w:tblPr>
        <w:tblW w:w="15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ample unit for English Studies integrated with English Life Skills"/>
        <w:tblDescription w:val="Syllabus outcomes, content, teaching and learning experiences and resources for sample unit, Texts and Human Experiences"/>
      </w:tblPr>
      <w:tblGrid>
        <w:gridCol w:w="2972"/>
        <w:gridCol w:w="9224"/>
        <w:gridCol w:w="3315"/>
      </w:tblGrid>
      <w:tr w:rsidR="00D12F67" w:rsidRPr="00AC72B8" w14:paraId="3EA5AF5D" w14:textId="77777777" w:rsidTr="005A6812">
        <w:trPr>
          <w:tblHeader/>
          <w:jc w:val="center"/>
        </w:trPr>
        <w:tc>
          <w:tcPr>
            <w:tcW w:w="2972" w:type="dxa"/>
            <w:shd w:val="clear" w:color="auto" w:fill="B4C6E7" w:themeFill="accent1" w:themeFillTint="66"/>
          </w:tcPr>
          <w:bookmarkEnd w:id="1"/>
          <w:bookmarkEnd w:id="2"/>
          <w:p w14:paraId="013FE1C5" w14:textId="3CEA54D6" w:rsidR="00D12F67" w:rsidRPr="00AC72B8" w:rsidRDefault="00F73408" w:rsidP="00F73408">
            <w:pPr>
              <w:jc w:val="center"/>
              <w:rPr>
                <w:rFonts w:eastAsia="Arial" w:cs="Arial"/>
                <w:b/>
                <w:sz w:val="22"/>
              </w:rPr>
            </w:pPr>
            <w:r w:rsidRPr="00AC72B8">
              <w:rPr>
                <w:rFonts w:eastAsia="Arial" w:cs="Arial"/>
                <w:b/>
                <w:sz w:val="22"/>
              </w:rPr>
              <w:lastRenderedPageBreak/>
              <w:t>Syllabus outcomes / c</w:t>
            </w:r>
            <w:r w:rsidR="00D12F67" w:rsidRPr="00AC72B8">
              <w:rPr>
                <w:rFonts w:eastAsia="Arial" w:cs="Arial"/>
                <w:b/>
                <w:sz w:val="22"/>
              </w:rPr>
              <w:t>ontent</w:t>
            </w:r>
          </w:p>
        </w:tc>
        <w:tc>
          <w:tcPr>
            <w:tcW w:w="9224" w:type="dxa"/>
            <w:shd w:val="clear" w:color="auto" w:fill="B4C6E7" w:themeFill="accent1" w:themeFillTint="66"/>
          </w:tcPr>
          <w:p w14:paraId="0AC4E8C9" w14:textId="77777777" w:rsidR="00D12F67" w:rsidRPr="00AC72B8" w:rsidRDefault="00D12F67" w:rsidP="00D12F67">
            <w:pPr>
              <w:jc w:val="center"/>
              <w:rPr>
                <w:rFonts w:eastAsia="Arial" w:cs="Arial"/>
                <w:b/>
                <w:sz w:val="22"/>
              </w:rPr>
            </w:pPr>
            <w:r w:rsidRPr="00AC72B8">
              <w:rPr>
                <w:rFonts w:eastAsia="Arial" w:cs="Arial"/>
                <w:b/>
                <w:sz w:val="22"/>
              </w:rPr>
              <w:t>Teaching, learning and assessment</w:t>
            </w:r>
          </w:p>
        </w:tc>
        <w:tc>
          <w:tcPr>
            <w:tcW w:w="3315" w:type="dxa"/>
            <w:shd w:val="clear" w:color="auto" w:fill="B4C6E7" w:themeFill="accent1" w:themeFillTint="66"/>
          </w:tcPr>
          <w:p w14:paraId="3F230C8F" w14:textId="77777777" w:rsidR="00D12F67" w:rsidRPr="00AC72B8" w:rsidRDefault="00D12F67" w:rsidP="00D12F67">
            <w:pPr>
              <w:jc w:val="center"/>
              <w:rPr>
                <w:rFonts w:eastAsia="Arial" w:cs="Arial"/>
                <w:b/>
                <w:sz w:val="22"/>
              </w:rPr>
            </w:pPr>
            <w:r w:rsidRPr="00AC72B8">
              <w:rPr>
                <w:rFonts w:eastAsia="Arial" w:cs="Arial"/>
                <w:b/>
                <w:sz w:val="22"/>
              </w:rPr>
              <w:t>Resources</w:t>
            </w:r>
          </w:p>
        </w:tc>
      </w:tr>
      <w:tr w:rsidR="00AC72B8" w:rsidRPr="00AC72B8" w14:paraId="42BB1761" w14:textId="77777777" w:rsidTr="00D12F67">
        <w:trPr>
          <w:trHeight w:val="720"/>
          <w:jc w:val="center"/>
        </w:trPr>
        <w:tc>
          <w:tcPr>
            <w:tcW w:w="2972" w:type="dxa"/>
          </w:tcPr>
          <w:p w14:paraId="433BAEC6" w14:textId="62B1A944" w:rsidR="00F73408" w:rsidRPr="00AC72B8" w:rsidRDefault="00F73408" w:rsidP="00AC72B8">
            <w:pPr>
              <w:pStyle w:val="Tabletext"/>
            </w:pPr>
            <w:r w:rsidRPr="00AC72B8">
              <w:rPr>
                <w:b/>
              </w:rPr>
              <w:t>Objective A</w:t>
            </w:r>
            <w:r w:rsidR="00AC72B8" w:rsidRPr="00AC72B8">
              <w:rPr>
                <w:b/>
              </w:rPr>
              <w:t>:</w:t>
            </w:r>
            <w:r w:rsidR="00AC72B8">
              <w:t xml:space="preserve"> </w:t>
            </w:r>
            <w:r w:rsidRPr="00AC72B8">
              <w:t>develop knowledge, understanding and skills in order to communicate through speaking, listening, reading, writing, viewing and representing.</w:t>
            </w:r>
          </w:p>
          <w:p w14:paraId="63ACCD26" w14:textId="77777777" w:rsidR="00F73408" w:rsidRPr="00AC72B8" w:rsidRDefault="00F73408" w:rsidP="00AC72B8">
            <w:pPr>
              <w:pStyle w:val="Tabletext"/>
              <w:rPr>
                <w:rStyle w:val="IOSstrongemphasis2017"/>
                <w:rFonts w:ascii="Helvetica" w:eastAsiaTheme="majorEastAsia" w:hAnsi="Helvetica" w:cs="Arial"/>
                <w:b w:val="0"/>
                <w:szCs w:val="22"/>
              </w:rPr>
            </w:pPr>
          </w:p>
          <w:p w14:paraId="7747283B" w14:textId="0341A350" w:rsidR="00F73408" w:rsidRPr="00AC72B8" w:rsidRDefault="00F73408" w:rsidP="00AC72B8">
            <w:pPr>
              <w:pStyle w:val="Tabletext"/>
            </w:pPr>
            <w:r w:rsidRPr="00AC72B8">
              <w:rPr>
                <w:rStyle w:val="IOSstrongemphasis2017"/>
                <w:szCs w:val="22"/>
              </w:rPr>
              <w:t>ES11-5</w:t>
            </w:r>
            <w:r w:rsidR="00AC72B8">
              <w:rPr>
                <w:rStyle w:val="IOSstrongemphasis2017"/>
                <w:szCs w:val="22"/>
              </w:rPr>
              <w:t>:</w:t>
            </w:r>
            <w:r w:rsidRPr="00AC72B8">
              <w:rPr>
                <w:rStyle w:val="IOSstrongemphasis2017"/>
                <w:szCs w:val="22"/>
              </w:rPr>
              <w:t xml:space="preserve"> </w:t>
            </w:r>
            <w:r w:rsidRPr="00AC72B8">
              <w:t>develops knowledge, understanding and appreciation of how language is used, identifying specific language forms and features that convey meaning in texts</w:t>
            </w:r>
          </w:p>
          <w:p w14:paraId="7FDF622E" w14:textId="77777777" w:rsidR="00F73408" w:rsidRPr="00AC72B8" w:rsidRDefault="00F73408" w:rsidP="00AC72B8">
            <w:pPr>
              <w:pStyle w:val="Tabletext"/>
            </w:pPr>
          </w:p>
          <w:p w14:paraId="54CBEB15" w14:textId="20DB8E24" w:rsidR="00F73408" w:rsidRPr="00AC72B8" w:rsidRDefault="00F73408" w:rsidP="00AC72B8">
            <w:pPr>
              <w:pStyle w:val="Tabletext"/>
            </w:pPr>
            <w:r w:rsidRPr="00AC72B8">
              <w:rPr>
                <w:b/>
              </w:rPr>
              <w:t>Objective D</w:t>
            </w:r>
            <w:r w:rsidR="00AC72B8" w:rsidRPr="00AC72B8">
              <w:rPr>
                <w:b/>
              </w:rPr>
              <w:t>:</w:t>
            </w:r>
            <w:r w:rsidR="00AC72B8">
              <w:t xml:space="preserve"> </w:t>
            </w:r>
            <w:r w:rsidRPr="00AC72B8">
              <w:t>develop knowledge, understanding and skills in order to express themselves and their relationships with others and their world</w:t>
            </w:r>
          </w:p>
          <w:p w14:paraId="2E066271" w14:textId="77777777" w:rsidR="00F73408" w:rsidRPr="00AC72B8" w:rsidRDefault="00F73408" w:rsidP="00AC72B8">
            <w:pPr>
              <w:pStyle w:val="Tabletext"/>
            </w:pPr>
          </w:p>
          <w:p w14:paraId="45FB4C69" w14:textId="25064F88" w:rsidR="00F73408" w:rsidRPr="00AC72B8" w:rsidRDefault="00F73408" w:rsidP="00AC72B8">
            <w:pPr>
              <w:pStyle w:val="Tabletext"/>
              <w:rPr>
                <w:rStyle w:val="IOSstrongemphasis2017"/>
                <w:b w:val="0"/>
                <w:szCs w:val="22"/>
              </w:rPr>
            </w:pPr>
            <w:r w:rsidRPr="00AC72B8">
              <w:rPr>
                <w:rStyle w:val="IOSstrongemphasis2017"/>
                <w:szCs w:val="22"/>
              </w:rPr>
              <w:t>ESS11-9</w:t>
            </w:r>
            <w:r w:rsidR="00AC72B8">
              <w:rPr>
                <w:rStyle w:val="IOSstrongemphasis2017"/>
                <w:szCs w:val="22"/>
              </w:rPr>
              <w:t>:</w:t>
            </w:r>
            <w:r w:rsidRPr="00AC72B8">
              <w:rPr>
                <w:rStyle w:val="IOSstrongemphasis2017"/>
                <w:szCs w:val="22"/>
              </w:rPr>
              <w:t xml:space="preserve"> </w:t>
            </w:r>
            <w:r w:rsidRPr="00AC72B8">
              <w:rPr>
                <w:rStyle w:val="IOSstrongemphasis2017"/>
                <w:b w:val="0"/>
                <w:szCs w:val="22"/>
              </w:rPr>
              <w:t>identifies and explores ideas, values, points of view and attitudes expressed in texts, and considers ways in which texts may</w:t>
            </w:r>
            <w:r w:rsidRPr="00AC72B8">
              <w:rPr>
                <w:rStyle w:val="IOSstrongemphasis2017"/>
                <w:szCs w:val="22"/>
              </w:rPr>
              <w:t xml:space="preserve"> </w:t>
            </w:r>
            <w:r w:rsidRPr="00AC72B8">
              <w:rPr>
                <w:rStyle w:val="IOSstrongemphasis2017"/>
                <w:b w:val="0"/>
                <w:szCs w:val="22"/>
              </w:rPr>
              <w:t>influence, engage and persuade</w:t>
            </w:r>
          </w:p>
          <w:p w14:paraId="54AF3D4C" w14:textId="77777777" w:rsidR="00F73408" w:rsidRPr="00AC72B8" w:rsidRDefault="00F73408" w:rsidP="00AC72B8">
            <w:pPr>
              <w:pStyle w:val="Tabletext"/>
              <w:rPr>
                <w:rStyle w:val="IOSstrongemphasis2017"/>
                <w:b w:val="0"/>
                <w:szCs w:val="22"/>
              </w:rPr>
            </w:pPr>
          </w:p>
          <w:p w14:paraId="4770BACD" w14:textId="56ECDF46" w:rsidR="00F73408" w:rsidRPr="00AC72B8" w:rsidRDefault="00F73408" w:rsidP="00AC72B8">
            <w:pPr>
              <w:pStyle w:val="Tabletext"/>
              <w:rPr>
                <w:bCs/>
              </w:rPr>
            </w:pPr>
            <w:r w:rsidRPr="00AC72B8">
              <w:rPr>
                <w:rStyle w:val="IOSstrongemphasis2017"/>
                <w:szCs w:val="22"/>
              </w:rPr>
              <w:t>ES11-1</w:t>
            </w:r>
            <w:r w:rsidR="006C556A">
              <w:rPr>
                <w:rStyle w:val="IOSstrongemphasis2017"/>
                <w:szCs w:val="22"/>
              </w:rPr>
              <w:t>:</w:t>
            </w:r>
            <w:r w:rsidRPr="00AC72B8">
              <w:rPr>
                <w:rStyle w:val="IOSstrongemphasis2017"/>
                <w:szCs w:val="22"/>
              </w:rPr>
              <w:t xml:space="preserve"> </w:t>
            </w:r>
            <w:r w:rsidRPr="00AC72B8">
              <w:rPr>
                <w:rStyle w:val="IOSstrongemphasis2017"/>
                <w:b w:val="0"/>
                <w:szCs w:val="22"/>
              </w:rPr>
              <w:t>comprehends and responds to [short texts]</w:t>
            </w:r>
          </w:p>
        </w:tc>
        <w:tc>
          <w:tcPr>
            <w:tcW w:w="9224" w:type="dxa"/>
          </w:tcPr>
          <w:p w14:paraId="6DD64D39" w14:textId="77777777" w:rsidR="00F73408" w:rsidRPr="00AC72B8" w:rsidRDefault="00F73408" w:rsidP="00AC72B8">
            <w:pPr>
              <w:pStyle w:val="Tabletext"/>
              <w:rPr>
                <w:b/>
              </w:rPr>
            </w:pPr>
            <w:r w:rsidRPr="00AC72B8">
              <w:rPr>
                <w:b/>
              </w:rPr>
              <w:lastRenderedPageBreak/>
              <w:t>Week 1</w:t>
            </w:r>
          </w:p>
          <w:p w14:paraId="515D6424" w14:textId="77777777" w:rsidR="00F73408" w:rsidRPr="00AC72B8" w:rsidRDefault="00F73408" w:rsidP="00AC72B8">
            <w:pPr>
              <w:pStyle w:val="Tabletext"/>
            </w:pPr>
            <w:r w:rsidRPr="00AC72B8">
              <w:t xml:space="preserve">* In meeting requirements by NESA and the </w:t>
            </w:r>
            <w:r w:rsidRPr="00AC72B8">
              <w:rPr>
                <w:i/>
              </w:rPr>
              <w:t>Disability Standards for Education Act (2005)</w:t>
            </w:r>
            <w:r w:rsidRPr="00AC72B8">
              <w:t>, teachers are to provide adequate adjustments and accommodations according to student needs and interests. Appendix 1 is an example of how these records can be kept as part of evidence for both students’ application of the HSC Disability Provisions as well as the NCCD (Nationally Consistent Collection of Data on school students with disability).</w:t>
            </w:r>
          </w:p>
          <w:p w14:paraId="06D78A3B" w14:textId="77777777" w:rsidR="00F73408" w:rsidRPr="00AC72B8" w:rsidRDefault="00F73408" w:rsidP="00AC72B8">
            <w:pPr>
              <w:pStyle w:val="Tabletext"/>
            </w:pPr>
          </w:p>
          <w:p w14:paraId="15DEA20C" w14:textId="77777777" w:rsidR="00F73408" w:rsidRPr="00AC72B8" w:rsidRDefault="00F73408" w:rsidP="00AC72B8">
            <w:pPr>
              <w:pStyle w:val="Tabletext"/>
            </w:pPr>
            <w:r w:rsidRPr="00AC72B8">
              <w:t>Defining and discussing key terms</w:t>
            </w:r>
          </w:p>
          <w:p w14:paraId="18FB6B12" w14:textId="77777777" w:rsidR="00F73408" w:rsidRPr="006C556A" w:rsidRDefault="00F73408" w:rsidP="006C556A">
            <w:pPr>
              <w:pStyle w:val="ListBullet"/>
              <w:rPr>
                <w:sz w:val="22"/>
              </w:rPr>
            </w:pPr>
            <w:r w:rsidRPr="006C556A">
              <w:rPr>
                <w:sz w:val="22"/>
              </w:rPr>
              <w:t>What do we mean by the word ‘heroes’? What associations does the word have? How has the way we define a ‘hero’ changed over time?</w:t>
            </w:r>
          </w:p>
          <w:p w14:paraId="00475AAC" w14:textId="77777777" w:rsidR="00F73408" w:rsidRPr="006C556A" w:rsidRDefault="00F73408" w:rsidP="006C556A">
            <w:pPr>
              <w:pStyle w:val="ListBullet"/>
              <w:rPr>
                <w:sz w:val="22"/>
              </w:rPr>
            </w:pPr>
            <w:r w:rsidRPr="006C556A">
              <w:rPr>
                <w:sz w:val="22"/>
              </w:rPr>
              <w:t>Discuss with students the meaning of community (studied previously in 1st terms unit). Draw a mind-map on the board - students to copy into workbooks/laptops.</w:t>
            </w:r>
          </w:p>
          <w:p w14:paraId="4C6E36C0" w14:textId="77777777" w:rsidR="00F73408" w:rsidRPr="006C556A" w:rsidRDefault="00F73408" w:rsidP="006C556A">
            <w:pPr>
              <w:pStyle w:val="ListBullet"/>
              <w:rPr>
                <w:sz w:val="22"/>
              </w:rPr>
            </w:pPr>
            <w:r w:rsidRPr="006C556A">
              <w:rPr>
                <w:sz w:val="22"/>
              </w:rPr>
              <w:t>Discuss with students the variety of community organisations that exist - ones that specifically deal with homelessness if they can remember them.</w:t>
            </w:r>
          </w:p>
          <w:p w14:paraId="3B373B6B" w14:textId="77777777" w:rsidR="00F73408" w:rsidRPr="006C556A" w:rsidRDefault="00F73408" w:rsidP="006C556A">
            <w:pPr>
              <w:pStyle w:val="ListBullet"/>
              <w:rPr>
                <w:sz w:val="22"/>
              </w:rPr>
            </w:pPr>
            <w:r w:rsidRPr="006C556A">
              <w:rPr>
                <w:sz w:val="22"/>
              </w:rPr>
              <w:t xml:space="preserve">Create a </w:t>
            </w:r>
            <w:hyperlink r:id="rId24" w:history="1">
              <w:r w:rsidRPr="006C556A">
                <w:rPr>
                  <w:rStyle w:val="Hyperlink"/>
                  <w:color w:val="auto"/>
                  <w:sz w:val="22"/>
                  <w:szCs w:val="22"/>
                </w:rPr>
                <w:t>class Wordle</w:t>
              </w:r>
            </w:hyperlink>
            <w:r w:rsidRPr="006C556A">
              <w:rPr>
                <w:sz w:val="22"/>
              </w:rPr>
              <w:t xml:space="preserve"> that brings together words and ideas from this discussion of key terms. This can be printed and displayed in the classroom for the duration of the module.</w:t>
            </w:r>
          </w:p>
          <w:p w14:paraId="50EF4DAA" w14:textId="77777777" w:rsidR="00F73408" w:rsidRPr="00AC72B8" w:rsidRDefault="00F73408" w:rsidP="00AC72B8">
            <w:pPr>
              <w:pStyle w:val="Tabletext"/>
            </w:pPr>
          </w:p>
          <w:p w14:paraId="07834BC7" w14:textId="77777777" w:rsidR="00F73408" w:rsidRPr="00AC72B8" w:rsidRDefault="00F73408" w:rsidP="00AC72B8">
            <w:pPr>
              <w:pStyle w:val="Tabletext"/>
            </w:pPr>
            <w:r w:rsidRPr="00AC72B8">
              <w:t>Considering the community</w:t>
            </w:r>
          </w:p>
          <w:p w14:paraId="52FEBCAD" w14:textId="6A2E0C4E" w:rsidR="00F73408" w:rsidRPr="006C556A" w:rsidRDefault="00F73408" w:rsidP="006C556A">
            <w:pPr>
              <w:pStyle w:val="ListBullet"/>
              <w:rPr>
                <w:sz w:val="22"/>
              </w:rPr>
            </w:pPr>
            <w:r w:rsidRPr="006C556A">
              <w:rPr>
                <w:sz w:val="22"/>
              </w:rPr>
              <w:t xml:space="preserve">Informal </w:t>
            </w:r>
            <w:r w:rsidR="006C556A" w:rsidRPr="006C556A">
              <w:rPr>
                <w:sz w:val="22"/>
              </w:rPr>
              <w:t>assessment for learning (</w:t>
            </w:r>
            <w:r w:rsidR="00393E25">
              <w:rPr>
                <w:sz w:val="22"/>
              </w:rPr>
              <w:t>Assessment for learning</w:t>
            </w:r>
            <w:r w:rsidR="006C556A" w:rsidRPr="006C556A">
              <w:rPr>
                <w:sz w:val="22"/>
              </w:rPr>
              <w:t xml:space="preserve">) </w:t>
            </w:r>
            <w:r w:rsidRPr="006C556A">
              <w:rPr>
                <w:sz w:val="22"/>
              </w:rPr>
              <w:t>discussion, Google Form or survey to ask students:</w:t>
            </w:r>
          </w:p>
          <w:p w14:paraId="11991935" w14:textId="77777777" w:rsidR="00F73408" w:rsidRPr="00111F13" w:rsidRDefault="00F73408" w:rsidP="00111F13">
            <w:pPr>
              <w:pStyle w:val="ListBullet2"/>
              <w:rPr>
                <w:sz w:val="22"/>
              </w:rPr>
            </w:pPr>
            <w:r w:rsidRPr="00111F13">
              <w:rPr>
                <w:sz w:val="22"/>
              </w:rPr>
              <w:t>What problems can a community face? (e.g. crime, environmental concerns, lack of affordable housing, domestic violence, access to emergency services, etc.)</w:t>
            </w:r>
          </w:p>
          <w:p w14:paraId="3968D05C" w14:textId="17E921A9" w:rsidR="00F73408" w:rsidRPr="006C556A" w:rsidRDefault="00F73408" w:rsidP="006C556A">
            <w:pPr>
              <w:pStyle w:val="ListBullet"/>
              <w:rPr>
                <w:sz w:val="22"/>
              </w:rPr>
            </w:pPr>
            <w:r w:rsidRPr="00111F13">
              <w:rPr>
                <w:b/>
                <w:sz w:val="22"/>
              </w:rPr>
              <w:t>Differentiation</w:t>
            </w:r>
            <w:r w:rsidRPr="006C556A">
              <w:rPr>
                <w:sz w:val="22"/>
              </w:rPr>
              <w:t>: What makes a successful community? Compile a list. (</w:t>
            </w:r>
            <w:r w:rsidR="00111F13" w:rsidRPr="006C556A">
              <w:rPr>
                <w:sz w:val="22"/>
              </w:rPr>
              <w:t>E.g</w:t>
            </w:r>
            <w:r w:rsidRPr="006C556A">
              <w:rPr>
                <w:sz w:val="22"/>
              </w:rPr>
              <w:t>. strong infrastructure, promotion of diversity, celebrate community heritage, election of leaders with shared community values, etc.)</w:t>
            </w:r>
          </w:p>
          <w:p w14:paraId="050E258E" w14:textId="77777777" w:rsidR="00F73408" w:rsidRPr="00AC72B8" w:rsidRDefault="00F73408" w:rsidP="00AC72B8">
            <w:pPr>
              <w:pStyle w:val="Tabletext"/>
            </w:pPr>
          </w:p>
          <w:p w14:paraId="0AC35AAF" w14:textId="77777777" w:rsidR="00F73408" w:rsidRPr="006C556A" w:rsidRDefault="00F73408" w:rsidP="00AC72B8">
            <w:pPr>
              <w:pStyle w:val="Tabletext"/>
              <w:rPr>
                <w:b/>
              </w:rPr>
            </w:pPr>
            <w:r w:rsidRPr="006C556A">
              <w:rPr>
                <w:b/>
              </w:rPr>
              <w:t>Opportunities for student voice:</w:t>
            </w:r>
          </w:p>
          <w:p w14:paraId="037A917E" w14:textId="77777777" w:rsidR="00F73408" w:rsidRPr="006C556A" w:rsidRDefault="00F73408" w:rsidP="006C556A">
            <w:pPr>
              <w:pStyle w:val="ListBullet"/>
              <w:rPr>
                <w:sz w:val="22"/>
              </w:rPr>
            </w:pPr>
            <w:r w:rsidRPr="006C556A">
              <w:rPr>
                <w:sz w:val="22"/>
              </w:rPr>
              <w:t>“The Pros and Cons of Where I Live”: Describe the suburb that you live in. What do you like about your area? What do you think needs improving? Think about housing, schools, facilities, environment, etc.</w:t>
            </w:r>
          </w:p>
          <w:p w14:paraId="102C3ECE" w14:textId="77777777" w:rsidR="00F73408" w:rsidRPr="006C556A" w:rsidRDefault="00F73408" w:rsidP="006C556A">
            <w:pPr>
              <w:pStyle w:val="ListBullet"/>
              <w:rPr>
                <w:sz w:val="22"/>
              </w:rPr>
            </w:pPr>
            <w:r w:rsidRPr="00111F13">
              <w:rPr>
                <w:b/>
                <w:sz w:val="22"/>
              </w:rPr>
              <w:t>Extension</w:t>
            </w:r>
            <w:r w:rsidRPr="006C556A">
              <w:rPr>
                <w:sz w:val="22"/>
              </w:rPr>
              <w:t xml:space="preserve">: students to look at the census data of their suburb from </w:t>
            </w:r>
            <w:hyperlink r:id="rId25" w:history="1">
              <w:r w:rsidRPr="006C556A">
                <w:rPr>
                  <w:rStyle w:val="Hyperlink"/>
                  <w:color w:val="auto"/>
                  <w:sz w:val="22"/>
                  <w:szCs w:val="22"/>
                </w:rPr>
                <w:t>the Australian Bureau of Statistics</w:t>
              </w:r>
            </w:hyperlink>
            <w:r w:rsidRPr="006C556A">
              <w:rPr>
                <w:sz w:val="22"/>
              </w:rPr>
              <w:t xml:space="preserve">, identify new facts that they have learnt and to compare with their own perceptions from the above activity. They can also further explore </w:t>
            </w:r>
            <w:hyperlink r:id="rId26" w:history="1">
              <w:r w:rsidRPr="006C556A">
                <w:rPr>
                  <w:rStyle w:val="Hyperlink"/>
                  <w:color w:val="auto"/>
                  <w:sz w:val="22"/>
                  <w:szCs w:val="22"/>
                </w:rPr>
                <w:t>SBS: How diverse is my suburb?</w:t>
              </w:r>
            </w:hyperlink>
            <w:r w:rsidRPr="006C556A">
              <w:rPr>
                <w:sz w:val="22"/>
              </w:rPr>
              <w:t xml:space="preserve"> And discuss how cultural diversity impacts a community.</w:t>
            </w:r>
          </w:p>
          <w:p w14:paraId="1DE3DF93" w14:textId="741AA21E" w:rsidR="006C556A" w:rsidRPr="006C556A" w:rsidRDefault="00F73408" w:rsidP="006C556A">
            <w:pPr>
              <w:pStyle w:val="ListBullet"/>
              <w:rPr>
                <w:sz w:val="22"/>
              </w:rPr>
            </w:pPr>
            <w:r w:rsidRPr="006C556A">
              <w:rPr>
                <w:sz w:val="22"/>
              </w:rPr>
              <w:t xml:space="preserve">Reflection: What are some issues that you feel strongly about? How would you like to improve the community (and the world) with your contributions? Suggestions: youth homelessness, domestic violence, climate change, etc. </w:t>
            </w:r>
          </w:p>
          <w:p w14:paraId="0C7228E0" w14:textId="0D0E1348" w:rsidR="00F73408" w:rsidRDefault="00F73408" w:rsidP="006C556A">
            <w:pPr>
              <w:pStyle w:val="ListBullet"/>
              <w:rPr>
                <w:sz w:val="22"/>
                <w:szCs w:val="22"/>
              </w:rPr>
            </w:pPr>
            <w:r w:rsidRPr="006C556A">
              <w:rPr>
                <w:sz w:val="22"/>
              </w:rPr>
              <w:t xml:space="preserve">Who were/are your heroes? Why did you look up to them? </w:t>
            </w:r>
            <w:r w:rsidRPr="006C556A">
              <w:rPr>
                <w:sz w:val="22"/>
                <w:szCs w:val="22"/>
              </w:rPr>
              <w:t>What qualities do they have?</w:t>
            </w:r>
          </w:p>
          <w:p w14:paraId="70066168" w14:textId="667B5632" w:rsidR="00111F13" w:rsidRPr="004A55A1" w:rsidRDefault="00111F13" w:rsidP="004A55A1">
            <w:pPr>
              <w:pStyle w:val="ListBullet"/>
              <w:shd w:val="clear" w:color="auto" w:fill="E7E6E6" w:themeFill="background2"/>
              <w:rPr>
                <w:sz w:val="22"/>
                <w:szCs w:val="22"/>
              </w:rPr>
            </w:pPr>
            <w:r w:rsidRPr="001B4A09">
              <w:rPr>
                <w:b/>
                <w:sz w:val="22"/>
                <w:szCs w:val="22"/>
              </w:rPr>
              <w:t>Student voice activity:</w:t>
            </w:r>
            <w:r w:rsidR="001B4A09">
              <w:rPr>
                <w:b/>
                <w:sz w:val="22"/>
                <w:szCs w:val="22"/>
              </w:rPr>
              <w:t xml:space="preserve"> </w:t>
            </w:r>
            <w:r w:rsidR="001B4A09" w:rsidRPr="004A55A1">
              <w:rPr>
                <w:sz w:val="22"/>
                <w:szCs w:val="22"/>
              </w:rPr>
              <w:t xml:space="preserve">Find 1 – 2 people who live in the same suburb as you do </w:t>
            </w:r>
            <w:r w:rsidR="004A55A1" w:rsidRPr="004A55A1">
              <w:rPr>
                <w:sz w:val="22"/>
                <w:szCs w:val="22"/>
              </w:rPr>
              <w:t>and</w:t>
            </w:r>
            <w:r w:rsidR="001B4A09" w:rsidRPr="004A55A1">
              <w:rPr>
                <w:sz w:val="22"/>
                <w:szCs w:val="22"/>
              </w:rPr>
              <w:t xml:space="preserve"> share your findings</w:t>
            </w:r>
            <w:r w:rsidR="004A55A1" w:rsidRPr="004A55A1">
              <w:rPr>
                <w:sz w:val="22"/>
                <w:szCs w:val="22"/>
              </w:rPr>
              <w:t xml:space="preserve"> / reflections</w:t>
            </w:r>
            <w:r w:rsidR="001B4A09" w:rsidRPr="004A55A1">
              <w:rPr>
                <w:sz w:val="22"/>
                <w:szCs w:val="22"/>
              </w:rPr>
              <w:t xml:space="preserve"> with the class on ‘The Pros and cons of where I live’. Work collaboratively to prepare </w:t>
            </w:r>
            <w:r w:rsidR="004A55A1" w:rsidRPr="004A55A1">
              <w:rPr>
                <w:sz w:val="22"/>
                <w:szCs w:val="22"/>
              </w:rPr>
              <w:t>a</w:t>
            </w:r>
            <w:r w:rsidR="001B4A09" w:rsidRPr="004A55A1">
              <w:rPr>
                <w:sz w:val="22"/>
                <w:szCs w:val="22"/>
              </w:rPr>
              <w:t xml:space="preserve"> presentation which could be a speech, pamphlet, word document, visual representation or any other mode you</w:t>
            </w:r>
            <w:r w:rsidR="004A55A1" w:rsidRPr="004A55A1">
              <w:rPr>
                <w:sz w:val="22"/>
                <w:szCs w:val="22"/>
              </w:rPr>
              <w:t xml:space="preserve"> think is appropriate.</w:t>
            </w:r>
            <w:r w:rsidR="001B4A09" w:rsidRPr="004A55A1">
              <w:rPr>
                <w:sz w:val="22"/>
                <w:szCs w:val="22"/>
              </w:rPr>
              <w:t xml:space="preserve"> </w:t>
            </w:r>
          </w:p>
          <w:p w14:paraId="1296CA28" w14:textId="77777777" w:rsidR="00F73408" w:rsidRPr="00AC72B8" w:rsidRDefault="00F73408" w:rsidP="00AC72B8">
            <w:pPr>
              <w:pStyle w:val="Tabletext"/>
            </w:pPr>
          </w:p>
          <w:p w14:paraId="3DD61D86" w14:textId="161C2D67" w:rsidR="00F73408" w:rsidRPr="00AC72B8" w:rsidRDefault="00F73408" w:rsidP="00AC72B8">
            <w:pPr>
              <w:pStyle w:val="Tabletext"/>
            </w:pPr>
            <w:r w:rsidRPr="00AC72B8">
              <w:t>Pre-Reading Activity</w:t>
            </w:r>
            <w:r w:rsidR="006C556A" w:rsidRPr="00AC72B8">
              <w:t xml:space="preserve"> (</w:t>
            </w:r>
            <w:r w:rsidR="006C556A" w:rsidRPr="004A55A1">
              <w:rPr>
                <w:b/>
              </w:rPr>
              <w:t>Appendix 2</w:t>
            </w:r>
            <w:r w:rsidR="006C556A" w:rsidRPr="00AC72B8">
              <w:t>)</w:t>
            </w:r>
            <w:r w:rsidR="004A55A1">
              <w:t>:</w:t>
            </w:r>
          </w:p>
          <w:p w14:paraId="5A3771F9" w14:textId="77777777" w:rsidR="00F73408" w:rsidRPr="006C556A" w:rsidRDefault="00F73408" w:rsidP="006C556A">
            <w:pPr>
              <w:pStyle w:val="ListBullet"/>
              <w:rPr>
                <w:sz w:val="22"/>
              </w:rPr>
            </w:pPr>
            <w:r w:rsidRPr="006C556A">
              <w:rPr>
                <w:sz w:val="22"/>
              </w:rPr>
              <w:t>Feature Article: “Nick Vujicic – The Man Who Leads with No Limbs”</w:t>
            </w:r>
          </w:p>
          <w:p w14:paraId="1C1C4490" w14:textId="418DA289" w:rsidR="00F73408" w:rsidRPr="006C556A" w:rsidRDefault="00F73408" w:rsidP="006C556A">
            <w:pPr>
              <w:pStyle w:val="ListBullet"/>
              <w:rPr>
                <w:sz w:val="22"/>
              </w:rPr>
            </w:pPr>
            <w:r w:rsidRPr="006C556A">
              <w:rPr>
                <w:sz w:val="22"/>
              </w:rPr>
              <w:t xml:space="preserve">Students to read the article and watch the embedded video before they complete the comprehension worksheet </w:t>
            </w:r>
          </w:p>
          <w:p w14:paraId="037EF965" w14:textId="26494DCF" w:rsidR="00F73408" w:rsidRPr="006C556A" w:rsidRDefault="004A55A1" w:rsidP="006C556A">
            <w:pPr>
              <w:pStyle w:val="ListBullet"/>
              <w:rPr>
                <w:sz w:val="22"/>
              </w:rPr>
            </w:pPr>
            <w:r>
              <w:rPr>
                <w:sz w:val="22"/>
              </w:rPr>
              <w:t xml:space="preserve">Extended writing: Write an email </w:t>
            </w:r>
            <w:r w:rsidR="00F73408" w:rsidRPr="006C556A">
              <w:rPr>
                <w:sz w:val="22"/>
              </w:rPr>
              <w:t>to the school principal</w:t>
            </w:r>
            <w:r>
              <w:rPr>
                <w:sz w:val="22"/>
              </w:rPr>
              <w:t xml:space="preserve"> / deputy principal / year advisor</w:t>
            </w:r>
            <w:r w:rsidR="00F73408" w:rsidRPr="006C556A">
              <w:rPr>
                <w:sz w:val="22"/>
              </w:rPr>
              <w:t xml:space="preserve"> outlining why you think Nick Vujicic should be invited as a guest speaker for the next Diversity Day event.</w:t>
            </w:r>
          </w:p>
          <w:p w14:paraId="01373475" w14:textId="77777777" w:rsidR="00F73408" w:rsidRPr="004A55A1" w:rsidRDefault="00AC72B8" w:rsidP="006C556A">
            <w:pPr>
              <w:pStyle w:val="ListBullet"/>
            </w:pPr>
            <w:r w:rsidRPr="006C556A">
              <w:rPr>
                <w:sz w:val="22"/>
              </w:rPr>
              <w:lastRenderedPageBreak/>
              <w:t xml:space="preserve">Assessment for </w:t>
            </w:r>
            <w:r w:rsidR="006C556A" w:rsidRPr="006C556A">
              <w:rPr>
                <w:sz w:val="22"/>
              </w:rPr>
              <w:t>l</w:t>
            </w:r>
            <w:r w:rsidRPr="006C556A">
              <w:rPr>
                <w:sz w:val="22"/>
              </w:rPr>
              <w:t>earning discussion:</w:t>
            </w:r>
            <w:r w:rsidR="00F73408" w:rsidRPr="006C556A">
              <w:rPr>
                <w:sz w:val="22"/>
              </w:rPr>
              <w:t xml:space="preserve"> features of a letter, etiquette of writing, spelling, grammar</w:t>
            </w:r>
            <w:r w:rsidR="006C556A" w:rsidRPr="006C556A">
              <w:rPr>
                <w:sz w:val="22"/>
              </w:rPr>
              <w:t xml:space="preserve"> and </w:t>
            </w:r>
            <w:r w:rsidR="00F73408" w:rsidRPr="006C556A">
              <w:rPr>
                <w:sz w:val="22"/>
              </w:rPr>
              <w:t>syntax.</w:t>
            </w:r>
          </w:p>
          <w:p w14:paraId="0BA7D328" w14:textId="4F2B839B" w:rsidR="004A55A1" w:rsidRPr="004A55A1" w:rsidRDefault="004A55A1" w:rsidP="004A55A1">
            <w:pPr>
              <w:pStyle w:val="ListBullet"/>
              <w:shd w:val="clear" w:color="auto" w:fill="E7E6E6" w:themeFill="background2"/>
              <w:rPr>
                <w:sz w:val="22"/>
                <w:szCs w:val="22"/>
              </w:rPr>
            </w:pPr>
            <w:r w:rsidRPr="001B4A09">
              <w:rPr>
                <w:b/>
                <w:sz w:val="22"/>
                <w:szCs w:val="22"/>
              </w:rPr>
              <w:t>Student voice activity:</w:t>
            </w:r>
            <w:r>
              <w:rPr>
                <w:b/>
                <w:sz w:val="22"/>
                <w:szCs w:val="22"/>
              </w:rPr>
              <w:t xml:space="preserve"> </w:t>
            </w:r>
            <w:r>
              <w:rPr>
                <w:sz w:val="22"/>
                <w:szCs w:val="22"/>
              </w:rPr>
              <w:t>Students collaboratively co-construct the email to the nominated staff member using what they believe to be the best parts of their individual emails</w:t>
            </w:r>
            <w:r w:rsidRPr="004A55A1">
              <w:rPr>
                <w:sz w:val="22"/>
                <w:szCs w:val="22"/>
              </w:rPr>
              <w:t xml:space="preserve">. </w:t>
            </w:r>
            <w:r>
              <w:rPr>
                <w:sz w:val="22"/>
                <w:szCs w:val="22"/>
              </w:rPr>
              <w:t>Send the completed email (forewarn staff member and ask them to reply).</w:t>
            </w:r>
          </w:p>
          <w:p w14:paraId="410A3419" w14:textId="5761BFD8" w:rsidR="004A55A1" w:rsidRPr="00AC72B8" w:rsidRDefault="004A55A1" w:rsidP="004A55A1">
            <w:pPr>
              <w:pStyle w:val="ListBullet"/>
              <w:numPr>
                <w:ilvl w:val="0"/>
                <w:numId w:val="0"/>
              </w:numPr>
            </w:pPr>
          </w:p>
        </w:tc>
        <w:tc>
          <w:tcPr>
            <w:tcW w:w="3315" w:type="dxa"/>
          </w:tcPr>
          <w:p w14:paraId="708A6B77" w14:textId="77777777" w:rsidR="00F73408" w:rsidRPr="00AC72B8" w:rsidRDefault="00F73408" w:rsidP="00CB1055">
            <w:pPr>
              <w:pStyle w:val="Tabletext"/>
              <w:spacing w:before="1920" w:after="1080"/>
            </w:pPr>
            <w:r w:rsidRPr="00AC72B8">
              <w:lastRenderedPageBreak/>
              <w:t>Laptops / Student workbooks</w:t>
            </w:r>
          </w:p>
          <w:p w14:paraId="3C6FBAFC" w14:textId="24A14ED2" w:rsidR="00F73408" w:rsidRPr="00AC72B8" w:rsidRDefault="00CB2EB5" w:rsidP="00CB1055">
            <w:pPr>
              <w:pStyle w:val="Tabletext"/>
              <w:spacing w:before="5520" w:after="240"/>
            </w:pPr>
            <w:hyperlink r:id="rId27" w:history="1">
              <w:r w:rsidR="00F73408" w:rsidRPr="00AC72B8">
                <w:rPr>
                  <w:rStyle w:val="Hyperlink"/>
                  <w:rFonts w:ascii="Helvetica" w:hAnsi="Helvetica"/>
                  <w:color w:val="auto"/>
                  <w:szCs w:val="22"/>
                </w:rPr>
                <w:t>Example: 2016 Census Data Quickstats for Leichhardt suburb</w:t>
              </w:r>
            </w:hyperlink>
          </w:p>
          <w:p w14:paraId="30DA5351" w14:textId="55A69261" w:rsidR="00F73408" w:rsidRPr="00AC72B8" w:rsidRDefault="00F73408" w:rsidP="00CB1055">
            <w:pPr>
              <w:pStyle w:val="Tabletext"/>
              <w:spacing w:before="960"/>
              <w:rPr>
                <w:rFonts w:eastAsia="Arial"/>
                <w:i/>
              </w:rPr>
            </w:pPr>
            <w:r w:rsidRPr="00AC72B8">
              <w:t>Digital copies (on Google Classroom/Edmodo, etc) and hard copies of feature article</w:t>
            </w:r>
          </w:p>
        </w:tc>
      </w:tr>
      <w:tr w:rsidR="00F73408" w:rsidRPr="00AC72B8" w14:paraId="1147784B" w14:textId="77777777" w:rsidTr="00D12F67">
        <w:trPr>
          <w:trHeight w:val="720"/>
          <w:jc w:val="center"/>
        </w:trPr>
        <w:tc>
          <w:tcPr>
            <w:tcW w:w="2972" w:type="dxa"/>
          </w:tcPr>
          <w:p w14:paraId="63527601" w14:textId="4FFAE785" w:rsidR="00F73408" w:rsidRPr="006C556A" w:rsidRDefault="00F73408" w:rsidP="00F73408">
            <w:pPr>
              <w:pStyle w:val="IOStablelist1bullet2017"/>
              <w:numPr>
                <w:ilvl w:val="0"/>
                <w:numId w:val="0"/>
              </w:numPr>
              <w:spacing w:line="276" w:lineRule="auto"/>
              <w:rPr>
                <w:rFonts w:ascii="Arial" w:hAnsi="Arial" w:cs="Arial"/>
                <w:b/>
                <w:sz w:val="22"/>
                <w:szCs w:val="22"/>
              </w:rPr>
            </w:pPr>
            <w:r w:rsidRPr="006C556A">
              <w:rPr>
                <w:rStyle w:val="IOSstrongemphasis2017"/>
                <w:rFonts w:ascii="Arial" w:hAnsi="Arial" w:cs="Arial"/>
                <w:sz w:val="22"/>
                <w:szCs w:val="22"/>
              </w:rPr>
              <w:lastRenderedPageBreak/>
              <w:t>ES11-1</w:t>
            </w:r>
            <w:r w:rsidR="006C556A" w:rsidRPr="006C556A">
              <w:rPr>
                <w:rStyle w:val="IOSstrongemphasis2017"/>
                <w:rFonts w:ascii="Arial" w:hAnsi="Arial" w:cs="Arial"/>
                <w:sz w:val="22"/>
                <w:szCs w:val="22"/>
              </w:rPr>
              <w:t>:</w:t>
            </w:r>
            <w:r w:rsidRPr="006C556A">
              <w:rPr>
                <w:rStyle w:val="IOSstrongemphasis2017"/>
                <w:rFonts w:ascii="Arial" w:hAnsi="Arial" w:cs="Arial"/>
                <w:sz w:val="22"/>
                <w:szCs w:val="22"/>
              </w:rPr>
              <w:t xml:space="preserve"> </w:t>
            </w:r>
            <w:r w:rsidRPr="006C556A">
              <w:rPr>
                <w:rStyle w:val="IOSstrongemphasis2017"/>
                <w:rFonts w:ascii="Arial" w:hAnsi="Arial" w:cs="Arial"/>
                <w:b w:val="0"/>
                <w:sz w:val="22"/>
                <w:szCs w:val="22"/>
              </w:rPr>
              <w:t>comprehends and responds to a range of texts, including short and extended texts, literary texts and texts from academic, community, workplace and social contexts for a variety of purposes</w:t>
            </w:r>
          </w:p>
          <w:p w14:paraId="6D85F4E7" w14:textId="77777777" w:rsidR="00F73408" w:rsidRPr="006C556A" w:rsidRDefault="00F73408" w:rsidP="00F73408">
            <w:pPr>
              <w:spacing w:after="120"/>
              <w:rPr>
                <w:rFonts w:eastAsia="Calibri" w:cs="Arial"/>
                <w:b/>
                <w:sz w:val="22"/>
                <w:szCs w:val="22"/>
              </w:rPr>
            </w:pPr>
          </w:p>
          <w:p w14:paraId="47113B60" w14:textId="0442C4E3" w:rsidR="00F73408" w:rsidRPr="006C556A" w:rsidRDefault="00F73408" w:rsidP="00F73408">
            <w:pPr>
              <w:pStyle w:val="IOStablelist1bullet2017"/>
              <w:numPr>
                <w:ilvl w:val="0"/>
                <w:numId w:val="0"/>
              </w:numPr>
              <w:spacing w:line="276" w:lineRule="auto"/>
              <w:rPr>
                <w:rFonts w:ascii="Arial" w:hAnsi="Arial" w:cs="Arial"/>
                <w:b/>
                <w:sz w:val="22"/>
                <w:szCs w:val="22"/>
              </w:rPr>
            </w:pPr>
            <w:r w:rsidRPr="006C556A">
              <w:rPr>
                <w:rStyle w:val="IOSstrongemphasis2017"/>
                <w:rFonts w:ascii="Arial" w:hAnsi="Arial" w:cs="Arial"/>
                <w:sz w:val="22"/>
                <w:szCs w:val="22"/>
              </w:rPr>
              <w:t>ES11-4</w:t>
            </w:r>
            <w:r w:rsidR="00FB4045">
              <w:rPr>
                <w:rStyle w:val="IOSstrongemphasis2017"/>
                <w:rFonts w:ascii="Arial" w:hAnsi="Arial" w:cs="Arial"/>
                <w:sz w:val="22"/>
                <w:szCs w:val="22"/>
              </w:rPr>
              <w:t>:</w:t>
            </w:r>
            <w:r w:rsidRPr="006C556A">
              <w:rPr>
                <w:rStyle w:val="IOSstrongemphasis2017"/>
                <w:rFonts w:ascii="Arial" w:hAnsi="Arial" w:cs="Arial"/>
                <w:sz w:val="22"/>
                <w:szCs w:val="22"/>
              </w:rPr>
              <w:t xml:space="preserve"> </w:t>
            </w:r>
            <w:r w:rsidRPr="006C556A">
              <w:rPr>
                <w:rFonts w:ascii="Arial" w:hAnsi="Arial" w:cs="Arial"/>
                <w:sz w:val="22"/>
                <w:szCs w:val="22"/>
              </w:rPr>
              <w:t>composes a range of texts with increasing accuracy and clarity in different forms</w:t>
            </w:r>
          </w:p>
          <w:p w14:paraId="2E9E09E6" w14:textId="77777777" w:rsidR="00F73408" w:rsidRPr="006C556A" w:rsidRDefault="00F73408" w:rsidP="00F73408">
            <w:pPr>
              <w:rPr>
                <w:rFonts w:cs="Arial"/>
                <w:sz w:val="22"/>
                <w:szCs w:val="22"/>
              </w:rPr>
            </w:pPr>
          </w:p>
        </w:tc>
        <w:tc>
          <w:tcPr>
            <w:tcW w:w="9224" w:type="dxa"/>
          </w:tcPr>
          <w:p w14:paraId="7B1FBCA5" w14:textId="77777777" w:rsidR="00F73408" w:rsidRPr="006C556A" w:rsidRDefault="00F73408" w:rsidP="006C556A">
            <w:pPr>
              <w:pStyle w:val="Tabletext"/>
              <w:rPr>
                <w:rFonts w:cs="Arial"/>
                <w:b/>
                <w:szCs w:val="22"/>
              </w:rPr>
            </w:pPr>
            <w:r w:rsidRPr="006C556A">
              <w:rPr>
                <w:rFonts w:cs="Arial"/>
                <w:b/>
                <w:szCs w:val="22"/>
              </w:rPr>
              <w:t>Week 2</w:t>
            </w:r>
          </w:p>
          <w:p w14:paraId="0B94FFEE" w14:textId="77777777" w:rsidR="00F73408" w:rsidRPr="005A308B" w:rsidRDefault="00F73408" w:rsidP="005A308B">
            <w:pPr>
              <w:pStyle w:val="Tabletext"/>
            </w:pPr>
            <w:r w:rsidRPr="005A308B">
              <w:t>Context of set text: “A Streetcat Named Bob” by James Bowen</w:t>
            </w:r>
          </w:p>
          <w:p w14:paraId="6E2AF5D8" w14:textId="77777777" w:rsidR="00F73408" w:rsidRPr="006C556A" w:rsidRDefault="00F73408" w:rsidP="006C556A">
            <w:pPr>
              <w:pStyle w:val="ListBullet"/>
              <w:rPr>
                <w:rFonts w:cs="Arial"/>
                <w:sz w:val="22"/>
                <w:szCs w:val="22"/>
              </w:rPr>
            </w:pPr>
            <w:r w:rsidRPr="006C556A">
              <w:rPr>
                <w:rFonts w:cs="Arial"/>
                <w:sz w:val="22"/>
                <w:szCs w:val="22"/>
              </w:rPr>
              <w:t xml:space="preserve">Read aloud the </w:t>
            </w:r>
            <w:hyperlink r:id="rId28" w:history="1">
              <w:r w:rsidRPr="006C556A">
                <w:rPr>
                  <w:rStyle w:val="Hyperlink"/>
                  <w:rFonts w:cs="Arial"/>
                  <w:color w:val="auto"/>
                  <w:sz w:val="22"/>
                  <w:szCs w:val="22"/>
                </w:rPr>
                <w:t>feature article “How a street cat named Bob rescued a heroin addict”</w:t>
              </w:r>
            </w:hyperlink>
          </w:p>
          <w:p w14:paraId="01265C01" w14:textId="77777777" w:rsidR="00F73408" w:rsidRPr="006C556A" w:rsidRDefault="00F73408" w:rsidP="006C556A">
            <w:pPr>
              <w:pStyle w:val="ListBullet"/>
              <w:rPr>
                <w:rFonts w:cs="Arial"/>
                <w:sz w:val="22"/>
                <w:szCs w:val="22"/>
              </w:rPr>
            </w:pPr>
            <w:r w:rsidRPr="006C556A">
              <w:rPr>
                <w:rFonts w:cs="Arial"/>
                <w:sz w:val="22"/>
                <w:szCs w:val="22"/>
              </w:rPr>
              <w:t>Students to highlight new/unfamiliar words and write it down in their workbooks. Definitions can be discussed as a class and/or researched using an online dictionary.</w:t>
            </w:r>
          </w:p>
          <w:p w14:paraId="33772206" w14:textId="77777777" w:rsidR="00F73408" w:rsidRPr="006C556A" w:rsidRDefault="00F73408" w:rsidP="006C556A">
            <w:pPr>
              <w:spacing w:before="60" w:after="60"/>
              <w:rPr>
                <w:rFonts w:cs="Arial"/>
                <w:sz w:val="22"/>
                <w:szCs w:val="22"/>
              </w:rPr>
            </w:pPr>
            <w:r w:rsidRPr="006C556A">
              <w:rPr>
                <w:rFonts w:cs="Arial"/>
                <w:sz w:val="22"/>
                <w:szCs w:val="22"/>
              </w:rPr>
              <w:t xml:space="preserve">Students further supplement their understanding of James Bowen by watching </w:t>
            </w:r>
            <w:hyperlink r:id="rId29" w:history="1">
              <w:r w:rsidRPr="006C556A">
                <w:rPr>
                  <w:rStyle w:val="Hyperlink"/>
                  <w:rFonts w:cs="Arial"/>
                  <w:color w:val="auto"/>
                  <w:sz w:val="22"/>
                  <w:szCs w:val="22"/>
                </w:rPr>
                <w:t>“A Streetcat named Bob – a short documentary</w:t>
              </w:r>
            </w:hyperlink>
            <w:r w:rsidRPr="006C556A">
              <w:rPr>
                <w:rFonts w:cs="Arial"/>
                <w:sz w:val="22"/>
                <w:szCs w:val="22"/>
              </w:rPr>
              <w:t>”.</w:t>
            </w:r>
          </w:p>
          <w:p w14:paraId="7C60FF44" w14:textId="77777777" w:rsidR="00F73408" w:rsidRPr="006C556A" w:rsidRDefault="00F73408" w:rsidP="00F73408">
            <w:pPr>
              <w:spacing w:before="60" w:after="60"/>
              <w:ind w:left="464"/>
              <w:rPr>
                <w:rFonts w:cs="Arial"/>
                <w:sz w:val="22"/>
                <w:szCs w:val="22"/>
              </w:rPr>
            </w:pPr>
          </w:p>
          <w:p w14:paraId="302DD1A9" w14:textId="77777777" w:rsidR="00F73408" w:rsidRPr="006C556A" w:rsidRDefault="00F73408" w:rsidP="00F73408">
            <w:pPr>
              <w:spacing w:before="60" w:after="60"/>
              <w:ind w:left="30"/>
              <w:rPr>
                <w:rFonts w:cs="Arial"/>
                <w:b/>
                <w:sz w:val="22"/>
                <w:szCs w:val="22"/>
              </w:rPr>
            </w:pPr>
            <w:r w:rsidRPr="006C556A">
              <w:rPr>
                <w:rFonts w:cs="Arial"/>
                <w:b/>
                <w:sz w:val="22"/>
                <w:szCs w:val="22"/>
              </w:rPr>
              <w:t>A Streetcat Named Bob – Chapters 1 and 2</w:t>
            </w:r>
          </w:p>
          <w:p w14:paraId="68D100E8" w14:textId="77777777" w:rsidR="00F73408" w:rsidRPr="006C556A" w:rsidRDefault="00F73408" w:rsidP="005A308B">
            <w:pPr>
              <w:pStyle w:val="Tabletext"/>
            </w:pPr>
            <w:r w:rsidRPr="006C556A">
              <w:t xml:space="preserve">Read aloud both chapters to the class and engage in the Chapter Activities </w:t>
            </w:r>
            <w:r w:rsidRPr="006C556A">
              <w:rPr>
                <w:b/>
              </w:rPr>
              <w:t>(see Appendix 3</w:t>
            </w:r>
            <w:r w:rsidRPr="006C556A">
              <w:t>)</w:t>
            </w:r>
          </w:p>
          <w:p w14:paraId="351CAD2F" w14:textId="63060A44" w:rsidR="00F73408" w:rsidRPr="006C556A" w:rsidRDefault="00F73408" w:rsidP="005A308B">
            <w:pPr>
              <w:pStyle w:val="Tabletext"/>
            </w:pPr>
            <w:r w:rsidRPr="006C556A">
              <w:t>Discussion and completion of ‘Bob the Cat Introductory Worksheet’ (</w:t>
            </w:r>
            <w:r w:rsidRPr="006C556A">
              <w:rPr>
                <w:b/>
              </w:rPr>
              <w:t>Appendix 4)</w:t>
            </w:r>
            <w:r w:rsidRPr="006C556A">
              <w:t xml:space="preserve"> includes:</w:t>
            </w:r>
          </w:p>
          <w:p w14:paraId="282CA2F1" w14:textId="77777777" w:rsidR="00F73408" w:rsidRPr="00FB4045" w:rsidRDefault="00F73408" w:rsidP="00FB4045">
            <w:pPr>
              <w:pStyle w:val="ListBullet"/>
              <w:rPr>
                <w:sz w:val="22"/>
              </w:rPr>
            </w:pPr>
            <w:r w:rsidRPr="00FB4045">
              <w:rPr>
                <w:sz w:val="22"/>
              </w:rPr>
              <w:t>A crossword that contain vocabulary gained from the module so far</w:t>
            </w:r>
          </w:p>
          <w:p w14:paraId="5373BA3C" w14:textId="15ED495D" w:rsidR="00F73408" w:rsidRPr="00FB4045" w:rsidRDefault="00F73408" w:rsidP="00FB4045">
            <w:pPr>
              <w:pStyle w:val="ListBullet"/>
              <w:rPr>
                <w:sz w:val="22"/>
              </w:rPr>
            </w:pPr>
            <w:r w:rsidRPr="00FB4045">
              <w:rPr>
                <w:sz w:val="22"/>
              </w:rPr>
              <w:t>Screenshots of YouTube comments from the documentary that students must rewrite with correct grammar, punctuation and spelling</w:t>
            </w:r>
          </w:p>
          <w:p w14:paraId="4B24281C" w14:textId="77777777" w:rsidR="00FB4045" w:rsidRPr="006C556A" w:rsidRDefault="00FB4045" w:rsidP="00FB4045">
            <w:pPr>
              <w:pStyle w:val="IOStablelist1bullet2017"/>
              <w:numPr>
                <w:ilvl w:val="0"/>
                <w:numId w:val="0"/>
              </w:numPr>
              <w:ind w:left="606"/>
              <w:rPr>
                <w:rFonts w:ascii="Arial" w:hAnsi="Arial" w:cs="Arial"/>
                <w:sz w:val="22"/>
                <w:szCs w:val="22"/>
              </w:rPr>
            </w:pPr>
          </w:p>
          <w:p w14:paraId="2A09125E" w14:textId="77777777" w:rsidR="00F73408" w:rsidRPr="004B55B7" w:rsidRDefault="00F73408" w:rsidP="00D7193B">
            <w:pPr>
              <w:pStyle w:val="Tabletext"/>
              <w:rPr>
                <w:shd w:val="clear" w:color="auto" w:fill="E7E6E6" w:themeFill="background2"/>
              </w:rPr>
            </w:pPr>
            <w:r w:rsidRPr="004B55B7">
              <w:rPr>
                <w:b/>
                <w:shd w:val="clear" w:color="auto" w:fill="E7E6E6" w:themeFill="background2"/>
              </w:rPr>
              <w:t>Student voice activity</w:t>
            </w:r>
            <w:r w:rsidRPr="004B55B7">
              <w:rPr>
                <w:shd w:val="clear" w:color="auto" w:fill="E7E6E6" w:themeFill="background2"/>
              </w:rPr>
              <w:t>: a response (written or typed directly on YouTube) to one of the user comments with consideration of online etiquette and proper English language conventions.</w:t>
            </w:r>
          </w:p>
          <w:p w14:paraId="60D344C8" w14:textId="0E0160C8" w:rsidR="00740DD7" w:rsidRPr="006C556A" w:rsidRDefault="00740DD7" w:rsidP="00740DD7">
            <w:pPr>
              <w:pStyle w:val="Tabletext"/>
              <w:rPr>
                <w:rFonts w:eastAsia="Arial"/>
              </w:rPr>
            </w:pPr>
            <w:r w:rsidRPr="004B55B7">
              <w:rPr>
                <w:shd w:val="clear" w:color="auto" w:fill="E7E6E6" w:themeFill="background2"/>
              </w:rPr>
              <w:lastRenderedPageBreak/>
              <w:t xml:space="preserve">Students then reflect on the practice of commenting on YouTube videos (and on social media) and write advice for younger students given their own experience and online behaviours. The teacher reviews these with the students and students create posters for the school based on their advice </w:t>
            </w:r>
            <w:r w:rsidR="0078032A" w:rsidRPr="004B55B7">
              <w:rPr>
                <w:shd w:val="clear" w:color="auto" w:fill="E7E6E6" w:themeFill="background2"/>
              </w:rPr>
              <w:t>(</w:t>
            </w:r>
            <w:r w:rsidRPr="004B55B7">
              <w:rPr>
                <w:shd w:val="clear" w:color="auto" w:fill="E7E6E6" w:themeFill="background2"/>
              </w:rPr>
              <w:t>for homework</w:t>
            </w:r>
            <w:r w:rsidR="0078032A" w:rsidRPr="004B55B7">
              <w:rPr>
                <w:shd w:val="clear" w:color="auto" w:fill="E7E6E6" w:themeFill="background2"/>
              </w:rPr>
              <w:t>) to be their own ‘Local Hero’</w:t>
            </w:r>
            <w:r w:rsidR="00F5757F" w:rsidRPr="004B55B7">
              <w:rPr>
                <w:shd w:val="clear" w:color="auto" w:fill="E7E6E6" w:themeFill="background2"/>
              </w:rPr>
              <w:t xml:space="preserve"> (Voice, having influence)</w:t>
            </w:r>
            <w:r w:rsidR="004B55B7" w:rsidRPr="004B55B7">
              <w:rPr>
                <w:shd w:val="clear" w:color="auto" w:fill="E7E6E6" w:themeFill="background2"/>
              </w:rPr>
              <w:t>. Students then reflect on what they have</w:t>
            </w:r>
            <w:r w:rsidR="004B55B7">
              <w:rPr>
                <w:shd w:val="clear" w:color="auto" w:fill="E7E6E6" w:themeFill="background2"/>
              </w:rPr>
              <w:t xml:space="preserve"> learned from this experience and share their reflection with their teacher.</w:t>
            </w:r>
          </w:p>
        </w:tc>
        <w:tc>
          <w:tcPr>
            <w:tcW w:w="3315" w:type="dxa"/>
          </w:tcPr>
          <w:p w14:paraId="3D55A3E6" w14:textId="0E3C5CFE" w:rsidR="00F73408" w:rsidRPr="006C556A" w:rsidRDefault="00F73408" w:rsidP="00CB1055">
            <w:pPr>
              <w:pStyle w:val="Tabletext"/>
              <w:spacing w:before="120"/>
            </w:pPr>
            <w:r w:rsidRPr="006C556A">
              <w:lastRenderedPageBreak/>
              <w:t xml:space="preserve">Feature article linked in program and </w:t>
            </w:r>
            <w:hyperlink r:id="rId30" w:history="1">
              <w:r w:rsidRPr="006C556A">
                <w:rPr>
                  <w:rStyle w:val="Hyperlink"/>
                  <w:rFonts w:cs="Arial"/>
                  <w:color w:val="auto"/>
                  <w:szCs w:val="22"/>
                </w:rPr>
                <w:t>another interview of James Bowen for differentiation</w:t>
              </w:r>
            </w:hyperlink>
          </w:p>
          <w:p w14:paraId="7FE65C5C" w14:textId="1847A1B6" w:rsidR="00F73408" w:rsidRPr="006C556A" w:rsidRDefault="00F73408" w:rsidP="00CB1055">
            <w:pPr>
              <w:pStyle w:val="Tabletext"/>
              <w:spacing w:before="480"/>
            </w:pPr>
            <w:r w:rsidRPr="006C556A">
              <w:t>Copies of “A Streetcat Named Bob” by James Bowen</w:t>
            </w:r>
          </w:p>
          <w:p w14:paraId="0F6ECDA7" w14:textId="78A5AA54" w:rsidR="00F73408" w:rsidRPr="006C556A" w:rsidRDefault="00F73408" w:rsidP="00CB1055">
            <w:pPr>
              <w:pStyle w:val="Tabletext"/>
              <w:spacing w:before="840"/>
            </w:pPr>
            <w:r w:rsidRPr="006C556A">
              <w:t>Digital copies and hard copies of both:</w:t>
            </w:r>
          </w:p>
          <w:p w14:paraId="28D42C07" w14:textId="77777777" w:rsidR="00F73408" w:rsidRPr="006C556A" w:rsidRDefault="00F73408" w:rsidP="00D7193B">
            <w:pPr>
              <w:pStyle w:val="Tabletext"/>
            </w:pPr>
            <w:r w:rsidRPr="006C556A">
              <w:t xml:space="preserve">Chapter 1 &amp; 2 Activities &amp; </w:t>
            </w:r>
          </w:p>
          <w:p w14:paraId="6EA9D066" w14:textId="77777777" w:rsidR="00F73408" w:rsidRPr="006C556A" w:rsidRDefault="00F73408" w:rsidP="00D7193B">
            <w:pPr>
              <w:pStyle w:val="Tabletext"/>
            </w:pPr>
            <w:r w:rsidRPr="006C556A">
              <w:t>‘Bob the Cat Introductory Worksheet’</w:t>
            </w:r>
          </w:p>
          <w:p w14:paraId="24028F7D" w14:textId="0AE8DED1" w:rsidR="00F73408" w:rsidRPr="006C556A" w:rsidRDefault="00F73408" w:rsidP="00D7193B">
            <w:pPr>
              <w:pStyle w:val="Tabletext"/>
              <w:rPr>
                <w:rFonts w:eastAsia="Arial"/>
                <w:b/>
              </w:rPr>
            </w:pPr>
          </w:p>
        </w:tc>
      </w:tr>
      <w:tr w:rsidR="00F73408" w:rsidRPr="00AC72B8" w14:paraId="60D3FF09" w14:textId="77777777" w:rsidTr="004B55B7">
        <w:trPr>
          <w:trHeight w:val="720"/>
          <w:jc w:val="center"/>
        </w:trPr>
        <w:tc>
          <w:tcPr>
            <w:tcW w:w="2972" w:type="dxa"/>
          </w:tcPr>
          <w:p w14:paraId="03ACBA51" w14:textId="5F6BEB66" w:rsidR="00F73408" w:rsidRPr="00D7193B" w:rsidRDefault="00F73408" w:rsidP="00F73408">
            <w:pPr>
              <w:pStyle w:val="IOStablelist1bullet2017"/>
              <w:numPr>
                <w:ilvl w:val="0"/>
                <w:numId w:val="0"/>
              </w:numPr>
              <w:spacing w:line="276" w:lineRule="auto"/>
              <w:rPr>
                <w:rFonts w:ascii="Arial" w:hAnsi="Arial" w:cs="Arial"/>
                <w:i/>
                <w:sz w:val="22"/>
                <w:szCs w:val="22"/>
              </w:rPr>
            </w:pPr>
            <w:r w:rsidRPr="006C556A">
              <w:rPr>
                <w:rStyle w:val="IOSstrongemphasis2017"/>
                <w:rFonts w:ascii="Arial" w:hAnsi="Arial" w:cs="Arial"/>
                <w:sz w:val="22"/>
                <w:szCs w:val="22"/>
              </w:rPr>
              <w:t>ES11-1</w:t>
            </w:r>
            <w:r w:rsidR="00D7193B">
              <w:rPr>
                <w:rStyle w:val="IOSstrongemphasis2017"/>
                <w:rFonts w:ascii="Arial" w:hAnsi="Arial" w:cs="Arial"/>
                <w:sz w:val="22"/>
                <w:szCs w:val="22"/>
              </w:rPr>
              <w:t>:</w:t>
            </w:r>
            <w:r w:rsidRPr="006C556A">
              <w:rPr>
                <w:rStyle w:val="IOSstrongemphasis2017"/>
                <w:rFonts w:ascii="Arial" w:hAnsi="Arial" w:cs="Arial"/>
                <w:sz w:val="22"/>
                <w:szCs w:val="22"/>
              </w:rPr>
              <w:t xml:space="preserve"> </w:t>
            </w:r>
            <w:r w:rsidRPr="00D7193B">
              <w:rPr>
                <w:rStyle w:val="IOSstrongemphasis2017"/>
                <w:rFonts w:ascii="Arial" w:hAnsi="Arial" w:cs="Arial"/>
                <w:b w:val="0"/>
                <w:sz w:val="22"/>
                <w:szCs w:val="22"/>
              </w:rPr>
              <w:t>comprehends and responds to a range of texts, including short and extended texts, literary texts and texts from academic, community, workplace and social contexts for a variety of purposes</w:t>
            </w:r>
          </w:p>
          <w:p w14:paraId="14746036" w14:textId="77777777" w:rsidR="00F73408" w:rsidRPr="00D7193B" w:rsidRDefault="00F73408" w:rsidP="00F73408">
            <w:pPr>
              <w:pStyle w:val="IOStablelist1bullet2017"/>
              <w:numPr>
                <w:ilvl w:val="0"/>
                <w:numId w:val="0"/>
              </w:numPr>
              <w:spacing w:line="276" w:lineRule="auto"/>
              <w:ind w:left="227"/>
              <w:rPr>
                <w:rFonts w:ascii="Arial" w:hAnsi="Arial" w:cs="Arial"/>
                <w:sz w:val="22"/>
                <w:szCs w:val="22"/>
              </w:rPr>
            </w:pPr>
          </w:p>
          <w:p w14:paraId="4F9BC697" w14:textId="6670A710" w:rsidR="00F73408" w:rsidRPr="006C556A" w:rsidRDefault="00F73408" w:rsidP="00F73408">
            <w:pPr>
              <w:pStyle w:val="IOStablelist1bullet2017"/>
              <w:numPr>
                <w:ilvl w:val="0"/>
                <w:numId w:val="0"/>
              </w:numPr>
              <w:spacing w:line="276" w:lineRule="auto"/>
              <w:rPr>
                <w:rFonts w:ascii="Arial" w:hAnsi="Arial" w:cs="Arial"/>
                <w:sz w:val="22"/>
                <w:szCs w:val="22"/>
              </w:rPr>
            </w:pPr>
            <w:r w:rsidRPr="006C556A">
              <w:rPr>
                <w:rFonts w:ascii="Arial" w:hAnsi="Arial" w:cs="Arial"/>
                <w:b/>
                <w:sz w:val="22"/>
                <w:szCs w:val="22"/>
              </w:rPr>
              <w:t>ES11-2</w:t>
            </w:r>
            <w:r w:rsidR="00D7193B">
              <w:rPr>
                <w:rFonts w:ascii="Arial" w:hAnsi="Arial" w:cs="Arial"/>
                <w:b/>
                <w:sz w:val="22"/>
                <w:szCs w:val="22"/>
              </w:rPr>
              <w:t>:</w:t>
            </w:r>
            <w:r w:rsidRPr="006C556A">
              <w:rPr>
                <w:rFonts w:ascii="Arial" w:hAnsi="Arial" w:cs="Arial"/>
                <w:b/>
                <w:sz w:val="22"/>
                <w:szCs w:val="22"/>
              </w:rPr>
              <w:t xml:space="preserve"> </w:t>
            </w:r>
            <w:r w:rsidRPr="006C556A">
              <w:rPr>
                <w:rFonts w:ascii="Arial" w:hAnsi="Arial" w:cs="Arial"/>
                <w:sz w:val="22"/>
                <w:szCs w:val="22"/>
              </w:rPr>
              <w:t xml:space="preserve">identifies and uses strategies to comprehend written, spoken, visual, multimodal and digital texts that have been composed for </w:t>
            </w:r>
            <w:r w:rsidR="00D7193B">
              <w:rPr>
                <w:rFonts w:ascii="Arial" w:hAnsi="Arial" w:cs="Arial"/>
                <w:sz w:val="22"/>
                <w:szCs w:val="22"/>
              </w:rPr>
              <w:t>different purposes and contexts</w:t>
            </w:r>
          </w:p>
          <w:p w14:paraId="261E79EE" w14:textId="77777777" w:rsidR="00F73408" w:rsidRPr="006C556A" w:rsidRDefault="00F73408" w:rsidP="00F73408">
            <w:pPr>
              <w:spacing w:after="120" w:line="276" w:lineRule="auto"/>
              <w:rPr>
                <w:rFonts w:eastAsia="Calibri" w:cs="Arial"/>
                <w:b/>
                <w:sz w:val="22"/>
                <w:szCs w:val="22"/>
              </w:rPr>
            </w:pPr>
          </w:p>
          <w:p w14:paraId="2C1BF25F" w14:textId="77777777" w:rsidR="002A65F5" w:rsidRDefault="00F73408" w:rsidP="00F73408">
            <w:pPr>
              <w:spacing w:after="120" w:line="276" w:lineRule="auto"/>
              <w:rPr>
                <w:rFonts w:cs="Arial"/>
                <w:sz w:val="22"/>
                <w:szCs w:val="22"/>
              </w:rPr>
            </w:pPr>
            <w:r w:rsidRPr="006C556A">
              <w:rPr>
                <w:rFonts w:eastAsia="Calibri" w:cs="Arial"/>
                <w:b/>
                <w:sz w:val="22"/>
                <w:szCs w:val="22"/>
              </w:rPr>
              <w:t>Objective B</w:t>
            </w:r>
            <w:r w:rsidR="002A65F5">
              <w:rPr>
                <w:rFonts w:eastAsia="Calibri" w:cs="Arial"/>
                <w:b/>
                <w:sz w:val="22"/>
                <w:szCs w:val="22"/>
              </w:rPr>
              <w:t xml:space="preserve">: </w:t>
            </w:r>
            <w:r w:rsidRPr="006C556A">
              <w:rPr>
                <w:rFonts w:cs="Arial"/>
                <w:sz w:val="22"/>
                <w:szCs w:val="22"/>
              </w:rPr>
              <w:t xml:space="preserve">students develop knowledge, understanding and skills in order to use language to shape and make meaning </w:t>
            </w:r>
            <w:r w:rsidRPr="006C556A">
              <w:rPr>
                <w:rFonts w:cs="Arial"/>
                <w:sz w:val="22"/>
                <w:szCs w:val="22"/>
              </w:rPr>
              <w:lastRenderedPageBreak/>
              <w:t>according to purpose, audience and context</w:t>
            </w:r>
          </w:p>
          <w:p w14:paraId="6FD665C9" w14:textId="27BEAB50" w:rsidR="00F73408" w:rsidRPr="006C556A" w:rsidRDefault="00F73408" w:rsidP="00F73408">
            <w:pPr>
              <w:spacing w:after="120" w:line="276" w:lineRule="auto"/>
              <w:rPr>
                <w:rFonts w:eastAsia="Calibri" w:cs="Arial"/>
                <w:b/>
                <w:sz w:val="22"/>
                <w:szCs w:val="22"/>
              </w:rPr>
            </w:pPr>
          </w:p>
          <w:p w14:paraId="0F0BC4C3" w14:textId="3271D2EE" w:rsidR="00F73408" w:rsidRPr="006C556A" w:rsidRDefault="00F73408" w:rsidP="00F73408">
            <w:pPr>
              <w:pStyle w:val="IOStablelist1bullet2017"/>
              <w:numPr>
                <w:ilvl w:val="0"/>
                <w:numId w:val="0"/>
              </w:numPr>
              <w:spacing w:line="276" w:lineRule="auto"/>
              <w:rPr>
                <w:rFonts w:ascii="Arial" w:hAnsi="Arial" w:cs="Arial"/>
                <w:sz w:val="22"/>
                <w:szCs w:val="22"/>
              </w:rPr>
            </w:pPr>
            <w:r w:rsidRPr="006C556A">
              <w:rPr>
                <w:rStyle w:val="IOSstrongemphasis2017"/>
                <w:rFonts w:ascii="Arial" w:hAnsi="Arial" w:cs="Arial"/>
                <w:sz w:val="22"/>
                <w:szCs w:val="22"/>
              </w:rPr>
              <w:t>ES11-5</w:t>
            </w:r>
            <w:r w:rsidR="002A65F5">
              <w:rPr>
                <w:rStyle w:val="IOSstrongemphasis2017"/>
                <w:rFonts w:ascii="Arial" w:hAnsi="Arial" w:cs="Arial"/>
                <w:sz w:val="22"/>
                <w:szCs w:val="22"/>
              </w:rPr>
              <w:t>:</w:t>
            </w:r>
            <w:r w:rsidRPr="006C556A">
              <w:rPr>
                <w:rStyle w:val="IOSstrongemphasis2017"/>
                <w:rFonts w:ascii="Arial" w:hAnsi="Arial" w:cs="Arial"/>
                <w:sz w:val="22"/>
                <w:szCs w:val="22"/>
              </w:rPr>
              <w:t xml:space="preserve"> </w:t>
            </w:r>
            <w:r w:rsidRPr="006C556A">
              <w:rPr>
                <w:rFonts w:ascii="Arial" w:hAnsi="Arial" w:cs="Arial"/>
                <w:sz w:val="22"/>
                <w:szCs w:val="22"/>
              </w:rPr>
              <w:t>develops knowledge, understanding and appreciation of how language is used, identifying specific language forms and features that convey meaning in texts</w:t>
            </w:r>
          </w:p>
          <w:p w14:paraId="51882051" w14:textId="77777777" w:rsidR="00F73408" w:rsidRPr="006C556A" w:rsidRDefault="00F73408" w:rsidP="00F73408">
            <w:pPr>
              <w:spacing w:after="120"/>
              <w:rPr>
                <w:rFonts w:eastAsia="Calibri" w:cs="Arial"/>
                <w:b/>
                <w:sz w:val="22"/>
                <w:szCs w:val="22"/>
              </w:rPr>
            </w:pPr>
          </w:p>
          <w:p w14:paraId="5DBFAC69" w14:textId="79BB79D4" w:rsidR="00F73408" w:rsidRPr="002A65F5" w:rsidRDefault="00F73408" w:rsidP="002A65F5">
            <w:pPr>
              <w:pStyle w:val="IOStablelist1bullet2017"/>
              <w:numPr>
                <w:ilvl w:val="0"/>
                <w:numId w:val="0"/>
              </w:numPr>
              <w:spacing w:line="276" w:lineRule="auto"/>
              <w:rPr>
                <w:rFonts w:ascii="Arial" w:hAnsi="Arial" w:cs="Arial"/>
                <w:sz w:val="22"/>
                <w:szCs w:val="22"/>
              </w:rPr>
            </w:pPr>
            <w:r w:rsidRPr="006C556A">
              <w:rPr>
                <w:rFonts w:ascii="Arial" w:hAnsi="Arial" w:cs="Arial"/>
                <w:b/>
                <w:sz w:val="22"/>
                <w:szCs w:val="22"/>
              </w:rPr>
              <w:t>ES11-6</w:t>
            </w:r>
            <w:r w:rsidR="002A65F5">
              <w:rPr>
                <w:rFonts w:ascii="Arial" w:hAnsi="Arial" w:cs="Arial"/>
                <w:b/>
                <w:sz w:val="22"/>
                <w:szCs w:val="22"/>
              </w:rPr>
              <w:t>:</w:t>
            </w:r>
            <w:r w:rsidRPr="006C556A">
              <w:rPr>
                <w:rFonts w:ascii="Arial" w:hAnsi="Arial" w:cs="Arial"/>
                <w:b/>
                <w:sz w:val="22"/>
                <w:szCs w:val="22"/>
              </w:rPr>
              <w:t xml:space="preserve"> </w:t>
            </w:r>
            <w:r w:rsidRPr="006C556A">
              <w:rPr>
                <w:rFonts w:ascii="Arial" w:hAnsi="Arial" w:cs="Arial"/>
                <w:sz w:val="22"/>
                <w:szCs w:val="22"/>
              </w:rPr>
              <w:t>uses appropriate strategies to compose texts for different modes, media, audiences, contexts an</w:t>
            </w:r>
            <w:r w:rsidR="002A65F5">
              <w:rPr>
                <w:rFonts w:ascii="Arial" w:hAnsi="Arial" w:cs="Arial"/>
                <w:sz w:val="22"/>
                <w:szCs w:val="22"/>
              </w:rPr>
              <w:t>d purposes</w:t>
            </w:r>
          </w:p>
        </w:tc>
        <w:tc>
          <w:tcPr>
            <w:tcW w:w="9224" w:type="dxa"/>
            <w:shd w:val="clear" w:color="auto" w:fill="FFFFFF" w:themeFill="background1"/>
          </w:tcPr>
          <w:p w14:paraId="35D82542" w14:textId="77777777" w:rsidR="00F73408" w:rsidRPr="005A308B" w:rsidRDefault="00F73408" w:rsidP="004B55B7">
            <w:pPr>
              <w:shd w:val="clear" w:color="auto" w:fill="FFFFFF" w:themeFill="background1"/>
              <w:spacing w:before="60" w:after="60"/>
              <w:rPr>
                <w:rFonts w:eastAsia="SimSun" w:cs="Arial"/>
                <w:b/>
                <w:sz w:val="22"/>
                <w:szCs w:val="22"/>
                <w:lang w:eastAsia="zh-CN"/>
              </w:rPr>
            </w:pPr>
            <w:r w:rsidRPr="005A308B">
              <w:rPr>
                <w:rFonts w:eastAsia="SimSun" w:cs="Arial"/>
                <w:b/>
                <w:sz w:val="22"/>
                <w:szCs w:val="22"/>
                <w:lang w:eastAsia="zh-CN"/>
              </w:rPr>
              <w:lastRenderedPageBreak/>
              <w:t xml:space="preserve">Week 3 </w:t>
            </w:r>
          </w:p>
          <w:p w14:paraId="401A27B3" w14:textId="77777777" w:rsidR="00F73408" w:rsidRPr="00D7193B" w:rsidRDefault="00F73408" w:rsidP="004B55B7">
            <w:pPr>
              <w:pStyle w:val="Tabletext"/>
              <w:shd w:val="clear" w:color="auto" w:fill="FFFFFF" w:themeFill="background1"/>
            </w:pPr>
            <w:r w:rsidRPr="00D7193B">
              <w:t>The beginning of each lesson is dedicated to reading key chapters from the novel.</w:t>
            </w:r>
          </w:p>
          <w:p w14:paraId="4671C5E2" w14:textId="77777777" w:rsidR="00F73408" w:rsidRPr="00D7193B" w:rsidRDefault="00F73408" w:rsidP="004B55B7">
            <w:pPr>
              <w:pStyle w:val="Tabletext"/>
              <w:shd w:val="clear" w:color="auto" w:fill="FFFFFF" w:themeFill="background1"/>
            </w:pPr>
            <w:r w:rsidRPr="00D7193B">
              <w:t>A Streetcat Named Bob – Chapters 4 and 5</w:t>
            </w:r>
          </w:p>
          <w:p w14:paraId="15C1505D" w14:textId="7BD85340" w:rsidR="00F73408" w:rsidRPr="00D7193B" w:rsidRDefault="00F73408" w:rsidP="004B55B7">
            <w:pPr>
              <w:pStyle w:val="Tabletext"/>
              <w:shd w:val="clear" w:color="auto" w:fill="FFFFFF" w:themeFill="background1"/>
            </w:pPr>
            <w:r w:rsidRPr="00D7193B">
              <w:t xml:space="preserve">Teacher to read aloud chapters to the class. Students then complete the writing activities (Appendix 5) </w:t>
            </w:r>
            <w:r w:rsidR="005A308B" w:rsidRPr="00D7193B">
              <w:t>including</w:t>
            </w:r>
            <w:r w:rsidRPr="00D7193B">
              <w:t>:</w:t>
            </w:r>
          </w:p>
          <w:p w14:paraId="3434AA6C" w14:textId="77777777" w:rsidR="00F73408" w:rsidRPr="005A308B" w:rsidRDefault="00F73408" w:rsidP="004B55B7">
            <w:pPr>
              <w:pStyle w:val="ListBullet"/>
              <w:shd w:val="clear" w:color="auto" w:fill="FFFFFF" w:themeFill="background1"/>
              <w:rPr>
                <w:sz w:val="22"/>
              </w:rPr>
            </w:pPr>
            <w:r w:rsidRPr="005A308B">
              <w:rPr>
                <w:sz w:val="22"/>
              </w:rPr>
              <w:t>Comprehension questions and expansion of vocabulary</w:t>
            </w:r>
          </w:p>
          <w:p w14:paraId="637AB245" w14:textId="77777777" w:rsidR="00F73408" w:rsidRPr="005A308B" w:rsidRDefault="00F73408" w:rsidP="004B55B7">
            <w:pPr>
              <w:pStyle w:val="ListBullet"/>
              <w:shd w:val="clear" w:color="auto" w:fill="FFFFFF" w:themeFill="background1"/>
              <w:rPr>
                <w:sz w:val="22"/>
              </w:rPr>
            </w:pPr>
            <w:r w:rsidRPr="005A308B">
              <w:rPr>
                <w:sz w:val="22"/>
              </w:rPr>
              <w:t>Student voice on first question – “Does it surprise you that James tries to return Bob to the streets at the beginning of this chapter? Why or why not?”</w:t>
            </w:r>
          </w:p>
          <w:p w14:paraId="7515F461" w14:textId="77777777" w:rsidR="00F73408" w:rsidRPr="005A308B" w:rsidRDefault="00F73408" w:rsidP="004B55B7">
            <w:pPr>
              <w:pStyle w:val="ListBullet"/>
              <w:shd w:val="clear" w:color="auto" w:fill="FFFFFF" w:themeFill="background1"/>
              <w:rPr>
                <w:sz w:val="22"/>
              </w:rPr>
            </w:pPr>
            <w:r w:rsidRPr="005A308B">
              <w:rPr>
                <w:sz w:val="22"/>
              </w:rPr>
              <w:t>Student voice on imaginative task – encouraging a personal response and some creativity</w:t>
            </w:r>
          </w:p>
          <w:p w14:paraId="664D1BFB" w14:textId="77777777" w:rsidR="00F73408" w:rsidRPr="005A308B" w:rsidRDefault="00F73408" w:rsidP="004B55B7">
            <w:pPr>
              <w:pStyle w:val="ListBullet"/>
              <w:numPr>
                <w:ilvl w:val="0"/>
                <w:numId w:val="0"/>
              </w:numPr>
              <w:shd w:val="clear" w:color="auto" w:fill="FFFFFF" w:themeFill="background1"/>
              <w:rPr>
                <w:rFonts w:cs="Arial"/>
                <w:sz w:val="22"/>
                <w:szCs w:val="22"/>
              </w:rPr>
            </w:pPr>
          </w:p>
          <w:p w14:paraId="37375802" w14:textId="77777777" w:rsidR="00F73408" w:rsidRPr="005A308B" w:rsidRDefault="00F73408" w:rsidP="004B55B7">
            <w:pPr>
              <w:pStyle w:val="Tabletext"/>
              <w:shd w:val="clear" w:color="auto" w:fill="FFFFFF" w:themeFill="background1"/>
              <w:rPr>
                <w:b/>
              </w:rPr>
            </w:pPr>
            <w:r w:rsidRPr="005A308B">
              <w:rPr>
                <w:b/>
              </w:rPr>
              <w:t>Chapters 6 and 8</w:t>
            </w:r>
          </w:p>
          <w:p w14:paraId="613806D0" w14:textId="77777777" w:rsidR="00F73408" w:rsidRPr="00D7193B" w:rsidRDefault="00F73408" w:rsidP="004B55B7">
            <w:pPr>
              <w:pStyle w:val="Tabletext"/>
              <w:shd w:val="clear" w:color="auto" w:fill="FFFFFF" w:themeFill="background1"/>
            </w:pPr>
            <w:r w:rsidRPr="00D7193B">
              <w:t>Teacher Voice: teachers to create their own activities for Chapters 6 and 8 as per their school context and needs of the students. They can use the prepared ones found in the Appendix as a guide. Possibilities include:</w:t>
            </w:r>
          </w:p>
          <w:p w14:paraId="3D6A3B58" w14:textId="77777777" w:rsidR="00F73408" w:rsidRPr="005A308B" w:rsidRDefault="00F73408" w:rsidP="004B55B7">
            <w:pPr>
              <w:pStyle w:val="ListBullet"/>
              <w:shd w:val="clear" w:color="auto" w:fill="FFFFFF" w:themeFill="background1"/>
              <w:rPr>
                <w:sz w:val="22"/>
              </w:rPr>
            </w:pPr>
            <w:r w:rsidRPr="005A308B">
              <w:rPr>
                <w:sz w:val="22"/>
              </w:rPr>
              <w:t>Comprehension questions (ranging through ALARM matrix) to check for understanding</w:t>
            </w:r>
          </w:p>
          <w:p w14:paraId="2F737A62" w14:textId="77777777" w:rsidR="00F73408" w:rsidRPr="005A308B" w:rsidRDefault="00F73408" w:rsidP="004B55B7">
            <w:pPr>
              <w:pStyle w:val="ListBullet"/>
              <w:shd w:val="clear" w:color="auto" w:fill="FFFFFF" w:themeFill="background1"/>
              <w:rPr>
                <w:sz w:val="22"/>
              </w:rPr>
            </w:pPr>
            <w:r w:rsidRPr="005A308B">
              <w:rPr>
                <w:sz w:val="22"/>
              </w:rPr>
              <w:t>Extension of vocabulary – students to highlight, define and use three new words</w:t>
            </w:r>
          </w:p>
          <w:p w14:paraId="7C2ACC27" w14:textId="77777777" w:rsidR="00F73408" w:rsidRPr="005A308B" w:rsidRDefault="00F73408" w:rsidP="004B55B7">
            <w:pPr>
              <w:pStyle w:val="ListBullet"/>
              <w:shd w:val="clear" w:color="auto" w:fill="FFFFFF" w:themeFill="background1"/>
              <w:rPr>
                <w:sz w:val="22"/>
              </w:rPr>
            </w:pPr>
            <w:r w:rsidRPr="005A308B">
              <w:rPr>
                <w:sz w:val="22"/>
              </w:rPr>
              <w:t>Extension of language techniques – identify a metaphor/simile/symbolism in the chapters</w:t>
            </w:r>
          </w:p>
          <w:p w14:paraId="10E6EA1C" w14:textId="77777777" w:rsidR="00F73408" w:rsidRPr="005A308B" w:rsidRDefault="00F73408" w:rsidP="004B55B7">
            <w:pPr>
              <w:pStyle w:val="ListBullet"/>
              <w:shd w:val="clear" w:color="auto" w:fill="FFFFFF" w:themeFill="background1"/>
              <w:rPr>
                <w:sz w:val="22"/>
              </w:rPr>
            </w:pPr>
            <w:r w:rsidRPr="005A308B">
              <w:rPr>
                <w:sz w:val="22"/>
              </w:rPr>
              <w:t>Extended writing activities – reflection, creative writing or persuasive</w:t>
            </w:r>
          </w:p>
          <w:p w14:paraId="05AFE40E" w14:textId="77777777" w:rsidR="00F73408" w:rsidRPr="006C556A" w:rsidRDefault="00F73408" w:rsidP="004B55B7">
            <w:pPr>
              <w:pStyle w:val="IOStablelist1bullet2017"/>
              <w:numPr>
                <w:ilvl w:val="0"/>
                <w:numId w:val="0"/>
              </w:numPr>
              <w:shd w:val="clear" w:color="auto" w:fill="FFFFFF" w:themeFill="background1"/>
              <w:rPr>
                <w:rFonts w:ascii="Arial" w:hAnsi="Arial" w:cs="Arial"/>
                <w:sz w:val="22"/>
                <w:szCs w:val="22"/>
                <w:highlight w:val="yellow"/>
              </w:rPr>
            </w:pPr>
          </w:p>
          <w:p w14:paraId="47CCA32F" w14:textId="77777777" w:rsidR="00F73408" w:rsidRPr="005A308B" w:rsidRDefault="00F73408" w:rsidP="004B55B7">
            <w:pPr>
              <w:pStyle w:val="Tabletext"/>
              <w:shd w:val="clear" w:color="auto" w:fill="EAEAEA"/>
              <w:rPr>
                <w:b/>
              </w:rPr>
            </w:pPr>
            <w:r w:rsidRPr="001B1FC3">
              <w:rPr>
                <w:b/>
              </w:rPr>
              <w:lastRenderedPageBreak/>
              <w:t>Student voice: Connecting with the school community</w:t>
            </w:r>
          </w:p>
          <w:p w14:paraId="109D2176" w14:textId="412431A5" w:rsidR="00F73408" w:rsidRPr="006C556A" w:rsidRDefault="00D74CD1" w:rsidP="004B55B7">
            <w:pPr>
              <w:pStyle w:val="Tabletext"/>
              <w:shd w:val="clear" w:color="auto" w:fill="EAEAEA"/>
            </w:pPr>
            <w:r>
              <w:t>Student</w:t>
            </w:r>
            <w:r w:rsidR="00F73408" w:rsidRPr="006C556A">
              <w:t xml:space="preserve">-led discussion on how their school contributes to the wider community. Brainstorm on whole school events and their purposes (e.g. Diversity Day, ANZAC day, Wear It Purple Day, etc.). Next, students are to consider a list of the extracurricular activities/clubs offered in the school and provide verbal responses to the following questions: which clubs are you a member of and why did you join it? Which clubs would you be </w:t>
            </w:r>
            <w:r w:rsidR="00F73408" w:rsidRPr="005A308B">
              <w:t>interested</w:t>
            </w:r>
            <w:r w:rsidR="00F73408" w:rsidRPr="006C556A">
              <w:t xml:space="preserve"> in and why? Are there any clubs missing or issues that need addressing? </w:t>
            </w:r>
          </w:p>
          <w:p w14:paraId="7719681B" w14:textId="77777777" w:rsidR="00F73408" w:rsidRPr="006C556A" w:rsidRDefault="00F73408" w:rsidP="004B55B7">
            <w:pPr>
              <w:pStyle w:val="Tabletext"/>
              <w:shd w:val="clear" w:color="auto" w:fill="EAEAEA"/>
            </w:pPr>
          </w:p>
          <w:p w14:paraId="24BBD583" w14:textId="77777777" w:rsidR="00F73408" w:rsidRPr="006C556A" w:rsidRDefault="00F73408" w:rsidP="004B55B7">
            <w:pPr>
              <w:pStyle w:val="Tabletext"/>
              <w:shd w:val="clear" w:color="auto" w:fill="EAEAEA"/>
            </w:pPr>
            <w:r w:rsidRPr="006C556A">
              <w:t>In developing their research skills that can be later applied to their assessment task, students will select an extracurricular activity or club of their choice to create a promotional poster for. These will be distributed around school grounds, website, school Facebook and other online platforms. They need to approach the teacher or student in charge to ask them a series of questions that will assist them in providing the right information on the poster. Under teacher guidance (that can be spread throughout various lesson/weeks), students will learn to:</w:t>
            </w:r>
          </w:p>
          <w:p w14:paraId="54FAC640" w14:textId="77777777" w:rsidR="00F73408" w:rsidRPr="005A308B" w:rsidRDefault="00F73408" w:rsidP="004B55B7">
            <w:pPr>
              <w:pStyle w:val="ListBullet"/>
              <w:shd w:val="clear" w:color="auto" w:fill="EAEAEA"/>
              <w:rPr>
                <w:sz w:val="22"/>
              </w:rPr>
            </w:pPr>
            <w:r w:rsidRPr="005A308B">
              <w:rPr>
                <w:sz w:val="22"/>
              </w:rPr>
              <w:t>Contact the teacher/student via email to request an interview (online etiquette, CC messaging, etc)</w:t>
            </w:r>
          </w:p>
          <w:p w14:paraId="33945FEA" w14:textId="77777777" w:rsidR="00F73408" w:rsidRPr="005A308B" w:rsidRDefault="00F73408" w:rsidP="004B55B7">
            <w:pPr>
              <w:pStyle w:val="ListBullet"/>
              <w:shd w:val="clear" w:color="auto" w:fill="EAEAEA"/>
              <w:rPr>
                <w:sz w:val="22"/>
              </w:rPr>
            </w:pPr>
            <w:r w:rsidRPr="005A308B">
              <w:rPr>
                <w:sz w:val="22"/>
              </w:rPr>
              <w:t>Compose purposeful research questions that will enable them to collect relevant information for their poster</w:t>
            </w:r>
          </w:p>
          <w:p w14:paraId="5E30659A" w14:textId="77777777" w:rsidR="00F73408" w:rsidRPr="005A308B" w:rsidRDefault="00F73408" w:rsidP="004B55B7">
            <w:pPr>
              <w:pStyle w:val="ListBullet"/>
              <w:shd w:val="clear" w:color="auto" w:fill="EAEAEA"/>
              <w:rPr>
                <w:sz w:val="22"/>
              </w:rPr>
            </w:pPr>
            <w:r w:rsidRPr="005A308B">
              <w:rPr>
                <w:sz w:val="22"/>
              </w:rPr>
              <w:t>Identify and analyse the successful features of posters and other advertising material</w:t>
            </w:r>
          </w:p>
          <w:p w14:paraId="5A998147" w14:textId="47D3196D" w:rsidR="00F73408" w:rsidRPr="004B55B7" w:rsidRDefault="00F73408" w:rsidP="004B55B7">
            <w:pPr>
              <w:pStyle w:val="ListBullet"/>
              <w:shd w:val="clear" w:color="auto" w:fill="EAEAEA"/>
              <w:rPr>
                <w:sz w:val="22"/>
              </w:rPr>
            </w:pPr>
            <w:r w:rsidRPr="005A308B">
              <w:rPr>
                <w:sz w:val="22"/>
              </w:rPr>
              <w:t>Use technology responsibly and creatively to produce their own posters</w:t>
            </w:r>
          </w:p>
          <w:p w14:paraId="2E5D38F7" w14:textId="5A8DFCD5" w:rsidR="00F73408" w:rsidRPr="006C556A" w:rsidRDefault="00F73408" w:rsidP="004B55B7">
            <w:pPr>
              <w:pStyle w:val="Tabletext"/>
              <w:shd w:val="clear" w:color="auto" w:fill="EAEAEA"/>
            </w:pPr>
            <w:r w:rsidRPr="005A308B">
              <w:t>Differentiation/extension: Students can engage in the above activity with a member of the wider community beyond school.</w:t>
            </w:r>
          </w:p>
        </w:tc>
        <w:tc>
          <w:tcPr>
            <w:tcW w:w="3315" w:type="dxa"/>
          </w:tcPr>
          <w:p w14:paraId="671707EA" w14:textId="4DA0D0E6" w:rsidR="00F73408" w:rsidRPr="006C556A" w:rsidRDefault="00F73408" w:rsidP="00CB1055">
            <w:pPr>
              <w:pStyle w:val="Tabletext"/>
              <w:spacing w:before="600"/>
            </w:pPr>
            <w:r w:rsidRPr="006C556A">
              <w:lastRenderedPageBreak/>
              <w:t>Copies of “A Streetcat Named Bob” by James Bowen</w:t>
            </w:r>
          </w:p>
          <w:p w14:paraId="21410D14" w14:textId="361793DD" w:rsidR="00F73408" w:rsidRPr="006C556A" w:rsidRDefault="00F73408" w:rsidP="00CB1055">
            <w:pPr>
              <w:pStyle w:val="Tabletext"/>
              <w:spacing w:before="1560"/>
            </w:pPr>
            <w:r w:rsidRPr="006C556A">
              <w:t>Digital and hard copies of Chapter 4 and 5 Activities; Chapter 6 and 8 Activities</w:t>
            </w:r>
          </w:p>
          <w:p w14:paraId="495F1C78" w14:textId="3BB4E306" w:rsidR="00F73408" w:rsidRPr="006C556A" w:rsidRDefault="00F73408" w:rsidP="00CB1055">
            <w:pPr>
              <w:pStyle w:val="Tabletext"/>
              <w:spacing w:before="3360"/>
              <w:rPr>
                <w:rFonts w:eastAsia="Arial"/>
              </w:rPr>
            </w:pPr>
            <w:r w:rsidRPr="006C556A">
              <w:lastRenderedPageBreak/>
              <w:t>Hard copies of lists of extracurricular activities/clubs – classroom teacher to develop one as per their own school context. Suggestions include: name of the extracurricular activity, a short description, teacher or student in charge and their email.</w:t>
            </w:r>
          </w:p>
        </w:tc>
      </w:tr>
      <w:tr w:rsidR="00F73408" w:rsidRPr="00AC72B8" w14:paraId="41A2B50D" w14:textId="77777777" w:rsidTr="00D12F67">
        <w:trPr>
          <w:trHeight w:val="720"/>
          <w:jc w:val="center"/>
        </w:trPr>
        <w:tc>
          <w:tcPr>
            <w:tcW w:w="2972" w:type="dxa"/>
          </w:tcPr>
          <w:p w14:paraId="2C2B56D8" w14:textId="657B3E39" w:rsidR="00F73408" w:rsidRPr="006C556A" w:rsidRDefault="00F73408" w:rsidP="00F73408">
            <w:pPr>
              <w:pStyle w:val="IOStablelist1bullet2017"/>
              <w:numPr>
                <w:ilvl w:val="0"/>
                <w:numId w:val="0"/>
              </w:numPr>
              <w:spacing w:line="276" w:lineRule="auto"/>
              <w:rPr>
                <w:rFonts w:ascii="Arial" w:hAnsi="Arial" w:cs="Arial"/>
                <w:sz w:val="22"/>
                <w:szCs w:val="22"/>
              </w:rPr>
            </w:pPr>
            <w:r w:rsidRPr="006C556A">
              <w:rPr>
                <w:rStyle w:val="IOSstrongemphasis2017"/>
                <w:rFonts w:ascii="Arial" w:hAnsi="Arial" w:cs="Arial"/>
                <w:sz w:val="22"/>
                <w:szCs w:val="22"/>
              </w:rPr>
              <w:lastRenderedPageBreak/>
              <w:t>ES11-5</w:t>
            </w:r>
            <w:r w:rsidR="002A65F5">
              <w:rPr>
                <w:rStyle w:val="IOSstrongemphasis2017"/>
                <w:rFonts w:ascii="Arial" w:hAnsi="Arial" w:cs="Arial"/>
                <w:sz w:val="22"/>
                <w:szCs w:val="22"/>
              </w:rPr>
              <w:t>:</w:t>
            </w:r>
            <w:r w:rsidRPr="006C556A">
              <w:rPr>
                <w:rStyle w:val="IOSstrongemphasis2017"/>
                <w:rFonts w:ascii="Arial" w:hAnsi="Arial" w:cs="Arial"/>
                <w:sz w:val="22"/>
                <w:szCs w:val="22"/>
              </w:rPr>
              <w:t xml:space="preserve"> </w:t>
            </w:r>
            <w:r w:rsidRPr="006C556A">
              <w:rPr>
                <w:rFonts w:ascii="Arial" w:hAnsi="Arial" w:cs="Arial"/>
                <w:sz w:val="22"/>
                <w:szCs w:val="22"/>
              </w:rPr>
              <w:t xml:space="preserve">develops knowledge, understanding and appreciation of how language is used, identifying specific language </w:t>
            </w:r>
            <w:r w:rsidRPr="006C556A">
              <w:rPr>
                <w:rFonts w:ascii="Arial" w:hAnsi="Arial" w:cs="Arial"/>
                <w:sz w:val="22"/>
                <w:szCs w:val="22"/>
              </w:rPr>
              <w:lastRenderedPageBreak/>
              <w:t>forms and features that convey meaning in texts</w:t>
            </w:r>
          </w:p>
          <w:p w14:paraId="15AF54CD" w14:textId="77777777" w:rsidR="00F73408" w:rsidRPr="006C556A" w:rsidRDefault="00F73408" w:rsidP="00F73408">
            <w:pPr>
              <w:spacing w:after="120"/>
              <w:rPr>
                <w:rFonts w:eastAsia="Calibri" w:cs="Arial"/>
                <w:b/>
                <w:sz w:val="22"/>
                <w:szCs w:val="22"/>
              </w:rPr>
            </w:pPr>
          </w:p>
          <w:p w14:paraId="0254E83C" w14:textId="0D27BED6" w:rsidR="00F73408" w:rsidRPr="006C556A" w:rsidRDefault="00F73408" w:rsidP="00F73408">
            <w:pPr>
              <w:pStyle w:val="IOStablelist1bullet2017"/>
              <w:numPr>
                <w:ilvl w:val="0"/>
                <w:numId w:val="0"/>
              </w:numPr>
              <w:spacing w:line="276" w:lineRule="auto"/>
              <w:rPr>
                <w:rFonts w:ascii="Arial" w:hAnsi="Arial" w:cs="Arial"/>
                <w:sz w:val="22"/>
                <w:szCs w:val="22"/>
              </w:rPr>
            </w:pPr>
            <w:r w:rsidRPr="006C556A">
              <w:rPr>
                <w:rFonts w:ascii="Arial" w:hAnsi="Arial" w:cs="Arial"/>
                <w:b/>
                <w:sz w:val="22"/>
                <w:szCs w:val="22"/>
              </w:rPr>
              <w:t>ES11-6</w:t>
            </w:r>
            <w:r w:rsidR="002A65F5">
              <w:rPr>
                <w:rFonts w:ascii="Arial" w:hAnsi="Arial" w:cs="Arial"/>
                <w:b/>
                <w:sz w:val="22"/>
                <w:szCs w:val="22"/>
              </w:rPr>
              <w:t>:</w:t>
            </w:r>
            <w:r w:rsidRPr="006C556A">
              <w:rPr>
                <w:rFonts w:ascii="Arial" w:hAnsi="Arial" w:cs="Arial"/>
                <w:b/>
                <w:sz w:val="22"/>
                <w:szCs w:val="22"/>
              </w:rPr>
              <w:t xml:space="preserve"> </w:t>
            </w:r>
            <w:r w:rsidRPr="006C556A">
              <w:rPr>
                <w:rFonts w:ascii="Arial" w:hAnsi="Arial" w:cs="Arial"/>
                <w:sz w:val="22"/>
                <w:szCs w:val="22"/>
              </w:rPr>
              <w:t>uses appropriate strategies to compose texts for different modes, media, audiences, contexts and purposes</w:t>
            </w:r>
          </w:p>
          <w:p w14:paraId="0E5DFC46" w14:textId="77777777" w:rsidR="00F73408" w:rsidRPr="006C556A" w:rsidRDefault="00F73408" w:rsidP="00F73408">
            <w:pPr>
              <w:spacing w:after="120"/>
              <w:rPr>
                <w:rFonts w:eastAsia="Calibri" w:cs="Arial"/>
                <w:b/>
                <w:sz w:val="22"/>
                <w:szCs w:val="22"/>
              </w:rPr>
            </w:pPr>
          </w:p>
          <w:p w14:paraId="46A3BEEE" w14:textId="430B4507" w:rsidR="00F73408" w:rsidRPr="006C556A" w:rsidRDefault="00F73408" w:rsidP="00F73408">
            <w:pPr>
              <w:pStyle w:val="NormalWeb"/>
              <w:shd w:val="clear" w:color="auto" w:fill="FFFFFF"/>
              <w:spacing w:line="360" w:lineRule="atLeast"/>
              <w:rPr>
                <w:rFonts w:ascii="Arial" w:hAnsi="Arial" w:cs="Arial"/>
                <w:sz w:val="22"/>
                <w:szCs w:val="22"/>
              </w:rPr>
            </w:pPr>
            <w:r w:rsidRPr="006C556A">
              <w:rPr>
                <w:rFonts w:ascii="Arial" w:hAnsi="Arial" w:cs="Arial"/>
                <w:b/>
                <w:sz w:val="22"/>
                <w:szCs w:val="22"/>
              </w:rPr>
              <w:t>Objective C</w:t>
            </w:r>
            <w:r w:rsidR="002A65F5">
              <w:rPr>
                <w:rFonts w:ascii="Arial" w:hAnsi="Arial" w:cs="Arial"/>
                <w:sz w:val="22"/>
                <w:szCs w:val="22"/>
              </w:rPr>
              <w:t xml:space="preserve">: </w:t>
            </w:r>
            <w:r w:rsidRPr="006C556A">
              <w:rPr>
                <w:rFonts w:ascii="Arial" w:hAnsi="Arial" w:cs="Arial"/>
                <w:sz w:val="22"/>
                <w:szCs w:val="22"/>
              </w:rPr>
              <w:t>Students develop knowledge, understanding and skills in order to think in ways that are imaginative, creative, interpretive and critical</w:t>
            </w:r>
          </w:p>
          <w:p w14:paraId="12E09578" w14:textId="77777777" w:rsidR="00F73408" w:rsidRPr="006C556A" w:rsidRDefault="00F73408" w:rsidP="00F73408">
            <w:pPr>
              <w:spacing w:after="120"/>
              <w:rPr>
                <w:rFonts w:eastAsia="Calibri" w:cs="Arial"/>
                <w:b/>
                <w:sz w:val="22"/>
                <w:szCs w:val="22"/>
              </w:rPr>
            </w:pPr>
          </w:p>
          <w:p w14:paraId="4CD2CA60" w14:textId="4C5D87E4" w:rsidR="00F73408" w:rsidRPr="006C556A" w:rsidRDefault="00F73408" w:rsidP="00F73408">
            <w:pPr>
              <w:pStyle w:val="IOStablelist1bullet2017"/>
              <w:numPr>
                <w:ilvl w:val="0"/>
                <w:numId w:val="0"/>
              </w:numPr>
              <w:spacing w:line="276" w:lineRule="auto"/>
              <w:rPr>
                <w:rFonts w:ascii="Arial" w:hAnsi="Arial" w:cs="Arial"/>
                <w:sz w:val="22"/>
                <w:szCs w:val="22"/>
              </w:rPr>
            </w:pPr>
            <w:r w:rsidRPr="006C556A">
              <w:rPr>
                <w:rFonts w:ascii="Arial" w:hAnsi="Arial" w:cs="Arial"/>
                <w:b/>
                <w:sz w:val="22"/>
                <w:szCs w:val="22"/>
              </w:rPr>
              <w:t>ES11-7</w:t>
            </w:r>
            <w:r w:rsidR="002A65F5">
              <w:rPr>
                <w:rFonts w:ascii="Arial" w:hAnsi="Arial" w:cs="Arial"/>
                <w:b/>
                <w:sz w:val="22"/>
                <w:szCs w:val="22"/>
              </w:rPr>
              <w:t>:</w:t>
            </w:r>
            <w:r w:rsidRPr="006C556A">
              <w:rPr>
                <w:rFonts w:ascii="Arial" w:hAnsi="Arial" w:cs="Arial"/>
                <w:b/>
                <w:sz w:val="22"/>
                <w:szCs w:val="22"/>
              </w:rPr>
              <w:t xml:space="preserve"> </w:t>
            </w:r>
            <w:r w:rsidRPr="006C556A">
              <w:rPr>
                <w:rFonts w:ascii="Arial" w:hAnsi="Arial" w:cs="Arial"/>
                <w:sz w:val="22"/>
                <w:szCs w:val="22"/>
              </w:rPr>
              <w:t>represents own ideas in critical, interpretive and imaginative texts</w:t>
            </w:r>
          </w:p>
          <w:p w14:paraId="2AB2CCE8" w14:textId="77777777" w:rsidR="00F73408" w:rsidRPr="006C556A" w:rsidRDefault="00F73408" w:rsidP="00F73408">
            <w:pPr>
              <w:spacing w:before="60" w:after="60"/>
              <w:rPr>
                <w:rFonts w:cs="Arial"/>
                <w:sz w:val="22"/>
                <w:szCs w:val="22"/>
              </w:rPr>
            </w:pPr>
          </w:p>
        </w:tc>
        <w:tc>
          <w:tcPr>
            <w:tcW w:w="9224" w:type="dxa"/>
          </w:tcPr>
          <w:p w14:paraId="4DAA9E0A" w14:textId="77777777" w:rsidR="00F73408" w:rsidRPr="005A308B" w:rsidRDefault="00F73408" w:rsidP="00F73408">
            <w:pPr>
              <w:spacing w:before="60" w:after="60"/>
              <w:rPr>
                <w:rFonts w:eastAsia="SimSun" w:cs="Arial"/>
                <w:b/>
                <w:sz w:val="22"/>
                <w:szCs w:val="22"/>
                <w:lang w:eastAsia="zh-CN"/>
              </w:rPr>
            </w:pPr>
            <w:r w:rsidRPr="005A308B">
              <w:rPr>
                <w:rFonts w:eastAsia="SimSun" w:cs="Arial"/>
                <w:b/>
                <w:sz w:val="22"/>
                <w:szCs w:val="22"/>
                <w:lang w:eastAsia="zh-CN"/>
              </w:rPr>
              <w:lastRenderedPageBreak/>
              <w:t>Week 4</w:t>
            </w:r>
          </w:p>
          <w:p w14:paraId="65078C8A" w14:textId="77777777" w:rsidR="00F73408" w:rsidRPr="005A308B" w:rsidRDefault="00F73408" w:rsidP="005A308B">
            <w:pPr>
              <w:spacing w:before="60" w:after="60"/>
              <w:rPr>
                <w:rFonts w:eastAsia="SimSun" w:cs="Arial"/>
                <w:b/>
                <w:sz w:val="22"/>
                <w:szCs w:val="22"/>
                <w:lang w:eastAsia="zh-CN"/>
              </w:rPr>
            </w:pPr>
            <w:r w:rsidRPr="005A308B">
              <w:rPr>
                <w:rFonts w:eastAsia="SimSun" w:cs="Arial"/>
                <w:b/>
                <w:sz w:val="22"/>
                <w:szCs w:val="22"/>
                <w:lang w:eastAsia="zh-CN"/>
              </w:rPr>
              <w:t>“A Streetcat Named Bob” – Chapters 10 and 11</w:t>
            </w:r>
          </w:p>
          <w:p w14:paraId="6DA77B59" w14:textId="77777777" w:rsidR="00F73408" w:rsidRPr="006C556A" w:rsidRDefault="00F73408" w:rsidP="005A308B">
            <w:pPr>
              <w:pStyle w:val="Tabletext"/>
            </w:pPr>
            <w:r w:rsidRPr="006C556A">
              <w:t>Students to be split into pairs and they read aloud to each other, correcting each other pronunciation if necessary. Teacher to monitor and facilitate.</w:t>
            </w:r>
          </w:p>
          <w:p w14:paraId="4D33F0C7" w14:textId="77777777" w:rsidR="00F73408" w:rsidRPr="006C556A" w:rsidRDefault="00F73408" w:rsidP="005A308B">
            <w:pPr>
              <w:pStyle w:val="Tabletext"/>
            </w:pPr>
            <w:r w:rsidRPr="005A308B">
              <w:rPr>
                <w:b/>
              </w:rPr>
              <w:lastRenderedPageBreak/>
              <w:t>Chapter 10 “Santa Paws”</w:t>
            </w:r>
            <w:r w:rsidRPr="006C556A">
              <w:rPr>
                <w:b/>
              </w:rPr>
              <w:t xml:space="preserve"> – </w:t>
            </w:r>
            <w:r w:rsidRPr="006C556A">
              <w:t>Rewrite the chapter in 200-300 words from Bob’s point of view. Your writing must reveal to the reader:</w:t>
            </w:r>
          </w:p>
          <w:p w14:paraId="5CA8EE6A" w14:textId="77777777" w:rsidR="00F73408" w:rsidRPr="006C556A" w:rsidRDefault="00F73408" w:rsidP="001B1FC3">
            <w:pPr>
              <w:pStyle w:val="Tabletext"/>
              <w:numPr>
                <w:ilvl w:val="0"/>
                <w:numId w:val="18"/>
              </w:numPr>
            </w:pPr>
            <w:r w:rsidRPr="006C556A">
              <w:t>How Bob spent his Christmases previous to meeting James</w:t>
            </w:r>
          </w:p>
          <w:p w14:paraId="57CF3677" w14:textId="77777777" w:rsidR="00F73408" w:rsidRPr="006C556A" w:rsidRDefault="00F73408" w:rsidP="001B1FC3">
            <w:pPr>
              <w:pStyle w:val="Tabletext"/>
              <w:numPr>
                <w:ilvl w:val="0"/>
                <w:numId w:val="18"/>
              </w:numPr>
            </w:pPr>
            <w:r w:rsidRPr="006C556A">
              <w:t>How he feels about his new presents</w:t>
            </w:r>
          </w:p>
          <w:p w14:paraId="43696AE4" w14:textId="77777777" w:rsidR="00F73408" w:rsidRPr="006C556A" w:rsidRDefault="00F73408" w:rsidP="001B1FC3">
            <w:pPr>
              <w:pStyle w:val="Tabletext"/>
              <w:numPr>
                <w:ilvl w:val="0"/>
                <w:numId w:val="18"/>
              </w:numPr>
            </w:pPr>
            <w:r w:rsidRPr="006C556A">
              <w:t>His feelings towards being a house cat and his experiences so far</w:t>
            </w:r>
          </w:p>
          <w:p w14:paraId="3E3689BD" w14:textId="77777777" w:rsidR="00F73408" w:rsidRPr="006C556A" w:rsidRDefault="00F73408" w:rsidP="001B1FC3">
            <w:pPr>
              <w:pStyle w:val="Tabletext"/>
              <w:numPr>
                <w:ilvl w:val="0"/>
                <w:numId w:val="18"/>
              </w:numPr>
            </w:pPr>
            <w:r w:rsidRPr="006C556A">
              <w:t xml:space="preserve">You must: integrate at least </w:t>
            </w:r>
            <w:r w:rsidRPr="006C556A">
              <w:rPr>
                <w:b/>
              </w:rPr>
              <w:t>two</w:t>
            </w:r>
            <w:r w:rsidRPr="006C556A">
              <w:t xml:space="preserve"> new words you have learnt from previous weeks</w:t>
            </w:r>
          </w:p>
          <w:p w14:paraId="4D4EFA7D" w14:textId="77777777" w:rsidR="00F73408" w:rsidRPr="006C556A" w:rsidRDefault="00F73408" w:rsidP="00F73408">
            <w:pPr>
              <w:pStyle w:val="IOStablelist1bullet2017"/>
              <w:numPr>
                <w:ilvl w:val="0"/>
                <w:numId w:val="0"/>
              </w:numPr>
              <w:ind w:left="370"/>
              <w:rPr>
                <w:rFonts w:ascii="Arial" w:hAnsi="Arial" w:cs="Arial"/>
                <w:sz w:val="22"/>
                <w:szCs w:val="22"/>
              </w:rPr>
            </w:pPr>
          </w:p>
          <w:p w14:paraId="69EC7DA7" w14:textId="058942EF" w:rsidR="00F73408" w:rsidRPr="005A308B" w:rsidRDefault="00F73408" w:rsidP="00F73408">
            <w:pPr>
              <w:widowControl w:val="0"/>
              <w:spacing w:after="60"/>
              <w:rPr>
                <w:rFonts w:eastAsia="SimSun" w:cs="Arial"/>
                <w:b/>
                <w:sz w:val="22"/>
                <w:szCs w:val="22"/>
                <w:lang w:eastAsia="zh-CN"/>
              </w:rPr>
            </w:pPr>
            <w:r w:rsidRPr="005A308B">
              <w:rPr>
                <w:rFonts w:eastAsia="SimSun" w:cs="Arial"/>
                <w:b/>
                <w:sz w:val="22"/>
                <w:szCs w:val="22"/>
                <w:lang w:eastAsia="zh-CN"/>
              </w:rPr>
              <w:t>C</w:t>
            </w:r>
            <w:r w:rsidR="001B1FC3">
              <w:rPr>
                <w:rFonts w:eastAsia="SimSun" w:cs="Arial"/>
                <w:b/>
                <w:sz w:val="22"/>
                <w:szCs w:val="22"/>
                <w:lang w:eastAsia="zh-CN"/>
              </w:rPr>
              <w:t>hapter 11 – Think, Pair, Share</w:t>
            </w:r>
          </w:p>
          <w:p w14:paraId="309D4D41" w14:textId="77777777" w:rsidR="00F73408" w:rsidRPr="006C556A" w:rsidRDefault="00F73408" w:rsidP="005A308B">
            <w:pPr>
              <w:pStyle w:val="Tabletext"/>
            </w:pPr>
            <w:r w:rsidRPr="006C556A">
              <w:t xml:space="preserve">In pairs, students are to consider and then openly </w:t>
            </w:r>
            <w:r w:rsidRPr="006C556A">
              <w:rPr>
                <w:b/>
              </w:rPr>
              <w:t>discuss</w:t>
            </w:r>
            <w:r w:rsidRPr="006C556A">
              <w:t xml:space="preserve"> with each other the chapter based on the questions below. They may wish to use the Internet to help them define new terms/ideas:</w:t>
            </w:r>
          </w:p>
          <w:p w14:paraId="1DA98B6F" w14:textId="77777777" w:rsidR="00F73408" w:rsidRPr="005A308B" w:rsidRDefault="00F73408" w:rsidP="005A308B">
            <w:pPr>
              <w:pStyle w:val="ListBullet"/>
              <w:rPr>
                <w:sz w:val="22"/>
              </w:rPr>
            </w:pPr>
            <w:r w:rsidRPr="005A308B">
              <w:rPr>
                <w:sz w:val="22"/>
              </w:rPr>
              <w:t>What is a recession? How does this impact individuals and wider society?</w:t>
            </w:r>
          </w:p>
          <w:p w14:paraId="0C56EC7B" w14:textId="77777777" w:rsidR="00F73408" w:rsidRPr="005A308B" w:rsidRDefault="00F73408" w:rsidP="005A308B">
            <w:pPr>
              <w:pStyle w:val="ListBullet"/>
              <w:rPr>
                <w:sz w:val="22"/>
              </w:rPr>
            </w:pPr>
            <w:r w:rsidRPr="005A308B">
              <w:rPr>
                <w:sz w:val="22"/>
              </w:rPr>
              <w:t>Why are buskers and street performers policed and controlled? How does their presence impact a community both positively and negatively? Why do they require permits to be able to perform in public?</w:t>
            </w:r>
          </w:p>
          <w:p w14:paraId="7DBAE546" w14:textId="77777777" w:rsidR="00F73408" w:rsidRPr="005A308B" w:rsidRDefault="00F73408" w:rsidP="005A308B">
            <w:pPr>
              <w:pStyle w:val="ListBullet"/>
              <w:rPr>
                <w:sz w:val="22"/>
              </w:rPr>
            </w:pPr>
            <w:r w:rsidRPr="005A308B">
              <w:rPr>
                <w:sz w:val="22"/>
              </w:rPr>
              <w:t>How does James Bowen sharing his difficulties of being a busker and recovering drug addict change your perception of people on the street? What did you learn from this chapter that you didn’t know or realise before? Why is hearing his story important?</w:t>
            </w:r>
          </w:p>
          <w:p w14:paraId="7D498BC0" w14:textId="69959471" w:rsidR="00F73408" w:rsidRPr="006C556A" w:rsidRDefault="005A308B" w:rsidP="005A308B">
            <w:pPr>
              <w:pStyle w:val="Tabletext"/>
            </w:pPr>
            <w:r w:rsidRPr="00D74CD1">
              <w:rPr>
                <w:b/>
                <w:highlight w:val="lightGray"/>
              </w:rPr>
              <w:t xml:space="preserve">Student voice: </w:t>
            </w:r>
            <w:r w:rsidR="00F73408" w:rsidRPr="00D74CD1">
              <w:rPr>
                <w:highlight w:val="lightGray"/>
              </w:rPr>
              <w:t>Connecting with the school community (continued)</w:t>
            </w:r>
          </w:p>
          <w:p w14:paraId="09833D8A" w14:textId="77777777" w:rsidR="00F73408" w:rsidRPr="006C556A" w:rsidRDefault="00F73408" w:rsidP="005A308B">
            <w:pPr>
              <w:pStyle w:val="Tabletext"/>
            </w:pPr>
            <w:r w:rsidRPr="006C556A">
              <w:t>Students will carry out the relevant research activities as introduced from last week including:</w:t>
            </w:r>
          </w:p>
          <w:p w14:paraId="0ADC831F" w14:textId="77777777" w:rsidR="00F73408" w:rsidRPr="00D7193B" w:rsidRDefault="00F73408" w:rsidP="00D7193B">
            <w:pPr>
              <w:pStyle w:val="ListBullet"/>
              <w:rPr>
                <w:sz w:val="22"/>
              </w:rPr>
            </w:pPr>
            <w:r w:rsidRPr="00D7193B">
              <w:rPr>
                <w:sz w:val="22"/>
              </w:rPr>
              <w:t>Finalising research questions</w:t>
            </w:r>
          </w:p>
          <w:p w14:paraId="489EE147" w14:textId="77777777" w:rsidR="00F73408" w:rsidRPr="00D7193B" w:rsidRDefault="00F73408" w:rsidP="00D7193B">
            <w:pPr>
              <w:pStyle w:val="ListBullet"/>
              <w:rPr>
                <w:sz w:val="22"/>
              </w:rPr>
            </w:pPr>
            <w:r w:rsidRPr="00D7193B">
              <w:rPr>
                <w:sz w:val="22"/>
              </w:rPr>
              <w:t>Poster study</w:t>
            </w:r>
          </w:p>
          <w:p w14:paraId="1235304C" w14:textId="5F2F7119" w:rsidR="00F73408" w:rsidRDefault="00F73408" w:rsidP="00D7193B">
            <w:pPr>
              <w:pStyle w:val="ListBullet"/>
              <w:rPr>
                <w:sz w:val="22"/>
              </w:rPr>
            </w:pPr>
            <w:r w:rsidRPr="00D7193B">
              <w:rPr>
                <w:sz w:val="22"/>
              </w:rPr>
              <w:t xml:space="preserve">Interviewing their </w:t>
            </w:r>
            <w:r w:rsidR="002A65F5" w:rsidRPr="00D7193B">
              <w:rPr>
                <w:sz w:val="22"/>
              </w:rPr>
              <w:t>s</w:t>
            </w:r>
            <w:r w:rsidRPr="00D7193B">
              <w:rPr>
                <w:sz w:val="22"/>
              </w:rPr>
              <w:t>ubjects</w:t>
            </w:r>
          </w:p>
          <w:p w14:paraId="3A12C518" w14:textId="77777777" w:rsidR="00D7193B" w:rsidRPr="00D7193B" w:rsidRDefault="00D7193B" w:rsidP="00D7193B">
            <w:pPr>
              <w:pStyle w:val="ListBullet"/>
              <w:numPr>
                <w:ilvl w:val="0"/>
                <w:numId w:val="0"/>
              </w:numPr>
              <w:rPr>
                <w:sz w:val="22"/>
              </w:rPr>
            </w:pPr>
          </w:p>
          <w:p w14:paraId="1D8A7C5F" w14:textId="7D1AE38B" w:rsidR="00F73408" w:rsidRPr="001B1FC3" w:rsidRDefault="00D7193B" w:rsidP="001B1FC3">
            <w:pPr>
              <w:pStyle w:val="Tabletext"/>
              <w:shd w:val="clear" w:color="auto" w:fill="E7E6E6" w:themeFill="background2"/>
            </w:pPr>
            <w:r w:rsidRPr="001B1FC3">
              <w:rPr>
                <w:b/>
              </w:rPr>
              <w:lastRenderedPageBreak/>
              <w:t xml:space="preserve">Student voice: </w:t>
            </w:r>
            <w:r w:rsidRPr="001B1FC3">
              <w:t>Opportunity to be in newsletter</w:t>
            </w:r>
          </w:p>
          <w:p w14:paraId="6B68B4C8" w14:textId="77777777" w:rsidR="00F73408" w:rsidRPr="001B1FC3" w:rsidRDefault="00F73408" w:rsidP="001B1FC3">
            <w:pPr>
              <w:pStyle w:val="Tabletext"/>
              <w:shd w:val="clear" w:color="auto" w:fill="E7E6E6" w:themeFill="background2"/>
            </w:pPr>
            <w:r w:rsidRPr="001B1FC3">
              <w:t>Students to participate in a school wide event, extracurricular activity or club. Upon return to next lesson they are to submit a 150-300 word paragraph to their classroom teacher on how they felt about it. The following questions can be considered:</w:t>
            </w:r>
          </w:p>
          <w:p w14:paraId="2AEC4209" w14:textId="77777777" w:rsidR="00F73408" w:rsidRPr="001B1FC3" w:rsidRDefault="00F73408" w:rsidP="001B1FC3">
            <w:pPr>
              <w:pStyle w:val="ListBullet"/>
              <w:shd w:val="clear" w:color="auto" w:fill="E7E6E6" w:themeFill="background2"/>
              <w:rPr>
                <w:sz w:val="22"/>
              </w:rPr>
            </w:pPr>
            <w:r w:rsidRPr="001B1FC3">
              <w:rPr>
                <w:sz w:val="22"/>
              </w:rPr>
              <w:t>What did you participate in?</w:t>
            </w:r>
          </w:p>
          <w:p w14:paraId="44AE23F8" w14:textId="77777777" w:rsidR="00F73408" w:rsidRPr="001B1FC3" w:rsidRDefault="00F73408" w:rsidP="001B1FC3">
            <w:pPr>
              <w:pStyle w:val="ListBullet"/>
              <w:shd w:val="clear" w:color="auto" w:fill="E7E6E6" w:themeFill="background2"/>
              <w:rPr>
                <w:sz w:val="22"/>
              </w:rPr>
            </w:pPr>
            <w:r w:rsidRPr="001B1FC3">
              <w:rPr>
                <w:sz w:val="22"/>
              </w:rPr>
              <w:t>What was your favourite part of the day?</w:t>
            </w:r>
          </w:p>
          <w:p w14:paraId="00392D34" w14:textId="6F066B77" w:rsidR="00F73408" w:rsidRPr="001B1FC3" w:rsidRDefault="00F73408" w:rsidP="001B1FC3">
            <w:pPr>
              <w:pStyle w:val="ListBullet"/>
              <w:shd w:val="clear" w:color="auto" w:fill="E7E6E6" w:themeFill="background2"/>
              <w:rPr>
                <w:sz w:val="22"/>
              </w:rPr>
            </w:pPr>
            <w:r w:rsidRPr="001B1FC3">
              <w:rPr>
                <w:sz w:val="22"/>
              </w:rPr>
              <w:t>How does this event/activity assist in the wellbeing of students and the wider community?</w:t>
            </w:r>
          </w:p>
          <w:p w14:paraId="2C87C469" w14:textId="77777777" w:rsidR="00F73408" w:rsidRPr="00D7193B" w:rsidRDefault="00F73408" w:rsidP="001B1FC3">
            <w:pPr>
              <w:pStyle w:val="Tabletext"/>
              <w:shd w:val="clear" w:color="auto" w:fill="E7E6E6" w:themeFill="background2"/>
            </w:pPr>
            <w:r w:rsidRPr="001B1FC3">
              <w:t>These paragraphs can be anonymously distributed where students correct each other’s spelling, grammar, syntax, etc. They can be finalised by the classroom teacher before submitting to the school newsletter on students’ behalf.</w:t>
            </w:r>
          </w:p>
          <w:p w14:paraId="51B89CD5" w14:textId="7DAAE318" w:rsidR="00F73408" w:rsidRPr="006C556A" w:rsidRDefault="00F73408" w:rsidP="001B1FC3">
            <w:pPr>
              <w:pStyle w:val="Tabletext"/>
              <w:rPr>
                <w:rFonts w:eastAsia="Arial"/>
              </w:rPr>
            </w:pPr>
            <w:r w:rsidRPr="006C556A">
              <w:rPr>
                <w:b/>
              </w:rPr>
              <w:t>Differentiation</w:t>
            </w:r>
            <w:r w:rsidRPr="006C556A">
              <w:t xml:space="preserve">: </w:t>
            </w:r>
            <w:r w:rsidR="001B1FC3">
              <w:t>S</w:t>
            </w:r>
            <w:r w:rsidRPr="006C556A">
              <w:t>tudents can participate with consideration of the multimodal by being assigned to capture specific photos/videos.</w:t>
            </w:r>
          </w:p>
        </w:tc>
        <w:tc>
          <w:tcPr>
            <w:tcW w:w="3315" w:type="dxa"/>
          </w:tcPr>
          <w:p w14:paraId="357C8718" w14:textId="5F2264AD" w:rsidR="00F73408" w:rsidRPr="006C556A" w:rsidRDefault="00F73408" w:rsidP="00CB1055">
            <w:pPr>
              <w:spacing w:before="600" w:after="60"/>
              <w:rPr>
                <w:rFonts w:cs="Arial"/>
                <w:sz w:val="22"/>
                <w:szCs w:val="22"/>
              </w:rPr>
            </w:pPr>
            <w:r w:rsidRPr="006C556A">
              <w:rPr>
                <w:rFonts w:cs="Arial"/>
                <w:sz w:val="22"/>
                <w:szCs w:val="22"/>
              </w:rPr>
              <w:lastRenderedPageBreak/>
              <w:t>Copies of “A Streetcat Named Bob” by James Bowen</w:t>
            </w:r>
          </w:p>
          <w:p w14:paraId="50B4C2D1" w14:textId="0DE3E503" w:rsidR="00F73408" w:rsidRPr="006C556A" w:rsidRDefault="00F73408" w:rsidP="00CB1055">
            <w:pPr>
              <w:spacing w:before="840" w:after="60"/>
              <w:rPr>
                <w:rFonts w:eastAsia="Arial" w:cs="Arial"/>
                <w:b/>
                <w:sz w:val="22"/>
                <w:szCs w:val="22"/>
              </w:rPr>
            </w:pPr>
            <w:r w:rsidRPr="006C556A">
              <w:rPr>
                <w:rFonts w:cs="Arial"/>
                <w:sz w:val="22"/>
                <w:szCs w:val="22"/>
              </w:rPr>
              <w:lastRenderedPageBreak/>
              <w:t>Student laptops and notebooks</w:t>
            </w:r>
          </w:p>
        </w:tc>
      </w:tr>
      <w:tr w:rsidR="00F73408" w:rsidRPr="00AC72B8" w14:paraId="4626FEFC" w14:textId="77777777" w:rsidTr="00D12F67">
        <w:trPr>
          <w:trHeight w:val="720"/>
          <w:jc w:val="center"/>
        </w:trPr>
        <w:tc>
          <w:tcPr>
            <w:tcW w:w="2972" w:type="dxa"/>
          </w:tcPr>
          <w:p w14:paraId="244BF664" w14:textId="44771F1C" w:rsidR="00F73408" w:rsidRPr="00D7193B" w:rsidRDefault="00F73408" w:rsidP="00F73408">
            <w:pPr>
              <w:pStyle w:val="IOStablelist1bullet2017"/>
              <w:numPr>
                <w:ilvl w:val="0"/>
                <w:numId w:val="0"/>
              </w:numPr>
              <w:spacing w:line="276" w:lineRule="auto"/>
              <w:rPr>
                <w:rStyle w:val="IOSstrongemphasis2017"/>
                <w:rFonts w:ascii="Arial" w:hAnsi="Arial" w:cs="Arial"/>
                <w:b w:val="0"/>
                <w:sz w:val="22"/>
                <w:szCs w:val="22"/>
              </w:rPr>
            </w:pPr>
            <w:r w:rsidRPr="006C556A">
              <w:rPr>
                <w:rStyle w:val="IOSstrongemphasis2017"/>
                <w:rFonts w:ascii="Arial" w:hAnsi="Arial" w:cs="Arial"/>
                <w:sz w:val="22"/>
                <w:szCs w:val="22"/>
              </w:rPr>
              <w:lastRenderedPageBreak/>
              <w:t>ESS11-9</w:t>
            </w:r>
            <w:r w:rsidR="00D7193B">
              <w:rPr>
                <w:rStyle w:val="IOSstrongemphasis2017"/>
                <w:rFonts w:ascii="Arial" w:hAnsi="Arial" w:cs="Arial"/>
                <w:sz w:val="22"/>
                <w:szCs w:val="22"/>
              </w:rPr>
              <w:t>:</w:t>
            </w:r>
            <w:r w:rsidRPr="006C556A">
              <w:rPr>
                <w:rStyle w:val="IOSstrongemphasis2017"/>
                <w:rFonts w:ascii="Arial" w:hAnsi="Arial" w:cs="Arial"/>
                <w:sz w:val="22"/>
                <w:szCs w:val="22"/>
              </w:rPr>
              <w:t xml:space="preserve"> </w:t>
            </w:r>
            <w:r w:rsidRPr="00D7193B">
              <w:rPr>
                <w:rStyle w:val="IOSstrongemphasis2017"/>
                <w:rFonts w:ascii="Arial" w:hAnsi="Arial" w:cs="Arial"/>
                <w:b w:val="0"/>
                <w:sz w:val="22"/>
                <w:szCs w:val="22"/>
              </w:rPr>
              <w:t>identifies and explores ideas, values, points of view and attitudes expressed in texts, and considers ways in which texts may influence, engage and persuade</w:t>
            </w:r>
          </w:p>
          <w:p w14:paraId="113829C1" w14:textId="77777777" w:rsidR="00F73408" w:rsidRPr="006C556A" w:rsidRDefault="00F73408" w:rsidP="00F73408">
            <w:pPr>
              <w:pStyle w:val="IOStablelist1bullet2017"/>
              <w:numPr>
                <w:ilvl w:val="0"/>
                <w:numId w:val="0"/>
              </w:numPr>
              <w:spacing w:line="276" w:lineRule="auto"/>
              <w:rPr>
                <w:rFonts w:ascii="Arial" w:hAnsi="Arial" w:cs="Arial"/>
                <w:b/>
                <w:sz w:val="22"/>
                <w:szCs w:val="22"/>
              </w:rPr>
            </w:pPr>
          </w:p>
          <w:p w14:paraId="32A69945" w14:textId="21EEAF6E" w:rsidR="00F73408" w:rsidRPr="00D7193B" w:rsidRDefault="00F73408" w:rsidP="00F73408">
            <w:pPr>
              <w:pStyle w:val="IOStablelist1bullet2017"/>
              <w:numPr>
                <w:ilvl w:val="0"/>
                <w:numId w:val="0"/>
              </w:numPr>
              <w:spacing w:line="276" w:lineRule="auto"/>
              <w:rPr>
                <w:rStyle w:val="IOSstrongemphasis2017"/>
                <w:rFonts w:ascii="Arial" w:hAnsi="Arial" w:cs="Arial"/>
                <w:b w:val="0"/>
                <w:sz w:val="22"/>
                <w:szCs w:val="22"/>
              </w:rPr>
            </w:pPr>
            <w:r w:rsidRPr="006C556A">
              <w:rPr>
                <w:rStyle w:val="IOSstrongemphasis2017"/>
                <w:rFonts w:ascii="Arial" w:hAnsi="Arial" w:cs="Arial"/>
                <w:sz w:val="22"/>
                <w:szCs w:val="22"/>
              </w:rPr>
              <w:t>ES11-1</w:t>
            </w:r>
            <w:r w:rsidR="00D7193B">
              <w:rPr>
                <w:rStyle w:val="IOSstrongemphasis2017"/>
                <w:rFonts w:ascii="Arial" w:hAnsi="Arial" w:cs="Arial"/>
                <w:sz w:val="22"/>
                <w:szCs w:val="22"/>
              </w:rPr>
              <w:t>:</w:t>
            </w:r>
            <w:r w:rsidRPr="006C556A">
              <w:rPr>
                <w:rStyle w:val="IOSstrongemphasis2017"/>
                <w:rFonts w:ascii="Arial" w:hAnsi="Arial" w:cs="Arial"/>
                <w:sz w:val="22"/>
                <w:szCs w:val="22"/>
              </w:rPr>
              <w:t xml:space="preserve"> </w:t>
            </w:r>
            <w:r w:rsidRPr="00D7193B">
              <w:rPr>
                <w:rStyle w:val="IOSstrongemphasis2017"/>
                <w:rFonts w:ascii="Arial" w:hAnsi="Arial" w:cs="Arial"/>
                <w:b w:val="0"/>
                <w:sz w:val="22"/>
                <w:szCs w:val="22"/>
              </w:rPr>
              <w:t xml:space="preserve">comprehends and responds to a range of texts, including short and extended texts, literary texts and texts from academic, community, workplace and </w:t>
            </w:r>
            <w:r w:rsidRPr="00D7193B">
              <w:rPr>
                <w:rStyle w:val="IOSstrongemphasis2017"/>
                <w:rFonts w:ascii="Arial" w:hAnsi="Arial" w:cs="Arial"/>
                <w:b w:val="0"/>
                <w:sz w:val="22"/>
                <w:szCs w:val="22"/>
              </w:rPr>
              <w:lastRenderedPageBreak/>
              <w:t>social contexts for a variety of purposes</w:t>
            </w:r>
          </w:p>
          <w:p w14:paraId="3C52C2D5" w14:textId="77777777" w:rsidR="00F73408" w:rsidRPr="006C556A" w:rsidRDefault="00F73408" w:rsidP="00F73408">
            <w:pPr>
              <w:pStyle w:val="IOStablelist1bullet2017"/>
              <w:numPr>
                <w:ilvl w:val="0"/>
                <w:numId w:val="0"/>
              </w:numPr>
              <w:spacing w:line="276" w:lineRule="auto"/>
              <w:rPr>
                <w:rFonts w:ascii="Arial" w:hAnsi="Arial" w:cs="Arial"/>
                <w:sz w:val="22"/>
                <w:szCs w:val="22"/>
              </w:rPr>
            </w:pPr>
          </w:p>
          <w:p w14:paraId="4E094C41" w14:textId="509BBD88" w:rsidR="00F73408" w:rsidRPr="006C556A" w:rsidRDefault="00F73408" w:rsidP="00F73408">
            <w:pPr>
              <w:pStyle w:val="IOStablelist1bullet2017"/>
              <w:numPr>
                <w:ilvl w:val="0"/>
                <w:numId w:val="0"/>
              </w:numPr>
              <w:spacing w:line="276" w:lineRule="auto"/>
              <w:rPr>
                <w:rFonts w:ascii="Arial" w:hAnsi="Arial" w:cs="Arial"/>
                <w:sz w:val="22"/>
                <w:szCs w:val="22"/>
              </w:rPr>
            </w:pPr>
            <w:r w:rsidRPr="006C556A">
              <w:rPr>
                <w:rFonts w:ascii="Arial" w:hAnsi="Arial" w:cs="Arial"/>
                <w:b/>
                <w:sz w:val="22"/>
                <w:szCs w:val="22"/>
              </w:rPr>
              <w:t>ES11-8</w:t>
            </w:r>
            <w:r w:rsidR="00D7193B">
              <w:rPr>
                <w:rFonts w:ascii="Arial" w:hAnsi="Arial" w:cs="Arial"/>
                <w:b/>
                <w:sz w:val="22"/>
                <w:szCs w:val="22"/>
              </w:rPr>
              <w:t>:</w:t>
            </w:r>
            <w:r w:rsidRPr="006C556A">
              <w:rPr>
                <w:rFonts w:ascii="Arial" w:hAnsi="Arial" w:cs="Arial"/>
                <w:b/>
                <w:sz w:val="22"/>
                <w:szCs w:val="22"/>
              </w:rPr>
              <w:t xml:space="preserve"> </w:t>
            </w:r>
            <w:r w:rsidRPr="006C556A">
              <w:rPr>
                <w:rFonts w:ascii="Arial" w:hAnsi="Arial" w:cs="Arial"/>
                <w:sz w:val="22"/>
                <w:szCs w:val="22"/>
              </w:rPr>
              <w:t>identifies and describes relationships between texts</w:t>
            </w:r>
          </w:p>
          <w:p w14:paraId="53DE5985" w14:textId="77777777" w:rsidR="00F73408" w:rsidRPr="006C556A" w:rsidRDefault="00F73408" w:rsidP="00F73408">
            <w:pPr>
              <w:spacing w:before="60" w:after="60"/>
              <w:rPr>
                <w:rFonts w:eastAsia="Arial" w:cs="Arial"/>
                <w:sz w:val="22"/>
                <w:szCs w:val="22"/>
              </w:rPr>
            </w:pPr>
          </w:p>
        </w:tc>
        <w:tc>
          <w:tcPr>
            <w:tcW w:w="9224" w:type="dxa"/>
          </w:tcPr>
          <w:p w14:paraId="55BF4283" w14:textId="77777777" w:rsidR="00F73408" w:rsidRPr="00D7193B" w:rsidRDefault="00F73408" w:rsidP="00D7193B">
            <w:pPr>
              <w:pStyle w:val="Tabletext"/>
              <w:rPr>
                <w:b/>
              </w:rPr>
            </w:pPr>
            <w:r w:rsidRPr="00D7193B">
              <w:rPr>
                <w:b/>
              </w:rPr>
              <w:lastRenderedPageBreak/>
              <w:t>Week 5</w:t>
            </w:r>
          </w:p>
          <w:p w14:paraId="0EC5BAFB" w14:textId="77777777" w:rsidR="00F73408" w:rsidRPr="006C556A" w:rsidRDefault="00F73408" w:rsidP="00D7193B">
            <w:pPr>
              <w:pStyle w:val="Tabletext"/>
            </w:pPr>
            <w:r w:rsidRPr="00D7193B">
              <w:rPr>
                <w:b/>
              </w:rPr>
              <w:t>Assessment task</w:t>
            </w:r>
            <w:r w:rsidRPr="006C556A">
              <w:t xml:space="preserve"> </w:t>
            </w:r>
            <w:r w:rsidRPr="00D7193B">
              <w:rPr>
                <w:b/>
              </w:rPr>
              <w:t>notification</w:t>
            </w:r>
            <w:r w:rsidRPr="006C556A">
              <w:t xml:space="preserve"> handed out – teacher to go through and explicitly deconstruct.</w:t>
            </w:r>
          </w:p>
          <w:p w14:paraId="52A2D59F" w14:textId="77777777" w:rsidR="00F73408" w:rsidRPr="006C556A" w:rsidRDefault="00F73408" w:rsidP="00D7193B">
            <w:pPr>
              <w:pStyle w:val="Tabletext"/>
            </w:pPr>
            <w:r w:rsidRPr="00D7193B">
              <w:rPr>
                <w:b/>
              </w:rPr>
              <w:t>Teacher Voice:</w:t>
            </w:r>
            <w:r w:rsidRPr="006C556A">
              <w:t xml:space="preserve"> Teachers to create scaffolds and/or adjustments to task as per student interests and needs.</w:t>
            </w:r>
          </w:p>
          <w:p w14:paraId="6E4A4F96" w14:textId="0D79420D" w:rsidR="00F73408" w:rsidRPr="00D7193B" w:rsidRDefault="00D7193B" w:rsidP="00D7193B">
            <w:pPr>
              <w:pStyle w:val="Tabletext"/>
              <w:rPr>
                <w:b/>
              </w:rPr>
            </w:pPr>
            <w:r w:rsidRPr="00D7193B">
              <w:rPr>
                <w:b/>
              </w:rPr>
              <w:t>‘A Streetcat Named Bob’</w:t>
            </w:r>
            <w:r w:rsidR="00F73408" w:rsidRPr="00D7193B">
              <w:rPr>
                <w:b/>
              </w:rPr>
              <w:t xml:space="preserve"> – Chapters 12 and 13</w:t>
            </w:r>
          </w:p>
          <w:p w14:paraId="33DC2D9F" w14:textId="77777777" w:rsidR="00F73408" w:rsidRPr="006C556A" w:rsidRDefault="00F73408" w:rsidP="00D7193B">
            <w:pPr>
              <w:pStyle w:val="Tabletext"/>
            </w:pPr>
            <w:r w:rsidRPr="006C556A">
              <w:t xml:space="preserve">Pivotal chapters regarding James Bowen’s move from busking to selling copies of </w:t>
            </w:r>
            <w:r w:rsidRPr="006C556A">
              <w:rPr>
                <w:i/>
              </w:rPr>
              <w:t>The Big Issue</w:t>
            </w:r>
            <w:r w:rsidRPr="006C556A">
              <w:t>.</w:t>
            </w:r>
          </w:p>
          <w:p w14:paraId="20CEF79E" w14:textId="77777777" w:rsidR="00F73408" w:rsidRPr="006C556A" w:rsidRDefault="00F73408" w:rsidP="00D7193B">
            <w:pPr>
              <w:pStyle w:val="Tabletext"/>
            </w:pPr>
            <w:r w:rsidRPr="006C556A">
              <w:t>This can be considered a potential related text for their upcoming assessment task.</w:t>
            </w:r>
          </w:p>
          <w:p w14:paraId="3EFE2D7C" w14:textId="77777777" w:rsidR="00F73408" w:rsidRPr="00D7193B" w:rsidRDefault="00F73408" w:rsidP="00D7193B">
            <w:pPr>
              <w:pStyle w:val="Tabletext"/>
            </w:pPr>
          </w:p>
          <w:p w14:paraId="3823B3A8" w14:textId="77777777" w:rsidR="00F73408" w:rsidRPr="00D7193B" w:rsidRDefault="00F73408" w:rsidP="00D7193B">
            <w:pPr>
              <w:pStyle w:val="Tabletext"/>
            </w:pPr>
            <w:r w:rsidRPr="00D7193B">
              <w:t>Related Text - The Big Issue (no. 559, April 2018)</w:t>
            </w:r>
          </w:p>
          <w:p w14:paraId="4CB0040E" w14:textId="6F082FA6" w:rsidR="00F73408" w:rsidRPr="007E1E2D" w:rsidRDefault="00F73408" w:rsidP="007E1E2D">
            <w:pPr>
              <w:pStyle w:val="ListBullet"/>
              <w:rPr>
                <w:sz w:val="22"/>
              </w:rPr>
            </w:pPr>
            <w:r w:rsidRPr="007E1E2D">
              <w:rPr>
                <w:sz w:val="22"/>
              </w:rPr>
              <w:t>Introduce students to The Big Issue Magazine by inviting them to browse the organisation’s website (</w:t>
            </w:r>
            <w:hyperlink r:id="rId31" w:tooltip="Links to the Big Issue magazine article">
              <w:r w:rsidRPr="007E1E2D">
                <w:rPr>
                  <w:sz w:val="22"/>
                </w:rPr>
                <w:t>https://www.thebigissue.org.au</w:t>
              </w:r>
            </w:hyperlink>
            <w:r w:rsidRPr="007E1E2D">
              <w:rPr>
                <w:sz w:val="22"/>
              </w:rPr>
              <w:t>)</w:t>
            </w:r>
          </w:p>
          <w:p w14:paraId="179866A1" w14:textId="77777777" w:rsidR="00F73408" w:rsidRPr="007E1E2D" w:rsidRDefault="00F73408" w:rsidP="007E1E2D">
            <w:pPr>
              <w:pStyle w:val="ListBullet"/>
              <w:rPr>
                <w:sz w:val="22"/>
              </w:rPr>
            </w:pPr>
            <w:r w:rsidRPr="007E1E2D">
              <w:rPr>
                <w:sz w:val="22"/>
              </w:rPr>
              <w:lastRenderedPageBreak/>
              <w:t xml:space="preserve">Distribute copies of the front cover and guide students through the </w:t>
            </w:r>
            <w:hyperlink r:id="rId32">
              <w:r w:rsidRPr="007E1E2D">
                <w:rPr>
                  <w:sz w:val="22"/>
                </w:rPr>
                <w:t>visual literacy activities</w:t>
              </w:r>
            </w:hyperlink>
            <w:r w:rsidRPr="007E1E2D">
              <w:rPr>
                <w:sz w:val="22"/>
              </w:rPr>
              <w:t>.</w:t>
            </w:r>
          </w:p>
          <w:p w14:paraId="1333AE65" w14:textId="7D1D51E0" w:rsidR="00F73408" w:rsidRPr="00D7193B" w:rsidRDefault="00F73408" w:rsidP="00D7193B">
            <w:pPr>
              <w:pStyle w:val="Tabletext"/>
            </w:pPr>
          </w:p>
          <w:p w14:paraId="26C653B6" w14:textId="284FC644" w:rsidR="00F73408" w:rsidRPr="006C556A" w:rsidRDefault="00F73408" w:rsidP="007E1E2D">
            <w:pPr>
              <w:pStyle w:val="Tabletext"/>
            </w:pPr>
            <w:r w:rsidRPr="006C556A">
              <w:t>Researching a Social Issue:</w:t>
            </w:r>
            <w:r w:rsidR="00D7193B">
              <w:t xml:space="preserve"> </w:t>
            </w:r>
            <w:r w:rsidRPr="006C556A">
              <w:t>Homelessness in Sydney</w:t>
            </w:r>
          </w:p>
          <w:p w14:paraId="21863ECB" w14:textId="77777777" w:rsidR="00F73408" w:rsidRPr="007E1E2D" w:rsidRDefault="00F73408" w:rsidP="007E1E2D">
            <w:pPr>
              <w:pStyle w:val="ListBullet"/>
              <w:rPr>
                <w:sz w:val="22"/>
              </w:rPr>
            </w:pPr>
            <w:r w:rsidRPr="007E1E2D">
              <w:rPr>
                <w:sz w:val="22"/>
              </w:rPr>
              <w:t xml:space="preserve">Watch the short film, </w:t>
            </w:r>
            <w:hyperlink r:id="rId33">
              <w:r w:rsidRPr="007E1E2D">
                <w:rPr>
                  <w:sz w:val="22"/>
                  <w:u w:val="single"/>
                </w:rPr>
                <w:t>Please Bring Tents</w:t>
              </w:r>
            </w:hyperlink>
            <w:r w:rsidRPr="007E1E2D">
              <w:rPr>
                <w:sz w:val="22"/>
              </w:rPr>
              <w:t xml:space="preserve"> (produced by two Y10 students at Balmain Campus in 2017). Then, read and interpret the data on the</w:t>
            </w:r>
            <w:hyperlink r:id="rId34">
              <w:r w:rsidRPr="007E1E2D">
                <w:rPr>
                  <w:sz w:val="22"/>
                  <w:u w:val="single"/>
                </w:rPr>
                <w:t xml:space="preserve"> infographic on homelessness in the City of Sydney</w:t>
              </w:r>
            </w:hyperlink>
            <w:r w:rsidRPr="007E1E2D">
              <w:rPr>
                <w:sz w:val="22"/>
              </w:rPr>
              <w:t xml:space="preserve"> and the table of </w:t>
            </w:r>
            <w:hyperlink r:id="rId35">
              <w:r w:rsidRPr="007E1E2D">
                <w:rPr>
                  <w:sz w:val="22"/>
                  <w:u w:val="single"/>
                </w:rPr>
                <w:t>street count data</w:t>
              </w:r>
            </w:hyperlink>
            <w:r w:rsidRPr="007E1E2D">
              <w:rPr>
                <w:sz w:val="22"/>
              </w:rPr>
              <w:t>. In doing so, teacher can guide a focus on visual literacy and numeracy.</w:t>
            </w:r>
          </w:p>
          <w:p w14:paraId="10750E28" w14:textId="77777777" w:rsidR="00F73408" w:rsidRPr="001B1FC3" w:rsidRDefault="00F73408" w:rsidP="001B1FC3">
            <w:pPr>
              <w:pStyle w:val="Tableheading"/>
              <w:shd w:val="clear" w:color="auto" w:fill="E7E6E6" w:themeFill="background2"/>
            </w:pPr>
            <w:r w:rsidRPr="001B1FC3">
              <w:t>Student Voice opportunities:</w:t>
            </w:r>
          </w:p>
          <w:p w14:paraId="75ACE048" w14:textId="77777777" w:rsidR="00F73408" w:rsidRPr="001B1FC3" w:rsidRDefault="00F73408" w:rsidP="001B1FC3">
            <w:pPr>
              <w:pStyle w:val="Tabletext"/>
              <w:shd w:val="clear" w:color="auto" w:fill="E7E6E6" w:themeFill="background2"/>
            </w:pPr>
            <w:r w:rsidRPr="001B1FC3">
              <w:t>As part of their research assessment task, students choose a social issue that they care about/local hero of their own choosing to explore. Teacher can provide guidance and suggestions for lower ability students.</w:t>
            </w:r>
          </w:p>
          <w:p w14:paraId="04251C80" w14:textId="77777777" w:rsidR="00F73408" w:rsidRPr="007E1E2D" w:rsidRDefault="00F73408" w:rsidP="001B1FC3">
            <w:pPr>
              <w:pStyle w:val="Tabletext"/>
              <w:shd w:val="clear" w:color="auto" w:fill="E7E6E6" w:themeFill="background2"/>
            </w:pPr>
            <w:r w:rsidRPr="001B1FC3">
              <w:t>As a multimodal task, students have agency in presenting their research. Possibilities include a filmed and edited video, TEDTALK style presentation, poster and presentation, or other student negotiated options.</w:t>
            </w:r>
          </w:p>
          <w:p w14:paraId="1EC3152C" w14:textId="77777777" w:rsidR="00F73408" w:rsidRPr="006C556A" w:rsidRDefault="00F73408" w:rsidP="001B1FC3">
            <w:pPr>
              <w:pStyle w:val="Tabletext"/>
              <w:shd w:val="clear" w:color="auto" w:fill="E7E6E6" w:themeFill="background2"/>
            </w:pPr>
          </w:p>
          <w:p w14:paraId="052C754F" w14:textId="3D0FF514" w:rsidR="00F73408" w:rsidRPr="006C556A" w:rsidRDefault="00F73408" w:rsidP="007E1E2D">
            <w:pPr>
              <w:pStyle w:val="Tabletext"/>
            </w:pPr>
            <w:r w:rsidRPr="00D74CD1">
              <w:rPr>
                <w:b/>
                <w:highlight w:val="lightGray"/>
              </w:rPr>
              <w:t>Exit Slip at last lesson of the week:</w:t>
            </w:r>
            <w:r w:rsidRPr="00D74CD1">
              <w:rPr>
                <w:highlight w:val="lightGray"/>
              </w:rPr>
              <w:t xml:space="preserve"> students to write down their preferences as well as any questions that they have on the assessment task (</w:t>
            </w:r>
            <w:r w:rsidRPr="00D74CD1">
              <w:rPr>
                <w:b/>
                <w:highlight w:val="lightGray"/>
              </w:rPr>
              <w:t>Appendix 5)</w:t>
            </w:r>
          </w:p>
        </w:tc>
        <w:tc>
          <w:tcPr>
            <w:tcW w:w="3315" w:type="dxa"/>
          </w:tcPr>
          <w:p w14:paraId="60C31139" w14:textId="77777777" w:rsidR="00F73408" w:rsidRPr="006C556A" w:rsidRDefault="00F73408" w:rsidP="00CB1055">
            <w:pPr>
              <w:spacing w:before="720" w:after="120"/>
              <w:rPr>
                <w:rFonts w:cs="Arial"/>
                <w:sz w:val="22"/>
                <w:szCs w:val="22"/>
              </w:rPr>
            </w:pPr>
            <w:r w:rsidRPr="006C556A">
              <w:rPr>
                <w:rFonts w:cs="Arial"/>
                <w:sz w:val="22"/>
                <w:szCs w:val="22"/>
              </w:rPr>
              <w:lastRenderedPageBreak/>
              <w:t>Copies of “A Streetcat Named Bob” by James Bowen</w:t>
            </w:r>
          </w:p>
          <w:p w14:paraId="4AE4947D" w14:textId="77777777" w:rsidR="00F73408" w:rsidRPr="006C556A" w:rsidRDefault="00F73408" w:rsidP="00CB1055">
            <w:pPr>
              <w:spacing w:before="600"/>
              <w:rPr>
                <w:rFonts w:cs="Arial"/>
                <w:sz w:val="22"/>
                <w:szCs w:val="22"/>
              </w:rPr>
            </w:pPr>
            <w:r w:rsidRPr="006C556A">
              <w:rPr>
                <w:rFonts w:cs="Arial"/>
                <w:sz w:val="22"/>
                <w:szCs w:val="22"/>
              </w:rPr>
              <w:t>Assessment task notification and supporting materials to cater to students</w:t>
            </w:r>
          </w:p>
          <w:p w14:paraId="1F41AB3F" w14:textId="77777777" w:rsidR="00F73408" w:rsidRPr="006C556A" w:rsidRDefault="00F73408" w:rsidP="00CB1055">
            <w:pPr>
              <w:spacing w:before="840"/>
              <w:rPr>
                <w:rFonts w:cs="Arial"/>
                <w:sz w:val="22"/>
                <w:szCs w:val="22"/>
              </w:rPr>
            </w:pPr>
            <w:r w:rsidRPr="006C556A">
              <w:rPr>
                <w:rFonts w:cs="Arial"/>
                <w:sz w:val="22"/>
                <w:szCs w:val="22"/>
              </w:rPr>
              <w:t>Student laptops/notebooks</w:t>
            </w:r>
          </w:p>
          <w:p w14:paraId="159D1478" w14:textId="1CEAB686" w:rsidR="00F73408" w:rsidRPr="006C556A" w:rsidRDefault="00F73408" w:rsidP="00CB1055">
            <w:pPr>
              <w:spacing w:before="3840" w:after="1800"/>
              <w:rPr>
                <w:rFonts w:cs="Arial"/>
                <w:b/>
                <w:sz w:val="22"/>
                <w:szCs w:val="22"/>
              </w:rPr>
            </w:pPr>
            <w:r w:rsidRPr="006C556A">
              <w:rPr>
                <w:rFonts w:cs="Arial"/>
                <w:sz w:val="22"/>
                <w:szCs w:val="22"/>
              </w:rPr>
              <w:lastRenderedPageBreak/>
              <w:t>Exit Slips</w:t>
            </w:r>
          </w:p>
        </w:tc>
      </w:tr>
      <w:tr w:rsidR="00AC72B8" w:rsidRPr="00AC72B8" w14:paraId="3A6D342D" w14:textId="77777777" w:rsidTr="00F73408">
        <w:trPr>
          <w:trHeight w:val="720"/>
          <w:jc w:val="center"/>
        </w:trPr>
        <w:tc>
          <w:tcPr>
            <w:tcW w:w="15511" w:type="dxa"/>
            <w:gridSpan w:val="3"/>
          </w:tcPr>
          <w:p w14:paraId="399CC482" w14:textId="1E61EBBC" w:rsidR="00F73408" w:rsidRPr="00AC72B8" w:rsidRDefault="00AC72B8" w:rsidP="00AC72B8">
            <w:pPr>
              <w:pStyle w:val="Tabletext"/>
              <w:rPr>
                <w:b/>
              </w:rPr>
            </w:pPr>
            <w:r w:rsidRPr="00AC72B8">
              <w:rPr>
                <w:b/>
              </w:rPr>
              <w:lastRenderedPageBreak/>
              <w:t>Evaluation of program</w:t>
            </w:r>
          </w:p>
          <w:p w14:paraId="4E2B8AB7" w14:textId="77777777" w:rsidR="00F73408" w:rsidRPr="00AC72B8" w:rsidRDefault="00F73408" w:rsidP="00AC72B8">
            <w:pPr>
              <w:pStyle w:val="Tabletext"/>
            </w:pPr>
            <w:r w:rsidRPr="00AC72B8">
              <w:t xml:space="preserve">At the end of the program, teachers evaluate and document the efficacy of the activities/propose changes for next year. </w:t>
            </w:r>
          </w:p>
          <w:p w14:paraId="11C129CC" w14:textId="75046A2F" w:rsidR="00F73408" w:rsidRPr="00AC72B8" w:rsidRDefault="00F73408" w:rsidP="00AC72B8">
            <w:pPr>
              <w:pStyle w:val="Tabletext"/>
            </w:pPr>
            <w:r w:rsidRPr="00AC72B8">
              <w:t>Differentiation in classroom activities, adjustments, and other observations related to the unit and program can be recorded here for reference.</w:t>
            </w:r>
          </w:p>
        </w:tc>
      </w:tr>
    </w:tbl>
    <w:p w14:paraId="434DDC5C" w14:textId="77777777" w:rsidR="006F3F2A" w:rsidRDefault="006F3F2A" w:rsidP="00A36BC6">
      <w:pPr>
        <w:rPr>
          <w:rFonts w:cs="Arial"/>
          <w:sz w:val="22"/>
          <w:szCs w:val="22"/>
        </w:rPr>
        <w:sectPr w:rsidR="006F3F2A" w:rsidSect="0089352E">
          <w:pgSz w:w="16840" w:h="11900" w:orient="landscape"/>
          <w:pgMar w:top="680" w:right="964" w:bottom="680" w:left="567" w:header="567" w:footer="624" w:gutter="0"/>
          <w:cols w:space="708"/>
          <w:titlePg/>
          <w:docGrid w:linePitch="360"/>
        </w:sectPr>
      </w:pPr>
    </w:p>
    <w:p w14:paraId="0EB3D1FD" w14:textId="188CA52B" w:rsidR="006F3F2A" w:rsidRPr="00D57C90" w:rsidRDefault="28C81C54" w:rsidP="006F3F2A">
      <w:pPr>
        <w:pStyle w:val="Heading2"/>
      </w:pPr>
      <w:r>
        <w:lastRenderedPageBreak/>
        <w:t>Appendix 1 – Record of accommodations and adjustments</w:t>
      </w:r>
    </w:p>
    <w:p w14:paraId="238B8A17" w14:textId="29B4B4D2" w:rsidR="006F3F2A" w:rsidRPr="00363E9B" w:rsidRDefault="006F3F2A" w:rsidP="006F3F2A">
      <w:pPr>
        <w:rPr>
          <w:b/>
        </w:rPr>
      </w:pPr>
      <w:r w:rsidRPr="00363E9B">
        <w:rPr>
          <w:b/>
        </w:rPr>
        <w:t xml:space="preserve">Record of </w:t>
      </w:r>
      <w:r w:rsidR="000E42DE">
        <w:rPr>
          <w:b/>
        </w:rPr>
        <w:t>a</w:t>
      </w:r>
      <w:r w:rsidRPr="00363E9B">
        <w:rPr>
          <w:b/>
        </w:rPr>
        <w:t xml:space="preserve">ccommodations and </w:t>
      </w:r>
      <w:r w:rsidR="000E42DE">
        <w:rPr>
          <w:b/>
        </w:rPr>
        <w:t>a</w:t>
      </w:r>
      <w:r w:rsidRPr="00363E9B">
        <w:rPr>
          <w:b/>
        </w:rPr>
        <w:t>djustments</w:t>
      </w:r>
    </w:p>
    <w:p w14:paraId="3B3D4A28" w14:textId="557DEE61" w:rsidR="006F3F2A" w:rsidRPr="00C75C06" w:rsidRDefault="006F3F2A" w:rsidP="006F3F2A">
      <w:r>
        <w:t>Student n</w:t>
      </w:r>
      <w:r w:rsidRPr="00C75C06">
        <w:t>ame:________________</w:t>
      </w:r>
      <w:r>
        <w:t>_</w:t>
      </w:r>
      <w:r w:rsidR="007511DF">
        <w:tab/>
        <w:t>Subject :_________________</w:t>
      </w:r>
      <w:r w:rsidRPr="00C75C06">
        <w:t>__</w:t>
      </w:r>
      <w:r w:rsidR="007511DF">
        <w:tab/>
      </w:r>
      <w:r w:rsidRPr="00C75C06">
        <w:t>Year group:____</w:t>
      </w:r>
      <w:r>
        <w:t>_</w:t>
      </w:r>
    </w:p>
    <w:p w14:paraId="3952A40B" w14:textId="3EB4B4D2" w:rsidR="006F3F2A" w:rsidRPr="00C75C06" w:rsidRDefault="006F3F2A" w:rsidP="006F3F2A">
      <w:r w:rsidRPr="00C75C06">
        <w:t>Teacher: _____________</w:t>
      </w:r>
      <w:r>
        <w:t>_</w:t>
      </w:r>
      <w:r w:rsidR="007511DF">
        <w:tab/>
        <w:t>Unit of work:</w:t>
      </w:r>
      <w:r w:rsidR="007511DF">
        <w:tab/>
      </w:r>
      <w:r w:rsidRPr="00C75C06">
        <w:t>__________________________</w:t>
      </w:r>
      <w:r>
        <w:t>_______</w:t>
      </w:r>
    </w:p>
    <w:p w14:paraId="326C06B9" w14:textId="50ED5FFD" w:rsidR="006F3F2A" w:rsidRDefault="006F3F2A" w:rsidP="006F3F2A">
      <w:r w:rsidRPr="00C75C06">
        <w:t>Term: ________</w:t>
      </w:r>
      <w:r w:rsidR="007511DF">
        <w:tab/>
      </w:r>
      <w:r w:rsidRPr="00C75C06">
        <w:t>Week: ______</w:t>
      </w:r>
    </w:p>
    <w:p w14:paraId="754AC10B" w14:textId="7507773A" w:rsidR="006F3F2A" w:rsidRPr="00363E9B" w:rsidRDefault="006F3F2A" w:rsidP="006F3F2A">
      <w:r w:rsidRPr="00363E9B">
        <w:rPr>
          <w:b/>
        </w:rPr>
        <w:t xml:space="preserve">Accommodations and </w:t>
      </w:r>
      <w:r w:rsidR="000E42DE">
        <w:rPr>
          <w:b/>
        </w:rPr>
        <w:t>a</w:t>
      </w:r>
      <w:r w:rsidRPr="00363E9B">
        <w:rPr>
          <w:b/>
        </w:rPr>
        <w:t>djustments made</w:t>
      </w:r>
    </w:p>
    <w:tbl>
      <w:tblPr>
        <w:tblStyle w:val="Tableheader"/>
        <w:tblW w:w="10169" w:type="dxa"/>
        <w:tblLook w:val="04A0" w:firstRow="1" w:lastRow="0" w:firstColumn="1" w:lastColumn="0" w:noHBand="0" w:noVBand="1"/>
        <w:tblCaption w:val="Accommodations and adjustments made table"/>
        <w:tblDescription w:val="Cells are blank to allow teachers to write details of  adjustments"/>
      </w:tblPr>
      <w:tblGrid>
        <w:gridCol w:w="1384"/>
        <w:gridCol w:w="3047"/>
        <w:gridCol w:w="5738"/>
      </w:tblGrid>
      <w:tr w:rsidR="006F3F2A" w:rsidRPr="00C75C06" w14:paraId="1A149147" w14:textId="77777777" w:rsidTr="002846D1">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4FDCBB08" w14:textId="77777777" w:rsidR="006F3F2A" w:rsidRPr="0097362F" w:rsidRDefault="006F3F2A" w:rsidP="002846D1">
            <w:pPr>
              <w:pStyle w:val="Tableheading"/>
            </w:pPr>
            <w:r>
              <w:t>Date</w:t>
            </w:r>
          </w:p>
        </w:tc>
        <w:tc>
          <w:tcPr>
            <w:tcW w:w="3047" w:type="dxa"/>
          </w:tcPr>
          <w:p w14:paraId="61FFFB72" w14:textId="77777777" w:rsidR="006F3F2A" w:rsidRPr="0097362F" w:rsidRDefault="006F3F2A" w:rsidP="002846D1">
            <w:pPr>
              <w:pStyle w:val="Tableheading"/>
              <w:cnfStyle w:val="100000000000" w:firstRow="1" w:lastRow="0" w:firstColumn="0" w:lastColumn="0" w:oddVBand="0" w:evenVBand="0" w:oddHBand="0" w:evenHBand="0" w:firstRowFirstColumn="0" w:firstRowLastColumn="0" w:lastRowFirstColumn="0" w:lastRowLastColumn="0"/>
            </w:pPr>
            <w:r w:rsidRPr="0097362F">
              <w:t>Task – Assessment, Assignment or Classwork</w:t>
            </w:r>
          </w:p>
        </w:tc>
        <w:tc>
          <w:tcPr>
            <w:tcW w:w="5738" w:type="dxa"/>
          </w:tcPr>
          <w:p w14:paraId="345E2094" w14:textId="77777777" w:rsidR="006F3F2A" w:rsidRPr="0097362F" w:rsidRDefault="006F3F2A" w:rsidP="002846D1">
            <w:pPr>
              <w:pStyle w:val="Tableheading"/>
              <w:cnfStyle w:val="100000000000" w:firstRow="1" w:lastRow="0" w:firstColumn="0" w:lastColumn="0" w:oddVBand="0" w:evenVBand="0" w:oddHBand="0" w:evenHBand="0" w:firstRowFirstColumn="0" w:firstRowLastColumn="0" w:lastRowFirstColumn="0" w:lastRowLastColumn="0"/>
            </w:pPr>
            <w:r w:rsidRPr="0097362F">
              <w:t>Detail of adjustment made</w:t>
            </w:r>
          </w:p>
        </w:tc>
      </w:tr>
      <w:tr w:rsidR="006F3F2A" w:rsidRPr="00C75C06" w14:paraId="4C45CD48" w14:textId="77777777" w:rsidTr="002846D1">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22161D86" w14:textId="77777777" w:rsidR="006F3F2A" w:rsidRPr="00C75C06" w:rsidRDefault="006F3F2A" w:rsidP="002846D1">
            <w:pPr>
              <w:pStyle w:val="Tableheading"/>
            </w:pPr>
          </w:p>
        </w:tc>
        <w:tc>
          <w:tcPr>
            <w:tcW w:w="3047" w:type="dxa"/>
          </w:tcPr>
          <w:p w14:paraId="45775128" w14:textId="77777777" w:rsidR="006F3F2A" w:rsidRPr="00C75C06" w:rsidRDefault="006F3F2A" w:rsidP="002846D1">
            <w:pPr>
              <w:pStyle w:val="Tableheading"/>
              <w:cnfStyle w:val="000000100000" w:firstRow="0" w:lastRow="0" w:firstColumn="0" w:lastColumn="0" w:oddVBand="0" w:evenVBand="0" w:oddHBand="1" w:evenHBand="0" w:firstRowFirstColumn="0" w:firstRowLastColumn="0" w:lastRowFirstColumn="0" w:lastRowLastColumn="0"/>
            </w:pPr>
          </w:p>
        </w:tc>
        <w:tc>
          <w:tcPr>
            <w:tcW w:w="5738" w:type="dxa"/>
          </w:tcPr>
          <w:p w14:paraId="0D713D35" w14:textId="77777777" w:rsidR="006F3F2A" w:rsidRPr="00C75C06" w:rsidRDefault="006F3F2A" w:rsidP="002846D1">
            <w:pPr>
              <w:pStyle w:val="Tableheading"/>
              <w:cnfStyle w:val="000000100000" w:firstRow="0" w:lastRow="0" w:firstColumn="0" w:lastColumn="0" w:oddVBand="0" w:evenVBand="0" w:oddHBand="1" w:evenHBand="0" w:firstRowFirstColumn="0" w:firstRowLastColumn="0" w:lastRowFirstColumn="0" w:lastRowLastColumn="0"/>
            </w:pPr>
          </w:p>
        </w:tc>
      </w:tr>
      <w:tr w:rsidR="006F3F2A" w:rsidRPr="00C75C06" w14:paraId="70327526" w14:textId="77777777" w:rsidTr="002846D1">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2CE11162" w14:textId="77777777" w:rsidR="006F3F2A" w:rsidRPr="00C75C06" w:rsidRDefault="006F3F2A" w:rsidP="002846D1">
            <w:pPr>
              <w:pStyle w:val="Tableheading"/>
            </w:pPr>
          </w:p>
        </w:tc>
        <w:tc>
          <w:tcPr>
            <w:tcW w:w="3047" w:type="dxa"/>
          </w:tcPr>
          <w:p w14:paraId="5164A85A" w14:textId="77777777" w:rsidR="006F3F2A" w:rsidRPr="00C75C06" w:rsidRDefault="006F3F2A" w:rsidP="002846D1">
            <w:pPr>
              <w:pStyle w:val="Tableheading"/>
              <w:cnfStyle w:val="000000010000" w:firstRow="0" w:lastRow="0" w:firstColumn="0" w:lastColumn="0" w:oddVBand="0" w:evenVBand="0" w:oddHBand="0" w:evenHBand="1" w:firstRowFirstColumn="0" w:firstRowLastColumn="0" w:lastRowFirstColumn="0" w:lastRowLastColumn="0"/>
            </w:pPr>
          </w:p>
        </w:tc>
        <w:tc>
          <w:tcPr>
            <w:tcW w:w="5738" w:type="dxa"/>
          </w:tcPr>
          <w:p w14:paraId="1D9B770A" w14:textId="77777777" w:rsidR="006F3F2A" w:rsidRPr="00C75C06" w:rsidRDefault="006F3F2A" w:rsidP="002846D1">
            <w:pPr>
              <w:pStyle w:val="Tableheading"/>
              <w:cnfStyle w:val="000000010000" w:firstRow="0" w:lastRow="0" w:firstColumn="0" w:lastColumn="0" w:oddVBand="0" w:evenVBand="0" w:oddHBand="0" w:evenHBand="1" w:firstRowFirstColumn="0" w:firstRowLastColumn="0" w:lastRowFirstColumn="0" w:lastRowLastColumn="0"/>
            </w:pPr>
          </w:p>
        </w:tc>
      </w:tr>
      <w:tr w:rsidR="006F3F2A" w:rsidRPr="00C75C06" w14:paraId="645C8C3E" w14:textId="77777777" w:rsidTr="002846D1">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5AC52DB0" w14:textId="77777777" w:rsidR="006F3F2A" w:rsidRPr="00C75C06" w:rsidRDefault="006F3F2A" w:rsidP="002846D1">
            <w:pPr>
              <w:pStyle w:val="Tableheading"/>
            </w:pPr>
          </w:p>
        </w:tc>
        <w:tc>
          <w:tcPr>
            <w:tcW w:w="3047" w:type="dxa"/>
          </w:tcPr>
          <w:p w14:paraId="59768E94" w14:textId="77777777" w:rsidR="006F3F2A" w:rsidRPr="00C75C06" w:rsidRDefault="006F3F2A" w:rsidP="002846D1">
            <w:pPr>
              <w:pStyle w:val="Tableheading"/>
              <w:cnfStyle w:val="000000100000" w:firstRow="0" w:lastRow="0" w:firstColumn="0" w:lastColumn="0" w:oddVBand="0" w:evenVBand="0" w:oddHBand="1" w:evenHBand="0" w:firstRowFirstColumn="0" w:firstRowLastColumn="0" w:lastRowFirstColumn="0" w:lastRowLastColumn="0"/>
            </w:pPr>
          </w:p>
        </w:tc>
        <w:tc>
          <w:tcPr>
            <w:tcW w:w="5738" w:type="dxa"/>
          </w:tcPr>
          <w:p w14:paraId="3448B535" w14:textId="77777777" w:rsidR="006F3F2A" w:rsidRPr="00C75C06" w:rsidRDefault="006F3F2A" w:rsidP="002846D1">
            <w:pPr>
              <w:pStyle w:val="Tableheading"/>
              <w:cnfStyle w:val="000000100000" w:firstRow="0" w:lastRow="0" w:firstColumn="0" w:lastColumn="0" w:oddVBand="0" w:evenVBand="0" w:oddHBand="1" w:evenHBand="0" w:firstRowFirstColumn="0" w:firstRowLastColumn="0" w:lastRowFirstColumn="0" w:lastRowLastColumn="0"/>
            </w:pPr>
          </w:p>
        </w:tc>
      </w:tr>
      <w:tr w:rsidR="006F3F2A" w:rsidRPr="00C75C06" w14:paraId="28820508" w14:textId="77777777" w:rsidTr="002846D1">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4D7D0622" w14:textId="77777777" w:rsidR="006F3F2A" w:rsidRPr="00C75C06" w:rsidRDefault="006F3F2A" w:rsidP="002846D1">
            <w:pPr>
              <w:pStyle w:val="Tableheading"/>
            </w:pPr>
          </w:p>
        </w:tc>
        <w:tc>
          <w:tcPr>
            <w:tcW w:w="3047" w:type="dxa"/>
          </w:tcPr>
          <w:p w14:paraId="50611780" w14:textId="77777777" w:rsidR="006F3F2A" w:rsidRPr="00C75C06" w:rsidRDefault="006F3F2A" w:rsidP="002846D1">
            <w:pPr>
              <w:pStyle w:val="Tableheading"/>
              <w:cnfStyle w:val="000000010000" w:firstRow="0" w:lastRow="0" w:firstColumn="0" w:lastColumn="0" w:oddVBand="0" w:evenVBand="0" w:oddHBand="0" w:evenHBand="1" w:firstRowFirstColumn="0" w:firstRowLastColumn="0" w:lastRowFirstColumn="0" w:lastRowLastColumn="0"/>
            </w:pPr>
          </w:p>
        </w:tc>
        <w:tc>
          <w:tcPr>
            <w:tcW w:w="5738" w:type="dxa"/>
          </w:tcPr>
          <w:p w14:paraId="37CF587A" w14:textId="77777777" w:rsidR="006F3F2A" w:rsidRPr="00C75C06" w:rsidRDefault="006F3F2A" w:rsidP="002846D1">
            <w:pPr>
              <w:pStyle w:val="Tableheading"/>
              <w:cnfStyle w:val="000000010000" w:firstRow="0" w:lastRow="0" w:firstColumn="0" w:lastColumn="0" w:oddVBand="0" w:evenVBand="0" w:oddHBand="0" w:evenHBand="1" w:firstRowFirstColumn="0" w:firstRowLastColumn="0" w:lastRowFirstColumn="0" w:lastRowLastColumn="0"/>
            </w:pPr>
          </w:p>
        </w:tc>
      </w:tr>
      <w:tr w:rsidR="006F3F2A" w:rsidRPr="00C75C06" w14:paraId="6F84EB1C" w14:textId="77777777" w:rsidTr="002846D1">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1F07CD0A" w14:textId="77777777" w:rsidR="006F3F2A" w:rsidRPr="00C75C06" w:rsidRDefault="006F3F2A" w:rsidP="002846D1">
            <w:pPr>
              <w:pStyle w:val="Tableheading"/>
            </w:pPr>
          </w:p>
        </w:tc>
        <w:tc>
          <w:tcPr>
            <w:tcW w:w="3047" w:type="dxa"/>
          </w:tcPr>
          <w:p w14:paraId="0951B6E7" w14:textId="77777777" w:rsidR="006F3F2A" w:rsidRPr="00C75C06" w:rsidRDefault="006F3F2A" w:rsidP="002846D1">
            <w:pPr>
              <w:pStyle w:val="Tableheading"/>
              <w:cnfStyle w:val="000000100000" w:firstRow="0" w:lastRow="0" w:firstColumn="0" w:lastColumn="0" w:oddVBand="0" w:evenVBand="0" w:oddHBand="1" w:evenHBand="0" w:firstRowFirstColumn="0" w:firstRowLastColumn="0" w:lastRowFirstColumn="0" w:lastRowLastColumn="0"/>
            </w:pPr>
          </w:p>
        </w:tc>
        <w:tc>
          <w:tcPr>
            <w:tcW w:w="5738" w:type="dxa"/>
          </w:tcPr>
          <w:p w14:paraId="1EE26D39" w14:textId="77777777" w:rsidR="006F3F2A" w:rsidRPr="00C75C06" w:rsidRDefault="006F3F2A" w:rsidP="002846D1">
            <w:pPr>
              <w:pStyle w:val="Tableheading"/>
              <w:cnfStyle w:val="000000100000" w:firstRow="0" w:lastRow="0" w:firstColumn="0" w:lastColumn="0" w:oddVBand="0" w:evenVBand="0" w:oddHBand="1" w:evenHBand="0" w:firstRowFirstColumn="0" w:firstRowLastColumn="0" w:lastRowFirstColumn="0" w:lastRowLastColumn="0"/>
            </w:pPr>
          </w:p>
        </w:tc>
      </w:tr>
      <w:tr w:rsidR="006F3F2A" w:rsidRPr="00C75C06" w14:paraId="66DBAD38" w14:textId="77777777" w:rsidTr="002846D1">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593C9558" w14:textId="77777777" w:rsidR="006F3F2A" w:rsidRPr="00C75C06" w:rsidRDefault="006F3F2A" w:rsidP="002846D1">
            <w:pPr>
              <w:pStyle w:val="Tableheading"/>
            </w:pPr>
          </w:p>
        </w:tc>
        <w:tc>
          <w:tcPr>
            <w:tcW w:w="3047" w:type="dxa"/>
          </w:tcPr>
          <w:p w14:paraId="043A3AB2" w14:textId="77777777" w:rsidR="006F3F2A" w:rsidRPr="00C75C06" w:rsidRDefault="006F3F2A" w:rsidP="002846D1">
            <w:pPr>
              <w:pStyle w:val="Tableheading"/>
              <w:cnfStyle w:val="000000010000" w:firstRow="0" w:lastRow="0" w:firstColumn="0" w:lastColumn="0" w:oddVBand="0" w:evenVBand="0" w:oddHBand="0" w:evenHBand="1" w:firstRowFirstColumn="0" w:firstRowLastColumn="0" w:lastRowFirstColumn="0" w:lastRowLastColumn="0"/>
            </w:pPr>
          </w:p>
        </w:tc>
        <w:tc>
          <w:tcPr>
            <w:tcW w:w="5738" w:type="dxa"/>
          </w:tcPr>
          <w:p w14:paraId="48EA7D74" w14:textId="77777777" w:rsidR="006F3F2A" w:rsidRPr="00C75C06" w:rsidRDefault="006F3F2A" w:rsidP="002846D1">
            <w:pPr>
              <w:pStyle w:val="Tableheading"/>
              <w:cnfStyle w:val="000000010000" w:firstRow="0" w:lastRow="0" w:firstColumn="0" w:lastColumn="0" w:oddVBand="0" w:evenVBand="0" w:oddHBand="0" w:evenHBand="1" w:firstRowFirstColumn="0" w:firstRowLastColumn="0" w:lastRowFirstColumn="0" w:lastRowLastColumn="0"/>
            </w:pPr>
          </w:p>
        </w:tc>
      </w:tr>
    </w:tbl>
    <w:p w14:paraId="149134A2" w14:textId="77777777" w:rsidR="006F3F2A" w:rsidRPr="00363E9B" w:rsidRDefault="006F3F2A" w:rsidP="006F3F2A">
      <w:pPr>
        <w:rPr>
          <w:b/>
        </w:rPr>
      </w:pPr>
      <w:r w:rsidRPr="00363E9B">
        <w:rPr>
          <w:b/>
        </w:rPr>
        <w:t>Outcome/ Impact of adjustment</w:t>
      </w:r>
    </w:p>
    <w:tbl>
      <w:tblPr>
        <w:tblStyle w:val="Tableheader"/>
        <w:tblW w:w="0" w:type="auto"/>
        <w:tblLook w:val="04A0" w:firstRow="1" w:lastRow="0" w:firstColumn="1" w:lastColumn="0" w:noHBand="0" w:noVBand="1"/>
        <w:tblCaption w:val="Outcome/ Impact of adjustment table"/>
        <w:tblDescription w:val="Cells are blank to allow teachers to write details of  adjustments"/>
      </w:tblPr>
      <w:tblGrid>
        <w:gridCol w:w="10188"/>
      </w:tblGrid>
      <w:tr w:rsidR="006F3F2A" w14:paraId="1B0702CF" w14:textId="77777777" w:rsidTr="00196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tcPr>
          <w:p w14:paraId="219CE4EC" w14:textId="77777777" w:rsidR="006F3F2A" w:rsidRDefault="006F3F2A" w:rsidP="002846D1">
            <w:pPr>
              <w:rPr>
                <w:rFonts w:ascii="Helvetica" w:hAnsi="Helvetica" w:cs="Arial"/>
              </w:rPr>
            </w:pPr>
          </w:p>
        </w:tc>
      </w:tr>
      <w:tr w:rsidR="006F3F2A" w14:paraId="5D66C515" w14:textId="77777777" w:rsidTr="0019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tcPr>
          <w:p w14:paraId="77038734" w14:textId="77777777" w:rsidR="006F3F2A" w:rsidRDefault="006F3F2A" w:rsidP="002846D1">
            <w:pPr>
              <w:rPr>
                <w:rFonts w:ascii="Helvetica" w:hAnsi="Helvetica" w:cs="Arial"/>
              </w:rPr>
            </w:pPr>
          </w:p>
        </w:tc>
      </w:tr>
      <w:tr w:rsidR="006F3F2A" w14:paraId="031A788B" w14:textId="77777777" w:rsidTr="00196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tcPr>
          <w:p w14:paraId="4AA3A5BF" w14:textId="77777777" w:rsidR="006F3F2A" w:rsidRDefault="006F3F2A" w:rsidP="002846D1">
            <w:pPr>
              <w:rPr>
                <w:rFonts w:ascii="Helvetica" w:hAnsi="Helvetica" w:cs="Arial"/>
              </w:rPr>
            </w:pPr>
          </w:p>
        </w:tc>
      </w:tr>
      <w:tr w:rsidR="006F3F2A" w14:paraId="6FCDC788" w14:textId="77777777" w:rsidTr="0019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tcPr>
          <w:p w14:paraId="298F0C0B" w14:textId="77777777" w:rsidR="006F3F2A" w:rsidRDefault="006F3F2A" w:rsidP="002846D1">
            <w:pPr>
              <w:rPr>
                <w:rFonts w:ascii="Helvetica" w:hAnsi="Helvetica" w:cs="Arial"/>
              </w:rPr>
            </w:pPr>
          </w:p>
        </w:tc>
      </w:tr>
      <w:tr w:rsidR="006F3F2A" w14:paraId="135585FA" w14:textId="77777777" w:rsidTr="00196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tcPr>
          <w:p w14:paraId="446C8C77" w14:textId="77777777" w:rsidR="006F3F2A" w:rsidRDefault="006F3F2A" w:rsidP="002846D1">
            <w:pPr>
              <w:rPr>
                <w:rFonts w:ascii="Helvetica" w:hAnsi="Helvetica" w:cs="Arial"/>
              </w:rPr>
            </w:pPr>
          </w:p>
        </w:tc>
      </w:tr>
      <w:tr w:rsidR="006F3F2A" w14:paraId="7D64E770" w14:textId="77777777" w:rsidTr="0019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tcPr>
          <w:p w14:paraId="53018C01" w14:textId="77777777" w:rsidR="006F3F2A" w:rsidRDefault="006F3F2A" w:rsidP="002846D1">
            <w:pPr>
              <w:rPr>
                <w:rFonts w:ascii="Helvetica" w:hAnsi="Helvetica" w:cs="Arial"/>
              </w:rPr>
            </w:pPr>
          </w:p>
        </w:tc>
      </w:tr>
      <w:tr w:rsidR="006F3F2A" w14:paraId="2CA5E14E" w14:textId="77777777" w:rsidTr="00196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tcPr>
          <w:p w14:paraId="230FB52A" w14:textId="77777777" w:rsidR="006F3F2A" w:rsidRDefault="006F3F2A" w:rsidP="002846D1">
            <w:pPr>
              <w:rPr>
                <w:rFonts w:ascii="Helvetica" w:hAnsi="Helvetica" w:cs="Arial"/>
              </w:rPr>
            </w:pPr>
          </w:p>
        </w:tc>
      </w:tr>
    </w:tbl>
    <w:p w14:paraId="50B53530" w14:textId="77777777" w:rsidR="006F3F2A" w:rsidRPr="00C75C06" w:rsidRDefault="006F3F2A" w:rsidP="006F3F2A">
      <w:pPr>
        <w:rPr>
          <w:rFonts w:ascii="Helvetica" w:hAnsi="Helvetica" w:cs="Arial"/>
        </w:rPr>
      </w:pPr>
    </w:p>
    <w:p w14:paraId="667B287D" w14:textId="1FB96798" w:rsidR="0089352E" w:rsidRDefault="006F3F2A" w:rsidP="006F3F2A">
      <w:r w:rsidRPr="00C75C06">
        <w:t>Class Teacher __________________</w:t>
      </w:r>
      <w:r w:rsidRPr="00C75C06">
        <w:tab/>
      </w:r>
      <w:r w:rsidR="007511DF">
        <w:tab/>
      </w:r>
      <w:r w:rsidRPr="00C75C06">
        <w:t>Head Teacher __________________</w:t>
      </w:r>
    </w:p>
    <w:p w14:paraId="196C63F8" w14:textId="79410745" w:rsidR="00196188" w:rsidRPr="00D57C90" w:rsidRDefault="00196188" w:rsidP="002846D1">
      <w:pPr>
        <w:pStyle w:val="Heading2"/>
      </w:pPr>
      <w:r>
        <w:lastRenderedPageBreak/>
        <w:t>Appendix 2 – Feature Article &amp; Wri</w:t>
      </w:r>
      <w:r w:rsidR="002846D1">
        <w:t>ting Activities for: ‘</w:t>
      </w:r>
      <w:r>
        <w:t>Nick Vujicic - The Man Who Leads With No Limbs”</w:t>
      </w:r>
    </w:p>
    <w:p w14:paraId="6E43DC96" w14:textId="77777777" w:rsidR="00196188" w:rsidRPr="00C62BC0" w:rsidRDefault="00196188" w:rsidP="00196188">
      <w:pPr>
        <w:rPr>
          <w:rFonts w:cs="Arial"/>
          <w:b/>
          <w:sz w:val="22"/>
          <w:szCs w:val="22"/>
          <w:lang w:val="en-US"/>
        </w:rPr>
      </w:pPr>
    </w:p>
    <w:p w14:paraId="07627FE3" w14:textId="570D3EC1" w:rsidR="00196188" w:rsidRPr="00FC6A7E" w:rsidRDefault="00196188" w:rsidP="002D00CC">
      <w:pPr>
        <w:rPr>
          <w:lang w:val="en-US"/>
        </w:rPr>
      </w:pPr>
      <w:r w:rsidRPr="00FC6A7E">
        <w:rPr>
          <w:lang w:val="en-US"/>
        </w:rPr>
        <w:t>Year 11 English Studies</w:t>
      </w:r>
      <w:r w:rsidR="002D00CC">
        <w:rPr>
          <w:lang w:val="en-US"/>
        </w:rPr>
        <w:t xml:space="preserve">, </w:t>
      </w:r>
      <w:r w:rsidRPr="00FC6A7E">
        <w:rPr>
          <w:lang w:val="en-US"/>
        </w:rPr>
        <w:t>Module G: Local Heroes</w:t>
      </w:r>
    </w:p>
    <w:p w14:paraId="2EFC0645" w14:textId="68E4EC90" w:rsidR="00196188" w:rsidRDefault="002D00CC" w:rsidP="002D00CC">
      <w:pPr>
        <w:rPr>
          <w:lang w:val="en-US"/>
        </w:rPr>
      </w:pPr>
      <w:r>
        <w:rPr>
          <w:sz w:val="22"/>
          <w:szCs w:val="22"/>
          <w:lang w:val="en-US"/>
        </w:rPr>
        <w:t xml:space="preserve">Text: </w:t>
      </w:r>
      <w:r w:rsidRPr="00FC6A7E">
        <w:rPr>
          <w:lang w:val="en-US"/>
        </w:rPr>
        <w:t xml:space="preserve"> </w:t>
      </w:r>
      <w:r w:rsidR="008B5940">
        <w:rPr>
          <w:lang w:val="en-US"/>
        </w:rPr>
        <w:t>‘</w:t>
      </w:r>
      <w:r w:rsidR="00196188" w:rsidRPr="00FC6A7E">
        <w:rPr>
          <w:lang w:val="en-US"/>
        </w:rPr>
        <w:t>The Man Who Leads With No Limbs</w:t>
      </w:r>
      <w:r w:rsidR="008B5940">
        <w:rPr>
          <w:lang w:val="en-US"/>
        </w:rPr>
        <w:t xml:space="preserve">’ </w:t>
      </w:r>
    </w:p>
    <w:p w14:paraId="4D509266" w14:textId="37CCFF31" w:rsidR="00196188" w:rsidRPr="00FC6A7E" w:rsidRDefault="008B5940" w:rsidP="002D00CC">
      <w:pPr>
        <w:rPr>
          <w:lang w:val="en-US"/>
        </w:rPr>
      </w:pPr>
      <w:r>
        <w:rPr>
          <w:lang w:val="en-US"/>
        </w:rPr>
        <w:t xml:space="preserve">Instructions: </w:t>
      </w:r>
      <w:r w:rsidR="00196188" w:rsidRPr="00FC6A7E">
        <w:rPr>
          <w:lang w:val="en-US"/>
        </w:rPr>
        <w:t>Read the article and watch the video in the link below:</w:t>
      </w:r>
    </w:p>
    <w:p w14:paraId="270D3510" w14:textId="63FE3EF9" w:rsidR="00196188" w:rsidRPr="00FC6A7E" w:rsidRDefault="00CB2EB5" w:rsidP="002D00CC">
      <w:hyperlink r:id="rId36" w:tooltip="Links to the BBC website" w:history="1">
        <w:r w:rsidR="00196188" w:rsidRPr="00FC6A7E">
          <w:rPr>
            <w:color w:val="0000FF"/>
            <w:u w:val="single"/>
          </w:rPr>
          <w:t>http://www.bbc.com/capital/story/20150318-leading-without-limbs</w:t>
        </w:r>
      </w:hyperlink>
    </w:p>
    <w:p w14:paraId="40B970C4" w14:textId="77777777" w:rsidR="00196188" w:rsidRPr="00C62BC0" w:rsidRDefault="00196188" w:rsidP="002D00CC">
      <w:pPr>
        <w:rPr>
          <w:sz w:val="22"/>
          <w:szCs w:val="22"/>
          <w:lang w:val="en-US"/>
        </w:rPr>
      </w:pPr>
    </w:p>
    <w:p w14:paraId="1E3650E2" w14:textId="09A47B40" w:rsidR="002D00CC" w:rsidRDefault="002D00CC" w:rsidP="002D00CC">
      <w:pPr>
        <w:rPr>
          <w:sz w:val="22"/>
          <w:szCs w:val="22"/>
          <w:lang w:val="en-US"/>
        </w:rPr>
      </w:pPr>
      <w:r>
        <w:rPr>
          <w:sz w:val="22"/>
          <w:szCs w:val="22"/>
          <w:lang w:val="en-US"/>
        </w:rPr>
        <w:t>Questions:</w:t>
      </w:r>
    </w:p>
    <w:p w14:paraId="08BF2A2E" w14:textId="5E6D327A" w:rsidR="00196188" w:rsidRPr="00C62BC0" w:rsidRDefault="00196188" w:rsidP="002D00CC">
      <w:pPr>
        <w:pStyle w:val="ListNumber"/>
        <w:rPr>
          <w:lang w:val="en-US"/>
        </w:rPr>
      </w:pPr>
      <w:r w:rsidRPr="00C62BC0">
        <w:rPr>
          <w:lang w:val="en-US"/>
        </w:rPr>
        <w:t>What is the name of Nick Vujicic’s condition? What physical difficulties does he face with regards to everyday living?</w:t>
      </w:r>
    </w:p>
    <w:p w14:paraId="4B79DF2E" w14:textId="77777777" w:rsidR="00196188" w:rsidRPr="00C62BC0" w:rsidRDefault="00196188" w:rsidP="002D00CC">
      <w:pPr>
        <w:pStyle w:val="ListNumber"/>
        <w:rPr>
          <w:lang w:val="en-US"/>
        </w:rPr>
      </w:pPr>
      <w:r w:rsidRPr="00C62BC0">
        <w:rPr>
          <w:lang w:val="en-US"/>
        </w:rPr>
        <w:t>What are some recreational activities that Nick Vijucic engages in? How does this challenge assumptions that are made about him?</w:t>
      </w:r>
    </w:p>
    <w:p w14:paraId="48DB7CCA" w14:textId="77777777" w:rsidR="00196188" w:rsidRPr="00C62BC0" w:rsidRDefault="00196188" w:rsidP="002D00CC">
      <w:pPr>
        <w:pStyle w:val="ListNumber"/>
        <w:rPr>
          <w:lang w:val="en-US"/>
        </w:rPr>
      </w:pPr>
      <w:r w:rsidRPr="00C62BC0">
        <w:rPr>
          <w:lang w:val="en-US"/>
        </w:rPr>
        <w:t>Who inspired Nick Vijucic to go into public speaking? How does this demonstrate the importance of influencers and the wider community?</w:t>
      </w:r>
    </w:p>
    <w:p w14:paraId="0C2EC71F" w14:textId="77777777" w:rsidR="00196188" w:rsidRPr="00C62BC0" w:rsidRDefault="00196188" w:rsidP="002D00CC">
      <w:pPr>
        <w:pStyle w:val="ListNumber"/>
        <w:rPr>
          <w:lang w:val="en-US"/>
        </w:rPr>
      </w:pPr>
      <w:r w:rsidRPr="00C62BC0">
        <w:rPr>
          <w:lang w:val="en-US"/>
        </w:rPr>
        <w:t>What outlook on life does Nick Vijucic have? What are the ways in which he is considered a ‘hero’ for others?</w:t>
      </w:r>
    </w:p>
    <w:p w14:paraId="22F69A9D" w14:textId="677E2842" w:rsidR="00196188" w:rsidRDefault="002D00CC" w:rsidP="002D00CC">
      <w:pPr>
        <w:rPr>
          <w:sz w:val="22"/>
          <w:szCs w:val="22"/>
          <w:lang w:val="en-US"/>
        </w:rPr>
      </w:pPr>
      <w:r>
        <w:rPr>
          <w:sz w:val="22"/>
          <w:szCs w:val="22"/>
          <w:lang w:val="en-US"/>
        </w:rPr>
        <w:t xml:space="preserve">Extended writing: </w:t>
      </w:r>
    </w:p>
    <w:p w14:paraId="699648E6" w14:textId="77777777" w:rsidR="00196188" w:rsidRPr="00C62BC0" w:rsidRDefault="00196188" w:rsidP="002D00CC">
      <w:pPr>
        <w:rPr>
          <w:sz w:val="22"/>
          <w:szCs w:val="22"/>
          <w:lang w:val="en-US"/>
        </w:rPr>
      </w:pPr>
      <w:r w:rsidRPr="00C62BC0">
        <w:rPr>
          <w:sz w:val="22"/>
          <w:szCs w:val="22"/>
          <w:lang w:val="en-US"/>
        </w:rPr>
        <w:t xml:space="preserve">Write a LETTER to the Principal </w:t>
      </w:r>
      <w:r>
        <w:rPr>
          <w:sz w:val="22"/>
          <w:szCs w:val="22"/>
          <w:lang w:val="en-US"/>
        </w:rPr>
        <w:t>of your school</w:t>
      </w:r>
      <w:r w:rsidRPr="00C62BC0">
        <w:rPr>
          <w:sz w:val="22"/>
          <w:szCs w:val="22"/>
          <w:lang w:val="en-US"/>
        </w:rPr>
        <w:t xml:space="preserve"> requesting Nick Vujicic to speak to our community on Diversity Day. Have three body paragraphs outlining:</w:t>
      </w:r>
    </w:p>
    <w:p w14:paraId="45778246" w14:textId="77777777" w:rsidR="00196188" w:rsidRPr="00C62BC0" w:rsidRDefault="00196188" w:rsidP="002F2185">
      <w:pPr>
        <w:pStyle w:val="ListNumber"/>
        <w:numPr>
          <w:ilvl w:val="0"/>
          <w:numId w:val="9"/>
        </w:numPr>
        <w:rPr>
          <w:lang w:val="en-US"/>
        </w:rPr>
      </w:pPr>
      <w:r w:rsidRPr="00C62BC0">
        <w:rPr>
          <w:lang w:val="en-US"/>
        </w:rPr>
        <w:t>Nick Vujucic’s life</w:t>
      </w:r>
    </w:p>
    <w:p w14:paraId="14CD8A01" w14:textId="77777777" w:rsidR="00196188" w:rsidRPr="00C62BC0" w:rsidRDefault="00196188" w:rsidP="002F2185">
      <w:pPr>
        <w:pStyle w:val="ListNumber"/>
        <w:numPr>
          <w:ilvl w:val="0"/>
          <w:numId w:val="9"/>
        </w:numPr>
        <w:rPr>
          <w:lang w:val="en-US"/>
        </w:rPr>
      </w:pPr>
      <w:r w:rsidRPr="00C62BC0">
        <w:rPr>
          <w:lang w:val="en-US"/>
        </w:rPr>
        <w:t>Why he can be considered a local hero</w:t>
      </w:r>
    </w:p>
    <w:p w14:paraId="2C340249" w14:textId="77777777" w:rsidR="00196188" w:rsidRPr="00C62BC0" w:rsidRDefault="00196188" w:rsidP="002F2185">
      <w:pPr>
        <w:pStyle w:val="ListNumber"/>
        <w:numPr>
          <w:ilvl w:val="0"/>
          <w:numId w:val="9"/>
        </w:numPr>
        <w:rPr>
          <w:lang w:val="en-US"/>
        </w:rPr>
      </w:pPr>
      <w:r w:rsidRPr="00C62BC0">
        <w:rPr>
          <w:lang w:val="en-US"/>
        </w:rPr>
        <w:t>The impact he will have on your fellow students and the wider community</w:t>
      </w:r>
    </w:p>
    <w:p w14:paraId="62486DA7" w14:textId="77777777" w:rsidR="00196188" w:rsidRDefault="00196188" w:rsidP="00196188">
      <w:pPr>
        <w:rPr>
          <w:b/>
          <w:lang w:val="en-US"/>
        </w:rPr>
      </w:pPr>
    </w:p>
    <w:p w14:paraId="0FA39648" w14:textId="77777777" w:rsidR="00196188" w:rsidRDefault="00196188" w:rsidP="00196188">
      <w:pPr>
        <w:sectPr w:rsidR="00196188" w:rsidSect="002846D1">
          <w:pgSz w:w="11900" w:h="16840"/>
          <w:pgMar w:top="851" w:right="851" w:bottom="851" w:left="851" w:header="709" w:footer="709" w:gutter="0"/>
          <w:cols w:space="708"/>
          <w:docGrid w:linePitch="360"/>
        </w:sectPr>
      </w:pPr>
    </w:p>
    <w:p w14:paraId="11C9103E" w14:textId="3E09C782" w:rsidR="00196188" w:rsidRPr="00D57C90" w:rsidRDefault="28C81C54" w:rsidP="008B5940">
      <w:pPr>
        <w:pStyle w:val="Heading2"/>
      </w:pPr>
      <w:r>
        <w:lastRenderedPageBreak/>
        <w:t>Appendix 3 – Chapters 1 and 2 Activities</w:t>
      </w:r>
    </w:p>
    <w:p w14:paraId="0BEA7901" w14:textId="3EB41C8B" w:rsidR="00196188" w:rsidRPr="004A6791" w:rsidRDefault="004A6791" w:rsidP="004A6791">
      <w:pPr>
        <w:rPr>
          <w:b/>
        </w:rPr>
      </w:pPr>
      <w:r w:rsidRPr="004A6791">
        <w:rPr>
          <w:b/>
        </w:rPr>
        <w:t>Vocabulary</w:t>
      </w:r>
    </w:p>
    <w:p w14:paraId="16AF466F" w14:textId="722DE2E4" w:rsidR="00196188" w:rsidRDefault="00196188" w:rsidP="00196188">
      <w:r w:rsidRPr="004A6791">
        <w:t>Look up definitions to the following vocabulary that appears in chapters 1 and 2 of the novel and</w:t>
      </w:r>
      <w:r>
        <w:t xml:space="preserve"> demonstrate your understanding of the word by</w:t>
      </w:r>
      <w:r w:rsidR="004A6791">
        <w:t xml:space="preserve"> using it in your own sentence.</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3262"/>
        <w:gridCol w:w="4676"/>
      </w:tblGrid>
      <w:tr w:rsidR="00196188" w14:paraId="76DE8FB5" w14:textId="77777777" w:rsidTr="004A6791">
        <w:tc>
          <w:tcPr>
            <w:tcW w:w="2258" w:type="dxa"/>
            <w:shd w:val="clear" w:color="auto" w:fill="B4C6E7" w:themeFill="accent1" w:themeFillTint="66"/>
            <w:tcMar>
              <w:top w:w="100" w:type="dxa"/>
              <w:left w:w="100" w:type="dxa"/>
              <w:bottom w:w="100" w:type="dxa"/>
              <w:right w:w="100" w:type="dxa"/>
            </w:tcMar>
          </w:tcPr>
          <w:p w14:paraId="5D2DC140" w14:textId="77777777" w:rsidR="00196188" w:rsidRPr="004A6791" w:rsidRDefault="00196188" w:rsidP="004A6791">
            <w:pPr>
              <w:pStyle w:val="Tabletext"/>
              <w:rPr>
                <w:b/>
              </w:rPr>
            </w:pPr>
            <w:r w:rsidRPr="004A6791">
              <w:rPr>
                <w:b/>
              </w:rPr>
              <w:t>Word</w:t>
            </w:r>
          </w:p>
        </w:tc>
        <w:tc>
          <w:tcPr>
            <w:tcW w:w="3262" w:type="dxa"/>
            <w:shd w:val="clear" w:color="auto" w:fill="B4C6E7" w:themeFill="accent1" w:themeFillTint="66"/>
            <w:tcMar>
              <w:top w:w="100" w:type="dxa"/>
              <w:left w:w="100" w:type="dxa"/>
              <w:bottom w:w="100" w:type="dxa"/>
              <w:right w:w="100" w:type="dxa"/>
            </w:tcMar>
          </w:tcPr>
          <w:p w14:paraId="3F5BA58B" w14:textId="77777777" w:rsidR="00196188" w:rsidRPr="004A6791" w:rsidRDefault="00196188" w:rsidP="004A6791">
            <w:pPr>
              <w:pStyle w:val="Tabletext"/>
              <w:rPr>
                <w:b/>
              </w:rPr>
            </w:pPr>
            <w:r w:rsidRPr="004A6791">
              <w:rPr>
                <w:b/>
              </w:rPr>
              <w:t>Definition</w:t>
            </w:r>
          </w:p>
        </w:tc>
        <w:tc>
          <w:tcPr>
            <w:tcW w:w="4676" w:type="dxa"/>
            <w:shd w:val="clear" w:color="auto" w:fill="B4C6E7" w:themeFill="accent1" w:themeFillTint="66"/>
            <w:tcMar>
              <w:top w:w="100" w:type="dxa"/>
              <w:left w:w="100" w:type="dxa"/>
              <w:bottom w:w="100" w:type="dxa"/>
              <w:right w:w="100" w:type="dxa"/>
            </w:tcMar>
          </w:tcPr>
          <w:p w14:paraId="39EA918D" w14:textId="77777777" w:rsidR="00196188" w:rsidRPr="004A6791" w:rsidRDefault="00196188" w:rsidP="004A6791">
            <w:pPr>
              <w:pStyle w:val="Tabletext"/>
              <w:rPr>
                <w:b/>
              </w:rPr>
            </w:pPr>
            <w:r w:rsidRPr="004A6791">
              <w:rPr>
                <w:b/>
              </w:rPr>
              <w:t>Your own sentence</w:t>
            </w:r>
          </w:p>
        </w:tc>
      </w:tr>
      <w:tr w:rsidR="00196188" w14:paraId="4FCEF2BA" w14:textId="77777777" w:rsidTr="004A6791">
        <w:tc>
          <w:tcPr>
            <w:tcW w:w="2258" w:type="dxa"/>
            <w:shd w:val="clear" w:color="auto" w:fill="auto"/>
            <w:tcMar>
              <w:top w:w="100" w:type="dxa"/>
              <w:left w:w="100" w:type="dxa"/>
              <w:bottom w:w="100" w:type="dxa"/>
              <w:right w:w="100" w:type="dxa"/>
            </w:tcMar>
          </w:tcPr>
          <w:p w14:paraId="533C0984" w14:textId="77777777" w:rsidR="00196188" w:rsidRDefault="00196188" w:rsidP="004A6791">
            <w:pPr>
              <w:pStyle w:val="Tabletext"/>
            </w:pPr>
            <w:r>
              <w:t>Plaintive (p.2)</w:t>
            </w:r>
          </w:p>
        </w:tc>
        <w:tc>
          <w:tcPr>
            <w:tcW w:w="3262" w:type="dxa"/>
            <w:shd w:val="clear" w:color="auto" w:fill="auto"/>
            <w:tcMar>
              <w:top w:w="100" w:type="dxa"/>
              <w:left w:w="100" w:type="dxa"/>
              <w:bottom w:w="100" w:type="dxa"/>
              <w:right w:w="100" w:type="dxa"/>
            </w:tcMar>
          </w:tcPr>
          <w:p w14:paraId="4145E30C"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312411E3" w14:textId="77777777" w:rsidR="00196188" w:rsidRDefault="00196188" w:rsidP="004A6791">
            <w:pPr>
              <w:pStyle w:val="Tabletext"/>
            </w:pPr>
          </w:p>
        </w:tc>
      </w:tr>
      <w:tr w:rsidR="00196188" w14:paraId="7894FA58" w14:textId="77777777" w:rsidTr="004A6791">
        <w:tc>
          <w:tcPr>
            <w:tcW w:w="2258" w:type="dxa"/>
            <w:shd w:val="clear" w:color="auto" w:fill="auto"/>
            <w:tcMar>
              <w:top w:w="100" w:type="dxa"/>
              <w:left w:w="100" w:type="dxa"/>
              <w:bottom w:w="100" w:type="dxa"/>
              <w:right w:w="100" w:type="dxa"/>
            </w:tcMar>
          </w:tcPr>
          <w:p w14:paraId="5142AB6D" w14:textId="77777777" w:rsidR="00196188" w:rsidRDefault="00196188" w:rsidP="004A6791">
            <w:pPr>
              <w:pStyle w:val="Tabletext"/>
            </w:pPr>
            <w:r>
              <w:t>Studious (p.3)</w:t>
            </w:r>
          </w:p>
        </w:tc>
        <w:tc>
          <w:tcPr>
            <w:tcW w:w="3262" w:type="dxa"/>
            <w:shd w:val="clear" w:color="auto" w:fill="auto"/>
            <w:tcMar>
              <w:top w:w="100" w:type="dxa"/>
              <w:left w:w="100" w:type="dxa"/>
              <w:bottom w:w="100" w:type="dxa"/>
              <w:right w:w="100" w:type="dxa"/>
            </w:tcMar>
          </w:tcPr>
          <w:p w14:paraId="05B756FB"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6590A19D" w14:textId="77777777" w:rsidR="00196188" w:rsidRDefault="00196188" w:rsidP="004A6791">
            <w:pPr>
              <w:pStyle w:val="Tabletext"/>
            </w:pPr>
          </w:p>
        </w:tc>
      </w:tr>
      <w:tr w:rsidR="00196188" w14:paraId="566F1692" w14:textId="77777777" w:rsidTr="004A6791">
        <w:tc>
          <w:tcPr>
            <w:tcW w:w="2258" w:type="dxa"/>
            <w:shd w:val="clear" w:color="auto" w:fill="auto"/>
            <w:tcMar>
              <w:top w:w="100" w:type="dxa"/>
              <w:left w:w="100" w:type="dxa"/>
              <w:bottom w:w="100" w:type="dxa"/>
              <w:right w:w="100" w:type="dxa"/>
            </w:tcMar>
          </w:tcPr>
          <w:p w14:paraId="0654FAE8" w14:textId="77777777" w:rsidR="00196188" w:rsidRDefault="00196188" w:rsidP="004A6791">
            <w:pPr>
              <w:pStyle w:val="Tabletext"/>
            </w:pPr>
            <w:r>
              <w:t>Aloof (p.3)</w:t>
            </w:r>
          </w:p>
        </w:tc>
        <w:tc>
          <w:tcPr>
            <w:tcW w:w="3262" w:type="dxa"/>
            <w:shd w:val="clear" w:color="auto" w:fill="auto"/>
            <w:tcMar>
              <w:top w:w="100" w:type="dxa"/>
              <w:left w:w="100" w:type="dxa"/>
              <w:bottom w:w="100" w:type="dxa"/>
              <w:right w:w="100" w:type="dxa"/>
            </w:tcMar>
          </w:tcPr>
          <w:p w14:paraId="052A505B"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43595DC5" w14:textId="77777777" w:rsidR="00196188" w:rsidRDefault="00196188" w:rsidP="004A6791">
            <w:pPr>
              <w:pStyle w:val="Tabletext"/>
            </w:pPr>
          </w:p>
        </w:tc>
      </w:tr>
      <w:tr w:rsidR="00196188" w14:paraId="41D0C9BB" w14:textId="77777777" w:rsidTr="004A6791">
        <w:tc>
          <w:tcPr>
            <w:tcW w:w="2258" w:type="dxa"/>
            <w:shd w:val="clear" w:color="auto" w:fill="auto"/>
            <w:tcMar>
              <w:top w:w="100" w:type="dxa"/>
              <w:left w:w="100" w:type="dxa"/>
              <w:bottom w:w="100" w:type="dxa"/>
              <w:right w:w="100" w:type="dxa"/>
            </w:tcMar>
          </w:tcPr>
          <w:p w14:paraId="7EC1CE3B" w14:textId="77777777" w:rsidR="00196188" w:rsidRDefault="00196188" w:rsidP="004A6791">
            <w:pPr>
              <w:pStyle w:val="Tabletext"/>
            </w:pPr>
            <w:r>
              <w:t>Reluctantly (p.5)</w:t>
            </w:r>
          </w:p>
        </w:tc>
        <w:tc>
          <w:tcPr>
            <w:tcW w:w="3262" w:type="dxa"/>
            <w:shd w:val="clear" w:color="auto" w:fill="auto"/>
            <w:tcMar>
              <w:top w:w="100" w:type="dxa"/>
              <w:left w:w="100" w:type="dxa"/>
              <w:bottom w:w="100" w:type="dxa"/>
              <w:right w:w="100" w:type="dxa"/>
            </w:tcMar>
          </w:tcPr>
          <w:p w14:paraId="6C119C8D"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7AAFB572" w14:textId="77777777" w:rsidR="00196188" w:rsidRDefault="00196188" w:rsidP="004A6791">
            <w:pPr>
              <w:pStyle w:val="Tabletext"/>
            </w:pPr>
          </w:p>
        </w:tc>
      </w:tr>
      <w:tr w:rsidR="00196188" w14:paraId="6428CB6D" w14:textId="77777777" w:rsidTr="004A6791">
        <w:tc>
          <w:tcPr>
            <w:tcW w:w="2258" w:type="dxa"/>
            <w:shd w:val="clear" w:color="auto" w:fill="auto"/>
            <w:tcMar>
              <w:top w:w="100" w:type="dxa"/>
              <w:left w:w="100" w:type="dxa"/>
              <w:bottom w:w="100" w:type="dxa"/>
              <w:right w:w="100" w:type="dxa"/>
            </w:tcMar>
          </w:tcPr>
          <w:p w14:paraId="01D7D365" w14:textId="77777777" w:rsidR="00196188" w:rsidRDefault="00196188" w:rsidP="004A6791">
            <w:pPr>
              <w:pStyle w:val="Tabletext"/>
            </w:pPr>
            <w:r>
              <w:t>Threadbare (p.7)</w:t>
            </w:r>
          </w:p>
        </w:tc>
        <w:tc>
          <w:tcPr>
            <w:tcW w:w="3262" w:type="dxa"/>
            <w:shd w:val="clear" w:color="auto" w:fill="auto"/>
            <w:tcMar>
              <w:top w:w="100" w:type="dxa"/>
              <w:left w:w="100" w:type="dxa"/>
              <w:bottom w:w="100" w:type="dxa"/>
              <w:right w:w="100" w:type="dxa"/>
            </w:tcMar>
          </w:tcPr>
          <w:p w14:paraId="4FD56F9B"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4A2763B4" w14:textId="77777777" w:rsidR="00196188" w:rsidRDefault="00196188" w:rsidP="004A6791">
            <w:pPr>
              <w:pStyle w:val="Tabletext"/>
            </w:pPr>
          </w:p>
        </w:tc>
      </w:tr>
      <w:tr w:rsidR="00196188" w14:paraId="25EC9BC6" w14:textId="77777777" w:rsidTr="004A6791">
        <w:tc>
          <w:tcPr>
            <w:tcW w:w="2258" w:type="dxa"/>
            <w:shd w:val="clear" w:color="auto" w:fill="auto"/>
            <w:tcMar>
              <w:top w:w="100" w:type="dxa"/>
              <w:left w:w="100" w:type="dxa"/>
              <w:bottom w:w="100" w:type="dxa"/>
              <w:right w:w="100" w:type="dxa"/>
            </w:tcMar>
          </w:tcPr>
          <w:p w14:paraId="0C11090A" w14:textId="77777777" w:rsidR="00196188" w:rsidRDefault="00196188" w:rsidP="004A6791">
            <w:pPr>
              <w:pStyle w:val="Tabletext"/>
            </w:pPr>
            <w:r>
              <w:t>Domesticated (p.12)</w:t>
            </w:r>
          </w:p>
        </w:tc>
        <w:tc>
          <w:tcPr>
            <w:tcW w:w="3262" w:type="dxa"/>
            <w:shd w:val="clear" w:color="auto" w:fill="auto"/>
            <w:tcMar>
              <w:top w:w="100" w:type="dxa"/>
              <w:left w:w="100" w:type="dxa"/>
              <w:bottom w:w="100" w:type="dxa"/>
              <w:right w:w="100" w:type="dxa"/>
            </w:tcMar>
          </w:tcPr>
          <w:p w14:paraId="04948274"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505D49FF" w14:textId="77777777" w:rsidR="00196188" w:rsidRDefault="00196188" w:rsidP="004A6791">
            <w:pPr>
              <w:pStyle w:val="Tabletext"/>
            </w:pPr>
          </w:p>
        </w:tc>
      </w:tr>
      <w:tr w:rsidR="00196188" w14:paraId="4FA523C2" w14:textId="77777777" w:rsidTr="004A6791">
        <w:tc>
          <w:tcPr>
            <w:tcW w:w="2258" w:type="dxa"/>
            <w:shd w:val="clear" w:color="auto" w:fill="auto"/>
            <w:tcMar>
              <w:top w:w="100" w:type="dxa"/>
              <w:left w:w="100" w:type="dxa"/>
              <w:bottom w:w="100" w:type="dxa"/>
              <w:right w:w="100" w:type="dxa"/>
            </w:tcMar>
          </w:tcPr>
          <w:p w14:paraId="0120B022" w14:textId="77777777" w:rsidR="00196188" w:rsidRDefault="00196188" w:rsidP="004A6791">
            <w:pPr>
              <w:pStyle w:val="Tabletext"/>
            </w:pPr>
            <w:r>
              <w:t>Flotsam and jetsam (p.13)</w:t>
            </w:r>
          </w:p>
        </w:tc>
        <w:tc>
          <w:tcPr>
            <w:tcW w:w="3262" w:type="dxa"/>
            <w:shd w:val="clear" w:color="auto" w:fill="auto"/>
            <w:tcMar>
              <w:top w:w="100" w:type="dxa"/>
              <w:left w:w="100" w:type="dxa"/>
              <w:bottom w:w="100" w:type="dxa"/>
              <w:right w:w="100" w:type="dxa"/>
            </w:tcMar>
          </w:tcPr>
          <w:p w14:paraId="5E11BA7A"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692BC804" w14:textId="77777777" w:rsidR="00196188" w:rsidRDefault="00196188" w:rsidP="004A6791">
            <w:pPr>
              <w:pStyle w:val="Tabletext"/>
            </w:pPr>
          </w:p>
        </w:tc>
      </w:tr>
      <w:tr w:rsidR="00196188" w14:paraId="17F9D4A1" w14:textId="77777777" w:rsidTr="004A6791">
        <w:tc>
          <w:tcPr>
            <w:tcW w:w="2258" w:type="dxa"/>
            <w:shd w:val="clear" w:color="auto" w:fill="auto"/>
            <w:tcMar>
              <w:top w:w="100" w:type="dxa"/>
              <w:left w:w="100" w:type="dxa"/>
              <w:bottom w:w="100" w:type="dxa"/>
              <w:right w:w="100" w:type="dxa"/>
            </w:tcMar>
          </w:tcPr>
          <w:p w14:paraId="0D59AF4F" w14:textId="77777777" w:rsidR="00196188" w:rsidRDefault="00196188" w:rsidP="004A6791">
            <w:pPr>
              <w:pStyle w:val="Tabletext"/>
            </w:pPr>
            <w:r>
              <w:t>Festering (p.16)</w:t>
            </w:r>
          </w:p>
        </w:tc>
        <w:tc>
          <w:tcPr>
            <w:tcW w:w="3262" w:type="dxa"/>
            <w:shd w:val="clear" w:color="auto" w:fill="auto"/>
            <w:tcMar>
              <w:top w:w="100" w:type="dxa"/>
              <w:left w:w="100" w:type="dxa"/>
              <w:bottom w:w="100" w:type="dxa"/>
              <w:right w:w="100" w:type="dxa"/>
            </w:tcMar>
          </w:tcPr>
          <w:p w14:paraId="44A71768"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5939C2FA" w14:textId="77777777" w:rsidR="00196188" w:rsidRDefault="00196188" w:rsidP="004A6791">
            <w:pPr>
              <w:pStyle w:val="Tabletext"/>
            </w:pPr>
          </w:p>
        </w:tc>
      </w:tr>
      <w:tr w:rsidR="00196188" w14:paraId="26FCA5C0" w14:textId="77777777" w:rsidTr="004A6791">
        <w:tc>
          <w:tcPr>
            <w:tcW w:w="2258" w:type="dxa"/>
            <w:shd w:val="clear" w:color="auto" w:fill="auto"/>
            <w:tcMar>
              <w:top w:w="100" w:type="dxa"/>
              <w:left w:w="100" w:type="dxa"/>
              <w:bottom w:w="100" w:type="dxa"/>
              <w:right w:w="100" w:type="dxa"/>
            </w:tcMar>
          </w:tcPr>
          <w:p w14:paraId="665ED5DD" w14:textId="77777777" w:rsidR="00196188" w:rsidRDefault="00196188" w:rsidP="004A6791">
            <w:pPr>
              <w:pStyle w:val="Tabletext"/>
            </w:pPr>
            <w:r>
              <w:t>Neutered (p.19)</w:t>
            </w:r>
          </w:p>
        </w:tc>
        <w:tc>
          <w:tcPr>
            <w:tcW w:w="3262" w:type="dxa"/>
            <w:shd w:val="clear" w:color="auto" w:fill="auto"/>
            <w:tcMar>
              <w:top w:w="100" w:type="dxa"/>
              <w:left w:w="100" w:type="dxa"/>
              <w:bottom w:w="100" w:type="dxa"/>
              <w:right w:w="100" w:type="dxa"/>
            </w:tcMar>
          </w:tcPr>
          <w:p w14:paraId="5F3F7406"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2052E3DF" w14:textId="77777777" w:rsidR="00196188" w:rsidRDefault="00196188" w:rsidP="004A6791">
            <w:pPr>
              <w:pStyle w:val="Tabletext"/>
            </w:pPr>
          </w:p>
        </w:tc>
      </w:tr>
      <w:tr w:rsidR="00196188" w14:paraId="592633D2" w14:textId="77777777" w:rsidTr="004A6791">
        <w:tc>
          <w:tcPr>
            <w:tcW w:w="2258" w:type="dxa"/>
            <w:shd w:val="clear" w:color="auto" w:fill="auto"/>
            <w:tcMar>
              <w:top w:w="100" w:type="dxa"/>
              <w:left w:w="100" w:type="dxa"/>
              <w:bottom w:w="100" w:type="dxa"/>
              <w:right w:w="100" w:type="dxa"/>
            </w:tcMar>
          </w:tcPr>
          <w:p w14:paraId="456F7205" w14:textId="77777777" w:rsidR="00196188" w:rsidRDefault="00196188" w:rsidP="004A6791">
            <w:pPr>
              <w:pStyle w:val="Tabletext"/>
            </w:pPr>
            <w:r>
              <w:t>Schizophrenic (p.21)</w:t>
            </w:r>
          </w:p>
        </w:tc>
        <w:tc>
          <w:tcPr>
            <w:tcW w:w="3262" w:type="dxa"/>
            <w:shd w:val="clear" w:color="auto" w:fill="auto"/>
            <w:tcMar>
              <w:top w:w="100" w:type="dxa"/>
              <w:left w:w="100" w:type="dxa"/>
              <w:bottom w:w="100" w:type="dxa"/>
              <w:right w:w="100" w:type="dxa"/>
            </w:tcMar>
          </w:tcPr>
          <w:p w14:paraId="5F75F74A"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4B9CCB0B" w14:textId="77777777" w:rsidR="00196188" w:rsidRDefault="00196188" w:rsidP="004A6791">
            <w:pPr>
              <w:pStyle w:val="Tabletext"/>
            </w:pPr>
          </w:p>
        </w:tc>
      </w:tr>
      <w:tr w:rsidR="00196188" w14:paraId="533A0A2A" w14:textId="77777777" w:rsidTr="004A6791">
        <w:tc>
          <w:tcPr>
            <w:tcW w:w="2258" w:type="dxa"/>
            <w:shd w:val="clear" w:color="auto" w:fill="auto"/>
            <w:tcMar>
              <w:top w:w="100" w:type="dxa"/>
              <w:left w:w="100" w:type="dxa"/>
              <w:bottom w:w="100" w:type="dxa"/>
              <w:right w:w="100" w:type="dxa"/>
            </w:tcMar>
          </w:tcPr>
          <w:p w14:paraId="299EDC6D" w14:textId="77777777" w:rsidR="00196188" w:rsidRDefault="00196188" w:rsidP="004A6791">
            <w:pPr>
              <w:pStyle w:val="Tabletext"/>
            </w:pPr>
            <w:r>
              <w:t>Boisterous (p.22)</w:t>
            </w:r>
          </w:p>
        </w:tc>
        <w:tc>
          <w:tcPr>
            <w:tcW w:w="3262" w:type="dxa"/>
            <w:shd w:val="clear" w:color="auto" w:fill="auto"/>
            <w:tcMar>
              <w:top w:w="100" w:type="dxa"/>
              <w:left w:w="100" w:type="dxa"/>
              <w:bottom w:w="100" w:type="dxa"/>
              <w:right w:w="100" w:type="dxa"/>
            </w:tcMar>
          </w:tcPr>
          <w:p w14:paraId="4E7B12F8"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629397F9" w14:textId="77777777" w:rsidR="00196188" w:rsidRDefault="00196188" w:rsidP="004A6791">
            <w:pPr>
              <w:pStyle w:val="Tabletext"/>
            </w:pPr>
          </w:p>
        </w:tc>
      </w:tr>
      <w:tr w:rsidR="00196188" w14:paraId="0930A48D" w14:textId="77777777" w:rsidTr="004A6791">
        <w:tc>
          <w:tcPr>
            <w:tcW w:w="2258" w:type="dxa"/>
            <w:shd w:val="clear" w:color="auto" w:fill="auto"/>
            <w:tcMar>
              <w:top w:w="100" w:type="dxa"/>
              <w:left w:w="100" w:type="dxa"/>
              <w:bottom w:w="100" w:type="dxa"/>
              <w:right w:w="100" w:type="dxa"/>
            </w:tcMar>
          </w:tcPr>
          <w:p w14:paraId="74A4DDDF" w14:textId="77777777" w:rsidR="00196188" w:rsidRDefault="00196188" w:rsidP="004A6791">
            <w:pPr>
              <w:pStyle w:val="Tabletext"/>
            </w:pPr>
            <w:r>
              <w:t>Notorious (p.25)</w:t>
            </w:r>
          </w:p>
        </w:tc>
        <w:tc>
          <w:tcPr>
            <w:tcW w:w="3262" w:type="dxa"/>
            <w:shd w:val="clear" w:color="auto" w:fill="auto"/>
            <w:tcMar>
              <w:top w:w="100" w:type="dxa"/>
              <w:left w:w="100" w:type="dxa"/>
              <w:bottom w:w="100" w:type="dxa"/>
              <w:right w:w="100" w:type="dxa"/>
            </w:tcMar>
          </w:tcPr>
          <w:p w14:paraId="73E0B470"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0E77136B" w14:textId="77777777" w:rsidR="00196188" w:rsidRDefault="00196188" w:rsidP="004A6791">
            <w:pPr>
              <w:pStyle w:val="Tabletext"/>
            </w:pPr>
          </w:p>
        </w:tc>
      </w:tr>
      <w:tr w:rsidR="00196188" w14:paraId="0C6FEF44" w14:textId="77777777" w:rsidTr="004A6791">
        <w:tc>
          <w:tcPr>
            <w:tcW w:w="2258" w:type="dxa"/>
            <w:shd w:val="clear" w:color="auto" w:fill="auto"/>
            <w:tcMar>
              <w:top w:w="100" w:type="dxa"/>
              <w:left w:w="100" w:type="dxa"/>
              <w:bottom w:w="100" w:type="dxa"/>
              <w:right w:w="100" w:type="dxa"/>
            </w:tcMar>
          </w:tcPr>
          <w:p w14:paraId="2A255CF0" w14:textId="77777777" w:rsidR="00196188" w:rsidRDefault="00196188" w:rsidP="004A6791">
            <w:pPr>
              <w:pStyle w:val="Tabletext"/>
            </w:pPr>
            <w:r>
              <w:t>Itchy feet (p.28)</w:t>
            </w:r>
          </w:p>
        </w:tc>
        <w:tc>
          <w:tcPr>
            <w:tcW w:w="3262" w:type="dxa"/>
            <w:shd w:val="clear" w:color="auto" w:fill="auto"/>
            <w:tcMar>
              <w:top w:w="100" w:type="dxa"/>
              <w:left w:w="100" w:type="dxa"/>
              <w:bottom w:w="100" w:type="dxa"/>
              <w:right w:w="100" w:type="dxa"/>
            </w:tcMar>
          </w:tcPr>
          <w:p w14:paraId="766B2100"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06DDF796" w14:textId="77777777" w:rsidR="00196188" w:rsidRDefault="00196188" w:rsidP="004A6791">
            <w:pPr>
              <w:pStyle w:val="Tabletext"/>
            </w:pPr>
          </w:p>
        </w:tc>
      </w:tr>
      <w:tr w:rsidR="00196188" w14:paraId="5633F429" w14:textId="77777777" w:rsidTr="004A6791">
        <w:tc>
          <w:tcPr>
            <w:tcW w:w="2258" w:type="dxa"/>
            <w:shd w:val="clear" w:color="auto" w:fill="auto"/>
            <w:tcMar>
              <w:top w:w="100" w:type="dxa"/>
              <w:left w:w="100" w:type="dxa"/>
              <w:bottom w:w="100" w:type="dxa"/>
              <w:right w:w="100" w:type="dxa"/>
            </w:tcMar>
          </w:tcPr>
          <w:p w14:paraId="3D3AB8E7" w14:textId="77777777" w:rsidR="00196188" w:rsidRDefault="00196188" w:rsidP="004A6791">
            <w:pPr>
              <w:pStyle w:val="Tabletext"/>
            </w:pPr>
            <w:r>
              <w:t>Hemmed in (p.31)</w:t>
            </w:r>
          </w:p>
        </w:tc>
        <w:tc>
          <w:tcPr>
            <w:tcW w:w="3262" w:type="dxa"/>
            <w:shd w:val="clear" w:color="auto" w:fill="auto"/>
            <w:tcMar>
              <w:top w:w="100" w:type="dxa"/>
              <w:left w:w="100" w:type="dxa"/>
              <w:bottom w:w="100" w:type="dxa"/>
              <w:right w:w="100" w:type="dxa"/>
            </w:tcMar>
          </w:tcPr>
          <w:p w14:paraId="10D44E69"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3BD0D97A" w14:textId="77777777" w:rsidR="00196188" w:rsidRDefault="00196188" w:rsidP="004A6791">
            <w:pPr>
              <w:pStyle w:val="Tabletext"/>
            </w:pPr>
          </w:p>
        </w:tc>
      </w:tr>
      <w:tr w:rsidR="00196188" w14:paraId="31B0EF69" w14:textId="77777777" w:rsidTr="004A6791">
        <w:tc>
          <w:tcPr>
            <w:tcW w:w="2258" w:type="dxa"/>
            <w:shd w:val="clear" w:color="auto" w:fill="auto"/>
            <w:tcMar>
              <w:top w:w="100" w:type="dxa"/>
              <w:left w:w="100" w:type="dxa"/>
              <w:bottom w:w="100" w:type="dxa"/>
              <w:right w:w="100" w:type="dxa"/>
            </w:tcMar>
          </w:tcPr>
          <w:p w14:paraId="222AB6BE" w14:textId="36DB4CFA" w:rsidR="00196188" w:rsidRDefault="00196188" w:rsidP="004A6791">
            <w:pPr>
              <w:pStyle w:val="Tabletext"/>
            </w:pPr>
            <w:r>
              <w:t>Anaesthetised (p.34)</w:t>
            </w:r>
          </w:p>
        </w:tc>
        <w:tc>
          <w:tcPr>
            <w:tcW w:w="3262" w:type="dxa"/>
            <w:shd w:val="clear" w:color="auto" w:fill="auto"/>
            <w:tcMar>
              <w:top w:w="100" w:type="dxa"/>
              <w:left w:w="100" w:type="dxa"/>
              <w:bottom w:w="100" w:type="dxa"/>
              <w:right w:w="100" w:type="dxa"/>
            </w:tcMar>
          </w:tcPr>
          <w:p w14:paraId="5BB15570"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3D278F4A" w14:textId="77777777" w:rsidR="00196188" w:rsidRDefault="00196188" w:rsidP="004A6791">
            <w:pPr>
              <w:pStyle w:val="Tabletext"/>
            </w:pPr>
          </w:p>
        </w:tc>
      </w:tr>
      <w:tr w:rsidR="00196188" w14:paraId="1303C52C" w14:textId="77777777" w:rsidTr="004A6791">
        <w:tc>
          <w:tcPr>
            <w:tcW w:w="2258" w:type="dxa"/>
            <w:shd w:val="clear" w:color="auto" w:fill="auto"/>
            <w:tcMar>
              <w:top w:w="100" w:type="dxa"/>
              <w:left w:w="100" w:type="dxa"/>
              <w:bottom w:w="100" w:type="dxa"/>
              <w:right w:w="100" w:type="dxa"/>
            </w:tcMar>
          </w:tcPr>
          <w:p w14:paraId="6BDD6DB4" w14:textId="77777777" w:rsidR="00196188" w:rsidRDefault="00196188" w:rsidP="004A6791">
            <w:pPr>
              <w:pStyle w:val="Tabletext"/>
            </w:pPr>
            <w:r>
              <w:t>On an even keel (p.37)</w:t>
            </w:r>
          </w:p>
        </w:tc>
        <w:tc>
          <w:tcPr>
            <w:tcW w:w="3262" w:type="dxa"/>
            <w:shd w:val="clear" w:color="auto" w:fill="auto"/>
            <w:tcMar>
              <w:top w:w="100" w:type="dxa"/>
              <w:left w:w="100" w:type="dxa"/>
              <w:bottom w:w="100" w:type="dxa"/>
              <w:right w:w="100" w:type="dxa"/>
            </w:tcMar>
          </w:tcPr>
          <w:p w14:paraId="28C67513" w14:textId="77777777" w:rsidR="00196188" w:rsidRDefault="00196188" w:rsidP="004A6791">
            <w:pPr>
              <w:pStyle w:val="Tabletext"/>
            </w:pPr>
          </w:p>
        </w:tc>
        <w:tc>
          <w:tcPr>
            <w:tcW w:w="4676" w:type="dxa"/>
            <w:shd w:val="clear" w:color="auto" w:fill="auto"/>
            <w:tcMar>
              <w:top w:w="100" w:type="dxa"/>
              <w:left w:w="100" w:type="dxa"/>
              <w:bottom w:w="100" w:type="dxa"/>
              <w:right w:w="100" w:type="dxa"/>
            </w:tcMar>
          </w:tcPr>
          <w:p w14:paraId="608615EB" w14:textId="77777777" w:rsidR="00196188" w:rsidRDefault="00196188" w:rsidP="004A6791">
            <w:pPr>
              <w:pStyle w:val="Tabletext"/>
            </w:pPr>
          </w:p>
        </w:tc>
      </w:tr>
    </w:tbl>
    <w:p w14:paraId="12AFD293" w14:textId="77777777" w:rsidR="00196188" w:rsidRDefault="00196188" w:rsidP="00196188"/>
    <w:p w14:paraId="4E346954" w14:textId="77777777" w:rsidR="00196188" w:rsidRPr="004A6791" w:rsidRDefault="00196188" w:rsidP="00196188">
      <w:pPr>
        <w:rPr>
          <w:b/>
        </w:rPr>
      </w:pPr>
      <w:r w:rsidRPr="004A6791">
        <w:rPr>
          <w:b/>
        </w:rPr>
        <w:lastRenderedPageBreak/>
        <w:t>Setting</w:t>
      </w:r>
    </w:p>
    <w:p w14:paraId="4BB9A9CF" w14:textId="77777777" w:rsidR="00196188" w:rsidRDefault="00196188" w:rsidP="004A6791">
      <w:r>
        <w:t xml:space="preserve">Setting is the </w:t>
      </w:r>
      <w:r w:rsidRPr="004A6791">
        <w:t>time</w:t>
      </w:r>
      <w:r>
        <w:t xml:space="preserve"> and </w:t>
      </w:r>
      <w:r w:rsidRPr="004A6791">
        <w:t>place</w:t>
      </w:r>
      <w:r>
        <w:t xml:space="preserve"> in which a story takes place.</w:t>
      </w:r>
    </w:p>
    <w:p w14:paraId="34F24A45" w14:textId="77777777" w:rsidR="004A6791" w:rsidRDefault="00196188" w:rsidP="004A6791">
      <w:pPr>
        <w:pStyle w:val="ListBullet"/>
      </w:pPr>
      <w:r w:rsidRPr="004A6791">
        <w:t>When and wh</w:t>
      </w:r>
      <w:r w:rsidR="004A6791">
        <w:t>ere does this story take place?</w:t>
      </w:r>
    </w:p>
    <w:p w14:paraId="559CF0E4" w14:textId="77777777" w:rsidR="004A6791" w:rsidRDefault="00196188" w:rsidP="004A6791">
      <w:pPr>
        <w:pStyle w:val="ListBullet"/>
      </w:pPr>
      <w:r w:rsidRPr="004A6791">
        <w:t xml:space="preserve">What setting is introduced </w:t>
      </w:r>
      <w:r w:rsidR="004A6791">
        <w:t>in the early part of Chapter 1?</w:t>
      </w:r>
    </w:p>
    <w:p w14:paraId="2CB4526D" w14:textId="7E491AFA" w:rsidR="00196188" w:rsidRPr="004A6791" w:rsidRDefault="00196188" w:rsidP="004A6791">
      <w:pPr>
        <w:pStyle w:val="ListBullet"/>
      </w:pPr>
      <w:r w:rsidRPr="004A6791">
        <w:t>Copy one of the author’s descriptions of this setting into your answer.</w:t>
      </w:r>
    </w:p>
    <w:p w14:paraId="0F7286FE" w14:textId="77777777" w:rsidR="004A6791" w:rsidRDefault="004A6791" w:rsidP="004A6791">
      <w:pPr>
        <w:rPr>
          <w:b/>
        </w:rPr>
      </w:pPr>
    </w:p>
    <w:p w14:paraId="47F857E5" w14:textId="7EFB72DD" w:rsidR="00196188" w:rsidRPr="004A6791" w:rsidRDefault="004A6791" w:rsidP="004A6791">
      <w:pPr>
        <w:rPr>
          <w:b/>
        </w:rPr>
      </w:pPr>
      <w:r w:rsidRPr="004A6791">
        <w:rPr>
          <w:b/>
        </w:rPr>
        <w:t xml:space="preserve">Characterisation: </w:t>
      </w:r>
      <w:r w:rsidR="00196188" w:rsidRPr="004A6791">
        <w:rPr>
          <w:b/>
        </w:rPr>
        <w:t>James Bowen</w:t>
      </w:r>
    </w:p>
    <w:p w14:paraId="1D50D8D7" w14:textId="77777777" w:rsidR="00196188" w:rsidRPr="004A6791" w:rsidRDefault="00196188" w:rsidP="004A6791">
      <w:pPr>
        <w:pStyle w:val="ListBullet"/>
      </w:pPr>
      <w:r w:rsidRPr="004A6791">
        <w:t>What do we learn about James Bowen’s background in these first two chapters? Briefly describe the types of experiences he had had, prior to meeting Bob.</w:t>
      </w:r>
    </w:p>
    <w:p w14:paraId="13A65CDA" w14:textId="77777777" w:rsidR="00196188" w:rsidRPr="004A6791" w:rsidRDefault="00196188" w:rsidP="004A6791">
      <w:pPr>
        <w:pStyle w:val="ListBullet"/>
      </w:pPr>
      <w:r w:rsidRPr="004A6791">
        <w:t>What was James’ state of mind when he met Bob? How did he feel about his ability to look after an animal at that time? Use a quote from the book to support your answer.</w:t>
      </w:r>
    </w:p>
    <w:p w14:paraId="38CB5EB6" w14:textId="636F7AD1" w:rsidR="00196188" w:rsidRPr="004A6791" w:rsidRDefault="00196188" w:rsidP="004A6791">
      <w:pPr>
        <w:pStyle w:val="ListBullet"/>
      </w:pPr>
      <w:r w:rsidRPr="004A6791">
        <w:t>“Maybe he’d spotted a kindred spirit in me.” What does James Bowen mean by this quote that appears on page 13?</w:t>
      </w:r>
    </w:p>
    <w:p w14:paraId="6CFD41E8" w14:textId="77777777" w:rsidR="00196188" w:rsidRDefault="00196188" w:rsidP="00196188">
      <w:pPr>
        <w:pStyle w:val="IOSheading22017"/>
        <w:rPr>
          <w:sz w:val="36"/>
        </w:rPr>
        <w:sectPr w:rsidR="00196188" w:rsidSect="002846D1">
          <w:pgSz w:w="11900" w:h="16840"/>
          <w:pgMar w:top="851" w:right="851" w:bottom="816" w:left="851" w:header="709" w:footer="709" w:gutter="0"/>
          <w:cols w:space="708"/>
          <w:docGrid w:linePitch="360"/>
        </w:sectPr>
      </w:pPr>
    </w:p>
    <w:p w14:paraId="4AD660A9" w14:textId="76DA4CC2" w:rsidR="00196188" w:rsidRPr="00D57C90" w:rsidRDefault="00196188" w:rsidP="0034303E">
      <w:pPr>
        <w:pStyle w:val="Heading2"/>
      </w:pPr>
      <w:r>
        <w:lastRenderedPageBreak/>
        <w:t xml:space="preserve">Appendix 4 – “Bob the </w:t>
      </w:r>
      <w:r w:rsidR="0034303E">
        <w:t>c</w:t>
      </w:r>
      <w:r>
        <w:t xml:space="preserve">at </w:t>
      </w:r>
      <w:r w:rsidR="0034303E">
        <w:t>i</w:t>
      </w:r>
      <w:r>
        <w:t xml:space="preserve">ntroductory </w:t>
      </w:r>
      <w:r w:rsidR="0034303E">
        <w:t>w</w:t>
      </w:r>
      <w:r>
        <w:t>orksheet”</w:t>
      </w:r>
    </w:p>
    <w:p w14:paraId="4D7290CB" w14:textId="2AFFBBF0" w:rsidR="00196188" w:rsidRDefault="00196188" w:rsidP="004A6791">
      <w:r>
        <w:t xml:space="preserve">Complete the crossword over the page and check with your teacher. The words are related to our unit Local Heroes and on </w:t>
      </w:r>
      <w:r w:rsidR="0034303E">
        <w:t>‘</w:t>
      </w:r>
      <w:r w:rsidRPr="004A6791">
        <w:t xml:space="preserve">A </w:t>
      </w:r>
      <w:r w:rsidR="0034303E">
        <w:t>s</w:t>
      </w:r>
      <w:r w:rsidRPr="004A6791">
        <w:t xml:space="preserve">treetcat </w:t>
      </w:r>
      <w:r w:rsidR="0034303E">
        <w:t>n</w:t>
      </w:r>
      <w:r w:rsidRPr="004A6791">
        <w:t>amed Bob</w:t>
      </w:r>
      <w:r w:rsidR="0034303E">
        <w:t>’</w:t>
      </w:r>
      <w:r>
        <w:t>:</w:t>
      </w:r>
    </w:p>
    <w:p w14:paraId="3F2987E0" w14:textId="77777777" w:rsidR="00196188" w:rsidRDefault="00196188" w:rsidP="00196188">
      <w:pPr>
        <w:pBdr>
          <w:bottom w:val="single" w:sz="12" w:space="1" w:color="auto"/>
        </w:pBdr>
      </w:pPr>
    </w:p>
    <w:p w14:paraId="374E64D5" w14:textId="77777777" w:rsidR="00196188" w:rsidRDefault="00196188" w:rsidP="00196188">
      <w:pPr>
        <w:pBdr>
          <w:bottom w:val="single" w:sz="12" w:space="1" w:color="auto"/>
        </w:pBdr>
      </w:pPr>
      <w:r>
        <w:rPr>
          <w:noProof/>
          <w:lang w:eastAsia="en-AU"/>
        </w:rPr>
        <w:drawing>
          <wp:inline distT="0" distB="0" distL="0" distR="0" wp14:anchorId="60A3BAD1" wp14:editId="6F4526EC">
            <wp:extent cx="6640830" cy="4625789"/>
            <wp:effectExtent l="0" t="0" r="0" b="0"/>
            <wp:docPr id="5" name="Picture 5" descr="This is a picture of a cross word puzzle for students made at TheTeachersCorner.net" title="Crossword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 the Cat Crossword.pdf"/>
                    <pic:cNvPicPr/>
                  </pic:nvPicPr>
                  <pic:blipFill rotWithShape="1">
                    <a:blip r:embed="rId37">
                      <a:extLst>
                        <a:ext uri="{28A0092B-C50C-407E-A947-70E740481C1C}">
                          <a14:useLocalDpi xmlns:a14="http://schemas.microsoft.com/office/drawing/2010/main" val="0"/>
                        </a:ext>
                      </a:extLst>
                    </a:blip>
                    <a:srcRect t="5393" b="51099"/>
                    <a:stretch/>
                  </pic:blipFill>
                  <pic:spPr bwMode="auto">
                    <a:xfrm>
                      <a:off x="0" y="0"/>
                      <a:ext cx="6651243" cy="4633043"/>
                    </a:xfrm>
                    <a:prstGeom prst="rect">
                      <a:avLst/>
                    </a:prstGeom>
                    <a:ln>
                      <a:noFill/>
                    </a:ln>
                    <a:extLst>
                      <a:ext uri="{53640926-AAD7-44D8-BBD7-CCE9431645EC}">
                        <a14:shadowObscured xmlns:a14="http://schemas.microsoft.com/office/drawing/2010/main"/>
                      </a:ext>
                    </a:extLst>
                  </pic:spPr>
                </pic:pic>
              </a:graphicData>
            </a:graphic>
          </wp:inline>
        </w:drawing>
      </w:r>
    </w:p>
    <w:p w14:paraId="638527A0" w14:textId="469176F5" w:rsidR="00196188" w:rsidRPr="00127606" w:rsidRDefault="0034303E" w:rsidP="0034303E">
      <w:r w:rsidRPr="00127606">
        <w:t>For teacher reference – crossword answers</w:t>
      </w:r>
    </w:p>
    <w:p w14:paraId="064E1FC9" w14:textId="77777777" w:rsidR="00196188" w:rsidRDefault="00196188" w:rsidP="00196188"/>
    <w:tbl>
      <w:tblPr>
        <w:tblStyle w:val="Tableheader"/>
        <w:tblW w:w="0" w:type="auto"/>
        <w:tblLook w:val="04A0" w:firstRow="1" w:lastRow="0" w:firstColumn="1" w:lastColumn="0" w:noHBand="0" w:noVBand="1"/>
        <w:tblCaption w:val="Answers for the cross word puzzle"/>
      </w:tblPr>
      <w:tblGrid>
        <w:gridCol w:w="5094"/>
        <w:gridCol w:w="5094"/>
      </w:tblGrid>
      <w:tr w:rsidR="00196188" w14:paraId="430A6750" w14:textId="77777777" w:rsidTr="00517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4" w:type="dxa"/>
          </w:tcPr>
          <w:p w14:paraId="7E2622C1" w14:textId="77777777" w:rsidR="00196188" w:rsidRPr="0034303E" w:rsidRDefault="00196188" w:rsidP="0034303E">
            <w:pPr>
              <w:pStyle w:val="Tabletext"/>
              <w:rPr>
                <w:b/>
              </w:rPr>
            </w:pPr>
            <w:r w:rsidRPr="0034303E">
              <w:rPr>
                <w:b/>
              </w:rPr>
              <w:t>Across</w:t>
            </w:r>
          </w:p>
        </w:tc>
        <w:tc>
          <w:tcPr>
            <w:tcW w:w="5094" w:type="dxa"/>
          </w:tcPr>
          <w:p w14:paraId="181043EC" w14:textId="77777777" w:rsidR="00196188" w:rsidRPr="0034303E" w:rsidRDefault="00196188" w:rsidP="0034303E">
            <w:pPr>
              <w:pStyle w:val="Tabletext"/>
              <w:cnfStyle w:val="100000000000" w:firstRow="1" w:lastRow="0" w:firstColumn="0" w:lastColumn="0" w:oddVBand="0" w:evenVBand="0" w:oddHBand="0" w:evenHBand="0" w:firstRowFirstColumn="0" w:firstRowLastColumn="0" w:lastRowFirstColumn="0" w:lastRowLastColumn="0"/>
              <w:rPr>
                <w:b/>
              </w:rPr>
            </w:pPr>
            <w:r w:rsidRPr="0034303E">
              <w:rPr>
                <w:b/>
              </w:rPr>
              <w:t>Down</w:t>
            </w:r>
          </w:p>
        </w:tc>
      </w:tr>
      <w:tr w:rsidR="00196188" w14:paraId="02DC55DB" w14:textId="77777777" w:rsidTr="00517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4" w:type="dxa"/>
          </w:tcPr>
          <w:p w14:paraId="012A32D8" w14:textId="77777777" w:rsidR="00196188" w:rsidRDefault="00196188" w:rsidP="0034303E">
            <w:pPr>
              <w:pStyle w:val="Tabletext"/>
            </w:pPr>
            <w:r>
              <w:t>2. Tom</w:t>
            </w:r>
          </w:p>
          <w:p w14:paraId="4AED4695" w14:textId="77777777" w:rsidR="00196188" w:rsidRDefault="00196188" w:rsidP="0034303E">
            <w:pPr>
              <w:pStyle w:val="Tabletext"/>
            </w:pPr>
            <w:r>
              <w:t>6. Homeless</w:t>
            </w:r>
          </w:p>
          <w:p w14:paraId="0BB9B23A" w14:textId="77777777" w:rsidR="00196188" w:rsidRDefault="00196188" w:rsidP="0034303E">
            <w:pPr>
              <w:pStyle w:val="Tabletext"/>
            </w:pPr>
            <w:r>
              <w:t>8. Stoicism</w:t>
            </w:r>
          </w:p>
          <w:p w14:paraId="6DF70FD1" w14:textId="77777777" w:rsidR="00196188" w:rsidRDefault="00196188" w:rsidP="0034303E">
            <w:pPr>
              <w:pStyle w:val="Tabletext"/>
            </w:pPr>
            <w:r>
              <w:t>9. Starving</w:t>
            </w:r>
          </w:p>
          <w:p w14:paraId="3A26C055" w14:textId="77777777" w:rsidR="00196188" w:rsidRDefault="00196188" w:rsidP="0034303E">
            <w:pPr>
              <w:pStyle w:val="Tabletext"/>
            </w:pPr>
            <w:r>
              <w:t>10. Garden</w:t>
            </w:r>
          </w:p>
          <w:p w14:paraId="7BAD5D02" w14:textId="77777777" w:rsidR="00196188" w:rsidRDefault="00196188" w:rsidP="0034303E">
            <w:pPr>
              <w:pStyle w:val="Tabletext"/>
            </w:pPr>
            <w:r>
              <w:t>12. Mannequin</w:t>
            </w:r>
          </w:p>
        </w:tc>
        <w:tc>
          <w:tcPr>
            <w:tcW w:w="5094" w:type="dxa"/>
          </w:tcPr>
          <w:p w14:paraId="44D617A7" w14:textId="77777777" w:rsidR="00196188" w:rsidRDefault="00196188" w:rsidP="0034303E">
            <w:pPr>
              <w:pStyle w:val="Tabletext"/>
              <w:cnfStyle w:val="000000100000" w:firstRow="0" w:lastRow="0" w:firstColumn="0" w:lastColumn="0" w:oddVBand="0" w:evenVBand="0" w:oddHBand="1" w:evenHBand="0" w:firstRowFirstColumn="0" w:firstRowLastColumn="0" w:lastRowFirstColumn="0" w:lastRowLastColumn="0"/>
            </w:pPr>
            <w:r>
              <w:t>1. Local</w:t>
            </w:r>
          </w:p>
          <w:p w14:paraId="64563A4E" w14:textId="77777777" w:rsidR="00196188" w:rsidRDefault="00196188" w:rsidP="0034303E">
            <w:pPr>
              <w:pStyle w:val="Tabletext"/>
              <w:cnfStyle w:val="000000100000" w:firstRow="0" w:lastRow="0" w:firstColumn="0" w:lastColumn="0" w:oddVBand="0" w:evenVBand="0" w:oddHBand="1" w:evenHBand="0" w:firstRowFirstColumn="0" w:firstRowLastColumn="0" w:lastRowFirstColumn="0" w:lastRowLastColumn="0"/>
            </w:pPr>
            <w:r>
              <w:t>3. Domesticated</w:t>
            </w:r>
          </w:p>
          <w:p w14:paraId="5B07BDF7" w14:textId="77777777" w:rsidR="00196188" w:rsidRDefault="00196188" w:rsidP="0034303E">
            <w:pPr>
              <w:pStyle w:val="Tabletext"/>
              <w:cnfStyle w:val="000000100000" w:firstRow="0" w:lastRow="0" w:firstColumn="0" w:lastColumn="0" w:oddVBand="0" w:evenVBand="0" w:oddHBand="1" w:evenHBand="0" w:firstRowFirstColumn="0" w:firstRowLastColumn="0" w:lastRowFirstColumn="0" w:lastRowLastColumn="0"/>
            </w:pPr>
            <w:r>
              <w:t>4. Busking</w:t>
            </w:r>
          </w:p>
          <w:p w14:paraId="530FA1B1" w14:textId="77777777" w:rsidR="00196188" w:rsidRDefault="00196188" w:rsidP="0034303E">
            <w:pPr>
              <w:pStyle w:val="Tabletext"/>
              <w:cnfStyle w:val="000000100000" w:firstRow="0" w:lastRow="0" w:firstColumn="0" w:lastColumn="0" w:oddVBand="0" w:evenVBand="0" w:oddHBand="1" w:evenHBand="0" w:firstRowFirstColumn="0" w:firstRowLastColumn="0" w:lastRowFirstColumn="0" w:lastRowLastColumn="0"/>
            </w:pPr>
            <w:r>
              <w:t>5. Dignity</w:t>
            </w:r>
          </w:p>
          <w:p w14:paraId="19BAF1E6" w14:textId="77777777" w:rsidR="00196188" w:rsidRDefault="00196188" w:rsidP="0034303E">
            <w:pPr>
              <w:pStyle w:val="Tabletext"/>
              <w:cnfStyle w:val="000000100000" w:firstRow="0" w:lastRow="0" w:firstColumn="0" w:lastColumn="0" w:oddVBand="0" w:evenVBand="0" w:oddHBand="1" w:evenHBand="0" w:firstRowFirstColumn="0" w:firstRowLastColumn="0" w:lastRowFirstColumn="0" w:lastRowLastColumn="0"/>
            </w:pPr>
            <w:r>
              <w:t>7. Hero</w:t>
            </w:r>
          </w:p>
          <w:p w14:paraId="33DEBBEE" w14:textId="77777777" w:rsidR="00196188" w:rsidRDefault="00196188" w:rsidP="0034303E">
            <w:pPr>
              <w:pStyle w:val="Tabletext"/>
              <w:cnfStyle w:val="000000100000" w:firstRow="0" w:lastRow="0" w:firstColumn="0" w:lastColumn="0" w:oddVBand="0" w:evenVBand="0" w:oddHBand="1" w:evenHBand="0" w:firstRowFirstColumn="0" w:firstRowLastColumn="0" w:lastRowFirstColumn="0" w:lastRowLastColumn="0"/>
            </w:pPr>
            <w:r>
              <w:t>11. Nine</w:t>
            </w:r>
          </w:p>
        </w:tc>
      </w:tr>
    </w:tbl>
    <w:p w14:paraId="59D67578" w14:textId="77777777" w:rsidR="00196188" w:rsidRDefault="00196188" w:rsidP="00196188"/>
    <w:p w14:paraId="50EC354C" w14:textId="77777777" w:rsidR="00196188" w:rsidRDefault="00196188" w:rsidP="0034303E">
      <w:r>
        <w:lastRenderedPageBreak/>
        <w:t xml:space="preserve">Read the following YouTube comments on the </w:t>
      </w:r>
      <w:hyperlink r:id="rId38" w:history="1">
        <w:r w:rsidRPr="009C5BA4">
          <w:rPr>
            <w:rStyle w:val="Hyperlink"/>
          </w:rPr>
          <w:t>“Streetcat Named Bob – Short Documentary”:</w:t>
        </w:r>
      </w:hyperlink>
    </w:p>
    <w:p w14:paraId="10C59574" w14:textId="0E42160F" w:rsidR="00196188" w:rsidRDefault="0034303E" w:rsidP="00196188">
      <w:r>
        <w:rPr>
          <w:noProof/>
          <w:lang w:eastAsia="en-AU"/>
        </w:rPr>
        <mc:AlternateContent>
          <mc:Choice Requires="wps">
            <w:drawing>
              <wp:anchor distT="0" distB="0" distL="114300" distR="114300" simplePos="0" relativeHeight="251659264" behindDoc="0" locked="0" layoutInCell="1" allowOverlap="1" wp14:anchorId="1854E59D" wp14:editId="182D9807">
                <wp:simplePos x="0" y="0"/>
                <wp:positionH relativeFrom="column">
                  <wp:posOffset>-85352</wp:posOffset>
                </wp:positionH>
                <wp:positionV relativeFrom="paragraph">
                  <wp:posOffset>354065</wp:posOffset>
                </wp:positionV>
                <wp:extent cx="6760493" cy="4246976"/>
                <wp:effectExtent l="0" t="0" r="21590" b="20320"/>
                <wp:wrapNone/>
                <wp:docPr id="6" name="Rectangle 6" title="Youtube comments screenshot"/>
                <wp:cNvGraphicFramePr/>
                <a:graphic xmlns:a="http://schemas.openxmlformats.org/drawingml/2006/main">
                  <a:graphicData uri="http://schemas.microsoft.com/office/word/2010/wordprocessingShape">
                    <wps:wsp>
                      <wps:cNvSpPr/>
                      <wps:spPr>
                        <a:xfrm>
                          <a:off x="0" y="0"/>
                          <a:ext cx="6760493" cy="42469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22F4698">
              <v:rect id="Rectangle 6" style="position:absolute;margin-left:-6.7pt;margin-top:27.9pt;width:532.3pt;height:334.4pt;z-index:251659264;visibility:visible;mso-wrap-style:square;mso-wrap-distance-left:9pt;mso-wrap-distance-top:0;mso-wrap-distance-right:9pt;mso-wrap-distance-bottom:0;mso-position-horizontal:absolute;mso-position-horizontal-relative:text;mso-position-vertical:absolute;mso-position-vertical-relative:text;v-text-anchor:middle" alt="Title: Youtube comments screenshot" o:spid="_x0000_s1026" filled="f" strokecolor="#1f3763 [1604]" strokeweight="1pt" w14:anchorId="3094F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"/>
            </w:pict>
          </mc:Fallback>
        </mc:AlternateContent>
      </w:r>
    </w:p>
    <w:p w14:paraId="07034BC0" w14:textId="77777777" w:rsidR="00196188" w:rsidRDefault="00196188" w:rsidP="00196188">
      <w:r>
        <w:rPr>
          <w:noProof/>
          <w:lang w:eastAsia="en-AU"/>
        </w:rPr>
        <w:drawing>
          <wp:inline distT="0" distB="0" distL="0" distR="0" wp14:anchorId="13734BF8" wp14:editId="6ECFC738">
            <wp:extent cx="6642100" cy="1097280"/>
            <wp:effectExtent l="0" t="0" r="6350" b="7620"/>
            <wp:docPr id="8" name="Picture 8" title="Youtube comment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5-03 at 11.11.03 am.png"/>
                    <pic:cNvPicPr/>
                  </pic:nvPicPr>
                  <pic:blipFill rotWithShape="1">
                    <a:blip r:embed="rId39">
                      <a:extLst>
                        <a:ext uri="{28A0092B-C50C-407E-A947-70E740481C1C}">
                          <a14:useLocalDpi xmlns:a14="http://schemas.microsoft.com/office/drawing/2010/main" val="0"/>
                        </a:ext>
                      </a:extLst>
                    </a:blip>
                    <a:srcRect b="42572"/>
                    <a:stretch/>
                  </pic:blipFill>
                  <pic:spPr bwMode="auto">
                    <a:xfrm>
                      <a:off x="0" y="0"/>
                      <a:ext cx="6642100" cy="1097280"/>
                    </a:xfrm>
                    <a:prstGeom prst="rect">
                      <a:avLst/>
                    </a:prstGeom>
                    <a:ln>
                      <a:noFill/>
                    </a:ln>
                    <a:extLst>
                      <a:ext uri="{53640926-AAD7-44D8-BBD7-CCE9431645EC}">
                        <a14:shadowObscured xmlns:a14="http://schemas.microsoft.com/office/drawing/2010/main"/>
                      </a:ext>
                    </a:extLst>
                  </pic:spPr>
                </pic:pic>
              </a:graphicData>
            </a:graphic>
          </wp:inline>
        </w:drawing>
      </w:r>
    </w:p>
    <w:p w14:paraId="247DB89A" w14:textId="77777777" w:rsidR="00196188" w:rsidRDefault="00196188" w:rsidP="00196188">
      <w:r>
        <w:rPr>
          <w:noProof/>
          <w:lang w:eastAsia="en-AU"/>
        </w:rPr>
        <w:drawing>
          <wp:inline distT="0" distB="0" distL="0" distR="0" wp14:anchorId="3B1B4869" wp14:editId="324F6BBB">
            <wp:extent cx="4943475" cy="805323"/>
            <wp:effectExtent l="0" t="0" r="0" b="0"/>
            <wp:docPr id="9" name="Picture 9" title="Youtube comment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5-03 at 11.44.41 am.png"/>
                    <pic:cNvPicPr/>
                  </pic:nvPicPr>
                  <pic:blipFill>
                    <a:blip r:embed="rId40">
                      <a:extLst>
                        <a:ext uri="{28A0092B-C50C-407E-A947-70E740481C1C}">
                          <a14:useLocalDpi xmlns:a14="http://schemas.microsoft.com/office/drawing/2010/main" val="0"/>
                        </a:ext>
                      </a:extLst>
                    </a:blip>
                    <a:stretch>
                      <a:fillRect/>
                    </a:stretch>
                  </pic:blipFill>
                  <pic:spPr>
                    <a:xfrm>
                      <a:off x="0" y="0"/>
                      <a:ext cx="5026538" cy="818854"/>
                    </a:xfrm>
                    <a:prstGeom prst="rect">
                      <a:avLst/>
                    </a:prstGeom>
                  </pic:spPr>
                </pic:pic>
              </a:graphicData>
            </a:graphic>
          </wp:inline>
        </w:drawing>
      </w:r>
      <w:r>
        <w:rPr>
          <w:noProof/>
          <w:lang w:eastAsia="en-AU"/>
        </w:rPr>
        <w:drawing>
          <wp:inline distT="0" distB="0" distL="0" distR="0" wp14:anchorId="77885B3E" wp14:editId="0A35A54B">
            <wp:extent cx="6642100" cy="1715135"/>
            <wp:effectExtent l="0" t="0" r="6350" b="0"/>
            <wp:docPr id="10" name="Picture 10" title="Youtube comment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03 at 11.10.12 am.png"/>
                    <pic:cNvPicPr/>
                  </pic:nvPicPr>
                  <pic:blipFill>
                    <a:blip r:embed="rId41">
                      <a:extLst>
                        <a:ext uri="{28A0092B-C50C-407E-A947-70E740481C1C}">
                          <a14:useLocalDpi xmlns:a14="http://schemas.microsoft.com/office/drawing/2010/main" val="0"/>
                        </a:ext>
                      </a:extLst>
                    </a:blip>
                    <a:stretch>
                      <a:fillRect/>
                    </a:stretch>
                  </pic:blipFill>
                  <pic:spPr>
                    <a:xfrm>
                      <a:off x="0" y="0"/>
                      <a:ext cx="6642100" cy="1715135"/>
                    </a:xfrm>
                    <a:prstGeom prst="rect">
                      <a:avLst/>
                    </a:prstGeom>
                  </pic:spPr>
                </pic:pic>
              </a:graphicData>
            </a:graphic>
          </wp:inline>
        </w:drawing>
      </w:r>
    </w:p>
    <w:p w14:paraId="061FBA19" w14:textId="77777777" w:rsidR="00196188" w:rsidRDefault="00196188" w:rsidP="00196188"/>
    <w:p w14:paraId="357B40E5" w14:textId="0F70BB8D" w:rsidR="00196188" w:rsidRDefault="00196188" w:rsidP="002F2185">
      <w:pPr>
        <w:pStyle w:val="ListNumber"/>
        <w:numPr>
          <w:ilvl w:val="0"/>
          <w:numId w:val="10"/>
        </w:numPr>
      </w:pPr>
      <w:r>
        <w:t>Rewrite each YouTube comment so that they are grammatically correct and with proper spelling.</w:t>
      </w:r>
    </w:p>
    <w:p w14:paraId="5475693B" w14:textId="2B7ADF54" w:rsidR="00196188" w:rsidRDefault="00196188" w:rsidP="002F2185">
      <w:pPr>
        <w:pStyle w:val="ListNumber"/>
        <w:numPr>
          <w:ilvl w:val="0"/>
          <w:numId w:val="10"/>
        </w:numPr>
        <w:ind w:left="771" w:hanging="414"/>
      </w:pPr>
      <w:r>
        <w:t xml:space="preserve">‘Reply’ to one of the </w:t>
      </w:r>
      <w:r w:rsidR="0034303E">
        <w:t>‘</w:t>
      </w:r>
      <w:r>
        <w:t>Youtubers’ comments in the space below or directly under your education account. Your response should include:</w:t>
      </w:r>
    </w:p>
    <w:p w14:paraId="3752E6AF" w14:textId="77777777" w:rsidR="00196188" w:rsidRDefault="00196188" w:rsidP="0034303E">
      <w:pPr>
        <w:pStyle w:val="ListBullet2"/>
      </w:pPr>
      <w:r>
        <w:t>Whether you agree or disagree with them and explaining why</w:t>
      </w:r>
    </w:p>
    <w:p w14:paraId="026890C9" w14:textId="77777777" w:rsidR="00196188" w:rsidRDefault="00196188" w:rsidP="0034303E">
      <w:pPr>
        <w:pStyle w:val="ListBullet2"/>
      </w:pPr>
      <w:r>
        <w:t>A sharing of your own personal experience on how a person or animal has changed your life (or changed your way of thinking)</w:t>
      </w:r>
    </w:p>
    <w:p w14:paraId="00870DE5" w14:textId="77777777" w:rsidR="00196188" w:rsidRDefault="00196188" w:rsidP="0034303E">
      <w:pPr>
        <w:pStyle w:val="ListBullet2"/>
      </w:pPr>
      <w:r>
        <w:t>Your thoughts on James Bowen and his streetcat Bob</w:t>
      </w:r>
    </w:p>
    <w:p w14:paraId="67160767" w14:textId="4836DE69" w:rsidR="004A0D39" w:rsidRDefault="004A0D39" w:rsidP="004A0D39">
      <w:r>
        <w:t>Reply to  ___________  from ____________ :_______________________________________</w:t>
      </w:r>
    </w:p>
    <w:p w14:paraId="7BFF347D" w14:textId="318C5C23" w:rsidR="004A0D39" w:rsidRDefault="004A0D39" w:rsidP="004A0D39">
      <w:r>
        <w:t>____________________________________________________________________________</w:t>
      </w:r>
    </w:p>
    <w:p w14:paraId="6064AA12" w14:textId="77777777" w:rsidR="004A0D39" w:rsidRDefault="004A0D39" w:rsidP="004A0D39">
      <w:r>
        <w:t>____________________________________________________________________________</w:t>
      </w:r>
    </w:p>
    <w:p w14:paraId="213E19A1" w14:textId="77777777" w:rsidR="004A0D39" w:rsidRDefault="004A0D39" w:rsidP="004A0D39">
      <w:r>
        <w:t>____________________________________________________________________________</w:t>
      </w:r>
    </w:p>
    <w:p w14:paraId="1027CA5B" w14:textId="796A20A3" w:rsidR="00196188" w:rsidRDefault="004A0D39" w:rsidP="00196188">
      <w:r>
        <w:t>____________________________________________________________________________</w:t>
      </w:r>
    </w:p>
    <w:p w14:paraId="219F1D9C" w14:textId="77777777" w:rsidR="00196188" w:rsidRDefault="00196188" w:rsidP="00196188">
      <w:pPr>
        <w:sectPr w:rsidR="00196188" w:rsidSect="002846D1">
          <w:pgSz w:w="11900" w:h="16840"/>
          <w:pgMar w:top="851" w:right="851" w:bottom="816" w:left="851" w:header="709" w:footer="709" w:gutter="0"/>
          <w:cols w:space="708"/>
          <w:docGrid w:linePitch="360"/>
        </w:sectPr>
      </w:pPr>
    </w:p>
    <w:p w14:paraId="703FBB6B" w14:textId="77777777" w:rsidR="00196188" w:rsidRPr="00A60241" w:rsidRDefault="00196188" w:rsidP="004A0D39">
      <w:pPr>
        <w:pStyle w:val="Heading2"/>
      </w:pPr>
      <w:r>
        <w:lastRenderedPageBreak/>
        <w:t>Appendix 4 – Chapters 4 and 5 Activities</w:t>
      </w:r>
    </w:p>
    <w:p w14:paraId="5805D83A" w14:textId="77777777" w:rsidR="00196188" w:rsidRPr="004A0D39" w:rsidRDefault="00196188" w:rsidP="004A0D39">
      <w:pPr>
        <w:rPr>
          <w:b/>
        </w:rPr>
      </w:pPr>
      <w:r w:rsidRPr="004A0D39">
        <w:rPr>
          <w:b/>
        </w:rPr>
        <w:t>Chapter 4</w:t>
      </w:r>
    </w:p>
    <w:p w14:paraId="734519AF" w14:textId="77777777" w:rsidR="00196188" w:rsidRPr="00E12341" w:rsidRDefault="00196188" w:rsidP="004A0D39">
      <w:pPr>
        <w:pStyle w:val="ListBullet"/>
      </w:pPr>
      <w:r w:rsidRPr="00E12341">
        <w:t>Does it surprise you that James tries to return Bob to the streets at the beginning of this chapter? Why or why not?</w:t>
      </w:r>
    </w:p>
    <w:p w14:paraId="3CF74F00" w14:textId="77777777" w:rsidR="00196188" w:rsidRPr="00E12341" w:rsidRDefault="00196188" w:rsidP="004A0D39">
      <w:pPr>
        <w:pStyle w:val="ListBullet"/>
      </w:pPr>
      <w:r w:rsidRPr="00E12341">
        <w:t>Why does James continue to feel that Bob needs to move on?</w:t>
      </w:r>
    </w:p>
    <w:p w14:paraId="769E99B9" w14:textId="77777777" w:rsidR="00196188" w:rsidRPr="00E12341" w:rsidRDefault="00196188" w:rsidP="004A0D39">
      <w:pPr>
        <w:pStyle w:val="ListBullet"/>
      </w:pPr>
      <w:r w:rsidRPr="00E12341">
        <w:t>What is Bob’s reaction to James’ attempts to return him to the streets?</w:t>
      </w:r>
    </w:p>
    <w:p w14:paraId="3D7C4F89" w14:textId="745FD0D2" w:rsidR="00196188" w:rsidRDefault="00196188" w:rsidP="004A0D39">
      <w:pPr>
        <w:pStyle w:val="ListBullet"/>
      </w:pPr>
      <w:r w:rsidRPr="00E12341">
        <w:t xml:space="preserve">On page 52 James says that he admired Bob’s </w:t>
      </w:r>
      <w:r w:rsidRPr="004A0D39">
        <w:rPr>
          <w:b/>
        </w:rPr>
        <w:t>tenacity</w:t>
      </w:r>
      <w:r w:rsidRPr="00E12341">
        <w:t xml:space="preserve"> and </w:t>
      </w:r>
      <w:r w:rsidRPr="004A0D39">
        <w:rPr>
          <w:b/>
        </w:rPr>
        <w:t>perseverance</w:t>
      </w:r>
      <w:r w:rsidRPr="00E12341">
        <w:t>. Write definition</w:t>
      </w:r>
      <w:r w:rsidR="004A0D39">
        <w:t>s for both of these words below:</w:t>
      </w:r>
    </w:p>
    <w:p w14:paraId="1ADAFFA7" w14:textId="77777777" w:rsidR="004A0D39" w:rsidRPr="00E12341" w:rsidRDefault="004A0D39" w:rsidP="004A0D39">
      <w:pPr>
        <w:pStyle w:val="ListBullet"/>
        <w:numPr>
          <w:ilvl w:val="0"/>
          <w:numId w:val="0"/>
        </w:numPr>
        <w:ind w:left="357"/>
      </w:pPr>
    </w:p>
    <w:p w14:paraId="4B0195AE" w14:textId="7DDC0B5E" w:rsidR="004A0D39" w:rsidRPr="004A0D39" w:rsidRDefault="004A0D39" w:rsidP="004A0D39">
      <w:pPr>
        <w:pStyle w:val="Bibliography"/>
        <w:rPr>
          <w:sz w:val="24"/>
        </w:rPr>
      </w:pPr>
      <w:r>
        <w:rPr>
          <w:sz w:val="24"/>
        </w:rPr>
        <w:t xml:space="preserve">Tenacity:   </w:t>
      </w:r>
      <w:r w:rsidRPr="004A0D39">
        <w:rPr>
          <w:sz w:val="24"/>
        </w:rPr>
        <w:t>______________________________________________________________________</w:t>
      </w:r>
    </w:p>
    <w:p w14:paraId="61336114" w14:textId="2E805FC6" w:rsidR="004A0D39" w:rsidRDefault="004A0D39" w:rsidP="004A0D39">
      <w:pPr>
        <w:pStyle w:val="Bibliography"/>
        <w:rPr>
          <w:sz w:val="24"/>
        </w:rPr>
      </w:pPr>
      <w:r>
        <w:rPr>
          <w:sz w:val="24"/>
        </w:rPr>
        <w:t xml:space="preserve">Perseverance:   </w:t>
      </w:r>
      <w:r w:rsidRPr="004A0D39">
        <w:rPr>
          <w:sz w:val="24"/>
        </w:rPr>
        <w:t>__</w:t>
      </w:r>
      <w:r>
        <w:rPr>
          <w:sz w:val="24"/>
        </w:rPr>
        <w:t>_______________</w:t>
      </w:r>
      <w:r w:rsidRPr="004A0D39">
        <w:rPr>
          <w:sz w:val="24"/>
        </w:rPr>
        <w:t>________________________________________________</w:t>
      </w:r>
    </w:p>
    <w:p w14:paraId="0DE701BB" w14:textId="77777777" w:rsidR="004A0D39" w:rsidRPr="004A0D39" w:rsidRDefault="004A0D39" w:rsidP="004A0D39">
      <w:pPr>
        <w:pStyle w:val="Bibliography"/>
        <w:rPr>
          <w:sz w:val="24"/>
        </w:rPr>
      </w:pPr>
    </w:p>
    <w:p w14:paraId="22E9A52D" w14:textId="7880BADB" w:rsidR="00196188" w:rsidRPr="00E12341" w:rsidRDefault="00196188" w:rsidP="004A0D39">
      <w:pPr>
        <w:pStyle w:val="ListBullet"/>
      </w:pPr>
      <w:r w:rsidRPr="00E12341">
        <w:t>This chapter marks an important turning point in the novel. What happens and what does James realise?</w:t>
      </w:r>
    </w:p>
    <w:p w14:paraId="71C4792A" w14:textId="77777777" w:rsidR="00196188" w:rsidRPr="000D3180" w:rsidRDefault="00196188" w:rsidP="004A0D39">
      <w:r w:rsidRPr="000D3180">
        <w:t xml:space="preserve">Chapter </w:t>
      </w:r>
      <w:r>
        <w:t>5</w:t>
      </w:r>
      <w:r w:rsidRPr="000D3180">
        <w:t xml:space="preserve"> - Imaginative Writing Task</w:t>
      </w:r>
    </w:p>
    <w:p w14:paraId="768CF898" w14:textId="77777777" w:rsidR="00196188" w:rsidRPr="000D3180" w:rsidRDefault="00196188" w:rsidP="004A0D39">
      <w:r w:rsidRPr="000D3180">
        <w:t>In this chapter of the story, Bob ventures into central London at James’ side. It is in this chapter that it becomes clear that Bob is a hit with the general public and people soon start to stop James in the street to fawn over his new found friend.</w:t>
      </w:r>
    </w:p>
    <w:p w14:paraId="739B845D" w14:textId="564F36C7" w:rsidR="00196188" w:rsidRPr="000D3180" w:rsidRDefault="00196188" w:rsidP="004A0D39">
      <w:r w:rsidRPr="000D3180">
        <w:t xml:space="preserve">First, watch </w:t>
      </w:r>
      <w:hyperlink r:id="rId42" w:history="1">
        <w:r w:rsidRPr="000D3180">
          <w:rPr>
            <w:color w:val="1155CC"/>
            <w:u w:val="single"/>
          </w:rPr>
          <w:t>this video</w:t>
        </w:r>
      </w:hyperlink>
      <w:r w:rsidRPr="000D3180">
        <w:t xml:space="preserve"> </w:t>
      </w:r>
      <w:r w:rsidR="004A0D39">
        <w:t>(</w:t>
      </w:r>
      <w:hyperlink r:id="rId43" w:tooltip="Links to the youtube clip" w:history="1">
        <w:r w:rsidR="004A0D39" w:rsidRPr="00123DE3">
          <w:rPr>
            <w:rStyle w:val="Hyperlink"/>
            <w:rFonts w:cs="Arial"/>
            <w:sz w:val="22"/>
            <w:szCs w:val="22"/>
          </w:rPr>
          <w:t>https://www.youtube.com/watch?v=m9PYlYXV14w&amp;feature=youtu.be</w:t>
        </w:r>
      </w:hyperlink>
      <w:r w:rsidR="004A0D39">
        <w:t xml:space="preserve">) </w:t>
      </w:r>
      <w:r w:rsidRPr="000D3180">
        <w:t>to get a sense of the environment that James and Bob were moving through in this chapter.</w:t>
      </w:r>
    </w:p>
    <w:p w14:paraId="04BC55F8" w14:textId="4EA34D2C" w:rsidR="00196188" w:rsidRDefault="00196188" w:rsidP="004A0D39">
      <w:r w:rsidRPr="000D3180">
        <w:t xml:space="preserve">Now, imagine that you are one of the people that James encounters on the street in this chapter. Write a journal entry about coming across James and Bob in the street. </w:t>
      </w:r>
      <w:r w:rsidR="004A0D39" w:rsidRPr="004A0D39">
        <w:t>You should aim to write at least half a page.</w:t>
      </w:r>
      <w:r w:rsidR="004A0D39">
        <w:t xml:space="preserve"> </w:t>
      </w:r>
      <w:r w:rsidRPr="000D3180">
        <w:t>As you begin writing, think about the following:</w:t>
      </w:r>
    </w:p>
    <w:p w14:paraId="69D47CF4" w14:textId="77777777" w:rsidR="00D9402C" w:rsidRPr="000D3180" w:rsidRDefault="00D9402C" w:rsidP="004A0D39"/>
    <w:p w14:paraId="10E45642" w14:textId="77777777" w:rsidR="00196188" w:rsidRPr="000D3180" w:rsidRDefault="00196188" w:rsidP="004A0D39">
      <w:pPr>
        <w:pStyle w:val="ListBullet"/>
      </w:pPr>
      <w:r w:rsidRPr="000D3180">
        <w:t>Who are you? What is your life like? Be clear about your character and the perspective that you’re writing from.</w:t>
      </w:r>
    </w:p>
    <w:p w14:paraId="22CDD36E" w14:textId="77777777" w:rsidR="00196188" w:rsidRPr="000D3180" w:rsidRDefault="00196188" w:rsidP="004A0D39">
      <w:pPr>
        <w:pStyle w:val="ListBullet"/>
      </w:pPr>
      <w:r w:rsidRPr="000D3180">
        <w:t>What were you doing and where were you going at the time?</w:t>
      </w:r>
    </w:p>
    <w:p w14:paraId="4D34F84E" w14:textId="77777777" w:rsidR="00196188" w:rsidRPr="000D3180" w:rsidRDefault="00196188" w:rsidP="004A0D39">
      <w:pPr>
        <w:pStyle w:val="ListBullet"/>
      </w:pPr>
      <w:r w:rsidRPr="000D3180">
        <w:t>What did you think when you noticed James and Bob? What drew your attention to them?</w:t>
      </w:r>
    </w:p>
    <w:p w14:paraId="04269DE8" w14:textId="77777777" w:rsidR="00196188" w:rsidRPr="000D3180" w:rsidRDefault="00196188" w:rsidP="004A0D39">
      <w:pPr>
        <w:pStyle w:val="ListBullet"/>
      </w:pPr>
      <w:r w:rsidRPr="000D3180">
        <w:t>How did you approach them? What sort of conversation did you have?</w:t>
      </w:r>
    </w:p>
    <w:p w14:paraId="58849164" w14:textId="77777777" w:rsidR="00196188" w:rsidRPr="00A60241" w:rsidRDefault="00196188" w:rsidP="004A0D39">
      <w:pPr>
        <w:pStyle w:val="ListBullet"/>
      </w:pPr>
      <w:r w:rsidRPr="000D3180">
        <w:t>What was the impression of James and Bob that you were left with?</w:t>
      </w:r>
    </w:p>
    <w:p w14:paraId="29FCD111" w14:textId="77777777" w:rsidR="004A0D39" w:rsidRDefault="004A0D39">
      <w:pPr>
        <w:spacing w:line="276" w:lineRule="auto"/>
        <w:rPr>
          <w:rFonts w:ascii="Helvetica" w:eastAsia="SimSun" w:hAnsi="Helvetica" w:cs="Times New Roman"/>
          <w:sz w:val="36"/>
          <w:szCs w:val="36"/>
        </w:rPr>
      </w:pPr>
      <w:r>
        <w:rPr>
          <w:sz w:val="36"/>
        </w:rPr>
        <w:br w:type="page"/>
      </w:r>
    </w:p>
    <w:p w14:paraId="24BAB2EC" w14:textId="5C7137C5" w:rsidR="00196188" w:rsidRPr="00D57C90" w:rsidRDefault="00196188" w:rsidP="00D9402C">
      <w:pPr>
        <w:pStyle w:val="Heading2"/>
      </w:pPr>
      <w:r>
        <w:lastRenderedPageBreak/>
        <w:t xml:space="preserve">Appendix 5 – </w:t>
      </w:r>
      <w:r w:rsidR="00D9402C">
        <w:t>Reflection and e</w:t>
      </w:r>
      <w:r>
        <w:t>xit Slip</w:t>
      </w:r>
    </w:p>
    <w:p w14:paraId="3C3141EC" w14:textId="2F48B120" w:rsidR="00D9402C" w:rsidRPr="00D9402C" w:rsidRDefault="00D9402C" w:rsidP="00D9402C">
      <w:r>
        <w:t>Name</w:t>
      </w:r>
      <w:r w:rsidRPr="00D9402C">
        <w:t>: _</w:t>
      </w:r>
      <w:r>
        <w:t>____________________________________________</w:t>
      </w:r>
      <w:r w:rsidRPr="00D9402C">
        <w:t>_______</w:t>
      </w:r>
    </w:p>
    <w:p w14:paraId="432EF4ED" w14:textId="77777777" w:rsidR="00D9402C" w:rsidRPr="00D9402C" w:rsidRDefault="00D9402C" w:rsidP="007511DF">
      <w:pPr>
        <w:pStyle w:val="ListNumber"/>
        <w:numPr>
          <w:ilvl w:val="0"/>
          <w:numId w:val="21"/>
        </w:numPr>
      </w:pPr>
      <w:r w:rsidRPr="00D9402C">
        <w:t>Write down your strengths in assisting you with creating a multimodal presentation. (E.g. your research skills, public speaking skills, your use of technology, etc.)</w:t>
      </w:r>
    </w:p>
    <w:p w14:paraId="498A9890" w14:textId="77777777" w:rsidR="00D9402C" w:rsidRPr="00D9402C" w:rsidRDefault="00D9402C" w:rsidP="007511DF">
      <w:pPr>
        <w:pStyle w:val="ListNumber"/>
        <w:numPr>
          <w:ilvl w:val="0"/>
          <w:numId w:val="21"/>
        </w:numPr>
      </w:pPr>
      <w:r w:rsidRPr="00D9402C">
        <w:t>Write down TWO things about the assessment task that you would like more help / clarification on.</w:t>
      </w:r>
    </w:p>
    <w:p w14:paraId="090B098E" w14:textId="77777777" w:rsidR="00D9402C" w:rsidRPr="00D9402C" w:rsidRDefault="00D9402C" w:rsidP="007511DF">
      <w:pPr>
        <w:pStyle w:val="ListNumber"/>
        <w:numPr>
          <w:ilvl w:val="0"/>
          <w:numId w:val="21"/>
        </w:numPr>
      </w:pPr>
      <w:r w:rsidRPr="00D9402C">
        <w:t>Which style of multimodal presentation are you currently interested in for your task? Circle one.</w:t>
      </w:r>
    </w:p>
    <w:p w14:paraId="1E97F232" w14:textId="77777777" w:rsidR="007511DF" w:rsidRDefault="00D9402C" w:rsidP="007511DF">
      <w:pPr>
        <w:pStyle w:val="ListBullet2"/>
      </w:pPr>
      <w:r w:rsidRPr="00D9402C">
        <w:t>Filmed and edited video</w:t>
      </w:r>
    </w:p>
    <w:p w14:paraId="41638F39" w14:textId="77777777" w:rsidR="007511DF" w:rsidRDefault="007511DF" w:rsidP="007511DF">
      <w:pPr>
        <w:pStyle w:val="ListBullet2"/>
      </w:pPr>
      <w:r>
        <w:t>TedTalk PPT presentation</w:t>
      </w:r>
    </w:p>
    <w:p w14:paraId="78F56C1A" w14:textId="69CEE63D" w:rsidR="00D9402C" w:rsidRPr="00D9402C" w:rsidRDefault="00D9402C" w:rsidP="007511DF">
      <w:pPr>
        <w:pStyle w:val="ListBullet2"/>
      </w:pPr>
      <w:r w:rsidRPr="00D9402C">
        <w:t>Poster &amp; presentation</w:t>
      </w:r>
    </w:p>
    <w:p w14:paraId="31B7F5BB" w14:textId="77777777" w:rsidR="007511DF" w:rsidRDefault="00D9402C" w:rsidP="007511DF">
      <w:pPr>
        <w:pStyle w:val="ListBullet2"/>
      </w:pPr>
      <w:r w:rsidRPr="00D9402C">
        <w:t xml:space="preserve">Brochure </w:t>
      </w:r>
      <w:r w:rsidR="007511DF">
        <w:t>and presentation</w:t>
      </w:r>
    </w:p>
    <w:p w14:paraId="2D088DD5" w14:textId="4A1F66CF" w:rsidR="00D9402C" w:rsidRPr="00D9402C" w:rsidRDefault="00D9402C" w:rsidP="007511DF">
      <w:pPr>
        <w:pStyle w:val="ListBullet2"/>
      </w:pPr>
      <w:r w:rsidRPr="00D9402C">
        <w:t>Other: _______________________________________</w:t>
      </w:r>
    </w:p>
    <w:p w14:paraId="200CF79A" w14:textId="77777777" w:rsidR="00D9402C" w:rsidRPr="00D9402C" w:rsidRDefault="00D9402C" w:rsidP="007511DF">
      <w:pPr>
        <w:pStyle w:val="ListNumber"/>
        <w:numPr>
          <w:ilvl w:val="0"/>
          <w:numId w:val="21"/>
        </w:numPr>
      </w:pPr>
      <w:r w:rsidRPr="00D9402C">
        <w:t>How do you think this task and unit on ‘Local Heroes’ can assist you in the world beyond school?</w:t>
      </w:r>
    </w:p>
    <w:p w14:paraId="64960EBA" w14:textId="77777777" w:rsidR="00D9402C" w:rsidRPr="00D9402C" w:rsidRDefault="00D9402C" w:rsidP="007511DF">
      <w:pPr>
        <w:pStyle w:val="ListNumber"/>
        <w:numPr>
          <w:ilvl w:val="0"/>
          <w:numId w:val="21"/>
        </w:numPr>
      </w:pPr>
      <w:r w:rsidRPr="00D9402C">
        <w:t>What do you think of James Bowen’s real-life story as based on the book “A Streetcat Named Bob”? Write down one positive thing you enjoyed about the novel and one aspect that the writer could improve on.</w:t>
      </w:r>
    </w:p>
    <w:p w14:paraId="34B2CFD1" w14:textId="77777777" w:rsidR="00196188" w:rsidRPr="00766819" w:rsidRDefault="00196188" w:rsidP="00D9402C">
      <w:pPr>
        <w:rPr>
          <w:sz w:val="22"/>
          <w:szCs w:val="22"/>
        </w:rPr>
      </w:pPr>
    </w:p>
    <w:sectPr w:rsidR="00196188" w:rsidRPr="00766819" w:rsidSect="006F3F2A">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300BF" w14:textId="77777777" w:rsidR="00740DD7" w:rsidRDefault="00740DD7" w:rsidP="00191F45">
      <w:r>
        <w:separator/>
      </w:r>
    </w:p>
    <w:p w14:paraId="2CF081FE" w14:textId="77777777" w:rsidR="00740DD7" w:rsidRDefault="00740DD7"/>
    <w:p w14:paraId="21B7C89D" w14:textId="77777777" w:rsidR="00740DD7" w:rsidRDefault="00740DD7"/>
  </w:endnote>
  <w:endnote w:type="continuationSeparator" w:id="0">
    <w:p w14:paraId="3A439175" w14:textId="77777777" w:rsidR="00740DD7" w:rsidRDefault="00740DD7" w:rsidP="00191F45">
      <w:r>
        <w:continuationSeparator/>
      </w:r>
    </w:p>
    <w:p w14:paraId="4D300B39" w14:textId="77777777" w:rsidR="00740DD7" w:rsidRDefault="00740DD7"/>
    <w:p w14:paraId="472B5BC1" w14:textId="77777777" w:rsidR="00740DD7" w:rsidRDefault="00740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0D2A" w14:textId="0D1FD021" w:rsidR="00740DD7" w:rsidRPr="00155F19" w:rsidRDefault="00740DD7" w:rsidP="00AE3875">
    <w:pPr>
      <w:pStyle w:val="Footer"/>
      <w:rPr>
        <w:color w:val="000000" w:themeColor="text1"/>
      </w:rPr>
    </w:pPr>
    <w:r w:rsidRPr="002810D3">
      <w:fldChar w:fldCharType="begin"/>
    </w:r>
    <w:r w:rsidRPr="002810D3">
      <w:instrText xml:space="preserve"> PAGE </w:instrText>
    </w:r>
    <w:r w:rsidRPr="002810D3">
      <w:fldChar w:fldCharType="separate"/>
    </w:r>
    <w:r w:rsidR="00CB2EB5">
      <w:rPr>
        <w:noProof/>
      </w:rPr>
      <w:t>4</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sidR="003225CC">
          <w:rPr>
            <w:color w:val="000000" w:themeColor="text1"/>
          </w:rPr>
          <w:t>Year 11 English Studies resource</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6699E" w14:textId="569FC859" w:rsidR="00740DD7" w:rsidRPr="002810D3" w:rsidRDefault="00740DD7"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B2EB5">
      <w:rPr>
        <w:noProof/>
      </w:rPr>
      <w:t>Aug-19</w:t>
    </w:r>
    <w:r w:rsidRPr="002810D3">
      <w:fldChar w:fldCharType="end"/>
    </w:r>
    <w:r w:rsidRPr="002810D3">
      <w:tab/>
    </w:r>
    <w:r>
      <w:fldChar w:fldCharType="begin"/>
    </w:r>
    <w:r>
      <w:instrText xml:space="preserve"> PAGE   \* MERGEFORMAT </w:instrText>
    </w:r>
    <w:r>
      <w:fldChar w:fldCharType="separate"/>
    </w:r>
    <w:r w:rsidR="00CB2EB5">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247E" w14:textId="2D6742A0" w:rsidR="00740DD7" w:rsidRDefault="00740DD7" w:rsidP="004959EF">
    <w:pPr>
      <w:pStyle w:val="Logo"/>
    </w:pPr>
    <w:r w:rsidRPr="009C69B7">
      <w:rPr>
        <w:noProof/>
        <w:lang w:eastAsia="en-AU"/>
      </w:rPr>
      <w:drawing>
        <wp:anchor distT="0" distB="0" distL="114300" distR="114300" simplePos="0" relativeHeight="251658240" behindDoc="1" locked="0" layoutInCell="1" allowOverlap="1" wp14:anchorId="2B44A875" wp14:editId="3CC06A13">
          <wp:simplePos x="0" y="0"/>
          <wp:positionH relativeFrom="column">
            <wp:posOffset>6060918</wp:posOffset>
          </wp:positionH>
          <wp:positionV relativeFrom="paragraph">
            <wp:posOffset>12725</wp:posOffset>
          </wp:positionV>
          <wp:extent cx="507365" cy="539750"/>
          <wp:effectExtent l="0" t="0" r="6985" b="0"/>
          <wp:wrapTight wrapText="bothSides">
            <wp:wrapPolygon edited="0">
              <wp:start x="4866" y="0"/>
              <wp:lineTo x="0" y="3049"/>
              <wp:lineTo x="0" y="20584"/>
              <wp:lineTo x="21086" y="20584"/>
              <wp:lineTo x="21086" y="3049"/>
              <wp:lineTo x="16220" y="0"/>
              <wp:lineTo x="4866" y="0"/>
            </wp:wrapPolygon>
          </wp:wrapTight>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365" cy="539750"/>
                  </a:xfrm>
                  <a:prstGeom prst="rect">
                    <a:avLst/>
                  </a:prstGeom>
                </pic:spPr>
              </pic:pic>
            </a:graphicData>
          </a:graphic>
          <wp14:sizeRelH relativeFrom="page">
            <wp14:pctWidth>0</wp14:pctWidth>
          </wp14:sizeRelH>
          <wp14:sizeRelV relativeFrom="page">
            <wp14:pctHeight>0</wp14:pctHeight>
          </wp14:sizeRelV>
        </wp:anchor>
      </w:drawing>
    </w:r>
    <w:r w:rsidRPr="00791B72">
      <w:t>education.nsw.gov.au</w:t>
    </w:r>
    <w:r w:rsidRPr="00791B7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C4752" w14:textId="77777777" w:rsidR="00740DD7" w:rsidRDefault="00740DD7" w:rsidP="00191F45">
      <w:r>
        <w:separator/>
      </w:r>
    </w:p>
    <w:p w14:paraId="6EC8EB8E" w14:textId="77777777" w:rsidR="00740DD7" w:rsidRDefault="00740DD7"/>
    <w:p w14:paraId="2D018D77" w14:textId="77777777" w:rsidR="00740DD7" w:rsidRDefault="00740DD7"/>
  </w:footnote>
  <w:footnote w:type="continuationSeparator" w:id="0">
    <w:p w14:paraId="2E04B44E" w14:textId="77777777" w:rsidR="00740DD7" w:rsidRDefault="00740DD7" w:rsidP="00191F45">
      <w:r>
        <w:continuationSeparator/>
      </w:r>
    </w:p>
    <w:p w14:paraId="0585D2E8" w14:textId="77777777" w:rsidR="00740DD7" w:rsidRDefault="00740DD7"/>
    <w:p w14:paraId="79F8B517" w14:textId="77777777" w:rsidR="00740DD7" w:rsidRDefault="00740D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70DB" w14:textId="77777777" w:rsidR="00740DD7" w:rsidRDefault="00740DD7">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C22F3C"/>
    <w:lvl w:ilvl="0">
      <w:start w:val="1"/>
      <w:numFmt w:val="decimal"/>
      <w:pStyle w:val="ListNumber"/>
      <w:lvlText w:val="%1."/>
      <w:lvlJc w:val="left"/>
      <w:pPr>
        <w:tabs>
          <w:tab w:val="num" w:pos="717"/>
        </w:tabs>
        <w:ind w:left="717" w:hanging="360"/>
      </w:pPr>
    </w:lvl>
  </w:abstractNum>
  <w:abstractNum w:abstractNumId="1" w15:restartNumberingAfterBreak="0">
    <w:nsid w:val="FFFFFF89"/>
    <w:multiLevelType w:val="singleLevel"/>
    <w:tmpl w:val="EB4444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E3568"/>
    <w:multiLevelType w:val="hybridMultilevel"/>
    <w:tmpl w:val="784EB91C"/>
    <w:lvl w:ilvl="0" w:tplc="D4C876F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342DA5"/>
    <w:multiLevelType w:val="multilevel"/>
    <w:tmpl w:val="7C846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0C28BC"/>
    <w:multiLevelType w:val="hybridMultilevel"/>
    <w:tmpl w:val="917CEABE"/>
    <w:lvl w:ilvl="0" w:tplc="E82A3E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362E9"/>
    <w:multiLevelType w:val="singleLevel"/>
    <w:tmpl w:val="A7C22F3C"/>
    <w:lvl w:ilvl="0">
      <w:start w:val="1"/>
      <w:numFmt w:val="decimal"/>
      <w:lvlText w:val="%1."/>
      <w:lvlJc w:val="left"/>
      <w:pPr>
        <w:tabs>
          <w:tab w:val="num" w:pos="717"/>
        </w:tabs>
        <w:ind w:left="717" w:hanging="360"/>
      </w:pPr>
    </w:lvl>
  </w:abstractNum>
  <w:abstractNum w:abstractNumId="6" w15:restartNumberingAfterBreak="0">
    <w:nsid w:val="22FD7C06"/>
    <w:multiLevelType w:val="singleLevel"/>
    <w:tmpl w:val="A7C22F3C"/>
    <w:lvl w:ilvl="0">
      <w:start w:val="1"/>
      <w:numFmt w:val="decimal"/>
      <w:lvlText w:val="%1."/>
      <w:lvlJc w:val="left"/>
      <w:pPr>
        <w:tabs>
          <w:tab w:val="num" w:pos="717"/>
        </w:tabs>
        <w:ind w:left="717" w:hanging="360"/>
      </w:pPr>
    </w:lvl>
  </w:abstractNum>
  <w:abstractNum w:abstractNumId="7" w15:restartNumberingAfterBreak="0">
    <w:nsid w:val="253179EE"/>
    <w:multiLevelType w:val="hybridMultilevel"/>
    <w:tmpl w:val="F31E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A2F35"/>
    <w:multiLevelType w:val="hybridMultilevel"/>
    <w:tmpl w:val="9912F79E"/>
    <w:lvl w:ilvl="0" w:tplc="52BEB4A2">
      <w:start w:val="1"/>
      <w:numFmt w:val="bullet"/>
      <w:pStyle w:val="IOStablelist1bullet2017"/>
      <w:lvlText w:val=""/>
      <w:lvlJc w:val="left"/>
      <w:pPr>
        <w:ind w:left="227" w:hanging="227"/>
      </w:pPr>
      <w:rPr>
        <w:rFonts w:ascii="Symbol" w:hAnsi="Symbol" w:hint="default"/>
      </w:rPr>
    </w:lvl>
    <w:lvl w:ilvl="1" w:tplc="ACF4AEB0">
      <w:start w:val="1"/>
      <w:numFmt w:val="bullet"/>
      <w:pStyle w:val="IOStablelist2bullet2017"/>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 w15:restartNumberingAfterBreak="0">
    <w:nsid w:val="3AA80004"/>
    <w:multiLevelType w:val="hybridMultilevel"/>
    <w:tmpl w:val="7B1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F2D30"/>
    <w:multiLevelType w:val="hybridMultilevel"/>
    <w:tmpl w:val="AC7EFAB2"/>
    <w:lvl w:ilvl="0" w:tplc="0409000F">
      <w:start w:val="1"/>
      <w:numFmt w:val="decimal"/>
      <w:lvlText w:val="%1."/>
      <w:lvlJc w:val="left"/>
      <w:pPr>
        <w:ind w:left="360" w:hanging="360"/>
      </w:pPr>
      <w:rPr>
        <w:rFonts w:hint="default"/>
      </w:rPr>
    </w:lvl>
    <w:lvl w:ilvl="1" w:tplc="ACF4AEB0">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595F90"/>
    <w:multiLevelType w:val="hybridMultilevel"/>
    <w:tmpl w:val="D46CF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661D64"/>
    <w:multiLevelType w:val="hybridMultilevel"/>
    <w:tmpl w:val="6824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16" w15:restartNumberingAfterBreak="0">
    <w:nsid w:val="68153A09"/>
    <w:multiLevelType w:val="hybridMultilevel"/>
    <w:tmpl w:val="4120C3A6"/>
    <w:lvl w:ilvl="0" w:tplc="47387B94">
      <w:start w:val="1"/>
      <w:numFmt w:val="bullet"/>
      <w:lvlText w:val="•"/>
      <w:lvlJc w:val="left"/>
      <w:pPr>
        <w:tabs>
          <w:tab w:val="num" w:pos="720"/>
        </w:tabs>
        <w:ind w:left="720" w:hanging="360"/>
      </w:pPr>
      <w:rPr>
        <w:rFonts w:ascii="Arial" w:hAnsi="Arial" w:hint="default"/>
      </w:rPr>
    </w:lvl>
    <w:lvl w:ilvl="1" w:tplc="81EE0048" w:tentative="1">
      <w:start w:val="1"/>
      <w:numFmt w:val="bullet"/>
      <w:lvlText w:val="•"/>
      <w:lvlJc w:val="left"/>
      <w:pPr>
        <w:tabs>
          <w:tab w:val="num" w:pos="1440"/>
        </w:tabs>
        <w:ind w:left="1440" w:hanging="360"/>
      </w:pPr>
      <w:rPr>
        <w:rFonts w:ascii="Arial" w:hAnsi="Arial" w:hint="default"/>
      </w:rPr>
    </w:lvl>
    <w:lvl w:ilvl="2" w:tplc="25A82280" w:tentative="1">
      <w:start w:val="1"/>
      <w:numFmt w:val="bullet"/>
      <w:lvlText w:val="•"/>
      <w:lvlJc w:val="left"/>
      <w:pPr>
        <w:tabs>
          <w:tab w:val="num" w:pos="2160"/>
        </w:tabs>
        <w:ind w:left="2160" w:hanging="360"/>
      </w:pPr>
      <w:rPr>
        <w:rFonts w:ascii="Arial" w:hAnsi="Arial" w:hint="default"/>
      </w:rPr>
    </w:lvl>
    <w:lvl w:ilvl="3" w:tplc="DC289728" w:tentative="1">
      <w:start w:val="1"/>
      <w:numFmt w:val="bullet"/>
      <w:lvlText w:val="•"/>
      <w:lvlJc w:val="left"/>
      <w:pPr>
        <w:tabs>
          <w:tab w:val="num" w:pos="2880"/>
        </w:tabs>
        <w:ind w:left="2880" w:hanging="360"/>
      </w:pPr>
      <w:rPr>
        <w:rFonts w:ascii="Arial" w:hAnsi="Arial" w:hint="default"/>
      </w:rPr>
    </w:lvl>
    <w:lvl w:ilvl="4" w:tplc="7BFE429E" w:tentative="1">
      <w:start w:val="1"/>
      <w:numFmt w:val="bullet"/>
      <w:lvlText w:val="•"/>
      <w:lvlJc w:val="left"/>
      <w:pPr>
        <w:tabs>
          <w:tab w:val="num" w:pos="3600"/>
        </w:tabs>
        <w:ind w:left="3600" w:hanging="360"/>
      </w:pPr>
      <w:rPr>
        <w:rFonts w:ascii="Arial" w:hAnsi="Arial" w:hint="default"/>
      </w:rPr>
    </w:lvl>
    <w:lvl w:ilvl="5" w:tplc="1C6CB088" w:tentative="1">
      <w:start w:val="1"/>
      <w:numFmt w:val="bullet"/>
      <w:lvlText w:val="•"/>
      <w:lvlJc w:val="left"/>
      <w:pPr>
        <w:tabs>
          <w:tab w:val="num" w:pos="4320"/>
        </w:tabs>
        <w:ind w:left="4320" w:hanging="360"/>
      </w:pPr>
      <w:rPr>
        <w:rFonts w:ascii="Arial" w:hAnsi="Arial" w:hint="default"/>
      </w:rPr>
    </w:lvl>
    <w:lvl w:ilvl="6" w:tplc="D3D29844" w:tentative="1">
      <w:start w:val="1"/>
      <w:numFmt w:val="bullet"/>
      <w:lvlText w:val="•"/>
      <w:lvlJc w:val="left"/>
      <w:pPr>
        <w:tabs>
          <w:tab w:val="num" w:pos="5040"/>
        </w:tabs>
        <w:ind w:left="5040" w:hanging="360"/>
      </w:pPr>
      <w:rPr>
        <w:rFonts w:ascii="Arial" w:hAnsi="Arial" w:hint="default"/>
      </w:rPr>
    </w:lvl>
    <w:lvl w:ilvl="7" w:tplc="187CCE60" w:tentative="1">
      <w:start w:val="1"/>
      <w:numFmt w:val="bullet"/>
      <w:lvlText w:val="•"/>
      <w:lvlJc w:val="left"/>
      <w:pPr>
        <w:tabs>
          <w:tab w:val="num" w:pos="5760"/>
        </w:tabs>
        <w:ind w:left="5760" w:hanging="360"/>
      </w:pPr>
      <w:rPr>
        <w:rFonts w:ascii="Arial" w:hAnsi="Arial" w:hint="default"/>
      </w:rPr>
    </w:lvl>
    <w:lvl w:ilvl="8" w:tplc="D234A2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CB577B"/>
    <w:multiLevelType w:val="multilevel"/>
    <w:tmpl w:val="7F321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
  </w:num>
  <w:num w:numId="3">
    <w:abstractNumId w:val="0"/>
  </w:num>
  <w:num w:numId="4">
    <w:abstractNumId w:val="15"/>
  </w:num>
  <w:num w:numId="5">
    <w:abstractNumId w:val="11"/>
  </w:num>
  <w:num w:numId="6">
    <w:abstractNumId w:val="8"/>
  </w:num>
  <w:num w:numId="7">
    <w:abstractNumId w:val="2"/>
  </w:num>
  <w:num w:numId="8">
    <w:abstractNumId w:val="16"/>
  </w:num>
  <w:num w:numId="9">
    <w:abstractNumId w:val="6"/>
  </w:num>
  <w:num w:numId="10">
    <w:abstractNumId w:val="5"/>
  </w:num>
  <w:num w:numId="11">
    <w:abstractNumId w:val="7"/>
  </w:num>
  <w:num w:numId="12">
    <w:abstractNumId w:val="4"/>
  </w:num>
  <w:num w:numId="13">
    <w:abstractNumId w:val="13"/>
  </w:num>
  <w:num w:numId="14">
    <w:abstractNumId w:val="10"/>
  </w:num>
  <w:num w:numId="15">
    <w:abstractNumId w:val="3"/>
  </w:num>
  <w:num w:numId="16">
    <w:abstractNumId w:val="17"/>
  </w:num>
  <w:num w:numId="17">
    <w:abstractNumId w:val="9"/>
  </w:num>
  <w:num w:numId="18">
    <w:abstractNumId w:val="12"/>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stylePaneSortMethod w:val="0000"/>
  <w:defaultTabStop w:val="720"/>
  <w:evenAndOddHeaders/>
  <w:characterSpacingControl w:val="doNotCompress"/>
  <w:hdrShapeDefaults>
    <o:shapedefaults v:ext="edit" spidmax="18433"/>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19"/>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31B6"/>
    <w:rsid w:val="00034F5E"/>
    <w:rsid w:val="0003541F"/>
    <w:rsid w:val="00040671"/>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42DE"/>
    <w:rsid w:val="000E6BA0"/>
    <w:rsid w:val="000F174A"/>
    <w:rsid w:val="00100B59"/>
    <w:rsid w:val="00100DC5"/>
    <w:rsid w:val="00100E27"/>
    <w:rsid w:val="00101135"/>
    <w:rsid w:val="0010259B"/>
    <w:rsid w:val="00103D80"/>
    <w:rsid w:val="00104A05"/>
    <w:rsid w:val="00106009"/>
    <w:rsid w:val="001061F9"/>
    <w:rsid w:val="001068B3"/>
    <w:rsid w:val="001113CC"/>
    <w:rsid w:val="00111F13"/>
    <w:rsid w:val="00113763"/>
    <w:rsid w:val="00114B7D"/>
    <w:rsid w:val="001177C4"/>
    <w:rsid w:val="00117B7D"/>
    <w:rsid w:val="00117FF3"/>
    <w:rsid w:val="0012093E"/>
    <w:rsid w:val="001258A5"/>
    <w:rsid w:val="00125C6C"/>
    <w:rsid w:val="00127648"/>
    <w:rsid w:val="0013032B"/>
    <w:rsid w:val="001305EA"/>
    <w:rsid w:val="001328FA"/>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6317D"/>
    <w:rsid w:val="00170CB5"/>
    <w:rsid w:val="00171601"/>
    <w:rsid w:val="00172662"/>
    <w:rsid w:val="00174183"/>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188"/>
    <w:rsid w:val="00196CF1"/>
    <w:rsid w:val="00197B41"/>
    <w:rsid w:val="001A03EA"/>
    <w:rsid w:val="001A3627"/>
    <w:rsid w:val="001B1FC3"/>
    <w:rsid w:val="001B3065"/>
    <w:rsid w:val="001B33C0"/>
    <w:rsid w:val="001B4A09"/>
    <w:rsid w:val="001B5E34"/>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825"/>
    <w:rsid w:val="00201CB2"/>
    <w:rsid w:val="00201D25"/>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68C7"/>
    <w:rsid w:val="0023726F"/>
    <w:rsid w:val="00240E3A"/>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6D1"/>
    <w:rsid w:val="002847AE"/>
    <w:rsid w:val="002870F2"/>
    <w:rsid w:val="00287650"/>
    <w:rsid w:val="00290154"/>
    <w:rsid w:val="00294F88"/>
    <w:rsid w:val="00294FCC"/>
    <w:rsid w:val="00295516"/>
    <w:rsid w:val="002A10A1"/>
    <w:rsid w:val="002A3161"/>
    <w:rsid w:val="002A3410"/>
    <w:rsid w:val="002A44D1"/>
    <w:rsid w:val="002A4631"/>
    <w:rsid w:val="002A65F5"/>
    <w:rsid w:val="002A6EA6"/>
    <w:rsid w:val="002B108B"/>
    <w:rsid w:val="002B12DE"/>
    <w:rsid w:val="002B270D"/>
    <w:rsid w:val="002B3375"/>
    <w:rsid w:val="002B4745"/>
    <w:rsid w:val="002B480D"/>
    <w:rsid w:val="002B4845"/>
    <w:rsid w:val="002B4AC3"/>
    <w:rsid w:val="002B7744"/>
    <w:rsid w:val="002C05AC"/>
    <w:rsid w:val="002C3953"/>
    <w:rsid w:val="002C56A0"/>
    <w:rsid w:val="002D00CC"/>
    <w:rsid w:val="002D12FF"/>
    <w:rsid w:val="002D21A5"/>
    <w:rsid w:val="002D4277"/>
    <w:rsid w:val="002D4413"/>
    <w:rsid w:val="002D7247"/>
    <w:rsid w:val="002E26F3"/>
    <w:rsid w:val="002E4D5B"/>
    <w:rsid w:val="002E5474"/>
    <w:rsid w:val="002E5699"/>
    <w:rsid w:val="002E5832"/>
    <w:rsid w:val="002E633F"/>
    <w:rsid w:val="002F0BF7"/>
    <w:rsid w:val="002F1BD9"/>
    <w:rsid w:val="002F2185"/>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5CC"/>
    <w:rsid w:val="00322962"/>
    <w:rsid w:val="0032403E"/>
    <w:rsid w:val="00324D73"/>
    <w:rsid w:val="00325B7B"/>
    <w:rsid w:val="0033193C"/>
    <w:rsid w:val="00332B30"/>
    <w:rsid w:val="0033532B"/>
    <w:rsid w:val="00337929"/>
    <w:rsid w:val="00340003"/>
    <w:rsid w:val="00342B92"/>
    <w:rsid w:val="0034303E"/>
    <w:rsid w:val="003432C3"/>
    <w:rsid w:val="003444A9"/>
    <w:rsid w:val="0034454D"/>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AD8"/>
    <w:rsid w:val="00370563"/>
    <w:rsid w:val="003713D2"/>
    <w:rsid w:val="00371AF4"/>
    <w:rsid w:val="00372A4F"/>
    <w:rsid w:val="00372B9F"/>
    <w:rsid w:val="0037384B"/>
    <w:rsid w:val="00373892"/>
    <w:rsid w:val="003743CE"/>
    <w:rsid w:val="003807AF"/>
    <w:rsid w:val="00380856"/>
    <w:rsid w:val="00380EAE"/>
    <w:rsid w:val="00382A6F"/>
    <w:rsid w:val="00382C57"/>
    <w:rsid w:val="00382E39"/>
    <w:rsid w:val="00383B5F"/>
    <w:rsid w:val="00384483"/>
    <w:rsid w:val="0038499A"/>
    <w:rsid w:val="00384F53"/>
    <w:rsid w:val="00387053"/>
    <w:rsid w:val="00393E25"/>
    <w:rsid w:val="00395451"/>
    <w:rsid w:val="00395716"/>
    <w:rsid w:val="00396B0E"/>
    <w:rsid w:val="0039766F"/>
    <w:rsid w:val="003A01C8"/>
    <w:rsid w:val="003A1238"/>
    <w:rsid w:val="003A1937"/>
    <w:rsid w:val="003A43B0"/>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69BE"/>
    <w:rsid w:val="003F7D20"/>
    <w:rsid w:val="004013F6"/>
    <w:rsid w:val="00407474"/>
    <w:rsid w:val="00407ED4"/>
    <w:rsid w:val="004128F0"/>
    <w:rsid w:val="00412E56"/>
    <w:rsid w:val="00414D5B"/>
    <w:rsid w:val="0041645A"/>
    <w:rsid w:val="00417BB8"/>
    <w:rsid w:val="00421CC4"/>
    <w:rsid w:val="0042354D"/>
    <w:rsid w:val="00423C43"/>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79D8"/>
    <w:rsid w:val="00447C97"/>
    <w:rsid w:val="00451168"/>
    <w:rsid w:val="00451506"/>
    <w:rsid w:val="00452D84"/>
    <w:rsid w:val="00453739"/>
    <w:rsid w:val="0045627B"/>
    <w:rsid w:val="00456C90"/>
    <w:rsid w:val="00457160"/>
    <w:rsid w:val="00463BFC"/>
    <w:rsid w:val="004657D6"/>
    <w:rsid w:val="00466109"/>
    <w:rsid w:val="00473346"/>
    <w:rsid w:val="00476168"/>
    <w:rsid w:val="00476284"/>
    <w:rsid w:val="00480116"/>
    <w:rsid w:val="0048084F"/>
    <w:rsid w:val="004810BD"/>
    <w:rsid w:val="0048175E"/>
    <w:rsid w:val="00483B44"/>
    <w:rsid w:val="00483CA9"/>
    <w:rsid w:val="004847CD"/>
    <w:rsid w:val="004850B9"/>
    <w:rsid w:val="0048525B"/>
    <w:rsid w:val="00485CCD"/>
    <w:rsid w:val="00485DB5"/>
    <w:rsid w:val="00486D2B"/>
    <w:rsid w:val="00490D60"/>
    <w:rsid w:val="0049122A"/>
    <w:rsid w:val="004949C7"/>
    <w:rsid w:val="00494FDC"/>
    <w:rsid w:val="004959EF"/>
    <w:rsid w:val="004964BF"/>
    <w:rsid w:val="004A0D39"/>
    <w:rsid w:val="004A161B"/>
    <w:rsid w:val="004A4146"/>
    <w:rsid w:val="004A47DB"/>
    <w:rsid w:val="004A55A1"/>
    <w:rsid w:val="004A5AAE"/>
    <w:rsid w:val="004A6791"/>
    <w:rsid w:val="004A6AB7"/>
    <w:rsid w:val="004A7284"/>
    <w:rsid w:val="004A7E1A"/>
    <w:rsid w:val="004B0073"/>
    <w:rsid w:val="004B1541"/>
    <w:rsid w:val="004B240E"/>
    <w:rsid w:val="004B29F4"/>
    <w:rsid w:val="004B55B7"/>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A25"/>
    <w:rsid w:val="004F6AB0"/>
    <w:rsid w:val="004F6B4D"/>
    <w:rsid w:val="005000BD"/>
    <w:rsid w:val="005000DD"/>
    <w:rsid w:val="005017B3"/>
    <w:rsid w:val="005027F4"/>
    <w:rsid w:val="00503B09"/>
    <w:rsid w:val="00504F5C"/>
    <w:rsid w:val="00505262"/>
    <w:rsid w:val="0050597B"/>
    <w:rsid w:val="005064DA"/>
    <w:rsid w:val="00506DF8"/>
    <w:rsid w:val="00507451"/>
    <w:rsid w:val="00511F4D"/>
    <w:rsid w:val="0051574E"/>
    <w:rsid w:val="0051725F"/>
    <w:rsid w:val="00517AB5"/>
    <w:rsid w:val="00520095"/>
    <w:rsid w:val="00520645"/>
    <w:rsid w:val="0052168D"/>
    <w:rsid w:val="0052396A"/>
    <w:rsid w:val="0052782C"/>
    <w:rsid w:val="00530E46"/>
    <w:rsid w:val="005324EF"/>
    <w:rsid w:val="0053286B"/>
    <w:rsid w:val="00536369"/>
    <w:rsid w:val="00540E99"/>
    <w:rsid w:val="00541130"/>
    <w:rsid w:val="00546A8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6D6"/>
    <w:rsid w:val="00583853"/>
    <w:rsid w:val="005857A8"/>
    <w:rsid w:val="0058713B"/>
    <w:rsid w:val="005876D2"/>
    <w:rsid w:val="0059056C"/>
    <w:rsid w:val="0059130B"/>
    <w:rsid w:val="00592F39"/>
    <w:rsid w:val="00596689"/>
    <w:rsid w:val="005A16FB"/>
    <w:rsid w:val="005A1A68"/>
    <w:rsid w:val="005A2A5A"/>
    <w:rsid w:val="005A308B"/>
    <w:rsid w:val="005A39FC"/>
    <w:rsid w:val="005A3B66"/>
    <w:rsid w:val="005A42E3"/>
    <w:rsid w:val="005A5F04"/>
    <w:rsid w:val="005A6812"/>
    <w:rsid w:val="005A6DC2"/>
    <w:rsid w:val="005B0870"/>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2C47"/>
    <w:rsid w:val="005E4742"/>
    <w:rsid w:val="005E6829"/>
    <w:rsid w:val="005F26E8"/>
    <w:rsid w:val="005F275A"/>
    <w:rsid w:val="005F2E08"/>
    <w:rsid w:val="005F78DD"/>
    <w:rsid w:val="005F7A4D"/>
    <w:rsid w:val="0060359B"/>
    <w:rsid w:val="00603F69"/>
    <w:rsid w:val="006040DA"/>
    <w:rsid w:val="006047BD"/>
    <w:rsid w:val="00607675"/>
    <w:rsid w:val="00610F53"/>
    <w:rsid w:val="00612B1E"/>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50E2"/>
    <w:rsid w:val="006453D8"/>
    <w:rsid w:val="00650503"/>
    <w:rsid w:val="00651A1C"/>
    <w:rsid w:val="00651E73"/>
    <w:rsid w:val="006522FD"/>
    <w:rsid w:val="00652800"/>
    <w:rsid w:val="00653C5D"/>
    <w:rsid w:val="006544A7"/>
    <w:rsid w:val="006552BE"/>
    <w:rsid w:val="00660565"/>
    <w:rsid w:val="006618E3"/>
    <w:rsid w:val="00661D06"/>
    <w:rsid w:val="006638B4"/>
    <w:rsid w:val="0066400D"/>
    <w:rsid w:val="006644C4"/>
    <w:rsid w:val="0066665B"/>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48C1"/>
    <w:rsid w:val="006A510D"/>
    <w:rsid w:val="006A51A4"/>
    <w:rsid w:val="006B1FFA"/>
    <w:rsid w:val="006B3564"/>
    <w:rsid w:val="006B37E6"/>
    <w:rsid w:val="006B3D8F"/>
    <w:rsid w:val="006B42E3"/>
    <w:rsid w:val="006B44E9"/>
    <w:rsid w:val="006B73E5"/>
    <w:rsid w:val="006C556A"/>
    <w:rsid w:val="006D062E"/>
    <w:rsid w:val="006D0817"/>
    <w:rsid w:val="006D2405"/>
    <w:rsid w:val="006D3A0E"/>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3F2A"/>
    <w:rsid w:val="006F4503"/>
    <w:rsid w:val="00701DAC"/>
    <w:rsid w:val="00704694"/>
    <w:rsid w:val="007058CD"/>
    <w:rsid w:val="00705D75"/>
    <w:rsid w:val="0070723B"/>
    <w:rsid w:val="00711A04"/>
    <w:rsid w:val="00712DA7"/>
    <w:rsid w:val="00715F89"/>
    <w:rsid w:val="00716FB7"/>
    <w:rsid w:val="00717C66"/>
    <w:rsid w:val="0072144B"/>
    <w:rsid w:val="00722D6B"/>
    <w:rsid w:val="00723956"/>
    <w:rsid w:val="00723B2F"/>
    <w:rsid w:val="00723FF2"/>
    <w:rsid w:val="00724203"/>
    <w:rsid w:val="00725C3B"/>
    <w:rsid w:val="00725D14"/>
    <w:rsid w:val="007266FB"/>
    <w:rsid w:val="00733D6A"/>
    <w:rsid w:val="00734065"/>
    <w:rsid w:val="00734894"/>
    <w:rsid w:val="00735451"/>
    <w:rsid w:val="00740573"/>
    <w:rsid w:val="00740DD7"/>
    <w:rsid w:val="007414DA"/>
    <w:rsid w:val="007448D2"/>
    <w:rsid w:val="00744A73"/>
    <w:rsid w:val="00744DB8"/>
    <w:rsid w:val="00745C28"/>
    <w:rsid w:val="007460FF"/>
    <w:rsid w:val="007511DF"/>
    <w:rsid w:val="0075322D"/>
    <w:rsid w:val="00753D56"/>
    <w:rsid w:val="00754ED1"/>
    <w:rsid w:val="00755F64"/>
    <w:rsid w:val="007564AE"/>
    <w:rsid w:val="00757591"/>
    <w:rsid w:val="00757633"/>
    <w:rsid w:val="00757A59"/>
    <w:rsid w:val="007617A7"/>
    <w:rsid w:val="00762125"/>
    <w:rsid w:val="007635C3"/>
    <w:rsid w:val="00765E06"/>
    <w:rsid w:val="00765F79"/>
    <w:rsid w:val="00766819"/>
    <w:rsid w:val="007706FF"/>
    <w:rsid w:val="00770C61"/>
    <w:rsid w:val="00772BA3"/>
    <w:rsid w:val="007763FE"/>
    <w:rsid w:val="00776998"/>
    <w:rsid w:val="007776A2"/>
    <w:rsid w:val="00777849"/>
    <w:rsid w:val="0078032A"/>
    <w:rsid w:val="00780A99"/>
    <w:rsid w:val="00781C4F"/>
    <w:rsid w:val="00782487"/>
    <w:rsid w:val="00782A2E"/>
    <w:rsid w:val="00782B11"/>
    <w:rsid w:val="007836C0"/>
    <w:rsid w:val="0078667E"/>
    <w:rsid w:val="007919DC"/>
    <w:rsid w:val="00791B72"/>
    <w:rsid w:val="00791C7F"/>
    <w:rsid w:val="00796888"/>
    <w:rsid w:val="007A1326"/>
    <w:rsid w:val="007A36F3"/>
    <w:rsid w:val="007A55A8"/>
    <w:rsid w:val="007B24C4"/>
    <w:rsid w:val="007B50E4"/>
    <w:rsid w:val="007B5236"/>
    <w:rsid w:val="007C057B"/>
    <w:rsid w:val="007C1A9E"/>
    <w:rsid w:val="007C6E38"/>
    <w:rsid w:val="007D212E"/>
    <w:rsid w:val="007D458F"/>
    <w:rsid w:val="007D5655"/>
    <w:rsid w:val="007D5A52"/>
    <w:rsid w:val="007D7CF5"/>
    <w:rsid w:val="007D7E58"/>
    <w:rsid w:val="007E1E2D"/>
    <w:rsid w:val="007E41AD"/>
    <w:rsid w:val="007E5E9E"/>
    <w:rsid w:val="007F10E8"/>
    <w:rsid w:val="007F1493"/>
    <w:rsid w:val="007F576D"/>
    <w:rsid w:val="007F66A6"/>
    <w:rsid w:val="007F76BF"/>
    <w:rsid w:val="008003CD"/>
    <w:rsid w:val="00800512"/>
    <w:rsid w:val="00801687"/>
    <w:rsid w:val="008019EE"/>
    <w:rsid w:val="00802022"/>
    <w:rsid w:val="0080207C"/>
    <w:rsid w:val="008028A3"/>
    <w:rsid w:val="00802ED5"/>
    <w:rsid w:val="008059C1"/>
    <w:rsid w:val="0080662F"/>
    <w:rsid w:val="00806C91"/>
    <w:rsid w:val="0081065F"/>
    <w:rsid w:val="00810E72"/>
    <w:rsid w:val="0081179B"/>
    <w:rsid w:val="00812DCB"/>
    <w:rsid w:val="00813FA5"/>
    <w:rsid w:val="00814DB6"/>
    <w:rsid w:val="0081523F"/>
    <w:rsid w:val="00816151"/>
    <w:rsid w:val="00817268"/>
    <w:rsid w:val="008203B7"/>
    <w:rsid w:val="00820BB7"/>
    <w:rsid w:val="008212BE"/>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52E"/>
    <w:rsid w:val="00893D12"/>
    <w:rsid w:val="0089468F"/>
    <w:rsid w:val="00895105"/>
    <w:rsid w:val="00895316"/>
    <w:rsid w:val="00895861"/>
    <w:rsid w:val="00897B91"/>
    <w:rsid w:val="008A00A0"/>
    <w:rsid w:val="008A0836"/>
    <w:rsid w:val="008A21F0"/>
    <w:rsid w:val="008A5DE5"/>
    <w:rsid w:val="008B1FDB"/>
    <w:rsid w:val="008B367A"/>
    <w:rsid w:val="008B430F"/>
    <w:rsid w:val="008B44C9"/>
    <w:rsid w:val="008B4DA3"/>
    <w:rsid w:val="008B4FF4"/>
    <w:rsid w:val="008B5940"/>
    <w:rsid w:val="008B6729"/>
    <w:rsid w:val="008C1A20"/>
    <w:rsid w:val="008C2FB5"/>
    <w:rsid w:val="008C302C"/>
    <w:rsid w:val="008C4CAB"/>
    <w:rsid w:val="008C6461"/>
    <w:rsid w:val="008C6F82"/>
    <w:rsid w:val="008C7CBC"/>
    <w:rsid w:val="008D125E"/>
    <w:rsid w:val="008D30D1"/>
    <w:rsid w:val="008D5308"/>
    <w:rsid w:val="008D55BF"/>
    <w:rsid w:val="008D61E0"/>
    <w:rsid w:val="008D6722"/>
    <w:rsid w:val="008D6E1D"/>
    <w:rsid w:val="008D7AB2"/>
    <w:rsid w:val="008E0259"/>
    <w:rsid w:val="008E43E0"/>
    <w:rsid w:val="008E4A0E"/>
    <w:rsid w:val="008F0115"/>
    <w:rsid w:val="008F0383"/>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15F67"/>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57F14"/>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B75"/>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65F"/>
    <w:rsid w:val="009B2E67"/>
    <w:rsid w:val="009B417F"/>
    <w:rsid w:val="009B4483"/>
    <w:rsid w:val="009B5879"/>
    <w:rsid w:val="009B5A96"/>
    <w:rsid w:val="009B6030"/>
    <w:rsid w:val="009C098A"/>
    <w:rsid w:val="009C0DA0"/>
    <w:rsid w:val="009C10D7"/>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5A59"/>
    <w:rsid w:val="009E6AB6"/>
    <w:rsid w:val="009E7F27"/>
    <w:rsid w:val="009F1A7D"/>
    <w:rsid w:val="009F1F09"/>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D9B"/>
    <w:rsid w:val="00A21A49"/>
    <w:rsid w:val="00A231E9"/>
    <w:rsid w:val="00A307AE"/>
    <w:rsid w:val="00A3669F"/>
    <w:rsid w:val="00A36BC6"/>
    <w:rsid w:val="00A41A01"/>
    <w:rsid w:val="00A429A9"/>
    <w:rsid w:val="00A43CFF"/>
    <w:rsid w:val="00A46A5F"/>
    <w:rsid w:val="00A47719"/>
    <w:rsid w:val="00A47EAB"/>
    <w:rsid w:val="00A5068D"/>
    <w:rsid w:val="00A509B4"/>
    <w:rsid w:val="00A54C7B"/>
    <w:rsid w:val="00A54CFD"/>
    <w:rsid w:val="00A5639F"/>
    <w:rsid w:val="00A57040"/>
    <w:rsid w:val="00A60064"/>
    <w:rsid w:val="00A64F90"/>
    <w:rsid w:val="00A65A2B"/>
    <w:rsid w:val="00A70170"/>
    <w:rsid w:val="00A7409C"/>
    <w:rsid w:val="00A752B5"/>
    <w:rsid w:val="00A774B4"/>
    <w:rsid w:val="00A77927"/>
    <w:rsid w:val="00A81791"/>
    <w:rsid w:val="00A8195D"/>
    <w:rsid w:val="00A81DC9"/>
    <w:rsid w:val="00A82923"/>
    <w:rsid w:val="00A8372C"/>
    <w:rsid w:val="00A855FA"/>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77E7"/>
    <w:rsid w:val="00AC1DCF"/>
    <w:rsid w:val="00AC23B1"/>
    <w:rsid w:val="00AC260E"/>
    <w:rsid w:val="00AC26C5"/>
    <w:rsid w:val="00AC2AF9"/>
    <w:rsid w:val="00AC2F71"/>
    <w:rsid w:val="00AC3264"/>
    <w:rsid w:val="00AC47A6"/>
    <w:rsid w:val="00AC72B8"/>
    <w:rsid w:val="00AC78ED"/>
    <w:rsid w:val="00AD02D3"/>
    <w:rsid w:val="00AD05EE"/>
    <w:rsid w:val="00AD3675"/>
    <w:rsid w:val="00AD56A9"/>
    <w:rsid w:val="00AD69C4"/>
    <w:rsid w:val="00AD6F0C"/>
    <w:rsid w:val="00AE1C5F"/>
    <w:rsid w:val="00AE3875"/>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B87"/>
    <w:rsid w:val="00B40556"/>
    <w:rsid w:val="00B42434"/>
    <w:rsid w:val="00B43107"/>
    <w:rsid w:val="00B45AC4"/>
    <w:rsid w:val="00B45E0A"/>
    <w:rsid w:val="00B47A18"/>
    <w:rsid w:val="00B51CD5"/>
    <w:rsid w:val="00B5285E"/>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4043D"/>
    <w:rsid w:val="00C40DAA"/>
    <w:rsid w:val="00C41F7E"/>
    <w:rsid w:val="00C424BD"/>
    <w:rsid w:val="00C42A1B"/>
    <w:rsid w:val="00C42C1F"/>
    <w:rsid w:val="00C44A8D"/>
    <w:rsid w:val="00C44CF8"/>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1055"/>
    <w:rsid w:val="00CB2EB5"/>
    <w:rsid w:val="00CB364E"/>
    <w:rsid w:val="00CB37B8"/>
    <w:rsid w:val="00CB4F1A"/>
    <w:rsid w:val="00CB58B4"/>
    <w:rsid w:val="00CB6577"/>
    <w:rsid w:val="00CC1FE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2F67"/>
    <w:rsid w:val="00D14274"/>
    <w:rsid w:val="00D15E5B"/>
    <w:rsid w:val="00D17C62"/>
    <w:rsid w:val="00D21586"/>
    <w:rsid w:val="00D215AF"/>
    <w:rsid w:val="00D21EA5"/>
    <w:rsid w:val="00D23A38"/>
    <w:rsid w:val="00D2574C"/>
    <w:rsid w:val="00D2655E"/>
    <w:rsid w:val="00D26D79"/>
    <w:rsid w:val="00D27C2B"/>
    <w:rsid w:val="00D330CB"/>
    <w:rsid w:val="00D33363"/>
    <w:rsid w:val="00D34943"/>
    <w:rsid w:val="00D34A2B"/>
    <w:rsid w:val="00D359D4"/>
    <w:rsid w:val="00D41DF9"/>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193B"/>
    <w:rsid w:val="00D745F5"/>
    <w:rsid w:val="00D74CD1"/>
    <w:rsid w:val="00D75392"/>
    <w:rsid w:val="00D7585E"/>
    <w:rsid w:val="00D759A3"/>
    <w:rsid w:val="00D82E32"/>
    <w:rsid w:val="00D83974"/>
    <w:rsid w:val="00D84133"/>
    <w:rsid w:val="00D8431C"/>
    <w:rsid w:val="00D85133"/>
    <w:rsid w:val="00D91607"/>
    <w:rsid w:val="00D92C82"/>
    <w:rsid w:val="00D93336"/>
    <w:rsid w:val="00D9402C"/>
    <w:rsid w:val="00D94314"/>
    <w:rsid w:val="00D95BC7"/>
    <w:rsid w:val="00D96043"/>
    <w:rsid w:val="00D97779"/>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10C02"/>
    <w:rsid w:val="00E137F4"/>
    <w:rsid w:val="00E164F2"/>
    <w:rsid w:val="00E16F61"/>
    <w:rsid w:val="00E203B3"/>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62FBE"/>
    <w:rsid w:val="00E63389"/>
    <w:rsid w:val="00E64597"/>
    <w:rsid w:val="00E65780"/>
    <w:rsid w:val="00E66AA1"/>
    <w:rsid w:val="00E66B6A"/>
    <w:rsid w:val="00E71243"/>
    <w:rsid w:val="00E71362"/>
    <w:rsid w:val="00E7168A"/>
    <w:rsid w:val="00E71D25"/>
    <w:rsid w:val="00E7295C"/>
    <w:rsid w:val="00E73306"/>
    <w:rsid w:val="00E74FE4"/>
    <w:rsid w:val="00E760FC"/>
    <w:rsid w:val="00E81633"/>
    <w:rsid w:val="00E831A3"/>
    <w:rsid w:val="00E86733"/>
    <w:rsid w:val="00E8700D"/>
    <w:rsid w:val="00E9108A"/>
    <w:rsid w:val="00E94803"/>
    <w:rsid w:val="00E94B69"/>
    <w:rsid w:val="00E9588E"/>
    <w:rsid w:val="00E96813"/>
    <w:rsid w:val="00EA2BA6"/>
    <w:rsid w:val="00EA33B1"/>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0B0E"/>
    <w:rsid w:val="00EE1058"/>
    <w:rsid w:val="00EE1089"/>
    <w:rsid w:val="00EE2BEC"/>
    <w:rsid w:val="00EE3260"/>
    <w:rsid w:val="00EE3CF3"/>
    <w:rsid w:val="00EE586E"/>
    <w:rsid w:val="00EE5BEB"/>
    <w:rsid w:val="00EE788B"/>
    <w:rsid w:val="00EF00ED"/>
    <w:rsid w:val="00EF0192"/>
    <w:rsid w:val="00EF0196"/>
    <w:rsid w:val="00EF06A8"/>
    <w:rsid w:val="00EF0943"/>
    <w:rsid w:val="00EF0EAD"/>
    <w:rsid w:val="00EF4CB1"/>
    <w:rsid w:val="00EF5798"/>
    <w:rsid w:val="00EF60E5"/>
    <w:rsid w:val="00EF6A0C"/>
    <w:rsid w:val="00EF6E7F"/>
    <w:rsid w:val="00F01D8F"/>
    <w:rsid w:val="00F01D93"/>
    <w:rsid w:val="00F06BB9"/>
    <w:rsid w:val="00F121C4"/>
    <w:rsid w:val="00F17235"/>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2EAA"/>
    <w:rsid w:val="00F42EE0"/>
    <w:rsid w:val="00F434A9"/>
    <w:rsid w:val="00F437C4"/>
    <w:rsid w:val="00F446A0"/>
    <w:rsid w:val="00F47A0A"/>
    <w:rsid w:val="00F47A79"/>
    <w:rsid w:val="00F47F5C"/>
    <w:rsid w:val="00F51928"/>
    <w:rsid w:val="00F543B3"/>
    <w:rsid w:val="00F5643A"/>
    <w:rsid w:val="00F56596"/>
    <w:rsid w:val="00F5757F"/>
    <w:rsid w:val="00F62236"/>
    <w:rsid w:val="00F642AF"/>
    <w:rsid w:val="00F650B4"/>
    <w:rsid w:val="00F65901"/>
    <w:rsid w:val="00F66B95"/>
    <w:rsid w:val="00F7023E"/>
    <w:rsid w:val="00F706AA"/>
    <w:rsid w:val="00F715D0"/>
    <w:rsid w:val="00F717E7"/>
    <w:rsid w:val="00F724A1"/>
    <w:rsid w:val="00F7288E"/>
    <w:rsid w:val="00F73408"/>
    <w:rsid w:val="00F7632C"/>
    <w:rsid w:val="00F76FDC"/>
    <w:rsid w:val="00F77ED7"/>
    <w:rsid w:val="00F80F5D"/>
    <w:rsid w:val="00F84564"/>
    <w:rsid w:val="00F853F3"/>
    <w:rsid w:val="00F8591B"/>
    <w:rsid w:val="00F8655C"/>
    <w:rsid w:val="00F90E1A"/>
    <w:rsid w:val="00F91B79"/>
    <w:rsid w:val="00F94B27"/>
    <w:rsid w:val="00F96626"/>
    <w:rsid w:val="00F96946"/>
    <w:rsid w:val="00F97131"/>
    <w:rsid w:val="00F9720F"/>
    <w:rsid w:val="00F97B4B"/>
    <w:rsid w:val="00FA166A"/>
    <w:rsid w:val="00FA2CF6"/>
    <w:rsid w:val="00FA3065"/>
    <w:rsid w:val="00FA3EBB"/>
    <w:rsid w:val="00FA52F9"/>
    <w:rsid w:val="00FB0346"/>
    <w:rsid w:val="00FB0E61"/>
    <w:rsid w:val="00FB10FF"/>
    <w:rsid w:val="00FB1AF9"/>
    <w:rsid w:val="00FB1D69"/>
    <w:rsid w:val="00FB2812"/>
    <w:rsid w:val="00FB3570"/>
    <w:rsid w:val="00FB4045"/>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815"/>
    <w:rsid w:val="00FF7892"/>
    <w:rsid w:val="28C81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1AD63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99"/>
    <w:qFormat/>
    <w:rsid w:val="00F26525"/>
    <w:pPr>
      <w:spacing w:before="0" w:after="240"/>
    </w:pPr>
    <w:rPr>
      <w:b/>
    </w:rPr>
  </w:style>
  <w:style w:type="character" w:customStyle="1" w:styleId="HeaderChar">
    <w:name w:val="Header Char"/>
    <w:aliases w:val="ŠHeader Char"/>
    <w:basedOn w:val="DefaultParagraphFont"/>
    <w:link w:val="Header"/>
    <w:uiPriority w:val="99"/>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styleId="NoSpacing">
    <w:name w:val="No Spacing"/>
    <w:aliases w:val="ŠNo Spacing"/>
    <w:uiPriority w:val="1"/>
    <w:qFormat/>
    <w:rsid w:val="00F26525"/>
    <w:rPr>
      <w:rFonts w:ascii="Arial" w:hAnsi="Arial"/>
      <w:lang w:val="en-AU"/>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3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StylePr>
    <w:tblStylePr w:type="band2Horz">
      <w:pPr>
        <w:wordWrap/>
        <w:adjustRightInd w:val="0"/>
        <w:snapToGrid w:val="0"/>
        <w:spacing w:beforeLines="0" w:before="80" w:beforeAutospacing="0" w:afterLines="0" w:after="80" w:afterAutospacing="0" w:line="240" w:lineRule="auto"/>
        <w:contextualSpacing w:val="0"/>
        <w:mirrorIndents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4"/>
      </w:numPr>
      <w:tabs>
        <w:tab w:val="left" w:pos="1134"/>
      </w:tabs>
      <w:adjustRightInd w:val="0"/>
      <w:snapToGrid w:val="0"/>
      <w:spacing w:before="40"/>
      <w:ind w:left="1157" w:hanging="397"/>
      <w:contextualSpacing/>
    </w:pPr>
  </w:style>
  <w:style w:type="paragraph" w:styleId="Quote">
    <w:name w:val="Quote"/>
    <w:aliases w:val="Š Quote block"/>
    <w:basedOn w:val="Normal"/>
    <w:next w:val="Normal"/>
    <w:link w:val="QuoteChar"/>
    <w:uiPriority w:val="18"/>
    <w:qFormat/>
    <w:rsid w:val="00755F64"/>
    <w:pPr>
      <w:keepNext/>
      <w:spacing w:before="120" w:line="300" w:lineRule="auto"/>
      <w:ind w:left="567" w:right="567"/>
      <w:mirrorIndents/>
    </w:pPr>
    <w:rPr>
      <w:iCs/>
      <w:sz w:val="22"/>
    </w:r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3"/>
      </w:numPr>
      <w:tabs>
        <w:tab w:val="clear" w:pos="717"/>
        <w:tab w:val="left" w:pos="771"/>
      </w:tabs>
      <w:adjustRightInd w:val="0"/>
      <w:snapToGrid w:val="0"/>
      <w:spacing w:before="80"/>
      <w:ind w:left="771" w:hanging="414"/>
    </w:pPr>
  </w:style>
  <w:style w:type="character" w:styleId="Strong">
    <w:name w:val="Strong"/>
    <w:aliases w:val="ŠStrong emphasis"/>
    <w:basedOn w:val="DefaultParagraphFont"/>
    <w:uiPriority w:val="28"/>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ListBullet">
    <w:name w:val="List Bullet"/>
    <w:aliases w:val="ŠList 1 Bullet"/>
    <w:basedOn w:val="Normal"/>
    <w:uiPriority w:val="99"/>
    <w:qFormat/>
    <w:rsid w:val="00755F64"/>
    <w:pPr>
      <w:numPr>
        <w:numId w:val="2"/>
      </w:numPr>
      <w:spacing w:before="60"/>
      <w:ind w:left="357" w:hanging="357"/>
    </w:p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5"/>
      </w:numPr>
      <w:adjustRightInd w:val="0"/>
      <w:snapToGrid w:val="0"/>
    </w:pPr>
  </w:style>
  <w:style w:type="paragraph" w:styleId="TOCHeading">
    <w:name w:val="TOC Heading"/>
    <w:basedOn w:val="Heading1"/>
    <w:next w:val="Normal"/>
    <w:uiPriority w:val="39"/>
    <w:semiHidden/>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semiHidden/>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IOSbodytext2017">
    <w:name w:val="IOS body text 2017"/>
    <w:basedOn w:val="Normal"/>
    <w:qFormat/>
    <w:rsid w:val="00423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eastAsia="SimSun" w:cs="Times New Roman"/>
      <w:szCs w:val="22"/>
      <w:lang w:eastAsia="zh-CN"/>
    </w:rPr>
  </w:style>
  <w:style w:type="paragraph" w:customStyle="1" w:styleId="IOStablelist1bullet2017">
    <w:name w:val="IOS table list 1 bullet 2017"/>
    <w:basedOn w:val="Normal"/>
    <w:qFormat/>
    <w:locked/>
    <w:rsid w:val="00423C43"/>
    <w:pPr>
      <w:numPr>
        <w:numId w:val="6"/>
      </w:numPr>
      <w:tabs>
        <w:tab w:val="left" w:pos="425"/>
        <w:tab w:val="left" w:pos="1134"/>
        <w:tab w:val="left" w:pos="1701"/>
        <w:tab w:val="left" w:pos="2268"/>
        <w:tab w:val="left" w:pos="2835"/>
        <w:tab w:val="left" w:pos="3402"/>
      </w:tabs>
      <w:spacing w:before="80" w:after="40" w:line="240" w:lineRule="atLeast"/>
    </w:pPr>
    <w:rPr>
      <w:rFonts w:ascii="Helvetica" w:eastAsia="SimSun" w:hAnsi="Helvetica" w:cs="Times New Roman"/>
      <w:sz w:val="20"/>
      <w:szCs w:val="20"/>
      <w:lang w:eastAsia="zh-CN"/>
    </w:rPr>
  </w:style>
  <w:style w:type="paragraph" w:customStyle="1" w:styleId="IOStablelist2bullet2017">
    <w:name w:val="IOS table list 2 bullet 2017"/>
    <w:basedOn w:val="IOStablelist1bullet2017"/>
    <w:qFormat/>
    <w:rsid w:val="00423C43"/>
    <w:pPr>
      <w:numPr>
        <w:ilvl w:val="1"/>
      </w:numPr>
      <w:tabs>
        <w:tab w:val="clear" w:pos="425"/>
        <w:tab w:val="clear" w:pos="2268"/>
        <w:tab w:val="clear" w:pos="3402"/>
        <w:tab w:val="left" w:pos="1106"/>
        <w:tab w:val="left" w:pos="2240"/>
      </w:tabs>
    </w:pPr>
  </w:style>
  <w:style w:type="paragraph" w:styleId="ListParagraph">
    <w:name w:val="List Paragraph"/>
    <w:basedOn w:val="Normal"/>
    <w:uiPriority w:val="34"/>
    <w:qFormat/>
    <w:rsid w:val="00423C43"/>
    <w:pPr>
      <w:widowControl w:val="0"/>
      <w:numPr>
        <w:numId w:val="7"/>
      </w:numPr>
      <w:spacing w:before="0" w:line="240" w:lineRule="auto"/>
      <w:contextualSpacing/>
    </w:pPr>
    <w:rPr>
      <w:rFonts w:eastAsia="Arial" w:cs="Arial"/>
      <w:color w:val="000000"/>
      <w:sz w:val="22"/>
      <w:szCs w:val="22"/>
      <w:lang w:eastAsia="en-AU"/>
    </w:rPr>
  </w:style>
  <w:style w:type="character" w:customStyle="1" w:styleId="SubtitleChar">
    <w:name w:val="Subtitle Char"/>
    <w:basedOn w:val="DefaultParagraphFont"/>
    <w:link w:val="Subtitle"/>
    <w:rsid w:val="00D12F67"/>
    <w:rPr>
      <w:rFonts w:ascii="Georgia" w:eastAsia="Georgia" w:hAnsi="Georgia" w:cs="Georgia"/>
      <w:i/>
      <w:color w:val="666666"/>
      <w:sz w:val="48"/>
      <w:szCs w:val="48"/>
      <w:lang w:val="en-AU" w:eastAsia="en-AU"/>
    </w:rPr>
  </w:style>
  <w:style w:type="paragraph" w:styleId="Subtitle">
    <w:name w:val="Subtitle"/>
    <w:basedOn w:val="Normal"/>
    <w:next w:val="Normal"/>
    <w:link w:val="SubtitleChar"/>
    <w:rsid w:val="00D12F67"/>
    <w:pPr>
      <w:keepNext/>
      <w:keepLines/>
      <w:widowControl w:val="0"/>
      <w:spacing w:before="360" w:after="80" w:line="276" w:lineRule="auto"/>
      <w:contextualSpacing/>
    </w:pPr>
    <w:rPr>
      <w:rFonts w:ascii="Georgia" w:eastAsia="Georgia" w:hAnsi="Georgia" w:cs="Georgia"/>
      <w:i/>
      <w:color w:val="666666"/>
      <w:sz w:val="48"/>
      <w:szCs w:val="48"/>
      <w:lang w:eastAsia="en-AU"/>
    </w:rPr>
  </w:style>
  <w:style w:type="character" w:customStyle="1" w:styleId="CommentTextChar">
    <w:name w:val="Comment Text Char"/>
    <w:basedOn w:val="DefaultParagraphFont"/>
    <w:link w:val="CommentText"/>
    <w:uiPriority w:val="99"/>
    <w:semiHidden/>
    <w:rsid w:val="00D12F67"/>
    <w:rPr>
      <w:rFonts w:ascii="Calibri" w:eastAsia="Calibri" w:hAnsi="Calibri" w:cs="Calibri"/>
      <w:color w:val="000000"/>
      <w:sz w:val="20"/>
      <w:szCs w:val="20"/>
      <w:lang w:val="en-AU" w:eastAsia="en-AU"/>
    </w:rPr>
  </w:style>
  <w:style w:type="paragraph" w:styleId="CommentText">
    <w:name w:val="annotation text"/>
    <w:basedOn w:val="Normal"/>
    <w:link w:val="CommentTextChar"/>
    <w:uiPriority w:val="99"/>
    <w:semiHidden/>
    <w:unhideWhenUsed/>
    <w:rsid w:val="00D12F67"/>
    <w:pPr>
      <w:widowControl w:val="0"/>
      <w:spacing w:before="0" w:after="200" w:line="240" w:lineRule="auto"/>
    </w:pPr>
    <w:rPr>
      <w:rFonts w:ascii="Calibri" w:eastAsia="Calibri" w:hAnsi="Calibri" w:cs="Calibri"/>
      <w:color w:val="000000"/>
      <w:sz w:val="20"/>
      <w:szCs w:val="20"/>
      <w:lang w:eastAsia="en-AU"/>
    </w:rPr>
  </w:style>
  <w:style w:type="character" w:customStyle="1" w:styleId="BalloonTextChar">
    <w:name w:val="Balloon Text Char"/>
    <w:basedOn w:val="DefaultParagraphFont"/>
    <w:link w:val="BalloonText"/>
    <w:uiPriority w:val="99"/>
    <w:semiHidden/>
    <w:rsid w:val="00D12F67"/>
    <w:rPr>
      <w:rFonts w:ascii="Tahoma" w:eastAsia="Calibri" w:hAnsi="Tahoma" w:cs="Tahoma"/>
      <w:color w:val="000000"/>
      <w:sz w:val="16"/>
      <w:szCs w:val="16"/>
      <w:lang w:val="en-AU" w:eastAsia="en-AU"/>
    </w:rPr>
  </w:style>
  <w:style w:type="paragraph" w:styleId="BalloonText">
    <w:name w:val="Balloon Text"/>
    <w:basedOn w:val="Normal"/>
    <w:link w:val="BalloonTextChar"/>
    <w:uiPriority w:val="99"/>
    <w:semiHidden/>
    <w:unhideWhenUsed/>
    <w:rsid w:val="00D12F67"/>
    <w:pPr>
      <w:widowControl w:val="0"/>
      <w:spacing w:before="0" w:line="240" w:lineRule="auto"/>
    </w:pPr>
    <w:rPr>
      <w:rFonts w:ascii="Tahoma" w:eastAsia="Calibri" w:hAnsi="Tahoma" w:cs="Tahoma"/>
      <w:color w:val="000000"/>
      <w:sz w:val="16"/>
      <w:szCs w:val="16"/>
      <w:lang w:eastAsia="en-AU"/>
    </w:rPr>
  </w:style>
  <w:style w:type="paragraph" w:styleId="BodyText">
    <w:name w:val="Body Text"/>
    <w:aliases w:val="Body Text-AH"/>
    <w:basedOn w:val="Normal"/>
    <w:link w:val="BodyTextChar"/>
    <w:rsid w:val="00A46A5F"/>
    <w:pPr>
      <w:spacing w:before="120" w:after="120" w:line="240" w:lineRule="auto"/>
    </w:pPr>
    <w:rPr>
      <w:rFonts w:eastAsia="Times New Roman" w:cs="Times New Roman"/>
      <w:sz w:val="20"/>
      <w:lang w:val="en-US" w:eastAsia="x-none"/>
    </w:rPr>
  </w:style>
  <w:style w:type="character" w:customStyle="1" w:styleId="BodyTextChar">
    <w:name w:val="Body Text Char"/>
    <w:aliases w:val="Body Text-AH Char"/>
    <w:basedOn w:val="DefaultParagraphFont"/>
    <w:link w:val="BodyText"/>
    <w:rsid w:val="00A46A5F"/>
    <w:rPr>
      <w:rFonts w:ascii="Arial" w:eastAsia="Times New Roman" w:hAnsi="Arial" w:cs="Times New Roman"/>
      <w:sz w:val="20"/>
      <w:lang w:eastAsia="x-none"/>
    </w:rPr>
  </w:style>
  <w:style w:type="paragraph" w:customStyle="1" w:styleId="IOSheading22017">
    <w:name w:val="IOS heading 2 2017"/>
    <w:basedOn w:val="Normal"/>
    <w:next w:val="Normal"/>
    <w:qFormat/>
    <w:locked/>
    <w:rsid w:val="00A46A5F"/>
    <w:pPr>
      <w:keepNext/>
      <w:tabs>
        <w:tab w:val="left" w:pos="567"/>
        <w:tab w:val="left" w:pos="1134"/>
        <w:tab w:val="left" w:pos="1701"/>
        <w:tab w:val="left" w:pos="2268"/>
        <w:tab w:val="left" w:pos="2835"/>
        <w:tab w:val="left" w:pos="3402"/>
      </w:tabs>
      <w:spacing w:before="360" w:after="240" w:line="240" w:lineRule="auto"/>
      <w:outlineLvl w:val="1"/>
    </w:pPr>
    <w:rPr>
      <w:rFonts w:ascii="Helvetica" w:eastAsia="SimSun" w:hAnsi="Helvetica" w:cs="Times New Roman"/>
      <w:sz w:val="40"/>
      <w:szCs w:val="36"/>
    </w:rPr>
  </w:style>
  <w:style w:type="character" w:customStyle="1" w:styleId="IOSstrongemphasis2017">
    <w:name w:val="IOS strong emphasis 2017"/>
    <w:basedOn w:val="DefaultParagraphFont"/>
    <w:uiPriority w:val="1"/>
    <w:qFormat/>
    <w:rsid w:val="00A46A5F"/>
    <w:rPr>
      <w:b/>
      <w:noProof w:val="0"/>
      <w:lang w:val="en-AU"/>
    </w:rPr>
  </w:style>
  <w:style w:type="paragraph" w:styleId="NormalWeb">
    <w:name w:val="Normal (Web)"/>
    <w:basedOn w:val="Normal"/>
    <w:uiPriority w:val="99"/>
    <w:unhideWhenUsed/>
    <w:rsid w:val="002F2185"/>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gif"/><Relationship Id="rId26" Type="http://schemas.openxmlformats.org/officeDocument/2006/relationships/hyperlink" Target="http://www.sbs.com.au/news/interactive/how-diverse-is-my-suburb" TargetMode="External"/><Relationship Id="rId39"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cityofsydney.nsw.gov.au/community/community-support/homelessness" TargetMode="External"/><Relationship Id="rId42" Type="http://schemas.openxmlformats.org/officeDocument/2006/relationships/hyperlink" Target="https://youtu.be/m9PYlYXV14w"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hyperlink" Target="https://www.abs.gov.au/census" TargetMode="External"/><Relationship Id="rId33" Type="http://schemas.openxmlformats.org/officeDocument/2006/relationships/hyperlink" Target="https://drive.google.com/open?id=1iLj3Kg1xxtR5Z1Lc1lzd78On9XPVrpyD" TargetMode="External"/><Relationship Id="rId38" Type="http://schemas.openxmlformats.org/officeDocument/2006/relationships/hyperlink" Target="https://youtu.be/MePaWG7g5FA" TargetMode="Externa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footer" Target="footer1.xml"/><Relationship Id="rId29" Type="http://schemas.openxmlformats.org/officeDocument/2006/relationships/hyperlink" Target="https://youtu.be/MePaWG7g5FA"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ordle.net/" TargetMode="External"/><Relationship Id="rId32" Type="http://schemas.openxmlformats.org/officeDocument/2006/relationships/hyperlink" Target="https://docs.google.com/document/d/1TUbF51yDvZSLTjlXRDxObjFlWqXx_h55u5YkBaFGwXc/edit?usp=sharing" TargetMode="External"/><Relationship Id="rId37" Type="http://schemas.openxmlformats.org/officeDocument/2006/relationships/image" Target="media/image10.emf"/><Relationship Id="rId40" Type="http://schemas.openxmlformats.org/officeDocument/2006/relationships/image" Target="media/image12.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yperlink" Target="https://www.smh.com.au/entertainment/movies/bob-20170208-gu7ukw.html" TargetMode="External"/><Relationship Id="rId36" Type="http://schemas.openxmlformats.org/officeDocument/2006/relationships/hyperlink" Target="http://www.bbc.com/capital/story/20150318-leading-without-limbs" TargetMode="External"/><Relationship Id="rId10" Type="http://schemas.openxmlformats.org/officeDocument/2006/relationships/endnotes" Target="endnotes.xml"/><Relationship Id="rId19" Type="http://schemas.openxmlformats.org/officeDocument/2006/relationships/hyperlink" Target="https://educationstandards.nsw.edu.au/wps/portal/nesa/11-12/stage-6-learning-areas/stage-6-english/english-studies-2017" TargetMode="External"/><Relationship Id="rId31" Type="http://schemas.openxmlformats.org/officeDocument/2006/relationships/hyperlink" Target="https://www.thebigissue.org.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hyperlink" Target="https://quickstats.censusdata.abs.gov.au/census_services/getproduct/census/2016/quickstat/12002?opendocument" TargetMode="External"/><Relationship Id="rId30" Type="http://schemas.openxmlformats.org/officeDocument/2006/relationships/hyperlink" Target="http://www.scmp.com/lifestyle/books/article/1851389/dropout-fat-cat-thanks-street-cat-named-bob" TargetMode="External"/><Relationship Id="rId35" Type="http://schemas.openxmlformats.org/officeDocument/2006/relationships/hyperlink" Target="http://www.cityofsydney.nsw.gov.au/community/community-support/homelessness/street-count" TargetMode="External"/><Relationship Id="rId43" Type="http://schemas.openxmlformats.org/officeDocument/2006/relationships/hyperlink" Target="https://www.youtube.com/watch?v=m9PYlYXV14w&amp;feature=youtu.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21E27850D7C4A9B81979374E48998" ma:contentTypeVersion="11" ma:contentTypeDescription="Create a new document." ma:contentTypeScope="" ma:versionID="79278cff375a3ddbfff38a693609af1c">
  <xsd:schema xmlns:xsd="http://www.w3.org/2001/XMLSchema" xmlns:xs="http://www.w3.org/2001/XMLSchema" xmlns:p="http://schemas.microsoft.com/office/2006/metadata/properties" xmlns:ns2="473d9a8f-9c16-49c6-931c-b5b865d6e2f2" xmlns:ns3="39fd084c-e902-45cd-b06f-31574ceebfa2" targetNamespace="http://schemas.microsoft.com/office/2006/metadata/properties" ma:root="true" ma:fieldsID="b1783166eca5e2d14a1a9e53763482df" ns2:_="" ns3:_="">
    <xsd:import namespace="473d9a8f-9c16-49c6-931c-b5b865d6e2f2"/>
    <xsd:import namespace="39fd084c-e902-45cd-b06f-31574ceebf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Wellbeing_x0020_related_x0020_news_x0020_item_x0020_topic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d9a8f-9c16-49c6-931c-b5b865d6e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Wellbeing_x0020_related_x0020_news_x0020_item_x0020_topics" ma:index="14" nillable="true" ma:displayName="General notes about topics in this file" ma:description="To get a quick snapshot of the content within each file without opening." ma:format="Dropdown" ma:internalName="Wellbeing_x0020_related_x0020_news_x0020_item_x0020_topics">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d084c-e902-45cd-b06f-31574ceebf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llbeing_x0020_related_x0020_news_x0020_item_x0020_topics xmlns="473d9a8f-9c16-49c6-931c-b5b865d6e2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7B00-5B0A-44EB-B477-849AB99A1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d9a8f-9c16-49c6-931c-b5b865d6e2f2"/>
    <ds:schemaRef ds:uri="39fd084c-e902-45cd-b06f-31574ceeb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70399-ADB6-414C-BF76-BB2D5DB9D37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9fd084c-e902-45cd-b06f-31574ceebfa2"/>
    <ds:schemaRef ds:uri="473d9a8f-9c16-49c6-931c-b5b865d6e2f2"/>
    <ds:schemaRef ds:uri="http://www.w3.org/XML/1998/namespace"/>
  </ds:schemaRefs>
</ds:datastoreItem>
</file>

<file path=customXml/itemProps3.xml><?xml version="1.0" encoding="utf-8"?>
<ds:datastoreItem xmlns:ds="http://schemas.openxmlformats.org/officeDocument/2006/customXml" ds:itemID="{D3CFD004-9509-4C3E-B971-08A8B1C12DAE}">
  <ds:schemaRefs>
    <ds:schemaRef ds:uri="http://schemas.microsoft.com/sharepoint/v3/contenttype/forms"/>
  </ds:schemaRefs>
</ds:datastoreItem>
</file>

<file path=customXml/itemProps4.xml><?xml version="1.0" encoding="utf-8"?>
<ds:datastoreItem xmlns:ds="http://schemas.openxmlformats.org/officeDocument/2006/customXml" ds:itemID="{5A342BD8-84D5-413B-9B69-003A1284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4835</Words>
  <Characters>27564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Year 11 English Studies resource</vt:lpstr>
    </vt:vector>
  </TitlesOfParts>
  <Manager/>
  <Company/>
  <LinksUpToDate>false</LinksUpToDate>
  <CharactersWithSpaces>32335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English Studies resource</dc:title>
  <dc:subject/>
  <dc:creator/>
  <cp:keywords/>
  <dc:description/>
  <cp:lastModifiedBy/>
  <cp:revision>1</cp:revision>
  <dcterms:created xsi:type="dcterms:W3CDTF">2019-08-02T01:37:00Z</dcterms:created>
  <dcterms:modified xsi:type="dcterms:W3CDTF">2019-08-02T01:37:00Z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0x0101001DC21E27850D7C4A9B81979374E48998</vt:lpwstr>
  </property>
</Properties>
</file>