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4B3D76" w14:textId="79DBA9E7" w:rsidR="006635B0" w:rsidRPr="006635B0" w:rsidRDefault="008B1D67" w:rsidP="006635B0">
      <w:pPr>
        <w:pStyle w:val="Heading1"/>
      </w:pPr>
      <w:r w:rsidRPr="006635B0">
        <w:rPr>
          <w:rStyle w:val="Heading2Char"/>
          <w:rFonts w:eastAsiaTheme="majorEastAsia" w:cstheme="majorBidi"/>
          <w:b/>
          <w:sz w:val="52"/>
          <w:szCs w:val="32"/>
          <w:lang w:eastAsia="en-US"/>
        </w:rPr>
        <w:t>Albion Pak</w:t>
      </w:r>
      <w:r w:rsidR="004335E4" w:rsidRPr="006635B0">
        <w:rPr>
          <w:rStyle w:val="Heading2Char"/>
          <w:rFonts w:eastAsiaTheme="majorEastAsia" w:cstheme="majorBidi"/>
          <w:b/>
          <w:sz w:val="52"/>
          <w:szCs w:val="32"/>
          <w:lang w:eastAsia="en-US"/>
        </w:rPr>
        <w:t xml:space="preserve"> High School</w:t>
      </w:r>
      <w:r w:rsidR="006635B0">
        <w:t xml:space="preserve"> </w:t>
      </w:r>
      <w:r w:rsidR="006635B0">
        <w:br/>
      </w:r>
      <w:r w:rsidR="006635B0" w:rsidRPr="006635B0">
        <w:t>Skills 21 Stage 5 Program</w:t>
      </w:r>
    </w:p>
    <w:p w14:paraId="4E452B01" w14:textId="5DAF9B47" w:rsidR="006635B0" w:rsidRDefault="006635B0" w:rsidP="006635B0">
      <w:pPr>
        <w:rPr>
          <w:b/>
        </w:rPr>
      </w:pPr>
      <w:r>
        <w:t xml:space="preserve">Interview with </w:t>
      </w:r>
      <w:r w:rsidRPr="006635B0">
        <w:t>Allyson Fisher</w:t>
      </w:r>
      <w:r w:rsidRPr="004956E0">
        <w:rPr>
          <w:b/>
        </w:rPr>
        <w:t xml:space="preserve"> </w:t>
      </w:r>
    </w:p>
    <w:p w14:paraId="36D2CFBB" w14:textId="5D22ED89" w:rsidR="006635B0" w:rsidRDefault="006635B0" w:rsidP="004956E0">
      <w:pPr>
        <w:pStyle w:val="Heading3"/>
      </w:pPr>
      <w:r w:rsidRPr="00223538">
        <w:rPr>
          <w:noProof/>
          <w:lang w:eastAsia="en-AU"/>
        </w:rPr>
        <w:drawing>
          <wp:inline distT="0" distB="0" distL="0" distR="0" wp14:anchorId="1BF5A3F6" wp14:editId="46A9D5FC">
            <wp:extent cx="2847975" cy="3797300"/>
            <wp:effectExtent l="0" t="0" r="9525" b="0"/>
            <wp:docPr id="8" name="Picture 8" descr="Photoograph of article author" title="Photoograph of article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isher10.DETNSW\Pictures\Fisher, Allys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0915" cy="3801220"/>
                    </a:xfrm>
                    <a:prstGeom prst="rect">
                      <a:avLst/>
                    </a:prstGeom>
                    <a:noFill/>
                    <a:ln>
                      <a:noFill/>
                    </a:ln>
                  </pic:spPr>
                </pic:pic>
              </a:graphicData>
            </a:graphic>
          </wp:inline>
        </w:drawing>
      </w:r>
    </w:p>
    <w:p w14:paraId="1FFF79A4" w14:textId="5A15FF1E" w:rsidR="006635B0" w:rsidRPr="006635B0" w:rsidRDefault="006635B0" w:rsidP="006635B0">
      <w:pPr>
        <w:pStyle w:val="Caption"/>
        <w:rPr>
          <w:lang w:eastAsia="zh-CN"/>
        </w:rPr>
      </w:pPr>
      <w:r>
        <w:rPr>
          <w:lang w:eastAsia="zh-CN"/>
        </w:rPr>
        <w:t>Figure 1 Allyson Fisher</w:t>
      </w:r>
    </w:p>
    <w:p w14:paraId="4BBA4ACA" w14:textId="6F80AF52" w:rsidR="008B1D67" w:rsidRPr="006635B0" w:rsidRDefault="008B1D67" w:rsidP="004956E0">
      <w:pPr>
        <w:pStyle w:val="Heading3"/>
        <w:rPr>
          <w:rStyle w:val="Strong"/>
          <w:color w:val="auto"/>
        </w:rPr>
      </w:pPr>
      <w:r w:rsidRPr="006635B0">
        <w:rPr>
          <w:rStyle w:val="Strong"/>
          <w:color w:val="auto"/>
        </w:rPr>
        <w:t>What are the most rewarding experiences in your role?</w:t>
      </w:r>
    </w:p>
    <w:p w14:paraId="5F026325" w14:textId="198BBC37" w:rsidR="008B1D67" w:rsidRDefault="00C474D3" w:rsidP="008B1D67">
      <w:pPr>
        <w:rPr>
          <w:lang w:eastAsia="zh-CN"/>
        </w:rPr>
      </w:pPr>
      <w:r>
        <w:rPr>
          <w:lang w:eastAsia="zh-CN"/>
        </w:rPr>
        <w:t>The role of the careers a</w:t>
      </w:r>
      <w:r w:rsidR="008B1D67">
        <w:rPr>
          <w:lang w:eastAsia="zh-CN"/>
        </w:rPr>
        <w:t>dviser is one of the most positive roles in a school. You get to work with students who are genuinely seeking your advice or assistance. The day to day experience is positive which makes coming to work enjoyable. In this role you are supporting students and their families manoeuvre through often uncharted territory, building their confidence and supporting them to achieve their current and future goals.</w:t>
      </w:r>
    </w:p>
    <w:p w14:paraId="79DDC3E2" w14:textId="77777777" w:rsidR="008B1D67" w:rsidRPr="005B3CCB" w:rsidRDefault="008B1D67" w:rsidP="004956E0">
      <w:pPr>
        <w:pStyle w:val="Heading3"/>
        <w:rPr>
          <w:rStyle w:val="Strong"/>
          <w:b/>
          <w:color w:val="auto"/>
        </w:rPr>
      </w:pPr>
      <w:r w:rsidRPr="005B3CCB">
        <w:rPr>
          <w:rStyle w:val="Strong"/>
          <w:b/>
          <w:color w:val="auto"/>
        </w:rPr>
        <w:t>If you could describe your role in a word or sentence, how would you describe it?</w:t>
      </w:r>
    </w:p>
    <w:p w14:paraId="08C413AD" w14:textId="77777777" w:rsidR="008B1D67" w:rsidRPr="008B1D67" w:rsidRDefault="008B1D67" w:rsidP="008B1D67">
      <w:pPr>
        <w:spacing w:after="240"/>
        <w:rPr>
          <w:lang w:eastAsia="zh-CN"/>
        </w:rPr>
      </w:pPr>
      <w:r>
        <w:rPr>
          <w:lang w:eastAsia="zh-CN"/>
        </w:rPr>
        <w:t>Project manager, event manager, counsellor, tap dancer and juggler of priorities.</w:t>
      </w:r>
    </w:p>
    <w:p w14:paraId="6D9330BF" w14:textId="77777777" w:rsidR="004335E4" w:rsidRDefault="004335E4" w:rsidP="006635B0">
      <w:pPr>
        <w:pStyle w:val="Heading2"/>
      </w:pPr>
      <w:r w:rsidRPr="004335E4">
        <w:lastRenderedPageBreak/>
        <w:t xml:space="preserve">About the </w:t>
      </w:r>
      <w:r w:rsidR="008B1D67">
        <w:t>Skills 21 initiative</w:t>
      </w:r>
    </w:p>
    <w:p w14:paraId="7BF6418E" w14:textId="186FA5A2" w:rsidR="0094748F" w:rsidRPr="004678B2" w:rsidRDefault="0094748F" w:rsidP="0094748F">
      <w:pPr>
        <w:pStyle w:val="Heading3"/>
        <w:rPr>
          <w:rStyle w:val="Strong"/>
          <w:b/>
          <w:color w:val="auto"/>
        </w:rPr>
      </w:pPr>
      <w:r w:rsidRPr="004678B2">
        <w:rPr>
          <w:rStyle w:val="Strong"/>
          <w:b/>
          <w:color w:val="auto"/>
        </w:rPr>
        <w:t>Describe your school’s program/programs </w:t>
      </w:r>
    </w:p>
    <w:p w14:paraId="3C85307E" w14:textId="794A1D35" w:rsidR="008B1D67" w:rsidRDefault="008B1D67" w:rsidP="002E2443">
      <w:pPr>
        <w:rPr>
          <w:bdr w:val="none" w:sz="0" w:space="0" w:color="auto" w:frame="1"/>
        </w:rPr>
      </w:pPr>
      <w:r w:rsidRPr="002E2443">
        <w:rPr>
          <w:bdr w:val="none" w:sz="0" w:space="0" w:color="auto" w:frame="1"/>
        </w:rPr>
        <w:t>In 2017 the ‘Skills 21’ program was introduced as an option for Stage 5 (Year 9 and 10) students. It was developed collaboratively from initial discussions with the Deputy Principal and Principal and was designed for students who required a different approach or focus to their learning.</w:t>
      </w:r>
    </w:p>
    <w:p w14:paraId="2B4F8566" w14:textId="18F9A247" w:rsidR="005405E1" w:rsidRPr="00732954" w:rsidRDefault="005405E1" w:rsidP="00732954">
      <w:pPr>
        <w:spacing w:after="240"/>
      </w:pPr>
      <w:r w:rsidRPr="006635B0">
        <w:t>Students in the Skills 21 program obtain a ROSA (Record of School Achievement) at the end of Year 10, but have the opportunity to ‘learn through doing’ (experiential learning). This style of learning has a project-based learning focus, which links with the development of essential 21st century skills. These skills are critical in our rapidly changing world and include communication, leadership, initiative, team work, problem solving and critical thinking.</w:t>
      </w:r>
    </w:p>
    <w:p w14:paraId="409D3F6E" w14:textId="032C7AF0" w:rsidR="0094748F" w:rsidRDefault="008B1D67" w:rsidP="005405E1">
      <w:pPr>
        <w:pStyle w:val="font8"/>
        <w:spacing w:before="0" w:beforeAutospacing="0" w:after="0" w:afterAutospacing="0"/>
        <w:textAlignment w:val="baseline"/>
        <w:rPr>
          <w:rStyle w:val="wixguard"/>
          <w:rFonts w:cs="Arial"/>
          <w:color w:val="000000"/>
          <w:szCs w:val="27"/>
          <w:bdr w:val="none" w:sz="0" w:space="0" w:color="auto" w:frame="1"/>
        </w:rPr>
      </w:pPr>
      <w:r w:rsidRPr="00D93BE5">
        <w:rPr>
          <w:rStyle w:val="wixguard"/>
          <w:rFonts w:ascii="Arial" w:hAnsi="Arial" w:cs="Arial"/>
          <w:color w:val="000000"/>
          <w:szCs w:val="27"/>
          <w:bdr w:val="none" w:sz="0" w:space="0" w:color="auto" w:frame="1"/>
        </w:rPr>
        <w:t>​</w:t>
      </w:r>
      <w:r w:rsidR="0094748F" w:rsidRPr="006635B0">
        <w:rPr>
          <w:b/>
          <w:noProof/>
        </w:rPr>
        <w:drawing>
          <wp:inline distT="0" distB="0" distL="0" distR="0" wp14:anchorId="293091B7" wp14:editId="5ABBA31E">
            <wp:extent cx="3871912" cy="2865603"/>
            <wp:effectExtent l="0" t="0" r="1905" b="3810"/>
            <wp:docPr id="5" name="Picture 5" descr="A group of students building a retaining wall"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bion Park 4.PN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3871912" cy="2865603"/>
                    </a:xfrm>
                    <a:prstGeom prst="rect">
                      <a:avLst/>
                    </a:prstGeom>
                  </pic:spPr>
                </pic:pic>
              </a:graphicData>
            </a:graphic>
          </wp:inline>
        </w:drawing>
      </w:r>
      <w:r w:rsidR="0094748F" w:rsidRPr="0094748F">
        <w:rPr>
          <w:rStyle w:val="wixguard"/>
          <w:rFonts w:cs="Arial"/>
          <w:color w:val="000000"/>
          <w:szCs w:val="27"/>
          <w:bdr w:val="none" w:sz="0" w:space="0" w:color="auto" w:frame="1"/>
        </w:rPr>
        <w:t xml:space="preserve"> </w:t>
      </w:r>
    </w:p>
    <w:p w14:paraId="353C73E9" w14:textId="0F6BFFC6" w:rsidR="005405E1" w:rsidRPr="00A0376E" w:rsidRDefault="005405E1" w:rsidP="005405E1">
      <w:pPr>
        <w:pStyle w:val="Caption"/>
        <w:rPr>
          <w:rFonts w:cs="Arial"/>
          <w:szCs w:val="27"/>
          <w:bdr w:val="none" w:sz="0" w:space="0" w:color="auto" w:frame="1"/>
        </w:rPr>
      </w:pPr>
      <w:r>
        <w:rPr>
          <w:rStyle w:val="wixguard"/>
          <w:rFonts w:cs="Arial"/>
          <w:color w:val="000000"/>
          <w:szCs w:val="27"/>
          <w:bdr w:val="none" w:sz="0" w:space="0" w:color="auto" w:frame="1"/>
        </w:rPr>
        <w:t>Figure 2</w:t>
      </w:r>
      <w:r w:rsidR="001538B4">
        <w:rPr>
          <w:rStyle w:val="wixguard"/>
          <w:rFonts w:cs="Arial"/>
          <w:color w:val="000000"/>
          <w:szCs w:val="27"/>
          <w:bdr w:val="none" w:sz="0" w:space="0" w:color="auto" w:frame="1"/>
        </w:rPr>
        <w:t xml:space="preserve"> Students at work </w:t>
      </w:r>
    </w:p>
    <w:p w14:paraId="4E40A944" w14:textId="1F165894" w:rsidR="005405E1" w:rsidRPr="00732954" w:rsidRDefault="00732954" w:rsidP="00732954">
      <w:pPr>
        <w:rPr>
          <w:rStyle w:val="wixguard"/>
          <w:rFonts w:eastAsia="Times New Roman" w:cs="Arial"/>
          <w:color w:val="000000"/>
          <w:szCs w:val="27"/>
          <w:bdr w:val="none" w:sz="0" w:space="0" w:color="auto" w:frame="1"/>
          <w:lang w:eastAsia="en-AU"/>
        </w:rPr>
      </w:pPr>
      <w:r>
        <w:rPr>
          <w:rStyle w:val="wixguard"/>
          <w:rFonts w:cs="Arial"/>
          <w:color w:val="000000"/>
          <w:szCs w:val="27"/>
          <w:bdr w:val="none" w:sz="0" w:space="0" w:color="auto" w:frame="1"/>
        </w:rPr>
        <w:br w:type="page"/>
      </w:r>
    </w:p>
    <w:p w14:paraId="765E8253" w14:textId="621452E3" w:rsidR="0094748F" w:rsidRDefault="0094748F" w:rsidP="006635B0">
      <w:r>
        <w:rPr>
          <w:noProof/>
          <w:lang w:eastAsia="en-AU"/>
        </w:rPr>
        <w:drawing>
          <wp:inline distT="0" distB="0" distL="0" distR="0" wp14:anchorId="74BC17A1" wp14:editId="6462DC1A">
            <wp:extent cx="3900805" cy="2938145"/>
            <wp:effectExtent l="0" t="0" r="4445" b="0"/>
            <wp:docPr id="3" name="Picture 3" descr="A group of three students standing at the top of a newly planted garden bed. "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bion Park 3.PN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3900805" cy="2938145"/>
                    </a:xfrm>
                    <a:prstGeom prst="rect">
                      <a:avLst/>
                    </a:prstGeom>
                  </pic:spPr>
                </pic:pic>
              </a:graphicData>
            </a:graphic>
          </wp:inline>
        </w:drawing>
      </w:r>
    </w:p>
    <w:p w14:paraId="0995DFB7" w14:textId="5F25A1D7" w:rsidR="006635B0" w:rsidRDefault="00B87D8D" w:rsidP="006635B0">
      <w:pPr>
        <w:pStyle w:val="Caption"/>
        <w:rPr>
          <w:rStyle w:val="wixguard"/>
          <w:rFonts w:cs="Arial"/>
          <w:color w:val="000000"/>
          <w:szCs w:val="27"/>
          <w:bdr w:val="none" w:sz="0" w:space="0" w:color="auto" w:frame="1"/>
        </w:rPr>
      </w:pPr>
      <w:r>
        <w:t>Figure 3</w:t>
      </w:r>
      <w:r w:rsidR="001538B4">
        <w:t xml:space="preserve"> </w:t>
      </w:r>
      <w:r w:rsidR="00522CC6">
        <w:t xml:space="preserve">Sustainable garden </w:t>
      </w:r>
    </w:p>
    <w:p w14:paraId="550ED083" w14:textId="016C17DF" w:rsidR="006635B0" w:rsidRPr="0076516E" w:rsidRDefault="008B1D67" w:rsidP="0076516E">
      <w:pPr>
        <w:rPr>
          <w:bdr w:val="none" w:sz="0" w:space="0" w:color="auto" w:frame="1"/>
        </w:rPr>
      </w:pPr>
      <w:r w:rsidRPr="3376173A">
        <w:rPr>
          <w:bdr w:val="none" w:sz="0" w:space="0" w:color="auto" w:frame="1"/>
        </w:rPr>
        <w:t>Students involved in the Skills 21 program complete regular course work in English, Mathematics, Science, HSIE and PDHPE. They also select a 100-hour elective course. All students who op</w:t>
      </w:r>
      <w:r w:rsidR="006635B0">
        <w:rPr>
          <w:bdr w:val="none" w:sz="0" w:space="0" w:color="auto" w:frame="1"/>
        </w:rPr>
        <w:t xml:space="preserve">t into the program will then be </w:t>
      </w:r>
      <w:r w:rsidRPr="3376173A">
        <w:rPr>
          <w:bdr w:val="none" w:sz="0" w:space="0" w:color="auto" w:frame="1"/>
        </w:rPr>
        <w:t>involved in Work Education/Industrial Technology (focus area is Farm Maintenance) as their 200-hour elective.</w:t>
      </w:r>
    </w:p>
    <w:p w14:paraId="7A0EA995" w14:textId="21012609" w:rsidR="00CD5173" w:rsidRPr="007B75A3" w:rsidRDefault="007B75A3" w:rsidP="00CD5173">
      <w:pPr>
        <w:pStyle w:val="Caption"/>
        <w:rPr>
          <w:rFonts w:cs="Arial"/>
          <w:color w:val="000000"/>
          <w:szCs w:val="27"/>
          <w:bdr w:val="none" w:sz="0" w:space="0" w:color="auto" w:frame="1"/>
        </w:rPr>
      </w:pPr>
      <w:r>
        <w:rPr>
          <w:noProof/>
          <w:lang w:eastAsia="en-AU"/>
        </w:rPr>
        <w:drawing>
          <wp:inline distT="0" distB="0" distL="0" distR="0" wp14:anchorId="183CCBDB" wp14:editId="402AC6E1">
            <wp:extent cx="6005195" cy="2189480"/>
            <wp:effectExtent l="0" t="0" r="90805" b="0"/>
            <wp:docPr id="7" name="Diagram 7" descr="Two rows of four rectangle each containing text. English/HSIE, Mathematics, Science, PDHPE, 200 hour elective, 100 hour elective, sport, work day." title=" Image of rectanglular shap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B87D8D">
        <w:rPr>
          <w:bdr w:val="none" w:sz="0" w:space="0" w:color="auto" w:frame="1"/>
        </w:rPr>
        <w:t>Figure 4</w:t>
      </w:r>
      <w:r w:rsidR="001538B4">
        <w:rPr>
          <w:bdr w:val="none" w:sz="0" w:space="0" w:color="auto" w:frame="1"/>
        </w:rPr>
        <w:t xml:space="preserve"> Sample course structure</w:t>
      </w:r>
    </w:p>
    <w:p w14:paraId="5DAB6C7B" w14:textId="5F527991" w:rsidR="00C667B9" w:rsidRPr="00D93BE5" w:rsidRDefault="00C667B9" w:rsidP="00CD5173">
      <w:r w:rsidRPr="00D93BE5">
        <w:rPr>
          <w:bdr w:val="none" w:sz="0" w:space="0" w:color="auto" w:frame="1"/>
        </w:rPr>
        <w:t>The Work Education/</w:t>
      </w:r>
      <w:r>
        <w:rPr>
          <w:bdr w:val="none" w:sz="0" w:space="0" w:color="auto" w:frame="1"/>
        </w:rPr>
        <w:t>Industrial</w:t>
      </w:r>
      <w:r w:rsidRPr="00D93BE5">
        <w:rPr>
          <w:bdr w:val="none" w:sz="0" w:space="0" w:color="auto" w:frame="1"/>
        </w:rPr>
        <w:t xml:space="preserve"> Technology elective will have a focus on the Living Classroom and projects linked to its maintenance and further development. Students have a designated ‘work day</w:t>
      </w:r>
      <w:r>
        <w:rPr>
          <w:bdr w:val="none" w:sz="0" w:space="0" w:color="auto" w:frame="1"/>
        </w:rPr>
        <w:t xml:space="preserve">’ (3 periods per week) and </w:t>
      </w:r>
      <w:r w:rsidRPr="00D93BE5">
        <w:rPr>
          <w:bdr w:val="none" w:sz="0" w:space="0" w:color="auto" w:frame="1"/>
        </w:rPr>
        <w:t>have the opportunity to collaborate with students in</w:t>
      </w:r>
      <w:r>
        <w:rPr>
          <w:bdr w:val="none" w:sz="0" w:space="0" w:color="auto" w:frame="1"/>
        </w:rPr>
        <w:t xml:space="preserve"> the Pathways programs offered in</w:t>
      </w:r>
      <w:r w:rsidRPr="00D93BE5">
        <w:rPr>
          <w:bdr w:val="none" w:sz="0" w:space="0" w:color="auto" w:frame="1"/>
        </w:rPr>
        <w:t xml:space="preserve"> Year 10 and Year 11.</w:t>
      </w:r>
    </w:p>
    <w:p w14:paraId="7BED1D13" w14:textId="77777777" w:rsidR="00C667B9" w:rsidRPr="00D93BE5" w:rsidRDefault="00C667B9" w:rsidP="00CD5173">
      <w:r w:rsidRPr="00D93BE5">
        <w:rPr>
          <w:bdr w:val="none" w:sz="0" w:space="0" w:color="auto" w:frame="1"/>
        </w:rPr>
        <w:t>The 'Living Classroom' consists of a garden that has been designed, constructed and maintained using the methods and philosophies of permaculture. Permaculture is a forward-thinking design system based on principles found in nature. Its purpose is to create living environments that are harmonious, sustainable and productive; while greatly reducing the work and energy required to maintain them.</w:t>
      </w:r>
    </w:p>
    <w:p w14:paraId="02EB378F" w14:textId="77777777" w:rsidR="00C667B9" w:rsidRDefault="00C667B9" w:rsidP="004335E4">
      <w:r>
        <w:rPr>
          <w:noProof/>
          <w:lang w:eastAsia="en-AU"/>
        </w:rPr>
        <w:drawing>
          <wp:inline distT="0" distB="0" distL="0" distR="0" wp14:anchorId="6CF0A59C" wp14:editId="1A7A46F5">
            <wp:extent cx="6116321" cy="3477895"/>
            <wp:effectExtent l="0" t="0" r="0" b="8255"/>
            <wp:docPr id="10" name="Picture 10" descr="A montage of five garden and landscaping scenes." title="Photo M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6116321" cy="3477895"/>
                    </a:xfrm>
                    <a:prstGeom prst="rect">
                      <a:avLst/>
                    </a:prstGeom>
                  </pic:spPr>
                </pic:pic>
              </a:graphicData>
            </a:graphic>
          </wp:inline>
        </w:drawing>
      </w:r>
    </w:p>
    <w:p w14:paraId="39F14BC9" w14:textId="4D0A3320" w:rsidR="000B039C" w:rsidRDefault="00B87D8D" w:rsidP="000B039C">
      <w:pPr>
        <w:pStyle w:val="Caption"/>
      </w:pPr>
      <w:r>
        <w:t>Figure 5</w:t>
      </w:r>
      <w:r w:rsidR="001538B4">
        <w:t xml:space="preserve"> </w:t>
      </w:r>
      <w:proofErr w:type="gramStart"/>
      <w:r w:rsidR="001538B4">
        <w:t>Th</w:t>
      </w:r>
      <w:bookmarkStart w:id="0" w:name="_GoBack"/>
      <w:bookmarkEnd w:id="0"/>
      <w:r w:rsidR="001538B4">
        <w:t>e</w:t>
      </w:r>
      <w:proofErr w:type="gramEnd"/>
      <w:r w:rsidR="001538B4">
        <w:t xml:space="preserve"> living classroom</w:t>
      </w:r>
    </w:p>
    <w:p w14:paraId="3C6C356D" w14:textId="40F96054" w:rsidR="00C667B9" w:rsidRPr="000B039C" w:rsidRDefault="00C667B9" w:rsidP="000B039C">
      <w:pPr>
        <w:pStyle w:val="Caption"/>
        <w:rPr>
          <w:rStyle w:val="Strong"/>
        </w:rPr>
      </w:pPr>
      <w:r w:rsidRPr="000B039C">
        <w:rPr>
          <w:rStyle w:val="Strong"/>
        </w:rPr>
        <w:t>How did you organise and schedule the students and activities?</w:t>
      </w:r>
    </w:p>
    <w:p w14:paraId="31337FD9" w14:textId="63DE9C4F" w:rsidR="00732954" w:rsidRDefault="00C667B9" w:rsidP="00C667B9">
      <w:pPr>
        <w:rPr>
          <w:rFonts w:cs="Arial"/>
          <w:color w:val="000000"/>
          <w:szCs w:val="27"/>
          <w:bdr w:val="none" w:sz="0" w:space="0" w:color="auto" w:frame="1"/>
        </w:rPr>
      </w:pPr>
      <w:r w:rsidRPr="00CD5173">
        <w:t>The program has been designed via a collaborative approach with all Skills 21 teachers and has had to be flexible so that the needs of each particular cohort are met. As the program coordinator I work closely with faculty Head Teachers and this ensures that all subjects have input into the projects that are developed. Planning has been the key to success and adopting a cross curricular approach means KLA’s can add value to the program by identifying suitable syllabus outcomes that support the target focus for the cohort. This could be a numeracy and literacy focus or it could be about relevance of learning to post school goals. Year advisers, anecdotal data from teachers, NAPLAN data, wellbeing data and parents are all used to identify students that are targeted for inclusion in the program. Students opt into the program and their involvement is monitored closely to ensure attendance, wellbeing and progress is positive. Parent and carers are involved in all aspects of the program including attendance at information sessions, approving student nominations and receiving regular feedback on student progress</w:t>
      </w:r>
      <w:r>
        <w:rPr>
          <w:rFonts w:cs="Arial"/>
          <w:color w:val="000000"/>
          <w:szCs w:val="27"/>
          <w:bdr w:val="none" w:sz="0" w:space="0" w:color="auto" w:frame="1"/>
        </w:rPr>
        <w:t xml:space="preserve">. </w:t>
      </w:r>
    </w:p>
    <w:p w14:paraId="2D9C6515" w14:textId="0045BFCE" w:rsidR="00C667B9" w:rsidRDefault="00732954" w:rsidP="00C667B9">
      <w:pPr>
        <w:rPr>
          <w:rFonts w:cs="Arial"/>
          <w:color w:val="000000"/>
          <w:szCs w:val="27"/>
          <w:bdr w:val="none" w:sz="0" w:space="0" w:color="auto" w:frame="1"/>
        </w:rPr>
      </w:pPr>
      <w:r>
        <w:rPr>
          <w:rFonts w:cs="Arial"/>
          <w:color w:val="000000"/>
          <w:szCs w:val="27"/>
          <w:bdr w:val="none" w:sz="0" w:space="0" w:color="auto" w:frame="1"/>
        </w:rPr>
        <w:br w:type="page"/>
      </w:r>
    </w:p>
    <w:p w14:paraId="5AB9DA89" w14:textId="77777777" w:rsidR="00C667B9" w:rsidRPr="004678B2" w:rsidRDefault="00C667B9" w:rsidP="004956E0">
      <w:pPr>
        <w:pStyle w:val="Heading3"/>
        <w:rPr>
          <w:rStyle w:val="Strong"/>
          <w:b/>
          <w:color w:val="auto"/>
        </w:rPr>
      </w:pPr>
      <w:r w:rsidRPr="004678B2">
        <w:rPr>
          <w:rStyle w:val="Strong"/>
          <w:b/>
          <w:color w:val="auto"/>
        </w:rPr>
        <w:t>Who and what do you need to initiate the program?</w:t>
      </w:r>
    </w:p>
    <w:p w14:paraId="5A39BBE3" w14:textId="2B0BCBE6" w:rsidR="00C667B9" w:rsidRDefault="00C667B9" w:rsidP="00C667B9">
      <w:pPr>
        <w:rPr>
          <w:rFonts w:cs="Arial"/>
          <w:color w:val="000000"/>
          <w:szCs w:val="27"/>
          <w:bdr w:val="none" w:sz="0" w:space="0" w:color="auto" w:frame="1"/>
        </w:rPr>
      </w:pPr>
      <w:r>
        <w:rPr>
          <w:rFonts w:cs="Arial"/>
          <w:noProof/>
          <w:color w:val="000000"/>
          <w:szCs w:val="27"/>
          <w:bdr w:val="none" w:sz="0" w:space="0" w:color="auto" w:frame="1"/>
          <w:lang w:eastAsia="en-AU"/>
        </w:rPr>
        <w:drawing>
          <wp:inline distT="0" distB="0" distL="0" distR="0" wp14:anchorId="79437406" wp14:editId="3DFFAE09">
            <wp:extent cx="6109181" cy="1818915"/>
            <wp:effectExtent l="0" t="19050" r="6350" b="48260"/>
            <wp:docPr id="11" name="Diagram 11" descr="EIght rectangular shapes. Each shape contains text.&#10;Shape one text says a team of people who have a similar vision to you&#10;Shape two text says supportive executive&#10;Shape three text says creative and flexible timetabling&#10;Shape four text says flexibility&#10;Shape five text says teachers who are flexible, innovative and not afraid to step out of their comfort zone&#10;Shape six text says funding&#10;Shape seven says network of potential employers&#10;Shape eight text says you need to includ all key stakeholders in the process&#10;" title="Image of eight rectangular shap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E99FBB6" w14:textId="5358D21B" w:rsidR="00CD5173" w:rsidRDefault="00B87D8D" w:rsidP="00CD5173">
      <w:pPr>
        <w:pStyle w:val="Caption"/>
        <w:rPr>
          <w:bdr w:val="none" w:sz="0" w:space="0" w:color="auto" w:frame="1"/>
        </w:rPr>
      </w:pPr>
      <w:r>
        <w:rPr>
          <w:bdr w:val="none" w:sz="0" w:space="0" w:color="auto" w:frame="1"/>
        </w:rPr>
        <w:t>Figure 6</w:t>
      </w:r>
      <w:r w:rsidR="001538B4">
        <w:rPr>
          <w:bdr w:val="none" w:sz="0" w:space="0" w:color="auto" w:frame="1"/>
        </w:rPr>
        <w:t xml:space="preserve"> Key features supporting Skills 21  </w:t>
      </w:r>
    </w:p>
    <w:p w14:paraId="6F94B14B" w14:textId="77777777" w:rsidR="00C667B9" w:rsidRPr="004678B2" w:rsidRDefault="00C667B9" w:rsidP="004956E0">
      <w:pPr>
        <w:pStyle w:val="Heading3"/>
        <w:rPr>
          <w:rStyle w:val="Strong"/>
          <w:b/>
          <w:color w:val="auto"/>
        </w:rPr>
      </w:pPr>
      <w:r w:rsidRPr="004678B2">
        <w:rPr>
          <w:rStyle w:val="Strong"/>
          <w:b/>
          <w:color w:val="auto"/>
        </w:rPr>
        <w:t>Can you provide an example of an obstacles that were encountered? How were the obstacles overcome?</w:t>
      </w:r>
    </w:p>
    <w:p w14:paraId="3A0FB7DA" w14:textId="77777777" w:rsidR="00C667B9" w:rsidRPr="00BB1C04" w:rsidRDefault="00C667B9" w:rsidP="00CD5173">
      <w:r>
        <w:t>There have been times when students have been in the program and the structure has not suited them. Although the teachers spend a lot of time at the start of the program setting the ground rules and explicitly outlining behaviour and participation expectations some students don’t cope with a slightly less structured classroom environment. I openly acknowledge that the program does not work for every student and it involves continual negotiation to ensure goals are met. This has been managed through the support of the senior executive and executive who have committed to manage student, staff and program obstacles. A fortnightly meeting with all stakeholders highlights current and potential issues and gives Skills 21 teachers the opportunity to express concerns and develop strategies to ensure a positive environment for all.</w:t>
      </w:r>
    </w:p>
    <w:p w14:paraId="45C7AF0F" w14:textId="77777777" w:rsidR="00C667B9" w:rsidRPr="000B039C" w:rsidRDefault="00C667B9" w:rsidP="004956E0">
      <w:pPr>
        <w:pStyle w:val="Heading3"/>
        <w:rPr>
          <w:rStyle w:val="Strong"/>
          <w:b/>
          <w:color w:val="auto"/>
        </w:rPr>
      </w:pPr>
      <w:r w:rsidRPr="000B039C">
        <w:rPr>
          <w:rStyle w:val="Strong"/>
          <w:b/>
          <w:color w:val="auto"/>
        </w:rPr>
        <w:t>What are the schools short and long term plans for the project/program?</w:t>
      </w:r>
    </w:p>
    <w:p w14:paraId="4740B2C0" w14:textId="77777777" w:rsidR="00CD5173" w:rsidRDefault="00C667B9" w:rsidP="004335E4">
      <w:pPr>
        <w:rPr>
          <w:rFonts w:cs="Arial"/>
          <w:color w:val="000000"/>
          <w:szCs w:val="27"/>
          <w:bdr w:val="none" w:sz="0" w:space="0" w:color="auto" w:frame="1"/>
        </w:rPr>
      </w:pPr>
      <w:r>
        <w:rPr>
          <w:rFonts w:cs="Arial"/>
          <w:color w:val="000000"/>
          <w:szCs w:val="27"/>
          <w:bdr w:val="none" w:sz="0" w:space="0" w:color="auto" w:frame="1"/>
        </w:rPr>
        <w:t>The main focus in the early stages was to develop a permaculture garden. The initial group, designed and developed the Living Classroom in consultation with a permaculture expert. The project has sustainability while having a sustainability focus. This 60m x 60m space requires ongoing maintenance and it remains the focus of the Skills 21 program.</w:t>
      </w:r>
    </w:p>
    <w:p w14:paraId="6EF8F4F8" w14:textId="589AD741" w:rsidR="00C667B9" w:rsidRPr="00545F25" w:rsidRDefault="00C667B9" w:rsidP="004335E4">
      <w:pPr>
        <w:rPr>
          <w:rFonts w:cs="Arial"/>
          <w:color w:val="000000"/>
          <w:szCs w:val="27"/>
          <w:bdr w:val="none" w:sz="0" w:space="0" w:color="auto" w:frame="1"/>
        </w:rPr>
      </w:pPr>
      <w:r>
        <w:rPr>
          <w:rFonts w:cs="Arial"/>
          <w:color w:val="000000"/>
          <w:szCs w:val="27"/>
          <w:bdr w:val="none" w:sz="0" w:space="0" w:color="auto" w:frame="1"/>
        </w:rPr>
        <w:t xml:space="preserve"> Students in the program can see tangible outcomes from their involvement in the program and really take pride in what they have achieved. Aesthetically this is making a positive impact on the school environment and continues to provide the entire school community with a great learning environment, as well as promoting the skills and knowledge associated with sustainable living.</w:t>
      </w:r>
    </w:p>
    <w:sectPr w:rsidR="00C667B9" w:rsidRPr="00545F25" w:rsidSect="00ED288C">
      <w:footerReference w:type="even" r:id="rId25"/>
      <w:footerReference w:type="default" r:id="rId26"/>
      <w:headerReference w:type="first" r:id="rId27"/>
      <w:footerReference w:type="first" r:id="rId28"/>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6F3438" w14:textId="77777777" w:rsidR="003F6C65" w:rsidRDefault="003F6C65" w:rsidP="00191F45">
      <w:r>
        <w:separator/>
      </w:r>
    </w:p>
    <w:p w14:paraId="6233287A" w14:textId="77777777" w:rsidR="003F6C65" w:rsidRDefault="003F6C65"/>
    <w:p w14:paraId="5FA4ABE2" w14:textId="77777777" w:rsidR="003F6C65" w:rsidRDefault="003F6C65"/>
    <w:p w14:paraId="4B62D597" w14:textId="77777777" w:rsidR="003F6C65" w:rsidRDefault="003F6C65"/>
  </w:endnote>
  <w:endnote w:type="continuationSeparator" w:id="0">
    <w:p w14:paraId="50FACB10" w14:textId="77777777" w:rsidR="003F6C65" w:rsidRDefault="003F6C65" w:rsidP="00191F45">
      <w:r>
        <w:continuationSeparator/>
      </w:r>
    </w:p>
    <w:p w14:paraId="404D12A8" w14:textId="77777777" w:rsidR="003F6C65" w:rsidRDefault="003F6C65"/>
    <w:p w14:paraId="67D19BCF" w14:textId="77777777" w:rsidR="003F6C65" w:rsidRDefault="003F6C65"/>
    <w:p w14:paraId="6F5339CD" w14:textId="77777777" w:rsidR="003F6C65" w:rsidRDefault="003F6C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48FAF" w14:textId="60C655A4"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522CC6">
      <w:rPr>
        <w:noProof/>
      </w:rPr>
      <w:t>2</w:t>
    </w:r>
    <w:r w:rsidRPr="002810D3">
      <w:fldChar w:fldCharType="end"/>
    </w:r>
    <w:r w:rsidRPr="002810D3">
      <w:tab/>
    </w:r>
    <w:r w:rsidR="00C667B9">
      <w:t>Albion Park High School – Skills 21 program</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3DEE9" w14:textId="5BB035C5" w:rsidR="007A3356" w:rsidRPr="004D333E" w:rsidRDefault="00D21820" w:rsidP="004D333E">
    <w:pPr>
      <w:pStyle w:val="Footer"/>
    </w:pPr>
    <w:r>
      <w:t>© NSW Department of Education</w:t>
    </w:r>
    <w:r w:rsidR="004D333E" w:rsidRPr="002810D3">
      <w:tab/>
    </w:r>
    <w:r w:rsidR="004D333E" w:rsidRPr="002810D3">
      <w:fldChar w:fldCharType="begin"/>
    </w:r>
    <w:r w:rsidR="004D333E" w:rsidRPr="002810D3">
      <w:instrText xml:space="preserve"> PAGE </w:instrText>
    </w:r>
    <w:r w:rsidR="004D333E" w:rsidRPr="002810D3">
      <w:fldChar w:fldCharType="separate"/>
    </w:r>
    <w:r w:rsidR="00522CC6">
      <w:rPr>
        <w:noProof/>
      </w:rPr>
      <w:t>1</w:t>
    </w:r>
    <w:r w:rsidR="004D333E"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C7E6F" w14:textId="77777777" w:rsidR="00493120" w:rsidRDefault="3376173A" w:rsidP="00493120">
    <w:pPr>
      <w:pStyle w:val="Logo"/>
    </w:pPr>
    <w:r w:rsidRPr="3376173A">
      <w:rPr>
        <w:sz w:val="24"/>
        <w:szCs w:val="24"/>
      </w:rPr>
      <w:t>education.nsw.gov.au</w:t>
    </w:r>
    <w:r w:rsidR="00493120">
      <w:tab/>
    </w:r>
    <w:r>
      <w:rPr>
        <w:noProof/>
        <w:lang w:eastAsia="en-AU"/>
      </w:rPr>
      <w:drawing>
        <wp:inline distT="0" distB="0" distL="0" distR="0" wp14:anchorId="47BD4AAE" wp14:editId="33EE7938">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72DDF" w14:textId="77777777" w:rsidR="003F6C65" w:rsidRDefault="003F6C65" w:rsidP="00191F45">
      <w:r>
        <w:separator/>
      </w:r>
    </w:p>
    <w:p w14:paraId="29F79469" w14:textId="77777777" w:rsidR="003F6C65" w:rsidRDefault="003F6C65"/>
    <w:p w14:paraId="1A05562A" w14:textId="77777777" w:rsidR="003F6C65" w:rsidRDefault="003F6C65"/>
    <w:p w14:paraId="59C750D0" w14:textId="77777777" w:rsidR="003F6C65" w:rsidRDefault="003F6C65"/>
  </w:footnote>
  <w:footnote w:type="continuationSeparator" w:id="0">
    <w:p w14:paraId="5914E32E" w14:textId="77777777" w:rsidR="003F6C65" w:rsidRDefault="003F6C65" w:rsidP="00191F45">
      <w:r>
        <w:continuationSeparator/>
      </w:r>
    </w:p>
    <w:p w14:paraId="115C419E" w14:textId="77777777" w:rsidR="003F6C65" w:rsidRDefault="003F6C65"/>
    <w:p w14:paraId="1B4DFF13" w14:textId="77777777" w:rsidR="003F6C65" w:rsidRDefault="003F6C65"/>
    <w:p w14:paraId="1A3F49FB" w14:textId="77777777" w:rsidR="003F6C65" w:rsidRDefault="003F6C6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92FC4"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5AA0133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8324872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0"/>
    <w:multiLevelType w:val="multilevel"/>
    <w:tmpl w:val="7530351E"/>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multilevel"/>
    <w:tmpl w:val="CD1EAD3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8"/>
    <w:multiLevelType w:val="multilevel"/>
    <w:tmpl w:val="5534322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4"/>
  </w:num>
  <w:num w:numId="2">
    <w:abstractNumId w:val="12"/>
  </w:num>
  <w:num w:numId="3">
    <w:abstractNumId w:val="16"/>
  </w:num>
  <w:num w:numId="4">
    <w:abstractNumId w:val="1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9"/>
  </w:num>
  <w:num w:numId="8">
    <w:abstractNumId w:val="10"/>
  </w:num>
  <w:num w:numId="9">
    <w:abstractNumId w:val="15"/>
  </w:num>
  <w:num w:numId="10">
    <w:abstractNumId w:val="9"/>
  </w:num>
  <w:num w:numId="11">
    <w:abstractNumId w:val="13"/>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0"/>
  </w:num>
  <w:num w:numId="22">
    <w:abstractNumId w:val="17"/>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4"/>
  </w:num>
  <w:num w:numId="32">
    <w:abstractNumId w:val="20"/>
  </w:num>
  <w:num w:numId="33">
    <w:abstractNumId w:val="16"/>
  </w:num>
  <w:num w:numId="34">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gutterAtTop/>
  <w:activeWritingStyle w:appName="MSWord" w:lang="en-US" w:vendorID="64" w:dllVersion="131078" w:nlCheck="1" w:checkStyle="1"/>
  <w:activeWritingStyle w:appName="MSWord" w:lang="en-AU" w:vendorID="64" w:dllVersion="131078" w:nlCheck="1" w:checkStyle="1"/>
  <w:proofState w:spelling="clean" w:grammar="clean"/>
  <w:attachedTemplate r:id="rId1"/>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YxszA1MjU3MjU2NDNR0lEKTi0uzszPAykwrAUAKrnbXCwAAAA="/>
  </w:docVars>
  <w:rsids>
    <w:rsidRoot w:val="007F0291"/>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39C"/>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38B4"/>
    <w:rsid w:val="0015446A"/>
    <w:rsid w:val="0015487C"/>
    <w:rsid w:val="00155144"/>
    <w:rsid w:val="0015712E"/>
    <w:rsid w:val="00162C3A"/>
    <w:rsid w:val="00165FF0"/>
    <w:rsid w:val="001669ED"/>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3E49"/>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DA2"/>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44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04252"/>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384C"/>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356"/>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1E94"/>
    <w:rsid w:val="003F28DA"/>
    <w:rsid w:val="003F2C2F"/>
    <w:rsid w:val="003F35B8"/>
    <w:rsid w:val="003F3F97"/>
    <w:rsid w:val="003F42CF"/>
    <w:rsid w:val="003F4EA0"/>
    <w:rsid w:val="003F69BE"/>
    <w:rsid w:val="003F6C65"/>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35E4"/>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678B2"/>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56E0"/>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2CC6"/>
    <w:rsid w:val="0052396A"/>
    <w:rsid w:val="0052782C"/>
    <w:rsid w:val="00527A41"/>
    <w:rsid w:val="00530E46"/>
    <w:rsid w:val="005324EF"/>
    <w:rsid w:val="0053286B"/>
    <w:rsid w:val="00536369"/>
    <w:rsid w:val="005400FF"/>
    <w:rsid w:val="005405E1"/>
    <w:rsid w:val="00540E99"/>
    <w:rsid w:val="00541130"/>
    <w:rsid w:val="00545F25"/>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3CCB"/>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5B0"/>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4778"/>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2954"/>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16E"/>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B75A3"/>
    <w:rsid w:val="007C057B"/>
    <w:rsid w:val="007C1661"/>
    <w:rsid w:val="007C1A9E"/>
    <w:rsid w:val="007C6E38"/>
    <w:rsid w:val="007D212E"/>
    <w:rsid w:val="007D458F"/>
    <w:rsid w:val="007D5655"/>
    <w:rsid w:val="007D5A52"/>
    <w:rsid w:val="007D7CF5"/>
    <w:rsid w:val="007D7E58"/>
    <w:rsid w:val="007E41AD"/>
    <w:rsid w:val="007E5E9E"/>
    <w:rsid w:val="007F0291"/>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DE5"/>
    <w:rsid w:val="008B1D67"/>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E557C"/>
    <w:rsid w:val="008F0115"/>
    <w:rsid w:val="008F0383"/>
    <w:rsid w:val="008F1F6A"/>
    <w:rsid w:val="008F28E7"/>
    <w:rsid w:val="008F37F5"/>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15E"/>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748F"/>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206A"/>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376E"/>
    <w:rsid w:val="00A04A93"/>
    <w:rsid w:val="00A07569"/>
    <w:rsid w:val="00A07749"/>
    <w:rsid w:val="00A078FB"/>
    <w:rsid w:val="00A10CE1"/>
    <w:rsid w:val="00A10CED"/>
    <w:rsid w:val="00A128C6"/>
    <w:rsid w:val="00A143CE"/>
    <w:rsid w:val="00A16D9B"/>
    <w:rsid w:val="00A21A49"/>
    <w:rsid w:val="00A231E9"/>
    <w:rsid w:val="00A25E46"/>
    <w:rsid w:val="00A307AE"/>
    <w:rsid w:val="00A35E8B"/>
    <w:rsid w:val="00A3669F"/>
    <w:rsid w:val="00A41A01"/>
    <w:rsid w:val="00A429A9"/>
    <w:rsid w:val="00A43058"/>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87D8D"/>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4D3"/>
    <w:rsid w:val="00C4789C"/>
    <w:rsid w:val="00C52C02"/>
    <w:rsid w:val="00C52DCB"/>
    <w:rsid w:val="00C57EE8"/>
    <w:rsid w:val="00C61072"/>
    <w:rsid w:val="00C6243C"/>
    <w:rsid w:val="00C62F54"/>
    <w:rsid w:val="00C63AEA"/>
    <w:rsid w:val="00C667B9"/>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173"/>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820"/>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8B"/>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3376173A"/>
    <w:rsid w:val="45EF0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E90F2"/>
  <w14:defaultImageDpi w14:val="32767"/>
  <w15:chartTrackingRefBased/>
  <w15:docId w15:val="{8CDA0630-DE26-49F2-8A21-9F2D8BA99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4678B2"/>
    <w:rPr>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customStyle="1" w:styleId="font8">
    <w:name w:val="font_8"/>
    <w:basedOn w:val="Normal"/>
    <w:rsid w:val="008B1D67"/>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wixguard">
    <w:name w:val="wixguard"/>
    <w:basedOn w:val="DefaultParagraphFont"/>
    <w:rsid w:val="008B1D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9968111">
      <w:bodyDiv w:val="1"/>
      <w:marLeft w:val="0"/>
      <w:marRight w:val="0"/>
      <w:marTop w:val="0"/>
      <w:marBottom w:val="0"/>
      <w:divBdr>
        <w:top w:val="none" w:sz="0" w:space="0" w:color="auto"/>
        <w:left w:val="none" w:sz="0" w:space="0" w:color="auto"/>
        <w:bottom w:val="none" w:sz="0" w:space="0" w:color="auto"/>
        <w:right w:val="none" w:sz="0" w:space="0" w:color="auto"/>
      </w:divBdr>
      <w:divsChild>
        <w:div w:id="1849559588">
          <w:marLeft w:val="547"/>
          <w:marRight w:val="0"/>
          <w:marTop w:val="0"/>
          <w:marBottom w:val="0"/>
          <w:divBdr>
            <w:top w:val="none" w:sz="0" w:space="0" w:color="auto"/>
            <w:left w:val="none" w:sz="0" w:space="0" w:color="auto"/>
            <w:bottom w:val="none" w:sz="0" w:space="0" w:color="auto"/>
            <w:right w:val="none" w:sz="0" w:space="0" w:color="auto"/>
          </w:divBdr>
        </w:div>
        <w:div w:id="1371371425">
          <w:marLeft w:val="547"/>
          <w:marRight w:val="0"/>
          <w:marTop w:val="0"/>
          <w:marBottom w:val="0"/>
          <w:divBdr>
            <w:top w:val="none" w:sz="0" w:space="0" w:color="auto"/>
            <w:left w:val="none" w:sz="0" w:space="0" w:color="auto"/>
            <w:bottom w:val="none" w:sz="0" w:space="0" w:color="auto"/>
            <w:right w:val="none" w:sz="0" w:space="0" w:color="auto"/>
          </w:divBdr>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diagramLayout" Target="diagrams/layout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Data" Target="diagrams/data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diagramDrawing" Target="diagrams/drawing2.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header" Target="header1.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wadalla\AppData\Local\Temp\Temp1_DoEBrandAsset%20(2).zip\DoE%20Blank%20Word%20Template\DoE_Blank_Word_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63E503-4054-4193-AB62-0510DF3A57B8}"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E10DE155-0337-4483-9DC9-B031159DF6FA}">
      <dgm:prSet phldrT="[Text]"/>
      <dgm:spPr>
        <a:solidFill>
          <a:srgbClr val="C00000"/>
        </a:solidFill>
      </dgm:spPr>
      <dgm:t>
        <a:bodyPr/>
        <a:lstStyle/>
        <a:p>
          <a:pPr algn="ctr"/>
          <a:r>
            <a:rPr lang="en-US"/>
            <a:t>English</a:t>
          </a:r>
        </a:p>
        <a:p>
          <a:pPr algn="ctr"/>
          <a:r>
            <a:rPr lang="en-US"/>
            <a:t>HSIE</a:t>
          </a:r>
        </a:p>
      </dgm:t>
    </dgm:pt>
    <dgm:pt modelId="{951CAB68-E7EB-4F7B-B6A5-07ADAA16EE68}" type="parTrans" cxnId="{1BDA2820-2865-431C-98B5-72D4A108DF92}">
      <dgm:prSet/>
      <dgm:spPr/>
      <dgm:t>
        <a:bodyPr/>
        <a:lstStyle/>
        <a:p>
          <a:pPr algn="ctr"/>
          <a:endParaRPr lang="en-US"/>
        </a:p>
      </dgm:t>
    </dgm:pt>
    <dgm:pt modelId="{6E930BC1-B849-4842-876B-EED252B48BAD}" type="sibTrans" cxnId="{1BDA2820-2865-431C-98B5-72D4A108DF92}">
      <dgm:prSet/>
      <dgm:spPr/>
      <dgm:t>
        <a:bodyPr/>
        <a:lstStyle/>
        <a:p>
          <a:pPr algn="ctr"/>
          <a:endParaRPr lang="en-US"/>
        </a:p>
      </dgm:t>
    </dgm:pt>
    <dgm:pt modelId="{29ECD39C-4E14-44F2-9A34-6B10CCD5C096}">
      <dgm:prSet phldrT="[Text]"/>
      <dgm:spPr>
        <a:solidFill>
          <a:srgbClr val="C00000"/>
        </a:solidFill>
      </dgm:spPr>
      <dgm:t>
        <a:bodyPr/>
        <a:lstStyle/>
        <a:p>
          <a:pPr algn="ctr"/>
          <a:r>
            <a:rPr lang="en-US"/>
            <a:t>Mathematics</a:t>
          </a:r>
        </a:p>
      </dgm:t>
    </dgm:pt>
    <dgm:pt modelId="{C48C1A43-4F2E-4140-86AC-DAB2405D4522}" type="parTrans" cxnId="{EF72D1BD-F31F-46A5-9303-69C48AD35568}">
      <dgm:prSet/>
      <dgm:spPr/>
      <dgm:t>
        <a:bodyPr/>
        <a:lstStyle/>
        <a:p>
          <a:pPr algn="ctr"/>
          <a:endParaRPr lang="en-US"/>
        </a:p>
      </dgm:t>
    </dgm:pt>
    <dgm:pt modelId="{5ECF888A-EEC6-4F00-BE94-984741FDA945}" type="sibTrans" cxnId="{EF72D1BD-F31F-46A5-9303-69C48AD35568}">
      <dgm:prSet/>
      <dgm:spPr/>
      <dgm:t>
        <a:bodyPr/>
        <a:lstStyle/>
        <a:p>
          <a:pPr algn="ctr"/>
          <a:endParaRPr lang="en-US"/>
        </a:p>
      </dgm:t>
    </dgm:pt>
    <dgm:pt modelId="{E0922F4E-C098-4705-AFD6-2456985531AF}">
      <dgm:prSet phldrT="[Text]"/>
      <dgm:spPr>
        <a:solidFill>
          <a:srgbClr val="C00000"/>
        </a:solidFill>
      </dgm:spPr>
      <dgm:t>
        <a:bodyPr/>
        <a:lstStyle/>
        <a:p>
          <a:pPr algn="ctr"/>
          <a:r>
            <a:rPr lang="en-US"/>
            <a:t>Science	</a:t>
          </a:r>
        </a:p>
      </dgm:t>
    </dgm:pt>
    <dgm:pt modelId="{6E6D5291-64A0-4573-9F78-A8EB6B37B780}" type="parTrans" cxnId="{7D07EAA2-902C-4DDE-8733-D434C0159630}">
      <dgm:prSet/>
      <dgm:spPr/>
      <dgm:t>
        <a:bodyPr/>
        <a:lstStyle/>
        <a:p>
          <a:pPr algn="ctr"/>
          <a:endParaRPr lang="en-US"/>
        </a:p>
      </dgm:t>
    </dgm:pt>
    <dgm:pt modelId="{49B6520A-7E94-4CE8-A651-032280587700}" type="sibTrans" cxnId="{7D07EAA2-902C-4DDE-8733-D434C0159630}">
      <dgm:prSet/>
      <dgm:spPr/>
      <dgm:t>
        <a:bodyPr/>
        <a:lstStyle/>
        <a:p>
          <a:pPr algn="ctr"/>
          <a:endParaRPr lang="en-US"/>
        </a:p>
      </dgm:t>
    </dgm:pt>
    <dgm:pt modelId="{A3FCF2CC-1B13-47F4-B842-C5CF1DFEB104}">
      <dgm:prSet phldrT="[Text]"/>
      <dgm:spPr>
        <a:solidFill>
          <a:srgbClr val="C00000"/>
        </a:solidFill>
      </dgm:spPr>
      <dgm:t>
        <a:bodyPr/>
        <a:lstStyle/>
        <a:p>
          <a:pPr algn="ctr"/>
          <a:r>
            <a:rPr lang="en-US"/>
            <a:t>PDHPE</a:t>
          </a:r>
        </a:p>
      </dgm:t>
      <dgm:extLst>
        <a:ext uri="{E40237B7-FDA0-4F09-8148-C483321AD2D9}">
          <dgm14:cNvPr xmlns:dgm14="http://schemas.microsoft.com/office/drawing/2010/diagram" id="0" name="" descr="Diagram of the course structure, eight rectangular shapes each shape contains text of a subject." title="Figure 4  "/>
        </a:ext>
      </dgm:extLst>
    </dgm:pt>
    <dgm:pt modelId="{29FF47B7-5B85-49DE-B0AE-1B1955FF8694}" type="parTrans" cxnId="{A7B1250D-3225-4A0E-B57D-BDB01831CBCF}">
      <dgm:prSet/>
      <dgm:spPr/>
      <dgm:t>
        <a:bodyPr/>
        <a:lstStyle/>
        <a:p>
          <a:pPr algn="ctr"/>
          <a:endParaRPr lang="en-US"/>
        </a:p>
      </dgm:t>
    </dgm:pt>
    <dgm:pt modelId="{0C25ABCB-AF72-4DC6-BD0D-0C947ACCD327}" type="sibTrans" cxnId="{A7B1250D-3225-4A0E-B57D-BDB01831CBCF}">
      <dgm:prSet/>
      <dgm:spPr/>
      <dgm:t>
        <a:bodyPr/>
        <a:lstStyle/>
        <a:p>
          <a:pPr algn="ctr"/>
          <a:endParaRPr lang="en-US"/>
        </a:p>
      </dgm:t>
    </dgm:pt>
    <dgm:pt modelId="{93280449-F133-4269-86E2-C6482FD2F5FD}">
      <dgm:prSet phldrT="[Text]"/>
      <dgm:spPr>
        <a:solidFill>
          <a:srgbClr val="C00000"/>
        </a:solidFill>
      </dgm:spPr>
      <dgm:t>
        <a:bodyPr/>
        <a:lstStyle/>
        <a:p>
          <a:pPr algn="ctr"/>
          <a:r>
            <a:rPr lang="en-US"/>
            <a:t/>
          </a:r>
          <a:br>
            <a:rPr lang="en-US"/>
          </a:br>
          <a:r>
            <a:rPr lang="en-US"/>
            <a:t>200 hour elective- Industrial Technology and Work Education</a:t>
          </a:r>
        </a:p>
      </dgm:t>
    </dgm:pt>
    <dgm:pt modelId="{78CA9406-49F4-4EC0-AEC2-AD4ACB53EA67}" type="parTrans" cxnId="{C2B5CA5D-B0FF-44FE-81D9-51AFD6C3246E}">
      <dgm:prSet/>
      <dgm:spPr/>
      <dgm:t>
        <a:bodyPr/>
        <a:lstStyle/>
        <a:p>
          <a:pPr algn="ctr"/>
          <a:endParaRPr lang="en-US"/>
        </a:p>
      </dgm:t>
    </dgm:pt>
    <dgm:pt modelId="{1E52328B-2828-4F2C-A81F-519E49362C23}" type="sibTrans" cxnId="{C2B5CA5D-B0FF-44FE-81D9-51AFD6C3246E}">
      <dgm:prSet/>
      <dgm:spPr/>
      <dgm:t>
        <a:bodyPr/>
        <a:lstStyle/>
        <a:p>
          <a:pPr algn="ctr"/>
          <a:endParaRPr lang="en-US"/>
        </a:p>
      </dgm:t>
    </dgm:pt>
    <dgm:pt modelId="{3AE151BB-24AB-46D0-A4EA-D0A0CEFDDFF7}">
      <dgm:prSet phldrT="[Text]"/>
      <dgm:spPr>
        <a:solidFill>
          <a:srgbClr val="C00000"/>
        </a:solidFill>
      </dgm:spPr>
      <dgm:t>
        <a:bodyPr/>
        <a:lstStyle/>
        <a:p>
          <a:pPr algn="ctr"/>
          <a:r>
            <a:rPr lang="en-US"/>
            <a:t>100 Hour elective</a:t>
          </a:r>
        </a:p>
        <a:p>
          <a:pPr algn="ctr"/>
          <a:r>
            <a:rPr lang="en-US"/>
            <a:t>- student choice</a:t>
          </a:r>
        </a:p>
      </dgm:t>
      <dgm:extLst>
        <a:ext uri="{E40237B7-FDA0-4F09-8148-C483321AD2D9}">
          <dgm14:cNvPr xmlns:dgm14="http://schemas.microsoft.com/office/drawing/2010/diagram" id="0" name="" descr="Two rows of four rectangles. Each rectangle has text. Rectangle one has the text English HSIE, rectangle two has the text Mathematics, rectangle 3 has the text Science, rectangle four has the text PDHPE, rectangle firve has the text 200  our elective, rectangle six has the text 100 hour elective student choice, rectangle seven has the text sport, rectangle eight has the text work day is built into the timetable 3 hours per week." title="A series of rectangles"/>
        </a:ext>
      </dgm:extLst>
    </dgm:pt>
    <dgm:pt modelId="{C875425B-68BF-4139-97F2-46CA2F40A382}" type="parTrans" cxnId="{E330DF59-5ACD-4A99-92E6-428B2B995FEA}">
      <dgm:prSet/>
      <dgm:spPr/>
      <dgm:t>
        <a:bodyPr/>
        <a:lstStyle/>
        <a:p>
          <a:pPr algn="ctr"/>
          <a:endParaRPr lang="en-US"/>
        </a:p>
      </dgm:t>
    </dgm:pt>
    <dgm:pt modelId="{D068F363-357E-4E1A-9AEE-84182AC957F9}" type="sibTrans" cxnId="{E330DF59-5ACD-4A99-92E6-428B2B995FEA}">
      <dgm:prSet/>
      <dgm:spPr/>
      <dgm:t>
        <a:bodyPr/>
        <a:lstStyle/>
        <a:p>
          <a:pPr algn="ctr"/>
          <a:endParaRPr lang="en-US"/>
        </a:p>
      </dgm:t>
    </dgm:pt>
    <dgm:pt modelId="{2DF98E87-5469-4927-9BDB-F3C0B53D1A61}">
      <dgm:prSet phldrT="[Text]"/>
      <dgm:spPr>
        <a:solidFill>
          <a:srgbClr val="C00000"/>
        </a:solidFill>
      </dgm:spPr>
      <dgm:t>
        <a:bodyPr/>
        <a:lstStyle/>
        <a:p>
          <a:pPr algn="ctr"/>
          <a:r>
            <a:rPr lang="en-US"/>
            <a:t>Sport</a:t>
          </a:r>
        </a:p>
      </dgm:t>
    </dgm:pt>
    <dgm:pt modelId="{5A9497A4-5BB2-43D3-BAC0-4BBAD30562D4}" type="parTrans" cxnId="{E201BF96-EF53-47CD-A809-295D0B0700AF}">
      <dgm:prSet/>
      <dgm:spPr/>
      <dgm:t>
        <a:bodyPr/>
        <a:lstStyle/>
        <a:p>
          <a:pPr algn="ctr"/>
          <a:endParaRPr lang="en-US"/>
        </a:p>
      </dgm:t>
    </dgm:pt>
    <dgm:pt modelId="{4A0739BC-8CA9-48FC-844E-A49E3FA58EB9}" type="sibTrans" cxnId="{E201BF96-EF53-47CD-A809-295D0B0700AF}">
      <dgm:prSet/>
      <dgm:spPr/>
      <dgm:t>
        <a:bodyPr/>
        <a:lstStyle/>
        <a:p>
          <a:pPr algn="ctr"/>
          <a:endParaRPr lang="en-US"/>
        </a:p>
      </dgm:t>
    </dgm:pt>
    <dgm:pt modelId="{A0802E0F-D751-4221-AC2A-086F7714C132}">
      <dgm:prSet phldrT="[Text]"/>
      <dgm:spPr>
        <a:solidFill>
          <a:srgbClr val="C00000"/>
        </a:solidFill>
      </dgm:spPr>
      <dgm:t>
        <a:bodyPr/>
        <a:lstStyle/>
        <a:p>
          <a:pPr algn="ctr"/>
          <a:r>
            <a:rPr lang="en-US"/>
            <a:t>Work - Day is built into the timeable</a:t>
          </a:r>
        </a:p>
        <a:p>
          <a:pPr algn="ctr"/>
          <a:r>
            <a:rPr lang="en-US"/>
            <a:t>(3 hours per week)</a:t>
          </a:r>
        </a:p>
      </dgm:t>
    </dgm:pt>
    <dgm:pt modelId="{2075E874-D5CB-402C-9224-4C777BF0EF3D}" type="parTrans" cxnId="{36DD43D3-8005-4029-9EC9-6F4EA978BF10}">
      <dgm:prSet/>
      <dgm:spPr/>
      <dgm:t>
        <a:bodyPr/>
        <a:lstStyle/>
        <a:p>
          <a:pPr algn="ctr"/>
          <a:endParaRPr lang="en-US"/>
        </a:p>
      </dgm:t>
    </dgm:pt>
    <dgm:pt modelId="{BCEE626F-E0BC-4341-9C63-8C86C2EAE932}" type="sibTrans" cxnId="{36DD43D3-8005-4029-9EC9-6F4EA978BF10}">
      <dgm:prSet/>
      <dgm:spPr/>
      <dgm:t>
        <a:bodyPr/>
        <a:lstStyle/>
        <a:p>
          <a:pPr algn="ctr"/>
          <a:endParaRPr lang="en-US"/>
        </a:p>
      </dgm:t>
    </dgm:pt>
    <dgm:pt modelId="{71658F94-F036-486E-8CFE-B35B07BEFE44}" type="pres">
      <dgm:prSet presAssocID="{D163E503-4054-4193-AB62-0510DF3A57B8}" presName="diagram" presStyleCnt="0">
        <dgm:presLayoutVars>
          <dgm:dir/>
          <dgm:resizeHandles val="exact"/>
        </dgm:presLayoutVars>
      </dgm:prSet>
      <dgm:spPr/>
      <dgm:t>
        <a:bodyPr/>
        <a:lstStyle/>
        <a:p>
          <a:endParaRPr lang="en-US"/>
        </a:p>
      </dgm:t>
    </dgm:pt>
    <dgm:pt modelId="{84C76F1F-4114-4B4E-916A-1A0666C62512}" type="pres">
      <dgm:prSet presAssocID="{E10DE155-0337-4483-9DC9-B031159DF6FA}" presName="node" presStyleLbl="node1" presStyleIdx="0" presStyleCnt="8">
        <dgm:presLayoutVars>
          <dgm:bulletEnabled val="1"/>
        </dgm:presLayoutVars>
      </dgm:prSet>
      <dgm:spPr/>
      <dgm:t>
        <a:bodyPr/>
        <a:lstStyle/>
        <a:p>
          <a:endParaRPr lang="en-US"/>
        </a:p>
      </dgm:t>
    </dgm:pt>
    <dgm:pt modelId="{2F703A32-5D50-4D49-B06B-D15A9844887D}" type="pres">
      <dgm:prSet presAssocID="{6E930BC1-B849-4842-876B-EED252B48BAD}" presName="sibTrans" presStyleCnt="0"/>
      <dgm:spPr/>
    </dgm:pt>
    <dgm:pt modelId="{FDE16235-580C-4C04-8480-504897CC471C}" type="pres">
      <dgm:prSet presAssocID="{29ECD39C-4E14-44F2-9A34-6B10CCD5C096}" presName="node" presStyleLbl="node1" presStyleIdx="1" presStyleCnt="8">
        <dgm:presLayoutVars>
          <dgm:bulletEnabled val="1"/>
        </dgm:presLayoutVars>
      </dgm:prSet>
      <dgm:spPr/>
      <dgm:t>
        <a:bodyPr/>
        <a:lstStyle/>
        <a:p>
          <a:endParaRPr lang="en-US"/>
        </a:p>
      </dgm:t>
    </dgm:pt>
    <dgm:pt modelId="{85FA94F9-B728-473D-BE1C-30A822FBB9EC}" type="pres">
      <dgm:prSet presAssocID="{5ECF888A-EEC6-4F00-BE94-984741FDA945}" presName="sibTrans" presStyleCnt="0"/>
      <dgm:spPr/>
    </dgm:pt>
    <dgm:pt modelId="{11439474-D4A0-4960-A376-ABD63C640A7D}" type="pres">
      <dgm:prSet presAssocID="{E0922F4E-C098-4705-AFD6-2456985531AF}" presName="node" presStyleLbl="node1" presStyleIdx="2" presStyleCnt="8">
        <dgm:presLayoutVars>
          <dgm:bulletEnabled val="1"/>
        </dgm:presLayoutVars>
      </dgm:prSet>
      <dgm:spPr/>
      <dgm:t>
        <a:bodyPr/>
        <a:lstStyle/>
        <a:p>
          <a:endParaRPr lang="en-US"/>
        </a:p>
      </dgm:t>
    </dgm:pt>
    <dgm:pt modelId="{3CBA5337-4291-4168-9C8A-9F38D983DCF0}" type="pres">
      <dgm:prSet presAssocID="{49B6520A-7E94-4CE8-A651-032280587700}" presName="sibTrans" presStyleCnt="0"/>
      <dgm:spPr/>
    </dgm:pt>
    <dgm:pt modelId="{DF43015F-60DA-4D0B-A1BF-C6969108E6FC}" type="pres">
      <dgm:prSet presAssocID="{A3FCF2CC-1B13-47F4-B842-C5CF1DFEB104}" presName="node" presStyleLbl="node1" presStyleIdx="3" presStyleCnt="8">
        <dgm:presLayoutVars>
          <dgm:bulletEnabled val="1"/>
        </dgm:presLayoutVars>
      </dgm:prSet>
      <dgm:spPr/>
      <dgm:t>
        <a:bodyPr/>
        <a:lstStyle/>
        <a:p>
          <a:endParaRPr lang="en-US"/>
        </a:p>
      </dgm:t>
    </dgm:pt>
    <dgm:pt modelId="{9CD61D48-50CA-4437-B107-7D73F188D0B8}" type="pres">
      <dgm:prSet presAssocID="{0C25ABCB-AF72-4DC6-BD0D-0C947ACCD327}" presName="sibTrans" presStyleCnt="0"/>
      <dgm:spPr/>
    </dgm:pt>
    <dgm:pt modelId="{9C41E8E2-4551-4463-9A3D-9F5E0C516BC5}" type="pres">
      <dgm:prSet presAssocID="{93280449-F133-4269-86E2-C6482FD2F5FD}" presName="node" presStyleLbl="node1" presStyleIdx="4" presStyleCnt="8">
        <dgm:presLayoutVars>
          <dgm:bulletEnabled val="1"/>
        </dgm:presLayoutVars>
      </dgm:prSet>
      <dgm:spPr/>
      <dgm:t>
        <a:bodyPr/>
        <a:lstStyle/>
        <a:p>
          <a:endParaRPr lang="en-US"/>
        </a:p>
      </dgm:t>
    </dgm:pt>
    <dgm:pt modelId="{DF3C723B-653E-4636-89C7-B3B91CCBC0C3}" type="pres">
      <dgm:prSet presAssocID="{1E52328B-2828-4F2C-A81F-519E49362C23}" presName="sibTrans" presStyleCnt="0"/>
      <dgm:spPr/>
    </dgm:pt>
    <dgm:pt modelId="{4E18676C-6E3D-4C95-88CD-ABB5EA65FA79}" type="pres">
      <dgm:prSet presAssocID="{3AE151BB-24AB-46D0-A4EA-D0A0CEFDDFF7}" presName="node" presStyleLbl="node1" presStyleIdx="5" presStyleCnt="8">
        <dgm:presLayoutVars>
          <dgm:bulletEnabled val="1"/>
        </dgm:presLayoutVars>
      </dgm:prSet>
      <dgm:spPr/>
      <dgm:t>
        <a:bodyPr/>
        <a:lstStyle/>
        <a:p>
          <a:endParaRPr lang="en-US"/>
        </a:p>
      </dgm:t>
    </dgm:pt>
    <dgm:pt modelId="{93C1D64E-8713-456E-8766-051125E0E668}" type="pres">
      <dgm:prSet presAssocID="{D068F363-357E-4E1A-9AEE-84182AC957F9}" presName="sibTrans" presStyleCnt="0"/>
      <dgm:spPr/>
    </dgm:pt>
    <dgm:pt modelId="{6121A309-443F-421B-A6F4-D118E4494229}" type="pres">
      <dgm:prSet presAssocID="{2DF98E87-5469-4927-9BDB-F3C0B53D1A61}" presName="node" presStyleLbl="node1" presStyleIdx="6" presStyleCnt="8">
        <dgm:presLayoutVars>
          <dgm:bulletEnabled val="1"/>
        </dgm:presLayoutVars>
      </dgm:prSet>
      <dgm:spPr/>
      <dgm:t>
        <a:bodyPr/>
        <a:lstStyle/>
        <a:p>
          <a:endParaRPr lang="en-US"/>
        </a:p>
      </dgm:t>
    </dgm:pt>
    <dgm:pt modelId="{4B84368C-4356-4612-A3C0-3CFAB391E4D4}" type="pres">
      <dgm:prSet presAssocID="{4A0739BC-8CA9-48FC-844E-A49E3FA58EB9}" presName="sibTrans" presStyleCnt="0"/>
      <dgm:spPr/>
    </dgm:pt>
    <dgm:pt modelId="{8938573E-93EF-4463-81D9-C90CD86330AE}" type="pres">
      <dgm:prSet presAssocID="{A0802E0F-D751-4221-AC2A-086F7714C132}" presName="node" presStyleLbl="node1" presStyleIdx="7" presStyleCnt="8">
        <dgm:presLayoutVars>
          <dgm:bulletEnabled val="1"/>
        </dgm:presLayoutVars>
      </dgm:prSet>
      <dgm:spPr/>
      <dgm:t>
        <a:bodyPr/>
        <a:lstStyle/>
        <a:p>
          <a:endParaRPr lang="en-US"/>
        </a:p>
      </dgm:t>
    </dgm:pt>
  </dgm:ptLst>
  <dgm:cxnLst>
    <dgm:cxn modelId="{95260516-4CEA-469C-B920-996DD5B470DF}" type="presOf" srcId="{A0802E0F-D751-4221-AC2A-086F7714C132}" destId="{8938573E-93EF-4463-81D9-C90CD86330AE}" srcOrd="0" destOrd="0" presId="urn:microsoft.com/office/officeart/2005/8/layout/default"/>
    <dgm:cxn modelId="{C2E62A21-78F2-416E-A71C-270AE9301EAC}" type="presOf" srcId="{29ECD39C-4E14-44F2-9A34-6B10CCD5C096}" destId="{FDE16235-580C-4C04-8480-504897CC471C}" srcOrd="0" destOrd="0" presId="urn:microsoft.com/office/officeart/2005/8/layout/default"/>
    <dgm:cxn modelId="{1BDA2820-2865-431C-98B5-72D4A108DF92}" srcId="{D163E503-4054-4193-AB62-0510DF3A57B8}" destId="{E10DE155-0337-4483-9DC9-B031159DF6FA}" srcOrd="0" destOrd="0" parTransId="{951CAB68-E7EB-4F7B-B6A5-07ADAA16EE68}" sibTransId="{6E930BC1-B849-4842-876B-EED252B48BAD}"/>
    <dgm:cxn modelId="{42989FF5-2620-4BA5-AC80-4D11684A3626}" type="presOf" srcId="{E0922F4E-C098-4705-AFD6-2456985531AF}" destId="{11439474-D4A0-4960-A376-ABD63C640A7D}" srcOrd="0" destOrd="0" presId="urn:microsoft.com/office/officeart/2005/8/layout/default"/>
    <dgm:cxn modelId="{7D07EAA2-902C-4DDE-8733-D434C0159630}" srcId="{D163E503-4054-4193-AB62-0510DF3A57B8}" destId="{E0922F4E-C098-4705-AFD6-2456985531AF}" srcOrd="2" destOrd="0" parTransId="{6E6D5291-64A0-4573-9F78-A8EB6B37B780}" sibTransId="{49B6520A-7E94-4CE8-A651-032280587700}"/>
    <dgm:cxn modelId="{36DD43D3-8005-4029-9EC9-6F4EA978BF10}" srcId="{D163E503-4054-4193-AB62-0510DF3A57B8}" destId="{A0802E0F-D751-4221-AC2A-086F7714C132}" srcOrd="7" destOrd="0" parTransId="{2075E874-D5CB-402C-9224-4C777BF0EF3D}" sibTransId="{BCEE626F-E0BC-4341-9C63-8C86C2EAE932}"/>
    <dgm:cxn modelId="{C2B5CA5D-B0FF-44FE-81D9-51AFD6C3246E}" srcId="{D163E503-4054-4193-AB62-0510DF3A57B8}" destId="{93280449-F133-4269-86E2-C6482FD2F5FD}" srcOrd="4" destOrd="0" parTransId="{78CA9406-49F4-4EC0-AEC2-AD4ACB53EA67}" sibTransId="{1E52328B-2828-4F2C-A81F-519E49362C23}"/>
    <dgm:cxn modelId="{FEC283FB-985E-49A8-95DF-478FD8BF9770}" type="presOf" srcId="{E10DE155-0337-4483-9DC9-B031159DF6FA}" destId="{84C76F1F-4114-4B4E-916A-1A0666C62512}" srcOrd="0" destOrd="0" presId="urn:microsoft.com/office/officeart/2005/8/layout/default"/>
    <dgm:cxn modelId="{8BB3498A-5FCA-42F8-A10F-AAD5ADEE0DA5}" type="presOf" srcId="{93280449-F133-4269-86E2-C6482FD2F5FD}" destId="{9C41E8E2-4551-4463-9A3D-9F5E0C516BC5}" srcOrd="0" destOrd="0" presId="urn:microsoft.com/office/officeart/2005/8/layout/default"/>
    <dgm:cxn modelId="{E201BF96-EF53-47CD-A809-295D0B0700AF}" srcId="{D163E503-4054-4193-AB62-0510DF3A57B8}" destId="{2DF98E87-5469-4927-9BDB-F3C0B53D1A61}" srcOrd="6" destOrd="0" parTransId="{5A9497A4-5BB2-43D3-BAC0-4BBAD30562D4}" sibTransId="{4A0739BC-8CA9-48FC-844E-A49E3FA58EB9}"/>
    <dgm:cxn modelId="{EF72D1BD-F31F-46A5-9303-69C48AD35568}" srcId="{D163E503-4054-4193-AB62-0510DF3A57B8}" destId="{29ECD39C-4E14-44F2-9A34-6B10CCD5C096}" srcOrd="1" destOrd="0" parTransId="{C48C1A43-4F2E-4140-86AC-DAB2405D4522}" sibTransId="{5ECF888A-EEC6-4F00-BE94-984741FDA945}"/>
    <dgm:cxn modelId="{AB5B7CAC-A318-49A1-9E0D-C561FD58E019}" type="presOf" srcId="{2DF98E87-5469-4927-9BDB-F3C0B53D1A61}" destId="{6121A309-443F-421B-A6F4-D118E4494229}" srcOrd="0" destOrd="0" presId="urn:microsoft.com/office/officeart/2005/8/layout/default"/>
    <dgm:cxn modelId="{95867192-736D-4DB8-8D12-37994D98BC2B}" type="presOf" srcId="{3AE151BB-24AB-46D0-A4EA-D0A0CEFDDFF7}" destId="{4E18676C-6E3D-4C95-88CD-ABB5EA65FA79}" srcOrd="0" destOrd="0" presId="urn:microsoft.com/office/officeart/2005/8/layout/default"/>
    <dgm:cxn modelId="{9478C9C7-8EC3-4724-AB78-14517B34C330}" type="presOf" srcId="{A3FCF2CC-1B13-47F4-B842-C5CF1DFEB104}" destId="{DF43015F-60DA-4D0B-A1BF-C6969108E6FC}" srcOrd="0" destOrd="0" presId="urn:microsoft.com/office/officeart/2005/8/layout/default"/>
    <dgm:cxn modelId="{5643D9A3-3968-4E8A-9946-3092A0CF641E}" type="presOf" srcId="{D163E503-4054-4193-AB62-0510DF3A57B8}" destId="{71658F94-F036-486E-8CFE-B35B07BEFE44}" srcOrd="0" destOrd="0" presId="urn:microsoft.com/office/officeart/2005/8/layout/default"/>
    <dgm:cxn modelId="{E330DF59-5ACD-4A99-92E6-428B2B995FEA}" srcId="{D163E503-4054-4193-AB62-0510DF3A57B8}" destId="{3AE151BB-24AB-46D0-A4EA-D0A0CEFDDFF7}" srcOrd="5" destOrd="0" parTransId="{C875425B-68BF-4139-97F2-46CA2F40A382}" sibTransId="{D068F363-357E-4E1A-9AEE-84182AC957F9}"/>
    <dgm:cxn modelId="{A7B1250D-3225-4A0E-B57D-BDB01831CBCF}" srcId="{D163E503-4054-4193-AB62-0510DF3A57B8}" destId="{A3FCF2CC-1B13-47F4-B842-C5CF1DFEB104}" srcOrd="3" destOrd="0" parTransId="{29FF47B7-5B85-49DE-B0AE-1B1955FF8694}" sibTransId="{0C25ABCB-AF72-4DC6-BD0D-0C947ACCD327}"/>
    <dgm:cxn modelId="{4013C755-ACAA-4503-85F2-1DE7068405E0}" type="presParOf" srcId="{71658F94-F036-486E-8CFE-B35B07BEFE44}" destId="{84C76F1F-4114-4B4E-916A-1A0666C62512}" srcOrd="0" destOrd="0" presId="urn:microsoft.com/office/officeart/2005/8/layout/default"/>
    <dgm:cxn modelId="{A22E7429-BB1C-40DC-BF4F-DD8B039507C5}" type="presParOf" srcId="{71658F94-F036-486E-8CFE-B35B07BEFE44}" destId="{2F703A32-5D50-4D49-B06B-D15A9844887D}" srcOrd="1" destOrd="0" presId="urn:microsoft.com/office/officeart/2005/8/layout/default"/>
    <dgm:cxn modelId="{3D004D2B-74BC-46F5-A3F5-CB6305DD9E8B}" type="presParOf" srcId="{71658F94-F036-486E-8CFE-B35B07BEFE44}" destId="{FDE16235-580C-4C04-8480-504897CC471C}" srcOrd="2" destOrd="0" presId="urn:microsoft.com/office/officeart/2005/8/layout/default"/>
    <dgm:cxn modelId="{17A3F753-0C74-40DF-B20C-CC266D913BF1}" type="presParOf" srcId="{71658F94-F036-486E-8CFE-B35B07BEFE44}" destId="{85FA94F9-B728-473D-BE1C-30A822FBB9EC}" srcOrd="3" destOrd="0" presId="urn:microsoft.com/office/officeart/2005/8/layout/default"/>
    <dgm:cxn modelId="{E950B5B4-FDC4-45F0-A3E1-87171D558CBC}" type="presParOf" srcId="{71658F94-F036-486E-8CFE-B35B07BEFE44}" destId="{11439474-D4A0-4960-A376-ABD63C640A7D}" srcOrd="4" destOrd="0" presId="urn:microsoft.com/office/officeart/2005/8/layout/default"/>
    <dgm:cxn modelId="{298E5873-9A7B-4D8C-B64A-25283A9E8E02}" type="presParOf" srcId="{71658F94-F036-486E-8CFE-B35B07BEFE44}" destId="{3CBA5337-4291-4168-9C8A-9F38D983DCF0}" srcOrd="5" destOrd="0" presId="urn:microsoft.com/office/officeart/2005/8/layout/default"/>
    <dgm:cxn modelId="{C30ED7F6-6F36-4857-8A0C-32A8F51501C2}" type="presParOf" srcId="{71658F94-F036-486E-8CFE-B35B07BEFE44}" destId="{DF43015F-60DA-4D0B-A1BF-C6969108E6FC}" srcOrd="6" destOrd="0" presId="urn:microsoft.com/office/officeart/2005/8/layout/default"/>
    <dgm:cxn modelId="{35B2E4F3-9EDA-4B18-8DD3-A0D6EA7C5E42}" type="presParOf" srcId="{71658F94-F036-486E-8CFE-B35B07BEFE44}" destId="{9CD61D48-50CA-4437-B107-7D73F188D0B8}" srcOrd="7" destOrd="0" presId="urn:microsoft.com/office/officeart/2005/8/layout/default"/>
    <dgm:cxn modelId="{EE5BA9E7-338C-4C50-9DBC-222898536294}" type="presParOf" srcId="{71658F94-F036-486E-8CFE-B35B07BEFE44}" destId="{9C41E8E2-4551-4463-9A3D-9F5E0C516BC5}" srcOrd="8" destOrd="0" presId="urn:microsoft.com/office/officeart/2005/8/layout/default"/>
    <dgm:cxn modelId="{225EEC45-91DA-4C81-9E08-6D48AB83B553}" type="presParOf" srcId="{71658F94-F036-486E-8CFE-B35B07BEFE44}" destId="{DF3C723B-653E-4636-89C7-B3B91CCBC0C3}" srcOrd="9" destOrd="0" presId="urn:microsoft.com/office/officeart/2005/8/layout/default"/>
    <dgm:cxn modelId="{74BA2F93-37E7-4444-BBCB-4226C7E103CF}" type="presParOf" srcId="{71658F94-F036-486E-8CFE-B35B07BEFE44}" destId="{4E18676C-6E3D-4C95-88CD-ABB5EA65FA79}" srcOrd="10" destOrd="0" presId="urn:microsoft.com/office/officeart/2005/8/layout/default"/>
    <dgm:cxn modelId="{D963163A-8A79-474F-B96A-B82A2E40184B}" type="presParOf" srcId="{71658F94-F036-486E-8CFE-B35B07BEFE44}" destId="{93C1D64E-8713-456E-8766-051125E0E668}" srcOrd="11" destOrd="0" presId="urn:microsoft.com/office/officeart/2005/8/layout/default"/>
    <dgm:cxn modelId="{EC040FDB-5485-4137-B318-59F8A7AD5FFE}" type="presParOf" srcId="{71658F94-F036-486E-8CFE-B35B07BEFE44}" destId="{6121A309-443F-421B-A6F4-D118E4494229}" srcOrd="12" destOrd="0" presId="urn:microsoft.com/office/officeart/2005/8/layout/default"/>
    <dgm:cxn modelId="{4BA7DC55-BADC-4E45-A705-4BF94AFAA941}" type="presParOf" srcId="{71658F94-F036-486E-8CFE-B35B07BEFE44}" destId="{4B84368C-4356-4612-A3C0-3CFAB391E4D4}" srcOrd="13" destOrd="0" presId="urn:microsoft.com/office/officeart/2005/8/layout/default"/>
    <dgm:cxn modelId="{7DFF14C5-0037-41A7-9DDF-D08693A1017A}" type="presParOf" srcId="{71658F94-F036-486E-8CFE-B35B07BEFE44}" destId="{8938573E-93EF-4463-81D9-C90CD86330AE}" srcOrd="14" destOrd="0" presId="urn:microsoft.com/office/officeart/2005/8/layout/defaul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E2729F-AC68-4F10-8126-C0EA78D0890E}" type="doc">
      <dgm:prSet loTypeId="urn:microsoft.com/office/officeart/2005/8/layout/default" loCatId="list" qsTypeId="urn:microsoft.com/office/officeart/2005/8/quickstyle/simple1" qsCatId="simple" csTypeId="urn:microsoft.com/office/officeart/2005/8/colors/colorful2" csCatId="colorful" phldr="1"/>
      <dgm:spPr/>
      <dgm:t>
        <a:bodyPr/>
        <a:lstStyle/>
        <a:p>
          <a:endParaRPr lang="en-US"/>
        </a:p>
      </dgm:t>
    </dgm:pt>
    <dgm:pt modelId="{F623BF49-6308-4912-828B-3C380FAEC1DA}">
      <dgm:prSet phldrT="[Text]"/>
      <dgm:spPr>
        <a:solidFill>
          <a:srgbClr val="C00000"/>
        </a:solidFill>
      </dgm:spPr>
      <dgm:t>
        <a:bodyPr/>
        <a:lstStyle/>
        <a:p>
          <a:pPr algn="ctr"/>
          <a:r>
            <a:rPr lang="en-US"/>
            <a:t>A team of people who have a similar vision to you - having the 'right' teacher is critical to success + ONE KEY PERSON to DRIVE the program</a:t>
          </a:r>
        </a:p>
      </dgm:t>
    </dgm:pt>
    <dgm:pt modelId="{8AA7F276-7650-497C-B6C0-9B14541DD993}" type="parTrans" cxnId="{44AF0CAC-A096-4993-ABF0-2F48AB265463}">
      <dgm:prSet/>
      <dgm:spPr/>
      <dgm:t>
        <a:bodyPr/>
        <a:lstStyle/>
        <a:p>
          <a:pPr algn="ctr"/>
          <a:endParaRPr lang="en-US"/>
        </a:p>
      </dgm:t>
    </dgm:pt>
    <dgm:pt modelId="{10B76B7D-9D48-44BA-9F4D-197E8F111301}" type="sibTrans" cxnId="{44AF0CAC-A096-4993-ABF0-2F48AB265463}">
      <dgm:prSet/>
      <dgm:spPr/>
      <dgm:t>
        <a:bodyPr/>
        <a:lstStyle/>
        <a:p>
          <a:pPr algn="ctr"/>
          <a:endParaRPr lang="en-US"/>
        </a:p>
      </dgm:t>
    </dgm:pt>
    <dgm:pt modelId="{F3386CED-87FD-49E6-8A14-5C2153C3A358}">
      <dgm:prSet phldrT="[Text]" custT="1"/>
      <dgm:spPr>
        <a:solidFill>
          <a:srgbClr val="A02020"/>
        </a:solidFill>
      </dgm:spPr>
      <dgm:t>
        <a:bodyPr/>
        <a:lstStyle/>
        <a:p>
          <a:pPr algn="ctr"/>
          <a:r>
            <a:rPr lang="en-US" sz="1050"/>
            <a:t>Supportive executive</a:t>
          </a:r>
        </a:p>
      </dgm:t>
    </dgm:pt>
    <dgm:pt modelId="{BC076F1F-3019-4D01-B7B7-53BDE900A1C3}" type="parTrans" cxnId="{0E078A2F-50BA-4715-893F-B601C7850F5F}">
      <dgm:prSet/>
      <dgm:spPr/>
      <dgm:t>
        <a:bodyPr/>
        <a:lstStyle/>
        <a:p>
          <a:pPr algn="ctr"/>
          <a:endParaRPr lang="en-US"/>
        </a:p>
      </dgm:t>
    </dgm:pt>
    <dgm:pt modelId="{F99459E0-310F-4B70-95F1-B8989C36A899}" type="sibTrans" cxnId="{0E078A2F-50BA-4715-893F-B601C7850F5F}">
      <dgm:prSet/>
      <dgm:spPr/>
      <dgm:t>
        <a:bodyPr/>
        <a:lstStyle/>
        <a:p>
          <a:pPr algn="ctr"/>
          <a:endParaRPr lang="en-US"/>
        </a:p>
      </dgm:t>
    </dgm:pt>
    <dgm:pt modelId="{6016AF59-88A0-458A-867A-2173DBD882CD}">
      <dgm:prSet phldrT="[Text]" custT="1"/>
      <dgm:spPr/>
      <dgm:t>
        <a:bodyPr/>
        <a:lstStyle/>
        <a:p>
          <a:pPr algn="ctr"/>
          <a:r>
            <a:rPr lang="en-US" sz="1050"/>
            <a:t>Creative and flexible timetabling</a:t>
          </a:r>
        </a:p>
      </dgm:t>
    </dgm:pt>
    <dgm:pt modelId="{E7C683D4-C905-463A-842B-C444C796CB8B}" type="parTrans" cxnId="{49F79CA9-D5E7-4F07-92DE-C287FE6C4438}">
      <dgm:prSet/>
      <dgm:spPr/>
      <dgm:t>
        <a:bodyPr/>
        <a:lstStyle/>
        <a:p>
          <a:pPr algn="ctr"/>
          <a:endParaRPr lang="en-US"/>
        </a:p>
      </dgm:t>
    </dgm:pt>
    <dgm:pt modelId="{45CBE9E5-62F9-4EBE-A20D-9F194756A23E}" type="sibTrans" cxnId="{49F79CA9-D5E7-4F07-92DE-C287FE6C4438}">
      <dgm:prSet/>
      <dgm:spPr/>
      <dgm:t>
        <a:bodyPr/>
        <a:lstStyle/>
        <a:p>
          <a:pPr algn="ctr"/>
          <a:endParaRPr lang="en-US"/>
        </a:p>
      </dgm:t>
    </dgm:pt>
    <dgm:pt modelId="{C48125B4-0FAE-488A-82EB-2B197ED4B4C6}">
      <dgm:prSet phldrT="[Text]" custT="1"/>
      <dgm:spPr/>
      <dgm:t>
        <a:bodyPr/>
        <a:lstStyle/>
        <a:p>
          <a:pPr algn="ctr"/>
          <a:r>
            <a:rPr lang="en-US" sz="1050"/>
            <a:t>Flexibility</a:t>
          </a:r>
          <a:r>
            <a:rPr lang="en-US" sz="900"/>
            <a:t> </a:t>
          </a:r>
        </a:p>
      </dgm:t>
    </dgm:pt>
    <dgm:pt modelId="{5682A107-A95B-4DF4-AED0-A9B632BABBCA}" type="parTrans" cxnId="{1CD3EE05-9574-4014-9C66-3C323FC1B642}">
      <dgm:prSet/>
      <dgm:spPr/>
      <dgm:t>
        <a:bodyPr/>
        <a:lstStyle/>
        <a:p>
          <a:pPr algn="ctr"/>
          <a:endParaRPr lang="en-US"/>
        </a:p>
      </dgm:t>
    </dgm:pt>
    <dgm:pt modelId="{07DFCEB9-D81D-4086-98F5-0FEC172CB75B}" type="sibTrans" cxnId="{1CD3EE05-9574-4014-9C66-3C323FC1B642}">
      <dgm:prSet/>
      <dgm:spPr/>
      <dgm:t>
        <a:bodyPr/>
        <a:lstStyle/>
        <a:p>
          <a:pPr algn="ctr"/>
          <a:endParaRPr lang="en-US"/>
        </a:p>
      </dgm:t>
    </dgm:pt>
    <dgm:pt modelId="{DD53B9FB-507B-4D2E-A68D-A20A4465AD51}">
      <dgm:prSet phldrT="[Text]" custT="1"/>
      <dgm:spPr/>
      <dgm:t>
        <a:bodyPr/>
        <a:lstStyle/>
        <a:p>
          <a:pPr algn="ctr"/>
          <a:r>
            <a:rPr lang="en-US" sz="1000"/>
            <a:t>Teachers who are flexible, innovative and not afraid to step outside their comfort zone</a:t>
          </a:r>
        </a:p>
      </dgm:t>
    </dgm:pt>
    <dgm:pt modelId="{4317D04C-9D13-40DF-A874-8F39822902B4}" type="parTrans" cxnId="{B4FD4469-C090-4B91-A5F8-77A9F891EB6B}">
      <dgm:prSet/>
      <dgm:spPr/>
      <dgm:t>
        <a:bodyPr/>
        <a:lstStyle/>
        <a:p>
          <a:pPr algn="ctr"/>
          <a:endParaRPr lang="en-US"/>
        </a:p>
      </dgm:t>
    </dgm:pt>
    <dgm:pt modelId="{EEA89FCF-C6C4-4DC4-8577-294DB8686D63}" type="sibTrans" cxnId="{B4FD4469-C090-4B91-A5F8-77A9F891EB6B}">
      <dgm:prSet/>
      <dgm:spPr/>
      <dgm:t>
        <a:bodyPr/>
        <a:lstStyle/>
        <a:p>
          <a:pPr algn="ctr"/>
          <a:endParaRPr lang="en-US"/>
        </a:p>
      </dgm:t>
    </dgm:pt>
    <dgm:pt modelId="{A1FB30B0-67EF-4EDD-82F4-0629C82AF139}">
      <dgm:prSet phldrT="[Text]" custT="1"/>
      <dgm:spPr/>
      <dgm:t>
        <a:bodyPr/>
        <a:lstStyle/>
        <a:p>
          <a:pPr algn="ctr"/>
          <a:r>
            <a:rPr lang="en-US" sz="1050"/>
            <a:t>Funding - AM- additional support eg. SLSO or second teacher</a:t>
          </a:r>
        </a:p>
      </dgm:t>
      <dgm:extLst>
        <a:ext uri="{E40237B7-FDA0-4F09-8148-C483321AD2D9}">
          <dgm14:cNvPr xmlns:dgm14="http://schemas.microsoft.com/office/drawing/2010/diagram" id="0" name="" title="Figure 6"/>
        </a:ext>
      </dgm:extLst>
    </dgm:pt>
    <dgm:pt modelId="{F0F4510B-576D-497A-9D35-5E6961F12641}" type="parTrans" cxnId="{FA06918A-967C-4DBE-9CA7-A63C9BD23EC0}">
      <dgm:prSet/>
      <dgm:spPr/>
      <dgm:t>
        <a:bodyPr/>
        <a:lstStyle/>
        <a:p>
          <a:pPr algn="ctr"/>
          <a:endParaRPr lang="en-US"/>
        </a:p>
      </dgm:t>
    </dgm:pt>
    <dgm:pt modelId="{7E681CEE-81BD-4839-82E9-919475611ED2}" type="sibTrans" cxnId="{FA06918A-967C-4DBE-9CA7-A63C9BD23EC0}">
      <dgm:prSet/>
      <dgm:spPr/>
      <dgm:t>
        <a:bodyPr/>
        <a:lstStyle/>
        <a:p>
          <a:pPr algn="ctr"/>
          <a:endParaRPr lang="en-US"/>
        </a:p>
      </dgm:t>
    </dgm:pt>
    <dgm:pt modelId="{C716FC16-9B1E-4F14-889B-28DF9E8A29C4}">
      <dgm:prSet phldrT="[Text]" custT="1"/>
      <dgm:spPr>
        <a:solidFill>
          <a:srgbClr val="C00000"/>
        </a:solidFill>
      </dgm:spPr>
      <dgm:t>
        <a:bodyPr/>
        <a:lstStyle/>
        <a:p>
          <a:pPr algn="ctr"/>
          <a:r>
            <a:rPr lang="en-US" sz="1050"/>
            <a:t>Network of potential employers</a:t>
          </a:r>
        </a:p>
      </dgm:t>
    </dgm:pt>
    <dgm:pt modelId="{00785480-FA50-4902-9EA7-A019CDD781E5}" type="parTrans" cxnId="{D6A12C0C-8F0B-4C29-9906-ED716A7A5FAD}">
      <dgm:prSet/>
      <dgm:spPr/>
      <dgm:t>
        <a:bodyPr/>
        <a:lstStyle/>
        <a:p>
          <a:pPr algn="ctr"/>
          <a:endParaRPr lang="en-US"/>
        </a:p>
      </dgm:t>
    </dgm:pt>
    <dgm:pt modelId="{6B2B7646-692E-4380-AA3F-20912C5F4F35}" type="sibTrans" cxnId="{D6A12C0C-8F0B-4C29-9906-ED716A7A5FAD}">
      <dgm:prSet/>
      <dgm:spPr/>
      <dgm:t>
        <a:bodyPr/>
        <a:lstStyle/>
        <a:p>
          <a:pPr algn="ctr"/>
          <a:endParaRPr lang="en-US"/>
        </a:p>
      </dgm:t>
    </dgm:pt>
    <dgm:pt modelId="{BF8EF392-4F16-42C5-B426-760AD8E1DCF1}">
      <dgm:prSet phldrT="[Text]" custT="1"/>
      <dgm:spPr/>
      <dgm:t>
        <a:bodyPr/>
        <a:lstStyle/>
        <a:p>
          <a:pPr algn="ctr"/>
          <a:r>
            <a:rPr lang="en-US" sz="1000"/>
            <a:t>You need to include all key stakeholders in the process - students, parents, teachers, support personnel, community</a:t>
          </a:r>
        </a:p>
      </dgm:t>
    </dgm:pt>
    <dgm:pt modelId="{1CD7AD9A-64C3-4D1E-9F9C-00D62D22B71C}" type="parTrans" cxnId="{12130578-504B-4B66-B0EB-FDE6B729EC55}">
      <dgm:prSet/>
      <dgm:spPr/>
      <dgm:t>
        <a:bodyPr/>
        <a:lstStyle/>
        <a:p>
          <a:pPr algn="ctr"/>
          <a:endParaRPr lang="en-US"/>
        </a:p>
      </dgm:t>
    </dgm:pt>
    <dgm:pt modelId="{B03C1FEC-DE99-4159-BC6A-554751F8FE04}" type="sibTrans" cxnId="{12130578-504B-4B66-B0EB-FDE6B729EC55}">
      <dgm:prSet/>
      <dgm:spPr/>
      <dgm:t>
        <a:bodyPr/>
        <a:lstStyle/>
        <a:p>
          <a:pPr algn="ctr"/>
          <a:endParaRPr lang="en-US"/>
        </a:p>
      </dgm:t>
    </dgm:pt>
    <dgm:pt modelId="{32F6172F-F3A4-46D4-B232-C89E505B9C58}" type="pres">
      <dgm:prSet presAssocID="{F5E2729F-AC68-4F10-8126-C0EA78D0890E}" presName="diagram" presStyleCnt="0">
        <dgm:presLayoutVars>
          <dgm:dir/>
          <dgm:resizeHandles val="exact"/>
        </dgm:presLayoutVars>
      </dgm:prSet>
      <dgm:spPr/>
      <dgm:t>
        <a:bodyPr/>
        <a:lstStyle/>
        <a:p>
          <a:endParaRPr lang="en-US"/>
        </a:p>
      </dgm:t>
    </dgm:pt>
    <dgm:pt modelId="{A317450E-27D8-45E1-BBA1-4BD929ECEDC0}" type="pres">
      <dgm:prSet presAssocID="{F623BF49-6308-4912-828B-3C380FAEC1DA}" presName="node" presStyleLbl="node1" presStyleIdx="0" presStyleCnt="8">
        <dgm:presLayoutVars>
          <dgm:bulletEnabled val="1"/>
        </dgm:presLayoutVars>
      </dgm:prSet>
      <dgm:spPr/>
      <dgm:t>
        <a:bodyPr/>
        <a:lstStyle/>
        <a:p>
          <a:endParaRPr lang="en-US"/>
        </a:p>
      </dgm:t>
    </dgm:pt>
    <dgm:pt modelId="{4A30F44A-807F-493B-81A3-B1E35FA28AE8}" type="pres">
      <dgm:prSet presAssocID="{10B76B7D-9D48-44BA-9F4D-197E8F111301}" presName="sibTrans" presStyleCnt="0"/>
      <dgm:spPr/>
    </dgm:pt>
    <dgm:pt modelId="{5FF30624-261B-4106-A225-EE45B9F4D1B1}" type="pres">
      <dgm:prSet presAssocID="{F3386CED-87FD-49E6-8A14-5C2153C3A358}" presName="node" presStyleLbl="node1" presStyleIdx="1" presStyleCnt="8">
        <dgm:presLayoutVars>
          <dgm:bulletEnabled val="1"/>
        </dgm:presLayoutVars>
      </dgm:prSet>
      <dgm:spPr/>
      <dgm:t>
        <a:bodyPr/>
        <a:lstStyle/>
        <a:p>
          <a:endParaRPr lang="en-US"/>
        </a:p>
      </dgm:t>
    </dgm:pt>
    <dgm:pt modelId="{FDAB89BF-E3C0-46BB-8E22-7B166AE7EEB2}" type="pres">
      <dgm:prSet presAssocID="{F99459E0-310F-4B70-95F1-B8989C36A899}" presName="sibTrans" presStyleCnt="0"/>
      <dgm:spPr/>
    </dgm:pt>
    <dgm:pt modelId="{1DA0BDBC-19C2-4E4F-83FA-10D6632FB979}" type="pres">
      <dgm:prSet presAssocID="{6016AF59-88A0-458A-867A-2173DBD882CD}" presName="node" presStyleLbl="node1" presStyleIdx="2" presStyleCnt="8">
        <dgm:presLayoutVars>
          <dgm:bulletEnabled val="1"/>
        </dgm:presLayoutVars>
      </dgm:prSet>
      <dgm:spPr/>
      <dgm:t>
        <a:bodyPr/>
        <a:lstStyle/>
        <a:p>
          <a:endParaRPr lang="en-US"/>
        </a:p>
      </dgm:t>
    </dgm:pt>
    <dgm:pt modelId="{747D59D1-DD85-42CA-9CC8-C19C0ECA81BC}" type="pres">
      <dgm:prSet presAssocID="{45CBE9E5-62F9-4EBE-A20D-9F194756A23E}" presName="sibTrans" presStyleCnt="0"/>
      <dgm:spPr/>
    </dgm:pt>
    <dgm:pt modelId="{BEB3AE47-F8AB-4C8B-9AEF-02CF0F446745}" type="pres">
      <dgm:prSet presAssocID="{C48125B4-0FAE-488A-82EB-2B197ED4B4C6}" presName="node" presStyleLbl="node1" presStyleIdx="3" presStyleCnt="8">
        <dgm:presLayoutVars>
          <dgm:bulletEnabled val="1"/>
        </dgm:presLayoutVars>
      </dgm:prSet>
      <dgm:spPr/>
      <dgm:t>
        <a:bodyPr/>
        <a:lstStyle/>
        <a:p>
          <a:endParaRPr lang="en-US"/>
        </a:p>
      </dgm:t>
    </dgm:pt>
    <dgm:pt modelId="{1E9EC2D5-E461-44F9-970F-46355D175CE3}" type="pres">
      <dgm:prSet presAssocID="{07DFCEB9-D81D-4086-98F5-0FEC172CB75B}" presName="sibTrans" presStyleCnt="0"/>
      <dgm:spPr/>
    </dgm:pt>
    <dgm:pt modelId="{4AAEFEA9-F7C0-4B35-B43D-DE65404E9ACA}" type="pres">
      <dgm:prSet presAssocID="{DD53B9FB-507B-4D2E-A68D-A20A4465AD51}" presName="node" presStyleLbl="node1" presStyleIdx="4" presStyleCnt="8">
        <dgm:presLayoutVars>
          <dgm:bulletEnabled val="1"/>
        </dgm:presLayoutVars>
      </dgm:prSet>
      <dgm:spPr/>
      <dgm:t>
        <a:bodyPr/>
        <a:lstStyle/>
        <a:p>
          <a:endParaRPr lang="en-US"/>
        </a:p>
      </dgm:t>
    </dgm:pt>
    <dgm:pt modelId="{081F4F59-A38A-4F5A-B6BA-A4FD01875E9A}" type="pres">
      <dgm:prSet presAssocID="{EEA89FCF-C6C4-4DC4-8577-294DB8686D63}" presName="sibTrans" presStyleCnt="0"/>
      <dgm:spPr/>
    </dgm:pt>
    <dgm:pt modelId="{CB8A37B6-28B7-4FDC-8ECD-D7F14251F8E6}" type="pres">
      <dgm:prSet presAssocID="{A1FB30B0-67EF-4EDD-82F4-0629C82AF139}" presName="node" presStyleLbl="node1" presStyleIdx="5" presStyleCnt="8">
        <dgm:presLayoutVars>
          <dgm:bulletEnabled val="1"/>
        </dgm:presLayoutVars>
      </dgm:prSet>
      <dgm:spPr/>
      <dgm:t>
        <a:bodyPr/>
        <a:lstStyle/>
        <a:p>
          <a:endParaRPr lang="en-US"/>
        </a:p>
      </dgm:t>
    </dgm:pt>
    <dgm:pt modelId="{6038D2ED-9309-4586-B556-889F386DEE07}" type="pres">
      <dgm:prSet presAssocID="{7E681CEE-81BD-4839-82E9-919475611ED2}" presName="sibTrans" presStyleCnt="0"/>
      <dgm:spPr/>
    </dgm:pt>
    <dgm:pt modelId="{39D9F0D7-B54F-4C75-AA99-3AA887DC7A03}" type="pres">
      <dgm:prSet presAssocID="{C716FC16-9B1E-4F14-889B-28DF9E8A29C4}" presName="node" presStyleLbl="node1" presStyleIdx="6" presStyleCnt="8">
        <dgm:presLayoutVars>
          <dgm:bulletEnabled val="1"/>
        </dgm:presLayoutVars>
      </dgm:prSet>
      <dgm:spPr/>
      <dgm:t>
        <a:bodyPr/>
        <a:lstStyle/>
        <a:p>
          <a:endParaRPr lang="en-US"/>
        </a:p>
      </dgm:t>
    </dgm:pt>
    <dgm:pt modelId="{C0C6EC04-C3AF-4486-92B8-5B97510366E7}" type="pres">
      <dgm:prSet presAssocID="{6B2B7646-692E-4380-AA3F-20912C5F4F35}" presName="sibTrans" presStyleCnt="0"/>
      <dgm:spPr/>
    </dgm:pt>
    <dgm:pt modelId="{683D1E60-62DA-4F0D-AD07-BDE91BD0ECBC}" type="pres">
      <dgm:prSet presAssocID="{BF8EF392-4F16-42C5-B426-760AD8E1DCF1}" presName="node" presStyleLbl="node1" presStyleIdx="7" presStyleCnt="8">
        <dgm:presLayoutVars>
          <dgm:bulletEnabled val="1"/>
        </dgm:presLayoutVars>
      </dgm:prSet>
      <dgm:spPr/>
      <dgm:t>
        <a:bodyPr/>
        <a:lstStyle/>
        <a:p>
          <a:endParaRPr lang="en-US"/>
        </a:p>
      </dgm:t>
    </dgm:pt>
  </dgm:ptLst>
  <dgm:cxnLst>
    <dgm:cxn modelId="{FE62E39F-09EB-4382-A457-E4A815B853EE}" type="presOf" srcId="{C48125B4-0FAE-488A-82EB-2B197ED4B4C6}" destId="{BEB3AE47-F8AB-4C8B-9AEF-02CF0F446745}" srcOrd="0" destOrd="0" presId="urn:microsoft.com/office/officeart/2005/8/layout/default"/>
    <dgm:cxn modelId="{AC2C09BA-245E-47DC-B683-BCEB350DC76C}" type="presOf" srcId="{C716FC16-9B1E-4F14-889B-28DF9E8A29C4}" destId="{39D9F0D7-B54F-4C75-AA99-3AA887DC7A03}" srcOrd="0" destOrd="0" presId="urn:microsoft.com/office/officeart/2005/8/layout/default"/>
    <dgm:cxn modelId="{49F79CA9-D5E7-4F07-92DE-C287FE6C4438}" srcId="{F5E2729F-AC68-4F10-8126-C0EA78D0890E}" destId="{6016AF59-88A0-458A-867A-2173DBD882CD}" srcOrd="2" destOrd="0" parTransId="{E7C683D4-C905-463A-842B-C444C796CB8B}" sibTransId="{45CBE9E5-62F9-4EBE-A20D-9F194756A23E}"/>
    <dgm:cxn modelId="{44AF0CAC-A096-4993-ABF0-2F48AB265463}" srcId="{F5E2729F-AC68-4F10-8126-C0EA78D0890E}" destId="{F623BF49-6308-4912-828B-3C380FAEC1DA}" srcOrd="0" destOrd="0" parTransId="{8AA7F276-7650-497C-B6C0-9B14541DD993}" sibTransId="{10B76B7D-9D48-44BA-9F4D-197E8F111301}"/>
    <dgm:cxn modelId="{8E2B4FDF-839F-455C-9B26-B871AE85BBBB}" type="presOf" srcId="{F5E2729F-AC68-4F10-8126-C0EA78D0890E}" destId="{32F6172F-F3A4-46D4-B232-C89E505B9C58}" srcOrd="0" destOrd="0" presId="urn:microsoft.com/office/officeart/2005/8/layout/default"/>
    <dgm:cxn modelId="{97BD4D62-C13F-40CC-9E83-6003B8539816}" type="presOf" srcId="{A1FB30B0-67EF-4EDD-82F4-0629C82AF139}" destId="{CB8A37B6-28B7-4FDC-8ECD-D7F14251F8E6}" srcOrd="0" destOrd="0" presId="urn:microsoft.com/office/officeart/2005/8/layout/default"/>
    <dgm:cxn modelId="{B4FD4469-C090-4B91-A5F8-77A9F891EB6B}" srcId="{F5E2729F-AC68-4F10-8126-C0EA78D0890E}" destId="{DD53B9FB-507B-4D2E-A68D-A20A4465AD51}" srcOrd="4" destOrd="0" parTransId="{4317D04C-9D13-40DF-A874-8F39822902B4}" sibTransId="{EEA89FCF-C6C4-4DC4-8577-294DB8686D63}"/>
    <dgm:cxn modelId="{D6A12C0C-8F0B-4C29-9906-ED716A7A5FAD}" srcId="{F5E2729F-AC68-4F10-8126-C0EA78D0890E}" destId="{C716FC16-9B1E-4F14-889B-28DF9E8A29C4}" srcOrd="6" destOrd="0" parTransId="{00785480-FA50-4902-9EA7-A019CDD781E5}" sibTransId="{6B2B7646-692E-4380-AA3F-20912C5F4F35}"/>
    <dgm:cxn modelId="{DBEA56BD-2729-42A0-862E-EE6C8856F3C2}" type="presOf" srcId="{F623BF49-6308-4912-828B-3C380FAEC1DA}" destId="{A317450E-27D8-45E1-BBA1-4BD929ECEDC0}" srcOrd="0" destOrd="0" presId="urn:microsoft.com/office/officeart/2005/8/layout/default"/>
    <dgm:cxn modelId="{1CD3EE05-9574-4014-9C66-3C323FC1B642}" srcId="{F5E2729F-AC68-4F10-8126-C0EA78D0890E}" destId="{C48125B4-0FAE-488A-82EB-2B197ED4B4C6}" srcOrd="3" destOrd="0" parTransId="{5682A107-A95B-4DF4-AED0-A9B632BABBCA}" sibTransId="{07DFCEB9-D81D-4086-98F5-0FEC172CB75B}"/>
    <dgm:cxn modelId="{F9B96A43-4ABA-4C0C-9ACB-BA5B5BFD2D67}" type="presOf" srcId="{F3386CED-87FD-49E6-8A14-5C2153C3A358}" destId="{5FF30624-261B-4106-A225-EE45B9F4D1B1}" srcOrd="0" destOrd="0" presId="urn:microsoft.com/office/officeart/2005/8/layout/default"/>
    <dgm:cxn modelId="{FA06918A-967C-4DBE-9CA7-A63C9BD23EC0}" srcId="{F5E2729F-AC68-4F10-8126-C0EA78D0890E}" destId="{A1FB30B0-67EF-4EDD-82F4-0629C82AF139}" srcOrd="5" destOrd="0" parTransId="{F0F4510B-576D-497A-9D35-5E6961F12641}" sibTransId="{7E681CEE-81BD-4839-82E9-919475611ED2}"/>
    <dgm:cxn modelId="{A7A0F12D-376F-4FED-853B-5F3F891DA469}" type="presOf" srcId="{DD53B9FB-507B-4D2E-A68D-A20A4465AD51}" destId="{4AAEFEA9-F7C0-4B35-B43D-DE65404E9ACA}" srcOrd="0" destOrd="0" presId="urn:microsoft.com/office/officeart/2005/8/layout/default"/>
    <dgm:cxn modelId="{69524A2C-4977-4AFD-AEFD-DC2F66321701}" type="presOf" srcId="{6016AF59-88A0-458A-867A-2173DBD882CD}" destId="{1DA0BDBC-19C2-4E4F-83FA-10D6632FB979}" srcOrd="0" destOrd="0" presId="urn:microsoft.com/office/officeart/2005/8/layout/default"/>
    <dgm:cxn modelId="{0E078A2F-50BA-4715-893F-B601C7850F5F}" srcId="{F5E2729F-AC68-4F10-8126-C0EA78D0890E}" destId="{F3386CED-87FD-49E6-8A14-5C2153C3A358}" srcOrd="1" destOrd="0" parTransId="{BC076F1F-3019-4D01-B7B7-53BDE900A1C3}" sibTransId="{F99459E0-310F-4B70-95F1-B8989C36A899}"/>
    <dgm:cxn modelId="{6C939F76-3DE8-4859-9242-5D807C1B79CC}" type="presOf" srcId="{BF8EF392-4F16-42C5-B426-760AD8E1DCF1}" destId="{683D1E60-62DA-4F0D-AD07-BDE91BD0ECBC}" srcOrd="0" destOrd="0" presId="urn:microsoft.com/office/officeart/2005/8/layout/default"/>
    <dgm:cxn modelId="{12130578-504B-4B66-B0EB-FDE6B729EC55}" srcId="{F5E2729F-AC68-4F10-8126-C0EA78D0890E}" destId="{BF8EF392-4F16-42C5-B426-760AD8E1DCF1}" srcOrd="7" destOrd="0" parTransId="{1CD7AD9A-64C3-4D1E-9F9C-00D62D22B71C}" sibTransId="{B03C1FEC-DE99-4159-BC6A-554751F8FE04}"/>
    <dgm:cxn modelId="{15E0C47D-FB58-469E-A784-37209652F1E8}" type="presParOf" srcId="{32F6172F-F3A4-46D4-B232-C89E505B9C58}" destId="{A317450E-27D8-45E1-BBA1-4BD929ECEDC0}" srcOrd="0" destOrd="0" presId="urn:microsoft.com/office/officeart/2005/8/layout/default"/>
    <dgm:cxn modelId="{CBA56560-19BF-4DEB-881A-EAF3CD58CD61}" type="presParOf" srcId="{32F6172F-F3A4-46D4-B232-C89E505B9C58}" destId="{4A30F44A-807F-493B-81A3-B1E35FA28AE8}" srcOrd="1" destOrd="0" presId="urn:microsoft.com/office/officeart/2005/8/layout/default"/>
    <dgm:cxn modelId="{C66B92DB-3E33-4BAF-949C-52E7D071066E}" type="presParOf" srcId="{32F6172F-F3A4-46D4-B232-C89E505B9C58}" destId="{5FF30624-261B-4106-A225-EE45B9F4D1B1}" srcOrd="2" destOrd="0" presId="urn:microsoft.com/office/officeart/2005/8/layout/default"/>
    <dgm:cxn modelId="{C47F109B-5018-4D55-A61B-E25D923B5050}" type="presParOf" srcId="{32F6172F-F3A4-46D4-B232-C89E505B9C58}" destId="{FDAB89BF-E3C0-46BB-8E22-7B166AE7EEB2}" srcOrd="3" destOrd="0" presId="urn:microsoft.com/office/officeart/2005/8/layout/default"/>
    <dgm:cxn modelId="{87625458-9D74-4A51-995E-B202DD202622}" type="presParOf" srcId="{32F6172F-F3A4-46D4-B232-C89E505B9C58}" destId="{1DA0BDBC-19C2-4E4F-83FA-10D6632FB979}" srcOrd="4" destOrd="0" presId="urn:microsoft.com/office/officeart/2005/8/layout/default"/>
    <dgm:cxn modelId="{FE75E71F-BE91-42B3-B425-90200269C2E9}" type="presParOf" srcId="{32F6172F-F3A4-46D4-B232-C89E505B9C58}" destId="{747D59D1-DD85-42CA-9CC8-C19C0ECA81BC}" srcOrd="5" destOrd="0" presId="urn:microsoft.com/office/officeart/2005/8/layout/default"/>
    <dgm:cxn modelId="{C1E5EF3D-A1B0-423E-A3F3-108D4E2748EB}" type="presParOf" srcId="{32F6172F-F3A4-46D4-B232-C89E505B9C58}" destId="{BEB3AE47-F8AB-4C8B-9AEF-02CF0F446745}" srcOrd="6" destOrd="0" presId="urn:microsoft.com/office/officeart/2005/8/layout/default"/>
    <dgm:cxn modelId="{1C51FD93-84F3-4E4C-80BF-4B744054E613}" type="presParOf" srcId="{32F6172F-F3A4-46D4-B232-C89E505B9C58}" destId="{1E9EC2D5-E461-44F9-970F-46355D175CE3}" srcOrd="7" destOrd="0" presId="urn:microsoft.com/office/officeart/2005/8/layout/default"/>
    <dgm:cxn modelId="{AE77B56B-3241-43FE-A0D7-F4B0987946FD}" type="presParOf" srcId="{32F6172F-F3A4-46D4-B232-C89E505B9C58}" destId="{4AAEFEA9-F7C0-4B35-B43D-DE65404E9ACA}" srcOrd="8" destOrd="0" presId="urn:microsoft.com/office/officeart/2005/8/layout/default"/>
    <dgm:cxn modelId="{71343B55-091D-4776-81A5-467393FCD963}" type="presParOf" srcId="{32F6172F-F3A4-46D4-B232-C89E505B9C58}" destId="{081F4F59-A38A-4F5A-B6BA-A4FD01875E9A}" srcOrd="9" destOrd="0" presId="urn:microsoft.com/office/officeart/2005/8/layout/default"/>
    <dgm:cxn modelId="{FBE23CE3-3DB5-4907-970F-CCF93C42FA32}" type="presParOf" srcId="{32F6172F-F3A4-46D4-B232-C89E505B9C58}" destId="{CB8A37B6-28B7-4FDC-8ECD-D7F14251F8E6}" srcOrd="10" destOrd="0" presId="urn:microsoft.com/office/officeart/2005/8/layout/default"/>
    <dgm:cxn modelId="{6A65870F-7175-43A8-9535-740F87100F89}" type="presParOf" srcId="{32F6172F-F3A4-46D4-B232-C89E505B9C58}" destId="{6038D2ED-9309-4586-B556-889F386DEE07}" srcOrd="11" destOrd="0" presId="urn:microsoft.com/office/officeart/2005/8/layout/default"/>
    <dgm:cxn modelId="{E96A560B-7EAE-4469-8E1B-7D24136479B2}" type="presParOf" srcId="{32F6172F-F3A4-46D4-B232-C89E505B9C58}" destId="{39D9F0D7-B54F-4C75-AA99-3AA887DC7A03}" srcOrd="12" destOrd="0" presId="urn:microsoft.com/office/officeart/2005/8/layout/default"/>
    <dgm:cxn modelId="{6B049B33-6339-40F9-99F4-0CD38FA814FE}" type="presParOf" srcId="{32F6172F-F3A4-46D4-B232-C89E505B9C58}" destId="{C0C6EC04-C3AF-4486-92B8-5B97510366E7}" srcOrd="13" destOrd="0" presId="urn:microsoft.com/office/officeart/2005/8/layout/default"/>
    <dgm:cxn modelId="{3E9480D4-DE43-4B03-B14F-26032CC40AC3}" type="presParOf" srcId="{32F6172F-F3A4-46D4-B232-C89E505B9C58}" destId="{683D1E60-62DA-4F0D-AD07-BDE91BD0ECBC}" srcOrd="14"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C76F1F-4114-4B4E-916A-1A0666C62512}">
      <dsp:nvSpPr>
        <dsp:cNvPr id="0" name=""/>
        <dsp:cNvSpPr/>
      </dsp:nvSpPr>
      <dsp:spPr>
        <a:xfrm>
          <a:off x="1759" y="187509"/>
          <a:ext cx="1395738" cy="837443"/>
        </a:xfrm>
        <a:prstGeom prst="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English</a:t>
          </a:r>
        </a:p>
        <a:p>
          <a:pPr lvl="0" algn="ctr" defTabSz="488950">
            <a:lnSpc>
              <a:spcPct val="90000"/>
            </a:lnSpc>
            <a:spcBef>
              <a:spcPct val="0"/>
            </a:spcBef>
            <a:spcAft>
              <a:spcPct val="35000"/>
            </a:spcAft>
          </a:pPr>
          <a:r>
            <a:rPr lang="en-US" sz="1100" kern="1200"/>
            <a:t>HSIE</a:t>
          </a:r>
        </a:p>
      </dsp:txBody>
      <dsp:txXfrm>
        <a:off x="1759" y="187509"/>
        <a:ext cx="1395738" cy="837443"/>
      </dsp:txXfrm>
    </dsp:sp>
    <dsp:sp modelId="{FDE16235-580C-4C04-8480-504897CC471C}">
      <dsp:nvSpPr>
        <dsp:cNvPr id="0" name=""/>
        <dsp:cNvSpPr/>
      </dsp:nvSpPr>
      <dsp:spPr>
        <a:xfrm>
          <a:off x="1537071" y="187509"/>
          <a:ext cx="1395738" cy="837443"/>
        </a:xfrm>
        <a:prstGeom prst="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Mathematics</a:t>
          </a:r>
        </a:p>
      </dsp:txBody>
      <dsp:txXfrm>
        <a:off x="1537071" y="187509"/>
        <a:ext cx="1395738" cy="837443"/>
      </dsp:txXfrm>
    </dsp:sp>
    <dsp:sp modelId="{11439474-D4A0-4960-A376-ABD63C640A7D}">
      <dsp:nvSpPr>
        <dsp:cNvPr id="0" name=""/>
        <dsp:cNvSpPr/>
      </dsp:nvSpPr>
      <dsp:spPr>
        <a:xfrm>
          <a:off x="3072384" y="187509"/>
          <a:ext cx="1395738" cy="837443"/>
        </a:xfrm>
        <a:prstGeom prst="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Science	</a:t>
          </a:r>
        </a:p>
      </dsp:txBody>
      <dsp:txXfrm>
        <a:off x="3072384" y="187509"/>
        <a:ext cx="1395738" cy="837443"/>
      </dsp:txXfrm>
    </dsp:sp>
    <dsp:sp modelId="{DF43015F-60DA-4D0B-A1BF-C6969108E6FC}">
      <dsp:nvSpPr>
        <dsp:cNvPr id="0" name=""/>
        <dsp:cNvSpPr/>
      </dsp:nvSpPr>
      <dsp:spPr>
        <a:xfrm>
          <a:off x="4607696" y="187509"/>
          <a:ext cx="1395738" cy="837443"/>
        </a:xfrm>
        <a:prstGeom prst="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PDHPE</a:t>
          </a:r>
        </a:p>
      </dsp:txBody>
      <dsp:txXfrm>
        <a:off x="4607696" y="187509"/>
        <a:ext cx="1395738" cy="837443"/>
      </dsp:txXfrm>
    </dsp:sp>
    <dsp:sp modelId="{9C41E8E2-4551-4463-9A3D-9F5E0C516BC5}">
      <dsp:nvSpPr>
        <dsp:cNvPr id="0" name=""/>
        <dsp:cNvSpPr/>
      </dsp:nvSpPr>
      <dsp:spPr>
        <a:xfrm>
          <a:off x="1759" y="1164526"/>
          <a:ext cx="1395738" cy="837443"/>
        </a:xfrm>
        <a:prstGeom prst="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
          </a:r>
          <a:br>
            <a:rPr lang="en-US" sz="1100" kern="1200"/>
          </a:br>
          <a:r>
            <a:rPr lang="en-US" sz="1100" kern="1200"/>
            <a:t>200 hour elective- Industrial Technology and Work Education</a:t>
          </a:r>
        </a:p>
      </dsp:txBody>
      <dsp:txXfrm>
        <a:off x="1759" y="1164526"/>
        <a:ext cx="1395738" cy="837443"/>
      </dsp:txXfrm>
    </dsp:sp>
    <dsp:sp modelId="{4E18676C-6E3D-4C95-88CD-ABB5EA65FA79}">
      <dsp:nvSpPr>
        <dsp:cNvPr id="0" name=""/>
        <dsp:cNvSpPr/>
      </dsp:nvSpPr>
      <dsp:spPr>
        <a:xfrm>
          <a:off x="1537071" y="1164526"/>
          <a:ext cx="1395738" cy="837443"/>
        </a:xfrm>
        <a:prstGeom prst="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100 Hour elective</a:t>
          </a:r>
        </a:p>
        <a:p>
          <a:pPr lvl="0" algn="ctr" defTabSz="488950">
            <a:lnSpc>
              <a:spcPct val="90000"/>
            </a:lnSpc>
            <a:spcBef>
              <a:spcPct val="0"/>
            </a:spcBef>
            <a:spcAft>
              <a:spcPct val="35000"/>
            </a:spcAft>
          </a:pPr>
          <a:r>
            <a:rPr lang="en-US" sz="1100" kern="1200"/>
            <a:t>- student choice</a:t>
          </a:r>
        </a:p>
      </dsp:txBody>
      <dsp:txXfrm>
        <a:off x="1537071" y="1164526"/>
        <a:ext cx="1395738" cy="837443"/>
      </dsp:txXfrm>
    </dsp:sp>
    <dsp:sp modelId="{6121A309-443F-421B-A6F4-D118E4494229}">
      <dsp:nvSpPr>
        <dsp:cNvPr id="0" name=""/>
        <dsp:cNvSpPr/>
      </dsp:nvSpPr>
      <dsp:spPr>
        <a:xfrm>
          <a:off x="3072384" y="1164526"/>
          <a:ext cx="1395738" cy="837443"/>
        </a:xfrm>
        <a:prstGeom prst="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Sport</a:t>
          </a:r>
        </a:p>
      </dsp:txBody>
      <dsp:txXfrm>
        <a:off x="3072384" y="1164526"/>
        <a:ext cx="1395738" cy="837443"/>
      </dsp:txXfrm>
    </dsp:sp>
    <dsp:sp modelId="{8938573E-93EF-4463-81D9-C90CD86330AE}">
      <dsp:nvSpPr>
        <dsp:cNvPr id="0" name=""/>
        <dsp:cNvSpPr/>
      </dsp:nvSpPr>
      <dsp:spPr>
        <a:xfrm>
          <a:off x="4607696" y="1164526"/>
          <a:ext cx="1395738" cy="837443"/>
        </a:xfrm>
        <a:prstGeom prst="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Work - Day is built into the timeable</a:t>
          </a:r>
        </a:p>
        <a:p>
          <a:pPr lvl="0" algn="ctr" defTabSz="488950">
            <a:lnSpc>
              <a:spcPct val="90000"/>
            </a:lnSpc>
            <a:spcBef>
              <a:spcPct val="0"/>
            </a:spcBef>
            <a:spcAft>
              <a:spcPct val="35000"/>
            </a:spcAft>
          </a:pPr>
          <a:r>
            <a:rPr lang="en-US" sz="1100" kern="1200"/>
            <a:t>(3 hours per week)</a:t>
          </a:r>
        </a:p>
      </dsp:txBody>
      <dsp:txXfrm>
        <a:off x="4607696" y="1164526"/>
        <a:ext cx="1395738" cy="8374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17450E-27D8-45E1-BBA1-4BD929ECEDC0}">
      <dsp:nvSpPr>
        <dsp:cNvPr id="0" name=""/>
        <dsp:cNvSpPr/>
      </dsp:nvSpPr>
      <dsp:spPr>
        <a:xfrm>
          <a:off x="46683" y="90"/>
          <a:ext cx="1399026" cy="839415"/>
        </a:xfrm>
        <a:prstGeom prst="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A team of people who have a similar vision to you - having the 'right' teacher is critical to success + ONE KEY PERSON to DRIVE the program</a:t>
          </a:r>
        </a:p>
      </dsp:txBody>
      <dsp:txXfrm>
        <a:off x="46683" y="90"/>
        <a:ext cx="1399026" cy="839415"/>
      </dsp:txXfrm>
    </dsp:sp>
    <dsp:sp modelId="{5FF30624-261B-4106-A225-EE45B9F4D1B1}">
      <dsp:nvSpPr>
        <dsp:cNvPr id="0" name=""/>
        <dsp:cNvSpPr/>
      </dsp:nvSpPr>
      <dsp:spPr>
        <a:xfrm>
          <a:off x="1585612" y="90"/>
          <a:ext cx="1399026" cy="839415"/>
        </a:xfrm>
        <a:prstGeom prst="rect">
          <a:avLst/>
        </a:prstGeom>
        <a:solidFill>
          <a:srgbClr val="A0202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Supportive executive</a:t>
          </a:r>
        </a:p>
      </dsp:txBody>
      <dsp:txXfrm>
        <a:off x="1585612" y="90"/>
        <a:ext cx="1399026" cy="839415"/>
      </dsp:txXfrm>
    </dsp:sp>
    <dsp:sp modelId="{1DA0BDBC-19C2-4E4F-83FA-10D6632FB979}">
      <dsp:nvSpPr>
        <dsp:cNvPr id="0" name=""/>
        <dsp:cNvSpPr/>
      </dsp:nvSpPr>
      <dsp:spPr>
        <a:xfrm>
          <a:off x="3124541" y="90"/>
          <a:ext cx="1399026" cy="839415"/>
        </a:xfrm>
        <a:prstGeom prst="rect">
          <a:avLst/>
        </a:prstGeom>
        <a:solidFill>
          <a:schemeClr val="accent2">
            <a:hueOff val="-415818"/>
            <a:satOff val="-23979"/>
            <a:lumOff val="24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Creative and flexible timetabling</a:t>
          </a:r>
        </a:p>
      </dsp:txBody>
      <dsp:txXfrm>
        <a:off x="3124541" y="90"/>
        <a:ext cx="1399026" cy="839415"/>
      </dsp:txXfrm>
    </dsp:sp>
    <dsp:sp modelId="{BEB3AE47-F8AB-4C8B-9AEF-02CF0F446745}">
      <dsp:nvSpPr>
        <dsp:cNvPr id="0" name=""/>
        <dsp:cNvSpPr/>
      </dsp:nvSpPr>
      <dsp:spPr>
        <a:xfrm>
          <a:off x="4663470" y="90"/>
          <a:ext cx="1399026" cy="839415"/>
        </a:xfrm>
        <a:prstGeom prst="rect">
          <a:avLst/>
        </a:prstGeom>
        <a:solidFill>
          <a:schemeClr val="accent2">
            <a:hueOff val="-623727"/>
            <a:satOff val="-35969"/>
            <a:lumOff val="369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Flexibility</a:t>
          </a:r>
          <a:r>
            <a:rPr lang="en-US" sz="900" kern="1200"/>
            <a:t> </a:t>
          </a:r>
        </a:p>
      </dsp:txBody>
      <dsp:txXfrm>
        <a:off x="4663470" y="90"/>
        <a:ext cx="1399026" cy="839415"/>
      </dsp:txXfrm>
    </dsp:sp>
    <dsp:sp modelId="{4AAEFEA9-F7C0-4B35-B43D-DE65404E9ACA}">
      <dsp:nvSpPr>
        <dsp:cNvPr id="0" name=""/>
        <dsp:cNvSpPr/>
      </dsp:nvSpPr>
      <dsp:spPr>
        <a:xfrm>
          <a:off x="46683" y="979408"/>
          <a:ext cx="1399026" cy="839415"/>
        </a:xfrm>
        <a:prstGeom prst="rect">
          <a:avLst/>
        </a:prstGeom>
        <a:solidFill>
          <a:schemeClr val="accent2">
            <a:hueOff val="-831636"/>
            <a:satOff val="-47959"/>
            <a:lumOff val="493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Teachers who are flexible, innovative and not afraid to step outside their comfort zone</a:t>
          </a:r>
        </a:p>
      </dsp:txBody>
      <dsp:txXfrm>
        <a:off x="46683" y="979408"/>
        <a:ext cx="1399026" cy="839415"/>
      </dsp:txXfrm>
    </dsp:sp>
    <dsp:sp modelId="{CB8A37B6-28B7-4FDC-8ECD-D7F14251F8E6}">
      <dsp:nvSpPr>
        <dsp:cNvPr id="0" name=""/>
        <dsp:cNvSpPr/>
      </dsp:nvSpPr>
      <dsp:spPr>
        <a:xfrm>
          <a:off x="1585612" y="979408"/>
          <a:ext cx="1399026" cy="839415"/>
        </a:xfrm>
        <a:prstGeom prst="rect">
          <a:avLst/>
        </a:prstGeom>
        <a:solidFill>
          <a:schemeClr val="accent2">
            <a:hueOff val="-1039545"/>
            <a:satOff val="-59949"/>
            <a:lumOff val="61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Funding - AM- additional support eg. SLSO or second teacher</a:t>
          </a:r>
        </a:p>
      </dsp:txBody>
      <dsp:txXfrm>
        <a:off x="1585612" y="979408"/>
        <a:ext cx="1399026" cy="839415"/>
      </dsp:txXfrm>
    </dsp:sp>
    <dsp:sp modelId="{39D9F0D7-B54F-4C75-AA99-3AA887DC7A03}">
      <dsp:nvSpPr>
        <dsp:cNvPr id="0" name=""/>
        <dsp:cNvSpPr/>
      </dsp:nvSpPr>
      <dsp:spPr>
        <a:xfrm>
          <a:off x="3124541" y="979408"/>
          <a:ext cx="1399026" cy="839415"/>
        </a:xfrm>
        <a:prstGeom prst="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Network of potential employers</a:t>
          </a:r>
        </a:p>
      </dsp:txBody>
      <dsp:txXfrm>
        <a:off x="3124541" y="979408"/>
        <a:ext cx="1399026" cy="839415"/>
      </dsp:txXfrm>
    </dsp:sp>
    <dsp:sp modelId="{683D1E60-62DA-4F0D-AD07-BDE91BD0ECBC}">
      <dsp:nvSpPr>
        <dsp:cNvPr id="0" name=""/>
        <dsp:cNvSpPr/>
      </dsp:nvSpPr>
      <dsp:spPr>
        <a:xfrm>
          <a:off x="4663470" y="979408"/>
          <a:ext cx="1399026" cy="839415"/>
        </a:xfrm>
        <a:prstGeom prst="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You need to include all key stakeholders in the process - students, parents, teachers, support personnel, community</a:t>
          </a:r>
        </a:p>
      </dsp:txBody>
      <dsp:txXfrm>
        <a:off x="4663470" y="979408"/>
        <a:ext cx="1399026" cy="83941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19155F24E5B4A43B9D9F162835019F5" ma:contentTypeVersion="13" ma:contentTypeDescription="Create a new document." ma:contentTypeScope="" ma:versionID="0a55a469d87330f09b8c2dd51b47675a">
  <xsd:schema xmlns:xsd="http://www.w3.org/2001/XMLSchema" xmlns:xs="http://www.w3.org/2001/XMLSchema" xmlns:p="http://schemas.microsoft.com/office/2006/metadata/properties" xmlns:ns2="cadd7596-4ec6-4175-a4e7-dfde0b149aec" xmlns:ns3="9a9ca779-b62c-4fee-8851-df56b032629e" targetNamespace="http://schemas.microsoft.com/office/2006/metadata/properties" ma:root="true" ma:fieldsID="6b4eb32779e259941ea3e1cc490d5a8b" ns2:_="" ns3:_="">
    <xsd:import namespace="cadd7596-4ec6-4175-a4e7-dfde0b149aec"/>
    <xsd:import namespace="9a9ca779-b62c-4fee-8851-df56b03262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OCR"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d7596-4ec6-4175-a4e7-dfde0b149a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ca779-b62c-4fee-8851-df56b032629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17799E-563E-4F99-83A2-DDBA6385432A}"/>
</file>

<file path=customXml/itemProps4.xml><?xml version="1.0" encoding="utf-8"?>
<ds:datastoreItem xmlns:ds="http://schemas.openxmlformats.org/officeDocument/2006/customXml" ds:itemID="{D640F69D-80A7-4B3E-9041-5EF5B3BDD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DoE_Blank_Word_Template.dotx</Template>
  <TotalTime>80</TotalTime>
  <Pages>5</Pages>
  <Words>862</Words>
  <Characters>4919</Characters>
  <Application>Microsoft Office Word</Application>
  <DocSecurity>0</DocSecurity>
  <Lines>40</Lines>
  <Paragraphs>11</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Albion Pak High School  Skills 21 Stage 5 Program</vt:lpstr>
      <vt:lpstr>        /</vt:lpstr>
      <vt:lpstr>        What are the most rewarding experiences in your role?</vt:lpstr>
      <vt:lpstr>        If you could describe your role in a word or sentence, how would you describe it</vt:lpstr>
      <vt:lpstr>    About the Skills 21 initiative</vt:lpstr>
      <vt:lpstr>        Describe your school’s program/programs </vt:lpstr>
      <vt:lpstr>        Who and what do you need to initiate the program?</vt:lpstr>
      <vt:lpstr>        Can you provide an example of an obstacles that were encountered? How were the o</vt:lpstr>
      <vt:lpstr>        What are the schools short and long term plans for the project/program?</vt:lpstr>
    </vt:vector>
  </TitlesOfParts>
  <Manager/>
  <Company>NSW Department of Education</Company>
  <LinksUpToDate>false</LinksUpToDate>
  <CharactersWithSpaces>5770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Awadalla</dc:creator>
  <cp:keywords/>
  <dc:description/>
  <cp:lastModifiedBy>Sandy Edgar</cp:lastModifiedBy>
  <cp:revision>23</cp:revision>
  <cp:lastPrinted>2019-09-30T07:42:00Z</cp:lastPrinted>
  <dcterms:created xsi:type="dcterms:W3CDTF">2021-02-16T23:27:00Z</dcterms:created>
  <dcterms:modified xsi:type="dcterms:W3CDTF">2021-05-02T22:56:00Z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0x010100F19155F24E5B4A43B9D9F162835019F5</vt:lpwstr>
  </property>
</Properties>
</file>