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61E79" w14:textId="3FA55C74" w:rsidR="008E46D4" w:rsidRPr="00E3321A" w:rsidRDefault="008E46D4" w:rsidP="00E3321A">
      <w:pPr>
        <w:pStyle w:val="Heading1"/>
      </w:pPr>
      <w:r w:rsidRPr="00E3321A">
        <w:t>English – K-2 multi-age</w:t>
      </w:r>
      <w:r w:rsidR="003B0FDC" w:rsidRPr="00E3321A">
        <w:t xml:space="preserve"> </w:t>
      </w:r>
      <w:r w:rsidRPr="00E3321A">
        <w:t xml:space="preserve">– </w:t>
      </w:r>
      <w:r w:rsidR="00013505" w:rsidRPr="00E3321A">
        <w:t xml:space="preserve">Year A – </w:t>
      </w:r>
      <w:r w:rsidRPr="00E3321A">
        <w:t xml:space="preserve">Unit </w:t>
      </w:r>
      <w:r w:rsidR="007E3ABE" w:rsidRPr="00E3321A">
        <w:t>7</w:t>
      </w:r>
    </w:p>
    <w:p w14:paraId="45D8A236" w14:textId="455B9397" w:rsidR="00296E87" w:rsidRPr="00296E87" w:rsidRDefault="009F310F" w:rsidP="00296E87">
      <w:r>
        <w:rPr>
          <w:noProof/>
        </w:rPr>
        <w:drawing>
          <wp:inline distT="0" distB="0" distL="0" distR="0" wp14:anchorId="6539E5E3" wp14:editId="79353417">
            <wp:extent cx="8305800" cy="467147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8992" cy="4673272"/>
                    </a:xfrm>
                    <a:prstGeom prst="rect">
                      <a:avLst/>
                    </a:prstGeom>
                    <a:noFill/>
                    <a:ln>
                      <a:noFill/>
                    </a:ln>
                  </pic:spPr>
                </pic:pic>
              </a:graphicData>
            </a:graphic>
          </wp:inline>
        </w:drawing>
      </w:r>
    </w:p>
    <w:p w14:paraId="1533C577" w14:textId="7955096F" w:rsidR="00946235" w:rsidRDefault="00946235" w:rsidP="00946235">
      <w:pPr>
        <w:pStyle w:val="TOCHeading"/>
      </w:pPr>
      <w:r>
        <w:lastRenderedPageBreak/>
        <w:t>Contents</w:t>
      </w:r>
    </w:p>
    <w:p w14:paraId="125D1360" w14:textId="038C82A9" w:rsidR="00EF3E08" w:rsidRDefault="00E3321A">
      <w:pPr>
        <w:pStyle w:val="TOC2"/>
        <w:rPr>
          <w:rFonts w:asciiTheme="minorHAnsi" w:eastAsiaTheme="minorEastAsia" w:hAnsiTheme="minorHAnsi" w:cstheme="minorBidi"/>
          <w:sz w:val="22"/>
          <w:szCs w:val="22"/>
          <w:lang w:eastAsia="en-AU"/>
        </w:rPr>
      </w:pPr>
      <w:r>
        <w:rPr>
          <w:rFonts w:ascii="Arial Bold" w:hAnsi="Arial Bold"/>
          <w:b/>
          <w:bCs/>
          <w:sz w:val="22"/>
        </w:rPr>
        <w:fldChar w:fldCharType="begin"/>
      </w:r>
      <w:r>
        <w:rPr>
          <w:rFonts w:ascii="Arial Bold" w:hAnsi="Arial Bold"/>
          <w:b/>
          <w:bCs/>
          <w:sz w:val="22"/>
        </w:rPr>
        <w:instrText xml:space="preserve"> TOC \o "2-3" \h \z \u </w:instrText>
      </w:r>
      <w:r>
        <w:rPr>
          <w:rFonts w:ascii="Arial Bold" w:hAnsi="Arial Bold"/>
          <w:b/>
          <w:bCs/>
          <w:sz w:val="22"/>
        </w:rPr>
        <w:fldChar w:fldCharType="separate"/>
      </w:r>
      <w:hyperlink w:anchor="_Toc132616698" w:history="1">
        <w:r w:rsidR="00EF3E08" w:rsidRPr="00BC186B">
          <w:rPr>
            <w:rStyle w:val="Hyperlink"/>
          </w:rPr>
          <w:t>Unit overview and instructions for use</w:t>
        </w:r>
        <w:r w:rsidR="00EF3E08">
          <w:rPr>
            <w:webHidden/>
          </w:rPr>
          <w:tab/>
        </w:r>
        <w:r w:rsidR="00EF3E08">
          <w:rPr>
            <w:webHidden/>
          </w:rPr>
          <w:fldChar w:fldCharType="begin"/>
        </w:r>
        <w:r w:rsidR="00EF3E08">
          <w:rPr>
            <w:webHidden/>
          </w:rPr>
          <w:instrText xml:space="preserve"> PAGEREF _Toc132616698 \h </w:instrText>
        </w:r>
        <w:r w:rsidR="00EF3E08">
          <w:rPr>
            <w:webHidden/>
          </w:rPr>
        </w:r>
        <w:r w:rsidR="00EF3E08">
          <w:rPr>
            <w:webHidden/>
          </w:rPr>
          <w:fldChar w:fldCharType="separate"/>
        </w:r>
        <w:r w:rsidR="00EF3E08">
          <w:rPr>
            <w:webHidden/>
          </w:rPr>
          <w:t>3</w:t>
        </w:r>
        <w:r w:rsidR="00EF3E08">
          <w:rPr>
            <w:webHidden/>
          </w:rPr>
          <w:fldChar w:fldCharType="end"/>
        </w:r>
      </w:hyperlink>
    </w:p>
    <w:p w14:paraId="17BD0286" w14:textId="20996BC0"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699" w:history="1">
        <w:r w:rsidR="00EF3E08" w:rsidRPr="00BC186B">
          <w:rPr>
            <w:rStyle w:val="Hyperlink"/>
            <w:noProof/>
          </w:rPr>
          <w:t>Teacher notes</w:t>
        </w:r>
        <w:r w:rsidR="00EF3E08">
          <w:rPr>
            <w:noProof/>
            <w:webHidden/>
          </w:rPr>
          <w:tab/>
        </w:r>
        <w:r w:rsidR="00EF3E08">
          <w:rPr>
            <w:noProof/>
            <w:webHidden/>
          </w:rPr>
          <w:fldChar w:fldCharType="begin"/>
        </w:r>
        <w:r w:rsidR="00EF3E08">
          <w:rPr>
            <w:noProof/>
            <w:webHidden/>
          </w:rPr>
          <w:instrText xml:space="preserve"> PAGEREF _Toc132616699 \h </w:instrText>
        </w:r>
        <w:r w:rsidR="00EF3E08">
          <w:rPr>
            <w:noProof/>
            <w:webHidden/>
          </w:rPr>
        </w:r>
        <w:r w:rsidR="00EF3E08">
          <w:rPr>
            <w:noProof/>
            <w:webHidden/>
          </w:rPr>
          <w:fldChar w:fldCharType="separate"/>
        </w:r>
        <w:r w:rsidR="00EF3E08">
          <w:rPr>
            <w:noProof/>
            <w:webHidden/>
          </w:rPr>
          <w:t>4</w:t>
        </w:r>
        <w:r w:rsidR="00EF3E08">
          <w:rPr>
            <w:noProof/>
            <w:webHidden/>
          </w:rPr>
          <w:fldChar w:fldCharType="end"/>
        </w:r>
      </w:hyperlink>
    </w:p>
    <w:p w14:paraId="49168E72" w14:textId="6DE40747"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00" w:history="1">
        <w:r w:rsidR="00EF3E08" w:rsidRPr="00BC186B">
          <w:rPr>
            <w:rStyle w:val="Hyperlink"/>
            <w:noProof/>
          </w:rPr>
          <w:t>Outcomes and content – Component A</w:t>
        </w:r>
        <w:r w:rsidR="00EF3E08">
          <w:rPr>
            <w:noProof/>
            <w:webHidden/>
          </w:rPr>
          <w:tab/>
        </w:r>
        <w:r w:rsidR="00EF3E08">
          <w:rPr>
            <w:noProof/>
            <w:webHidden/>
          </w:rPr>
          <w:fldChar w:fldCharType="begin"/>
        </w:r>
        <w:r w:rsidR="00EF3E08">
          <w:rPr>
            <w:noProof/>
            <w:webHidden/>
          </w:rPr>
          <w:instrText xml:space="preserve"> PAGEREF _Toc132616700 \h </w:instrText>
        </w:r>
        <w:r w:rsidR="00EF3E08">
          <w:rPr>
            <w:noProof/>
            <w:webHidden/>
          </w:rPr>
        </w:r>
        <w:r w:rsidR="00EF3E08">
          <w:rPr>
            <w:noProof/>
            <w:webHidden/>
          </w:rPr>
          <w:fldChar w:fldCharType="separate"/>
        </w:r>
        <w:r w:rsidR="00EF3E08">
          <w:rPr>
            <w:noProof/>
            <w:webHidden/>
          </w:rPr>
          <w:t>5</w:t>
        </w:r>
        <w:r w:rsidR="00EF3E08">
          <w:rPr>
            <w:noProof/>
            <w:webHidden/>
          </w:rPr>
          <w:fldChar w:fldCharType="end"/>
        </w:r>
      </w:hyperlink>
    </w:p>
    <w:p w14:paraId="016374FF" w14:textId="0209D734"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01" w:history="1">
        <w:r w:rsidR="00EF3E08" w:rsidRPr="00BC186B">
          <w:rPr>
            <w:rStyle w:val="Hyperlink"/>
            <w:noProof/>
          </w:rPr>
          <w:t>Outcomes and content – Component B</w:t>
        </w:r>
        <w:r w:rsidR="00EF3E08">
          <w:rPr>
            <w:noProof/>
            <w:webHidden/>
          </w:rPr>
          <w:tab/>
        </w:r>
        <w:r w:rsidR="00EF3E08">
          <w:rPr>
            <w:noProof/>
            <w:webHidden/>
          </w:rPr>
          <w:fldChar w:fldCharType="begin"/>
        </w:r>
        <w:r w:rsidR="00EF3E08">
          <w:rPr>
            <w:noProof/>
            <w:webHidden/>
          </w:rPr>
          <w:instrText xml:space="preserve"> PAGEREF _Toc132616701 \h </w:instrText>
        </w:r>
        <w:r w:rsidR="00EF3E08">
          <w:rPr>
            <w:noProof/>
            <w:webHidden/>
          </w:rPr>
        </w:r>
        <w:r w:rsidR="00EF3E08">
          <w:rPr>
            <w:noProof/>
            <w:webHidden/>
          </w:rPr>
          <w:fldChar w:fldCharType="separate"/>
        </w:r>
        <w:r w:rsidR="00EF3E08">
          <w:rPr>
            <w:noProof/>
            <w:webHidden/>
          </w:rPr>
          <w:t>9</w:t>
        </w:r>
        <w:r w:rsidR="00EF3E08">
          <w:rPr>
            <w:noProof/>
            <w:webHidden/>
          </w:rPr>
          <w:fldChar w:fldCharType="end"/>
        </w:r>
      </w:hyperlink>
    </w:p>
    <w:p w14:paraId="5F8C1C59" w14:textId="362635E5" w:rsidR="00EF3E08" w:rsidRDefault="00000000">
      <w:pPr>
        <w:pStyle w:val="TOC2"/>
        <w:rPr>
          <w:rFonts w:asciiTheme="minorHAnsi" w:eastAsiaTheme="minorEastAsia" w:hAnsiTheme="minorHAnsi" w:cstheme="minorBidi"/>
          <w:sz w:val="22"/>
          <w:szCs w:val="22"/>
          <w:lang w:eastAsia="en-AU"/>
        </w:rPr>
      </w:pPr>
      <w:hyperlink w:anchor="_Toc132616702" w:history="1">
        <w:r w:rsidR="00EF3E08" w:rsidRPr="00BC186B">
          <w:rPr>
            <w:rStyle w:val="Hyperlink"/>
          </w:rPr>
          <w:t>Week 1</w:t>
        </w:r>
        <w:r w:rsidR="00EF3E08">
          <w:rPr>
            <w:webHidden/>
          </w:rPr>
          <w:tab/>
        </w:r>
        <w:r w:rsidR="00EF3E08">
          <w:rPr>
            <w:webHidden/>
          </w:rPr>
          <w:fldChar w:fldCharType="begin"/>
        </w:r>
        <w:r w:rsidR="00EF3E08">
          <w:rPr>
            <w:webHidden/>
          </w:rPr>
          <w:instrText xml:space="preserve"> PAGEREF _Toc132616702 \h </w:instrText>
        </w:r>
        <w:r w:rsidR="00EF3E08">
          <w:rPr>
            <w:webHidden/>
          </w:rPr>
        </w:r>
        <w:r w:rsidR="00EF3E08">
          <w:rPr>
            <w:webHidden/>
          </w:rPr>
          <w:fldChar w:fldCharType="separate"/>
        </w:r>
        <w:r w:rsidR="00EF3E08">
          <w:rPr>
            <w:webHidden/>
          </w:rPr>
          <w:t>13</w:t>
        </w:r>
        <w:r w:rsidR="00EF3E08">
          <w:rPr>
            <w:webHidden/>
          </w:rPr>
          <w:fldChar w:fldCharType="end"/>
        </w:r>
      </w:hyperlink>
    </w:p>
    <w:p w14:paraId="1D2867A4" w14:textId="39B1736E"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03" w:history="1">
        <w:r w:rsidR="00EF3E08" w:rsidRPr="00BC186B">
          <w:rPr>
            <w:rStyle w:val="Hyperlink"/>
            <w:noProof/>
          </w:rPr>
          <w:t>Component A teaching and learning</w:t>
        </w:r>
        <w:r w:rsidR="00EF3E08">
          <w:rPr>
            <w:noProof/>
            <w:webHidden/>
          </w:rPr>
          <w:tab/>
        </w:r>
        <w:r w:rsidR="00EF3E08">
          <w:rPr>
            <w:noProof/>
            <w:webHidden/>
          </w:rPr>
          <w:fldChar w:fldCharType="begin"/>
        </w:r>
        <w:r w:rsidR="00EF3E08">
          <w:rPr>
            <w:noProof/>
            <w:webHidden/>
          </w:rPr>
          <w:instrText xml:space="preserve"> PAGEREF _Toc132616703 \h </w:instrText>
        </w:r>
        <w:r w:rsidR="00EF3E08">
          <w:rPr>
            <w:noProof/>
            <w:webHidden/>
          </w:rPr>
        </w:r>
        <w:r w:rsidR="00EF3E08">
          <w:rPr>
            <w:noProof/>
            <w:webHidden/>
          </w:rPr>
          <w:fldChar w:fldCharType="separate"/>
        </w:r>
        <w:r w:rsidR="00EF3E08">
          <w:rPr>
            <w:noProof/>
            <w:webHidden/>
          </w:rPr>
          <w:t>13</w:t>
        </w:r>
        <w:r w:rsidR="00EF3E08">
          <w:rPr>
            <w:noProof/>
            <w:webHidden/>
          </w:rPr>
          <w:fldChar w:fldCharType="end"/>
        </w:r>
      </w:hyperlink>
    </w:p>
    <w:p w14:paraId="321CAD56" w14:textId="082DD32F"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04" w:history="1">
        <w:r w:rsidR="00EF3E08" w:rsidRPr="00BC186B">
          <w:rPr>
            <w:rStyle w:val="Hyperlink"/>
            <w:noProof/>
          </w:rPr>
          <w:t>Component B teaching and learning</w:t>
        </w:r>
        <w:r w:rsidR="00EF3E08">
          <w:rPr>
            <w:noProof/>
            <w:webHidden/>
          </w:rPr>
          <w:tab/>
        </w:r>
        <w:r w:rsidR="00EF3E08">
          <w:rPr>
            <w:noProof/>
            <w:webHidden/>
          </w:rPr>
          <w:fldChar w:fldCharType="begin"/>
        </w:r>
        <w:r w:rsidR="00EF3E08">
          <w:rPr>
            <w:noProof/>
            <w:webHidden/>
          </w:rPr>
          <w:instrText xml:space="preserve"> PAGEREF _Toc132616704 \h </w:instrText>
        </w:r>
        <w:r w:rsidR="00EF3E08">
          <w:rPr>
            <w:noProof/>
            <w:webHidden/>
          </w:rPr>
        </w:r>
        <w:r w:rsidR="00EF3E08">
          <w:rPr>
            <w:noProof/>
            <w:webHidden/>
          </w:rPr>
          <w:fldChar w:fldCharType="separate"/>
        </w:r>
        <w:r w:rsidR="00EF3E08">
          <w:rPr>
            <w:noProof/>
            <w:webHidden/>
          </w:rPr>
          <w:t>14</w:t>
        </w:r>
        <w:r w:rsidR="00EF3E08">
          <w:rPr>
            <w:noProof/>
            <w:webHidden/>
          </w:rPr>
          <w:fldChar w:fldCharType="end"/>
        </w:r>
      </w:hyperlink>
    </w:p>
    <w:p w14:paraId="11327CE9" w14:textId="475C2E56"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05" w:history="1">
        <w:r w:rsidR="00EF3E08" w:rsidRPr="00BC186B">
          <w:rPr>
            <w:rStyle w:val="Hyperlink"/>
            <w:noProof/>
          </w:rPr>
          <w:t>Lesson 1: Author context</w:t>
        </w:r>
        <w:r w:rsidR="00EF3E08">
          <w:rPr>
            <w:noProof/>
            <w:webHidden/>
          </w:rPr>
          <w:tab/>
        </w:r>
        <w:r w:rsidR="00EF3E08">
          <w:rPr>
            <w:noProof/>
            <w:webHidden/>
          </w:rPr>
          <w:fldChar w:fldCharType="begin"/>
        </w:r>
        <w:r w:rsidR="00EF3E08">
          <w:rPr>
            <w:noProof/>
            <w:webHidden/>
          </w:rPr>
          <w:instrText xml:space="preserve"> PAGEREF _Toc132616705 \h </w:instrText>
        </w:r>
        <w:r w:rsidR="00EF3E08">
          <w:rPr>
            <w:noProof/>
            <w:webHidden/>
          </w:rPr>
        </w:r>
        <w:r w:rsidR="00EF3E08">
          <w:rPr>
            <w:noProof/>
            <w:webHidden/>
          </w:rPr>
          <w:fldChar w:fldCharType="separate"/>
        </w:r>
        <w:r w:rsidR="00EF3E08">
          <w:rPr>
            <w:noProof/>
            <w:webHidden/>
          </w:rPr>
          <w:t>15</w:t>
        </w:r>
        <w:r w:rsidR="00EF3E08">
          <w:rPr>
            <w:noProof/>
            <w:webHidden/>
          </w:rPr>
          <w:fldChar w:fldCharType="end"/>
        </w:r>
      </w:hyperlink>
    </w:p>
    <w:p w14:paraId="58EEA0C1" w14:textId="2CA08413"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06" w:history="1">
        <w:r w:rsidR="00EF3E08" w:rsidRPr="00BC186B">
          <w:rPr>
            <w:rStyle w:val="Hyperlink"/>
            <w:noProof/>
          </w:rPr>
          <w:t>Lesson 2: Exploring context and prepositional phrases</w:t>
        </w:r>
        <w:r w:rsidR="00EF3E08">
          <w:rPr>
            <w:noProof/>
            <w:webHidden/>
          </w:rPr>
          <w:tab/>
        </w:r>
        <w:r w:rsidR="00EF3E08">
          <w:rPr>
            <w:noProof/>
            <w:webHidden/>
          </w:rPr>
          <w:fldChar w:fldCharType="begin"/>
        </w:r>
        <w:r w:rsidR="00EF3E08">
          <w:rPr>
            <w:noProof/>
            <w:webHidden/>
          </w:rPr>
          <w:instrText xml:space="preserve"> PAGEREF _Toc132616706 \h </w:instrText>
        </w:r>
        <w:r w:rsidR="00EF3E08">
          <w:rPr>
            <w:noProof/>
            <w:webHidden/>
          </w:rPr>
        </w:r>
        <w:r w:rsidR="00EF3E08">
          <w:rPr>
            <w:noProof/>
            <w:webHidden/>
          </w:rPr>
          <w:fldChar w:fldCharType="separate"/>
        </w:r>
        <w:r w:rsidR="00EF3E08">
          <w:rPr>
            <w:noProof/>
            <w:webHidden/>
          </w:rPr>
          <w:t>17</w:t>
        </w:r>
        <w:r w:rsidR="00EF3E08">
          <w:rPr>
            <w:noProof/>
            <w:webHidden/>
          </w:rPr>
          <w:fldChar w:fldCharType="end"/>
        </w:r>
      </w:hyperlink>
    </w:p>
    <w:p w14:paraId="5599E919" w14:textId="34C79685"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07" w:history="1">
        <w:r w:rsidR="00EF3E08" w:rsidRPr="00BC186B">
          <w:rPr>
            <w:rStyle w:val="Hyperlink"/>
            <w:noProof/>
          </w:rPr>
          <w:t>Lesson 3: Seasons, connections, and compound sentences</w:t>
        </w:r>
        <w:r w:rsidR="00EF3E08">
          <w:rPr>
            <w:noProof/>
            <w:webHidden/>
          </w:rPr>
          <w:tab/>
        </w:r>
        <w:r w:rsidR="00EF3E08">
          <w:rPr>
            <w:noProof/>
            <w:webHidden/>
          </w:rPr>
          <w:fldChar w:fldCharType="begin"/>
        </w:r>
        <w:r w:rsidR="00EF3E08">
          <w:rPr>
            <w:noProof/>
            <w:webHidden/>
          </w:rPr>
          <w:instrText xml:space="preserve"> PAGEREF _Toc132616707 \h </w:instrText>
        </w:r>
        <w:r w:rsidR="00EF3E08">
          <w:rPr>
            <w:noProof/>
            <w:webHidden/>
          </w:rPr>
        </w:r>
        <w:r w:rsidR="00EF3E08">
          <w:rPr>
            <w:noProof/>
            <w:webHidden/>
          </w:rPr>
          <w:fldChar w:fldCharType="separate"/>
        </w:r>
        <w:r w:rsidR="00EF3E08">
          <w:rPr>
            <w:noProof/>
            <w:webHidden/>
          </w:rPr>
          <w:t>20</w:t>
        </w:r>
        <w:r w:rsidR="00EF3E08">
          <w:rPr>
            <w:noProof/>
            <w:webHidden/>
          </w:rPr>
          <w:fldChar w:fldCharType="end"/>
        </w:r>
      </w:hyperlink>
    </w:p>
    <w:p w14:paraId="0C904DE2" w14:textId="4AAF0F92"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08" w:history="1">
        <w:r w:rsidR="00EF3E08" w:rsidRPr="00BC186B">
          <w:rPr>
            <w:rStyle w:val="Hyperlink"/>
            <w:noProof/>
          </w:rPr>
          <w:t>Lesson 4: Text-to-self connections and pronouns</w:t>
        </w:r>
        <w:r w:rsidR="00EF3E08">
          <w:rPr>
            <w:noProof/>
            <w:webHidden/>
          </w:rPr>
          <w:tab/>
        </w:r>
        <w:r w:rsidR="00EF3E08">
          <w:rPr>
            <w:noProof/>
            <w:webHidden/>
          </w:rPr>
          <w:fldChar w:fldCharType="begin"/>
        </w:r>
        <w:r w:rsidR="00EF3E08">
          <w:rPr>
            <w:noProof/>
            <w:webHidden/>
          </w:rPr>
          <w:instrText xml:space="preserve"> PAGEREF _Toc132616708 \h </w:instrText>
        </w:r>
        <w:r w:rsidR="00EF3E08">
          <w:rPr>
            <w:noProof/>
            <w:webHidden/>
          </w:rPr>
        </w:r>
        <w:r w:rsidR="00EF3E08">
          <w:rPr>
            <w:noProof/>
            <w:webHidden/>
          </w:rPr>
          <w:fldChar w:fldCharType="separate"/>
        </w:r>
        <w:r w:rsidR="00EF3E08">
          <w:rPr>
            <w:noProof/>
            <w:webHidden/>
          </w:rPr>
          <w:t>24</w:t>
        </w:r>
        <w:r w:rsidR="00EF3E08">
          <w:rPr>
            <w:noProof/>
            <w:webHidden/>
          </w:rPr>
          <w:fldChar w:fldCharType="end"/>
        </w:r>
      </w:hyperlink>
    </w:p>
    <w:p w14:paraId="17089CDD" w14:textId="432A9CF7"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09" w:history="1">
        <w:r w:rsidR="00EF3E08" w:rsidRPr="00BC186B">
          <w:rPr>
            <w:rStyle w:val="Hyperlink"/>
            <w:noProof/>
          </w:rPr>
          <w:t>Lesson 5: Exploring context through special places</w:t>
        </w:r>
        <w:r w:rsidR="00EF3E08">
          <w:rPr>
            <w:noProof/>
            <w:webHidden/>
          </w:rPr>
          <w:tab/>
        </w:r>
        <w:r w:rsidR="00EF3E08">
          <w:rPr>
            <w:noProof/>
            <w:webHidden/>
          </w:rPr>
          <w:fldChar w:fldCharType="begin"/>
        </w:r>
        <w:r w:rsidR="00EF3E08">
          <w:rPr>
            <w:noProof/>
            <w:webHidden/>
          </w:rPr>
          <w:instrText xml:space="preserve"> PAGEREF _Toc132616709 \h </w:instrText>
        </w:r>
        <w:r w:rsidR="00EF3E08">
          <w:rPr>
            <w:noProof/>
            <w:webHidden/>
          </w:rPr>
        </w:r>
        <w:r w:rsidR="00EF3E08">
          <w:rPr>
            <w:noProof/>
            <w:webHidden/>
          </w:rPr>
          <w:fldChar w:fldCharType="separate"/>
        </w:r>
        <w:r w:rsidR="00EF3E08">
          <w:rPr>
            <w:noProof/>
            <w:webHidden/>
          </w:rPr>
          <w:t>26</w:t>
        </w:r>
        <w:r w:rsidR="00EF3E08">
          <w:rPr>
            <w:noProof/>
            <w:webHidden/>
          </w:rPr>
          <w:fldChar w:fldCharType="end"/>
        </w:r>
      </w:hyperlink>
    </w:p>
    <w:p w14:paraId="407681E2" w14:textId="07AB70A6" w:rsidR="00EF3E08" w:rsidRDefault="00000000">
      <w:pPr>
        <w:pStyle w:val="TOC2"/>
        <w:rPr>
          <w:rFonts w:asciiTheme="minorHAnsi" w:eastAsiaTheme="minorEastAsia" w:hAnsiTheme="minorHAnsi" w:cstheme="minorBidi"/>
          <w:sz w:val="22"/>
          <w:szCs w:val="22"/>
          <w:lang w:eastAsia="en-AU"/>
        </w:rPr>
      </w:pPr>
      <w:hyperlink w:anchor="_Toc132616710" w:history="1">
        <w:r w:rsidR="00EF3E08" w:rsidRPr="00BC186B">
          <w:rPr>
            <w:rStyle w:val="Hyperlink"/>
          </w:rPr>
          <w:t>Week 2</w:t>
        </w:r>
        <w:r w:rsidR="00EF3E08">
          <w:rPr>
            <w:webHidden/>
          </w:rPr>
          <w:tab/>
        </w:r>
        <w:r w:rsidR="00EF3E08">
          <w:rPr>
            <w:webHidden/>
          </w:rPr>
          <w:fldChar w:fldCharType="begin"/>
        </w:r>
        <w:r w:rsidR="00EF3E08">
          <w:rPr>
            <w:webHidden/>
          </w:rPr>
          <w:instrText xml:space="preserve"> PAGEREF _Toc132616710 \h </w:instrText>
        </w:r>
        <w:r w:rsidR="00EF3E08">
          <w:rPr>
            <w:webHidden/>
          </w:rPr>
        </w:r>
        <w:r w:rsidR="00EF3E08">
          <w:rPr>
            <w:webHidden/>
          </w:rPr>
          <w:fldChar w:fldCharType="separate"/>
        </w:r>
        <w:r w:rsidR="00EF3E08">
          <w:rPr>
            <w:webHidden/>
          </w:rPr>
          <w:t>29</w:t>
        </w:r>
        <w:r w:rsidR="00EF3E08">
          <w:rPr>
            <w:webHidden/>
          </w:rPr>
          <w:fldChar w:fldCharType="end"/>
        </w:r>
      </w:hyperlink>
    </w:p>
    <w:p w14:paraId="1D618C67" w14:textId="06985A57"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11" w:history="1">
        <w:r w:rsidR="00EF3E08" w:rsidRPr="00BC186B">
          <w:rPr>
            <w:rStyle w:val="Hyperlink"/>
            <w:noProof/>
          </w:rPr>
          <w:t>Component A teaching and learning</w:t>
        </w:r>
        <w:r w:rsidR="00EF3E08">
          <w:rPr>
            <w:noProof/>
            <w:webHidden/>
          </w:rPr>
          <w:tab/>
        </w:r>
        <w:r w:rsidR="00EF3E08">
          <w:rPr>
            <w:noProof/>
            <w:webHidden/>
          </w:rPr>
          <w:fldChar w:fldCharType="begin"/>
        </w:r>
        <w:r w:rsidR="00EF3E08">
          <w:rPr>
            <w:noProof/>
            <w:webHidden/>
          </w:rPr>
          <w:instrText xml:space="preserve"> PAGEREF _Toc132616711 \h </w:instrText>
        </w:r>
        <w:r w:rsidR="00EF3E08">
          <w:rPr>
            <w:noProof/>
            <w:webHidden/>
          </w:rPr>
        </w:r>
        <w:r w:rsidR="00EF3E08">
          <w:rPr>
            <w:noProof/>
            <w:webHidden/>
          </w:rPr>
          <w:fldChar w:fldCharType="separate"/>
        </w:r>
        <w:r w:rsidR="00EF3E08">
          <w:rPr>
            <w:noProof/>
            <w:webHidden/>
          </w:rPr>
          <w:t>29</w:t>
        </w:r>
        <w:r w:rsidR="00EF3E08">
          <w:rPr>
            <w:noProof/>
            <w:webHidden/>
          </w:rPr>
          <w:fldChar w:fldCharType="end"/>
        </w:r>
      </w:hyperlink>
    </w:p>
    <w:p w14:paraId="425401F7" w14:textId="1E0F5B80"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12" w:history="1">
        <w:r w:rsidR="00EF3E08" w:rsidRPr="00BC186B">
          <w:rPr>
            <w:rStyle w:val="Hyperlink"/>
            <w:noProof/>
          </w:rPr>
          <w:t>Component B teaching and learning</w:t>
        </w:r>
        <w:r w:rsidR="00EF3E08">
          <w:rPr>
            <w:noProof/>
            <w:webHidden/>
          </w:rPr>
          <w:tab/>
        </w:r>
        <w:r w:rsidR="00EF3E08">
          <w:rPr>
            <w:noProof/>
            <w:webHidden/>
          </w:rPr>
          <w:fldChar w:fldCharType="begin"/>
        </w:r>
        <w:r w:rsidR="00EF3E08">
          <w:rPr>
            <w:noProof/>
            <w:webHidden/>
          </w:rPr>
          <w:instrText xml:space="preserve"> PAGEREF _Toc132616712 \h </w:instrText>
        </w:r>
        <w:r w:rsidR="00EF3E08">
          <w:rPr>
            <w:noProof/>
            <w:webHidden/>
          </w:rPr>
        </w:r>
        <w:r w:rsidR="00EF3E08">
          <w:rPr>
            <w:noProof/>
            <w:webHidden/>
          </w:rPr>
          <w:fldChar w:fldCharType="separate"/>
        </w:r>
        <w:r w:rsidR="00EF3E08">
          <w:rPr>
            <w:noProof/>
            <w:webHidden/>
          </w:rPr>
          <w:t>30</w:t>
        </w:r>
        <w:r w:rsidR="00EF3E08">
          <w:rPr>
            <w:noProof/>
            <w:webHidden/>
          </w:rPr>
          <w:fldChar w:fldCharType="end"/>
        </w:r>
      </w:hyperlink>
    </w:p>
    <w:p w14:paraId="2BDC4390" w14:textId="7FFB34D4"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13" w:history="1">
        <w:r w:rsidR="00EF3E08" w:rsidRPr="00BC186B">
          <w:rPr>
            <w:rStyle w:val="Hyperlink"/>
            <w:noProof/>
          </w:rPr>
          <w:t>Lesson 6: Connections and continued planning</w:t>
        </w:r>
        <w:r w:rsidR="00EF3E08">
          <w:rPr>
            <w:noProof/>
            <w:webHidden/>
          </w:rPr>
          <w:tab/>
        </w:r>
        <w:r w:rsidR="00EF3E08">
          <w:rPr>
            <w:noProof/>
            <w:webHidden/>
          </w:rPr>
          <w:fldChar w:fldCharType="begin"/>
        </w:r>
        <w:r w:rsidR="00EF3E08">
          <w:rPr>
            <w:noProof/>
            <w:webHidden/>
          </w:rPr>
          <w:instrText xml:space="preserve"> PAGEREF _Toc132616713 \h </w:instrText>
        </w:r>
        <w:r w:rsidR="00EF3E08">
          <w:rPr>
            <w:noProof/>
            <w:webHidden/>
          </w:rPr>
        </w:r>
        <w:r w:rsidR="00EF3E08">
          <w:rPr>
            <w:noProof/>
            <w:webHidden/>
          </w:rPr>
          <w:fldChar w:fldCharType="separate"/>
        </w:r>
        <w:r w:rsidR="00EF3E08">
          <w:rPr>
            <w:noProof/>
            <w:webHidden/>
          </w:rPr>
          <w:t>31</w:t>
        </w:r>
        <w:r w:rsidR="00EF3E08">
          <w:rPr>
            <w:noProof/>
            <w:webHidden/>
          </w:rPr>
          <w:fldChar w:fldCharType="end"/>
        </w:r>
      </w:hyperlink>
    </w:p>
    <w:p w14:paraId="3C18B531" w14:textId="73A374D0"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14" w:history="1">
        <w:r w:rsidR="00EF3E08" w:rsidRPr="00BC186B">
          <w:rPr>
            <w:rStyle w:val="Hyperlink"/>
            <w:noProof/>
          </w:rPr>
          <w:t>Lesson 7: Plan completion focusing on prepositions</w:t>
        </w:r>
        <w:r w:rsidR="00EF3E08">
          <w:rPr>
            <w:noProof/>
            <w:webHidden/>
          </w:rPr>
          <w:tab/>
        </w:r>
        <w:r w:rsidR="00EF3E08">
          <w:rPr>
            <w:noProof/>
            <w:webHidden/>
          </w:rPr>
          <w:fldChar w:fldCharType="begin"/>
        </w:r>
        <w:r w:rsidR="00EF3E08">
          <w:rPr>
            <w:noProof/>
            <w:webHidden/>
          </w:rPr>
          <w:instrText xml:space="preserve"> PAGEREF _Toc132616714 \h </w:instrText>
        </w:r>
        <w:r w:rsidR="00EF3E08">
          <w:rPr>
            <w:noProof/>
            <w:webHidden/>
          </w:rPr>
        </w:r>
        <w:r w:rsidR="00EF3E08">
          <w:rPr>
            <w:noProof/>
            <w:webHidden/>
          </w:rPr>
          <w:fldChar w:fldCharType="separate"/>
        </w:r>
        <w:r w:rsidR="00EF3E08">
          <w:rPr>
            <w:noProof/>
            <w:webHidden/>
          </w:rPr>
          <w:t>34</w:t>
        </w:r>
        <w:r w:rsidR="00EF3E08">
          <w:rPr>
            <w:noProof/>
            <w:webHidden/>
          </w:rPr>
          <w:fldChar w:fldCharType="end"/>
        </w:r>
      </w:hyperlink>
    </w:p>
    <w:p w14:paraId="1AEBF664" w14:textId="1D6AACC8"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15" w:history="1">
        <w:r w:rsidR="00EF3E08" w:rsidRPr="00BC186B">
          <w:rPr>
            <w:rStyle w:val="Hyperlink"/>
            <w:noProof/>
          </w:rPr>
          <w:t>Lesson 8: Using planning to write</w:t>
        </w:r>
        <w:r w:rsidR="00EF3E08">
          <w:rPr>
            <w:noProof/>
            <w:webHidden/>
          </w:rPr>
          <w:tab/>
        </w:r>
        <w:r w:rsidR="00EF3E08">
          <w:rPr>
            <w:noProof/>
            <w:webHidden/>
          </w:rPr>
          <w:fldChar w:fldCharType="begin"/>
        </w:r>
        <w:r w:rsidR="00EF3E08">
          <w:rPr>
            <w:noProof/>
            <w:webHidden/>
          </w:rPr>
          <w:instrText xml:space="preserve"> PAGEREF _Toc132616715 \h </w:instrText>
        </w:r>
        <w:r w:rsidR="00EF3E08">
          <w:rPr>
            <w:noProof/>
            <w:webHidden/>
          </w:rPr>
        </w:r>
        <w:r w:rsidR="00EF3E08">
          <w:rPr>
            <w:noProof/>
            <w:webHidden/>
          </w:rPr>
          <w:fldChar w:fldCharType="separate"/>
        </w:r>
        <w:r w:rsidR="00EF3E08">
          <w:rPr>
            <w:noProof/>
            <w:webHidden/>
          </w:rPr>
          <w:t>36</w:t>
        </w:r>
        <w:r w:rsidR="00EF3E08">
          <w:rPr>
            <w:noProof/>
            <w:webHidden/>
          </w:rPr>
          <w:fldChar w:fldCharType="end"/>
        </w:r>
      </w:hyperlink>
    </w:p>
    <w:p w14:paraId="695808C8" w14:textId="1D720453"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16" w:history="1">
        <w:r w:rsidR="00EF3E08" w:rsidRPr="00BC186B">
          <w:rPr>
            <w:rStyle w:val="Hyperlink"/>
            <w:noProof/>
          </w:rPr>
          <w:t>Lesson 9: Completing and refining writing</w:t>
        </w:r>
        <w:r w:rsidR="00EF3E08">
          <w:rPr>
            <w:noProof/>
            <w:webHidden/>
          </w:rPr>
          <w:tab/>
        </w:r>
        <w:r w:rsidR="00EF3E08">
          <w:rPr>
            <w:noProof/>
            <w:webHidden/>
          </w:rPr>
          <w:fldChar w:fldCharType="begin"/>
        </w:r>
        <w:r w:rsidR="00EF3E08">
          <w:rPr>
            <w:noProof/>
            <w:webHidden/>
          </w:rPr>
          <w:instrText xml:space="preserve"> PAGEREF _Toc132616716 \h </w:instrText>
        </w:r>
        <w:r w:rsidR="00EF3E08">
          <w:rPr>
            <w:noProof/>
            <w:webHidden/>
          </w:rPr>
        </w:r>
        <w:r w:rsidR="00EF3E08">
          <w:rPr>
            <w:noProof/>
            <w:webHidden/>
          </w:rPr>
          <w:fldChar w:fldCharType="separate"/>
        </w:r>
        <w:r w:rsidR="00EF3E08">
          <w:rPr>
            <w:noProof/>
            <w:webHidden/>
          </w:rPr>
          <w:t>37</w:t>
        </w:r>
        <w:r w:rsidR="00EF3E08">
          <w:rPr>
            <w:noProof/>
            <w:webHidden/>
          </w:rPr>
          <w:fldChar w:fldCharType="end"/>
        </w:r>
      </w:hyperlink>
    </w:p>
    <w:p w14:paraId="7155D22C" w14:textId="640009E1" w:rsidR="00EF3E08" w:rsidRDefault="00000000">
      <w:pPr>
        <w:pStyle w:val="TOC3"/>
        <w:tabs>
          <w:tab w:val="right" w:leader="dot" w:pos="14562"/>
        </w:tabs>
        <w:rPr>
          <w:rFonts w:asciiTheme="minorHAnsi" w:eastAsiaTheme="minorEastAsia" w:hAnsiTheme="minorHAnsi" w:cstheme="minorBidi"/>
          <w:noProof/>
          <w:sz w:val="22"/>
          <w:szCs w:val="22"/>
          <w:lang w:eastAsia="en-AU"/>
        </w:rPr>
      </w:pPr>
      <w:hyperlink w:anchor="_Toc132616717" w:history="1">
        <w:r w:rsidR="00EF3E08" w:rsidRPr="00BC186B">
          <w:rPr>
            <w:rStyle w:val="Hyperlink"/>
            <w:noProof/>
          </w:rPr>
          <w:t>Lesson 10: Sharing author context</w:t>
        </w:r>
        <w:r w:rsidR="00EF3E08">
          <w:rPr>
            <w:noProof/>
            <w:webHidden/>
          </w:rPr>
          <w:tab/>
        </w:r>
        <w:r w:rsidR="00EF3E08">
          <w:rPr>
            <w:noProof/>
            <w:webHidden/>
          </w:rPr>
          <w:fldChar w:fldCharType="begin"/>
        </w:r>
        <w:r w:rsidR="00EF3E08">
          <w:rPr>
            <w:noProof/>
            <w:webHidden/>
          </w:rPr>
          <w:instrText xml:space="preserve"> PAGEREF _Toc132616717 \h </w:instrText>
        </w:r>
        <w:r w:rsidR="00EF3E08">
          <w:rPr>
            <w:noProof/>
            <w:webHidden/>
          </w:rPr>
        </w:r>
        <w:r w:rsidR="00EF3E08">
          <w:rPr>
            <w:noProof/>
            <w:webHidden/>
          </w:rPr>
          <w:fldChar w:fldCharType="separate"/>
        </w:r>
        <w:r w:rsidR="00EF3E08">
          <w:rPr>
            <w:noProof/>
            <w:webHidden/>
          </w:rPr>
          <w:t>39</w:t>
        </w:r>
        <w:r w:rsidR="00EF3E08">
          <w:rPr>
            <w:noProof/>
            <w:webHidden/>
          </w:rPr>
          <w:fldChar w:fldCharType="end"/>
        </w:r>
      </w:hyperlink>
    </w:p>
    <w:p w14:paraId="046CC2F2" w14:textId="5A3D750C" w:rsidR="00EF3E08" w:rsidRDefault="00000000">
      <w:pPr>
        <w:pStyle w:val="TOC2"/>
        <w:rPr>
          <w:rFonts w:asciiTheme="minorHAnsi" w:eastAsiaTheme="minorEastAsia" w:hAnsiTheme="minorHAnsi" w:cstheme="minorBidi"/>
          <w:sz w:val="22"/>
          <w:szCs w:val="22"/>
          <w:lang w:eastAsia="en-AU"/>
        </w:rPr>
      </w:pPr>
      <w:hyperlink w:anchor="_Toc132616718" w:history="1">
        <w:r w:rsidR="00EF3E08" w:rsidRPr="00BC186B">
          <w:rPr>
            <w:rStyle w:val="Hyperlink"/>
          </w:rPr>
          <w:t>Resource 1: Who, what, where, when</w:t>
        </w:r>
        <w:r w:rsidR="00EF3E08">
          <w:rPr>
            <w:webHidden/>
          </w:rPr>
          <w:tab/>
        </w:r>
        <w:r w:rsidR="00EF3E08">
          <w:rPr>
            <w:webHidden/>
          </w:rPr>
          <w:fldChar w:fldCharType="begin"/>
        </w:r>
        <w:r w:rsidR="00EF3E08">
          <w:rPr>
            <w:webHidden/>
          </w:rPr>
          <w:instrText xml:space="preserve"> PAGEREF _Toc132616718 \h </w:instrText>
        </w:r>
        <w:r w:rsidR="00EF3E08">
          <w:rPr>
            <w:webHidden/>
          </w:rPr>
        </w:r>
        <w:r w:rsidR="00EF3E08">
          <w:rPr>
            <w:webHidden/>
          </w:rPr>
          <w:fldChar w:fldCharType="separate"/>
        </w:r>
        <w:r w:rsidR="00EF3E08">
          <w:rPr>
            <w:webHidden/>
          </w:rPr>
          <w:t>41</w:t>
        </w:r>
        <w:r w:rsidR="00EF3E08">
          <w:rPr>
            <w:webHidden/>
          </w:rPr>
          <w:fldChar w:fldCharType="end"/>
        </w:r>
      </w:hyperlink>
    </w:p>
    <w:p w14:paraId="5B7F7330" w14:textId="4E230E9B" w:rsidR="00EF3E08" w:rsidRDefault="00000000">
      <w:pPr>
        <w:pStyle w:val="TOC2"/>
        <w:rPr>
          <w:rFonts w:asciiTheme="minorHAnsi" w:eastAsiaTheme="minorEastAsia" w:hAnsiTheme="minorHAnsi" w:cstheme="minorBidi"/>
          <w:sz w:val="22"/>
          <w:szCs w:val="22"/>
          <w:lang w:eastAsia="en-AU"/>
        </w:rPr>
      </w:pPr>
      <w:hyperlink w:anchor="_Toc132616719" w:history="1">
        <w:r w:rsidR="00EF3E08" w:rsidRPr="00BC186B">
          <w:rPr>
            <w:rStyle w:val="Hyperlink"/>
          </w:rPr>
          <w:t>References</w:t>
        </w:r>
        <w:r w:rsidR="00EF3E08">
          <w:rPr>
            <w:webHidden/>
          </w:rPr>
          <w:tab/>
        </w:r>
        <w:r w:rsidR="00EF3E08">
          <w:rPr>
            <w:webHidden/>
          </w:rPr>
          <w:fldChar w:fldCharType="begin"/>
        </w:r>
        <w:r w:rsidR="00EF3E08">
          <w:rPr>
            <w:webHidden/>
          </w:rPr>
          <w:instrText xml:space="preserve"> PAGEREF _Toc132616719 \h </w:instrText>
        </w:r>
        <w:r w:rsidR="00EF3E08">
          <w:rPr>
            <w:webHidden/>
          </w:rPr>
        </w:r>
        <w:r w:rsidR="00EF3E08">
          <w:rPr>
            <w:webHidden/>
          </w:rPr>
          <w:fldChar w:fldCharType="separate"/>
        </w:r>
        <w:r w:rsidR="00EF3E08">
          <w:rPr>
            <w:webHidden/>
          </w:rPr>
          <w:t>42</w:t>
        </w:r>
        <w:r w:rsidR="00EF3E08">
          <w:rPr>
            <w:webHidden/>
          </w:rPr>
          <w:fldChar w:fldCharType="end"/>
        </w:r>
      </w:hyperlink>
    </w:p>
    <w:p w14:paraId="1D562BE0" w14:textId="4372D7E5" w:rsidR="008E46D4" w:rsidRDefault="00E3321A" w:rsidP="00EF3E08">
      <w:pPr>
        <w:pStyle w:val="TOC2"/>
      </w:pPr>
      <w:r>
        <w:rPr>
          <w:rFonts w:ascii="Arial Bold" w:hAnsi="Arial Bold"/>
          <w:b/>
          <w:bCs/>
          <w:sz w:val="22"/>
        </w:rPr>
        <w:fldChar w:fldCharType="end"/>
      </w:r>
      <w:r w:rsidR="00951DCB">
        <w:br w:type="page"/>
      </w:r>
    </w:p>
    <w:p w14:paraId="2B7A9BC0" w14:textId="77777777" w:rsidR="008F35CB" w:rsidRDefault="008F35CB" w:rsidP="003060BF">
      <w:pPr>
        <w:pStyle w:val="Heading2"/>
      </w:pPr>
      <w:bookmarkStart w:id="0" w:name="_Toc132616698"/>
      <w:r>
        <w:lastRenderedPageBreak/>
        <w:t>Unit overview and instructions for use</w:t>
      </w:r>
      <w:bookmarkEnd w:id="0"/>
    </w:p>
    <w:p w14:paraId="19B5E0E1" w14:textId="32ECEB56" w:rsidR="008F35CB" w:rsidRDefault="008F35CB" w:rsidP="008F35CB">
      <w:pPr>
        <w:rPr>
          <w:lang w:eastAsia="zh-CN"/>
        </w:rPr>
      </w:pPr>
      <w:r w:rsidRPr="008F35CB">
        <w:rPr>
          <w:lang w:eastAsia="zh-CN"/>
        </w:rPr>
        <w:t xml:space="preserve">This </w:t>
      </w:r>
      <w:r w:rsidR="00B82A9C">
        <w:rPr>
          <w:lang w:eastAsia="zh-CN"/>
        </w:rPr>
        <w:t>two</w:t>
      </w:r>
      <w:r w:rsidRPr="008F35CB">
        <w:rPr>
          <w:lang w:eastAsia="zh-CN"/>
        </w:rPr>
        <w:t>-week unit is comprised of Component A and Component B. Connecting learning across both components is encouraged.</w:t>
      </w:r>
    </w:p>
    <w:tbl>
      <w:tblPr>
        <w:tblStyle w:val="Tableheader"/>
        <w:tblW w:w="14596" w:type="dxa"/>
        <w:tblLayout w:type="fixed"/>
        <w:tblLook w:val="0420" w:firstRow="1" w:lastRow="0" w:firstColumn="0" w:lastColumn="0" w:noHBand="0" w:noVBand="1"/>
        <w:tblCaption w:val="Unit overview and instructions for use"/>
        <w:tblDescription w:val="Table outlines the suggested teaching duration for components A and B together with the explicit teaching focus areas and preparation advice for teaching each component."/>
      </w:tblPr>
      <w:tblGrid>
        <w:gridCol w:w="2689"/>
        <w:gridCol w:w="5953"/>
        <w:gridCol w:w="5954"/>
      </w:tblGrid>
      <w:tr w:rsidR="009F310F" w14:paraId="4D53EBCE" w14:textId="77777777" w:rsidTr="00B10EC0">
        <w:trPr>
          <w:cnfStyle w:val="100000000000" w:firstRow="1" w:lastRow="0" w:firstColumn="0" w:lastColumn="0" w:oddVBand="0" w:evenVBand="0" w:oddHBand="0" w:evenHBand="0" w:firstRowFirstColumn="0" w:firstRowLastColumn="0" w:lastRowFirstColumn="0" w:lastRowLastColumn="0"/>
        </w:trPr>
        <w:tc>
          <w:tcPr>
            <w:tcW w:w="2689" w:type="dxa"/>
          </w:tcPr>
          <w:p w14:paraId="2E672309" w14:textId="77777777" w:rsidR="009F310F" w:rsidRDefault="009F310F" w:rsidP="00B10EC0">
            <w:bookmarkStart w:id="1" w:name="_Hlk132363603"/>
            <w:bookmarkStart w:id="2" w:name="_Hlk132364030"/>
            <w:r>
              <w:t>Teaching and learning</w:t>
            </w:r>
          </w:p>
        </w:tc>
        <w:tc>
          <w:tcPr>
            <w:tcW w:w="5953" w:type="dxa"/>
          </w:tcPr>
          <w:p w14:paraId="45B7DE7F" w14:textId="77777777" w:rsidR="009F310F" w:rsidRDefault="009F310F" w:rsidP="00B10EC0">
            <w:r w:rsidRPr="00623298">
              <w:t>Component A</w:t>
            </w:r>
          </w:p>
        </w:tc>
        <w:tc>
          <w:tcPr>
            <w:tcW w:w="5954" w:type="dxa"/>
          </w:tcPr>
          <w:p w14:paraId="39DF79E4" w14:textId="77777777" w:rsidR="009F310F" w:rsidRDefault="009F310F" w:rsidP="00B10EC0">
            <w:r w:rsidRPr="00623298">
              <w:t>Component B</w:t>
            </w:r>
          </w:p>
        </w:tc>
      </w:tr>
      <w:tr w:rsidR="009F310F" w14:paraId="53FB4D1D"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278A1EB8" w14:textId="77777777" w:rsidR="009F310F" w:rsidRDefault="009F310F" w:rsidP="00B10EC0">
            <w:r w:rsidRPr="005D057F">
              <w:t>Suggested duration</w:t>
            </w:r>
          </w:p>
        </w:tc>
        <w:tc>
          <w:tcPr>
            <w:tcW w:w="5953" w:type="dxa"/>
          </w:tcPr>
          <w:p w14:paraId="78C94D5C" w14:textId="77777777" w:rsidR="009F310F" w:rsidRDefault="009F310F" w:rsidP="00B10EC0">
            <w:r w:rsidRPr="00383B01">
              <w:t>60 minutes</w:t>
            </w:r>
          </w:p>
        </w:tc>
        <w:tc>
          <w:tcPr>
            <w:tcW w:w="5954" w:type="dxa"/>
          </w:tcPr>
          <w:p w14:paraId="5DA9BE6D" w14:textId="77777777" w:rsidR="009F310F" w:rsidRDefault="009F310F" w:rsidP="00B10EC0">
            <w:r w:rsidRPr="00383B01">
              <w:t>45 minutes</w:t>
            </w:r>
          </w:p>
        </w:tc>
      </w:tr>
      <w:tr w:rsidR="009F310F" w14:paraId="26759E42" w14:textId="77777777" w:rsidTr="00B10EC0">
        <w:trPr>
          <w:cnfStyle w:val="000000010000" w:firstRow="0" w:lastRow="0" w:firstColumn="0" w:lastColumn="0" w:oddVBand="0" w:evenVBand="0" w:oddHBand="0" w:evenHBand="1" w:firstRowFirstColumn="0" w:firstRowLastColumn="0" w:lastRowFirstColumn="0" w:lastRowLastColumn="0"/>
        </w:trPr>
        <w:tc>
          <w:tcPr>
            <w:tcW w:w="2689" w:type="dxa"/>
          </w:tcPr>
          <w:p w14:paraId="6ACA327D" w14:textId="77777777" w:rsidR="009F310F" w:rsidRDefault="009F310F" w:rsidP="00B10EC0">
            <w:r w:rsidRPr="005D057F">
              <w:t>Explicit teaching focus areas</w:t>
            </w:r>
          </w:p>
        </w:tc>
        <w:tc>
          <w:tcPr>
            <w:tcW w:w="5953" w:type="dxa"/>
          </w:tcPr>
          <w:p w14:paraId="69FFE742" w14:textId="77777777" w:rsidR="009F310F" w:rsidRDefault="009F310F" w:rsidP="009F310F">
            <w:pPr>
              <w:pStyle w:val="ListBullet"/>
            </w:pPr>
            <w:r>
              <w:t>Phonological awareness (Early Stage 1)</w:t>
            </w:r>
          </w:p>
          <w:p w14:paraId="1957C6F0" w14:textId="77777777" w:rsidR="009F310F" w:rsidRDefault="009F310F" w:rsidP="009F310F">
            <w:pPr>
              <w:pStyle w:val="ListBullet"/>
            </w:pPr>
            <w:r>
              <w:t>Print conventions (Early Stage 1)</w:t>
            </w:r>
          </w:p>
          <w:p w14:paraId="5777B79C" w14:textId="77777777" w:rsidR="009F310F" w:rsidRDefault="009F310F" w:rsidP="009F310F">
            <w:pPr>
              <w:pStyle w:val="ListBullet"/>
            </w:pPr>
            <w:r>
              <w:t>Phonic knowledge</w:t>
            </w:r>
          </w:p>
          <w:p w14:paraId="26CBAE05" w14:textId="77777777" w:rsidR="009F310F" w:rsidRDefault="009F310F" w:rsidP="009F310F">
            <w:pPr>
              <w:pStyle w:val="ListBullet"/>
            </w:pPr>
            <w:r>
              <w:t>Reading fluency</w:t>
            </w:r>
          </w:p>
          <w:p w14:paraId="6EDFC131" w14:textId="77777777" w:rsidR="009F310F" w:rsidRDefault="009F310F" w:rsidP="009F310F">
            <w:pPr>
              <w:pStyle w:val="ListBullet"/>
            </w:pPr>
            <w:r>
              <w:t>Reading comprehension</w:t>
            </w:r>
          </w:p>
          <w:p w14:paraId="19036AAA" w14:textId="77777777" w:rsidR="009F310F" w:rsidRDefault="009F310F" w:rsidP="009F310F">
            <w:pPr>
              <w:pStyle w:val="ListBullet"/>
            </w:pPr>
            <w:r>
              <w:t>Spelling</w:t>
            </w:r>
          </w:p>
          <w:p w14:paraId="331FCAF5" w14:textId="77777777" w:rsidR="009F310F" w:rsidRDefault="009F310F" w:rsidP="009F310F">
            <w:pPr>
              <w:pStyle w:val="ListBullet"/>
            </w:pPr>
            <w:r>
              <w:t>Handwriting</w:t>
            </w:r>
          </w:p>
        </w:tc>
        <w:tc>
          <w:tcPr>
            <w:tcW w:w="5954" w:type="dxa"/>
          </w:tcPr>
          <w:p w14:paraId="65B9F29E" w14:textId="77777777" w:rsidR="009F310F" w:rsidRDefault="009F310F" w:rsidP="009F310F">
            <w:pPr>
              <w:pStyle w:val="ListBullet"/>
            </w:pPr>
            <w:r>
              <w:t>Oral language and communication</w:t>
            </w:r>
          </w:p>
          <w:p w14:paraId="299D7A88" w14:textId="77777777" w:rsidR="009F310F" w:rsidRDefault="009F310F" w:rsidP="009F310F">
            <w:pPr>
              <w:pStyle w:val="ListBullet"/>
            </w:pPr>
            <w:r>
              <w:t>Vocabulary</w:t>
            </w:r>
          </w:p>
          <w:p w14:paraId="197272CC" w14:textId="77777777" w:rsidR="009F310F" w:rsidRDefault="009F310F" w:rsidP="009F310F">
            <w:pPr>
              <w:pStyle w:val="ListBullet"/>
            </w:pPr>
            <w:r>
              <w:t>Reading comprehension</w:t>
            </w:r>
          </w:p>
          <w:p w14:paraId="56AAC936" w14:textId="77777777" w:rsidR="009F310F" w:rsidRDefault="009F310F" w:rsidP="009F310F">
            <w:pPr>
              <w:pStyle w:val="ListBullet"/>
            </w:pPr>
            <w:r>
              <w:t>Creating written texts</w:t>
            </w:r>
          </w:p>
          <w:p w14:paraId="70F5F2EF" w14:textId="77777777" w:rsidR="009F310F" w:rsidRDefault="009F310F" w:rsidP="009F310F">
            <w:pPr>
              <w:pStyle w:val="ListBullet"/>
            </w:pPr>
            <w:r>
              <w:t>Understanding and responding to literature</w:t>
            </w:r>
          </w:p>
        </w:tc>
      </w:tr>
      <w:tr w:rsidR="009F310F" w14:paraId="7D310386" w14:textId="77777777" w:rsidTr="00B10EC0">
        <w:trPr>
          <w:cnfStyle w:val="000000100000" w:firstRow="0" w:lastRow="0" w:firstColumn="0" w:lastColumn="0" w:oddVBand="0" w:evenVBand="0" w:oddHBand="1" w:evenHBand="0" w:firstRowFirstColumn="0" w:firstRowLastColumn="0" w:lastRowFirstColumn="0" w:lastRowLastColumn="0"/>
        </w:trPr>
        <w:tc>
          <w:tcPr>
            <w:tcW w:w="2689" w:type="dxa"/>
          </w:tcPr>
          <w:p w14:paraId="0944FEF4" w14:textId="77777777" w:rsidR="009F310F" w:rsidRDefault="009F310F" w:rsidP="00B10EC0">
            <w:r w:rsidRPr="005D057F">
              <w:t>To prepare for teaching and learning:</w:t>
            </w:r>
          </w:p>
        </w:tc>
        <w:tc>
          <w:tcPr>
            <w:tcW w:w="5953" w:type="dxa"/>
          </w:tcPr>
          <w:p w14:paraId="36F59A3A" w14:textId="77777777" w:rsidR="009F310F" w:rsidRDefault="009F310F" w:rsidP="009F310F">
            <w:pPr>
              <w:pStyle w:val="ListNumber"/>
            </w:pPr>
            <w:r>
              <w:t xml:space="preserve">Refer to </w:t>
            </w:r>
            <w:hyperlink w:anchor="_Outcomes_and_content" w:history="1">
              <w:r w:rsidRPr="00BE6EA4">
                <w:rPr>
                  <w:rStyle w:val="Hyperlink"/>
                </w:rPr>
                <w:t>Outcomes and content – Component A</w:t>
              </w:r>
            </w:hyperlink>
            <w:r>
              <w:t xml:space="preserve">, </w:t>
            </w:r>
            <w:hyperlink r:id="rId8" w:history="1">
              <w:r>
                <w:rPr>
                  <w:rStyle w:val="Hyperlink"/>
                </w:rPr>
                <w:t>K-2 – Instructional sequence – grapheme–phoneme correspondences [PDF 825 KB]</w:t>
              </w:r>
            </w:hyperlink>
            <w:r>
              <w:t xml:space="preserve">, and the teaching advice documents (hyperlinked in </w:t>
            </w:r>
            <w:hyperlink w:anchor="_Component_A_teaching" w:history="1">
              <w:r w:rsidRPr="00BE6EA4">
                <w:rPr>
                  <w:rStyle w:val="Hyperlink"/>
                </w:rPr>
                <w:t>Component A teaching and learning table</w:t>
              </w:r>
            </w:hyperlink>
            <w:r>
              <w:t>).</w:t>
            </w:r>
          </w:p>
          <w:p w14:paraId="072A76C5" w14:textId="77777777" w:rsidR="009F310F" w:rsidRDefault="009F310F" w:rsidP="009F310F">
            <w:pPr>
              <w:pStyle w:val="ListNumber"/>
            </w:pPr>
            <w:r>
              <w:lastRenderedPageBreak/>
              <w:t xml:space="preserve">Based on student needs identified through ongoing assessment data, </w:t>
            </w:r>
            <w:proofErr w:type="gramStart"/>
            <w:r>
              <w:t>plan</w:t>
            </w:r>
            <w:proofErr w:type="gramEnd"/>
            <w:r>
              <w:t xml:space="preserve"> and document how you will sequence teaching and learning in whole class and targeted teaching groups across the two-week cycle.</w:t>
            </w:r>
          </w:p>
        </w:tc>
        <w:tc>
          <w:tcPr>
            <w:tcW w:w="5954" w:type="dxa"/>
          </w:tcPr>
          <w:p w14:paraId="031B12ED" w14:textId="77777777" w:rsidR="009F310F" w:rsidRDefault="009F310F" w:rsidP="009F310F">
            <w:pPr>
              <w:pStyle w:val="ListNumber"/>
              <w:numPr>
                <w:ilvl w:val="0"/>
                <w:numId w:val="13"/>
              </w:numPr>
            </w:pPr>
            <w:r>
              <w:lastRenderedPageBreak/>
              <w:t xml:space="preserve">Familiarise yourself with </w:t>
            </w:r>
            <w:hyperlink w:anchor="_Outcomes_and_content_1" w:history="1">
              <w:r w:rsidRPr="00BE6EA4">
                <w:rPr>
                  <w:rStyle w:val="Hyperlink"/>
                </w:rPr>
                <w:t>Outcomes and content – Component B</w:t>
              </w:r>
            </w:hyperlink>
            <w:r>
              <w:t xml:space="preserve">, </w:t>
            </w:r>
            <w:hyperlink r:id="rId9" w:history="1">
              <w:r w:rsidRPr="00EB1DAD">
                <w:rPr>
                  <w:rStyle w:val="Hyperlink"/>
                </w:rPr>
                <w:t>Textual concepts information and videos</w:t>
              </w:r>
            </w:hyperlink>
            <w:r>
              <w:t xml:space="preserve">, </w:t>
            </w:r>
            <w:hyperlink r:id="rId10" w:history="1">
              <w:r w:rsidRPr="00EB1DAD">
                <w:rPr>
                  <w:rStyle w:val="Hyperlink"/>
                </w:rPr>
                <w:t>English Textual Concepts and Learning Processes (201</w:t>
              </w:r>
              <w:r>
                <w:rPr>
                  <w:rStyle w:val="Hyperlink"/>
                </w:rPr>
                <w:t>6</w:t>
              </w:r>
              <w:r w:rsidRPr="00EB1DAD">
                <w:rPr>
                  <w:rStyle w:val="Hyperlink"/>
                </w:rPr>
                <w:t>)</w:t>
              </w:r>
            </w:hyperlink>
            <w:r w:rsidRPr="00AE6C15">
              <w:t>,</w:t>
            </w:r>
            <w:r>
              <w:t xml:space="preserve"> and the teaching and learning sequence.</w:t>
            </w:r>
          </w:p>
          <w:p w14:paraId="40B1B9C8" w14:textId="77777777" w:rsidR="009F310F" w:rsidRDefault="009F310F" w:rsidP="009F310F">
            <w:pPr>
              <w:pStyle w:val="ListNumber"/>
            </w:pPr>
            <w:r>
              <w:lastRenderedPageBreak/>
              <w:t>Based on student needs identified through ongoing assessment data, determine how you will support students in whole class and targeted teaching groups across the two-week cycle as required.</w:t>
            </w:r>
          </w:p>
        </w:tc>
      </w:tr>
    </w:tbl>
    <w:bookmarkStart w:id="3" w:name="_Hlk132363566"/>
    <w:bookmarkEnd w:id="1"/>
    <w:p w14:paraId="460CFF9C" w14:textId="0927B35D" w:rsidR="009F310F" w:rsidRDefault="009F310F" w:rsidP="009F310F">
      <w:pPr>
        <w:pStyle w:val="FeatureBox"/>
      </w:pPr>
      <w:r>
        <w:lastRenderedPageBreak/>
        <w:fldChar w:fldCharType="begin"/>
      </w:r>
      <w:r>
        <w:instrText>HYPERLINK "https://curriculum.nsw.edu.au/learning-areas/english/english-k-10"</w:instrText>
      </w:r>
      <w:r>
        <w:fldChar w:fldCharType="separate"/>
      </w:r>
      <w:r w:rsidRPr="00EB1DAD">
        <w:rPr>
          <w:rStyle w:val="Hyperlink"/>
        </w:rPr>
        <w:t xml:space="preserve">English </w:t>
      </w:r>
      <w:r w:rsidRPr="00C264A9">
        <w:rPr>
          <w:rStyle w:val="Hyperlink"/>
        </w:rPr>
        <w:t>K–10</w:t>
      </w:r>
      <w:r>
        <w:rPr>
          <w:rStyle w:val="Hyperlink"/>
        </w:rPr>
        <w:t xml:space="preserve"> </w:t>
      </w:r>
      <w:r w:rsidRPr="00EB1DAD">
        <w:rPr>
          <w:rStyle w:val="Hyperlink"/>
        </w:rPr>
        <w:t>Syllabus</w:t>
      </w:r>
      <w:r>
        <w:rPr>
          <w:rStyle w:val="Hyperlink"/>
        </w:rPr>
        <w:fldChar w:fldCharType="end"/>
      </w:r>
      <w:r w:rsidRPr="00EB1DAD">
        <w:t xml:space="preserve"> © 202</w:t>
      </w:r>
      <w:r>
        <w:t>2</w:t>
      </w:r>
      <w:r w:rsidRPr="00EB1DAD">
        <w:t xml:space="preserve"> NSW Education Standards Authority (NESA) for and on behalf of the Crown in right of the State of New South Wales.</w:t>
      </w:r>
      <w:bookmarkEnd w:id="2"/>
      <w:bookmarkEnd w:id="3"/>
    </w:p>
    <w:p w14:paraId="07506BF5" w14:textId="77777777" w:rsidR="004A4D0C" w:rsidRDefault="008E46D4" w:rsidP="003060BF">
      <w:pPr>
        <w:pStyle w:val="Heading3"/>
      </w:pPr>
      <w:bookmarkStart w:id="4" w:name="_Toc132616699"/>
      <w:r>
        <w:t>Teacher notes</w:t>
      </w:r>
      <w:bookmarkEnd w:id="4"/>
    </w:p>
    <w:p w14:paraId="0F40C104" w14:textId="0D38EA78" w:rsidR="6B9BCE91" w:rsidRPr="00E2101C" w:rsidRDefault="37CBF3B9" w:rsidP="00F913CD">
      <w:pPr>
        <w:numPr>
          <w:ilvl w:val="0"/>
          <w:numId w:val="15"/>
        </w:numPr>
      </w:pPr>
      <w:r w:rsidRPr="00E2101C">
        <w:t>Context refers to factors acting upon composers and responders that affect meaning. To understand context, we look beyond the text to consider the world in which it was produced and the worlds of its reception. Different contexts can affect the meanings and values of similar content</w:t>
      </w:r>
      <w:r w:rsidR="00855406" w:rsidRPr="00E2101C">
        <w:t>.</w:t>
      </w:r>
      <w:r w:rsidR="78A08DEC" w:rsidRPr="00E2101C">
        <w:t xml:space="preserve"> </w:t>
      </w:r>
      <w:r w:rsidRPr="00E2101C">
        <w:t xml:space="preserve">– </w:t>
      </w:r>
      <w:hyperlink r:id="rId11" w:history="1">
        <w:r w:rsidRPr="00E2101C">
          <w:rPr>
            <w:rStyle w:val="Hyperlink"/>
          </w:rPr>
          <w:t>English Textual Concepts and Learning Processes (2016)</w:t>
        </w:r>
      </w:hyperlink>
      <w:r w:rsidRPr="00E2101C">
        <w:t>.</w:t>
      </w:r>
    </w:p>
    <w:p w14:paraId="275820C6" w14:textId="6394C2FA" w:rsidR="6B9BCE91" w:rsidRPr="00E2101C" w:rsidRDefault="37CBF3B9" w:rsidP="00F913CD">
      <w:pPr>
        <w:pStyle w:val="ListNumber"/>
      </w:pPr>
      <w:r w:rsidRPr="00E2101C">
        <w:t xml:space="preserve">Understanding of context can be supported through watching the department’s video: </w:t>
      </w:r>
      <w:hyperlink r:id="rId12" w:anchor="/asset13" w:history="1">
        <w:r w:rsidRPr="00E2101C">
          <w:rPr>
            <w:rStyle w:val="Hyperlink"/>
          </w:rPr>
          <w:t>Context (5:23)</w:t>
        </w:r>
      </w:hyperlink>
      <w:r w:rsidRPr="00E2101C">
        <w:t>.</w:t>
      </w:r>
    </w:p>
    <w:p w14:paraId="034401DB" w14:textId="5A392A19" w:rsidR="6B9BCE91" w:rsidRPr="00E2101C" w:rsidRDefault="37CBF3B9" w:rsidP="00F913CD">
      <w:pPr>
        <w:pStyle w:val="ListNumber"/>
      </w:pPr>
      <w:r w:rsidRPr="00E2101C">
        <w:t xml:space="preserve">While context is the mentor concept for </w:t>
      </w:r>
      <w:r w:rsidR="0719E9DC" w:rsidRPr="00E2101C">
        <w:t>Component B of this</w:t>
      </w:r>
      <w:r w:rsidRPr="00E2101C">
        <w:t xml:space="preserve"> unit, the supporting concept of narrative can also be explored using the mentor text, </w:t>
      </w:r>
      <w:r w:rsidRPr="00E2101C">
        <w:rPr>
          <w:rStyle w:val="Emphasis"/>
        </w:rPr>
        <w:t>A Year on Our Farm</w:t>
      </w:r>
      <w:r w:rsidRPr="00E2101C">
        <w:t xml:space="preserve"> by Penny Matthews and illustrated by Andrew McLean.</w:t>
      </w:r>
    </w:p>
    <w:p w14:paraId="5EB5F931" w14:textId="5D07D3D7" w:rsidR="6B9BCE91" w:rsidRPr="00E2101C" w:rsidRDefault="37CBF3B9" w:rsidP="00F913CD">
      <w:pPr>
        <w:pStyle w:val="ListNumber"/>
      </w:pPr>
      <w:r w:rsidRPr="00E2101C">
        <w:t xml:space="preserve">For information on pronouns, coordinating conjunctions, independent clauses, subordinating conjunctions, compound sentences, and prepositions refer to the </w:t>
      </w:r>
      <w:hyperlink r:id="rId13" w:history="1">
        <w:r w:rsidRPr="00E2101C">
          <w:rPr>
            <w:rStyle w:val="Hyperlink"/>
          </w:rPr>
          <w:t>NESA Glossary</w:t>
        </w:r>
      </w:hyperlink>
      <w:r w:rsidRPr="00E2101C">
        <w:t>.</w:t>
      </w:r>
    </w:p>
    <w:p w14:paraId="3D7E9D42" w14:textId="1593BC3A" w:rsidR="6B9BCE91" w:rsidRPr="00E2101C" w:rsidRDefault="37CBF3B9" w:rsidP="00F913CD">
      <w:pPr>
        <w:pStyle w:val="ListNumber"/>
      </w:pPr>
      <w:r w:rsidRPr="00E2101C">
        <w:lastRenderedPageBreak/>
        <w:t xml:space="preserve">This unit could enhance student learning towards achievement of outcomes from </w:t>
      </w:r>
      <w:r w:rsidR="00E3321A">
        <w:t>g</w:t>
      </w:r>
      <w:r w:rsidRPr="00E3321A">
        <w:t xml:space="preserve">eography </w:t>
      </w:r>
      <w:r w:rsidRPr="00E2101C">
        <w:t>regarding features of places</w:t>
      </w:r>
      <w:r w:rsidR="5F8D6A7D" w:rsidRPr="00E2101C">
        <w:t xml:space="preserve"> (weather and seasons)</w:t>
      </w:r>
      <w:r w:rsidRPr="00E2101C">
        <w:t xml:space="preserve">; </w:t>
      </w:r>
      <w:r w:rsidR="00E3321A">
        <w:t>s</w:t>
      </w:r>
      <w:r w:rsidRPr="00E3321A">
        <w:t xml:space="preserve">cience and </w:t>
      </w:r>
      <w:r w:rsidR="00E3321A">
        <w:t>t</w:t>
      </w:r>
      <w:r w:rsidRPr="00E3321A">
        <w:t xml:space="preserve">echnology </w:t>
      </w:r>
      <w:r w:rsidRPr="00E2101C">
        <w:t xml:space="preserve">regarding Earth and </w:t>
      </w:r>
      <w:r w:rsidR="03D9F05E" w:rsidRPr="00E2101C">
        <w:t>s</w:t>
      </w:r>
      <w:r w:rsidRPr="00E2101C">
        <w:t xml:space="preserve">pace; and </w:t>
      </w:r>
      <w:r w:rsidR="00E3321A">
        <w:t>m</w:t>
      </w:r>
      <w:r w:rsidRPr="00E3321A">
        <w:t xml:space="preserve">athematics </w:t>
      </w:r>
      <w:r w:rsidRPr="00E2101C">
        <w:t xml:space="preserve">regarding </w:t>
      </w:r>
      <w:r w:rsidR="146B8DB3" w:rsidRPr="00E2101C">
        <w:t>t</w:t>
      </w:r>
      <w:r w:rsidRPr="00E2101C">
        <w:t>ime.</w:t>
      </w:r>
    </w:p>
    <w:p w14:paraId="3C8AD264" w14:textId="5FA8CBBE" w:rsidR="6B9BCE91" w:rsidRPr="00E2101C" w:rsidRDefault="37CBF3B9" w:rsidP="00F913CD">
      <w:pPr>
        <w:pStyle w:val="ListNumber"/>
      </w:pPr>
      <w:r w:rsidRPr="00E2101C">
        <w:t>This unit provides scope to embed Aboriginal perspectives when reading about seasons. Your school’s Aboriginal Education Officer (AEO) or First Nations community members could provide further support if required.</w:t>
      </w:r>
    </w:p>
    <w:p w14:paraId="0974171A" w14:textId="593034C4" w:rsidR="6B9BCE91" w:rsidRPr="00E2101C" w:rsidRDefault="37CBF3B9" w:rsidP="00F913CD">
      <w:pPr>
        <w:pStyle w:val="ListNumber"/>
      </w:pPr>
      <w:r w:rsidRPr="00E2101C">
        <w:t>Additional supporting texts that use time sequencing include:</w:t>
      </w:r>
    </w:p>
    <w:p w14:paraId="7AD571E6" w14:textId="4791BC65" w:rsidR="6B9BCE91" w:rsidRPr="00E2101C" w:rsidRDefault="37CBF3B9" w:rsidP="00F913CD">
      <w:pPr>
        <w:pStyle w:val="ListBullet"/>
        <w:ind w:left="1134"/>
      </w:pPr>
      <w:proofErr w:type="spellStart"/>
      <w:r w:rsidRPr="00E2101C">
        <w:t>Germein</w:t>
      </w:r>
      <w:proofErr w:type="spellEnd"/>
      <w:r w:rsidRPr="00E2101C">
        <w:t xml:space="preserve"> K (2002) </w:t>
      </w:r>
      <w:r w:rsidRPr="00E2101C">
        <w:rPr>
          <w:rStyle w:val="Emphasis"/>
        </w:rPr>
        <w:t>Big Rain Coming</w:t>
      </w:r>
      <w:r w:rsidR="00C716DA">
        <w:rPr>
          <w:rStyle w:val="Emphasis"/>
        </w:rPr>
        <w:t xml:space="preserve"> </w:t>
      </w:r>
      <w:r w:rsidR="00C716DA" w:rsidRPr="00C716DA">
        <w:t>(Bancroft B, illus.)</w:t>
      </w:r>
      <w:r w:rsidRPr="00E2101C">
        <w:t>, Penguin Books Australia, Victoria. ISBN: 9780143500452</w:t>
      </w:r>
    </w:p>
    <w:p w14:paraId="0C7928BB" w14:textId="1AFE39F0" w:rsidR="6B9BCE91" w:rsidRPr="00E2101C" w:rsidRDefault="37CBF3B9" w:rsidP="00F913CD">
      <w:pPr>
        <w:pStyle w:val="ListBullet"/>
        <w:ind w:left="1134"/>
      </w:pPr>
      <w:r w:rsidRPr="00E2101C">
        <w:t xml:space="preserve">Morgan S (2019) </w:t>
      </w:r>
      <w:r w:rsidRPr="00E2101C">
        <w:rPr>
          <w:rStyle w:val="Emphasis"/>
        </w:rPr>
        <w:t>Little Bird’s Day</w:t>
      </w:r>
      <w:r w:rsidR="00C716DA" w:rsidRPr="00C716DA">
        <w:t xml:space="preserve"> (</w:t>
      </w:r>
      <w:proofErr w:type="spellStart"/>
      <w:r w:rsidR="00C716DA" w:rsidRPr="00C716DA">
        <w:t>Warrkatja</w:t>
      </w:r>
      <w:proofErr w:type="spellEnd"/>
      <w:r w:rsidR="00C716DA" w:rsidRPr="00C716DA">
        <w:t xml:space="preserve"> </w:t>
      </w:r>
      <w:proofErr w:type="spellStart"/>
      <w:r w:rsidR="00C716DA" w:rsidRPr="00C716DA">
        <w:t>Malibirr</w:t>
      </w:r>
      <w:proofErr w:type="spellEnd"/>
      <w:r w:rsidR="00C716DA" w:rsidRPr="00C716DA">
        <w:t xml:space="preserve"> J, illus.)</w:t>
      </w:r>
      <w:r w:rsidRPr="00E2101C">
        <w:t xml:space="preserve">, </w:t>
      </w:r>
      <w:proofErr w:type="spellStart"/>
      <w:r w:rsidRPr="00E2101C">
        <w:t>Magabala</w:t>
      </w:r>
      <w:proofErr w:type="spellEnd"/>
      <w:r w:rsidRPr="00E2101C">
        <w:t xml:space="preserve"> Books, Broome. ISBN: 9781925768923.</w:t>
      </w:r>
      <w:r w:rsidR="2E848C95" w:rsidRPr="00E2101C">
        <w:t xml:space="preserve"> This text </w:t>
      </w:r>
      <w:r w:rsidR="57C12E47" w:rsidRPr="00E2101C">
        <w:t>contains</w:t>
      </w:r>
      <w:r w:rsidR="2E848C95" w:rsidRPr="00E2101C">
        <w:t xml:space="preserve"> a</w:t>
      </w:r>
      <w:r w:rsidRPr="00E2101C">
        <w:t>ssociated biographical information about the author</w:t>
      </w:r>
      <w:r w:rsidR="305B9CE3" w:rsidRPr="00E2101C">
        <w:t>.</w:t>
      </w:r>
    </w:p>
    <w:p w14:paraId="41B1C0A4" w14:textId="1B72F1BE" w:rsidR="004A4D0C" w:rsidRPr="00E2101C" w:rsidRDefault="0C154FA4" w:rsidP="00F913CD">
      <w:pPr>
        <w:pStyle w:val="ListNumber"/>
      </w:pPr>
      <w:r w:rsidRPr="00E2101C">
        <w:t xml:space="preserve">Reflect on student learning and engagement in activities and record </w:t>
      </w:r>
      <w:r w:rsidR="00E2101C">
        <w:t xml:space="preserve">differentiation and </w:t>
      </w:r>
      <w:r w:rsidRPr="00E2101C">
        <w:t>adjustments within the unit to inform future teaching and learning. One way of doing this could be to add comments to the digital file.</w:t>
      </w:r>
    </w:p>
    <w:p w14:paraId="64902C82" w14:textId="5E1AAA59" w:rsidR="008E46D4" w:rsidRPr="00E2101C" w:rsidRDefault="0C154FA4" w:rsidP="00F913CD">
      <w:pPr>
        <w:pStyle w:val="ListNumber"/>
      </w:pPr>
      <w:r w:rsidRPr="00E2101C">
        <w:t>Content points are linked to the National Literacy Progression version (3).</w:t>
      </w:r>
    </w:p>
    <w:p w14:paraId="728C7CAA" w14:textId="54445188" w:rsidR="008E46D4" w:rsidRDefault="008E46D4" w:rsidP="00DA2826">
      <w:pPr>
        <w:pStyle w:val="FeatureBox"/>
      </w:pPr>
      <w:r>
        <w:t xml:space="preserve">Levels and indicators sourced from </w:t>
      </w:r>
      <w:hyperlink r:id="rId14" w:history="1">
        <w:r w:rsidRPr="00170989">
          <w:rPr>
            <w:rStyle w:val="Hyperlink"/>
          </w:rPr>
          <w:t>National Literacy Learning Progression</w:t>
        </w:r>
      </w:hyperlink>
      <w:r>
        <w:t xml:space="preserve"> © Australian Curriculum, Assessment and Reporting Authority (ACARA), (accessed </w:t>
      </w:r>
      <w:r w:rsidR="00E2101C">
        <w:t>2</w:t>
      </w:r>
      <w:r w:rsidR="001E2F20">
        <w:t>5</w:t>
      </w:r>
      <w:r w:rsidR="00E2101C">
        <w:t xml:space="preserve"> November</w:t>
      </w:r>
      <w:r w:rsidR="004A4D0C">
        <w:t xml:space="preserve"> 2022</w:t>
      </w:r>
      <w:r w:rsidR="008E1FC6">
        <w:t>)</w:t>
      </w:r>
      <w:r>
        <w:t xml:space="preserve"> and </w:t>
      </w:r>
      <w:r w:rsidR="004A4D0C">
        <w:t>was not</w:t>
      </w:r>
      <w:r>
        <w:t xml:space="preserve"> modified. See references for more information.</w:t>
      </w:r>
    </w:p>
    <w:p w14:paraId="1297866A" w14:textId="77777777" w:rsidR="00711C37" w:rsidRDefault="00711C37" w:rsidP="003060BF">
      <w:pPr>
        <w:pStyle w:val="Heading3"/>
      </w:pPr>
      <w:bookmarkStart w:id="5" w:name="_Outcomes_and_content"/>
      <w:bookmarkStart w:id="6" w:name="_Toc132616700"/>
      <w:bookmarkEnd w:id="5"/>
      <w:r>
        <w:t>Outcomes and content – Component A</w:t>
      </w:r>
      <w:bookmarkEnd w:id="6"/>
    </w:p>
    <w:p w14:paraId="5A0C3F56" w14:textId="47BBC53A" w:rsidR="008E46D4" w:rsidRDefault="0AA127B4" w:rsidP="00DA2826">
      <w:r>
        <w:t>The table below outlines the focus outcomes and content. Content is linked to the National Literacy Learning Progression version (3).</w:t>
      </w:r>
    </w:p>
    <w:tbl>
      <w:tblPr>
        <w:tblStyle w:val="Tableheader"/>
        <w:tblW w:w="5001" w:type="pct"/>
        <w:tblLayout w:type="fixed"/>
        <w:tblLook w:val="0420" w:firstRow="1" w:lastRow="0" w:firstColumn="0" w:lastColumn="0" w:noHBand="0" w:noVBand="1"/>
        <w:tblCaption w:val="Outcomes and content – Component A"/>
        <w:tblDescription w:val="Table outlines the syllabus focus areas, outcomes and content points for Early Stage 1 and Stage 1 for Component A."/>
      </w:tblPr>
      <w:tblGrid>
        <w:gridCol w:w="7282"/>
        <w:gridCol w:w="7283"/>
      </w:tblGrid>
      <w:tr w:rsidR="5543B0BA" w14:paraId="63E12533" w14:textId="77777777" w:rsidTr="00EF3E08">
        <w:trPr>
          <w:cnfStyle w:val="100000000000" w:firstRow="1" w:lastRow="0" w:firstColumn="0" w:lastColumn="0" w:oddVBand="0" w:evenVBand="0" w:oddHBand="0" w:evenHBand="0" w:firstRowFirstColumn="0" w:firstRowLastColumn="0" w:lastRowFirstColumn="0" w:lastRowLastColumn="0"/>
        </w:trPr>
        <w:tc>
          <w:tcPr>
            <w:tcW w:w="2500" w:type="pct"/>
          </w:tcPr>
          <w:p w14:paraId="692B9550" w14:textId="3A97BBEB" w:rsidR="32D0B2F0" w:rsidRDefault="32D0B2F0" w:rsidP="5543B0BA">
            <w:pPr>
              <w:rPr>
                <w:rStyle w:val="Strong"/>
                <w:b/>
              </w:rPr>
            </w:pPr>
            <w:r w:rsidRPr="5543B0BA">
              <w:rPr>
                <w:rStyle w:val="Strong"/>
                <w:b/>
              </w:rPr>
              <w:lastRenderedPageBreak/>
              <w:t>Early Stage 1 Focus area and outcome</w:t>
            </w:r>
          </w:p>
        </w:tc>
        <w:tc>
          <w:tcPr>
            <w:tcW w:w="2500" w:type="pct"/>
          </w:tcPr>
          <w:p w14:paraId="0E618EB2" w14:textId="6F890576" w:rsidR="2E65C71D" w:rsidRDefault="2E65C71D" w:rsidP="5543B0BA">
            <w:pPr>
              <w:rPr>
                <w:rStyle w:val="Strong"/>
                <w:b/>
              </w:rPr>
            </w:pPr>
            <w:r w:rsidRPr="5543B0BA">
              <w:rPr>
                <w:rStyle w:val="Strong"/>
                <w:b/>
              </w:rPr>
              <w:t>Stage 1 Focus area and outcome</w:t>
            </w:r>
          </w:p>
        </w:tc>
      </w:tr>
      <w:tr w:rsidR="00711C37" w14:paraId="1AB4128A" w14:textId="77777777" w:rsidTr="00EF3E08">
        <w:trPr>
          <w:cnfStyle w:val="000000100000" w:firstRow="0" w:lastRow="0" w:firstColumn="0" w:lastColumn="0" w:oddVBand="0" w:evenVBand="0" w:oddHBand="1" w:evenHBand="0" w:firstRowFirstColumn="0" w:firstRowLastColumn="0" w:lastRowFirstColumn="0" w:lastRowLastColumn="0"/>
        </w:trPr>
        <w:tc>
          <w:tcPr>
            <w:tcW w:w="2500" w:type="pct"/>
          </w:tcPr>
          <w:p w14:paraId="35E3562D" w14:textId="77777777" w:rsidR="00711C37" w:rsidRPr="006A3923" w:rsidRDefault="6D84041B" w:rsidP="00DA2826">
            <w:pPr>
              <w:rPr>
                <w:rStyle w:val="Strong"/>
              </w:rPr>
            </w:pPr>
            <w:r w:rsidRPr="5543B0BA">
              <w:rPr>
                <w:rStyle w:val="Strong"/>
              </w:rPr>
              <w:t>Phonological awareness</w:t>
            </w:r>
          </w:p>
          <w:p w14:paraId="6D6DDF1A" w14:textId="71ABA336" w:rsidR="00711C37" w:rsidRDefault="00711C37" w:rsidP="00DA2826">
            <w:r w:rsidRPr="006A3923">
              <w:rPr>
                <w:rStyle w:val="Strong"/>
              </w:rPr>
              <w:t xml:space="preserve">ENE-PHOAW-01 </w:t>
            </w:r>
            <w:r>
              <w:rPr>
                <w:rStyle w:val="Strong"/>
              </w:rPr>
              <w:t xml:space="preserve">– </w:t>
            </w:r>
            <w:r>
              <w:t xml:space="preserve">identifies, blends, segments and manipulates phonological units in spoken words as a strategy for reading and creating </w:t>
            </w:r>
            <w:proofErr w:type="gramStart"/>
            <w:r>
              <w:t>texts</w:t>
            </w:r>
            <w:proofErr w:type="gramEnd"/>
          </w:p>
          <w:p w14:paraId="4FF1700B" w14:textId="5B4B73A3" w:rsidR="001B64C6" w:rsidRPr="00F83E54" w:rsidRDefault="4A5DD5F0" w:rsidP="00F913CD">
            <w:pPr>
              <w:pStyle w:val="ListBullet"/>
            </w:pPr>
            <w:r w:rsidRPr="00F83E54">
              <w:t>orally blend and segment syllables in words comprising up to 3 syllables (PhA2)</w:t>
            </w:r>
          </w:p>
          <w:p w14:paraId="7C64396C" w14:textId="7D4A9BDC" w:rsidR="001B64C6" w:rsidRPr="00F83E54" w:rsidRDefault="4A5DD5F0" w:rsidP="00F913CD">
            <w:pPr>
              <w:pStyle w:val="ListBullet"/>
            </w:pPr>
            <w:r w:rsidRPr="00F83E54">
              <w:t>consistently say the first phoneme of a spoken one-syllable word (PhA2)</w:t>
            </w:r>
          </w:p>
          <w:p w14:paraId="2D63DD28" w14:textId="6E72C971" w:rsidR="00711C37" w:rsidRPr="00F83E54" w:rsidRDefault="4A5DD5F0" w:rsidP="00F913CD">
            <w:pPr>
              <w:pStyle w:val="ListBullet"/>
            </w:pPr>
            <w:r w:rsidRPr="00F83E54">
              <w:t>listen to up to 4 words, indicate those that start with the same phoneme and say other words that start with that phoneme (PhA2)</w:t>
            </w:r>
          </w:p>
          <w:p w14:paraId="2B14D1B9" w14:textId="4F5635BB" w:rsidR="00711C37" w:rsidRPr="00711C37" w:rsidRDefault="597371D9" w:rsidP="00F913CD">
            <w:pPr>
              <w:pStyle w:val="ListBullet"/>
              <w:rPr>
                <w:rFonts w:eastAsia="Arial"/>
                <w:color w:val="000000" w:themeColor="text1"/>
                <w:lang w:val="en-US"/>
              </w:rPr>
            </w:pPr>
            <w:r w:rsidRPr="00F83E54">
              <w:t>identify the difference between a voiced phoneme and an unvoiced phoneme</w:t>
            </w:r>
          </w:p>
        </w:tc>
        <w:tc>
          <w:tcPr>
            <w:tcW w:w="2500" w:type="pct"/>
          </w:tcPr>
          <w:p w14:paraId="58BE61A0" w14:textId="77777777" w:rsidR="00711C37" w:rsidRDefault="00711C37" w:rsidP="00DA2826">
            <w:r w:rsidRPr="006A3923">
              <w:rPr>
                <w:rStyle w:val="Strong"/>
              </w:rPr>
              <w:t>N/A</w:t>
            </w:r>
          </w:p>
        </w:tc>
      </w:tr>
      <w:tr w:rsidR="00711C37" w14:paraId="01CA8AB6" w14:textId="77777777" w:rsidTr="00EF3E08">
        <w:trPr>
          <w:cnfStyle w:val="000000010000" w:firstRow="0" w:lastRow="0" w:firstColumn="0" w:lastColumn="0" w:oddVBand="0" w:evenVBand="0" w:oddHBand="0" w:evenHBand="1" w:firstRowFirstColumn="0" w:firstRowLastColumn="0" w:lastRowFirstColumn="0" w:lastRowLastColumn="0"/>
        </w:trPr>
        <w:tc>
          <w:tcPr>
            <w:tcW w:w="2500" w:type="pct"/>
          </w:tcPr>
          <w:p w14:paraId="093802B1" w14:textId="77777777" w:rsidR="00711C37" w:rsidRPr="006A3923" w:rsidRDefault="00711C37" w:rsidP="00DA2826">
            <w:pPr>
              <w:rPr>
                <w:rStyle w:val="Strong"/>
              </w:rPr>
            </w:pPr>
            <w:r w:rsidRPr="006A3923">
              <w:rPr>
                <w:rStyle w:val="Strong"/>
              </w:rPr>
              <w:t xml:space="preserve">Print </w:t>
            </w:r>
            <w:proofErr w:type="gramStart"/>
            <w:r w:rsidRPr="006A3923">
              <w:rPr>
                <w:rStyle w:val="Strong"/>
              </w:rPr>
              <w:t>conventions</w:t>
            </w:r>
            <w:proofErr w:type="gramEnd"/>
          </w:p>
          <w:p w14:paraId="44CBE983" w14:textId="6901BEE0" w:rsidR="00711C37" w:rsidRDefault="00711C37" w:rsidP="00DA2826">
            <w:r w:rsidRPr="006A3923">
              <w:rPr>
                <w:rStyle w:val="Strong"/>
              </w:rPr>
              <w:t>ENE-PRINT-01</w:t>
            </w:r>
            <w:r>
              <w:rPr>
                <w:rStyle w:val="Strong"/>
              </w:rPr>
              <w:t xml:space="preserve"> – </w:t>
            </w:r>
            <w:r>
              <w:t xml:space="preserve">tracks written text from left to right and from top to bottom of the page and identifies visual and spatial features of </w:t>
            </w:r>
            <w:proofErr w:type="gramStart"/>
            <w:r>
              <w:t>print</w:t>
            </w:r>
            <w:proofErr w:type="gramEnd"/>
          </w:p>
          <w:p w14:paraId="5DCA1CAE" w14:textId="5FAB5A8A" w:rsidR="00711C37" w:rsidRPr="00711C37" w:rsidRDefault="715CAE0B" w:rsidP="00F913CD">
            <w:pPr>
              <w:pStyle w:val="ListBullet"/>
            </w:pPr>
            <w:r>
              <w:t xml:space="preserve">begin reading at the top of the page and conclude reading at </w:t>
            </w:r>
            <w:r>
              <w:lastRenderedPageBreak/>
              <w:t>the bottom of the page (UnT3)</w:t>
            </w:r>
          </w:p>
        </w:tc>
        <w:tc>
          <w:tcPr>
            <w:tcW w:w="2500" w:type="pct"/>
          </w:tcPr>
          <w:p w14:paraId="2DBB341A" w14:textId="77777777" w:rsidR="00711C37" w:rsidRDefault="00711C37" w:rsidP="00DA2826">
            <w:r w:rsidRPr="006A3923">
              <w:rPr>
                <w:rStyle w:val="Strong"/>
              </w:rPr>
              <w:lastRenderedPageBreak/>
              <w:t>N/A</w:t>
            </w:r>
          </w:p>
        </w:tc>
      </w:tr>
      <w:tr w:rsidR="00711C37" w14:paraId="00CCA4AF" w14:textId="77777777" w:rsidTr="00EF3E08">
        <w:trPr>
          <w:cnfStyle w:val="000000100000" w:firstRow="0" w:lastRow="0" w:firstColumn="0" w:lastColumn="0" w:oddVBand="0" w:evenVBand="0" w:oddHBand="1" w:evenHBand="0" w:firstRowFirstColumn="0" w:firstRowLastColumn="0" w:lastRowFirstColumn="0" w:lastRowLastColumn="0"/>
        </w:trPr>
        <w:tc>
          <w:tcPr>
            <w:tcW w:w="2500" w:type="pct"/>
          </w:tcPr>
          <w:p w14:paraId="5238239C" w14:textId="77777777" w:rsidR="00711C37" w:rsidRPr="006A3923" w:rsidRDefault="00711C37" w:rsidP="00DA2826">
            <w:pPr>
              <w:rPr>
                <w:rStyle w:val="Strong"/>
              </w:rPr>
            </w:pPr>
            <w:r w:rsidRPr="006A3923">
              <w:rPr>
                <w:rStyle w:val="Strong"/>
              </w:rPr>
              <w:t>Phonic knowledge</w:t>
            </w:r>
          </w:p>
          <w:p w14:paraId="4EBAFA0E" w14:textId="1D807596" w:rsidR="00711C37" w:rsidRDefault="00711C37" w:rsidP="00DA2826">
            <w:r w:rsidRPr="006A3923">
              <w:rPr>
                <w:rStyle w:val="Strong"/>
              </w:rPr>
              <w:t>ENE-PHOKW-01</w:t>
            </w:r>
            <w:r>
              <w:rPr>
                <w:rStyle w:val="Strong"/>
              </w:rPr>
              <w:t xml:space="preserve"> – </w:t>
            </w:r>
            <w:r>
              <w:t xml:space="preserve">uses single-letter grapheme–phoneme correspondences and common digraphs to decode and encode words when reading and creating </w:t>
            </w:r>
            <w:proofErr w:type="gramStart"/>
            <w:r>
              <w:t>texts</w:t>
            </w:r>
            <w:proofErr w:type="gramEnd"/>
          </w:p>
          <w:p w14:paraId="3FF99F25" w14:textId="3CA154D4" w:rsidR="001B64C6" w:rsidRPr="00573886" w:rsidRDefault="715CAE0B" w:rsidP="00F913CD">
            <w:pPr>
              <w:pStyle w:val="ListBullet"/>
            </w:pPr>
            <w:r w:rsidRPr="00573886">
              <w:t>blend single-letter grapheme-phoneme correspondences to decode VC and CVC words, and apply this knowledge when reading, including decodable texts (PKW3, PKW4)</w:t>
            </w:r>
          </w:p>
          <w:p w14:paraId="665B2641" w14:textId="102F5879" w:rsidR="001B64C6" w:rsidRPr="00573886" w:rsidRDefault="715CAE0B" w:rsidP="00F913CD">
            <w:pPr>
              <w:pStyle w:val="ListBullet"/>
            </w:pPr>
            <w:r w:rsidRPr="00573886">
              <w:t>segment and encode single-letter VC and CVC words, and apply this knowledge when writing words and creating texts (PKW4)</w:t>
            </w:r>
          </w:p>
          <w:p w14:paraId="51D78752" w14:textId="5796C696" w:rsidR="001B64C6" w:rsidRPr="00573886" w:rsidRDefault="715CAE0B" w:rsidP="00F913CD">
            <w:pPr>
              <w:pStyle w:val="ListBullet"/>
            </w:pPr>
            <w:r w:rsidRPr="00573886">
              <w:t>decode and blend words containing consonant digraphs and apply this when reading texts, including decodable texts (PKW5)</w:t>
            </w:r>
          </w:p>
          <w:p w14:paraId="7617C885" w14:textId="2D8621E6" w:rsidR="00711C37" w:rsidRPr="00711C37" w:rsidRDefault="715CAE0B" w:rsidP="00F913CD">
            <w:pPr>
              <w:pStyle w:val="ListBullet"/>
            </w:pPr>
            <w:r w:rsidRPr="00573886">
              <w:t>segment and encode CVC words containing consonant digraphs</w:t>
            </w:r>
            <w:r w:rsidR="7C162363" w:rsidRPr="00573886">
              <w:t xml:space="preserve"> </w:t>
            </w:r>
            <w:r w:rsidRPr="00573886">
              <w:t>(PKW4, PKW5)</w:t>
            </w:r>
          </w:p>
        </w:tc>
        <w:tc>
          <w:tcPr>
            <w:tcW w:w="2500" w:type="pct"/>
          </w:tcPr>
          <w:p w14:paraId="09748391" w14:textId="77777777" w:rsidR="00711C37" w:rsidRPr="006A3923" w:rsidRDefault="00711C37" w:rsidP="00DA2826">
            <w:pPr>
              <w:rPr>
                <w:rStyle w:val="Strong"/>
              </w:rPr>
            </w:pPr>
            <w:r w:rsidRPr="006A3923">
              <w:rPr>
                <w:rStyle w:val="Strong"/>
              </w:rPr>
              <w:t>Phonic knowledge</w:t>
            </w:r>
          </w:p>
          <w:p w14:paraId="55E7FEDB" w14:textId="10CEA614" w:rsidR="00711C37" w:rsidRDefault="00711C37" w:rsidP="00DA2826">
            <w:r w:rsidRPr="006A3923">
              <w:rPr>
                <w:rStyle w:val="Strong"/>
              </w:rPr>
              <w:t>EN1-PHOKW-01</w:t>
            </w:r>
            <w:r>
              <w:rPr>
                <w:rStyle w:val="Strong"/>
              </w:rPr>
              <w:t xml:space="preserve"> – </w:t>
            </w:r>
            <w:r>
              <w:t xml:space="preserve">uses initial and extended phonics, including vowel digraphs, trigraphs to decode and encode words when reading and creating </w:t>
            </w:r>
            <w:proofErr w:type="gramStart"/>
            <w:r>
              <w:t>texts</w:t>
            </w:r>
            <w:proofErr w:type="gramEnd"/>
          </w:p>
          <w:p w14:paraId="3BC8660F" w14:textId="0524D6E2" w:rsidR="001B64C6" w:rsidRDefault="4A5DD5F0" w:rsidP="00F913CD">
            <w:pPr>
              <w:pStyle w:val="ListBullet"/>
            </w:pPr>
            <w:r w:rsidRPr="5543B0BA">
              <w:rPr>
                <w:rStyle w:val="Strong"/>
              </w:rPr>
              <w:t>Year 1</w:t>
            </w:r>
            <w:r>
              <w:t xml:space="preserve"> </w:t>
            </w:r>
            <w:r w:rsidR="75E81E65">
              <w:t>–</w:t>
            </w:r>
            <w:r>
              <w:t xml:space="preserve"> blend and decode one-syllable words with taught extended vowel graphs and digraphs, including graphemes for r-controlled vowels and diphthongs, and apply this when reading texts (PKW6, PKW7)</w:t>
            </w:r>
          </w:p>
          <w:p w14:paraId="5B2FB3FE" w14:textId="62F72BF2" w:rsidR="012A8C6A" w:rsidRDefault="48BD5AC4" w:rsidP="00F913CD">
            <w:pPr>
              <w:pStyle w:val="ListBullet"/>
              <w:rPr>
                <w:lang w:val="en-US"/>
              </w:rPr>
            </w:pPr>
            <w:r w:rsidRPr="0E797325">
              <w:rPr>
                <w:rFonts w:eastAsia="Arial"/>
                <w:color w:val="000000" w:themeColor="text1"/>
                <w:lang w:val="en-US"/>
              </w:rPr>
              <w:t xml:space="preserve">segment and encode one-syllable words with taught vowel graphs, digraphs and trigraphs and apply this when creating </w:t>
            </w:r>
            <w:proofErr w:type="gramStart"/>
            <w:r w:rsidRPr="0E797325">
              <w:rPr>
                <w:rFonts w:eastAsia="Arial"/>
                <w:color w:val="000000" w:themeColor="text1"/>
                <w:lang w:val="en-US"/>
              </w:rPr>
              <w:t>texts</w:t>
            </w:r>
            <w:proofErr w:type="gramEnd"/>
          </w:p>
          <w:p w14:paraId="402905B4" w14:textId="54EECB81" w:rsidR="00711C37" w:rsidRPr="00711C37" w:rsidRDefault="715CAE0B" w:rsidP="00F913CD">
            <w:pPr>
              <w:pStyle w:val="ListBullet"/>
            </w:pPr>
            <w:r w:rsidRPr="5543B0BA">
              <w:rPr>
                <w:rStyle w:val="Strong"/>
              </w:rPr>
              <w:t>Year 2</w:t>
            </w:r>
            <w:r>
              <w:t xml:space="preserve"> – blend and decode two-syllable words with taught vowel graphs, digraphs, trigraphs</w:t>
            </w:r>
            <w:r w:rsidR="49320A6E">
              <w:t>,</w:t>
            </w:r>
            <w:r w:rsidR="6203D7BF">
              <w:t xml:space="preserve"> </w:t>
            </w:r>
            <w:r>
              <w:t xml:space="preserve">and </w:t>
            </w:r>
            <w:proofErr w:type="spellStart"/>
            <w:r>
              <w:t>quadgraphs</w:t>
            </w:r>
            <w:proofErr w:type="spellEnd"/>
            <w:r>
              <w:t>, including graphemes for r-controlled vowels and diphthongs, and apply this when reading texts (PKW6, PKW7)</w:t>
            </w:r>
          </w:p>
        </w:tc>
      </w:tr>
      <w:tr w:rsidR="00711C37" w14:paraId="36F653E5" w14:textId="77777777" w:rsidTr="00EF3E08">
        <w:trPr>
          <w:cnfStyle w:val="000000010000" w:firstRow="0" w:lastRow="0" w:firstColumn="0" w:lastColumn="0" w:oddVBand="0" w:evenVBand="0" w:oddHBand="0" w:evenHBand="1" w:firstRowFirstColumn="0" w:firstRowLastColumn="0" w:lastRowFirstColumn="0" w:lastRowLastColumn="0"/>
        </w:trPr>
        <w:tc>
          <w:tcPr>
            <w:tcW w:w="2500" w:type="pct"/>
          </w:tcPr>
          <w:p w14:paraId="45D67C54" w14:textId="77777777" w:rsidR="00711C37" w:rsidRPr="006A3923" w:rsidRDefault="00711C37" w:rsidP="00DA2826">
            <w:pPr>
              <w:rPr>
                <w:rStyle w:val="Strong"/>
              </w:rPr>
            </w:pPr>
            <w:r w:rsidRPr="006A3923">
              <w:rPr>
                <w:rStyle w:val="Strong"/>
              </w:rPr>
              <w:t>Reading fluency</w:t>
            </w:r>
          </w:p>
          <w:p w14:paraId="506C898B" w14:textId="64A2F96A" w:rsidR="00711C37" w:rsidRDefault="00711C37" w:rsidP="00DA2826">
            <w:r w:rsidRPr="006A3923">
              <w:rPr>
                <w:rStyle w:val="Strong"/>
              </w:rPr>
              <w:t>ENE-REFLU-01</w:t>
            </w:r>
            <w:r>
              <w:rPr>
                <w:rStyle w:val="Strong"/>
              </w:rPr>
              <w:t xml:space="preserve"> – </w:t>
            </w:r>
            <w:r>
              <w:t xml:space="preserve">reads decodable texts aloud with </w:t>
            </w:r>
            <w:proofErr w:type="gramStart"/>
            <w:r>
              <w:t>automaticity</w:t>
            </w:r>
            <w:proofErr w:type="gramEnd"/>
          </w:p>
          <w:p w14:paraId="6EE5756E" w14:textId="6139DF8D" w:rsidR="00711C37" w:rsidRPr="00711C37" w:rsidRDefault="715CAE0B" w:rsidP="00F913CD">
            <w:pPr>
              <w:pStyle w:val="ListBullet"/>
            </w:pPr>
            <w:r>
              <w:lastRenderedPageBreak/>
              <w:t>stop at the end of a sentence in response to a full stop (FlY3)</w:t>
            </w:r>
          </w:p>
        </w:tc>
        <w:tc>
          <w:tcPr>
            <w:tcW w:w="2500" w:type="pct"/>
          </w:tcPr>
          <w:p w14:paraId="73D6F84A" w14:textId="77777777" w:rsidR="00711C37" w:rsidRPr="006A3923" w:rsidRDefault="00711C37" w:rsidP="00DA2826">
            <w:pPr>
              <w:rPr>
                <w:rStyle w:val="Strong"/>
              </w:rPr>
            </w:pPr>
            <w:r w:rsidRPr="006A3923">
              <w:rPr>
                <w:rStyle w:val="Strong"/>
              </w:rPr>
              <w:lastRenderedPageBreak/>
              <w:t>Reading fluency</w:t>
            </w:r>
          </w:p>
          <w:p w14:paraId="19002E7D" w14:textId="19272476" w:rsidR="00711C37" w:rsidRDefault="00711C37" w:rsidP="00DA2826">
            <w:r w:rsidRPr="006A3923">
              <w:rPr>
                <w:rStyle w:val="Strong"/>
              </w:rPr>
              <w:t>EN1-REFLU-01</w:t>
            </w:r>
            <w:r>
              <w:rPr>
                <w:rStyle w:val="Strong"/>
              </w:rPr>
              <w:t xml:space="preserve"> – </w:t>
            </w:r>
            <w:r>
              <w:t xml:space="preserve">sustains reading unseen texts with automaticity </w:t>
            </w:r>
            <w:r>
              <w:lastRenderedPageBreak/>
              <w:t xml:space="preserve">and prosody and self-corrects </w:t>
            </w:r>
            <w:proofErr w:type="gramStart"/>
            <w:r>
              <w:t>errors</w:t>
            </w:r>
            <w:proofErr w:type="gramEnd"/>
          </w:p>
          <w:p w14:paraId="0CE55772" w14:textId="383D9526" w:rsidR="001B64C6" w:rsidRDefault="715CAE0B" w:rsidP="00F913CD">
            <w:pPr>
              <w:pStyle w:val="ListBullet"/>
            </w:pPr>
            <w:r>
              <w:t>vary pace when reading according to audience and purpose (FlY4)</w:t>
            </w:r>
          </w:p>
          <w:p w14:paraId="370431C6" w14:textId="5773E188" w:rsidR="00711C37" w:rsidRPr="00711C37" w:rsidRDefault="715CAE0B" w:rsidP="00F913CD">
            <w:pPr>
              <w:pStyle w:val="ListBullet"/>
            </w:pPr>
            <w:r>
              <w:t>use sentence punctuation to enhance reading in a conversational manner (FlY4)</w:t>
            </w:r>
          </w:p>
        </w:tc>
      </w:tr>
      <w:tr w:rsidR="00711C37" w14:paraId="11A7B832" w14:textId="77777777" w:rsidTr="00EF3E08">
        <w:trPr>
          <w:cnfStyle w:val="000000100000" w:firstRow="0" w:lastRow="0" w:firstColumn="0" w:lastColumn="0" w:oddVBand="0" w:evenVBand="0" w:oddHBand="1" w:evenHBand="0" w:firstRowFirstColumn="0" w:firstRowLastColumn="0" w:lastRowFirstColumn="0" w:lastRowLastColumn="0"/>
        </w:trPr>
        <w:tc>
          <w:tcPr>
            <w:tcW w:w="2500" w:type="pct"/>
          </w:tcPr>
          <w:p w14:paraId="22FD3F4D" w14:textId="77777777" w:rsidR="00711C37" w:rsidRPr="006A3923" w:rsidRDefault="00711C37" w:rsidP="00DA2826">
            <w:pPr>
              <w:rPr>
                <w:rStyle w:val="Strong"/>
              </w:rPr>
            </w:pPr>
            <w:r w:rsidRPr="006A3923">
              <w:rPr>
                <w:rStyle w:val="Strong"/>
              </w:rPr>
              <w:lastRenderedPageBreak/>
              <w:t>Reading comprehension</w:t>
            </w:r>
          </w:p>
          <w:p w14:paraId="68722EE8" w14:textId="35BA2A22" w:rsidR="00711C37" w:rsidRDefault="00711C37" w:rsidP="00DA2826">
            <w:r w:rsidRPr="006A3923">
              <w:rPr>
                <w:rStyle w:val="Strong"/>
              </w:rPr>
              <w:t>ENE-RECOM-01</w:t>
            </w:r>
            <w:r>
              <w:rPr>
                <w:rStyle w:val="Strong"/>
              </w:rPr>
              <w:t xml:space="preserve"> – </w:t>
            </w:r>
            <w:r>
              <w:t xml:space="preserve">comprehends independently read texts using background knowledge, word knowledge and understanding of how sentences </w:t>
            </w:r>
            <w:proofErr w:type="gramStart"/>
            <w:r>
              <w:t>connect</w:t>
            </w:r>
            <w:proofErr w:type="gramEnd"/>
          </w:p>
          <w:p w14:paraId="6C106628" w14:textId="7D32EC09" w:rsidR="001B64C6" w:rsidRDefault="1CA7F497" w:rsidP="00F913CD">
            <w:pPr>
              <w:pStyle w:val="ListBullet"/>
            </w:pPr>
            <w:r>
              <w:t xml:space="preserve">identify words that represent who, what, </w:t>
            </w:r>
            <w:proofErr w:type="gramStart"/>
            <w:r>
              <w:t>when,</w:t>
            </w:r>
            <w:proofErr w:type="gramEnd"/>
            <w:r>
              <w:t xml:space="preserve"> where and why in texts</w:t>
            </w:r>
          </w:p>
          <w:p w14:paraId="4C2C040B" w14:textId="69DD650A" w:rsidR="001B64C6" w:rsidRDefault="715CAE0B" w:rsidP="00F913CD">
            <w:pPr>
              <w:pStyle w:val="ListBullet"/>
            </w:pPr>
            <w:r>
              <w:t>use background knowledge when identifying connections between a text, own life, other texts and/or the world (UnT4)</w:t>
            </w:r>
          </w:p>
          <w:p w14:paraId="7F7E747C" w14:textId="17C7EF19" w:rsidR="00711C37" w:rsidRPr="00711C37" w:rsidRDefault="715CAE0B" w:rsidP="00F913CD">
            <w:pPr>
              <w:pStyle w:val="ListBullet"/>
            </w:pPr>
            <w:r>
              <w:t>use known vocabulary to build a mental model of the content of a text</w:t>
            </w:r>
          </w:p>
        </w:tc>
        <w:tc>
          <w:tcPr>
            <w:tcW w:w="2500" w:type="pct"/>
          </w:tcPr>
          <w:p w14:paraId="3147C311" w14:textId="77777777" w:rsidR="00711C37" w:rsidRPr="006A3923" w:rsidRDefault="00711C37" w:rsidP="00DA2826">
            <w:pPr>
              <w:rPr>
                <w:rStyle w:val="Strong"/>
              </w:rPr>
            </w:pPr>
            <w:r w:rsidRPr="006A3923">
              <w:rPr>
                <w:rStyle w:val="Strong"/>
              </w:rPr>
              <w:t>Reading comprehension</w:t>
            </w:r>
          </w:p>
          <w:p w14:paraId="29132D22" w14:textId="718200F4" w:rsidR="00711C37" w:rsidRDefault="00711C37" w:rsidP="00DA2826">
            <w:r w:rsidRPr="006A3923">
              <w:rPr>
                <w:rStyle w:val="Strong"/>
              </w:rPr>
              <w:t>EN1-RECOM-01</w:t>
            </w:r>
            <w:r>
              <w:rPr>
                <w:rStyle w:val="Strong"/>
              </w:rPr>
              <w:t xml:space="preserve"> – </w:t>
            </w:r>
            <w:r>
              <w:t xml:space="preserve">comprehends independently read texts that require sustained reading by activating background and word knowledge, connecting and understanding sentences and whole text, and monitoring for </w:t>
            </w:r>
            <w:proofErr w:type="gramStart"/>
            <w:r>
              <w:t>meaning</w:t>
            </w:r>
            <w:proofErr w:type="gramEnd"/>
          </w:p>
          <w:p w14:paraId="0320601C" w14:textId="797CE4A5" w:rsidR="00866E78" w:rsidRDefault="633E5555" w:rsidP="00F913CD">
            <w:pPr>
              <w:pStyle w:val="ListBullet"/>
            </w:pPr>
            <w:r>
              <w:t xml:space="preserve">use known vocabulary to build a mental model of the content of the </w:t>
            </w:r>
            <w:proofErr w:type="gramStart"/>
            <w:r>
              <w:t>text</w:t>
            </w:r>
            <w:proofErr w:type="gramEnd"/>
          </w:p>
          <w:p w14:paraId="0C13D2C3" w14:textId="475C7F3C" w:rsidR="00866E78" w:rsidRDefault="633E5555" w:rsidP="00F913CD">
            <w:pPr>
              <w:pStyle w:val="ListBullet"/>
            </w:pPr>
            <w:r>
              <w:t xml:space="preserve">identify pronouns linked to nouns within and across sentences and/or </w:t>
            </w:r>
            <w:proofErr w:type="gramStart"/>
            <w:r>
              <w:t>paragraphs</w:t>
            </w:r>
            <w:proofErr w:type="gramEnd"/>
          </w:p>
          <w:p w14:paraId="6F894C58" w14:textId="4289ECD9" w:rsidR="00866E78" w:rsidRDefault="633E5555" w:rsidP="00F913CD">
            <w:pPr>
              <w:pStyle w:val="ListBullet"/>
            </w:pPr>
            <w:r>
              <w:t xml:space="preserve">identify how creative visual features are used to expand </w:t>
            </w:r>
            <w:proofErr w:type="gramStart"/>
            <w:r>
              <w:t>meaning</w:t>
            </w:r>
            <w:proofErr w:type="gramEnd"/>
          </w:p>
          <w:p w14:paraId="5FB72F8A" w14:textId="14D9B32F" w:rsidR="00711C37" w:rsidRPr="00711C37" w:rsidRDefault="5E171A39" w:rsidP="00F913CD">
            <w:pPr>
              <w:pStyle w:val="ListBullet"/>
            </w:pPr>
            <w:r>
              <w:t>make text-to-self, text-to-text or text-to-world connections when reading (UnT6)</w:t>
            </w:r>
          </w:p>
        </w:tc>
      </w:tr>
      <w:tr w:rsidR="00711C37" w14:paraId="227F3699" w14:textId="77777777" w:rsidTr="00EF3E08">
        <w:trPr>
          <w:cnfStyle w:val="000000010000" w:firstRow="0" w:lastRow="0" w:firstColumn="0" w:lastColumn="0" w:oddVBand="0" w:evenVBand="0" w:oddHBand="0" w:evenHBand="1" w:firstRowFirstColumn="0" w:firstRowLastColumn="0" w:lastRowFirstColumn="0" w:lastRowLastColumn="0"/>
        </w:trPr>
        <w:tc>
          <w:tcPr>
            <w:tcW w:w="2500" w:type="pct"/>
          </w:tcPr>
          <w:p w14:paraId="258E16EA" w14:textId="77777777" w:rsidR="00711C37" w:rsidRPr="006A3923" w:rsidRDefault="00711C37" w:rsidP="00DA2826">
            <w:pPr>
              <w:rPr>
                <w:rStyle w:val="Strong"/>
              </w:rPr>
            </w:pPr>
            <w:r w:rsidRPr="006A3923">
              <w:rPr>
                <w:rStyle w:val="Strong"/>
              </w:rPr>
              <w:lastRenderedPageBreak/>
              <w:t>Spelling</w:t>
            </w:r>
          </w:p>
          <w:p w14:paraId="5711DF7B" w14:textId="2596036B" w:rsidR="00711C37" w:rsidRDefault="00711C37" w:rsidP="00DA2826">
            <w:r w:rsidRPr="006A3923">
              <w:rPr>
                <w:rStyle w:val="Strong"/>
              </w:rPr>
              <w:t>ENE-SPELL-01</w:t>
            </w:r>
            <w:r>
              <w:rPr>
                <w:rStyle w:val="Strong"/>
              </w:rPr>
              <w:t xml:space="preserve"> – </w:t>
            </w:r>
            <w:r>
              <w:t xml:space="preserve">applies phonological, orthographic and morphological generalisations and strategies to spell taught familiar and high-frequency words when creating </w:t>
            </w:r>
            <w:proofErr w:type="gramStart"/>
            <w:r>
              <w:t>texts</w:t>
            </w:r>
            <w:proofErr w:type="gramEnd"/>
          </w:p>
          <w:p w14:paraId="63B74EAB" w14:textId="4CFB9A42" w:rsidR="00711C37" w:rsidRPr="00711C37" w:rsidRDefault="5E171A39" w:rsidP="00F913CD">
            <w:pPr>
              <w:pStyle w:val="ListBullet"/>
            </w:pPr>
            <w:r>
              <w:t>segment single-syllable words into phonemes as a strategy for spelling (SpG4</w:t>
            </w:r>
            <w:r w:rsidR="0710C85C">
              <w:t>)</w:t>
            </w:r>
          </w:p>
        </w:tc>
        <w:tc>
          <w:tcPr>
            <w:tcW w:w="2500" w:type="pct"/>
          </w:tcPr>
          <w:p w14:paraId="0A51DFEC" w14:textId="77777777" w:rsidR="00711C37" w:rsidRPr="006A3923" w:rsidRDefault="00711C37" w:rsidP="00DA2826">
            <w:pPr>
              <w:rPr>
                <w:rStyle w:val="Strong"/>
              </w:rPr>
            </w:pPr>
            <w:r w:rsidRPr="006A3923">
              <w:rPr>
                <w:rStyle w:val="Strong"/>
              </w:rPr>
              <w:t>Spelling</w:t>
            </w:r>
          </w:p>
          <w:p w14:paraId="0208267F" w14:textId="130F4BB0" w:rsidR="00711C37" w:rsidRDefault="00711C37" w:rsidP="00DA2826">
            <w:r w:rsidRPr="006A3923">
              <w:rPr>
                <w:rStyle w:val="Strong"/>
              </w:rPr>
              <w:t>EN1-SPELL-01</w:t>
            </w:r>
            <w:r>
              <w:rPr>
                <w:rStyle w:val="Strong"/>
              </w:rPr>
              <w:t xml:space="preserve"> – </w:t>
            </w:r>
            <w:r>
              <w:t xml:space="preserve">applies phonological, orthographic and morphological generalisations and strategies when spelling words in a range of writing </w:t>
            </w:r>
            <w:proofErr w:type="gramStart"/>
            <w:r>
              <w:t>contexts</w:t>
            </w:r>
            <w:proofErr w:type="gramEnd"/>
          </w:p>
          <w:p w14:paraId="0DB98DBD" w14:textId="3BD5B67A" w:rsidR="00711C37" w:rsidRPr="00711C37" w:rsidRDefault="5E171A39" w:rsidP="00F913CD">
            <w:pPr>
              <w:pStyle w:val="ListBullet"/>
            </w:pPr>
            <w:r>
              <w:t>spell taught high-frequency contractions (SpG6)</w:t>
            </w:r>
          </w:p>
        </w:tc>
      </w:tr>
      <w:tr w:rsidR="00711C37" w14:paraId="4C439676" w14:textId="77777777" w:rsidTr="00EF3E08">
        <w:trPr>
          <w:cnfStyle w:val="000000100000" w:firstRow="0" w:lastRow="0" w:firstColumn="0" w:lastColumn="0" w:oddVBand="0" w:evenVBand="0" w:oddHBand="1" w:evenHBand="0" w:firstRowFirstColumn="0" w:firstRowLastColumn="0" w:lastRowFirstColumn="0" w:lastRowLastColumn="0"/>
        </w:trPr>
        <w:tc>
          <w:tcPr>
            <w:tcW w:w="2500" w:type="pct"/>
          </w:tcPr>
          <w:p w14:paraId="055E5923" w14:textId="405028AF" w:rsidR="00711C37" w:rsidRPr="006A3923" w:rsidRDefault="00711C37" w:rsidP="00DA2826">
            <w:pPr>
              <w:rPr>
                <w:rStyle w:val="Strong"/>
              </w:rPr>
            </w:pPr>
            <w:r w:rsidRPr="006A3923">
              <w:rPr>
                <w:rStyle w:val="Strong"/>
              </w:rPr>
              <w:t>Handwriting</w:t>
            </w:r>
          </w:p>
          <w:p w14:paraId="0F8E471E" w14:textId="77777777" w:rsidR="00711C37" w:rsidRDefault="00711C37" w:rsidP="00DA2826">
            <w:r w:rsidRPr="006A3923">
              <w:rPr>
                <w:rStyle w:val="Strong"/>
              </w:rPr>
              <w:t>ENE-HANDW-01</w:t>
            </w:r>
            <w:r>
              <w:rPr>
                <w:rStyle w:val="Strong"/>
              </w:rPr>
              <w:t xml:space="preserve"> – </w:t>
            </w:r>
            <w:r>
              <w:t xml:space="preserve">produces all lower-case and upper-case letters to create </w:t>
            </w:r>
            <w:proofErr w:type="gramStart"/>
            <w:r>
              <w:t>texts</w:t>
            </w:r>
            <w:proofErr w:type="gramEnd"/>
          </w:p>
          <w:p w14:paraId="604B149A" w14:textId="3E18CBEA" w:rsidR="00711C37" w:rsidRPr="00711C37" w:rsidRDefault="5E171A39" w:rsidP="00F913CD">
            <w:pPr>
              <w:pStyle w:val="ListBullet"/>
            </w:pPr>
            <w:r>
              <w:t>form all handwritten letters in NSW Foundation Style when given a verbal prompt from the correct starting position and continue in the correct direction (HwK4)</w:t>
            </w:r>
          </w:p>
        </w:tc>
        <w:tc>
          <w:tcPr>
            <w:tcW w:w="2500" w:type="pct"/>
          </w:tcPr>
          <w:p w14:paraId="3B623575" w14:textId="5E3591F9" w:rsidR="00711C37" w:rsidRPr="006A3923" w:rsidRDefault="00711C37" w:rsidP="00DA2826">
            <w:pPr>
              <w:rPr>
                <w:rStyle w:val="Strong"/>
              </w:rPr>
            </w:pPr>
            <w:r w:rsidRPr="006A3923">
              <w:rPr>
                <w:rStyle w:val="Strong"/>
              </w:rPr>
              <w:t>Handwriting</w:t>
            </w:r>
          </w:p>
          <w:p w14:paraId="41A9975B" w14:textId="070DD3F3" w:rsidR="00711C37" w:rsidRDefault="00711C37" w:rsidP="00DA2826">
            <w:r w:rsidRPr="006A3923">
              <w:rPr>
                <w:rStyle w:val="Strong"/>
              </w:rPr>
              <w:t>EN1-HANDW-01</w:t>
            </w:r>
            <w:r>
              <w:rPr>
                <w:rStyle w:val="Strong"/>
              </w:rPr>
              <w:t xml:space="preserve"> – </w:t>
            </w:r>
            <w:r>
              <w:t xml:space="preserve">uses a legible, </w:t>
            </w:r>
            <w:proofErr w:type="gramStart"/>
            <w:r>
              <w:t>fluent</w:t>
            </w:r>
            <w:proofErr w:type="gramEnd"/>
            <w:r>
              <w:t xml:space="preserve"> and automatic handwriting style, and digital technology, including word-processing applications, when creating texts</w:t>
            </w:r>
          </w:p>
          <w:p w14:paraId="22204D56" w14:textId="68B9670D" w:rsidR="00711C37" w:rsidRPr="00711C37" w:rsidRDefault="5E171A39" w:rsidP="00F913CD">
            <w:pPr>
              <w:pStyle w:val="ListBullet"/>
            </w:pPr>
            <w:r>
              <w:t>form all letters with consistent size and slope in NSW Foundation Style from memory (HwK5)</w:t>
            </w:r>
          </w:p>
        </w:tc>
      </w:tr>
    </w:tbl>
    <w:p w14:paraId="356F10D2" w14:textId="77777777" w:rsidR="00711C37" w:rsidRPr="003060BF" w:rsidRDefault="00711C37" w:rsidP="003060BF">
      <w:pPr>
        <w:pStyle w:val="Heading3"/>
      </w:pPr>
      <w:bookmarkStart w:id="7" w:name="_Outcomes_and_content_1"/>
      <w:bookmarkStart w:id="8" w:name="_Toc132616701"/>
      <w:bookmarkEnd w:id="7"/>
      <w:r>
        <w:t>Outcomes and content – Component B</w:t>
      </w:r>
      <w:bookmarkEnd w:id="8"/>
    </w:p>
    <w:p w14:paraId="00E50E34" w14:textId="1AEA9122" w:rsidR="00711C37" w:rsidRDefault="6D84041B" w:rsidP="00711C37">
      <w:r>
        <w:t>The table below outlines the focus outcomes and content. Content is linked to the National Literacy Learning Progression version</w:t>
      </w:r>
      <w:r w:rsidR="23671769">
        <w:t xml:space="preserve"> </w:t>
      </w:r>
      <w:r>
        <w:t>(3).</w:t>
      </w:r>
    </w:p>
    <w:tbl>
      <w:tblPr>
        <w:tblStyle w:val="Tableheader"/>
        <w:tblW w:w="5001" w:type="pct"/>
        <w:tblLayout w:type="fixed"/>
        <w:tblLook w:val="0420" w:firstRow="1" w:lastRow="0" w:firstColumn="0" w:lastColumn="0" w:noHBand="0" w:noVBand="1"/>
        <w:tblCaption w:val="Outcomes and content – Component B"/>
        <w:tblDescription w:val="Table outlines the syllabus focus areas, outcomes and content points for Early Stage 1 and Stage 1 for Component B."/>
      </w:tblPr>
      <w:tblGrid>
        <w:gridCol w:w="7282"/>
        <w:gridCol w:w="7283"/>
      </w:tblGrid>
      <w:tr w:rsidR="5543B0BA" w14:paraId="107CC6B9" w14:textId="77777777" w:rsidTr="00EF3E08">
        <w:trPr>
          <w:cnfStyle w:val="100000000000" w:firstRow="1" w:lastRow="0" w:firstColumn="0" w:lastColumn="0" w:oddVBand="0" w:evenVBand="0" w:oddHBand="0" w:evenHBand="0" w:firstRowFirstColumn="0" w:firstRowLastColumn="0" w:lastRowFirstColumn="0" w:lastRowLastColumn="0"/>
        </w:trPr>
        <w:tc>
          <w:tcPr>
            <w:tcW w:w="7282" w:type="dxa"/>
          </w:tcPr>
          <w:p w14:paraId="633020A0" w14:textId="07811476" w:rsidR="7C86D09B" w:rsidRDefault="7C86D09B" w:rsidP="5543B0BA">
            <w:pPr>
              <w:rPr>
                <w:rStyle w:val="Strong"/>
                <w:b/>
              </w:rPr>
            </w:pPr>
            <w:r w:rsidRPr="5543B0BA">
              <w:rPr>
                <w:rStyle w:val="Strong"/>
                <w:b/>
              </w:rPr>
              <w:t>Early Stage 1 Focus area and outcome</w:t>
            </w:r>
          </w:p>
        </w:tc>
        <w:tc>
          <w:tcPr>
            <w:tcW w:w="7282" w:type="dxa"/>
          </w:tcPr>
          <w:p w14:paraId="57429557" w14:textId="2DAC2C2F" w:rsidR="7C86D09B" w:rsidRDefault="7C86D09B" w:rsidP="5543B0BA">
            <w:pPr>
              <w:rPr>
                <w:rStyle w:val="Strong"/>
                <w:b/>
              </w:rPr>
            </w:pPr>
            <w:r w:rsidRPr="5543B0BA">
              <w:rPr>
                <w:rStyle w:val="Strong"/>
                <w:b/>
              </w:rPr>
              <w:t>Stage 1 Focus area and outcome</w:t>
            </w:r>
          </w:p>
        </w:tc>
      </w:tr>
      <w:tr w:rsidR="00711C37" w14:paraId="4BBEE052" w14:textId="77777777" w:rsidTr="00EF3E08">
        <w:trPr>
          <w:cnfStyle w:val="000000100000" w:firstRow="0" w:lastRow="0" w:firstColumn="0" w:lastColumn="0" w:oddVBand="0" w:evenVBand="0" w:oddHBand="1" w:evenHBand="0" w:firstRowFirstColumn="0" w:firstRowLastColumn="0" w:lastRowFirstColumn="0" w:lastRowLastColumn="0"/>
        </w:trPr>
        <w:tc>
          <w:tcPr>
            <w:tcW w:w="7282" w:type="dxa"/>
          </w:tcPr>
          <w:p w14:paraId="175E3672" w14:textId="77777777" w:rsidR="00711C37" w:rsidRPr="008E46D4" w:rsidRDefault="00711C37" w:rsidP="00373DF9">
            <w:pPr>
              <w:rPr>
                <w:rStyle w:val="Strong"/>
              </w:rPr>
            </w:pPr>
            <w:r w:rsidRPr="008E46D4">
              <w:rPr>
                <w:rStyle w:val="Strong"/>
              </w:rPr>
              <w:t>Oral language and communication</w:t>
            </w:r>
          </w:p>
          <w:p w14:paraId="145B617F" w14:textId="77777777" w:rsidR="00711C37" w:rsidRDefault="00711C37" w:rsidP="00373DF9">
            <w:r w:rsidRPr="008E46D4">
              <w:rPr>
                <w:rStyle w:val="Strong"/>
              </w:rPr>
              <w:lastRenderedPageBreak/>
              <w:t>ENE-OLC-01</w:t>
            </w:r>
            <w:r>
              <w:rPr>
                <w:rStyle w:val="Strong"/>
              </w:rPr>
              <w:t xml:space="preserve"> – </w:t>
            </w:r>
            <w:r>
              <w:t xml:space="preserve">communicates effectively by using interpersonal conventions and language with familiar peers and </w:t>
            </w:r>
            <w:proofErr w:type="gramStart"/>
            <w:r>
              <w:t>adults</w:t>
            </w:r>
            <w:proofErr w:type="gramEnd"/>
          </w:p>
          <w:p w14:paraId="5B5E3CEB" w14:textId="77777777" w:rsidR="00866E78" w:rsidRDefault="633E5555" w:rsidP="00F913CD">
            <w:pPr>
              <w:pStyle w:val="ListBullet"/>
            </w:pPr>
            <w:r>
              <w:t xml:space="preserve">understand how pronouns can be linked to nouns to support </w:t>
            </w:r>
            <w:proofErr w:type="gramStart"/>
            <w:r>
              <w:t>meaning</w:t>
            </w:r>
            <w:proofErr w:type="gramEnd"/>
          </w:p>
          <w:p w14:paraId="10B813D1" w14:textId="5C64051A" w:rsidR="00711C37" w:rsidRPr="00711C37" w:rsidRDefault="5E171A39" w:rsidP="00F913CD">
            <w:pPr>
              <w:pStyle w:val="ListBullet"/>
            </w:pPr>
            <w:r>
              <w:t xml:space="preserve">recall details of events or stories using who, what, when, </w:t>
            </w:r>
            <w:proofErr w:type="gramStart"/>
            <w:r>
              <w:t>where,</w:t>
            </w:r>
            <w:proofErr w:type="gramEnd"/>
            <w:r>
              <w:t xml:space="preserve"> why and how (SpK2)</w:t>
            </w:r>
          </w:p>
        </w:tc>
        <w:tc>
          <w:tcPr>
            <w:tcW w:w="7282" w:type="dxa"/>
          </w:tcPr>
          <w:p w14:paraId="00DCE1C4" w14:textId="77777777" w:rsidR="00711C37" w:rsidRPr="006A3923" w:rsidRDefault="00711C37" w:rsidP="00373DF9">
            <w:pPr>
              <w:rPr>
                <w:rStyle w:val="Strong"/>
              </w:rPr>
            </w:pPr>
            <w:r w:rsidRPr="006A3923">
              <w:rPr>
                <w:rStyle w:val="Strong"/>
              </w:rPr>
              <w:lastRenderedPageBreak/>
              <w:t>Oral language and communication</w:t>
            </w:r>
          </w:p>
          <w:p w14:paraId="34CDCF75" w14:textId="4ADAF0AE" w:rsidR="00711C37" w:rsidRDefault="00711C37" w:rsidP="00373DF9">
            <w:r w:rsidRPr="006A3923">
              <w:rPr>
                <w:rStyle w:val="Strong"/>
              </w:rPr>
              <w:lastRenderedPageBreak/>
              <w:t xml:space="preserve">EN1-OLC-01 </w:t>
            </w:r>
            <w:r>
              <w:rPr>
                <w:rStyle w:val="Strong"/>
              </w:rPr>
              <w:t xml:space="preserve">– </w:t>
            </w:r>
            <w:r>
              <w:t xml:space="preserve">communicates effectively by using interpersonal conventions and language to extend and elaborate ideas for social and learning </w:t>
            </w:r>
            <w:proofErr w:type="gramStart"/>
            <w:r>
              <w:t>interactions</w:t>
            </w:r>
            <w:proofErr w:type="gramEnd"/>
          </w:p>
          <w:p w14:paraId="4031C42E" w14:textId="784738F2" w:rsidR="00866E78" w:rsidRDefault="5E171A39" w:rsidP="00F913CD">
            <w:pPr>
              <w:pStyle w:val="ListBullet"/>
            </w:pPr>
            <w:r>
              <w:t>initiate, listen and/or respond in partner and group conversations (InT3, InT5)</w:t>
            </w:r>
          </w:p>
          <w:p w14:paraId="569C7845" w14:textId="5F69F972" w:rsidR="00711C37" w:rsidRPr="00711C37" w:rsidRDefault="5E171A39" w:rsidP="00F913CD">
            <w:pPr>
              <w:pStyle w:val="ListBullet"/>
            </w:pPr>
            <w:r>
              <w:t>incorporate extended sentences (simple, compound, complex) during dialogue (SpK3)</w:t>
            </w:r>
          </w:p>
        </w:tc>
      </w:tr>
      <w:tr w:rsidR="00711C37" w14:paraId="5A00FE41" w14:textId="77777777" w:rsidTr="00EF3E08">
        <w:trPr>
          <w:cnfStyle w:val="000000010000" w:firstRow="0" w:lastRow="0" w:firstColumn="0" w:lastColumn="0" w:oddVBand="0" w:evenVBand="0" w:oddHBand="0" w:evenHBand="1" w:firstRowFirstColumn="0" w:firstRowLastColumn="0" w:lastRowFirstColumn="0" w:lastRowLastColumn="0"/>
        </w:trPr>
        <w:tc>
          <w:tcPr>
            <w:tcW w:w="7282" w:type="dxa"/>
          </w:tcPr>
          <w:p w14:paraId="74B08580" w14:textId="77777777" w:rsidR="00711C37" w:rsidRPr="006A3923" w:rsidRDefault="00711C37" w:rsidP="00373DF9">
            <w:pPr>
              <w:rPr>
                <w:rStyle w:val="Strong"/>
              </w:rPr>
            </w:pPr>
            <w:r w:rsidRPr="006A3923">
              <w:rPr>
                <w:rStyle w:val="Strong"/>
              </w:rPr>
              <w:lastRenderedPageBreak/>
              <w:t>Vocabulary</w:t>
            </w:r>
          </w:p>
          <w:p w14:paraId="15D34B07" w14:textId="77777777" w:rsidR="00711C37" w:rsidRDefault="00711C37" w:rsidP="00373DF9">
            <w:r w:rsidRPr="006A3923">
              <w:rPr>
                <w:rStyle w:val="Strong"/>
              </w:rPr>
              <w:t xml:space="preserve">ENE-VOCAB-01 </w:t>
            </w:r>
            <w:r>
              <w:rPr>
                <w:rStyle w:val="Strong"/>
              </w:rPr>
              <w:t xml:space="preserve">– </w:t>
            </w:r>
            <w:r>
              <w:t xml:space="preserve">understands and effectively uses Tier 1 and Tier 2 words in familiar </w:t>
            </w:r>
            <w:proofErr w:type="gramStart"/>
            <w:r>
              <w:t>contexts</w:t>
            </w:r>
            <w:proofErr w:type="gramEnd"/>
          </w:p>
          <w:p w14:paraId="32FE65EE" w14:textId="7C5F1FA9" w:rsidR="00866E78" w:rsidRPr="00866E78" w:rsidRDefault="3A216E1E" w:rsidP="00F913CD">
            <w:pPr>
              <w:pStyle w:val="ListBullet"/>
            </w:pPr>
            <w:r>
              <w:t xml:space="preserve">understand and use words to describe shape, size, texture, position, numerical order, </w:t>
            </w:r>
            <w:proofErr w:type="gramStart"/>
            <w:r>
              <w:t>time</w:t>
            </w:r>
            <w:proofErr w:type="gramEnd"/>
            <w:r>
              <w:t xml:space="preserve"> and seasons (SpK2, CrT5)</w:t>
            </w:r>
          </w:p>
        </w:tc>
        <w:tc>
          <w:tcPr>
            <w:tcW w:w="7282" w:type="dxa"/>
          </w:tcPr>
          <w:p w14:paraId="64991AA0" w14:textId="77777777" w:rsidR="00711C37" w:rsidRPr="006A3923" w:rsidRDefault="00711C37" w:rsidP="00373DF9">
            <w:pPr>
              <w:rPr>
                <w:rStyle w:val="Strong"/>
              </w:rPr>
            </w:pPr>
            <w:r w:rsidRPr="006A3923">
              <w:rPr>
                <w:rStyle w:val="Strong"/>
              </w:rPr>
              <w:t>Vocabulary</w:t>
            </w:r>
          </w:p>
          <w:p w14:paraId="1691F3E6" w14:textId="77777777" w:rsidR="00711C37" w:rsidRDefault="00711C37" w:rsidP="00373DF9">
            <w:r w:rsidRPr="006A3923">
              <w:rPr>
                <w:rStyle w:val="Strong"/>
              </w:rPr>
              <w:t>EN1-VOCAB-01</w:t>
            </w:r>
            <w:r>
              <w:rPr>
                <w:rStyle w:val="Strong"/>
              </w:rPr>
              <w:t xml:space="preserve"> – </w:t>
            </w:r>
            <w:r>
              <w:t xml:space="preserve">understands and effectively uses Tier 1, taught Tier 2 and Tier 3 vocabulary to extend and elaborate </w:t>
            </w:r>
            <w:proofErr w:type="gramStart"/>
            <w:r>
              <w:t>ideas</w:t>
            </w:r>
            <w:proofErr w:type="gramEnd"/>
          </w:p>
          <w:p w14:paraId="609F4AAF" w14:textId="6307B7F8" w:rsidR="00EB05AD" w:rsidRPr="00711C37" w:rsidRDefault="3A216E1E" w:rsidP="00F913CD">
            <w:pPr>
              <w:pStyle w:val="ListBullet"/>
              <w:rPr>
                <w:b/>
                <w:bCs/>
              </w:rPr>
            </w:pPr>
            <w:r>
              <w:t>use vocabulary to express cause and effect (SpK3)</w:t>
            </w:r>
            <w:r w:rsidR="0710C85C">
              <w:t>.</w:t>
            </w:r>
          </w:p>
        </w:tc>
      </w:tr>
      <w:tr w:rsidR="00711C37" w14:paraId="1A4CE763" w14:textId="77777777" w:rsidTr="00EF3E08">
        <w:trPr>
          <w:cnfStyle w:val="000000100000" w:firstRow="0" w:lastRow="0" w:firstColumn="0" w:lastColumn="0" w:oddVBand="0" w:evenVBand="0" w:oddHBand="1" w:evenHBand="0" w:firstRowFirstColumn="0" w:firstRowLastColumn="0" w:lastRowFirstColumn="0" w:lastRowLastColumn="0"/>
        </w:trPr>
        <w:tc>
          <w:tcPr>
            <w:tcW w:w="7282" w:type="dxa"/>
          </w:tcPr>
          <w:p w14:paraId="4F5F3E0B" w14:textId="77777777" w:rsidR="00711C37" w:rsidRPr="006A3923" w:rsidRDefault="00711C37" w:rsidP="00373DF9">
            <w:pPr>
              <w:rPr>
                <w:rStyle w:val="Strong"/>
              </w:rPr>
            </w:pPr>
            <w:r w:rsidRPr="006A3923">
              <w:rPr>
                <w:rStyle w:val="Strong"/>
              </w:rPr>
              <w:t>Reading comprehension</w:t>
            </w:r>
          </w:p>
          <w:p w14:paraId="13DC1CC4" w14:textId="7F7B1065" w:rsidR="00711C37" w:rsidRDefault="00711C37" w:rsidP="00373DF9">
            <w:r w:rsidRPr="006A3923">
              <w:rPr>
                <w:rStyle w:val="Strong"/>
              </w:rPr>
              <w:t>ENE-RECOM-01</w:t>
            </w:r>
            <w:r>
              <w:rPr>
                <w:rStyle w:val="Strong"/>
              </w:rPr>
              <w:t xml:space="preserve"> – </w:t>
            </w:r>
            <w:r>
              <w:t xml:space="preserve">comprehends independently read texts using background knowledge, word knowledge and understanding of how sentences </w:t>
            </w:r>
            <w:proofErr w:type="gramStart"/>
            <w:r>
              <w:t>connect</w:t>
            </w:r>
            <w:proofErr w:type="gramEnd"/>
          </w:p>
          <w:p w14:paraId="27D191EF" w14:textId="41EF35C4" w:rsidR="00EB05AD" w:rsidRDefault="3051AF78" w:rsidP="00F913CD">
            <w:pPr>
              <w:pStyle w:val="ListBullet"/>
            </w:pPr>
            <w:r>
              <w:t xml:space="preserve">identify words that represent who, what, </w:t>
            </w:r>
            <w:proofErr w:type="gramStart"/>
            <w:r>
              <w:t>when,</w:t>
            </w:r>
            <w:proofErr w:type="gramEnd"/>
            <w:r>
              <w:t xml:space="preserve"> where and why in texts</w:t>
            </w:r>
          </w:p>
          <w:p w14:paraId="2DD83F03" w14:textId="2AE5BACB" w:rsidR="00EB05AD" w:rsidRDefault="3A216E1E" w:rsidP="00F913CD">
            <w:pPr>
              <w:pStyle w:val="ListBullet"/>
            </w:pPr>
            <w:r>
              <w:lastRenderedPageBreak/>
              <w:t>use background knowledge when identifying connections between a text, own life, other texts and/or the world (UnT4)</w:t>
            </w:r>
          </w:p>
          <w:p w14:paraId="7E484CD6" w14:textId="1E5ED276" w:rsidR="00711C37" w:rsidRPr="00711C37" w:rsidRDefault="3A216E1E" w:rsidP="00F913CD">
            <w:pPr>
              <w:pStyle w:val="ListBullet"/>
            </w:pPr>
            <w:r>
              <w:t>use known vocabulary to build a mental model of the content of a text</w:t>
            </w:r>
          </w:p>
        </w:tc>
        <w:tc>
          <w:tcPr>
            <w:tcW w:w="7282" w:type="dxa"/>
          </w:tcPr>
          <w:p w14:paraId="36B8B271" w14:textId="77777777" w:rsidR="00711C37" w:rsidRPr="006A3923" w:rsidRDefault="00711C37" w:rsidP="00373DF9">
            <w:pPr>
              <w:rPr>
                <w:rStyle w:val="Strong"/>
              </w:rPr>
            </w:pPr>
            <w:r w:rsidRPr="006A3923">
              <w:rPr>
                <w:rStyle w:val="Strong"/>
              </w:rPr>
              <w:lastRenderedPageBreak/>
              <w:t>Reading comprehension</w:t>
            </w:r>
          </w:p>
          <w:p w14:paraId="66A266E6" w14:textId="77777777" w:rsidR="00711C37" w:rsidRDefault="00711C37" w:rsidP="00373DF9">
            <w:r w:rsidRPr="006A3923">
              <w:rPr>
                <w:rStyle w:val="Strong"/>
              </w:rPr>
              <w:t>EN1-RECOM-01</w:t>
            </w:r>
            <w:r>
              <w:rPr>
                <w:rStyle w:val="Strong"/>
              </w:rPr>
              <w:t xml:space="preserve"> – </w:t>
            </w:r>
            <w:r>
              <w:t xml:space="preserve">comprehends independently read texts that require sustained reading by activating background and word knowledge, connecting and understanding sentences and whole text, and monitoring for </w:t>
            </w:r>
            <w:proofErr w:type="gramStart"/>
            <w:r>
              <w:t>meaning</w:t>
            </w:r>
            <w:proofErr w:type="gramEnd"/>
          </w:p>
          <w:p w14:paraId="2A169B81" w14:textId="77777777" w:rsidR="00EB05AD" w:rsidRDefault="3051AF78" w:rsidP="00F913CD">
            <w:pPr>
              <w:pStyle w:val="ListBullet"/>
            </w:pPr>
            <w:r>
              <w:t xml:space="preserve">use known vocabulary to build a mental model of the content </w:t>
            </w:r>
            <w:r>
              <w:lastRenderedPageBreak/>
              <w:t xml:space="preserve">of the </w:t>
            </w:r>
            <w:proofErr w:type="gramStart"/>
            <w:r>
              <w:t>text</w:t>
            </w:r>
            <w:proofErr w:type="gramEnd"/>
          </w:p>
          <w:p w14:paraId="40587E9A" w14:textId="77777777" w:rsidR="00EB05AD" w:rsidRDefault="3051AF78" w:rsidP="00F913CD">
            <w:pPr>
              <w:pStyle w:val="ListBullet"/>
            </w:pPr>
            <w:r>
              <w:t xml:space="preserve">identify pronouns linked to nouns within and across sentences and/or </w:t>
            </w:r>
            <w:proofErr w:type="gramStart"/>
            <w:r>
              <w:t>paragraphs</w:t>
            </w:r>
            <w:proofErr w:type="gramEnd"/>
          </w:p>
          <w:p w14:paraId="1DFDB283" w14:textId="77777777" w:rsidR="00EB05AD" w:rsidRDefault="3051AF78" w:rsidP="00F913CD">
            <w:pPr>
              <w:pStyle w:val="ListBullet"/>
            </w:pPr>
            <w:r>
              <w:t xml:space="preserve">identify how creative visual features are used to expand </w:t>
            </w:r>
            <w:proofErr w:type="gramStart"/>
            <w:r>
              <w:t>meaning</w:t>
            </w:r>
            <w:proofErr w:type="gramEnd"/>
          </w:p>
          <w:p w14:paraId="7F527B30" w14:textId="251F8000" w:rsidR="00711C37" w:rsidRPr="00711C37" w:rsidRDefault="3A216E1E" w:rsidP="00F913CD">
            <w:pPr>
              <w:pStyle w:val="ListBullet"/>
              <w:spacing w:after="240"/>
            </w:pPr>
            <w:r>
              <w:t>make text-to-self, text-to-text or text-to-world connections when reading (UnT6)</w:t>
            </w:r>
          </w:p>
        </w:tc>
      </w:tr>
      <w:tr w:rsidR="00711C37" w14:paraId="3028C218" w14:textId="77777777" w:rsidTr="00EF3E08">
        <w:trPr>
          <w:cnfStyle w:val="000000010000" w:firstRow="0" w:lastRow="0" w:firstColumn="0" w:lastColumn="0" w:oddVBand="0" w:evenVBand="0" w:oddHBand="0" w:evenHBand="1" w:firstRowFirstColumn="0" w:firstRowLastColumn="0" w:lastRowFirstColumn="0" w:lastRowLastColumn="0"/>
        </w:trPr>
        <w:tc>
          <w:tcPr>
            <w:tcW w:w="7282" w:type="dxa"/>
          </w:tcPr>
          <w:p w14:paraId="135579B0" w14:textId="77777777" w:rsidR="00711C37" w:rsidRPr="006A3923" w:rsidRDefault="00711C37" w:rsidP="00373DF9">
            <w:pPr>
              <w:rPr>
                <w:rStyle w:val="Strong"/>
              </w:rPr>
            </w:pPr>
            <w:r w:rsidRPr="006A3923">
              <w:rPr>
                <w:rStyle w:val="Strong"/>
              </w:rPr>
              <w:lastRenderedPageBreak/>
              <w:t>Creating written texts</w:t>
            </w:r>
          </w:p>
          <w:p w14:paraId="512A1BAB" w14:textId="77777777" w:rsidR="00711C37" w:rsidRDefault="00711C37" w:rsidP="00373DF9">
            <w:r w:rsidRPr="006A3923">
              <w:rPr>
                <w:rStyle w:val="Strong"/>
              </w:rPr>
              <w:t>ENE-CWT-01</w:t>
            </w:r>
            <w:r>
              <w:rPr>
                <w:rStyle w:val="Strong"/>
              </w:rPr>
              <w:t xml:space="preserve"> – </w:t>
            </w:r>
            <w:r>
              <w:t xml:space="preserve">creates written texts that include at least 2 related ideas and correct simple </w:t>
            </w:r>
            <w:proofErr w:type="gramStart"/>
            <w:r>
              <w:t>sentences</w:t>
            </w:r>
            <w:proofErr w:type="gramEnd"/>
          </w:p>
          <w:p w14:paraId="063EC706" w14:textId="03A98F87" w:rsidR="00EB05AD" w:rsidRDefault="3051AF78" w:rsidP="00F913CD">
            <w:pPr>
              <w:pStyle w:val="ListBullet"/>
            </w:pPr>
            <w:r>
              <w:t xml:space="preserve">create written texts that describe, give an opinion, recount an event, convey a </w:t>
            </w:r>
            <w:proofErr w:type="gramStart"/>
            <w:r>
              <w:t>story</w:t>
            </w:r>
            <w:proofErr w:type="gramEnd"/>
          </w:p>
          <w:p w14:paraId="3165E4F5" w14:textId="6C885C03" w:rsidR="00EB05AD" w:rsidRDefault="3A216E1E" w:rsidP="00F913CD">
            <w:pPr>
              <w:pStyle w:val="ListBullet"/>
            </w:pPr>
            <w:r>
              <w:t>use prepositional phrases to indicate time or place (GrA2)</w:t>
            </w:r>
          </w:p>
          <w:p w14:paraId="2D0D5230" w14:textId="02780015" w:rsidR="00EB05AD" w:rsidRDefault="3A216E1E" w:rsidP="00F913CD">
            <w:pPr>
              <w:pStyle w:val="ListBullet"/>
            </w:pPr>
            <w:r>
              <w:t>use a capital letter to start a sentence and a full stop to end a sentence (PuN3, CrT5)</w:t>
            </w:r>
          </w:p>
          <w:p w14:paraId="7316C457" w14:textId="603B7247" w:rsidR="00EB05AD" w:rsidRDefault="3A216E1E" w:rsidP="00F913CD">
            <w:pPr>
              <w:pStyle w:val="ListBullet"/>
            </w:pPr>
            <w:r>
              <w:t xml:space="preserve">use drawings, images or mind maps to support planning and </w:t>
            </w:r>
            <w:proofErr w:type="gramStart"/>
            <w:r>
              <w:t>writing</w:t>
            </w:r>
            <w:proofErr w:type="gramEnd"/>
          </w:p>
          <w:p w14:paraId="57745AF1" w14:textId="3150CF29" w:rsidR="00711C37" w:rsidRPr="00711C37" w:rsidRDefault="3A216E1E" w:rsidP="00F913CD">
            <w:pPr>
              <w:pStyle w:val="ListBullet"/>
            </w:pPr>
            <w:r>
              <w:lastRenderedPageBreak/>
              <w:t>identify different purposes for writing (CrT4)</w:t>
            </w:r>
          </w:p>
        </w:tc>
        <w:tc>
          <w:tcPr>
            <w:tcW w:w="7282" w:type="dxa"/>
          </w:tcPr>
          <w:p w14:paraId="25D1B801" w14:textId="77777777" w:rsidR="00711C37" w:rsidRPr="006A3923" w:rsidRDefault="00711C37" w:rsidP="00373DF9">
            <w:pPr>
              <w:rPr>
                <w:rStyle w:val="Strong"/>
              </w:rPr>
            </w:pPr>
            <w:r w:rsidRPr="006A3923">
              <w:rPr>
                <w:rStyle w:val="Strong"/>
              </w:rPr>
              <w:lastRenderedPageBreak/>
              <w:t>Creating written texts</w:t>
            </w:r>
          </w:p>
          <w:p w14:paraId="798CB9C7" w14:textId="1AF407E9" w:rsidR="00711C37" w:rsidRDefault="00711C37" w:rsidP="00373DF9">
            <w:r w:rsidRPr="006A3923">
              <w:rPr>
                <w:rStyle w:val="Strong"/>
              </w:rPr>
              <w:t>EN1-CWT-01</w:t>
            </w:r>
            <w:r>
              <w:rPr>
                <w:rStyle w:val="Strong"/>
              </w:rPr>
              <w:t xml:space="preserve"> – </w:t>
            </w:r>
            <w:r>
              <w:t xml:space="preserve">plans, creates and revises texts written for different purposes, including paragraphs, using knowledge of vocabulary, text features and sentence </w:t>
            </w:r>
            <w:proofErr w:type="gramStart"/>
            <w:r>
              <w:t>structure</w:t>
            </w:r>
            <w:proofErr w:type="gramEnd"/>
          </w:p>
          <w:p w14:paraId="2D8F8BFF" w14:textId="66C20A06" w:rsidR="000B4885" w:rsidRDefault="5F824C13" w:rsidP="00F913CD">
            <w:pPr>
              <w:pStyle w:val="ListBullet"/>
            </w:pPr>
            <w:r>
              <w:t>use a logical order to sequence ideas and events in sentences across a text (GrA4)</w:t>
            </w:r>
          </w:p>
          <w:p w14:paraId="76FA8B94" w14:textId="681292DE" w:rsidR="000B4885" w:rsidRDefault="5F824C13" w:rsidP="00F913CD">
            <w:pPr>
              <w:pStyle w:val="ListBullet"/>
            </w:pPr>
            <w:r>
              <w:t>use noun/pronoun referencing across a text (CrT7)</w:t>
            </w:r>
          </w:p>
          <w:p w14:paraId="04C993B9" w14:textId="401CABCB" w:rsidR="000B4885" w:rsidRDefault="5F824C13" w:rsidP="00F913CD">
            <w:pPr>
              <w:pStyle w:val="ListBullet"/>
            </w:pPr>
            <w:r>
              <w:t>use contextually precise prepositional phrases when creating texts (GrA4)</w:t>
            </w:r>
          </w:p>
          <w:p w14:paraId="4434C380" w14:textId="2DFA8D7D" w:rsidR="000B4885" w:rsidRDefault="5F824C13" w:rsidP="00F913CD">
            <w:pPr>
              <w:pStyle w:val="ListBullet"/>
            </w:pPr>
            <w:r>
              <w:t xml:space="preserve">use a combination of simple and compound sentences to </w:t>
            </w:r>
            <w:r>
              <w:lastRenderedPageBreak/>
              <w:t>engage the reader when creating written texts (CrT6, GrA4)</w:t>
            </w:r>
          </w:p>
          <w:p w14:paraId="373CCE2E" w14:textId="7821D349" w:rsidR="000B4885" w:rsidRDefault="488C9027" w:rsidP="00F913CD">
            <w:pPr>
              <w:pStyle w:val="ListBullet"/>
            </w:pPr>
            <w:r>
              <w:t>use punctuation, including question marks and exclamation marks, accurately and for effect (PuN3)</w:t>
            </w:r>
          </w:p>
          <w:p w14:paraId="26C00912" w14:textId="636CF7B8" w:rsidR="00711C37" w:rsidRPr="00711C37" w:rsidRDefault="5FFD8CF8" w:rsidP="00F913CD">
            <w:pPr>
              <w:pStyle w:val="ListBullet"/>
              <w:rPr>
                <w:rFonts w:eastAsia="Arial"/>
                <w:lang w:val="en-US"/>
              </w:rPr>
            </w:pPr>
            <w:r w:rsidRPr="5543B0BA">
              <w:rPr>
                <w:rFonts w:eastAsia="Arial"/>
                <w:lang w:val="en-US"/>
              </w:rPr>
              <w:t>use a variety of planning strategies and tools for creating texts</w:t>
            </w:r>
          </w:p>
        </w:tc>
      </w:tr>
      <w:tr w:rsidR="00711C37" w14:paraId="287398E6" w14:textId="77777777" w:rsidTr="00EF3E08">
        <w:trPr>
          <w:cnfStyle w:val="000000100000" w:firstRow="0" w:lastRow="0" w:firstColumn="0" w:lastColumn="0" w:oddVBand="0" w:evenVBand="0" w:oddHBand="1" w:evenHBand="0" w:firstRowFirstColumn="0" w:firstRowLastColumn="0" w:lastRowFirstColumn="0" w:lastRowLastColumn="0"/>
        </w:trPr>
        <w:tc>
          <w:tcPr>
            <w:tcW w:w="7282" w:type="dxa"/>
          </w:tcPr>
          <w:p w14:paraId="0C81AFBE" w14:textId="77777777" w:rsidR="00711C37" w:rsidRPr="006A3923" w:rsidRDefault="00711C37" w:rsidP="00373DF9">
            <w:pPr>
              <w:rPr>
                <w:rStyle w:val="Strong"/>
              </w:rPr>
            </w:pPr>
            <w:r w:rsidRPr="006A3923">
              <w:rPr>
                <w:rStyle w:val="Strong"/>
              </w:rPr>
              <w:lastRenderedPageBreak/>
              <w:t>Understanding and responding to literature</w:t>
            </w:r>
          </w:p>
          <w:p w14:paraId="663FB994" w14:textId="77777777" w:rsidR="00711C37" w:rsidRDefault="00711C37" w:rsidP="00373DF9">
            <w:r w:rsidRPr="006A3923">
              <w:rPr>
                <w:rStyle w:val="Strong"/>
              </w:rPr>
              <w:t>ENE-UARL-01</w:t>
            </w:r>
            <w:r>
              <w:rPr>
                <w:rStyle w:val="Strong"/>
              </w:rPr>
              <w:t xml:space="preserve"> – </w:t>
            </w:r>
            <w:r>
              <w:t xml:space="preserve">understands and responds to literature read to </w:t>
            </w:r>
            <w:proofErr w:type="gramStart"/>
            <w:r>
              <w:t>them</w:t>
            </w:r>
            <w:proofErr w:type="gramEnd"/>
          </w:p>
          <w:p w14:paraId="27D4B0FF" w14:textId="26300CA1" w:rsidR="000B4885" w:rsidRDefault="5F824C13" w:rsidP="00F913CD">
            <w:pPr>
              <w:pStyle w:val="ListBullet"/>
            </w:pPr>
            <w:r>
              <w:t xml:space="preserve">identify aspects of their own world represented in </w:t>
            </w:r>
            <w:r w:rsidR="00BD3152">
              <w:t>texts (</w:t>
            </w:r>
            <w:r>
              <w:t>UnT4)</w:t>
            </w:r>
          </w:p>
          <w:p w14:paraId="2596E2BB" w14:textId="2AB15ADB" w:rsidR="000B4885" w:rsidRDefault="5F824C13" w:rsidP="00F913CD">
            <w:pPr>
              <w:pStyle w:val="ListBullet"/>
            </w:pPr>
            <w:r>
              <w:t>create imaginative and/or informative text relating to their own experience, the world and/or other texts (CrT3)</w:t>
            </w:r>
          </w:p>
          <w:p w14:paraId="35BF4D64" w14:textId="24A6F7D3" w:rsidR="00711C37" w:rsidRPr="00711C37" w:rsidRDefault="5F824C13" w:rsidP="00F913CD">
            <w:pPr>
              <w:pStyle w:val="ListBullet"/>
            </w:pPr>
            <w:r>
              <w:t>identify texts that are composed for specific audience and purposes</w:t>
            </w:r>
          </w:p>
        </w:tc>
        <w:tc>
          <w:tcPr>
            <w:tcW w:w="7282" w:type="dxa"/>
          </w:tcPr>
          <w:p w14:paraId="0708BB04" w14:textId="77777777" w:rsidR="00711C37" w:rsidRPr="006A3923" w:rsidRDefault="00711C37" w:rsidP="00373DF9">
            <w:pPr>
              <w:rPr>
                <w:rStyle w:val="Strong"/>
              </w:rPr>
            </w:pPr>
            <w:r w:rsidRPr="006A3923">
              <w:rPr>
                <w:rStyle w:val="Strong"/>
              </w:rPr>
              <w:t>Understanding and responding to literature</w:t>
            </w:r>
          </w:p>
          <w:p w14:paraId="74FB3914" w14:textId="1EE03B7B" w:rsidR="00711C37" w:rsidRDefault="00711C37" w:rsidP="00373DF9">
            <w:r w:rsidRPr="006A3923">
              <w:rPr>
                <w:rStyle w:val="Strong"/>
              </w:rPr>
              <w:t>EN1-UARL-01</w:t>
            </w:r>
            <w:r>
              <w:rPr>
                <w:rStyle w:val="Strong"/>
              </w:rPr>
              <w:t xml:space="preserve"> – </w:t>
            </w:r>
            <w:r>
              <w:t xml:space="preserve">understands and responds to literature by creating texts using similar structures, intentional language choices and features appropriate to audience and </w:t>
            </w:r>
            <w:proofErr w:type="gramStart"/>
            <w:r>
              <w:t>purpose</w:t>
            </w:r>
            <w:proofErr w:type="gramEnd"/>
          </w:p>
          <w:p w14:paraId="1CDB6F20" w14:textId="77777777" w:rsidR="000B4885" w:rsidRDefault="20D01E76" w:rsidP="00F913CD">
            <w:pPr>
              <w:pStyle w:val="ListBullet"/>
            </w:pPr>
            <w:r>
              <w:t xml:space="preserve">recognise ways that settings and situation are represented within </w:t>
            </w:r>
            <w:proofErr w:type="gramStart"/>
            <w:r>
              <w:t>texts</w:t>
            </w:r>
            <w:proofErr w:type="gramEnd"/>
          </w:p>
          <w:p w14:paraId="64C9B00C" w14:textId="3FB308E6" w:rsidR="00711C37" w:rsidRPr="00711C37" w:rsidRDefault="5F824C13" w:rsidP="00F913CD">
            <w:pPr>
              <w:pStyle w:val="ListBullet"/>
            </w:pPr>
            <w:r>
              <w:t>create and re-create texts in a range of modes and media using understanding of context (CrT5)</w:t>
            </w:r>
          </w:p>
        </w:tc>
      </w:tr>
    </w:tbl>
    <w:p w14:paraId="7F6D05FA" w14:textId="77777777" w:rsidR="00DA2826" w:rsidRDefault="00DA2826" w:rsidP="00D13730">
      <w:r>
        <w:br w:type="page"/>
      </w:r>
    </w:p>
    <w:p w14:paraId="148B49F9" w14:textId="77777777" w:rsidR="006A3923" w:rsidRPr="00DA2826" w:rsidRDefault="006A3923" w:rsidP="00DA2826">
      <w:pPr>
        <w:pStyle w:val="Heading2"/>
      </w:pPr>
      <w:bookmarkStart w:id="9" w:name="_Toc132616702"/>
      <w:r>
        <w:lastRenderedPageBreak/>
        <w:t>Week 1</w:t>
      </w:r>
      <w:bookmarkEnd w:id="9"/>
    </w:p>
    <w:p w14:paraId="3EA19C90" w14:textId="77777777" w:rsidR="006A3923" w:rsidRPr="00DA2826" w:rsidRDefault="00560135" w:rsidP="00DA2826">
      <w:pPr>
        <w:pStyle w:val="Heading3"/>
      </w:pPr>
      <w:bookmarkStart w:id="10" w:name="_Component_A_teaching"/>
      <w:bookmarkStart w:id="11" w:name="_Toc132616703"/>
      <w:bookmarkEnd w:id="10"/>
      <w:r>
        <w:t>Component A</w:t>
      </w:r>
      <w:r w:rsidR="006A3923">
        <w:t xml:space="preserve"> teaching and learning</w:t>
      </w:r>
      <w:bookmarkEnd w:id="11"/>
    </w:p>
    <w:p w14:paraId="78670F8D" w14:textId="77777777" w:rsidR="009F310F" w:rsidRDefault="009F310F" w:rsidP="009F310F">
      <w:bookmarkStart w:id="12" w:name="_Hlk132363636"/>
      <w:r>
        <w:t xml:space="preserve">The table below can be used to plan and document lessons that address Component A outcomes and content. Both the </w:t>
      </w:r>
      <w:hyperlink r:id="rId15" w:history="1">
        <w:r>
          <w:rPr>
            <w:rStyle w:val="Hyperlink"/>
          </w:rPr>
          <w:t>detailed example [DOC 529KB]</w:t>
        </w:r>
      </w:hyperlink>
      <w:r>
        <w:t xml:space="preserve"> of a two-week teaching and learning cycle and </w:t>
      </w:r>
      <w:hyperlink r:id="rId16"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1 through 5 in the areas of Phonological awareness, Phonic knowledge, Spelling and Handwriting, Print conventions, Reading comprehension and Reading fluency. Links to supporting documentation are included in the cells for each lesson."/>
      </w:tblPr>
      <w:tblGrid>
        <w:gridCol w:w="3114"/>
        <w:gridCol w:w="2296"/>
        <w:gridCol w:w="2296"/>
        <w:gridCol w:w="2297"/>
        <w:gridCol w:w="2296"/>
        <w:gridCol w:w="2297"/>
      </w:tblGrid>
      <w:tr w:rsidR="009F310F" w14:paraId="013AE8E9" w14:textId="77777777" w:rsidTr="00B10EC0">
        <w:trPr>
          <w:cnfStyle w:val="100000000000" w:firstRow="1" w:lastRow="0" w:firstColumn="0" w:lastColumn="0" w:oddVBand="0" w:evenVBand="0" w:oddHBand="0" w:evenHBand="0" w:firstRowFirstColumn="0" w:firstRowLastColumn="0" w:lastRowFirstColumn="0" w:lastRowLastColumn="0"/>
        </w:trPr>
        <w:tc>
          <w:tcPr>
            <w:tcW w:w="3114" w:type="dxa"/>
          </w:tcPr>
          <w:p w14:paraId="24CC9A59" w14:textId="77777777" w:rsidR="009F310F" w:rsidRDefault="009F310F" w:rsidP="00B10EC0">
            <w:r w:rsidRPr="00267648">
              <w:t>Focus Areas</w:t>
            </w:r>
          </w:p>
        </w:tc>
        <w:tc>
          <w:tcPr>
            <w:tcW w:w="2296" w:type="dxa"/>
          </w:tcPr>
          <w:p w14:paraId="584A0134" w14:textId="77777777" w:rsidR="009F310F" w:rsidRDefault="009F310F" w:rsidP="00B10EC0">
            <w:r w:rsidRPr="00267648">
              <w:t>Lesson 1</w:t>
            </w:r>
          </w:p>
        </w:tc>
        <w:tc>
          <w:tcPr>
            <w:tcW w:w="2296" w:type="dxa"/>
          </w:tcPr>
          <w:p w14:paraId="2A1CFC90" w14:textId="77777777" w:rsidR="009F310F" w:rsidRDefault="009F310F" w:rsidP="00B10EC0">
            <w:r w:rsidRPr="00267648">
              <w:t>Lesson 2</w:t>
            </w:r>
          </w:p>
        </w:tc>
        <w:tc>
          <w:tcPr>
            <w:tcW w:w="2297" w:type="dxa"/>
          </w:tcPr>
          <w:p w14:paraId="3511DD88" w14:textId="77777777" w:rsidR="009F310F" w:rsidRDefault="009F310F" w:rsidP="00B10EC0">
            <w:r w:rsidRPr="00267648">
              <w:t>Lesson 3</w:t>
            </w:r>
          </w:p>
        </w:tc>
        <w:tc>
          <w:tcPr>
            <w:tcW w:w="2296" w:type="dxa"/>
          </w:tcPr>
          <w:p w14:paraId="096C6D3F" w14:textId="77777777" w:rsidR="009F310F" w:rsidRDefault="009F310F" w:rsidP="00B10EC0">
            <w:r w:rsidRPr="00267648">
              <w:t>Lesson 4</w:t>
            </w:r>
          </w:p>
        </w:tc>
        <w:tc>
          <w:tcPr>
            <w:tcW w:w="2297" w:type="dxa"/>
          </w:tcPr>
          <w:p w14:paraId="1FA7BE44" w14:textId="77777777" w:rsidR="009F310F" w:rsidRDefault="009F310F" w:rsidP="00B10EC0">
            <w:r w:rsidRPr="00267648">
              <w:t>Lesson 5</w:t>
            </w:r>
          </w:p>
        </w:tc>
      </w:tr>
      <w:tr w:rsidR="009F310F" w14:paraId="0C9F957B"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4C05DA95" w14:textId="77777777" w:rsidR="009F310F" w:rsidRPr="002C355E" w:rsidRDefault="00000000" w:rsidP="00B10EC0">
            <w:pPr>
              <w:rPr>
                <w:b/>
                <w:bCs/>
              </w:rPr>
            </w:pPr>
            <w:hyperlink r:id="rId17" w:history="1">
              <w:r w:rsidR="009F310F" w:rsidRPr="002C355E">
                <w:rPr>
                  <w:rStyle w:val="Hyperlink"/>
                  <w:b/>
                  <w:bCs/>
                </w:rPr>
                <w:t>Phonological awareness</w:t>
              </w:r>
            </w:hyperlink>
            <w:r w:rsidR="009F310F" w:rsidRPr="002C355E">
              <w:rPr>
                <w:b/>
                <w:bCs/>
              </w:rPr>
              <w:t xml:space="preserve"> (Early Stage 1) and </w:t>
            </w:r>
            <w:hyperlink r:id="rId18" w:history="1">
              <w:r w:rsidR="009F310F">
                <w:rPr>
                  <w:rStyle w:val="Hyperlink"/>
                  <w:b/>
                  <w:bCs/>
                </w:rPr>
                <w:t>P</w:t>
              </w:r>
              <w:r w:rsidR="009F310F" w:rsidRPr="002C355E">
                <w:rPr>
                  <w:rStyle w:val="Hyperlink"/>
                  <w:b/>
                  <w:bCs/>
                </w:rPr>
                <w:t>honic knowledge</w:t>
              </w:r>
            </w:hyperlink>
          </w:p>
          <w:p w14:paraId="179F58DB" w14:textId="77777777" w:rsidR="009F310F" w:rsidRDefault="009F310F" w:rsidP="00B10EC0">
            <w:r>
              <w:t>15 minutes</w:t>
            </w:r>
          </w:p>
        </w:tc>
        <w:tc>
          <w:tcPr>
            <w:tcW w:w="2296" w:type="dxa"/>
          </w:tcPr>
          <w:p w14:paraId="57207684" w14:textId="77777777" w:rsidR="009F310F" w:rsidRDefault="009F310F" w:rsidP="00B10EC0"/>
        </w:tc>
        <w:tc>
          <w:tcPr>
            <w:tcW w:w="2296" w:type="dxa"/>
          </w:tcPr>
          <w:p w14:paraId="136F7F32" w14:textId="77777777" w:rsidR="009F310F" w:rsidRDefault="009F310F" w:rsidP="00B10EC0"/>
        </w:tc>
        <w:tc>
          <w:tcPr>
            <w:tcW w:w="2297" w:type="dxa"/>
          </w:tcPr>
          <w:p w14:paraId="376F6174" w14:textId="77777777" w:rsidR="009F310F" w:rsidRDefault="009F310F" w:rsidP="00B10EC0"/>
        </w:tc>
        <w:tc>
          <w:tcPr>
            <w:tcW w:w="2296" w:type="dxa"/>
          </w:tcPr>
          <w:p w14:paraId="46FA7323" w14:textId="77777777" w:rsidR="009F310F" w:rsidRDefault="009F310F" w:rsidP="00B10EC0"/>
        </w:tc>
        <w:tc>
          <w:tcPr>
            <w:tcW w:w="2297" w:type="dxa"/>
          </w:tcPr>
          <w:p w14:paraId="111FD0F2" w14:textId="77777777" w:rsidR="009F310F" w:rsidRDefault="009F310F" w:rsidP="00B10EC0"/>
        </w:tc>
      </w:tr>
      <w:tr w:rsidR="009F310F" w14:paraId="6724E03C" w14:textId="77777777" w:rsidTr="00B10EC0">
        <w:trPr>
          <w:cnfStyle w:val="000000010000" w:firstRow="0" w:lastRow="0" w:firstColumn="0" w:lastColumn="0" w:oddVBand="0" w:evenVBand="0" w:oddHBand="0" w:evenHBand="1" w:firstRowFirstColumn="0" w:firstRowLastColumn="0" w:lastRowFirstColumn="0" w:lastRowLastColumn="0"/>
        </w:trPr>
        <w:tc>
          <w:tcPr>
            <w:tcW w:w="3114" w:type="dxa"/>
          </w:tcPr>
          <w:p w14:paraId="613640AF" w14:textId="77777777" w:rsidR="009F310F" w:rsidRPr="002C355E" w:rsidRDefault="00000000" w:rsidP="00B10EC0">
            <w:pPr>
              <w:rPr>
                <w:b/>
                <w:bCs/>
              </w:rPr>
            </w:pPr>
            <w:hyperlink r:id="rId19" w:history="1">
              <w:r w:rsidR="009F310F" w:rsidRPr="002C355E">
                <w:rPr>
                  <w:rStyle w:val="Hyperlink"/>
                  <w:b/>
                  <w:bCs/>
                </w:rPr>
                <w:t>Spelling</w:t>
              </w:r>
            </w:hyperlink>
            <w:r w:rsidR="009F310F" w:rsidRPr="002C355E">
              <w:rPr>
                <w:b/>
                <w:bCs/>
              </w:rPr>
              <w:t xml:space="preserve"> and </w:t>
            </w:r>
            <w:hyperlink r:id="rId20" w:history="1">
              <w:r w:rsidR="009F310F">
                <w:rPr>
                  <w:rStyle w:val="Hyperlink"/>
                  <w:b/>
                  <w:bCs/>
                </w:rPr>
                <w:t>H</w:t>
              </w:r>
              <w:r w:rsidR="009F310F" w:rsidRPr="002C355E">
                <w:rPr>
                  <w:rStyle w:val="Hyperlink"/>
                  <w:b/>
                  <w:bCs/>
                </w:rPr>
                <w:t>andwriting</w:t>
              </w:r>
            </w:hyperlink>
          </w:p>
          <w:p w14:paraId="795C71D5" w14:textId="77777777" w:rsidR="009F310F" w:rsidRDefault="009F310F" w:rsidP="00B10EC0">
            <w:r>
              <w:t>15 minutes</w:t>
            </w:r>
          </w:p>
        </w:tc>
        <w:tc>
          <w:tcPr>
            <w:tcW w:w="2296" w:type="dxa"/>
          </w:tcPr>
          <w:p w14:paraId="6A87E6AC" w14:textId="77777777" w:rsidR="009F310F" w:rsidRDefault="009F310F" w:rsidP="00B10EC0"/>
        </w:tc>
        <w:tc>
          <w:tcPr>
            <w:tcW w:w="2296" w:type="dxa"/>
          </w:tcPr>
          <w:p w14:paraId="7AA93CB5" w14:textId="77777777" w:rsidR="009F310F" w:rsidRDefault="009F310F" w:rsidP="00B10EC0"/>
        </w:tc>
        <w:tc>
          <w:tcPr>
            <w:tcW w:w="2297" w:type="dxa"/>
          </w:tcPr>
          <w:p w14:paraId="498ADEFE" w14:textId="77777777" w:rsidR="009F310F" w:rsidRDefault="009F310F" w:rsidP="00B10EC0"/>
        </w:tc>
        <w:tc>
          <w:tcPr>
            <w:tcW w:w="2296" w:type="dxa"/>
          </w:tcPr>
          <w:p w14:paraId="6F999E32" w14:textId="77777777" w:rsidR="009F310F" w:rsidRDefault="009F310F" w:rsidP="00B10EC0"/>
        </w:tc>
        <w:tc>
          <w:tcPr>
            <w:tcW w:w="2297" w:type="dxa"/>
          </w:tcPr>
          <w:p w14:paraId="7356E1E4" w14:textId="77777777" w:rsidR="009F310F" w:rsidRDefault="009F310F" w:rsidP="00B10EC0"/>
        </w:tc>
      </w:tr>
      <w:tr w:rsidR="009F310F" w14:paraId="7821C37A"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0CBB5A1B" w14:textId="77777777" w:rsidR="009F310F" w:rsidRPr="002C355E" w:rsidRDefault="00000000" w:rsidP="00B10EC0">
            <w:pPr>
              <w:rPr>
                <w:b/>
                <w:bCs/>
              </w:rPr>
            </w:pPr>
            <w:hyperlink r:id="rId21" w:history="1">
              <w:r w:rsidR="009F310F" w:rsidRPr="002C355E">
                <w:rPr>
                  <w:rStyle w:val="Hyperlink"/>
                  <w:b/>
                  <w:bCs/>
                </w:rPr>
                <w:t>Print conventions</w:t>
              </w:r>
            </w:hyperlink>
            <w:r w:rsidR="009F310F" w:rsidRPr="002C355E">
              <w:rPr>
                <w:b/>
                <w:bCs/>
              </w:rPr>
              <w:t xml:space="preserve"> (Early Stage 1), </w:t>
            </w:r>
            <w:hyperlink r:id="rId22" w:history="1">
              <w:r w:rsidR="009F310F">
                <w:rPr>
                  <w:rStyle w:val="Hyperlink"/>
                  <w:b/>
                  <w:bCs/>
                </w:rPr>
                <w:t>R</w:t>
              </w:r>
              <w:r w:rsidR="009F310F" w:rsidRPr="002C355E">
                <w:rPr>
                  <w:rStyle w:val="Hyperlink"/>
                  <w:b/>
                  <w:bCs/>
                </w:rPr>
                <w:t>eading comprehension</w:t>
              </w:r>
            </w:hyperlink>
            <w:r w:rsidR="009F310F" w:rsidRPr="002C355E">
              <w:rPr>
                <w:b/>
                <w:bCs/>
              </w:rPr>
              <w:t xml:space="preserve"> and </w:t>
            </w:r>
            <w:hyperlink r:id="rId23" w:history="1">
              <w:r w:rsidR="009F310F">
                <w:rPr>
                  <w:rStyle w:val="Hyperlink"/>
                  <w:b/>
                  <w:bCs/>
                </w:rPr>
                <w:t>R</w:t>
              </w:r>
              <w:r w:rsidR="009F310F" w:rsidRPr="002C355E">
                <w:rPr>
                  <w:rStyle w:val="Hyperlink"/>
                  <w:b/>
                  <w:bCs/>
                </w:rPr>
                <w:t>eading fluency</w:t>
              </w:r>
            </w:hyperlink>
          </w:p>
          <w:p w14:paraId="0A7C7E66" w14:textId="77777777" w:rsidR="009F310F" w:rsidRDefault="009F310F" w:rsidP="00B10EC0">
            <w:r>
              <w:t>30 minutes</w:t>
            </w:r>
          </w:p>
        </w:tc>
        <w:tc>
          <w:tcPr>
            <w:tcW w:w="2296" w:type="dxa"/>
          </w:tcPr>
          <w:p w14:paraId="6509D88F" w14:textId="77777777" w:rsidR="009F310F" w:rsidRDefault="009F310F" w:rsidP="00B10EC0"/>
        </w:tc>
        <w:tc>
          <w:tcPr>
            <w:tcW w:w="2296" w:type="dxa"/>
          </w:tcPr>
          <w:p w14:paraId="45C5C70E" w14:textId="77777777" w:rsidR="009F310F" w:rsidRDefault="009F310F" w:rsidP="00B10EC0"/>
        </w:tc>
        <w:tc>
          <w:tcPr>
            <w:tcW w:w="2297" w:type="dxa"/>
          </w:tcPr>
          <w:p w14:paraId="4F724D82" w14:textId="77777777" w:rsidR="009F310F" w:rsidRDefault="009F310F" w:rsidP="00B10EC0"/>
        </w:tc>
        <w:tc>
          <w:tcPr>
            <w:tcW w:w="2296" w:type="dxa"/>
          </w:tcPr>
          <w:p w14:paraId="6F1463DE" w14:textId="77777777" w:rsidR="009F310F" w:rsidRDefault="009F310F" w:rsidP="00B10EC0"/>
        </w:tc>
        <w:tc>
          <w:tcPr>
            <w:tcW w:w="2297" w:type="dxa"/>
          </w:tcPr>
          <w:p w14:paraId="7C482E36" w14:textId="77777777" w:rsidR="009F310F" w:rsidRDefault="009F310F" w:rsidP="00B10EC0"/>
        </w:tc>
      </w:tr>
    </w:tbl>
    <w:p w14:paraId="348F64DA" w14:textId="38CE37DF" w:rsidR="006A3923" w:rsidRDefault="006A3923" w:rsidP="00DA2826">
      <w:pPr>
        <w:pStyle w:val="Heading3"/>
      </w:pPr>
      <w:bookmarkStart w:id="13" w:name="_Toc132616704"/>
      <w:bookmarkEnd w:id="12"/>
      <w:r>
        <w:lastRenderedPageBreak/>
        <w:t>C</w:t>
      </w:r>
      <w:r w:rsidR="00560135">
        <w:t>omponent B</w:t>
      </w:r>
      <w:r>
        <w:t xml:space="preserve"> teaching and </w:t>
      </w:r>
      <w:proofErr w:type="gramStart"/>
      <w:r>
        <w:t>learning</w:t>
      </w:r>
      <w:bookmarkEnd w:id="13"/>
      <w:proofErr w:type="gramEnd"/>
    </w:p>
    <w:p w14:paraId="5A422626" w14:textId="15C99C12" w:rsidR="00CE41D7" w:rsidRPr="00CE41D7" w:rsidRDefault="00CE41D7" w:rsidP="00CE41D7">
      <w:r w:rsidRPr="005D1B7C">
        <w:t xml:space="preserve">The following teaching and learning sequence </w:t>
      </w:r>
      <w:proofErr w:type="gramStart"/>
      <w:r w:rsidRPr="005D1B7C">
        <w:t>has</w:t>
      </w:r>
      <w:proofErr w:type="gramEnd"/>
      <w:r w:rsidRPr="005D1B7C">
        <w:t xml:space="preserve"> been designed to address </w:t>
      </w:r>
      <w:hyperlink w:anchor="_Outcomes_and_content_1" w:history="1">
        <w:r w:rsidRPr="005D1B7C">
          <w:rPr>
            <w:rStyle w:val="Hyperlink"/>
          </w:rPr>
          <w:t>Component B</w:t>
        </w:r>
      </w:hyperlink>
      <w:r w:rsidRPr="005D1B7C">
        <w:t xml:space="preserve"> outcomes and content. Adapt the sequence as required to best meet the needs of your students.</w:t>
      </w:r>
    </w:p>
    <w:p w14:paraId="7C1CCAF2" w14:textId="77777777" w:rsidR="006A3923" w:rsidRPr="006A3923" w:rsidRDefault="006A3923" w:rsidP="00DA2826">
      <w:pPr>
        <w:pStyle w:val="Heading4"/>
      </w:pPr>
      <w:r w:rsidRPr="006A3923">
        <w:t>Learning intention and success criteria</w:t>
      </w:r>
    </w:p>
    <w:p w14:paraId="77A29840" w14:textId="77777777" w:rsidR="00560135" w:rsidRDefault="00560135" w:rsidP="00560135">
      <w:r w:rsidRPr="00560135">
        <w:t>Learning intentions and success criteria are best co-constructed with students. The table below contains suggested learning intentions and success criteria.</w:t>
      </w:r>
    </w:p>
    <w:tbl>
      <w:tblPr>
        <w:tblStyle w:val="Tableheader"/>
        <w:tblW w:w="5000" w:type="pct"/>
        <w:tblLayout w:type="fixed"/>
        <w:tblLook w:val="04A0" w:firstRow="1" w:lastRow="0" w:firstColumn="1" w:lastColumn="0" w:noHBand="0" w:noVBand="1"/>
        <w:tblDescription w:val="Learning intentions and success criteria for students."/>
      </w:tblPr>
      <w:tblGrid>
        <w:gridCol w:w="3539"/>
        <w:gridCol w:w="5513"/>
        <w:gridCol w:w="5510"/>
      </w:tblGrid>
      <w:tr w:rsidR="00B5532F" w14:paraId="0A57663A" w14:textId="77777777" w:rsidTr="00C5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pct"/>
          </w:tcPr>
          <w:p w14:paraId="33B7D6A6" w14:textId="77777777" w:rsidR="00B5532F" w:rsidRPr="00461BD7" w:rsidRDefault="00B5532F" w:rsidP="00461BD7">
            <w:r w:rsidRPr="00461BD7">
              <w:t>Element</w:t>
            </w:r>
          </w:p>
        </w:tc>
        <w:tc>
          <w:tcPr>
            <w:tcW w:w="1893" w:type="pct"/>
          </w:tcPr>
          <w:p w14:paraId="2EB25A79" w14:textId="77777777" w:rsidR="00B5532F" w:rsidRPr="00461BD7" w:rsidRDefault="00B5532F" w:rsidP="00461BD7">
            <w:pPr>
              <w:cnfStyle w:val="100000000000" w:firstRow="1" w:lastRow="0" w:firstColumn="0" w:lastColumn="0" w:oddVBand="0" w:evenVBand="0" w:oddHBand="0" w:evenHBand="0" w:firstRowFirstColumn="0" w:firstRowLastColumn="0" w:lastRowFirstColumn="0" w:lastRowLastColumn="0"/>
            </w:pPr>
            <w:proofErr w:type="gramStart"/>
            <w:r w:rsidRPr="00461BD7">
              <w:t>Early Stage</w:t>
            </w:r>
            <w:proofErr w:type="gramEnd"/>
            <w:r w:rsidRPr="00461BD7">
              <w:t xml:space="preserve"> 1</w:t>
            </w:r>
          </w:p>
        </w:tc>
        <w:tc>
          <w:tcPr>
            <w:tcW w:w="1893" w:type="pct"/>
          </w:tcPr>
          <w:p w14:paraId="0B45A854" w14:textId="77777777" w:rsidR="00B5532F" w:rsidRPr="00461BD7" w:rsidRDefault="00B5532F" w:rsidP="00461BD7">
            <w:pPr>
              <w:cnfStyle w:val="100000000000" w:firstRow="1" w:lastRow="0" w:firstColumn="0" w:lastColumn="0" w:oddVBand="0" w:evenVBand="0" w:oddHBand="0" w:evenHBand="0" w:firstRowFirstColumn="0" w:firstRowLastColumn="0" w:lastRowFirstColumn="0" w:lastRowLastColumn="0"/>
            </w:pPr>
            <w:r w:rsidRPr="00461BD7">
              <w:t>Stage 1</w:t>
            </w:r>
          </w:p>
        </w:tc>
      </w:tr>
      <w:tr w:rsidR="00B5532F" w14:paraId="71D113C0" w14:textId="77777777" w:rsidTr="00C5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pct"/>
            <w:shd w:val="clear" w:color="auto" w:fill="E7E6E6" w:themeFill="background2"/>
          </w:tcPr>
          <w:p w14:paraId="55F96C07" w14:textId="77777777" w:rsidR="00B5532F" w:rsidRDefault="00B5532F" w:rsidP="00B5532F">
            <w:r w:rsidRPr="00F904D4">
              <w:t>Learning intentions</w:t>
            </w:r>
          </w:p>
        </w:tc>
        <w:tc>
          <w:tcPr>
            <w:tcW w:w="1893" w:type="pct"/>
          </w:tcPr>
          <w:p w14:paraId="38C6DC4F" w14:textId="7B69FBB8" w:rsidR="00B5532F" w:rsidRDefault="36557C51" w:rsidP="00836F2C">
            <w:pPr>
              <w:cnfStyle w:val="000000100000" w:firstRow="0" w:lastRow="0" w:firstColumn="0" w:lastColumn="0" w:oddVBand="0" w:evenVBand="0" w:oddHBand="1" w:evenHBand="0" w:firstRowFirstColumn="0" w:firstRowLastColumn="0" w:lastRowFirstColumn="0" w:lastRowLastColumn="0"/>
            </w:pPr>
            <w:r>
              <w:t>Students are learning to</w:t>
            </w:r>
            <w:r w:rsidR="677FFA44">
              <w:t xml:space="preserve"> </w:t>
            </w:r>
            <w:r w:rsidR="477FA753">
              <w:t>identify</w:t>
            </w:r>
            <w:r w:rsidR="677FFA44">
              <w:t xml:space="preserve"> connections to a text based on own experiences.</w:t>
            </w:r>
          </w:p>
        </w:tc>
        <w:tc>
          <w:tcPr>
            <w:tcW w:w="1893" w:type="pct"/>
          </w:tcPr>
          <w:p w14:paraId="24E7F5E5" w14:textId="2A55B758" w:rsidR="00B5532F" w:rsidRDefault="5910E332" w:rsidP="7EDF83AF">
            <w:pPr>
              <w:cnfStyle w:val="000000100000" w:firstRow="0" w:lastRow="0" w:firstColumn="0" w:lastColumn="0" w:oddVBand="0" w:evenVBand="0" w:oddHBand="1" w:evenHBand="0" w:firstRowFirstColumn="0" w:firstRowLastColumn="0" w:lastRowFirstColumn="0" w:lastRowLastColumn="0"/>
              <w:rPr>
                <w:rFonts w:eastAsia="Arial"/>
              </w:rPr>
            </w:pPr>
            <w:r w:rsidRPr="0E797325">
              <w:rPr>
                <w:rFonts w:eastAsia="Arial"/>
              </w:rPr>
              <w:t xml:space="preserve">Students are learning to identify how experiences and knowledge influence </w:t>
            </w:r>
            <w:r w:rsidR="74F14384" w:rsidRPr="0E797325">
              <w:rPr>
                <w:rFonts w:eastAsia="Arial"/>
              </w:rPr>
              <w:t>how</w:t>
            </w:r>
            <w:r w:rsidR="324A32EB" w:rsidRPr="0E797325">
              <w:rPr>
                <w:rFonts w:eastAsia="Arial"/>
              </w:rPr>
              <w:t xml:space="preserve"> they</w:t>
            </w:r>
            <w:r w:rsidRPr="0E797325">
              <w:rPr>
                <w:rFonts w:eastAsia="Arial"/>
              </w:rPr>
              <w:t xml:space="preserve"> respond to texts.</w:t>
            </w:r>
          </w:p>
        </w:tc>
      </w:tr>
      <w:tr w:rsidR="00C50133" w14:paraId="477F61BD" w14:textId="77777777" w:rsidTr="00DE25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pct"/>
          </w:tcPr>
          <w:p w14:paraId="7CEFAA7A" w14:textId="77777777" w:rsidR="00B5532F" w:rsidRDefault="00B5532F" w:rsidP="00B5532F">
            <w:r w:rsidRPr="00F904D4">
              <w:t>Success criteria</w:t>
            </w:r>
          </w:p>
        </w:tc>
        <w:tc>
          <w:tcPr>
            <w:tcW w:w="1893" w:type="pct"/>
            <w:shd w:val="clear" w:color="auto" w:fill="auto"/>
          </w:tcPr>
          <w:p w14:paraId="116C02BC" w14:textId="77777777" w:rsidR="00B5532F" w:rsidRDefault="00B5532F" w:rsidP="00B5532F">
            <w:pPr>
              <w:cnfStyle w:val="000000010000" w:firstRow="0" w:lastRow="0" w:firstColumn="0" w:lastColumn="0" w:oddVBand="0" w:evenVBand="0" w:oddHBand="0" w:evenHBand="1" w:firstRowFirstColumn="0" w:firstRowLastColumn="0" w:lastRowFirstColumn="0" w:lastRowLastColumn="0"/>
            </w:pPr>
            <w:r>
              <w:t>Students can:</w:t>
            </w:r>
          </w:p>
          <w:p w14:paraId="6F44D732" w14:textId="77777777" w:rsidR="000B4885" w:rsidRDefault="20D01E76" w:rsidP="00F913CD">
            <w:pPr>
              <w:pStyle w:val="ListBullet"/>
              <w:cnfStyle w:val="000000010000" w:firstRow="0" w:lastRow="0" w:firstColumn="0" w:lastColumn="0" w:oddVBand="0" w:evenVBand="0" w:oddHBand="0" w:evenHBand="1" w:firstRowFirstColumn="0" w:firstRowLastColumn="0" w:lastRowFirstColumn="0" w:lastRowLastColumn="0"/>
            </w:pPr>
            <w:r>
              <w:t xml:space="preserve">make text-to-self and text-to-world </w:t>
            </w:r>
            <w:proofErr w:type="gramStart"/>
            <w:r>
              <w:t>connections</w:t>
            </w:r>
            <w:proofErr w:type="gramEnd"/>
          </w:p>
          <w:p w14:paraId="3F009C4A" w14:textId="77777777" w:rsidR="000B4885" w:rsidRDefault="5F824C13" w:rsidP="00F913CD">
            <w:pPr>
              <w:pStyle w:val="ListBullet"/>
              <w:cnfStyle w:val="000000010000" w:firstRow="0" w:lastRow="0" w:firstColumn="0" w:lastColumn="0" w:oddVBand="0" w:evenVBand="0" w:oddHBand="0" w:evenHBand="1" w:firstRowFirstColumn="0" w:firstRowLastColumn="0" w:lastRowFirstColumn="0" w:lastRowLastColumn="0"/>
            </w:pPr>
            <w:r>
              <w:t xml:space="preserve">use visual images to predict and confirm </w:t>
            </w:r>
            <w:proofErr w:type="gramStart"/>
            <w:r>
              <w:t>meaning</w:t>
            </w:r>
            <w:proofErr w:type="gramEnd"/>
          </w:p>
          <w:p w14:paraId="0DD6E566" w14:textId="38DDBB34" w:rsidR="783C83AE" w:rsidRDefault="6C675C5C" w:rsidP="00F913CD">
            <w:pPr>
              <w:pStyle w:val="ListBullet"/>
              <w:cnfStyle w:val="000000010000" w:firstRow="0" w:lastRow="0" w:firstColumn="0" w:lastColumn="0" w:oddVBand="0" w:evenVBand="0" w:oddHBand="0" w:evenHBand="1" w:firstRowFirstColumn="0" w:firstRowLastColumn="0" w:lastRowFirstColumn="0" w:lastRowLastColumn="0"/>
            </w:pPr>
            <w:r>
              <w:t xml:space="preserve">use prepositional language in own </w:t>
            </w:r>
            <w:proofErr w:type="gramStart"/>
            <w:r>
              <w:t>writing</w:t>
            </w:r>
            <w:proofErr w:type="gramEnd"/>
          </w:p>
          <w:p w14:paraId="7B96E75A" w14:textId="3D9A702D" w:rsidR="783C83AE" w:rsidRDefault="6C675C5C" w:rsidP="00F913CD">
            <w:pPr>
              <w:pStyle w:val="ListBullet"/>
              <w:cnfStyle w:val="000000010000" w:firstRow="0" w:lastRow="0" w:firstColumn="0" w:lastColumn="0" w:oddVBand="0" w:evenVBand="0" w:oddHBand="0" w:evenHBand="1" w:firstRowFirstColumn="0" w:firstRowLastColumn="0" w:lastRowFirstColumn="0" w:lastRowLastColumn="0"/>
            </w:pPr>
            <w:r>
              <w:t>write simple sentences with a capita</w:t>
            </w:r>
            <w:r w:rsidR="7FE217A1">
              <w:t>l</w:t>
            </w:r>
            <w:r>
              <w:t xml:space="preserve"> letter </w:t>
            </w:r>
            <w:r>
              <w:lastRenderedPageBreak/>
              <w:t xml:space="preserve">and full </w:t>
            </w:r>
            <w:proofErr w:type="gramStart"/>
            <w:r>
              <w:t>stop</w:t>
            </w:r>
            <w:proofErr w:type="gramEnd"/>
          </w:p>
          <w:p w14:paraId="77B195E0" w14:textId="5602042C" w:rsidR="00B5532F" w:rsidRDefault="20D01E76" w:rsidP="00F913CD">
            <w:pPr>
              <w:pStyle w:val="ListBullet"/>
              <w:cnfStyle w:val="000000010000" w:firstRow="0" w:lastRow="0" w:firstColumn="0" w:lastColumn="0" w:oddVBand="0" w:evenVBand="0" w:oddHBand="0" w:evenHBand="1" w:firstRowFirstColumn="0" w:firstRowLastColumn="0" w:lastRowFirstColumn="0" w:lastRowLastColumn="0"/>
            </w:pPr>
            <w:r>
              <w:t>use a logical order to sequence ideas and events</w:t>
            </w:r>
            <w:r w:rsidR="76F01E63">
              <w:t>.</w:t>
            </w:r>
          </w:p>
        </w:tc>
        <w:tc>
          <w:tcPr>
            <w:tcW w:w="1893" w:type="pct"/>
            <w:shd w:val="clear" w:color="auto" w:fill="auto"/>
          </w:tcPr>
          <w:p w14:paraId="72CF9953" w14:textId="77777777" w:rsidR="00B5532F" w:rsidRDefault="00B5532F" w:rsidP="00B5532F">
            <w:pPr>
              <w:cnfStyle w:val="000000010000" w:firstRow="0" w:lastRow="0" w:firstColumn="0" w:lastColumn="0" w:oddVBand="0" w:evenVBand="0" w:oddHBand="0" w:evenHBand="1" w:firstRowFirstColumn="0" w:firstRowLastColumn="0" w:lastRowFirstColumn="0" w:lastRowLastColumn="0"/>
            </w:pPr>
            <w:r>
              <w:lastRenderedPageBreak/>
              <w:t>Students can:</w:t>
            </w:r>
          </w:p>
          <w:p w14:paraId="37767F23" w14:textId="77777777" w:rsidR="000B4885" w:rsidRDefault="488C9027" w:rsidP="00F913CD">
            <w:pPr>
              <w:pStyle w:val="ListBullet"/>
              <w:cnfStyle w:val="000000010000" w:firstRow="0" w:lastRow="0" w:firstColumn="0" w:lastColumn="0" w:oddVBand="0" w:evenVBand="0" w:oddHBand="0" w:evenHBand="1" w:firstRowFirstColumn="0" w:firstRowLastColumn="0" w:lastRowFirstColumn="0" w:lastRowLastColumn="0"/>
            </w:pPr>
            <w:r>
              <w:t xml:space="preserve">make text-to-self and text-to-world </w:t>
            </w:r>
            <w:proofErr w:type="gramStart"/>
            <w:r>
              <w:t>connections</w:t>
            </w:r>
            <w:proofErr w:type="gramEnd"/>
          </w:p>
          <w:p w14:paraId="11BD1C67" w14:textId="44EA9A2E" w:rsidR="4A546B3B" w:rsidRDefault="2B5489BC" w:rsidP="00F913CD">
            <w:pPr>
              <w:pStyle w:val="ListBullet"/>
              <w:cnfStyle w:val="000000010000" w:firstRow="0" w:lastRow="0" w:firstColumn="0" w:lastColumn="0" w:oddVBand="0" w:evenVBand="0" w:oddHBand="0" w:evenHBand="1" w:firstRowFirstColumn="0" w:firstRowLastColumn="0" w:lastRowFirstColumn="0" w:lastRowLastColumn="0"/>
            </w:pPr>
            <w:r>
              <w:t xml:space="preserve">identify nouns and their </w:t>
            </w:r>
            <w:proofErr w:type="gramStart"/>
            <w:r>
              <w:t>pronouns</w:t>
            </w:r>
            <w:proofErr w:type="gramEnd"/>
          </w:p>
          <w:p w14:paraId="4C996008" w14:textId="6B147B72" w:rsidR="1C5F4414" w:rsidRDefault="446F5C1D" w:rsidP="00F913CD">
            <w:pPr>
              <w:pStyle w:val="ListBullet"/>
              <w:cnfStyle w:val="000000010000" w:firstRow="0" w:lastRow="0" w:firstColumn="0" w:lastColumn="0" w:oddVBand="0" w:evenVBand="0" w:oddHBand="0" w:evenHBand="1" w:firstRowFirstColumn="0" w:firstRowLastColumn="0" w:lastRowFirstColumn="0" w:lastRowLastColumn="0"/>
            </w:pPr>
            <w:r>
              <w:t>w</w:t>
            </w:r>
            <w:r w:rsidR="103180AB">
              <w:t xml:space="preserve">rite compound </w:t>
            </w:r>
            <w:proofErr w:type="gramStart"/>
            <w:r w:rsidR="103180AB">
              <w:t>sentences</w:t>
            </w:r>
            <w:proofErr w:type="gramEnd"/>
          </w:p>
          <w:p w14:paraId="57F823F3" w14:textId="77777777" w:rsidR="000B4885" w:rsidRDefault="488C9027" w:rsidP="00F913CD">
            <w:pPr>
              <w:pStyle w:val="ListBullet"/>
              <w:cnfStyle w:val="000000010000" w:firstRow="0" w:lastRow="0" w:firstColumn="0" w:lastColumn="0" w:oddVBand="0" w:evenVBand="0" w:oddHBand="0" w:evenHBand="1" w:firstRowFirstColumn="0" w:firstRowLastColumn="0" w:lastRowFirstColumn="0" w:lastRowLastColumn="0"/>
            </w:pPr>
            <w:r>
              <w:t xml:space="preserve">recognise different types of settings in </w:t>
            </w:r>
            <w:proofErr w:type="gramStart"/>
            <w:r>
              <w:t>texts</w:t>
            </w:r>
            <w:proofErr w:type="gramEnd"/>
          </w:p>
          <w:p w14:paraId="2814105F" w14:textId="36CEECA1" w:rsidR="7BB1B6AC" w:rsidRDefault="0E470B5F" w:rsidP="00F913CD">
            <w:pPr>
              <w:pStyle w:val="ListBullet"/>
              <w:cnfStyle w:val="000000010000" w:firstRow="0" w:lastRow="0" w:firstColumn="0" w:lastColumn="0" w:oddVBand="0" w:evenVBand="0" w:oddHBand="0" w:evenHBand="1" w:firstRowFirstColumn="0" w:firstRowLastColumn="0" w:lastRowFirstColumn="0" w:lastRowLastColumn="0"/>
            </w:pPr>
            <w:r>
              <w:t xml:space="preserve">write prepositional </w:t>
            </w:r>
            <w:proofErr w:type="gramStart"/>
            <w:r>
              <w:t>phrases</w:t>
            </w:r>
            <w:proofErr w:type="gramEnd"/>
          </w:p>
          <w:p w14:paraId="2139F52C" w14:textId="16F04E2F" w:rsidR="00B5532F" w:rsidRDefault="5DE80D1F" w:rsidP="00F913CD">
            <w:pPr>
              <w:pStyle w:val="ListBullet"/>
              <w:cnfStyle w:val="000000010000" w:firstRow="0" w:lastRow="0" w:firstColumn="0" w:lastColumn="0" w:oddVBand="0" w:evenVBand="0" w:oddHBand="0" w:evenHBand="1" w:firstRowFirstColumn="0" w:firstRowLastColumn="0" w:lastRowFirstColumn="0" w:lastRowLastColumn="0"/>
            </w:pPr>
            <w:r>
              <w:lastRenderedPageBreak/>
              <w:t>use a logical order to sequence ideas and events across a text.</w:t>
            </w:r>
          </w:p>
        </w:tc>
      </w:tr>
    </w:tbl>
    <w:p w14:paraId="24622C79" w14:textId="77777777" w:rsidR="006A3923" w:rsidRDefault="006A3923" w:rsidP="00DA2826">
      <w:pPr>
        <w:pStyle w:val="Heading4"/>
      </w:pPr>
      <w:r>
        <w:lastRenderedPageBreak/>
        <w:t>Resources</w:t>
      </w:r>
    </w:p>
    <w:p w14:paraId="2769744B" w14:textId="258B5438" w:rsidR="00DF3AA0" w:rsidRDefault="00DF3AA0" w:rsidP="00F913CD">
      <w:pPr>
        <w:pStyle w:val="ListBullet"/>
      </w:pPr>
      <w:bookmarkStart w:id="14" w:name="_Hlk99464120"/>
      <w:r>
        <w:t xml:space="preserve">Godwin J (2010) </w:t>
      </w:r>
      <w:r w:rsidRPr="0E797325">
        <w:rPr>
          <w:rStyle w:val="Emphasis"/>
        </w:rPr>
        <w:t>All Through the Year</w:t>
      </w:r>
      <w:r w:rsidR="00E632C0">
        <w:rPr>
          <w:rStyle w:val="Emphasis"/>
        </w:rPr>
        <w:t xml:space="preserve"> (Walker A, illus.)</w:t>
      </w:r>
      <w:r>
        <w:t xml:space="preserve">, </w:t>
      </w:r>
      <w:r w:rsidR="00E632C0">
        <w:t>Viking Australia</w:t>
      </w:r>
      <w:r>
        <w:t>. ISBN: 9780670073993</w:t>
      </w:r>
    </w:p>
    <w:p w14:paraId="4224AAD4" w14:textId="4C4AEC87" w:rsidR="00911193" w:rsidRDefault="72EB5A34" w:rsidP="00F913CD">
      <w:pPr>
        <w:pStyle w:val="ListBullet"/>
      </w:pPr>
      <w:r>
        <w:t>Matthews P (200</w:t>
      </w:r>
      <w:r w:rsidR="00E632C0">
        <w:t>3</w:t>
      </w:r>
      <w:r>
        <w:t xml:space="preserve">) </w:t>
      </w:r>
      <w:r w:rsidRPr="0E797325">
        <w:rPr>
          <w:i/>
          <w:iCs/>
        </w:rPr>
        <w:t>A Year on Our Farm</w:t>
      </w:r>
      <w:r w:rsidR="00E632C0">
        <w:rPr>
          <w:i/>
          <w:iCs/>
        </w:rPr>
        <w:t xml:space="preserve"> </w:t>
      </w:r>
      <w:r w:rsidR="00E632C0" w:rsidRPr="0057411B">
        <w:t>(McLean A, illus.)</w:t>
      </w:r>
      <w:r>
        <w:t>, Omnibus Books</w:t>
      </w:r>
      <w:r w:rsidR="48274EAF">
        <w:t xml:space="preserve">, </w:t>
      </w:r>
      <w:r w:rsidR="00E632C0">
        <w:t>Australia</w:t>
      </w:r>
      <w:r>
        <w:t>. ISBN: 9781862914926</w:t>
      </w:r>
    </w:p>
    <w:p w14:paraId="295CCFEA" w14:textId="542A75AC" w:rsidR="00DF3AA0" w:rsidRDefault="00000000" w:rsidP="00F913CD">
      <w:pPr>
        <w:pStyle w:val="ListBullet"/>
      </w:pPr>
      <w:hyperlink w:anchor="_Resource_1:_Who,_1">
        <w:r w:rsidR="00DF3AA0" w:rsidRPr="0E797325">
          <w:rPr>
            <w:rStyle w:val="Hyperlink"/>
          </w:rPr>
          <w:t xml:space="preserve">Resource 1: Who, what, </w:t>
        </w:r>
        <w:proofErr w:type="gramStart"/>
        <w:r w:rsidR="00DF3AA0" w:rsidRPr="0E797325">
          <w:rPr>
            <w:rStyle w:val="Hyperlink"/>
          </w:rPr>
          <w:t>where,</w:t>
        </w:r>
        <w:proofErr w:type="gramEnd"/>
        <w:r w:rsidR="00DF3AA0" w:rsidRPr="0E797325">
          <w:rPr>
            <w:rStyle w:val="Hyperlink"/>
          </w:rPr>
          <w:t xml:space="preserve"> when</w:t>
        </w:r>
      </w:hyperlink>
    </w:p>
    <w:p w14:paraId="7E14EE73" w14:textId="26C67837" w:rsidR="000B4885" w:rsidRPr="000B4885" w:rsidRDefault="58A1850A" w:rsidP="00F913CD">
      <w:pPr>
        <w:pStyle w:val="ListBullet"/>
      </w:pPr>
      <w:r>
        <w:t>Video</w:t>
      </w:r>
      <w:r w:rsidR="00DF3AA0">
        <w:t>:</w:t>
      </w:r>
      <w:r>
        <w:t xml:space="preserve"> </w:t>
      </w:r>
      <w:r w:rsidR="1116E7A3">
        <w:t>I</w:t>
      </w:r>
      <w:r w:rsidR="0579FF18">
        <w:t xml:space="preserve">nterview </w:t>
      </w:r>
      <w:r w:rsidR="5F824C13">
        <w:t xml:space="preserve">with </w:t>
      </w:r>
      <w:hyperlink r:id="rId24">
        <w:r w:rsidR="5F824C13" w:rsidRPr="0E797325">
          <w:rPr>
            <w:rStyle w:val="Hyperlink"/>
          </w:rPr>
          <w:t>Anthony Browne (14:00)</w:t>
        </w:r>
      </w:hyperlink>
    </w:p>
    <w:p w14:paraId="040C9DAE" w14:textId="26FE9E23" w:rsidR="000B4885" w:rsidRPr="00DF3AA0" w:rsidRDefault="5F824C13" w:rsidP="00F913CD">
      <w:pPr>
        <w:pStyle w:val="ListBullet"/>
      </w:pPr>
      <w:r>
        <w:t xml:space="preserve">Penny Matthews </w:t>
      </w:r>
      <w:hyperlink r:id="rId25">
        <w:r w:rsidRPr="0E797325">
          <w:rPr>
            <w:rStyle w:val="Hyperlink"/>
          </w:rPr>
          <w:t>Welcome to my website</w:t>
        </w:r>
        <w:r w:rsidR="610F6D6B" w:rsidRPr="0E797325">
          <w:rPr>
            <w:rStyle w:val="Hyperlink"/>
          </w:rPr>
          <w:t>!</w:t>
        </w:r>
      </w:hyperlink>
    </w:p>
    <w:bookmarkEnd w:id="14"/>
    <w:p w14:paraId="7309BEE6" w14:textId="0F453E25" w:rsidR="000B4885" w:rsidRDefault="5F824C13" w:rsidP="00F913CD">
      <w:pPr>
        <w:pStyle w:val="ListBullet"/>
      </w:pPr>
      <w:r>
        <w:t>Map of Australia or South Australia to show Eden Valley</w:t>
      </w:r>
    </w:p>
    <w:p w14:paraId="38490991" w14:textId="0760807E" w:rsidR="006A3923" w:rsidRDefault="542DA6F3" w:rsidP="0E797325">
      <w:pPr>
        <w:pStyle w:val="Heading3"/>
      </w:pPr>
      <w:bookmarkStart w:id="15" w:name="_Toc132616705"/>
      <w:r>
        <w:t>Lesson 1</w:t>
      </w:r>
      <w:r w:rsidR="00DB6269">
        <w:t>:</w:t>
      </w:r>
      <w:r>
        <w:t xml:space="preserve"> </w:t>
      </w:r>
      <w:r w:rsidR="680DCFE3">
        <w:t>Author context</w:t>
      </w:r>
      <w:bookmarkEnd w:id="15"/>
    </w:p>
    <w:p w14:paraId="6500DBE9" w14:textId="77777777" w:rsidR="006A3923" w:rsidRDefault="006A3923" w:rsidP="00DA2826">
      <w:r>
        <w:t>The following teaching and learning activities support multi-age settings.</w:t>
      </w:r>
    </w:p>
    <w:p w14:paraId="6D016A7C" w14:textId="77777777" w:rsidR="006A3923" w:rsidRDefault="006A3923" w:rsidP="00A335CF">
      <w:pPr>
        <w:pStyle w:val="Heading4"/>
        <w:spacing w:after="0"/>
      </w:pPr>
      <w:r>
        <w:t>Whole</w:t>
      </w:r>
    </w:p>
    <w:p w14:paraId="0C627F1F" w14:textId="1EBED893" w:rsidR="000B4885" w:rsidRPr="00DF3AA0" w:rsidRDefault="6B62CA46" w:rsidP="00F913CD">
      <w:pPr>
        <w:numPr>
          <w:ilvl w:val="0"/>
          <w:numId w:val="16"/>
        </w:numPr>
      </w:pPr>
      <w:r w:rsidRPr="00DF3AA0">
        <w:t>Ask w</w:t>
      </w:r>
      <w:r w:rsidR="5F824C13" w:rsidRPr="00DF3AA0">
        <w:t>hy authors write stories</w:t>
      </w:r>
      <w:r w:rsidR="1FB2D6D6" w:rsidRPr="00DF3AA0">
        <w:t>.</w:t>
      </w:r>
      <w:r w:rsidR="5F824C13" w:rsidRPr="00DF3AA0">
        <w:t xml:space="preserve"> </w:t>
      </w:r>
      <w:hyperlink r:id="rId26">
        <w:r w:rsidR="5F824C13" w:rsidRPr="00DF3AA0">
          <w:rPr>
            <w:rStyle w:val="Hyperlink"/>
          </w:rPr>
          <w:t>Brainstorm</w:t>
        </w:r>
      </w:hyperlink>
      <w:r w:rsidR="5F824C13" w:rsidRPr="00DF3AA0">
        <w:t xml:space="preserve"> </w:t>
      </w:r>
      <w:r w:rsidR="7FAD5FAC" w:rsidRPr="00DF3AA0">
        <w:t xml:space="preserve">student </w:t>
      </w:r>
      <w:r w:rsidR="5F824C13" w:rsidRPr="00DF3AA0">
        <w:t>ideas on the</w:t>
      </w:r>
      <w:r w:rsidR="1C20D8BB" w:rsidRPr="00DF3AA0">
        <w:t xml:space="preserve"> </w:t>
      </w:r>
      <w:r w:rsidR="5F824C13" w:rsidRPr="00DF3AA0">
        <w:t>board.</w:t>
      </w:r>
    </w:p>
    <w:p w14:paraId="672445D3" w14:textId="585CC18B" w:rsidR="31775077" w:rsidRPr="00DF3AA0" w:rsidRDefault="5AC78D59" w:rsidP="00F913CD">
      <w:pPr>
        <w:pStyle w:val="ListNumber"/>
      </w:pPr>
      <w:r w:rsidRPr="00DF3AA0">
        <w:t>Introduce the concept of context. Explain that a person’s context is shaped by their experiences, where they live</w:t>
      </w:r>
      <w:r w:rsidR="000F14D5">
        <w:t>,</w:t>
      </w:r>
      <w:r w:rsidRPr="00DF3AA0">
        <w:t xml:space="preserve"> and what they have done in their life. These experiences influence what they know and affects what they speak and write about.</w:t>
      </w:r>
    </w:p>
    <w:p w14:paraId="429280BE" w14:textId="3C77EB58" w:rsidR="000B4885" w:rsidRPr="00DF3AA0" w:rsidRDefault="5F824C13" w:rsidP="00F913CD">
      <w:pPr>
        <w:pStyle w:val="ListNumber"/>
      </w:pPr>
      <w:r w:rsidRPr="00DF3AA0">
        <w:lastRenderedPageBreak/>
        <w:t xml:space="preserve">Display several </w:t>
      </w:r>
      <w:r w:rsidR="612AD509" w:rsidRPr="00DF3AA0">
        <w:t>books written by</w:t>
      </w:r>
      <w:r w:rsidRPr="00DF3AA0">
        <w:t xml:space="preserve"> Anthony Browne and ask students if they recognise any of </w:t>
      </w:r>
      <w:r w:rsidR="5849A7A5" w:rsidRPr="00DF3AA0">
        <w:t>the</w:t>
      </w:r>
      <w:r w:rsidRPr="00DF3AA0">
        <w:t xml:space="preserve"> texts. View the segments of the </w:t>
      </w:r>
      <w:r w:rsidR="5050A25D" w:rsidRPr="00DF3AA0">
        <w:t xml:space="preserve">interview </w:t>
      </w:r>
      <w:r w:rsidR="2C17C2AB" w:rsidRPr="00DF3AA0">
        <w:t xml:space="preserve">with </w:t>
      </w:r>
      <w:hyperlink r:id="rId27">
        <w:r w:rsidR="2C17C2AB" w:rsidRPr="00DF3AA0">
          <w:rPr>
            <w:rStyle w:val="Hyperlink"/>
          </w:rPr>
          <w:t>Anthony Browne (14:00)</w:t>
        </w:r>
      </w:hyperlink>
      <w:r w:rsidRPr="00DF3AA0">
        <w:t xml:space="preserve"> where he explains where authors get their ideas (1:35</w:t>
      </w:r>
      <w:r w:rsidR="56C76E43" w:rsidRPr="00DF3AA0">
        <w:t>-</w:t>
      </w:r>
      <w:r w:rsidRPr="00DF3AA0">
        <w:t xml:space="preserve">2:04) and his </w:t>
      </w:r>
      <w:r w:rsidR="5C3E1D3D" w:rsidRPr="00DF3AA0">
        <w:t xml:space="preserve">father’s </w:t>
      </w:r>
      <w:r w:rsidRPr="00DF3AA0">
        <w:t>influence on his texts (8:07</w:t>
      </w:r>
      <w:r w:rsidR="6A5F51C3" w:rsidRPr="00DF3AA0">
        <w:t>-</w:t>
      </w:r>
      <w:r w:rsidRPr="00DF3AA0">
        <w:t>9:19).</w:t>
      </w:r>
    </w:p>
    <w:p w14:paraId="0961BE1C" w14:textId="4E9F97FB" w:rsidR="000B4885" w:rsidRPr="000B4885" w:rsidRDefault="5F824C13" w:rsidP="00F913CD">
      <w:pPr>
        <w:pStyle w:val="ListNumber"/>
      </w:pPr>
      <w:r>
        <w:t xml:space="preserve">Ask students what they </w:t>
      </w:r>
      <w:r w:rsidR="2984182C">
        <w:t>would</w:t>
      </w:r>
      <w:r>
        <w:t xml:space="preserve"> write about as an author, using their context or </w:t>
      </w:r>
      <w:r w:rsidR="274CB898">
        <w:t>experiences</w:t>
      </w:r>
      <w:r>
        <w:t>. For example, pets, family, where they live</w:t>
      </w:r>
      <w:r w:rsidR="7F69BC58">
        <w:t>,</w:t>
      </w:r>
      <w:r>
        <w:t xml:space="preserve"> or places they have visited.</w:t>
      </w:r>
    </w:p>
    <w:p w14:paraId="1427CB25" w14:textId="77777777" w:rsidR="006A3923" w:rsidRDefault="006A3923" w:rsidP="00A335CF">
      <w:pPr>
        <w:pStyle w:val="Heading4"/>
        <w:spacing w:after="0"/>
      </w:pPr>
      <w:r>
        <w:t>Part</w:t>
      </w:r>
    </w:p>
    <w:p w14:paraId="55A90B1B" w14:textId="5B965D7C" w:rsidR="006A3923" w:rsidRDefault="006A3923" w:rsidP="00A335CF">
      <w:pPr>
        <w:spacing w:before="0"/>
      </w:pPr>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Early Stage 1 and Stage 1."/>
      </w:tblPr>
      <w:tblGrid>
        <w:gridCol w:w="7281"/>
        <w:gridCol w:w="7281"/>
      </w:tblGrid>
      <w:tr w:rsidR="00AD0C89" w14:paraId="76FF2468" w14:textId="77777777" w:rsidTr="00AD0C89">
        <w:trPr>
          <w:cnfStyle w:val="100000000000" w:firstRow="1" w:lastRow="0" w:firstColumn="0" w:lastColumn="0" w:oddVBand="0" w:evenVBand="0" w:oddHBand="0" w:evenHBand="0" w:firstRowFirstColumn="0" w:firstRowLastColumn="0" w:lastRowFirstColumn="0" w:lastRowLastColumn="0"/>
        </w:trPr>
        <w:tc>
          <w:tcPr>
            <w:tcW w:w="7281" w:type="dxa"/>
          </w:tcPr>
          <w:p w14:paraId="23216B88" w14:textId="29F80D1C" w:rsidR="00AD0C89" w:rsidRDefault="00AD0C89" w:rsidP="00AD0C89">
            <w:pPr>
              <w:spacing w:before="120"/>
            </w:pPr>
            <w:r w:rsidRPr="00902AB3">
              <w:t>Early Stage 1 (teacher guided</w:t>
            </w:r>
            <w:r>
              <w:t>/</w:t>
            </w:r>
            <w:r w:rsidRPr="00902AB3">
              <w:t>independent)</w:t>
            </w:r>
          </w:p>
        </w:tc>
        <w:tc>
          <w:tcPr>
            <w:tcW w:w="7281" w:type="dxa"/>
          </w:tcPr>
          <w:p w14:paraId="5426FE85" w14:textId="09C32600" w:rsidR="00AD0C89" w:rsidRDefault="00AD0C89" w:rsidP="00AD0C89">
            <w:pPr>
              <w:spacing w:before="120"/>
            </w:pPr>
            <w:r w:rsidRPr="00902AB3">
              <w:t xml:space="preserve">Stage 1 </w:t>
            </w:r>
            <w:r>
              <w:t>(</w:t>
            </w:r>
            <w:r w:rsidRPr="00902AB3">
              <w:t>independent)</w:t>
            </w:r>
          </w:p>
        </w:tc>
      </w:tr>
      <w:tr w:rsidR="00AD0C89" w14:paraId="4ABBAE79" w14:textId="77777777" w:rsidTr="00AD0C89">
        <w:trPr>
          <w:cnfStyle w:val="000000100000" w:firstRow="0" w:lastRow="0" w:firstColumn="0" w:lastColumn="0" w:oddVBand="0" w:evenVBand="0" w:oddHBand="1" w:evenHBand="0" w:firstRowFirstColumn="0" w:firstRowLastColumn="0" w:lastRowFirstColumn="0" w:lastRowLastColumn="0"/>
        </w:trPr>
        <w:tc>
          <w:tcPr>
            <w:tcW w:w="7281" w:type="dxa"/>
          </w:tcPr>
          <w:p w14:paraId="35249FCB" w14:textId="21A17889" w:rsidR="00AD0C89" w:rsidRDefault="00AD0C89" w:rsidP="00AD0C89">
            <w:pPr>
              <w:pStyle w:val="ListNumber"/>
            </w:pPr>
            <w:r>
              <w:t>S</w:t>
            </w:r>
            <w:r w:rsidRPr="00084650">
              <w:t>upport students to write words or draw images to show things they could write their own story about based on their own experiences and context.</w:t>
            </w:r>
          </w:p>
        </w:tc>
        <w:tc>
          <w:tcPr>
            <w:tcW w:w="7281" w:type="dxa"/>
          </w:tcPr>
          <w:p w14:paraId="4A99EEAB" w14:textId="77777777" w:rsidR="00AD0C89" w:rsidRPr="00084650" w:rsidRDefault="00AD0C89" w:rsidP="00AD0C89">
            <w:pPr>
              <w:pStyle w:val="ListNumber"/>
            </w:pPr>
            <w:r w:rsidRPr="00084650">
              <w:t xml:space="preserve">Students create an individual </w:t>
            </w:r>
            <w:hyperlink r:id="rId28" w:history="1">
              <w:r w:rsidRPr="00084650">
                <w:rPr>
                  <w:rStyle w:val="Hyperlink"/>
                </w:rPr>
                <w:t>brainstorm</w:t>
              </w:r>
            </w:hyperlink>
            <w:r w:rsidRPr="00084650">
              <w:t xml:space="preserve"> to reflect their context and topics they could write about. Guiding questions could include:</w:t>
            </w:r>
          </w:p>
          <w:p w14:paraId="0E65FA3B" w14:textId="77777777" w:rsidR="00AD0C89" w:rsidRPr="00084650" w:rsidRDefault="00AD0C89" w:rsidP="00AD0C89">
            <w:pPr>
              <w:pStyle w:val="ListBullet"/>
              <w:ind w:left="1115"/>
            </w:pPr>
            <w:r w:rsidRPr="00084650">
              <w:t>Do you live on a farm, in the city</w:t>
            </w:r>
            <w:r>
              <w:t>,</w:t>
            </w:r>
            <w:r w:rsidRPr="00084650">
              <w:t xml:space="preserve"> or near the beach?</w:t>
            </w:r>
          </w:p>
          <w:p w14:paraId="793D5051" w14:textId="77777777" w:rsidR="00AD0C89" w:rsidRPr="00084650" w:rsidRDefault="00AD0C89" w:rsidP="00AD0C89">
            <w:pPr>
              <w:pStyle w:val="ListBullet"/>
              <w:ind w:left="1115"/>
            </w:pPr>
            <w:r w:rsidRPr="00084650">
              <w:t>Do you have a caravan or go camping?</w:t>
            </w:r>
          </w:p>
          <w:p w14:paraId="59130BE1" w14:textId="403F3E0B" w:rsidR="00AD0C89" w:rsidRDefault="00AD0C89" w:rsidP="00AD0C89">
            <w:pPr>
              <w:pStyle w:val="ListBullet"/>
              <w:ind w:left="1111"/>
            </w:pPr>
            <w:r w:rsidRPr="00084650">
              <w:t>Have you ever been on an aeroplane?</w:t>
            </w:r>
          </w:p>
        </w:tc>
      </w:tr>
    </w:tbl>
    <w:p w14:paraId="2B4AB209" w14:textId="77777777" w:rsidR="00467259" w:rsidRDefault="00467259" w:rsidP="00DA2826">
      <w:pPr>
        <w:pStyle w:val="Heading4"/>
      </w:pPr>
      <w:r>
        <w:t>Whole</w:t>
      </w:r>
    </w:p>
    <w:p w14:paraId="47413F60" w14:textId="6D39BDD4" w:rsidR="008922C7" w:rsidRPr="00084650" w:rsidRDefault="24A3C752" w:rsidP="00F913CD">
      <w:pPr>
        <w:pStyle w:val="ListNumber"/>
      </w:pPr>
      <w:r w:rsidRPr="00084650">
        <w:t>Revisit the concept of context and how this is different for all people. Ask</w:t>
      </w:r>
      <w:r w:rsidR="6B2BC004" w:rsidRPr="00084650">
        <w:t xml:space="preserve"> students if all authors could write quality texts about the same thing and how they know</w:t>
      </w:r>
      <w:r w:rsidR="3EE979AC" w:rsidRPr="00084650">
        <w:t>.</w:t>
      </w:r>
    </w:p>
    <w:p w14:paraId="77074473" w14:textId="774A8C75" w:rsidR="00467259" w:rsidRDefault="00467259" w:rsidP="00DA2826">
      <w:pPr>
        <w:pStyle w:val="Heading3"/>
      </w:pPr>
      <w:bookmarkStart w:id="16" w:name="_Lesson_2_–_1"/>
      <w:bookmarkStart w:id="17" w:name="_Lesson_2_–"/>
      <w:bookmarkStart w:id="18" w:name="_Toc132616706"/>
      <w:bookmarkEnd w:id="16"/>
      <w:r>
        <w:lastRenderedPageBreak/>
        <w:t>Lesson 2</w:t>
      </w:r>
      <w:r w:rsidR="00DB6269">
        <w:t>:</w:t>
      </w:r>
      <w:r>
        <w:t xml:space="preserve"> </w:t>
      </w:r>
      <w:r w:rsidR="008922C7">
        <w:t>Exploring context</w:t>
      </w:r>
      <w:r w:rsidR="390DC322">
        <w:t xml:space="preserve"> and prepositional </w:t>
      </w:r>
      <w:proofErr w:type="gramStart"/>
      <w:r w:rsidR="390DC322">
        <w:t>phrases</w:t>
      </w:r>
      <w:bookmarkEnd w:id="17"/>
      <w:bookmarkEnd w:id="18"/>
      <w:proofErr w:type="gramEnd"/>
    </w:p>
    <w:p w14:paraId="6CD9F6DF" w14:textId="77777777" w:rsidR="00467259" w:rsidRDefault="00467259" w:rsidP="00DA2826">
      <w:r>
        <w:t>The following teaching and learning activities support multi-age settings.</w:t>
      </w:r>
    </w:p>
    <w:p w14:paraId="00E0B609" w14:textId="77777777" w:rsidR="00467259" w:rsidRDefault="00467259" w:rsidP="00DA2826">
      <w:pPr>
        <w:pStyle w:val="Heading4"/>
      </w:pPr>
      <w:r>
        <w:t>Whole</w:t>
      </w:r>
    </w:p>
    <w:p w14:paraId="17AA4A92" w14:textId="205F03CC" w:rsidR="008922C7" w:rsidRPr="00084650" w:rsidRDefault="24A3C752" w:rsidP="00F913CD">
      <w:pPr>
        <w:numPr>
          <w:ilvl w:val="0"/>
          <w:numId w:val="17"/>
        </w:numPr>
      </w:pPr>
      <w:r w:rsidRPr="00084650">
        <w:t xml:space="preserve">Introduce the </w:t>
      </w:r>
      <w:r w:rsidR="0E0E87B5" w:rsidRPr="00084650">
        <w:t xml:space="preserve">first double page from </w:t>
      </w:r>
      <w:r w:rsidRPr="00084650">
        <w:rPr>
          <w:rStyle w:val="Emphasis"/>
        </w:rPr>
        <w:t>A Year on Our Farm</w:t>
      </w:r>
      <w:r w:rsidR="23E54B91" w:rsidRPr="00084650">
        <w:t>, showing the aerial view of the farm containing the text ‘This is our farm.’</w:t>
      </w:r>
      <w:r w:rsidRPr="00084650">
        <w:t xml:space="preserve"> </w:t>
      </w:r>
      <w:r w:rsidR="290A867B" w:rsidRPr="00084650">
        <w:t xml:space="preserve">Use the </w:t>
      </w:r>
      <w:hyperlink r:id="rId29" w:history="1">
        <w:r w:rsidR="290A867B" w:rsidRPr="00C61AD9">
          <w:rPr>
            <w:rStyle w:val="Hyperlink"/>
          </w:rPr>
          <w:t>See-Think-Wonder</w:t>
        </w:r>
      </w:hyperlink>
      <w:r w:rsidR="290A867B" w:rsidRPr="00084650">
        <w:t xml:space="preserve"> strategy to build vocabulary and understanding of a farm context. For example, windmill, dam, shearing shed, paddock, chicken coop. Explicitly teach how using known words can help to build a mental model and to better understand texts. Ask students who the composer of the text might be and what experiences they might have had in their life.</w:t>
      </w:r>
    </w:p>
    <w:p w14:paraId="0CD4F511" w14:textId="6E6C3D0D" w:rsidR="0030306B" w:rsidRPr="00D558A4" w:rsidRDefault="5A084CFB" w:rsidP="00F913CD">
      <w:pPr>
        <w:pStyle w:val="ListNumber"/>
      </w:pPr>
      <w:r w:rsidRPr="00D558A4">
        <w:t xml:space="preserve">Explore Penny Matthews’ context by </w:t>
      </w:r>
      <w:r w:rsidR="2C2992EF" w:rsidRPr="00D558A4">
        <w:t>visiting</w:t>
      </w:r>
      <w:r w:rsidRPr="00D558A4">
        <w:t xml:space="preserve"> </w:t>
      </w:r>
      <w:r w:rsidR="7EEE1F8C" w:rsidRPr="00D558A4">
        <w:t>her web</w:t>
      </w:r>
      <w:r w:rsidR="2C2F019A" w:rsidRPr="00D558A4">
        <w:t>page</w:t>
      </w:r>
      <w:r w:rsidR="7EEE1F8C" w:rsidRPr="00D558A4">
        <w:t xml:space="preserve">, </w:t>
      </w:r>
      <w:hyperlink r:id="rId30">
        <w:r w:rsidR="24A3C752" w:rsidRPr="00D558A4">
          <w:rPr>
            <w:rStyle w:val="Hyperlink"/>
          </w:rPr>
          <w:t>Welcome to my website</w:t>
        </w:r>
        <w:r w:rsidR="5050A25D" w:rsidRPr="00D558A4">
          <w:rPr>
            <w:rStyle w:val="Hyperlink"/>
          </w:rPr>
          <w:t>!</w:t>
        </w:r>
      </w:hyperlink>
      <w:r w:rsidR="24A3C752" w:rsidRPr="00D558A4">
        <w:t xml:space="preserve"> </w:t>
      </w:r>
      <w:r w:rsidR="351EF3D0" w:rsidRPr="00D558A4">
        <w:t xml:space="preserve">Focus on </w:t>
      </w:r>
      <w:r w:rsidR="24A3C752" w:rsidRPr="00D558A4">
        <w:t>the text</w:t>
      </w:r>
      <w:r w:rsidR="1F0B3EA1" w:rsidRPr="00D558A4">
        <w:t>:</w:t>
      </w:r>
    </w:p>
    <w:p w14:paraId="7AFB9263" w14:textId="17B2748B" w:rsidR="008922C7" w:rsidRPr="004E6AD2" w:rsidRDefault="008922C7" w:rsidP="0E797325">
      <w:pPr>
        <w:pStyle w:val="Quote"/>
        <w:spacing w:after="480"/>
      </w:pPr>
      <w:r w:rsidRPr="0E797325">
        <w:t>I was a country child, born and raised in rural South Australia. We had a sheep farm, and I lived there with my mother and father and older brother until I had to go to school in Adelaide. I</w:t>
      </w:r>
      <w:r w:rsidR="001764C8">
        <w:t>’</w:t>
      </w:r>
      <w:r w:rsidRPr="0E797325">
        <w:t>ve lived in the city now for most of my life, but many of my books are set in the country: it</w:t>
      </w:r>
      <w:r w:rsidR="001764C8">
        <w:t>’</w:t>
      </w:r>
      <w:r w:rsidRPr="0E797325">
        <w:t>s the place that</w:t>
      </w:r>
      <w:r w:rsidR="001764C8">
        <w:t>’</w:t>
      </w:r>
      <w:r w:rsidRPr="0E797325">
        <w:t>s always most vividly real for me.</w:t>
      </w:r>
      <w:r w:rsidR="000F14D5">
        <w:t xml:space="preserve"> (</w:t>
      </w:r>
      <w:r w:rsidRPr="0E797325">
        <w:t>Matthews 2015</w:t>
      </w:r>
      <w:r w:rsidR="000F14D5">
        <w:t>)</w:t>
      </w:r>
      <w:r w:rsidRPr="0E797325">
        <w:t>.</w:t>
      </w:r>
    </w:p>
    <w:p w14:paraId="1A99A425" w14:textId="49468B5E" w:rsidR="008922C7" w:rsidRPr="003B4378" w:rsidRDefault="02B77D7C" w:rsidP="00F913CD">
      <w:pPr>
        <w:pStyle w:val="ListNumber"/>
      </w:pPr>
      <w:r w:rsidRPr="003B4378">
        <w:t xml:space="preserve">Explain that the farm Penny Matthews describes in her book is located near Eden Valley, South Australia. Locate Eden Valley on a map and compare it to the local context of </w:t>
      </w:r>
      <w:r w:rsidR="5663D80E" w:rsidRPr="003B4378">
        <w:t>your</w:t>
      </w:r>
      <w:r w:rsidRPr="003B4378">
        <w:t xml:space="preserve"> school.</w:t>
      </w:r>
    </w:p>
    <w:p w14:paraId="4A91EDFE" w14:textId="5C2CCC46" w:rsidR="008922C7" w:rsidRPr="003B4378" w:rsidRDefault="24A3C752" w:rsidP="00F913CD">
      <w:pPr>
        <w:pStyle w:val="ListNumber"/>
      </w:pPr>
      <w:r w:rsidRPr="003B4378">
        <w:t xml:space="preserve">Read </w:t>
      </w:r>
      <w:r w:rsidRPr="003B4378">
        <w:rPr>
          <w:rStyle w:val="Emphasis"/>
        </w:rPr>
        <w:t>A Year on Our Farm</w:t>
      </w:r>
      <w:r w:rsidRPr="003B4378">
        <w:t>. Discuss</w:t>
      </w:r>
      <w:r w:rsidR="060737C8" w:rsidRPr="003B4378">
        <w:t xml:space="preserve"> why Penny Matthews may have written this book. </w:t>
      </w:r>
      <w:r w:rsidR="6CB9FCAF" w:rsidRPr="003B4378">
        <w:t xml:space="preserve">Consider the use of the pronoun ‘our’ in the title of the text. Ask students why ‘our’ was used in the title and how the story would be different if the title was, </w:t>
      </w:r>
      <w:r w:rsidR="6B4C9CF1" w:rsidRPr="003B4378">
        <w:t>‘</w:t>
      </w:r>
      <w:r w:rsidR="6CB9FCAF" w:rsidRPr="003B4378">
        <w:t>A Year on a Farm</w:t>
      </w:r>
      <w:r w:rsidR="7478DA87" w:rsidRPr="003B4378">
        <w:t>’</w:t>
      </w:r>
      <w:r w:rsidR="63C13EE6" w:rsidRPr="003B4378">
        <w:t>.</w:t>
      </w:r>
    </w:p>
    <w:p w14:paraId="5B63F759" w14:textId="41CFC1D2" w:rsidR="008922C7" w:rsidRPr="003B4378" w:rsidRDefault="24A3C752" w:rsidP="00F913CD">
      <w:pPr>
        <w:pStyle w:val="ListNumber"/>
      </w:pPr>
      <w:r w:rsidRPr="003B4378">
        <w:t xml:space="preserve">Explore how the author represented the farm setting. Students </w:t>
      </w:r>
      <w:hyperlink r:id="rId31">
        <w:r w:rsidRPr="003B4378">
          <w:rPr>
            <w:rStyle w:val="Hyperlink"/>
          </w:rPr>
          <w:t>Think-Pair-Share</w:t>
        </w:r>
      </w:hyperlink>
      <w:r w:rsidRPr="003B4378">
        <w:t xml:space="preserve"> about the different places described on the farm in the text and illustrations</w:t>
      </w:r>
      <w:r w:rsidR="508CFC62" w:rsidRPr="003B4378">
        <w:t>.</w:t>
      </w:r>
      <w:r w:rsidRPr="003B4378">
        <w:t xml:space="preserve"> </w:t>
      </w:r>
      <w:r w:rsidR="508CFC62" w:rsidRPr="003B4378">
        <w:t xml:space="preserve">For </w:t>
      </w:r>
      <w:r w:rsidRPr="003B4378">
        <w:t xml:space="preserve">example, tank stand, milking shed, </w:t>
      </w:r>
      <w:r w:rsidR="63448713" w:rsidRPr="003B4378">
        <w:t xml:space="preserve">and </w:t>
      </w:r>
      <w:r w:rsidRPr="003B4378">
        <w:t>water troughs.</w:t>
      </w:r>
    </w:p>
    <w:p w14:paraId="2514F583" w14:textId="6256BAA2" w:rsidR="008922C7" w:rsidRPr="003B4378" w:rsidRDefault="24A3C752" w:rsidP="00F913CD">
      <w:pPr>
        <w:pStyle w:val="ListNumber"/>
      </w:pPr>
      <w:r w:rsidRPr="003B4378">
        <w:t xml:space="preserve">Extend </w:t>
      </w:r>
      <w:r w:rsidR="37E7D905" w:rsidRPr="003B4378">
        <w:t xml:space="preserve">student </w:t>
      </w:r>
      <w:r w:rsidRPr="003B4378">
        <w:t xml:space="preserve">understanding of ‘where’ by introducing the term ‘preposition’. </w:t>
      </w:r>
      <w:r w:rsidR="3DF66901" w:rsidRPr="003B4378">
        <w:t xml:space="preserve">Explain that </w:t>
      </w:r>
      <w:r w:rsidRPr="003B4378">
        <w:t xml:space="preserve">a preposition </w:t>
      </w:r>
      <w:r w:rsidR="65ABD32B" w:rsidRPr="003B4378">
        <w:t>i</w:t>
      </w:r>
      <w:r w:rsidRPr="003B4378">
        <w:t xml:space="preserve">s a word that helps to indicate time or place. Penny Matthews tried to make the farm vividly real for the reader by using prepositions and prepositional </w:t>
      </w:r>
      <w:r w:rsidRPr="003B4378">
        <w:lastRenderedPageBreak/>
        <w:t>phrases that describe place in the text. For example, ‘Maria lies under the tomato plants in the vegetable garden</w:t>
      </w:r>
      <w:r w:rsidR="16AD3CF7" w:rsidRPr="003B4378">
        <w:t>;</w:t>
      </w:r>
      <w:r w:rsidRPr="003B4378">
        <w:t xml:space="preserve"> Kelly and Keeper love riding on the truc</w:t>
      </w:r>
      <w:r w:rsidR="43EEA99D" w:rsidRPr="003B4378">
        <w:t>k</w:t>
      </w:r>
      <w:r w:rsidR="00A42A7F" w:rsidRPr="003B4378">
        <w:t>,</w:t>
      </w:r>
      <w:r w:rsidRPr="003B4378">
        <w:t xml:space="preserve"> and on the tractor</w:t>
      </w:r>
      <w:r w:rsidR="6BD47787" w:rsidRPr="003B4378">
        <w:t>,</w:t>
      </w:r>
      <w:r w:rsidRPr="003B4378">
        <w:t xml:space="preserve"> and on Dad’s motor bike’. Create a</w:t>
      </w:r>
      <w:r w:rsidR="3154CC72" w:rsidRPr="003B4378">
        <w:t>n</w:t>
      </w:r>
      <w:r w:rsidRPr="003B4378">
        <w:t xml:space="preserve"> </w:t>
      </w:r>
      <w:r w:rsidR="11AD2B4A" w:rsidRPr="003B4378">
        <w:t xml:space="preserve">anchor </w:t>
      </w:r>
      <w:r w:rsidRPr="003B4378">
        <w:t xml:space="preserve">chart </w:t>
      </w:r>
      <w:r w:rsidR="294D6B91" w:rsidRPr="003B4378">
        <w:t>and</w:t>
      </w:r>
      <w:r w:rsidRPr="003B4378">
        <w:t xml:space="preserve"> record prepositions for future use.</w:t>
      </w:r>
    </w:p>
    <w:p w14:paraId="301B76CF" w14:textId="0FD77C6E" w:rsidR="008922C7" w:rsidRPr="003B4378" w:rsidRDefault="24A3C752" w:rsidP="00F913CD">
      <w:pPr>
        <w:pStyle w:val="ListNumber"/>
      </w:pPr>
      <w:r w:rsidRPr="003B4378">
        <w:t xml:space="preserve">Select illustrations from the text and model </w:t>
      </w:r>
      <w:r w:rsidR="3154CC72" w:rsidRPr="003B4378">
        <w:t>verbalising a</w:t>
      </w:r>
      <w:r w:rsidRPr="003B4378">
        <w:t xml:space="preserve"> sentence that includes a preposition or a prepositional phrase. For example, </w:t>
      </w:r>
      <w:r w:rsidR="001764C8">
        <w:t>‘</w:t>
      </w:r>
      <w:r w:rsidRPr="003B4378">
        <w:t>Kelly swam in the dam</w:t>
      </w:r>
      <w:r w:rsidR="001764C8">
        <w:t>’</w:t>
      </w:r>
      <w:r w:rsidRPr="003B4378">
        <w:t xml:space="preserve">. Highlight that ‘in the dam’ is the prepositional phrase </w:t>
      </w:r>
      <w:r w:rsidR="60D637C5" w:rsidRPr="003B4378">
        <w:t xml:space="preserve">as it shows </w:t>
      </w:r>
      <w:r w:rsidRPr="003B4378">
        <w:t xml:space="preserve">where the activity is happening. In pairs, students </w:t>
      </w:r>
      <w:r w:rsidR="3154CC72" w:rsidRPr="003B4378">
        <w:t>verbalise</w:t>
      </w:r>
      <w:r w:rsidRPr="003B4378">
        <w:t xml:space="preserve"> sentences that include a prepositional phrase based on text illustrations.</w:t>
      </w:r>
    </w:p>
    <w:p w14:paraId="060F6320" w14:textId="77777777" w:rsidR="00467259" w:rsidRDefault="00467259" w:rsidP="00DA2826">
      <w:pPr>
        <w:pStyle w:val="Heading4"/>
      </w:pPr>
      <w:r>
        <w:t>Part</w:t>
      </w:r>
    </w:p>
    <w:p w14:paraId="175A738E" w14:textId="2C1BB1D5" w:rsidR="00467259" w:rsidRDefault="00467259" w:rsidP="00C61AD9">
      <w:pPr>
        <w:ind w:right="-29"/>
      </w:pPr>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Early Stage 1 and Stage 1."/>
      </w:tblPr>
      <w:tblGrid>
        <w:gridCol w:w="7281"/>
        <w:gridCol w:w="7281"/>
      </w:tblGrid>
      <w:tr w:rsidR="00AD0C89" w14:paraId="2D26AAD0" w14:textId="77777777" w:rsidTr="00AD0C89">
        <w:trPr>
          <w:cnfStyle w:val="100000000000" w:firstRow="1" w:lastRow="0" w:firstColumn="0" w:lastColumn="0" w:oddVBand="0" w:evenVBand="0" w:oddHBand="0" w:evenHBand="0" w:firstRowFirstColumn="0" w:firstRowLastColumn="0" w:lastRowFirstColumn="0" w:lastRowLastColumn="0"/>
        </w:trPr>
        <w:tc>
          <w:tcPr>
            <w:tcW w:w="7281" w:type="dxa"/>
          </w:tcPr>
          <w:p w14:paraId="009F102D" w14:textId="44D256AB" w:rsidR="00AD0C89" w:rsidRDefault="00AD0C89" w:rsidP="00AD0C89">
            <w:pPr>
              <w:ind w:right="-29"/>
            </w:pPr>
            <w:r w:rsidRPr="00902AB3">
              <w:t xml:space="preserve">Early Stage 1 </w:t>
            </w:r>
            <w:r>
              <w:t>(</w:t>
            </w:r>
            <w:r w:rsidRPr="00902AB3">
              <w:t>independent)</w:t>
            </w:r>
          </w:p>
        </w:tc>
        <w:tc>
          <w:tcPr>
            <w:tcW w:w="7281" w:type="dxa"/>
          </w:tcPr>
          <w:p w14:paraId="713C30BD" w14:textId="5453BEED" w:rsidR="00AD0C89" w:rsidRDefault="00AD0C89" w:rsidP="00AD0C89">
            <w:pPr>
              <w:ind w:right="-29"/>
            </w:pPr>
            <w:r>
              <w:t>Stage 1 (teacher guided/pairs)</w:t>
            </w:r>
          </w:p>
        </w:tc>
      </w:tr>
      <w:tr w:rsidR="00AD0C89" w14:paraId="2BFDD3FE" w14:textId="77777777" w:rsidTr="00AD0C89">
        <w:trPr>
          <w:cnfStyle w:val="000000100000" w:firstRow="0" w:lastRow="0" w:firstColumn="0" w:lastColumn="0" w:oddVBand="0" w:evenVBand="0" w:oddHBand="1" w:evenHBand="0" w:firstRowFirstColumn="0" w:firstRowLastColumn="0" w:lastRowFirstColumn="0" w:lastRowLastColumn="0"/>
        </w:trPr>
        <w:tc>
          <w:tcPr>
            <w:tcW w:w="7281" w:type="dxa"/>
          </w:tcPr>
          <w:p w14:paraId="3A099460" w14:textId="77777777" w:rsidR="00AD0C89" w:rsidRDefault="00AD0C89" w:rsidP="00AD0C89">
            <w:pPr>
              <w:pStyle w:val="ListNumber"/>
            </w:pPr>
            <w:r>
              <w:t>Open</w:t>
            </w:r>
            <w:r w:rsidRPr="5543B0BA">
              <w:rPr>
                <w:rStyle w:val="Emphasis"/>
              </w:rPr>
              <w:t xml:space="preserve"> A Year on Our Farm</w:t>
            </w:r>
            <w:r>
              <w:t xml:space="preserve"> to the page entitled ‘February – Summer’.</w:t>
            </w:r>
          </w:p>
          <w:p w14:paraId="1C8DF6C0" w14:textId="77777777" w:rsidR="00AD0C89" w:rsidRDefault="00AD0C89" w:rsidP="00AD0C89">
            <w:pPr>
              <w:pStyle w:val="ListNumber"/>
            </w:pPr>
            <w:r>
              <w:t>Using the illustrations on this page, students draw pictures representing prepositional phrases.</w:t>
            </w:r>
          </w:p>
          <w:p w14:paraId="0D3FEF5B" w14:textId="77777777" w:rsidR="00AD0C89" w:rsidRDefault="00AD0C89" w:rsidP="00AD0C89">
            <w:pPr>
              <w:pStyle w:val="ListNumber"/>
            </w:pPr>
            <w:r>
              <w:t xml:space="preserve"> Using the anchor chart from activity 6, students label their drawing with the appropriate preposition, for example, under, below, on.</w:t>
            </w:r>
          </w:p>
          <w:p w14:paraId="68CE3419" w14:textId="77777777" w:rsidR="00AD0C89" w:rsidRPr="008922C7" w:rsidRDefault="00AD0C89" w:rsidP="00AD0C89">
            <w:pPr>
              <w:pStyle w:val="FeatureBox2"/>
            </w:pPr>
            <w:r w:rsidRPr="5543B0BA">
              <w:rPr>
                <w:rStyle w:val="Strong"/>
              </w:rPr>
              <w:t>Too hard?</w:t>
            </w:r>
            <w:r>
              <w:t xml:space="preserve"> Students orally describe their illustration to a peer, naming the preposition they have drawn.</w:t>
            </w:r>
          </w:p>
          <w:p w14:paraId="3F73BF03" w14:textId="49B18C35" w:rsidR="00AD0C89" w:rsidRDefault="00AD0C89" w:rsidP="00AD0C89">
            <w:pPr>
              <w:pStyle w:val="FeatureBox2"/>
            </w:pPr>
            <w:r w:rsidRPr="0E797325">
              <w:rPr>
                <w:rStyle w:val="Strong"/>
              </w:rPr>
              <w:t>Too easy?</w:t>
            </w:r>
            <w:r>
              <w:t xml:space="preserve"> Students write a sentence including a prepositional </w:t>
            </w:r>
            <w:r>
              <w:lastRenderedPageBreak/>
              <w:t>phrase to support their drawing.</w:t>
            </w:r>
          </w:p>
        </w:tc>
        <w:tc>
          <w:tcPr>
            <w:tcW w:w="7281" w:type="dxa"/>
          </w:tcPr>
          <w:p w14:paraId="3B5CA106" w14:textId="77777777" w:rsidR="00AD0C89" w:rsidRDefault="00AD0C89" w:rsidP="00AD0C89">
            <w:pPr>
              <w:pStyle w:val="ListNumber"/>
            </w:pPr>
            <w:r>
              <w:lastRenderedPageBreak/>
              <w:t>Model writing a sentence that includes a prepositional phrase describing ‘place’, as well as the subject-specific vocabulary that has been introduced in the text.</w:t>
            </w:r>
          </w:p>
          <w:p w14:paraId="6B9A3FDD" w14:textId="77777777" w:rsidR="00AD0C89" w:rsidRDefault="00AD0C89" w:rsidP="00AD0C89">
            <w:pPr>
              <w:pStyle w:val="ListNumber"/>
            </w:pPr>
            <w:r>
              <w:t>In pairs, students verbalise sentences with a prepositional phrase describing ‘place’. For example, ‘Georgie finds a goose egg in the vegetable garden’; ‘Kelly and Keeper curl up under the tank stand’.</w:t>
            </w:r>
          </w:p>
          <w:p w14:paraId="1790F594" w14:textId="77777777" w:rsidR="00AD0C89" w:rsidRPr="003B4378" w:rsidRDefault="00AD0C89" w:rsidP="00AD0C89">
            <w:pPr>
              <w:pStyle w:val="ListNumber"/>
            </w:pPr>
            <w:r w:rsidRPr="003B4378">
              <w:t>Students write and illustrate their sentences.</w:t>
            </w:r>
          </w:p>
          <w:p w14:paraId="2F29DEA5" w14:textId="77777777" w:rsidR="00AD0C89" w:rsidRDefault="00AD0C89" w:rsidP="00AD0C89">
            <w:pPr>
              <w:pStyle w:val="FeatureBox2"/>
            </w:pPr>
            <w:r w:rsidRPr="007B2329">
              <w:rPr>
                <w:rStyle w:val="Strong"/>
              </w:rPr>
              <w:t>Too hard?</w:t>
            </w:r>
            <w:r>
              <w:t xml:space="preserve"> Support students in small groups to jointly construct sentences.</w:t>
            </w:r>
          </w:p>
          <w:p w14:paraId="56739A93" w14:textId="744F3C66" w:rsidR="00AD0C89" w:rsidRDefault="00AD0C89" w:rsidP="00AD0C89">
            <w:pPr>
              <w:pStyle w:val="FeatureBox2"/>
            </w:pPr>
            <w:r w:rsidRPr="0E797325">
              <w:rPr>
                <w:rStyle w:val="Strong"/>
              </w:rPr>
              <w:lastRenderedPageBreak/>
              <w:t>Too easy?</w:t>
            </w:r>
            <w:r>
              <w:t xml:space="preserve"> Students write a compound sentence including 2 prepositional phrases.</w:t>
            </w:r>
          </w:p>
        </w:tc>
      </w:tr>
    </w:tbl>
    <w:p w14:paraId="54AABF00" w14:textId="77777777" w:rsidR="00467259" w:rsidRDefault="00467259" w:rsidP="00DA2826">
      <w:pPr>
        <w:pStyle w:val="Heading4"/>
      </w:pPr>
      <w:r>
        <w:lastRenderedPageBreak/>
        <w:t>Whole</w:t>
      </w:r>
    </w:p>
    <w:p w14:paraId="7FB3C83F" w14:textId="69CA7511" w:rsidR="007B2329" w:rsidRPr="003B4378" w:rsidRDefault="16F97989" w:rsidP="00F913CD">
      <w:pPr>
        <w:pStyle w:val="ListNumber"/>
      </w:pPr>
      <w:r w:rsidRPr="003B4378">
        <w:t xml:space="preserve">Students share their </w:t>
      </w:r>
      <w:r w:rsidR="7CF4960D" w:rsidRPr="003B4378">
        <w:t>work</w:t>
      </w:r>
      <w:r w:rsidR="6A946EBC" w:rsidRPr="003B4378">
        <w:t xml:space="preserve"> with a partner and take turns identifying the </w:t>
      </w:r>
      <w:r w:rsidR="547E830D" w:rsidRPr="003B4378">
        <w:t>prepositional</w:t>
      </w:r>
      <w:r w:rsidR="6A946EBC" w:rsidRPr="003B4378">
        <w:t xml:space="preserve"> phrases they have used in their drawings or writing.</w:t>
      </w:r>
    </w:p>
    <w:p w14:paraId="79606C3A" w14:textId="0B1805A4" w:rsidR="007B2329" w:rsidRDefault="223A102D" w:rsidP="00F86622">
      <w:pPr>
        <w:pStyle w:val="Featurepink"/>
      </w:pPr>
      <w:r w:rsidRPr="5543B0BA">
        <w:rPr>
          <w:rStyle w:val="Strong"/>
        </w:rPr>
        <w:t>Early Stage 1 Assessment task 1 –</w:t>
      </w:r>
      <w:r>
        <w:t xml:space="preserve"> Observations and work samples from </w:t>
      </w:r>
      <w:r w:rsidR="72907F1E">
        <w:t>this lesson</w:t>
      </w:r>
      <w:r w:rsidR="175D5B31">
        <w:t xml:space="preserve"> </w:t>
      </w:r>
      <w:r w:rsidR="79321535">
        <w:t>allow</w:t>
      </w:r>
      <w:r>
        <w:t xml:space="preserve"> students to demonstrate achievement towards the following syllabus outcomes and content points</w:t>
      </w:r>
      <w:r w:rsidR="7CD2AB33">
        <w:t>:</w:t>
      </w:r>
    </w:p>
    <w:p w14:paraId="0324F179" w14:textId="77777777" w:rsidR="007B2329" w:rsidRDefault="007B2329" w:rsidP="00F86622">
      <w:pPr>
        <w:pStyle w:val="Featurepink"/>
      </w:pPr>
      <w:r w:rsidRPr="00FD7CC0">
        <w:rPr>
          <w:rStyle w:val="Strong"/>
        </w:rPr>
        <w:t>ENE-OLC-01 –</w:t>
      </w:r>
      <w:r>
        <w:t xml:space="preserve"> communicates effectively by using interpersonal conventions and language with familiar peers and </w:t>
      </w:r>
      <w:proofErr w:type="gramStart"/>
      <w:r>
        <w:t>adults</w:t>
      </w:r>
      <w:proofErr w:type="gramEnd"/>
    </w:p>
    <w:p w14:paraId="0C86B906" w14:textId="24C1724F" w:rsidR="003B4378" w:rsidRPr="00CC1880" w:rsidRDefault="16F97989" w:rsidP="00F913CD">
      <w:pPr>
        <w:pStyle w:val="Featurepink"/>
        <w:numPr>
          <w:ilvl w:val="0"/>
          <w:numId w:val="18"/>
        </w:numPr>
        <w:ind w:left="567" w:hanging="567"/>
        <w:rPr>
          <w:rStyle w:val="Strong"/>
          <w:rFonts w:eastAsia="Arial"/>
          <w:b w:val="0"/>
          <w:color w:val="000000" w:themeColor="text1"/>
        </w:rPr>
      </w:pPr>
      <w:r>
        <w:t xml:space="preserve">recall details of events or stories using who, what, when, </w:t>
      </w:r>
      <w:proofErr w:type="gramStart"/>
      <w:r>
        <w:t>where,</w:t>
      </w:r>
      <w:proofErr w:type="gramEnd"/>
      <w:r>
        <w:t xml:space="preserve"> why and how</w:t>
      </w:r>
      <w:r w:rsidR="003B4378">
        <w:t>.</w:t>
      </w:r>
    </w:p>
    <w:p w14:paraId="15A39096" w14:textId="2774C0A5" w:rsidR="007B2329" w:rsidRDefault="007B2329" w:rsidP="00F86622">
      <w:pPr>
        <w:pStyle w:val="Featurepink"/>
      </w:pPr>
      <w:r w:rsidRPr="00FD7CC0">
        <w:rPr>
          <w:rStyle w:val="Strong"/>
        </w:rPr>
        <w:t>ENE-VOCAB-01–</w:t>
      </w:r>
      <w:r>
        <w:t xml:space="preserve"> understands and effectively uses Tier 1 words and Tier 2 words in familiar </w:t>
      </w:r>
      <w:proofErr w:type="gramStart"/>
      <w:r>
        <w:t>contexts</w:t>
      </w:r>
      <w:proofErr w:type="gramEnd"/>
    </w:p>
    <w:p w14:paraId="15087B3D" w14:textId="5A430DBB" w:rsidR="003B4378" w:rsidRPr="00CC1880" w:rsidRDefault="16F97989" w:rsidP="00F913CD">
      <w:pPr>
        <w:pStyle w:val="Featurepink"/>
        <w:numPr>
          <w:ilvl w:val="0"/>
          <w:numId w:val="18"/>
        </w:numPr>
        <w:ind w:left="567" w:hanging="567"/>
        <w:rPr>
          <w:rStyle w:val="Strong"/>
          <w:rFonts w:eastAsia="Arial"/>
          <w:b w:val="0"/>
          <w:color w:val="000000" w:themeColor="text1"/>
        </w:rPr>
      </w:pPr>
      <w:r>
        <w:t xml:space="preserve">understand and use words to describe shape, size, texture, position, numerical order, </w:t>
      </w:r>
      <w:proofErr w:type="gramStart"/>
      <w:r>
        <w:t>time</w:t>
      </w:r>
      <w:proofErr w:type="gramEnd"/>
      <w:r>
        <w:t xml:space="preserve"> and seasons</w:t>
      </w:r>
      <w:r w:rsidR="003B4378">
        <w:t>.</w:t>
      </w:r>
    </w:p>
    <w:p w14:paraId="629F1402" w14:textId="016C9BEB" w:rsidR="007B2329" w:rsidRDefault="007B2329" w:rsidP="00F86622">
      <w:pPr>
        <w:pStyle w:val="Featurepink"/>
      </w:pPr>
      <w:r w:rsidRPr="00FD7CC0">
        <w:rPr>
          <w:rStyle w:val="Strong"/>
        </w:rPr>
        <w:t>ENE-CWT-01 –</w:t>
      </w:r>
      <w:r>
        <w:t xml:space="preserve"> creates written texts that include at least 2 related ideas and correct simple </w:t>
      </w:r>
      <w:proofErr w:type="gramStart"/>
      <w:r>
        <w:t>sentences</w:t>
      </w:r>
      <w:proofErr w:type="gramEnd"/>
    </w:p>
    <w:p w14:paraId="365E9A95" w14:textId="405CF687" w:rsidR="003B4378" w:rsidRPr="00CC1880" w:rsidRDefault="16F97989" w:rsidP="00F913CD">
      <w:pPr>
        <w:pStyle w:val="Featurepink"/>
        <w:numPr>
          <w:ilvl w:val="0"/>
          <w:numId w:val="18"/>
        </w:numPr>
        <w:ind w:left="567" w:hanging="567"/>
        <w:rPr>
          <w:rStyle w:val="Strong"/>
          <w:rFonts w:eastAsia="Arial"/>
          <w:b w:val="0"/>
          <w:color w:val="000000" w:themeColor="text1"/>
        </w:rPr>
      </w:pPr>
      <w:r>
        <w:t>use prepositional phrases to indicate time or place</w:t>
      </w:r>
      <w:r w:rsidR="18996A91">
        <w:t>.</w:t>
      </w:r>
    </w:p>
    <w:p w14:paraId="2D5E51A3" w14:textId="665D1660" w:rsidR="007B2329" w:rsidRDefault="223A102D" w:rsidP="00F86622">
      <w:pPr>
        <w:pStyle w:val="Featurepink"/>
      </w:pPr>
      <w:r w:rsidRPr="5543B0BA">
        <w:rPr>
          <w:rStyle w:val="Strong"/>
        </w:rPr>
        <w:t>Stage 1 Assessment task 1 –</w:t>
      </w:r>
      <w:r>
        <w:t xml:space="preserve"> Observations and work samples from </w:t>
      </w:r>
      <w:r w:rsidR="6AE5C214">
        <w:t>this lesson</w:t>
      </w:r>
      <w:r>
        <w:t xml:space="preserve"> </w:t>
      </w:r>
      <w:r w:rsidR="01F32910">
        <w:t>allow</w:t>
      </w:r>
      <w:r>
        <w:t xml:space="preserve"> students to demonstrate achievement towards the following syllabus outcomes and content points</w:t>
      </w:r>
      <w:r w:rsidR="7CD2AB33">
        <w:t>:</w:t>
      </w:r>
    </w:p>
    <w:p w14:paraId="166E97E2" w14:textId="77777777" w:rsidR="007B2329" w:rsidRDefault="007B2329" w:rsidP="00F86622">
      <w:pPr>
        <w:pStyle w:val="Featurepink"/>
      </w:pPr>
      <w:r w:rsidRPr="00FD7CC0">
        <w:rPr>
          <w:rStyle w:val="Strong"/>
        </w:rPr>
        <w:lastRenderedPageBreak/>
        <w:t>EN-OLC-01 –</w:t>
      </w:r>
      <w:r>
        <w:t xml:space="preserve"> communicates effectively by using interpersonal conventions and language to extend and elaborate ideas for social and learning </w:t>
      </w:r>
      <w:proofErr w:type="gramStart"/>
      <w:r>
        <w:t>interactions</w:t>
      </w:r>
      <w:proofErr w:type="gramEnd"/>
    </w:p>
    <w:p w14:paraId="753614FE" w14:textId="31AF949E" w:rsidR="003B4378" w:rsidRPr="00CC1880" w:rsidRDefault="007B2329" w:rsidP="00F913CD">
      <w:pPr>
        <w:pStyle w:val="Featurepink"/>
        <w:numPr>
          <w:ilvl w:val="0"/>
          <w:numId w:val="18"/>
        </w:numPr>
        <w:ind w:left="567" w:hanging="567"/>
        <w:rPr>
          <w:rStyle w:val="Strong"/>
          <w:rFonts w:eastAsia="Arial"/>
          <w:b w:val="0"/>
          <w:color w:val="000000" w:themeColor="text1"/>
        </w:rPr>
      </w:pPr>
      <w:r>
        <w:t xml:space="preserve">initiate, listen and/or respond in partner and group </w:t>
      </w:r>
      <w:proofErr w:type="gramStart"/>
      <w:r>
        <w:t>conversations</w:t>
      </w:r>
      <w:proofErr w:type="gramEnd"/>
    </w:p>
    <w:p w14:paraId="0038E353" w14:textId="6B1FB114" w:rsidR="003B4378" w:rsidRPr="00CC1880" w:rsidRDefault="16F97989" w:rsidP="00F913CD">
      <w:pPr>
        <w:pStyle w:val="Featurepink"/>
        <w:numPr>
          <w:ilvl w:val="0"/>
          <w:numId w:val="18"/>
        </w:numPr>
        <w:ind w:left="567" w:hanging="567"/>
        <w:rPr>
          <w:rStyle w:val="Strong"/>
          <w:rFonts w:eastAsia="Arial"/>
          <w:b w:val="0"/>
          <w:color w:val="000000" w:themeColor="text1"/>
        </w:rPr>
      </w:pPr>
      <w:r>
        <w:t>incorporate extended sentences (simple, compound, complex) during dialogue</w:t>
      </w:r>
      <w:r w:rsidR="003B4378">
        <w:t>.</w:t>
      </w:r>
    </w:p>
    <w:p w14:paraId="7A75E3A1" w14:textId="21759071" w:rsidR="007B2329" w:rsidRDefault="007B2329" w:rsidP="00F86622">
      <w:pPr>
        <w:pStyle w:val="Featurepink"/>
      </w:pPr>
      <w:r w:rsidRPr="00FD7CC0">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p>
    <w:p w14:paraId="6956651B" w14:textId="3DA2123A" w:rsidR="003B4378" w:rsidRPr="00CC1880" w:rsidRDefault="16F97989" w:rsidP="00F913CD">
      <w:pPr>
        <w:pStyle w:val="Featurepink"/>
        <w:numPr>
          <w:ilvl w:val="0"/>
          <w:numId w:val="18"/>
        </w:numPr>
        <w:ind w:left="567" w:hanging="567"/>
        <w:rPr>
          <w:rStyle w:val="Strong"/>
          <w:rFonts w:eastAsia="Arial"/>
          <w:b w:val="0"/>
          <w:color w:val="000000" w:themeColor="text1"/>
        </w:rPr>
      </w:pPr>
      <w:r>
        <w:t>use contextually precise prepositional phrases when creating texts</w:t>
      </w:r>
      <w:r w:rsidR="003B4378">
        <w:t>.</w:t>
      </w:r>
    </w:p>
    <w:p w14:paraId="0764A939" w14:textId="327199A5" w:rsidR="007B2329" w:rsidRDefault="007B2329" w:rsidP="00F86622">
      <w:pPr>
        <w:pStyle w:val="Featurepink"/>
      </w:pPr>
      <w:r w:rsidRPr="00FD7CC0">
        <w:rPr>
          <w:rStyle w:val="Strong"/>
        </w:rPr>
        <w:t>EN1-UARL-01 –</w:t>
      </w:r>
      <w:r>
        <w:t xml:space="preserve"> understands and responds to literature by creating texts using similar structures, intentional language choices and features appropriate to audience and </w:t>
      </w:r>
      <w:proofErr w:type="gramStart"/>
      <w:r>
        <w:t>purpose</w:t>
      </w:r>
      <w:proofErr w:type="gramEnd"/>
    </w:p>
    <w:p w14:paraId="32F79FD7" w14:textId="680ED61E" w:rsidR="003B4378" w:rsidRPr="00CC1880" w:rsidRDefault="007B2329" w:rsidP="00F913CD">
      <w:pPr>
        <w:pStyle w:val="Featurepink"/>
        <w:numPr>
          <w:ilvl w:val="0"/>
          <w:numId w:val="18"/>
        </w:numPr>
        <w:ind w:left="567" w:hanging="567"/>
        <w:rPr>
          <w:rStyle w:val="Strong"/>
          <w:rFonts w:eastAsia="Arial"/>
          <w:b w:val="0"/>
          <w:color w:val="000000" w:themeColor="text1"/>
        </w:rPr>
      </w:pPr>
      <w:r>
        <w:t>recognise ways that settings and situation are represented within texts</w:t>
      </w:r>
      <w:r w:rsidR="003877D2">
        <w:t>.</w:t>
      </w:r>
    </w:p>
    <w:p w14:paraId="6428F2DC" w14:textId="62D9C466" w:rsidR="00467259" w:rsidRDefault="197D26F6" w:rsidP="003B4378">
      <w:pPr>
        <w:pStyle w:val="Heading3"/>
      </w:pPr>
      <w:bookmarkStart w:id="19" w:name="_Toc132616707"/>
      <w:r>
        <w:t>Lesson 3</w:t>
      </w:r>
      <w:r w:rsidR="00DB6269">
        <w:t>:</w:t>
      </w:r>
      <w:r>
        <w:t xml:space="preserve"> </w:t>
      </w:r>
      <w:bookmarkStart w:id="20" w:name="_Hlk99032217"/>
      <w:r w:rsidR="71E86DCC">
        <w:t>S</w:t>
      </w:r>
      <w:r w:rsidR="223A102D">
        <w:t>easons</w:t>
      </w:r>
      <w:r w:rsidR="7C4BA541">
        <w:t>, connections</w:t>
      </w:r>
      <w:r w:rsidR="003B4378">
        <w:t>,</w:t>
      </w:r>
      <w:r w:rsidR="7C4BA541">
        <w:t xml:space="preserve"> and comp</w:t>
      </w:r>
      <w:r w:rsidR="40EDBFC8">
        <w:t>o</w:t>
      </w:r>
      <w:r w:rsidR="7C4BA541">
        <w:t>und sentences</w:t>
      </w:r>
      <w:bookmarkEnd w:id="19"/>
      <w:bookmarkEnd w:id="20"/>
    </w:p>
    <w:p w14:paraId="11F9BB2A" w14:textId="77777777" w:rsidR="00467259" w:rsidRDefault="00467259" w:rsidP="00DA2826">
      <w:r>
        <w:t>The following teaching and learning activities support multi-age settings.</w:t>
      </w:r>
    </w:p>
    <w:p w14:paraId="348DFA8C" w14:textId="77777777" w:rsidR="00467259" w:rsidRDefault="00467259" w:rsidP="00DA2826">
      <w:pPr>
        <w:pStyle w:val="Heading4"/>
      </w:pPr>
      <w:r>
        <w:t>Whole</w:t>
      </w:r>
    </w:p>
    <w:p w14:paraId="2618D483" w14:textId="7FC9CF2C" w:rsidR="007B2329" w:rsidRPr="00C61AD9" w:rsidRDefault="16F97989" w:rsidP="00F913CD">
      <w:pPr>
        <w:numPr>
          <w:ilvl w:val="0"/>
          <w:numId w:val="19"/>
        </w:numPr>
      </w:pPr>
      <w:r w:rsidRPr="00C61AD9">
        <w:t xml:space="preserve">Introduce the concept of a year by investigating the meaning of the term ‘year’ and all the associated ways to identify </w:t>
      </w:r>
      <w:r w:rsidR="6794F51D" w:rsidRPr="00C61AD9">
        <w:t>it</w:t>
      </w:r>
      <w:r w:rsidR="518020F6" w:rsidRPr="00C61AD9">
        <w:t>.</w:t>
      </w:r>
      <w:r w:rsidRPr="00C61AD9">
        <w:t xml:space="preserve"> </w:t>
      </w:r>
      <w:r w:rsidR="518020F6" w:rsidRPr="00C61AD9">
        <w:t>For</w:t>
      </w:r>
      <w:r w:rsidRPr="00C61AD9">
        <w:t xml:space="preserve"> example, 12 months, 365 days, 52 weeks, </w:t>
      </w:r>
      <w:r w:rsidR="2BF616AF" w:rsidRPr="00C61AD9">
        <w:t xml:space="preserve">4 </w:t>
      </w:r>
      <w:r w:rsidRPr="00C61AD9">
        <w:t>seasons.</w:t>
      </w:r>
    </w:p>
    <w:p w14:paraId="219D6009" w14:textId="0D732C83" w:rsidR="007B2329" w:rsidRPr="00C61AD9" w:rsidRDefault="16F97989" w:rsidP="00F913CD">
      <w:pPr>
        <w:pStyle w:val="ListNumber"/>
      </w:pPr>
      <w:r w:rsidRPr="00C61AD9">
        <w:t xml:space="preserve">Elaborate on the concept of seasons, explaining that one season lasts for </w:t>
      </w:r>
      <w:r w:rsidR="2BF616AF" w:rsidRPr="00C61AD9">
        <w:t xml:space="preserve">3 </w:t>
      </w:r>
      <w:r w:rsidRPr="00C61AD9">
        <w:t xml:space="preserve">months. Ask students to name the months of the year and the seasons. Record responses by creating a timeline </w:t>
      </w:r>
      <w:r w:rsidR="5C3D1B0F" w:rsidRPr="00C61AD9">
        <w:t>that shows both</w:t>
      </w:r>
      <w:r w:rsidRPr="00C61AD9">
        <w:t xml:space="preserve"> the months and seasons of the year.</w:t>
      </w:r>
    </w:p>
    <w:p w14:paraId="46942275" w14:textId="5245DC3B" w:rsidR="5E285F31" w:rsidRPr="00C61AD9" w:rsidRDefault="55AEEDE0" w:rsidP="00F913CD">
      <w:pPr>
        <w:pStyle w:val="ListNumber"/>
      </w:pPr>
      <w:r w:rsidRPr="00C61AD9">
        <w:lastRenderedPageBreak/>
        <w:t xml:space="preserve">To build a mental model of the context </w:t>
      </w:r>
      <w:r w:rsidR="6F9E32F0" w:rsidRPr="00C61AD9">
        <w:t>of</w:t>
      </w:r>
      <w:r w:rsidRPr="00C61AD9">
        <w:t xml:space="preserve"> </w:t>
      </w:r>
      <w:r w:rsidRPr="00C61AD9">
        <w:rPr>
          <w:rStyle w:val="Emphasis"/>
        </w:rPr>
        <w:t>A Year on Our Farm</w:t>
      </w:r>
      <w:r w:rsidR="00103270" w:rsidRPr="00103270">
        <w:t>,</w:t>
      </w:r>
      <w:r w:rsidRPr="00C61AD9">
        <w:t xml:space="preserve"> make a list of all the animals in the illustrations</w:t>
      </w:r>
      <w:r w:rsidR="5E6E28DA" w:rsidRPr="00C61AD9">
        <w:t xml:space="preserve"> and d</w:t>
      </w:r>
      <w:r w:rsidRPr="00C61AD9">
        <w:t xml:space="preserve">efine any </w:t>
      </w:r>
      <w:r w:rsidR="3DCE7761" w:rsidRPr="00C61AD9">
        <w:t>un</w:t>
      </w:r>
      <w:r w:rsidRPr="00C61AD9">
        <w:t>known vocabulary</w:t>
      </w:r>
      <w:r w:rsidR="55DFEBD3" w:rsidRPr="00C61AD9">
        <w:t>.</w:t>
      </w:r>
      <w:r w:rsidRPr="00C61AD9">
        <w:t xml:space="preserve"> </w:t>
      </w:r>
      <w:r w:rsidR="60926514" w:rsidRPr="00C61AD9">
        <w:t>F</w:t>
      </w:r>
      <w:r w:rsidRPr="00C61AD9">
        <w:t>or example, give students the words ‘chicken-wire fence’. Find the place in the text where this is written and then use the illustrations to expand the meaning of this term. Highlight how known vocabulary (fence) can help build an understanding of new vocabulary. Write a student-centred definition of ‘chicken-wire fence’ on a retrieval chart with an easily identifiable illustration.</w:t>
      </w:r>
    </w:p>
    <w:p w14:paraId="5F9B04E6" w14:textId="13ECD52C" w:rsidR="007B2329" w:rsidRPr="00C61AD9" w:rsidRDefault="16F97989" w:rsidP="00F913CD">
      <w:pPr>
        <w:pStyle w:val="ListNumber"/>
      </w:pPr>
      <w:r w:rsidRPr="00C61AD9">
        <w:t xml:space="preserve">Referring to </w:t>
      </w:r>
      <w:r w:rsidRPr="00103270">
        <w:rPr>
          <w:rStyle w:val="Emphasis"/>
        </w:rPr>
        <w:t>A Year on Our Farm</w:t>
      </w:r>
      <w:r w:rsidR="19AABA9A" w:rsidRPr="00C61AD9">
        <w:t>,</w:t>
      </w:r>
      <w:r w:rsidRPr="00C61AD9">
        <w:t xml:space="preserve"> ask students to look at the </w:t>
      </w:r>
      <w:r w:rsidR="30E49D9D" w:rsidRPr="00C61AD9">
        <w:t xml:space="preserve">repeated </w:t>
      </w:r>
      <w:r w:rsidRPr="00C61AD9">
        <w:t>tree</w:t>
      </w:r>
      <w:r w:rsidR="1B0CA8DF" w:rsidRPr="00C61AD9">
        <w:t xml:space="preserve"> illustration</w:t>
      </w:r>
      <w:r w:rsidR="756BE710" w:rsidRPr="00C61AD9">
        <w:t>s</w:t>
      </w:r>
      <w:r w:rsidR="1B0CA8DF" w:rsidRPr="00C61AD9">
        <w:t xml:space="preserve"> </w:t>
      </w:r>
      <w:r w:rsidRPr="00C61AD9">
        <w:t xml:space="preserve">in the bottom left-hand corner of the page. Using </w:t>
      </w:r>
      <w:hyperlink r:id="rId32">
        <w:r w:rsidRPr="00C61AD9">
          <w:rPr>
            <w:rStyle w:val="Hyperlink"/>
          </w:rPr>
          <w:t>See</w:t>
        </w:r>
        <w:r w:rsidR="2B243885" w:rsidRPr="00C61AD9">
          <w:rPr>
            <w:rStyle w:val="Hyperlink"/>
          </w:rPr>
          <w:t>-</w:t>
        </w:r>
        <w:r w:rsidRPr="00C61AD9">
          <w:rPr>
            <w:rStyle w:val="Hyperlink"/>
          </w:rPr>
          <w:t>Think</w:t>
        </w:r>
        <w:r w:rsidR="2B243885" w:rsidRPr="00C61AD9">
          <w:rPr>
            <w:rStyle w:val="Hyperlink"/>
          </w:rPr>
          <w:t>-</w:t>
        </w:r>
        <w:r w:rsidRPr="00C61AD9">
          <w:rPr>
            <w:rStyle w:val="Hyperlink"/>
          </w:rPr>
          <w:t>Wonder</w:t>
        </w:r>
      </w:hyperlink>
      <w:r w:rsidRPr="00C61AD9">
        <w:t>, ask students what they notice about the tree. Ask:</w:t>
      </w:r>
    </w:p>
    <w:p w14:paraId="0AC59838" w14:textId="7AA02EA5" w:rsidR="007B2329" w:rsidRPr="00C61AD9" w:rsidRDefault="16F97989" w:rsidP="00F913CD">
      <w:pPr>
        <w:pStyle w:val="ListBullet"/>
        <w:ind w:left="1134"/>
      </w:pPr>
      <w:r w:rsidRPr="00C61AD9">
        <w:t>What do you notice?</w:t>
      </w:r>
    </w:p>
    <w:p w14:paraId="32E697AE" w14:textId="00731796" w:rsidR="007B2329" w:rsidRPr="00C61AD9" w:rsidRDefault="16F97989" w:rsidP="00F913CD">
      <w:pPr>
        <w:pStyle w:val="ListBullet"/>
        <w:ind w:left="1134"/>
      </w:pPr>
      <w:r w:rsidRPr="00C61AD9">
        <w:t>How do</w:t>
      </w:r>
      <w:r w:rsidR="39F33084" w:rsidRPr="00C61AD9">
        <w:t>es</w:t>
      </w:r>
      <w:r w:rsidRPr="00C61AD9">
        <w:t xml:space="preserve"> the tree represent the seasons? For example, summer shows green leaves; autumn shows brown leaves.</w:t>
      </w:r>
    </w:p>
    <w:p w14:paraId="2D7A06D2" w14:textId="6CEDA4F9" w:rsidR="007B2329" w:rsidRPr="00C61AD9" w:rsidRDefault="16F97989" w:rsidP="00F913CD">
      <w:pPr>
        <w:pStyle w:val="ListBullet"/>
        <w:ind w:left="1134"/>
      </w:pPr>
      <w:r w:rsidRPr="00C61AD9">
        <w:t xml:space="preserve">Where </w:t>
      </w:r>
      <w:r w:rsidR="305641A0" w:rsidRPr="00C61AD9">
        <w:t xml:space="preserve">would </w:t>
      </w:r>
      <w:r w:rsidRPr="00C61AD9">
        <w:t>e</w:t>
      </w:r>
      <w:r w:rsidR="7A4BA231" w:rsidRPr="00C61AD9">
        <w:t>ach</w:t>
      </w:r>
      <w:r w:rsidRPr="00C61AD9">
        <w:t xml:space="preserve"> tree</w:t>
      </w:r>
      <w:r w:rsidR="0145FBBE" w:rsidRPr="00C61AD9">
        <w:t xml:space="preserve"> </w:t>
      </w:r>
      <w:r w:rsidRPr="00C61AD9">
        <w:t>fit on the timeline?</w:t>
      </w:r>
    </w:p>
    <w:p w14:paraId="3D64800E" w14:textId="670ACAFC" w:rsidR="007B2329" w:rsidRPr="00C61AD9" w:rsidRDefault="16F97989" w:rsidP="00F913CD">
      <w:pPr>
        <w:pStyle w:val="ListNumber"/>
      </w:pPr>
      <w:r w:rsidRPr="00C61AD9">
        <w:t>Ask</w:t>
      </w:r>
      <w:r w:rsidR="39A67E5B" w:rsidRPr="00C61AD9">
        <w:t xml:space="preserve"> students how the seasons impact the jobs being done on the farm</w:t>
      </w:r>
      <w:r w:rsidR="19CF5993" w:rsidRPr="00C61AD9">
        <w:t xml:space="preserve"> and record student responses</w:t>
      </w:r>
      <w:r w:rsidR="39A67E5B" w:rsidRPr="00C61AD9">
        <w:t xml:space="preserve">. </w:t>
      </w:r>
      <w:r w:rsidRPr="00C61AD9">
        <w:t>For example, in summer, the</w:t>
      </w:r>
      <w:r w:rsidR="3882300D" w:rsidRPr="00C61AD9">
        <w:t xml:space="preserve"> family</w:t>
      </w:r>
      <w:r w:rsidRPr="00C61AD9">
        <w:t xml:space="preserve"> pick</w:t>
      </w:r>
      <w:r w:rsidR="669E2153" w:rsidRPr="00C61AD9">
        <w:t>s</w:t>
      </w:r>
      <w:r w:rsidRPr="00C61AD9">
        <w:t xml:space="preserve"> fruit, </w:t>
      </w:r>
      <w:r w:rsidR="2B277940" w:rsidRPr="00C61AD9">
        <w:t xml:space="preserve">they </w:t>
      </w:r>
      <w:r w:rsidRPr="00C61AD9">
        <w:t>spread hay for the sheep</w:t>
      </w:r>
      <w:r w:rsidR="776F532B" w:rsidRPr="00C61AD9">
        <w:t>,</w:t>
      </w:r>
      <w:r w:rsidRPr="00C61AD9">
        <w:t xml:space="preserve"> and check the water troughs. In autumn, the</w:t>
      </w:r>
      <w:r w:rsidR="2913527B" w:rsidRPr="00C61AD9">
        <w:t xml:space="preserve"> family</w:t>
      </w:r>
      <w:r w:rsidRPr="00C61AD9">
        <w:t xml:space="preserve"> plant cabbages, and the first lambs are born. In winter, the cats are allowed inside</w:t>
      </w:r>
      <w:r w:rsidR="776F532B" w:rsidRPr="00C61AD9">
        <w:t>,</w:t>
      </w:r>
      <w:r w:rsidRPr="00C61AD9">
        <w:t xml:space="preserve"> and in spring, it’s time for the sheep to be shorn.</w:t>
      </w:r>
    </w:p>
    <w:p w14:paraId="349B52F2" w14:textId="77777777" w:rsidR="00467259" w:rsidRDefault="00467259" w:rsidP="00DA2826">
      <w:pPr>
        <w:pStyle w:val="Heading4"/>
      </w:pPr>
      <w:r>
        <w:t>Part</w:t>
      </w:r>
    </w:p>
    <w:p w14:paraId="45C9E548" w14:textId="77777777" w:rsidR="00467259" w:rsidRDefault="00467259" w:rsidP="00DA2826">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1"/>
        <w:gridCol w:w="7281"/>
      </w:tblGrid>
      <w:tr w:rsidR="00467259" w14:paraId="136A33AE" w14:textId="77777777" w:rsidTr="00F913CD">
        <w:trPr>
          <w:cnfStyle w:val="100000000000" w:firstRow="1" w:lastRow="0" w:firstColumn="0" w:lastColumn="0" w:oddVBand="0" w:evenVBand="0" w:oddHBand="0" w:evenHBand="0" w:firstRowFirstColumn="0" w:firstRowLastColumn="0" w:lastRowFirstColumn="0" w:lastRowLastColumn="0"/>
        </w:trPr>
        <w:tc>
          <w:tcPr>
            <w:tcW w:w="2500" w:type="pct"/>
          </w:tcPr>
          <w:p w14:paraId="6D6DCD0D" w14:textId="1C73382C" w:rsidR="00467259" w:rsidRPr="00902AB3" w:rsidRDefault="00467259" w:rsidP="00DA2826">
            <w:r w:rsidRPr="00902AB3">
              <w:t xml:space="preserve">Early Stage 1 </w:t>
            </w:r>
            <w:r w:rsidR="007B2329">
              <w:t>(</w:t>
            </w:r>
            <w:r w:rsidRPr="00902AB3">
              <w:t>independent)</w:t>
            </w:r>
          </w:p>
        </w:tc>
        <w:tc>
          <w:tcPr>
            <w:tcW w:w="2500" w:type="pct"/>
          </w:tcPr>
          <w:p w14:paraId="28605A05" w14:textId="63AC6B01" w:rsidR="00467259" w:rsidRDefault="00467259" w:rsidP="00DA2826">
            <w:r w:rsidRPr="00902AB3">
              <w:t>Stage 1 (teacher guided</w:t>
            </w:r>
            <w:r w:rsidR="00CF4A8A">
              <w:t>)</w:t>
            </w:r>
          </w:p>
        </w:tc>
      </w:tr>
      <w:tr w:rsidR="00467259" w14:paraId="68F9073C" w14:textId="77777777" w:rsidTr="00F913CD">
        <w:trPr>
          <w:cnfStyle w:val="000000100000" w:firstRow="0" w:lastRow="0" w:firstColumn="0" w:lastColumn="0" w:oddVBand="0" w:evenVBand="0" w:oddHBand="1" w:evenHBand="0" w:firstRowFirstColumn="0" w:firstRowLastColumn="0" w:lastRowFirstColumn="0" w:lastRowLastColumn="0"/>
        </w:trPr>
        <w:tc>
          <w:tcPr>
            <w:tcW w:w="2500" w:type="pct"/>
          </w:tcPr>
          <w:p w14:paraId="0A1E3BBC" w14:textId="33E5646B" w:rsidR="00CF4A8A" w:rsidRPr="00F913CD" w:rsidRDefault="14FAEC6D" w:rsidP="00F913CD">
            <w:pPr>
              <w:pStyle w:val="ListNumber"/>
            </w:pPr>
            <w:r w:rsidRPr="00F913CD">
              <w:t>Students identify their favourite season. To support text-to-self connections, students create a poster of their favourite season</w:t>
            </w:r>
            <w:r w:rsidR="00B3ADD1" w:rsidRPr="00F913CD">
              <w:t xml:space="preserve"> and w</w:t>
            </w:r>
            <w:r w:rsidRPr="00F913CD">
              <w:t xml:space="preserve">rite the name of the season at the top of the </w:t>
            </w:r>
            <w:r w:rsidRPr="00F913CD">
              <w:lastRenderedPageBreak/>
              <w:t>page</w:t>
            </w:r>
            <w:r w:rsidR="4239A83B" w:rsidRPr="00F913CD">
              <w:t>.</w:t>
            </w:r>
            <w:r w:rsidRPr="00F913CD">
              <w:t xml:space="preserve"> Students draw a picture and write </w:t>
            </w:r>
            <w:r w:rsidR="2F04CEEE" w:rsidRPr="00F913CD">
              <w:t>a simple sentence</w:t>
            </w:r>
            <w:r w:rsidRPr="00F913CD">
              <w:t xml:space="preserve"> to show what they </w:t>
            </w:r>
            <w:r w:rsidR="4F5B3B72" w:rsidRPr="00F913CD">
              <w:t xml:space="preserve">understand </w:t>
            </w:r>
            <w:r w:rsidRPr="00F913CD">
              <w:t>about that season and activities t</w:t>
            </w:r>
            <w:r w:rsidR="4BCE1798" w:rsidRPr="00F913CD">
              <w:t>hat might occur</w:t>
            </w:r>
            <w:r w:rsidRPr="00F913CD">
              <w:t xml:space="preserve"> during that season. For example, </w:t>
            </w:r>
            <w:r w:rsidR="001764C8">
              <w:t>‘</w:t>
            </w:r>
            <w:r w:rsidR="1B4A1070" w:rsidRPr="00F913CD">
              <w:t xml:space="preserve">I </w:t>
            </w:r>
            <w:r w:rsidRPr="00F913CD">
              <w:t>swim in summer</w:t>
            </w:r>
            <w:r w:rsidR="001764C8">
              <w:t>’</w:t>
            </w:r>
            <w:r w:rsidR="1AFDCBC6" w:rsidRPr="00F913CD">
              <w:t>,</w:t>
            </w:r>
            <w:r w:rsidRPr="00F913CD">
              <w:t xml:space="preserve"> </w:t>
            </w:r>
            <w:r w:rsidR="001764C8">
              <w:t>‘</w:t>
            </w:r>
            <w:r w:rsidR="302E3AC6" w:rsidRPr="00F913CD">
              <w:t xml:space="preserve">I </w:t>
            </w:r>
            <w:r w:rsidRPr="00F913CD">
              <w:t xml:space="preserve">play </w:t>
            </w:r>
            <w:r w:rsidR="308E19A1" w:rsidRPr="00F913CD">
              <w:t>footba</w:t>
            </w:r>
            <w:r w:rsidR="600893C3" w:rsidRPr="00F913CD">
              <w:t>ll</w:t>
            </w:r>
            <w:r w:rsidR="308E19A1" w:rsidRPr="00F913CD">
              <w:t xml:space="preserve"> </w:t>
            </w:r>
            <w:r w:rsidRPr="00F913CD">
              <w:t>in winter</w:t>
            </w:r>
            <w:r w:rsidR="001764C8">
              <w:t>’</w:t>
            </w:r>
            <w:r w:rsidRPr="00F913CD">
              <w:t>.</w:t>
            </w:r>
          </w:p>
          <w:p w14:paraId="3999C333" w14:textId="11742294" w:rsidR="00CF4A8A" w:rsidRDefault="14FAEC6D" w:rsidP="0E797325">
            <w:pPr>
              <w:pStyle w:val="FeatureBox2"/>
            </w:pPr>
            <w:r w:rsidRPr="0E797325">
              <w:rPr>
                <w:rStyle w:val="Strong"/>
              </w:rPr>
              <w:t xml:space="preserve">Too hard? </w:t>
            </w:r>
            <w:r w:rsidR="45C915F1">
              <w:t>Students write a simple sentence stating their favo</w:t>
            </w:r>
            <w:r w:rsidR="7AD1498E">
              <w:t>u</w:t>
            </w:r>
            <w:r w:rsidR="45C915F1">
              <w:t xml:space="preserve">rite season. For example, </w:t>
            </w:r>
            <w:r w:rsidR="001764C8">
              <w:t>‘</w:t>
            </w:r>
            <w:r w:rsidR="45C915F1">
              <w:t xml:space="preserve">I like </w:t>
            </w:r>
            <w:r w:rsidR="6BD840D8">
              <w:t>s</w:t>
            </w:r>
            <w:r w:rsidR="45C915F1">
              <w:t>ummer</w:t>
            </w:r>
            <w:r w:rsidR="001764C8">
              <w:t>’</w:t>
            </w:r>
            <w:r w:rsidR="45C915F1">
              <w:t>.</w:t>
            </w:r>
          </w:p>
          <w:p w14:paraId="4E60070D" w14:textId="431DD0C3" w:rsidR="00CF4A8A" w:rsidRDefault="14FAEC6D" w:rsidP="0E797325">
            <w:pPr>
              <w:pStyle w:val="FeatureBox2"/>
            </w:pPr>
            <w:r w:rsidRPr="0E797325">
              <w:rPr>
                <w:rStyle w:val="Strong"/>
              </w:rPr>
              <w:t>Too easy?</w:t>
            </w:r>
            <w:r>
              <w:t xml:space="preserve"> </w:t>
            </w:r>
            <w:r w:rsidR="4451C2A9">
              <w:t xml:space="preserve">Students list the months of the year associated with </w:t>
            </w:r>
            <w:r w:rsidR="5641653A">
              <w:t>their favourite</w:t>
            </w:r>
            <w:r w:rsidR="4451C2A9">
              <w:t xml:space="preserve"> season.</w:t>
            </w:r>
          </w:p>
          <w:p w14:paraId="70789EC4" w14:textId="33DBCCCA" w:rsidR="00CF4A8A" w:rsidRDefault="2754643A" w:rsidP="00F913CD">
            <w:pPr>
              <w:pStyle w:val="ListNumber"/>
            </w:pPr>
            <w:r w:rsidRPr="00F913CD">
              <w:t>Students share their</w:t>
            </w:r>
            <w:r w:rsidR="20C2F35D" w:rsidRPr="00F913CD">
              <w:t xml:space="preserve"> drawings</w:t>
            </w:r>
            <w:r w:rsidRPr="00F913CD">
              <w:t xml:space="preserve"> and writing in pairs or small groups.</w:t>
            </w:r>
          </w:p>
        </w:tc>
        <w:tc>
          <w:tcPr>
            <w:tcW w:w="2500" w:type="pct"/>
          </w:tcPr>
          <w:p w14:paraId="53443959" w14:textId="2A9A485A" w:rsidR="2308849F" w:rsidRPr="00F913CD" w:rsidRDefault="1490388D" w:rsidP="00F913CD">
            <w:pPr>
              <w:pStyle w:val="ListNumber"/>
            </w:pPr>
            <w:r w:rsidRPr="00F913CD">
              <w:lastRenderedPageBreak/>
              <w:t xml:space="preserve">Discuss </w:t>
            </w:r>
            <w:r w:rsidR="4529598E" w:rsidRPr="00F913CD">
              <w:t xml:space="preserve">how </w:t>
            </w:r>
            <w:r w:rsidRPr="00F913CD">
              <w:t xml:space="preserve">vocabulary </w:t>
            </w:r>
            <w:r w:rsidR="16D4074D" w:rsidRPr="00F913CD">
              <w:t>can be used to</w:t>
            </w:r>
            <w:r w:rsidRPr="00F913CD">
              <w:t xml:space="preserve"> show cause and effect.</w:t>
            </w:r>
            <w:r w:rsidR="5AE7FD65" w:rsidRPr="00F913CD">
              <w:t xml:space="preserve"> Look a</w:t>
            </w:r>
            <w:r w:rsidR="4529598E" w:rsidRPr="00F913CD">
              <w:t xml:space="preserve">t different </w:t>
            </w:r>
            <w:r w:rsidR="5AE7FD65" w:rsidRPr="00F913CD">
              <w:t>example</w:t>
            </w:r>
            <w:r w:rsidR="4529598E" w:rsidRPr="00F913CD">
              <w:t xml:space="preserve">s that </w:t>
            </w:r>
            <w:r w:rsidR="16590C2A" w:rsidRPr="00F913CD">
              <w:t>express</w:t>
            </w:r>
            <w:r w:rsidR="4529598E" w:rsidRPr="00F913CD">
              <w:t xml:space="preserve"> cause and effect in the </w:t>
            </w:r>
            <w:r w:rsidR="5AE7FD65" w:rsidRPr="00F913CD">
              <w:t>text, such as,</w:t>
            </w:r>
            <w:r w:rsidR="151D49BF" w:rsidRPr="00F913CD">
              <w:t xml:space="preserve"> </w:t>
            </w:r>
            <w:r w:rsidR="4D1C6E93" w:rsidRPr="00F913CD">
              <w:t>‘</w:t>
            </w:r>
            <w:r w:rsidR="5AE7FD65" w:rsidRPr="00F913CD">
              <w:t>I</w:t>
            </w:r>
            <w:r w:rsidRPr="00F913CD">
              <w:t xml:space="preserve">f they put Daisy with the other </w:t>
            </w:r>
            <w:r w:rsidRPr="00F913CD">
              <w:lastRenderedPageBreak/>
              <w:t>sheep, she cried</w:t>
            </w:r>
            <w:r w:rsidR="5AE7FD65" w:rsidRPr="00F913CD">
              <w:t>’</w:t>
            </w:r>
            <w:r w:rsidR="16590C2A" w:rsidRPr="00F913CD">
              <w:t xml:space="preserve"> </w:t>
            </w:r>
            <w:r w:rsidR="4529598E" w:rsidRPr="00F913CD">
              <w:t>and</w:t>
            </w:r>
            <w:r w:rsidRPr="00F913CD">
              <w:t xml:space="preserve"> </w:t>
            </w:r>
            <w:r w:rsidR="16590C2A" w:rsidRPr="00F913CD">
              <w:t>‘W</w:t>
            </w:r>
            <w:r w:rsidRPr="00F913CD">
              <w:t xml:space="preserve">e try to put Daisy with the other sheep, but she cries for </w:t>
            </w:r>
            <w:proofErr w:type="gramStart"/>
            <w:r w:rsidRPr="00F913CD">
              <w:t>us</w:t>
            </w:r>
            <w:r w:rsidR="16590C2A" w:rsidRPr="00F913CD">
              <w:t>’</w:t>
            </w:r>
            <w:proofErr w:type="gramEnd"/>
            <w:r w:rsidRPr="00F913CD">
              <w:t xml:space="preserve">. </w:t>
            </w:r>
            <w:r w:rsidR="16590C2A" w:rsidRPr="00F913CD">
              <w:t>Explain that t</w:t>
            </w:r>
            <w:r w:rsidRPr="00F913CD">
              <w:t xml:space="preserve">he word ‘but’ </w:t>
            </w:r>
            <w:r w:rsidR="16590C2A" w:rsidRPr="00F913CD">
              <w:t xml:space="preserve">in this example </w:t>
            </w:r>
            <w:r w:rsidRPr="00F913CD">
              <w:t>is a coordinating conjunction</w:t>
            </w:r>
            <w:r w:rsidR="16590C2A" w:rsidRPr="00F913CD">
              <w:t xml:space="preserve">; it </w:t>
            </w:r>
            <w:r w:rsidRPr="00F913CD">
              <w:t xml:space="preserve">connects the </w:t>
            </w:r>
            <w:r w:rsidR="545C021D" w:rsidRPr="00F913CD">
              <w:t>2</w:t>
            </w:r>
            <w:r w:rsidRPr="00F913CD">
              <w:t xml:space="preserve"> independent clauses.</w:t>
            </w:r>
          </w:p>
          <w:p w14:paraId="03FA97D4" w14:textId="10C6E461" w:rsidR="2308849F" w:rsidRPr="00F913CD" w:rsidRDefault="414A8BA8" w:rsidP="00F913CD">
            <w:pPr>
              <w:pStyle w:val="ListNumber"/>
            </w:pPr>
            <w:r w:rsidRPr="00F913CD">
              <w:t xml:space="preserve">Identify the independent clauses and coordinating conjunctions in compound sentences and discuss the </w:t>
            </w:r>
            <w:proofErr w:type="gramStart"/>
            <w:r w:rsidRPr="00F913CD">
              <w:t>cause and effect</w:t>
            </w:r>
            <w:proofErr w:type="gramEnd"/>
            <w:r w:rsidRPr="00F913CD">
              <w:t xml:space="preserve"> language. For example</w:t>
            </w:r>
            <w:r w:rsidR="5BD06D52" w:rsidRPr="00F913CD">
              <w:t>:</w:t>
            </w:r>
          </w:p>
          <w:p w14:paraId="6FBFAA57" w14:textId="3F7E1062" w:rsidR="231002AF" w:rsidRPr="00F913CD" w:rsidRDefault="231002AF" w:rsidP="00F913CD">
            <w:pPr>
              <w:pStyle w:val="ListBullet"/>
              <w:ind w:left="1115"/>
            </w:pPr>
            <w:r w:rsidRPr="00F913CD">
              <w:t>They are working dogs (clause 1), so they're not allowed in the house (clause 2).</w:t>
            </w:r>
          </w:p>
          <w:p w14:paraId="444874BC" w14:textId="33B62A0C" w:rsidR="231002AF" w:rsidRPr="00F913CD" w:rsidRDefault="231002AF" w:rsidP="00F913CD">
            <w:pPr>
              <w:pStyle w:val="ListBullet"/>
              <w:ind w:left="1115"/>
            </w:pPr>
            <w:r w:rsidRPr="00F913CD">
              <w:t>We try to put Daisy with the other sheep (clause 1), but she cries for us (clause 2).</w:t>
            </w:r>
          </w:p>
          <w:p w14:paraId="3FF05F4F" w14:textId="29B2AD91" w:rsidR="231002AF" w:rsidRPr="00F913CD" w:rsidRDefault="231002AF" w:rsidP="00F913CD">
            <w:pPr>
              <w:pStyle w:val="ListBullet"/>
              <w:ind w:left="1115"/>
            </w:pPr>
            <w:r w:rsidRPr="00F913CD">
              <w:t>It hasn't rained for weeks (clause 1), and the dam is going dry (clause 2).</w:t>
            </w:r>
          </w:p>
          <w:p w14:paraId="173A00B9" w14:textId="5D2B0F75" w:rsidR="1FF1E5C0" w:rsidRPr="00F913CD" w:rsidRDefault="46FD82B8" w:rsidP="00F913CD">
            <w:pPr>
              <w:pStyle w:val="ListNumber"/>
            </w:pPr>
            <w:r w:rsidRPr="00F913CD">
              <w:t xml:space="preserve">Students write </w:t>
            </w:r>
            <w:r w:rsidR="050F4574" w:rsidRPr="00F913CD">
              <w:t xml:space="preserve">a short text using </w:t>
            </w:r>
            <w:r w:rsidRPr="00F913CD">
              <w:t>compound sentence</w:t>
            </w:r>
            <w:r w:rsidR="050F4574" w:rsidRPr="00F913CD">
              <w:t xml:space="preserve">s with coordinating conjunctions to describe things they like to do in certain seasons. </w:t>
            </w:r>
            <w:r w:rsidRPr="00F913CD">
              <w:t xml:space="preserve">For example, </w:t>
            </w:r>
            <w:r w:rsidR="001764C8">
              <w:t>‘</w:t>
            </w:r>
            <w:r w:rsidR="7284F25C" w:rsidRPr="00F913CD">
              <w:t>I</w:t>
            </w:r>
            <w:r w:rsidRPr="00F913CD">
              <w:t>n winter it is cold, so I drink hot chocolate to warm up</w:t>
            </w:r>
            <w:r w:rsidR="001764C8">
              <w:t>’;</w:t>
            </w:r>
            <w:r w:rsidRPr="00F913CD">
              <w:t xml:space="preserve"> </w:t>
            </w:r>
            <w:r w:rsidR="001764C8">
              <w:t>‘</w:t>
            </w:r>
            <w:r w:rsidR="569FD579" w:rsidRPr="00F913CD">
              <w:t>I</w:t>
            </w:r>
            <w:r w:rsidRPr="00F913CD">
              <w:t>t is hot in summer, so I like to go in the pool</w:t>
            </w:r>
            <w:r w:rsidR="001764C8">
              <w:t>’</w:t>
            </w:r>
            <w:r w:rsidRPr="00F913CD">
              <w:t xml:space="preserve">. Draw attention to how context impacts what </w:t>
            </w:r>
            <w:r w:rsidR="32123EAF" w:rsidRPr="00F913CD">
              <w:t>they</w:t>
            </w:r>
            <w:r w:rsidRPr="00F913CD">
              <w:t xml:space="preserve"> do.</w:t>
            </w:r>
            <w:r w:rsidR="050F4574" w:rsidRPr="00F913CD">
              <w:t xml:space="preserve"> Students draw pictures to match their writing.</w:t>
            </w:r>
          </w:p>
          <w:p w14:paraId="7E8254B8" w14:textId="7500FEEE" w:rsidR="00467259" w:rsidRDefault="414A8BA8" w:rsidP="00F913CD">
            <w:pPr>
              <w:pStyle w:val="FeatureBox2"/>
            </w:pPr>
            <w:r w:rsidRPr="0E797325">
              <w:rPr>
                <w:rStyle w:val="Strong"/>
              </w:rPr>
              <w:lastRenderedPageBreak/>
              <w:t xml:space="preserve">Too hard? </w:t>
            </w:r>
            <w:r w:rsidRPr="0E797325">
              <w:rPr>
                <w:lang w:val="en-US"/>
              </w:rPr>
              <w:t>Students write simple sentence</w:t>
            </w:r>
            <w:r w:rsidR="050F4574" w:rsidRPr="0E797325">
              <w:rPr>
                <w:lang w:val="en-US"/>
              </w:rPr>
              <w:t xml:space="preserve">s describing what they like to do in </w:t>
            </w:r>
            <w:r w:rsidR="6DE061B9" w:rsidRPr="0E797325">
              <w:rPr>
                <w:lang w:val="en-US"/>
              </w:rPr>
              <w:t xml:space="preserve">their </w:t>
            </w:r>
            <w:proofErr w:type="spellStart"/>
            <w:r w:rsidR="6DE061B9" w:rsidRPr="0E797325">
              <w:rPr>
                <w:lang w:val="en-US"/>
              </w:rPr>
              <w:t>favourite</w:t>
            </w:r>
            <w:proofErr w:type="spellEnd"/>
            <w:r w:rsidR="6DE061B9" w:rsidRPr="0E797325">
              <w:rPr>
                <w:lang w:val="en-US"/>
              </w:rPr>
              <w:t xml:space="preserve"> season.</w:t>
            </w:r>
          </w:p>
        </w:tc>
      </w:tr>
    </w:tbl>
    <w:p w14:paraId="07B2928F" w14:textId="1F367006" w:rsidR="00A57F74" w:rsidRPr="00F913CD" w:rsidRDefault="4FD356CE" w:rsidP="00F913CD">
      <w:pPr>
        <w:pStyle w:val="ListNumber"/>
      </w:pPr>
      <w:r w:rsidRPr="00F913CD">
        <w:lastRenderedPageBreak/>
        <w:t xml:space="preserve">Students share their responses to the seasons </w:t>
      </w:r>
      <w:r w:rsidR="2ACABD01" w:rsidRPr="00F913CD">
        <w:t>and compare how their</w:t>
      </w:r>
      <w:r w:rsidR="497D2CA3" w:rsidRPr="00F913CD">
        <w:t xml:space="preserve"> seasonal</w:t>
      </w:r>
      <w:r w:rsidR="2ACABD01" w:rsidRPr="00F913CD">
        <w:t xml:space="preserve"> activities are different or </w:t>
      </w:r>
      <w:proofErr w:type="gramStart"/>
      <w:r w:rsidR="2ACABD01" w:rsidRPr="00F913CD">
        <w:t>similar to</w:t>
      </w:r>
      <w:proofErr w:type="gramEnd"/>
      <w:r w:rsidR="2ACABD01" w:rsidRPr="00F913CD">
        <w:t xml:space="preserve"> the ones undertaken</w:t>
      </w:r>
      <w:r w:rsidR="497D2CA3" w:rsidRPr="00F913CD">
        <w:t xml:space="preserve"> on the farm</w:t>
      </w:r>
      <w:r w:rsidR="2ACABD01" w:rsidRPr="00F913CD">
        <w:t xml:space="preserve"> in the text.</w:t>
      </w:r>
    </w:p>
    <w:p w14:paraId="2E9D7E97" w14:textId="04AA4C58" w:rsidR="00CF4A8A" w:rsidRDefault="02626EC4" w:rsidP="00F86622">
      <w:pPr>
        <w:pStyle w:val="Featurepink"/>
      </w:pPr>
      <w:r w:rsidRPr="0E797325">
        <w:rPr>
          <w:rStyle w:val="Strong"/>
        </w:rPr>
        <w:t>Early Stage 1 Assessment task 2 –</w:t>
      </w:r>
      <w:r>
        <w:t xml:space="preserve"> Observations and work samples from</w:t>
      </w:r>
      <w:r w:rsidR="36F86CFA">
        <w:t xml:space="preserve"> this lesson</w:t>
      </w:r>
      <w:r w:rsidR="4DCDDC45">
        <w:t xml:space="preserve"> </w:t>
      </w:r>
      <w:r w:rsidR="493E2F1E">
        <w:t>allow</w:t>
      </w:r>
      <w:r>
        <w:t xml:space="preserve"> students to demonstrate achievement towards the following syllabus outcomes and content points</w:t>
      </w:r>
      <w:r w:rsidR="1F17AA7C">
        <w:t>:</w:t>
      </w:r>
    </w:p>
    <w:p w14:paraId="734AE358" w14:textId="64B94363" w:rsidR="00CF4A8A" w:rsidRDefault="02626EC4" w:rsidP="00F86622">
      <w:pPr>
        <w:pStyle w:val="Featurepink"/>
      </w:pPr>
      <w:r w:rsidRPr="5543B0BA">
        <w:rPr>
          <w:rStyle w:val="Strong"/>
        </w:rPr>
        <w:t>ENE-RECOM-01 –</w:t>
      </w:r>
      <w:r>
        <w:t xml:space="preserve"> comprehends independently read texts using background knowledge, word knowledge and understanding of how sentences </w:t>
      </w:r>
      <w:proofErr w:type="gramStart"/>
      <w:r>
        <w:t>connect</w:t>
      </w:r>
      <w:proofErr w:type="gramEnd"/>
    </w:p>
    <w:p w14:paraId="46E54B0F" w14:textId="59048998" w:rsidR="00F913CD" w:rsidRPr="00CC1880" w:rsidRDefault="00CF4A8A" w:rsidP="00F913CD">
      <w:pPr>
        <w:pStyle w:val="Featurepink"/>
        <w:numPr>
          <w:ilvl w:val="0"/>
          <w:numId w:val="18"/>
        </w:numPr>
        <w:ind w:left="567" w:hanging="567"/>
        <w:rPr>
          <w:rStyle w:val="Strong"/>
          <w:rFonts w:eastAsia="Arial"/>
          <w:b w:val="0"/>
          <w:color w:val="000000" w:themeColor="text1"/>
        </w:rPr>
      </w:pPr>
      <w:r>
        <w:t xml:space="preserve">use background knowledge when identifying connections between a text, own life, other texts and/or the </w:t>
      </w:r>
      <w:proofErr w:type="gramStart"/>
      <w:r>
        <w:t>world</w:t>
      </w:r>
      <w:proofErr w:type="gramEnd"/>
    </w:p>
    <w:p w14:paraId="037CF5E1" w14:textId="2E83E612" w:rsidR="00F913CD" w:rsidRPr="00CC1880" w:rsidRDefault="14FAEC6D" w:rsidP="00F913CD">
      <w:pPr>
        <w:pStyle w:val="Featurepink"/>
        <w:numPr>
          <w:ilvl w:val="0"/>
          <w:numId w:val="18"/>
        </w:numPr>
        <w:ind w:left="567" w:hanging="567"/>
        <w:rPr>
          <w:rStyle w:val="Strong"/>
          <w:rFonts w:eastAsia="Arial"/>
          <w:b w:val="0"/>
          <w:color w:val="000000" w:themeColor="text1"/>
        </w:rPr>
      </w:pPr>
      <w:r>
        <w:t>use known vocabulary to build a mental model of the content of a text</w:t>
      </w:r>
      <w:r w:rsidR="00F913CD">
        <w:t>.</w:t>
      </w:r>
    </w:p>
    <w:p w14:paraId="5DD4B794" w14:textId="6BF1731B" w:rsidR="00CF4A8A" w:rsidRDefault="02626EC4" w:rsidP="00F86622">
      <w:pPr>
        <w:pStyle w:val="Featurepink"/>
      </w:pPr>
      <w:r w:rsidRPr="0E797325">
        <w:rPr>
          <w:rStyle w:val="Strong"/>
        </w:rPr>
        <w:t>ENE-UARL-01 –</w:t>
      </w:r>
      <w:r>
        <w:t xml:space="preserve"> understands and responds to literature read to </w:t>
      </w:r>
      <w:proofErr w:type="gramStart"/>
      <w:r>
        <w:t>them</w:t>
      </w:r>
      <w:proofErr w:type="gramEnd"/>
    </w:p>
    <w:p w14:paraId="3F855AD6" w14:textId="257B7A71" w:rsidR="00F913CD" w:rsidRPr="00CC1880" w:rsidRDefault="00CF4A8A" w:rsidP="00F913CD">
      <w:pPr>
        <w:pStyle w:val="Featurepink"/>
        <w:numPr>
          <w:ilvl w:val="0"/>
          <w:numId w:val="18"/>
        </w:numPr>
        <w:ind w:left="567" w:hanging="567"/>
        <w:rPr>
          <w:rStyle w:val="Strong"/>
          <w:rFonts w:eastAsia="Arial"/>
          <w:b w:val="0"/>
          <w:color w:val="000000" w:themeColor="text1"/>
        </w:rPr>
      </w:pPr>
      <w:r>
        <w:t>identify aspects of their own world represented in texts</w:t>
      </w:r>
      <w:r w:rsidR="005C00FD">
        <w:t>.</w:t>
      </w:r>
    </w:p>
    <w:p w14:paraId="5341D084" w14:textId="79FA8C32" w:rsidR="00CF4A8A" w:rsidRDefault="02626EC4" w:rsidP="00F86622">
      <w:pPr>
        <w:pStyle w:val="Featurepink"/>
      </w:pPr>
      <w:r w:rsidRPr="5543B0BA">
        <w:rPr>
          <w:rStyle w:val="Strong"/>
        </w:rPr>
        <w:t>Stage 1 Assessment task 2 –</w:t>
      </w:r>
      <w:r>
        <w:t xml:space="preserve"> Observations and work samples from</w:t>
      </w:r>
      <w:r w:rsidR="66A9189F">
        <w:t xml:space="preserve"> this lesson</w:t>
      </w:r>
      <w:r>
        <w:t xml:space="preserve"> </w:t>
      </w:r>
      <w:r w:rsidR="7E7F5B2F">
        <w:t>allow</w:t>
      </w:r>
      <w:r>
        <w:t xml:space="preserve"> students to demonstrate achievement towards the following syllabus outcomes and content points</w:t>
      </w:r>
      <w:r w:rsidR="41BA3306">
        <w:t>:</w:t>
      </w:r>
    </w:p>
    <w:p w14:paraId="1EE94068" w14:textId="49C71E71" w:rsidR="00CF4A8A" w:rsidRDefault="00CF4A8A" w:rsidP="00F86622">
      <w:pPr>
        <w:pStyle w:val="Featurepink"/>
      </w:pPr>
      <w:r w:rsidRPr="00FD7CC0">
        <w:rPr>
          <w:rStyle w:val="Strong"/>
        </w:rPr>
        <w:t>EN1-VOCAB-01–</w:t>
      </w:r>
      <w:r>
        <w:t xml:space="preserve"> understands and effectively uses Tier 1, taught Tier 2 and Tier 3 vocabulary to extend and elaborate </w:t>
      </w:r>
      <w:proofErr w:type="gramStart"/>
      <w:r>
        <w:t>ideas</w:t>
      </w:r>
      <w:proofErr w:type="gramEnd"/>
    </w:p>
    <w:p w14:paraId="3013F565" w14:textId="19342DBD" w:rsidR="00F913CD" w:rsidRPr="00CC1880" w:rsidRDefault="14FAEC6D" w:rsidP="00F913CD">
      <w:pPr>
        <w:pStyle w:val="Featurepink"/>
        <w:numPr>
          <w:ilvl w:val="0"/>
          <w:numId w:val="18"/>
        </w:numPr>
        <w:ind w:left="567" w:hanging="567"/>
        <w:rPr>
          <w:rStyle w:val="Strong"/>
          <w:rFonts w:eastAsia="Arial"/>
          <w:b w:val="0"/>
          <w:color w:val="000000" w:themeColor="text1"/>
        </w:rPr>
      </w:pPr>
      <w:r>
        <w:t>use vocabulary to express cause and effect</w:t>
      </w:r>
      <w:r w:rsidR="00F913CD">
        <w:t>.</w:t>
      </w:r>
    </w:p>
    <w:p w14:paraId="5CD2528E" w14:textId="08B9FA63" w:rsidR="00CF4A8A" w:rsidRDefault="00CF4A8A" w:rsidP="00F86622">
      <w:pPr>
        <w:pStyle w:val="Featurepink"/>
      </w:pPr>
      <w:r w:rsidRPr="7EDF83AF">
        <w:rPr>
          <w:rStyle w:val="Strong"/>
        </w:rPr>
        <w:lastRenderedPageBreak/>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04DFB061" w14:textId="6EEDDDBA" w:rsidR="00F913CD" w:rsidRPr="00CC1880" w:rsidRDefault="00CF4A8A" w:rsidP="00F913CD">
      <w:pPr>
        <w:pStyle w:val="Featurepink"/>
        <w:numPr>
          <w:ilvl w:val="0"/>
          <w:numId w:val="18"/>
        </w:numPr>
        <w:ind w:left="567" w:hanging="567"/>
        <w:rPr>
          <w:rStyle w:val="Strong"/>
          <w:rFonts w:eastAsia="Arial"/>
          <w:b w:val="0"/>
          <w:color w:val="000000" w:themeColor="text1"/>
        </w:rPr>
      </w:pPr>
      <w:r>
        <w:t xml:space="preserve">use known vocabulary to build a mental model of the content of the </w:t>
      </w:r>
      <w:proofErr w:type="gramStart"/>
      <w:r>
        <w:t>text</w:t>
      </w:r>
      <w:proofErr w:type="gramEnd"/>
    </w:p>
    <w:p w14:paraId="2E96518B" w14:textId="68A965BA" w:rsidR="00F913CD" w:rsidRPr="00CC1880" w:rsidRDefault="14FAEC6D" w:rsidP="00F913CD">
      <w:pPr>
        <w:pStyle w:val="Featurepink"/>
        <w:numPr>
          <w:ilvl w:val="0"/>
          <w:numId w:val="18"/>
        </w:numPr>
        <w:ind w:left="567" w:hanging="567"/>
        <w:rPr>
          <w:rStyle w:val="Strong"/>
          <w:rFonts w:eastAsia="Arial"/>
          <w:b w:val="0"/>
          <w:color w:val="000000" w:themeColor="text1"/>
        </w:rPr>
      </w:pPr>
      <w:r>
        <w:t>make text-to-self, text-to-text or text-to-world connections when reading</w:t>
      </w:r>
      <w:r w:rsidR="7E92A7A4">
        <w:t>.</w:t>
      </w:r>
    </w:p>
    <w:p w14:paraId="1D421D04" w14:textId="52A9A6B6" w:rsidR="00467259" w:rsidRDefault="197D26F6" w:rsidP="00F913CD">
      <w:pPr>
        <w:pStyle w:val="Heading3"/>
      </w:pPr>
      <w:bookmarkStart w:id="21" w:name="_Toc132616708"/>
      <w:r>
        <w:t>Lesson 4</w:t>
      </w:r>
      <w:r w:rsidR="00DB6269">
        <w:t>:</w:t>
      </w:r>
      <w:r>
        <w:t xml:space="preserve"> </w:t>
      </w:r>
      <w:r w:rsidR="3706DB7C">
        <w:t>Text-to-</w:t>
      </w:r>
      <w:r w:rsidR="71778D32">
        <w:t>s</w:t>
      </w:r>
      <w:r w:rsidR="3706DB7C">
        <w:t xml:space="preserve">elf </w:t>
      </w:r>
      <w:r w:rsidR="662D00BD">
        <w:t>c</w:t>
      </w:r>
      <w:r w:rsidR="3706DB7C">
        <w:t>onnection</w:t>
      </w:r>
      <w:r w:rsidR="3AC20432">
        <w:t>s</w:t>
      </w:r>
      <w:r w:rsidR="7FCD7FC7">
        <w:t xml:space="preserve"> and pronouns</w:t>
      </w:r>
      <w:bookmarkEnd w:id="21"/>
    </w:p>
    <w:p w14:paraId="0C5FDD6D" w14:textId="77777777" w:rsidR="00467259" w:rsidRDefault="00467259" w:rsidP="00DA2826">
      <w:r>
        <w:t>The following teaching and learning activities support multi-age settings.</w:t>
      </w:r>
    </w:p>
    <w:p w14:paraId="54BE5033" w14:textId="77777777" w:rsidR="00467259" w:rsidRDefault="00467259" w:rsidP="00DA2826">
      <w:pPr>
        <w:pStyle w:val="Heading4"/>
      </w:pPr>
      <w:r>
        <w:t>Whole</w:t>
      </w:r>
    </w:p>
    <w:p w14:paraId="0055F317" w14:textId="65953104" w:rsidR="3713DD52" w:rsidRPr="00F913CD" w:rsidRDefault="69D6AD07" w:rsidP="00F913CD">
      <w:pPr>
        <w:numPr>
          <w:ilvl w:val="0"/>
          <w:numId w:val="20"/>
        </w:numPr>
      </w:pPr>
      <w:r w:rsidRPr="00F913CD">
        <w:t xml:space="preserve">Read </w:t>
      </w:r>
      <w:r w:rsidRPr="00F913CD">
        <w:rPr>
          <w:rStyle w:val="Emphasis"/>
        </w:rPr>
        <w:t>A Year on Our Farm</w:t>
      </w:r>
      <w:r w:rsidRPr="00F913CD">
        <w:t xml:space="preserve">. </w:t>
      </w:r>
      <w:r w:rsidR="5558F7F0" w:rsidRPr="00F913CD">
        <w:t xml:space="preserve">Open </w:t>
      </w:r>
      <w:r w:rsidRPr="00F913CD">
        <w:t xml:space="preserve">to </w:t>
      </w:r>
      <w:r w:rsidR="0A614528" w:rsidRPr="00F913CD">
        <w:t xml:space="preserve">the page at the beginning </w:t>
      </w:r>
      <w:r w:rsidR="349738E7" w:rsidRPr="00F913CD">
        <w:t>of the book introducing</w:t>
      </w:r>
      <w:r w:rsidR="0A614528" w:rsidRPr="00F913CD">
        <w:t xml:space="preserve"> the family members</w:t>
      </w:r>
      <w:r w:rsidR="349738E7" w:rsidRPr="00F913CD">
        <w:t>. D</w:t>
      </w:r>
      <w:r w:rsidRPr="00F913CD">
        <w:t xml:space="preserve">iscuss who is in the family </w:t>
      </w:r>
      <w:r w:rsidR="349738E7" w:rsidRPr="00F913CD">
        <w:t xml:space="preserve">that live </w:t>
      </w:r>
      <w:r w:rsidRPr="00F913CD">
        <w:t>on the farm. Ask</w:t>
      </w:r>
      <w:r w:rsidR="727AF558" w:rsidRPr="00F913CD">
        <w:t xml:space="preserve"> students</w:t>
      </w:r>
      <w:r w:rsidR="10A0C175" w:rsidRPr="00F913CD">
        <w:t xml:space="preserve"> </w:t>
      </w:r>
      <w:r w:rsidR="23F1F780" w:rsidRPr="00F913CD">
        <w:t>w</w:t>
      </w:r>
      <w:r w:rsidRPr="00F913CD">
        <w:t>ho lives in</w:t>
      </w:r>
      <w:r w:rsidR="2174C7C5" w:rsidRPr="00F913CD">
        <w:t xml:space="preserve"> their </w:t>
      </w:r>
      <w:r w:rsidRPr="00F913CD">
        <w:t>home</w:t>
      </w:r>
      <w:r w:rsidR="145371F3" w:rsidRPr="00F913CD">
        <w:t>.</w:t>
      </w:r>
      <w:r w:rsidRPr="00F913CD">
        <w:t xml:space="preserve"> Provide scaffolding by discussing similarities between the farm family and the people in </w:t>
      </w:r>
      <w:r w:rsidR="1C8755C6" w:rsidRPr="00F913CD">
        <w:t>students’</w:t>
      </w:r>
      <w:r w:rsidRPr="00F913CD">
        <w:t xml:space="preserve"> home</w:t>
      </w:r>
      <w:r w:rsidR="12BA4651" w:rsidRPr="00F913CD">
        <w:t>s</w:t>
      </w:r>
      <w:r w:rsidR="7FDDA2AD" w:rsidRPr="00F913CD">
        <w:t>.</w:t>
      </w:r>
      <w:r w:rsidRPr="00F913CD">
        <w:t xml:space="preserve"> </w:t>
      </w:r>
      <w:r w:rsidR="7FDDA2AD" w:rsidRPr="00F913CD">
        <w:t>For</w:t>
      </w:r>
      <w:r w:rsidRPr="00F913CD">
        <w:t xml:space="preserve"> example, </w:t>
      </w:r>
      <w:r w:rsidR="001764C8">
        <w:t>‘</w:t>
      </w:r>
      <w:r w:rsidRPr="00F913CD">
        <w:t>I live with a brother</w:t>
      </w:r>
      <w:r w:rsidR="00454281">
        <w:t xml:space="preserve"> or </w:t>
      </w:r>
      <w:r w:rsidRPr="00F913CD">
        <w:t>sister</w:t>
      </w:r>
      <w:r w:rsidR="001764C8">
        <w:t>’</w:t>
      </w:r>
      <w:r w:rsidRPr="00F913CD">
        <w:t xml:space="preserve">; </w:t>
      </w:r>
      <w:r w:rsidR="001764C8">
        <w:t>‘</w:t>
      </w:r>
      <w:r w:rsidRPr="00F913CD">
        <w:t>I have a dog</w:t>
      </w:r>
      <w:r w:rsidR="001764C8">
        <w:t>’</w:t>
      </w:r>
      <w:r w:rsidRPr="00F913CD">
        <w:t xml:space="preserve">; </w:t>
      </w:r>
      <w:r w:rsidR="001764C8">
        <w:t>‘</w:t>
      </w:r>
      <w:r w:rsidRPr="00F913CD">
        <w:t>I live with my aunty</w:t>
      </w:r>
      <w:r w:rsidR="001764C8">
        <w:t>’</w:t>
      </w:r>
      <w:r w:rsidRPr="00F913CD">
        <w:t xml:space="preserve">. </w:t>
      </w:r>
      <w:r w:rsidR="751D39A7" w:rsidRPr="00F913CD">
        <w:t>U</w:t>
      </w:r>
      <w:r w:rsidR="5AA8CCD0" w:rsidRPr="00F913CD">
        <w:t xml:space="preserve">se </w:t>
      </w:r>
      <w:r w:rsidR="0E10AFCA" w:rsidRPr="00F913CD">
        <w:t xml:space="preserve">your </w:t>
      </w:r>
      <w:r w:rsidR="5AA8CCD0" w:rsidRPr="00F913CD">
        <w:t xml:space="preserve">own discretion </w:t>
      </w:r>
      <w:r w:rsidR="2896A54A" w:rsidRPr="00F913CD">
        <w:t xml:space="preserve">to </w:t>
      </w:r>
      <w:r w:rsidR="349738E7" w:rsidRPr="00F913CD">
        <w:t xml:space="preserve">adjust this activity </w:t>
      </w:r>
      <w:r w:rsidR="6FFDAA45" w:rsidRPr="00F913CD">
        <w:t xml:space="preserve">as </w:t>
      </w:r>
      <w:r w:rsidR="349738E7" w:rsidRPr="00F913CD">
        <w:t xml:space="preserve">appropriate </w:t>
      </w:r>
      <w:r w:rsidR="783A0DC0" w:rsidRPr="00F913CD">
        <w:t>for students</w:t>
      </w:r>
      <w:r w:rsidRPr="00F913CD">
        <w:t xml:space="preserve">. </w:t>
      </w:r>
      <w:r w:rsidR="5400490D" w:rsidRPr="00F913CD">
        <w:t>S</w:t>
      </w:r>
      <w:r w:rsidRPr="00F913CD">
        <w:t xml:space="preserve">tudents </w:t>
      </w:r>
      <w:hyperlink r:id="rId33">
        <w:r w:rsidRPr="00F913CD">
          <w:rPr>
            <w:rStyle w:val="Hyperlink"/>
          </w:rPr>
          <w:t>Think</w:t>
        </w:r>
        <w:r w:rsidR="4D08FE4B" w:rsidRPr="00F913CD">
          <w:rPr>
            <w:rStyle w:val="Hyperlink"/>
          </w:rPr>
          <w:t>-</w:t>
        </w:r>
        <w:r w:rsidRPr="00F913CD">
          <w:rPr>
            <w:rStyle w:val="Hyperlink"/>
          </w:rPr>
          <w:t>Pair</w:t>
        </w:r>
        <w:r w:rsidR="4D08FE4B" w:rsidRPr="00F913CD">
          <w:rPr>
            <w:rStyle w:val="Hyperlink"/>
          </w:rPr>
          <w:t>-</w:t>
        </w:r>
        <w:r w:rsidRPr="00F913CD">
          <w:rPr>
            <w:rStyle w:val="Hyperlink"/>
          </w:rPr>
          <w:t>Share</w:t>
        </w:r>
      </w:hyperlink>
      <w:r w:rsidRPr="00F913CD">
        <w:t xml:space="preserve"> responses.</w:t>
      </w:r>
      <w:hyperlink r:id="rId34" w:history="1"/>
    </w:p>
    <w:p w14:paraId="13DB6AFB" w14:textId="07C129C9" w:rsidR="3713DD52" w:rsidRPr="00F913CD" w:rsidRDefault="00000000" w:rsidP="00F913CD">
      <w:pPr>
        <w:pStyle w:val="ListNumber"/>
      </w:pPr>
      <w:hyperlink r:id="rId35" w:history="1"/>
      <w:r w:rsidR="7E7BDAF1" w:rsidRPr="00F913CD">
        <w:t>Locate examples of pronoun referencing in the text</w:t>
      </w:r>
      <w:r w:rsidR="72283209" w:rsidRPr="00F913CD">
        <w:t xml:space="preserve"> and list these on the board</w:t>
      </w:r>
      <w:r w:rsidR="7E7BDAF1" w:rsidRPr="00F913CD">
        <w:t xml:space="preserve">. Provide students with several examples and jointly identify the nouns and associated pronouns. Model </w:t>
      </w:r>
      <w:r w:rsidR="75F5BF22" w:rsidRPr="00F913CD">
        <w:t xml:space="preserve">verbalising and </w:t>
      </w:r>
      <w:r w:rsidR="7E7BDAF1" w:rsidRPr="00F913CD">
        <w:t xml:space="preserve">writing a series of short sentences using appropriate pronoun referencing. For example, </w:t>
      </w:r>
      <w:r w:rsidR="001764C8">
        <w:t>‘</w:t>
      </w:r>
      <w:r w:rsidR="7E7BDAF1" w:rsidRPr="00F913CD">
        <w:t xml:space="preserve">My sister likes to surf. She is </w:t>
      </w:r>
      <w:proofErr w:type="gramStart"/>
      <w:r w:rsidR="7E7BDAF1" w:rsidRPr="00F913CD">
        <w:t>really good</w:t>
      </w:r>
      <w:proofErr w:type="gramEnd"/>
      <w:r w:rsidR="001764C8">
        <w:t>.’</w:t>
      </w:r>
      <w:r w:rsidR="410D83D7" w:rsidRPr="00F913CD">
        <w:t xml:space="preserve">; </w:t>
      </w:r>
      <w:r w:rsidR="001764C8">
        <w:t>‘</w:t>
      </w:r>
      <w:r w:rsidR="410D83D7" w:rsidRPr="00F913CD">
        <w:t>My family go to the beach. We like to swim</w:t>
      </w:r>
      <w:r w:rsidR="001764C8">
        <w:t>’</w:t>
      </w:r>
      <w:r w:rsidR="7AD49605" w:rsidRPr="00F913CD">
        <w:t>. Discuss and record</w:t>
      </w:r>
      <w:r w:rsidR="1E608499" w:rsidRPr="00F913CD">
        <w:t xml:space="preserve"> singular (I, me, my) and plural</w:t>
      </w:r>
      <w:r w:rsidR="7AD49605" w:rsidRPr="00F913CD">
        <w:t xml:space="preserve"> </w:t>
      </w:r>
      <w:hyperlink r:id="rId36" w:history="1"/>
      <w:r w:rsidR="3B463654" w:rsidRPr="00F913CD">
        <w:t xml:space="preserve">(our, we) </w:t>
      </w:r>
      <w:r w:rsidR="4E16D879" w:rsidRPr="00F913CD">
        <w:t>pronouns</w:t>
      </w:r>
      <w:r w:rsidR="4B52096E" w:rsidRPr="00F913CD">
        <w:t>.</w:t>
      </w:r>
    </w:p>
    <w:p w14:paraId="3ECC6A2A" w14:textId="34122936" w:rsidR="004F4FBF" w:rsidRPr="00F913CD" w:rsidRDefault="5A3670DB" w:rsidP="00F913CD">
      <w:pPr>
        <w:pStyle w:val="ListNumber"/>
      </w:pPr>
      <w:r w:rsidRPr="00F913CD">
        <w:t xml:space="preserve">Revisit </w:t>
      </w:r>
      <w:r w:rsidR="7530DBF6" w:rsidRPr="00F913CD">
        <w:t xml:space="preserve">discussions about </w:t>
      </w:r>
      <w:r w:rsidRPr="00F913CD">
        <w:t xml:space="preserve">seasons from </w:t>
      </w:r>
      <w:r w:rsidR="353E0F68" w:rsidRPr="00F913CD">
        <w:t xml:space="preserve">the </w:t>
      </w:r>
      <w:r w:rsidRPr="00F913CD">
        <w:t>previous lesson, noting that the text is structured over the course of a year and the activities that take place in each season.</w:t>
      </w:r>
      <w:r w:rsidR="77F45162" w:rsidRPr="00F913CD">
        <w:t xml:space="preserve"> Ask students to restate </w:t>
      </w:r>
      <w:r w:rsidR="00A74470" w:rsidRPr="00F913CD">
        <w:t xml:space="preserve">their favourite </w:t>
      </w:r>
      <w:r w:rsidR="77F45162" w:rsidRPr="00F913CD">
        <w:t xml:space="preserve">season </w:t>
      </w:r>
      <w:r w:rsidR="688AAD4E" w:rsidRPr="00F913CD">
        <w:t>and</w:t>
      </w:r>
      <w:r w:rsidR="00A74470" w:rsidRPr="00F913CD">
        <w:t xml:space="preserve"> the</w:t>
      </w:r>
      <w:r w:rsidR="688AAD4E" w:rsidRPr="00F913CD">
        <w:t xml:space="preserve"> activities their family like to do</w:t>
      </w:r>
      <w:r w:rsidR="00A74470" w:rsidRPr="00F913CD">
        <w:t xml:space="preserve"> at that time of the year</w:t>
      </w:r>
      <w:r w:rsidR="13EC4E5E" w:rsidRPr="00F913CD">
        <w:t>. Encourage students to use pronoun</w:t>
      </w:r>
      <w:r w:rsidR="22238E30" w:rsidRPr="00F913CD">
        <w:t xml:space="preserve"> referencing in their statements</w:t>
      </w:r>
      <w:r w:rsidR="688AAD4E" w:rsidRPr="00F913CD">
        <w:t>.</w:t>
      </w:r>
    </w:p>
    <w:p w14:paraId="7546E583" w14:textId="77777777" w:rsidR="07CE2A08" w:rsidRDefault="5BA4E160" w:rsidP="76F5F015">
      <w:pPr>
        <w:pStyle w:val="Heading4"/>
      </w:pPr>
      <w:r>
        <w:lastRenderedPageBreak/>
        <w:t>Part</w:t>
      </w:r>
    </w:p>
    <w:p w14:paraId="0654417B" w14:textId="77777777" w:rsidR="07CE2A08" w:rsidRDefault="5BA4E160">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1"/>
        <w:gridCol w:w="7281"/>
      </w:tblGrid>
      <w:tr w:rsidR="76F5F015" w14:paraId="5B9C8574" w14:textId="77777777" w:rsidTr="00F913CD">
        <w:trPr>
          <w:cnfStyle w:val="100000000000" w:firstRow="1" w:lastRow="0" w:firstColumn="0" w:lastColumn="0" w:oddVBand="0" w:evenVBand="0" w:oddHBand="0" w:evenHBand="0" w:firstRowFirstColumn="0" w:firstRowLastColumn="0" w:lastRowFirstColumn="0" w:lastRowLastColumn="0"/>
        </w:trPr>
        <w:tc>
          <w:tcPr>
            <w:tcW w:w="2500" w:type="pct"/>
          </w:tcPr>
          <w:p w14:paraId="00F74B59" w14:textId="471963B0" w:rsidR="76F5F015" w:rsidRDefault="6E2F015F">
            <w:r>
              <w:t>Early Stage 1 (</w:t>
            </w:r>
            <w:r w:rsidR="5773DEA0">
              <w:t>independent</w:t>
            </w:r>
            <w:r w:rsidR="06777562">
              <w:t>/pairs</w:t>
            </w:r>
            <w:r>
              <w:t>)</w:t>
            </w:r>
          </w:p>
        </w:tc>
        <w:tc>
          <w:tcPr>
            <w:tcW w:w="2500" w:type="pct"/>
          </w:tcPr>
          <w:p w14:paraId="2BBF40B9" w14:textId="4C693F97" w:rsidR="76F5F015" w:rsidRDefault="6E2F015F">
            <w:r>
              <w:t>Stage 1 (</w:t>
            </w:r>
            <w:r w:rsidR="18AEBD87">
              <w:t>independent</w:t>
            </w:r>
            <w:r>
              <w:t>)</w:t>
            </w:r>
          </w:p>
        </w:tc>
      </w:tr>
      <w:tr w:rsidR="76F5F015" w14:paraId="5419E232" w14:textId="77777777" w:rsidTr="00F913CD">
        <w:trPr>
          <w:cnfStyle w:val="000000100000" w:firstRow="0" w:lastRow="0" w:firstColumn="0" w:lastColumn="0" w:oddVBand="0" w:evenVBand="0" w:oddHBand="1" w:evenHBand="0" w:firstRowFirstColumn="0" w:firstRowLastColumn="0" w:lastRowFirstColumn="0" w:lastRowLastColumn="0"/>
        </w:trPr>
        <w:tc>
          <w:tcPr>
            <w:tcW w:w="2500" w:type="pct"/>
          </w:tcPr>
          <w:p w14:paraId="7796208F" w14:textId="643DDCE0" w:rsidR="07E520A6" w:rsidRPr="005F5F74" w:rsidRDefault="126649D1" w:rsidP="005F5F74">
            <w:pPr>
              <w:pStyle w:val="ListNumber"/>
            </w:pPr>
            <w:r w:rsidRPr="005F5F74">
              <w:t>Students draw a picture of their family enjoying an activity in their favourite season.</w:t>
            </w:r>
          </w:p>
          <w:p w14:paraId="482FA1CB" w14:textId="696F2D01" w:rsidR="00E421DA" w:rsidRPr="005F5F74" w:rsidRDefault="51DD73CF" w:rsidP="005F5F74">
            <w:pPr>
              <w:pStyle w:val="ListNumber"/>
            </w:pPr>
            <w:r w:rsidRPr="005F5F74">
              <w:t xml:space="preserve">In pairs, students </w:t>
            </w:r>
            <w:r w:rsidR="69BDC0D1" w:rsidRPr="005F5F74">
              <w:t xml:space="preserve">use pronoun referencing to orally describe their drawings. For example, </w:t>
            </w:r>
            <w:r w:rsidR="00297EF7">
              <w:t>‘</w:t>
            </w:r>
            <w:r w:rsidR="2C98DCBE" w:rsidRPr="005F5F74">
              <w:t>T</w:t>
            </w:r>
            <w:r w:rsidR="69BDC0D1" w:rsidRPr="005F5F74">
              <w:t>his is my family. In summer, we like to swim at the beach.</w:t>
            </w:r>
            <w:r w:rsidR="00297EF7">
              <w:t>’</w:t>
            </w:r>
          </w:p>
          <w:p w14:paraId="0A4A3E8B" w14:textId="58FEA29B" w:rsidR="07E520A6" w:rsidRPr="005F5F74" w:rsidRDefault="126649D1" w:rsidP="005F5F74">
            <w:pPr>
              <w:pStyle w:val="ListNumber"/>
            </w:pPr>
            <w:r w:rsidRPr="005F5F74">
              <w:t xml:space="preserve">Students label the picture with the names of their family members and write a simple sentence, for example, </w:t>
            </w:r>
            <w:r w:rsidR="00297EF7">
              <w:t>‘</w:t>
            </w:r>
            <w:r w:rsidR="0E20472F" w:rsidRPr="005F5F74">
              <w:t>This is my family.</w:t>
            </w:r>
            <w:r w:rsidR="00297EF7">
              <w:t>’</w:t>
            </w:r>
          </w:p>
          <w:p w14:paraId="790CE122" w14:textId="1C057E0B" w:rsidR="76F5F015" w:rsidRDefault="126649D1" w:rsidP="5543B0BA">
            <w:pPr>
              <w:pStyle w:val="FeatureBox2"/>
              <w:rPr>
                <w:b/>
                <w:bCs/>
              </w:rPr>
            </w:pPr>
            <w:r w:rsidRPr="5543B0BA">
              <w:rPr>
                <w:b/>
                <w:bCs/>
              </w:rPr>
              <w:t xml:space="preserve">Too </w:t>
            </w:r>
            <w:r w:rsidR="4C6B99F4" w:rsidRPr="5543B0BA">
              <w:rPr>
                <w:b/>
                <w:bCs/>
              </w:rPr>
              <w:t>easy</w:t>
            </w:r>
            <w:r w:rsidRPr="5543B0BA">
              <w:rPr>
                <w:b/>
                <w:bCs/>
              </w:rPr>
              <w:t xml:space="preserve">? </w:t>
            </w:r>
            <w:r>
              <w:t xml:space="preserve">Students </w:t>
            </w:r>
            <w:r w:rsidR="70AA4721">
              <w:t>write sentences about their drawing using pronoun referencing</w:t>
            </w:r>
            <w:r>
              <w:t>.</w:t>
            </w:r>
          </w:p>
        </w:tc>
        <w:tc>
          <w:tcPr>
            <w:tcW w:w="2500" w:type="pct"/>
          </w:tcPr>
          <w:p w14:paraId="4FAC7F17" w14:textId="7A77E321" w:rsidR="6787DED5" w:rsidRPr="005F5F74" w:rsidRDefault="3B7FE4DB" w:rsidP="005F5F74">
            <w:pPr>
              <w:pStyle w:val="ListNumber"/>
            </w:pPr>
            <w:r w:rsidRPr="005F5F74">
              <w:t xml:space="preserve">Students create a short recount about something they </w:t>
            </w:r>
            <w:r w:rsidR="0E43673B" w:rsidRPr="005F5F74">
              <w:t>have done</w:t>
            </w:r>
            <w:r w:rsidRPr="005F5F74">
              <w:t xml:space="preserve"> with their family in their favourite season, using personal pronouns to refer to themselves and family members.</w:t>
            </w:r>
          </w:p>
          <w:p w14:paraId="2E7D7F65" w14:textId="4832F245" w:rsidR="76F5F015" w:rsidRDefault="36C2E652" w:rsidP="00F86622">
            <w:pPr>
              <w:pStyle w:val="FeatureBox2"/>
            </w:pPr>
            <w:r w:rsidRPr="5543B0BA">
              <w:rPr>
                <w:rStyle w:val="Strong"/>
              </w:rPr>
              <w:t>Too easy?</w:t>
            </w:r>
            <w:r>
              <w:t xml:space="preserve"> Write compound sentences, underlining the nouns and circling the pronoun references.</w:t>
            </w:r>
          </w:p>
        </w:tc>
      </w:tr>
    </w:tbl>
    <w:p w14:paraId="11561E86" w14:textId="0C22F897" w:rsidR="00467259" w:rsidRDefault="00467259" w:rsidP="0E797325">
      <w:pPr>
        <w:pStyle w:val="Heading4"/>
      </w:pPr>
      <w:r>
        <w:t>Whole</w:t>
      </w:r>
    </w:p>
    <w:p w14:paraId="111DC66E" w14:textId="02F8B3EB" w:rsidR="004F4FBF" w:rsidRPr="00304152" w:rsidRDefault="69D6AD07" w:rsidP="00304152">
      <w:pPr>
        <w:pStyle w:val="ListNumber"/>
      </w:pPr>
      <w:r w:rsidRPr="00304152">
        <w:t xml:space="preserve">Jointly identify pronouns and nouns from student </w:t>
      </w:r>
      <w:r w:rsidR="0284CC16" w:rsidRPr="00304152">
        <w:t xml:space="preserve">work </w:t>
      </w:r>
      <w:r w:rsidRPr="00304152">
        <w:t>samples.</w:t>
      </w:r>
    </w:p>
    <w:p w14:paraId="6518F597" w14:textId="4467D673" w:rsidR="00467259" w:rsidRDefault="00467259" w:rsidP="00DA2826">
      <w:pPr>
        <w:pStyle w:val="Heading3"/>
      </w:pPr>
      <w:bookmarkStart w:id="22" w:name="_Lesson_5_–_1"/>
      <w:bookmarkStart w:id="23" w:name="_Lesson_5_–"/>
      <w:bookmarkStart w:id="24" w:name="_Toc132616709"/>
      <w:bookmarkEnd w:id="22"/>
      <w:r>
        <w:lastRenderedPageBreak/>
        <w:t>Lesson 5</w:t>
      </w:r>
      <w:r w:rsidR="00DB6269">
        <w:t>:</w:t>
      </w:r>
      <w:r>
        <w:t xml:space="preserve"> </w:t>
      </w:r>
      <w:r w:rsidR="21BCC6E2">
        <w:t xml:space="preserve">Exploring context through special </w:t>
      </w:r>
      <w:proofErr w:type="gramStart"/>
      <w:r w:rsidR="21BCC6E2">
        <w:t>places</w:t>
      </w:r>
      <w:bookmarkEnd w:id="23"/>
      <w:bookmarkEnd w:id="24"/>
      <w:proofErr w:type="gramEnd"/>
    </w:p>
    <w:p w14:paraId="0992994B" w14:textId="77777777" w:rsidR="00467259" w:rsidRDefault="00467259" w:rsidP="00DA2826">
      <w:r>
        <w:t>The following teaching and learning activities support multi-age settings.</w:t>
      </w:r>
    </w:p>
    <w:p w14:paraId="580F9A40" w14:textId="77777777" w:rsidR="00467259" w:rsidRDefault="00467259" w:rsidP="00DA2826">
      <w:pPr>
        <w:pStyle w:val="Heading4"/>
      </w:pPr>
      <w:r>
        <w:t>Whole</w:t>
      </w:r>
    </w:p>
    <w:p w14:paraId="7CD9EEF9" w14:textId="40C70EBA" w:rsidR="004F4FBF" w:rsidRPr="00E34724" w:rsidRDefault="69D6AD07" w:rsidP="00E34724">
      <w:pPr>
        <w:numPr>
          <w:ilvl w:val="0"/>
          <w:numId w:val="21"/>
        </w:numPr>
      </w:pPr>
      <w:r w:rsidRPr="00E34724">
        <w:t>Re</w:t>
      </w:r>
      <w:r w:rsidR="000F14D5">
        <w:t>-</w:t>
      </w:r>
      <w:r w:rsidRPr="00E34724">
        <w:t xml:space="preserve">read </w:t>
      </w:r>
      <w:r w:rsidRPr="00E34724">
        <w:rPr>
          <w:rStyle w:val="Emphasis"/>
        </w:rPr>
        <w:t>A Year on Our Farm</w:t>
      </w:r>
      <w:r w:rsidRPr="00E34724">
        <w:t xml:space="preserve"> and ask students to consider what the purpose of the text may be.</w:t>
      </w:r>
    </w:p>
    <w:p w14:paraId="4FB1C9F5" w14:textId="32D3BA36" w:rsidR="004F4FBF" w:rsidRPr="00E34724" w:rsidRDefault="2F4404A3" w:rsidP="00E34724">
      <w:pPr>
        <w:pStyle w:val="ListNumber"/>
      </w:pPr>
      <w:r w:rsidRPr="00E34724">
        <w:t>Explain that</w:t>
      </w:r>
      <w:r w:rsidR="5A3670DB" w:rsidRPr="00E34724">
        <w:t xml:space="preserve"> this text was created using the author’s experiences and memories, </w:t>
      </w:r>
      <w:r w:rsidR="00FAAA50" w:rsidRPr="00E34724">
        <w:t>so it is both a narrative and informative text.</w:t>
      </w:r>
      <w:r w:rsidR="5A3670DB" w:rsidRPr="00E34724">
        <w:t xml:space="preserve"> Refer back to the interview with </w:t>
      </w:r>
      <w:hyperlink r:id="rId37">
        <w:r w:rsidR="00297EF7">
          <w:rPr>
            <w:rStyle w:val="Hyperlink"/>
          </w:rPr>
          <w:t>Anthony Browne (14:00)</w:t>
        </w:r>
      </w:hyperlink>
      <w:r w:rsidR="1742B1FF" w:rsidRPr="00E34724">
        <w:t xml:space="preserve"> </w:t>
      </w:r>
      <w:r w:rsidR="5A3670DB" w:rsidRPr="00E34724">
        <w:t>from 1:35</w:t>
      </w:r>
      <w:r w:rsidR="45E00481" w:rsidRPr="00E34724">
        <w:t>-</w:t>
      </w:r>
      <w:r w:rsidR="5A3670DB" w:rsidRPr="00E34724">
        <w:t>2:04 where he explains</w:t>
      </w:r>
      <w:r w:rsidR="581CE765" w:rsidRPr="00E34724">
        <w:t xml:space="preserve"> how </w:t>
      </w:r>
      <w:r w:rsidR="7E332D19" w:rsidRPr="00E34724">
        <w:t>he has</w:t>
      </w:r>
      <w:r w:rsidR="5A3670DB" w:rsidRPr="00E34724">
        <w:t xml:space="preserve"> exaggerate</w:t>
      </w:r>
      <w:r w:rsidR="581CE765" w:rsidRPr="00E34724">
        <w:t>d</w:t>
      </w:r>
      <w:r w:rsidR="5A3670DB" w:rsidRPr="00E34724">
        <w:t xml:space="preserve"> or change</w:t>
      </w:r>
      <w:r w:rsidR="581CE765" w:rsidRPr="00E34724">
        <w:t>d</w:t>
      </w:r>
      <w:r w:rsidR="5A3670DB" w:rsidRPr="00E34724">
        <w:t xml:space="preserve"> </w:t>
      </w:r>
      <w:r w:rsidR="52126401" w:rsidRPr="00E34724">
        <w:t xml:space="preserve">his experiences </w:t>
      </w:r>
      <w:r w:rsidR="5A3670DB" w:rsidRPr="00E34724">
        <w:t>to make them more entertaining and interesting. Ask</w:t>
      </w:r>
      <w:r w:rsidR="4CA6E79E" w:rsidRPr="00E34724">
        <w:t xml:space="preserve"> students to identify parts of the story they </w:t>
      </w:r>
      <w:r w:rsidR="3DF46C85" w:rsidRPr="00E34724">
        <w:t>think</w:t>
      </w:r>
      <w:r w:rsidR="4CA6E79E" w:rsidRPr="00E34724">
        <w:t xml:space="preserve"> are made up and why they think this.</w:t>
      </w:r>
    </w:p>
    <w:p w14:paraId="729D8D73" w14:textId="33C33F36" w:rsidR="004F4FBF" w:rsidRPr="00E34724" w:rsidRDefault="780C2A76" w:rsidP="00E34724">
      <w:pPr>
        <w:pStyle w:val="ListNumber"/>
      </w:pPr>
      <w:r w:rsidRPr="00E34724">
        <w:t>S</w:t>
      </w:r>
      <w:r w:rsidR="5A3670DB" w:rsidRPr="00E34724">
        <w:t>upport students to orally retell the text</w:t>
      </w:r>
      <w:r w:rsidR="66244909" w:rsidRPr="00E34724">
        <w:t xml:space="preserve"> identifying who, what, when and where</w:t>
      </w:r>
      <w:r w:rsidR="5A3670DB" w:rsidRPr="00E34724">
        <w:t>.</w:t>
      </w:r>
      <w:r w:rsidR="0FE4FE62" w:rsidRPr="00E34724">
        <w:t xml:space="preserve"> Text</w:t>
      </w:r>
      <w:r w:rsidR="5A3670DB" w:rsidRPr="00E34724">
        <w:t xml:space="preserve"> </w:t>
      </w:r>
      <w:r w:rsidR="775F3D0F" w:rsidRPr="00E34724">
        <w:t>i</w:t>
      </w:r>
      <w:r w:rsidR="5A3670DB" w:rsidRPr="00E34724">
        <w:t xml:space="preserve">llustrations could be displayed to support this. Encourage students to use </w:t>
      </w:r>
      <w:r w:rsidR="0C78BF76" w:rsidRPr="00E34724">
        <w:t xml:space="preserve">sequencing </w:t>
      </w:r>
      <w:r w:rsidR="5A3670DB" w:rsidRPr="00E34724">
        <w:t>vocabulary</w:t>
      </w:r>
      <w:r w:rsidR="7FCF881C" w:rsidRPr="00E34724">
        <w:t>.</w:t>
      </w:r>
    </w:p>
    <w:p w14:paraId="21485FA1" w14:textId="730C4035" w:rsidR="004F4FBF" w:rsidRPr="00E34724" w:rsidRDefault="5A3670DB" w:rsidP="00E34724">
      <w:pPr>
        <w:pStyle w:val="ListNumber"/>
      </w:pPr>
      <w:r w:rsidRPr="00E34724">
        <w:t xml:space="preserve">Provide students with </w:t>
      </w:r>
      <w:hyperlink w:anchor="_Resource__1:">
        <w:r w:rsidR="4C9BE88B" w:rsidRPr="00E34724">
          <w:rPr>
            <w:rStyle w:val="Hyperlink"/>
          </w:rPr>
          <w:t>Resource 1: Who, what, where, when</w:t>
        </w:r>
      </w:hyperlink>
      <w:r w:rsidR="4C9BE88B" w:rsidRPr="00E34724">
        <w:t>.</w:t>
      </w:r>
      <w:r w:rsidRPr="00E34724">
        <w:t xml:space="preserve"> </w:t>
      </w:r>
      <w:r w:rsidR="751E2BEA" w:rsidRPr="00E34724">
        <w:t xml:space="preserve">Explain </w:t>
      </w:r>
      <w:r w:rsidRPr="00E34724">
        <w:t xml:space="preserve">that </w:t>
      </w:r>
      <w:r w:rsidR="354216BF" w:rsidRPr="00E34724">
        <w:t xml:space="preserve">they </w:t>
      </w:r>
      <w:r w:rsidRPr="00E34724">
        <w:t>will use this template</w:t>
      </w:r>
      <w:r w:rsidR="751E2BEA" w:rsidRPr="00E34724">
        <w:t xml:space="preserve"> over the next few</w:t>
      </w:r>
      <w:r w:rsidR="7D394F6E" w:rsidRPr="00E34724">
        <w:t xml:space="preserve"> lessons</w:t>
      </w:r>
      <w:r w:rsidRPr="00E34724">
        <w:t xml:space="preserve"> to plan </w:t>
      </w:r>
      <w:r w:rsidR="7D394F6E" w:rsidRPr="00E34724">
        <w:t>a short</w:t>
      </w:r>
      <w:r w:rsidR="3C804EE0" w:rsidRPr="00E34724">
        <w:t xml:space="preserve"> text</w:t>
      </w:r>
      <w:r w:rsidR="7D394F6E" w:rsidRPr="00E34724">
        <w:t xml:space="preserve"> </w:t>
      </w:r>
      <w:r w:rsidR="42140D78" w:rsidRPr="00E34724">
        <w:t>about a place that is special to them</w:t>
      </w:r>
      <w:r w:rsidR="46D2040E" w:rsidRPr="00E34724">
        <w:t xml:space="preserve"> (</w:t>
      </w:r>
      <w:r w:rsidR="0932AC6A" w:rsidRPr="00E34724">
        <w:t xml:space="preserve">where), </w:t>
      </w:r>
      <w:r w:rsidR="3989EB6C" w:rsidRPr="00E34724">
        <w:t xml:space="preserve">the </w:t>
      </w:r>
      <w:r w:rsidR="60B5DE2F" w:rsidRPr="00E34724">
        <w:t>family members who</w:t>
      </w:r>
      <w:r w:rsidR="3989EB6C" w:rsidRPr="00E34724">
        <w:t xml:space="preserve"> might visit this place with them</w:t>
      </w:r>
      <w:r w:rsidR="0932AC6A" w:rsidRPr="00E34724">
        <w:t xml:space="preserve"> (who)</w:t>
      </w:r>
      <w:r w:rsidR="60B5DE2F" w:rsidRPr="00E34724">
        <w:t xml:space="preserve">, the activities they </w:t>
      </w:r>
      <w:r w:rsidR="59519583" w:rsidRPr="00E34724">
        <w:t xml:space="preserve">could </w:t>
      </w:r>
      <w:r w:rsidR="60B5DE2F" w:rsidRPr="00E34724">
        <w:t xml:space="preserve">do </w:t>
      </w:r>
      <w:r w:rsidR="2BDBFE04" w:rsidRPr="00E34724">
        <w:t xml:space="preserve">there </w:t>
      </w:r>
      <w:r w:rsidR="60B5DE2F" w:rsidRPr="00E34724">
        <w:t>(what) and</w:t>
      </w:r>
      <w:r w:rsidR="2BDBFE04" w:rsidRPr="00E34724">
        <w:t xml:space="preserve"> w</w:t>
      </w:r>
      <w:r w:rsidR="1C74DAB3" w:rsidRPr="00E34724">
        <w:t>hen they might visit this place</w:t>
      </w:r>
      <w:r w:rsidR="4286A1AA" w:rsidRPr="00E34724">
        <w:t xml:space="preserve"> (when)</w:t>
      </w:r>
      <w:r w:rsidR="6A1AD3DE" w:rsidRPr="00E34724">
        <w:t>.</w:t>
      </w:r>
    </w:p>
    <w:p w14:paraId="2780E675" w14:textId="72C382FA" w:rsidR="004F4FBF" w:rsidRPr="00E34724" w:rsidRDefault="054FA5C3" w:rsidP="00E34724">
      <w:pPr>
        <w:pStyle w:val="ListNumber"/>
      </w:pPr>
      <w:r w:rsidRPr="00E34724">
        <w:t>Display the quote from author, Penny Matthews: ‘I’ve lived in the city now for most of my life, but many of my books are set in the country: it’s the place that’s always most vividly real for me.’ Ask students why the author chose this setting for the book and why the country feels ‘vividly real’ to her.</w:t>
      </w:r>
    </w:p>
    <w:p w14:paraId="5FFC91D9" w14:textId="5CFE714D" w:rsidR="004F4FBF" w:rsidRPr="00E34724" w:rsidRDefault="5A3670DB" w:rsidP="00E34724">
      <w:pPr>
        <w:pStyle w:val="ListNumber"/>
      </w:pPr>
      <w:r w:rsidRPr="00E34724">
        <w:t>Model drawing a special place with details that make the place ‘vividly real’</w:t>
      </w:r>
      <w:r w:rsidR="59D08886" w:rsidRPr="00E34724">
        <w:t>,</w:t>
      </w:r>
      <w:r w:rsidRPr="00E34724">
        <w:t xml:space="preserve"> such as a very tall gum tree with a kookaburra on a branch, </w:t>
      </w:r>
      <w:r w:rsidR="59D08886" w:rsidRPr="00E34724">
        <w:t xml:space="preserve">or </w:t>
      </w:r>
      <w:r w:rsidRPr="00E34724">
        <w:t>a dog running in the backyard.</w:t>
      </w:r>
    </w:p>
    <w:p w14:paraId="51A3455D" w14:textId="37C3C107" w:rsidR="0D27F280" w:rsidRPr="00E34724" w:rsidRDefault="0D27F280" w:rsidP="00E34724">
      <w:pPr>
        <w:pStyle w:val="ListNumber"/>
      </w:pPr>
      <w:r w:rsidRPr="00E34724">
        <w:lastRenderedPageBreak/>
        <w:t>Ask students to close their eyes and focus on a place that is important or special to them. Prompt them to think about what they might see, hear, smell</w:t>
      </w:r>
      <w:r w:rsidR="00DA25A7">
        <w:t>,</w:t>
      </w:r>
      <w:r w:rsidRPr="00E34724">
        <w:t xml:space="preserve"> and touch, as well as how they feel in this special place. Students </w:t>
      </w:r>
      <w:hyperlink r:id="rId38" w:history="1">
        <w:r w:rsidRPr="00E34724">
          <w:rPr>
            <w:rStyle w:val="Hyperlink"/>
          </w:rPr>
          <w:t>turn and talk</w:t>
        </w:r>
      </w:hyperlink>
      <w:r w:rsidRPr="00E34724">
        <w:t xml:space="preserve"> with a peer to discuss their special place.</w:t>
      </w:r>
    </w:p>
    <w:p w14:paraId="777426A4" w14:textId="784DB07D" w:rsidR="004F4FBF" w:rsidRPr="00E34724" w:rsidRDefault="5A3670DB" w:rsidP="00E34724">
      <w:pPr>
        <w:pStyle w:val="ListNumber"/>
      </w:pPr>
      <w:r w:rsidRPr="00E34724">
        <w:t>Students begin their writing plan by drawing their special place</w:t>
      </w:r>
      <w:r w:rsidR="181C3924" w:rsidRPr="00E34724">
        <w:t xml:space="preserve"> in the ‘where’ section of </w:t>
      </w:r>
      <w:hyperlink w:anchor="_Resource_1:_Who,_1">
        <w:r w:rsidR="00E34724">
          <w:rPr>
            <w:rStyle w:val="Hyperlink"/>
          </w:rPr>
          <w:t>Resource 1: Who, what, where, when</w:t>
        </w:r>
      </w:hyperlink>
      <w:r w:rsidR="00E34724">
        <w:t>.</w:t>
      </w:r>
      <w:r w:rsidR="00DA25A7">
        <w:t xml:space="preserve"> </w:t>
      </w:r>
      <w:r w:rsidR="0C481277" w:rsidRPr="00E34724">
        <w:t xml:space="preserve">This resource will be </w:t>
      </w:r>
      <w:r w:rsidR="5486F527" w:rsidRPr="00E34724">
        <w:t>used again in the next few lessons.</w:t>
      </w:r>
    </w:p>
    <w:p w14:paraId="1A1C37C6" w14:textId="77777777" w:rsidR="00467259" w:rsidRDefault="00467259" w:rsidP="00DA2826">
      <w:pPr>
        <w:pStyle w:val="Heading4"/>
      </w:pPr>
      <w:r>
        <w:t>Part</w:t>
      </w:r>
    </w:p>
    <w:p w14:paraId="47946CD6" w14:textId="77777777" w:rsidR="00467259" w:rsidRDefault="00467259" w:rsidP="00DA2826">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1"/>
        <w:gridCol w:w="7281"/>
      </w:tblGrid>
      <w:tr w:rsidR="00467259" w14:paraId="31C15183" w14:textId="77777777" w:rsidTr="00E34724">
        <w:trPr>
          <w:cnfStyle w:val="100000000000" w:firstRow="1" w:lastRow="0" w:firstColumn="0" w:lastColumn="0" w:oddVBand="0" w:evenVBand="0" w:oddHBand="0" w:evenHBand="0" w:firstRowFirstColumn="0" w:firstRowLastColumn="0" w:lastRowFirstColumn="0" w:lastRowLastColumn="0"/>
        </w:trPr>
        <w:tc>
          <w:tcPr>
            <w:tcW w:w="2500" w:type="pct"/>
          </w:tcPr>
          <w:p w14:paraId="242039A4" w14:textId="4B8D0302" w:rsidR="00467259" w:rsidRPr="00902AB3" w:rsidRDefault="197D26F6" w:rsidP="00DA2826">
            <w:r>
              <w:t>Early Stage 1 (teacher guided</w:t>
            </w:r>
            <w:r w:rsidR="32CA1C9C">
              <w:t>/independent</w:t>
            </w:r>
            <w:r w:rsidR="3706DB7C">
              <w:t>)</w:t>
            </w:r>
          </w:p>
        </w:tc>
        <w:tc>
          <w:tcPr>
            <w:tcW w:w="2500" w:type="pct"/>
          </w:tcPr>
          <w:p w14:paraId="035011A3" w14:textId="0C9517F5" w:rsidR="00467259" w:rsidRDefault="00467259" w:rsidP="00DA2826">
            <w:r w:rsidRPr="00902AB3">
              <w:t xml:space="preserve">Stage 1 </w:t>
            </w:r>
            <w:r w:rsidR="004F4FBF">
              <w:t>(</w:t>
            </w:r>
            <w:r w:rsidRPr="00902AB3">
              <w:t>independent)</w:t>
            </w:r>
          </w:p>
        </w:tc>
      </w:tr>
      <w:tr w:rsidR="00467259" w14:paraId="02906BD0" w14:textId="77777777" w:rsidTr="00E34724">
        <w:trPr>
          <w:cnfStyle w:val="000000100000" w:firstRow="0" w:lastRow="0" w:firstColumn="0" w:lastColumn="0" w:oddVBand="0" w:evenVBand="0" w:oddHBand="1" w:evenHBand="0" w:firstRowFirstColumn="0" w:firstRowLastColumn="0" w:lastRowFirstColumn="0" w:lastRowLastColumn="0"/>
        </w:trPr>
        <w:tc>
          <w:tcPr>
            <w:tcW w:w="2500" w:type="pct"/>
          </w:tcPr>
          <w:p w14:paraId="1C9C1A27" w14:textId="66332444" w:rsidR="004C67D2" w:rsidRPr="00E34724" w:rsidRDefault="43D59061" w:rsidP="00E34724">
            <w:pPr>
              <w:pStyle w:val="ListNumber"/>
            </w:pPr>
            <w:r w:rsidRPr="00E34724">
              <w:t xml:space="preserve">Model writing </w:t>
            </w:r>
            <w:r w:rsidR="50D3B4CD" w:rsidRPr="00E34724">
              <w:t xml:space="preserve">a simple sentence with a preposition to describe a special place. For example, </w:t>
            </w:r>
            <w:r w:rsidR="00DA25A7">
              <w:t>‘</w:t>
            </w:r>
            <w:r w:rsidR="73372ED1" w:rsidRPr="00E34724">
              <w:t xml:space="preserve">My cubby house is </w:t>
            </w:r>
            <w:r w:rsidR="1E31EED9" w:rsidRPr="00E34724">
              <w:t>i</w:t>
            </w:r>
            <w:r w:rsidR="11FEA6D1" w:rsidRPr="00E34724">
              <w:t>n my backyard</w:t>
            </w:r>
            <w:r w:rsidR="00DA25A7">
              <w:t>’</w:t>
            </w:r>
            <w:r w:rsidR="11FEA6D1" w:rsidRPr="00E34724">
              <w:t xml:space="preserve">; </w:t>
            </w:r>
            <w:r w:rsidR="00DA25A7">
              <w:t>‘</w:t>
            </w:r>
            <w:r w:rsidR="6CE6F2D9" w:rsidRPr="00E34724">
              <w:t xml:space="preserve">I </w:t>
            </w:r>
            <w:r w:rsidR="53D093CD" w:rsidRPr="00E34724">
              <w:t>love</w:t>
            </w:r>
            <w:r w:rsidR="6CE6F2D9" w:rsidRPr="00E34724">
              <w:t xml:space="preserve"> </w:t>
            </w:r>
            <w:r w:rsidR="53D093CD" w:rsidRPr="00E34724">
              <w:t xml:space="preserve">building sandcastles </w:t>
            </w:r>
            <w:r w:rsidR="6CE6F2D9" w:rsidRPr="00E34724">
              <w:t>a</w:t>
            </w:r>
            <w:r w:rsidR="11FEA6D1" w:rsidRPr="00E34724">
              <w:t>t the beach</w:t>
            </w:r>
            <w:r w:rsidR="00DA25A7">
              <w:t>’</w:t>
            </w:r>
            <w:r w:rsidR="0E298F99" w:rsidRPr="00E34724">
              <w:t>.</w:t>
            </w:r>
          </w:p>
          <w:p w14:paraId="010C6947" w14:textId="35E42A80" w:rsidR="00467259" w:rsidRDefault="34E5BDB7" w:rsidP="00E34724">
            <w:pPr>
              <w:pStyle w:val="ListNumber"/>
            </w:pPr>
            <w:r w:rsidRPr="00E34724">
              <w:t>Students write a simple sentence using a preposition to describe their special place.</w:t>
            </w:r>
          </w:p>
        </w:tc>
        <w:tc>
          <w:tcPr>
            <w:tcW w:w="2500" w:type="pct"/>
          </w:tcPr>
          <w:p w14:paraId="3C82D775" w14:textId="63D9D2FF" w:rsidR="00467259" w:rsidRPr="00E34724" w:rsidRDefault="5A3670DB" w:rsidP="00E34724">
            <w:pPr>
              <w:pStyle w:val="ListNumber"/>
            </w:pPr>
            <w:r w:rsidRPr="00E34724">
              <w:t xml:space="preserve">Students write </w:t>
            </w:r>
            <w:r w:rsidR="43D59061" w:rsidRPr="00E34724">
              <w:t>a short text using</w:t>
            </w:r>
            <w:r w:rsidR="1F043222" w:rsidRPr="00E34724">
              <w:t xml:space="preserve"> simple and</w:t>
            </w:r>
            <w:r w:rsidR="43D59061" w:rsidRPr="00E34724">
              <w:t xml:space="preserve"> </w:t>
            </w:r>
            <w:r w:rsidRPr="00E34724">
              <w:t xml:space="preserve">compound sentences </w:t>
            </w:r>
            <w:r w:rsidR="43D59061" w:rsidRPr="00E34724">
              <w:t xml:space="preserve">and </w:t>
            </w:r>
            <w:r w:rsidRPr="00E34724">
              <w:t>prepositional phrases to describe the</w:t>
            </w:r>
            <w:r w:rsidR="1BF413CC" w:rsidRPr="00E34724">
              <w:t xml:space="preserve"> </w:t>
            </w:r>
            <w:r w:rsidR="55D29F2F" w:rsidRPr="00E34724">
              <w:t xml:space="preserve">drawing of their </w:t>
            </w:r>
            <w:r w:rsidRPr="00E34724">
              <w:t>special place.</w:t>
            </w:r>
          </w:p>
        </w:tc>
      </w:tr>
    </w:tbl>
    <w:p w14:paraId="14560CB9" w14:textId="451B0701" w:rsidR="004F4FBF" w:rsidRDefault="3706DB7C" w:rsidP="00F86622">
      <w:pPr>
        <w:pStyle w:val="Featurepink"/>
      </w:pPr>
      <w:r w:rsidRPr="5543B0BA">
        <w:rPr>
          <w:rStyle w:val="Strong"/>
        </w:rPr>
        <w:t>Early Stage 1 Assessment task 3 –</w:t>
      </w:r>
      <w:r>
        <w:t xml:space="preserve"> Observations from </w:t>
      </w:r>
      <w:r w:rsidR="76F7AEDB">
        <w:t xml:space="preserve">this lesson </w:t>
      </w:r>
      <w:r w:rsidR="41BBE3CE">
        <w:t>allow</w:t>
      </w:r>
      <w:r>
        <w:t xml:space="preserve"> students to demonstrate achievement towards the following syllabus outcomes and content points</w:t>
      </w:r>
      <w:r w:rsidR="31E99013">
        <w:t>:</w:t>
      </w:r>
    </w:p>
    <w:p w14:paraId="245906BA" w14:textId="4BD4A7C3" w:rsidR="004F4FBF" w:rsidRDefault="3706DB7C" w:rsidP="00F86622">
      <w:pPr>
        <w:pStyle w:val="Featurepink"/>
      </w:pPr>
      <w:r w:rsidRPr="5543B0BA">
        <w:rPr>
          <w:rStyle w:val="Strong"/>
        </w:rPr>
        <w:t>ENE-RECOM-01 –</w:t>
      </w:r>
      <w:r>
        <w:t xml:space="preserve"> comprehends independently read texts using background knowledge, word knowledge and understanding of how sentences </w:t>
      </w:r>
      <w:proofErr w:type="gramStart"/>
      <w:r>
        <w:t>connect</w:t>
      </w:r>
      <w:proofErr w:type="gramEnd"/>
    </w:p>
    <w:p w14:paraId="48E3B3BD" w14:textId="5764EFEA" w:rsidR="00E34724" w:rsidRPr="00CC1880" w:rsidRDefault="004F4FBF" w:rsidP="00E34724">
      <w:pPr>
        <w:pStyle w:val="Featurepink"/>
        <w:numPr>
          <w:ilvl w:val="0"/>
          <w:numId w:val="18"/>
        </w:numPr>
        <w:ind w:left="567" w:hanging="567"/>
        <w:rPr>
          <w:rStyle w:val="Strong"/>
          <w:rFonts w:eastAsia="Arial"/>
          <w:b w:val="0"/>
          <w:color w:val="000000" w:themeColor="text1"/>
        </w:rPr>
      </w:pPr>
      <w:r>
        <w:t xml:space="preserve">identify words that represent who, what, </w:t>
      </w:r>
      <w:proofErr w:type="gramStart"/>
      <w:r>
        <w:t>when,</w:t>
      </w:r>
      <w:proofErr w:type="gramEnd"/>
      <w:r>
        <w:t xml:space="preserve"> where and why in texts</w:t>
      </w:r>
    </w:p>
    <w:p w14:paraId="28413653" w14:textId="29B1A026" w:rsidR="00E34724" w:rsidRPr="00CC1880" w:rsidRDefault="004F4FBF" w:rsidP="00E34724">
      <w:pPr>
        <w:pStyle w:val="Featurepink"/>
        <w:numPr>
          <w:ilvl w:val="0"/>
          <w:numId w:val="18"/>
        </w:numPr>
        <w:ind w:left="567" w:hanging="567"/>
        <w:rPr>
          <w:rStyle w:val="Strong"/>
          <w:rFonts w:eastAsia="Arial"/>
          <w:b w:val="0"/>
          <w:color w:val="000000" w:themeColor="text1"/>
        </w:rPr>
      </w:pPr>
      <w:r>
        <w:lastRenderedPageBreak/>
        <w:t>use background knowledge when identifying connections between a text, own life, other texts and/or the world</w:t>
      </w:r>
      <w:r w:rsidR="00E34724">
        <w:t>.</w:t>
      </w:r>
    </w:p>
    <w:p w14:paraId="3FAB5259" w14:textId="68CDE824" w:rsidR="004F4FBF" w:rsidRDefault="3706DB7C" w:rsidP="00F86622">
      <w:pPr>
        <w:pStyle w:val="Featurepink"/>
      </w:pPr>
      <w:r w:rsidRPr="5543B0BA">
        <w:rPr>
          <w:rStyle w:val="Strong"/>
        </w:rPr>
        <w:t>ENE-CWT-01 –</w:t>
      </w:r>
      <w:r>
        <w:t xml:space="preserve"> creates written texts that include at least 2 related ideas and correct simple </w:t>
      </w:r>
      <w:proofErr w:type="gramStart"/>
      <w:r>
        <w:t>sentences</w:t>
      </w:r>
      <w:proofErr w:type="gramEnd"/>
    </w:p>
    <w:p w14:paraId="10F2CDD8" w14:textId="301E68C7" w:rsidR="00E34724" w:rsidRPr="00CC1880" w:rsidRDefault="3706DB7C" w:rsidP="00E34724">
      <w:pPr>
        <w:pStyle w:val="Featurepink"/>
        <w:numPr>
          <w:ilvl w:val="0"/>
          <w:numId w:val="18"/>
        </w:numPr>
        <w:ind w:left="567" w:hanging="567"/>
        <w:rPr>
          <w:rStyle w:val="Strong"/>
          <w:rFonts w:eastAsia="Arial"/>
          <w:b w:val="0"/>
          <w:color w:val="000000" w:themeColor="text1"/>
        </w:rPr>
      </w:pPr>
      <w:r>
        <w:t xml:space="preserve">use a capital letter to start a sentence and a full stop to end a </w:t>
      </w:r>
      <w:proofErr w:type="gramStart"/>
      <w:r>
        <w:t>sentence</w:t>
      </w:r>
      <w:proofErr w:type="gramEnd"/>
    </w:p>
    <w:p w14:paraId="2290ABBE" w14:textId="1BC5E727" w:rsidR="00E34724" w:rsidRPr="00CC1880" w:rsidRDefault="3706DB7C" w:rsidP="00E34724">
      <w:pPr>
        <w:pStyle w:val="Featurepink"/>
        <w:numPr>
          <w:ilvl w:val="0"/>
          <w:numId w:val="18"/>
        </w:numPr>
        <w:ind w:left="567" w:hanging="567"/>
        <w:rPr>
          <w:rStyle w:val="Strong"/>
          <w:rFonts w:eastAsia="Arial"/>
          <w:b w:val="0"/>
          <w:color w:val="000000" w:themeColor="text1"/>
        </w:rPr>
      </w:pPr>
      <w:r>
        <w:t>identify different purposes for writing</w:t>
      </w:r>
      <w:r w:rsidR="00E34724">
        <w:t>.</w:t>
      </w:r>
    </w:p>
    <w:p w14:paraId="7DFAB64E" w14:textId="2319529F" w:rsidR="004F4FBF" w:rsidRDefault="004F4FBF" w:rsidP="00F86622">
      <w:pPr>
        <w:pStyle w:val="Featurepink"/>
      </w:pPr>
      <w:r w:rsidRPr="00FD7CC0">
        <w:rPr>
          <w:rStyle w:val="Strong"/>
        </w:rPr>
        <w:t>ENE-UARL-01 –</w:t>
      </w:r>
      <w:r>
        <w:t xml:space="preserve"> understands and responds to literature read to </w:t>
      </w:r>
      <w:proofErr w:type="gramStart"/>
      <w:r>
        <w:t>them</w:t>
      </w:r>
      <w:proofErr w:type="gramEnd"/>
    </w:p>
    <w:p w14:paraId="4E6E6F8C" w14:textId="07A62E63" w:rsidR="00E34724" w:rsidRPr="00CC1880" w:rsidRDefault="00E34724" w:rsidP="00E34724">
      <w:pPr>
        <w:pStyle w:val="Featurepink"/>
        <w:numPr>
          <w:ilvl w:val="0"/>
          <w:numId w:val="18"/>
        </w:numPr>
        <w:ind w:left="567" w:hanging="567"/>
        <w:rPr>
          <w:rStyle w:val="Strong"/>
          <w:rFonts w:eastAsia="Arial"/>
          <w:b w:val="0"/>
          <w:color w:val="000000" w:themeColor="text1"/>
        </w:rPr>
      </w:pPr>
      <w:r>
        <w:t>i</w:t>
      </w:r>
      <w:r w:rsidR="3706DB7C">
        <w:t>dentify texts that are composed for specific audience and purposes</w:t>
      </w:r>
      <w:r w:rsidR="5FEDA468">
        <w:t>.</w:t>
      </w:r>
    </w:p>
    <w:p w14:paraId="268908A2" w14:textId="7DBA3389" w:rsidR="00FD4088" w:rsidRDefault="258B6DB8" w:rsidP="00F86622">
      <w:pPr>
        <w:pStyle w:val="Featurepink"/>
      </w:pPr>
      <w:r w:rsidRPr="5543B0BA">
        <w:rPr>
          <w:rStyle w:val="Strong"/>
        </w:rPr>
        <w:t>Stage 1 Assessment task 3 –</w:t>
      </w:r>
      <w:r>
        <w:t xml:space="preserve"> Observations from </w:t>
      </w:r>
      <w:r w:rsidR="5C558637">
        <w:t>this lesson</w:t>
      </w:r>
      <w:r>
        <w:t xml:space="preserve"> </w:t>
      </w:r>
      <w:r w:rsidR="7DF7BFC4">
        <w:t>allow</w:t>
      </w:r>
      <w:r>
        <w:t xml:space="preserve"> students to demonstrate achievement towards the following syllabus outcomes and content points</w:t>
      </w:r>
      <w:r w:rsidR="2EAAB570">
        <w:t>:</w:t>
      </w:r>
    </w:p>
    <w:p w14:paraId="721CF7C1" w14:textId="77777777" w:rsidR="00FD4088" w:rsidRDefault="00FD4088" w:rsidP="00F86622">
      <w:pPr>
        <w:pStyle w:val="Featurepink"/>
      </w:pPr>
      <w:r w:rsidRPr="00FD7CC0">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716124B8" w14:textId="4D8BE9FD" w:rsidR="00E34724" w:rsidRPr="00CC1880" w:rsidRDefault="258B6DB8" w:rsidP="00E34724">
      <w:pPr>
        <w:pStyle w:val="Featurepink"/>
        <w:numPr>
          <w:ilvl w:val="0"/>
          <w:numId w:val="18"/>
        </w:numPr>
        <w:ind w:left="567" w:hanging="567"/>
        <w:rPr>
          <w:rStyle w:val="Strong"/>
          <w:rFonts w:eastAsia="Arial"/>
          <w:b w:val="0"/>
          <w:color w:val="000000" w:themeColor="text1"/>
        </w:rPr>
      </w:pPr>
      <w:r>
        <w:t>identify how creative visual features are used to expand meaning</w:t>
      </w:r>
      <w:r w:rsidR="00E34724">
        <w:t>.</w:t>
      </w:r>
    </w:p>
    <w:p w14:paraId="25297CF6" w14:textId="36CAAC5E" w:rsidR="00FD4088" w:rsidRDefault="00FD4088" w:rsidP="00F86622">
      <w:pPr>
        <w:pStyle w:val="Featurepink"/>
      </w:pPr>
      <w:r w:rsidRPr="00FD7CC0">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p>
    <w:p w14:paraId="61B982AF" w14:textId="62B9940C" w:rsidR="00E34724" w:rsidRPr="00CC1880" w:rsidRDefault="258B6DB8" w:rsidP="00E34724">
      <w:pPr>
        <w:pStyle w:val="Featurepink"/>
        <w:numPr>
          <w:ilvl w:val="0"/>
          <w:numId w:val="18"/>
        </w:numPr>
        <w:ind w:left="567" w:hanging="567"/>
        <w:rPr>
          <w:rStyle w:val="Strong"/>
          <w:rFonts w:eastAsia="Arial"/>
          <w:b w:val="0"/>
          <w:color w:val="000000" w:themeColor="text1"/>
        </w:rPr>
      </w:pPr>
      <w:r>
        <w:t>use a combination of simple and compound sentences to engage the reader when creating written texts</w:t>
      </w:r>
      <w:r w:rsidR="00A7174C">
        <w:t>.</w:t>
      </w:r>
    </w:p>
    <w:p w14:paraId="2BE8E268" w14:textId="24D750B6" w:rsidR="00FD4088" w:rsidRDefault="00FD4088" w:rsidP="00F86622">
      <w:pPr>
        <w:pStyle w:val="Featurepink"/>
      </w:pPr>
      <w:r w:rsidRPr="00FD7CC0">
        <w:rPr>
          <w:rStyle w:val="Strong"/>
        </w:rPr>
        <w:t>EN1-UARL-01 –</w:t>
      </w:r>
      <w:r>
        <w:t xml:space="preserve"> understands and responds to literature by creating texts using similar structures, intentional language choices and features appropriate to audience and </w:t>
      </w:r>
      <w:proofErr w:type="gramStart"/>
      <w:r>
        <w:t>purpose</w:t>
      </w:r>
      <w:proofErr w:type="gramEnd"/>
    </w:p>
    <w:p w14:paraId="7DA2FDC7" w14:textId="7D3F499B" w:rsidR="00E3321A" w:rsidRPr="004F25B0" w:rsidRDefault="099CB3FC" w:rsidP="00E34724">
      <w:pPr>
        <w:pStyle w:val="Featurepink"/>
        <w:numPr>
          <w:ilvl w:val="0"/>
          <w:numId w:val="18"/>
        </w:numPr>
        <w:ind w:left="567" w:hanging="567"/>
        <w:rPr>
          <w:rFonts w:eastAsia="Arial"/>
          <w:color w:val="000000" w:themeColor="text1"/>
        </w:rPr>
      </w:pPr>
      <w:r>
        <w:t>recognise ways that settings and situation</w:t>
      </w:r>
      <w:r w:rsidR="65DB53FF">
        <w:t>s</w:t>
      </w:r>
      <w:r>
        <w:t xml:space="preserve"> are represented within texts</w:t>
      </w:r>
      <w:r w:rsidR="2709443A">
        <w:t>.</w:t>
      </w:r>
      <w:r w:rsidR="00E3321A">
        <w:br w:type="page"/>
      </w:r>
    </w:p>
    <w:p w14:paraId="53128D0C" w14:textId="2285AF4E" w:rsidR="00D535B0" w:rsidRDefault="00D535B0" w:rsidP="00E34724">
      <w:pPr>
        <w:pStyle w:val="Heading2"/>
      </w:pPr>
      <w:bookmarkStart w:id="25" w:name="_Toc132616710"/>
      <w:r>
        <w:lastRenderedPageBreak/>
        <w:t>Week 2</w:t>
      </w:r>
      <w:bookmarkEnd w:id="25"/>
    </w:p>
    <w:p w14:paraId="09B9DA68" w14:textId="77777777" w:rsidR="00D535B0" w:rsidRDefault="00560135" w:rsidP="00DA2826">
      <w:pPr>
        <w:pStyle w:val="Heading3"/>
      </w:pPr>
      <w:bookmarkStart w:id="26" w:name="_Toc132616711"/>
      <w:r>
        <w:t>Component A</w:t>
      </w:r>
      <w:r w:rsidR="00D535B0">
        <w:t xml:space="preserve"> teaching and learning</w:t>
      </w:r>
      <w:bookmarkEnd w:id="26"/>
    </w:p>
    <w:p w14:paraId="643CC3CA" w14:textId="77777777" w:rsidR="009F310F" w:rsidRDefault="009F310F" w:rsidP="009F310F">
      <w:bookmarkStart w:id="27" w:name="_Hlk132363653"/>
      <w:r>
        <w:t xml:space="preserve">The table below can be used to plan and document lessons that address Component A outcomes and content. Both the </w:t>
      </w:r>
      <w:hyperlink r:id="rId39" w:history="1">
        <w:r>
          <w:rPr>
            <w:rStyle w:val="Hyperlink"/>
          </w:rPr>
          <w:t>detailed example [DOC 529KB]</w:t>
        </w:r>
      </w:hyperlink>
      <w:r>
        <w:t xml:space="preserve"> of a two-week teaching and learning cycle and </w:t>
      </w:r>
      <w:hyperlink r:id="rId40" w:history="1">
        <w:r>
          <w:rPr>
            <w:rStyle w:val="Hyperlink"/>
          </w:rPr>
          <w:t>brief example [DOC 66KB]</w:t>
        </w:r>
      </w:hyperlink>
      <w:r>
        <w:t xml:space="preserve"> may support you in your planning.</w:t>
      </w:r>
    </w:p>
    <w:tbl>
      <w:tblPr>
        <w:tblStyle w:val="Tableheader"/>
        <w:tblW w:w="14596" w:type="dxa"/>
        <w:tblLayout w:type="fixed"/>
        <w:tblLook w:val="0420" w:firstRow="1" w:lastRow="0" w:firstColumn="0" w:lastColumn="0" w:noHBand="0" w:noVBand="1"/>
        <w:tblCaption w:val="Component A teaching and learning"/>
        <w:tblDescription w:val="Component A teaching and learning focus areas for Lessons 6 through 10 in the areas of Phonological awareness, Phonic knowledge, Spelling and Handwriting, Print conventions, Reading comprehension and Reading fluency. Links to supporting documentation are included in the cells for each lesson."/>
      </w:tblPr>
      <w:tblGrid>
        <w:gridCol w:w="3114"/>
        <w:gridCol w:w="2296"/>
        <w:gridCol w:w="2296"/>
        <w:gridCol w:w="2297"/>
        <w:gridCol w:w="2296"/>
        <w:gridCol w:w="2297"/>
      </w:tblGrid>
      <w:tr w:rsidR="009F310F" w14:paraId="56C4CD58" w14:textId="77777777" w:rsidTr="00B10EC0">
        <w:trPr>
          <w:cnfStyle w:val="100000000000" w:firstRow="1" w:lastRow="0" w:firstColumn="0" w:lastColumn="0" w:oddVBand="0" w:evenVBand="0" w:oddHBand="0" w:evenHBand="0" w:firstRowFirstColumn="0" w:firstRowLastColumn="0" w:lastRowFirstColumn="0" w:lastRowLastColumn="0"/>
        </w:trPr>
        <w:tc>
          <w:tcPr>
            <w:tcW w:w="3114" w:type="dxa"/>
          </w:tcPr>
          <w:p w14:paraId="0A300284" w14:textId="77777777" w:rsidR="009F310F" w:rsidRDefault="009F310F" w:rsidP="00B10EC0">
            <w:r w:rsidRPr="00267648">
              <w:t>Focus Areas</w:t>
            </w:r>
          </w:p>
        </w:tc>
        <w:tc>
          <w:tcPr>
            <w:tcW w:w="2296" w:type="dxa"/>
          </w:tcPr>
          <w:p w14:paraId="6EDD252B" w14:textId="77777777" w:rsidR="009F310F" w:rsidRDefault="009F310F" w:rsidP="00B10EC0">
            <w:r w:rsidRPr="00267648">
              <w:t xml:space="preserve">Lesson </w:t>
            </w:r>
            <w:r>
              <w:t>6</w:t>
            </w:r>
          </w:p>
        </w:tc>
        <w:tc>
          <w:tcPr>
            <w:tcW w:w="2296" w:type="dxa"/>
          </w:tcPr>
          <w:p w14:paraId="34E7CAB3" w14:textId="77777777" w:rsidR="009F310F" w:rsidRDefault="009F310F" w:rsidP="00B10EC0">
            <w:r w:rsidRPr="00267648">
              <w:t xml:space="preserve">Lesson </w:t>
            </w:r>
            <w:r>
              <w:t>7</w:t>
            </w:r>
          </w:p>
        </w:tc>
        <w:tc>
          <w:tcPr>
            <w:tcW w:w="2297" w:type="dxa"/>
          </w:tcPr>
          <w:p w14:paraId="3B57F40B" w14:textId="77777777" w:rsidR="009F310F" w:rsidRDefault="009F310F" w:rsidP="00B10EC0">
            <w:r w:rsidRPr="00267648">
              <w:t xml:space="preserve">Lesson </w:t>
            </w:r>
            <w:r>
              <w:t>8</w:t>
            </w:r>
          </w:p>
        </w:tc>
        <w:tc>
          <w:tcPr>
            <w:tcW w:w="2296" w:type="dxa"/>
          </w:tcPr>
          <w:p w14:paraId="383A1A9F" w14:textId="77777777" w:rsidR="009F310F" w:rsidRDefault="009F310F" w:rsidP="00B10EC0">
            <w:r w:rsidRPr="00267648">
              <w:t xml:space="preserve">Lesson </w:t>
            </w:r>
            <w:r>
              <w:t>9</w:t>
            </w:r>
          </w:p>
        </w:tc>
        <w:tc>
          <w:tcPr>
            <w:tcW w:w="2297" w:type="dxa"/>
          </w:tcPr>
          <w:p w14:paraId="281C0A53" w14:textId="77777777" w:rsidR="009F310F" w:rsidRDefault="009F310F" w:rsidP="00B10EC0">
            <w:r w:rsidRPr="00267648">
              <w:t xml:space="preserve">Lesson </w:t>
            </w:r>
            <w:r>
              <w:t>10</w:t>
            </w:r>
          </w:p>
        </w:tc>
      </w:tr>
      <w:tr w:rsidR="009F310F" w14:paraId="07E45BDC"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570695D7" w14:textId="77777777" w:rsidR="009F310F" w:rsidRPr="002C355E" w:rsidRDefault="00000000" w:rsidP="00B10EC0">
            <w:pPr>
              <w:rPr>
                <w:b/>
                <w:bCs/>
              </w:rPr>
            </w:pPr>
            <w:hyperlink r:id="rId41" w:history="1">
              <w:r w:rsidR="009F310F" w:rsidRPr="002C355E">
                <w:rPr>
                  <w:rStyle w:val="Hyperlink"/>
                  <w:b/>
                  <w:bCs/>
                </w:rPr>
                <w:t>Phonological awareness</w:t>
              </w:r>
            </w:hyperlink>
            <w:r w:rsidR="009F310F" w:rsidRPr="002C355E">
              <w:rPr>
                <w:b/>
                <w:bCs/>
              </w:rPr>
              <w:t xml:space="preserve"> (Early Stage 1) and </w:t>
            </w:r>
            <w:hyperlink r:id="rId42" w:history="1">
              <w:r w:rsidR="009F310F">
                <w:rPr>
                  <w:rStyle w:val="Hyperlink"/>
                  <w:b/>
                  <w:bCs/>
                </w:rPr>
                <w:t>P</w:t>
              </w:r>
              <w:r w:rsidR="009F310F" w:rsidRPr="002C355E">
                <w:rPr>
                  <w:rStyle w:val="Hyperlink"/>
                  <w:b/>
                  <w:bCs/>
                </w:rPr>
                <w:t>honic knowledge</w:t>
              </w:r>
            </w:hyperlink>
          </w:p>
          <w:p w14:paraId="32AF3006" w14:textId="77777777" w:rsidR="009F310F" w:rsidRDefault="009F310F" w:rsidP="00B10EC0">
            <w:r>
              <w:t>15 minutes</w:t>
            </w:r>
          </w:p>
        </w:tc>
        <w:tc>
          <w:tcPr>
            <w:tcW w:w="2296" w:type="dxa"/>
          </w:tcPr>
          <w:p w14:paraId="05D224A2" w14:textId="77777777" w:rsidR="009F310F" w:rsidRDefault="009F310F" w:rsidP="00B10EC0"/>
        </w:tc>
        <w:tc>
          <w:tcPr>
            <w:tcW w:w="2296" w:type="dxa"/>
          </w:tcPr>
          <w:p w14:paraId="69D41525" w14:textId="77777777" w:rsidR="009F310F" w:rsidRDefault="009F310F" w:rsidP="00B10EC0"/>
        </w:tc>
        <w:tc>
          <w:tcPr>
            <w:tcW w:w="2297" w:type="dxa"/>
          </w:tcPr>
          <w:p w14:paraId="083C126C" w14:textId="77777777" w:rsidR="009F310F" w:rsidRDefault="009F310F" w:rsidP="00B10EC0"/>
        </w:tc>
        <w:tc>
          <w:tcPr>
            <w:tcW w:w="2296" w:type="dxa"/>
          </w:tcPr>
          <w:p w14:paraId="039B74E2" w14:textId="77777777" w:rsidR="009F310F" w:rsidRDefault="009F310F" w:rsidP="00B10EC0"/>
        </w:tc>
        <w:tc>
          <w:tcPr>
            <w:tcW w:w="2297" w:type="dxa"/>
          </w:tcPr>
          <w:p w14:paraId="7DDFA5B0" w14:textId="77777777" w:rsidR="009F310F" w:rsidRDefault="009F310F" w:rsidP="00B10EC0"/>
        </w:tc>
      </w:tr>
      <w:tr w:rsidR="009F310F" w14:paraId="5340BA5E" w14:textId="77777777" w:rsidTr="00B10EC0">
        <w:trPr>
          <w:cnfStyle w:val="000000010000" w:firstRow="0" w:lastRow="0" w:firstColumn="0" w:lastColumn="0" w:oddVBand="0" w:evenVBand="0" w:oddHBand="0" w:evenHBand="1" w:firstRowFirstColumn="0" w:firstRowLastColumn="0" w:lastRowFirstColumn="0" w:lastRowLastColumn="0"/>
        </w:trPr>
        <w:tc>
          <w:tcPr>
            <w:tcW w:w="3114" w:type="dxa"/>
          </w:tcPr>
          <w:p w14:paraId="5EA4B168" w14:textId="77777777" w:rsidR="009F310F" w:rsidRPr="002C355E" w:rsidRDefault="00000000" w:rsidP="00B10EC0">
            <w:pPr>
              <w:rPr>
                <w:b/>
                <w:bCs/>
              </w:rPr>
            </w:pPr>
            <w:hyperlink r:id="rId43" w:history="1">
              <w:r w:rsidR="009F310F" w:rsidRPr="002C355E">
                <w:rPr>
                  <w:rStyle w:val="Hyperlink"/>
                  <w:b/>
                  <w:bCs/>
                </w:rPr>
                <w:t>Spelling</w:t>
              </w:r>
            </w:hyperlink>
            <w:r w:rsidR="009F310F" w:rsidRPr="002C355E">
              <w:rPr>
                <w:b/>
                <w:bCs/>
              </w:rPr>
              <w:t xml:space="preserve"> and </w:t>
            </w:r>
            <w:hyperlink r:id="rId44" w:history="1">
              <w:r w:rsidR="009F310F">
                <w:rPr>
                  <w:rStyle w:val="Hyperlink"/>
                  <w:b/>
                  <w:bCs/>
                </w:rPr>
                <w:t>H</w:t>
              </w:r>
              <w:r w:rsidR="009F310F" w:rsidRPr="002C355E">
                <w:rPr>
                  <w:rStyle w:val="Hyperlink"/>
                  <w:b/>
                  <w:bCs/>
                </w:rPr>
                <w:t>andwriting</w:t>
              </w:r>
            </w:hyperlink>
          </w:p>
          <w:p w14:paraId="6F36BC3E" w14:textId="77777777" w:rsidR="009F310F" w:rsidRDefault="009F310F" w:rsidP="00B10EC0">
            <w:r>
              <w:t>15 minutes</w:t>
            </w:r>
          </w:p>
        </w:tc>
        <w:tc>
          <w:tcPr>
            <w:tcW w:w="2296" w:type="dxa"/>
          </w:tcPr>
          <w:p w14:paraId="21E09215" w14:textId="77777777" w:rsidR="009F310F" w:rsidRDefault="009F310F" w:rsidP="00B10EC0"/>
        </w:tc>
        <w:tc>
          <w:tcPr>
            <w:tcW w:w="2296" w:type="dxa"/>
          </w:tcPr>
          <w:p w14:paraId="3F50F756" w14:textId="77777777" w:rsidR="009F310F" w:rsidRDefault="009F310F" w:rsidP="00B10EC0"/>
        </w:tc>
        <w:tc>
          <w:tcPr>
            <w:tcW w:w="2297" w:type="dxa"/>
          </w:tcPr>
          <w:p w14:paraId="202D7191" w14:textId="77777777" w:rsidR="009F310F" w:rsidRDefault="009F310F" w:rsidP="00B10EC0"/>
        </w:tc>
        <w:tc>
          <w:tcPr>
            <w:tcW w:w="2296" w:type="dxa"/>
          </w:tcPr>
          <w:p w14:paraId="0A6A7A8E" w14:textId="77777777" w:rsidR="009F310F" w:rsidRDefault="009F310F" w:rsidP="00B10EC0"/>
        </w:tc>
        <w:tc>
          <w:tcPr>
            <w:tcW w:w="2297" w:type="dxa"/>
          </w:tcPr>
          <w:p w14:paraId="31EC59E0" w14:textId="77777777" w:rsidR="009F310F" w:rsidRDefault="009F310F" w:rsidP="00B10EC0"/>
        </w:tc>
      </w:tr>
      <w:tr w:rsidR="009F310F" w14:paraId="32729774" w14:textId="77777777" w:rsidTr="00B10EC0">
        <w:trPr>
          <w:cnfStyle w:val="000000100000" w:firstRow="0" w:lastRow="0" w:firstColumn="0" w:lastColumn="0" w:oddVBand="0" w:evenVBand="0" w:oddHBand="1" w:evenHBand="0" w:firstRowFirstColumn="0" w:firstRowLastColumn="0" w:lastRowFirstColumn="0" w:lastRowLastColumn="0"/>
        </w:trPr>
        <w:tc>
          <w:tcPr>
            <w:tcW w:w="3114" w:type="dxa"/>
          </w:tcPr>
          <w:p w14:paraId="753A99BD" w14:textId="77777777" w:rsidR="009F310F" w:rsidRPr="002C355E" w:rsidRDefault="00000000" w:rsidP="00B10EC0">
            <w:pPr>
              <w:rPr>
                <w:b/>
                <w:bCs/>
              </w:rPr>
            </w:pPr>
            <w:hyperlink r:id="rId45" w:history="1">
              <w:r w:rsidR="009F310F" w:rsidRPr="002C355E">
                <w:rPr>
                  <w:rStyle w:val="Hyperlink"/>
                  <w:b/>
                  <w:bCs/>
                </w:rPr>
                <w:t>Print conventions</w:t>
              </w:r>
            </w:hyperlink>
            <w:r w:rsidR="009F310F" w:rsidRPr="002C355E">
              <w:rPr>
                <w:b/>
                <w:bCs/>
              </w:rPr>
              <w:t xml:space="preserve"> (Early Stage 1), </w:t>
            </w:r>
            <w:hyperlink r:id="rId46" w:history="1">
              <w:r w:rsidR="009F310F">
                <w:rPr>
                  <w:rStyle w:val="Hyperlink"/>
                  <w:b/>
                  <w:bCs/>
                </w:rPr>
                <w:t>R</w:t>
              </w:r>
              <w:r w:rsidR="009F310F" w:rsidRPr="002C355E">
                <w:rPr>
                  <w:rStyle w:val="Hyperlink"/>
                  <w:b/>
                  <w:bCs/>
                </w:rPr>
                <w:t>eading comprehension</w:t>
              </w:r>
            </w:hyperlink>
            <w:r w:rsidR="009F310F" w:rsidRPr="002C355E">
              <w:rPr>
                <w:b/>
                <w:bCs/>
              </w:rPr>
              <w:t xml:space="preserve"> and </w:t>
            </w:r>
            <w:hyperlink r:id="rId47" w:history="1">
              <w:r w:rsidR="009F310F">
                <w:rPr>
                  <w:rStyle w:val="Hyperlink"/>
                  <w:b/>
                  <w:bCs/>
                </w:rPr>
                <w:t>R</w:t>
              </w:r>
              <w:r w:rsidR="009F310F" w:rsidRPr="002C355E">
                <w:rPr>
                  <w:rStyle w:val="Hyperlink"/>
                  <w:b/>
                  <w:bCs/>
                </w:rPr>
                <w:t>eading fluency</w:t>
              </w:r>
            </w:hyperlink>
          </w:p>
          <w:p w14:paraId="6428CF95" w14:textId="77777777" w:rsidR="009F310F" w:rsidRDefault="009F310F" w:rsidP="00B10EC0">
            <w:r>
              <w:t>30 minutes</w:t>
            </w:r>
          </w:p>
        </w:tc>
        <w:tc>
          <w:tcPr>
            <w:tcW w:w="2296" w:type="dxa"/>
          </w:tcPr>
          <w:p w14:paraId="0CB084F0" w14:textId="77777777" w:rsidR="009F310F" w:rsidRDefault="009F310F" w:rsidP="00B10EC0"/>
        </w:tc>
        <w:tc>
          <w:tcPr>
            <w:tcW w:w="2296" w:type="dxa"/>
          </w:tcPr>
          <w:p w14:paraId="6AE89DB0" w14:textId="77777777" w:rsidR="009F310F" w:rsidRDefault="009F310F" w:rsidP="00B10EC0"/>
        </w:tc>
        <w:tc>
          <w:tcPr>
            <w:tcW w:w="2297" w:type="dxa"/>
          </w:tcPr>
          <w:p w14:paraId="78F6531C" w14:textId="77777777" w:rsidR="009F310F" w:rsidRDefault="009F310F" w:rsidP="00B10EC0"/>
        </w:tc>
        <w:tc>
          <w:tcPr>
            <w:tcW w:w="2296" w:type="dxa"/>
          </w:tcPr>
          <w:p w14:paraId="1CDF41D9" w14:textId="77777777" w:rsidR="009F310F" w:rsidRDefault="009F310F" w:rsidP="00B10EC0"/>
        </w:tc>
        <w:tc>
          <w:tcPr>
            <w:tcW w:w="2297" w:type="dxa"/>
          </w:tcPr>
          <w:p w14:paraId="3BEDF23B" w14:textId="77777777" w:rsidR="009F310F" w:rsidRDefault="009F310F" w:rsidP="00B10EC0"/>
        </w:tc>
      </w:tr>
    </w:tbl>
    <w:p w14:paraId="35114B73" w14:textId="72ED13AE" w:rsidR="00D535B0" w:rsidRDefault="00560135" w:rsidP="00DA2826">
      <w:pPr>
        <w:pStyle w:val="Heading3"/>
      </w:pPr>
      <w:bookmarkStart w:id="28" w:name="_Toc132616712"/>
      <w:bookmarkEnd w:id="27"/>
      <w:r>
        <w:lastRenderedPageBreak/>
        <w:t>Component B</w:t>
      </w:r>
      <w:r w:rsidR="00D535B0">
        <w:t xml:space="preserve"> teaching and </w:t>
      </w:r>
      <w:proofErr w:type="gramStart"/>
      <w:r w:rsidR="00D535B0">
        <w:t>learning</w:t>
      </w:r>
      <w:bookmarkEnd w:id="28"/>
      <w:proofErr w:type="gramEnd"/>
    </w:p>
    <w:p w14:paraId="0C19019C" w14:textId="54A5ADF3" w:rsidR="0018555B" w:rsidRPr="0018555B" w:rsidRDefault="0018555B" w:rsidP="0018555B">
      <w:r w:rsidRPr="005D1B7C">
        <w:t xml:space="preserve">The following teaching and learning sequence </w:t>
      </w:r>
      <w:proofErr w:type="gramStart"/>
      <w:r w:rsidRPr="005D1B7C">
        <w:t>has</w:t>
      </w:r>
      <w:proofErr w:type="gramEnd"/>
      <w:r w:rsidRPr="005D1B7C">
        <w:t xml:space="preserve"> been designed to address </w:t>
      </w:r>
      <w:hyperlink w:anchor="_Outcomes_and_content_1" w:history="1">
        <w:r w:rsidRPr="005D1B7C">
          <w:rPr>
            <w:rStyle w:val="Hyperlink"/>
          </w:rPr>
          <w:t>Component B</w:t>
        </w:r>
      </w:hyperlink>
      <w:r w:rsidRPr="005D1B7C">
        <w:t xml:space="preserve"> outcomes and content. Adapt the sequence as required to best meet the needs of your students.</w:t>
      </w:r>
    </w:p>
    <w:p w14:paraId="73884122" w14:textId="77777777" w:rsidR="00D535B0" w:rsidRPr="006A3923" w:rsidRDefault="00D535B0" w:rsidP="00DA2826">
      <w:pPr>
        <w:pStyle w:val="Heading4"/>
      </w:pPr>
      <w:r w:rsidRPr="006A3923">
        <w:t>Learning intention and success criteria</w:t>
      </w:r>
    </w:p>
    <w:p w14:paraId="4D37A4B2" w14:textId="77777777" w:rsidR="00B5532F" w:rsidRDefault="00B5532F" w:rsidP="00DA2826">
      <w:r w:rsidRPr="00B5532F">
        <w:t>Learning intentions and success criteria are best co-constructed with students. The table below contains suggested learning intentions and success criteria.</w:t>
      </w:r>
    </w:p>
    <w:tbl>
      <w:tblPr>
        <w:tblStyle w:val="Tableheader"/>
        <w:tblW w:w="5000" w:type="pct"/>
        <w:tblLayout w:type="fixed"/>
        <w:tblLook w:val="04A0" w:firstRow="1" w:lastRow="0" w:firstColumn="1" w:lastColumn="0" w:noHBand="0" w:noVBand="1"/>
        <w:tblDescription w:val="Learning intentions and success criteria for students."/>
      </w:tblPr>
      <w:tblGrid>
        <w:gridCol w:w="2548"/>
        <w:gridCol w:w="6081"/>
        <w:gridCol w:w="5933"/>
      </w:tblGrid>
      <w:tr w:rsidR="0018555B" w14:paraId="10D70003" w14:textId="77777777" w:rsidTr="004F25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6AB61781" w14:textId="77777777" w:rsidR="00A6572B" w:rsidRPr="004F25B0" w:rsidRDefault="00A6572B" w:rsidP="004F25B0">
            <w:r w:rsidRPr="004F25B0">
              <w:t>Element</w:t>
            </w:r>
          </w:p>
        </w:tc>
        <w:tc>
          <w:tcPr>
            <w:tcW w:w="2088" w:type="pct"/>
          </w:tcPr>
          <w:p w14:paraId="66B09DB5" w14:textId="77777777" w:rsidR="00A6572B" w:rsidRPr="004F25B0" w:rsidRDefault="00A6572B" w:rsidP="004F25B0">
            <w:pPr>
              <w:cnfStyle w:val="100000000000" w:firstRow="1" w:lastRow="0" w:firstColumn="0" w:lastColumn="0" w:oddVBand="0" w:evenVBand="0" w:oddHBand="0" w:evenHBand="0" w:firstRowFirstColumn="0" w:firstRowLastColumn="0" w:lastRowFirstColumn="0" w:lastRowLastColumn="0"/>
            </w:pPr>
            <w:proofErr w:type="gramStart"/>
            <w:r w:rsidRPr="004F25B0">
              <w:t>Early Stage</w:t>
            </w:r>
            <w:proofErr w:type="gramEnd"/>
            <w:r w:rsidRPr="004F25B0">
              <w:t xml:space="preserve"> 1</w:t>
            </w:r>
          </w:p>
        </w:tc>
        <w:tc>
          <w:tcPr>
            <w:tcW w:w="2038" w:type="pct"/>
          </w:tcPr>
          <w:p w14:paraId="209F0D89" w14:textId="77777777" w:rsidR="00A6572B" w:rsidRPr="004F25B0" w:rsidRDefault="00A6572B" w:rsidP="004F25B0">
            <w:pPr>
              <w:cnfStyle w:val="100000000000" w:firstRow="1" w:lastRow="0" w:firstColumn="0" w:lastColumn="0" w:oddVBand="0" w:evenVBand="0" w:oddHBand="0" w:evenHBand="0" w:firstRowFirstColumn="0" w:firstRowLastColumn="0" w:lastRowFirstColumn="0" w:lastRowLastColumn="0"/>
            </w:pPr>
            <w:r w:rsidRPr="004F25B0">
              <w:t>Stage 1</w:t>
            </w:r>
          </w:p>
        </w:tc>
      </w:tr>
      <w:tr w:rsidR="0018555B" w14:paraId="0BB8EABA" w14:textId="77777777" w:rsidTr="004F25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shd w:val="clear" w:color="auto" w:fill="E7E6E6" w:themeFill="background2"/>
          </w:tcPr>
          <w:p w14:paraId="23283242" w14:textId="77777777" w:rsidR="00A6572B" w:rsidRDefault="00A6572B" w:rsidP="00373DF9">
            <w:r w:rsidRPr="00F904D4">
              <w:t>Learning intentions</w:t>
            </w:r>
          </w:p>
        </w:tc>
        <w:tc>
          <w:tcPr>
            <w:tcW w:w="2088" w:type="pct"/>
          </w:tcPr>
          <w:p w14:paraId="62EB68AA" w14:textId="65A2860C" w:rsidR="00A6572B" w:rsidRDefault="2BF31377" w:rsidP="00836F2C">
            <w:pPr>
              <w:cnfStyle w:val="000000100000" w:firstRow="0" w:lastRow="0" w:firstColumn="0" w:lastColumn="0" w:oddVBand="0" w:evenVBand="0" w:oddHBand="1" w:evenHBand="0" w:firstRowFirstColumn="0" w:firstRowLastColumn="0" w:lastRowFirstColumn="0" w:lastRowLastColumn="0"/>
            </w:pPr>
            <w:r>
              <w:t>Students are learning to</w:t>
            </w:r>
            <w:r w:rsidR="094C9AC4">
              <w:t xml:space="preserve"> </w:t>
            </w:r>
            <w:r w:rsidR="2CADFCF8">
              <w:t>use</w:t>
            </w:r>
            <w:r w:rsidR="2BE5E963">
              <w:t xml:space="preserve"> their</w:t>
            </w:r>
            <w:r w:rsidR="2CADFCF8">
              <w:t xml:space="preserve"> own experiences and context to create a </w:t>
            </w:r>
            <w:r w:rsidR="6E1A47C2">
              <w:t xml:space="preserve">short </w:t>
            </w:r>
            <w:r w:rsidR="2CADFCF8">
              <w:t>text</w:t>
            </w:r>
            <w:r w:rsidR="258B6DB8">
              <w:t>.</w:t>
            </w:r>
          </w:p>
        </w:tc>
        <w:tc>
          <w:tcPr>
            <w:tcW w:w="2038" w:type="pct"/>
          </w:tcPr>
          <w:p w14:paraId="38435FA4" w14:textId="0977AF66" w:rsidR="00A6572B" w:rsidRDefault="2C566E1A" w:rsidP="00836F2C">
            <w:pPr>
              <w:cnfStyle w:val="000000100000" w:firstRow="0" w:lastRow="0" w:firstColumn="0" w:lastColumn="0" w:oddVBand="0" w:evenVBand="0" w:oddHBand="1" w:evenHBand="0" w:firstRowFirstColumn="0" w:firstRowLastColumn="0" w:lastRowFirstColumn="0" w:lastRowLastColumn="0"/>
            </w:pPr>
            <w:r>
              <w:t>Students are learning to</w:t>
            </w:r>
            <w:r w:rsidR="29069F55">
              <w:t xml:space="preserve"> </w:t>
            </w:r>
            <w:r w:rsidR="741227D1">
              <w:t xml:space="preserve">recognise how </w:t>
            </w:r>
            <w:r w:rsidR="654BDD94">
              <w:t>personal context</w:t>
            </w:r>
            <w:r w:rsidR="741227D1">
              <w:t xml:space="preserve"> influence</w:t>
            </w:r>
            <w:r w:rsidR="3DDED258">
              <w:t>s</w:t>
            </w:r>
            <w:r w:rsidR="741227D1">
              <w:t xml:space="preserve"> the way </w:t>
            </w:r>
            <w:r w:rsidR="6B7B91EC">
              <w:t xml:space="preserve">texts are </w:t>
            </w:r>
            <w:r w:rsidR="741227D1">
              <w:t>create</w:t>
            </w:r>
            <w:r w:rsidR="6B7B91EC">
              <w:t>d</w:t>
            </w:r>
            <w:r w:rsidR="00D7BC53">
              <w:t>.</w:t>
            </w:r>
          </w:p>
        </w:tc>
      </w:tr>
      <w:tr w:rsidR="0018555B" w14:paraId="35A7671B" w14:textId="77777777" w:rsidTr="004F25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5" w:type="pct"/>
          </w:tcPr>
          <w:p w14:paraId="5011945F" w14:textId="77777777" w:rsidR="00A6572B" w:rsidRDefault="00A6572B" w:rsidP="00373DF9">
            <w:r w:rsidRPr="00F904D4">
              <w:t>Success criteria</w:t>
            </w:r>
          </w:p>
        </w:tc>
        <w:tc>
          <w:tcPr>
            <w:tcW w:w="2088" w:type="pct"/>
            <w:shd w:val="clear" w:color="auto" w:fill="auto"/>
          </w:tcPr>
          <w:p w14:paraId="4D75E032" w14:textId="77777777" w:rsidR="00A6572B" w:rsidRDefault="00A6572B" w:rsidP="00373DF9">
            <w:pPr>
              <w:cnfStyle w:val="000000010000" w:firstRow="0" w:lastRow="0" w:firstColumn="0" w:lastColumn="0" w:oddVBand="0" w:evenVBand="0" w:oddHBand="0" w:evenHBand="1" w:firstRowFirstColumn="0" w:firstRowLastColumn="0" w:lastRowFirstColumn="0" w:lastRowLastColumn="0"/>
            </w:pPr>
            <w:r>
              <w:t>Students can:</w:t>
            </w:r>
          </w:p>
          <w:p w14:paraId="502FAD3F" w14:textId="77777777" w:rsidR="00FD4088" w:rsidRDefault="51088141" w:rsidP="00F913CD">
            <w:pPr>
              <w:pStyle w:val="ListBullet"/>
              <w:cnfStyle w:val="000000010000" w:firstRow="0" w:lastRow="0" w:firstColumn="0" w:lastColumn="0" w:oddVBand="0" w:evenVBand="0" w:oddHBand="0" w:evenHBand="1" w:firstRowFirstColumn="0" w:firstRowLastColumn="0" w:lastRowFirstColumn="0" w:lastRowLastColumn="0"/>
            </w:pPr>
            <w:r>
              <w:t xml:space="preserve">make text-to-self and text-to-world </w:t>
            </w:r>
            <w:proofErr w:type="gramStart"/>
            <w:r>
              <w:t>connections</w:t>
            </w:r>
            <w:proofErr w:type="gramEnd"/>
          </w:p>
          <w:p w14:paraId="5016363B" w14:textId="77777777" w:rsidR="00FD4088" w:rsidRDefault="51088141" w:rsidP="00F913CD">
            <w:pPr>
              <w:pStyle w:val="ListBullet"/>
              <w:cnfStyle w:val="000000010000" w:firstRow="0" w:lastRow="0" w:firstColumn="0" w:lastColumn="0" w:oddVBand="0" w:evenVBand="0" w:oddHBand="0" w:evenHBand="1" w:firstRowFirstColumn="0" w:firstRowLastColumn="0" w:lastRowFirstColumn="0" w:lastRowLastColumn="0"/>
            </w:pPr>
            <w:r>
              <w:t xml:space="preserve">use visual images to predict and confirm </w:t>
            </w:r>
            <w:proofErr w:type="gramStart"/>
            <w:r>
              <w:t>meaning</w:t>
            </w:r>
            <w:proofErr w:type="gramEnd"/>
          </w:p>
          <w:p w14:paraId="7F2B684C" w14:textId="55982AB7" w:rsidR="00FD4088" w:rsidRDefault="51088141" w:rsidP="00F913CD">
            <w:pPr>
              <w:pStyle w:val="ListBullet"/>
              <w:cnfStyle w:val="000000010000" w:firstRow="0" w:lastRow="0" w:firstColumn="0" w:lastColumn="0" w:oddVBand="0" w:evenVBand="0" w:oddHBand="0" w:evenHBand="1" w:firstRowFirstColumn="0" w:firstRowLastColumn="0" w:lastRowFirstColumn="0" w:lastRowLastColumn="0"/>
            </w:pPr>
            <w:r>
              <w:t xml:space="preserve">identify words that represent who, what, when, </w:t>
            </w:r>
            <w:r w:rsidR="641D0E66">
              <w:t xml:space="preserve">and </w:t>
            </w:r>
            <w:r>
              <w:t>where in texts</w:t>
            </w:r>
          </w:p>
          <w:p w14:paraId="1BE4EF73" w14:textId="50A22520" w:rsidR="00A6572B" w:rsidRDefault="51088141" w:rsidP="00F913CD">
            <w:pPr>
              <w:pStyle w:val="ListBullet"/>
              <w:cnfStyle w:val="000000010000" w:firstRow="0" w:lastRow="0" w:firstColumn="0" w:lastColumn="0" w:oddVBand="0" w:evenVBand="0" w:oddHBand="0" w:evenHBand="1" w:firstRowFirstColumn="0" w:firstRowLastColumn="0" w:lastRowFirstColumn="0" w:lastRowLastColumn="0"/>
            </w:pPr>
            <w:r>
              <w:t xml:space="preserve">draw and write to show what they have </w:t>
            </w:r>
            <w:proofErr w:type="gramStart"/>
            <w:r>
              <w:t>learnt</w:t>
            </w:r>
            <w:proofErr w:type="gramEnd"/>
          </w:p>
          <w:p w14:paraId="3E26B648" w14:textId="540547EB" w:rsidR="00A6572B" w:rsidRDefault="796F2032" w:rsidP="00F913CD">
            <w:pPr>
              <w:pStyle w:val="ListBullet"/>
              <w:cnfStyle w:val="000000010000" w:firstRow="0" w:lastRow="0" w:firstColumn="0" w:lastColumn="0" w:oddVBand="0" w:evenVBand="0" w:oddHBand="0" w:evenHBand="1" w:firstRowFirstColumn="0" w:firstRowLastColumn="0" w:lastRowFirstColumn="0" w:lastRowLastColumn="0"/>
            </w:pPr>
            <w:r>
              <w:t>u</w:t>
            </w:r>
            <w:r w:rsidR="51088141">
              <w:t>s</w:t>
            </w:r>
            <w:r w:rsidR="7E716524">
              <w:t>e</w:t>
            </w:r>
            <w:r w:rsidR="51088141">
              <w:t xml:space="preserve"> a logical order to sequence ideas and events</w:t>
            </w:r>
            <w:r w:rsidR="29DD6F71">
              <w:t>.</w:t>
            </w:r>
          </w:p>
        </w:tc>
        <w:tc>
          <w:tcPr>
            <w:tcW w:w="2038" w:type="pct"/>
            <w:shd w:val="clear" w:color="auto" w:fill="auto"/>
          </w:tcPr>
          <w:p w14:paraId="6E2BB302" w14:textId="77777777" w:rsidR="00A6572B" w:rsidRDefault="00A6572B" w:rsidP="00373DF9">
            <w:pPr>
              <w:cnfStyle w:val="000000010000" w:firstRow="0" w:lastRow="0" w:firstColumn="0" w:lastColumn="0" w:oddVBand="0" w:evenVBand="0" w:oddHBand="0" w:evenHBand="1" w:firstRowFirstColumn="0" w:firstRowLastColumn="0" w:lastRowFirstColumn="0" w:lastRowLastColumn="0"/>
            </w:pPr>
            <w:r>
              <w:t>Students can:</w:t>
            </w:r>
          </w:p>
          <w:p w14:paraId="7C807773" w14:textId="657B54D3" w:rsidR="00FD4088" w:rsidRDefault="741227D1" w:rsidP="00F913CD">
            <w:pPr>
              <w:pStyle w:val="ListBullet"/>
              <w:cnfStyle w:val="000000010000" w:firstRow="0" w:lastRow="0" w:firstColumn="0" w:lastColumn="0" w:oddVBand="0" w:evenVBand="0" w:oddHBand="0" w:evenHBand="1" w:firstRowFirstColumn="0" w:firstRowLastColumn="0" w:lastRowFirstColumn="0" w:lastRowLastColumn="0"/>
            </w:pPr>
            <w:r>
              <w:t xml:space="preserve">recognise settings </w:t>
            </w:r>
            <w:r w:rsidR="1BEEC4C3">
              <w:t>with</w:t>
            </w:r>
            <w:r>
              <w:t xml:space="preserve">in </w:t>
            </w:r>
            <w:r w:rsidR="1ECE2273">
              <w:t xml:space="preserve">a </w:t>
            </w:r>
            <w:proofErr w:type="gramStart"/>
            <w:r>
              <w:t>text</w:t>
            </w:r>
            <w:proofErr w:type="gramEnd"/>
          </w:p>
          <w:p w14:paraId="18A59566" w14:textId="1B96BA4C" w:rsidR="04C861BD" w:rsidRDefault="0F376F3E" w:rsidP="00F913CD">
            <w:pPr>
              <w:pStyle w:val="ListBullet"/>
              <w:cnfStyle w:val="000000010000" w:firstRow="0" w:lastRow="0" w:firstColumn="0" w:lastColumn="0" w:oddVBand="0" w:evenVBand="0" w:oddHBand="0" w:evenHBand="1" w:firstRowFirstColumn="0" w:firstRowLastColumn="0" w:lastRowFirstColumn="0" w:lastRowLastColumn="0"/>
            </w:pPr>
            <w:r>
              <w:t>sequence ideas and events in a logical order</w:t>
            </w:r>
          </w:p>
          <w:p w14:paraId="587D13DF" w14:textId="160C8010" w:rsidR="04C861BD" w:rsidRDefault="50676CD8" w:rsidP="00F913CD">
            <w:pPr>
              <w:pStyle w:val="ListBullet"/>
              <w:cnfStyle w:val="000000010000" w:firstRow="0" w:lastRow="0" w:firstColumn="0" w:lastColumn="0" w:oddVBand="0" w:evenVBand="0" w:oddHBand="0" w:evenHBand="1" w:firstRowFirstColumn="0" w:firstRowLastColumn="0" w:lastRowFirstColumn="0" w:lastRowLastColumn="0"/>
            </w:pPr>
            <w:r>
              <w:t xml:space="preserve">use </w:t>
            </w:r>
            <w:r w:rsidR="0ACDA96F">
              <w:t>accurate</w:t>
            </w:r>
            <w:r>
              <w:t xml:space="preserve"> pronouns </w:t>
            </w:r>
            <w:r w:rsidR="1ABED12E">
              <w:t xml:space="preserve">when </w:t>
            </w:r>
            <w:proofErr w:type="gramStart"/>
            <w:r w:rsidR="1ABED12E">
              <w:t>writing</w:t>
            </w:r>
            <w:proofErr w:type="gramEnd"/>
          </w:p>
          <w:p w14:paraId="7B6846BF" w14:textId="73648CD1" w:rsidR="04C861BD" w:rsidRDefault="0F376F3E" w:rsidP="00F913CD">
            <w:pPr>
              <w:pStyle w:val="ListBullet"/>
              <w:cnfStyle w:val="000000010000" w:firstRow="0" w:lastRow="0" w:firstColumn="0" w:lastColumn="0" w:oddVBand="0" w:evenVBand="0" w:oddHBand="0" w:evenHBand="1" w:firstRowFirstColumn="0" w:firstRowLastColumn="0" w:lastRowFirstColumn="0" w:lastRowLastColumn="0"/>
            </w:pPr>
            <w:r>
              <w:t xml:space="preserve">write compound </w:t>
            </w:r>
            <w:proofErr w:type="gramStart"/>
            <w:r>
              <w:t>sentences</w:t>
            </w:r>
            <w:proofErr w:type="gramEnd"/>
          </w:p>
          <w:p w14:paraId="4E92A2FC" w14:textId="0332DEB0" w:rsidR="04C861BD" w:rsidRDefault="0F376F3E" w:rsidP="00F913CD">
            <w:pPr>
              <w:pStyle w:val="ListBullet"/>
              <w:cnfStyle w:val="000000010000" w:firstRow="0" w:lastRow="0" w:firstColumn="0" w:lastColumn="0" w:oddVBand="0" w:evenVBand="0" w:oddHBand="0" w:evenHBand="1" w:firstRowFirstColumn="0" w:firstRowLastColumn="0" w:lastRowFirstColumn="0" w:lastRowLastColumn="0"/>
            </w:pPr>
            <w:r>
              <w:t xml:space="preserve">use an exclamation mark for </w:t>
            </w:r>
            <w:proofErr w:type="gramStart"/>
            <w:r>
              <w:t>effect</w:t>
            </w:r>
            <w:proofErr w:type="gramEnd"/>
          </w:p>
          <w:p w14:paraId="1D7F3F2D" w14:textId="7A83F9A4" w:rsidR="00A6572B" w:rsidRDefault="6EDBC666" w:rsidP="00F913CD">
            <w:pPr>
              <w:pStyle w:val="ListBullet"/>
              <w:cnfStyle w:val="000000010000" w:firstRow="0" w:lastRow="0" w:firstColumn="0" w:lastColumn="0" w:oddVBand="0" w:evenVBand="0" w:oddHBand="0" w:evenHBand="1" w:firstRowFirstColumn="0" w:firstRowLastColumn="0" w:lastRowFirstColumn="0" w:lastRowLastColumn="0"/>
            </w:pPr>
            <w:r>
              <w:t>create a text using an understanding of context.</w:t>
            </w:r>
          </w:p>
        </w:tc>
      </w:tr>
    </w:tbl>
    <w:p w14:paraId="722B54C4" w14:textId="77777777" w:rsidR="00D535B0" w:rsidRDefault="00D535B0" w:rsidP="00DA2826">
      <w:pPr>
        <w:pStyle w:val="Heading4"/>
      </w:pPr>
      <w:r>
        <w:lastRenderedPageBreak/>
        <w:t>Resources</w:t>
      </w:r>
    </w:p>
    <w:p w14:paraId="64344B7C" w14:textId="5C650596" w:rsidR="009C6B5C" w:rsidRDefault="009C6B5C" w:rsidP="009C6B5C">
      <w:pPr>
        <w:pStyle w:val="ListBullet"/>
      </w:pPr>
      <w:r>
        <w:t xml:space="preserve">Godwin J (2010) </w:t>
      </w:r>
      <w:r w:rsidRPr="0E797325">
        <w:rPr>
          <w:rStyle w:val="Emphasis"/>
        </w:rPr>
        <w:t>All Through the Year</w:t>
      </w:r>
      <w:r>
        <w:rPr>
          <w:rStyle w:val="Emphasis"/>
        </w:rPr>
        <w:t xml:space="preserve"> (Walker A, illus.)</w:t>
      </w:r>
      <w:r>
        <w:t>, Viking Australia. ISBN: 9780670073993</w:t>
      </w:r>
    </w:p>
    <w:p w14:paraId="53E4E5C0" w14:textId="13D2D83D" w:rsidR="009C6B5C" w:rsidRDefault="009C6B5C" w:rsidP="009C6B5C">
      <w:pPr>
        <w:pStyle w:val="ListBullet"/>
      </w:pPr>
      <w:r>
        <w:t xml:space="preserve">Matthews P (2003) </w:t>
      </w:r>
      <w:r w:rsidRPr="0E797325">
        <w:rPr>
          <w:i/>
          <w:iCs/>
        </w:rPr>
        <w:t>A Year on Our Farm</w:t>
      </w:r>
      <w:r>
        <w:rPr>
          <w:i/>
          <w:iCs/>
        </w:rPr>
        <w:t xml:space="preserve"> </w:t>
      </w:r>
      <w:r w:rsidRPr="0057411B">
        <w:t>(McLean A, illus.)</w:t>
      </w:r>
      <w:r>
        <w:t>, Omnibus Books, Australia. ISBN: 9781862914926</w:t>
      </w:r>
    </w:p>
    <w:bookmarkStart w:id="29" w:name="_Hlk99464227"/>
    <w:p w14:paraId="153740E3" w14:textId="77777777" w:rsidR="009C6B5C" w:rsidRPr="00FD4088" w:rsidRDefault="009C6B5C" w:rsidP="009C6B5C">
      <w:pPr>
        <w:pStyle w:val="ListBullet"/>
      </w:pPr>
      <w:r>
        <w:fldChar w:fldCharType="begin"/>
      </w:r>
      <w:r>
        <w:instrText xml:space="preserve">HYPERLINK  \l "_Resource_1:_Who,_1" \h </w:instrText>
      </w:r>
      <w:r>
        <w:fldChar w:fldCharType="separate"/>
      </w:r>
      <w:r w:rsidRPr="0AB9ABC7">
        <w:rPr>
          <w:rStyle w:val="Hyperlink"/>
        </w:rPr>
        <w:t xml:space="preserve">Resource 1: Who, what, </w:t>
      </w:r>
      <w:proofErr w:type="gramStart"/>
      <w:r w:rsidRPr="0AB9ABC7">
        <w:rPr>
          <w:rStyle w:val="Hyperlink"/>
        </w:rPr>
        <w:t>where,</w:t>
      </w:r>
      <w:proofErr w:type="gramEnd"/>
      <w:r w:rsidRPr="0AB9ABC7">
        <w:rPr>
          <w:rStyle w:val="Hyperlink"/>
        </w:rPr>
        <w:t xml:space="preserve"> when</w:t>
      </w:r>
      <w:r>
        <w:rPr>
          <w:rStyle w:val="Hyperlink"/>
        </w:rPr>
        <w:fldChar w:fldCharType="end"/>
      </w:r>
      <w:bookmarkEnd w:id="29"/>
    </w:p>
    <w:p w14:paraId="790D4211" w14:textId="77777777" w:rsidR="00500173" w:rsidRPr="00FD4088" w:rsidRDefault="00000000" w:rsidP="00500173">
      <w:pPr>
        <w:pStyle w:val="ListBullet"/>
      </w:pPr>
      <w:hyperlink r:id="rId48">
        <w:r w:rsidR="00500173" w:rsidRPr="0AB9ABC7">
          <w:rPr>
            <w:rStyle w:val="Hyperlink"/>
          </w:rPr>
          <w:t>Exit ticket</w:t>
        </w:r>
      </w:hyperlink>
      <w:r w:rsidR="00500173">
        <w:t xml:space="preserve"> (teacher sourced)</w:t>
      </w:r>
    </w:p>
    <w:p w14:paraId="15ED434C" w14:textId="3F629BDF" w:rsidR="00500173" w:rsidRPr="00FD4088" w:rsidRDefault="00500173" w:rsidP="00500173">
      <w:pPr>
        <w:pStyle w:val="ListBullet"/>
      </w:pPr>
      <w:r>
        <w:t>Examples of ‘</w:t>
      </w:r>
      <w:r w:rsidR="00474C6B">
        <w:t>A</w:t>
      </w:r>
      <w:r>
        <w:t>bout the author’ paragraphs from well-known texts (teacher sourced)</w:t>
      </w:r>
    </w:p>
    <w:p w14:paraId="0A6AFFEA" w14:textId="0199F76B" w:rsidR="00FD4088" w:rsidRDefault="5992C313" w:rsidP="00F913CD">
      <w:pPr>
        <w:pStyle w:val="ListBullet"/>
      </w:pPr>
      <w:r>
        <w:t>Sticky notes</w:t>
      </w:r>
    </w:p>
    <w:p w14:paraId="5E4199DD" w14:textId="32218FFF" w:rsidR="00D535B0" w:rsidRDefault="1672B237" w:rsidP="00DA2826">
      <w:pPr>
        <w:pStyle w:val="Heading3"/>
      </w:pPr>
      <w:bookmarkStart w:id="30" w:name="_Toc132616713"/>
      <w:r>
        <w:t>Lesson 6</w:t>
      </w:r>
      <w:r w:rsidR="00DB6269">
        <w:t>:</w:t>
      </w:r>
      <w:r>
        <w:t xml:space="preserve"> </w:t>
      </w:r>
      <w:r w:rsidR="1A7D1C24">
        <w:t>Connections and continued planning</w:t>
      </w:r>
      <w:bookmarkEnd w:id="30"/>
    </w:p>
    <w:p w14:paraId="15B89F69" w14:textId="77777777" w:rsidR="00D535B0" w:rsidRDefault="00D535B0" w:rsidP="00DA2826">
      <w:r>
        <w:t>The following teaching and learning activities support multi-age settings.</w:t>
      </w:r>
    </w:p>
    <w:p w14:paraId="66C836BD" w14:textId="77777777" w:rsidR="00D535B0" w:rsidRDefault="00D535B0" w:rsidP="00DA2826">
      <w:pPr>
        <w:pStyle w:val="Heading4"/>
      </w:pPr>
      <w:r>
        <w:t>Whole</w:t>
      </w:r>
    </w:p>
    <w:p w14:paraId="44516FAA" w14:textId="13553A46" w:rsidR="00FD4088" w:rsidRPr="00500173" w:rsidRDefault="51088141" w:rsidP="00500173">
      <w:pPr>
        <w:numPr>
          <w:ilvl w:val="0"/>
          <w:numId w:val="23"/>
        </w:numPr>
      </w:pPr>
      <w:r w:rsidRPr="00500173">
        <w:t xml:space="preserve">Introduce the text </w:t>
      </w:r>
      <w:r w:rsidRPr="00A121D8">
        <w:rPr>
          <w:rStyle w:val="Emphasis"/>
        </w:rPr>
        <w:t>All Through the Year</w:t>
      </w:r>
      <w:r w:rsidRPr="00500173">
        <w:t>. Preview the front cover of the text. Students describe the front cover, the illustrations</w:t>
      </w:r>
      <w:r w:rsidR="00A121D8">
        <w:t>,</w:t>
      </w:r>
      <w:r w:rsidRPr="00500173">
        <w:t xml:space="preserve"> and predict what the story is about.</w:t>
      </w:r>
    </w:p>
    <w:p w14:paraId="03359FB5" w14:textId="51D862D4" w:rsidR="00FD4088" w:rsidRPr="00500173" w:rsidRDefault="5A44BB46" w:rsidP="00500173">
      <w:pPr>
        <w:pStyle w:val="ListNumber"/>
      </w:pPr>
      <w:r w:rsidRPr="00500173">
        <w:t>Read the text and discuss how time is expressed in the story. Add vocabulary to a word wall o</w:t>
      </w:r>
      <w:r w:rsidR="3292F4E4" w:rsidRPr="00500173">
        <w:t>r</w:t>
      </w:r>
      <w:r w:rsidRPr="00500173">
        <w:t xml:space="preserve"> </w:t>
      </w:r>
      <w:r w:rsidR="487B63F7" w:rsidRPr="00500173">
        <w:t xml:space="preserve">an </w:t>
      </w:r>
      <w:r w:rsidRPr="00500173">
        <w:t>anchor chart.</w:t>
      </w:r>
    </w:p>
    <w:p w14:paraId="3B3C9927" w14:textId="461DC218" w:rsidR="00FD4088" w:rsidRPr="00500173" w:rsidRDefault="51088141" w:rsidP="00500173">
      <w:pPr>
        <w:pStyle w:val="ListNumber"/>
      </w:pPr>
      <w:r w:rsidRPr="00500173">
        <w:t>Have students make connections</w:t>
      </w:r>
      <w:r w:rsidR="046B69D7" w:rsidRPr="00500173">
        <w:t xml:space="preserve"> with the text</w:t>
      </w:r>
      <w:r w:rsidR="226C9F77" w:rsidRPr="00500173">
        <w:t>, for example</w:t>
      </w:r>
      <w:r w:rsidR="0E35237D" w:rsidRPr="00500173">
        <w:t>:</w:t>
      </w:r>
    </w:p>
    <w:p w14:paraId="1ECC4211" w14:textId="1516D757" w:rsidR="00FD4088" w:rsidRPr="00500173" w:rsidRDefault="51088141" w:rsidP="00500173">
      <w:pPr>
        <w:pStyle w:val="ListBullet"/>
        <w:ind w:left="1134"/>
      </w:pPr>
      <w:r w:rsidRPr="00500173">
        <w:t>Text-to-self</w:t>
      </w:r>
      <w:r w:rsidR="5E2DC8C4" w:rsidRPr="00500173">
        <w:t>:</w:t>
      </w:r>
      <w:r w:rsidRPr="00500173">
        <w:t xml:space="preserve"> </w:t>
      </w:r>
      <w:r w:rsidR="7C3BC6B2" w:rsidRPr="00500173">
        <w:t>S</w:t>
      </w:r>
      <w:r w:rsidRPr="00500173">
        <w:t xml:space="preserve">tudents reflect on their own experiences. </w:t>
      </w:r>
      <w:r w:rsidR="3D22D20F" w:rsidRPr="00500173">
        <w:t xml:space="preserve">Ask </w:t>
      </w:r>
      <w:r w:rsidR="6E820BAB" w:rsidRPr="00500173">
        <w:t>h</w:t>
      </w:r>
      <w:r w:rsidRPr="00500173">
        <w:t xml:space="preserve">ow the ideas in </w:t>
      </w:r>
      <w:r w:rsidRPr="00500173">
        <w:rPr>
          <w:rStyle w:val="Emphasis"/>
        </w:rPr>
        <w:t>All Through the Year</w:t>
      </w:r>
      <w:r w:rsidRPr="00500173">
        <w:t xml:space="preserve"> relate to their own life, ideas</w:t>
      </w:r>
      <w:r w:rsidR="07F21BB9" w:rsidRPr="00500173">
        <w:t>,</w:t>
      </w:r>
      <w:r w:rsidRPr="00500173">
        <w:t xml:space="preserve"> and experiences</w:t>
      </w:r>
      <w:r w:rsidR="3D93216C" w:rsidRPr="00500173">
        <w:t>.</w:t>
      </w:r>
      <w:r w:rsidR="32DD5341" w:rsidRPr="00500173">
        <w:t xml:space="preserve"> Students</w:t>
      </w:r>
      <w:r w:rsidRPr="00500173">
        <w:t xml:space="preserve"> </w:t>
      </w:r>
      <w:hyperlink r:id="rId49">
        <w:r w:rsidR="15B415D9" w:rsidRPr="00500173">
          <w:rPr>
            <w:rStyle w:val="Hyperlink"/>
          </w:rPr>
          <w:t>Think-Pair-Share</w:t>
        </w:r>
      </w:hyperlink>
      <w:r w:rsidRPr="00500173">
        <w:t xml:space="preserve"> </w:t>
      </w:r>
      <w:r w:rsidR="04A8DD6C" w:rsidRPr="00500173">
        <w:t xml:space="preserve">using </w:t>
      </w:r>
      <w:r w:rsidRPr="00500173">
        <w:t>the statement</w:t>
      </w:r>
      <w:r w:rsidR="3ADB3AA5" w:rsidRPr="00500173">
        <w:t>,</w:t>
      </w:r>
      <w:r w:rsidRPr="00500173">
        <w:t xml:space="preserve"> ‘What I just read reminds me of the time when</w:t>
      </w:r>
      <w:r w:rsidR="004F25B0">
        <w:t xml:space="preserve"> </w:t>
      </w:r>
      <w:r w:rsidR="54B416D3" w:rsidRPr="00500173">
        <w:t>__</w:t>
      </w:r>
      <w:r w:rsidRPr="00500173">
        <w:t>’</w:t>
      </w:r>
    </w:p>
    <w:p w14:paraId="1D0F48F0" w14:textId="284FF48E" w:rsidR="00FD4088" w:rsidRPr="00500173" w:rsidRDefault="51088141" w:rsidP="00500173">
      <w:pPr>
        <w:pStyle w:val="ListBullet"/>
        <w:ind w:left="1134"/>
      </w:pPr>
      <w:r w:rsidRPr="00500173">
        <w:lastRenderedPageBreak/>
        <w:t>Text-to-text</w:t>
      </w:r>
      <w:r w:rsidR="631E78B1" w:rsidRPr="00500173">
        <w:t>:</w:t>
      </w:r>
      <w:r w:rsidRPr="00500173">
        <w:t xml:space="preserve"> </w:t>
      </w:r>
      <w:r w:rsidR="64A568F1" w:rsidRPr="00500173">
        <w:t>Ask students if the ideas</w:t>
      </w:r>
      <w:r w:rsidRPr="00500173">
        <w:t xml:space="preserve"> in </w:t>
      </w:r>
      <w:r w:rsidRPr="00A121D8">
        <w:rPr>
          <w:rStyle w:val="Emphasis"/>
        </w:rPr>
        <w:t>All Through the Year</w:t>
      </w:r>
      <w:r w:rsidRPr="00500173">
        <w:t xml:space="preserve"> remind </w:t>
      </w:r>
      <w:r w:rsidR="4B6A368E" w:rsidRPr="00500173">
        <w:t>them</w:t>
      </w:r>
      <w:r w:rsidRPr="00500173">
        <w:t xml:space="preserve"> of another text</w:t>
      </w:r>
      <w:r w:rsidR="3B1E20D8" w:rsidRPr="00500173">
        <w:t>.</w:t>
      </w:r>
      <w:r w:rsidRPr="00500173">
        <w:t xml:space="preserve"> </w:t>
      </w:r>
      <w:r w:rsidR="63D8CA1B" w:rsidRPr="00500173">
        <w:t xml:space="preserve">For </w:t>
      </w:r>
      <w:r w:rsidRPr="00500173">
        <w:t xml:space="preserve">example, </w:t>
      </w:r>
      <w:r w:rsidRPr="00A121D8">
        <w:rPr>
          <w:rStyle w:val="Emphasis"/>
        </w:rPr>
        <w:t>A Year on Our Farm</w:t>
      </w:r>
      <w:r w:rsidR="63D8CA1B" w:rsidRPr="00500173">
        <w:t>.</w:t>
      </w:r>
      <w:r w:rsidR="5FB6347B" w:rsidRPr="00500173">
        <w:t xml:space="preserve"> Students</w:t>
      </w:r>
      <w:r w:rsidRPr="00500173">
        <w:t xml:space="preserve"> </w:t>
      </w:r>
      <w:hyperlink r:id="rId50">
        <w:r w:rsidR="15B415D9" w:rsidRPr="00A121D8">
          <w:rPr>
            <w:rStyle w:val="Hyperlink"/>
          </w:rPr>
          <w:t>Think-Pair-Share</w:t>
        </w:r>
      </w:hyperlink>
      <w:r w:rsidRPr="00A121D8">
        <w:t xml:space="preserve"> the stat</w:t>
      </w:r>
      <w:r w:rsidRPr="00500173">
        <w:t>ements</w:t>
      </w:r>
      <w:r w:rsidR="0B93DBEF" w:rsidRPr="00500173">
        <w:t>,</w:t>
      </w:r>
      <w:r w:rsidRPr="00500173">
        <w:t xml:space="preserve"> ‘What I just read reminds me of</w:t>
      </w:r>
      <w:r w:rsidR="004F25B0">
        <w:t xml:space="preserve"> </w:t>
      </w:r>
      <w:r w:rsidR="3163E389" w:rsidRPr="00500173">
        <w:t>__</w:t>
      </w:r>
      <w:r w:rsidR="32D82929" w:rsidRPr="00500173">
        <w:t>;</w:t>
      </w:r>
      <w:r w:rsidR="00A121D8">
        <w:t xml:space="preserve"> </w:t>
      </w:r>
      <w:r w:rsidR="49047D2D" w:rsidRPr="00500173">
        <w:t>t</w:t>
      </w:r>
      <w:r w:rsidRPr="00500173">
        <w:t xml:space="preserve">he ideas in </w:t>
      </w:r>
      <w:r w:rsidRPr="00A121D8">
        <w:rPr>
          <w:rStyle w:val="Emphasis"/>
        </w:rPr>
        <w:t>All Through the Year</w:t>
      </w:r>
      <w:r w:rsidRPr="00500173">
        <w:t xml:space="preserve"> are similar to the ideas in </w:t>
      </w:r>
      <w:r w:rsidR="479B26D7" w:rsidRPr="00500173">
        <w:t>__</w:t>
      </w:r>
      <w:r w:rsidRPr="00500173">
        <w:t xml:space="preserve"> because</w:t>
      </w:r>
      <w:r w:rsidR="004F25B0">
        <w:t xml:space="preserve"> </w:t>
      </w:r>
      <w:r w:rsidR="5D5C00F0" w:rsidRPr="00500173">
        <w:t>__.</w:t>
      </w:r>
      <w:r w:rsidRPr="00500173">
        <w:t>’</w:t>
      </w:r>
    </w:p>
    <w:p w14:paraId="724F36CB" w14:textId="26E9583C" w:rsidR="00387FD3" w:rsidRPr="00FD4088" w:rsidRDefault="02C2C324" w:rsidP="00500173">
      <w:pPr>
        <w:pStyle w:val="ListNumber"/>
      </w:pPr>
      <w:r>
        <w:t>Display the</w:t>
      </w:r>
      <w:r w:rsidR="38ABA8DC">
        <w:t xml:space="preserve"> first</w:t>
      </w:r>
      <w:r>
        <w:t xml:space="preserve"> double page </w:t>
      </w:r>
      <w:r w:rsidR="15806140">
        <w:t>which begins with</w:t>
      </w:r>
      <w:r>
        <w:t xml:space="preserve"> ‘Meet my family’. Revise learning about pronouns and </w:t>
      </w:r>
      <w:r w:rsidR="5C88F4EC">
        <w:t>highlight</w:t>
      </w:r>
      <w:r>
        <w:t xml:space="preserve"> that the pronoun ‘my’ references th</w:t>
      </w:r>
      <w:r w:rsidR="51A12E1C">
        <w:t>e</w:t>
      </w:r>
      <w:r>
        <w:t xml:space="preserve"> girl.</w:t>
      </w:r>
    </w:p>
    <w:p w14:paraId="03414A2F" w14:textId="15E7F638" w:rsidR="00BF00EC" w:rsidRPr="00500173" w:rsidRDefault="51088141" w:rsidP="00500173">
      <w:pPr>
        <w:pStyle w:val="ListNumber"/>
      </w:pPr>
      <w:r w:rsidRPr="00500173">
        <w:t xml:space="preserve">In small groups, students identify the characters </w:t>
      </w:r>
      <w:r w:rsidR="2522E4D9" w:rsidRPr="00500173">
        <w:t>in</w:t>
      </w:r>
      <w:r w:rsidR="6D04F525" w:rsidRPr="00500173">
        <w:t xml:space="preserve"> </w:t>
      </w:r>
      <w:r w:rsidR="6D04F525" w:rsidRPr="00500173">
        <w:rPr>
          <w:rStyle w:val="Emphasis"/>
        </w:rPr>
        <w:t>All Through the Year</w:t>
      </w:r>
      <w:r w:rsidR="4C9D176A" w:rsidRPr="00500173">
        <w:t xml:space="preserve"> and discuss</w:t>
      </w:r>
      <w:r w:rsidR="34EAC21E" w:rsidRPr="00500173">
        <w:t xml:space="preserve"> the different places the family members </w:t>
      </w:r>
      <w:r w:rsidR="3FEF902D" w:rsidRPr="00500173">
        <w:t>went to and what they did at different times of the year</w:t>
      </w:r>
      <w:r w:rsidR="1A79B060" w:rsidRPr="00500173">
        <w:t>.</w:t>
      </w:r>
    </w:p>
    <w:p w14:paraId="44B92ED3" w14:textId="746A979B" w:rsidR="003E3266" w:rsidRPr="00500173" w:rsidRDefault="51088141" w:rsidP="00500173">
      <w:pPr>
        <w:pStyle w:val="ListNumber"/>
      </w:pPr>
      <w:r w:rsidRPr="00500173">
        <w:t xml:space="preserve">Revisit connections made to their own family in previous lessons. </w:t>
      </w:r>
      <w:r w:rsidR="6481D0F7" w:rsidRPr="00500173">
        <w:t xml:space="preserve">Prompt student thinking </w:t>
      </w:r>
      <w:r w:rsidR="335E7C0F" w:rsidRPr="00500173">
        <w:t>by asking:</w:t>
      </w:r>
    </w:p>
    <w:p w14:paraId="39CDDBB7" w14:textId="30BB21B9" w:rsidR="003E3266" w:rsidRDefault="7C9E9271" w:rsidP="00500173">
      <w:pPr>
        <w:pStyle w:val="ListBullet"/>
        <w:ind w:left="1134"/>
      </w:pPr>
      <w:r>
        <w:t>How would you describe your family?</w:t>
      </w:r>
    </w:p>
    <w:p w14:paraId="718E470D" w14:textId="45029BDE" w:rsidR="003E3266" w:rsidRDefault="51088141" w:rsidP="00500173">
      <w:pPr>
        <w:pStyle w:val="ListBullet"/>
        <w:ind w:left="1134"/>
      </w:pPr>
      <w:r>
        <w:t>Do you have a brother</w:t>
      </w:r>
      <w:r w:rsidR="00A121D8">
        <w:t xml:space="preserve"> or </w:t>
      </w:r>
      <w:r>
        <w:t xml:space="preserve">sister? </w:t>
      </w:r>
    </w:p>
    <w:p w14:paraId="77E584EF" w14:textId="4023F789" w:rsidR="003E3266" w:rsidRDefault="51088141" w:rsidP="00500173">
      <w:pPr>
        <w:pStyle w:val="ListBullet"/>
        <w:ind w:left="1134"/>
      </w:pPr>
      <w:r>
        <w:t xml:space="preserve">Are they older or younger than you? </w:t>
      </w:r>
    </w:p>
    <w:p w14:paraId="4B24B737" w14:textId="7381CAA5" w:rsidR="003E3266" w:rsidRDefault="51088141" w:rsidP="00500173">
      <w:pPr>
        <w:pStyle w:val="ListBullet"/>
        <w:ind w:left="1134"/>
      </w:pPr>
      <w:r>
        <w:t>Do you have a pet?</w:t>
      </w:r>
    </w:p>
    <w:p w14:paraId="49CD165F" w14:textId="07194B6C" w:rsidR="0A79B08C" w:rsidRPr="00500173" w:rsidRDefault="0800A9E6" w:rsidP="00500173">
      <w:pPr>
        <w:pStyle w:val="ListNumber"/>
      </w:pPr>
      <w:r w:rsidRPr="00500173">
        <w:t xml:space="preserve">Refer to students’ writing plans from </w:t>
      </w:r>
      <w:hyperlink w:anchor="_Lesson_5_–_1">
        <w:r w:rsidRPr="00500173">
          <w:rPr>
            <w:rStyle w:val="Hyperlink"/>
          </w:rPr>
          <w:t>Lesson 5</w:t>
        </w:r>
      </w:hyperlink>
      <w:r w:rsidRPr="00500173">
        <w:t xml:space="preserve"> and explain that </w:t>
      </w:r>
      <w:r w:rsidR="6F5B64BD" w:rsidRPr="00500173">
        <w:t xml:space="preserve">they </w:t>
      </w:r>
      <w:r w:rsidRPr="00500173">
        <w:t xml:space="preserve">will </w:t>
      </w:r>
      <w:r w:rsidR="5C066763" w:rsidRPr="00500173">
        <w:t>complete the</w:t>
      </w:r>
      <w:r w:rsidRPr="00500173">
        <w:t xml:space="preserve"> ‘who’</w:t>
      </w:r>
      <w:r w:rsidR="5C066763" w:rsidRPr="00500173">
        <w:t xml:space="preserve"> section of the sheet</w:t>
      </w:r>
      <w:r w:rsidRPr="00500173">
        <w:t>.</w:t>
      </w:r>
      <w:r w:rsidR="5330FD0C" w:rsidRPr="00500173">
        <w:t xml:space="preserve"> Explain that students will </w:t>
      </w:r>
      <w:r w:rsidR="13A9A025" w:rsidRPr="00500173">
        <w:t xml:space="preserve">describe their family members </w:t>
      </w:r>
      <w:r w:rsidR="0D543222" w:rsidRPr="00500173">
        <w:t>visiting the special place that they identified</w:t>
      </w:r>
      <w:r w:rsidR="11DEA3B0" w:rsidRPr="00500173">
        <w:t>.</w:t>
      </w:r>
    </w:p>
    <w:p w14:paraId="7283102E" w14:textId="26CE9CCA" w:rsidR="00FD4088" w:rsidRPr="00500173" w:rsidRDefault="52A2EEA1" w:rsidP="00500173">
      <w:pPr>
        <w:pStyle w:val="ListNumber"/>
      </w:pPr>
      <w:r w:rsidRPr="00500173">
        <w:t>Model</w:t>
      </w:r>
      <w:r w:rsidR="51088141" w:rsidRPr="00500173">
        <w:t xml:space="preserve"> </w:t>
      </w:r>
      <w:r w:rsidR="1159A3A2" w:rsidRPr="00500173">
        <w:t>d</w:t>
      </w:r>
      <w:r w:rsidR="51088141" w:rsidRPr="00500173">
        <w:t>raw</w:t>
      </w:r>
      <w:r w:rsidR="4B087BA8" w:rsidRPr="00500173">
        <w:t>ing</w:t>
      </w:r>
      <w:r w:rsidR="51088141" w:rsidRPr="00500173">
        <w:t xml:space="preserve"> a picture of a family and explicitly model writing an accompanying sentence including pronouns</w:t>
      </w:r>
      <w:r w:rsidR="1506E733" w:rsidRPr="00500173">
        <w:t>.</w:t>
      </w:r>
      <w:r w:rsidR="51088141" w:rsidRPr="00500173">
        <w:t xml:space="preserve"> </w:t>
      </w:r>
      <w:r w:rsidR="1506E733" w:rsidRPr="00500173">
        <w:t xml:space="preserve">For </w:t>
      </w:r>
      <w:r w:rsidR="51088141" w:rsidRPr="00500173">
        <w:t>example</w:t>
      </w:r>
      <w:r w:rsidR="766BF12A" w:rsidRPr="00500173">
        <w:t>,</w:t>
      </w:r>
      <w:r w:rsidR="51088141" w:rsidRPr="00500173">
        <w:t xml:space="preserve"> </w:t>
      </w:r>
      <w:r w:rsidR="0065069D">
        <w:t>‘</w:t>
      </w:r>
      <w:r w:rsidR="0CCE8A66" w:rsidRPr="00500173">
        <w:t>T</w:t>
      </w:r>
      <w:r w:rsidR="51088141" w:rsidRPr="00500173">
        <w:t>his is my family</w:t>
      </w:r>
      <w:r w:rsidR="088737C0" w:rsidRPr="00500173">
        <w:t>. We enjoy swimming in the ocean</w:t>
      </w:r>
      <w:r w:rsidR="51088141" w:rsidRPr="00500173">
        <w:t>.</w:t>
      </w:r>
      <w:r w:rsidR="0065069D">
        <w:t>’</w:t>
      </w:r>
    </w:p>
    <w:p w14:paraId="2214ABDC" w14:textId="77777777" w:rsidR="00D535B0" w:rsidRDefault="00D535B0" w:rsidP="00DA2826">
      <w:pPr>
        <w:pStyle w:val="Heading4"/>
      </w:pPr>
      <w:r>
        <w:t>Part</w:t>
      </w:r>
    </w:p>
    <w:p w14:paraId="0E11E0CE" w14:textId="13D8517F" w:rsidR="00D535B0" w:rsidRDefault="00D535B0" w:rsidP="00DA2826">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Early Stage 1 and Stage 1."/>
      </w:tblPr>
      <w:tblGrid>
        <w:gridCol w:w="7281"/>
        <w:gridCol w:w="7281"/>
      </w:tblGrid>
      <w:tr w:rsidR="00DB6269" w14:paraId="26686C42" w14:textId="77777777" w:rsidTr="00A07F50">
        <w:trPr>
          <w:cnfStyle w:val="100000000000" w:firstRow="1" w:lastRow="0" w:firstColumn="0" w:lastColumn="0" w:oddVBand="0" w:evenVBand="0" w:oddHBand="0" w:evenHBand="0" w:firstRowFirstColumn="0" w:firstRowLastColumn="0" w:lastRowFirstColumn="0" w:lastRowLastColumn="0"/>
        </w:trPr>
        <w:tc>
          <w:tcPr>
            <w:tcW w:w="7281" w:type="dxa"/>
            <w:vAlign w:val="center"/>
          </w:tcPr>
          <w:p w14:paraId="12D5F750" w14:textId="03212286" w:rsidR="00DB6269" w:rsidRDefault="00DB6269" w:rsidP="00DB6269">
            <w:r>
              <w:lastRenderedPageBreak/>
              <w:t>Early Stage 1 (pairs/independent)</w:t>
            </w:r>
          </w:p>
        </w:tc>
        <w:tc>
          <w:tcPr>
            <w:tcW w:w="7281" w:type="dxa"/>
            <w:vAlign w:val="center"/>
          </w:tcPr>
          <w:p w14:paraId="357D63BF" w14:textId="29362E4C" w:rsidR="00DB6269" w:rsidRDefault="00DB6269" w:rsidP="00DB6269">
            <w:r>
              <w:t>Stage 1 (teacher guided/independent)</w:t>
            </w:r>
          </w:p>
        </w:tc>
      </w:tr>
      <w:tr w:rsidR="00DB6269" w14:paraId="36E621FD" w14:textId="77777777" w:rsidTr="00DB6269">
        <w:trPr>
          <w:cnfStyle w:val="000000100000" w:firstRow="0" w:lastRow="0" w:firstColumn="0" w:lastColumn="0" w:oddVBand="0" w:evenVBand="0" w:oddHBand="1" w:evenHBand="0" w:firstRowFirstColumn="0" w:firstRowLastColumn="0" w:lastRowFirstColumn="0" w:lastRowLastColumn="0"/>
        </w:trPr>
        <w:tc>
          <w:tcPr>
            <w:tcW w:w="7281" w:type="dxa"/>
          </w:tcPr>
          <w:p w14:paraId="386EC72A" w14:textId="77777777" w:rsidR="00DB6269" w:rsidRPr="00500173" w:rsidRDefault="00DB6269" w:rsidP="00DB6269">
            <w:pPr>
              <w:pStyle w:val="ListNumber"/>
            </w:pPr>
            <w:r w:rsidRPr="00500173">
              <w:t>Students complete the ‘who’ section of their plan by drawing pictures of their family members visiting their special place.</w:t>
            </w:r>
          </w:p>
          <w:p w14:paraId="0CDB763F" w14:textId="77777777" w:rsidR="00DB6269" w:rsidRPr="00500173" w:rsidRDefault="00DB6269" w:rsidP="00DB6269">
            <w:pPr>
              <w:pStyle w:val="ListNumber"/>
            </w:pPr>
            <w:r w:rsidRPr="00500173">
              <w:t>Students write words or phrases about their family members visiting their special place, including pronouns. For example, we swim.</w:t>
            </w:r>
          </w:p>
          <w:p w14:paraId="5A53F626" w14:textId="77777777" w:rsidR="00DB6269" w:rsidRPr="00FD4088" w:rsidRDefault="00DB6269" w:rsidP="00DB6269">
            <w:pPr>
              <w:pStyle w:val="FeatureBox2"/>
            </w:pPr>
            <w:r w:rsidRPr="0AB9ABC7">
              <w:rPr>
                <w:b/>
                <w:bCs/>
              </w:rPr>
              <w:t xml:space="preserve">Too hard? </w:t>
            </w:r>
            <w:r>
              <w:t>Students verbalise a sentence about their family members visiting their special place.</w:t>
            </w:r>
          </w:p>
          <w:p w14:paraId="0F0DD99A" w14:textId="6216F089" w:rsidR="00DB6269" w:rsidRDefault="00DB6269" w:rsidP="00DB6269">
            <w:pPr>
              <w:pStyle w:val="FeatureBox2"/>
            </w:pPr>
            <w:r w:rsidRPr="0AB9ABC7">
              <w:rPr>
                <w:rStyle w:val="Strong"/>
              </w:rPr>
              <w:t>Too easy?</w:t>
            </w:r>
            <w:r>
              <w:t xml:space="preserve"> Students write simple sentences describing their family, including their names with the correct punctuation.</w:t>
            </w:r>
          </w:p>
        </w:tc>
        <w:tc>
          <w:tcPr>
            <w:tcW w:w="7281" w:type="dxa"/>
          </w:tcPr>
          <w:p w14:paraId="2516A4B8" w14:textId="77777777" w:rsidR="00DB6269" w:rsidRPr="00500173" w:rsidRDefault="00DB6269" w:rsidP="00DB6269">
            <w:pPr>
              <w:pStyle w:val="ListNumber"/>
            </w:pPr>
            <w:r w:rsidRPr="00500173">
              <w:t>Revisit the use of pronouns in both texts and select sentences for students to identify examples.</w:t>
            </w:r>
          </w:p>
          <w:p w14:paraId="70B9DE5D" w14:textId="77777777" w:rsidR="00DB6269" w:rsidRPr="00500173" w:rsidRDefault="00DB6269" w:rsidP="00DB6269">
            <w:pPr>
              <w:pStyle w:val="ListNumber"/>
            </w:pPr>
            <w:r w:rsidRPr="00500173">
              <w:t>Students complete the ‘who’ section of their plan by drawing pictures of their family members visiting their special place.</w:t>
            </w:r>
          </w:p>
          <w:p w14:paraId="21619036" w14:textId="2594867B" w:rsidR="00DB6269" w:rsidRDefault="00DB6269" w:rsidP="00DB6269">
            <w:pPr>
              <w:pStyle w:val="ListNumber"/>
            </w:pPr>
            <w:r w:rsidRPr="00500173">
              <w:t>Students write accompanying sentences containing pronouns as modelled in the whole class activity.</w:t>
            </w:r>
          </w:p>
        </w:tc>
      </w:tr>
    </w:tbl>
    <w:p w14:paraId="25949125" w14:textId="77777777" w:rsidR="00D535B0" w:rsidRDefault="00D535B0" w:rsidP="00A335CF">
      <w:pPr>
        <w:pStyle w:val="Heading4"/>
        <w:spacing w:after="0"/>
      </w:pPr>
      <w:r>
        <w:t>Whole</w:t>
      </w:r>
    </w:p>
    <w:p w14:paraId="0E928AB4" w14:textId="6FAE94B8" w:rsidR="00FD4088" w:rsidRPr="00500173" w:rsidRDefault="7DE416E3" w:rsidP="00500173">
      <w:pPr>
        <w:pStyle w:val="ListNumber"/>
      </w:pPr>
      <w:r w:rsidRPr="00500173">
        <w:t>In small groups, s</w:t>
      </w:r>
      <w:r w:rsidR="51088141" w:rsidRPr="00500173">
        <w:t xml:space="preserve">tudents share their </w:t>
      </w:r>
      <w:r w:rsidR="759369CF" w:rsidRPr="00500173">
        <w:t xml:space="preserve">drawings and writing about </w:t>
      </w:r>
      <w:r w:rsidR="51088141" w:rsidRPr="00500173">
        <w:t>family members</w:t>
      </w:r>
      <w:r w:rsidR="759369CF" w:rsidRPr="00500173">
        <w:t>.</w:t>
      </w:r>
    </w:p>
    <w:p w14:paraId="23FB2D6D" w14:textId="1C82A374" w:rsidR="00FD4088" w:rsidRDefault="258B6DB8" w:rsidP="00F86622">
      <w:pPr>
        <w:pStyle w:val="Featurepink"/>
      </w:pPr>
      <w:r w:rsidRPr="5543B0BA">
        <w:rPr>
          <w:rStyle w:val="Strong"/>
        </w:rPr>
        <w:t>Early Stage 1 Assessment task 4 –</w:t>
      </w:r>
      <w:r>
        <w:t xml:space="preserve"> Observations and work samples from</w:t>
      </w:r>
      <w:r w:rsidR="2752053A">
        <w:t xml:space="preserve"> this lesson</w:t>
      </w:r>
      <w:r w:rsidR="4A77E597">
        <w:t xml:space="preserve"> </w:t>
      </w:r>
      <w:r>
        <w:t>allow</w:t>
      </w:r>
      <w:r w:rsidR="47820DB9">
        <w:t>s</w:t>
      </w:r>
      <w:r>
        <w:t xml:space="preserve"> students to demonstrate achievement towards the following syllabus outcomes and content points</w:t>
      </w:r>
      <w:r w:rsidR="5B353CF1">
        <w:t>:</w:t>
      </w:r>
    </w:p>
    <w:p w14:paraId="760A61EC" w14:textId="77777777" w:rsidR="00FD4088" w:rsidRDefault="00FD4088" w:rsidP="00F86622">
      <w:pPr>
        <w:pStyle w:val="Featurepink"/>
      </w:pPr>
      <w:r w:rsidRPr="00FD7CC0">
        <w:rPr>
          <w:rStyle w:val="Strong"/>
        </w:rPr>
        <w:t>ENE-OLC-01 –</w:t>
      </w:r>
      <w:r>
        <w:t xml:space="preserve"> communicates effectively by using interpersonal conventions and language with familiar peers and </w:t>
      </w:r>
      <w:proofErr w:type="gramStart"/>
      <w:r>
        <w:t>adults</w:t>
      </w:r>
      <w:proofErr w:type="gramEnd"/>
    </w:p>
    <w:p w14:paraId="343D641C" w14:textId="77592B8B" w:rsidR="00500173" w:rsidRPr="00CC1880" w:rsidRDefault="00FD4088" w:rsidP="00500173">
      <w:pPr>
        <w:pStyle w:val="Featurepink"/>
        <w:numPr>
          <w:ilvl w:val="0"/>
          <w:numId w:val="18"/>
        </w:numPr>
        <w:ind w:left="567" w:hanging="567"/>
        <w:rPr>
          <w:rStyle w:val="Strong"/>
          <w:rFonts w:eastAsia="Arial"/>
          <w:b w:val="0"/>
          <w:color w:val="000000" w:themeColor="text1"/>
        </w:rPr>
      </w:pPr>
      <w:r>
        <w:t xml:space="preserve">understand how pronouns can be linked to nouns to support </w:t>
      </w:r>
      <w:proofErr w:type="gramStart"/>
      <w:r>
        <w:t>meaning</w:t>
      </w:r>
      <w:proofErr w:type="gramEnd"/>
    </w:p>
    <w:p w14:paraId="5F20F6CF" w14:textId="08A7C30D" w:rsidR="00500173" w:rsidRPr="00CC1880" w:rsidRDefault="00FD4088" w:rsidP="00500173">
      <w:pPr>
        <w:pStyle w:val="Featurepink"/>
        <w:numPr>
          <w:ilvl w:val="0"/>
          <w:numId w:val="18"/>
        </w:numPr>
        <w:ind w:left="567" w:hanging="567"/>
        <w:rPr>
          <w:rStyle w:val="Strong"/>
          <w:rFonts w:eastAsia="Arial"/>
          <w:b w:val="0"/>
          <w:color w:val="000000" w:themeColor="text1"/>
        </w:rPr>
      </w:pPr>
      <w:r>
        <w:lastRenderedPageBreak/>
        <w:t xml:space="preserve">recall details of events or stories using who, what, when, </w:t>
      </w:r>
      <w:proofErr w:type="gramStart"/>
      <w:r>
        <w:t>where,</w:t>
      </w:r>
      <w:proofErr w:type="gramEnd"/>
      <w:r>
        <w:t xml:space="preserve"> why and how</w:t>
      </w:r>
      <w:r w:rsidR="007753B7">
        <w:t>.</w:t>
      </w:r>
    </w:p>
    <w:p w14:paraId="74105D90" w14:textId="0EA94EF3" w:rsidR="00FD4088" w:rsidRDefault="00FD4088" w:rsidP="00F86622">
      <w:pPr>
        <w:pStyle w:val="Featurepink"/>
      </w:pPr>
      <w:r w:rsidRPr="00FD7CC0">
        <w:rPr>
          <w:rStyle w:val="Strong"/>
        </w:rPr>
        <w:t>ENE-RECOM-01 –</w:t>
      </w:r>
      <w:r>
        <w:t xml:space="preserve"> comprehends independently read texts using background knowledge, word knowledge and understanding of how sentences </w:t>
      </w:r>
      <w:proofErr w:type="gramStart"/>
      <w:r>
        <w:t>connect</w:t>
      </w:r>
      <w:proofErr w:type="gramEnd"/>
    </w:p>
    <w:p w14:paraId="2EF9EE82" w14:textId="7C9790C8" w:rsidR="00500173" w:rsidRPr="00CC1880" w:rsidRDefault="00FD4088" w:rsidP="00500173">
      <w:pPr>
        <w:pStyle w:val="Featurepink"/>
        <w:numPr>
          <w:ilvl w:val="0"/>
          <w:numId w:val="18"/>
        </w:numPr>
        <w:ind w:left="567" w:hanging="567"/>
        <w:rPr>
          <w:rStyle w:val="Strong"/>
          <w:rFonts w:eastAsia="Arial"/>
          <w:b w:val="0"/>
          <w:color w:val="000000" w:themeColor="text1"/>
        </w:rPr>
      </w:pPr>
      <w:r>
        <w:t xml:space="preserve">identify words that represent who, what, </w:t>
      </w:r>
      <w:proofErr w:type="gramStart"/>
      <w:r>
        <w:t>when,</w:t>
      </w:r>
      <w:proofErr w:type="gramEnd"/>
      <w:r>
        <w:t xml:space="preserve"> where and why in texts</w:t>
      </w:r>
    </w:p>
    <w:p w14:paraId="6D822638" w14:textId="0A9ECCEA" w:rsidR="00500173" w:rsidRPr="00CC1880" w:rsidRDefault="00FD4088" w:rsidP="00500173">
      <w:pPr>
        <w:pStyle w:val="Featurepink"/>
        <w:numPr>
          <w:ilvl w:val="0"/>
          <w:numId w:val="18"/>
        </w:numPr>
        <w:ind w:left="567" w:hanging="567"/>
        <w:rPr>
          <w:rStyle w:val="Strong"/>
          <w:rFonts w:eastAsia="Arial"/>
          <w:b w:val="0"/>
          <w:color w:val="000000" w:themeColor="text1"/>
        </w:rPr>
      </w:pPr>
      <w:r>
        <w:t>use background knowledge when identifying connections between a text, own life, other texts and/or the world</w:t>
      </w:r>
      <w:r w:rsidR="0069679A">
        <w:t>.</w:t>
      </w:r>
    </w:p>
    <w:p w14:paraId="3A65BE5F" w14:textId="35012E93" w:rsidR="00FD4088" w:rsidRDefault="258B6DB8" w:rsidP="00F86622">
      <w:pPr>
        <w:pStyle w:val="Featurepink"/>
      </w:pPr>
      <w:r w:rsidRPr="5543B0BA">
        <w:rPr>
          <w:rStyle w:val="Strong"/>
        </w:rPr>
        <w:t>ENE-UARL-01 –</w:t>
      </w:r>
      <w:r>
        <w:t xml:space="preserve"> understands and responds to literature read to </w:t>
      </w:r>
      <w:proofErr w:type="gramStart"/>
      <w:r>
        <w:t>them</w:t>
      </w:r>
      <w:proofErr w:type="gramEnd"/>
    </w:p>
    <w:p w14:paraId="39F815DE" w14:textId="661D6F33" w:rsidR="00500173" w:rsidRPr="00CC1880" w:rsidRDefault="258B6DB8" w:rsidP="00500173">
      <w:pPr>
        <w:pStyle w:val="Featurepink"/>
        <w:numPr>
          <w:ilvl w:val="0"/>
          <w:numId w:val="18"/>
        </w:numPr>
        <w:ind w:left="567" w:hanging="567"/>
        <w:rPr>
          <w:rStyle w:val="Strong"/>
          <w:rFonts w:eastAsia="Arial"/>
          <w:b w:val="0"/>
          <w:color w:val="000000" w:themeColor="text1"/>
        </w:rPr>
      </w:pPr>
      <w:r>
        <w:t>identify aspects of their own world represented in texts</w:t>
      </w:r>
      <w:r w:rsidR="52462470">
        <w:t>.</w:t>
      </w:r>
    </w:p>
    <w:p w14:paraId="45264071" w14:textId="7D6BC913" w:rsidR="00FD4088" w:rsidRDefault="258B6DB8" w:rsidP="00F86622">
      <w:pPr>
        <w:pStyle w:val="Featurepink"/>
      </w:pPr>
      <w:r w:rsidRPr="5543B0BA">
        <w:rPr>
          <w:rStyle w:val="Strong"/>
        </w:rPr>
        <w:t>Stage 1 Assessment task 4 –</w:t>
      </w:r>
      <w:r>
        <w:t xml:space="preserve"> Observations and work samples from </w:t>
      </w:r>
      <w:r w:rsidR="301D6D1D">
        <w:t>this lesson</w:t>
      </w:r>
      <w:r w:rsidR="4A77E597">
        <w:t xml:space="preserve"> </w:t>
      </w:r>
      <w:r w:rsidR="7995911C">
        <w:t>allows</w:t>
      </w:r>
      <w:r>
        <w:t xml:space="preserve"> students to demonstrate achievement towards the following syllabus outcomes and content points</w:t>
      </w:r>
      <w:r w:rsidR="52462470">
        <w:t>:</w:t>
      </w:r>
    </w:p>
    <w:p w14:paraId="67830F1B" w14:textId="77777777" w:rsidR="00FD4088" w:rsidRDefault="00FD4088" w:rsidP="00F86622">
      <w:pPr>
        <w:pStyle w:val="Featurepink"/>
      </w:pPr>
      <w:r w:rsidRPr="00FD7CC0">
        <w:rPr>
          <w:rStyle w:val="Strong"/>
        </w:rPr>
        <w:t>EN1-RECOM-01 –</w:t>
      </w:r>
      <w:r>
        <w:t xml:space="preserve"> comprehends independently read texts that require sustained reading by activating background and word knowledge, connecting and understanding sentences and whole text, and monitoring for </w:t>
      </w:r>
      <w:proofErr w:type="gramStart"/>
      <w:r>
        <w:t>meaning</w:t>
      </w:r>
      <w:proofErr w:type="gramEnd"/>
    </w:p>
    <w:p w14:paraId="5A4489D2" w14:textId="33A56448" w:rsidR="00500173" w:rsidRPr="00CC1880" w:rsidRDefault="00FD4088" w:rsidP="00500173">
      <w:pPr>
        <w:pStyle w:val="Featurepink"/>
        <w:numPr>
          <w:ilvl w:val="0"/>
          <w:numId w:val="18"/>
        </w:numPr>
        <w:ind w:left="567" w:hanging="567"/>
        <w:rPr>
          <w:rStyle w:val="Strong"/>
          <w:rFonts w:eastAsia="Arial"/>
          <w:b w:val="0"/>
          <w:color w:val="000000" w:themeColor="text1"/>
        </w:rPr>
      </w:pPr>
      <w:r>
        <w:t>identify pronouns linked to nouns within and across sentences and/or paragraphs</w:t>
      </w:r>
      <w:r w:rsidR="00500173">
        <w:t>.</w:t>
      </w:r>
    </w:p>
    <w:p w14:paraId="505888E2" w14:textId="12681D46" w:rsidR="00FD4088" w:rsidRDefault="258B6DB8" w:rsidP="00F86622">
      <w:pPr>
        <w:pStyle w:val="Featurepink"/>
      </w:pPr>
      <w:r w:rsidRPr="5543B0BA">
        <w:rPr>
          <w:rStyle w:val="Strong"/>
        </w:rPr>
        <w:t>EN1-CWT-01 –</w:t>
      </w:r>
      <w:r>
        <w:t xml:space="preserve"> plans, creates and revises texts written for different purposes, including paragraphs, using knowledge of vocabulary, text features and sentence </w:t>
      </w:r>
      <w:proofErr w:type="gramStart"/>
      <w:r>
        <w:t>structure</w:t>
      </w:r>
      <w:proofErr w:type="gramEnd"/>
    </w:p>
    <w:p w14:paraId="74A89125" w14:textId="18448BD7" w:rsidR="00500173" w:rsidRPr="00CC1880" w:rsidRDefault="258B6DB8" w:rsidP="00500173">
      <w:pPr>
        <w:pStyle w:val="Featurepink"/>
        <w:numPr>
          <w:ilvl w:val="0"/>
          <w:numId w:val="18"/>
        </w:numPr>
        <w:ind w:left="567" w:hanging="567"/>
        <w:rPr>
          <w:rStyle w:val="Strong"/>
          <w:rFonts w:eastAsia="Arial"/>
          <w:b w:val="0"/>
          <w:color w:val="000000" w:themeColor="text1"/>
        </w:rPr>
      </w:pPr>
      <w:r>
        <w:t>use noun/pronoun referencing across a text</w:t>
      </w:r>
      <w:r w:rsidR="3E2700E4">
        <w:t>.</w:t>
      </w:r>
    </w:p>
    <w:p w14:paraId="0A57B2C4" w14:textId="4285163F" w:rsidR="00D535B0" w:rsidRDefault="00D535B0" w:rsidP="00500173">
      <w:pPr>
        <w:pStyle w:val="Heading3"/>
      </w:pPr>
      <w:bookmarkStart w:id="31" w:name="_Toc132616714"/>
      <w:r>
        <w:t>Lesson 7</w:t>
      </w:r>
      <w:r w:rsidR="00DB6269">
        <w:t>:</w:t>
      </w:r>
      <w:r>
        <w:t xml:space="preserve"> </w:t>
      </w:r>
      <w:r w:rsidR="742C1BD8">
        <w:t xml:space="preserve">Plan completion focusing on </w:t>
      </w:r>
      <w:proofErr w:type="gramStart"/>
      <w:r w:rsidR="742C1BD8">
        <w:t>prepositions</w:t>
      </w:r>
      <w:bookmarkEnd w:id="31"/>
      <w:proofErr w:type="gramEnd"/>
    </w:p>
    <w:p w14:paraId="6171B256" w14:textId="77777777" w:rsidR="00D535B0" w:rsidRDefault="00D535B0" w:rsidP="00DA2826">
      <w:r>
        <w:t>The following teaching and learning activities support multi-age settings.</w:t>
      </w:r>
    </w:p>
    <w:p w14:paraId="61D382BA" w14:textId="77777777" w:rsidR="00D535B0" w:rsidRDefault="00D535B0" w:rsidP="00DA2826">
      <w:pPr>
        <w:pStyle w:val="Heading4"/>
      </w:pPr>
      <w:r>
        <w:lastRenderedPageBreak/>
        <w:t>Whole</w:t>
      </w:r>
    </w:p>
    <w:p w14:paraId="33B8B28E" w14:textId="59A222A0" w:rsidR="45564BD0" w:rsidRPr="00500173" w:rsidRDefault="45564BD0" w:rsidP="00500173">
      <w:pPr>
        <w:numPr>
          <w:ilvl w:val="0"/>
          <w:numId w:val="24"/>
        </w:numPr>
      </w:pPr>
      <w:r w:rsidRPr="00500173">
        <w:t xml:space="preserve">Using both texts, compare a </w:t>
      </w:r>
      <w:r w:rsidR="42BE69D9" w:rsidRPr="00500173">
        <w:t xml:space="preserve">similar </w:t>
      </w:r>
      <w:r w:rsidRPr="00500173">
        <w:t>point in time</w:t>
      </w:r>
      <w:r w:rsidR="7ABEE9DD" w:rsidRPr="00500173">
        <w:t>.</w:t>
      </w:r>
      <w:r w:rsidRPr="00500173">
        <w:t xml:space="preserve"> </w:t>
      </w:r>
      <w:r w:rsidR="7ABEE9DD" w:rsidRPr="00500173">
        <w:t>For</w:t>
      </w:r>
      <w:r w:rsidRPr="00500173">
        <w:t xml:space="preserve"> example, summer in </w:t>
      </w:r>
      <w:r w:rsidRPr="00500173">
        <w:rPr>
          <w:rStyle w:val="Emphasis"/>
        </w:rPr>
        <w:t>A Year on Our Farm</w:t>
      </w:r>
      <w:r w:rsidRPr="00500173">
        <w:t xml:space="preserve"> with January and February in </w:t>
      </w:r>
      <w:r w:rsidRPr="00500173">
        <w:rPr>
          <w:rStyle w:val="Emphasis"/>
        </w:rPr>
        <w:t>All Through the Year</w:t>
      </w:r>
      <w:r w:rsidR="03E70E73" w:rsidRPr="00500173">
        <w:t>. D</w:t>
      </w:r>
      <w:r w:rsidRPr="00500173">
        <w:t xml:space="preserve">raw </w:t>
      </w:r>
      <w:r w:rsidR="45A20B35" w:rsidRPr="00500173">
        <w:t xml:space="preserve">attention </w:t>
      </w:r>
      <w:r w:rsidRPr="00500173">
        <w:t>to the ‘when’ and ‘what’ in each of the texts.</w:t>
      </w:r>
    </w:p>
    <w:p w14:paraId="3D1812B6" w14:textId="68F4B53D" w:rsidR="00DA1B23" w:rsidRPr="00500173" w:rsidRDefault="45564BD0" w:rsidP="00500173">
      <w:pPr>
        <w:pStyle w:val="ListNumber"/>
      </w:pPr>
      <w:r w:rsidRPr="00500173">
        <w:t xml:space="preserve">Extend </w:t>
      </w:r>
      <w:r w:rsidR="04DFA1A5" w:rsidRPr="00500173">
        <w:t>student</w:t>
      </w:r>
      <w:r w:rsidRPr="00500173">
        <w:t xml:space="preserve"> understanding of ‘when’ by reminding students that a preposition is a word that helps to indicate time or place. Find examples of prepositions and prepositional phrases that describe ‘when in time’ in </w:t>
      </w:r>
      <w:r w:rsidRPr="00500173">
        <w:rPr>
          <w:rStyle w:val="Emphasis"/>
        </w:rPr>
        <w:t>A Year on Our Farm</w:t>
      </w:r>
      <w:r w:rsidRPr="00500173">
        <w:t xml:space="preserve"> </w:t>
      </w:r>
      <w:r w:rsidR="05B2090F" w:rsidRPr="00500173">
        <w:t>and</w:t>
      </w:r>
      <w:r w:rsidRPr="00500173">
        <w:t xml:space="preserve"> </w:t>
      </w:r>
      <w:r w:rsidRPr="00500173">
        <w:rPr>
          <w:rStyle w:val="Emphasis"/>
        </w:rPr>
        <w:t>All Through the Year</w:t>
      </w:r>
      <w:r w:rsidRPr="00500173">
        <w:t xml:space="preserve">. For example, </w:t>
      </w:r>
      <w:r w:rsidR="00172F13">
        <w:t>‘</w:t>
      </w:r>
      <w:r w:rsidR="0F1E1550" w:rsidRPr="00500173">
        <w:t>t</w:t>
      </w:r>
      <w:r w:rsidRPr="00500173">
        <w:t>he chooks don’t lay much in winter</w:t>
      </w:r>
      <w:r w:rsidR="00172F13">
        <w:t>’</w:t>
      </w:r>
      <w:r w:rsidR="3423A792" w:rsidRPr="00500173">
        <w:t xml:space="preserve">; </w:t>
      </w:r>
      <w:r w:rsidR="00172F13">
        <w:t>‘</w:t>
      </w:r>
      <w:r w:rsidR="3423A792" w:rsidRPr="00500173">
        <w:t>i</w:t>
      </w:r>
      <w:r w:rsidRPr="00500173">
        <w:t>n February, school begins</w:t>
      </w:r>
      <w:r w:rsidR="00172F13">
        <w:t>’</w:t>
      </w:r>
      <w:r w:rsidR="3F7DECA2" w:rsidRPr="00500173">
        <w:t xml:space="preserve">; </w:t>
      </w:r>
      <w:r w:rsidR="00172F13">
        <w:t>‘</w:t>
      </w:r>
      <w:r w:rsidR="7CC7ACD6" w:rsidRPr="00500173">
        <w:t>i</w:t>
      </w:r>
      <w:r w:rsidRPr="00500173">
        <w:t>n June, the days are very short</w:t>
      </w:r>
      <w:r w:rsidR="00172F13">
        <w:t>’</w:t>
      </w:r>
      <w:r w:rsidRPr="00500173">
        <w:t>.</w:t>
      </w:r>
    </w:p>
    <w:p w14:paraId="6D047413" w14:textId="3A3E175A" w:rsidR="00DA1B23" w:rsidRPr="00500173" w:rsidRDefault="45564BD0" w:rsidP="00500173">
      <w:pPr>
        <w:pStyle w:val="ListNumber"/>
      </w:pPr>
      <w:r w:rsidRPr="00500173">
        <w:t xml:space="preserve">Students </w:t>
      </w:r>
      <w:r w:rsidR="7DD3300A" w:rsidRPr="00500173">
        <w:t xml:space="preserve">locate </w:t>
      </w:r>
      <w:r w:rsidR="0B4FC445" w:rsidRPr="00500173">
        <w:t xml:space="preserve">examples of </w:t>
      </w:r>
      <w:r w:rsidRPr="00500173">
        <w:t xml:space="preserve">other prepositional words and phrases </w:t>
      </w:r>
      <w:r w:rsidR="2DF23E8B" w:rsidRPr="00500173">
        <w:t xml:space="preserve">that indicate </w:t>
      </w:r>
      <w:r w:rsidRPr="00500173">
        <w:t xml:space="preserve">time in either text. Write </w:t>
      </w:r>
      <w:r w:rsidR="29A44CAA" w:rsidRPr="00500173">
        <w:t xml:space="preserve">examples </w:t>
      </w:r>
      <w:r w:rsidRPr="00500173">
        <w:t>on sticky note</w:t>
      </w:r>
      <w:r w:rsidR="2DF23E8B" w:rsidRPr="00500173">
        <w:t>s</w:t>
      </w:r>
      <w:r w:rsidRPr="00500173">
        <w:t xml:space="preserve"> and place on the </w:t>
      </w:r>
      <w:r w:rsidR="18C2B488" w:rsidRPr="00500173">
        <w:t xml:space="preserve">anchor </w:t>
      </w:r>
      <w:r w:rsidRPr="00500173">
        <w:t xml:space="preserve">chart </w:t>
      </w:r>
      <w:r w:rsidR="4F5D262E" w:rsidRPr="00500173">
        <w:t>from</w:t>
      </w:r>
      <w:r w:rsidRPr="00500173">
        <w:t xml:space="preserve"> </w:t>
      </w:r>
      <w:hyperlink w:anchor="_Lesson_2_–_1">
        <w:r w:rsidR="62A11B3A" w:rsidRPr="00500173">
          <w:rPr>
            <w:rStyle w:val="Hyperlink"/>
          </w:rPr>
          <w:t>L</w:t>
        </w:r>
        <w:r w:rsidRPr="00500173">
          <w:rPr>
            <w:rStyle w:val="Hyperlink"/>
          </w:rPr>
          <w:t>esson 2</w:t>
        </w:r>
      </w:hyperlink>
      <w:r w:rsidRPr="00500173">
        <w:t>.</w:t>
      </w:r>
    </w:p>
    <w:p w14:paraId="17CB50E9" w14:textId="5470B518" w:rsidR="00DA1B23" w:rsidRPr="00500173" w:rsidRDefault="4ED7F6F3" w:rsidP="00500173">
      <w:pPr>
        <w:pStyle w:val="ListNumber"/>
      </w:pPr>
      <w:r w:rsidRPr="00500173">
        <w:t xml:space="preserve">Students complete the ‘when’ and ‘what’ sections on their </w:t>
      </w:r>
      <w:r w:rsidR="3974C009" w:rsidRPr="00500173">
        <w:t>writing plan</w:t>
      </w:r>
      <w:r w:rsidR="3C7BF807" w:rsidRPr="00500173">
        <w:t>,</w:t>
      </w:r>
      <w:r w:rsidR="30B8496A" w:rsidRPr="00500173">
        <w:t xml:space="preserve"> describing what occur</w:t>
      </w:r>
      <w:r w:rsidR="27F46DA2" w:rsidRPr="00500173">
        <w:t>s</w:t>
      </w:r>
      <w:r w:rsidR="30B8496A" w:rsidRPr="00500173">
        <w:t xml:space="preserve"> at this special place and when. For example, family playing games on the beach in summer, family having a picnic in the park during spring, family visiting the snowfields in winter</w:t>
      </w:r>
      <w:r w:rsidRPr="00500173">
        <w:t>.</w:t>
      </w:r>
    </w:p>
    <w:p w14:paraId="1B2541D5" w14:textId="1A5DBC6D" w:rsidR="00D535B0" w:rsidRDefault="00D535B0" w:rsidP="00640FA0">
      <w:pPr>
        <w:pStyle w:val="Heading4"/>
        <w:spacing w:after="0"/>
      </w:pPr>
      <w:r>
        <w:t>Part</w:t>
      </w:r>
    </w:p>
    <w:p w14:paraId="7F5B5913" w14:textId="10C87870" w:rsidR="00D535B0" w:rsidRDefault="00D535B0" w:rsidP="00640FA0">
      <w:pPr>
        <w:spacing w:before="0" w:after="0"/>
      </w:pPr>
      <w:r>
        <w:t>The table below details the differentiated teaching and learning activities for each stage.</w:t>
      </w:r>
    </w:p>
    <w:tbl>
      <w:tblPr>
        <w:tblStyle w:val="Tableheader"/>
        <w:tblW w:w="0" w:type="auto"/>
        <w:tblLook w:val="0420" w:firstRow="1" w:lastRow="0" w:firstColumn="0" w:lastColumn="0" w:noHBand="0" w:noVBand="1"/>
        <w:tblDescription w:val="Suggested teaching and learning activities for Early Stage 1 and Stage 1."/>
      </w:tblPr>
      <w:tblGrid>
        <w:gridCol w:w="7281"/>
        <w:gridCol w:w="7281"/>
      </w:tblGrid>
      <w:tr w:rsidR="00DB6269" w:rsidRPr="00DB6269" w14:paraId="5526E2CA" w14:textId="77777777" w:rsidTr="00DB6269">
        <w:trPr>
          <w:cnfStyle w:val="100000000000" w:firstRow="1" w:lastRow="0" w:firstColumn="0" w:lastColumn="0" w:oddVBand="0" w:evenVBand="0" w:oddHBand="0" w:evenHBand="0" w:firstRowFirstColumn="0" w:firstRowLastColumn="0" w:lastRowFirstColumn="0" w:lastRowLastColumn="0"/>
        </w:trPr>
        <w:tc>
          <w:tcPr>
            <w:tcW w:w="7281" w:type="dxa"/>
          </w:tcPr>
          <w:p w14:paraId="56FD6922" w14:textId="7BC2215D" w:rsidR="00DB6269" w:rsidRPr="00DB6269" w:rsidRDefault="00DB6269" w:rsidP="00DB6269">
            <w:r w:rsidRPr="00902AB3">
              <w:t xml:space="preserve">Early Stage 1 </w:t>
            </w:r>
            <w:r>
              <w:t>(</w:t>
            </w:r>
            <w:r w:rsidRPr="00902AB3">
              <w:t>independent)</w:t>
            </w:r>
          </w:p>
        </w:tc>
        <w:tc>
          <w:tcPr>
            <w:tcW w:w="7281" w:type="dxa"/>
          </w:tcPr>
          <w:p w14:paraId="52B7182A" w14:textId="6186E5CB" w:rsidR="00DB6269" w:rsidRPr="00DB6269" w:rsidRDefault="00DB6269" w:rsidP="00DB6269">
            <w:r w:rsidRPr="00902AB3">
              <w:t>Stage 1 (teacher guided</w:t>
            </w:r>
            <w:r>
              <w:t>)</w:t>
            </w:r>
          </w:p>
        </w:tc>
      </w:tr>
      <w:tr w:rsidR="00DB6269" w:rsidRPr="00DB6269" w14:paraId="3EEDE480" w14:textId="77777777" w:rsidTr="00DB6269">
        <w:trPr>
          <w:cnfStyle w:val="000000100000" w:firstRow="0" w:lastRow="0" w:firstColumn="0" w:lastColumn="0" w:oddVBand="0" w:evenVBand="0" w:oddHBand="1" w:evenHBand="0" w:firstRowFirstColumn="0" w:firstRowLastColumn="0" w:lastRowFirstColumn="0" w:lastRowLastColumn="0"/>
        </w:trPr>
        <w:tc>
          <w:tcPr>
            <w:tcW w:w="7281" w:type="dxa"/>
          </w:tcPr>
          <w:p w14:paraId="27B14380" w14:textId="77777777" w:rsidR="00DB6269" w:rsidRPr="00500173" w:rsidRDefault="00DB6269" w:rsidP="00DB6269">
            <w:pPr>
              <w:pStyle w:val="ListNumber"/>
            </w:pPr>
            <w:r w:rsidRPr="00500173">
              <w:t>Students use their plan to write simple sentences with a prepositional phrase and correct punctuation, including capital letters and full stops.</w:t>
            </w:r>
          </w:p>
          <w:p w14:paraId="567750F4" w14:textId="687F7EBC" w:rsidR="00DB6269" w:rsidRPr="00500173" w:rsidRDefault="00DB6269" w:rsidP="00DB6269">
            <w:pPr>
              <w:pStyle w:val="ListNumber"/>
            </w:pPr>
            <w:r w:rsidRPr="00500173">
              <w:t xml:space="preserve">Students use vocabulary from the anchor chart and texts. For example, </w:t>
            </w:r>
            <w:r w:rsidR="004F25B0">
              <w:t>‘I</w:t>
            </w:r>
            <w:r w:rsidRPr="00500173">
              <w:t>n summer my family went to __</w:t>
            </w:r>
            <w:r w:rsidR="004F25B0">
              <w:t>.</w:t>
            </w:r>
            <w:r w:rsidRPr="00500173">
              <w:t xml:space="preserve"> I sat under </w:t>
            </w:r>
            <w:r w:rsidRPr="00500173">
              <w:lastRenderedPageBreak/>
              <w:t>__.</w:t>
            </w:r>
            <w:r w:rsidR="004F25B0">
              <w:t>’</w:t>
            </w:r>
          </w:p>
          <w:p w14:paraId="4FD74FED" w14:textId="3A69771C" w:rsidR="00DB6269" w:rsidRPr="00DB6269" w:rsidRDefault="00DB6269" w:rsidP="00DB6269">
            <w:pPr>
              <w:pStyle w:val="ListNumber"/>
            </w:pPr>
            <w:r w:rsidRPr="00500173">
              <w:t>Students share their updated plans in pairs or small groups.</w:t>
            </w:r>
          </w:p>
        </w:tc>
        <w:tc>
          <w:tcPr>
            <w:tcW w:w="7281" w:type="dxa"/>
          </w:tcPr>
          <w:p w14:paraId="7876E95D" w14:textId="77777777" w:rsidR="00DB6269" w:rsidRPr="00500173" w:rsidRDefault="00DB6269" w:rsidP="00DB6269">
            <w:pPr>
              <w:pStyle w:val="ListNumber"/>
            </w:pPr>
            <w:r w:rsidRPr="00500173">
              <w:lastRenderedPageBreak/>
              <w:t xml:space="preserve">Revisit earlier teaching about compound sentences. Model writing a range of compound sentences with prepositional phrases and punctuation including question and exclamation marks. For example, </w:t>
            </w:r>
            <w:r>
              <w:t>‘</w:t>
            </w:r>
            <w:r w:rsidRPr="00500173">
              <w:t>Will you sit on the beach in summer? The sand is so hot under my feet!</w:t>
            </w:r>
            <w:r>
              <w:t>’</w:t>
            </w:r>
          </w:p>
          <w:p w14:paraId="04E39EE2" w14:textId="77777777" w:rsidR="00DB6269" w:rsidRPr="00500173" w:rsidRDefault="00DB6269" w:rsidP="00DB6269">
            <w:pPr>
              <w:pStyle w:val="ListNumber"/>
            </w:pPr>
            <w:r w:rsidRPr="00500173">
              <w:lastRenderedPageBreak/>
              <w:t>Explicitly teach the correct placement of a question mark and an exclamation mark for effect.</w:t>
            </w:r>
          </w:p>
          <w:p w14:paraId="2B52EE96" w14:textId="77777777" w:rsidR="00DB6269" w:rsidRPr="00500173" w:rsidRDefault="00DB6269" w:rsidP="00DB6269">
            <w:pPr>
              <w:pStyle w:val="ListNumber"/>
            </w:pPr>
            <w:r w:rsidRPr="00500173">
              <w:t>Support students to identify prepositions and prepositional phrases in these sentences.</w:t>
            </w:r>
          </w:p>
          <w:p w14:paraId="12220A32" w14:textId="2797C9F5" w:rsidR="00DB6269" w:rsidRPr="00DB6269" w:rsidRDefault="00DB6269" w:rsidP="00DB6269">
            <w:pPr>
              <w:pStyle w:val="ListNumber"/>
            </w:pPr>
            <w:r w:rsidRPr="00500173">
              <w:t>Students use their plan to develop compound sentences, underlining the prepositional phrases and circling the nouns and pronouns.</w:t>
            </w:r>
          </w:p>
        </w:tc>
      </w:tr>
    </w:tbl>
    <w:p w14:paraId="2E605003" w14:textId="77777777" w:rsidR="00D535B0" w:rsidRDefault="00D535B0" w:rsidP="00DA2826">
      <w:pPr>
        <w:pStyle w:val="Heading4"/>
      </w:pPr>
      <w:r>
        <w:lastRenderedPageBreak/>
        <w:t>Whole</w:t>
      </w:r>
    </w:p>
    <w:p w14:paraId="1A46A6F8" w14:textId="5DC627A2" w:rsidR="00DA1B23" w:rsidRPr="00500173" w:rsidRDefault="0D3FD422" w:rsidP="00500173">
      <w:pPr>
        <w:pStyle w:val="ListNumber"/>
      </w:pPr>
      <w:r w:rsidRPr="00500173">
        <w:t>Students pair up and read their sentences to their buddy, providing an opportunity for peer feedback on prepositional words or phrases and correct punctuation.</w:t>
      </w:r>
    </w:p>
    <w:p w14:paraId="1AFC3F28" w14:textId="6614E2D4" w:rsidR="00D535B0" w:rsidRDefault="1672B237" w:rsidP="00DA2826">
      <w:pPr>
        <w:pStyle w:val="Heading3"/>
      </w:pPr>
      <w:bookmarkStart w:id="32" w:name="_Toc132616715"/>
      <w:r>
        <w:t xml:space="preserve">Lesson </w:t>
      </w:r>
      <w:r w:rsidR="011C6A0D">
        <w:t>8</w:t>
      </w:r>
      <w:r w:rsidR="00DB6269">
        <w:t>:</w:t>
      </w:r>
      <w:r>
        <w:t xml:space="preserve"> </w:t>
      </w:r>
      <w:bookmarkStart w:id="33" w:name="_Hlk99034930"/>
      <w:r w:rsidR="0D3FD422">
        <w:t>Using plan</w:t>
      </w:r>
      <w:r w:rsidR="512431C1">
        <w:t>ning</w:t>
      </w:r>
      <w:r w:rsidR="0D3FD422">
        <w:t xml:space="preserve"> to </w:t>
      </w:r>
      <w:proofErr w:type="gramStart"/>
      <w:r w:rsidR="0D3FD422">
        <w:t>write</w:t>
      </w:r>
      <w:bookmarkEnd w:id="32"/>
      <w:bookmarkEnd w:id="33"/>
      <w:proofErr w:type="gramEnd"/>
    </w:p>
    <w:p w14:paraId="5A0F9934" w14:textId="77777777" w:rsidR="00D535B0" w:rsidRDefault="00D535B0" w:rsidP="00DA2826">
      <w:r>
        <w:t>The following teaching and learning activities support multi-age settings.</w:t>
      </w:r>
    </w:p>
    <w:p w14:paraId="23753829" w14:textId="77777777" w:rsidR="00D535B0" w:rsidRDefault="00D535B0" w:rsidP="00DA2826">
      <w:pPr>
        <w:pStyle w:val="Heading4"/>
      </w:pPr>
      <w:r>
        <w:t>Whole</w:t>
      </w:r>
    </w:p>
    <w:p w14:paraId="105E9B85" w14:textId="60779CB9" w:rsidR="00DA1B23" w:rsidRPr="00500173" w:rsidRDefault="3AAE3A5C" w:rsidP="00500173">
      <w:pPr>
        <w:numPr>
          <w:ilvl w:val="0"/>
          <w:numId w:val="25"/>
        </w:numPr>
      </w:pPr>
      <w:r w:rsidRPr="00500173">
        <w:t xml:space="preserve">Display </w:t>
      </w:r>
      <w:r w:rsidR="45564BD0" w:rsidRPr="00500173">
        <w:t xml:space="preserve">a double page from </w:t>
      </w:r>
      <w:r w:rsidR="45564BD0" w:rsidRPr="00500173">
        <w:rPr>
          <w:rStyle w:val="Emphasis"/>
        </w:rPr>
        <w:t>A Year on Our Farm</w:t>
      </w:r>
      <w:r w:rsidR="45564BD0" w:rsidRPr="00500173">
        <w:t xml:space="preserve"> and identify the who, </w:t>
      </w:r>
      <w:r w:rsidR="305FF01D" w:rsidRPr="00500173">
        <w:t xml:space="preserve">what, </w:t>
      </w:r>
      <w:r w:rsidR="45564BD0" w:rsidRPr="00500173">
        <w:t xml:space="preserve">where, </w:t>
      </w:r>
      <w:r w:rsidR="09177667" w:rsidRPr="00500173">
        <w:t xml:space="preserve">and </w:t>
      </w:r>
      <w:r w:rsidR="45564BD0" w:rsidRPr="00500173">
        <w:t>when</w:t>
      </w:r>
      <w:r w:rsidR="05D10223" w:rsidRPr="00500173">
        <w:t xml:space="preserve"> </w:t>
      </w:r>
      <w:r w:rsidR="45564BD0" w:rsidRPr="00500173">
        <w:t>elements</w:t>
      </w:r>
      <w:r w:rsidR="5D620CE6" w:rsidRPr="00500173">
        <w:t xml:space="preserve"> of the text</w:t>
      </w:r>
      <w:r w:rsidR="45564BD0" w:rsidRPr="00500173">
        <w:t>.</w:t>
      </w:r>
    </w:p>
    <w:p w14:paraId="351EC21F" w14:textId="6CC72FCA" w:rsidR="00DA1B23" w:rsidRPr="00500173" w:rsidRDefault="45564BD0" w:rsidP="00500173">
      <w:pPr>
        <w:pStyle w:val="ListNumber"/>
      </w:pPr>
      <w:r w:rsidRPr="00500173">
        <w:t xml:space="preserve">Co-construct </w:t>
      </w:r>
      <w:r w:rsidR="3B3F59AD" w:rsidRPr="00500173">
        <w:t xml:space="preserve">differentiated </w:t>
      </w:r>
      <w:r w:rsidRPr="00500173">
        <w:t>success criteria for students’ writing. Encourage focus on vocabulary and elements of creating texts covered throughout this unit.</w:t>
      </w:r>
      <w:r w:rsidR="46F6602B" w:rsidRPr="00500173">
        <w:t xml:space="preserve"> For example</w:t>
      </w:r>
      <w:r w:rsidR="022B2E92" w:rsidRPr="00500173">
        <w:t>:</w:t>
      </w:r>
    </w:p>
    <w:p w14:paraId="2AD020CF" w14:textId="736D2B76" w:rsidR="00DA1B23" w:rsidRPr="00500173" w:rsidRDefault="46F6602B" w:rsidP="00500173">
      <w:pPr>
        <w:pStyle w:val="ListBullet"/>
        <w:ind w:left="1134"/>
      </w:pPr>
      <w:r w:rsidRPr="00500173">
        <w:t xml:space="preserve">write using simple sentences (Early Stage 1) and </w:t>
      </w:r>
      <w:r w:rsidR="30E5F919" w:rsidRPr="00500173">
        <w:t xml:space="preserve">simple and </w:t>
      </w:r>
      <w:r w:rsidRPr="00500173">
        <w:t>compound sentences (Stage 1)</w:t>
      </w:r>
    </w:p>
    <w:p w14:paraId="722BE5BA" w14:textId="71F8BC67" w:rsidR="00DA1B23" w:rsidRPr="00500173" w:rsidRDefault="46F6602B" w:rsidP="00500173">
      <w:pPr>
        <w:pStyle w:val="ListBullet"/>
        <w:ind w:left="1134"/>
      </w:pPr>
      <w:r w:rsidRPr="00500173">
        <w:lastRenderedPageBreak/>
        <w:t xml:space="preserve">write </w:t>
      </w:r>
      <w:r w:rsidR="4FF14472" w:rsidRPr="00500173">
        <w:t xml:space="preserve">sentences that describe </w:t>
      </w:r>
      <w:r w:rsidR="2C939748" w:rsidRPr="00500173">
        <w:t xml:space="preserve">a </w:t>
      </w:r>
      <w:r w:rsidR="4FF14472" w:rsidRPr="00500173">
        <w:t>special place as ‘vividly real’</w:t>
      </w:r>
      <w:r w:rsidR="38C8D2DF" w:rsidRPr="00500173">
        <w:t xml:space="preserve"> (Stage 1)</w:t>
      </w:r>
    </w:p>
    <w:p w14:paraId="78B03CE8" w14:textId="6F66FB01" w:rsidR="00DA1B23" w:rsidRPr="00500173" w:rsidRDefault="46F6602B" w:rsidP="00500173">
      <w:pPr>
        <w:pStyle w:val="ListBullet"/>
        <w:ind w:left="1134"/>
      </w:pPr>
      <w:r w:rsidRPr="00500173">
        <w:t xml:space="preserve">use pronouns to refer to </w:t>
      </w:r>
      <w:proofErr w:type="gramStart"/>
      <w:r w:rsidR="2B61C3AF" w:rsidRPr="00500173">
        <w:t>people</w:t>
      </w:r>
      <w:proofErr w:type="gramEnd"/>
    </w:p>
    <w:p w14:paraId="21789572" w14:textId="72D0DF47" w:rsidR="00DA1B23" w:rsidRPr="00500173" w:rsidRDefault="46F6602B" w:rsidP="00500173">
      <w:pPr>
        <w:pStyle w:val="ListBullet"/>
        <w:ind w:left="1134"/>
      </w:pPr>
      <w:r w:rsidRPr="00500173">
        <w:t xml:space="preserve">use prepositional </w:t>
      </w:r>
      <w:proofErr w:type="gramStart"/>
      <w:r w:rsidRPr="00500173">
        <w:t>phrases</w:t>
      </w:r>
      <w:proofErr w:type="gramEnd"/>
    </w:p>
    <w:p w14:paraId="6AD44523" w14:textId="49304AF7" w:rsidR="00DA1B23" w:rsidRPr="00500173" w:rsidRDefault="7C2ED345" w:rsidP="00500173">
      <w:pPr>
        <w:pStyle w:val="ListBullet"/>
        <w:ind w:left="1134"/>
      </w:pPr>
      <w:r w:rsidRPr="00500173">
        <w:t>include</w:t>
      </w:r>
      <w:r w:rsidR="46F6602B" w:rsidRPr="00500173">
        <w:t xml:space="preserve"> </w:t>
      </w:r>
      <w:r w:rsidR="2145F338" w:rsidRPr="00500173">
        <w:t>capital letter</w:t>
      </w:r>
      <w:r w:rsidR="68A61873" w:rsidRPr="00500173">
        <w:t>s</w:t>
      </w:r>
      <w:r w:rsidR="2145F338" w:rsidRPr="00500173">
        <w:t xml:space="preserve"> and full stop</w:t>
      </w:r>
      <w:r w:rsidR="6A59B701" w:rsidRPr="00500173">
        <w:t>s where needed</w:t>
      </w:r>
      <w:r w:rsidR="2145F338" w:rsidRPr="00500173">
        <w:t xml:space="preserve"> (Early Stage 1)</w:t>
      </w:r>
    </w:p>
    <w:p w14:paraId="1880EE8C" w14:textId="0E3F47A2" w:rsidR="00DA1B23" w:rsidRPr="00500173" w:rsidRDefault="10936607" w:rsidP="00500173">
      <w:pPr>
        <w:pStyle w:val="ListBullet"/>
        <w:ind w:left="1134"/>
      </w:pPr>
      <w:r w:rsidRPr="00500173">
        <w:t>use</w:t>
      </w:r>
      <w:r w:rsidR="76CA1441" w:rsidRPr="00500173">
        <w:t xml:space="preserve"> </w:t>
      </w:r>
      <w:r w:rsidR="508D9FCB" w:rsidRPr="00500173">
        <w:t xml:space="preserve">an exclamation or question mark for effect </w:t>
      </w:r>
      <w:r w:rsidR="76CA1441" w:rsidRPr="00500173">
        <w:t>(Stage 1).</w:t>
      </w:r>
    </w:p>
    <w:p w14:paraId="254C314D" w14:textId="786E0221" w:rsidR="00DA1B23" w:rsidRPr="00500173" w:rsidRDefault="45564BD0" w:rsidP="00500173">
      <w:pPr>
        <w:pStyle w:val="ListNumber"/>
      </w:pPr>
      <w:r w:rsidRPr="00500173">
        <w:t xml:space="preserve">Model using </w:t>
      </w:r>
      <w:r w:rsidR="74640208" w:rsidRPr="00500173">
        <w:t xml:space="preserve">a student </w:t>
      </w:r>
      <w:r w:rsidR="42EF5092" w:rsidRPr="00500173">
        <w:t>plan</w:t>
      </w:r>
      <w:r w:rsidRPr="00500173">
        <w:t xml:space="preserve"> to write </w:t>
      </w:r>
      <w:r w:rsidR="41253BB3" w:rsidRPr="00500173">
        <w:t xml:space="preserve">a </w:t>
      </w:r>
      <w:r w:rsidR="7FFDC9FD" w:rsidRPr="00500173">
        <w:t xml:space="preserve">description of their </w:t>
      </w:r>
      <w:r w:rsidR="41253BB3" w:rsidRPr="00500173">
        <w:t>special place. Draw a</w:t>
      </w:r>
      <w:r w:rsidR="2C5189F8" w:rsidRPr="00500173">
        <w:t xml:space="preserve"> detailed</w:t>
      </w:r>
      <w:r w:rsidR="41253BB3" w:rsidRPr="00500173">
        <w:t xml:space="preserve"> picture to </w:t>
      </w:r>
      <w:r w:rsidR="5846DE1F" w:rsidRPr="00500173">
        <w:t>enhance</w:t>
      </w:r>
      <w:r w:rsidR="41253BB3" w:rsidRPr="00500173">
        <w:t xml:space="preserve"> the text.</w:t>
      </w:r>
    </w:p>
    <w:p w14:paraId="770C128A" w14:textId="43FA9465" w:rsidR="00DA1B23" w:rsidRPr="00500173" w:rsidRDefault="45564BD0" w:rsidP="00500173">
      <w:pPr>
        <w:pStyle w:val="ListNumber"/>
      </w:pPr>
      <w:r w:rsidRPr="00500173">
        <w:t xml:space="preserve">Students begin </w:t>
      </w:r>
      <w:r w:rsidR="76DFB873" w:rsidRPr="00500173">
        <w:t>to write the</w:t>
      </w:r>
      <w:r w:rsidR="1CCE2793" w:rsidRPr="00500173">
        <w:t>ir</w:t>
      </w:r>
      <w:r w:rsidR="76DFB873" w:rsidRPr="00500173">
        <w:t xml:space="preserve"> description</w:t>
      </w:r>
      <w:r w:rsidR="6471D7B0" w:rsidRPr="00500173">
        <w:t xml:space="preserve">, focusing on </w:t>
      </w:r>
      <w:r w:rsidR="26406A85" w:rsidRPr="00500173">
        <w:t>2</w:t>
      </w:r>
      <w:r w:rsidR="76DFB873" w:rsidRPr="00500173">
        <w:t xml:space="preserve"> sections of the</w:t>
      </w:r>
      <w:r w:rsidR="16D865AA" w:rsidRPr="00500173">
        <w:t>ir</w:t>
      </w:r>
      <w:r w:rsidR="76DFB873" w:rsidRPr="00500173">
        <w:t xml:space="preserve"> plan. </w:t>
      </w:r>
      <w:r w:rsidR="73963966" w:rsidRPr="00500173">
        <w:t>As</w:t>
      </w:r>
      <w:r w:rsidRPr="00500173">
        <w:t xml:space="preserve"> required, provide the</w:t>
      </w:r>
      <w:r w:rsidR="26E3D370" w:rsidRPr="00500173">
        <w:t xml:space="preserve"> mentor and supporting</w:t>
      </w:r>
      <w:r w:rsidRPr="00500173">
        <w:t xml:space="preserve"> text</w:t>
      </w:r>
      <w:r w:rsidR="21C51440" w:rsidRPr="00500173">
        <w:t>s</w:t>
      </w:r>
      <w:r w:rsidRPr="00500173">
        <w:t xml:space="preserve"> for students to use as a support and direct students to the </w:t>
      </w:r>
      <w:r w:rsidR="6E463E8A" w:rsidRPr="00500173">
        <w:t xml:space="preserve">anchor </w:t>
      </w:r>
      <w:r w:rsidRPr="00500173">
        <w:t>chart</w:t>
      </w:r>
      <w:r w:rsidR="3B91CD4B" w:rsidRPr="00500173">
        <w:t>s</w:t>
      </w:r>
      <w:r w:rsidRPr="00500173">
        <w:t>.</w:t>
      </w:r>
      <w:r w:rsidR="42ACDBF7" w:rsidRPr="00500173">
        <w:t xml:space="preserve"> For example, </w:t>
      </w:r>
      <w:r w:rsidR="00642CF8">
        <w:t>‘</w:t>
      </w:r>
      <w:r w:rsidR="42ACDBF7" w:rsidRPr="00500173">
        <w:t xml:space="preserve">My family likes to go to the beach in summer. We play cricket on the </w:t>
      </w:r>
      <w:r w:rsidR="6D0E7DBE" w:rsidRPr="00500173">
        <w:t xml:space="preserve">hot </w:t>
      </w:r>
      <w:r w:rsidR="42ACDBF7" w:rsidRPr="00500173">
        <w:t>sand and eat ice cream. I love ice cream!</w:t>
      </w:r>
      <w:r w:rsidR="00642CF8">
        <w:t>’</w:t>
      </w:r>
    </w:p>
    <w:p w14:paraId="05358FBD" w14:textId="0FA06467" w:rsidR="00D535B0" w:rsidRDefault="1672B237" w:rsidP="00DA2826">
      <w:pPr>
        <w:pStyle w:val="Heading3"/>
      </w:pPr>
      <w:bookmarkStart w:id="34" w:name="_Toc132616716"/>
      <w:r>
        <w:t xml:space="preserve">Lesson </w:t>
      </w:r>
      <w:r w:rsidR="011C6A0D">
        <w:t>9</w:t>
      </w:r>
      <w:r w:rsidR="00DB6269">
        <w:t>:</w:t>
      </w:r>
      <w:r>
        <w:t xml:space="preserve"> </w:t>
      </w:r>
      <w:bookmarkStart w:id="35" w:name="_Hlk99035047"/>
      <w:r w:rsidR="0D3FD422">
        <w:t>Completing and refining writing</w:t>
      </w:r>
      <w:bookmarkEnd w:id="34"/>
      <w:bookmarkEnd w:id="35"/>
    </w:p>
    <w:p w14:paraId="72D7FDA1" w14:textId="77777777" w:rsidR="00D535B0" w:rsidRDefault="00D535B0" w:rsidP="00DA2826">
      <w:r>
        <w:t>The following teaching and learning activities support multi-age settings.</w:t>
      </w:r>
    </w:p>
    <w:p w14:paraId="6329FDA0" w14:textId="77777777" w:rsidR="00D535B0" w:rsidRDefault="00D535B0" w:rsidP="00DA2826">
      <w:pPr>
        <w:pStyle w:val="Heading4"/>
      </w:pPr>
      <w:r>
        <w:t>Whole</w:t>
      </w:r>
    </w:p>
    <w:p w14:paraId="696A780E" w14:textId="52BE625A" w:rsidR="00DA1B23" w:rsidRPr="00500173" w:rsidRDefault="45564BD0" w:rsidP="00500173">
      <w:pPr>
        <w:numPr>
          <w:ilvl w:val="0"/>
          <w:numId w:val="26"/>
        </w:numPr>
      </w:pPr>
      <w:r w:rsidRPr="00500173">
        <w:t xml:space="preserve">Students </w:t>
      </w:r>
      <w:hyperlink r:id="rId51">
        <w:r w:rsidR="2D7052A7" w:rsidRPr="00500173">
          <w:rPr>
            <w:rStyle w:val="Hyperlink"/>
          </w:rPr>
          <w:t>Think-Pair-Share</w:t>
        </w:r>
      </w:hyperlink>
      <w:r w:rsidRPr="00500173">
        <w:t xml:space="preserve"> about their writing so far. Support students to reflect on the </w:t>
      </w:r>
      <w:r w:rsidR="038C648A" w:rsidRPr="00500173">
        <w:t xml:space="preserve">differentiated </w:t>
      </w:r>
      <w:r w:rsidRPr="00500173">
        <w:t>success criteria to ensure they are including necessary vocabulary and structural elements</w:t>
      </w:r>
      <w:r w:rsidR="35A04D3F" w:rsidRPr="00500173">
        <w:t>.</w:t>
      </w:r>
    </w:p>
    <w:p w14:paraId="38786A1B" w14:textId="6F24E367" w:rsidR="00DA1B23" w:rsidRPr="00500173" w:rsidRDefault="4D66A206" w:rsidP="00500173">
      <w:pPr>
        <w:pStyle w:val="ListNumber"/>
      </w:pPr>
      <w:r w:rsidRPr="00500173">
        <w:t xml:space="preserve">Students provide </w:t>
      </w:r>
      <w:hyperlink r:id="rId52">
        <w:r w:rsidRPr="00500173">
          <w:rPr>
            <w:rStyle w:val="Hyperlink"/>
          </w:rPr>
          <w:t>peer feedback</w:t>
        </w:r>
      </w:hyperlink>
      <w:r w:rsidRPr="00500173">
        <w:t xml:space="preserve"> in pairs.</w:t>
      </w:r>
    </w:p>
    <w:p w14:paraId="0EA0987A" w14:textId="6E659318" w:rsidR="00DA1B23" w:rsidRPr="00500173" w:rsidRDefault="4C5514A3" w:rsidP="00500173">
      <w:pPr>
        <w:pStyle w:val="ListNumber"/>
      </w:pPr>
      <w:r w:rsidRPr="00500173">
        <w:t>Allow time for students to apply the feedback to edit and refine their existing writing.</w:t>
      </w:r>
    </w:p>
    <w:p w14:paraId="77113178" w14:textId="4722A4FF" w:rsidR="00DA1B23" w:rsidRPr="00500173" w:rsidRDefault="4C5514A3" w:rsidP="00500173">
      <w:pPr>
        <w:pStyle w:val="ListNumber"/>
      </w:pPr>
      <w:r w:rsidRPr="00500173">
        <w:t xml:space="preserve">Students write sentences about the </w:t>
      </w:r>
      <w:r w:rsidR="602EFCC0" w:rsidRPr="00500173">
        <w:t>remaining</w:t>
      </w:r>
      <w:r w:rsidRPr="00500173">
        <w:t xml:space="preserve"> 2 sections</w:t>
      </w:r>
      <w:r w:rsidR="4817E19D" w:rsidRPr="00500173">
        <w:t xml:space="preserve"> of their plan</w:t>
      </w:r>
      <w:r w:rsidRPr="00500173">
        <w:t xml:space="preserve"> to </w:t>
      </w:r>
      <w:r w:rsidR="602EFCC0" w:rsidRPr="00500173">
        <w:t xml:space="preserve">complete </w:t>
      </w:r>
      <w:r w:rsidR="47A2FBD1" w:rsidRPr="00500173">
        <w:t xml:space="preserve">the </w:t>
      </w:r>
      <w:r w:rsidRPr="00500173">
        <w:t>descri</w:t>
      </w:r>
      <w:r w:rsidR="47A2FBD1" w:rsidRPr="00500173">
        <w:t xml:space="preserve">ption of </w:t>
      </w:r>
      <w:r w:rsidRPr="00500173">
        <w:t>their special place.</w:t>
      </w:r>
    </w:p>
    <w:p w14:paraId="5A26B436" w14:textId="48D735B3" w:rsidR="00DA1B23" w:rsidRPr="00500173" w:rsidRDefault="4C5514A3" w:rsidP="00500173">
      <w:pPr>
        <w:pStyle w:val="ListNumber"/>
      </w:pPr>
      <w:r w:rsidRPr="00500173">
        <w:lastRenderedPageBreak/>
        <w:t xml:space="preserve">Students </w:t>
      </w:r>
      <w:r w:rsidR="381D82DA" w:rsidRPr="00500173">
        <w:t>draw an illustration</w:t>
      </w:r>
      <w:r w:rsidRPr="00500173">
        <w:t xml:space="preserve"> to represent their special place, ensuring to </w:t>
      </w:r>
      <w:r w:rsidR="62D33C1A" w:rsidRPr="00500173">
        <w:t>include details of who, what, where</w:t>
      </w:r>
      <w:r w:rsidR="00642CF8">
        <w:t>,</w:t>
      </w:r>
      <w:r w:rsidR="62D33C1A" w:rsidRPr="00500173">
        <w:t xml:space="preserve"> and when to</w:t>
      </w:r>
      <w:r w:rsidR="77B75E40" w:rsidRPr="00500173">
        <w:t xml:space="preserve"> </w:t>
      </w:r>
      <w:r w:rsidR="0AC93645" w:rsidRPr="00500173">
        <w:t>strengthen</w:t>
      </w:r>
      <w:r w:rsidRPr="00500173">
        <w:t xml:space="preserve"> their descriptions.</w:t>
      </w:r>
    </w:p>
    <w:p w14:paraId="18B0D125" w14:textId="6B2B2B2A" w:rsidR="00DA1B23" w:rsidRPr="00500173" w:rsidRDefault="4C5514A3" w:rsidP="00500173">
      <w:pPr>
        <w:pStyle w:val="ListNumber"/>
      </w:pPr>
      <w:r w:rsidRPr="00500173">
        <w:t xml:space="preserve">Students complete a self-assessment </w:t>
      </w:r>
      <w:hyperlink r:id="rId53" w:history="1">
        <w:r w:rsidRPr="00500173">
          <w:rPr>
            <w:rStyle w:val="Hyperlink"/>
          </w:rPr>
          <w:t>exit ticket</w:t>
        </w:r>
      </w:hyperlink>
      <w:r w:rsidRPr="00500173">
        <w:t xml:space="preserve"> </w:t>
      </w:r>
      <w:r w:rsidR="0C15657D" w:rsidRPr="00500173">
        <w:t>to reflect</w:t>
      </w:r>
      <w:r w:rsidRPr="00500173">
        <w:t xml:space="preserve"> on how successful they were in addressing the success criteria.</w:t>
      </w:r>
      <w:hyperlink r:id="rId54" w:history="1"/>
    </w:p>
    <w:p w14:paraId="546D60B5" w14:textId="77777777" w:rsidR="00D535B0" w:rsidRDefault="00D535B0" w:rsidP="00DA2826">
      <w:pPr>
        <w:pStyle w:val="Heading4"/>
      </w:pPr>
      <w:r>
        <w:t>Whole</w:t>
      </w:r>
    </w:p>
    <w:p w14:paraId="55AD78D0" w14:textId="471B619A" w:rsidR="00C74A6D" w:rsidRPr="007E50B2" w:rsidRDefault="00C74A6D" w:rsidP="00500173">
      <w:pPr>
        <w:pStyle w:val="ListNumber"/>
      </w:pPr>
      <w:r>
        <w:t xml:space="preserve">Students </w:t>
      </w:r>
      <w:r w:rsidR="0A196211">
        <w:t>participate in</w:t>
      </w:r>
      <w:r>
        <w:t xml:space="preserve"> a </w:t>
      </w:r>
      <w:hyperlink r:id="rId55">
        <w:r w:rsidRPr="0AB9ABC7">
          <w:rPr>
            <w:rStyle w:val="Hyperlink"/>
          </w:rPr>
          <w:t>gallery walk</w:t>
        </w:r>
      </w:hyperlink>
      <w:r>
        <w:t xml:space="preserve"> to explore other students’ writing.</w:t>
      </w:r>
    </w:p>
    <w:p w14:paraId="0E9CE6C9" w14:textId="75036DA8" w:rsidR="00C74A6D" w:rsidRDefault="3E4E14C7" w:rsidP="00F86622">
      <w:pPr>
        <w:pStyle w:val="Featurepink"/>
      </w:pPr>
      <w:r w:rsidRPr="5543B0BA">
        <w:rPr>
          <w:rStyle w:val="Strong"/>
        </w:rPr>
        <w:t>Early Stage 1 Assessment task 5</w:t>
      </w:r>
      <w:r>
        <w:t xml:space="preserve"> </w:t>
      </w:r>
      <w:r w:rsidR="3B5F8DFA" w:rsidRPr="5543B0BA">
        <w:rPr>
          <w:rStyle w:val="Strong"/>
        </w:rPr>
        <w:t>–</w:t>
      </w:r>
      <w:r>
        <w:t xml:space="preserve"> Work samples from </w:t>
      </w:r>
      <w:r w:rsidR="5F9417A8">
        <w:t xml:space="preserve">this lesson </w:t>
      </w:r>
      <w:r w:rsidR="6D463345">
        <w:t>allow</w:t>
      </w:r>
      <w:r>
        <w:t xml:space="preserve"> students to demonstrate achievement towards the following syllabus outcomes and content points</w:t>
      </w:r>
      <w:r w:rsidR="2D3AEA77">
        <w:t>:</w:t>
      </w:r>
    </w:p>
    <w:p w14:paraId="344E6EBC" w14:textId="77777777" w:rsidR="00C74A6D" w:rsidRDefault="00C74A6D" w:rsidP="00F86622">
      <w:pPr>
        <w:pStyle w:val="Featurepink"/>
      </w:pPr>
      <w:r w:rsidRPr="00FD7CC0">
        <w:rPr>
          <w:rStyle w:val="Strong"/>
        </w:rPr>
        <w:t>ENE-CWT-01 –</w:t>
      </w:r>
      <w:r>
        <w:t xml:space="preserve"> creates written texts that include at least 2 related ideas and correct simple </w:t>
      </w:r>
      <w:proofErr w:type="gramStart"/>
      <w:r>
        <w:t>sentences</w:t>
      </w:r>
      <w:proofErr w:type="gramEnd"/>
    </w:p>
    <w:p w14:paraId="6F16CC32" w14:textId="61C1F02A" w:rsidR="00500173" w:rsidRPr="00CC1880" w:rsidRDefault="00C74A6D" w:rsidP="00500173">
      <w:pPr>
        <w:pStyle w:val="Featurepink"/>
        <w:numPr>
          <w:ilvl w:val="0"/>
          <w:numId w:val="18"/>
        </w:numPr>
        <w:ind w:left="567" w:hanging="567"/>
        <w:rPr>
          <w:rStyle w:val="Strong"/>
          <w:rFonts w:eastAsia="Arial"/>
          <w:b w:val="0"/>
          <w:color w:val="000000" w:themeColor="text1"/>
        </w:rPr>
      </w:pPr>
      <w:r>
        <w:t xml:space="preserve">create written texts that describe, give an opinion, recount an event, convey a </w:t>
      </w:r>
      <w:proofErr w:type="gramStart"/>
      <w:r>
        <w:t>story</w:t>
      </w:r>
      <w:proofErr w:type="gramEnd"/>
    </w:p>
    <w:p w14:paraId="76F43FC9" w14:textId="5439C789" w:rsidR="00500173" w:rsidRPr="00CC1880" w:rsidRDefault="00C74A6D" w:rsidP="00500173">
      <w:pPr>
        <w:pStyle w:val="Featurepink"/>
        <w:numPr>
          <w:ilvl w:val="0"/>
          <w:numId w:val="18"/>
        </w:numPr>
        <w:ind w:left="567" w:hanging="567"/>
        <w:rPr>
          <w:rStyle w:val="Strong"/>
          <w:rFonts w:eastAsia="Arial"/>
          <w:b w:val="0"/>
          <w:color w:val="000000" w:themeColor="text1"/>
        </w:rPr>
      </w:pPr>
      <w:r>
        <w:t xml:space="preserve">use prepositional phrases to indicate time or </w:t>
      </w:r>
      <w:proofErr w:type="gramStart"/>
      <w:r>
        <w:t>place</w:t>
      </w:r>
      <w:proofErr w:type="gramEnd"/>
    </w:p>
    <w:p w14:paraId="513B9885" w14:textId="687F39BD" w:rsidR="00500173" w:rsidRPr="00CC1880" w:rsidRDefault="00C74A6D" w:rsidP="00500173">
      <w:pPr>
        <w:pStyle w:val="Featurepink"/>
        <w:numPr>
          <w:ilvl w:val="0"/>
          <w:numId w:val="18"/>
        </w:numPr>
        <w:ind w:left="567" w:hanging="567"/>
        <w:rPr>
          <w:rStyle w:val="Strong"/>
          <w:rFonts w:eastAsia="Arial"/>
          <w:b w:val="0"/>
          <w:color w:val="000000" w:themeColor="text1"/>
        </w:rPr>
      </w:pPr>
      <w:r>
        <w:t xml:space="preserve">use a capital letter to start a sentence and a full stop to end a </w:t>
      </w:r>
      <w:proofErr w:type="gramStart"/>
      <w:r>
        <w:t>sentence</w:t>
      </w:r>
      <w:proofErr w:type="gramEnd"/>
    </w:p>
    <w:p w14:paraId="76C295CE" w14:textId="1B18E7CF" w:rsidR="00500173" w:rsidRPr="00CC1880" w:rsidRDefault="00C74A6D" w:rsidP="00500173">
      <w:pPr>
        <w:pStyle w:val="Featurepink"/>
        <w:numPr>
          <w:ilvl w:val="0"/>
          <w:numId w:val="18"/>
        </w:numPr>
        <w:ind w:left="567" w:hanging="567"/>
        <w:rPr>
          <w:rStyle w:val="Strong"/>
          <w:rFonts w:eastAsia="Arial"/>
          <w:b w:val="0"/>
          <w:color w:val="000000" w:themeColor="text1"/>
        </w:rPr>
      </w:pPr>
      <w:r>
        <w:t xml:space="preserve">use drawings, </w:t>
      </w:r>
      <w:proofErr w:type="gramStart"/>
      <w:r>
        <w:t>images</w:t>
      </w:r>
      <w:proofErr w:type="gramEnd"/>
      <w:r>
        <w:t xml:space="preserve"> or mind maps to support planning and writing</w:t>
      </w:r>
      <w:r w:rsidR="007E50B2">
        <w:t>.</w:t>
      </w:r>
    </w:p>
    <w:p w14:paraId="6A0036CD" w14:textId="21FA0044" w:rsidR="00C74A6D" w:rsidRDefault="00C74A6D" w:rsidP="00F86622">
      <w:pPr>
        <w:pStyle w:val="Featurepink"/>
      </w:pPr>
      <w:r w:rsidRPr="00FD7CC0">
        <w:rPr>
          <w:rStyle w:val="Strong"/>
        </w:rPr>
        <w:t>ENE-UARL-01 –</w:t>
      </w:r>
      <w:r>
        <w:t xml:space="preserve"> understands and responds to literature read to </w:t>
      </w:r>
      <w:proofErr w:type="gramStart"/>
      <w:r>
        <w:t>them</w:t>
      </w:r>
      <w:proofErr w:type="gramEnd"/>
    </w:p>
    <w:p w14:paraId="4179CA01" w14:textId="47DB0F63" w:rsidR="00500173" w:rsidRPr="00CC1880" w:rsidRDefault="00C74A6D" w:rsidP="00500173">
      <w:pPr>
        <w:pStyle w:val="Featurepink"/>
        <w:numPr>
          <w:ilvl w:val="0"/>
          <w:numId w:val="18"/>
        </w:numPr>
        <w:ind w:left="567" w:hanging="567"/>
        <w:rPr>
          <w:rStyle w:val="Strong"/>
          <w:rFonts w:eastAsia="Arial"/>
          <w:b w:val="0"/>
          <w:color w:val="000000" w:themeColor="text1"/>
        </w:rPr>
      </w:pPr>
      <w:r>
        <w:t>create imaginative and/or informative text relating to their own experience, the world and/or other texts</w:t>
      </w:r>
      <w:r w:rsidR="007E50B2">
        <w:t>.</w:t>
      </w:r>
    </w:p>
    <w:p w14:paraId="76DA29E1" w14:textId="7847517D" w:rsidR="00C74A6D" w:rsidRDefault="3E4E14C7" w:rsidP="00F86622">
      <w:pPr>
        <w:pStyle w:val="Featurepink"/>
      </w:pPr>
      <w:r w:rsidRPr="5543B0BA">
        <w:rPr>
          <w:rStyle w:val="Strong"/>
        </w:rPr>
        <w:t>Stage 1 Assessment task 5</w:t>
      </w:r>
      <w:r>
        <w:t xml:space="preserve"> </w:t>
      </w:r>
      <w:r w:rsidRPr="5543B0BA">
        <w:rPr>
          <w:rStyle w:val="Strong"/>
        </w:rPr>
        <w:t>–</w:t>
      </w:r>
      <w:r>
        <w:t xml:space="preserve"> Work samples from </w:t>
      </w:r>
      <w:r w:rsidR="05BADA34">
        <w:t>this lesson</w:t>
      </w:r>
      <w:r>
        <w:t xml:space="preserve"> </w:t>
      </w:r>
      <w:r w:rsidR="0B7B9DE4">
        <w:t>allows</w:t>
      </w:r>
      <w:r>
        <w:t xml:space="preserve"> students to demonstrate achievement towards the following syllabus outcomes and content points</w:t>
      </w:r>
      <w:r w:rsidR="3B5F8DFA">
        <w:t>:</w:t>
      </w:r>
    </w:p>
    <w:p w14:paraId="2A859D04" w14:textId="6A0F62AD" w:rsidR="00C74A6D" w:rsidRDefault="00C74A6D" w:rsidP="00F86622">
      <w:pPr>
        <w:pStyle w:val="Featurepink"/>
      </w:pPr>
      <w:r w:rsidRPr="00FD7CC0">
        <w:rPr>
          <w:rStyle w:val="Strong"/>
        </w:rPr>
        <w:t>EN1-CWT-01</w:t>
      </w:r>
      <w:r>
        <w:t xml:space="preserve"> </w:t>
      </w:r>
      <w:r w:rsidRPr="00C01205">
        <w:rPr>
          <w:rStyle w:val="Strong"/>
        </w:rPr>
        <w:t>–</w:t>
      </w:r>
      <w:r>
        <w:t xml:space="preserve"> plans, creates and revises texts written for different purposes, including paragraphs, using knowledge of vocabulary, text features and sentence </w:t>
      </w:r>
      <w:proofErr w:type="gramStart"/>
      <w:r>
        <w:t>structure</w:t>
      </w:r>
      <w:proofErr w:type="gramEnd"/>
    </w:p>
    <w:p w14:paraId="65859BAC" w14:textId="5779800B" w:rsidR="00500173" w:rsidRPr="00CC1880" w:rsidRDefault="00C74A6D" w:rsidP="00500173">
      <w:pPr>
        <w:pStyle w:val="Featurepink"/>
        <w:numPr>
          <w:ilvl w:val="0"/>
          <w:numId w:val="18"/>
        </w:numPr>
        <w:ind w:left="567" w:hanging="567"/>
        <w:rPr>
          <w:rStyle w:val="Strong"/>
          <w:rFonts w:eastAsia="Arial"/>
          <w:b w:val="0"/>
          <w:color w:val="000000" w:themeColor="text1"/>
        </w:rPr>
      </w:pPr>
      <w:r>
        <w:lastRenderedPageBreak/>
        <w:t xml:space="preserve">use a logical order to sequence ideas and events in sentences across a </w:t>
      </w:r>
      <w:proofErr w:type="gramStart"/>
      <w:r>
        <w:t>text</w:t>
      </w:r>
      <w:proofErr w:type="gramEnd"/>
    </w:p>
    <w:p w14:paraId="7BB3FC55" w14:textId="0EA1F85B" w:rsidR="00500173" w:rsidRPr="00CC1880" w:rsidRDefault="00C74A6D" w:rsidP="00500173">
      <w:pPr>
        <w:pStyle w:val="Featurepink"/>
        <w:numPr>
          <w:ilvl w:val="0"/>
          <w:numId w:val="18"/>
        </w:numPr>
        <w:ind w:left="567" w:hanging="567"/>
        <w:rPr>
          <w:rStyle w:val="Strong"/>
          <w:rFonts w:eastAsia="Arial"/>
          <w:b w:val="0"/>
          <w:color w:val="000000" w:themeColor="text1"/>
        </w:rPr>
      </w:pPr>
      <w:r>
        <w:t xml:space="preserve">use noun/pronoun referencing across a </w:t>
      </w:r>
      <w:proofErr w:type="gramStart"/>
      <w:r>
        <w:t>text</w:t>
      </w:r>
      <w:proofErr w:type="gramEnd"/>
    </w:p>
    <w:p w14:paraId="227D50CA" w14:textId="18FFE483" w:rsidR="00500173" w:rsidRPr="00CC1880" w:rsidRDefault="00C74A6D" w:rsidP="00500173">
      <w:pPr>
        <w:pStyle w:val="Featurepink"/>
        <w:numPr>
          <w:ilvl w:val="0"/>
          <w:numId w:val="18"/>
        </w:numPr>
        <w:ind w:left="567" w:hanging="567"/>
        <w:rPr>
          <w:rStyle w:val="Strong"/>
          <w:rFonts w:eastAsia="Arial"/>
          <w:b w:val="0"/>
          <w:color w:val="000000" w:themeColor="text1"/>
        </w:rPr>
      </w:pPr>
      <w:r>
        <w:t xml:space="preserve">use contextually precise prepositional phrases when creating </w:t>
      </w:r>
      <w:proofErr w:type="gramStart"/>
      <w:r>
        <w:t>texts</w:t>
      </w:r>
      <w:proofErr w:type="gramEnd"/>
    </w:p>
    <w:p w14:paraId="0ECA5314" w14:textId="4B9BA1A1" w:rsidR="00500173" w:rsidRPr="00CC1880" w:rsidRDefault="00C74A6D" w:rsidP="00500173">
      <w:pPr>
        <w:pStyle w:val="Featurepink"/>
        <w:numPr>
          <w:ilvl w:val="0"/>
          <w:numId w:val="18"/>
        </w:numPr>
        <w:ind w:left="567" w:hanging="567"/>
        <w:rPr>
          <w:rStyle w:val="Strong"/>
          <w:rFonts w:eastAsia="Arial"/>
          <w:b w:val="0"/>
          <w:color w:val="000000" w:themeColor="text1"/>
        </w:rPr>
      </w:pPr>
      <w:r>
        <w:t xml:space="preserve">use a combination of simple and compound sentences to engage the reader when creating written </w:t>
      </w:r>
      <w:proofErr w:type="gramStart"/>
      <w:r>
        <w:t>texts</w:t>
      </w:r>
      <w:proofErr w:type="gramEnd"/>
    </w:p>
    <w:p w14:paraId="50949751" w14:textId="00FB08AC" w:rsidR="00500173" w:rsidRPr="00CC1880" w:rsidRDefault="00C74A6D" w:rsidP="00500173">
      <w:pPr>
        <w:pStyle w:val="Featurepink"/>
        <w:numPr>
          <w:ilvl w:val="0"/>
          <w:numId w:val="18"/>
        </w:numPr>
        <w:ind w:left="567" w:hanging="567"/>
        <w:rPr>
          <w:rStyle w:val="Strong"/>
          <w:rFonts w:eastAsia="Arial"/>
          <w:b w:val="0"/>
          <w:color w:val="000000" w:themeColor="text1"/>
        </w:rPr>
      </w:pPr>
      <w:r>
        <w:t xml:space="preserve">use punctuation, including question marks and exclamation marks, accurately and for </w:t>
      </w:r>
      <w:proofErr w:type="gramStart"/>
      <w:r>
        <w:t>effect</w:t>
      </w:r>
      <w:proofErr w:type="gramEnd"/>
    </w:p>
    <w:p w14:paraId="2CD4A0FF" w14:textId="15399FF1" w:rsidR="00500173" w:rsidRPr="00CC1880" w:rsidRDefault="00C74A6D" w:rsidP="00500173">
      <w:pPr>
        <w:pStyle w:val="Featurepink"/>
        <w:numPr>
          <w:ilvl w:val="0"/>
          <w:numId w:val="18"/>
        </w:numPr>
        <w:ind w:left="567" w:hanging="567"/>
        <w:rPr>
          <w:rStyle w:val="Strong"/>
          <w:rFonts w:eastAsia="Arial"/>
          <w:b w:val="0"/>
          <w:color w:val="000000" w:themeColor="text1"/>
        </w:rPr>
      </w:pPr>
      <w:r>
        <w:t>use a variety of planning strategies and tools for creating texts</w:t>
      </w:r>
      <w:r w:rsidR="00416867">
        <w:t>.</w:t>
      </w:r>
    </w:p>
    <w:p w14:paraId="6EE4193F" w14:textId="743117BF" w:rsidR="00C74A6D" w:rsidRDefault="00C74A6D" w:rsidP="00F86622">
      <w:pPr>
        <w:pStyle w:val="Featurepink"/>
      </w:pPr>
      <w:r w:rsidRPr="00FD7CC0">
        <w:rPr>
          <w:rStyle w:val="Strong"/>
        </w:rPr>
        <w:t>EN1-UARL-01</w:t>
      </w:r>
      <w:r>
        <w:t xml:space="preserve"> </w:t>
      </w:r>
      <w:r w:rsidRPr="00C01205">
        <w:rPr>
          <w:rStyle w:val="Strong"/>
        </w:rPr>
        <w:t>–</w:t>
      </w:r>
      <w:r>
        <w:t xml:space="preserve"> understands and responds to literature by creating texts using similar structures, intentional language choices and features appropriate to audience and </w:t>
      </w:r>
      <w:proofErr w:type="gramStart"/>
      <w:r>
        <w:t>purpose</w:t>
      </w:r>
      <w:proofErr w:type="gramEnd"/>
    </w:p>
    <w:p w14:paraId="0151A1F4" w14:textId="190AF6EC" w:rsidR="006F0D0D" w:rsidRPr="00CC1880" w:rsidRDefault="00C74A6D" w:rsidP="006F0D0D">
      <w:pPr>
        <w:pStyle w:val="Featurepink"/>
        <w:numPr>
          <w:ilvl w:val="0"/>
          <w:numId w:val="18"/>
        </w:numPr>
        <w:ind w:left="567" w:hanging="567"/>
        <w:rPr>
          <w:rStyle w:val="Strong"/>
          <w:rFonts w:eastAsia="Arial"/>
          <w:b w:val="0"/>
          <w:color w:val="000000" w:themeColor="text1"/>
        </w:rPr>
      </w:pPr>
      <w:r>
        <w:t>create and re-create texts in a range of modes and media using understanding of context</w:t>
      </w:r>
      <w:r w:rsidR="00416867">
        <w:t>.</w:t>
      </w:r>
    </w:p>
    <w:p w14:paraId="14F464A3" w14:textId="59449970" w:rsidR="00D535B0" w:rsidRDefault="1672B237" w:rsidP="006F0D0D">
      <w:pPr>
        <w:pStyle w:val="Heading3"/>
      </w:pPr>
      <w:bookmarkStart w:id="36" w:name="_Toc132616717"/>
      <w:r>
        <w:t xml:space="preserve">Lesson </w:t>
      </w:r>
      <w:r w:rsidR="011C6A0D">
        <w:t>10</w:t>
      </w:r>
      <w:r w:rsidR="00DB6269">
        <w:t>:</w:t>
      </w:r>
      <w:r>
        <w:t xml:space="preserve"> </w:t>
      </w:r>
      <w:r w:rsidR="11785D01">
        <w:t xml:space="preserve">Sharing author </w:t>
      </w:r>
      <w:proofErr w:type="gramStart"/>
      <w:r w:rsidR="11785D01">
        <w:t>context</w:t>
      </w:r>
      <w:bookmarkEnd w:id="36"/>
      <w:proofErr w:type="gramEnd"/>
    </w:p>
    <w:p w14:paraId="7EC59057" w14:textId="77777777" w:rsidR="00D535B0" w:rsidRDefault="00D535B0" w:rsidP="00DA2826">
      <w:r>
        <w:t>The following teaching and learning activities support multi-age settings.</w:t>
      </w:r>
    </w:p>
    <w:p w14:paraId="7C3F4340" w14:textId="77777777" w:rsidR="00D535B0" w:rsidRDefault="00D535B0" w:rsidP="00DA2826">
      <w:pPr>
        <w:pStyle w:val="Heading4"/>
      </w:pPr>
      <w:r>
        <w:t>Whole</w:t>
      </w:r>
    </w:p>
    <w:p w14:paraId="6125F177" w14:textId="3A793EF2" w:rsidR="00C74A6D" w:rsidRPr="009B445C" w:rsidRDefault="464973F6" w:rsidP="009B445C">
      <w:pPr>
        <w:numPr>
          <w:ilvl w:val="0"/>
          <w:numId w:val="27"/>
        </w:numPr>
      </w:pPr>
      <w:r w:rsidRPr="009B445C">
        <w:t xml:space="preserve">Read a quality text that </w:t>
      </w:r>
      <w:r w:rsidR="1B8DA9D0" w:rsidRPr="009B445C">
        <w:t>includes an author’s dedication or biographical information. Ask students what information is presented in the biographical information that confirms or informs the audience about the author’s context.</w:t>
      </w:r>
    </w:p>
    <w:p w14:paraId="21E06CD3" w14:textId="7DC7E546" w:rsidR="00C74A6D" w:rsidRPr="009B445C" w:rsidRDefault="1B8DA9D0" w:rsidP="009B445C">
      <w:pPr>
        <w:pStyle w:val="ListNumber"/>
      </w:pPr>
      <w:r w:rsidRPr="009B445C">
        <w:t>Model writing a brief biographical paragraph, ‘About the author’, describing Penny Matthews’ context.</w:t>
      </w:r>
    </w:p>
    <w:p w14:paraId="3678FB7E" w14:textId="19F593A7" w:rsidR="00C74A6D" w:rsidRPr="00C74A6D" w:rsidRDefault="3E9029D9" w:rsidP="060CCC4A">
      <w:pPr>
        <w:pStyle w:val="Heading4"/>
      </w:pPr>
      <w:r>
        <w:lastRenderedPageBreak/>
        <w:t>Part</w:t>
      </w:r>
    </w:p>
    <w:p w14:paraId="68B7D7A9" w14:textId="77777777" w:rsidR="00C74A6D" w:rsidRPr="00C74A6D" w:rsidRDefault="3E9029D9" w:rsidP="060CCC4A">
      <w:r>
        <w:t>The table below details the differentiated teaching and learning activities for each stage.</w:t>
      </w:r>
    </w:p>
    <w:tbl>
      <w:tblPr>
        <w:tblStyle w:val="Tableheader"/>
        <w:tblW w:w="5000" w:type="pct"/>
        <w:tblLayout w:type="fixed"/>
        <w:tblLook w:val="0420" w:firstRow="1" w:lastRow="0" w:firstColumn="0" w:lastColumn="0" w:noHBand="0" w:noVBand="1"/>
        <w:tblDescription w:val="Suggested teaching and learning activities for Early Stage 1 and Stage 1."/>
      </w:tblPr>
      <w:tblGrid>
        <w:gridCol w:w="7281"/>
        <w:gridCol w:w="7281"/>
      </w:tblGrid>
      <w:tr w:rsidR="060CCC4A" w14:paraId="754F953C" w14:textId="77777777" w:rsidTr="00793FA6">
        <w:trPr>
          <w:cnfStyle w:val="100000000000" w:firstRow="1" w:lastRow="0" w:firstColumn="0" w:lastColumn="0" w:oddVBand="0" w:evenVBand="0" w:oddHBand="0" w:evenHBand="0" w:firstRowFirstColumn="0" w:firstRowLastColumn="0" w:lastRowFirstColumn="0" w:lastRowLastColumn="0"/>
        </w:trPr>
        <w:tc>
          <w:tcPr>
            <w:tcW w:w="2500" w:type="pct"/>
          </w:tcPr>
          <w:p w14:paraId="08F9CA6A" w14:textId="3DCD8733" w:rsidR="060CCC4A" w:rsidRDefault="3C49D37A">
            <w:r>
              <w:t>Early Stage 1 (teacher guided/independent)</w:t>
            </w:r>
          </w:p>
        </w:tc>
        <w:tc>
          <w:tcPr>
            <w:tcW w:w="2500" w:type="pct"/>
          </w:tcPr>
          <w:p w14:paraId="0A34BA9D" w14:textId="75699E5D" w:rsidR="060CCC4A" w:rsidRDefault="3C49D37A">
            <w:r>
              <w:t>Stage 1 (independent)</w:t>
            </w:r>
          </w:p>
        </w:tc>
      </w:tr>
      <w:tr w:rsidR="060CCC4A" w14:paraId="1A4B2F0B" w14:textId="77777777" w:rsidTr="00793FA6">
        <w:trPr>
          <w:cnfStyle w:val="000000100000" w:firstRow="0" w:lastRow="0" w:firstColumn="0" w:lastColumn="0" w:oddVBand="0" w:evenVBand="0" w:oddHBand="1" w:evenHBand="0" w:firstRowFirstColumn="0" w:firstRowLastColumn="0" w:lastRowFirstColumn="0" w:lastRowLastColumn="0"/>
        </w:trPr>
        <w:tc>
          <w:tcPr>
            <w:tcW w:w="2500" w:type="pct"/>
          </w:tcPr>
          <w:p w14:paraId="0557028A" w14:textId="09B008B9" w:rsidR="060CCC4A" w:rsidRPr="009B445C" w:rsidRDefault="175AC143" w:rsidP="009B445C">
            <w:pPr>
              <w:pStyle w:val="ListNumber"/>
            </w:pPr>
            <w:r w:rsidRPr="009B445C">
              <w:t>To add to their text constructed in previous lessons, s</w:t>
            </w:r>
            <w:r w:rsidR="09559488" w:rsidRPr="009B445C">
              <w:t xml:space="preserve">upport students </w:t>
            </w:r>
            <w:r w:rsidR="57A3ED27" w:rsidRPr="009B445C">
              <w:t xml:space="preserve">to write </w:t>
            </w:r>
            <w:r w:rsidR="09559488" w:rsidRPr="009B445C">
              <w:t>their own ‘</w:t>
            </w:r>
            <w:r w:rsidR="00642CF8">
              <w:t>A</w:t>
            </w:r>
            <w:r w:rsidR="09559488" w:rsidRPr="009B445C">
              <w:t>bout the author’</w:t>
            </w:r>
            <w:r w:rsidR="023DA7E2" w:rsidRPr="009B445C">
              <w:t xml:space="preserve"> </w:t>
            </w:r>
            <w:r w:rsidR="7BC86687" w:rsidRPr="009B445C">
              <w:t xml:space="preserve">paragraph, </w:t>
            </w:r>
            <w:r w:rsidR="023DA7E2" w:rsidRPr="009B445C">
              <w:t>writing 2 to 3 sentences to describe themselves.</w:t>
            </w:r>
          </w:p>
          <w:p w14:paraId="53713E5A" w14:textId="0262F326" w:rsidR="060CCC4A" w:rsidRDefault="09559488" w:rsidP="009B445C">
            <w:pPr>
              <w:pStyle w:val="ListNumber"/>
            </w:pPr>
            <w:r w:rsidRPr="009B445C">
              <w:t>Students draw themselves as the author.</w:t>
            </w:r>
          </w:p>
        </w:tc>
        <w:tc>
          <w:tcPr>
            <w:tcW w:w="2500" w:type="pct"/>
          </w:tcPr>
          <w:p w14:paraId="44B56A25" w14:textId="414B46E5" w:rsidR="060CCC4A" w:rsidRPr="009B445C" w:rsidRDefault="6B656D1B" w:rsidP="009B445C">
            <w:pPr>
              <w:pStyle w:val="ListNumber"/>
            </w:pPr>
            <w:r w:rsidRPr="009B445C">
              <w:t>To add to their text constructed in previous lessons, s</w:t>
            </w:r>
            <w:r w:rsidR="09559488" w:rsidRPr="009B445C">
              <w:t xml:space="preserve">tudents </w:t>
            </w:r>
            <w:r w:rsidR="057FB767" w:rsidRPr="009B445C">
              <w:t>write</w:t>
            </w:r>
            <w:r w:rsidR="09559488" w:rsidRPr="009B445C">
              <w:t xml:space="preserve"> their own ‘</w:t>
            </w:r>
            <w:r w:rsidR="00642CF8">
              <w:t>A</w:t>
            </w:r>
            <w:r w:rsidR="09559488" w:rsidRPr="009B445C">
              <w:t xml:space="preserve">bout the author’ </w:t>
            </w:r>
            <w:r w:rsidR="07E597F8" w:rsidRPr="009B445C">
              <w:t xml:space="preserve">paragraph </w:t>
            </w:r>
            <w:r w:rsidR="09559488" w:rsidRPr="009B445C">
              <w:t xml:space="preserve">using </w:t>
            </w:r>
            <w:r w:rsidR="7802D18C" w:rsidRPr="009B445C">
              <w:t xml:space="preserve">provided </w:t>
            </w:r>
            <w:r w:rsidR="09559488" w:rsidRPr="009B445C">
              <w:t>examples as a guide.</w:t>
            </w:r>
          </w:p>
          <w:p w14:paraId="585F95C7" w14:textId="5694D196" w:rsidR="631A8BF1" w:rsidRDefault="155AD460" w:rsidP="060CCC4A">
            <w:pPr>
              <w:pStyle w:val="FeatureBox2"/>
              <w:rPr>
                <w:rFonts w:eastAsia="Arial"/>
                <w:color w:val="000000" w:themeColor="text1"/>
              </w:rPr>
            </w:pPr>
            <w:r w:rsidRPr="0AB9ABC7">
              <w:rPr>
                <w:rStyle w:val="Strong"/>
              </w:rPr>
              <w:t xml:space="preserve">Too easy? </w:t>
            </w:r>
            <w:r>
              <w:t>Students apply their learning about prepositional phrases, pronouns, and compound sentences to e</w:t>
            </w:r>
            <w:r w:rsidR="44E70837">
              <w:t>nhance</w:t>
            </w:r>
            <w:r>
              <w:t xml:space="preserve"> their writing</w:t>
            </w:r>
            <w:r w:rsidR="7EE0DCCD">
              <w:t>.</w:t>
            </w:r>
          </w:p>
        </w:tc>
      </w:tr>
    </w:tbl>
    <w:p w14:paraId="7B6D5A72" w14:textId="39FD6824" w:rsidR="00A97C46" w:rsidRDefault="148A3B52" w:rsidP="0E797325">
      <w:pPr>
        <w:pStyle w:val="Heading4"/>
      </w:pPr>
      <w:r>
        <w:t>Whole</w:t>
      </w:r>
    </w:p>
    <w:p w14:paraId="72A3E7A6" w14:textId="56C5C041" w:rsidR="00C74A6D" w:rsidRPr="009B445C" w:rsidRDefault="1B8DA9D0" w:rsidP="009B445C">
      <w:pPr>
        <w:pStyle w:val="ListNumber"/>
      </w:pPr>
      <w:r w:rsidRPr="009B445C">
        <w:t>Read several students’ biographical writing aloud. Students use what they know about their peers to guess the author.</w:t>
      </w:r>
    </w:p>
    <w:p w14:paraId="0CD02010" w14:textId="441C0E2F" w:rsidR="00D535B0" w:rsidRPr="009B445C" w:rsidRDefault="1B8DA9D0" w:rsidP="0049675C">
      <w:pPr>
        <w:pStyle w:val="ListNumber"/>
      </w:pPr>
      <w:r w:rsidRPr="009B445C">
        <w:t xml:space="preserve">Students share their </w:t>
      </w:r>
      <w:r w:rsidR="26DE23A8" w:rsidRPr="009B445C">
        <w:t xml:space="preserve">entire text </w:t>
      </w:r>
      <w:r w:rsidRPr="009B445C">
        <w:t>with an authentic audience, for example, reading the created text to a peer from another class, record a reading of the text to be digitally shared with family member, or read their text to another adult within the school.</w:t>
      </w:r>
    </w:p>
    <w:p w14:paraId="4222ADC4" w14:textId="7AC66A2F" w:rsidR="00041AF7" w:rsidRPr="009B445C" w:rsidRDefault="464973F6" w:rsidP="009B445C">
      <w:r w:rsidRPr="009B445C">
        <w:t xml:space="preserve"> </w:t>
      </w:r>
      <w:r w:rsidR="00C74A6D" w:rsidRPr="009B445C">
        <w:br w:type="page"/>
      </w:r>
    </w:p>
    <w:p w14:paraId="34787209" w14:textId="6D5D79CE" w:rsidR="5B9649DF" w:rsidRDefault="5C3977F4" w:rsidP="1EA95EA2">
      <w:pPr>
        <w:pStyle w:val="Heading2"/>
      </w:pPr>
      <w:bookmarkStart w:id="37" w:name="_Resource_1:_Who,_1"/>
      <w:bookmarkStart w:id="38" w:name="_Resource__1:"/>
      <w:bookmarkStart w:id="39" w:name="_Resource_1:_Who,"/>
      <w:bookmarkStart w:id="40" w:name="_Toc132616718"/>
      <w:bookmarkEnd w:id="37"/>
      <w:bookmarkEnd w:id="38"/>
      <w:r>
        <w:lastRenderedPageBreak/>
        <w:t>Resource 1: Who, what, where, when</w:t>
      </w:r>
      <w:bookmarkEnd w:id="39"/>
      <w:bookmarkEnd w:id="40"/>
    </w:p>
    <w:p w14:paraId="3616C175" w14:textId="3823E374" w:rsidR="009B445C" w:rsidRPr="009B445C" w:rsidRDefault="009B445C" w:rsidP="009B445C">
      <w:r w:rsidRPr="009B445C">
        <w:rPr>
          <w:noProof/>
        </w:rPr>
        <w:drawing>
          <wp:inline distT="0" distB="0" distL="0" distR="0" wp14:anchorId="53D99DC6" wp14:editId="50032172">
            <wp:extent cx="9047967" cy="5247503"/>
            <wp:effectExtent l="0" t="0" r="1270" b="0"/>
            <wp:docPr id="1" name="Picture 1" descr="Template for students to plan a short text about a place that is special to them (where), the family members who might visit this place with them (who), the activities they could do there (what) and when they might visit this place (w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mplate for students to plan a short text about a place that is special to them (where), the family members who might visit this place with them (who), the activities they could do there (what) and when they might visit this place (when)."/>
                    <pic:cNvPicPr/>
                  </pic:nvPicPr>
                  <pic:blipFill>
                    <a:blip r:embed="rId56"/>
                    <a:stretch>
                      <a:fillRect/>
                    </a:stretch>
                  </pic:blipFill>
                  <pic:spPr>
                    <a:xfrm>
                      <a:off x="0" y="0"/>
                      <a:ext cx="9064054" cy="5256833"/>
                    </a:xfrm>
                    <a:prstGeom prst="rect">
                      <a:avLst/>
                    </a:prstGeom>
                  </pic:spPr>
                </pic:pic>
              </a:graphicData>
            </a:graphic>
          </wp:inline>
        </w:drawing>
      </w:r>
    </w:p>
    <w:p w14:paraId="5CB64B27" w14:textId="080586DE" w:rsidR="00041AF7" w:rsidRDefault="472240C4" w:rsidP="002D77F0">
      <w:pPr>
        <w:pStyle w:val="Heading2"/>
        <w:spacing w:before="0"/>
      </w:pPr>
      <w:bookmarkStart w:id="41" w:name="_Toc132616719"/>
      <w:r>
        <w:lastRenderedPageBreak/>
        <w:t>References</w:t>
      </w:r>
      <w:bookmarkEnd w:id="41"/>
    </w:p>
    <w:p w14:paraId="665D6351" w14:textId="77777777" w:rsidR="00B37250" w:rsidRPr="00B37250" w:rsidRDefault="00B37250" w:rsidP="00B37250">
      <w:pPr>
        <w:pStyle w:val="FeatureBox2"/>
        <w:rPr>
          <w:rStyle w:val="Strong"/>
        </w:rPr>
      </w:pPr>
      <w:bookmarkStart w:id="42" w:name="_Hlk99464401"/>
      <w:r w:rsidRPr="00B37250">
        <w:rPr>
          <w:rStyle w:val="Strong"/>
        </w:rPr>
        <w:t>Links to third-party material and websites</w:t>
      </w:r>
    </w:p>
    <w:p w14:paraId="27B80C65" w14:textId="77777777" w:rsidR="00B37250" w:rsidRPr="00B37250" w:rsidRDefault="00B37250" w:rsidP="00B37250">
      <w:pPr>
        <w:pStyle w:val="FeatureBox2"/>
      </w:pPr>
      <w:r w:rsidRPr="00B37250">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5AC03CBB" w14:textId="77777777" w:rsidR="00B37250" w:rsidRPr="00B37250" w:rsidRDefault="00B37250" w:rsidP="00B37250">
      <w:pPr>
        <w:pStyle w:val="FeatureBox2"/>
      </w:pPr>
      <w:r w:rsidRPr="00B37250">
        <w:t xml:space="preserve">If you use the links provided in this document to access a third-party's website, you acknowledge that the terms of use, including licence terms set out on the third-party's website apply to the use which may be made of the materials on that third-party website or </w:t>
      </w:r>
      <w:proofErr w:type="gramStart"/>
      <w:r w:rsidRPr="00B37250">
        <w:t>where</w:t>
      </w:r>
      <w:proofErr w:type="gramEnd"/>
      <w:r w:rsidRPr="00B37250">
        <w:t xml:space="preserve"> permitted by the </w:t>
      </w:r>
      <w:r w:rsidRPr="002D77F0">
        <w:rPr>
          <w:i/>
          <w:iCs/>
        </w:rPr>
        <w:t>Copyright Act 1968</w:t>
      </w:r>
      <w:r w:rsidRPr="00B37250">
        <w:t xml:space="preserve"> (</w:t>
      </w:r>
      <w:proofErr w:type="spellStart"/>
      <w:r w:rsidRPr="00B37250">
        <w:t>Cth</w:t>
      </w:r>
      <w:proofErr w:type="spellEnd"/>
      <w:r w:rsidRPr="00B37250">
        <w:t>). The department accepts no responsibility for content on third-party websites.</w:t>
      </w:r>
    </w:p>
    <w:p w14:paraId="02877C9B" w14:textId="31EA6A3C" w:rsidR="009F310F" w:rsidRPr="00566011" w:rsidRDefault="009F310F" w:rsidP="009F310F">
      <w:r w:rsidRPr="00566011">
        <w:t xml:space="preserve">Except as otherwise noted, all material is </w:t>
      </w:r>
      <w:hyperlink r:id="rId57" w:history="1">
        <w:r w:rsidRPr="009F310F">
          <w:rPr>
            <w:rStyle w:val="Hyperlink"/>
          </w:rPr>
          <w:t>© State of New South Wales (Department of Education), 2021</w:t>
        </w:r>
      </w:hyperlink>
      <w:r w:rsidRPr="00566011">
        <w:t xml:space="preserve"> and licensed under the </w:t>
      </w:r>
      <w:hyperlink r:id="rId58" w:history="1">
        <w:r w:rsidRPr="00566011">
          <w:rPr>
            <w:rStyle w:val="Hyperlink"/>
          </w:rPr>
          <w:t>Creative Commons Attribution 4.0 International Licen</w:t>
        </w:r>
        <w:r>
          <w:rPr>
            <w:rStyle w:val="Hyperlink"/>
          </w:rPr>
          <w:t>s</w:t>
        </w:r>
        <w:r w:rsidRPr="00566011">
          <w:rPr>
            <w:rStyle w:val="Hyperlink"/>
          </w:rPr>
          <w:t>e</w:t>
        </w:r>
      </w:hyperlink>
      <w:r w:rsidRPr="00566011">
        <w:t>. All other material (third-party material) is used with permission or under licence. Where the copyright owner of third-party material has not licensed their material under a Creative Commons or similar licence, you should contact them directly for permission to reuse their material.</w:t>
      </w:r>
    </w:p>
    <w:p w14:paraId="22C3FC7C" w14:textId="77777777" w:rsidR="009F310F" w:rsidRDefault="009F310F" w:rsidP="009F310F">
      <w:pPr>
        <w:tabs>
          <w:tab w:val="left" w:pos="11250"/>
        </w:tabs>
      </w:pPr>
      <w:r>
        <w:rPr>
          <w:noProof/>
        </w:rPr>
        <w:drawing>
          <wp:inline distT="0" distB="0" distL="0" distR="0" wp14:anchorId="1CFB0BC2" wp14:editId="65FEE41F">
            <wp:extent cx="800100" cy="295275"/>
            <wp:effectExtent l="0" t="0" r="0" b="9525"/>
            <wp:docPr id="8" name="Picture 8" descr="CC BY NC 4.0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C BY NC 4.0 licenc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p>
    <w:p w14:paraId="53B9E109" w14:textId="77777777" w:rsidR="009F310F" w:rsidRDefault="00000000" w:rsidP="009F310F">
      <w:pPr>
        <w:tabs>
          <w:tab w:val="left" w:pos="11250"/>
        </w:tabs>
      </w:pPr>
      <w:hyperlink r:id="rId60" w:history="1">
        <w:r w:rsidR="009F310F">
          <w:rPr>
            <w:rStyle w:val="Hyperlink"/>
          </w:rPr>
          <w:t>English K–10 Syllabus</w:t>
        </w:r>
      </w:hyperlink>
      <w:r w:rsidR="009F310F">
        <w:t xml:space="preserve"> © 2022 NSW Education Standards Authority (NESA) for and on behalf of the Crown in right of the State of New South Wales.</w:t>
      </w:r>
    </w:p>
    <w:p w14:paraId="532F67A5" w14:textId="0B301EBD" w:rsidR="00751CBB" w:rsidRDefault="00000000" w:rsidP="00B37250">
      <w:hyperlink r:id="rId61" w:history="1">
        <w:r w:rsidR="00751CBB" w:rsidRPr="00751CBB">
          <w:rPr>
            <w:rStyle w:val="Hyperlink"/>
          </w:rPr>
          <w:t>Geography K–10 Syllabus</w:t>
        </w:r>
      </w:hyperlink>
      <w:r w:rsidR="00751CBB" w:rsidRPr="00751CBB">
        <w:t xml:space="preserve"> © 20</w:t>
      </w:r>
      <w:r w:rsidR="00751CBB">
        <w:t>15</w:t>
      </w:r>
      <w:r w:rsidR="00751CBB" w:rsidRPr="00751CBB">
        <w:t xml:space="preserve"> NSW Education Standards Authority (NESA) for and on behalf of the Crown in right of the State of New South Wales.</w:t>
      </w:r>
    </w:p>
    <w:p w14:paraId="00F348CC" w14:textId="247D7CBA" w:rsidR="00751CBB" w:rsidRDefault="00000000" w:rsidP="00B37250">
      <w:hyperlink r:id="rId62" w:history="1">
        <w:r w:rsidR="006445E9" w:rsidRPr="006445E9">
          <w:rPr>
            <w:rStyle w:val="Hyperlink"/>
          </w:rPr>
          <w:t>Mathematics K</w:t>
        </w:r>
        <w:r w:rsidR="002617DE">
          <w:rPr>
            <w:rStyle w:val="Hyperlink"/>
          </w:rPr>
          <w:t>–10</w:t>
        </w:r>
        <w:r w:rsidR="006445E9" w:rsidRPr="006445E9">
          <w:rPr>
            <w:rStyle w:val="Hyperlink"/>
          </w:rPr>
          <w:t xml:space="preserve"> Syllabus</w:t>
        </w:r>
      </w:hyperlink>
      <w:r w:rsidR="00751CBB" w:rsidRPr="00751CBB">
        <w:t xml:space="preserve"> © 20</w:t>
      </w:r>
      <w:r w:rsidR="002617DE">
        <w:t>2</w:t>
      </w:r>
      <w:r w:rsidR="006445E9">
        <w:t>2</w:t>
      </w:r>
      <w:r w:rsidR="00751CBB" w:rsidRPr="00751CBB">
        <w:t xml:space="preserve"> NSW Education Standards Authority (NESA) for and on behalf of the Crown in right of the State of New South Wales.</w:t>
      </w:r>
    </w:p>
    <w:p w14:paraId="0D8BA650" w14:textId="55A108C8" w:rsidR="00751CBB" w:rsidRPr="00B37250" w:rsidRDefault="00000000" w:rsidP="00B37250">
      <w:hyperlink r:id="rId63" w:history="1">
        <w:r w:rsidR="006445E9" w:rsidRPr="006445E9">
          <w:rPr>
            <w:rStyle w:val="Hyperlink"/>
          </w:rPr>
          <w:t>Science and Technology K–6 Syllabus</w:t>
        </w:r>
      </w:hyperlink>
      <w:r w:rsidR="00751CBB" w:rsidRPr="00751CBB">
        <w:t xml:space="preserve"> © 20</w:t>
      </w:r>
      <w:r w:rsidR="006445E9">
        <w:t>17</w:t>
      </w:r>
      <w:r w:rsidR="00751CBB" w:rsidRPr="00751CBB">
        <w:t xml:space="preserve"> NSW Education Standards Authority (NESA) for and on behalf of the Crown in right of the State of New South Wales.</w:t>
      </w:r>
    </w:p>
    <w:p w14:paraId="1335C26A" w14:textId="0D7800A5" w:rsidR="009F310F" w:rsidRDefault="00000000" w:rsidP="009F310F">
      <w:pPr>
        <w:tabs>
          <w:tab w:val="left" w:pos="11250"/>
        </w:tabs>
      </w:pPr>
      <w:hyperlink r:id="rId64" w:history="1">
        <w:r w:rsidR="009F310F" w:rsidRPr="009F310F">
          <w:rPr>
            <w:rStyle w:val="Hyperlink"/>
          </w:rPr>
          <w:t>© 2021</w:t>
        </w:r>
        <w:r w:rsidR="009F310F" w:rsidRPr="00C17FF6">
          <w:rPr>
            <w:rStyle w:val="Hyperlink"/>
          </w:rPr>
          <w:t xml:space="preserve"> NSW Education Standards Authority</w:t>
        </w:r>
      </w:hyperlink>
      <w:r w:rsidR="009F310F">
        <w:t>. This document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14E32FE9" w14:textId="77777777" w:rsidR="00B37250" w:rsidRPr="00B37250" w:rsidRDefault="00B37250" w:rsidP="00B37250">
      <w:r w:rsidRPr="00B37250">
        <w:t xml:space="preserve">Please refer to the </w:t>
      </w:r>
      <w:hyperlink r:id="rId65" w:history="1">
        <w:r w:rsidRPr="00B37250">
          <w:rPr>
            <w:rStyle w:val="Hyperlink"/>
          </w:rPr>
          <w:t>NESA Copyright Disclaimer</w:t>
        </w:r>
      </w:hyperlink>
      <w:r w:rsidRPr="00B37250">
        <w:t xml:space="preserve"> for more information.</w:t>
      </w:r>
    </w:p>
    <w:p w14:paraId="6AB1B491" w14:textId="77777777" w:rsidR="00B37250" w:rsidRPr="00B37250" w:rsidRDefault="00B37250" w:rsidP="00B37250">
      <w:r w:rsidRPr="00B37250">
        <w:t xml:space="preserve">NESA holds the only official and up-to-date versions of the NSW Curriculum and syllabus documents. Please visit the </w:t>
      </w:r>
      <w:hyperlink r:id="rId66" w:history="1">
        <w:r w:rsidRPr="00B37250">
          <w:rPr>
            <w:rStyle w:val="Hyperlink"/>
          </w:rPr>
          <w:t>NSW Education Standards Authority (NESA)</w:t>
        </w:r>
      </w:hyperlink>
      <w:r w:rsidRPr="00B37250">
        <w:t xml:space="preserve"> website and the </w:t>
      </w:r>
      <w:hyperlink r:id="rId67" w:history="1">
        <w:r w:rsidRPr="00B37250">
          <w:rPr>
            <w:rStyle w:val="Hyperlink"/>
          </w:rPr>
          <w:t>NSW Curriculum</w:t>
        </w:r>
      </w:hyperlink>
      <w:r w:rsidRPr="00B37250">
        <w:t xml:space="preserve"> website.</w:t>
      </w:r>
    </w:p>
    <w:p w14:paraId="3E68FDFC" w14:textId="618D12E7" w:rsidR="00B37250" w:rsidRPr="00B37250" w:rsidRDefault="00000000" w:rsidP="00B37250">
      <w:hyperlink r:id="rId68" w:history="1">
        <w:r w:rsidR="00B37250" w:rsidRPr="00B37250">
          <w:rPr>
            <w:rStyle w:val="Hyperlink"/>
          </w:rPr>
          <w:t>National Literacy Learning Progression</w:t>
        </w:r>
      </w:hyperlink>
      <w:r w:rsidR="00B37250" w:rsidRPr="00B37250">
        <w:t xml:space="preserve"> © Australian Curriculum, Assessment and Reporting Authority (ACARA) 2010 to present, unless otherwise indicated. This material was downloaded from the </w:t>
      </w:r>
      <w:hyperlink r:id="rId69" w:history="1">
        <w:r w:rsidR="00B37250" w:rsidRPr="00B37250">
          <w:rPr>
            <w:rStyle w:val="Hyperlink"/>
          </w:rPr>
          <w:t>Australian Curriculum</w:t>
        </w:r>
      </w:hyperlink>
      <w:r w:rsidR="00B37250" w:rsidRPr="00B37250">
        <w:t xml:space="preserve"> website (National Literacy Learning Progression) (accessed </w:t>
      </w:r>
      <w:r w:rsidR="006445E9">
        <w:t>2</w:t>
      </w:r>
      <w:r w:rsidR="00E66028">
        <w:t>5</w:t>
      </w:r>
      <w:r w:rsidR="006445E9">
        <w:t xml:space="preserve"> November 2022</w:t>
      </w:r>
      <w:r w:rsidR="00B37250" w:rsidRPr="00B37250">
        <w:t xml:space="preserve">) and </w:t>
      </w:r>
      <w:r w:rsidR="00B37250" w:rsidRPr="006445E9">
        <w:t>was not</w:t>
      </w:r>
      <w:r w:rsidR="00B37250" w:rsidRPr="00B37250">
        <w:t xml:space="preserve"> modified. The material is licensed under </w:t>
      </w:r>
      <w:hyperlink r:id="rId70" w:history="1">
        <w:r w:rsidR="00B37250" w:rsidRPr="00B37250">
          <w:rPr>
            <w:rStyle w:val="Hyperlink"/>
          </w:rPr>
          <w:t>CC BY 4.0</w:t>
        </w:r>
      </w:hyperlink>
      <w:r w:rsidR="00B37250" w:rsidRPr="00B37250">
        <w:t xml:space="preserve">. Version updates are tracked in the ‘Curriculum version history’ section on the </w:t>
      </w:r>
      <w:hyperlink r:id="rId71" w:history="1">
        <w:r w:rsidR="00B37250" w:rsidRPr="00B37250">
          <w:rPr>
            <w:rStyle w:val="Hyperlink"/>
          </w:rPr>
          <w:t>'About the Australian Curriculum'</w:t>
        </w:r>
      </w:hyperlink>
      <w:r w:rsidR="00B37250" w:rsidRPr="00B37250">
        <w:t xml:space="preserve"> page of the Australian Curriculum website.</w:t>
      </w:r>
    </w:p>
    <w:p w14:paraId="5CE4882F" w14:textId="77777777" w:rsidR="00B37250" w:rsidRPr="00B37250" w:rsidRDefault="00B37250" w:rsidP="00B37250">
      <w:r w:rsidRPr="00B37250">
        <w:t xml:space="preserve">ACARA does not endorse any product that uses the Australian Curriculum or make any representations as to the quality of such products. Any product that uses material published on this website should not be taken to be affiliated with ACARA or have the sponsorship or approval of ACARA. It is up to each person to make their own assessment of the product, </w:t>
      </w:r>
      <w:proofErr w:type="gramStart"/>
      <w:r w:rsidRPr="00B37250">
        <w:t>taking into account</w:t>
      </w:r>
      <w:proofErr w:type="gramEnd"/>
      <w:r w:rsidRPr="00B37250">
        <w:t xml:space="preserve"> matters including, but not limited to, the version number and the degree to which the materials align with the content descriptions and achievement standards (where relevant). Where there is a claim of alignment, it is important to check that the materials align with the content descriptions and achievement standards (endorsed by all education Ministers), not the elaborations (examples provided by ACARA).</w:t>
      </w:r>
    </w:p>
    <w:p w14:paraId="0AA6623B" w14:textId="56414DA3" w:rsidR="00B37250" w:rsidRPr="00474C6B" w:rsidRDefault="00B37250" w:rsidP="00474C6B">
      <w:r w:rsidRPr="00474C6B">
        <w:lastRenderedPageBreak/>
        <w:t xml:space="preserve">ETA (English Teachers Association) and NSW Department of Education (2016) </w:t>
      </w:r>
      <w:hyperlink r:id="rId72" w:history="1">
        <w:r w:rsidRPr="00474C6B">
          <w:rPr>
            <w:rStyle w:val="Hyperlink"/>
          </w:rPr>
          <w:t>The Textual Concepts and Processes resource</w:t>
        </w:r>
      </w:hyperlink>
      <w:r w:rsidRPr="00474C6B">
        <w:t xml:space="preserve">, English Textual Concepts website, accessed </w:t>
      </w:r>
      <w:r w:rsidR="009A6291" w:rsidRPr="00474C6B">
        <w:t>2</w:t>
      </w:r>
      <w:r w:rsidR="00E66028" w:rsidRPr="00474C6B">
        <w:t>5</w:t>
      </w:r>
      <w:r w:rsidR="009A6291" w:rsidRPr="00474C6B">
        <w:t xml:space="preserve"> November 2022</w:t>
      </w:r>
      <w:r w:rsidRPr="00474C6B">
        <w:t>.</w:t>
      </w:r>
    </w:p>
    <w:p w14:paraId="4D46DE93" w14:textId="0E312AD7" w:rsidR="00676D45" w:rsidRPr="00474C6B" w:rsidRDefault="00676D45" w:rsidP="00474C6B">
      <w:r w:rsidRPr="00474C6B">
        <w:t xml:space="preserve">Godwin J (2010) </w:t>
      </w:r>
      <w:r w:rsidRPr="00474C6B">
        <w:rPr>
          <w:rStyle w:val="Emphasis"/>
        </w:rPr>
        <w:t>All Through the Year</w:t>
      </w:r>
      <w:r w:rsidR="00896924" w:rsidRPr="00474C6B">
        <w:t xml:space="preserve"> (Walker A, illus.)</w:t>
      </w:r>
      <w:r w:rsidRPr="00474C6B">
        <w:t xml:space="preserve">, </w:t>
      </w:r>
      <w:r w:rsidR="00896924" w:rsidRPr="00474C6B">
        <w:t>Viking Australia</w:t>
      </w:r>
      <w:r w:rsidRPr="00474C6B">
        <w:t>.</w:t>
      </w:r>
    </w:p>
    <w:p w14:paraId="31D8E769" w14:textId="3CDD3B1A" w:rsidR="0A9AEE06" w:rsidRPr="00474C6B" w:rsidRDefault="12D62B82" w:rsidP="00474C6B">
      <w:r w:rsidRPr="00474C6B">
        <w:t>Matthews P (200</w:t>
      </w:r>
      <w:r w:rsidR="00896924" w:rsidRPr="00474C6B">
        <w:t>3</w:t>
      </w:r>
      <w:r w:rsidRPr="00474C6B">
        <w:t xml:space="preserve">) </w:t>
      </w:r>
      <w:r w:rsidRPr="00474C6B">
        <w:rPr>
          <w:rStyle w:val="Emphasis"/>
        </w:rPr>
        <w:t>A Year on Our Farm</w:t>
      </w:r>
      <w:r w:rsidRPr="00474C6B">
        <w:t xml:space="preserve"> (McLean</w:t>
      </w:r>
      <w:r w:rsidR="58EA0BAF" w:rsidRPr="00474C6B">
        <w:t xml:space="preserve"> A</w:t>
      </w:r>
      <w:r w:rsidRPr="00474C6B">
        <w:t>, illus.), Omnibus Books</w:t>
      </w:r>
      <w:r w:rsidR="00896924" w:rsidRPr="00474C6B">
        <w:t>,</w:t>
      </w:r>
      <w:r w:rsidRPr="00474C6B">
        <w:t xml:space="preserve"> Australia.</w:t>
      </w:r>
    </w:p>
    <w:p w14:paraId="580EC9B4" w14:textId="4CEFE72B" w:rsidR="009A23FC" w:rsidRPr="00474C6B" w:rsidRDefault="4351725E" w:rsidP="00474C6B">
      <w:r w:rsidRPr="00474C6B">
        <w:t xml:space="preserve">Matthews P (2015) </w:t>
      </w:r>
      <w:hyperlink r:id="rId73">
        <w:r w:rsidR="00474C6B" w:rsidRPr="00474C6B">
          <w:rPr>
            <w:rStyle w:val="Hyperlink"/>
            <w:i/>
            <w:iCs/>
          </w:rPr>
          <w:t>Penny Matthews: Welcome to my website!</w:t>
        </w:r>
      </w:hyperlink>
      <w:r w:rsidRPr="00474C6B">
        <w:t xml:space="preserve"> [website], accessed </w:t>
      </w:r>
      <w:r w:rsidR="00896924" w:rsidRPr="00474C6B">
        <w:t>2</w:t>
      </w:r>
      <w:r w:rsidR="00E66028" w:rsidRPr="00474C6B">
        <w:t>5</w:t>
      </w:r>
      <w:r w:rsidR="00896924" w:rsidRPr="00474C6B">
        <w:t xml:space="preserve"> November</w:t>
      </w:r>
      <w:r w:rsidRPr="00474C6B">
        <w:t xml:space="preserve"> 2022.</w:t>
      </w:r>
      <w:bookmarkEnd w:id="42"/>
    </w:p>
    <w:p w14:paraId="7E870D83" w14:textId="61AFB6A8" w:rsidR="00676D45" w:rsidRPr="00474C6B" w:rsidRDefault="00676D45" w:rsidP="00474C6B">
      <w:r w:rsidRPr="00474C6B">
        <w:t xml:space="preserve">Teachers TV MMX (25 July 2013) </w:t>
      </w:r>
      <w:hyperlink r:id="rId74">
        <w:r w:rsidRPr="00474C6B">
          <w:rPr>
            <w:rStyle w:val="Hyperlink"/>
          </w:rPr>
          <w:t>‘Anthony Browne’ [video]</w:t>
        </w:r>
      </w:hyperlink>
      <w:r w:rsidRPr="00474C6B">
        <w:t xml:space="preserve">, </w:t>
      </w:r>
      <w:r w:rsidRPr="00474C6B">
        <w:rPr>
          <w:rStyle w:val="Emphasis"/>
        </w:rPr>
        <w:t>EDCHAT®</w:t>
      </w:r>
      <w:r w:rsidRPr="00474C6B">
        <w:t>, YouTube, accessed 2</w:t>
      </w:r>
      <w:r w:rsidR="00E66028" w:rsidRPr="00474C6B">
        <w:t>5</w:t>
      </w:r>
      <w:r w:rsidRPr="00474C6B">
        <w:t xml:space="preserve"> November 2022.</w:t>
      </w:r>
    </w:p>
    <w:sectPr w:rsidR="00676D45" w:rsidRPr="00474C6B" w:rsidSect="00296E87">
      <w:footerReference w:type="even" r:id="rId75"/>
      <w:footerReference w:type="default" r:id="rId76"/>
      <w:headerReference w:type="first" r:id="rId77"/>
      <w:footerReference w:type="first" r:id="rId78"/>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B3DE" w14:textId="77777777" w:rsidR="00D315D8" w:rsidRDefault="00D315D8" w:rsidP="00DA2826">
      <w:r>
        <w:separator/>
      </w:r>
    </w:p>
    <w:p w14:paraId="2C8933CD" w14:textId="77777777" w:rsidR="00D315D8" w:rsidRDefault="00D315D8" w:rsidP="00DA2826"/>
    <w:p w14:paraId="26950562" w14:textId="77777777" w:rsidR="00D315D8" w:rsidRDefault="00D315D8" w:rsidP="00DA2826"/>
    <w:p w14:paraId="3DFC4623" w14:textId="77777777" w:rsidR="00D315D8" w:rsidRDefault="00D315D8" w:rsidP="00DA2826"/>
  </w:endnote>
  <w:endnote w:type="continuationSeparator" w:id="0">
    <w:p w14:paraId="4281E43A" w14:textId="77777777" w:rsidR="00D315D8" w:rsidRDefault="00D315D8" w:rsidP="00DA2826">
      <w:r>
        <w:continuationSeparator/>
      </w:r>
    </w:p>
    <w:p w14:paraId="0C1D60DC" w14:textId="77777777" w:rsidR="00D315D8" w:rsidRDefault="00D315D8" w:rsidP="00DA2826"/>
    <w:p w14:paraId="5E199EF4" w14:textId="77777777" w:rsidR="00D315D8" w:rsidRDefault="00D315D8" w:rsidP="00DA2826"/>
    <w:p w14:paraId="17F3D7FA" w14:textId="77777777" w:rsidR="00D315D8" w:rsidRDefault="00D315D8" w:rsidP="00DA2826"/>
  </w:endnote>
  <w:endnote w:type="continuationNotice" w:id="1">
    <w:p w14:paraId="2B746984" w14:textId="77777777" w:rsidR="00D315D8" w:rsidRDefault="00D315D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12F6" w14:textId="6BF13601" w:rsidR="00373DF9" w:rsidRPr="004D333E" w:rsidRDefault="00373DF9" w:rsidP="00E404B7">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ptab w:relativeTo="margin" w:alignment="right" w:leader="none"/>
    </w:r>
    <w:r>
      <w:t>English – K-2 multi-age</w:t>
    </w:r>
    <w:r w:rsidRPr="00575629">
      <w:t xml:space="preserve"> </w:t>
    </w:r>
    <w:r w:rsidR="00055C58">
      <w:t xml:space="preserve">– Year A – </w:t>
    </w:r>
    <w:r w:rsidRPr="00575629">
      <w:t xml:space="preserve">Unit </w:t>
    </w:r>
    <w: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8A66" w14:textId="5146EFF7" w:rsidR="00373DF9" w:rsidRPr="00E404B7" w:rsidRDefault="00373DF9" w:rsidP="008A38C7">
    <w:pPr>
      <w:pStyle w:val="Footer"/>
      <w:tabs>
        <w:tab w:val="clear" w:pos="4513"/>
        <w:tab w:val="clear" w:pos="9026"/>
      </w:tabs>
    </w:pPr>
    <w:r w:rsidRPr="002810D3">
      <w:t xml:space="preserve">© NSW Department of Education, </w:t>
    </w:r>
    <w:r w:rsidRPr="002810D3">
      <w:fldChar w:fldCharType="begin"/>
    </w:r>
    <w:r w:rsidRPr="002810D3">
      <w:instrText xml:space="preserve"> DATE \@ "MMM-yy" </w:instrText>
    </w:r>
    <w:r w:rsidRPr="002810D3">
      <w:fldChar w:fldCharType="separate"/>
    </w:r>
    <w:r w:rsidR="005822BF">
      <w:rPr>
        <w:noProof/>
      </w:rPr>
      <w:t>May-23</w:t>
    </w:r>
    <w:r w:rsidRPr="002810D3">
      <w:fldChar w:fldCharType="end"/>
    </w:r>
    <w:r>
      <w:ptab w:relativeTo="margin" w:alignment="right" w:leader="none"/>
    </w:r>
    <w:r w:rsidRPr="00E404B7">
      <w:fldChar w:fldCharType="begin"/>
    </w:r>
    <w:r w:rsidRPr="00E404B7">
      <w:instrText xml:space="preserve"> PAGE </w:instrText>
    </w:r>
    <w:r w:rsidRPr="00E404B7">
      <w:fldChar w:fldCharType="separate"/>
    </w:r>
    <w:r w:rsidRPr="00E404B7">
      <w:t>3</w:t>
    </w:r>
    <w:r w:rsidRPr="00E404B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C13CD" w14:textId="77777777" w:rsidR="00373DF9" w:rsidRDefault="00373DF9" w:rsidP="00E404B7">
    <w:pPr>
      <w:pStyle w:val="Logo"/>
    </w:pPr>
    <w:r w:rsidRPr="00913D40">
      <w:t>education.nsw.gov.au</w:t>
    </w:r>
    <w:r>
      <w:ptab w:relativeTo="margin" w:alignment="right" w:leader="none"/>
    </w:r>
    <w:r w:rsidRPr="00E404B7">
      <w:rPr>
        <w:noProof/>
      </w:rPr>
      <w:drawing>
        <wp:inline distT="0" distB="0" distL="0" distR="0" wp14:anchorId="79876989" wp14:editId="5AE89FC8">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E0822" w14:textId="77777777" w:rsidR="00D315D8" w:rsidRDefault="00D315D8" w:rsidP="00DA2826">
      <w:r>
        <w:separator/>
      </w:r>
    </w:p>
    <w:p w14:paraId="765ADF35" w14:textId="77777777" w:rsidR="00D315D8" w:rsidRDefault="00D315D8" w:rsidP="00DA2826"/>
    <w:p w14:paraId="1731F2D0" w14:textId="77777777" w:rsidR="00D315D8" w:rsidRDefault="00D315D8" w:rsidP="00DA2826"/>
    <w:p w14:paraId="723CC118" w14:textId="77777777" w:rsidR="00D315D8" w:rsidRDefault="00D315D8" w:rsidP="00DA2826"/>
  </w:footnote>
  <w:footnote w:type="continuationSeparator" w:id="0">
    <w:p w14:paraId="6F48EF50" w14:textId="77777777" w:rsidR="00D315D8" w:rsidRDefault="00D315D8" w:rsidP="00DA2826">
      <w:r>
        <w:continuationSeparator/>
      </w:r>
    </w:p>
    <w:p w14:paraId="5C11C34D" w14:textId="77777777" w:rsidR="00D315D8" w:rsidRDefault="00D315D8" w:rsidP="00DA2826"/>
    <w:p w14:paraId="307E48E6" w14:textId="77777777" w:rsidR="00D315D8" w:rsidRDefault="00D315D8" w:rsidP="00DA2826"/>
    <w:p w14:paraId="77BF76EB" w14:textId="77777777" w:rsidR="00D315D8" w:rsidRDefault="00D315D8" w:rsidP="00DA2826"/>
  </w:footnote>
  <w:footnote w:type="continuationNotice" w:id="1">
    <w:p w14:paraId="0C11C7DC" w14:textId="77777777" w:rsidR="00D315D8" w:rsidRDefault="00D315D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8935" w14:textId="77777777" w:rsidR="00373DF9" w:rsidRPr="00E404B7" w:rsidRDefault="00373DF9" w:rsidP="00DA2826">
    <w:pPr>
      <w:pStyle w:val="Header"/>
    </w:pPr>
    <w:r w:rsidRPr="00200AD3">
      <w:t xml:space="preserve">| </w:t>
    </w:r>
    <w:r w:rsidRPr="00E404B7">
      <w:t>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054795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A86C3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7C16C14E"/>
    <w:lvl w:ilvl="0">
      <w:start w:val="1"/>
      <w:numFmt w:val="decimal"/>
      <w:pStyle w:val="ListNumber"/>
      <w:lvlText w:val="%1."/>
      <w:lvlJc w:val="left"/>
      <w:pPr>
        <w:ind w:left="567" w:hanging="567"/>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90873A"/>
    <w:multiLevelType w:val="hybridMultilevel"/>
    <w:tmpl w:val="14B47F20"/>
    <w:lvl w:ilvl="0" w:tplc="51FCC3AC">
      <w:start w:val="1"/>
      <w:numFmt w:val="decimal"/>
      <w:lvlText w:val="%1."/>
      <w:lvlJc w:val="left"/>
      <w:pPr>
        <w:ind w:left="652" w:hanging="360"/>
      </w:pPr>
    </w:lvl>
    <w:lvl w:ilvl="1" w:tplc="4CBE8B44">
      <w:start w:val="1"/>
      <w:numFmt w:val="lowerLetter"/>
      <w:lvlText w:val="%2."/>
      <w:lvlJc w:val="left"/>
      <w:pPr>
        <w:ind w:left="284" w:hanging="360"/>
      </w:pPr>
    </w:lvl>
    <w:lvl w:ilvl="2" w:tplc="2D80F390">
      <w:start w:val="1"/>
      <w:numFmt w:val="lowerRoman"/>
      <w:lvlText w:val="%3."/>
      <w:lvlJc w:val="right"/>
      <w:pPr>
        <w:ind w:left="284" w:hanging="180"/>
      </w:pPr>
    </w:lvl>
    <w:lvl w:ilvl="3" w:tplc="6CB26A4E">
      <w:start w:val="1"/>
      <w:numFmt w:val="decimal"/>
      <w:lvlText w:val="%4."/>
      <w:lvlJc w:val="left"/>
      <w:pPr>
        <w:ind w:left="284" w:hanging="360"/>
      </w:pPr>
    </w:lvl>
    <w:lvl w:ilvl="4" w:tplc="D2A6B2DC">
      <w:start w:val="1"/>
      <w:numFmt w:val="lowerLetter"/>
      <w:lvlText w:val="%5."/>
      <w:lvlJc w:val="left"/>
      <w:pPr>
        <w:ind w:left="284" w:hanging="360"/>
      </w:pPr>
    </w:lvl>
    <w:lvl w:ilvl="5" w:tplc="22F2227C">
      <w:start w:val="1"/>
      <w:numFmt w:val="lowerRoman"/>
      <w:lvlText w:val="%6."/>
      <w:lvlJc w:val="right"/>
      <w:pPr>
        <w:ind w:left="284" w:hanging="180"/>
      </w:pPr>
    </w:lvl>
    <w:lvl w:ilvl="6" w:tplc="45F2D60A">
      <w:start w:val="1"/>
      <w:numFmt w:val="decimal"/>
      <w:lvlText w:val="%7."/>
      <w:lvlJc w:val="left"/>
      <w:pPr>
        <w:ind w:left="284" w:hanging="360"/>
      </w:pPr>
    </w:lvl>
    <w:lvl w:ilvl="7" w:tplc="FF7CE024">
      <w:start w:val="1"/>
      <w:numFmt w:val="lowerLetter"/>
      <w:lvlText w:val="%8."/>
      <w:lvlJc w:val="left"/>
      <w:pPr>
        <w:ind w:left="284" w:hanging="360"/>
      </w:pPr>
    </w:lvl>
    <w:lvl w:ilvl="8" w:tplc="86BEA7FE">
      <w:start w:val="1"/>
      <w:numFmt w:val="lowerRoman"/>
      <w:lvlText w:val="%9."/>
      <w:lvlJc w:val="right"/>
      <w:pPr>
        <w:ind w:left="284" w:hanging="180"/>
      </w:pPr>
    </w:lvl>
  </w:abstractNum>
  <w:abstractNum w:abstractNumId="5" w15:restartNumberingAfterBreak="0">
    <w:nsid w:val="3C8166F8"/>
    <w:multiLevelType w:val="multilevel"/>
    <w:tmpl w:val="9F18DC5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
      <w:lvlJc w:val="left"/>
      <w:pPr>
        <w:ind w:left="284" w:firstLine="0"/>
      </w:p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6"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53F31E6"/>
    <w:multiLevelType w:val="hybridMultilevel"/>
    <w:tmpl w:val="EF8EB320"/>
    <w:lvl w:ilvl="0" w:tplc="856E3014">
      <w:numFmt w:val="bullet"/>
      <w:lvlText w:val="-"/>
      <w:lvlJc w:val="left"/>
      <w:pPr>
        <w:ind w:left="502" w:hanging="360"/>
      </w:pPr>
      <w:rPr>
        <w:rFonts w:ascii="Arial" w:eastAsiaTheme="minorHAnsi" w:hAnsi="Aria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77C5EA3F"/>
    <w:multiLevelType w:val="multilevel"/>
    <w:tmpl w:val="C4B00E26"/>
    <w:lvl w:ilvl="0">
      <w:start w:val="1"/>
      <w:numFmt w:val="decimal"/>
      <w:lvlText w:val=""/>
      <w:lvlJc w:val="left"/>
      <w:pPr>
        <w:ind w:left="284"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E73AE6"/>
    <w:multiLevelType w:val="hybridMultilevel"/>
    <w:tmpl w:val="9CB67210"/>
    <w:lvl w:ilvl="0" w:tplc="A720E2DC">
      <w:start w:val="1"/>
      <w:numFmt w:val="decimal"/>
      <w:lvlText w:val="%1."/>
      <w:lvlJc w:val="left"/>
      <w:pPr>
        <w:ind w:left="652" w:hanging="652"/>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B1F0F1DC">
      <w:start w:val="1"/>
      <w:numFmt w:val="decimal"/>
      <w:suff w:val="nothing"/>
      <w:lvlText w:val=""/>
      <w:lvlJc w:val="left"/>
      <w:pPr>
        <w:ind w:left="284" w:firstLine="0"/>
      </w:pPr>
    </w:lvl>
    <w:lvl w:ilvl="2" w:tplc="062C0100">
      <w:start w:val="1"/>
      <w:numFmt w:val="decimal"/>
      <w:suff w:val="nothing"/>
      <w:lvlText w:val=""/>
      <w:lvlJc w:val="left"/>
      <w:pPr>
        <w:ind w:left="284" w:firstLine="0"/>
      </w:pPr>
    </w:lvl>
    <w:lvl w:ilvl="3" w:tplc="A87E9174">
      <w:start w:val="1"/>
      <w:numFmt w:val="decimal"/>
      <w:suff w:val="nothing"/>
      <w:lvlText w:val=""/>
      <w:lvlJc w:val="left"/>
      <w:pPr>
        <w:ind w:left="284" w:firstLine="0"/>
      </w:pPr>
    </w:lvl>
    <w:lvl w:ilvl="4" w:tplc="91C26A58">
      <w:start w:val="1"/>
      <w:numFmt w:val="decimal"/>
      <w:suff w:val="nothing"/>
      <w:lvlText w:val=""/>
      <w:lvlJc w:val="left"/>
      <w:pPr>
        <w:ind w:left="284" w:firstLine="0"/>
      </w:pPr>
    </w:lvl>
    <w:lvl w:ilvl="5" w:tplc="31F27EA0">
      <w:start w:val="1"/>
      <w:numFmt w:val="decimal"/>
      <w:suff w:val="nothing"/>
      <w:lvlText w:val=""/>
      <w:lvlJc w:val="left"/>
      <w:pPr>
        <w:ind w:left="284" w:firstLine="0"/>
      </w:pPr>
    </w:lvl>
    <w:lvl w:ilvl="6" w:tplc="6764D1C8">
      <w:start w:val="1"/>
      <w:numFmt w:val="decimal"/>
      <w:suff w:val="nothing"/>
      <w:lvlText w:val=""/>
      <w:lvlJc w:val="left"/>
      <w:pPr>
        <w:ind w:left="284" w:firstLine="0"/>
      </w:pPr>
    </w:lvl>
    <w:lvl w:ilvl="7" w:tplc="7D08FAA8">
      <w:start w:val="1"/>
      <w:numFmt w:val="decimal"/>
      <w:suff w:val="nothing"/>
      <w:lvlText w:val=""/>
      <w:lvlJc w:val="left"/>
      <w:pPr>
        <w:ind w:left="284" w:firstLine="0"/>
      </w:pPr>
    </w:lvl>
    <w:lvl w:ilvl="8" w:tplc="CB287102">
      <w:start w:val="1"/>
      <w:numFmt w:val="decimal"/>
      <w:suff w:val="nothing"/>
      <w:lvlText w:val=""/>
      <w:lvlJc w:val="left"/>
      <w:pPr>
        <w:ind w:left="284" w:firstLine="0"/>
      </w:pPr>
    </w:lvl>
  </w:abstractNum>
  <w:num w:numId="1" w16cid:durableId="494763113">
    <w:abstractNumId w:val="9"/>
  </w:num>
  <w:num w:numId="2" w16cid:durableId="2105372913">
    <w:abstractNumId w:val="4"/>
  </w:num>
  <w:num w:numId="3" w16cid:durableId="264776602">
    <w:abstractNumId w:val="5"/>
  </w:num>
  <w:num w:numId="4" w16cid:durableId="1457405032">
    <w:abstractNumId w:val="10"/>
  </w:num>
  <w:num w:numId="5" w16cid:durableId="1925257337">
    <w:abstractNumId w:val="10"/>
  </w:num>
  <w:num w:numId="6" w16cid:durableId="33426860">
    <w:abstractNumId w:val="10"/>
  </w:num>
  <w:num w:numId="7" w16cid:durableId="797531662">
    <w:abstractNumId w:val="10"/>
  </w:num>
  <w:num w:numId="8" w16cid:durableId="1137644264">
    <w:abstractNumId w:val="10"/>
  </w:num>
  <w:num w:numId="9" w16cid:durableId="1409304080">
    <w:abstractNumId w:val="6"/>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584845839">
    <w:abstractNumId w:val="2"/>
  </w:num>
  <w:num w:numId="11" w16cid:durableId="73625211">
    <w:abstractNumId w:val="7"/>
  </w:num>
  <w:num w:numId="12" w16cid:durableId="1139343738">
    <w:abstractNumId w:val="3"/>
  </w:num>
  <w:num w:numId="13" w16cid:durableId="304822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12031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263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0032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880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441989">
    <w:abstractNumId w:val="8"/>
  </w:num>
  <w:num w:numId="19" w16cid:durableId="13055458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94756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9240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9712798">
    <w:abstractNumId w:val="1"/>
  </w:num>
  <w:num w:numId="23" w16cid:durableId="300381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03243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6070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91503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0416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516753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gutterAtTop/>
  <w:activeWritingStyle w:appName="MSWord" w:lang="en-US" w:vendorID="64" w:dllVersion="0" w:nlCheck="1" w:checkStyle="0"/>
  <w:activeWritingStyle w:appName="MSWord" w:lang="en-AU" w:vendorID="64" w:dllVersion="0" w:nlCheck="1" w:checkStyle="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BE"/>
    <w:rsid w:val="0000031A"/>
    <w:rsid w:val="00001C08"/>
    <w:rsid w:val="00002BF1"/>
    <w:rsid w:val="00006220"/>
    <w:rsid w:val="00006CD7"/>
    <w:rsid w:val="000071C6"/>
    <w:rsid w:val="000103FC"/>
    <w:rsid w:val="00010746"/>
    <w:rsid w:val="00013505"/>
    <w:rsid w:val="000143DF"/>
    <w:rsid w:val="00014AB3"/>
    <w:rsid w:val="000151F8"/>
    <w:rsid w:val="00015D43"/>
    <w:rsid w:val="00016801"/>
    <w:rsid w:val="00021171"/>
    <w:rsid w:val="00023790"/>
    <w:rsid w:val="00024602"/>
    <w:rsid w:val="000252FF"/>
    <w:rsid w:val="000253AE"/>
    <w:rsid w:val="00025494"/>
    <w:rsid w:val="00027B92"/>
    <w:rsid w:val="00030EBC"/>
    <w:rsid w:val="00032178"/>
    <w:rsid w:val="00032E6B"/>
    <w:rsid w:val="00033174"/>
    <w:rsid w:val="000331B6"/>
    <w:rsid w:val="00034F5E"/>
    <w:rsid w:val="00034FF6"/>
    <w:rsid w:val="000350BD"/>
    <w:rsid w:val="0003541F"/>
    <w:rsid w:val="00040BF3"/>
    <w:rsid w:val="00041AF7"/>
    <w:rsid w:val="000423E3"/>
    <w:rsid w:val="0004292D"/>
    <w:rsid w:val="00042D30"/>
    <w:rsid w:val="00043FA0"/>
    <w:rsid w:val="00044C5D"/>
    <w:rsid w:val="00044D23"/>
    <w:rsid w:val="00045E1A"/>
    <w:rsid w:val="0004641B"/>
    <w:rsid w:val="00046473"/>
    <w:rsid w:val="000476AA"/>
    <w:rsid w:val="000507E6"/>
    <w:rsid w:val="0005163D"/>
    <w:rsid w:val="00052FD1"/>
    <w:rsid w:val="000534F4"/>
    <w:rsid w:val="000535B7"/>
    <w:rsid w:val="00053726"/>
    <w:rsid w:val="00053E64"/>
    <w:rsid w:val="00055C58"/>
    <w:rsid w:val="000562A7"/>
    <w:rsid w:val="000564F8"/>
    <w:rsid w:val="0005711E"/>
    <w:rsid w:val="00057BC8"/>
    <w:rsid w:val="000604B9"/>
    <w:rsid w:val="00061232"/>
    <w:rsid w:val="000613C4"/>
    <w:rsid w:val="000620E8"/>
    <w:rsid w:val="00062708"/>
    <w:rsid w:val="00065365"/>
    <w:rsid w:val="00065A16"/>
    <w:rsid w:val="0006773A"/>
    <w:rsid w:val="00070541"/>
    <w:rsid w:val="00070ED9"/>
    <w:rsid w:val="00071D06"/>
    <w:rsid w:val="0007214A"/>
    <w:rsid w:val="00072B6E"/>
    <w:rsid w:val="00072DFB"/>
    <w:rsid w:val="00073573"/>
    <w:rsid w:val="00075B4E"/>
    <w:rsid w:val="00077A7C"/>
    <w:rsid w:val="00082E53"/>
    <w:rsid w:val="000844F9"/>
    <w:rsid w:val="00084650"/>
    <w:rsid w:val="00084830"/>
    <w:rsid w:val="0008606A"/>
    <w:rsid w:val="00086656"/>
    <w:rsid w:val="00086D87"/>
    <w:rsid w:val="000872D6"/>
    <w:rsid w:val="000877BC"/>
    <w:rsid w:val="00090628"/>
    <w:rsid w:val="00092E21"/>
    <w:rsid w:val="0009452F"/>
    <w:rsid w:val="00096701"/>
    <w:rsid w:val="000A0C05"/>
    <w:rsid w:val="000A33D4"/>
    <w:rsid w:val="000A41E7"/>
    <w:rsid w:val="000A451E"/>
    <w:rsid w:val="000A796C"/>
    <w:rsid w:val="000A7A61"/>
    <w:rsid w:val="000B0048"/>
    <w:rsid w:val="000B09C8"/>
    <w:rsid w:val="000B1FC2"/>
    <w:rsid w:val="000B2886"/>
    <w:rsid w:val="000B30E1"/>
    <w:rsid w:val="000B4885"/>
    <w:rsid w:val="000B4F65"/>
    <w:rsid w:val="000B6DF3"/>
    <w:rsid w:val="000B75CB"/>
    <w:rsid w:val="000B7D49"/>
    <w:rsid w:val="000B7F80"/>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90B"/>
    <w:rsid w:val="000E3C1C"/>
    <w:rsid w:val="000E41B7"/>
    <w:rsid w:val="000E6BA0"/>
    <w:rsid w:val="000F14D5"/>
    <w:rsid w:val="000F174A"/>
    <w:rsid w:val="000F7960"/>
    <w:rsid w:val="00100B59"/>
    <w:rsid w:val="00100DC5"/>
    <w:rsid w:val="00100E27"/>
    <w:rsid w:val="00100E5A"/>
    <w:rsid w:val="00101135"/>
    <w:rsid w:val="00101722"/>
    <w:rsid w:val="0010259B"/>
    <w:rsid w:val="00103270"/>
    <w:rsid w:val="00103D80"/>
    <w:rsid w:val="00104A05"/>
    <w:rsid w:val="00106009"/>
    <w:rsid w:val="001061F9"/>
    <w:rsid w:val="001068B3"/>
    <w:rsid w:val="00106A3B"/>
    <w:rsid w:val="00107A0B"/>
    <w:rsid w:val="0011078B"/>
    <w:rsid w:val="001113CC"/>
    <w:rsid w:val="00113763"/>
    <w:rsid w:val="00114B7D"/>
    <w:rsid w:val="001177C4"/>
    <w:rsid w:val="00117B7D"/>
    <w:rsid w:val="00117FF3"/>
    <w:rsid w:val="00120596"/>
    <w:rsid w:val="0012093E"/>
    <w:rsid w:val="00122FCA"/>
    <w:rsid w:val="00125C6C"/>
    <w:rsid w:val="00127648"/>
    <w:rsid w:val="0013032B"/>
    <w:rsid w:val="001305EA"/>
    <w:rsid w:val="001328FA"/>
    <w:rsid w:val="0013419A"/>
    <w:rsid w:val="00134700"/>
    <w:rsid w:val="00134E23"/>
    <w:rsid w:val="00135E80"/>
    <w:rsid w:val="00140753"/>
    <w:rsid w:val="00140786"/>
    <w:rsid w:val="0014239C"/>
    <w:rsid w:val="00143921"/>
    <w:rsid w:val="0014691E"/>
    <w:rsid w:val="00146F04"/>
    <w:rsid w:val="00150EBC"/>
    <w:rsid w:val="001520B0"/>
    <w:rsid w:val="0015446A"/>
    <w:rsid w:val="0015487C"/>
    <w:rsid w:val="00155144"/>
    <w:rsid w:val="0015712E"/>
    <w:rsid w:val="0016120B"/>
    <w:rsid w:val="00162C3A"/>
    <w:rsid w:val="00165FF0"/>
    <w:rsid w:val="0016733F"/>
    <w:rsid w:val="0017075C"/>
    <w:rsid w:val="00170989"/>
    <w:rsid w:val="00170CB5"/>
    <w:rsid w:val="00171601"/>
    <w:rsid w:val="00172645"/>
    <w:rsid w:val="00172DDD"/>
    <w:rsid w:val="00172F13"/>
    <w:rsid w:val="00174183"/>
    <w:rsid w:val="001764C8"/>
    <w:rsid w:val="00176C65"/>
    <w:rsid w:val="00180A15"/>
    <w:rsid w:val="001810F4"/>
    <w:rsid w:val="00181128"/>
    <w:rsid w:val="0018179E"/>
    <w:rsid w:val="00182B46"/>
    <w:rsid w:val="001832CA"/>
    <w:rsid w:val="001839C3"/>
    <w:rsid w:val="00183B80"/>
    <w:rsid w:val="00183DB2"/>
    <w:rsid w:val="00183E9C"/>
    <w:rsid w:val="001841F1"/>
    <w:rsid w:val="0018555B"/>
    <w:rsid w:val="0018571A"/>
    <w:rsid w:val="001859B6"/>
    <w:rsid w:val="00187FFC"/>
    <w:rsid w:val="00191D2F"/>
    <w:rsid w:val="00191F45"/>
    <w:rsid w:val="00192340"/>
    <w:rsid w:val="00193503"/>
    <w:rsid w:val="001939CA"/>
    <w:rsid w:val="00193B82"/>
    <w:rsid w:val="0019600C"/>
    <w:rsid w:val="00196619"/>
    <w:rsid w:val="00196CF1"/>
    <w:rsid w:val="00197A43"/>
    <w:rsid w:val="00197B41"/>
    <w:rsid w:val="001A03EA"/>
    <w:rsid w:val="001A3627"/>
    <w:rsid w:val="001A4B83"/>
    <w:rsid w:val="001A5708"/>
    <w:rsid w:val="001A6792"/>
    <w:rsid w:val="001A7521"/>
    <w:rsid w:val="001B02BA"/>
    <w:rsid w:val="001B3065"/>
    <w:rsid w:val="001B33C0"/>
    <w:rsid w:val="001B4A46"/>
    <w:rsid w:val="001B5E34"/>
    <w:rsid w:val="001B64C6"/>
    <w:rsid w:val="001C0409"/>
    <w:rsid w:val="001C2997"/>
    <w:rsid w:val="001C4DB7"/>
    <w:rsid w:val="001C5249"/>
    <w:rsid w:val="001C6C9B"/>
    <w:rsid w:val="001D10B2"/>
    <w:rsid w:val="001D3092"/>
    <w:rsid w:val="001D347A"/>
    <w:rsid w:val="001D4CD1"/>
    <w:rsid w:val="001D66C2"/>
    <w:rsid w:val="001E0794"/>
    <w:rsid w:val="001E0FFC"/>
    <w:rsid w:val="001E1F93"/>
    <w:rsid w:val="001E24CF"/>
    <w:rsid w:val="001E2F20"/>
    <w:rsid w:val="001E3097"/>
    <w:rsid w:val="001E4B06"/>
    <w:rsid w:val="001E589D"/>
    <w:rsid w:val="001E5F98"/>
    <w:rsid w:val="001F01F4"/>
    <w:rsid w:val="001F0F26"/>
    <w:rsid w:val="001F2232"/>
    <w:rsid w:val="001F48C5"/>
    <w:rsid w:val="001F4ECC"/>
    <w:rsid w:val="001F612E"/>
    <w:rsid w:val="001F64BE"/>
    <w:rsid w:val="001F6D7B"/>
    <w:rsid w:val="001F7070"/>
    <w:rsid w:val="001F7807"/>
    <w:rsid w:val="002002F7"/>
    <w:rsid w:val="002007C8"/>
    <w:rsid w:val="00200AD3"/>
    <w:rsid w:val="00200EF2"/>
    <w:rsid w:val="002016B9"/>
    <w:rsid w:val="00201825"/>
    <w:rsid w:val="00201CB2"/>
    <w:rsid w:val="00202266"/>
    <w:rsid w:val="002027D0"/>
    <w:rsid w:val="002046F7"/>
    <w:rsid w:val="0020478D"/>
    <w:rsid w:val="002054D0"/>
    <w:rsid w:val="002056A4"/>
    <w:rsid w:val="00206EFD"/>
    <w:rsid w:val="0020756A"/>
    <w:rsid w:val="00210D95"/>
    <w:rsid w:val="002136B3"/>
    <w:rsid w:val="0021597F"/>
    <w:rsid w:val="00216957"/>
    <w:rsid w:val="00217731"/>
    <w:rsid w:val="00217AE6"/>
    <w:rsid w:val="00221777"/>
    <w:rsid w:val="0022187B"/>
    <w:rsid w:val="00221998"/>
    <w:rsid w:val="00221E1A"/>
    <w:rsid w:val="002228E3"/>
    <w:rsid w:val="00223384"/>
    <w:rsid w:val="00224261"/>
    <w:rsid w:val="00224B16"/>
    <w:rsid w:val="00224D61"/>
    <w:rsid w:val="002265BD"/>
    <w:rsid w:val="002270CC"/>
    <w:rsid w:val="00227421"/>
    <w:rsid w:val="00227894"/>
    <w:rsid w:val="0022791F"/>
    <w:rsid w:val="00231E53"/>
    <w:rsid w:val="00234830"/>
    <w:rsid w:val="002368C7"/>
    <w:rsid w:val="0023726F"/>
    <w:rsid w:val="0024041A"/>
    <w:rsid w:val="00240C9A"/>
    <w:rsid w:val="002410C8"/>
    <w:rsid w:val="00241A97"/>
    <w:rsid w:val="00241C93"/>
    <w:rsid w:val="00241DB0"/>
    <w:rsid w:val="0024214A"/>
    <w:rsid w:val="002441F2"/>
    <w:rsid w:val="0024438F"/>
    <w:rsid w:val="002447C2"/>
    <w:rsid w:val="002452E5"/>
    <w:rsid w:val="002458D0"/>
    <w:rsid w:val="00245EC0"/>
    <w:rsid w:val="002462B7"/>
    <w:rsid w:val="00247FF0"/>
    <w:rsid w:val="00250C2E"/>
    <w:rsid w:val="00250F4A"/>
    <w:rsid w:val="00251349"/>
    <w:rsid w:val="0025170B"/>
    <w:rsid w:val="00253532"/>
    <w:rsid w:val="002540D3"/>
    <w:rsid w:val="00254415"/>
    <w:rsid w:val="00254B2A"/>
    <w:rsid w:val="002550EC"/>
    <w:rsid w:val="002556DB"/>
    <w:rsid w:val="00256D4F"/>
    <w:rsid w:val="00260EE8"/>
    <w:rsid w:val="00260F28"/>
    <w:rsid w:val="0026131D"/>
    <w:rsid w:val="002617DE"/>
    <w:rsid w:val="00262B18"/>
    <w:rsid w:val="00262F47"/>
    <w:rsid w:val="00263542"/>
    <w:rsid w:val="0026372A"/>
    <w:rsid w:val="00266738"/>
    <w:rsid w:val="00266D0C"/>
    <w:rsid w:val="00273F94"/>
    <w:rsid w:val="00274E63"/>
    <w:rsid w:val="002760B7"/>
    <w:rsid w:val="002810D3"/>
    <w:rsid w:val="002847AE"/>
    <w:rsid w:val="00285370"/>
    <w:rsid w:val="002870F2"/>
    <w:rsid w:val="00287650"/>
    <w:rsid w:val="0029008E"/>
    <w:rsid w:val="00290154"/>
    <w:rsid w:val="00292A0F"/>
    <w:rsid w:val="00294AEB"/>
    <w:rsid w:val="00294F88"/>
    <w:rsid w:val="00294FCC"/>
    <w:rsid w:val="00295516"/>
    <w:rsid w:val="00296E87"/>
    <w:rsid w:val="00297EF7"/>
    <w:rsid w:val="002A100C"/>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4FB8"/>
    <w:rsid w:val="002B7744"/>
    <w:rsid w:val="002C05AC"/>
    <w:rsid w:val="002C3953"/>
    <w:rsid w:val="002C56A0"/>
    <w:rsid w:val="002C7496"/>
    <w:rsid w:val="002D12FF"/>
    <w:rsid w:val="002D21A5"/>
    <w:rsid w:val="002D4413"/>
    <w:rsid w:val="002D5137"/>
    <w:rsid w:val="002D7247"/>
    <w:rsid w:val="002D77F0"/>
    <w:rsid w:val="002E23E3"/>
    <w:rsid w:val="002E26F3"/>
    <w:rsid w:val="002E34CB"/>
    <w:rsid w:val="002E4059"/>
    <w:rsid w:val="002E4C38"/>
    <w:rsid w:val="002E4D5B"/>
    <w:rsid w:val="002E5474"/>
    <w:rsid w:val="002E5699"/>
    <w:rsid w:val="002E5832"/>
    <w:rsid w:val="002E6110"/>
    <w:rsid w:val="002E633F"/>
    <w:rsid w:val="002E6EAE"/>
    <w:rsid w:val="002F001B"/>
    <w:rsid w:val="002F0BF7"/>
    <w:rsid w:val="002F0D60"/>
    <w:rsid w:val="002F104E"/>
    <w:rsid w:val="002F1BD9"/>
    <w:rsid w:val="002F1CBA"/>
    <w:rsid w:val="002F3A6D"/>
    <w:rsid w:val="002F67F6"/>
    <w:rsid w:val="002F749C"/>
    <w:rsid w:val="002F7F16"/>
    <w:rsid w:val="00302066"/>
    <w:rsid w:val="0030306B"/>
    <w:rsid w:val="00303813"/>
    <w:rsid w:val="00304152"/>
    <w:rsid w:val="00304209"/>
    <w:rsid w:val="003060BF"/>
    <w:rsid w:val="00310348"/>
    <w:rsid w:val="00310EE6"/>
    <w:rsid w:val="00311628"/>
    <w:rsid w:val="00311E73"/>
    <w:rsid w:val="0031221D"/>
    <w:rsid w:val="003123F7"/>
    <w:rsid w:val="00314A01"/>
    <w:rsid w:val="00314B9D"/>
    <w:rsid w:val="00314DD8"/>
    <w:rsid w:val="003155A3"/>
    <w:rsid w:val="00315B35"/>
    <w:rsid w:val="003160FA"/>
    <w:rsid w:val="00316A7F"/>
    <w:rsid w:val="00317B24"/>
    <w:rsid w:val="00317D8E"/>
    <w:rsid w:val="00317E8F"/>
    <w:rsid w:val="00320752"/>
    <w:rsid w:val="003209E8"/>
    <w:rsid w:val="003211F4"/>
    <w:rsid w:val="0032193F"/>
    <w:rsid w:val="00322186"/>
    <w:rsid w:val="00322962"/>
    <w:rsid w:val="00323A0F"/>
    <w:rsid w:val="0032403E"/>
    <w:rsid w:val="00324D73"/>
    <w:rsid w:val="00325B7B"/>
    <w:rsid w:val="003301E6"/>
    <w:rsid w:val="0033147A"/>
    <w:rsid w:val="0033193C"/>
    <w:rsid w:val="003320F3"/>
    <w:rsid w:val="00332B30"/>
    <w:rsid w:val="0033532B"/>
    <w:rsid w:val="00335DAB"/>
    <w:rsid w:val="00336799"/>
    <w:rsid w:val="00337929"/>
    <w:rsid w:val="00340003"/>
    <w:rsid w:val="00342535"/>
    <w:rsid w:val="003429B7"/>
    <w:rsid w:val="00342B92"/>
    <w:rsid w:val="00343B23"/>
    <w:rsid w:val="003444A9"/>
    <w:rsid w:val="003445F2"/>
    <w:rsid w:val="0034484D"/>
    <w:rsid w:val="00345EB0"/>
    <w:rsid w:val="003463C3"/>
    <w:rsid w:val="0034764B"/>
    <w:rsid w:val="0034780A"/>
    <w:rsid w:val="00347CBE"/>
    <w:rsid w:val="003503AC"/>
    <w:rsid w:val="00352686"/>
    <w:rsid w:val="003534AD"/>
    <w:rsid w:val="00354B7D"/>
    <w:rsid w:val="00357136"/>
    <w:rsid w:val="003573E6"/>
    <w:rsid w:val="003576EB"/>
    <w:rsid w:val="00357F01"/>
    <w:rsid w:val="00360C67"/>
    <w:rsid w:val="00360E65"/>
    <w:rsid w:val="00362994"/>
    <w:rsid w:val="00362DCB"/>
    <w:rsid w:val="0036308C"/>
    <w:rsid w:val="00363E8F"/>
    <w:rsid w:val="00365118"/>
    <w:rsid w:val="00366467"/>
    <w:rsid w:val="00367331"/>
    <w:rsid w:val="00370563"/>
    <w:rsid w:val="003711A8"/>
    <w:rsid w:val="003713D2"/>
    <w:rsid w:val="00371AF4"/>
    <w:rsid w:val="00372A4F"/>
    <w:rsid w:val="00372B9F"/>
    <w:rsid w:val="00373265"/>
    <w:rsid w:val="0037384B"/>
    <w:rsid w:val="00373892"/>
    <w:rsid w:val="00373DF9"/>
    <w:rsid w:val="003743CE"/>
    <w:rsid w:val="00375D80"/>
    <w:rsid w:val="00377754"/>
    <w:rsid w:val="003807AF"/>
    <w:rsid w:val="00380856"/>
    <w:rsid w:val="00380E60"/>
    <w:rsid w:val="00380EAE"/>
    <w:rsid w:val="00382A6F"/>
    <w:rsid w:val="00382C57"/>
    <w:rsid w:val="00383B5F"/>
    <w:rsid w:val="00384483"/>
    <w:rsid w:val="0038499A"/>
    <w:rsid w:val="00384F53"/>
    <w:rsid w:val="00386D58"/>
    <w:rsid w:val="00387053"/>
    <w:rsid w:val="003877D2"/>
    <w:rsid w:val="00387FD3"/>
    <w:rsid w:val="00393C39"/>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0684"/>
    <w:rsid w:val="003B0FDC"/>
    <w:rsid w:val="003B121F"/>
    <w:rsid w:val="003B225F"/>
    <w:rsid w:val="003B3CB0"/>
    <w:rsid w:val="003B4378"/>
    <w:rsid w:val="003B7BBB"/>
    <w:rsid w:val="003C0FB3"/>
    <w:rsid w:val="003C3990"/>
    <w:rsid w:val="003C434B"/>
    <w:rsid w:val="003C489D"/>
    <w:rsid w:val="003C54B8"/>
    <w:rsid w:val="003C687F"/>
    <w:rsid w:val="003C723C"/>
    <w:rsid w:val="003C7E05"/>
    <w:rsid w:val="003D0A28"/>
    <w:rsid w:val="003D0F7F"/>
    <w:rsid w:val="003D22E3"/>
    <w:rsid w:val="003D3CF0"/>
    <w:rsid w:val="003D53BF"/>
    <w:rsid w:val="003D6797"/>
    <w:rsid w:val="003D779D"/>
    <w:rsid w:val="003D7846"/>
    <w:rsid w:val="003D78A2"/>
    <w:rsid w:val="003D79EE"/>
    <w:rsid w:val="003E03FD"/>
    <w:rsid w:val="003E15EE"/>
    <w:rsid w:val="003E3266"/>
    <w:rsid w:val="003E6AE0"/>
    <w:rsid w:val="003E7BE5"/>
    <w:rsid w:val="003F0971"/>
    <w:rsid w:val="003F28DA"/>
    <w:rsid w:val="003F2C2F"/>
    <w:rsid w:val="003F35B8"/>
    <w:rsid w:val="003F3A76"/>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6867"/>
    <w:rsid w:val="00417BB8"/>
    <w:rsid w:val="00420300"/>
    <w:rsid w:val="00421CC4"/>
    <w:rsid w:val="00422799"/>
    <w:rsid w:val="0042354D"/>
    <w:rsid w:val="004254A4"/>
    <w:rsid w:val="004259A6"/>
    <w:rsid w:val="00425CCF"/>
    <w:rsid w:val="00427379"/>
    <w:rsid w:val="00430793"/>
    <w:rsid w:val="00430D80"/>
    <w:rsid w:val="004317B5"/>
    <w:rsid w:val="00431DE9"/>
    <w:rsid w:val="00431E3D"/>
    <w:rsid w:val="00432C45"/>
    <w:rsid w:val="00433E45"/>
    <w:rsid w:val="00435259"/>
    <w:rsid w:val="00436B23"/>
    <w:rsid w:val="00436E88"/>
    <w:rsid w:val="00440103"/>
    <w:rsid w:val="00440977"/>
    <w:rsid w:val="0044175B"/>
    <w:rsid w:val="00441922"/>
    <w:rsid w:val="00441C88"/>
    <w:rsid w:val="00442026"/>
    <w:rsid w:val="00442448"/>
    <w:rsid w:val="004429C5"/>
    <w:rsid w:val="00443CD4"/>
    <w:rsid w:val="004440BB"/>
    <w:rsid w:val="004450B6"/>
    <w:rsid w:val="00445612"/>
    <w:rsid w:val="004479D8"/>
    <w:rsid w:val="00447C97"/>
    <w:rsid w:val="00451168"/>
    <w:rsid w:val="00451506"/>
    <w:rsid w:val="00452D84"/>
    <w:rsid w:val="00453739"/>
    <w:rsid w:val="00454281"/>
    <w:rsid w:val="0045627B"/>
    <w:rsid w:val="00456C90"/>
    <w:rsid w:val="00457160"/>
    <w:rsid w:val="004578CC"/>
    <w:rsid w:val="00460E7C"/>
    <w:rsid w:val="00461BD7"/>
    <w:rsid w:val="00461FA1"/>
    <w:rsid w:val="00463BFC"/>
    <w:rsid w:val="004657D6"/>
    <w:rsid w:val="00467259"/>
    <w:rsid w:val="004728AA"/>
    <w:rsid w:val="00473346"/>
    <w:rsid w:val="00474C6B"/>
    <w:rsid w:val="00475854"/>
    <w:rsid w:val="00476168"/>
    <w:rsid w:val="00476284"/>
    <w:rsid w:val="00477F3D"/>
    <w:rsid w:val="0048059A"/>
    <w:rsid w:val="0048084F"/>
    <w:rsid w:val="004810BD"/>
    <w:rsid w:val="0048175E"/>
    <w:rsid w:val="00483B44"/>
    <w:rsid w:val="00483CA9"/>
    <w:rsid w:val="004850B9"/>
    <w:rsid w:val="0048525B"/>
    <w:rsid w:val="00485CCD"/>
    <w:rsid w:val="00485DB5"/>
    <w:rsid w:val="004860C5"/>
    <w:rsid w:val="00486D2B"/>
    <w:rsid w:val="00486E95"/>
    <w:rsid w:val="00490D60"/>
    <w:rsid w:val="00490DB7"/>
    <w:rsid w:val="00491E62"/>
    <w:rsid w:val="00493120"/>
    <w:rsid w:val="004949C7"/>
    <w:rsid w:val="00494FDC"/>
    <w:rsid w:val="0049C567"/>
    <w:rsid w:val="004A0489"/>
    <w:rsid w:val="004A161B"/>
    <w:rsid w:val="004A2782"/>
    <w:rsid w:val="004A4146"/>
    <w:rsid w:val="004A47DB"/>
    <w:rsid w:val="004A4D0C"/>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2B3"/>
    <w:rsid w:val="004C098E"/>
    <w:rsid w:val="004C20CF"/>
    <w:rsid w:val="004C299C"/>
    <w:rsid w:val="004C2E2E"/>
    <w:rsid w:val="004C4883"/>
    <w:rsid w:val="004C4D54"/>
    <w:rsid w:val="004C50C2"/>
    <w:rsid w:val="004C67D2"/>
    <w:rsid w:val="004C7023"/>
    <w:rsid w:val="004C722F"/>
    <w:rsid w:val="004C7513"/>
    <w:rsid w:val="004D02AC"/>
    <w:rsid w:val="004D0383"/>
    <w:rsid w:val="004D1F3F"/>
    <w:rsid w:val="004D333E"/>
    <w:rsid w:val="004D3A72"/>
    <w:rsid w:val="004D3EE2"/>
    <w:rsid w:val="004D5BBA"/>
    <w:rsid w:val="004D6540"/>
    <w:rsid w:val="004E0C9A"/>
    <w:rsid w:val="004E1C2A"/>
    <w:rsid w:val="004E2ACB"/>
    <w:rsid w:val="004E2C73"/>
    <w:rsid w:val="004E38B0"/>
    <w:rsid w:val="004E3C28"/>
    <w:rsid w:val="004E4332"/>
    <w:rsid w:val="004E4E0B"/>
    <w:rsid w:val="004E51B2"/>
    <w:rsid w:val="004E6856"/>
    <w:rsid w:val="004E6AD2"/>
    <w:rsid w:val="004E6FB4"/>
    <w:rsid w:val="004F0977"/>
    <w:rsid w:val="004F1408"/>
    <w:rsid w:val="004F25B0"/>
    <w:rsid w:val="004F4E1D"/>
    <w:rsid w:val="004F4FBF"/>
    <w:rsid w:val="004F5BFE"/>
    <w:rsid w:val="004F6257"/>
    <w:rsid w:val="004F6A25"/>
    <w:rsid w:val="004F6AB0"/>
    <w:rsid w:val="004F6B4D"/>
    <w:rsid w:val="004F6F40"/>
    <w:rsid w:val="005000BD"/>
    <w:rsid w:val="005000DD"/>
    <w:rsid w:val="00500173"/>
    <w:rsid w:val="005038B0"/>
    <w:rsid w:val="00503948"/>
    <w:rsid w:val="00503B09"/>
    <w:rsid w:val="00504F5C"/>
    <w:rsid w:val="00505262"/>
    <w:rsid w:val="0050597B"/>
    <w:rsid w:val="00506DF8"/>
    <w:rsid w:val="00507435"/>
    <w:rsid w:val="00507451"/>
    <w:rsid w:val="005102B0"/>
    <w:rsid w:val="00511F4D"/>
    <w:rsid w:val="00514D6B"/>
    <w:rsid w:val="005156A9"/>
    <w:rsid w:val="0051574E"/>
    <w:rsid w:val="00515BE2"/>
    <w:rsid w:val="0051725F"/>
    <w:rsid w:val="005177D9"/>
    <w:rsid w:val="00520095"/>
    <w:rsid w:val="00520645"/>
    <w:rsid w:val="00520CB7"/>
    <w:rsid w:val="0052168D"/>
    <w:rsid w:val="005218CD"/>
    <w:rsid w:val="00522DBF"/>
    <w:rsid w:val="0052396A"/>
    <w:rsid w:val="00525FAF"/>
    <w:rsid w:val="0052782C"/>
    <w:rsid w:val="00527A41"/>
    <w:rsid w:val="00530E46"/>
    <w:rsid w:val="005324EF"/>
    <w:rsid w:val="0053286B"/>
    <w:rsid w:val="00536369"/>
    <w:rsid w:val="005379B9"/>
    <w:rsid w:val="005400FF"/>
    <w:rsid w:val="00540E99"/>
    <w:rsid w:val="00541130"/>
    <w:rsid w:val="00546A8B"/>
    <w:rsid w:val="00546D5E"/>
    <w:rsid w:val="00546F02"/>
    <w:rsid w:val="0054770B"/>
    <w:rsid w:val="00551073"/>
    <w:rsid w:val="00551DA4"/>
    <w:rsid w:val="0055213A"/>
    <w:rsid w:val="0055259A"/>
    <w:rsid w:val="00554956"/>
    <w:rsid w:val="00554B2E"/>
    <w:rsid w:val="00557BE6"/>
    <w:rsid w:val="005600BC"/>
    <w:rsid w:val="00560135"/>
    <w:rsid w:val="00562CFF"/>
    <w:rsid w:val="00563104"/>
    <w:rsid w:val="005646C1"/>
    <w:rsid w:val="005646CC"/>
    <w:rsid w:val="0056485E"/>
    <w:rsid w:val="00564AF3"/>
    <w:rsid w:val="005652E4"/>
    <w:rsid w:val="005654D4"/>
    <w:rsid w:val="00565730"/>
    <w:rsid w:val="00566671"/>
    <w:rsid w:val="00567B22"/>
    <w:rsid w:val="005709E4"/>
    <w:rsid w:val="0057134C"/>
    <w:rsid w:val="0057331C"/>
    <w:rsid w:val="00573328"/>
    <w:rsid w:val="00573886"/>
    <w:rsid w:val="00573F07"/>
    <w:rsid w:val="005747FF"/>
    <w:rsid w:val="00575629"/>
    <w:rsid w:val="00576415"/>
    <w:rsid w:val="00576D7B"/>
    <w:rsid w:val="00580D0F"/>
    <w:rsid w:val="0058157F"/>
    <w:rsid w:val="005822BF"/>
    <w:rsid w:val="005824C0"/>
    <w:rsid w:val="00582560"/>
    <w:rsid w:val="00582FD7"/>
    <w:rsid w:val="005832ED"/>
    <w:rsid w:val="00583524"/>
    <w:rsid w:val="005835A2"/>
    <w:rsid w:val="00583853"/>
    <w:rsid w:val="005857A8"/>
    <w:rsid w:val="0058713B"/>
    <w:rsid w:val="005876D2"/>
    <w:rsid w:val="0059056C"/>
    <w:rsid w:val="0059130B"/>
    <w:rsid w:val="005938B8"/>
    <w:rsid w:val="00596689"/>
    <w:rsid w:val="005A0A62"/>
    <w:rsid w:val="005A16FB"/>
    <w:rsid w:val="005A1A68"/>
    <w:rsid w:val="005A2A5A"/>
    <w:rsid w:val="005A3076"/>
    <w:rsid w:val="005A3292"/>
    <w:rsid w:val="005A39FC"/>
    <w:rsid w:val="005A3B66"/>
    <w:rsid w:val="005A42E3"/>
    <w:rsid w:val="005A5F04"/>
    <w:rsid w:val="005A6DC2"/>
    <w:rsid w:val="005B0792"/>
    <w:rsid w:val="005B0870"/>
    <w:rsid w:val="005B0A84"/>
    <w:rsid w:val="005B1762"/>
    <w:rsid w:val="005B1AC4"/>
    <w:rsid w:val="005B4B88"/>
    <w:rsid w:val="005B5605"/>
    <w:rsid w:val="005B5857"/>
    <w:rsid w:val="005B5D60"/>
    <w:rsid w:val="005B5E31"/>
    <w:rsid w:val="005B64AE"/>
    <w:rsid w:val="005B6E3D"/>
    <w:rsid w:val="005B7298"/>
    <w:rsid w:val="005B73D5"/>
    <w:rsid w:val="005B7958"/>
    <w:rsid w:val="005C00FD"/>
    <w:rsid w:val="005C1B87"/>
    <w:rsid w:val="005C1BFC"/>
    <w:rsid w:val="005C3319"/>
    <w:rsid w:val="005C4EAD"/>
    <w:rsid w:val="005C580A"/>
    <w:rsid w:val="005C5974"/>
    <w:rsid w:val="005C7B55"/>
    <w:rsid w:val="005D0175"/>
    <w:rsid w:val="005D0E3E"/>
    <w:rsid w:val="005D1CC4"/>
    <w:rsid w:val="005D2D62"/>
    <w:rsid w:val="005D5A78"/>
    <w:rsid w:val="005D5DB0"/>
    <w:rsid w:val="005D6964"/>
    <w:rsid w:val="005E0B43"/>
    <w:rsid w:val="005E4742"/>
    <w:rsid w:val="005E4C96"/>
    <w:rsid w:val="005E6829"/>
    <w:rsid w:val="005F10D4"/>
    <w:rsid w:val="005F26E8"/>
    <w:rsid w:val="005F275A"/>
    <w:rsid w:val="005F2E08"/>
    <w:rsid w:val="005F57C2"/>
    <w:rsid w:val="005F5E10"/>
    <w:rsid w:val="005F5F74"/>
    <w:rsid w:val="005F78DD"/>
    <w:rsid w:val="005F7A4D"/>
    <w:rsid w:val="00600C98"/>
    <w:rsid w:val="00601B68"/>
    <w:rsid w:val="006020A7"/>
    <w:rsid w:val="0060359B"/>
    <w:rsid w:val="00603F69"/>
    <w:rsid w:val="006040DA"/>
    <w:rsid w:val="006047BD"/>
    <w:rsid w:val="00607675"/>
    <w:rsid w:val="00610F53"/>
    <w:rsid w:val="006118B9"/>
    <w:rsid w:val="00612E3F"/>
    <w:rsid w:val="00613208"/>
    <w:rsid w:val="00613D5A"/>
    <w:rsid w:val="006158F0"/>
    <w:rsid w:val="00616767"/>
    <w:rsid w:val="0061698B"/>
    <w:rsid w:val="00616F61"/>
    <w:rsid w:val="00620917"/>
    <w:rsid w:val="0062163D"/>
    <w:rsid w:val="00623A9E"/>
    <w:rsid w:val="00624A20"/>
    <w:rsid w:val="00624C9B"/>
    <w:rsid w:val="00630BB3"/>
    <w:rsid w:val="00631F7C"/>
    <w:rsid w:val="00632182"/>
    <w:rsid w:val="006335DF"/>
    <w:rsid w:val="00634717"/>
    <w:rsid w:val="0063670E"/>
    <w:rsid w:val="00637181"/>
    <w:rsid w:val="00637AF8"/>
    <w:rsid w:val="00640FA0"/>
    <w:rsid w:val="006412BE"/>
    <w:rsid w:val="0064144D"/>
    <w:rsid w:val="00641609"/>
    <w:rsid w:val="0064160E"/>
    <w:rsid w:val="00642389"/>
    <w:rsid w:val="00642CF8"/>
    <w:rsid w:val="00643187"/>
    <w:rsid w:val="00643549"/>
    <w:rsid w:val="00643889"/>
    <w:rsid w:val="006439ED"/>
    <w:rsid w:val="00644306"/>
    <w:rsid w:val="006445E9"/>
    <w:rsid w:val="00644828"/>
    <w:rsid w:val="006450E2"/>
    <w:rsid w:val="006453D8"/>
    <w:rsid w:val="0064630C"/>
    <w:rsid w:val="00650503"/>
    <w:rsid w:val="0065069D"/>
    <w:rsid w:val="00651A1C"/>
    <w:rsid w:val="00651E73"/>
    <w:rsid w:val="006522FD"/>
    <w:rsid w:val="00652800"/>
    <w:rsid w:val="00653AB0"/>
    <w:rsid w:val="00653C5D"/>
    <w:rsid w:val="006544A7"/>
    <w:rsid w:val="00654FF5"/>
    <w:rsid w:val="006552BE"/>
    <w:rsid w:val="006600D6"/>
    <w:rsid w:val="0066029E"/>
    <w:rsid w:val="006618E3"/>
    <w:rsid w:val="00661D06"/>
    <w:rsid w:val="006638B4"/>
    <w:rsid w:val="0066400D"/>
    <w:rsid w:val="006644C4"/>
    <w:rsid w:val="0066665B"/>
    <w:rsid w:val="00670982"/>
    <w:rsid w:val="00670EE3"/>
    <w:rsid w:val="0067282A"/>
    <w:rsid w:val="0067331F"/>
    <w:rsid w:val="006742E8"/>
    <w:rsid w:val="0067482E"/>
    <w:rsid w:val="006750BC"/>
    <w:rsid w:val="00675260"/>
    <w:rsid w:val="00676D45"/>
    <w:rsid w:val="00677DDB"/>
    <w:rsid w:val="00677EF0"/>
    <w:rsid w:val="006814BF"/>
    <w:rsid w:val="00681F32"/>
    <w:rsid w:val="00683997"/>
    <w:rsid w:val="00683AEC"/>
    <w:rsid w:val="00684672"/>
    <w:rsid w:val="0068481E"/>
    <w:rsid w:val="0068666F"/>
    <w:rsid w:val="0068780A"/>
    <w:rsid w:val="00690267"/>
    <w:rsid w:val="0069059B"/>
    <w:rsid w:val="006906E7"/>
    <w:rsid w:val="006917B0"/>
    <w:rsid w:val="006954D4"/>
    <w:rsid w:val="0069598B"/>
    <w:rsid w:val="00695AF0"/>
    <w:rsid w:val="0069679A"/>
    <w:rsid w:val="00697F37"/>
    <w:rsid w:val="006A1A8E"/>
    <w:rsid w:val="006A1CF6"/>
    <w:rsid w:val="006A2D9E"/>
    <w:rsid w:val="006A36DB"/>
    <w:rsid w:val="006A3923"/>
    <w:rsid w:val="006A3EF2"/>
    <w:rsid w:val="006A44D0"/>
    <w:rsid w:val="006A48C1"/>
    <w:rsid w:val="006A510D"/>
    <w:rsid w:val="006A51A4"/>
    <w:rsid w:val="006B06B2"/>
    <w:rsid w:val="006B0BA5"/>
    <w:rsid w:val="006B1B22"/>
    <w:rsid w:val="006B1FFA"/>
    <w:rsid w:val="006B3564"/>
    <w:rsid w:val="006B37E6"/>
    <w:rsid w:val="006B38AF"/>
    <w:rsid w:val="006B3D8F"/>
    <w:rsid w:val="006B42E3"/>
    <w:rsid w:val="006B44E9"/>
    <w:rsid w:val="006B73E5"/>
    <w:rsid w:val="006C00A3"/>
    <w:rsid w:val="006C368C"/>
    <w:rsid w:val="006C7AB5"/>
    <w:rsid w:val="006D062E"/>
    <w:rsid w:val="006D0817"/>
    <w:rsid w:val="006D0996"/>
    <w:rsid w:val="006D2405"/>
    <w:rsid w:val="006D38E7"/>
    <w:rsid w:val="006D3A0E"/>
    <w:rsid w:val="006D4A39"/>
    <w:rsid w:val="006D51DC"/>
    <w:rsid w:val="006D53A4"/>
    <w:rsid w:val="006D6748"/>
    <w:rsid w:val="006D7FE1"/>
    <w:rsid w:val="006E08A7"/>
    <w:rsid w:val="006E08C4"/>
    <w:rsid w:val="006E091B"/>
    <w:rsid w:val="006E2552"/>
    <w:rsid w:val="006E42C8"/>
    <w:rsid w:val="006E4800"/>
    <w:rsid w:val="006E560F"/>
    <w:rsid w:val="006E5B90"/>
    <w:rsid w:val="006E60D3"/>
    <w:rsid w:val="006E6BD7"/>
    <w:rsid w:val="006E79B6"/>
    <w:rsid w:val="006E7F8B"/>
    <w:rsid w:val="006F054E"/>
    <w:rsid w:val="006F0D0D"/>
    <w:rsid w:val="006F15D8"/>
    <w:rsid w:val="006F1B19"/>
    <w:rsid w:val="006F3613"/>
    <w:rsid w:val="006F3839"/>
    <w:rsid w:val="006F4503"/>
    <w:rsid w:val="00700183"/>
    <w:rsid w:val="00701DAC"/>
    <w:rsid w:val="007030FC"/>
    <w:rsid w:val="00703C47"/>
    <w:rsid w:val="00704694"/>
    <w:rsid w:val="007058CD"/>
    <w:rsid w:val="00705D75"/>
    <w:rsid w:val="0070723B"/>
    <w:rsid w:val="00707D15"/>
    <w:rsid w:val="0071191E"/>
    <w:rsid w:val="00711C37"/>
    <w:rsid w:val="00712DA7"/>
    <w:rsid w:val="007131C2"/>
    <w:rsid w:val="00714956"/>
    <w:rsid w:val="00715F89"/>
    <w:rsid w:val="00716FB7"/>
    <w:rsid w:val="0071718B"/>
    <w:rsid w:val="00717C27"/>
    <w:rsid w:val="00717C66"/>
    <w:rsid w:val="0072144B"/>
    <w:rsid w:val="00722D6B"/>
    <w:rsid w:val="00723956"/>
    <w:rsid w:val="00724203"/>
    <w:rsid w:val="00725C3B"/>
    <w:rsid w:val="00725D14"/>
    <w:rsid w:val="007266FB"/>
    <w:rsid w:val="00726FCF"/>
    <w:rsid w:val="00727BBF"/>
    <w:rsid w:val="00731D18"/>
    <w:rsid w:val="0073212B"/>
    <w:rsid w:val="0073272D"/>
    <w:rsid w:val="00733D6A"/>
    <w:rsid w:val="00734065"/>
    <w:rsid w:val="00734894"/>
    <w:rsid w:val="00735327"/>
    <w:rsid w:val="00735451"/>
    <w:rsid w:val="00740573"/>
    <w:rsid w:val="00740B96"/>
    <w:rsid w:val="00740CF8"/>
    <w:rsid w:val="00741479"/>
    <w:rsid w:val="007414DA"/>
    <w:rsid w:val="007448D2"/>
    <w:rsid w:val="00744A73"/>
    <w:rsid w:val="00744B93"/>
    <w:rsid w:val="00744C13"/>
    <w:rsid w:val="00744DB8"/>
    <w:rsid w:val="007450E1"/>
    <w:rsid w:val="00745C28"/>
    <w:rsid w:val="007460FF"/>
    <w:rsid w:val="007474D4"/>
    <w:rsid w:val="007514A5"/>
    <w:rsid w:val="00751CBB"/>
    <w:rsid w:val="0075322D"/>
    <w:rsid w:val="00753D56"/>
    <w:rsid w:val="00755D6B"/>
    <w:rsid w:val="007564AE"/>
    <w:rsid w:val="00757591"/>
    <w:rsid w:val="00757633"/>
    <w:rsid w:val="00757A59"/>
    <w:rsid w:val="00757DD5"/>
    <w:rsid w:val="0075C927"/>
    <w:rsid w:val="00760CAB"/>
    <w:rsid w:val="00760D35"/>
    <w:rsid w:val="00761473"/>
    <w:rsid w:val="007615BA"/>
    <w:rsid w:val="007617A7"/>
    <w:rsid w:val="00762125"/>
    <w:rsid w:val="007635C3"/>
    <w:rsid w:val="00765292"/>
    <w:rsid w:val="00765E06"/>
    <w:rsid w:val="00765F79"/>
    <w:rsid w:val="00766BB2"/>
    <w:rsid w:val="007706FF"/>
    <w:rsid w:val="00770891"/>
    <w:rsid w:val="00770C61"/>
    <w:rsid w:val="00772800"/>
    <w:rsid w:val="00772BA3"/>
    <w:rsid w:val="007753B7"/>
    <w:rsid w:val="007763FE"/>
    <w:rsid w:val="00776998"/>
    <w:rsid w:val="007776A2"/>
    <w:rsid w:val="00777849"/>
    <w:rsid w:val="00780A99"/>
    <w:rsid w:val="00781C4F"/>
    <w:rsid w:val="00782487"/>
    <w:rsid w:val="00782A2E"/>
    <w:rsid w:val="00782B11"/>
    <w:rsid w:val="007836C0"/>
    <w:rsid w:val="0078667E"/>
    <w:rsid w:val="00790F93"/>
    <w:rsid w:val="007919DC"/>
    <w:rsid w:val="00791B72"/>
    <w:rsid w:val="00791C7F"/>
    <w:rsid w:val="00793FA6"/>
    <w:rsid w:val="00796888"/>
    <w:rsid w:val="00796C3B"/>
    <w:rsid w:val="007A0964"/>
    <w:rsid w:val="007A1326"/>
    <w:rsid w:val="007A2B7B"/>
    <w:rsid w:val="007A3356"/>
    <w:rsid w:val="007A36F3"/>
    <w:rsid w:val="007A4CEF"/>
    <w:rsid w:val="007A533D"/>
    <w:rsid w:val="007A55A8"/>
    <w:rsid w:val="007B2329"/>
    <w:rsid w:val="007B24C4"/>
    <w:rsid w:val="007B50E4"/>
    <w:rsid w:val="007B5236"/>
    <w:rsid w:val="007B5411"/>
    <w:rsid w:val="007B697E"/>
    <w:rsid w:val="007B6B2F"/>
    <w:rsid w:val="007C057B"/>
    <w:rsid w:val="007C1661"/>
    <w:rsid w:val="007C1A9E"/>
    <w:rsid w:val="007C21F1"/>
    <w:rsid w:val="007C6E38"/>
    <w:rsid w:val="007D212E"/>
    <w:rsid w:val="007D21B3"/>
    <w:rsid w:val="007D458F"/>
    <w:rsid w:val="007D5655"/>
    <w:rsid w:val="007D5A52"/>
    <w:rsid w:val="007D7CF5"/>
    <w:rsid w:val="007D7E58"/>
    <w:rsid w:val="007E3ABE"/>
    <w:rsid w:val="007E41AD"/>
    <w:rsid w:val="007E50B2"/>
    <w:rsid w:val="007E5E9E"/>
    <w:rsid w:val="007F1493"/>
    <w:rsid w:val="007F15BC"/>
    <w:rsid w:val="007F3524"/>
    <w:rsid w:val="007F4EB4"/>
    <w:rsid w:val="007F5246"/>
    <w:rsid w:val="007F576D"/>
    <w:rsid w:val="007F637A"/>
    <w:rsid w:val="007F66A6"/>
    <w:rsid w:val="007F76BF"/>
    <w:rsid w:val="008003CD"/>
    <w:rsid w:val="00800512"/>
    <w:rsid w:val="00801687"/>
    <w:rsid w:val="008019EE"/>
    <w:rsid w:val="00801D9D"/>
    <w:rsid w:val="00802022"/>
    <w:rsid w:val="0080207C"/>
    <w:rsid w:val="008028A3"/>
    <w:rsid w:val="008059C1"/>
    <w:rsid w:val="0080662F"/>
    <w:rsid w:val="00806C91"/>
    <w:rsid w:val="00807B6A"/>
    <w:rsid w:val="0081065F"/>
    <w:rsid w:val="00810D34"/>
    <w:rsid w:val="00810E72"/>
    <w:rsid w:val="0081179B"/>
    <w:rsid w:val="00812DCB"/>
    <w:rsid w:val="00813FA5"/>
    <w:rsid w:val="0081523F"/>
    <w:rsid w:val="00816151"/>
    <w:rsid w:val="008164AD"/>
    <w:rsid w:val="00817268"/>
    <w:rsid w:val="008203B7"/>
    <w:rsid w:val="00820BB7"/>
    <w:rsid w:val="008212BE"/>
    <w:rsid w:val="008218CF"/>
    <w:rsid w:val="008248E7"/>
    <w:rsid w:val="00824F02"/>
    <w:rsid w:val="00825595"/>
    <w:rsid w:val="00826BD1"/>
    <w:rsid w:val="00826C4F"/>
    <w:rsid w:val="008305EE"/>
    <w:rsid w:val="00830A48"/>
    <w:rsid w:val="00831C89"/>
    <w:rsid w:val="00832BBB"/>
    <w:rsid w:val="00832DA5"/>
    <w:rsid w:val="00832F4B"/>
    <w:rsid w:val="00833A2E"/>
    <w:rsid w:val="00833EDF"/>
    <w:rsid w:val="00834038"/>
    <w:rsid w:val="00834313"/>
    <w:rsid w:val="00836F2C"/>
    <w:rsid w:val="008377AF"/>
    <w:rsid w:val="008404C4"/>
    <w:rsid w:val="0084056D"/>
    <w:rsid w:val="00841080"/>
    <w:rsid w:val="008412F7"/>
    <w:rsid w:val="008414BB"/>
    <w:rsid w:val="00841B54"/>
    <w:rsid w:val="008434A7"/>
    <w:rsid w:val="00843ED1"/>
    <w:rsid w:val="008455DA"/>
    <w:rsid w:val="008467D0"/>
    <w:rsid w:val="00846CAF"/>
    <w:rsid w:val="008470D0"/>
    <w:rsid w:val="00847579"/>
    <w:rsid w:val="008505DC"/>
    <w:rsid w:val="008509F0"/>
    <w:rsid w:val="00851875"/>
    <w:rsid w:val="008519C7"/>
    <w:rsid w:val="00852357"/>
    <w:rsid w:val="00852B7B"/>
    <w:rsid w:val="0085448C"/>
    <w:rsid w:val="00854E08"/>
    <w:rsid w:val="00855048"/>
    <w:rsid w:val="00855406"/>
    <w:rsid w:val="008563D3"/>
    <w:rsid w:val="00856E64"/>
    <w:rsid w:val="00860A52"/>
    <w:rsid w:val="00862960"/>
    <w:rsid w:val="00863532"/>
    <w:rsid w:val="008641E8"/>
    <w:rsid w:val="00865EC3"/>
    <w:rsid w:val="0086629C"/>
    <w:rsid w:val="00866415"/>
    <w:rsid w:val="0086672A"/>
    <w:rsid w:val="00866E78"/>
    <w:rsid w:val="00867469"/>
    <w:rsid w:val="00870838"/>
    <w:rsid w:val="00870A3D"/>
    <w:rsid w:val="008736AC"/>
    <w:rsid w:val="00874C1F"/>
    <w:rsid w:val="00875D9D"/>
    <w:rsid w:val="00879AC6"/>
    <w:rsid w:val="00880A08"/>
    <w:rsid w:val="008810DD"/>
    <w:rsid w:val="008813A0"/>
    <w:rsid w:val="00882E98"/>
    <w:rsid w:val="00883242"/>
    <w:rsid w:val="00883A53"/>
    <w:rsid w:val="00885C59"/>
    <w:rsid w:val="008876BA"/>
    <w:rsid w:val="00887B2E"/>
    <w:rsid w:val="00890C47"/>
    <w:rsid w:val="00891A3D"/>
    <w:rsid w:val="008922C7"/>
    <w:rsid w:val="0089256F"/>
    <w:rsid w:val="00893257"/>
    <w:rsid w:val="00893CDB"/>
    <w:rsid w:val="00893D12"/>
    <w:rsid w:val="0089468F"/>
    <w:rsid w:val="00895105"/>
    <w:rsid w:val="00895316"/>
    <w:rsid w:val="00895861"/>
    <w:rsid w:val="00896924"/>
    <w:rsid w:val="00897B91"/>
    <w:rsid w:val="008A00A0"/>
    <w:rsid w:val="008A0836"/>
    <w:rsid w:val="008A21F0"/>
    <w:rsid w:val="008A38C7"/>
    <w:rsid w:val="008A49B4"/>
    <w:rsid w:val="008A5DE5"/>
    <w:rsid w:val="008A9A6B"/>
    <w:rsid w:val="008ADFC0"/>
    <w:rsid w:val="008B114A"/>
    <w:rsid w:val="008B1FDB"/>
    <w:rsid w:val="008B2508"/>
    <w:rsid w:val="008B2A5B"/>
    <w:rsid w:val="008B367A"/>
    <w:rsid w:val="008B430F"/>
    <w:rsid w:val="008B44C9"/>
    <w:rsid w:val="008B4DA3"/>
    <w:rsid w:val="008B4FF4"/>
    <w:rsid w:val="008B6729"/>
    <w:rsid w:val="008B687F"/>
    <w:rsid w:val="008B7F83"/>
    <w:rsid w:val="008C085A"/>
    <w:rsid w:val="008C1A20"/>
    <w:rsid w:val="008C2FB5"/>
    <w:rsid w:val="008C302C"/>
    <w:rsid w:val="008C34D9"/>
    <w:rsid w:val="008C4CAB"/>
    <w:rsid w:val="008C6461"/>
    <w:rsid w:val="008C6BA4"/>
    <w:rsid w:val="008C6F82"/>
    <w:rsid w:val="008C766F"/>
    <w:rsid w:val="008C7CBC"/>
    <w:rsid w:val="008D0067"/>
    <w:rsid w:val="008D125E"/>
    <w:rsid w:val="008D5308"/>
    <w:rsid w:val="008D55BF"/>
    <w:rsid w:val="008D61E0"/>
    <w:rsid w:val="008D6722"/>
    <w:rsid w:val="008D6E1D"/>
    <w:rsid w:val="008D7AB2"/>
    <w:rsid w:val="008E0259"/>
    <w:rsid w:val="008E1FC6"/>
    <w:rsid w:val="008E43E0"/>
    <w:rsid w:val="008E46D4"/>
    <w:rsid w:val="008E4A0E"/>
    <w:rsid w:val="008E4E59"/>
    <w:rsid w:val="008F0115"/>
    <w:rsid w:val="008F0383"/>
    <w:rsid w:val="008F1F6A"/>
    <w:rsid w:val="008F28E7"/>
    <w:rsid w:val="008F35CB"/>
    <w:rsid w:val="008F365B"/>
    <w:rsid w:val="008F3EDF"/>
    <w:rsid w:val="008F56DB"/>
    <w:rsid w:val="008F5948"/>
    <w:rsid w:val="0090053B"/>
    <w:rsid w:val="00900E59"/>
    <w:rsid w:val="00900F06"/>
    <w:rsid w:val="00900FCF"/>
    <w:rsid w:val="00901298"/>
    <w:rsid w:val="009019BB"/>
    <w:rsid w:val="00902919"/>
    <w:rsid w:val="0090315B"/>
    <w:rsid w:val="009033B0"/>
    <w:rsid w:val="00903D56"/>
    <w:rsid w:val="00904350"/>
    <w:rsid w:val="00904C86"/>
    <w:rsid w:val="00905926"/>
    <w:rsid w:val="00905C7E"/>
    <w:rsid w:val="0090604A"/>
    <w:rsid w:val="009078AB"/>
    <w:rsid w:val="0091055E"/>
    <w:rsid w:val="00911193"/>
    <w:rsid w:val="00912C5D"/>
    <w:rsid w:val="00912EC7"/>
    <w:rsid w:val="00913D40"/>
    <w:rsid w:val="009153A2"/>
    <w:rsid w:val="0091571A"/>
    <w:rsid w:val="00915AC4"/>
    <w:rsid w:val="00920A1E"/>
    <w:rsid w:val="00920C71"/>
    <w:rsid w:val="009210DA"/>
    <w:rsid w:val="009227DD"/>
    <w:rsid w:val="00923015"/>
    <w:rsid w:val="009234D0"/>
    <w:rsid w:val="00924775"/>
    <w:rsid w:val="00925013"/>
    <w:rsid w:val="00925024"/>
    <w:rsid w:val="00925638"/>
    <w:rsid w:val="00925655"/>
    <w:rsid w:val="00925733"/>
    <w:rsid w:val="009257A8"/>
    <w:rsid w:val="009261C8"/>
    <w:rsid w:val="00926D03"/>
    <w:rsid w:val="00926F76"/>
    <w:rsid w:val="00927DB3"/>
    <w:rsid w:val="00927E08"/>
    <w:rsid w:val="00930AE9"/>
    <w:rsid w:val="00930D17"/>
    <w:rsid w:val="00930E6A"/>
    <w:rsid w:val="00930ED6"/>
    <w:rsid w:val="00931206"/>
    <w:rsid w:val="00932077"/>
    <w:rsid w:val="00932A03"/>
    <w:rsid w:val="0093313E"/>
    <w:rsid w:val="009331F9"/>
    <w:rsid w:val="00934012"/>
    <w:rsid w:val="0093530F"/>
    <w:rsid w:val="0093592F"/>
    <w:rsid w:val="009363F0"/>
    <w:rsid w:val="0093688D"/>
    <w:rsid w:val="00941379"/>
    <w:rsid w:val="0094165A"/>
    <w:rsid w:val="00942056"/>
    <w:rsid w:val="009429D1"/>
    <w:rsid w:val="00942E67"/>
    <w:rsid w:val="00943299"/>
    <w:rsid w:val="009438A7"/>
    <w:rsid w:val="009458AF"/>
    <w:rsid w:val="00946235"/>
    <w:rsid w:val="00946555"/>
    <w:rsid w:val="00946810"/>
    <w:rsid w:val="009508C3"/>
    <w:rsid w:val="00951DCB"/>
    <w:rsid w:val="009520A1"/>
    <w:rsid w:val="009522E2"/>
    <w:rsid w:val="0095259D"/>
    <w:rsid w:val="009528C1"/>
    <w:rsid w:val="009532C7"/>
    <w:rsid w:val="00953558"/>
    <w:rsid w:val="00953891"/>
    <w:rsid w:val="00953E82"/>
    <w:rsid w:val="00955D6C"/>
    <w:rsid w:val="00956106"/>
    <w:rsid w:val="00960547"/>
    <w:rsid w:val="00960CCA"/>
    <w:rsid w:val="00960D96"/>
    <w:rsid w:val="00960E03"/>
    <w:rsid w:val="009624AB"/>
    <w:rsid w:val="009634F6"/>
    <w:rsid w:val="00963579"/>
    <w:rsid w:val="0096422F"/>
    <w:rsid w:val="00964AE3"/>
    <w:rsid w:val="00965F05"/>
    <w:rsid w:val="00965FA3"/>
    <w:rsid w:val="00966F19"/>
    <w:rsid w:val="0096720F"/>
    <w:rsid w:val="0097036E"/>
    <w:rsid w:val="009714C2"/>
    <w:rsid w:val="009718BF"/>
    <w:rsid w:val="00973DB2"/>
    <w:rsid w:val="00974F99"/>
    <w:rsid w:val="00977E79"/>
    <w:rsid w:val="00980D67"/>
    <w:rsid w:val="00981475"/>
    <w:rsid w:val="00981668"/>
    <w:rsid w:val="00984331"/>
    <w:rsid w:val="00984C07"/>
    <w:rsid w:val="00984F4A"/>
    <w:rsid w:val="00985F69"/>
    <w:rsid w:val="00986385"/>
    <w:rsid w:val="00986ED0"/>
    <w:rsid w:val="00987813"/>
    <w:rsid w:val="00987D16"/>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061"/>
    <w:rsid w:val="009A09AC"/>
    <w:rsid w:val="009A1BBC"/>
    <w:rsid w:val="009A2330"/>
    <w:rsid w:val="009A23FC"/>
    <w:rsid w:val="009A2864"/>
    <w:rsid w:val="009A313E"/>
    <w:rsid w:val="009A356A"/>
    <w:rsid w:val="009A3EAC"/>
    <w:rsid w:val="009A40D9"/>
    <w:rsid w:val="009A6291"/>
    <w:rsid w:val="009A646F"/>
    <w:rsid w:val="009B08F7"/>
    <w:rsid w:val="009B123B"/>
    <w:rsid w:val="009B165F"/>
    <w:rsid w:val="009B2E67"/>
    <w:rsid w:val="009B417F"/>
    <w:rsid w:val="009B445C"/>
    <w:rsid w:val="009B4483"/>
    <w:rsid w:val="009B5879"/>
    <w:rsid w:val="009B5A96"/>
    <w:rsid w:val="009B6030"/>
    <w:rsid w:val="009C0698"/>
    <w:rsid w:val="009C098A"/>
    <w:rsid w:val="009C0DA0"/>
    <w:rsid w:val="009C1513"/>
    <w:rsid w:val="009C1693"/>
    <w:rsid w:val="009C1AD9"/>
    <w:rsid w:val="009C1FCA"/>
    <w:rsid w:val="009C3001"/>
    <w:rsid w:val="009C44C9"/>
    <w:rsid w:val="009C575A"/>
    <w:rsid w:val="009C65D7"/>
    <w:rsid w:val="009C69B7"/>
    <w:rsid w:val="009C6B5C"/>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A1D"/>
    <w:rsid w:val="009E56EB"/>
    <w:rsid w:val="009E6AB6"/>
    <w:rsid w:val="009E6B21"/>
    <w:rsid w:val="009E7F27"/>
    <w:rsid w:val="009F1A7D"/>
    <w:rsid w:val="009F310F"/>
    <w:rsid w:val="009F3431"/>
    <w:rsid w:val="009F3838"/>
    <w:rsid w:val="009F3ECD"/>
    <w:rsid w:val="009F4B19"/>
    <w:rsid w:val="009F5F05"/>
    <w:rsid w:val="009F7315"/>
    <w:rsid w:val="009F73D1"/>
    <w:rsid w:val="00A00D40"/>
    <w:rsid w:val="00A02F12"/>
    <w:rsid w:val="00A04A93"/>
    <w:rsid w:val="00A04BC0"/>
    <w:rsid w:val="00A07569"/>
    <w:rsid w:val="00A07749"/>
    <w:rsid w:val="00A078FB"/>
    <w:rsid w:val="00A10CE1"/>
    <w:rsid w:val="00A10CED"/>
    <w:rsid w:val="00A10DBE"/>
    <w:rsid w:val="00A121D8"/>
    <w:rsid w:val="00A128C6"/>
    <w:rsid w:val="00A133E7"/>
    <w:rsid w:val="00A143CE"/>
    <w:rsid w:val="00A16D9B"/>
    <w:rsid w:val="00A1711A"/>
    <w:rsid w:val="00A21A49"/>
    <w:rsid w:val="00A231E9"/>
    <w:rsid w:val="00A23FC9"/>
    <w:rsid w:val="00A24F45"/>
    <w:rsid w:val="00A25DFC"/>
    <w:rsid w:val="00A307AE"/>
    <w:rsid w:val="00A335CF"/>
    <w:rsid w:val="00A35E8B"/>
    <w:rsid w:val="00A3669F"/>
    <w:rsid w:val="00A40114"/>
    <w:rsid w:val="00A41977"/>
    <w:rsid w:val="00A41A01"/>
    <w:rsid w:val="00A429A9"/>
    <w:rsid w:val="00A42A7F"/>
    <w:rsid w:val="00A43CFF"/>
    <w:rsid w:val="00A43EE4"/>
    <w:rsid w:val="00A47719"/>
    <w:rsid w:val="00A47EAB"/>
    <w:rsid w:val="00A47F16"/>
    <w:rsid w:val="00A5068D"/>
    <w:rsid w:val="00A509B4"/>
    <w:rsid w:val="00A5427A"/>
    <w:rsid w:val="00A545B2"/>
    <w:rsid w:val="00A54C7B"/>
    <w:rsid w:val="00A54CFD"/>
    <w:rsid w:val="00A54F5D"/>
    <w:rsid w:val="00A5639F"/>
    <w:rsid w:val="00A57040"/>
    <w:rsid w:val="00A57F74"/>
    <w:rsid w:val="00A60064"/>
    <w:rsid w:val="00A64F90"/>
    <w:rsid w:val="00A6572B"/>
    <w:rsid w:val="00A65A2B"/>
    <w:rsid w:val="00A66516"/>
    <w:rsid w:val="00A70170"/>
    <w:rsid w:val="00A7174C"/>
    <w:rsid w:val="00A72551"/>
    <w:rsid w:val="00A726C7"/>
    <w:rsid w:val="00A7409C"/>
    <w:rsid w:val="00A74470"/>
    <w:rsid w:val="00A752B5"/>
    <w:rsid w:val="00A774B4"/>
    <w:rsid w:val="00A77927"/>
    <w:rsid w:val="00A80144"/>
    <w:rsid w:val="00A81549"/>
    <w:rsid w:val="00A81734"/>
    <w:rsid w:val="00A81791"/>
    <w:rsid w:val="00A8195D"/>
    <w:rsid w:val="00A81DC9"/>
    <w:rsid w:val="00A82923"/>
    <w:rsid w:val="00A8372C"/>
    <w:rsid w:val="00A84775"/>
    <w:rsid w:val="00A84E6B"/>
    <w:rsid w:val="00A855FA"/>
    <w:rsid w:val="00A905C6"/>
    <w:rsid w:val="00A90A0B"/>
    <w:rsid w:val="00A91418"/>
    <w:rsid w:val="00A91A18"/>
    <w:rsid w:val="00A9244B"/>
    <w:rsid w:val="00A927B1"/>
    <w:rsid w:val="00A932DF"/>
    <w:rsid w:val="00A947CF"/>
    <w:rsid w:val="00A95F5B"/>
    <w:rsid w:val="00A96D9C"/>
    <w:rsid w:val="00A97222"/>
    <w:rsid w:val="00A9772A"/>
    <w:rsid w:val="00A97C46"/>
    <w:rsid w:val="00AA18E2"/>
    <w:rsid w:val="00AA1D80"/>
    <w:rsid w:val="00AA22B0"/>
    <w:rsid w:val="00AA2B19"/>
    <w:rsid w:val="00AA3B89"/>
    <w:rsid w:val="00AA5676"/>
    <w:rsid w:val="00AA5E50"/>
    <w:rsid w:val="00AA61B2"/>
    <w:rsid w:val="00AA642B"/>
    <w:rsid w:val="00AA697A"/>
    <w:rsid w:val="00AA9396"/>
    <w:rsid w:val="00AB0677"/>
    <w:rsid w:val="00AB1983"/>
    <w:rsid w:val="00AB23C3"/>
    <w:rsid w:val="00AB24DB"/>
    <w:rsid w:val="00AB35D0"/>
    <w:rsid w:val="00AB4794"/>
    <w:rsid w:val="00AB77E7"/>
    <w:rsid w:val="00AC1DCF"/>
    <w:rsid w:val="00AC23B1"/>
    <w:rsid w:val="00AC260E"/>
    <w:rsid w:val="00AC2AF9"/>
    <w:rsid w:val="00AC2F71"/>
    <w:rsid w:val="00AC47A6"/>
    <w:rsid w:val="00AC60C5"/>
    <w:rsid w:val="00AC714F"/>
    <w:rsid w:val="00AC7192"/>
    <w:rsid w:val="00AC78ED"/>
    <w:rsid w:val="00AD02D3"/>
    <w:rsid w:val="00AD0C89"/>
    <w:rsid w:val="00AD3675"/>
    <w:rsid w:val="00AD3DFF"/>
    <w:rsid w:val="00AD56A9"/>
    <w:rsid w:val="00AD69C4"/>
    <w:rsid w:val="00AD6F0C"/>
    <w:rsid w:val="00AD6FA9"/>
    <w:rsid w:val="00AE1556"/>
    <w:rsid w:val="00AE1C5F"/>
    <w:rsid w:val="00AE2220"/>
    <w:rsid w:val="00AE23DD"/>
    <w:rsid w:val="00AE3899"/>
    <w:rsid w:val="00AE5911"/>
    <w:rsid w:val="00AE6CD2"/>
    <w:rsid w:val="00AE7072"/>
    <w:rsid w:val="00AE70F5"/>
    <w:rsid w:val="00AE776A"/>
    <w:rsid w:val="00AF1F68"/>
    <w:rsid w:val="00AF27B7"/>
    <w:rsid w:val="00AF2BB2"/>
    <w:rsid w:val="00AF3C5D"/>
    <w:rsid w:val="00AF548F"/>
    <w:rsid w:val="00AF726A"/>
    <w:rsid w:val="00AF7AB4"/>
    <w:rsid w:val="00AF7B91"/>
    <w:rsid w:val="00B00015"/>
    <w:rsid w:val="00B015A6"/>
    <w:rsid w:val="00B043A6"/>
    <w:rsid w:val="00B0469F"/>
    <w:rsid w:val="00B0671A"/>
    <w:rsid w:val="00B06DE8"/>
    <w:rsid w:val="00B071B1"/>
    <w:rsid w:val="00B07AE1"/>
    <w:rsid w:val="00B07D23"/>
    <w:rsid w:val="00B0A560"/>
    <w:rsid w:val="00B12968"/>
    <w:rsid w:val="00B131FF"/>
    <w:rsid w:val="00B13498"/>
    <w:rsid w:val="00B13DA2"/>
    <w:rsid w:val="00B1672A"/>
    <w:rsid w:val="00B16E71"/>
    <w:rsid w:val="00B174BD"/>
    <w:rsid w:val="00B20690"/>
    <w:rsid w:val="00B20B2A"/>
    <w:rsid w:val="00B2129B"/>
    <w:rsid w:val="00B21FF0"/>
    <w:rsid w:val="00B2227B"/>
    <w:rsid w:val="00B22FA7"/>
    <w:rsid w:val="00B24845"/>
    <w:rsid w:val="00B2630C"/>
    <w:rsid w:val="00B26370"/>
    <w:rsid w:val="00B27039"/>
    <w:rsid w:val="00B27D18"/>
    <w:rsid w:val="00B300DB"/>
    <w:rsid w:val="00B3272B"/>
    <w:rsid w:val="00B32BEC"/>
    <w:rsid w:val="00B34A3D"/>
    <w:rsid w:val="00B34F35"/>
    <w:rsid w:val="00B35B87"/>
    <w:rsid w:val="00B36426"/>
    <w:rsid w:val="00B37250"/>
    <w:rsid w:val="00B3ADD1"/>
    <w:rsid w:val="00B40556"/>
    <w:rsid w:val="00B413A6"/>
    <w:rsid w:val="00B43107"/>
    <w:rsid w:val="00B43169"/>
    <w:rsid w:val="00B448AB"/>
    <w:rsid w:val="00B45AC4"/>
    <w:rsid w:val="00B45E0A"/>
    <w:rsid w:val="00B46939"/>
    <w:rsid w:val="00B47A18"/>
    <w:rsid w:val="00B51CD5"/>
    <w:rsid w:val="00B53824"/>
    <w:rsid w:val="00B53857"/>
    <w:rsid w:val="00B54009"/>
    <w:rsid w:val="00B54B6C"/>
    <w:rsid w:val="00B5532F"/>
    <w:rsid w:val="00B56FB1"/>
    <w:rsid w:val="00B6083F"/>
    <w:rsid w:val="00B61504"/>
    <w:rsid w:val="00B62E95"/>
    <w:rsid w:val="00B63ABC"/>
    <w:rsid w:val="00B64D3D"/>
    <w:rsid w:val="00B64F0A"/>
    <w:rsid w:val="00B64FFC"/>
    <w:rsid w:val="00B6562C"/>
    <w:rsid w:val="00B65E54"/>
    <w:rsid w:val="00B6729E"/>
    <w:rsid w:val="00B720C9"/>
    <w:rsid w:val="00B72178"/>
    <w:rsid w:val="00B728B3"/>
    <w:rsid w:val="00B7391B"/>
    <w:rsid w:val="00B73ACC"/>
    <w:rsid w:val="00B743E7"/>
    <w:rsid w:val="00B74B80"/>
    <w:rsid w:val="00B768A9"/>
    <w:rsid w:val="00B76E90"/>
    <w:rsid w:val="00B8005C"/>
    <w:rsid w:val="00B82A9C"/>
    <w:rsid w:val="00B82E5F"/>
    <w:rsid w:val="00B8597E"/>
    <w:rsid w:val="00B8666B"/>
    <w:rsid w:val="00B904F4"/>
    <w:rsid w:val="00B90BD1"/>
    <w:rsid w:val="00B90CD5"/>
    <w:rsid w:val="00B92536"/>
    <w:rsid w:val="00B9274D"/>
    <w:rsid w:val="00B94207"/>
    <w:rsid w:val="00B945D4"/>
    <w:rsid w:val="00B9506C"/>
    <w:rsid w:val="00B971C8"/>
    <w:rsid w:val="00B9769D"/>
    <w:rsid w:val="00B97B50"/>
    <w:rsid w:val="00BA0143"/>
    <w:rsid w:val="00BA3959"/>
    <w:rsid w:val="00BA563D"/>
    <w:rsid w:val="00BB143C"/>
    <w:rsid w:val="00BB1855"/>
    <w:rsid w:val="00BB2332"/>
    <w:rsid w:val="00BB239F"/>
    <w:rsid w:val="00BB2494"/>
    <w:rsid w:val="00BB2522"/>
    <w:rsid w:val="00BB28A3"/>
    <w:rsid w:val="00BB5218"/>
    <w:rsid w:val="00BB61F9"/>
    <w:rsid w:val="00BB72C0"/>
    <w:rsid w:val="00BB7FF3"/>
    <w:rsid w:val="00BC0AF1"/>
    <w:rsid w:val="00BC0C7E"/>
    <w:rsid w:val="00BC27BE"/>
    <w:rsid w:val="00BC2D62"/>
    <w:rsid w:val="00BC3779"/>
    <w:rsid w:val="00BC41A0"/>
    <w:rsid w:val="00BC43D8"/>
    <w:rsid w:val="00BD0186"/>
    <w:rsid w:val="00BD1661"/>
    <w:rsid w:val="00BD1E2C"/>
    <w:rsid w:val="00BD3152"/>
    <w:rsid w:val="00BD32E9"/>
    <w:rsid w:val="00BD339D"/>
    <w:rsid w:val="00BD54E2"/>
    <w:rsid w:val="00BD6178"/>
    <w:rsid w:val="00BD6348"/>
    <w:rsid w:val="00BE0CD3"/>
    <w:rsid w:val="00BE147F"/>
    <w:rsid w:val="00BE1BBC"/>
    <w:rsid w:val="00BE46B5"/>
    <w:rsid w:val="00BE48F0"/>
    <w:rsid w:val="00BE5628"/>
    <w:rsid w:val="00BE6663"/>
    <w:rsid w:val="00BE6A82"/>
    <w:rsid w:val="00BE6E4A"/>
    <w:rsid w:val="00BF00EC"/>
    <w:rsid w:val="00BF0917"/>
    <w:rsid w:val="00BF0CD7"/>
    <w:rsid w:val="00BF143E"/>
    <w:rsid w:val="00BF15CE"/>
    <w:rsid w:val="00BF1831"/>
    <w:rsid w:val="00BF2157"/>
    <w:rsid w:val="00BF2FC3"/>
    <w:rsid w:val="00BF3551"/>
    <w:rsid w:val="00BF37C3"/>
    <w:rsid w:val="00BF4F07"/>
    <w:rsid w:val="00BF60D6"/>
    <w:rsid w:val="00BF60F0"/>
    <w:rsid w:val="00BF695B"/>
    <w:rsid w:val="00BF69CD"/>
    <w:rsid w:val="00BF6A14"/>
    <w:rsid w:val="00BF71B0"/>
    <w:rsid w:val="00C00BBF"/>
    <w:rsid w:val="00C01205"/>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3E78"/>
    <w:rsid w:val="00C14187"/>
    <w:rsid w:val="00C15076"/>
    <w:rsid w:val="00C15151"/>
    <w:rsid w:val="00C15A4A"/>
    <w:rsid w:val="00C179BC"/>
    <w:rsid w:val="00C17F8C"/>
    <w:rsid w:val="00C2076D"/>
    <w:rsid w:val="00C21049"/>
    <w:rsid w:val="00C211E6"/>
    <w:rsid w:val="00C22446"/>
    <w:rsid w:val="00C22681"/>
    <w:rsid w:val="00C22FB5"/>
    <w:rsid w:val="00C23BC8"/>
    <w:rsid w:val="00C24236"/>
    <w:rsid w:val="00C24CBF"/>
    <w:rsid w:val="00C25C66"/>
    <w:rsid w:val="00C2710B"/>
    <w:rsid w:val="00C279C2"/>
    <w:rsid w:val="00C3183E"/>
    <w:rsid w:val="00C33531"/>
    <w:rsid w:val="00C33B9E"/>
    <w:rsid w:val="00C34194"/>
    <w:rsid w:val="00C35EF7"/>
    <w:rsid w:val="00C37BAE"/>
    <w:rsid w:val="00C40099"/>
    <w:rsid w:val="00C4043D"/>
    <w:rsid w:val="00C40DAA"/>
    <w:rsid w:val="00C41DC5"/>
    <w:rsid w:val="00C41F7E"/>
    <w:rsid w:val="00C42A1B"/>
    <w:rsid w:val="00C42B41"/>
    <w:rsid w:val="00C42C1F"/>
    <w:rsid w:val="00C4393C"/>
    <w:rsid w:val="00C44115"/>
    <w:rsid w:val="00C44A8D"/>
    <w:rsid w:val="00C44CF8"/>
    <w:rsid w:val="00C45B91"/>
    <w:rsid w:val="00C460A1"/>
    <w:rsid w:val="00C4789C"/>
    <w:rsid w:val="00C50133"/>
    <w:rsid w:val="00C50BA1"/>
    <w:rsid w:val="00C52C02"/>
    <w:rsid w:val="00C52DCB"/>
    <w:rsid w:val="00C5307C"/>
    <w:rsid w:val="00C57BAE"/>
    <w:rsid w:val="00C57EE8"/>
    <w:rsid w:val="00C61072"/>
    <w:rsid w:val="00C61AD9"/>
    <w:rsid w:val="00C6243C"/>
    <w:rsid w:val="00C62F54"/>
    <w:rsid w:val="00C63AEA"/>
    <w:rsid w:val="00C65DE2"/>
    <w:rsid w:val="00C67BBF"/>
    <w:rsid w:val="00C70168"/>
    <w:rsid w:val="00C716DA"/>
    <w:rsid w:val="00C718DD"/>
    <w:rsid w:val="00C71AFB"/>
    <w:rsid w:val="00C74707"/>
    <w:rsid w:val="00C74A6D"/>
    <w:rsid w:val="00C767C7"/>
    <w:rsid w:val="00C779FD"/>
    <w:rsid w:val="00C77D84"/>
    <w:rsid w:val="00C80B9E"/>
    <w:rsid w:val="00C83833"/>
    <w:rsid w:val="00C841B7"/>
    <w:rsid w:val="00C84A6C"/>
    <w:rsid w:val="00C8667D"/>
    <w:rsid w:val="00C86967"/>
    <w:rsid w:val="00C8731C"/>
    <w:rsid w:val="00C928A8"/>
    <w:rsid w:val="00C92930"/>
    <w:rsid w:val="00C93044"/>
    <w:rsid w:val="00C95246"/>
    <w:rsid w:val="00C97BB6"/>
    <w:rsid w:val="00CA103E"/>
    <w:rsid w:val="00CA385B"/>
    <w:rsid w:val="00CA3E2A"/>
    <w:rsid w:val="00CA6C45"/>
    <w:rsid w:val="00CA74F6"/>
    <w:rsid w:val="00CA7603"/>
    <w:rsid w:val="00CB364E"/>
    <w:rsid w:val="00CB37B8"/>
    <w:rsid w:val="00CB4F1A"/>
    <w:rsid w:val="00CB527F"/>
    <w:rsid w:val="00CB58B4"/>
    <w:rsid w:val="00CB6577"/>
    <w:rsid w:val="00CB6768"/>
    <w:rsid w:val="00CB74C7"/>
    <w:rsid w:val="00CB79BC"/>
    <w:rsid w:val="00CC1FE9"/>
    <w:rsid w:val="00CC3B49"/>
    <w:rsid w:val="00CC3D04"/>
    <w:rsid w:val="00CC4AF7"/>
    <w:rsid w:val="00CC54E5"/>
    <w:rsid w:val="00CC6B96"/>
    <w:rsid w:val="00CC6F04"/>
    <w:rsid w:val="00CC7B94"/>
    <w:rsid w:val="00CD0B59"/>
    <w:rsid w:val="00CD4915"/>
    <w:rsid w:val="00CD6E8E"/>
    <w:rsid w:val="00CE161F"/>
    <w:rsid w:val="00CE2CC6"/>
    <w:rsid w:val="00CE3529"/>
    <w:rsid w:val="00CE41D7"/>
    <w:rsid w:val="00CE4320"/>
    <w:rsid w:val="00CE5261"/>
    <w:rsid w:val="00CE5D9A"/>
    <w:rsid w:val="00CE76CD"/>
    <w:rsid w:val="00CF0B65"/>
    <w:rsid w:val="00CF1C1F"/>
    <w:rsid w:val="00CF34EF"/>
    <w:rsid w:val="00CF3B5E"/>
    <w:rsid w:val="00CF3BA6"/>
    <w:rsid w:val="00CF4A8A"/>
    <w:rsid w:val="00CF4E8C"/>
    <w:rsid w:val="00CF583A"/>
    <w:rsid w:val="00CF6913"/>
    <w:rsid w:val="00CF7AA7"/>
    <w:rsid w:val="00D006CF"/>
    <w:rsid w:val="00D007DF"/>
    <w:rsid w:val="00D008A6"/>
    <w:rsid w:val="00D00960"/>
    <w:rsid w:val="00D00B74"/>
    <w:rsid w:val="00D00DC7"/>
    <w:rsid w:val="00D015F0"/>
    <w:rsid w:val="00D0365C"/>
    <w:rsid w:val="00D04224"/>
    <w:rsid w:val="00D0447B"/>
    <w:rsid w:val="00D04894"/>
    <w:rsid w:val="00D048A2"/>
    <w:rsid w:val="00D04CBE"/>
    <w:rsid w:val="00D053CE"/>
    <w:rsid w:val="00D055EB"/>
    <w:rsid w:val="00D056FE"/>
    <w:rsid w:val="00D05B56"/>
    <w:rsid w:val="00D05D60"/>
    <w:rsid w:val="00D1037D"/>
    <w:rsid w:val="00D114B2"/>
    <w:rsid w:val="00D121C4"/>
    <w:rsid w:val="00D12432"/>
    <w:rsid w:val="00D13730"/>
    <w:rsid w:val="00D137F0"/>
    <w:rsid w:val="00D14274"/>
    <w:rsid w:val="00D15E5B"/>
    <w:rsid w:val="00D17C62"/>
    <w:rsid w:val="00D20C1B"/>
    <w:rsid w:val="00D21586"/>
    <w:rsid w:val="00D21EA5"/>
    <w:rsid w:val="00D230DC"/>
    <w:rsid w:val="00D23A38"/>
    <w:rsid w:val="00D2574C"/>
    <w:rsid w:val="00D26D79"/>
    <w:rsid w:val="00D27C2B"/>
    <w:rsid w:val="00D315D8"/>
    <w:rsid w:val="00D33363"/>
    <w:rsid w:val="00D34943"/>
    <w:rsid w:val="00D34A2B"/>
    <w:rsid w:val="00D35409"/>
    <w:rsid w:val="00D359D4"/>
    <w:rsid w:val="00D410E6"/>
    <w:rsid w:val="00D41B88"/>
    <w:rsid w:val="00D41E23"/>
    <w:rsid w:val="00D429EC"/>
    <w:rsid w:val="00D43D44"/>
    <w:rsid w:val="00D43EBB"/>
    <w:rsid w:val="00D44A49"/>
    <w:rsid w:val="00D44E4E"/>
    <w:rsid w:val="00D45D5F"/>
    <w:rsid w:val="00D46D26"/>
    <w:rsid w:val="00D4756D"/>
    <w:rsid w:val="00D50F33"/>
    <w:rsid w:val="00D51254"/>
    <w:rsid w:val="00D51627"/>
    <w:rsid w:val="00D51E1A"/>
    <w:rsid w:val="00D51F7E"/>
    <w:rsid w:val="00D52344"/>
    <w:rsid w:val="00D531CC"/>
    <w:rsid w:val="00D535B0"/>
    <w:rsid w:val="00D54AAC"/>
    <w:rsid w:val="00D54B32"/>
    <w:rsid w:val="00D558A4"/>
    <w:rsid w:val="00D55DF0"/>
    <w:rsid w:val="00D563E1"/>
    <w:rsid w:val="00D56BB6"/>
    <w:rsid w:val="00D6022B"/>
    <w:rsid w:val="00D60C40"/>
    <w:rsid w:val="00D6138D"/>
    <w:rsid w:val="00D6166E"/>
    <w:rsid w:val="00D63126"/>
    <w:rsid w:val="00D63A67"/>
    <w:rsid w:val="00D646C9"/>
    <w:rsid w:val="00D6492E"/>
    <w:rsid w:val="00D65845"/>
    <w:rsid w:val="00D666B8"/>
    <w:rsid w:val="00D70087"/>
    <w:rsid w:val="00D7079E"/>
    <w:rsid w:val="00D70823"/>
    <w:rsid w:val="00D70AB1"/>
    <w:rsid w:val="00D70F23"/>
    <w:rsid w:val="00D724AE"/>
    <w:rsid w:val="00D734CB"/>
    <w:rsid w:val="00D73DD6"/>
    <w:rsid w:val="00D745F5"/>
    <w:rsid w:val="00D75392"/>
    <w:rsid w:val="00D7585E"/>
    <w:rsid w:val="00D759A3"/>
    <w:rsid w:val="00D75BA0"/>
    <w:rsid w:val="00D7BC53"/>
    <w:rsid w:val="00D82E32"/>
    <w:rsid w:val="00D83974"/>
    <w:rsid w:val="00D84133"/>
    <w:rsid w:val="00D8431C"/>
    <w:rsid w:val="00D85133"/>
    <w:rsid w:val="00D85337"/>
    <w:rsid w:val="00D87573"/>
    <w:rsid w:val="00D875A3"/>
    <w:rsid w:val="00D91607"/>
    <w:rsid w:val="00D92B4D"/>
    <w:rsid w:val="00D92C82"/>
    <w:rsid w:val="00D93336"/>
    <w:rsid w:val="00D94314"/>
    <w:rsid w:val="00D95BC7"/>
    <w:rsid w:val="00D95C17"/>
    <w:rsid w:val="00D95CD9"/>
    <w:rsid w:val="00D96043"/>
    <w:rsid w:val="00D97779"/>
    <w:rsid w:val="00DA05E8"/>
    <w:rsid w:val="00DA1B23"/>
    <w:rsid w:val="00DA1DC3"/>
    <w:rsid w:val="00DA25A7"/>
    <w:rsid w:val="00DA2826"/>
    <w:rsid w:val="00DA286A"/>
    <w:rsid w:val="00DA30A0"/>
    <w:rsid w:val="00DA4883"/>
    <w:rsid w:val="00DA5227"/>
    <w:rsid w:val="00DA52F5"/>
    <w:rsid w:val="00DA67E0"/>
    <w:rsid w:val="00DA73A3"/>
    <w:rsid w:val="00DB3080"/>
    <w:rsid w:val="00DB4E12"/>
    <w:rsid w:val="00DB5771"/>
    <w:rsid w:val="00DB6269"/>
    <w:rsid w:val="00DC010A"/>
    <w:rsid w:val="00DC0AB6"/>
    <w:rsid w:val="00DC21CF"/>
    <w:rsid w:val="00DC3395"/>
    <w:rsid w:val="00DC3664"/>
    <w:rsid w:val="00DC4B9B"/>
    <w:rsid w:val="00DC6EFC"/>
    <w:rsid w:val="00DC77B6"/>
    <w:rsid w:val="00DC7CDE"/>
    <w:rsid w:val="00DD195B"/>
    <w:rsid w:val="00DD243F"/>
    <w:rsid w:val="00DD46E9"/>
    <w:rsid w:val="00DD4711"/>
    <w:rsid w:val="00DD4812"/>
    <w:rsid w:val="00DD4CA7"/>
    <w:rsid w:val="00DD57BD"/>
    <w:rsid w:val="00DD7174"/>
    <w:rsid w:val="00DE0097"/>
    <w:rsid w:val="00DE05AE"/>
    <w:rsid w:val="00DE0979"/>
    <w:rsid w:val="00DE12E9"/>
    <w:rsid w:val="00DE2505"/>
    <w:rsid w:val="00DE301D"/>
    <w:rsid w:val="00DE33EC"/>
    <w:rsid w:val="00DE3459"/>
    <w:rsid w:val="00DE41C1"/>
    <w:rsid w:val="00DE43F4"/>
    <w:rsid w:val="00DE53F8"/>
    <w:rsid w:val="00DE60E6"/>
    <w:rsid w:val="00DE6206"/>
    <w:rsid w:val="00DE68D4"/>
    <w:rsid w:val="00DE6C9B"/>
    <w:rsid w:val="00DE74DC"/>
    <w:rsid w:val="00DE780C"/>
    <w:rsid w:val="00DE7D5A"/>
    <w:rsid w:val="00DF06BA"/>
    <w:rsid w:val="00DF0A94"/>
    <w:rsid w:val="00DF1EC4"/>
    <w:rsid w:val="00DF247C"/>
    <w:rsid w:val="00DF316C"/>
    <w:rsid w:val="00DF3AA0"/>
    <w:rsid w:val="00DF3F4F"/>
    <w:rsid w:val="00DF50C1"/>
    <w:rsid w:val="00DF707E"/>
    <w:rsid w:val="00DF70A1"/>
    <w:rsid w:val="00DF759D"/>
    <w:rsid w:val="00E003AF"/>
    <w:rsid w:val="00E00482"/>
    <w:rsid w:val="00E018C3"/>
    <w:rsid w:val="00E01C15"/>
    <w:rsid w:val="00E052B1"/>
    <w:rsid w:val="00E05886"/>
    <w:rsid w:val="00E104C6"/>
    <w:rsid w:val="00E10C02"/>
    <w:rsid w:val="00E137F4"/>
    <w:rsid w:val="00E1608C"/>
    <w:rsid w:val="00E164F2"/>
    <w:rsid w:val="00E16F61"/>
    <w:rsid w:val="00E178A7"/>
    <w:rsid w:val="00E20F6A"/>
    <w:rsid w:val="00E2101C"/>
    <w:rsid w:val="00E21A25"/>
    <w:rsid w:val="00E23303"/>
    <w:rsid w:val="00E237C5"/>
    <w:rsid w:val="00E253CA"/>
    <w:rsid w:val="00E258BC"/>
    <w:rsid w:val="00E2771C"/>
    <w:rsid w:val="00E28FF8"/>
    <w:rsid w:val="00E30BC8"/>
    <w:rsid w:val="00E31D50"/>
    <w:rsid w:val="00E324D9"/>
    <w:rsid w:val="00E331FB"/>
    <w:rsid w:val="00E3321A"/>
    <w:rsid w:val="00E33CDD"/>
    <w:rsid w:val="00E33DF4"/>
    <w:rsid w:val="00E34724"/>
    <w:rsid w:val="00E35EDE"/>
    <w:rsid w:val="00E36528"/>
    <w:rsid w:val="00E36D38"/>
    <w:rsid w:val="00E374E0"/>
    <w:rsid w:val="00E404B7"/>
    <w:rsid w:val="00E409B4"/>
    <w:rsid w:val="00E40CF7"/>
    <w:rsid w:val="00E413B8"/>
    <w:rsid w:val="00E421DA"/>
    <w:rsid w:val="00E42316"/>
    <w:rsid w:val="00E434EB"/>
    <w:rsid w:val="00E440C0"/>
    <w:rsid w:val="00E4683D"/>
    <w:rsid w:val="00E46CA0"/>
    <w:rsid w:val="00E474FD"/>
    <w:rsid w:val="00E504A1"/>
    <w:rsid w:val="00E51231"/>
    <w:rsid w:val="00E52A67"/>
    <w:rsid w:val="00E56050"/>
    <w:rsid w:val="00E602A7"/>
    <w:rsid w:val="00E60F72"/>
    <w:rsid w:val="00E619E1"/>
    <w:rsid w:val="00E62FBE"/>
    <w:rsid w:val="00E632C0"/>
    <w:rsid w:val="00E63389"/>
    <w:rsid w:val="00E64597"/>
    <w:rsid w:val="00E65780"/>
    <w:rsid w:val="00E66028"/>
    <w:rsid w:val="00E667E6"/>
    <w:rsid w:val="00E66AA1"/>
    <w:rsid w:val="00E66B6A"/>
    <w:rsid w:val="00E71243"/>
    <w:rsid w:val="00E71362"/>
    <w:rsid w:val="00E714D8"/>
    <w:rsid w:val="00E7168A"/>
    <w:rsid w:val="00E71D25"/>
    <w:rsid w:val="00E7295C"/>
    <w:rsid w:val="00E73306"/>
    <w:rsid w:val="00E74817"/>
    <w:rsid w:val="00E74FE4"/>
    <w:rsid w:val="00E7738D"/>
    <w:rsid w:val="00E773C6"/>
    <w:rsid w:val="00E80402"/>
    <w:rsid w:val="00E808C2"/>
    <w:rsid w:val="00E81633"/>
    <w:rsid w:val="00E82AED"/>
    <w:rsid w:val="00E82FCC"/>
    <w:rsid w:val="00E831A3"/>
    <w:rsid w:val="00E862B5"/>
    <w:rsid w:val="00E86733"/>
    <w:rsid w:val="00E86927"/>
    <w:rsid w:val="00E8700D"/>
    <w:rsid w:val="00E87094"/>
    <w:rsid w:val="00E90E0E"/>
    <w:rsid w:val="00E9108A"/>
    <w:rsid w:val="00E91447"/>
    <w:rsid w:val="00E94803"/>
    <w:rsid w:val="00E94B69"/>
    <w:rsid w:val="00E950A1"/>
    <w:rsid w:val="00E9522F"/>
    <w:rsid w:val="00E9588E"/>
    <w:rsid w:val="00E96813"/>
    <w:rsid w:val="00EA17B9"/>
    <w:rsid w:val="00EA279E"/>
    <w:rsid w:val="00EA2BA6"/>
    <w:rsid w:val="00EA33B1"/>
    <w:rsid w:val="00EA3E52"/>
    <w:rsid w:val="00EA62F6"/>
    <w:rsid w:val="00EA6B65"/>
    <w:rsid w:val="00EA74F2"/>
    <w:rsid w:val="00EA7552"/>
    <w:rsid w:val="00EA7F5C"/>
    <w:rsid w:val="00EB05AD"/>
    <w:rsid w:val="00EB193D"/>
    <w:rsid w:val="00EB2A71"/>
    <w:rsid w:val="00EB32CF"/>
    <w:rsid w:val="00EB4DDA"/>
    <w:rsid w:val="00EB7598"/>
    <w:rsid w:val="00EB7885"/>
    <w:rsid w:val="00EC0998"/>
    <w:rsid w:val="00EC0E2E"/>
    <w:rsid w:val="00EC2805"/>
    <w:rsid w:val="00EC3100"/>
    <w:rsid w:val="00EC3D02"/>
    <w:rsid w:val="00EC437B"/>
    <w:rsid w:val="00EC4CBD"/>
    <w:rsid w:val="00EC618C"/>
    <w:rsid w:val="00EC66C0"/>
    <w:rsid w:val="00EC703B"/>
    <w:rsid w:val="00EC70D8"/>
    <w:rsid w:val="00EC7212"/>
    <w:rsid w:val="00EC78F8"/>
    <w:rsid w:val="00ED1008"/>
    <w:rsid w:val="00ED1338"/>
    <w:rsid w:val="00ED1475"/>
    <w:rsid w:val="00ED1AB4"/>
    <w:rsid w:val="00ED288C"/>
    <w:rsid w:val="00ED2C23"/>
    <w:rsid w:val="00ED2CF0"/>
    <w:rsid w:val="00ED3BB2"/>
    <w:rsid w:val="00ED4F37"/>
    <w:rsid w:val="00ED6D87"/>
    <w:rsid w:val="00ED7254"/>
    <w:rsid w:val="00EE0932"/>
    <w:rsid w:val="00EE1058"/>
    <w:rsid w:val="00EE1089"/>
    <w:rsid w:val="00EE3260"/>
    <w:rsid w:val="00EE3CF3"/>
    <w:rsid w:val="00EE50F0"/>
    <w:rsid w:val="00EE5780"/>
    <w:rsid w:val="00EE586E"/>
    <w:rsid w:val="00EE5BEB"/>
    <w:rsid w:val="00EE6524"/>
    <w:rsid w:val="00EE6C97"/>
    <w:rsid w:val="00EE788B"/>
    <w:rsid w:val="00EE7F76"/>
    <w:rsid w:val="00EF00ED"/>
    <w:rsid w:val="00EF0192"/>
    <w:rsid w:val="00EF0196"/>
    <w:rsid w:val="00EF06A8"/>
    <w:rsid w:val="00EF0943"/>
    <w:rsid w:val="00EF0EAD"/>
    <w:rsid w:val="00EF1D1E"/>
    <w:rsid w:val="00EF2083"/>
    <w:rsid w:val="00EF3E08"/>
    <w:rsid w:val="00EF4CB1"/>
    <w:rsid w:val="00EF5798"/>
    <w:rsid w:val="00EF60A5"/>
    <w:rsid w:val="00EF60E5"/>
    <w:rsid w:val="00EF6A0C"/>
    <w:rsid w:val="00EF6E7F"/>
    <w:rsid w:val="00F01D8F"/>
    <w:rsid w:val="00F01D93"/>
    <w:rsid w:val="00F02277"/>
    <w:rsid w:val="00F027A6"/>
    <w:rsid w:val="00F0316E"/>
    <w:rsid w:val="00F05A4D"/>
    <w:rsid w:val="00F061CD"/>
    <w:rsid w:val="00F06BB9"/>
    <w:rsid w:val="00F121C4"/>
    <w:rsid w:val="00F13777"/>
    <w:rsid w:val="00F17235"/>
    <w:rsid w:val="00F20B40"/>
    <w:rsid w:val="00F2269A"/>
    <w:rsid w:val="00F22775"/>
    <w:rsid w:val="00F228A5"/>
    <w:rsid w:val="00F246D4"/>
    <w:rsid w:val="00F2565F"/>
    <w:rsid w:val="00F26040"/>
    <w:rsid w:val="00F269DC"/>
    <w:rsid w:val="00F309E2"/>
    <w:rsid w:val="00F30C2D"/>
    <w:rsid w:val="00F318BD"/>
    <w:rsid w:val="00F320A3"/>
    <w:rsid w:val="00F32557"/>
    <w:rsid w:val="00F32CE9"/>
    <w:rsid w:val="00F332EF"/>
    <w:rsid w:val="00F33A6A"/>
    <w:rsid w:val="00F34D8E"/>
    <w:rsid w:val="00F3515A"/>
    <w:rsid w:val="00F3674D"/>
    <w:rsid w:val="00F37587"/>
    <w:rsid w:val="00F37FB5"/>
    <w:rsid w:val="00F4079E"/>
    <w:rsid w:val="00F40B14"/>
    <w:rsid w:val="00F42101"/>
    <w:rsid w:val="00F42EAA"/>
    <w:rsid w:val="00F42EE0"/>
    <w:rsid w:val="00F434A9"/>
    <w:rsid w:val="00F437C4"/>
    <w:rsid w:val="00F446A0"/>
    <w:rsid w:val="00F45C33"/>
    <w:rsid w:val="00F47A0A"/>
    <w:rsid w:val="00F47A79"/>
    <w:rsid w:val="00F47F5C"/>
    <w:rsid w:val="00F50B99"/>
    <w:rsid w:val="00F51928"/>
    <w:rsid w:val="00F51988"/>
    <w:rsid w:val="00F543B3"/>
    <w:rsid w:val="00F5467A"/>
    <w:rsid w:val="00F55C12"/>
    <w:rsid w:val="00F5643A"/>
    <w:rsid w:val="00F56596"/>
    <w:rsid w:val="00F574D3"/>
    <w:rsid w:val="00F62236"/>
    <w:rsid w:val="00F62BBE"/>
    <w:rsid w:val="00F642AF"/>
    <w:rsid w:val="00F650B4"/>
    <w:rsid w:val="00F65901"/>
    <w:rsid w:val="00F668E3"/>
    <w:rsid w:val="00F66B95"/>
    <w:rsid w:val="00F706AA"/>
    <w:rsid w:val="00F715D0"/>
    <w:rsid w:val="00F717E7"/>
    <w:rsid w:val="00F724A1"/>
    <w:rsid w:val="00F7288E"/>
    <w:rsid w:val="00F740FA"/>
    <w:rsid w:val="00F75C7E"/>
    <w:rsid w:val="00F7632C"/>
    <w:rsid w:val="00F76FDC"/>
    <w:rsid w:val="00F771C6"/>
    <w:rsid w:val="00F778B0"/>
    <w:rsid w:val="00F77ED7"/>
    <w:rsid w:val="00F80F5D"/>
    <w:rsid w:val="00F83143"/>
    <w:rsid w:val="00F83E54"/>
    <w:rsid w:val="00F84113"/>
    <w:rsid w:val="00F84564"/>
    <w:rsid w:val="00F853F3"/>
    <w:rsid w:val="00F8591B"/>
    <w:rsid w:val="00F8655C"/>
    <w:rsid w:val="00F86622"/>
    <w:rsid w:val="00F90BCA"/>
    <w:rsid w:val="00F90E1A"/>
    <w:rsid w:val="00F913CD"/>
    <w:rsid w:val="00F91B79"/>
    <w:rsid w:val="00F91F9D"/>
    <w:rsid w:val="00F92A1B"/>
    <w:rsid w:val="00F94B27"/>
    <w:rsid w:val="00F96626"/>
    <w:rsid w:val="00F96946"/>
    <w:rsid w:val="00F97131"/>
    <w:rsid w:val="00F9720F"/>
    <w:rsid w:val="00F97B4B"/>
    <w:rsid w:val="00F97C84"/>
    <w:rsid w:val="00FA0156"/>
    <w:rsid w:val="00FA166A"/>
    <w:rsid w:val="00FA1F48"/>
    <w:rsid w:val="00FA2CF6"/>
    <w:rsid w:val="00FA3065"/>
    <w:rsid w:val="00FA3EBB"/>
    <w:rsid w:val="00FA51E9"/>
    <w:rsid w:val="00FA52F9"/>
    <w:rsid w:val="00FAAA50"/>
    <w:rsid w:val="00FB008C"/>
    <w:rsid w:val="00FB0346"/>
    <w:rsid w:val="00FB0E61"/>
    <w:rsid w:val="00FB10FF"/>
    <w:rsid w:val="00FB1AF9"/>
    <w:rsid w:val="00FB1D69"/>
    <w:rsid w:val="00FB2812"/>
    <w:rsid w:val="00FB3570"/>
    <w:rsid w:val="00FB7100"/>
    <w:rsid w:val="00FBDD80"/>
    <w:rsid w:val="00FC0636"/>
    <w:rsid w:val="00FC0C6F"/>
    <w:rsid w:val="00FC14C7"/>
    <w:rsid w:val="00FC2758"/>
    <w:rsid w:val="00FC3523"/>
    <w:rsid w:val="00FC3A71"/>
    <w:rsid w:val="00FC3C3B"/>
    <w:rsid w:val="00FC44C4"/>
    <w:rsid w:val="00FC4F67"/>
    <w:rsid w:val="00FC4F7B"/>
    <w:rsid w:val="00FC755A"/>
    <w:rsid w:val="00FD05FD"/>
    <w:rsid w:val="00FD16DD"/>
    <w:rsid w:val="00FD1F94"/>
    <w:rsid w:val="00FD21A7"/>
    <w:rsid w:val="00FD3347"/>
    <w:rsid w:val="00FD4088"/>
    <w:rsid w:val="00FD40E9"/>
    <w:rsid w:val="00FD495B"/>
    <w:rsid w:val="00FD5BE8"/>
    <w:rsid w:val="00FD7CC0"/>
    <w:rsid w:val="00FD7D45"/>
    <w:rsid w:val="00FD7EC3"/>
    <w:rsid w:val="00FE0C73"/>
    <w:rsid w:val="00FE0F38"/>
    <w:rsid w:val="00FE108E"/>
    <w:rsid w:val="00FE10F9"/>
    <w:rsid w:val="00FE126B"/>
    <w:rsid w:val="00FE2356"/>
    <w:rsid w:val="00FE2629"/>
    <w:rsid w:val="00FE40B5"/>
    <w:rsid w:val="00FE660C"/>
    <w:rsid w:val="00FE74AF"/>
    <w:rsid w:val="00FF0F2A"/>
    <w:rsid w:val="00FF492B"/>
    <w:rsid w:val="00FF5EC7"/>
    <w:rsid w:val="00FF7815"/>
    <w:rsid w:val="00FF7892"/>
    <w:rsid w:val="011C6A0D"/>
    <w:rsid w:val="012A8C6A"/>
    <w:rsid w:val="0145FBBE"/>
    <w:rsid w:val="016B8458"/>
    <w:rsid w:val="01731D54"/>
    <w:rsid w:val="01733E5D"/>
    <w:rsid w:val="0187B75F"/>
    <w:rsid w:val="018E049E"/>
    <w:rsid w:val="01B8063C"/>
    <w:rsid w:val="01B99C46"/>
    <w:rsid w:val="01F32910"/>
    <w:rsid w:val="0211CB5E"/>
    <w:rsid w:val="02122C20"/>
    <w:rsid w:val="02172472"/>
    <w:rsid w:val="021C3AA4"/>
    <w:rsid w:val="021FEC23"/>
    <w:rsid w:val="022936CA"/>
    <w:rsid w:val="022B2E92"/>
    <w:rsid w:val="023DA7E2"/>
    <w:rsid w:val="023EC8E0"/>
    <w:rsid w:val="0243F6F0"/>
    <w:rsid w:val="02530F25"/>
    <w:rsid w:val="025372D3"/>
    <w:rsid w:val="025DC898"/>
    <w:rsid w:val="02626EC4"/>
    <w:rsid w:val="0264714F"/>
    <w:rsid w:val="027E6059"/>
    <w:rsid w:val="0284CC16"/>
    <w:rsid w:val="0285FB81"/>
    <w:rsid w:val="028F15BF"/>
    <w:rsid w:val="0293B0C7"/>
    <w:rsid w:val="02AD02B7"/>
    <w:rsid w:val="02B77D7C"/>
    <w:rsid w:val="02C2C324"/>
    <w:rsid w:val="03127A3D"/>
    <w:rsid w:val="031290C4"/>
    <w:rsid w:val="03132200"/>
    <w:rsid w:val="0334B632"/>
    <w:rsid w:val="033D8A86"/>
    <w:rsid w:val="03400C10"/>
    <w:rsid w:val="03863715"/>
    <w:rsid w:val="038C648A"/>
    <w:rsid w:val="0391F0A7"/>
    <w:rsid w:val="039F5640"/>
    <w:rsid w:val="03A8DF70"/>
    <w:rsid w:val="03BA9E32"/>
    <w:rsid w:val="03C44DED"/>
    <w:rsid w:val="03D9F05E"/>
    <w:rsid w:val="03E70E73"/>
    <w:rsid w:val="03F3DDB2"/>
    <w:rsid w:val="040F49AE"/>
    <w:rsid w:val="0419D30B"/>
    <w:rsid w:val="041A30BA"/>
    <w:rsid w:val="04287254"/>
    <w:rsid w:val="0438A512"/>
    <w:rsid w:val="0448D318"/>
    <w:rsid w:val="046B69D7"/>
    <w:rsid w:val="0490AE2B"/>
    <w:rsid w:val="04A8DD6C"/>
    <w:rsid w:val="04AE4A9E"/>
    <w:rsid w:val="04C861BD"/>
    <w:rsid w:val="04DEAC40"/>
    <w:rsid w:val="04DFA1A5"/>
    <w:rsid w:val="04F26E9C"/>
    <w:rsid w:val="050F4574"/>
    <w:rsid w:val="054BEEF4"/>
    <w:rsid w:val="054FA5C3"/>
    <w:rsid w:val="055A74B1"/>
    <w:rsid w:val="055F0672"/>
    <w:rsid w:val="0563B1F3"/>
    <w:rsid w:val="05760FBD"/>
    <w:rsid w:val="0579FF18"/>
    <w:rsid w:val="057FB767"/>
    <w:rsid w:val="05834101"/>
    <w:rsid w:val="0597B46C"/>
    <w:rsid w:val="05B2090F"/>
    <w:rsid w:val="05BADA34"/>
    <w:rsid w:val="05BED760"/>
    <w:rsid w:val="05C5D296"/>
    <w:rsid w:val="05D10223"/>
    <w:rsid w:val="05D44CB8"/>
    <w:rsid w:val="05E00773"/>
    <w:rsid w:val="05FB3A54"/>
    <w:rsid w:val="060737C8"/>
    <w:rsid w:val="0607EE08"/>
    <w:rsid w:val="060CCC4A"/>
    <w:rsid w:val="0620E7C5"/>
    <w:rsid w:val="063105FA"/>
    <w:rsid w:val="063B8A6B"/>
    <w:rsid w:val="066882A2"/>
    <w:rsid w:val="06777562"/>
    <w:rsid w:val="068B775F"/>
    <w:rsid w:val="069CBB85"/>
    <w:rsid w:val="06AB4404"/>
    <w:rsid w:val="06BE2809"/>
    <w:rsid w:val="06D7FC61"/>
    <w:rsid w:val="06EE0E8F"/>
    <w:rsid w:val="0710367D"/>
    <w:rsid w:val="0710C85C"/>
    <w:rsid w:val="07190E85"/>
    <w:rsid w:val="0719E9DC"/>
    <w:rsid w:val="0738D103"/>
    <w:rsid w:val="074A4B89"/>
    <w:rsid w:val="075163D5"/>
    <w:rsid w:val="077CA690"/>
    <w:rsid w:val="07820B05"/>
    <w:rsid w:val="07B8DF93"/>
    <w:rsid w:val="07C19D7F"/>
    <w:rsid w:val="07CE2A08"/>
    <w:rsid w:val="07E520A6"/>
    <w:rsid w:val="07E547BD"/>
    <w:rsid w:val="07E597F8"/>
    <w:rsid w:val="07F21BB9"/>
    <w:rsid w:val="0800A9E6"/>
    <w:rsid w:val="0802FE20"/>
    <w:rsid w:val="0816FF69"/>
    <w:rsid w:val="08279E1D"/>
    <w:rsid w:val="084179F7"/>
    <w:rsid w:val="0855835D"/>
    <w:rsid w:val="085736D9"/>
    <w:rsid w:val="08818F0F"/>
    <w:rsid w:val="0886A356"/>
    <w:rsid w:val="088737C0"/>
    <w:rsid w:val="0889904B"/>
    <w:rsid w:val="089198A7"/>
    <w:rsid w:val="08983D01"/>
    <w:rsid w:val="089A73E1"/>
    <w:rsid w:val="08B625E2"/>
    <w:rsid w:val="08C45EFC"/>
    <w:rsid w:val="08CB5F00"/>
    <w:rsid w:val="08DC99D7"/>
    <w:rsid w:val="08DE40A3"/>
    <w:rsid w:val="08E93676"/>
    <w:rsid w:val="09177667"/>
    <w:rsid w:val="0921F352"/>
    <w:rsid w:val="092F52CC"/>
    <w:rsid w:val="0932AC6A"/>
    <w:rsid w:val="093CC45E"/>
    <w:rsid w:val="09462AAD"/>
    <w:rsid w:val="094696F3"/>
    <w:rsid w:val="0949F29A"/>
    <w:rsid w:val="094C9AC4"/>
    <w:rsid w:val="09559488"/>
    <w:rsid w:val="095B76E4"/>
    <w:rsid w:val="097C25E3"/>
    <w:rsid w:val="0998C3D0"/>
    <w:rsid w:val="099CB3FC"/>
    <w:rsid w:val="09A46B23"/>
    <w:rsid w:val="09A60202"/>
    <w:rsid w:val="0A196211"/>
    <w:rsid w:val="0A4F08D5"/>
    <w:rsid w:val="0A614528"/>
    <w:rsid w:val="0A6BF4BE"/>
    <w:rsid w:val="0A79B08C"/>
    <w:rsid w:val="0A81EC4B"/>
    <w:rsid w:val="0A9AEE06"/>
    <w:rsid w:val="0A9C062F"/>
    <w:rsid w:val="0AA127B4"/>
    <w:rsid w:val="0AA1A11C"/>
    <w:rsid w:val="0AA49B56"/>
    <w:rsid w:val="0AABEAD8"/>
    <w:rsid w:val="0AB9ABC7"/>
    <w:rsid w:val="0AC2DE9E"/>
    <w:rsid w:val="0AC93645"/>
    <w:rsid w:val="0ACC673E"/>
    <w:rsid w:val="0ACDA96F"/>
    <w:rsid w:val="0ADDE088"/>
    <w:rsid w:val="0AF2E49D"/>
    <w:rsid w:val="0AF57453"/>
    <w:rsid w:val="0AF66277"/>
    <w:rsid w:val="0AF68CD2"/>
    <w:rsid w:val="0AFBB9AF"/>
    <w:rsid w:val="0B0D7469"/>
    <w:rsid w:val="0B2E17B6"/>
    <w:rsid w:val="0B31F8BF"/>
    <w:rsid w:val="0B3A6B42"/>
    <w:rsid w:val="0B3CD8F3"/>
    <w:rsid w:val="0B4FC445"/>
    <w:rsid w:val="0B5672AB"/>
    <w:rsid w:val="0B7B9DE4"/>
    <w:rsid w:val="0B93DBEF"/>
    <w:rsid w:val="0BA832CE"/>
    <w:rsid w:val="0BB0FEAE"/>
    <w:rsid w:val="0BBE06B8"/>
    <w:rsid w:val="0BC38483"/>
    <w:rsid w:val="0BDDC8AE"/>
    <w:rsid w:val="0BE811B7"/>
    <w:rsid w:val="0BF08DA1"/>
    <w:rsid w:val="0BF2C6BC"/>
    <w:rsid w:val="0BF50505"/>
    <w:rsid w:val="0BF8975F"/>
    <w:rsid w:val="0C154FA4"/>
    <w:rsid w:val="0C15657D"/>
    <w:rsid w:val="0C1ED0F4"/>
    <w:rsid w:val="0C37041D"/>
    <w:rsid w:val="0C3BA527"/>
    <w:rsid w:val="0C481277"/>
    <w:rsid w:val="0C6686A9"/>
    <w:rsid w:val="0C669E8A"/>
    <w:rsid w:val="0C74CF3A"/>
    <w:rsid w:val="0C759637"/>
    <w:rsid w:val="0C78BF76"/>
    <w:rsid w:val="0C797384"/>
    <w:rsid w:val="0CAD080F"/>
    <w:rsid w:val="0CAF8D34"/>
    <w:rsid w:val="0CB338F2"/>
    <w:rsid w:val="0CB48F43"/>
    <w:rsid w:val="0CC1EE89"/>
    <w:rsid w:val="0CCE8A66"/>
    <w:rsid w:val="0CD27DAD"/>
    <w:rsid w:val="0CE98955"/>
    <w:rsid w:val="0CF2430C"/>
    <w:rsid w:val="0D081B9C"/>
    <w:rsid w:val="0D1D993F"/>
    <w:rsid w:val="0D27F280"/>
    <w:rsid w:val="0D3FD422"/>
    <w:rsid w:val="0D543222"/>
    <w:rsid w:val="0DB07242"/>
    <w:rsid w:val="0DB14060"/>
    <w:rsid w:val="0DBCA799"/>
    <w:rsid w:val="0DCF5160"/>
    <w:rsid w:val="0DD6FF2E"/>
    <w:rsid w:val="0E01AB3B"/>
    <w:rsid w:val="0E0E87B5"/>
    <w:rsid w:val="0E10AFCA"/>
    <w:rsid w:val="0E125106"/>
    <w:rsid w:val="0E20472F"/>
    <w:rsid w:val="0E298F99"/>
    <w:rsid w:val="0E35237D"/>
    <w:rsid w:val="0E3DCA13"/>
    <w:rsid w:val="0E43673B"/>
    <w:rsid w:val="0E470B5F"/>
    <w:rsid w:val="0E4C2551"/>
    <w:rsid w:val="0E4D2DEF"/>
    <w:rsid w:val="0E64684A"/>
    <w:rsid w:val="0E797325"/>
    <w:rsid w:val="0E816E4C"/>
    <w:rsid w:val="0E83794A"/>
    <w:rsid w:val="0E968944"/>
    <w:rsid w:val="0E988A24"/>
    <w:rsid w:val="0EAF4C0E"/>
    <w:rsid w:val="0ED2509B"/>
    <w:rsid w:val="0EE3BAA5"/>
    <w:rsid w:val="0EF5497D"/>
    <w:rsid w:val="0F1E1550"/>
    <w:rsid w:val="0F217827"/>
    <w:rsid w:val="0F2A677E"/>
    <w:rsid w:val="0F3525B7"/>
    <w:rsid w:val="0F376F3E"/>
    <w:rsid w:val="0F3CBE54"/>
    <w:rsid w:val="0F4506AA"/>
    <w:rsid w:val="0FBE82AD"/>
    <w:rsid w:val="0FE4FE62"/>
    <w:rsid w:val="0FEA1DB6"/>
    <w:rsid w:val="1010287D"/>
    <w:rsid w:val="10248A1A"/>
    <w:rsid w:val="10293B19"/>
    <w:rsid w:val="103180AB"/>
    <w:rsid w:val="1087DBB0"/>
    <w:rsid w:val="10895C29"/>
    <w:rsid w:val="1089E22C"/>
    <w:rsid w:val="10936607"/>
    <w:rsid w:val="109F776A"/>
    <w:rsid w:val="10A0C175"/>
    <w:rsid w:val="10A2849D"/>
    <w:rsid w:val="10C458CC"/>
    <w:rsid w:val="10EBA81F"/>
    <w:rsid w:val="10F029C5"/>
    <w:rsid w:val="10FA44AB"/>
    <w:rsid w:val="111272C9"/>
    <w:rsid w:val="11156794"/>
    <w:rsid w:val="1116E7A3"/>
    <w:rsid w:val="11463DC3"/>
    <w:rsid w:val="1159A3A2"/>
    <w:rsid w:val="11785D01"/>
    <w:rsid w:val="11AD2B4A"/>
    <w:rsid w:val="11C395D7"/>
    <w:rsid w:val="11CE2A06"/>
    <w:rsid w:val="11D2EC52"/>
    <w:rsid w:val="11DEA3B0"/>
    <w:rsid w:val="11E4BDF1"/>
    <w:rsid w:val="11F3E963"/>
    <w:rsid w:val="11FEA6D1"/>
    <w:rsid w:val="1206585A"/>
    <w:rsid w:val="122B6A57"/>
    <w:rsid w:val="123BB62E"/>
    <w:rsid w:val="1247C4A7"/>
    <w:rsid w:val="1248EAEB"/>
    <w:rsid w:val="126649D1"/>
    <w:rsid w:val="127E24FA"/>
    <w:rsid w:val="127E36FA"/>
    <w:rsid w:val="12948423"/>
    <w:rsid w:val="12B124DA"/>
    <w:rsid w:val="12BA4651"/>
    <w:rsid w:val="12D62B82"/>
    <w:rsid w:val="12F32FD8"/>
    <w:rsid w:val="130DBADC"/>
    <w:rsid w:val="13206276"/>
    <w:rsid w:val="136D50A5"/>
    <w:rsid w:val="137E2B04"/>
    <w:rsid w:val="137EA10C"/>
    <w:rsid w:val="13863006"/>
    <w:rsid w:val="138B380F"/>
    <w:rsid w:val="1399B096"/>
    <w:rsid w:val="139DC117"/>
    <w:rsid w:val="13A9A025"/>
    <w:rsid w:val="13ABB6D9"/>
    <w:rsid w:val="13B6DA20"/>
    <w:rsid w:val="13B8C91E"/>
    <w:rsid w:val="13BA0C96"/>
    <w:rsid w:val="13E7AEA8"/>
    <w:rsid w:val="13EC4E5E"/>
    <w:rsid w:val="13FDD8A1"/>
    <w:rsid w:val="1409CD68"/>
    <w:rsid w:val="141FBDB3"/>
    <w:rsid w:val="1445CE85"/>
    <w:rsid w:val="144B4B0B"/>
    <w:rsid w:val="145371F3"/>
    <w:rsid w:val="1466E5FB"/>
    <w:rsid w:val="146B8DB3"/>
    <w:rsid w:val="1478B483"/>
    <w:rsid w:val="147F2BBD"/>
    <w:rsid w:val="14884039"/>
    <w:rsid w:val="148A3B52"/>
    <w:rsid w:val="148BECFD"/>
    <w:rsid w:val="1490388D"/>
    <w:rsid w:val="14B6A7FB"/>
    <w:rsid w:val="14D7EB1C"/>
    <w:rsid w:val="14DB43EA"/>
    <w:rsid w:val="14E47CD0"/>
    <w:rsid w:val="14F1FC2F"/>
    <w:rsid w:val="14FAEC6D"/>
    <w:rsid w:val="1506E733"/>
    <w:rsid w:val="151D49BF"/>
    <w:rsid w:val="15427A31"/>
    <w:rsid w:val="154F3194"/>
    <w:rsid w:val="15588FB4"/>
    <w:rsid w:val="155AD460"/>
    <w:rsid w:val="15806140"/>
    <w:rsid w:val="1589DD88"/>
    <w:rsid w:val="1590B104"/>
    <w:rsid w:val="15926476"/>
    <w:rsid w:val="15956CA4"/>
    <w:rsid w:val="15A5429B"/>
    <w:rsid w:val="15B415D9"/>
    <w:rsid w:val="15DCE8B0"/>
    <w:rsid w:val="15E42C70"/>
    <w:rsid w:val="15F75ED7"/>
    <w:rsid w:val="16019308"/>
    <w:rsid w:val="1633083E"/>
    <w:rsid w:val="16536B0D"/>
    <w:rsid w:val="16590C2A"/>
    <w:rsid w:val="1659AFDD"/>
    <w:rsid w:val="1672B237"/>
    <w:rsid w:val="169158B0"/>
    <w:rsid w:val="1692A1ED"/>
    <w:rsid w:val="16AD3CF7"/>
    <w:rsid w:val="16B70D70"/>
    <w:rsid w:val="16B8703E"/>
    <w:rsid w:val="16D4074D"/>
    <w:rsid w:val="16D865AA"/>
    <w:rsid w:val="16F60231"/>
    <w:rsid w:val="16F97989"/>
    <w:rsid w:val="1740CD3F"/>
    <w:rsid w:val="1742B1FF"/>
    <w:rsid w:val="174A627D"/>
    <w:rsid w:val="175AC143"/>
    <w:rsid w:val="175D5B31"/>
    <w:rsid w:val="176160DA"/>
    <w:rsid w:val="1776662F"/>
    <w:rsid w:val="178A4657"/>
    <w:rsid w:val="17D68E98"/>
    <w:rsid w:val="17E5AF3C"/>
    <w:rsid w:val="17FC610B"/>
    <w:rsid w:val="180A937A"/>
    <w:rsid w:val="181B9B11"/>
    <w:rsid w:val="181C3924"/>
    <w:rsid w:val="1824432D"/>
    <w:rsid w:val="18293858"/>
    <w:rsid w:val="184886CA"/>
    <w:rsid w:val="18527D91"/>
    <w:rsid w:val="1878AC75"/>
    <w:rsid w:val="187D5F69"/>
    <w:rsid w:val="187F68E8"/>
    <w:rsid w:val="1884B908"/>
    <w:rsid w:val="18996A91"/>
    <w:rsid w:val="18A79E11"/>
    <w:rsid w:val="18AEBD87"/>
    <w:rsid w:val="18BEE324"/>
    <w:rsid w:val="18C2B488"/>
    <w:rsid w:val="18C7305D"/>
    <w:rsid w:val="18DD3285"/>
    <w:rsid w:val="18E7EE3F"/>
    <w:rsid w:val="18F46D64"/>
    <w:rsid w:val="18F7AD28"/>
    <w:rsid w:val="18FBA2C6"/>
    <w:rsid w:val="190C226C"/>
    <w:rsid w:val="190C279E"/>
    <w:rsid w:val="190C7E6C"/>
    <w:rsid w:val="19328B82"/>
    <w:rsid w:val="193E741C"/>
    <w:rsid w:val="19441D48"/>
    <w:rsid w:val="1946A04C"/>
    <w:rsid w:val="19785847"/>
    <w:rsid w:val="197D26F6"/>
    <w:rsid w:val="197ECDB5"/>
    <w:rsid w:val="198B73F6"/>
    <w:rsid w:val="1990E7EC"/>
    <w:rsid w:val="1991C305"/>
    <w:rsid w:val="199A23B4"/>
    <w:rsid w:val="199CB5C4"/>
    <w:rsid w:val="199DC095"/>
    <w:rsid w:val="19AABA9A"/>
    <w:rsid w:val="19B6206C"/>
    <w:rsid w:val="19C2FDD7"/>
    <w:rsid w:val="19CF5993"/>
    <w:rsid w:val="19EAE4B3"/>
    <w:rsid w:val="19EEA5A2"/>
    <w:rsid w:val="19F002A7"/>
    <w:rsid w:val="1A17F57A"/>
    <w:rsid w:val="1A303069"/>
    <w:rsid w:val="1A3508B0"/>
    <w:rsid w:val="1A5617D7"/>
    <w:rsid w:val="1A6C6D4E"/>
    <w:rsid w:val="1A6D1A25"/>
    <w:rsid w:val="1A79B060"/>
    <w:rsid w:val="1A7D1C24"/>
    <w:rsid w:val="1A7D532B"/>
    <w:rsid w:val="1A857A86"/>
    <w:rsid w:val="1ABED12E"/>
    <w:rsid w:val="1AC94D2F"/>
    <w:rsid w:val="1AD78899"/>
    <w:rsid w:val="1AD85B3D"/>
    <w:rsid w:val="1AF70DED"/>
    <w:rsid w:val="1AFDCBC6"/>
    <w:rsid w:val="1B0CA8DF"/>
    <w:rsid w:val="1B22885E"/>
    <w:rsid w:val="1B2F1756"/>
    <w:rsid w:val="1B36C8CA"/>
    <w:rsid w:val="1B457B53"/>
    <w:rsid w:val="1B4A1070"/>
    <w:rsid w:val="1B4C4328"/>
    <w:rsid w:val="1B7FC2E5"/>
    <w:rsid w:val="1B8DA9D0"/>
    <w:rsid w:val="1BA1CCDA"/>
    <w:rsid w:val="1BA608D8"/>
    <w:rsid w:val="1BD41EF9"/>
    <w:rsid w:val="1BDBB883"/>
    <w:rsid w:val="1BDCB341"/>
    <w:rsid w:val="1BEBD3D0"/>
    <w:rsid w:val="1BEEC4C3"/>
    <w:rsid w:val="1BF413CC"/>
    <w:rsid w:val="1BFC3492"/>
    <w:rsid w:val="1C08EA86"/>
    <w:rsid w:val="1C1BB533"/>
    <w:rsid w:val="1C20D8BB"/>
    <w:rsid w:val="1C4EA72D"/>
    <w:rsid w:val="1C4F5C8C"/>
    <w:rsid w:val="1C5F4414"/>
    <w:rsid w:val="1C5F6C8C"/>
    <w:rsid w:val="1C62FD38"/>
    <w:rsid w:val="1C6FFE66"/>
    <w:rsid w:val="1C74DAB3"/>
    <w:rsid w:val="1C74E2DD"/>
    <w:rsid w:val="1C8755C6"/>
    <w:rsid w:val="1CA7F497"/>
    <w:rsid w:val="1CCE2793"/>
    <w:rsid w:val="1CFBB414"/>
    <w:rsid w:val="1D0370C5"/>
    <w:rsid w:val="1D04F8F9"/>
    <w:rsid w:val="1D10545C"/>
    <w:rsid w:val="1D119598"/>
    <w:rsid w:val="1D1C2A0E"/>
    <w:rsid w:val="1D2F295C"/>
    <w:rsid w:val="1D39FE1B"/>
    <w:rsid w:val="1D411B1C"/>
    <w:rsid w:val="1D63007D"/>
    <w:rsid w:val="1D822FE4"/>
    <w:rsid w:val="1D91E11A"/>
    <w:rsid w:val="1D9BCB90"/>
    <w:rsid w:val="1D9EF018"/>
    <w:rsid w:val="1DA29786"/>
    <w:rsid w:val="1DAD0667"/>
    <w:rsid w:val="1DAFDDC7"/>
    <w:rsid w:val="1DB8D862"/>
    <w:rsid w:val="1DF88021"/>
    <w:rsid w:val="1E0B824D"/>
    <w:rsid w:val="1E17DA3C"/>
    <w:rsid w:val="1E2E34A3"/>
    <w:rsid w:val="1E31EED9"/>
    <w:rsid w:val="1E432720"/>
    <w:rsid w:val="1E4A9579"/>
    <w:rsid w:val="1E608499"/>
    <w:rsid w:val="1E659D9E"/>
    <w:rsid w:val="1E8127DD"/>
    <w:rsid w:val="1E87FAD1"/>
    <w:rsid w:val="1E900906"/>
    <w:rsid w:val="1E9C8F8A"/>
    <w:rsid w:val="1EA1C81A"/>
    <w:rsid w:val="1EA95EA2"/>
    <w:rsid w:val="1EAC09A1"/>
    <w:rsid w:val="1EB75257"/>
    <w:rsid w:val="1ECE2273"/>
    <w:rsid w:val="1ED9EABB"/>
    <w:rsid w:val="1EDFC5C2"/>
    <w:rsid w:val="1EED337F"/>
    <w:rsid w:val="1EEE46ED"/>
    <w:rsid w:val="1F043222"/>
    <w:rsid w:val="1F0B3EA1"/>
    <w:rsid w:val="1F0DC78E"/>
    <w:rsid w:val="1F0F58C0"/>
    <w:rsid w:val="1F17AA7C"/>
    <w:rsid w:val="1F52BE7D"/>
    <w:rsid w:val="1F9EB758"/>
    <w:rsid w:val="1FB2D6D6"/>
    <w:rsid w:val="1FC4108E"/>
    <w:rsid w:val="1FEC245D"/>
    <w:rsid w:val="1FF1E5C0"/>
    <w:rsid w:val="20009223"/>
    <w:rsid w:val="201FD25B"/>
    <w:rsid w:val="2049365A"/>
    <w:rsid w:val="20A89C80"/>
    <w:rsid w:val="20C2F35D"/>
    <w:rsid w:val="20CA339E"/>
    <w:rsid w:val="20D01E76"/>
    <w:rsid w:val="20D36C52"/>
    <w:rsid w:val="20DBF7A4"/>
    <w:rsid w:val="20F75197"/>
    <w:rsid w:val="2112C9CC"/>
    <w:rsid w:val="2145F338"/>
    <w:rsid w:val="215DD0E0"/>
    <w:rsid w:val="2174C7C5"/>
    <w:rsid w:val="21BCC6E2"/>
    <w:rsid w:val="21C51440"/>
    <w:rsid w:val="21C7346B"/>
    <w:rsid w:val="2205176A"/>
    <w:rsid w:val="220D56CA"/>
    <w:rsid w:val="2223206C"/>
    <w:rsid w:val="22238E30"/>
    <w:rsid w:val="223A102D"/>
    <w:rsid w:val="223B8765"/>
    <w:rsid w:val="22407AF8"/>
    <w:rsid w:val="226A4726"/>
    <w:rsid w:val="226C9F77"/>
    <w:rsid w:val="226E0475"/>
    <w:rsid w:val="226F3CB3"/>
    <w:rsid w:val="22955CF7"/>
    <w:rsid w:val="22A95B1F"/>
    <w:rsid w:val="22D98787"/>
    <w:rsid w:val="2308849F"/>
    <w:rsid w:val="231002AF"/>
    <w:rsid w:val="2328ED3B"/>
    <w:rsid w:val="2330D337"/>
    <w:rsid w:val="23354C16"/>
    <w:rsid w:val="2335F97D"/>
    <w:rsid w:val="2357C854"/>
    <w:rsid w:val="235AE51E"/>
    <w:rsid w:val="23671769"/>
    <w:rsid w:val="2384602F"/>
    <w:rsid w:val="239E85D1"/>
    <w:rsid w:val="23A256B2"/>
    <w:rsid w:val="23B3E4E1"/>
    <w:rsid w:val="23CEEA78"/>
    <w:rsid w:val="23D91FBC"/>
    <w:rsid w:val="23E54B91"/>
    <w:rsid w:val="23F1F780"/>
    <w:rsid w:val="24060BD7"/>
    <w:rsid w:val="240C82B3"/>
    <w:rsid w:val="2413FC6B"/>
    <w:rsid w:val="24270F6E"/>
    <w:rsid w:val="242B023D"/>
    <w:rsid w:val="2432B373"/>
    <w:rsid w:val="2433C47C"/>
    <w:rsid w:val="246E2634"/>
    <w:rsid w:val="246F380E"/>
    <w:rsid w:val="24829A71"/>
    <w:rsid w:val="248A00CB"/>
    <w:rsid w:val="24982411"/>
    <w:rsid w:val="24A3C752"/>
    <w:rsid w:val="24A47BFA"/>
    <w:rsid w:val="24A605E5"/>
    <w:rsid w:val="24B2AEF9"/>
    <w:rsid w:val="24B5D8C4"/>
    <w:rsid w:val="24BDB44B"/>
    <w:rsid w:val="24C96DE2"/>
    <w:rsid w:val="24E38664"/>
    <w:rsid w:val="24E8EACE"/>
    <w:rsid w:val="24FB0129"/>
    <w:rsid w:val="2512D8CF"/>
    <w:rsid w:val="251CA77D"/>
    <w:rsid w:val="252138C3"/>
    <w:rsid w:val="2522E4D9"/>
    <w:rsid w:val="2524A1A5"/>
    <w:rsid w:val="252C6BBE"/>
    <w:rsid w:val="25377A98"/>
    <w:rsid w:val="255AC81E"/>
    <w:rsid w:val="2572FFD1"/>
    <w:rsid w:val="258B6DB8"/>
    <w:rsid w:val="258F85C1"/>
    <w:rsid w:val="259C218E"/>
    <w:rsid w:val="25A9955B"/>
    <w:rsid w:val="25AFCCCC"/>
    <w:rsid w:val="25BA0E9E"/>
    <w:rsid w:val="25BC9815"/>
    <w:rsid w:val="25DC73E2"/>
    <w:rsid w:val="25DDB377"/>
    <w:rsid w:val="2611AF12"/>
    <w:rsid w:val="263B17AF"/>
    <w:rsid w:val="26406A85"/>
    <w:rsid w:val="264BB33A"/>
    <w:rsid w:val="2655A75E"/>
    <w:rsid w:val="268D74EC"/>
    <w:rsid w:val="269AA068"/>
    <w:rsid w:val="269E0E45"/>
    <w:rsid w:val="26AAEFAA"/>
    <w:rsid w:val="26BCE345"/>
    <w:rsid w:val="26CABB49"/>
    <w:rsid w:val="26DE23A8"/>
    <w:rsid w:val="26E2C9BB"/>
    <w:rsid w:val="26E3D370"/>
    <w:rsid w:val="26F16C47"/>
    <w:rsid w:val="2709443A"/>
    <w:rsid w:val="27356A29"/>
    <w:rsid w:val="2747A3EB"/>
    <w:rsid w:val="274CB898"/>
    <w:rsid w:val="2752053A"/>
    <w:rsid w:val="2754643A"/>
    <w:rsid w:val="276AB5CB"/>
    <w:rsid w:val="27B5B2A2"/>
    <w:rsid w:val="27C36609"/>
    <w:rsid w:val="27CC91FF"/>
    <w:rsid w:val="27D30939"/>
    <w:rsid w:val="27E171CD"/>
    <w:rsid w:val="27F27BAB"/>
    <w:rsid w:val="27F46DA2"/>
    <w:rsid w:val="2812C02C"/>
    <w:rsid w:val="2816B400"/>
    <w:rsid w:val="28373F4E"/>
    <w:rsid w:val="2839CD41"/>
    <w:rsid w:val="283C77D4"/>
    <w:rsid w:val="2862DB0B"/>
    <w:rsid w:val="2884DAFD"/>
    <w:rsid w:val="28952CAE"/>
    <w:rsid w:val="2896A54A"/>
    <w:rsid w:val="28ACA5DD"/>
    <w:rsid w:val="28B1EC56"/>
    <w:rsid w:val="28C92930"/>
    <w:rsid w:val="28CD4360"/>
    <w:rsid w:val="28D7485D"/>
    <w:rsid w:val="28E4CE95"/>
    <w:rsid w:val="28F0B508"/>
    <w:rsid w:val="29069F55"/>
    <w:rsid w:val="290A867B"/>
    <w:rsid w:val="291036EF"/>
    <w:rsid w:val="2913527B"/>
    <w:rsid w:val="294D6B91"/>
    <w:rsid w:val="296339A3"/>
    <w:rsid w:val="297306AB"/>
    <w:rsid w:val="2974D7ED"/>
    <w:rsid w:val="2977C03C"/>
    <w:rsid w:val="2977C2AD"/>
    <w:rsid w:val="2984182C"/>
    <w:rsid w:val="2990CB4E"/>
    <w:rsid w:val="29A02FB6"/>
    <w:rsid w:val="29A44CAA"/>
    <w:rsid w:val="29A9043F"/>
    <w:rsid w:val="29AA29C5"/>
    <w:rsid w:val="29AC03E4"/>
    <w:rsid w:val="29DD6F71"/>
    <w:rsid w:val="29F6EEE6"/>
    <w:rsid w:val="29F8AA40"/>
    <w:rsid w:val="2A04B22D"/>
    <w:rsid w:val="2A0E6699"/>
    <w:rsid w:val="2A1FEB9D"/>
    <w:rsid w:val="2A22B365"/>
    <w:rsid w:val="2A7F1222"/>
    <w:rsid w:val="2A89C5A8"/>
    <w:rsid w:val="2A9D8B58"/>
    <w:rsid w:val="2AA9C4B4"/>
    <w:rsid w:val="2AC1DE2F"/>
    <w:rsid w:val="2AC84CC3"/>
    <w:rsid w:val="2ACABD01"/>
    <w:rsid w:val="2AF03480"/>
    <w:rsid w:val="2AF3F517"/>
    <w:rsid w:val="2B018F21"/>
    <w:rsid w:val="2B1053E8"/>
    <w:rsid w:val="2B243885"/>
    <w:rsid w:val="2B277940"/>
    <w:rsid w:val="2B2C13F6"/>
    <w:rsid w:val="2B5489BC"/>
    <w:rsid w:val="2B603259"/>
    <w:rsid w:val="2B61C3AF"/>
    <w:rsid w:val="2B90D629"/>
    <w:rsid w:val="2B9A6EEE"/>
    <w:rsid w:val="2BB54767"/>
    <w:rsid w:val="2BBA2D5D"/>
    <w:rsid w:val="2BDBFE04"/>
    <w:rsid w:val="2BDC0C71"/>
    <w:rsid w:val="2BE4469F"/>
    <w:rsid w:val="2BE5E963"/>
    <w:rsid w:val="2BF31377"/>
    <w:rsid w:val="2BF616AF"/>
    <w:rsid w:val="2BF987A1"/>
    <w:rsid w:val="2C055230"/>
    <w:rsid w:val="2C161EF9"/>
    <w:rsid w:val="2C17C2AB"/>
    <w:rsid w:val="2C256879"/>
    <w:rsid w:val="2C2992EF"/>
    <w:rsid w:val="2C2F019A"/>
    <w:rsid w:val="2C41FDB5"/>
    <w:rsid w:val="2C44A47D"/>
    <w:rsid w:val="2C4A41FD"/>
    <w:rsid w:val="2C4C2510"/>
    <w:rsid w:val="2C5189F8"/>
    <w:rsid w:val="2C561FAB"/>
    <w:rsid w:val="2C566E1A"/>
    <w:rsid w:val="2C6258ED"/>
    <w:rsid w:val="2C69F3B2"/>
    <w:rsid w:val="2C939748"/>
    <w:rsid w:val="2C98DCBE"/>
    <w:rsid w:val="2C9B169A"/>
    <w:rsid w:val="2CADFCF8"/>
    <w:rsid w:val="2CB8A0BC"/>
    <w:rsid w:val="2CF0D0A3"/>
    <w:rsid w:val="2CF84590"/>
    <w:rsid w:val="2D0977BB"/>
    <w:rsid w:val="2D16CB43"/>
    <w:rsid w:val="2D22D0D4"/>
    <w:rsid w:val="2D25905D"/>
    <w:rsid w:val="2D29A31E"/>
    <w:rsid w:val="2D2BAA0B"/>
    <w:rsid w:val="2D3AEA77"/>
    <w:rsid w:val="2D4B48D8"/>
    <w:rsid w:val="2D581F95"/>
    <w:rsid w:val="2D65714D"/>
    <w:rsid w:val="2D7052A7"/>
    <w:rsid w:val="2D7DC29F"/>
    <w:rsid w:val="2DA2AC8A"/>
    <w:rsid w:val="2DADB543"/>
    <w:rsid w:val="2DD11C77"/>
    <w:rsid w:val="2DD6ACC7"/>
    <w:rsid w:val="2DF23E8B"/>
    <w:rsid w:val="2E05C5E1"/>
    <w:rsid w:val="2E0E8903"/>
    <w:rsid w:val="2E1075EE"/>
    <w:rsid w:val="2E238FF8"/>
    <w:rsid w:val="2E315884"/>
    <w:rsid w:val="2E33B693"/>
    <w:rsid w:val="2E65C71D"/>
    <w:rsid w:val="2E848C95"/>
    <w:rsid w:val="2E976E74"/>
    <w:rsid w:val="2EAAB570"/>
    <w:rsid w:val="2EB6014F"/>
    <w:rsid w:val="2EB61A45"/>
    <w:rsid w:val="2EC13980"/>
    <w:rsid w:val="2EC53CE5"/>
    <w:rsid w:val="2EE0DC3A"/>
    <w:rsid w:val="2EE2FFE9"/>
    <w:rsid w:val="2EF1845C"/>
    <w:rsid w:val="2EFE61D6"/>
    <w:rsid w:val="2F016B12"/>
    <w:rsid w:val="2F04CEEE"/>
    <w:rsid w:val="2F1694FF"/>
    <w:rsid w:val="2F1A0036"/>
    <w:rsid w:val="2F1F2A74"/>
    <w:rsid w:val="2F23DD24"/>
    <w:rsid w:val="2F4404A3"/>
    <w:rsid w:val="2F5450A5"/>
    <w:rsid w:val="2F55AEE7"/>
    <w:rsid w:val="2F56E7BB"/>
    <w:rsid w:val="2FAE5B5D"/>
    <w:rsid w:val="2FB38184"/>
    <w:rsid w:val="2FBBB81D"/>
    <w:rsid w:val="2FE466E6"/>
    <w:rsid w:val="2FEB412D"/>
    <w:rsid w:val="2FFFD62C"/>
    <w:rsid w:val="300F1BA3"/>
    <w:rsid w:val="301D6D1D"/>
    <w:rsid w:val="302AEEAD"/>
    <w:rsid w:val="302E3AC6"/>
    <w:rsid w:val="30385A39"/>
    <w:rsid w:val="3039E361"/>
    <w:rsid w:val="304EC367"/>
    <w:rsid w:val="3051AF78"/>
    <w:rsid w:val="305641A0"/>
    <w:rsid w:val="305B9CE3"/>
    <w:rsid w:val="305FF01D"/>
    <w:rsid w:val="30612B69"/>
    <w:rsid w:val="308E19A1"/>
    <w:rsid w:val="3096CD2E"/>
    <w:rsid w:val="30A00486"/>
    <w:rsid w:val="30B0E8D2"/>
    <w:rsid w:val="30B8496A"/>
    <w:rsid w:val="30BD9FFE"/>
    <w:rsid w:val="30DFFA10"/>
    <w:rsid w:val="30E49D9D"/>
    <w:rsid w:val="30E5F919"/>
    <w:rsid w:val="30F0862E"/>
    <w:rsid w:val="311D0DD8"/>
    <w:rsid w:val="3123DCC8"/>
    <w:rsid w:val="3138ECAC"/>
    <w:rsid w:val="313FDA52"/>
    <w:rsid w:val="3154CC72"/>
    <w:rsid w:val="31589909"/>
    <w:rsid w:val="3163E389"/>
    <w:rsid w:val="31696E0B"/>
    <w:rsid w:val="31775077"/>
    <w:rsid w:val="3178C248"/>
    <w:rsid w:val="317A0BDD"/>
    <w:rsid w:val="317DECB3"/>
    <w:rsid w:val="317FED94"/>
    <w:rsid w:val="3192B632"/>
    <w:rsid w:val="31A8DEA1"/>
    <w:rsid w:val="31CCB9FE"/>
    <w:rsid w:val="31D83CE9"/>
    <w:rsid w:val="31E99013"/>
    <w:rsid w:val="31E9A9B7"/>
    <w:rsid w:val="31F625B9"/>
    <w:rsid w:val="3205F27C"/>
    <w:rsid w:val="32123EAF"/>
    <w:rsid w:val="3238745C"/>
    <w:rsid w:val="3249F402"/>
    <w:rsid w:val="324A32EB"/>
    <w:rsid w:val="328D20E4"/>
    <w:rsid w:val="3291F0F4"/>
    <w:rsid w:val="3292F4E4"/>
    <w:rsid w:val="32A639FE"/>
    <w:rsid w:val="32B37732"/>
    <w:rsid w:val="32C6F5C6"/>
    <w:rsid w:val="32CA1C9C"/>
    <w:rsid w:val="32D0B2F0"/>
    <w:rsid w:val="32D82929"/>
    <w:rsid w:val="32DD5341"/>
    <w:rsid w:val="3304DB60"/>
    <w:rsid w:val="33137399"/>
    <w:rsid w:val="335E7C0F"/>
    <w:rsid w:val="335FFB13"/>
    <w:rsid w:val="33689A0C"/>
    <w:rsid w:val="33806237"/>
    <w:rsid w:val="3380656F"/>
    <w:rsid w:val="33A353D3"/>
    <w:rsid w:val="33B1DF3C"/>
    <w:rsid w:val="33F186B2"/>
    <w:rsid w:val="33FB0A42"/>
    <w:rsid w:val="3419EA71"/>
    <w:rsid w:val="341EE6CF"/>
    <w:rsid w:val="3423A792"/>
    <w:rsid w:val="34425BEE"/>
    <w:rsid w:val="34474095"/>
    <w:rsid w:val="345EDE0D"/>
    <w:rsid w:val="3482A023"/>
    <w:rsid w:val="348716D1"/>
    <w:rsid w:val="349738E7"/>
    <w:rsid w:val="34ADE319"/>
    <w:rsid w:val="34B0C166"/>
    <w:rsid w:val="34BA895C"/>
    <w:rsid w:val="34D25B0D"/>
    <w:rsid w:val="34DCCBF5"/>
    <w:rsid w:val="34E5BDB7"/>
    <w:rsid w:val="34EAC21E"/>
    <w:rsid w:val="34F11E6A"/>
    <w:rsid w:val="34F8D872"/>
    <w:rsid w:val="34FDAE69"/>
    <w:rsid w:val="34FEAB51"/>
    <w:rsid w:val="351E50E0"/>
    <w:rsid w:val="351EF3D0"/>
    <w:rsid w:val="353E0F68"/>
    <w:rsid w:val="354216BF"/>
    <w:rsid w:val="355DB9B0"/>
    <w:rsid w:val="3580591D"/>
    <w:rsid w:val="35929E0B"/>
    <w:rsid w:val="35930C19"/>
    <w:rsid w:val="359F1C92"/>
    <w:rsid w:val="35A04D3F"/>
    <w:rsid w:val="35A1A86C"/>
    <w:rsid w:val="35AB4D87"/>
    <w:rsid w:val="35B6781B"/>
    <w:rsid w:val="35C16753"/>
    <w:rsid w:val="35CD7FBC"/>
    <w:rsid w:val="35F709F4"/>
    <w:rsid w:val="35FB6F0A"/>
    <w:rsid w:val="361A68FB"/>
    <w:rsid w:val="361B32E9"/>
    <w:rsid w:val="362C02D2"/>
    <w:rsid w:val="3635AB9F"/>
    <w:rsid w:val="36557C51"/>
    <w:rsid w:val="3668D90B"/>
    <w:rsid w:val="366D637B"/>
    <w:rsid w:val="367B620D"/>
    <w:rsid w:val="369832A6"/>
    <w:rsid w:val="369CD129"/>
    <w:rsid w:val="36A08B2C"/>
    <w:rsid w:val="36AD2351"/>
    <w:rsid w:val="36B0655F"/>
    <w:rsid w:val="36B5289F"/>
    <w:rsid w:val="36C2E652"/>
    <w:rsid w:val="36D173A6"/>
    <w:rsid w:val="36D7BE7F"/>
    <w:rsid w:val="36E241C8"/>
    <w:rsid w:val="36F15C5C"/>
    <w:rsid w:val="36F61DAD"/>
    <w:rsid w:val="36F86CFA"/>
    <w:rsid w:val="37060EB2"/>
    <w:rsid w:val="3706DB7C"/>
    <w:rsid w:val="3708F027"/>
    <w:rsid w:val="3713DD52"/>
    <w:rsid w:val="3797427C"/>
    <w:rsid w:val="37AAA4A1"/>
    <w:rsid w:val="37AF0E0F"/>
    <w:rsid w:val="37B29227"/>
    <w:rsid w:val="37B65F3C"/>
    <w:rsid w:val="37B6E7E8"/>
    <w:rsid w:val="37BA1A0B"/>
    <w:rsid w:val="37BD19B0"/>
    <w:rsid w:val="37C6CA02"/>
    <w:rsid w:val="37CBF3B9"/>
    <w:rsid w:val="37E7D905"/>
    <w:rsid w:val="3806D948"/>
    <w:rsid w:val="3810FF61"/>
    <w:rsid w:val="381B2DD7"/>
    <w:rsid w:val="381D82DA"/>
    <w:rsid w:val="38204E8E"/>
    <w:rsid w:val="382BEC21"/>
    <w:rsid w:val="387B7AEB"/>
    <w:rsid w:val="3882300D"/>
    <w:rsid w:val="388B008A"/>
    <w:rsid w:val="388BDA19"/>
    <w:rsid w:val="388F66BE"/>
    <w:rsid w:val="388F969F"/>
    <w:rsid w:val="38ABA8DC"/>
    <w:rsid w:val="38B3CA47"/>
    <w:rsid w:val="38C8B1E3"/>
    <w:rsid w:val="38C8D2DF"/>
    <w:rsid w:val="38E9DF7E"/>
    <w:rsid w:val="38EC5681"/>
    <w:rsid w:val="3908EE0E"/>
    <w:rsid w:val="390DC322"/>
    <w:rsid w:val="3974C009"/>
    <w:rsid w:val="397F89C6"/>
    <w:rsid w:val="3989EB6C"/>
    <w:rsid w:val="399A62BB"/>
    <w:rsid w:val="39A13A4F"/>
    <w:rsid w:val="39A32AF6"/>
    <w:rsid w:val="39A67E5B"/>
    <w:rsid w:val="39ACBCB8"/>
    <w:rsid w:val="39CCF137"/>
    <w:rsid w:val="39D72A1D"/>
    <w:rsid w:val="39DF868C"/>
    <w:rsid w:val="39F33084"/>
    <w:rsid w:val="3A216E1E"/>
    <w:rsid w:val="3A460D7A"/>
    <w:rsid w:val="3A600EEB"/>
    <w:rsid w:val="3A75DA47"/>
    <w:rsid w:val="3A80569B"/>
    <w:rsid w:val="3A8FFCDF"/>
    <w:rsid w:val="3A907262"/>
    <w:rsid w:val="3A99D587"/>
    <w:rsid w:val="3AAE3A5C"/>
    <w:rsid w:val="3AC20432"/>
    <w:rsid w:val="3ACAF57C"/>
    <w:rsid w:val="3AD6FE4A"/>
    <w:rsid w:val="3ADB3AA5"/>
    <w:rsid w:val="3AEAFF0F"/>
    <w:rsid w:val="3AEBA282"/>
    <w:rsid w:val="3AFE2578"/>
    <w:rsid w:val="3B059E52"/>
    <w:rsid w:val="3B0E1204"/>
    <w:rsid w:val="3B1E20D8"/>
    <w:rsid w:val="3B2D7F54"/>
    <w:rsid w:val="3B3307ED"/>
    <w:rsid w:val="3B3F59AD"/>
    <w:rsid w:val="3B463654"/>
    <w:rsid w:val="3B4EF1C3"/>
    <w:rsid w:val="3B5F8DFA"/>
    <w:rsid w:val="3B658135"/>
    <w:rsid w:val="3B7FE4DB"/>
    <w:rsid w:val="3B8673B8"/>
    <w:rsid w:val="3B8B4FEB"/>
    <w:rsid w:val="3B903829"/>
    <w:rsid w:val="3B91CD4B"/>
    <w:rsid w:val="3BD6BB8C"/>
    <w:rsid w:val="3BD7313C"/>
    <w:rsid w:val="3BF7AE0F"/>
    <w:rsid w:val="3C1FC9D3"/>
    <w:rsid w:val="3C3CB6ED"/>
    <w:rsid w:val="3C4610E3"/>
    <w:rsid w:val="3C49D37A"/>
    <w:rsid w:val="3C5234F6"/>
    <w:rsid w:val="3C7BB8DF"/>
    <w:rsid w:val="3C7BF807"/>
    <w:rsid w:val="3C7E85B3"/>
    <w:rsid w:val="3C804EE0"/>
    <w:rsid w:val="3C80FA76"/>
    <w:rsid w:val="3C853901"/>
    <w:rsid w:val="3CDC0597"/>
    <w:rsid w:val="3CE78808"/>
    <w:rsid w:val="3CFFA1F3"/>
    <w:rsid w:val="3D0B8D6D"/>
    <w:rsid w:val="3D1A3C5E"/>
    <w:rsid w:val="3D22D20F"/>
    <w:rsid w:val="3D524D02"/>
    <w:rsid w:val="3D82FAA9"/>
    <w:rsid w:val="3D93216C"/>
    <w:rsid w:val="3DA2C19B"/>
    <w:rsid w:val="3DCE7761"/>
    <w:rsid w:val="3DDED258"/>
    <w:rsid w:val="3DE93D8A"/>
    <w:rsid w:val="3DF46C85"/>
    <w:rsid w:val="3DF66901"/>
    <w:rsid w:val="3E068400"/>
    <w:rsid w:val="3E0C18B3"/>
    <w:rsid w:val="3E1B6D2D"/>
    <w:rsid w:val="3E1DF3B4"/>
    <w:rsid w:val="3E2700E4"/>
    <w:rsid w:val="3E46CF51"/>
    <w:rsid w:val="3E4B22FB"/>
    <w:rsid w:val="3E4D4BD0"/>
    <w:rsid w:val="3E4E14C7"/>
    <w:rsid w:val="3E5A1DDB"/>
    <w:rsid w:val="3E619F39"/>
    <w:rsid w:val="3E6A9752"/>
    <w:rsid w:val="3E778F67"/>
    <w:rsid w:val="3E9029D9"/>
    <w:rsid w:val="3E9A573C"/>
    <w:rsid w:val="3EAA9B40"/>
    <w:rsid w:val="3EBBD617"/>
    <w:rsid w:val="3EC872B6"/>
    <w:rsid w:val="3ED35690"/>
    <w:rsid w:val="3EE979AC"/>
    <w:rsid w:val="3F4E4A99"/>
    <w:rsid w:val="3F631BDD"/>
    <w:rsid w:val="3F781B5B"/>
    <w:rsid w:val="3F7B6FB5"/>
    <w:rsid w:val="3F7DECA2"/>
    <w:rsid w:val="3F87F024"/>
    <w:rsid w:val="3F88C44C"/>
    <w:rsid w:val="3F8B63F4"/>
    <w:rsid w:val="3F928997"/>
    <w:rsid w:val="3F9DE2B5"/>
    <w:rsid w:val="3FA475A7"/>
    <w:rsid w:val="3FDB566D"/>
    <w:rsid w:val="3FE29FB2"/>
    <w:rsid w:val="3FEF902D"/>
    <w:rsid w:val="401EB390"/>
    <w:rsid w:val="403E216B"/>
    <w:rsid w:val="4075004B"/>
    <w:rsid w:val="40A51D1B"/>
    <w:rsid w:val="40AA5F6D"/>
    <w:rsid w:val="40C3E600"/>
    <w:rsid w:val="40DBEC51"/>
    <w:rsid w:val="40E05610"/>
    <w:rsid w:val="40EDBFC8"/>
    <w:rsid w:val="40F76866"/>
    <w:rsid w:val="4105572F"/>
    <w:rsid w:val="410C14E0"/>
    <w:rsid w:val="410D83D7"/>
    <w:rsid w:val="4112B919"/>
    <w:rsid w:val="41253BB3"/>
    <w:rsid w:val="41361F65"/>
    <w:rsid w:val="413E680E"/>
    <w:rsid w:val="41493F85"/>
    <w:rsid w:val="414A8BA8"/>
    <w:rsid w:val="41569E5D"/>
    <w:rsid w:val="415B5958"/>
    <w:rsid w:val="415C7171"/>
    <w:rsid w:val="4169F043"/>
    <w:rsid w:val="4183FB41"/>
    <w:rsid w:val="4199FF3C"/>
    <w:rsid w:val="419CE8AF"/>
    <w:rsid w:val="41A44E9D"/>
    <w:rsid w:val="41AD4C25"/>
    <w:rsid w:val="41BA3306"/>
    <w:rsid w:val="41BBE3CE"/>
    <w:rsid w:val="41C42CE9"/>
    <w:rsid w:val="41DA4E7C"/>
    <w:rsid w:val="41DB3352"/>
    <w:rsid w:val="41F52216"/>
    <w:rsid w:val="420D4C05"/>
    <w:rsid w:val="42140D78"/>
    <w:rsid w:val="4214505A"/>
    <w:rsid w:val="421DA73C"/>
    <w:rsid w:val="4234A0A1"/>
    <w:rsid w:val="4234B868"/>
    <w:rsid w:val="4239A83B"/>
    <w:rsid w:val="4245E152"/>
    <w:rsid w:val="424F8F14"/>
    <w:rsid w:val="425FDD95"/>
    <w:rsid w:val="426D5A76"/>
    <w:rsid w:val="4286A1AA"/>
    <w:rsid w:val="42ACDBF7"/>
    <w:rsid w:val="42BE69D9"/>
    <w:rsid w:val="42C81030"/>
    <w:rsid w:val="42EA6E12"/>
    <w:rsid w:val="42EF5092"/>
    <w:rsid w:val="42F6D4CF"/>
    <w:rsid w:val="42FF9796"/>
    <w:rsid w:val="432B9AE9"/>
    <w:rsid w:val="4334B144"/>
    <w:rsid w:val="43367D17"/>
    <w:rsid w:val="4337E929"/>
    <w:rsid w:val="4343B232"/>
    <w:rsid w:val="4351725E"/>
    <w:rsid w:val="4369D064"/>
    <w:rsid w:val="43761EDD"/>
    <w:rsid w:val="437D0590"/>
    <w:rsid w:val="438F473A"/>
    <w:rsid w:val="43A4D147"/>
    <w:rsid w:val="43B9779D"/>
    <w:rsid w:val="43D59061"/>
    <w:rsid w:val="43EEA99D"/>
    <w:rsid w:val="4411AFB3"/>
    <w:rsid w:val="4412E7BC"/>
    <w:rsid w:val="44270D06"/>
    <w:rsid w:val="4429DA68"/>
    <w:rsid w:val="4439B479"/>
    <w:rsid w:val="4451C2A9"/>
    <w:rsid w:val="446F5C1D"/>
    <w:rsid w:val="4479B33A"/>
    <w:rsid w:val="44941233"/>
    <w:rsid w:val="44DFCEA0"/>
    <w:rsid w:val="44E151E3"/>
    <w:rsid w:val="44E70837"/>
    <w:rsid w:val="450ADF45"/>
    <w:rsid w:val="4519DCC4"/>
    <w:rsid w:val="451FFA40"/>
    <w:rsid w:val="4529598E"/>
    <w:rsid w:val="452B179B"/>
    <w:rsid w:val="4530A64F"/>
    <w:rsid w:val="453F96D6"/>
    <w:rsid w:val="454EA94C"/>
    <w:rsid w:val="45564BD0"/>
    <w:rsid w:val="4558BECD"/>
    <w:rsid w:val="455F6CD1"/>
    <w:rsid w:val="45703443"/>
    <w:rsid w:val="4591AC5B"/>
    <w:rsid w:val="4593CB52"/>
    <w:rsid w:val="459400B0"/>
    <w:rsid w:val="45A20B35"/>
    <w:rsid w:val="45AD0A6C"/>
    <w:rsid w:val="45BF6F55"/>
    <w:rsid w:val="45C5AAC9"/>
    <w:rsid w:val="45C915F1"/>
    <w:rsid w:val="45D19413"/>
    <w:rsid w:val="45D26110"/>
    <w:rsid w:val="45E00481"/>
    <w:rsid w:val="46013DDC"/>
    <w:rsid w:val="4608244F"/>
    <w:rsid w:val="46276592"/>
    <w:rsid w:val="4628097A"/>
    <w:rsid w:val="46419357"/>
    <w:rsid w:val="464973F6"/>
    <w:rsid w:val="466F1903"/>
    <w:rsid w:val="4673C14F"/>
    <w:rsid w:val="467640CA"/>
    <w:rsid w:val="467D3F8E"/>
    <w:rsid w:val="469D8699"/>
    <w:rsid w:val="46C9D9D0"/>
    <w:rsid w:val="46CA9342"/>
    <w:rsid w:val="46D2040E"/>
    <w:rsid w:val="46F6602B"/>
    <w:rsid w:val="46FD82B8"/>
    <w:rsid w:val="4713555E"/>
    <w:rsid w:val="4719F535"/>
    <w:rsid w:val="472240C4"/>
    <w:rsid w:val="474DC9FE"/>
    <w:rsid w:val="4764A7CB"/>
    <w:rsid w:val="4773A431"/>
    <w:rsid w:val="477FA753"/>
    <w:rsid w:val="47820DB9"/>
    <w:rsid w:val="478CFC23"/>
    <w:rsid w:val="47978780"/>
    <w:rsid w:val="479B26D7"/>
    <w:rsid w:val="47A2FBD1"/>
    <w:rsid w:val="47B8C70F"/>
    <w:rsid w:val="47B9438D"/>
    <w:rsid w:val="47B97692"/>
    <w:rsid w:val="47C03C3B"/>
    <w:rsid w:val="47EA3A18"/>
    <w:rsid w:val="47F16F6D"/>
    <w:rsid w:val="47FA5553"/>
    <w:rsid w:val="480FB066"/>
    <w:rsid w:val="4817E19D"/>
    <w:rsid w:val="481F2D9C"/>
    <w:rsid w:val="48274EAF"/>
    <w:rsid w:val="482F6CC7"/>
    <w:rsid w:val="48365871"/>
    <w:rsid w:val="483E12AB"/>
    <w:rsid w:val="48578694"/>
    <w:rsid w:val="486F54FC"/>
    <w:rsid w:val="487B63F7"/>
    <w:rsid w:val="488C9027"/>
    <w:rsid w:val="48A14BFB"/>
    <w:rsid w:val="48A69780"/>
    <w:rsid w:val="48AEB6B8"/>
    <w:rsid w:val="48BD5AC4"/>
    <w:rsid w:val="48C90AE3"/>
    <w:rsid w:val="48D93911"/>
    <w:rsid w:val="48EA73EC"/>
    <w:rsid w:val="48FD41B1"/>
    <w:rsid w:val="49047D2D"/>
    <w:rsid w:val="4928D93E"/>
    <w:rsid w:val="49320A6E"/>
    <w:rsid w:val="49383CCD"/>
    <w:rsid w:val="493E2F1E"/>
    <w:rsid w:val="49754FE9"/>
    <w:rsid w:val="497A21DF"/>
    <w:rsid w:val="497D2CA3"/>
    <w:rsid w:val="498A615C"/>
    <w:rsid w:val="49B6A2C3"/>
    <w:rsid w:val="49DBA26D"/>
    <w:rsid w:val="49ED566B"/>
    <w:rsid w:val="4A014905"/>
    <w:rsid w:val="4A0B255D"/>
    <w:rsid w:val="4A0B3B80"/>
    <w:rsid w:val="4A11EB24"/>
    <w:rsid w:val="4A17ABD7"/>
    <w:rsid w:val="4A546B3B"/>
    <w:rsid w:val="4A5DD5F0"/>
    <w:rsid w:val="4A6382FB"/>
    <w:rsid w:val="4A77E597"/>
    <w:rsid w:val="4A9FD2D6"/>
    <w:rsid w:val="4AC3B625"/>
    <w:rsid w:val="4AE8AFBC"/>
    <w:rsid w:val="4AFE5BED"/>
    <w:rsid w:val="4B010154"/>
    <w:rsid w:val="4B087BA8"/>
    <w:rsid w:val="4B1E7007"/>
    <w:rsid w:val="4B2FD721"/>
    <w:rsid w:val="4B34AC50"/>
    <w:rsid w:val="4B37A52C"/>
    <w:rsid w:val="4B3B651A"/>
    <w:rsid w:val="4B44FFE6"/>
    <w:rsid w:val="4B52096E"/>
    <w:rsid w:val="4B5BBDC5"/>
    <w:rsid w:val="4B6A368E"/>
    <w:rsid w:val="4B6C39B1"/>
    <w:rsid w:val="4B6D5D8E"/>
    <w:rsid w:val="4B7E71B7"/>
    <w:rsid w:val="4B8130C2"/>
    <w:rsid w:val="4B8EE8D9"/>
    <w:rsid w:val="4BCE1798"/>
    <w:rsid w:val="4BDEBE48"/>
    <w:rsid w:val="4C35B989"/>
    <w:rsid w:val="4C3F9190"/>
    <w:rsid w:val="4C488D31"/>
    <w:rsid w:val="4C5514A3"/>
    <w:rsid w:val="4C5AD49C"/>
    <w:rsid w:val="4C645EAB"/>
    <w:rsid w:val="4C6B99F4"/>
    <w:rsid w:val="4C720890"/>
    <w:rsid w:val="4C934F8D"/>
    <w:rsid w:val="4C9BE88B"/>
    <w:rsid w:val="4C9D176A"/>
    <w:rsid w:val="4CA6E79E"/>
    <w:rsid w:val="4CD02AA3"/>
    <w:rsid w:val="4CD7DA03"/>
    <w:rsid w:val="4D03F2BA"/>
    <w:rsid w:val="4D08FE4B"/>
    <w:rsid w:val="4D0DECC9"/>
    <w:rsid w:val="4D15F604"/>
    <w:rsid w:val="4D1C6E93"/>
    <w:rsid w:val="4D277C86"/>
    <w:rsid w:val="4D603EED"/>
    <w:rsid w:val="4D66A206"/>
    <w:rsid w:val="4D9B5D80"/>
    <w:rsid w:val="4D9C691E"/>
    <w:rsid w:val="4DB4628B"/>
    <w:rsid w:val="4DC2424F"/>
    <w:rsid w:val="4DCDDC45"/>
    <w:rsid w:val="4DD3B892"/>
    <w:rsid w:val="4DD52EE4"/>
    <w:rsid w:val="4DD6457F"/>
    <w:rsid w:val="4DD9AEFA"/>
    <w:rsid w:val="4E0BADF0"/>
    <w:rsid w:val="4E1110A3"/>
    <w:rsid w:val="4E16D879"/>
    <w:rsid w:val="4E24B3AA"/>
    <w:rsid w:val="4E343B34"/>
    <w:rsid w:val="4E5EECB2"/>
    <w:rsid w:val="4E60D0DA"/>
    <w:rsid w:val="4E8764B1"/>
    <w:rsid w:val="4E91B9DA"/>
    <w:rsid w:val="4EB08604"/>
    <w:rsid w:val="4EBBC017"/>
    <w:rsid w:val="4ED7F6F3"/>
    <w:rsid w:val="4EEC84F5"/>
    <w:rsid w:val="4F243CD1"/>
    <w:rsid w:val="4F4672DC"/>
    <w:rsid w:val="4F5B3B72"/>
    <w:rsid w:val="4F5D262E"/>
    <w:rsid w:val="4F5E4695"/>
    <w:rsid w:val="4F73421F"/>
    <w:rsid w:val="4FB5C087"/>
    <w:rsid w:val="4FD356CE"/>
    <w:rsid w:val="4FF14472"/>
    <w:rsid w:val="50002DE0"/>
    <w:rsid w:val="5001DE0C"/>
    <w:rsid w:val="5007CECE"/>
    <w:rsid w:val="5025080B"/>
    <w:rsid w:val="5028B1C7"/>
    <w:rsid w:val="504041E8"/>
    <w:rsid w:val="5050A25D"/>
    <w:rsid w:val="50676CD8"/>
    <w:rsid w:val="506CDE6D"/>
    <w:rsid w:val="508CFC62"/>
    <w:rsid w:val="508D448D"/>
    <w:rsid w:val="508D9FCB"/>
    <w:rsid w:val="509B774F"/>
    <w:rsid w:val="50CFB0EF"/>
    <w:rsid w:val="50D3B4CD"/>
    <w:rsid w:val="50E7509B"/>
    <w:rsid w:val="51088141"/>
    <w:rsid w:val="511FB8B6"/>
    <w:rsid w:val="512431C1"/>
    <w:rsid w:val="51281DBA"/>
    <w:rsid w:val="512F956A"/>
    <w:rsid w:val="513155E7"/>
    <w:rsid w:val="513D8BCE"/>
    <w:rsid w:val="514EB536"/>
    <w:rsid w:val="51763173"/>
    <w:rsid w:val="518020F6"/>
    <w:rsid w:val="51810690"/>
    <w:rsid w:val="51820C96"/>
    <w:rsid w:val="518B0FBA"/>
    <w:rsid w:val="51A12E1C"/>
    <w:rsid w:val="51D41E96"/>
    <w:rsid w:val="51DD73CF"/>
    <w:rsid w:val="51FACBE1"/>
    <w:rsid w:val="52017DE8"/>
    <w:rsid w:val="5208AECE"/>
    <w:rsid w:val="52126401"/>
    <w:rsid w:val="522AF560"/>
    <w:rsid w:val="52462470"/>
    <w:rsid w:val="52550A24"/>
    <w:rsid w:val="52A2EEA1"/>
    <w:rsid w:val="52C900A0"/>
    <w:rsid w:val="52D2A5C2"/>
    <w:rsid w:val="52D36EC4"/>
    <w:rsid w:val="52DCC068"/>
    <w:rsid w:val="52F6DE34"/>
    <w:rsid w:val="5307864D"/>
    <w:rsid w:val="53298EB4"/>
    <w:rsid w:val="5330FD0C"/>
    <w:rsid w:val="5354C506"/>
    <w:rsid w:val="5374832D"/>
    <w:rsid w:val="53BBD68C"/>
    <w:rsid w:val="53C468DC"/>
    <w:rsid w:val="53D093CD"/>
    <w:rsid w:val="5400490D"/>
    <w:rsid w:val="542DA6F3"/>
    <w:rsid w:val="5443FE02"/>
    <w:rsid w:val="545C021D"/>
    <w:rsid w:val="546E39F7"/>
    <w:rsid w:val="547D8ABD"/>
    <w:rsid w:val="547E830D"/>
    <w:rsid w:val="54819BD2"/>
    <w:rsid w:val="5486F527"/>
    <w:rsid w:val="549ED923"/>
    <w:rsid w:val="54B416D3"/>
    <w:rsid w:val="54BA65B6"/>
    <w:rsid w:val="54C692C1"/>
    <w:rsid w:val="54D53E17"/>
    <w:rsid w:val="54EA1724"/>
    <w:rsid w:val="54F74A82"/>
    <w:rsid w:val="54F9D307"/>
    <w:rsid w:val="55069F2B"/>
    <w:rsid w:val="552D1507"/>
    <w:rsid w:val="5530008E"/>
    <w:rsid w:val="553DC24E"/>
    <w:rsid w:val="5543B0BA"/>
    <w:rsid w:val="55459374"/>
    <w:rsid w:val="5558F7F0"/>
    <w:rsid w:val="556CD9C7"/>
    <w:rsid w:val="557A88C9"/>
    <w:rsid w:val="557AE8BC"/>
    <w:rsid w:val="55A4B977"/>
    <w:rsid w:val="55A7165C"/>
    <w:rsid w:val="55AC2082"/>
    <w:rsid w:val="55AEEDE0"/>
    <w:rsid w:val="55AF7705"/>
    <w:rsid w:val="55BF7FB8"/>
    <w:rsid w:val="55D29F2F"/>
    <w:rsid w:val="55DFEBD3"/>
    <w:rsid w:val="55E6A756"/>
    <w:rsid w:val="560615A0"/>
    <w:rsid w:val="5609DC73"/>
    <w:rsid w:val="56111378"/>
    <w:rsid w:val="563A9E48"/>
    <w:rsid w:val="5641653A"/>
    <w:rsid w:val="56545E54"/>
    <w:rsid w:val="5663D80E"/>
    <w:rsid w:val="566589A0"/>
    <w:rsid w:val="56742A1A"/>
    <w:rsid w:val="56862CCB"/>
    <w:rsid w:val="568B1978"/>
    <w:rsid w:val="568D7D84"/>
    <w:rsid w:val="569C4FE0"/>
    <w:rsid w:val="569FD579"/>
    <w:rsid w:val="56BAA91C"/>
    <w:rsid w:val="56BCF4EE"/>
    <w:rsid w:val="56C76E43"/>
    <w:rsid w:val="56CD6727"/>
    <w:rsid w:val="56D1C1C5"/>
    <w:rsid w:val="56FBE0F8"/>
    <w:rsid w:val="573988F2"/>
    <w:rsid w:val="574D45DA"/>
    <w:rsid w:val="574E5DF5"/>
    <w:rsid w:val="57576195"/>
    <w:rsid w:val="5773DEA0"/>
    <w:rsid w:val="577A9AD8"/>
    <w:rsid w:val="577B9EC4"/>
    <w:rsid w:val="577D4182"/>
    <w:rsid w:val="5782A9D3"/>
    <w:rsid w:val="578E85F5"/>
    <w:rsid w:val="57A3ED27"/>
    <w:rsid w:val="57ACE3D9"/>
    <w:rsid w:val="57B5D9BD"/>
    <w:rsid w:val="57C12E47"/>
    <w:rsid w:val="57D1EE82"/>
    <w:rsid w:val="57E8111D"/>
    <w:rsid w:val="57FCFFD7"/>
    <w:rsid w:val="580AEF67"/>
    <w:rsid w:val="581551E0"/>
    <w:rsid w:val="58171967"/>
    <w:rsid w:val="581CE765"/>
    <w:rsid w:val="583EA3B7"/>
    <w:rsid w:val="58456152"/>
    <w:rsid w:val="5846DE1F"/>
    <w:rsid w:val="584926F3"/>
    <w:rsid w:val="5849A7A5"/>
    <w:rsid w:val="584E78F3"/>
    <w:rsid w:val="584F9F3C"/>
    <w:rsid w:val="5885D0F4"/>
    <w:rsid w:val="589FEE11"/>
    <w:rsid w:val="58A1850A"/>
    <w:rsid w:val="58D382A2"/>
    <w:rsid w:val="58EA0BAF"/>
    <w:rsid w:val="58FDFB06"/>
    <w:rsid w:val="5905244E"/>
    <w:rsid w:val="5909D438"/>
    <w:rsid w:val="590EEAE9"/>
    <w:rsid w:val="5910E332"/>
    <w:rsid w:val="59237413"/>
    <w:rsid w:val="592541BF"/>
    <w:rsid w:val="59519583"/>
    <w:rsid w:val="59549430"/>
    <w:rsid w:val="595FC8DE"/>
    <w:rsid w:val="5970435F"/>
    <w:rsid w:val="597371D9"/>
    <w:rsid w:val="598687F4"/>
    <w:rsid w:val="59869046"/>
    <w:rsid w:val="5992C313"/>
    <w:rsid w:val="5993FF92"/>
    <w:rsid w:val="59B66BB0"/>
    <w:rsid w:val="59C26483"/>
    <w:rsid w:val="59D08886"/>
    <w:rsid w:val="5A084CFB"/>
    <w:rsid w:val="5A2D172D"/>
    <w:rsid w:val="5A30F130"/>
    <w:rsid w:val="5A3670DB"/>
    <w:rsid w:val="5A37E55D"/>
    <w:rsid w:val="5A39F507"/>
    <w:rsid w:val="5A400042"/>
    <w:rsid w:val="5A42238A"/>
    <w:rsid w:val="5A44BB46"/>
    <w:rsid w:val="5A491E5B"/>
    <w:rsid w:val="5A547A69"/>
    <w:rsid w:val="5A7DECC6"/>
    <w:rsid w:val="5A8461EA"/>
    <w:rsid w:val="5A95CF4F"/>
    <w:rsid w:val="5A99133D"/>
    <w:rsid w:val="5AA4025B"/>
    <w:rsid w:val="5AA8CCD0"/>
    <w:rsid w:val="5AACA66A"/>
    <w:rsid w:val="5AB84E2C"/>
    <w:rsid w:val="5AC78D59"/>
    <w:rsid w:val="5AD85410"/>
    <w:rsid w:val="5AE4AD49"/>
    <w:rsid w:val="5AE67938"/>
    <w:rsid w:val="5AE7FD65"/>
    <w:rsid w:val="5AFCBAA8"/>
    <w:rsid w:val="5B042945"/>
    <w:rsid w:val="5B353CF1"/>
    <w:rsid w:val="5B4F0499"/>
    <w:rsid w:val="5B80B957"/>
    <w:rsid w:val="5B8156F9"/>
    <w:rsid w:val="5B863A20"/>
    <w:rsid w:val="5B947F8F"/>
    <w:rsid w:val="5B963C6F"/>
    <w:rsid w:val="5B9649DF"/>
    <w:rsid w:val="5BA4E160"/>
    <w:rsid w:val="5BA723BF"/>
    <w:rsid w:val="5BD06D52"/>
    <w:rsid w:val="5BD5C568"/>
    <w:rsid w:val="5BEECE6E"/>
    <w:rsid w:val="5C066763"/>
    <w:rsid w:val="5C1299EA"/>
    <w:rsid w:val="5C34DD12"/>
    <w:rsid w:val="5C34E39E"/>
    <w:rsid w:val="5C3977F4"/>
    <w:rsid w:val="5C3D1B0F"/>
    <w:rsid w:val="5C3E1D3D"/>
    <w:rsid w:val="5C43CFF6"/>
    <w:rsid w:val="5C558637"/>
    <w:rsid w:val="5C5EB729"/>
    <w:rsid w:val="5C6633CD"/>
    <w:rsid w:val="5C68A235"/>
    <w:rsid w:val="5C6C94EE"/>
    <w:rsid w:val="5C818EB6"/>
    <w:rsid w:val="5C85C05C"/>
    <w:rsid w:val="5C88F4EC"/>
    <w:rsid w:val="5CB7802A"/>
    <w:rsid w:val="5CD068E1"/>
    <w:rsid w:val="5CE1A25C"/>
    <w:rsid w:val="5D0A9262"/>
    <w:rsid w:val="5D57E616"/>
    <w:rsid w:val="5D5805B4"/>
    <w:rsid w:val="5D5BEBF4"/>
    <w:rsid w:val="5D5C00F0"/>
    <w:rsid w:val="5D620CE6"/>
    <w:rsid w:val="5D761FD9"/>
    <w:rsid w:val="5D9ADA94"/>
    <w:rsid w:val="5DA616AA"/>
    <w:rsid w:val="5DD9FBBF"/>
    <w:rsid w:val="5DE80D1F"/>
    <w:rsid w:val="5E166E42"/>
    <w:rsid w:val="5E171A39"/>
    <w:rsid w:val="5E285F31"/>
    <w:rsid w:val="5E2DC8C4"/>
    <w:rsid w:val="5E6E28DA"/>
    <w:rsid w:val="5E807596"/>
    <w:rsid w:val="5E83A56B"/>
    <w:rsid w:val="5E92B7D4"/>
    <w:rsid w:val="5EA6D202"/>
    <w:rsid w:val="5EFB86D8"/>
    <w:rsid w:val="5F50830A"/>
    <w:rsid w:val="5F7778CA"/>
    <w:rsid w:val="5F792CAB"/>
    <w:rsid w:val="5F824C13"/>
    <w:rsid w:val="5F85F892"/>
    <w:rsid w:val="5F8B5039"/>
    <w:rsid w:val="5F8D6A7D"/>
    <w:rsid w:val="5F8E7F53"/>
    <w:rsid w:val="5F8ECCF4"/>
    <w:rsid w:val="5F9417A8"/>
    <w:rsid w:val="5F98550D"/>
    <w:rsid w:val="5F9DB4CB"/>
    <w:rsid w:val="5F9E41EE"/>
    <w:rsid w:val="5FA14464"/>
    <w:rsid w:val="5FB6347B"/>
    <w:rsid w:val="5FCA1DF6"/>
    <w:rsid w:val="5FD0CE8B"/>
    <w:rsid w:val="5FD9CECA"/>
    <w:rsid w:val="5FED005F"/>
    <w:rsid w:val="5FEDA468"/>
    <w:rsid w:val="5FEDE9B9"/>
    <w:rsid w:val="5FFD8CF8"/>
    <w:rsid w:val="600893C3"/>
    <w:rsid w:val="600A502B"/>
    <w:rsid w:val="600FF553"/>
    <w:rsid w:val="6028B3B8"/>
    <w:rsid w:val="602EFCC0"/>
    <w:rsid w:val="60485001"/>
    <w:rsid w:val="6080A317"/>
    <w:rsid w:val="60813137"/>
    <w:rsid w:val="608C3760"/>
    <w:rsid w:val="60926514"/>
    <w:rsid w:val="609A3E3F"/>
    <w:rsid w:val="60B414AD"/>
    <w:rsid w:val="60B5DE2F"/>
    <w:rsid w:val="60BBB3FF"/>
    <w:rsid w:val="60BD97AA"/>
    <w:rsid w:val="60D637C5"/>
    <w:rsid w:val="60DCFD3B"/>
    <w:rsid w:val="60DDAC64"/>
    <w:rsid w:val="60FDA6B9"/>
    <w:rsid w:val="610854C1"/>
    <w:rsid w:val="6108C255"/>
    <w:rsid w:val="610F6D6B"/>
    <w:rsid w:val="612AD509"/>
    <w:rsid w:val="612B6AA6"/>
    <w:rsid w:val="615C5469"/>
    <w:rsid w:val="618F3BA7"/>
    <w:rsid w:val="6195CFCC"/>
    <w:rsid w:val="619D29E7"/>
    <w:rsid w:val="61CCD699"/>
    <w:rsid w:val="61D17B23"/>
    <w:rsid w:val="61D5C9BE"/>
    <w:rsid w:val="61E1ED5C"/>
    <w:rsid w:val="61FCCFDE"/>
    <w:rsid w:val="6200289C"/>
    <w:rsid w:val="62003A21"/>
    <w:rsid w:val="6203D7BF"/>
    <w:rsid w:val="621AF4A9"/>
    <w:rsid w:val="6229F8AE"/>
    <w:rsid w:val="6273631E"/>
    <w:rsid w:val="6285C3AC"/>
    <w:rsid w:val="6289D2E0"/>
    <w:rsid w:val="62A11B3A"/>
    <w:rsid w:val="62CD5E22"/>
    <w:rsid w:val="62D33C1A"/>
    <w:rsid w:val="62D8A9AD"/>
    <w:rsid w:val="62EF6E79"/>
    <w:rsid w:val="62FA28D3"/>
    <w:rsid w:val="62FA5903"/>
    <w:rsid w:val="63007A07"/>
    <w:rsid w:val="631A8BF1"/>
    <w:rsid w:val="631E78B1"/>
    <w:rsid w:val="6320A92B"/>
    <w:rsid w:val="63253C7A"/>
    <w:rsid w:val="6338A5C8"/>
    <w:rsid w:val="633E5555"/>
    <w:rsid w:val="633FA9DC"/>
    <w:rsid w:val="63448713"/>
    <w:rsid w:val="6360AB89"/>
    <w:rsid w:val="63A2A8C2"/>
    <w:rsid w:val="63A72281"/>
    <w:rsid w:val="63A960C0"/>
    <w:rsid w:val="63B89C17"/>
    <w:rsid w:val="63C13EE6"/>
    <w:rsid w:val="63D8CA1B"/>
    <w:rsid w:val="63F07BC7"/>
    <w:rsid w:val="63F79E09"/>
    <w:rsid w:val="6418C245"/>
    <w:rsid w:val="641D0E66"/>
    <w:rsid w:val="642124C2"/>
    <w:rsid w:val="6422EC6E"/>
    <w:rsid w:val="64288345"/>
    <w:rsid w:val="645A4DDF"/>
    <w:rsid w:val="6471D7B0"/>
    <w:rsid w:val="6481D0F7"/>
    <w:rsid w:val="64A09CFE"/>
    <w:rsid w:val="64A568F1"/>
    <w:rsid w:val="64BC064A"/>
    <w:rsid w:val="64C0C15A"/>
    <w:rsid w:val="64D094B2"/>
    <w:rsid w:val="64D3E5BB"/>
    <w:rsid w:val="6516014E"/>
    <w:rsid w:val="65230D90"/>
    <w:rsid w:val="653134A9"/>
    <w:rsid w:val="653FF534"/>
    <w:rsid w:val="6547DBC6"/>
    <w:rsid w:val="654BDD94"/>
    <w:rsid w:val="6568047F"/>
    <w:rsid w:val="6572F1AA"/>
    <w:rsid w:val="657F2632"/>
    <w:rsid w:val="6589C4B0"/>
    <w:rsid w:val="6591F20E"/>
    <w:rsid w:val="659553CB"/>
    <w:rsid w:val="65ABD32B"/>
    <w:rsid w:val="65BF707D"/>
    <w:rsid w:val="65DB53FF"/>
    <w:rsid w:val="65DCEE48"/>
    <w:rsid w:val="65E565A9"/>
    <w:rsid w:val="65FD87BB"/>
    <w:rsid w:val="66236D72"/>
    <w:rsid w:val="66244909"/>
    <w:rsid w:val="662D00BD"/>
    <w:rsid w:val="66396937"/>
    <w:rsid w:val="664CD7D0"/>
    <w:rsid w:val="6654B4FB"/>
    <w:rsid w:val="6661787F"/>
    <w:rsid w:val="6668DFAC"/>
    <w:rsid w:val="6680606D"/>
    <w:rsid w:val="669E2153"/>
    <w:rsid w:val="669E349E"/>
    <w:rsid w:val="66A9189F"/>
    <w:rsid w:val="66B56AD0"/>
    <w:rsid w:val="66D109F2"/>
    <w:rsid w:val="66D83A50"/>
    <w:rsid w:val="671CA66A"/>
    <w:rsid w:val="6759D4D0"/>
    <w:rsid w:val="67779645"/>
    <w:rsid w:val="677FFA44"/>
    <w:rsid w:val="67871B08"/>
    <w:rsid w:val="6787DED5"/>
    <w:rsid w:val="678B85A1"/>
    <w:rsid w:val="6794F51D"/>
    <w:rsid w:val="67B3F718"/>
    <w:rsid w:val="67D0C16F"/>
    <w:rsid w:val="67D6E985"/>
    <w:rsid w:val="67DE3E50"/>
    <w:rsid w:val="67F7DC0E"/>
    <w:rsid w:val="6808987A"/>
    <w:rsid w:val="680DCFE3"/>
    <w:rsid w:val="68203FE7"/>
    <w:rsid w:val="68450D5A"/>
    <w:rsid w:val="684514E7"/>
    <w:rsid w:val="684CBA99"/>
    <w:rsid w:val="684F0EF6"/>
    <w:rsid w:val="687DAA65"/>
    <w:rsid w:val="688270E2"/>
    <w:rsid w:val="688AAD4E"/>
    <w:rsid w:val="68A61873"/>
    <w:rsid w:val="68A7BB5D"/>
    <w:rsid w:val="68D8B0DD"/>
    <w:rsid w:val="68DD6AC2"/>
    <w:rsid w:val="68DDAACA"/>
    <w:rsid w:val="68E512E5"/>
    <w:rsid w:val="68E9889E"/>
    <w:rsid w:val="691F620A"/>
    <w:rsid w:val="692E68A0"/>
    <w:rsid w:val="6930838B"/>
    <w:rsid w:val="6939F86C"/>
    <w:rsid w:val="69644364"/>
    <w:rsid w:val="697B1BA0"/>
    <w:rsid w:val="697E4BA4"/>
    <w:rsid w:val="698634E3"/>
    <w:rsid w:val="6986C2CD"/>
    <w:rsid w:val="69950C21"/>
    <w:rsid w:val="69BDC0D1"/>
    <w:rsid w:val="69CD1949"/>
    <w:rsid w:val="69D6AD07"/>
    <w:rsid w:val="69F30E43"/>
    <w:rsid w:val="6A082D85"/>
    <w:rsid w:val="6A11C4CE"/>
    <w:rsid w:val="6A1AD3DE"/>
    <w:rsid w:val="6A522ABC"/>
    <w:rsid w:val="6A591D9D"/>
    <w:rsid w:val="6A59B701"/>
    <w:rsid w:val="6A5F51C3"/>
    <w:rsid w:val="6A62C3D3"/>
    <w:rsid w:val="6A765306"/>
    <w:rsid w:val="6A7744CB"/>
    <w:rsid w:val="6A83DF81"/>
    <w:rsid w:val="6A946EBC"/>
    <w:rsid w:val="6AA486C4"/>
    <w:rsid w:val="6ABECE17"/>
    <w:rsid w:val="6AD050AB"/>
    <w:rsid w:val="6AE554C0"/>
    <w:rsid w:val="6AE5C214"/>
    <w:rsid w:val="6AF43011"/>
    <w:rsid w:val="6B0AD846"/>
    <w:rsid w:val="6B115B2C"/>
    <w:rsid w:val="6B125242"/>
    <w:rsid w:val="6B155AD4"/>
    <w:rsid w:val="6B18F22B"/>
    <w:rsid w:val="6B1D88F1"/>
    <w:rsid w:val="6B2BC004"/>
    <w:rsid w:val="6B3C501F"/>
    <w:rsid w:val="6B4008FB"/>
    <w:rsid w:val="6B4C9CF1"/>
    <w:rsid w:val="6B59F5C5"/>
    <w:rsid w:val="6B5BBD71"/>
    <w:rsid w:val="6B62CA46"/>
    <w:rsid w:val="6B656D1B"/>
    <w:rsid w:val="6B698072"/>
    <w:rsid w:val="6B7174B4"/>
    <w:rsid w:val="6B7AE8F1"/>
    <w:rsid w:val="6B7B91EC"/>
    <w:rsid w:val="6B873C0B"/>
    <w:rsid w:val="6B9A0683"/>
    <w:rsid w:val="6B9AD0EE"/>
    <w:rsid w:val="6B9BCE91"/>
    <w:rsid w:val="6BD47787"/>
    <w:rsid w:val="6BD840D8"/>
    <w:rsid w:val="6BF8FB0A"/>
    <w:rsid w:val="6C00C08E"/>
    <w:rsid w:val="6C0A35E1"/>
    <w:rsid w:val="6C256BE7"/>
    <w:rsid w:val="6C3595FD"/>
    <w:rsid w:val="6C3C78E9"/>
    <w:rsid w:val="6C675C5C"/>
    <w:rsid w:val="6C74602B"/>
    <w:rsid w:val="6C79CB70"/>
    <w:rsid w:val="6C8BBD97"/>
    <w:rsid w:val="6C8F3C78"/>
    <w:rsid w:val="6C996578"/>
    <w:rsid w:val="6CA3CADD"/>
    <w:rsid w:val="6CAAA424"/>
    <w:rsid w:val="6CAC3293"/>
    <w:rsid w:val="6CB9FCAF"/>
    <w:rsid w:val="6CCC37E6"/>
    <w:rsid w:val="6CE6F2D9"/>
    <w:rsid w:val="6CFE2D96"/>
    <w:rsid w:val="6D001720"/>
    <w:rsid w:val="6D04F525"/>
    <w:rsid w:val="6D078DCF"/>
    <w:rsid w:val="6D0C157C"/>
    <w:rsid w:val="6D0E7DBE"/>
    <w:rsid w:val="6D3E786C"/>
    <w:rsid w:val="6D463345"/>
    <w:rsid w:val="6D84041B"/>
    <w:rsid w:val="6DC5A98A"/>
    <w:rsid w:val="6DE061B9"/>
    <w:rsid w:val="6E06D3A6"/>
    <w:rsid w:val="6E0B4E7D"/>
    <w:rsid w:val="6E192B94"/>
    <w:rsid w:val="6E1A47C2"/>
    <w:rsid w:val="6E2955F6"/>
    <w:rsid w:val="6E2F015F"/>
    <w:rsid w:val="6E463E8A"/>
    <w:rsid w:val="6E52E5DC"/>
    <w:rsid w:val="6E5C0982"/>
    <w:rsid w:val="6E6F0ADE"/>
    <w:rsid w:val="6E74396A"/>
    <w:rsid w:val="6E7D7929"/>
    <w:rsid w:val="6E820BAB"/>
    <w:rsid w:val="6E8855E8"/>
    <w:rsid w:val="6E8A52AB"/>
    <w:rsid w:val="6E8BB103"/>
    <w:rsid w:val="6EBF4161"/>
    <w:rsid w:val="6EC1725F"/>
    <w:rsid w:val="6EC4CDEB"/>
    <w:rsid w:val="6ECF0407"/>
    <w:rsid w:val="6ED5F698"/>
    <w:rsid w:val="6EDBC666"/>
    <w:rsid w:val="6EDD4166"/>
    <w:rsid w:val="6EDDC59C"/>
    <w:rsid w:val="6F0603A9"/>
    <w:rsid w:val="6F16800A"/>
    <w:rsid w:val="6F190445"/>
    <w:rsid w:val="6F5B64BD"/>
    <w:rsid w:val="6F5B74EC"/>
    <w:rsid w:val="6F5F2EDE"/>
    <w:rsid w:val="6F94764D"/>
    <w:rsid w:val="6F9E32F0"/>
    <w:rsid w:val="6FFDAA45"/>
    <w:rsid w:val="70074B98"/>
    <w:rsid w:val="70263BDB"/>
    <w:rsid w:val="7037419A"/>
    <w:rsid w:val="704CA7B3"/>
    <w:rsid w:val="7051E905"/>
    <w:rsid w:val="705B93C2"/>
    <w:rsid w:val="70AA4721"/>
    <w:rsid w:val="70BED204"/>
    <w:rsid w:val="70BFA38B"/>
    <w:rsid w:val="70D71298"/>
    <w:rsid w:val="70DB5F9D"/>
    <w:rsid w:val="70F32105"/>
    <w:rsid w:val="71045724"/>
    <w:rsid w:val="713B30C9"/>
    <w:rsid w:val="714C4D22"/>
    <w:rsid w:val="715CAE0B"/>
    <w:rsid w:val="7163D82D"/>
    <w:rsid w:val="71778D32"/>
    <w:rsid w:val="719FE627"/>
    <w:rsid w:val="71BF7AF6"/>
    <w:rsid w:val="71C75042"/>
    <w:rsid w:val="71DD851D"/>
    <w:rsid w:val="71E86DCC"/>
    <w:rsid w:val="72283209"/>
    <w:rsid w:val="7249EFDF"/>
    <w:rsid w:val="725E596B"/>
    <w:rsid w:val="725FE941"/>
    <w:rsid w:val="727AF558"/>
    <w:rsid w:val="7284F25C"/>
    <w:rsid w:val="728EF166"/>
    <w:rsid w:val="72907F1E"/>
    <w:rsid w:val="72A39279"/>
    <w:rsid w:val="72D6445D"/>
    <w:rsid w:val="72EB5A34"/>
    <w:rsid w:val="72F9FF58"/>
    <w:rsid w:val="73250F74"/>
    <w:rsid w:val="73372ED1"/>
    <w:rsid w:val="73603C11"/>
    <w:rsid w:val="7361C39E"/>
    <w:rsid w:val="7381EFD0"/>
    <w:rsid w:val="73963966"/>
    <w:rsid w:val="73DE354B"/>
    <w:rsid w:val="73FBB9A2"/>
    <w:rsid w:val="740045A2"/>
    <w:rsid w:val="74040CEF"/>
    <w:rsid w:val="741227D1"/>
    <w:rsid w:val="741A198D"/>
    <w:rsid w:val="742C1BD8"/>
    <w:rsid w:val="7456EBE7"/>
    <w:rsid w:val="74640208"/>
    <w:rsid w:val="7465245B"/>
    <w:rsid w:val="746BF447"/>
    <w:rsid w:val="7478DA87"/>
    <w:rsid w:val="748679AE"/>
    <w:rsid w:val="74B134BA"/>
    <w:rsid w:val="74EBB668"/>
    <w:rsid w:val="74F14384"/>
    <w:rsid w:val="751D39A7"/>
    <w:rsid w:val="751E2BEA"/>
    <w:rsid w:val="7526966D"/>
    <w:rsid w:val="752D5C88"/>
    <w:rsid w:val="7530DBF6"/>
    <w:rsid w:val="756B7376"/>
    <w:rsid w:val="756BE710"/>
    <w:rsid w:val="757B27EC"/>
    <w:rsid w:val="75918287"/>
    <w:rsid w:val="759369CF"/>
    <w:rsid w:val="75978A03"/>
    <w:rsid w:val="75D03A35"/>
    <w:rsid w:val="75D38020"/>
    <w:rsid w:val="75E15A1A"/>
    <w:rsid w:val="75E81E65"/>
    <w:rsid w:val="75F588C1"/>
    <w:rsid w:val="75F5BF22"/>
    <w:rsid w:val="75FF0C93"/>
    <w:rsid w:val="761BD6AD"/>
    <w:rsid w:val="76470231"/>
    <w:rsid w:val="7661A2A3"/>
    <w:rsid w:val="76640A64"/>
    <w:rsid w:val="766BF12A"/>
    <w:rsid w:val="7677F8C2"/>
    <w:rsid w:val="76817D5B"/>
    <w:rsid w:val="76879D83"/>
    <w:rsid w:val="76AD2AD0"/>
    <w:rsid w:val="76B55858"/>
    <w:rsid w:val="76C01308"/>
    <w:rsid w:val="76CA1441"/>
    <w:rsid w:val="76D579AD"/>
    <w:rsid w:val="76DFB873"/>
    <w:rsid w:val="76E8B4F2"/>
    <w:rsid w:val="76F01E63"/>
    <w:rsid w:val="76F5F015"/>
    <w:rsid w:val="76F7AEDB"/>
    <w:rsid w:val="770A843B"/>
    <w:rsid w:val="7721B781"/>
    <w:rsid w:val="773BADB1"/>
    <w:rsid w:val="7740ED25"/>
    <w:rsid w:val="77423C17"/>
    <w:rsid w:val="775F3D0F"/>
    <w:rsid w:val="776A500F"/>
    <w:rsid w:val="776F532B"/>
    <w:rsid w:val="77AC38B5"/>
    <w:rsid w:val="77B75E40"/>
    <w:rsid w:val="77C749AC"/>
    <w:rsid w:val="77CAD82E"/>
    <w:rsid w:val="77F45162"/>
    <w:rsid w:val="77F95A48"/>
    <w:rsid w:val="78015E64"/>
    <w:rsid w:val="7802D18C"/>
    <w:rsid w:val="780C2A76"/>
    <w:rsid w:val="7818A8C8"/>
    <w:rsid w:val="7822BFB2"/>
    <w:rsid w:val="78248CA6"/>
    <w:rsid w:val="78256C0E"/>
    <w:rsid w:val="782DACDD"/>
    <w:rsid w:val="782F70A4"/>
    <w:rsid w:val="782FF68F"/>
    <w:rsid w:val="783928AF"/>
    <w:rsid w:val="783A0DC0"/>
    <w:rsid w:val="783C83AE"/>
    <w:rsid w:val="785B2202"/>
    <w:rsid w:val="7877EB8A"/>
    <w:rsid w:val="78961E7D"/>
    <w:rsid w:val="7897A97B"/>
    <w:rsid w:val="7898C11F"/>
    <w:rsid w:val="789F81B0"/>
    <w:rsid w:val="78A08DEC"/>
    <w:rsid w:val="78A77924"/>
    <w:rsid w:val="78BE8886"/>
    <w:rsid w:val="78C99F2B"/>
    <w:rsid w:val="78D3B6C5"/>
    <w:rsid w:val="78D77E12"/>
    <w:rsid w:val="791B4611"/>
    <w:rsid w:val="793177F6"/>
    <w:rsid w:val="79321535"/>
    <w:rsid w:val="795DCD85"/>
    <w:rsid w:val="7960E414"/>
    <w:rsid w:val="796F2032"/>
    <w:rsid w:val="7995911C"/>
    <w:rsid w:val="799C7158"/>
    <w:rsid w:val="79A00BDC"/>
    <w:rsid w:val="79B79FA7"/>
    <w:rsid w:val="79E8D27E"/>
    <w:rsid w:val="7A0761FD"/>
    <w:rsid w:val="7A13BBEB"/>
    <w:rsid w:val="7A4BA231"/>
    <w:rsid w:val="7A5C5623"/>
    <w:rsid w:val="7A6B6C89"/>
    <w:rsid w:val="7A708FDE"/>
    <w:rsid w:val="7A9CD011"/>
    <w:rsid w:val="7ABAB86F"/>
    <w:rsid w:val="7ABEE9DD"/>
    <w:rsid w:val="7ABF2A94"/>
    <w:rsid w:val="7AD1498E"/>
    <w:rsid w:val="7AD49605"/>
    <w:rsid w:val="7AFAD00E"/>
    <w:rsid w:val="7AFF9158"/>
    <w:rsid w:val="7B0ABB23"/>
    <w:rsid w:val="7B2CCB7A"/>
    <w:rsid w:val="7B414A25"/>
    <w:rsid w:val="7B44D6F5"/>
    <w:rsid w:val="7B4B1F09"/>
    <w:rsid w:val="7B4B4DA4"/>
    <w:rsid w:val="7B6318B2"/>
    <w:rsid w:val="7B671166"/>
    <w:rsid w:val="7B6E5DE3"/>
    <w:rsid w:val="7B731BD2"/>
    <w:rsid w:val="7B7CAF94"/>
    <w:rsid w:val="7B7DE752"/>
    <w:rsid w:val="7B887675"/>
    <w:rsid w:val="7B998F08"/>
    <w:rsid w:val="7BA28D57"/>
    <w:rsid w:val="7BB1B6AC"/>
    <w:rsid w:val="7BC05E7A"/>
    <w:rsid w:val="7BC0FF92"/>
    <w:rsid w:val="7BC86687"/>
    <w:rsid w:val="7BCA4222"/>
    <w:rsid w:val="7BD62506"/>
    <w:rsid w:val="7BE4EE71"/>
    <w:rsid w:val="7C087D78"/>
    <w:rsid w:val="7C0F1ED4"/>
    <w:rsid w:val="7C162363"/>
    <w:rsid w:val="7C1D43B8"/>
    <w:rsid w:val="7C284731"/>
    <w:rsid w:val="7C2ED345"/>
    <w:rsid w:val="7C2FF12C"/>
    <w:rsid w:val="7C311D76"/>
    <w:rsid w:val="7C365B44"/>
    <w:rsid w:val="7C3BC6B2"/>
    <w:rsid w:val="7C3DC132"/>
    <w:rsid w:val="7C4BA541"/>
    <w:rsid w:val="7C86D09B"/>
    <w:rsid w:val="7C94E965"/>
    <w:rsid w:val="7C963E56"/>
    <w:rsid w:val="7C9E9271"/>
    <w:rsid w:val="7CB23EDC"/>
    <w:rsid w:val="7CC7ACD6"/>
    <w:rsid w:val="7CD2AB33"/>
    <w:rsid w:val="7CEA2CFF"/>
    <w:rsid w:val="7CEEC4DE"/>
    <w:rsid w:val="7CF4960D"/>
    <w:rsid w:val="7CF9961C"/>
    <w:rsid w:val="7D37D3D9"/>
    <w:rsid w:val="7D394F6E"/>
    <w:rsid w:val="7D5E51FD"/>
    <w:rsid w:val="7D7085CC"/>
    <w:rsid w:val="7DA3054B"/>
    <w:rsid w:val="7DC000BF"/>
    <w:rsid w:val="7DC9F10F"/>
    <w:rsid w:val="7DD3300A"/>
    <w:rsid w:val="7DD8D2BA"/>
    <w:rsid w:val="7DE416E3"/>
    <w:rsid w:val="7DED1DA3"/>
    <w:rsid w:val="7DF7BFC4"/>
    <w:rsid w:val="7E004D83"/>
    <w:rsid w:val="7E1DCA0F"/>
    <w:rsid w:val="7E29CB00"/>
    <w:rsid w:val="7E332D19"/>
    <w:rsid w:val="7E357F23"/>
    <w:rsid w:val="7E415AA9"/>
    <w:rsid w:val="7E459FE3"/>
    <w:rsid w:val="7E571848"/>
    <w:rsid w:val="7E716524"/>
    <w:rsid w:val="7E7BDAF1"/>
    <w:rsid w:val="7E7F5B2F"/>
    <w:rsid w:val="7E92A7A4"/>
    <w:rsid w:val="7E952B36"/>
    <w:rsid w:val="7EB70951"/>
    <w:rsid w:val="7EDF83AF"/>
    <w:rsid w:val="7EE0DCCD"/>
    <w:rsid w:val="7EE0E931"/>
    <w:rsid w:val="7EEE1F8C"/>
    <w:rsid w:val="7F1A07B7"/>
    <w:rsid w:val="7F1E04D2"/>
    <w:rsid w:val="7F38CA3B"/>
    <w:rsid w:val="7F3A4175"/>
    <w:rsid w:val="7F46BF96"/>
    <w:rsid w:val="7F4F5B28"/>
    <w:rsid w:val="7F5B7C8C"/>
    <w:rsid w:val="7F5FE7F3"/>
    <w:rsid w:val="7F69BC58"/>
    <w:rsid w:val="7F86F319"/>
    <w:rsid w:val="7F957D97"/>
    <w:rsid w:val="7FAD5FAC"/>
    <w:rsid w:val="7FBEAAF5"/>
    <w:rsid w:val="7FC49CA1"/>
    <w:rsid w:val="7FCD7FC7"/>
    <w:rsid w:val="7FCDDF1F"/>
    <w:rsid w:val="7FCF881C"/>
    <w:rsid w:val="7FDDA2AD"/>
    <w:rsid w:val="7FE217A1"/>
    <w:rsid w:val="7FF186E4"/>
    <w:rsid w:val="7FFDC9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9447F"/>
  <w14:defaultImageDpi w14:val="32767"/>
  <w15:chartTrackingRefBased/>
  <w15:docId w15:val="{94085504-61BD-420F-96F0-837E2C6A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296E87"/>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CF583A"/>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CF583A"/>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CF583A"/>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CF583A"/>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CF583A"/>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3160FA"/>
    <w:pPr>
      <w:keepNext/>
      <w:keepLines/>
      <w:numPr>
        <w:ilvl w:val="5"/>
        <w:numId w:val="3"/>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3160FA"/>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3160F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3160F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CF583A"/>
    <w:pPr>
      <w:tabs>
        <w:tab w:val="right" w:leader="dot" w:pos="14570"/>
      </w:tabs>
      <w:spacing w:before="0" w:after="0"/>
    </w:pPr>
    <w:rPr>
      <w:b/>
      <w:noProof/>
    </w:rPr>
  </w:style>
  <w:style w:type="paragraph" w:styleId="TOC2">
    <w:name w:val="toc 2"/>
    <w:aliases w:val="ŠTOC 2"/>
    <w:basedOn w:val="Normal"/>
    <w:next w:val="Normal"/>
    <w:uiPriority w:val="39"/>
    <w:unhideWhenUsed/>
    <w:rsid w:val="00CF583A"/>
    <w:pPr>
      <w:tabs>
        <w:tab w:val="right" w:leader="dot" w:pos="14570"/>
      </w:tabs>
      <w:spacing w:before="0" w:after="0"/>
      <w:ind w:left="238"/>
    </w:pPr>
    <w:rPr>
      <w:noProof/>
    </w:rPr>
  </w:style>
  <w:style w:type="paragraph" w:styleId="Header">
    <w:name w:val="header"/>
    <w:aliases w:val="ŠHeader"/>
    <w:basedOn w:val="Normal"/>
    <w:link w:val="HeaderChar"/>
    <w:uiPriority w:val="24"/>
    <w:unhideWhenUsed/>
    <w:rsid w:val="00CF583A"/>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CF583A"/>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24"/>
    <w:rsid w:val="00CF583A"/>
    <w:rPr>
      <w:rFonts w:ascii="Arial" w:hAnsi="Arial" w:cs="Arial"/>
      <w:b/>
      <w:bCs/>
      <w:color w:val="002664"/>
      <w:lang w:val="en-AU"/>
    </w:rPr>
  </w:style>
  <w:style w:type="paragraph" w:styleId="Footer">
    <w:name w:val="footer"/>
    <w:aliases w:val="ŠFooter"/>
    <w:basedOn w:val="Normal"/>
    <w:link w:val="FooterChar"/>
    <w:uiPriority w:val="99"/>
    <w:rsid w:val="00CF583A"/>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CF583A"/>
    <w:rPr>
      <w:rFonts w:ascii="Arial" w:hAnsi="Arial" w:cs="Arial"/>
      <w:sz w:val="18"/>
      <w:szCs w:val="18"/>
      <w:lang w:val="en-AU"/>
    </w:rPr>
  </w:style>
  <w:style w:type="paragraph" w:styleId="Caption">
    <w:name w:val="caption"/>
    <w:aliases w:val="ŠCaption"/>
    <w:basedOn w:val="Normal"/>
    <w:next w:val="Normal"/>
    <w:uiPriority w:val="35"/>
    <w:qFormat/>
    <w:rsid w:val="00CF583A"/>
    <w:pPr>
      <w:keepNext/>
      <w:spacing w:after="200" w:line="240" w:lineRule="auto"/>
    </w:pPr>
    <w:rPr>
      <w:b/>
      <w:iCs/>
      <w:szCs w:val="18"/>
    </w:rPr>
  </w:style>
  <w:style w:type="paragraph" w:customStyle="1" w:styleId="Logo">
    <w:name w:val="ŠLogo"/>
    <w:basedOn w:val="Normal"/>
    <w:uiPriority w:val="22"/>
    <w:qFormat/>
    <w:rsid w:val="00CF583A"/>
    <w:pPr>
      <w:tabs>
        <w:tab w:val="right" w:pos="10200"/>
      </w:tabs>
      <w:spacing w:before="240"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CF583A"/>
    <w:pPr>
      <w:spacing w:before="0" w:after="0"/>
      <w:ind w:left="482"/>
    </w:pPr>
  </w:style>
  <w:style w:type="character" w:styleId="Hyperlink">
    <w:name w:val="Hyperlink"/>
    <w:aliases w:val="ŠHyperlink"/>
    <w:basedOn w:val="DefaultParagraphFont"/>
    <w:uiPriority w:val="99"/>
    <w:unhideWhenUsed/>
    <w:rsid w:val="00CF583A"/>
    <w:rPr>
      <w:color w:val="2F5496" w:themeColor="accent1" w:themeShade="BF"/>
      <w:u w:val="single"/>
    </w:rPr>
  </w:style>
  <w:style w:type="character" w:styleId="SubtleReference">
    <w:name w:val="Subtle Reference"/>
    <w:aliases w:val="ŠSubtle Reference"/>
    <w:uiPriority w:val="31"/>
    <w:qFormat/>
    <w:rsid w:val="00CF583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CF583A"/>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CF583A"/>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CF583A"/>
    <w:rPr>
      <w:rFonts w:ascii="Arial" w:hAnsi="Arial" w:cs="Arial"/>
      <w:color w:val="002664"/>
      <w:sz w:val="40"/>
      <w:szCs w:val="40"/>
      <w:lang w:val="en-AU"/>
    </w:rPr>
  </w:style>
  <w:style w:type="character" w:customStyle="1" w:styleId="Heading4Char">
    <w:name w:val="Heading 4 Char"/>
    <w:aliases w:val="ŠHeading 4 Char"/>
    <w:basedOn w:val="DefaultParagraphFont"/>
    <w:link w:val="Heading4"/>
    <w:uiPriority w:val="6"/>
    <w:rsid w:val="00CF583A"/>
    <w:rPr>
      <w:rFonts w:ascii="Arial" w:hAnsi="Arial" w:cs="Arial"/>
      <w:color w:val="002664"/>
      <w:sz w:val="36"/>
      <w:szCs w:val="36"/>
      <w:lang w:val="en-AU"/>
    </w:rPr>
  </w:style>
  <w:style w:type="table" w:customStyle="1" w:styleId="Tableheader">
    <w:name w:val="ŠTable header"/>
    <w:basedOn w:val="TableNormal"/>
    <w:uiPriority w:val="99"/>
    <w:rsid w:val="00CF583A"/>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CF583A"/>
    <w:pPr>
      <w:numPr>
        <w:numId w:val="11"/>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CF583A"/>
    <w:pPr>
      <w:keepNext/>
      <w:spacing w:before="200" w:after="200" w:line="240" w:lineRule="atLeast"/>
      <w:ind w:left="567" w:right="567"/>
    </w:pPr>
  </w:style>
  <w:style w:type="paragraph" w:styleId="ListBullet2">
    <w:name w:val="List Bullet 2"/>
    <w:aliases w:val="ŠList Bullet 2"/>
    <w:basedOn w:val="Normal"/>
    <w:uiPriority w:val="11"/>
    <w:qFormat/>
    <w:rsid w:val="00CF583A"/>
    <w:pPr>
      <w:numPr>
        <w:numId w:val="9"/>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link w:val="ListNumberChar"/>
    <w:uiPriority w:val="8"/>
    <w:qFormat/>
    <w:rsid w:val="00CF583A"/>
    <w:pPr>
      <w:numPr>
        <w:numId w:val="12"/>
      </w:numPr>
    </w:pPr>
  </w:style>
  <w:style w:type="character" w:styleId="Strong">
    <w:name w:val="Strong"/>
    <w:aliases w:val="ŠStrong"/>
    <w:uiPriority w:val="1"/>
    <w:qFormat/>
    <w:rsid w:val="00CF583A"/>
    <w:rPr>
      <w:b/>
    </w:rPr>
  </w:style>
  <w:style w:type="paragraph" w:styleId="ListBullet">
    <w:name w:val="List Bullet"/>
    <w:aliases w:val="ŠList Bullet"/>
    <w:basedOn w:val="Normal"/>
    <w:uiPriority w:val="10"/>
    <w:qFormat/>
    <w:rsid w:val="00CF583A"/>
    <w:pPr>
      <w:numPr>
        <w:numId w:val="10"/>
      </w:numPr>
    </w:pPr>
  </w:style>
  <w:style w:type="character" w:customStyle="1" w:styleId="QuoteChar">
    <w:name w:val="Quote Char"/>
    <w:aliases w:val="ŠQuote Char"/>
    <w:basedOn w:val="DefaultParagraphFont"/>
    <w:link w:val="Quote"/>
    <w:uiPriority w:val="29"/>
    <w:rsid w:val="00CF583A"/>
    <w:rPr>
      <w:rFonts w:ascii="Arial" w:hAnsi="Arial" w:cs="Arial"/>
      <w:lang w:val="en-AU"/>
    </w:rPr>
  </w:style>
  <w:style w:type="character" w:styleId="Emphasis">
    <w:name w:val="Emphasis"/>
    <w:aliases w:val="ŠLanguage or scientific"/>
    <w:uiPriority w:val="20"/>
    <w:qFormat/>
    <w:rsid w:val="00CF583A"/>
    <w:rPr>
      <w:i/>
      <w:iCs/>
    </w:rPr>
  </w:style>
  <w:style w:type="paragraph" w:styleId="Title">
    <w:name w:val="Title"/>
    <w:aliases w:val="ŠTitle"/>
    <w:basedOn w:val="Normal"/>
    <w:next w:val="Normal"/>
    <w:link w:val="TitleChar"/>
    <w:uiPriority w:val="2"/>
    <w:qFormat/>
    <w:rsid w:val="00CF583A"/>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CF583A"/>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CF583A"/>
    <w:pPr>
      <w:spacing w:before="0" w:after="0" w:line="720" w:lineRule="atLeast"/>
    </w:pPr>
  </w:style>
  <w:style w:type="character" w:customStyle="1" w:styleId="DateChar">
    <w:name w:val="Date Char"/>
    <w:aliases w:val="ŠDate Char"/>
    <w:basedOn w:val="DefaultParagraphFont"/>
    <w:link w:val="Date"/>
    <w:uiPriority w:val="99"/>
    <w:rsid w:val="00CF583A"/>
    <w:rPr>
      <w:rFonts w:ascii="Arial" w:hAnsi="Arial" w:cs="Arial"/>
      <w:lang w:val="en-AU"/>
    </w:rPr>
  </w:style>
  <w:style w:type="paragraph" w:styleId="Signature">
    <w:name w:val="Signature"/>
    <w:aliases w:val="ŠSignature"/>
    <w:basedOn w:val="Normal"/>
    <w:link w:val="SignatureChar"/>
    <w:uiPriority w:val="99"/>
    <w:rsid w:val="00CF583A"/>
    <w:pPr>
      <w:spacing w:before="0" w:after="0" w:line="720" w:lineRule="atLeast"/>
    </w:pPr>
  </w:style>
  <w:style w:type="character" w:customStyle="1" w:styleId="SignatureChar">
    <w:name w:val="Signature Char"/>
    <w:aliases w:val="ŠSignature Char"/>
    <w:basedOn w:val="DefaultParagraphFont"/>
    <w:link w:val="Signature"/>
    <w:uiPriority w:val="99"/>
    <w:rsid w:val="00CF583A"/>
    <w:rPr>
      <w:rFonts w:ascii="Arial" w:hAnsi="Arial" w:cs="Arial"/>
      <w:lang w:val="en-AU"/>
    </w:rPr>
  </w:style>
  <w:style w:type="paragraph" w:styleId="TableofFigures">
    <w:name w:val="table of figures"/>
    <w:aliases w:val="ŠTable of figures"/>
    <w:basedOn w:val="Normal"/>
    <w:next w:val="Normal"/>
    <w:uiPriority w:val="99"/>
    <w:unhideWhenUsed/>
    <w:rsid w:val="00F740FA"/>
  </w:style>
  <w:style w:type="table" w:styleId="TableGrid">
    <w:name w:val="Table Grid"/>
    <w:basedOn w:val="TableNormal"/>
    <w:uiPriority w:val="39"/>
    <w:rsid w:val="00CF583A"/>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E404B7"/>
    <w:pPr>
      <w:spacing w:line="240" w:lineRule="auto"/>
    </w:pPr>
    <w:rPr>
      <w:sz w:val="20"/>
      <w:szCs w:val="20"/>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link w:val="FeatureBoxChar"/>
    <w:uiPriority w:val="11"/>
    <w:qFormat/>
    <w:rsid w:val="00CF583A"/>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link w:val="FeatureBox2Char"/>
    <w:uiPriority w:val="12"/>
    <w:qFormat/>
    <w:rsid w:val="00CF583A"/>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llowedHyperlink">
    <w:name w:val="FollowedHyperlink"/>
    <w:basedOn w:val="DefaultParagraphFont"/>
    <w:uiPriority w:val="99"/>
    <w:semiHidden/>
    <w:unhideWhenUsed/>
    <w:rsid w:val="00CF583A"/>
    <w:rPr>
      <w:color w:val="954F72" w:themeColor="followedHyperlink"/>
      <w:u w:val="single"/>
    </w:rPr>
  </w:style>
  <w:style w:type="paragraph" w:customStyle="1" w:styleId="Featurepink">
    <w:name w:val="ŠFeature pink"/>
    <w:basedOn w:val="Normal"/>
    <w:next w:val="Normal"/>
    <w:link w:val="FeaturepinkChar"/>
    <w:uiPriority w:val="13"/>
    <w:qFormat/>
    <w:rsid w:val="00CF583A"/>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character" w:customStyle="1" w:styleId="CommentTextChar">
    <w:name w:val="Comment Text Char"/>
    <w:basedOn w:val="DefaultParagraphFont"/>
    <w:link w:val="CommentText"/>
    <w:uiPriority w:val="99"/>
    <w:semiHidden/>
    <w:rsid w:val="00E404B7"/>
    <w:rPr>
      <w:rFonts w:ascii="Arial" w:hAnsi="Arial" w:cs="Arial"/>
      <w:sz w:val="20"/>
      <w:szCs w:val="20"/>
      <w:lang w:val="en-AU"/>
    </w:rPr>
  </w:style>
  <w:style w:type="character" w:customStyle="1" w:styleId="FeatureBoxChar">
    <w:name w:val="Feature Box Char"/>
    <w:aliases w:val="ŠFeature Box Char"/>
    <w:basedOn w:val="DefaultParagraphFont"/>
    <w:link w:val="FeatureBox"/>
    <w:uiPriority w:val="11"/>
    <w:rsid w:val="00460E7C"/>
    <w:rPr>
      <w:rFonts w:ascii="Arial" w:hAnsi="Arial" w:cs="Arial"/>
      <w:lang w:val="en-AU"/>
    </w:rPr>
  </w:style>
  <w:style w:type="character" w:customStyle="1" w:styleId="FeatureBox2Char">
    <w:name w:val="Feature Box 2 Char"/>
    <w:aliases w:val="ŠFeature Box 2 Char"/>
    <w:basedOn w:val="FeatureBoxChar"/>
    <w:link w:val="FeatureBox2"/>
    <w:uiPriority w:val="12"/>
    <w:rsid w:val="00F86622"/>
    <w:rPr>
      <w:rFonts w:ascii="Arial" w:hAnsi="Arial" w:cs="Arial"/>
      <w:shd w:val="clear" w:color="auto" w:fill="CCEDFC"/>
      <w:lang w:val="en-AU"/>
    </w:rPr>
  </w:style>
  <w:style w:type="character" w:customStyle="1" w:styleId="FeaturepinkChar">
    <w:name w:val="ŠFeature pink Char"/>
    <w:basedOn w:val="FeatureBox2Char"/>
    <w:link w:val="Featurepink"/>
    <w:uiPriority w:val="13"/>
    <w:rsid w:val="008E46D4"/>
    <w:rPr>
      <w:rFonts w:ascii="Arial" w:hAnsi="Arial" w:cs="Arial"/>
      <w:shd w:val="clear" w:color="auto" w:fill="FFB8C2"/>
      <w:lang w:val="en-AU"/>
    </w:rPr>
  </w:style>
  <w:style w:type="character" w:customStyle="1" w:styleId="ListNumberChar">
    <w:name w:val="List Number Char"/>
    <w:aliases w:val="ŠList Number Char"/>
    <w:basedOn w:val="DefaultParagraphFont"/>
    <w:link w:val="ListNumber"/>
    <w:uiPriority w:val="8"/>
    <w:rsid w:val="00460E7C"/>
    <w:rPr>
      <w:rFonts w:ascii="Arial" w:hAnsi="Arial" w:cs="Arial"/>
      <w:lang w:val="en-AU"/>
    </w:rPr>
  </w:style>
  <w:style w:type="character" w:styleId="Mention">
    <w:name w:val="Mention"/>
    <w:basedOn w:val="DefaultParagraphFont"/>
    <w:uiPriority w:val="99"/>
    <w:unhideWhenUsed/>
    <w:rsid w:val="0021597F"/>
    <w:rPr>
      <w:color w:val="2B579A"/>
      <w:shd w:val="clear" w:color="auto" w:fill="E1DFDD"/>
    </w:rPr>
  </w:style>
  <w:style w:type="paragraph" w:styleId="BalloonText">
    <w:name w:val="Balloon Text"/>
    <w:basedOn w:val="Normal"/>
    <w:link w:val="BalloonTextChar"/>
    <w:uiPriority w:val="99"/>
    <w:semiHidden/>
    <w:unhideWhenUsed/>
    <w:rsid w:val="0046725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259"/>
    <w:rPr>
      <w:rFonts w:ascii="Segoe UI" w:hAnsi="Segoe UI" w:cs="Segoe UI"/>
      <w:sz w:val="18"/>
      <w:szCs w:val="18"/>
      <w:lang w:val="en-AU"/>
    </w:rPr>
  </w:style>
  <w:style w:type="character" w:styleId="UnresolvedMention">
    <w:name w:val="Unresolved Mention"/>
    <w:basedOn w:val="DefaultParagraphFont"/>
    <w:uiPriority w:val="99"/>
    <w:semiHidden/>
    <w:unhideWhenUsed/>
    <w:rsid w:val="00CF583A"/>
    <w:rPr>
      <w:color w:val="605E5C"/>
      <w:shd w:val="clear" w:color="auto" w:fill="E1DFDD"/>
    </w:rPr>
  </w:style>
  <w:style w:type="paragraph" w:styleId="ListParagraph">
    <w:name w:val="List Paragraph"/>
    <w:basedOn w:val="Normal"/>
    <w:uiPriority w:val="34"/>
    <w:unhideWhenUsed/>
    <w:qFormat/>
    <w:rsid w:val="00CF583A"/>
    <w:pPr>
      <w:ind w:left="720"/>
      <w:contextualSpacing/>
    </w:pPr>
  </w:style>
  <w:style w:type="character" w:styleId="CommentReference">
    <w:name w:val="annotation reference"/>
    <w:basedOn w:val="DefaultParagraphFont"/>
    <w:uiPriority w:val="99"/>
    <w:semiHidden/>
    <w:unhideWhenUsed/>
    <w:rsid w:val="00CF583A"/>
    <w:rPr>
      <w:sz w:val="16"/>
      <w:szCs w:val="16"/>
    </w:rPr>
  </w:style>
  <w:style w:type="paragraph" w:styleId="CommentSubject">
    <w:name w:val="annotation subject"/>
    <w:basedOn w:val="Normal"/>
    <w:next w:val="Normal"/>
    <w:link w:val="CommentSubjectChar"/>
    <w:uiPriority w:val="99"/>
    <w:semiHidden/>
    <w:unhideWhenUsed/>
    <w:rsid w:val="00296E87"/>
    <w:rPr>
      <w:b/>
      <w:bCs/>
    </w:rPr>
  </w:style>
  <w:style w:type="character" w:customStyle="1" w:styleId="CommentSubjectChar">
    <w:name w:val="Comment Subject Char"/>
    <w:basedOn w:val="DefaultParagraphFont"/>
    <w:link w:val="CommentSubject"/>
    <w:uiPriority w:val="99"/>
    <w:semiHidden/>
    <w:rsid w:val="00296E87"/>
    <w:rPr>
      <w:b/>
      <w:bCs/>
    </w:rPr>
  </w:style>
  <w:style w:type="paragraph" w:styleId="Subtitle">
    <w:name w:val="Subtitle"/>
    <w:basedOn w:val="Normal"/>
    <w:next w:val="Normal"/>
    <w:link w:val="SubtitleChar"/>
    <w:uiPriority w:val="11"/>
    <w:semiHidden/>
    <w:qFormat/>
    <w:rsid w:val="00CF583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F583A"/>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CF583A"/>
    <w:rPr>
      <w:i/>
      <w:iCs/>
      <w:color w:val="404040" w:themeColor="text1" w:themeTint="BF"/>
    </w:rPr>
  </w:style>
  <w:style w:type="paragraph" w:styleId="TOC4">
    <w:name w:val="toc 4"/>
    <w:aliases w:val="ŠTOC 4"/>
    <w:basedOn w:val="Normal"/>
    <w:next w:val="Normal"/>
    <w:autoRedefine/>
    <w:uiPriority w:val="39"/>
    <w:unhideWhenUsed/>
    <w:rsid w:val="00CF583A"/>
    <w:pPr>
      <w:spacing w:before="0" w:after="0"/>
      <w:ind w:left="720"/>
    </w:pPr>
  </w:style>
  <w:style w:type="paragraph" w:styleId="TOCHeading">
    <w:name w:val="TOC Heading"/>
    <w:aliases w:val="ŠTOC Heading"/>
    <w:basedOn w:val="Heading1"/>
    <w:next w:val="Normal"/>
    <w:uiPriority w:val="39"/>
    <w:unhideWhenUsed/>
    <w:qFormat/>
    <w:rsid w:val="00CF583A"/>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9472">
      <w:bodyDiv w:val="1"/>
      <w:marLeft w:val="0"/>
      <w:marRight w:val="0"/>
      <w:marTop w:val="0"/>
      <w:marBottom w:val="0"/>
      <w:divBdr>
        <w:top w:val="none" w:sz="0" w:space="0" w:color="auto"/>
        <w:left w:val="none" w:sz="0" w:space="0" w:color="auto"/>
        <w:bottom w:val="none" w:sz="0" w:space="0" w:color="auto"/>
        <w:right w:val="none" w:sz="0" w:space="0" w:color="auto"/>
      </w:divBdr>
      <w:divsChild>
        <w:div w:id="1629777405">
          <w:marLeft w:val="0"/>
          <w:marRight w:val="0"/>
          <w:marTop w:val="0"/>
          <w:marBottom w:val="0"/>
          <w:divBdr>
            <w:top w:val="none" w:sz="0" w:space="0" w:color="auto"/>
            <w:left w:val="none" w:sz="0" w:space="0" w:color="auto"/>
            <w:bottom w:val="none" w:sz="0" w:space="0" w:color="auto"/>
            <w:right w:val="none" w:sz="0" w:space="0" w:color="auto"/>
          </w:divBdr>
        </w:div>
      </w:divsChild>
    </w:div>
    <w:div w:id="159974837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education.nsw.gov.au/digital-learning-selector/LearningActivity/Card/542" TargetMode="External"/><Relationship Id="rId21" Type="http://schemas.openxmlformats.org/officeDocument/2006/relationships/hyperlink" Target="https://education.nsw.gov.au/teaching-and-learning/curriculum/literacy-and-numeracy/teaching-and-learning-resources/literacy/lesson-advice-guides" TargetMode="External"/><Relationship Id="rId42" Type="http://schemas.openxmlformats.org/officeDocument/2006/relationships/hyperlink" Target="https://education.nsw.gov.au/teaching-and-learning/curriculum/literacy-and-numeracy/teaching-and-learning-resources/literacy/lesson-advice-guides" TargetMode="External"/><Relationship Id="rId47" Type="http://schemas.openxmlformats.org/officeDocument/2006/relationships/hyperlink" Target="https://education.nsw.gov.au/teaching-and-learning/curriculum/literacy-and-numeracy/teaching-and-learning-resources/literacy/lesson-advice-guides" TargetMode="External"/><Relationship Id="rId63" Type="http://schemas.openxmlformats.org/officeDocument/2006/relationships/hyperlink" Target="https://educationstandards.nsw.edu.au/wps/portal/nesa/k-10/learning-areas/science/science-and-technology-k-6-new-syllabus" TargetMode="External"/><Relationship Id="rId68" Type="http://schemas.openxmlformats.org/officeDocument/2006/relationships/hyperlink" Target="https://www.australiancurriculum.edu.au/resources/national-literacy-and-numeracy-learning-progressions/version-3-of-national-literacy-and-numeracy-learning-progressions/" TargetMode="External"/><Relationship Id="rId16"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11" Type="http://schemas.openxmlformats.org/officeDocument/2006/relationships/hyperlink" Target="http://englishtextualconcepts.nsw.edu.au/content/textual-concepts-and-processes-resource" TargetMode="External"/><Relationship Id="rId24" Type="http://schemas.openxmlformats.org/officeDocument/2006/relationships/hyperlink" Target="https://www.youtube.com/watch?v=zywvoPkEUX0" TargetMode="External"/><Relationship Id="rId32" Type="http://schemas.openxmlformats.org/officeDocument/2006/relationships/hyperlink" Target="https://app.education.nsw.gov.au/digital-learning-selector/LearningActivity/Card/638" TargetMode="External"/><Relationship Id="rId37" Type="http://schemas.openxmlformats.org/officeDocument/2006/relationships/hyperlink" Target="https://www.youtube.com/watch?v=zywvoPkEUX0" TargetMode="External"/><Relationship Id="rId40" Type="http://schemas.openxmlformats.org/officeDocument/2006/relationships/hyperlink" Target="https://education.nsw.gov.au/content/dam/main-education/teaching-and-learning/curriculum/key-learning-areas/english/media/documents/english-K-2-multiage-foundational-teaching-and-learning-sample-brief-example.docx" TargetMode="External"/><Relationship Id="rId45" Type="http://schemas.openxmlformats.org/officeDocument/2006/relationships/hyperlink" Target="https://education.nsw.gov.au/teaching-and-learning/curriculum/literacy-and-numeracy/teaching-and-learning-resources/literacy/lesson-advice-guides" TargetMode="External"/><Relationship Id="rId53" Type="http://schemas.openxmlformats.org/officeDocument/2006/relationships/hyperlink" Target="https://app.education.nsw.gov.au/digital-learning-selector/LearningActivity/Card/543" TargetMode="External"/><Relationship Id="rId58" Type="http://schemas.openxmlformats.org/officeDocument/2006/relationships/hyperlink" Target="https://creativecommons.org/licenses/by/4.0/" TargetMode="External"/><Relationship Id="rId66" Type="http://schemas.openxmlformats.org/officeDocument/2006/relationships/hyperlink" Target="https://educationstandards.nsw.edu.au/" TargetMode="External"/><Relationship Id="rId74" Type="http://schemas.openxmlformats.org/officeDocument/2006/relationships/hyperlink" Target="https://www.youtube.com/watch?v=zywvoPkEUX0"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educationstandards.nsw.edu.au/wps/portal/nesa/k-10/learning-areas/hsie/geography-k-10" TargetMode="External"/><Relationship Id="rId19" Type="http://schemas.openxmlformats.org/officeDocument/2006/relationships/hyperlink" Target="https://education.nsw.gov.au/teaching-and-learning/curriculum/literacy-and-numeracy/teaching-and-learning-resources/literacy/lesson-advice-guides" TargetMode="External"/><Relationship Id="rId14" Type="http://schemas.openxmlformats.org/officeDocument/2006/relationships/hyperlink" Target="https://www.australiancurriculum.edu.au/resources/national-literacy-and-numeracy-learning-progressions/version-3-of-national-literacy-and-numeracy-learning-progressions/" TargetMode="External"/><Relationship Id="rId22" Type="http://schemas.openxmlformats.org/officeDocument/2006/relationships/hyperlink" Target="https://education.nsw.gov.au/teaching-and-learning/curriculum/literacy-and-numeracy/teaching-and-learning-resources/literacy/lesson-advice-guides" TargetMode="External"/><Relationship Id="rId27" Type="http://schemas.openxmlformats.org/officeDocument/2006/relationships/hyperlink" Target="https://www.youtube.com/watch?v=zywvoPkEUX0" TargetMode="External"/><Relationship Id="rId30" Type="http://schemas.openxmlformats.org/officeDocument/2006/relationships/hyperlink" Target="http://pennymatthews.com.au/" TargetMode="External"/><Relationship Id="rId35" Type="http://schemas.openxmlformats.org/officeDocument/2006/relationships/hyperlink" Target="https://education.nsw.gov.au/teaching-and-learning/student-assessment/smart-teaching-strategies/literacy/language-conventions/noun-groups" TargetMode="External"/><Relationship Id="rId43" Type="http://schemas.openxmlformats.org/officeDocument/2006/relationships/hyperlink" Target="https://education.nsw.gov.au/teaching-and-learning/curriculum/literacy-and-numeracy/teaching-and-learning-resources/literacy/lesson-advice-guides" TargetMode="External"/><Relationship Id="rId48" Type="http://schemas.openxmlformats.org/officeDocument/2006/relationships/hyperlink" Target="https://app.education.nsw.gov.au/digital-learning-selector/LearningActivity/Card/543" TargetMode="External"/><Relationship Id="rId56" Type="http://schemas.openxmlformats.org/officeDocument/2006/relationships/image" Target="media/image2.png"/><Relationship Id="rId64" Type="http://schemas.openxmlformats.org/officeDocument/2006/relationships/hyperlink" Target="https://educationstandards.nsw.edu.au/wps/portal/nesa/mini-footer/copyright" TargetMode="External"/><Relationship Id="rId69" Type="http://schemas.openxmlformats.org/officeDocument/2006/relationships/hyperlink" Target="http://www.australiancurriculum.edu.au/" TargetMode="External"/><Relationship Id="rId77" Type="http://schemas.openxmlformats.org/officeDocument/2006/relationships/header" Target="header1.xml"/><Relationship Id="rId8" Type="http://schemas.openxmlformats.org/officeDocument/2006/relationships/hyperlink" Target="https://education.nsw.gov.au/content/dam/main-education/teaching-and-learning/curriculum/key-learning-areas/english/media/documents/english-k-2-GPC-instructional-sequence.pdf" TargetMode="External"/><Relationship Id="rId51" Type="http://schemas.openxmlformats.org/officeDocument/2006/relationships/hyperlink" Target="https://app.education.nsw.gov.au/digital-learning-selector/LearningActivity/Card/645" TargetMode="External"/><Relationship Id="rId72" Type="http://schemas.openxmlformats.org/officeDocument/2006/relationships/hyperlink" Target="http://englishtextualconcepts.nsw.edu.au/content/textual-concepts-and-processes-resourc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ducation.nsw.gov.au/teaching-and-learning/curriculum/english/textual-concepts" TargetMode="External"/><Relationship Id="rId17" Type="http://schemas.openxmlformats.org/officeDocument/2006/relationships/hyperlink" Target="https://education.nsw.gov.au/teaching-and-learning/curriculum/literacy-and-numeracy/teaching-and-learning-resources/literacy/lesson-advice-guides" TargetMode="External"/><Relationship Id="rId25" Type="http://schemas.openxmlformats.org/officeDocument/2006/relationships/hyperlink" Target="http://pennymatthews.com.au/" TargetMode="External"/><Relationship Id="rId33" Type="http://schemas.openxmlformats.org/officeDocument/2006/relationships/hyperlink" Target="https://app.education.nsw.gov.au/digital-learning-selector/LearningActivity/Card/645" TargetMode="External"/><Relationship Id="rId38" Type="http://schemas.openxmlformats.org/officeDocument/2006/relationships/hyperlink" Target="https://education.nsw.gov.au/teaching-and-learning/curriculum/literacy-and-numeracy/teaching-and-learning-resources/numeracy/talk-moves" TargetMode="External"/><Relationship Id="rId46" Type="http://schemas.openxmlformats.org/officeDocument/2006/relationships/hyperlink" Target="https://education.nsw.gov.au/teaching-and-learning/curriculum/literacy-and-numeracy/teaching-and-learning-resources/literacy/lesson-advice-guides" TargetMode="External"/><Relationship Id="rId59" Type="http://schemas.openxmlformats.org/officeDocument/2006/relationships/image" Target="media/image3.jpeg"/><Relationship Id="rId67" Type="http://schemas.openxmlformats.org/officeDocument/2006/relationships/hyperlink" Target="https://curriculum.nsw.edu.au/home" TargetMode="External"/><Relationship Id="rId20" Type="http://schemas.openxmlformats.org/officeDocument/2006/relationships/hyperlink" Target="https://education.nsw.gov.au/teaching-and-learning/curriculum/literacy-and-numeracy/teaching-and-learning-resources/literacy/lesson-advice-guides" TargetMode="External"/><Relationship Id="rId41" Type="http://schemas.openxmlformats.org/officeDocument/2006/relationships/hyperlink" Target="https://education.nsw.gov.au/teaching-and-learning/curriculum/literacy-and-numeracy/teaching-and-learning-resources/literacy/lesson-advice-guides" TargetMode="External"/><Relationship Id="rId54" Type="http://schemas.openxmlformats.org/officeDocument/2006/relationships/hyperlink" Target="https://app.education.nsw.gov.au/digital-learning-selector/LearningActivity/Card/549" TargetMode="External"/><Relationship Id="rId62" Type="http://schemas.openxmlformats.org/officeDocument/2006/relationships/hyperlink" Target="https://educationstandards.nsw.edu.au/wps/portal/nesa/k-10/learning-areas/mathematics/mathematics-k-10" TargetMode="External"/><Relationship Id="rId70" Type="http://schemas.openxmlformats.org/officeDocument/2006/relationships/hyperlink" Target="https://creativecommons.org/licenses/by/4.0"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23" Type="http://schemas.openxmlformats.org/officeDocument/2006/relationships/hyperlink" Target="https://education.nsw.gov.au/teaching-and-learning/curriculum/literacy-and-numeracy/teaching-and-learning-resources/literacy/lesson-advice-guides" TargetMode="External"/><Relationship Id="rId28" Type="http://schemas.openxmlformats.org/officeDocument/2006/relationships/hyperlink" Target="https://app.education.nsw.gov.au/digital-learning-selector/LearningActivity/Card/542" TargetMode="External"/><Relationship Id="rId36" Type="http://schemas.openxmlformats.org/officeDocument/2006/relationships/hyperlink" Target="https://education.nsw.gov.au/teaching-and-learning/student-assessment/smart-teaching-strategies/literacy/language-conventions/noun-groups" TargetMode="External"/><Relationship Id="rId49" Type="http://schemas.openxmlformats.org/officeDocument/2006/relationships/hyperlink" Target="https://app.education.nsw.gov.au/digital-learning-selector/LearningActivity/Card/645" TargetMode="External"/><Relationship Id="rId57" Type="http://schemas.openxmlformats.org/officeDocument/2006/relationships/hyperlink" Target="https://education.nsw.gov.au/about-us/copyright" TargetMode="External"/><Relationship Id="rId10" Type="http://schemas.openxmlformats.org/officeDocument/2006/relationships/hyperlink" Target="http://englishtextualconcepts.nsw.edu.au/content/textual-concepts-and-processes-resource" TargetMode="External"/><Relationship Id="rId31" Type="http://schemas.openxmlformats.org/officeDocument/2006/relationships/hyperlink" Target="https://app.education.nsw.gov.au/digital-learning-selector/LearningActivity/Card/645" TargetMode="External"/><Relationship Id="rId44" Type="http://schemas.openxmlformats.org/officeDocument/2006/relationships/hyperlink" Target="https://education.nsw.gov.au/teaching-and-learning/curriculum/literacy-and-numeracy/teaching-and-learning-resources/literacy/lesson-advice-guides" TargetMode="External"/><Relationship Id="rId52" Type="http://schemas.openxmlformats.org/officeDocument/2006/relationships/hyperlink" Target="https://app.education.nsw.gov.au/digital-learning-selector/LearningActivity/Card/549" TargetMode="External"/><Relationship Id="rId60" Type="http://schemas.openxmlformats.org/officeDocument/2006/relationships/hyperlink" Target="https://curriculum.nsw.edu.au/learning-areas/english/english-k-10" TargetMode="External"/><Relationship Id="rId65" Type="http://schemas.openxmlformats.org/officeDocument/2006/relationships/hyperlink" Target="https://educationstandards.nsw.edu.au/wps/portal/nesa/mini-footer/copyright" TargetMode="External"/><Relationship Id="rId73" Type="http://schemas.openxmlformats.org/officeDocument/2006/relationships/hyperlink" Target="http://pennymatthews.com.au/" TargetMode="Externa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ducation.nsw.gov.au/teaching-and-learning/curriculum/key-learning-areas/english/ES1S3/textual-concepts" TargetMode="External"/><Relationship Id="rId13" Type="http://schemas.openxmlformats.org/officeDocument/2006/relationships/hyperlink" Target="https://curriculum.nsw.edu.au/curriculum-support/glossary" TargetMode="External"/><Relationship Id="rId18" Type="http://schemas.openxmlformats.org/officeDocument/2006/relationships/hyperlink" Target="https://education.nsw.gov.au/teaching-and-learning/curriculum/literacy-and-numeracy/teaching-and-learning-resources/literacy/lesson-advice-guides" TargetMode="External"/><Relationship Id="rId39" Type="http://schemas.openxmlformats.org/officeDocument/2006/relationships/hyperlink" Target="https://education.nsw.gov.au/content/dam/main-education/teaching-and-learning/curriculum/key-learning-areas/english/media/documents/english-K-2-multiage-foundational-teaching-and-learning-sample.docx" TargetMode="External"/><Relationship Id="rId34" Type="http://schemas.openxmlformats.org/officeDocument/2006/relationships/hyperlink" Target="https://education.nsw.gov.au/parents-and-carers/learning/english/english-a-to-z-support-pages/nouns" TargetMode="External"/><Relationship Id="rId50" Type="http://schemas.openxmlformats.org/officeDocument/2006/relationships/hyperlink" Target="https://app.education.nsw.gov.au/digital-learning-selector/LearningActivity/Card/645" TargetMode="External"/><Relationship Id="rId55" Type="http://schemas.openxmlformats.org/officeDocument/2006/relationships/hyperlink" Target="https://app.education.nsw.gov.au/digital-learning-selector/LearningActivity/Card/555" TargetMode="External"/><Relationship Id="rId76"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australiancurriculum.edu.au/about-the-australian-curriculum/" TargetMode="External"/><Relationship Id="rId2" Type="http://schemas.openxmlformats.org/officeDocument/2006/relationships/styles" Target="styles.xml"/><Relationship Id="rId29" Type="http://schemas.openxmlformats.org/officeDocument/2006/relationships/hyperlink" Target="https://app.education.nsw.gov.au/digital-learning-selector/LearningActivity/Card/63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9474</Words>
  <Characters>54005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K-2 multi-age – Year A – Unit 7</dc:title>
  <dc:subject/>
  <dc:creator>NSW Department of Education</dc:creator>
  <cp:keywords/>
  <dc:description/>
  <dcterms:created xsi:type="dcterms:W3CDTF">2023-05-15T06:43:00Z</dcterms:created>
  <dcterms:modified xsi:type="dcterms:W3CDTF">2023-05-15T06:43:00Z</dcterms:modified>
  <cp:category/>
</cp:coreProperties>
</file>