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7889" w14:textId="325878EF" w:rsidR="005B7B66" w:rsidRDefault="005B7B66" w:rsidP="005B7B66">
      <w:pPr>
        <w:pStyle w:val="Title"/>
      </w:pPr>
      <w:r>
        <w:t>Characteristics of Aboriginal music</w:t>
      </w:r>
    </w:p>
    <w:p w14:paraId="2CB14214" w14:textId="75E9ADA1" w:rsidR="00086656" w:rsidRDefault="005B7B66" w:rsidP="00102379">
      <w:pPr>
        <w:pStyle w:val="ListNumber"/>
      </w:pPr>
      <w:r>
        <w:t>As you listen to the Aboriginal music examples keep a tally below of the characteristic</w:t>
      </w:r>
      <w:r w:rsidR="00193ED6">
        <w:t>s</w:t>
      </w:r>
      <w:r>
        <w:t xml:space="preserve"> you hear.</w:t>
      </w:r>
      <w:r w:rsidR="00AF5B90">
        <w:t xml:space="preserve"> </w:t>
      </w:r>
      <w:r w:rsidR="00395687">
        <w:t>Write a</w:t>
      </w:r>
      <w:r w:rsidR="00AF5B90">
        <w:t>nswer</w:t>
      </w:r>
      <w:r w:rsidR="00395687">
        <w:t>s</w:t>
      </w:r>
      <w:r w:rsidR="00AF5B90">
        <w:t xml:space="preserve"> in second row.</w:t>
      </w:r>
    </w:p>
    <w:tbl>
      <w:tblPr>
        <w:tblStyle w:val="Tableheader"/>
        <w:tblW w:w="4979" w:type="pct"/>
        <w:tblInd w:w="30" w:type="dxa"/>
        <w:tblLook w:val="04A0" w:firstRow="1" w:lastRow="0" w:firstColumn="1" w:lastColumn="0" w:noHBand="0" w:noVBand="1"/>
        <w:tblCaption w:val="Characteristics table"/>
      </w:tblPr>
      <w:tblGrid>
        <w:gridCol w:w="1272"/>
        <w:gridCol w:w="1174"/>
        <w:gridCol w:w="1174"/>
        <w:gridCol w:w="1327"/>
        <w:gridCol w:w="1350"/>
        <w:gridCol w:w="1175"/>
        <w:gridCol w:w="1175"/>
        <w:gridCol w:w="1175"/>
        <w:gridCol w:w="1175"/>
        <w:gridCol w:w="1175"/>
        <w:gridCol w:w="1175"/>
        <w:gridCol w:w="1164"/>
      </w:tblGrid>
      <w:tr w:rsidR="00102379" w14:paraId="2E825A9C" w14:textId="5C4235CD" w:rsidTr="70094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pct"/>
            <w:vAlign w:val="top"/>
          </w:tcPr>
          <w:p w14:paraId="57386208" w14:textId="3F393143" w:rsidR="00102379" w:rsidRDefault="00102379" w:rsidP="70094D75">
            <w:pPr>
              <w:spacing w:before="192" w:after="192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Didgeridoo</w:t>
            </w:r>
          </w:p>
        </w:tc>
        <w:tc>
          <w:tcPr>
            <w:tcW w:w="417" w:type="pct"/>
            <w:vAlign w:val="top"/>
          </w:tcPr>
          <w:p w14:paraId="2915A0C1" w14:textId="1023A126" w:rsidR="00102379" w:rsidRDefault="00102379" w:rsidP="70094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Several voices</w:t>
            </w:r>
          </w:p>
        </w:tc>
        <w:tc>
          <w:tcPr>
            <w:tcW w:w="417" w:type="pct"/>
            <w:vAlign w:val="top"/>
          </w:tcPr>
          <w:p w14:paraId="3DC4C968" w14:textId="41E9DF0F" w:rsidR="00102379" w:rsidRDefault="00102379" w:rsidP="70094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Repeated rhythmic patterns</w:t>
            </w:r>
          </w:p>
        </w:tc>
        <w:tc>
          <w:tcPr>
            <w:tcW w:w="417" w:type="pct"/>
            <w:vAlign w:val="top"/>
          </w:tcPr>
          <w:p w14:paraId="416F6496" w14:textId="441F1B64" w:rsidR="00102379" w:rsidRDefault="00102379" w:rsidP="70094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Continuous drone on Didgeridoo</w:t>
            </w:r>
          </w:p>
        </w:tc>
        <w:tc>
          <w:tcPr>
            <w:tcW w:w="417" w:type="pct"/>
            <w:vAlign w:val="top"/>
          </w:tcPr>
          <w:p w14:paraId="6972A51B" w14:textId="786A961A" w:rsidR="00102379" w:rsidRDefault="00102379" w:rsidP="70094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Descending melody</w:t>
            </w:r>
          </w:p>
        </w:tc>
        <w:tc>
          <w:tcPr>
            <w:tcW w:w="417" w:type="pct"/>
            <w:vAlign w:val="top"/>
          </w:tcPr>
          <w:p w14:paraId="6E34FC1C" w14:textId="2C0D6E4A" w:rsidR="00102379" w:rsidRDefault="00102379" w:rsidP="70094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Changing rhythm patterns</w:t>
            </w:r>
          </w:p>
        </w:tc>
        <w:tc>
          <w:tcPr>
            <w:tcW w:w="417" w:type="pct"/>
            <w:vAlign w:val="top"/>
          </w:tcPr>
          <w:p w14:paraId="01B8AF51" w14:textId="1A4CD6B1" w:rsidR="00102379" w:rsidRDefault="00102379" w:rsidP="70094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Chant-like singing</w:t>
            </w:r>
          </w:p>
        </w:tc>
        <w:tc>
          <w:tcPr>
            <w:tcW w:w="417" w:type="pct"/>
            <w:vAlign w:val="top"/>
          </w:tcPr>
          <w:p w14:paraId="252A74B1" w14:textId="10D4F48F" w:rsidR="00102379" w:rsidRDefault="00102379" w:rsidP="70094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Clapping sticks</w:t>
            </w:r>
          </w:p>
        </w:tc>
        <w:tc>
          <w:tcPr>
            <w:tcW w:w="417" w:type="pct"/>
            <w:vAlign w:val="top"/>
          </w:tcPr>
          <w:p w14:paraId="68CB81F8" w14:textId="54B6C486" w:rsidR="00102379" w:rsidRDefault="00102379" w:rsidP="70094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Solo voice</w:t>
            </w:r>
          </w:p>
        </w:tc>
        <w:tc>
          <w:tcPr>
            <w:tcW w:w="417" w:type="pct"/>
            <w:vAlign w:val="top"/>
          </w:tcPr>
          <w:p w14:paraId="6245E580" w14:textId="029E39D3" w:rsidR="00102379" w:rsidRDefault="00102379" w:rsidP="70094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Male voices</w:t>
            </w:r>
          </w:p>
        </w:tc>
        <w:tc>
          <w:tcPr>
            <w:tcW w:w="417" w:type="pct"/>
            <w:vAlign w:val="top"/>
          </w:tcPr>
          <w:p w14:paraId="7316D3FC" w14:textId="0B1D11C5" w:rsidR="00102379" w:rsidRDefault="00102379" w:rsidP="70094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Female voices</w:t>
            </w:r>
          </w:p>
        </w:tc>
        <w:tc>
          <w:tcPr>
            <w:tcW w:w="413" w:type="pct"/>
            <w:vAlign w:val="top"/>
          </w:tcPr>
          <w:p w14:paraId="4DCF5492" w14:textId="753F7C4C" w:rsidR="00102379" w:rsidRDefault="00102379" w:rsidP="70094D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70094D75">
              <w:rPr>
                <w:sz w:val="20"/>
                <w:szCs w:val="20"/>
              </w:rPr>
              <w:t>Repeated vocal melody</w:t>
            </w:r>
          </w:p>
        </w:tc>
      </w:tr>
      <w:tr w:rsidR="005B7B66" w14:paraId="688BB09A" w14:textId="25EC3FC7" w:rsidTr="70094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59DAD6DB" w14:textId="77777777" w:rsidR="005B7B66" w:rsidRDefault="005B7B66" w:rsidP="005B7B66">
            <w:pPr>
              <w:rPr>
                <w:lang w:eastAsia="zh-CN"/>
              </w:rPr>
            </w:pPr>
          </w:p>
        </w:tc>
        <w:tc>
          <w:tcPr>
            <w:tcW w:w="417" w:type="pct"/>
          </w:tcPr>
          <w:p w14:paraId="3B7174A3" w14:textId="77777777" w:rsidR="005B7B66" w:rsidRDefault="005B7B66" w:rsidP="005B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0A946C55" w14:textId="77777777" w:rsidR="005B7B66" w:rsidRDefault="005B7B66" w:rsidP="005B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7B0CA78E" w14:textId="77777777" w:rsidR="005B7B66" w:rsidRDefault="005B7B66" w:rsidP="005B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2F84F902" w14:textId="77777777" w:rsidR="005B7B66" w:rsidRDefault="005B7B66" w:rsidP="005B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1B519679" w14:textId="77777777" w:rsidR="005B7B66" w:rsidRDefault="005B7B66" w:rsidP="005B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24066425" w14:textId="77777777" w:rsidR="005B7B66" w:rsidRDefault="005B7B66" w:rsidP="005B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243C9E29" w14:textId="77777777" w:rsidR="005B7B66" w:rsidRDefault="005B7B66" w:rsidP="005B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448C3FA5" w14:textId="77777777" w:rsidR="005B7B66" w:rsidRDefault="005B7B66" w:rsidP="005B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537271FC" w14:textId="77777777" w:rsidR="005B7B66" w:rsidRDefault="005B7B66" w:rsidP="005B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73578DDB" w14:textId="77777777" w:rsidR="005B7B66" w:rsidRDefault="005B7B66" w:rsidP="005B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3" w:type="pct"/>
          </w:tcPr>
          <w:p w14:paraId="00E9FF3A" w14:textId="77777777" w:rsidR="005B7B66" w:rsidRDefault="005B7B66" w:rsidP="005B7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B7B66" w14:paraId="4555B9FE" w14:textId="2BF10081" w:rsidTr="70094D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5202FEE7" w14:textId="2CB715B7" w:rsidR="005B7B66" w:rsidRDefault="005B7B66" w:rsidP="005B7B66">
            <w:pPr>
              <w:rPr>
                <w:lang w:eastAsia="zh-CN"/>
              </w:rPr>
            </w:pPr>
          </w:p>
        </w:tc>
        <w:tc>
          <w:tcPr>
            <w:tcW w:w="417" w:type="pct"/>
          </w:tcPr>
          <w:p w14:paraId="57F9C087" w14:textId="77777777" w:rsidR="005B7B66" w:rsidRDefault="005B7B66" w:rsidP="005B7B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235BE85E" w14:textId="77777777" w:rsidR="005B7B66" w:rsidRDefault="005B7B66" w:rsidP="005B7B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17EE1227" w14:textId="77777777" w:rsidR="005B7B66" w:rsidRDefault="005B7B66" w:rsidP="005B7B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233B17E5" w14:textId="77777777" w:rsidR="005B7B66" w:rsidRDefault="005B7B66" w:rsidP="005B7B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2D1068BC" w14:textId="77777777" w:rsidR="005B7B66" w:rsidRDefault="005B7B66" w:rsidP="005B7B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698EC524" w14:textId="77777777" w:rsidR="005B7B66" w:rsidRDefault="005B7B66" w:rsidP="005B7B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252DF5E8" w14:textId="77777777" w:rsidR="005B7B66" w:rsidRDefault="005B7B66" w:rsidP="005B7B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6F3F9A79" w14:textId="77777777" w:rsidR="005B7B66" w:rsidRDefault="005B7B66" w:rsidP="005B7B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761601F3" w14:textId="77777777" w:rsidR="005B7B66" w:rsidRDefault="005B7B66" w:rsidP="005B7B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7" w:type="pct"/>
          </w:tcPr>
          <w:p w14:paraId="57AD23B0" w14:textId="77777777" w:rsidR="005B7B66" w:rsidRDefault="005B7B66" w:rsidP="005B7B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413" w:type="pct"/>
          </w:tcPr>
          <w:p w14:paraId="283EFF94" w14:textId="77777777" w:rsidR="005B7B66" w:rsidRDefault="005B7B66" w:rsidP="005B7B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77BC697F" w14:textId="77777777" w:rsidR="005B7B66" w:rsidRPr="005B7B66" w:rsidRDefault="005B7B66" w:rsidP="00B9330B">
      <w:pPr>
        <w:pStyle w:val="NoSpacing"/>
        <w:rPr>
          <w:lang w:eastAsia="zh-CN"/>
        </w:rPr>
      </w:pPr>
    </w:p>
    <w:p w14:paraId="61F3057D" w14:textId="656AB216" w:rsidR="005B7B66" w:rsidRDefault="005B7B66" w:rsidP="00102379">
      <w:pPr>
        <w:pStyle w:val="ListNumber"/>
        <w:rPr>
          <w:lang w:eastAsia="zh-CN"/>
        </w:rPr>
      </w:pPr>
      <w:r w:rsidRPr="70094D75">
        <w:rPr>
          <w:lang w:eastAsia="zh-CN"/>
        </w:rPr>
        <w:t>Ad</w:t>
      </w:r>
      <w:r w:rsidR="00AF5B90" w:rsidRPr="70094D75">
        <w:rPr>
          <w:lang w:eastAsia="zh-CN"/>
        </w:rPr>
        <w:t xml:space="preserve">d up the </w:t>
      </w:r>
      <w:r w:rsidR="00AF5B90" w:rsidRPr="70094D75">
        <w:rPr>
          <w:rStyle w:val="Strong"/>
        </w:rPr>
        <w:t>totals</w:t>
      </w:r>
      <w:r w:rsidR="00AF5B90" w:rsidRPr="70094D75">
        <w:rPr>
          <w:lang w:eastAsia="zh-CN"/>
        </w:rPr>
        <w:t xml:space="preserve"> for each column and write answers in last row.</w:t>
      </w:r>
    </w:p>
    <w:p w14:paraId="30F42B24" w14:textId="5349FC87" w:rsidR="00CA3B54" w:rsidRDefault="005B7B66" w:rsidP="00102379">
      <w:pPr>
        <w:pStyle w:val="ListNumber"/>
        <w:rPr>
          <w:lang w:eastAsia="zh-CN"/>
        </w:rPr>
      </w:pPr>
      <w:r>
        <w:rPr>
          <w:lang w:eastAsia="zh-CN"/>
        </w:rPr>
        <w:t>Are there any characteristics above that could be joined? For example repeated rhythmic patterns performed by clapping sticks. List them here.</w:t>
      </w:r>
    </w:p>
    <w:tbl>
      <w:tblPr>
        <w:tblStyle w:val="TableGrid"/>
        <w:tblW w:w="0" w:type="auto"/>
        <w:tblLook w:val="0400" w:firstRow="0" w:lastRow="0" w:firstColumn="0" w:lastColumn="0" w:noHBand="0" w:noVBand="1"/>
        <w:tblCaption w:val="Answer space"/>
      </w:tblPr>
      <w:tblGrid>
        <w:gridCol w:w="14562"/>
      </w:tblGrid>
      <w:tr w:rsidR="005B7B66" w14:paraId="599BCB47" w14:textId="77777777" w:rsidTr="005B7B66">
        <w:trPr>
          <w:cantSplit/>
          <w:trHeight w:val="1417"/>
          <w:tblHeader/>
        </w:trPr>
        <w:tc>
          <w:tcPr>
            <w:tcW w:w="14562" w:type="dxa"/>
          </w:tcPr>
          <w:p w14:paraId="6E2D4422" w14:textId="77777777" w:rsidR="005B7B66" w:rsidRDefault="005B7B66" w:rsidP="005B7B66">
            <w:pPr>
              <w:rPr>
                <w:lang w:eastAsia="zh-CN"/>
              </w:rPr>
            </w:pPr>
          </w:p>
        </w:tc>
      </w:tr>
    </w:tbl>
    <w:p w14:paraId="28380B9F" w14:textId="77777777" w:rsidR="00B9330B" w:rsidRDefault="00B9330B" w:rsidP="00B9330B">
      <w:pPr>
        <w:pStyle w:val="NoSpacing"/>
        <w:rPr>
          <w:lang w:eastAsia="zh-CN"/>
        </w:rPr>
      </w:pPr>
    </w:p>
    <w:p w14:paraId="5869B629" w14:textId="31125AF4" w:rsidR="005B7B66" w:rsidRDefault="005B7B66" w:rsidP="00102379">
      <w:pPr>
        <w:pStyle w:val="ListNumber"/>
        <w:rPr>
          <w:lang w:eastAsia="zh-CN"/>
        </w:rPr>
      </w:pPr>
      <w:r w:rsidRPr="005B7B66">
        <w:rPr>
          <w:lang w:eastAsia="zh-CN"/>
        </w:rPr>
        <w:lastRenderedPageBreak/>
        <w:t>Considering your tally and the characteristics you have joined, what are the 5 main</w:t>
      </w:r>
      <w:r>
        <w:rPr>
          <w:lang w:eastAsia="zh-CN"/>
        </w:rPr>
        <w:t xml:space="preserve"> characteristics of Aboriginal m</w:t>
      </w:r>
      <w:r w:rsidRPr="005B7B66">
        <w:rPr>
          <w:lang w:eastAsia="zh-CN"/>
        </w:rPr>
        <w:t>usic?</w:t>
      </w:r>
    </w:p>
    <w:p w14:paraId="565A17BC" w14:textId="4C3F38D8" w:rsidR="005B7B66" w:rsidRDefault="005B7B66" w:rsidP="005B7B66">
      <w:pPr>
        <w:rPr>
          <w:lang w:eastAsia="zh-CN"/>
        </w:rPr>
      </w:pPr>
      <w:r>
        <w:rPr>
          <w:lang w:eastAsia="zh-CN"/>
        </w:rPr>
        <w:t>1.</w:t>
      </w:r>
    </w:p>
    <w:tbl>
      <w:tblPr>
        <w:tblStyle w:val="TableGrid"/>
        <w:tblW w:w="0" w:type="auto"/>
        <w:tblLook w:val="0400" w:firstRow="0" w:lastRow="0" w:firstColumn="0" w:lastColumn="0" w:noHBand="0" w:noVBand="1"/>
        <w:tblCaption w:val="Answer space"/>
      </w:tblPr>
      <w:tblGrid>
        <w:gridCol w:w="14562"/>
      </w:tblGrid>
      <w:tr w:rsidR="005B7B66" w14:paraId="6D38F616" w14:textId="77777777" w:rsidTr="005B7B66">
        <w:trPr>
          <w:cantSplit/>
          <w:trHeight w:val="1134"/>
          <w:tblHeader/>
        </w:trPr>
        <w:tc>
          <w:tcPr>
            <w:tcW w:w="14562" w:type="dxa"/>
          </w:tcPr>
          <w:p w14:paraId="7B39A341" w14:textId="77777777" w:rsidR="005B7B66" w:rsidRDefault="005B7B66" w:rsidP="005B7B66">
            <w:pPr>
              <w:rPr>
                <w:lang w:eastAsia="zh-CN"/>
              </w:rPr>
            </w:pPr>
          </w:p>
        </w:tc>
      </w:tr>
    </w:tbl>
    <w:p w14:paraId="2B1FA1D1" w14:textId="78C07041" w:rsidR="005B7B66" w:rsidRDefault="005B7B66" w:rsidP="005B7B66">
      <w:pPr>
        <w:rPr>
          <w:lang w:eastAsia="zh-CN"/>
        </w:rPr>
      </w:pPr>
      <w:r>
        <w:rPr>
          <w:lang w:eastAsia="zh-CN"/>
        </w:rPr>
        <w:t>2.</w:t>
      </w:r>
    </w:p>
    <w:tbl>
      <w:tblPr>
        <w:tblStyle w:val="TableGrid"/>
        <w:tblW w:w="0" w:type="auto"/>
        <w:tblLook w:val="0400" w:firstRow="0" w:lastRow="0" w:firstColumn="0" w:lastColumn="0" w:noHBand="0" w:noVBand="1"/>
        <w:tblCaption w:val="Answer space"/>
      </w:tblPr>
      <w:tblGrid>
        <w:gridCol w:w="14562"/>
      </w:tblGrid>
      <w:tr w:rsidR="005B7B66" w14:paraId="6A5A5BA0" w14:textId="77777777" w:rsidTr="002B5D4F">
        <w:trPr>
          <w:cantSplit/>
          <w:trHeight w:val="1134"/>
          <w:tblHeader/>
        </w:trPr>
        <w:tc>
          <w:tcPr>
            <w:tcW w:w="14562" w:type="dxa"/>
          </w:tcPr>
          <w:p w14:paraId="1CF47C89" w14:textId="77777777" w:rsidR="005B7B66" w:rsidRDefault="005B7B66" w:rsidP="002B5D4F">
            <w:pPr>
              <w:rPr>
                <w:lang w:eastAsia="zh-CN"/>
              </w:rPr>
            </w:pPr>
          </w:p>
        </w:tc>
      </w:tr>
    </w:tbl>
    <w:p w14:paraId="099F5E3C" w14:textId="7029CB92" w:rsidR="005B7B66" w:rsidRDefault="005B7B66" w:rsidP="005B7B66">
      <w:pPr>
        <w:rPr>
          <w:lang w:eastAsia="zh-CN"/>
        </w:rPr>
      </w:pPr>
      <w:r>
        <w:rPr>
          <w:lang w:eastAsia="zh-CN"/>
        </w:rPr>
        <w:t>3.</w:t>
      </w:r>
    </w:p>
    <w:tbl>
      <w:tblPr>
        <w:tblStyle w:val="TableGrid"/>
        <w:tblW w:w="0" w:type="auto"/>
        <w:tblLook w:val="0400" w:firstRow="0" w:lastRow="0" w:firstColumn="0" w:lastColumn="0" w:noHBand="0" w:noVBand="1"/>
        <w:tblCaption w:val="Answer space"/>
      </w:tblPr>
      <w:tblGrid>
        <w:gridCol w:w="14562"/>
      </w:tblGrid>
      <w:tr w:rsidR="005B7B66" w14:paraId="59C9E3BC" w14:textId="77777777" w:rsidTr="002B5D4F">
        <w:trPr>
          <w:cantSplit/>
          <w:trHeight w:val="1134"/>
          <w:tblHeader/>
        </w:trPr>
        <w:tc>
          <w:tcPr>
            <w:tcW w:w="14562" w:type="dxa"/>
          </w:tcPr>
          <w:p w14:paraId="6B5FEB11" w14:textId="77777777" w:rsidR="005B7B66" w:rsidRDefault="005B7B66" w:rsidP="002B5D4F">
            <w:pPr>
              <w:rPr>
                <w:lang w:eastAsia="zh-CN"/>
              </w:rPr>
            </w:pPr>
          </w:p>
        </w:tc>
      </w:tr>
    </w:tbl>
    <w:p w14:paraId="0E739BD3" w14:textId="0A0F0589" w:rsidR="005B7B66" w:rsidRDefault="005B7B66" w:rsidP="005B7B66">
      <w:pPr>
        <w:rPr>
          <w:lang w:eastAsia="zh-CN"/>
        </w:rPr>
      </w:pPr>
      <w:r>
        <w:rPr>
          <w:lang w:eastAsia="zh-CN"/>
        </w:rPr>
        <w:t>4.</w:t>
      </w:r>
    </w:p>
    <w:tbl>
      <w:tblPr>
        <w:tblStyle w:val="TableGrid"/>
        <w:tblW w:w="0" w:type="auto"/>
        <w:tblLook w:val="0400" w:firstRow="0" w:lastRow="0" w:firstColumn="0" w:lastColumn="0" w:noHBand="0" w:noVBand="1"/>
        <w:tblCaption w:val="Answer space"/>
      </w:tblPr>
      <w:tblGrid>
        <w:gridCol w:w="14562"/>
      </w:tblGrid>
      <w:tr w:rsidR="005B7B66" w14:paraId="2A9884B1" w14:textId="77777777" w:rsidTr="002B5D4F">
        <w:trPr>
          <w:cantSplit/>
          <w:trHeight w:val="1134"/>
          <w:tblHeader/>
        </w:trPr>
        <w:tc>
          <w:tcPr>
            <w:tcW w:w="14562" w:type="dxa"/>
          </w:tcPr>
          <w:p w14:paraId="1F480FF2" w14:textId="77777777" w:rsidR="005B7B66" w:rsidRDefault="005B7B66" w:rsidP="002B5D4F">
            <w:pPr>
              <w:rPr>
                <w:lang w:eastAsia="zh-CN"/>
              </w:rPr>
            </w:pPr>
          </w:p>
        </w:tc>
      </w:tr>
    </w:tbl>
    <w:p w14:paraId="7D541A54" w14:textId="7DDD5043" w:rsidR="005B7B66" w:rsidRDefault="005B7B66" w:rsidP="005B7B66">
      <w:pPr>
        <w:rPr>
          <w:lang w:eastAsia="zh-CN"/>
        </w:rPr>
      </w:pPr>
      <w:r>
        <w:rPr>
          <w:lang w:eastAsia="zh-CN"/>
        </w:rPr>
        <w:t>5.</w:t>
      </w:r>
    </w:p>
    <w:tbl>
      <w:tblPr>
        <w:tblStyle w:val="TableGrid"/>
        <w:tblW w:w="0" w:type="auto"/>
        <w:tblLook w:val="0400" w:firstRow="0" w:lastRow="0" w:firstColumn="0" w:lastColumn="0" w:noHBand="0" w:noVBand="1"/>
        <w:tblCaption w:val="Answer space"/>
      </w:tblPr>
      <w:tblGrid>
        <w:gridCol w:w="14562"/>
      </w:tblGrid>
      <w:tr w:rsidR="005B7B66" w14:paraId="139CE656" w14:textId="77777777" w:rsidTr="002B5D4F">
        <w:trPr>
          <w:cantSplit/>
          <w:trHeight w:val="1134"/>
          <w:tblHeader/>
        </w:trPr>
        <w:tc>
          <w:tcPr>
            <w:tcW w:w="14562" w:type="dxa"/>
          </w:tcPr>
          <w:p w14:paraId="5E94F58C" w14:textId="77777777" w:rsidR="005B7B66" w:rsidRDefault="005B7B66" w:rsidP="002B5D4F">
            <w:pPr>
              <w:rPr>
                <w:lang w:eastAsia="zh-CN"/>
              </w:rPr>
            </w:pPr>
          </w:p>
        </w:tc>
      </w:tr>
    </w:tbl>
    <w:p w14:paraId="42C009FD" w14:textId="1D6D7355" w:rsidR="00493120" w:rsidRPr="005B7B66" w:rsidRDefault="00493120" w:rsidP="005B7B66">
      <w:pPr>
        <w:rPr>
          <w:lang w:eastAsia="zh-CN"/>
        </w:rPr>
      </w:pPr>
      <w:bookmarkStart w:id="0" w:name="_GoBack"/>
      <w:bookmarkEnd w:id="0"/>
    </w:p>
    <w:sectPr w:rsidR="00493120" w:rsidRPr="005B7B66" w:rsidSect="00CA3B54"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3A2DCD" w16cex:dateUtc="2020-09-08T05:53:22.2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9EBADBA" w16cid:durableId="59C9A95F"/>
  <w16cid:commentId w16cid:paraId="17832974" w16cid:durableId="2E3A2D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5DC0B" w14:textId="77777777" w:rsidR="0001276A" w:rsidRDefault="0001276A">
      <w:r>
        <w:separator/>
      </w:r>
    </w:p>
    <w:p w14:paraId="4B57579B" w14:textId="77777777" w:rsidR="0001276A" w:rsidRDefault="0001276A"/>
  </w:endnote>
  <w:endnote w:type="continuationSeparator" w:id="0">
    <w:p w14:paraId="5C7B876B" w14:textId="77777777" w:rsidR="0001276A" w:rsidRDefault="0001276A">
      <w:r>
        <w:continuationSeparator/>
      </w:r>
    </w:p>
    <w:p w14:paraId="0A06F01D" w14:textId="77777777" w:rsidR="0001276A" w:rsidRDefault="00012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2CAB6" w14:textId="248DEA35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F3E44">
      <w:rPr>
        <w:noProof/>
      </w:rPr>
      <w:t>2</w:t>
    </w:r>
    <w:r w:rsidRPr="002810D3">
      <w:fldChar w:fldCharType="end"/>
    </w:r>
    <w:r w:rsidR="00CA3B54">
      <w:ptab w:relativeTo="margin" w:alignment="right" w:leader="none"/>
    </w:r>
    <w:r w:rsidR="00C5340F">
      <w:t>Characteristics of Aboriginal music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1B04" w14:textId="12BFD150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BF3E44">
      <w:rPr>
        <w:noProof/>
      </w:rPr>
      <w:t>Nov-20</w:t>
    </w:r>
    <w:r w:rsidRPr="002810D3">
      <w:fldChar w:fldCharType="end"/>
    </w:r>
    <w:r w:rsidR="00CA3B54">
      <w:t>20</w:t>
    </w:r>
    <w:r w:rsidR="00CA3B54"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F3E44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C1143" w14:textId="46710F88" w:rsidR="00493120" w:rsidRDefault="70094D75" w:rsidP="00493120">
    <w:pPr>
      <w:pStyle w:val="Logo"/>
    </w:pPr>
    <w:r w:rsidRPr="70094D75">
      <w:rPr>
        <w:sz w:val="24"/>
        <w:szCs w:val="24"/>
      </w:rPr>
      <w:t>education.nsw.gov.au</w:t>
    </w:r>
    <w:r w:rsidR="00CA3B54">
      <w:rPr>
        <w:sz w:val="24"/>
      </w:rPr>
      <w:ptab w:relativeTo="margin" w:alignment="right" w:leader="none"/>
    </w:r>
    <w:r w:rsidR="00493120" w:rsidRPr="009C69B7">
      <w:rPr>
        <w:noProof/>
        <w:lang w:eastAsia="en-AU"/>
      </w:rPr>
      <w:drawing>
        <wp:inline distT="0" distB="0" distL="0" distR="0" wp14:anchorId="05371ADE" wp14:editId="2E0E7703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3E732" w14:textId="77777777" w:rsidR="0001276A" w:rsidRDefault="0001276A">
      <w:r>
        <w:separator/>
      </w:r>
    </w:p>
    <w:p w14:paraId="57593D4F" w14:textId="77777777" w:rsidR="0001276A" w:rsidRDefault="0001276A"/>
  </w:footnote>
  <w:footnote w:type="continuationSeparator" w:id="0">
    <w:p w14:paraId="173975F9" w14:textId="77777777" w:rsidR="0001276A" w:rsidRDefault="0001276A">
      <w:r>
        <w:continuationSeparator/>
      </w:r>
    </w:p>
    <w:p w14:paraId="126F8336" w14:textId="77777777" w:rsidR="0001276A" w:rsidRDefault="00012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7BEE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8"/>
    <w:multiLevelType w:val="multi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0tDAysTQxMLQ0MzJR0lEKTi0uzszPAykwrAUAaYsM+iwAAAA="/>
  </w:docVars>
  <w:rsids>
    <w:rsidRoot w:val="00FD03BA"/>
    <w:rsid w:val="0000031A"/>
    <w:rsid w:val="00001C08"/>
    <w:rsid w:val="00002BF1"/>
    <w:rsid w:val="00006220"/>
    <w:rsid w:val="00006CD7"/>
    <w:rsid w:val="000103FC"/>
    <w:rsid w:val="00010746"/>
    <w:rsid w:val="0001276A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379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3ED6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213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687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B7B66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5FF7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DD7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215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5B90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330B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3E44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340F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3B54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67235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3B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700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EA532"/>
  <w14:defaultImageDpi w14:val="330"/>
  <w15:chartTrackingRefBased/>
  <w15:docId w15:val="{686D2F4C-E5BF-4BD1-A852-8B437AF3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CommentReference">
    <w:name w:val="annotation reference"/>
    <w:basedOn w:val="DefaultParagraphFont"/>
    <w:uiPriority w:val="99"/>
    <w:semiHidden/>
    <w:rsid w:val="00AF5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5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B90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B90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B9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90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83b0aff97c0e495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fb206ec6295c46e2" Type="http://schemas.microsoft.com/office/2018/08/relationships/commentsExtensible" Target="commentsExtensi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tin88\AppData\Local\Temp\Temp4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E3D96415DCD4BB019856EC1CC25EB" ma:contentTypeVersion="32" ma:contentTypeDescription="Create a new document." ma:contentTypeScope="" ma:versionID="c2084d38be04f4b88cf509d92b842864">
  <xsd:schema xmlns:xsd="http://www.w3.org/2001/XMLSchema" xmlns:xs="http://www.w3.org/2001/XMLSchema" xmlns:p="http://schemas.microsoft.com/office/2006/metadata/properties" xmlns:ns2="68a1cc4d-aeca-43a7-966e-c96902739e45" xmlns:ns3="cd075059-443a-463f-882b-1c7fab14284f" targetNamespace="http://schemas.microsoft.com/office/2006/metadata/properties" ma:root="true" ma:fieldsID="93f8ba1bdad3aff5e3d5eabaf9dc73e3" ns2:_="" ns3:_="">
    <xsd:import namespace="68a1cc4d-aeca-43a7-966e-c96902739e45"/>
    <xsd:import namespace="cd075059-443a-463f-882b-1c7fab142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cc4d-aeca-43a7-966e-c96902739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75059-443a-463f-882b-1c7fab142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68a1cc4d-aeca-43a7-966e-c96902739e45">
      <UserInfo>
        <DisplayName/>
        <AccountId xsi:nil="true"/>
        <AccountType/>
      </UserInfo>
    </Member_Groups>
    <NotebookType xmlns="68a1cc4d-aeca-43a7-966e-c96902739e45" xsi:nil="true"/>
    <AppVersion xmlns="68a1cc4d-aeca-43a7-966e-c96902739e45" xsi:nil="true"/>
    <Invited_Leaders xmlns="68a1cc4d-aeca-43a7-966e-c96902739e45" xsi:nil="true"/>
    <Members xmlns="68a1cc4d-aeca-43a7-966e-c96902739e45">
      <UserInfo>
        <DisplayName/>
        <AccountId xsi:nil="true"/>
        <AccountType/>
      </UserInfo>
    </Members>
    <Self_Registration_Enabled xmlns="68a1cc4d-aeca-43a7-966e-c96902739e45" xsi:nil="true"/>
    <Has_Leaders_Only_SectionGroup xmlns="68a1cc4d-aeca-43a7-966e-c96902739e45" xsi:nil="true"/>
    <TeamsChannelId xmlns="68a1cc4d-aeca-43a7-966e-c96902739e45" xsi:nil="true"/>
    <Is_Collaboration_Space_Locked xmlns="68a1cc4d-aeca-43a7-966e-c96902739e45" xsi:nil="true"/>
    <Teams_Channel_Section_Location xmlns="68a1cc4d-aeca-43a7-966e-c96902739e45" xsi:nil="true"/>
    <CultureName xmlns="68a1cc4d-aeca-43a7-966e-c96902739e45" xsi:nil="true"/>
    <Leaders xmlns="68a1cc4d-aeca-43a7-966e-c96902739e45">
      <UserInfo>
        <DisplayName/>
        <AccountId xsi:nil="true"/>
        <AccountType/>
      </UserInfo>
    </Leaders>
    <IsNotebookLocked xmlns="68a1cc4d-aeca-43a7-966e-c96902739e45" xsi:nil="true"/>
    <DefaultSectionNames xmlns="68a1cc4d-aeca-43a7-966e-c96902739e45" xsi:nil="true"/>
    <Invited_Members xmlns="68a1cc4d-aeca-43a7-966e-c96902739e45" xsi:nil="true"/>
    <Templates xmlns="68a1cc4d-aeca-43a7-966e-c96902739e45" xsi:nil="true"/>
    <FolderType xmlns="68a1cc4d-aeca-43a7-966e-c96902739e45" xsi:nil="true"/>
    <Math_Settings xmlns="68a1cc4d-aeca-43a7-966e-c96902739e45" xsi:nil="true"/>
    <Owner xmlns="68a1cc4d-aeca-43a7-966e-c96902739e45">
      <UserInfo>
        <DisplayName/>
        <AccountId xsi:nil="true"/>
        <AccountType/>
      </UserInfo>
    </Owner>
    <Distribution_Groups xmlns="68a1cc4d-aeca-43a7-966e-c96902739e45" xsi:nil="true"/>
    <LMS_Mappings xmlns="68a1cc4d-aeca-43a7-966e-c96902739e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84A3C5-77DD-4445-BB7C-6CB5EB8D6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cc4d-aeca-43a7-966e-c96902739e45"/>
    <ds:schemaRef ds:uri="cd075059-443a-463f-882b-1c7fab142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68a1cc4d-aeca-43a7-966e-c96902739e45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4A271-F1B3-4F6A-97FA-42C599C4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2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Characteristics of Aboriginal music</vt:lpstr>
    </vt:vector>
  </TitlesOfParts>
  <Manager/>
  <Company>NSW Department of Education</Company>
  <LinksUpToDate>false</LinksUpToDate>
  <CharactersWithSpaces>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Aboriginal music</dc:title>
  <dc:subject/>
  <dc:creator>NSW D of E</dc:creator>
  <cp:keywords/>
  <dc:description/>
  <cp:lastModifiedBy>Cathryn Ricketts</cp:lastModifiedBy>
  <cp:revision>12</cp:revision>
  <cp:lastPrinted>2019-09-30T07:42:00Z</cp:lastPrinted>
  <dcterms:created xsi:type="dcterms:W3CDTF">2020-09-08T05:19:00Z</dcterms:created>
  <dcterms:modified xsi:type="dcterms:W3CDTF">2020-11-04T21:19:00Z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0x010100383E3D96415DCD4BB019856EC1CC25EB</vt:lpwstr>
  </property>
</Properties>
</file>