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99081" w14:textId="1B2EDBD7" w:rsidR="001747B4" w:rsidRDefault="1186140F" w:rsidP="00C61706">
      <w:pPr>
        <w:pStyle w:val="Heading1"/>
      </w:pPr>
      <w:r>
        <w:t>Creative arts</w:t>
      </w:r>
      <w:r w:rsidR="001747B4">
        <w:t xml:space="preserve"> Stage</w:t>
      </w:r>
      <w:r w:rsidR="0A516847">
        <w:t xml:space="preserve"> 2</w:t>
      </w:r>
      <w:r w:rsidR="001747B4">
        <w:t xml:space="preserve"> learning sequence</w:t>
      </w:r>
      <w:r w:rsidR="00D95EEB">
        <w:t xml:space="preserve"> – </w:t>
      </w:r>
      <w:r w:rsidR="70D88861">
        <w:t>How does character inform the arts?</w:t>
      </w:r>
    </w:p>
    <w:p w14:paraId="625EE1D8" w14:textId="77777777" w:rsidR="001747B4" w:rsidRPr="00D95EEB" w:rsidRDefault="001747B4" w:rsidP="00D95EEB">
      <w:pPr>
        <w:pStyle w:val="FeatureBox2"/>
        <w:rPr>
          <w:rStyle w:val="Strong"/>
        </w:rPr>
      </w:pPr>
      <w:r w:rsidRPr="6404E99A">
        <w:rPr>
          <w:rStyle w:val="Strong"/>
        </w:rPr>
        <w:t>Learning sequence description</w:t>
      </w:r>
    </w:p>
    <w:p w14:paraId="5B2693C4" w14:textId="5D0326DF" w:rsidR="59AF44C7" w:rsidRDefault="59AF44C7" w:rsidP="6404E99A">
      <w:pPr>
        <w:pStyle w:val="FeatureBox2"/>
      </w:pPr>
      <w:r>
        <w:t>This lesson sequence enables students to explore character</w:t>
      </w:r>
      <w:r w:rsidR="5B3EBBAA">
        <w:t xml:space="preserve"> primarily</w:t>
      </w:r>
      <w:r>
        <w:t xml:space="preserve"> in visual arts and music</w:t>
      </w:r>
      <w:r w:rsidR="6A87994F">
        <w:t>. Additional focus is</w:t>
      </w:r>
      <w:r w:rsidR="68FE28FD">
        <w:t xml:space="preserve"> </w:t>
      </w:r>
      <w:r w:rsidR="6A87994F">
        <w:t>on facial expression,</w:t>
      </w:r>
      <w:r>
        <w:t xml:space="preserve"> movement</w:t>
      </w:r>
      <w:r w:rsidR="363FCB40">
        <w:t>, mime and non-locomotor body formation.</w:t>
      </w:r>
      <w:r w:rsidR="17AAB1C7">
        <w:t xml:space="preserve"> Students will learn to sing a song about mythical creatures and create a composition about that </w:t>
      </w:r>
      <w:r w:rsidR="131A69FF">
        <w:t>character</w:t>
      </w:r>
      <w:r w:rsidR="17AAB1C7">
        <w:t xml:space="preserve">. Through an examination of figurative </w:t>
      </w:r>
      <w:r w:rsidR="4185A7F0">
        <w:t>d</w:t>
      </w:r>
      <w:r w:rsidR="17AAB1C7">
        <w:t>rawing and sculpting</w:t>
      </w:r>
      <w:r w:rsidR="024B2E1E">
        <w:t>,</w:t>
      </w:r>
      <w:r w:rsidR="17AAB1C7">
        <w:t xml:space="preserve"> stude</w:t>
      </w:r>
      <w:r w:rsidR="5991F15C">
        <w:t>n</w:t>
      </w:r>
      <w:r w:rsidR="17AAB1C7">
        <w:t xml:space="preserve">ts will also </w:t>
      </w:r>
      <w:r w:rsidR="5288DA66">
        <w:t>create their own mythical creature</w:t>
      </w:r>
      <w:r w:rsidR="26697C21">
        <w:t xml:space="preserve"> sculptures</w:t>
      </w:r>
      <w:r w:rsidR="79799006">
        <w:t>, explore shadows and movement, then create and</w:t>
      </w:r>
      <w:r w:rsidR="5288DA66">
        <w:t xml:space="preserve"> draw</w:t>
      </w:r>
      <w:r w:rsidR="73DC18FF">
        <w:t xml:space="preserve"> ‘human’ action</w:t>
      </w:r>
      <w:r w:rsidR="5288DA66">
        <w:t xml:space="preserve"> figures</w:t>
      </w:r>
      <w:r w:rsidR="7923BB14">
        <w:t>.</w:t>
      </w:r>
    </w:p>
    <w:p w14:paraId="5A98F29B" w14:textId="77777777" w:rsidR="001747B4" w:rsidRDefault="001747B4" w:rsidP="00C61706">
      <w:pPr>
        <w:pStyle w:val="Heading2"/>
      </w:pPr>
      <w:r>
        <w:t>Syllabus outcomes and content</w:t>
      </w:r>
    </w:p>
    <w:p w14:paraId="5F7CBF10" w14:textId="7EE98C0E" w:rsidR="48FAD140" w:rsidRDefault="48FAD140" w:rsidP="07EB48BB">
      <w:pPr>
        <w:pStyle w:val="Heading3"/>
        <w:rPr>
          <w:lang w:val="en-US"/>
        </w:rPr>
      </w:pPr>
      <w:r w:rsidRPr="07EB48BB">
        <w:rPr>
          <w:lang w:val="en-US"/>
        </w:rPr>
        <w:t>Visual arts</w:t>
      </w:r>
    </w:p>
    <w:p w14:paraId="79762A96" w14:textId="6FF82CDD" w:rsidR="2AE8583C" w:rsidRDefault="2AE8583C" w:rsidP="6404E99A">
      <w:pPr>
        <w:pStyle w:val="Heading6"/>
        <w:rPr>
          <w:rFonts w:eastAsia="Arial" w:cs="Arial"/>
          <w:color w:val="000000" w:themeColor="text1"/>
          <w:sz w:val="24"/>
        </w:rPr>
      </w:pPr>
      <w:r w:rsidRPr="07EB48BB">
        <w:rPr>
          <w:rFonts w:eastAsia="Arial" w:cs="Arial"/>
          <w:b/>
          <w:bCs/>
          <w:sz w:val="24"/>
          <w:lang w:val="en-US"/>
        </w:rPr>
        <w:t>VAS2.1</w:t>
      </w:r>
      <w:r w:rsidR="3208B3E1" w:rsidRPr="07EB48BB">
        <w:rPr>
          <w:rFonts w:eastAsia="Arial" w:cs="Arial"/>
          <w:b/>
          <w:bCs/>
          <w:sz w:val="24"/>
          <w:lang w:val="en-US"/>
        </w:rPr>
        <w:t xml:space="preserve"> -</w:t>
      </w:r>
      <w:r w:rsidR="3208B3E1" w:rsidRPr="07EB48BB">
        <w:rPr>
          <w:rFonts w:eastAsia="Arial" w:cs="Arial"/>
          <w:sz w:val="24"/>
          <w:lang w:val="en-US"/>
        </w:rPr>
        <w:t xml:space="preserve"> r</w:t>
      </w:r>
      <w:r w:rsidRPr="07EB48BB">
        <w:rPr>
          <w:rFonts w:eastAsia="Arial" w:cs="Arial"/>
          <w:sz w:val="24"/>
          <w:lang w:val="en-US"/>
        </w:rPr>
        <w:t>epresents the qualities of experiences and things that are interesting or beautiful by choosing among aspects of subject matter.</w:t>
      </w:r>
    </w:p>
    <w:p w14:paraId="0715F5AB" w14:textId="4E164AE5" w:rsidR="2AE8583C" w:rsidRDefault="2AE8583C" w:rsidP="6404E99A">
      <w:pPr>
        <w:pStyle w:val="ListParagraph"/>
        <w:numPr>
          <w:ilvl w:val="1"/>
          <w:numId w:val="9"/>
        </w:numPr>
        <w:rPr>
          <w:rFonts w:eastAsia="Arial" w:cs="Arial"/>
          <w:color w:val="000000" w:themeColor="text1"/>
        </w:rPr>
      </w:pPr>
      <w:r w:rsidRPr="6404E99A">
        <w:rPr>
          <w:rFonts w:eastAsia="Arial" w:cs="Arial"/>
          <w:lang w:val="en-US"/>
        </w:rPr>
        <w:t xml:space="preserve">focuses on details of subject matter and areas of beauty, interest, awe, wonder and delight, </w:t>
      </w:r>
      <w:r w:rsidR="7AA10A58" w:rsidRPr="6404E99A">
        <w:rPr>
          <w:rFonts w:eastAsia="Arial" w:cs="Arial"/>
          <w:lang w:val="en-US"/>
        </w:rPr>
        <w:t xml:space="preserve">such as </w:t>
      </w:r>
      <w:r w:rsidRPr="6404E99A">
        <w:rPr>
          <w:rFonts w:eastAsia="Arial" w:cs="Arial"/>
          <w:lang w:val="en-US"/>
        </w:rPr>
        <w:t>facial expressions, body positions and body angles</w:t>
      </w:r>
      <w:r w:rsidR="20FBB8C2" w:rsidRPr="6404E99A">
        <w:rPr>
          <w:rFonts w:eastAsia="Arial" w:cs="Arial"/>
          <w:lang w:val="en-US"/>
        </w:rPr>
        <w:t>.</w:t>
      </w:r>
    </w:p>
    <w:p w14:paraId="244D1365" w14:textId="3991AD20" w:rsidR="2AE8583C" w:rsidRDefault="2AE8583C" w:rsidP="6404E99A">
      <w:pPr>
        <w:pStyle w:val="Heading6"/>
        <w:rPr>
          <w:rFonts w:eastAsia="Arial" w:cs="Arial"/>
          <w:color w:val="000000" w:themeColor="text1"/>
          <w:sz w:val="24"/>
          <w:lang w:val="en-US"/>
        </w:rPr>
      </w:pPr>
      <w:r w:rsidRPr="07EB48BB">
        <w:rPr>
          <w:rFonts w:eastAsia="Arial" w:cs="Arial"/>
          <w:b/>
          <w:bCs/>
          <w:sz w:val="24"/>
          <w:lang w:val="en-US"/>
        </w:rPr>
        <w:lastRenderedPageBreak/>
        <w:t>VAS2.2</w:t>
      </w:r>
      <w:r w:rsidR="1BE233B6" w:rsidRPr="07EB48BB">
        <w:rPr>
          <w:rFonts w:eastAsia="Arial" w:cs="Arial"/>
          <w:b/>
          <w:bCs/>
          <w:sz w:val="24"/>
          <w:lang w:val="en-US"/>
        </w:rPr>
        <w:t xml:space="preserve"> -</w:t>
      </w:r>
      <w:r w:rsidR="1BE233B6" w:rsidRPr="07EB48BB">
        <w:rPr>
          <w:rFonts w:eastAsia="Arial" w:cs="Arial"/>
          <w:sz w:val="24"/>
          <w:lang w:val="en-US"/>
        </w:rPr>
        <w:t xml:space="preserve"> u</w:t>
      </w:r>
      <w:r w:rsidRPr="07EB48BB">
        <w:rPr>
          <w:rFonts w:eastAsia="Arial" w:cs="Arial"/>
          <w:sz w:val="24"/>
          <w:lang w:val="en-US"/>
        </w:rPr>
        <w:t>ses the forms to suggest the qualities of subject matter.</w:t>
      </w:r>
    </w:p>
    <w:p w14:paraId="4F8E8235" w14:textId="18692CCC" w:rsidR="2AE8583C" w:rsidRDefault="2AE8583C" w:rsidP="6404E99A">
      <w:pPr>
        <w:pStyle w:val="Heading7"/>
        <w:numPr>
          <w:ilvl w:val="1"/>
          <w:numId w:val="8"/>
        </w:numPr>
        <w:spacing w:line="269" w:lineRule="auto"/>
        <w:rPr>
          <w:rFonts w:ascii="Arial" w:eastAsia="Arial" w:hAnsi="Arial" w:cs="Arial"/>
          <w:i w:val="0"/>
          <w:iCs w:val="0"/>
          <w:color w:val="000000" w:themeColor="text1"/>
        </w:rPr>
      </w:pPr>
      <w:r w:rsidRPr="6404E99A">
        <w:rPr>
          <w:rFonts w:ascii="Arial" w:eastAsia="Arial" w:hAnsi="Arial" w:cs="Arial"/>
          <w:i w:val="0"/>
          <w:iCs w:val="0"/>
          <w:color w:val="auto"/>
          <w:lang w:val="en-US"/>
        </w:rPr>
        <w:t>experiments with techniques in painting, drawing, photography, digital and video to create particular effects to suggest such things as close-ups, middle distance and long distance views, mood and atmosphere, light and dark suited to how subject matter may be interpreted</w:t>
      </w:r>
      <w:r w:rsidR="6868057E" w:rsidRPr="6404E99A">
        <w:rPr>
          <w:rFonts w:ascii="Arial" w:eastAsia="Arial" w:hAnsi="Arial" w:cs="Arial"/>
          <w:i w:val="0"/>
          <w:iCs w:val="0"/>
          <w:color w:val="auto"/>
          <w:lang w:val="en-US"/>
        </w:rPr>
        <w:t>.</w:t>
      </w:r>
    </w:p>
    <w:p w14:paraId="0CB4B98B" w14:textId="09032122" w:rsidR="2EAFB016" w:rsidRDefault="2EAFB016" w:rsidP="6404E99A">
      <w:pPr>
        <w:pStyle w:val="Heading6"/>
        <w:rPr>
          <w:rFonts w:eastAsia="Arial" w:cs="Arial"/>
          <w:color w:val="000000" w:themeColor="text1"/>
          <w:sz w:val="24"/>
        </w:rPr>
      </w:pPr>
      <w:r w:rsidRPr="07EB48BB">
        <w:rPr>
          <w:rFonts w:eastAsia="Arial" w:cs="Arial"/>
          <w:b/>
          <w:bCs/>
          <w:sz w:val="24"/>
          <w:lang w:val="en-US"/>
        </w:rPr>
        <w:t>VAS2.4</w:t>
      </w:r>
      <w:r w:rsidR="45454FC1" w:rsidRPr="07EB48BB">
        <w:rPr>
          <w:rFonts w:eastAsia="Arial" w:cs="Arial"/>
          <w:b/>
          <w:bCs/>
          <w:sz w:val="24"/>
          <w:lang w:val="en-US"/>
        </w:rPr>
        <w:t xml:space="preserve"> -</w:t>
      </w:r>
      <w:r w:rsidR="45454FC1" w:rsidRPr="07EB48BB">
        <w:rPr>
          <w:rFonts w:eastAsia="Arial" w:cs="Arial"/>
          <w:sz w:val="24"/>
          <w:lang w:val="en-US"/>
        </w:rPr>
        <w:t xml:space="preserve"> i</w:t>
      </w:r>
      <w:r w:rsidRPr="07EB48BB">
        <w:rPr>
          <w:rFonts w:eastAsia="Arial" w:cs="Arial"/>
          <w:sz w:val="24"/>
          <w:lang w:val="en-US"/>
        </w:rPr>
        <w:t>dentifies connections between subject matter in artworks and what they refer to</w:t>
      </w:r>
      <w:r w:rsidR="52DF27C1" w:rsidRPr="07EB48BB">
        <w:rPr>
          <w:rFonts w:eastAsia="Arial" w:cs="Arial"/>
          <w:sz w:val="24"/>
          <w:lang w:val="en-US"/>
        </w:rPr>
        <w:t>,</w:t>
      </w:r>
      <w:r w:rsidRPr="07EB48BB">
        <w:rPr>
          <w:rFonts w:eastAsia="Arial" w:cs="Arial"/>
          <w:sz w:val="24"/>
          <w:lang w:val="en-US"/>
        </w:rPr>
        <w:t xml:space="preserve"> and appreciates the use of particular techniques.</w:t>
      </w:r>
    </w:p>
    <w:p w14:paraId="430C113B" w14:textId="293B16E5" w:rsidR="2EAFB016" w:rsidRDefault="2EAFB016" w:rsidP="6404E99A">
      <w:pPr>
        <w:pStyle w:val="Heading7"/>
        <w:numPr>
          <w:ilvl w:val="1"/>
          <w:numId w:val="7"/>
        </w:numPr>
        <w:spacing w:line="269" w:lineRule="auto"/>
        <w:rPr>
          <w:rFonts w:ascii="Arial" w:eastAsia="Arial" w:hAnsi="Arial" w:cs="Arial"/>
          <w:i w:val="0"/>
          <w:iCs w:val="0"/>
          <w:color w:val="000000" w:themeColor="text1"/>
        </w:rPr>
      </w:pPr>
      <w:r w:rsidRPr="6404E99A">
        <w:rPr>
          <w:rFonts w:ascii="Arial" w:eastAsia="Arial" w:hAnsi="Arial" w:cs="Arial"/>
          <w:i w:val="0"/>
          <w:iCs w:val="0"/>
          <w:color w:val="auto"/>
          <w:lang w:val="en-US"/>
        </w:rPr>
        <w:t>identifies resemblances between subject matter in artworks and the features of things as they exist in the world, recognising similarities and differences in how things are represented in the artworks</w:t>
      </w:r>
      <w:r w:rsidR="166114B8" w:rsidRPr="6404E99A">
        <w:rPr>
          <w:rFonts w:ascii="Arial" w:eastAsia="Arial" w:hAnsi="Arial" w:cs="Arial"/>
          <w:i w:val="0"/>
          <w:iCs w:val="0"/>
          <w:color w:val="auto"/>
          <w:lang w:val="en-US"/>
        </w:rPr>
        <w:t>.</w:t>
      </w:r>
    </w:p>
    <w:p w14:paraId="6A38F2C3" w14:textId="357B8EC6" w:rsidR="512CE32B" w:rsidRDefault="512CE32B" w:rsidP="6404E99A">
      <w:pPr>
        <w:pStyle w:val="Heading6"/>
        <w:rPr>
          <w:rFonts w:eastAsia="Arial" w:cs="Arial"/>
          <w:b/>
          <w:bCs/>
          <w:color w:val="000000" w:themeColor="text1"/>
          <w:sz w:val="24"/>
          <w:lang w:val="en-US"/>
        </w:rPr>
      </w:pPr>
      <w:r w:rsidRPr="07EB48BB">
        <w:rPr>
          <w:rStyle w:val="Heading3Char"/>
          <w:lang w:val="en-US"/>
        </w:rPr>
        <w:t>Music</w:t>
      </w:r>
    </w:p>
    <w:p w14:paraId="70ED6B13" w14:textId="19745578" w:rsidR="512CE32B" w:rsidRDefault="512CE32B" w:rsidP="6404E99A">
      <w:pPr>
        <w:pStyle w:val="Heading6"/>
        <w:rPr>
          <w:rFonts w:eastAsia="Arial" w:cs="Arial"/>
          <w:color w:val="000000" w:themeColor="text1"/>
          <w:sz w:val="24"/>
          <w:lang w:val="en-US"/>
        </w:rPr>
      </w:pPr>
      <w:r w:rsidRPr="07EB48BB">
        <w:rPr>
          <w:rFonts w:eastAsia="Arial" w:cs="Arial"/>
          <w:b/>
          <w:bCs/>
          <w:sz w:val="24"/>
          <w:lang w:val="en-US"/>
        </w:rPr>
        <w:t>MUS2.1</w:t>
      </w:r>
      <w:r w:rsidR="45390359" w:rsidRPr="07EB48BB">
        <w:rPr>
          <w:rFonts w:eastAsia="Arial" w:cs="Arial"/>
          <w:b/>
          <w:bCs/>
          <w:sz w:val="24"/>
          <w:lang w:val="en-US"/>
        </w:rPr>
        <w:t xml:space="preserve"> -</w:t>
      </w:r>
      <w:r w:rsidR="45390359" w:rsidRPr="07EB48BB">
        <w:rPr>
          <w:rFonts w:eastAsia="Arial" w:cs="Arial"/>
          <w:sz w:val="24"/>
          <w:lang w:val="en-US"/>
        </w:rPr>
        <w:t xml:space="preserve"> s</w:t>
      </w:r>
      <w:r w:rsidRPr="07EB48BB">
        <w:rPr>
          <w:rFonts w:eastAsia="Arial" w:cs="Arial"/>
          <w:sz w:val="24"/>
          <w:lang w:val="en-US"/>
        </w:rPr>
        <w:t>ings, plays and moves to a range of music, demonstrating a basic knowledge of musical concepts.</w:t>
      </w:r>
    </w:p>
    <w:p w14:paraId="1CA9177D" w14:textId="1D35B12B" w:rsidR="512CE32B" w:rsidRDefault="512CE32B" w:rsidP="6404E99A">
      <w:pPr>
        <w:pStyle w:val="ListParagraph"/>
        <w:numPr>
          <w:ilvl w:val="1"/>
          <w:numId w:val="6"/>
        </w:numPr>
        <w:spacing w:line="269" w:lineRule="auto"/>
        <w:rPr>
          <w:rFonts w:eastAsia="Arial" w:cs="Arial"/>
        </w:rPr>
      </w:pPr>
      <w:r w:rsidRPr="6404E99A">
        <w:rPr>
          <w:rFonts w:eastAsia="Arial" w:cs="Arial"/>
          <w:lang w:val="en-US"/>
        </w:rPr>
        <w:t>sings songs demonstrating a greater awareness of beat, pitch, tone colour and structure</w:t>
      </w:r>
    </w:p>
    <w:p w14:paraId="121DB1A5" w14:textId="18241356" w:rsidR="512CE32B" w:rsidRDefault="512CE32B" w:rsidP="6404E99A">
      <w:pPr>
        <w:pStyle w:val="ListParagraph"/>
        <w:numPr>
          <w:ilvl w:val="1"/>
          <w:numId w:val="6"/>
        </w:numPr>
        <w:spacing w:line="269" w:lineRule="auto"/>
        <w:rPr>
          <w:rFonts w:eastAsia="Arial" w:cs="Arial"/>
          <w:color w:val="000000" w:themeColor="text1"/>
        </w:rPr>
      </w:pPr>
      <w:r w:rsidRPr="6404E99A">
        <w:rPr>
          <w:rFonts w:eastAsia="Arial" w:cs="Arial"/>
          <w:lang w:val="en-US"/>
        </w:rPr>
        <w:t>moves to music maintaining a constant beat, identifying structure, identifying changes in pitch, elements of duration and dynamics</w:t>
      </w:r>
      <w:r w:rsidR="486C1615" w:rsidRPr="6404E99A">
        <w:rPr>
          <w:rFonts w:eastAsia="Arial" w:cs="Arial"/>
          <w:lang w:val="en-US"/>
        </w:rPr>
        <w:t>.</w:t>
      </w:r>
    </w:p>
    <w:p w14:paraId="4B0DB931" w14:textId="0C09526E" w:rsidR="512CE32B" w:rsidRDefault="512CE32B" w:rsidP="6404E99A">
      <w:pPr>
        <w:pStyle w:val="ListParagraph"/>
        <w:numPr>
          <w:ilvl w:val="1"/>
          <w:numId w:val="6"/>
        </w:numPr>
        <w:spacing w:line="269" w:lineRule="auto"/>
        <w:rPr>
          <w:rFonts w:eastAsia="Arial" w:cs="Arial"/>
          <w:color w:val="000000" w:themeColor="text1"/>
        </w:rPr>
      </w:pPr>
      <w:r w:rsidRPr="6404E99A">
        <w:rPr>
          <w:rFonts w:eastAsia="Arial" w:cs="Arial"/>
          <w:lang w:val="en-US"/>
        </w:rPr>
        <w:t>plays music using body percussion, percussion instruments and other sound sources to explore and demonstrate the concepts of duration, tone colour, pitch, dynamics and structure</w:t>
      </w:r>
      <w:r w:rsidR="4D8B7D22" w:rsidRPr="6404E99A">
        <w:rPr>
          <w:rFonts w:eastAsia="Arial" w:cs="Arial"/>
          <w:lang w:val="en-US"/>
        </w:rPr>
        <w:t xml:space="preserve"> </w:t>
      </w:r>
      <w:r w:rsidRPr="6404E99A">
        <w:rPr>
          <w:rFonts w:eastAsia="Arial" w:cs="Arial"/>
          <w:lang w:val="en-US"/>
        </w:rPr>
        <w:t>explores basic aspects of musical concepts in their singing, playing and moving activities</w:t>
      </w:r>
      <w:r w:rsidR="78A454EB" w:rsidRPr="6404E99A">
        <w:rPr>
          <w:rFonts w:eastAsia="Arial" w:cs="Arial"/>
          <w:lang w:val="en-US"/>
        </w:rPr>
        <w:t>.</w:t>
      </w:r>
    </w:p>
    <w:p w14:paraId="2B910EE6" w14:textId="20EBC4A3" w:rsidR="78A454EB" w:rsidRDefault="78A454EB" w:rsidP="6404E99A">
      <w:pPr>
        <w:pStyle w:val="Heading6"/>
        <w:rPr>
          <w:rFonts w:eastAsia="Arial" w:cs="Arial"/>
          <w:color w:val="000000" w:themeColor="text1"/>
          <w:sz w:val="24"/>
        </w:rPr>
      </w:pPr>
      <w:r w:rsidRPr="07EB48BB">
        <w:rPr>
          <w:rFonts w:eastAsia="Arial" w:cs="Arial"/>
          <w:b/>
          <w:bCs/>
          <w:sz w:val="24"/>
          <w:lang w:val="en-US"/>
        </w:rPr>
        <w:t>MUS2.2</w:t>
      </w:r>
      <w:r w:rsidR="67002673" w:rsidRPr="07EB48BB">
        <w:rPr>
          <w:rFonts w:eastAsia="Arial" w:cs="Arial"/>
          <w:b/>
          <w:bCs/>
          <w:sz w:val="24"/>
          <w:lang w:val="en-US"/>
        </w:rPr>
        <w:t xml:space="preserve"> - </w:t>
      </w:r>
      <w:r w:rsidR="67002673" w:rsidRPr="07EB48BB">
        <w:rPr>
          <w:rFonts w:eastAsia="Arial" w:cs="Arial"/>
          <w:sz w:val="24"/>
          <w:lang w:val="en-US"/>
        </w:rPr>
        <w:t>i</w:t>
      </w:r>
      <w:r w:rsidRPr="07EB48BB">
        <w:rPr>
          <w:rFonts w:eastAsia="Arial" w:cs="Arial"/>
          <w:sz w:val="24"/>
          <w:lang w:val="en-US"/>
        </w:rPr>
        <w:t>mprovises musical phrases, organises sounds and explains reasons for choices.</w:t>
      </w:r>
    </w:p>
    <w:p w14:paraId="2DE769B9" w14:textId="6B9B8D6E" w:rsidR="78A454EB" w:rsidRDefault="78A454EB" w:rsidP="6404E99A">
      <w:pPr>
        <w:pStyle w:val="ListParagraph"/>
        <w:numPr>
          <w:ilvl w:val="1"/>
          <w:numId w:val="4"/>
        </w:numPr>
        <w:rPr>
          <w:rFonts w:eastAsia="Arial" w:cs="Arial"/>
          <w:color w:val="000000" w:themeColor="text1"/>
        </w:rPr>
      </w:pPr>
      <w:r w:rsidRPr="6404E99A">
        <w:rPr>
          <w:rFonts w:eastAsia="Arial" w:cs="Arial"/>
          <w:lang w:val="en-US"/>
        </w:rPr>
        <w:t>explores ways of varying musical material</w:t>
      </w:r>
      <w:r w:rsidR="79566D39" w:rsidRPr="6404E99A">
        <w:rPr>
          <w:rFonts w:eastAsia="Arial" w:cs="Arial"/>
          <w:lang w:val="en-US"/>
        </w:rPr>
        <w:t>.</w:t>
      </w:r>
    </w:p>
    <w:p w14:paraId="5EC68E28" w14:textId="1CEE4420" w:rsidR="044A9304" w:rsidRDefault="044A9304" w:rsidP="6404E99A">
      <w:pPr>
        <w:pStyle w:val="ListParagraph"/>
        <w:numPr>
          <w:ilvl w:val="1"/>
          <w:numId w:val="4"/>
        </w:numPr>
        <w:rPr>
          <w:rFonts w:eastAsia="Arial" w:cs="Arial"/>
          <w:color w:val="000000" w:themeColor="text1"/>
          <w:lang w:val="en-US"/>
        </w:rPr>
      </w:pPr>
      <w:r w:rsidRPr="6404E99A">
        <w:rPr>
          <w:rFonts w:eastAsia="Arial" w:cs="Arial"/>
          <w:lang w:val="en-US"/>
        </w:rPr>
        <w:t>organises own musical ideas into simple compositions</w:t>
      </w:r>
      <w:r w:rsidR="1E2D4146" w:rsidRPr="6404E99A">
        <w:rPr>
          <w:rFonts w:eastAsia="Arial" w:cs="Arial"/>
          <w:lang w:val="en-US"/>
        </w:rPr>
        <w:t>.</w:t>
      </w:r>
    </w:p>
    <w:p w14:paraId="09EC77B5" w14:textId="29284679" w:rsidR="044A9304" w:rsidRDefault="044A9304" w:rsidP="6404E99A">
      <w:pPr>
        <w:pStyle w:val="Heading6"/>
        <w:rPr>
          <w:rFonts w:eastAsia="Arial" w:cs="Arial"/>
          <w:color w:val="000000" w:themeColor="text1"/>
          <w:sz w:val="24"/>
          <w:lang w:val="en-US"/>
        </w:rPr>
      </w:pPr>
      <w:r w:rsidRPr="07EB48BB">
        <w:rPr>
          <w:rFonts w:eastAsia="Arial" w:cs="Arial"/>
          <w:b/>
          <w:bCs/>
          <w:sz w:val="24"/>
          <w:lang w:val="en-US"/>
        </w:rPr>
        <w:lastRenderedPageBreak/>
        <w:t>MUS2.4</w:t>
      </w:r>
      <w:r w:rsidR="2A59CE3F" w:rsidRPr="07EB48BB">
        <w:rPr>
          <w:rFonts w:eastAsia="Arial" w:cs="Arial"/>
          <w:b/>
          <w:bCs/>
          <w:sz w:val="24"/>
          <w:lang w:val="en-US"/>
        </w:rPr>
        <w:t xml:space="preserve"> -</w:t>
      </w:r>
      <w:r w:rsidR="2A59CE3F" w:rsidRPr="07EB48BB">
        <w:rPr>
          <w:rFonts w:eastAsia="Arial" w:cs="Arial"/>
          <w:sz w:val="24"/>
          <w:lang w:val="en-US"/>
        </w:rPr>
        <w:t xml:space="preserve"> i</w:t>
      </w:r>
      <w:r w:rsidRPr="07EB48BB">
        <w:rPr>
          <w:rFonts w:eastAsia="Arial" w:cs="Arial"/>
          <w:sz w:val="24"/>
          <w:lang w:val="en-US"/>
        </w:rPr>
        <w:t>dentifies the use of musical concepts and musical symbols in a range of repertoire.</w:t>
      </w:r>
    </w:p>
    <w:p w14:paraId="48A6D700" w14:textId="7CAA532C" w:rsidR="044A9304" w:rsidRDefault="044A9304" w:rsidP="6404E99A">
      <w:pPr>
        <w:pStyle w:val="Heading7"/>
        <w:numPr>
          <w:ilvl w:val="1"/>
          <w:numId w:val="3"/>
        </w:numPr>
        <w:spacing w:line="269" w:lineRule="auto"/>
        <w:rPr>
          <w:rFonts w:ascii="Arial" w:eastAsia="Arial" w:hAnsi="Arial" w:cs="Arial"/>
          <w:i w:val="0"/>
          <w:iCs w:val="0"/>
          <w:color w:val="000000" w:themeColor="text1"/>
          <w:lang w:val="en-US"/>
        </w:rPr>
      </w:pPr>
      <w:r w:rsidRPr="6404E99A">
        <w:rPr>
          <w:rFonts w:ascii="Arial" w:eastAsia="Arial" w:hAnsi="Arial" w:cs="Arial"/>
          <w:i w:val="0"/>
          <w:iCs w:val="0"/>
          <w:color w:val="auto"/>
          <w:lang w:val="en-US"/>
        </w:rPr>
        <w:t>identifies basic musical features of the music that is performed and listened to,</w:t>
      </w:r>
      <w:r w:rsidR="686F26F3" w:rsidRPr="6404E99A">
        <w:rPr>
          <w:rFonts w:ascii="Arial" w:eastAsia="Arial" w:hAnsi="Arial" w:cs="Arial"/>
          <w:i w:val="0"/>
          <w:iCs w:val="0"/>
          <w:color w:val="auto"/>
          <w:lang w:val="en-US"/>
        </w:rPr>
        <w:t xml:space="preserve"> such as</w:t>
      </w:r>
      <w:r w:rsidRPr="6404E99A">
        <w:rPr>
          <w:rFonts w:ascii="Arial" w:eastAsia="Arial" w:hAnsi="Arial" w:cs="Arial"/>
          <w:i w:val="0"/>
          <w:iCs w:val="0"/>
          <w:color w:val="auto"/>
          <w:lang w:val="en-US"/>
        </w:rPr>
        <w:t xml:space="preserve"> rhythm, tempo, pitch, structure, dynamics, tone colour</w:t>
      </w:r>
      <w:r w:rsidR="52B80155" w:rsidRPr="6404E99A">
        <w:rPr>
          <w:rFonts w:ascii="Arial" w:eastAsia="Arial" w:hAnsi="Arial" w:cs="Arial"/>
          <w:i w:val="0"/>
          <w:iCs w:val="0"/>
          <w:color w:val="auto"/>
          <w:lang w:val="en-US"/>
        </w:rPr>
        <w:t>.</w:t>
      </w:r>
    </w:p>
    <w:p w14:paraId="71E5E065" w14:textId="07A26F5A" w:rsidR="62D10681" w:rsidRDefault="62D10681" w:rsidP="6404E99A">
      <w:pPr>
        <w:spacing w:line="269" w:lineRule="auto"/>
        <w:rPr>
          <w:rFonts w:eastAsia="Arial" w:cs="Arial"/>
          <w:b/>
          <w:bCs/>
          <w:lang w:val="en-US"/>
        </w:rPr>
      </w:pPr>
      <w:r w:rsidRPr="07EB48BB">
        <w:rPr>
          <w:rStyle w:val="Heading3Char"/>
          <w:lang w:val="en-US"/>
        </w:rPr>
        <w:t>Drama</w:t>
      </w:r>
    </w:p>
    <w:p w14:paraId="436B4FE8" w14:textId="4AA381A6" w:rsidR="62D10681" w:rsidRDefault="62D10681" w:rsidP="6404E99A">
      <w:pPr>
        <w:pStyle w:val="Heading6"/>
        <w:rPr>
          <w:rFonts w:eastAsia="Arial" w:cs="Arial"/>
          <w:color w:val="000000" w:themeColor="text1"/>
          <w:sz w:val="24"/>
          <w:lang w:val="en-US"/>
        </w:rPr>
      </w:pPr>
      <w:r w:rsidRPr="07EB48BB">
        <w:rPr>
          <w:rFonts w:eastAsia="Arial" w:cs="Arial"/>
          <w:b/>
          <w:bCs/>
          <w:sz w:val="24"/>
          <w:lang w:val="en-US"/>
        </w:rPr>
        <w:t>DRAS2.2</w:t>
      </w:r>
      <w:r w:rsidR="19878188" w:rsidRPr="07EB48BB">
        <w:rPr>
          <w:rFonts w:eastAsia="Arial" w:cs="Arial"/>
          <w:b/>
          <w:bCs/>
          <w:sz w:val="24"/>
          <w:lang w:val="en-US"/>
        </w:rPr>
        <w:t xml:space="preserve"> -</w:t>
      </w:r>
      <w:r w:rsidR="19878188" w:rsidRPr="07EB48BB">
        <w:rPr>
          <w:rFonts w:eastAsia="Arial" w:cs="Arial"/>
          <w:sz w:val="24"/>
          <w:lang w:val="en-US"/>
        </w:rPr>
        <w:t xml:space="preserve"> b</w:t>
      </w:r>
      <w:r w:rsidRPr="07EB48BB">
        <w:rPr>
          <w:rFonts w:eastAsia="Arial" w:cs="Arial"/>
          <w:sz w:val="24"/>
          <w:lang w:val="en-US"/>
        </w:rPr>
        <w:t>uilds the action of the drama by using the elements of drama, movement and voice skills.</w:t>
      </w:r>
    </w:p>
    <w:p w14:paraId="03355BDC" w14:textId="683F7BD3" w:rsidR="62D10681" w:rsidRDefault="62D10681" w:rsidP="6404E99A">
      <w:pPr>
        <w:pStyle w:val="ListParagraph"/>
        <w:numPr>
          <w:ilvl w:val="0"/>
          <w:numId w:val="2"/>
        </w:numPr>
        <w:spacing w:line="269" w:lineRule="auto"/>
        <w:rPr>
          <w:rFonts w:eastAsia="Arial" w:cs="Arial"/>
          <w:color w:val="000000" w:themeColor="text1"/>
          <w:lang w:val="en-US"/>
        </w:rPr>
      </w:pPr>
      <w:r w:rsidRPr="6404E99A">
        <w:rPr>
          <w:rFonts w:eastAsia="Arial" w:cs="Arial"/>
          <w:lang w:val="en-US"/>
        </w:rPr>
        <w:t>devises the action through movement and voice by adapting stories such as a well-known cultural story, developing a particular character</w:t>
      </w:r>
      <w:r w:rsidR="5961AED9" w:rsidRPr="6404E99A">
        <w:rPr>
          <w:rFonts w:eastAsia="Arial" w:cs="Arial"/>
          <w:lang w:val="en-US"/>
        </w:rPr>
        <w:t>.</w:t>
      </w:r>
    </w:p>
    <w:p w14:paraId="786F5787" w14:textId="0F4EC6B6" w:rsidR="62D10681" w:rsidRDefault="62D10681" w:rsidP="6404E99A">
      <w:pPr>
        <w:spacing w:line="269" w:lineRule="auto"/>
        <w:rPr>
          <w:rFonts w:eastAsia="Arial" w:cs="Arial"/>
          <w:b/>
          <w:bCs/>
          <w:lang w:val="en-US"/>
        </w:rPr>
      </w:pPr>
      <w:r w:rsidRPr="07EB48BB">
        <w:rPr>
          <w:rStyle w:val="Heading3Char"/>
          <w:lang w:val="en-US"/>
        </w:rPr>
        <w:t>Dance</w:t>
      </w:r>
    </w:p>
    <w:p w14:paraId="4195C5EE" w14:textId="717B9E07" w:rsidR="62D10681" w:rsidRDefault="62D10681" w:rsidP="6404E99A">
      <w:pPr>
        <w:pStyle w:val="Heading6"/>
        <w:rPr>
          <w:rFonts w:eastAsia="Arial" w:cs="Arial"/>
          <w:color w:val="000000" w:themeColor="text1"/>
          <w:sz w:val="24"/>
          <w:lang w:val="en-US"/>
        </w:rPr>
      </w:pPr>
      <w:r w:rsidRPr="07EB48BB">
        <w:rPr>
          <w:rFonts w:eastAsia="Arial" w:cs="Arial"/>
          <w:b/>
          <w:bCs/>
          <w:sz w:val="24"/>
          <w:lang w:val="en-US"/>
        </w:rPr>
        <w:t>DAS2.2</w:t>
      </w:r>
      <w:r w:rsidR="60404CCB" w:rsidRPr="07EB48BB">
        <w:rPr>
          <w:rFonts w:eastAsia="Arial" w:cs="Arial"/>
          <w:b/>
          <w:bCs/>
          <w:sz w:val="24"/>
          <w:lang w:val="en-US"/>
        </w:rPr>
        <w:t xml:space="preserve"> -</w:t>
      </w:r>
      <w:r w:rsidR="60404CCB" w:rsidRPr="07EB48BB">
        <w:rPr>
          <w:rFonts w:eastAsia="Arial" w:cs="Arial"/>
          <w:sz w:val="24"/>
          <w:lang w:val="en-US"/>
        </w:rPr>
        <w:t xml:space="preserve"> e</w:t>
      </w:r>
      <w:r w:rsidRPr="07EB48BB">
        <w:rPr>
          <w:rFonts w:eastAsia="Arial" w:cs="Arial"/>
          <w:sz w:val="24"/>
          <w:lang w:val="en-US"/>
        </w:rPr>
        <w:t>xplores, selects and combines movement using the elements of dance to communicate ideas, feelings or moods.</w:t>
      </w:r>
    </w:p>
    <w:p w14:paraId="7CFCA91E" w14:textId="413F0B42" w:rsidR="62D10681" w:rsidRDefault="62D10681" w:rsidP="6404E99A">
      <w:pPr>
        <w:pStyle w:val="ListParagraph"/>
        <w:numPr>
          <w:ilvl w:val="0"/>
          <w:numId w:val="1"/>
        </w:numPr>
        <w:spacing w:line="269" w:lineRule="auto"/>
        <w:rPr>
          <w:rFonts w:eastAsia="Arial" w:cs="Arial"/>
          <w:lang w:val="en-US"/>
        </w:rPr>
      </w:pPr>
      <w:r w:rsidRPr="6404E99A">
        <w:rPr>
          <w:rFonts w:eastAsia="Arial" w:cs="Arial"/>
          <w:lang w:val="en-US"/>
        </w:rPr>
        <w:t>in response to a stimulus, thinks about a series of movements to reflect an idea and improvises confidently.</w:t>
      </w:r>
    </w:p>
    <w:p w14:paraId="7321FE91" w14:textId="58321FC3" w:rsidR="00D95EEB" w:rsidRDefault="553FAA94" w:rsidP="00D95EEB">
      <w:r w:rsidRPr="6404E99A">
        <w:rPr>
          <w:rStyle w:val="Hyperlink"/>
        </w:rPr>
        <w:t>Creative Arts K-6</w:t>
      </w:r>
      <w:r w:rsidR="00C61706" w:rsidRPr="6404E99A">
        <w:rPr>
          <w:rStyle w:val="Hyperlink"/>
        </w:rPr>
        <w:t xml:space="preserve"> © </w:t>
      </w:r>
      <w:r w:rsidR="54F79AAC" w:rsidRPr="6404E99A">
        <w:rPr>
          <w:rStyle w:val="Hyperlink"/>
        </w:rPr>
        <w:t>2006</w:t>
      </w:r>
      <w:r w:rsidR="00D95EEB" w:rsidRPr="6404E99A">
        <w:rPr>
          <w:rStyle w:val="Hyperlink"/>
        </w:rPr>
        <w:t xml:space="preserve"> </w:t>
      </w:r>
      <w:r w:rsidR="00D95EEB">
        <w:t>NSW Education Standards Authority (NESA) for and on behalf of the Crown in right of the State of New South Wales.</w:t>
      </w:r>
    </w:p>
    <w:p w14:paraId="02485E83" w14:textId="3641F7E1" w:rsidR="001747B4" w:rsidRPr="00A247F3" w:rsidRDefault="00D95EEB" w:rsidP="005E597A">
      <w:pPr>
        <w:pStyle w:val="Heading2"/>
        <w:numPr>
          <w:ilvl w:val="1"/>
          <w:numId w:val="0"/>
        </w:numPr>
      </w:pPr>
      <w:r>
        <w:br w:type="page"/>
      </w:r>
      <w:r>
        <w:lastRenderedPageBreak/>
        <w:t>Lesson 1</w:t>
      </w:r>
      <w:r w:rsidR="00A1737A">
        <w:t xml:space="preserve"> </w:t>
      </w:r>
      <w:r>
        <w:t xml:space="preserve">– </w:t>
      </w:r>
      <w:r w:rsidR="23DAAE30">
        <w:t xml:space="preserve">how do mythical creatures </w:t>
      </w:r>
      <w:r w:rsidR="77E16529">
        <w:t>show their character</w:t>
      </w:r>
      <w:r w:rsidR="23DAAE30">
        <w:t xml:space="preserve"> in music?</w:t>
      </w:r>
    </w:p>
    <w:p w14:paraId="281C945C" w14:textId="77777777" w:rsidR="001747B4" w:rsidRDefault="001747B4" w:rsidP="001747B4">
      <w:r>
        <w:t>Students are learning to:</w:t>
      </w:r>
    </w:p>
    <w:p w14:paraId="190F7A4B" w14:textId="422979A3" w:rsidR="78D1EE11" w:rsidRDefault="03D7CB04" w:rsidP="07EB48BB">
      <w:pPr>
        <w:pStyle w:val="ListBullet"/>
        <w:rPr>
          <w:rFonts w:asciiTheme="minorHAnsi" w:eastAsiaTheme="minorEastAsia" w:hAnsiTheme="minorHAnsi"/>
        </w:rPr>
      </w:pPr>
      <w:r>
        <w:t>s</w:t>
      </w:r>
      <w:r w:rsidR="78D1EE11">
        <w:t>ing a song about mythical creatures and follow melodic contour in a song by exploring the pitch</w:t>
      </w:r>
    </w:p>
    <w:p w14:paraId="3EA79E4A" w14:textId="64472798" w:rsidR="78D1EE11" w:rsidRDefault="1DF4583E" w:rsidP="6404E99A">
      <w:pPr>
        <w:pStyle w:val="ListBullet"/>
      </w:pPr>
      <w:r>
        <w:t>c</w:t>
      </w:r>
      <w:r w:rsidR="78D1EE11">
        <w:t>reate the characteristics of a mythical creature</w:t>
      </w:r>
    </w:p>
    <w:p w14:paraId="1CB1F2EA" w14:textId="049A02D5" w:rsidR="78D1EE11" w:rsidRDefault="30179AD3" w:rsidP="6404E99A">
      <w:pPr>
        <w:pStyle w:val="ListBullet"/>
      </w:pPr>
      <w:r>
        <w:t>c</w:t>
      </w:r>
      <w:r w:rsidR="78D1EE11">
        <w:t>ompose a soundscape about mythical creatures.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Lesson 1 – [title/key inquiry question]"/>
      </w:tblPr>
      <w:tblGrid>
        <w:gridCol w:w="718"/>
        <w:gridCol w:w="7332"/>
        <w:gridCol w:w="3231"/>
        <w:gridCol w:w="3231"/>
      </w:tblGrid>
      <w:tr w:rsidR="00294846" w14:paraId="1D0531B4" w14:textId="77777777" w:rsidTr="07EB4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8" w:type="dxa"/>
            <w:vAlign w:val="top"/>
          </w:tcPr>
          <w:p w14:paraId="769726BA" w14:textId="77777777" w:rsidR="00567C7D" w:rsidRPr="002B623A" w:rsidRDefault="00294846" w:rsidP="002B623A">
            <w:pPr>
              <w:spacing w:before="192" w:after="192"/>
              <w:rPr>
                <w:sz w:val="24"/>
              </w:rPr>
            </w:pPr>
            <w:r w:rsidRPr="002B623A">
              <w:rPr>
                <w:sz w:val="24"/>
              </w:rPr>
              <w:t>Item</w:t>
            </w:r>
          </w:p>
        </w:tc>
        <w:tc>
          <w:tcPr>
            <w:tcW w:w="7332" w:type="dxa"/>
            <w:vAlign w:val="top"/>
          </w:tcPr>
          <w:p w14:paraId="58D82D6A" w14:textId="77777777" w:rsidR="00567C7D" w:rsidRPr="002B623A" w:rsidRDefault="00567C7D" w:rsidP="002B623A">
            <w:pPr>
              <w:spacing w:before="192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2B623A">
              <w:rPr>
                <w:sz w:val="24"/>
              </w:rPr>
              <w:t>Learning experience</w:t>
            </w:r>
          </w:p>
        </w:tc>
        <w:tc>
          <w:tcPr>
            <w:tcW w:w="3231" w:type="dxa"/>
            <w:vAlign w:val="top"/>
          </w:tcPr>
          <w:p w14:paraId="546050D5" w14:textId="77777777" w:rsidR="00567C7D" w:rsidRPr="002B623A" w:rsidRDefault="00567C7D" w:rsidP="002B6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2B623A">
              <w:rPr>
                <w:sz w:val="24"/>
              </w:rPr>
              <w:t>Differentiation strategies and/or adjustments</w:t>
            </w:r>
          </w:p>
        </w:tc>
        <w:tc>
          <w:tcPr>
            <w:tcW w:w="3231" w:type="dxa"/>
            <w:vAlign w:val="top"/>
          </w:tcPr>
          <w:p w14:paraId="1494E2EA" w14:textId="77777777" w:rsidR="00567C7D" w:rsidRPr="002B623A" w:rsidRDefault="00567C7D" w:rsidP="002B6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2B623A">
              <w:rPr>
                <w:sz w:val="24"/>
              </w:rPr>
              <w:t>Resources</w:t>
            </w:r>
          </w:p>
        </w:tc>
      </w:tr>
      <w:tr w:rsidR="00294846" w14:paraId="0F2128E9" w14:textId="77777777" w:rsidTr="07EB4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dxa"/>
            <w:vAlign w:val="top"/>
          </w:tcPr>
          <w:p w14:paraId="55D8B3B0" w14:textId="77777777" w:rsidR="00567C7D" w:rsidRPr="002B623A" w:rsidRDefault="00567C7D" w:rsidP="002B623A">
            <w:pPr>
              <w:rPr>
                <w:sz w:val="24"/>
              </w:rPr>
            </w:pPr>
            <w:r w:rsidRPr="002B623A">
              <w:rPr>
                <w:sz w:val="24"/>
              </w:rPr>
              <w:t>1.1</w:t>
            </w:r>
          </w:p>
        </w:tc>
        <w:tc>
          <w:tcPr>
            <w:tcW w:w="7332" w:type="dxa"/>
            <w:vAlign w:val="top"/>
          </w:tcPr>
          <w:p w14:paraId="1420434E" w14:textId="4CD11C73" w:rsidR="00567C7D" w:rsidRPr="002B623A" w:rsidRDefault="7FF80801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Listen to and follow the score of </w:t>
            </w:r>
            <w:hyperlink r:id="rId10">
              <w:r w:rsidRPr="6404E99A">
                <w:rPr>
                  <w:rStyle w:val="Hyperlink"/>
                  <w:rFonts w:eastAsia="Arial" w:cs="Arial"/>
                </w:rPr>
                <w:t>‘Where the Creatures Roam’</w:t>
              </w:r>
            </w:hyperlink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. Get to know the song using the animated score. </w:t>
            </w:r>
          </w:p>
          <w:p w14:paraId="6C297B46" w14:textId="56F2A39D" w:rsidR="00567C7D" w:rsidRPr="002B623A" w:rsidRDefault="7FF80801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>Keep the beat to reinforce the process of learning the song. Remember that the beat stays the same and is the pulse underneath the music.</w:t>
            </w:r>
            <w:r w:rsidR="4156D85B" w:rsidRPr="6404E99A">
              <w:rPr>
                <w:rFonts w:eastAsia="Arial" w:cs="Arial"/>
                <w:color w:val="000000" w:themeColor="text1"/>
                <w:sz w:val="24"/>
                <w:lang w:val="en-US"/>
              </w:rPr>
              <w:t xml:space="preserve"> </w:t>
            </w:r>
          </w:p>
          <w:p w14:paraId="453CC0F4" w14:textId="553EB8F3" w:rsidR="00567C7D" w:rsidRPr="002B623A" w:rsidRDefault="4156D85B" w:rsidP="07EB4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07EB48BB">
              <w:rPr>
                <w:rFonts w:eastAsia="Arial" w:cs="Arial"/>
                <w:color w:val="000000" w:themeColor="text1"/>
                <w:sz w:val="24"/>
                <w:lang w:val="en-US"/>
              </w:rPr>
              <w:t>Follow the</w:t>
            </w:r>
            <w:r w:rsidRPr="07EB48BB">
              <w:rPr>
                <w:rStyle w:val="Hyperlink"/>
                <w:rFonts w:eastAsiaTheme="minorEastAsia"/>
                <w:lang w:val="en-US"/>
              </w:rPr>
              <w:t xml:space="preserve"> </w:t>
            </w:r>
            <w:hyperlink r:id="rId11">
              <w:r w:rsidRPr="07EB48BB">
                <w:rPr>
                  <w:rStyle w:val="Hyperlink"/>
                  <w:rFonts w:eastAsiaTheme="minorEastAsia"/>
                  <w:lang w:val="en-US"/>
                </w:rPr>
                <w:t>melodic contour</w:t>
              </w:r>
            </w:hyperlink>
            <w:r w:rsidRPr="07EB48BB">
              <w:rPr>
                <w:rStyle w:val="Hyperlink"/>
                <w:rFonts w:eastAsiaTheme="minorEastAsia"/>
                <w:lang w:val="en-US"/>
              </w:rPr>
              <w:t xml:space="preserve"> </w:t>
            </w:r>
            <w:r w:rsidRPr="07EB48BB">
              <w:rPr>
                <w:rFonts w:eastAsia="Arial" w:cs="Arial"/>
                <w:color w:val="000000" w:themeColor="text1"/>
                <w:sz w:val="24"/>
                <w:lang w:val="en-US"/>
              </w:rPr>
              <w:t>of</w:t>
            </w:r>
            <w:r w:rsidRPr="07EB48BB">
              <w:rPr>
                <w:rFonts w:eastAsia="Arial" w:cs="Arial"/>
                <w:sz w:val="24"/>
                <w:lang w:val="en-US"/>
              </w:rPr>
              <w:t xml:space="preserve"> ‘Where the Creatures Roam’</w:t>
            </w:r>
            <w:r w:rsidR="0DED59FB" w:rsidRPr="07EB48BB">
              <w:rPr>
                <w:rFonts w:eastAsia="Arial" w:cs="Arial"/>
                <w:sz w:val="24"/>
                <w:lang w:val="en-US"/>
              </w:rPr>
              <w:t xml:space="preserve"> using movement to support the learning</w:t>
            </w:r>
            <w:r w:rsidRPr="07EB48BB">
              <w:rPr>
                <w:rFonts w:eastAsia="Arial" w:cs="Arial"/>
                <w:sz w:val="24"/>
                <w:lang w:val="en-US"/>
              </w:rPr>
              <w:t>.</w:t>
            </w:r>
          </w:p>
          <w:p w14:paraId="1F720559" w14:textId="201F1EA2" w:rsidR="00567C7D" w:rsidRPr="002B623A" w:rsidRDefault="77E85B43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>Learn to sing the song using the lyrics below. Use the animated score to assist and also to help with learning about the process of reading a musical score.</w:t>
            </w:r>
          </w:p>
          <w:p w14:paraId="6B1C283A" w14:textId="391A6C81" w:rsidR="00567C7D" w:rsidRPr="002B623A" w:rsidRDefault="7FF80801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Identify the sounds of the instruments being played. Reflect on why the composer may have chosen these instruments to represent mythical African creatures. </w:t>
            </w:r>
          </w:p>
          <w:p w14:paraId="559401B3" w14:textId="74F72ACB" w:rsidR="00567C7D" w:rsidRPr="002B623A" w:rsidRDefault="5948AF2D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Identify the mythical creatures used in ‘Where the Creatures Roam’. In Zulu mythology, Tikoloshe is a dwarf-like water sprite. A Ninki Nanka is a legendary creature in West African folklore that is </w:t>
            </w:r>
            <w:r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lastRenderedPageBreak/>
              <w:t>reptilian and possibly dragon-like. Yumboes are a kind of fairy in the mythology of the Wolof people in Senegal, West Africa.</w:t>
            </w:r>
            <w:r w:rsidR="5BA21C8E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 </w:t>
            </w:r>
          </w:p>
          <w:p w14:paraId="6446B179" w14:textId="6F2E83B4" w:rsidR="00567C7D" w:rsidRPr="002B623A" w:rsidRDefault="5865B318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>Who and what are these creatures? What do we know about their characters? Are they scary or kind,</w:t>
            </w:r>
            <w:r w:rsidR="39A27F4F" w:rsidRPr="6404E99A">
              <w:rPr>
                <w:rFonts w:eastAsia="Arial" w:cs="Arial"/>
                <w:color w:val="000000" w:themeColor="text1"/>
                <w:sz w:val="24"/>
              </w:rPr>
              <w:t xml:space="preserve"> large or small, happy or sad?</w:t>
            </w:r>
            <w:r w:rsidR="273C42CE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 Write two adjectives to describe their appearance and their character.</w:t>
            </w:r>
          </w:p>
          <w:p w14:paraId="1EE8B135" w14:textId="7F0A6AA2" w:rsidR="00567C7D" w:rsidRPr="002B623A" w:rsidRDefault="127FC3AA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  <w:r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Ask the students to think about a mythical creature they could create. </w:t>
            </w:r>
            <w:r w:rsidR="7FF80801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Create a </w:t>
            </w:r>
            <w:r w:rsidR="0B8141CA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2D </w:t>
            </w:r>
            <w:r w:rsidR="7FF80801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artwork of a mythical creature of </w:t>
            </w:r>
            <w:r w:rsidR="020E4DBE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student</w:t>
            </w:r>
            <w:r w:rsidR="7FF80801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 choice. </w:t>
            </w:r>
            <w:r w:rsidR="3C4D976E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This can be done through drawing, painting or printmaking. </w:t>
            </w:r>
            <w:r w:rsidR="7FF80801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Focus </w:t>
            </w:r>
            <w:r w:rsidR="4FC400A1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should be </w:t>
            </w:r>
            <w:r w:rsidR="7FF80801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on the shapes and colours of </w:t>
            </w:r>
            <w:r w:rsidR="353BBEBB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these</w:t>
            </w:r>
            <w:r w:rsidR="7FF80801" w:rsidRPr="6404E99A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 creatures. </w:t>
            </w:r>
          </w:p>
          <w:p w14:paraId="30055A6D" w14:textId="0C16ADBE" w:rsidR="00567C7D" w:rsidRPr="002B623A" w:rsidRDefault="1A7FFDF2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D1BAE46" wp14:editId="1AFB2354">
                  <wp:extent cx="1152525" cy="1537770"/>
                  <wp:effectExtent l="0" t="0" r="0" b="0"/>
                  <wp:docPr id="1509815810" name="Picture 1509815810" descr="2D creature drawing" title="creatur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3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0735AEE3" wp14:editId="4E376ACE">
                  <wp:extent cx="2070750" cy="1551982"/>
                  <wp:effectExtent l="0" t="0" r="0" b="0"/>
                  <wp:docPr id="398454235" name="Picture 398454235" descr="creature 2D drawing" title="Monste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50" cy="155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9216B" w14:textId="499BAE61" w:rsidR="00567C7D" w:rsidRPr="002B623A" w:rsidRDefault="479E195D" w:rsidP="07EB4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</w:pPr>
            <w:r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Care should be taken to s</w:t>
            </w:r>
            <w:r w:rsidR="7FF80801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how </w:t>
            </w:r>
            <w:r w:rsidR="7587EB18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the character</w:t>
            </w:r>
            <w:r w:rsidR="7FF80801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 of </w:t>
            </w:r>
            <w:r w:rsidR="4192351F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the </w:t>
            </w:r>
            <w:r w:rsidR="7FF80801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creature by giving them an expression. </w:t>
            </w:r>
            <w:r w:rsidR="79510BC2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For example, a</w:t>
            </w:r>
            <w:r w:rsidR="7FF80801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re they scary or kind</w:t>
            </w:r>
            <w:r w:rsidR="46CF81FD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, happy or sad</w:t>
            </w:r>
            <w:r w:rsidR="7FF80801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?</w:t>
            </w:r>
            <w:r w:rsidR="10A10A3F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 </w:t>
            </w:r>
            <w:r w:rsidR="214D5C7E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Where possible, l</w:t>
            </w:r>
            <w:r w:rsidR="10A10A3F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is</w:t>
            </w:r>
            <w:r w:rsidR="564E0F4D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>ten to</w:t>
            </w:r>
            <w:r w:rsidR="10A10A3F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 a piece of music such as </w:t>
            </w:r>
            <w:hyperlink r:id="rId14">
              <w:r w:rsidR="00ECA652" w:rsidRPr="07EB48BB">
                <w:rPr>
                  <w:rStyle w:val="Hyperlink"/>
                  <w:rFonts w:ascii="Helvetica" w:eastAsia="Helvetica" w:hAnsi="Helvetica" w:cs="Helvetica"/>
                  <w:color w:val="000000" w:themeColor="text1"/>
                  <w:lang w:val="en-US"/>
                </w:rPr>
                <w:t>‘</w:t>
              </w:r>
              <w:r w:rsidR="10A10A3F" w:rsidRPr="07EB48BB">
                <w:rPr>
                  <w:rStyle w:val="Hyperlink"/>
                  <w:rFonts w:ascii="Helvetica" w:eastAsia="Helvetica" w:hAnsi="Helvetica" w:cs="Helvetica"/>
                  <w:color w:val="000000" w:themeColor="text1"/>
                  <w:lang w:val="en-US"/>
                </w:rPr>
                <w:t>In the Hall of the Mountain King</w:t>
              </w:r>
              <w:r w:rsidR="10C0D207" w:rsidRPr="07EB48BB">
                <w:rPr>
                  <w:rStyle w:val="Hyperlink"/>
                  <w:rFonts w:ascii="Helvetica" w:eastAsia="Helvetica" w:hAnsi="Helvetica" w:cs="Helvetica"/>
                  <w:color w:val="000000" w:themeColor="text1"/>
                  <w:lang w:val="en-US"/>
                </w:rPr>
                <w:t>’</w:t>
              </w:r>
            </w:hyperlink>
            <w:r w:rsidR="10A10A3F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 by Edvard Grieg as stimulu</w:t>
            </w:r>
            <w:r w:rsidR="46CA6D20" w:rsidRPr="07EB48BB">
              <w:rPr>
                <w:rFonts w:ascii="Helvetica" w:eastAsia="Helvetica" w:hAnsi="Helvetica" w:cs="Helvetica"/>
                <w:color w:val="000000" w:themeColor="text1"/>
                <w:sz w:val="24"/>
                <w:lang w:val="en-US"/>
              </w:rPr>
              <w:t xml:space="preserve">s to create creatures. </w:t>
            </w:r>
          </w:p>
        </w:tc>
        <w:tc>
          <w:tcPr>
            <w:tcW w:w="3231" w:type="dxa"/>
            <w:vAlign w:val="top"/>
          </w:tcPr>
          <w:p w14:paraId="15C194B3" w14:textId="2AFAF80A" w:rsidR="00567C7D" w:rsidRPr="002B623A" w:rsidRDefault="7FF80801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lastRenderedPageBreak/>
              <w:t>Follow the score and learn</w:t>
            </w:r>
            <w:r w:rsidR="415C619F" w:rsidRPr="6404E99A">
              <w:rPr>
                <w:rFonts w:eastAsia="Arial" w:cs="Arial"/>
                <w:sz w:val="24"/>
              </w:rPr>
              <w:t xml:space="preserve"> the notation of</w:t>
            </w:r>
            <w:r w:rsidRPr="6404E99A">
              <w:rPr>
                <w:rFonts w:eastAsia="Arial" w:cs="Arial"/>
                <w:sz w:val="24"/>
              </w:rPr>
              <w:t xml:space="preserve"> the song.</w:t>
            </w:r>
          </w:p>
          <w:p w14:paraId="516A1B3A" w14:textId="5829A350" w:rsidR="00567C7D" w:rsidRPr="002B623A" w:rsidRDefault="2CC767B5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Think of other songs about mythical creatures.</w:t>
            </w:r>
          </w:p>
          <w:p w14:paraId="40168BF1" w14:textId="088AF91A" w:rsidR="00567C7D" w:rsidRPr="002B623A" w:rsidRDefault="2CC767B5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Think about high sounds and low sounds and play them on instruments or listen to them in the environment.</w:t>
            </w:r>
          </w:p>
          <w:p w14:paraId="672A6659" w14:textId="0E9395C9" w:rsidR="00567C7D" w:rsidRPr="002B623A" w:rsidRDefault="00567C7D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</w:p>
        </w:tc>
        <w:tc>
          <w:tcPr>
            <w:tcW w:w="3231" w:type="dxa"/>
            <w:vAlign w:val="top"/>
          </w:tcPr>
          <w:p w14:paraId="23E36F87" w14:textId="21C3BBD1" w:rsidR="5D538EFB" w:rsidRDefault="5D538EFB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Student workbooks</w:t>
            </w:r>
            <w:r w:rsidR="6DD1E0D5" w:rsidRPr="6404E99A">
              <w:rPr>
                <w:rFonts w:eastAsia="Arial" w:cs="Arial"/>
                <w:sz w:val="24"/>
              </w:rPr>
              <w:t xml:space="preserve"> with creature images such as:</w:t>
            </w:r>
          </w:p>
          <w:p w14:paraId="65CA5904" w14:textId="112B2797" w:rsidR="6DD1E0D5" w:rsidRDefault="6DD1E0D5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5205DCA0" wp14:editId="7D8F2D3F">
                  <wp:extent cx="1228725" cy="1362075"/>
                  <wp:effectExtent l="0" t="0" r="0" b="0"/>
                  <wp:docPr id="1551774457" name="Picture 1551774457" descr="Mythical creature illustration" title="Ninki N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3699F" w14:textId="0A90D75C" w:rsidR="6DD1E0D5" w:rsidRDefault="6DD1E0D5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Ninki nanka</w:t>
            </w:r>
          </w:p>
          <w:p w14:paraId="6CA20201" w14:textId="628AEC62" w:rsidR="5D538EFB" w:rsidRDefault="00DE6FF1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hyperlink r:id="rId16">
              <w:r w:rsidR="5D538EFB" w:rsidRPr="6404E99A">
                <w:rPr>
                  <w:rStyle w:val="Hyperlink"/>
                  <w:rFonts w:eastAsia="Arial" w:cs="Arial"/>
                </w:rPr>
                <w:t>‘Where the Creatures Roam’</w:t>
              </w:r>
            </w:hyperlink>
            <w:r w:rsidR="15F11F07" w:rsidRPr="6404E99A">
              <w:rPr>
                <w:rFonts w:eastAsia="Arial" w:cs="Arial"/>
                <w:color w:val="2F5496" w:themeColor="accent1" w:themeShade="BF"/>
                <w:sz w:val="24"/>
                <w:u w:val="single"/>
              </w:rPr>
              <w:t xml:space="preserve"> score</w:t>
            </w:r>
          </w:p>
          <w:p w14:paraId="674DFCEE" w14:textId="68CE716F" w:rsidR="15F11F07" w:rsidRDefault="15F11F07" w:rsidP="07EB4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  <w:lang w:val="en-US"/>
              </w:rPr>
            </w:pPr>
            <w:r w:rsidRPr="07EB48BB">
              <w:rPr>
                <w:rFonts w:eastAsiaTheme="minorEastAsia"/>
                <w:color w:val="2F5496" w:themeColor="accent1" w:themeShade="BF"/>
                <w:sz w:val="24"/>
                <w:u w:val="single"/>
                <w:lang w:val="en-US"/>
              </w:rPr>
              <w:t>M</w:t>
            </w:r>
            <w:hyperlink r:id="rId17">
              <w:r w:rsidRPr="07EB48BB">
                <w:rPr>
                  <w:rStyle w:val="Hyperlink"/>
                  <w:rFonts w:eastAsiaTheme="minorEastAsia"/>
                  <w:lang w:val="en-US"/>
                </w:rPr>
                <w:t>elodic contour</w:t>
              </w:r>
            </w:hyperlink>
            <w:r w:rsidRPr="07EB48BB">
              <w:rPr>
                <w:rFonts w:eastAsiaTheme="minorEastAsia"/>
                <w:color w:val="2F5496" w:themeColor="accent1" w:themeShade="BF"/>
                <w:sz w:val="24"/>
                <w:u w:val="single"/>
                <w:lang w:val="en-US"/>
              </w:rPr>
              <w:t xml:space="preserve"> footage</w:t>
            </w:r>
          </w:p>
          <w:p w14:paraId="6258699B" w14:textId="7BCAB549" w:rsidR="5D538EFB" w:rsidRDefault="5D538EFB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>Musical equipment</w:t>
            </w:r>
            <w:r w:rsidRPr="6404E99A">
              <w:rPr>
                <w:sz w:val="24"/>
              </w:rPr>
              <w:t xml:space="preserve"> </w:t>
            </w:r>
          </w:p>
          <w:p w14:paraId="7F071099" w14:textId="682F3E65" w:rsidR="5D538EFB" w:rsidRDefault="5D538EFB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Art supplies:</w:t>
            </w:r>
          </w:p>
          <w:p w14:paraId="03EE9C36" w14:textId="015F8983" w:rsidR="002B623A" w:rsidRPr="002B623A" w:rsidRDefault="5D538EFB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rFonts w:eastAsia="Arial" w:cs="Arial"/>
                <w:sz w:val="24"/>
              </w:rPr>
              <w:lastRenderedPageBreak/>
              <w:t>Paper and pencils</w:t>
            </w:r>
            <w:r w:rsidRPr="6404E99A">
              <w:rPr>
                <w:sz w:val="24"/>
              </w:rPr>
              <w:t xml:space="preserve"> </w:t>
            </w:r>
          </w:p>
          <w:p w14:paraId="734AD2EA" w14:textId="3705748F" w:rsidR="002B623A" w:rsidRPr="002B623A" w:rsidRDefault="002B623A" w:rsidP="002B6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94846" w14:paraId="6DCAFD80" w14:textId="77777777" w:rsidTr="07EB48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dxa"/>
            <w:vAlign w:val="top"/>
          </w:tcPr>
          <w:p w14:paraId="39D7D509" w14:textId="77777777" w:rsidR="00567C7D" w:rsidRPr="002B623A" w:rsidRDefault="00567C7D" w:rsidP="002B623A">
            <w:pPr>
              <w:rPr>
                <w:sz w:val="24"/>
              </w:rPr>
            </w:pPr>
            <w:r w:rsidRPr="002B623A">
              <w:rPr>
                <w:sz w:val="24"/>
              </w:rPr>
              <w:lastRenderedPageBreak/>
              <w:t>1.2</w:t>
            </w:r>
          </w:p>
        </w:tc>
        <w:tc>
          <w:tcPr>
            <w:tcW w:w="7332" w:type="dxa"/>
            <w:vAlign w:val="top"/>
          </w:tcPr>
          <w:p w14:paraId="66FA6594" w14:textId="4BBF33C6" w:rsidR="00567C7D" w:rsidRPr="002B623A" w:rsidRDefault="580EF6DF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Create a </w:t>
            </w:r>
            <w:r w:rsidR="3F07D99E"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musical </w:t>
            </w:r>
            <w:r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composition based on </w:t>
            </w:r>
            <w:r w:rsidR="398DEF7E" w:rsidRPr="07EB48BB">
              <w:rPr>
                <w:rFonts w:ascii="Helvetica" w:eastAsia="Helvetica" w:hAnsi="Helvetica" w:cs="Helvetica"/>
                <w:sz w:val="24"/>
                <w:lang w:val="en-US"/>
              </w:rPr>
              <w:t>these</w:t>
            </w:r>
            <w:r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 </w:t>
            </w:r>
            <w:r w:rsidR="220DB4FF" w:rsidRPr="07EB48BB">
              <w:rPr>
                <w:rFonts w:ascii="Helvetica" w:eastAsia="Helvetica" w:hAnsi="Helvetica" w:cs="Helvetica"/>
                <w:sz w:val="24"/>
                <w:lang w:val="en-US"/>
              </w:rPr>
              <w:t>creature</w:t>
            </w:r>
            <w:r w:rsidR="5CD99046" w:rsidRPr="07EB48BB">
              <w:rPr>
                <w:rFonts w:ascii="Helvetica" w:eastAsia="Helvetica" w:hAnsi="Helvetica" w:cs="Helvetica"/>
                <w:sz w:val="24"/>
                <w:lang w:val="en-US"/>
              </w:rPr>
              <w:t>s</w:t>
            </w:r>
            <w:r w:rsidR="220DB4FF"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. </w:t>
            </w:r>
            <w:r w:rsidR="7466D409" w:rsidRPr="07EB48BB">
              <w:rPr>
                <w:rFonts w:ascii="Helvetica" w:eastAsia="Helvetica" w:hAnsi="Helvetica" w:cs="Helvetica"/>
                <w:sz w:val="24"/>
                <w:lang w:val="en-US"/>
              </w:rPr>
              <w:t>This piece of music should be a soundscape, using sound to create a picture or to match a picture. There is no strict time</w:t>
            </w:r>
            <w:r w:rsidR="64164257"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 </w:t>
            </w:r>
            <w:r w:rsidR="7466D409"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limit on this </w:t>
            </w:r>
            <w:r w:rsidR="7466D409" w:rsidRPr="07EB48BB">
              <w:rPr>
                <w:rFonts w:ascii="Helvetica" w:eastAsia="Helvetica" w:hAnsi="Helvetica" w:cs="Helvetica"/>
                <w:sz w:val="24"/>
                <w:lang w:val="en-US"/>
              </w:rPr>
              <w:lastRenderedPageBreak/>
              <w:t>soundscape but it must careful</w:t>
            </w:r>
            <w:r w:rsidR="699E2792" w:rsidRPr="07EB48BB">
              <w:rPr>
                <w:rFonts w:ascii="Helvetica" w:eastAsia="Helvetica" w:hAnsi="Helvetica" w:cs="Helvetica"/>
                <w:sz w:val="24"/>
                <w:lang w:val="en-US"/>
              </w:rPr>
              <w:t>ly</w:t>
            </w:r>
            <w:r w:rsidR="7466D409"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 consider musical concepts:</w:t>
            </w:r>
          </w:p>
          <w:p w14:paraId="0F91B60E" w14:textId="60B7D149" w:rsidR="00567C7D" w:rsidRPr="002B623A" w:rsidRDefault="732429F5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>Structure – it must have a beginning, middle and an end with a clim</w:t>
            </w:r>
            <w:r w:rsidR="4D499F6E" w:rsidRPr="6404E99A">
              <w:rPr>
                <w:rFonts w:ascii="Helvetica" w:eastAsia="Helvetica" w:hAnsi="Helvetica" w:cs="Helvetica"/>
                <w:sz w:val="24"/>
                <w:lang w:val="en-US"/>
              </w:rPr>
              <w:t>ax somewhere in the composition.</w:t>
            </w:r>
          </w:p>
          <w:p w14:paraId="0737044C" w14:textId="5E172ABA" w:rsidR="00567C7D" w:rsidRPr="002B623A" w:rsidRDefault="4D499F6E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>T</w:t>
            </w:r>
            <w:r w:rsidR="636367C5" w:rsidRPr="6404E99A">
              <w:rPr>
                <w:rFonts w:ascii="Helvetica" w:eastAsia="Helvetica" w:hAnsi="Helvetica" w:cs="Helvetica"/>
                <w:sz w:val="24"/>
                <w:lang w:val="en-US"/>
              </w:rPr>
              <w:t>one colour</w:t>
            </w: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– what ‘instruments’ will be used</w:t>
            </w:r>
            <w:r w:rsidR="2AF13096" w:rsidRPr="6404E99A">
              <w:rPr>
                <w:rFonts w:ascii="Helvetica" w:eastAsia="Helvetica" w:hAnsi="Helvetica" w:cs="Helvetica"/>
                <w:sz w:val="24"/>
                <w:lang w:val="en-US"/>
              </w:rPr>
              <w:t>?</w:t>
            </w: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For example, kitchen item</w:t>
            </w:r>
            <w:r w:rsidR="00E3CB3A" w:rsidRPr="6404E99A">
              <w:rPr>
                <w:rFonts w:ascii="Helvetica" w:eastAsia="Helvetica" w:hAnsi="Helvetica" w:cs="Helvetica"/>
                <w:sz w:val="24"/>
                <w:lang w:val="en-US"/>
              </w:rPr>
              <w:t>s</w:t>
            </w: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>, furniture, homemade instruments, body percussion, vocal sounds, sound effects and so on</w:t>
            </w:r>
            <w:r w:rsidR="747C57FC" w:rsidRPr="6404E99A">
              <w:rPr>
                <w:rFonts w:ascii="Helvetica" w:eastAsia="Helvetica" w:hAnsi="Helvetica" w:cs="Helvetica"/>
                <w:sz w:val="24"/>
                <w:lang w:val="en-US"/>
              </w:rPr>
              <w:t>:</w:t>
            </w:r>
          </w:p>
          <w:p w14:paraId="752FB678" w14:textId="144E755F" w:rsidR="00567C7D" w:rsidRPr="002B623A" w:rsidRDefault="1E8EFB8F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4D8D51D" wp14:editId="72DB153B">
                  <wp:extent cx="1456670" cy="1943578"/>
                  <wp:effectExtent l="0" t="0" r="0" b="0"/>
                  <wp:docPr id="1057546978" name="Picture 1057546978" descr="Homemade musical instruments" title="Metal bowl and wh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70" cy="194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0976FA08" wp14:editId="51F202AF">
                  <wp:extent cx="1469129" cy="1960203"/>
                  <wp:effectExtent l="0" t="0" r="0" b="0"/>
                  <wp:docPr id="251587024" name="Picture 251587024" descr="Homemade musical instruments" title="Wooden spoon and chopping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29" cy="196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F9DFF9" w:rsidRPr="07EB48BB">
              <w:rPr>
                <w:rFonts w:ascii="Helvetica" w:eastAsia="Helvetica" w:hAnsi="Helvetica" w:cs="Helvetica"/>
                <w:sz w:val="24"/>
                <w:lang w:val="en-US"/>
              </w:rPr>
              <w:t xml:space="preserve"> </w:t>
            </w:r>
          </w:p>
          <w:p w14:paraId="4C281C17" w14:textId="67F19CB9" w:rsidR="00567C7D" w:rsidRPr="002B623A" w:rsidRDefault="7AF9DFF9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4AAB3B3" wp14:editId="4397BFD1">
                  <wp:extent cx="1492911" cy="1991935"/>
                  <wp:effectExtent l="0" t="0" r="0" b="0"/>
                  <wp:docPr id="568687152" name="Picture 568687152" descr="Homemade musical instruments" title="Corrugated pipe and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911" cy="199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8B0D6E0">
              <w:rPr>
                <w:noProof/>
                <w:lang w:eastAsia="en-AU"/>
              </w:rPr>
              <w:drawing>
                <wp:inline distT="0" distB="0" distL="0" distR="0" wp14:anchorId="3999CE63" wp14:editId="229A296C">
                  <wp:extent cx="1492005" cy="1990725"/>
                  <wp:effectExtent l="0" t="0" r="0" b="0"/>
                  <wp:docPr id="1862165484" name="Picture 1862165484" descr="Homemade musical instruments" title="Pens and pencils in a conta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00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8DC7B" w14:textId="29F98AAD" w:rsidR="00567C7D" w:rsidRPr="002B623A" w:rsidRDefault="69C2148D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>Duration – will it change tempo (speed)?</w:t>
            </w:r>
            <w:r w:rsidR="7629BC2D"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Will it have a steady beat or rhythm or just be a series of sounds?</w:t>
            </w:r>
          </w:p>
          <w:p w14:paraId="28745A29" w14:textId="0F3A1112" w:rsidR="00567C7D" w:rsidRPr="002B623A" w:rsidRDefault="7629BC2D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>Pitch – will there be a melody, high or low pitched instrument</w:t>
            </w:r>
            <w:r w:rsidR="05D83CF9" w:rsidRPr="6404E99A">
              <w:rPr>
                <w:rFonts w:ascii="Helvetica" w:eastAsia="Helvetica" w:hAnsi="Helvetica" w:cs="Helvetica"/>
                <w:sz w:val="24"/>
                <w:lang w:val="en-US"/>
              </w:rPr>
              <w:t>s</w:t>
            </w:r>
            <w:r w:rsidR="5E84482F"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and so on</w:t>
            </w: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>?</w:t>
            </w:r>
          </w:p>
          <w:p w14:paraId="67E24C55" w14:textId="0FD27DC5" w:rsidR="00567C7D" w:rsidRPr="002B623A" w:rsidRDefault="7F7AA5E0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>Dynamics – soft and loud sounds can be used to create tension or calm in the pieces.</w:t>
            </w:r>
          </w:p>
          <w:p w14:paraId="6EAE72B7" w14:textId="1CBED374" w:rsidR="00567C7D" w:rsidRPr="002B623A" w:rsidRDefault="4324A308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Use </w:t>
            </w:r>
            <w:hyperlink r:id="rId22">
              <w:r w:rsidRPr="6404E99A">
                <w:rPr>
                  <w:rStyle w:val="Hyperlink"/>
                  <w:rFonts w:eastAsia="Arial" w:cs="Arial"/>
                  <w:lang w:val="en-US"/>
                </w:rPr>
                <w:t>this video</w:t>
              </w:r>
            </w:hyperlink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to help identify which musical concepts should be considered when creating a composition about creatures. Get another household member to record or film the composition.</w:t>
            </w:r>
          </w:p>
          <w:p w14:paraId="440DC2AF" w14:textId="2728957E" w:rsidR="00567C7D" w:rsidRPr="002B623A" w:rsidRDefault="220DB4FF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>C</w:t>
            </w:r>
            <w:r w:rsidR="5F78C535" w:rsidRPr="6404E99A">
              <w:rPr>
                <w:rFonts w:ascii="Helvetica" w:eastAsia="Helvetica" w:hAnsi="Helvetica" w:cs="Helvetica"/>
                <w:sz w:val="24"/>
                <w:lang w:val="en-US"/>
              </w:rPr>
              <w:t>o</w:t>
            </w: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>nsider h</w:t>
            </w:r>
            <w:r w:rsidR="580EF6DF" w:rsidRPr="6404E99A">
              <w:rPr>
                <w:rFonts w:ascii="Helvetica" w:eastAsia="Helvetica" w:hAnsi="Helvetica" w:cs="Helvetica"/>
                <w:sz w:val="24"/>
                <w:lang w:val="en-US"/>
              </w:rPr>
              <w:t>ow</w:t>
            </w:r>
            <w:r w:rsidR="41B8806C"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the</w:t>
            </w:r>
            <w:r w:rsidR="0FF193A1"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creatures</w:t>
            </w:r>
            <w:r w:rsidR="580EF6DF"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would sound if they </w:t>
            </w:r>
            <w:r w:rsidR="19CE81C7" w:rsidRPr="6404E99A">
              <w:rPr>
                <w:rFonts w:ascii="Helvetica" w:eastAsia="Helvetica" w:hAnsi="Helvetica" w:cs="Helvetica"/>
                <w:sz w:val="24"/>
                <w:lang w:val="en-US"/>
              </w:rPr>
              <w:t>we</w:t>
            </w:r>
            <w:r w:rsidR="580EF6DF" w:rsidRPr="6404E99A">
              <w:rPr>
                <w:rFonts w:ascii="Helvetica" w:eastAsia="Helvetica" w:hAnsi="Helvetica" w:cs="Helvetica"/>
                <w:sz w:val="24"/>
                <w:lang w:val="en-US"/>
              </w:rPr>
              <w:t>re kind</w:t>
            </w:r>
            <w:r w:rsidR="0121990C"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, </w:t>
            </w:r>
            <w:r w:rsidR="580EF6DF" w:rsidRPr="6404E99A">
              <w:rPr>
                <w:rFonts w:ascii="Helvetica" w:eastAsia="Helvetica" w:hAnsi="Helvetica" w:cs="Helvetica"/>
                <w:sz w:val="24"/>
                <w:lang w:val="en-US"/>
              </w:rPr>
              <w:t>scary</w:t>
            </w:r>
            <w:r w:rsidR="0E44192D"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or other characteristics</w:t>
            </w:r>
            <w:r w:rsidR="580EF6DF"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for example. Use this video for inspiration on how to create a soundscape by </w:t>
            </w:r>
            <w:hyperlink r:id="rId23">
              <w:r w:rsidR="580EF6DF" w:rsidRPr="6404E99A">
                <w:rPr>
                  <w:rStyle w:val="Hyperlink"/>
                  <w:rFonts w:eastAsia="Arial" w:cs="Arial"/>
                  <w:lang w:val="en-US"/>
                </w:rPr>
                <w:t>watching this video</w:t>
              </w:r>
            </w:hyperlink>
            <w:r w:rsidR="580EF6DF"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 as a guide. Use whatever items you have in your house to create a composition such as furniture or other objects.</w:t>
            </w:r>
          </w:p>
          <w:p w14:paraId="7D87A27D" w14:textId="63B87A50" w:rsidR="00567C7D" w:rsidRPr="002B623A" w:rsidRDefault="3084D1D8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t xml:space="preserve">Video or audio record the composition using a device or a Voice Memo recording system in a smartphone. Ask the students to be </w:t>
            </w:r>
            <w:r w:rsidRPr="6404E99A">
              <w:rPr>
                <w:rFonts w:ascii="Helvetica" w:eastAsia="Helvetica" w:hAnsi="Helvetica" w:cs="Helvetica"/>
                <w:sz w:val="24"/>
                <w:lang w:val="en-US"/>
              </w:rPr>
              <w:lastRenderedPageBreak/>
              <w:t>prepared to share this at a later stage.</w:t>
            </w:r>
          </w:p>
        </w:tc>
        <w:tc>
          <w:tcPr>
            <w:tcW w:w="3231" w:type="dxa"/>
            <w:vAlign w:val="top"/>
          </w:tcPr>
          <w:p w14:paraId="2B5AB022" w14:textId="3E7F7907" w:rsidR="00567C7D" w:rsidRPr="002B623A" w:rsidRDefault="361605DE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lastRenderedPageBreak/>
              <w:t>Think about individual sounds and what creatures they could represent.</w:t>
            </w:r>
          </w:p>
          <w:p w14:paraId="2ECE2402" w14:textId="1E2CD504" w:rsidR="00567C7D" w:rsidRPr="002B623A" w:rsidRDefault="1BCF5F80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lastRenderedPageBreak/>
              <w:t>A variety of instruments can be made using varying techniques.</w:t>
            </w:r>
          </w:p>
          <w:p w14:paraId="0A37501D" w14:textId="7F599A27" w:rsidR="00567C7D" w:rsidRPr="002B623A" w:rsidRDefault="1BCF5F80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07EB48BB">
              <w:rPr>
                <w:rFonts w:eastAsia="Arial" w:cs="Arial"/>
                <w:sz w:val="24"/>
              </w:rPr>
              <w:t>Sample the sounds of a mythical creature and arrange them in GarageBand as a composition</w:t>
            </w:r>
            <w:r w:rsidR="053DB243" w:rsidRPr="07EB48BB">
              <w:rPr>
                <w:rFonts w:eastAsia="Arial" w:cs="Arial"/>
                <w:sz w:val="24"/>
              </w:rPr>
              <w:t>.</w:t>
            </w:r>
          </w:p>
        </w:tc>
        <w:tc>
          <w:tcPr>
            <w:tcW w:w="3231" w:type="dxa"/>
            <w:vAlign w:val="top"/>
          </w:tcPr>
          <w:p w14:paraId="22ABA064" w14:textId="01D668B4" w:rsidR="002B623A" w:rsidRPr="002B623A" w:rsidRDefault="00D70690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  <w:color w:val="auto"/>
                <w:u w:val="none"/>
              </w:rPr>
            </w:pPr>
            <w:hyperlink r:id="rId24" w:history="1">
              <w:r w:rsidR="203F36E4" w:rsidRPr="00D70690">
                <w:rPr>
                  <w:rStyle w:val="Hyperlink"/>
                </w:rPr>
                <w:t>Student workbook</w:t>
              </w:r>
              <w:r w:rsidRPr="00D70690">
                <w:rPr>
                  <w:rStyle w:val="Hyperlink"/>
                </w:rPr>
                <w:t xml:space="preserve"> (DOCX 3.1MB)</w:t>
              </w:r>
            </w:hyperlink>
          </w:p>
          <w:p w14:paraId="4F25E02F" w14:textId="0F711DD7" w:rsidR="002B623A" w:rsidRPr="002B623A" w:rsidRDefault="203F36E4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auto"/>
                <w:sz w:val="24"/>
              </w:rPr>
            </w:pPr>
            <w:r w:rsidRPr="6404E99A">
              <w:rPr>
                <w:rFonts w:eastAsia="Arial" w:cs="Arial"/>
                <w:color w:val="auto"/>
                <w:sz w:val="24"/>
              </w:rPr>
              <w:t xml:space="preserve">Artwork previously created </w:t>
            </w:r>
            <w:r w:rsidRPr="6404E99A">
              <w:rPr>
                <w:rFonts w:eastAsia="Arial" w:cs="Arial"/>
                <w:color w:val="auto"/>
                <w:sz w:val="24"/>
              </w:rPr>
              <w:lastRenderedPageBreak/>
              <w:t>of a mythical creature</w:t>
            </w:r>
          </w:p>
          <w:p w14:paraId="2D80274B" w14:textId="3C3DC8AF" w:rsidR="002B623A" w:rsidRPr="002B623A" w:rsidRDefault="203F36E4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auto"/>
                <w:sz w:val="24"/>
              </w:rPr>
            </w:pPr>
            <w:r w:rsidRPr="6404E99A">
              <w:rPr>
                <w:rFonts w:eastAsia="Arial" w:cs="Arial"/>
                <w:color w:val="auto"/>
                <w:sz w:val="24"/>
              </w:rPr>
              <w:t>Household items that can make a sound for soundscape compositions</w:t>
            </w:r>
          </w:p>
          <w:p w14:paraId="52662B13" w14:textId="215A27A6" w:rsidR="002B623A" w:rsidRPr="002B623A" w:rsidRDefault="05F4CBEB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auto"/>
                <w:sz w:val="24"/>
              </w:rPr>
            </w:pPr>
            <w:r w:rsidRPr="6404E99A">
              <w:rPr>
                <w:rFonts w:eastAsia="Arial" w:cs="Arial"/>
                <w:color w:val="auto"/>
                <w:sz w:val="24"/>
              </w:rPr>
              <w:t>Device to record compositions</w:t>
            </w:r>
          </w:p>
          <w:p w14:paraId="2B39E053" w14:textId="28E5D42F" w:rsidR="002B623A" w:rsidRPr="002B623A" w:rsidRDefault="05F4CBEB" w:rsidP="07EB48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r w:rsidRPr="07EB48BB">
              <w:rPr>
                <w:rFonts w:eastAsia="Arial" w:cs="Arial"/>
                <w:color w:val="2F5496" w:themeColor="accent1" w:themeShade="BF"/>
                <w:sz w:val="24"/>
                <w:u w:val="single"/>
                <w:lang w:val="en-US"/>
              </w:rPr>
              <w:t xml:space="preserve">Musical </w:t>
            </w:r>
            <w:hyperlink r:id="rId25">
              <w:r w:rsidRPr="07EB48BB">
                <w:rPr>
                  <w:rStyle w:val="Hyperlink"/>
                  <w:rFonts w:eastAsia="Arial" w:cs="Arial"/>
                  <w:lang w:val="en-US"/>
                </w:rPr>
                <w:t>concept</w:t>
              </w:r>
            </w:hyperlink>
            <w:r w:rsidRPr="07EB48BB">
              <w:rPr>
                <w:rFonts w:eastAsia="Arial" w:cs="Arial"/>
                <w:color w:val="2F5496" w:themeColor="accent1" w:themeShade="BF"/>
                <w:sz w:val="24"/>
                <w:u w:val="single"/>
                <w:lang w:val="en-US"/>
              </w:rPr>
              <w:t xml:space="preserve"> video</w:t>
            </w:r>
          </w:p>
          <w:p w14:paraId="2E9CF238" w14:textId="6FFEEAAF" w:rsidR="002B623A" w:rsidRPr="002B623A" w:rsidRDefault="00DE6FF1" w:rsidP="07EB48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eastAsia="Helvetica" w:hAnsi="Helvetica" w:cs="Helvetica"/>
                <w:sz w:val="24"/>
                <w:lang w:val="en-US"/>
              </w:rPr>
            </w:pPr>
            <w:hyperlink r:id="rId26">
              <w:r w:rsidR="05F4CBEB" w:rsidRPr="07EB48BB">
                <w:rPr>
                  <w:rStyle w:val="Hyperlink"/>
                  <w:rFonts w:eastAsia="Arial" w:cs="Arial"/>
                  <w:lang w:val="en-US"/>
                </w:rPr>
                <w:t>Soundscape</w:t>
              </w:r>
            </w:hyperlink>
            <w:hyperlink r:id="rId27">
              <w:r w:rsidR="05F4CBEB" w:rsidRPr="07EB48BB">
                <w:rPr>
                  <w:rStyle w:val="Hyperlink"/>
                  <w:rFonts w:eastAsia="Arial" w:cs="Arial"/>
                  <w:lang w:val="en-US"/>
                </w:rPr>
                <w:t xml:space="preserve"> video</w:t>
              </w:r>
            </w:hyperlink>
          </w:p>
          <w:p w14:paraId="6298CD2F" w14:textId="3BCBCF14" w:rsidR="002B623A" w:rsidRPr="002B623A" w:rsidRDefault="002B623A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  <w:color w:val="auto"/>
              </w:rPr>
            </w:pPr>
          </w:p>
        </w:tc>
      </w:tr>
      <w:tr w:rsidR="00294846" w14:paraId="48979445" w14:textId="77777777" w:rsidTr="07EB4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dxa"/>
            <w:vAlign w:val="top"/>
          </w:tcPr>
          <w:p w14:paraId="52860A0C" w14:textId="77777777" w:rsidR="00567C7D" w:rsidRPr="002B623A" w:rsidRDefault="00567C7D" w:rsidP="002B623A">
            <w:pPr>
              <w:rPr>
                <w:sz w:val="24"/>
              </w:rPr>
            </w:pPr>
            <w:r w:rsidRPr="002B623A">
              <w:rPr>
                <w:sz w:val="24"/>
              </w:rPr>
              <w:lastRenderedPageBreak/>
              <w:t>1.3</w:t>
            </w:r>
          </w:p>
        </w:tc>
        <w:tc>
          <w:tcPr>
            <w:tcW w:w="7332" w:type="dxa"/>
            <w:vAlign w:val="top"/>
          </w:tcPr>
          <w:p w14:paraId="0BCD8362" w14:textId="77777777" w:rsidR="00D95EEB" w:rsidRPr="002B623A" w:rsidRDefault="00D95EEB" w:rsidP="002B6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2B623A">
              <w:rPr>
                <w:rStyle w:val="Strong"/>
              </w:rPr>
              <w:t>Opportunity for monitoring student learning</w:t>
            </w:r>
          </w:p>
          <w:p w14:paraId="433FD382" w14:textId="1299901A" w:rsidR="00D95EEB" w:rsidRPr="002B623A" w:rsidRDefault="64277E7A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t>Mythical creature soundscape composition</w:t>
            </w:r>
            <w:r w:rsidR="00D95EEB" w:rsidRPr="6404E99A">
              <w:rPr>
                <w:sz w:val="24"/>
              </w:rPr>
              <w:t xml:space="preserve"> – </w:t>
            </w:r>
            <w:r w:rsidR="26FEF1B7" w:rsidRPr="6404E99A">
              <w:rPr>
                <w:sz w:val="24"/>
              </w:rPr>
              <w:t>practical activity</w:t>
            </w:r>
          </w:p>
          <w:p w14:paraId="289BCB6C" w14:textId="3CA78619" w:rsidR="26FEF1B7" w:rsidRDefault="26FEF1B7" w:rsidP="6404E99A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04E99A">
              <w:rPr>
                <w:sz w:val="24"/>
              </w:rPr>
              <w:t>Students use household items to create and record a soundscape composition of their own. These compositions are based around the mythical creature they created previously.</w:t>
            </w:r>
          </w:p>
          <w:p w14:paraId="06B49B22" w14:textId="77777777" w:rsidR="00D95EEB" w:rsidRPr="002B623A" w:rsidRDefault="00D95EEB" w:rsidP="002B6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6404E99A">
              <w:rPr>
                <w:rStyle w:val="Strong"/>
              </w:rPr>
              <w:t>What to look for</w:t>
            </w:r>
          </w:p>
          <w:p w14:paraId="19CB1740" w14:textId="7B052223" w:rsidR="6A0EA000" w:rsidRDefault="6A0EA000" w:rsidP="6404E99A">
            <w:pPr>
              <w:pStyle w:val="ListBulle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sz w:val="24"/>
              </w:rPr>
            </w:pPr>
            <w:r w:rsidRPr="6404E99A">
              <w:rPr>
                <w:sz w:val="24"/>
              </w:rPr>
              <w:t>The composition reflects an understanding and incorporation of some of the musical concepts of pitch, duration, dynamics, tone colour and structure.</w:t>
            </w:r>
          </w:p>
          <w:p w14:paraId="3760B8B9" w14:textId="1A881FA1" w:rsidR="002B623A" w:rsidRPr="002B623A" w:rsidRDefault="6A0EA000" w:rsidP="6404E99A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sz w:val="24"/>
              </w:rPr>
            </w:pPr>
            <w:r w:rsidRPr="6404E99A">
              <w:rPr>
                <w:sz w:val="24"/>
              </w:rPr>
              <w:t>The composition makes reference through sound to the mythical creature.</w:t>
            </w:r>
          </w:p>
          <w:p w14:paraId="32DF857E" w14:textId="63C8FD40" w:rsidR="002B623A" w:rsidRPr="002B623A" w:rsidRDefault="6A0EA000" w:rsidP="6404E99A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sz w:val="24"/>
              </w:rPr>
            </w:pPr>
            <w:r w:rsidRPr="6404E99A">
              <w:rPr>
                <w:sz w:val="24"/>
              </w:rPr>
              <w:t>The student has used a variety of found sounds to create their composition.</w:t>
            </w:r>
          </w:p>
        </w:tc>
        <w:tc>
          <w:tcPr>
            <w:tcW w:w="3231" w:type="dxa"/>
            <w:vAlign w:val="top"/>
          </w:tcPr>
          <w:p w14:paraId="5DAB6C7B" w14:textId="77777777" w:rsidR="00567C7D" w:rsidRPr="002B623A" w:rsidRDefault="00567C7D" w:rsidP="002B6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3231" w:type="dxa"/>
            <w:vAlign w:val="top"/>
          </w:tcPr>
          <w:p w14:paraId="6EFFD243" w14:textId="3C561C30" w:rsidR="002B623A" w:rsidRPr="002B623A" w:rsidRDefault="06BFB18D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color w:val="auto"/>
                <w:u w:val="none"/>
              </w:rPr>
            </w:pPr>
            <w:r w:rsidRPr="6404E99A">
              <w:rPr>
                <w:rStyle w:val="Hyperlink"/>
                <w:color w:val="auto"/>
                <w:u w:val="none"/>
              </w:rPr>
              <w:t>Video or audio recording of compositions</w:t>
            </w:r>
          </w:p>
        </w:tc>
      </w:tr>
    </w:tbl>
    <w:p w14:paraId="02EB378F" w14:textId="3CDCDBD0" w:rsidR="00567C7D" w:rsidRDefault="00567C7D" w:rsidP="001747B4">
      <w:r>
        <w:br w:type="page"/>
      </w:r>
    </w:p>
    <w:p w14:paraId="2325C450" w14:textId="73FBF3C6" w:rsidR="002B623A" w:rsidRDefault="002B623A" w:rsidP="00C61706">
      <w:pPr>
        <w:pStyle w:val="Heading2"/>
      </w:pPr>
      <w:bookmarkStart w:id="0" w:name="_Resource_1"/>
      <w:bookmarkStart w:id="1" w:name="_Resource_1-_[title]"/>
      <w:bookmarkStart w:id="2" w:name="_Ref38013604"/>
      <w:bookmarkEnd w:id="0"/>
      <w:bookmarkEnd w:id="1"/>
      <w:r>
        <w:lastRenderedPageBreak/>
        <w:t xml:space="preserve">Lesson 2 – </w:t>
      </w:r>
      <w:r w:rsidR="52112556">
        <w:t>what different things can characters teach us about figurative art?</w:t>
      </w:r>
    </w:p>
    <w:p w14:paraId="63849D94" w14:textId="77777777" w:rsidR="002B623A" w:rsidRDefault="002B623A" w:rsidP="002B623A">
      <w:r>
        <w:t>Students are learning to:</w:t>
      </w:r>
    </w:p>
    <w:p w14:paraId="6EA69840" w14:textId="31F9AA17" w:rsidR="54AF0802" w:rsidRDefault="202C103B" w:rsidP="07EB48BB">
      <w:pPr>
        <w:pStyle w:val="ListBullet"/>
        <w:rPr>
          <w:rFonts w:asciiTheme="minorHAnsi" w:eastAsiaTheme="minorEastAsia" w:hAnsiTheme="minorHAnsi"/>
        </w:rPr>
      </w:pPr>
      <w:r>
        <w:t>c</w:t>
      </w:r>
      <w:r w:rsidR="54AF0802">
        <w:t>reate a</w:t>
      </w:r>
      <w:r w:rsidR="26307AF3">
        <w:t xml:space="preserve">n abstract </w:t>
      </w:r>
      <w:r w:rsidR="54AF0802">
        <w:t>3D figurative sculpture</w:t>
      </w:r>
    </w:p>
    <w:p w14:paraId="3D29DCB4" w14:textId="2A1CBEEB" w:rsidR="54AF0802" w:rsidRDefault="024E9E20" w:rsidP="6404E99A">
      <w:pPr>
        <w:pStyle w:val="ListBullet"/>
      </w:pPr>
      <w:r>
        <w:t>e</w:t>
      </w:r>
      <w:r w:rsidR="54AF0802">
        <w:t>xplore the relationship between their own body movements and figurative sculpture</w:t>
      </w:r>
    </w:p>
    <w:p w14:paraId="31095BEC" w14:textId="5860106E" w:rsidR="20C968BA" w:rsidRDefault="59D9DA29" w:rsidP="07EB48BB">
      <w:pPr>
        <w:pStyle w:val="ListBullet"/>
        <w:rPr>
          <w:rFonts w:asciiTheme="minorHAnsi" w:eastAsiaTheme="minorEastAsia" w:hAnsiTheme="minorHAnsi"/>
        </w:rPr>
      </w:pPr>
      <w:r>
        <w:t>e</w:t>
      </w:r>
      <w:r w:rsidR="20C968BA">
        <w:t>xplore ways of drawing figures using the inspiration of shadows.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Lesson 2 – [title/key inquiry question]"/>
      </w:tblPr>
      <w:tblGrid>
        <w:gridCol w:w="718"/>
        <w:gridCol w:w="7287"/>
        <w:gridCol w:w="3201"/>
        <w:gridCol w:w="3306"/>
      </w:tblGrid>
      <w:tr w:rsidR="002B623A" w14:paraId="5B39CECE" w14:textId="77777777" w:rsidTr="07EB4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8" w:type="dxa"/>
            <w:vAlign w:val="top"/>
          </w:tcPr>
          <w:p w14:paraId="0193CB87" w14:textId="77777777" w:rsidR="002B623A" w:rsidRPr="002B623A" w:rsidRDefault="002B623A" w:rsidP="008D56EC">
            <w:pPr>
              <w:spacing w:before="192" w:after="192"/>
              <w:rPr>
                <w:sz w:val="24"/>
              </w:rPr>
            </w:pPr>
            <w:r w:rsidRPr="002B623A">
              <w:rPr>
                <w:sz w:val="24"/>
              </w:rPr>
              <w:t>Item</w:t>
            </w:r>
          </w:p>
        </w:tc>
        <w:tc>
          <w:tcPr>
            <w:tcW w:w="7332" w:type="dxa"/>
            <w:vAlign w:val="top"/>
          </w:tcPr>
          <w:p w14:paraId="61223974" w14:textId="77777777" w:rsidR="002B623A" w:rsidRPr="002B623A" w:rsidRDefault="002B623A" w:rsidP="008D56EC">
            <w:pPr>
              <w:spacing w:before="192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2B623A">
              <w:rPr>
                <w:sz w:val="24"/>
              </w:rPr>
              <w:t>Learning experience</w:t>
            </w:r>
          </w:p>
        </w:tc>
        <w:tc>
          <w:tcPr>
            <w:tcW w:w="3231" w:type="dxa"/>
            <w:vAlign w:val="top"/>
          </w:tcPr>
          <w:p w14:paraId="3CC76B67" w14:textId="77777777" w:rsidR="002B623A" w:rsidRPr="002B623A" w:rsidRDefault="002B623A" w:rsidP="008D5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2B623A">
              <w:rPr>
                <w:sz w:val="24"/>
              </w:rPr>
              <w:t>Differentiation strategies and/or adjustments</w:t>
            </w:r>
          </w:p>
        </w:tc>
        <w:tc>
          <w:tcPr>
            <w:tcW w:w="3231" w:type="dxa"/>
            <w:vAlign w:val="top"/>
          </w:tcPr>
          <w:p w14:paraId="26DD9C94" w14:textId="77777777" w:rsidR="002B623A" w:rsidRPr="002B623A" w:rsidRDefault="002B623A" w:rsidP="008D5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2B623A">
              <w:rPr>
                <w:sz w:val="24"/>
              </w:rPr>
              <w:t>Resources</w:t>
            </w:r>
          </w:p>
        </w:tc>
      </w:tr>
      <w:tr w:rsidR="002B623A" w14:paraId="2613B8D8" w14:textId="77777777" w:rsidTr="07EB4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dxa"/>
            <w:vAlign w:val="top"/>
          </w:tcPr>
          <w:p w14:paraId="4E6CBBE6" w14:textId="77777777" w:rsidR="002B623A" w:rsidRPr="002B623A" w:rsidRDefault="002B623A" w:rsidP="008D56EC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2B623A">
              <w:rPr>
                <w:sz w:val="24"/>
              </w:rPr>
              <w:t>.1</w:t>
            </w:r>
          </w:p>
        </w:tc>
        <w:tc>
          <w:tcPr>
            <w:tcW w:w="7332" w:type="dxa"/>
            <w:vAlign w:val="top"/>
          </w:tcPr>
          <w:p w14:paraId="25B70779" w14:textId="53675000" w:rsidR="002B623A" w:rsidRPr="002B623A" w:rsidRDefault="31A71F64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>Replay the music of ‘</w:t>
            </w:r>
            <w:hyperlink r:id="rId28">
              <w:r w:rsidRPr="6404E99A">
                <w:rPr>
                  <w:rStyle w:val="Hyperlink"/>
                  <w:rFonts w:eastAsia="Arial" w:cs="Arial"/>
                </w:rPr>
                <w:t>Where the Creatures Roam’</w:t>
              </w:r>
            </w:hyperlink>
            <w:r w:rsidRPr="6404E99A">
              <w:rPr>
                <w:rFonts w:eastAsia="Arial" w:cs="Arial"/>
                <w:color w:val="000000" w:themeColor="text1"/>
                <w:sz w:val="24"/>
              </w:rPr>
              <w:t>. Discuss the mythical creatures described in the song.</w:t>
            </w:r>
          </w:p>
          <w:p w14:paraId="66B26DE6" w14:textId="12B277DE" w:rsidR="002B623A" w:rsidRPr="002B623A" w:rsidRDefault="31A71F64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Examine the artwork created </w:t>
            </w:r>
            <w:r w:rsidR="72B1A6A8" w:rsidRPr="6404E99A">
              <w:rPr>
                <w:rFonts w:eastAsia="Arial" w:cs="Arial"/>
                <w:color w:val="000000" w:themeColor="text1"/>
                <w:sz w:val="24"/>
              </w:rPr>
              <w:t>previously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and ask the</w:t>
            </w:r>
            <w:r w:rsidR="224F300C" w:rsidRPr="6404E99A">
              <w:rPr>
                <w:rFonts w:eastAsia="Arial" w:cs="Arial"/>
                <w:color w:val="000000" w:themeColor="text1"/>
                <w:sz w:val="24"/>
              </w:rPr>
              <w:t xml:space="preserve"> students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to describe their mythical creature</w:t>
            </w:r>
            <w:r w:rsidR="562F9103" w:rsidRPr="6404E99A">
              <w:rPr>
                <w:rFonts w:eastAsia="Arial" w:cs="Arial"/>
                <w:color w:val="000000" w:themeColor="text1"/>
                <w:sz w:val="24"/>
              </w:rPr>
              <w:t xml:space="preserve"> to a household member or peer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>.</w:t>
            </w:r>
            <w:r w:rsidR="7269C77A" w:rsidRPr="6404E99A">
              <w:rPr>
                <w:rFonts w:eastAsia="Arial" w:cs="Arial"/>
                <w:color w:val="000000" w:themeColor="text1"/>
                <w:sz w:val="24"/>
              </w:rPr>
              <w:t xml:space="preserve"> Play the composition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about the mythical creature </w:t>
            </w:r>
            <w:r w:rsidR="2C34F29F" w:rsidRPr="6404E99A">
              <w:rPr>
                <w:rFonts w:eastAsia="Arial" w:cs="Arial"/>
                <w:color w:val="000000" w:themeColor="text1"/>
                <w:sz w:val="24"/>
              </w:rPr>
              <w:t xml:space="preserve">as well 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>and discuss more of the creature’s features.</w:t>
            </w:r>
          </w:p>
          <w:p w14:paraId="14267BD2" w14:textId="7AFD4C9E" w:rsidR="002B623A" w:rsidRPr="002B623A" w:rsidRDefault="31A71F64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EB48BB">
              <w:rPr>
                <w:rFonts w:eastAsia="Arial" w:cs="Arial"/>
                <w:color w:val="000000" w:themeColor="text1"/>
                <w:sz w:val="24"/>
              </w:rPr>
              <w:t>Sing through ‘</w:t>
            </w:r>
            <w:hyperlink r:id="rId29">
              <w:r w:rsidRPr="07EB48BB">
                <w:rPr>
                  <w:rStyle w:val="Hyperlink"/>
                  <w:rFonts w:eastAsia="Arial" w:cs="Arial"/>
                </w:rPr>
                <w:t>Where the Creatures Roam’</w:t>
              </w:r>
            </w:hyperlink>
            <w:r w:rsidRPr="07EB48BB">
              <w:rPr>
                <w:rFonts w:eastAsia="Arial" w:cs="Arial"/>
                <w:color w:val="000000" w:themeColor="text1"/>
                <w:sz w:val="24"/>
              </w:rPr>
              <w:t xml:space="preserve"> following the animated score. </w:t>
            </w:r>
            <w:r w:rsidR="58FF525E" w:rsidRPr="07EB48BB">
              <w:rPr>
                <w:rFonts w:eastAsia="Arial" w:cs="Arial"/>
                <w:color w:val="000000" w:themeColor="text1"/>
                <w:sz w:val="24"/>
              </w:rPr>
              <w:t>Ask the students to consider w</w:t>
            </w:r>
            <w:r w:rsidRPr="07EB48BB">
              <w:rPr>
                <w:rFonts w:eastAsia="Arial" w:cs="Arial"/>
                <w:color w:val="000000" w:themeColor="text1"/>
                <w:sz w:val="24"/>
              </w:rPr>
              <w:t>hat musical notation tips</w:t>
            </w:r>
            <w:r w:rsidR="3C5CBDCD" w:rsidRPr="07EB48BB">
              <w:rPr>
                <w:rFonts w:eastAsia="Arial" w:cs="Arial"/>
                <w:color w:val="000000" w:themeColor="text1"/>
                <w:sz w:val="24"/>
              </w:rPr>
              <w:t xml:space="preserve"> they</w:t>
            </w:r>
            <w:r w:rsidRPr="07EB48BB">
              <w:rPr>
                <w:rFonts w:eastAsia="Arial" w:cs="Arial"/>
                <w:color w:val="000000" w:themeColor="text1"/>
                <w:sz w:val="24"/>
              </w:rPr>
              <w:t xml:space="preserve"> have learn</w:t>
            </w:r>
            <w:r w:rsidR="73E6FF88" w:rsidRPr="07EB48BB">
              <w:rPr>
                <w:rFonts w:eastAsia="Arial" w:cs="Arial"/>
                <w:color w:val="000000" w:themeColor="text1"/>
                <w:sz w:val="24"/>
              </w:rPr>
              <w:t>t</w:t>
            </w:r>
            <w:r w:rsidRPr="07EB48BB">
              <w:rPr>
                <w:rFonts w:eastAsia="Arial" w:cs="Arial"/>
                <w:color w:val="000000" w:themeColor="text1"/>
                <w:sz w:val="24"/>
              </w:rPr>
              <w:t xml:space="preserve"> through watching the score? For example, how many beats are in each bar?</w:t>
            </w:r>
          </w:p>
          <w:p w14:paraId="58293CA6" w14:textId="6D6306B1" w:rsidR="002B623A" w:rsidRPr="002B623A" w:rsidRDefault="31A71F64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Think about the characteristics of </w:t>
            </w:r>
            <w:r w:rsidR="28973C65" w:rsidRPr="6404E99A">
              <w:rPr>
                <w:rFonts w:eastAsia="Arial" w:cs="Arial"/>
                <w:color w:val="000000" w:themeColor="text1"/>
                <w:sz w:val="24"/>
              </w:rPr>
              <w:t>the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mythical creature created earlier as a</w:t>
            </w:r>
            <w:r w:rsidR="0ABDEFCD" w:rsidRPr="6404E99A">
              <w:rPr>
                <w:rFonts w:eastAsia="Arial" w:cs="Arial"/>
                <w:color w:val="000000" w:themeColor="text1"/>
                <w:sz w:val="24"/>
              </w:rPr>
              <w:t xml:space="preserve"> 2D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artwork. </w:t>
            </w:r>
            <w:hyperlink r:id="rId30">
              <w:r w:rsidRPr="6404E99A">
                <w:rPr>
                  <w:rStyle w:val="Hyperlink"/>
                  <w:rFonts w:eastAsia="Arial" w:cs="Arial"/>
                </w:rPr>
                <w:t>Watch this video</w:t>
              </w:r>
            </w:hyperlink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to get some ideas for a 3D artwork. This will be a figurative sculpture, or a sculpture of a figure. </w:t>
            </w:r>
          </w:p>
          <w:p w14:paraId="4D080AE4" w14:textId="268FDD54" w:rsidR="002B623A" w:rsidRPr="002B623A" w:rsidRDefault="58FCD195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EED59E8" wp14:editId="45884A29">
                  <wp:extent cx="1249123" cy="1522454"/>
                  <wp:effectExtent l="0" t="0" r="0" b="0"/>
                  <wp:docPr id="1800567835" name="Picture 1800567835" descr="creature made with socks" title="sock scul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23" cy="152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0B4B4F6">
              <w:rPr>
                <w:noProof/>
                <w:lang w:eastAsia="en-AU"/>
              </w:rPr>
              <w:drawing>
                <wp:inline distT="0" distB="0" distL="0" distR="0" wp14:anchorId="4D79FC5B" wp14:editId="080F51A5">
                  <wp:extent cx="3181350" cy="1527580"/>
                  <wp:effectExtent l="0" t="0" r="0" b="0"/>
                  <wp:docPr id="1273959001" name="Picture 1273959001" descr="creature made with socks" title="sock scul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5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CBC34" w14:textId="58F443E6" w:rsidR="002B623A" w:rsidRPr="002B623A" w:rsidRDefault="31A71F64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Create </w:t>
            </w:r>
            <w:r w:rsidR="48B39E94" w:rsidRPr="6404E99A">
              <w:rPr>
                <w:rFonts w:eastAsia="Arial" w:cs="Arial"/>
                <w:color w:val="000000" w:themeColor="text1"/>
                <w:sz w:val="24"/>
              </w:rPr>
              <w:t>a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mythical creature sculpture based upon </w:t>
            </w:r>
            <w:r w:rsidR="0A9F46FC" w:rsidRPr="6404E99A">
              <w:rPr>
                <w:rFonts w:eastAsia="Arial" w:cs="Arial"/>
                <w:color w:val="000000" w:themeColor="text1"/>
                <w:sz w:val="24"/>
              </w:rPr>
              <w:t>the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earlier creature or vary it if </w:t>
            </w:r>
            <w:r w:rsidR="0082EFFF" w:rsidRPr="6404E99A">
              <w:rPr>
                <w:rFonts w:eastAsia="Arial" w:cs="Arial"/>
                <w:color w:val="000000" w:themeColor="text1"/>
                <w:sz w:val="24"/>
              </w:rPr>
              <w:t>required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to explore other options. </w:t>
            </w:r>
          </w:p>
          <w:p w14:paraId="7D919D0B" w14:textId="7F920E4B" w:rsidR="002B623A" w:rsidRPr="002B623A" w:rsidRDefault="5A03DA39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>Ask the students to d</w:t>
            </w:r>
            <w:r w:rsidR="31A71F64" w:rsidRPr="6404E99A">
              <w:rPr>
                <w:rFonts w:eastAsia="Arial" w:cs="Arial"/>
                <w:color w:val="000000" w:themeColor="text1"/>
                <w:sz w:val="24"/>
              </w:rPr>
              <w:t xml:space="preserve">ecorate </w:t>
            </w:r>
            <w:r w:rsidR="60FA50B2" w:rsidRPr="6404E99A">
              <w:rPr>
                <w:rFonts w:eastAsia="Arial" w:cs="Arial"/>
                <w:color w:val="000000" w:themeColor="text1"/>
                <w:sz w:val="24"/>
              </w:rPr>
              <w:t>their</w:t>
            </w:r>
            <w:r w:rsidR="31A71F64" w:rsidRPr="6404E99A">
              <w:rPr>
                <w:rFonts w:eastAsia="Arial" w:cs="Arial"/>
                <w:color w:val="000000" w:themeColor="text1"/>
                <w:sz w:val="24"/>
              </w:rPr>
              <w:t xml:space="preserve"> sculpture</w:t>
            </w:r>
            <w:r w:rsidR="3BA117C0" w:rsidRPr="6404E99A">
              <w:rPr>
                <w:rFonts w:eastAsia="Arial" w:cs="Arial"/>
                <w:color w:val="000000" w:themeColor="text1"/>
                <w:sz w:val="24"/>
              </w:rPr>
              <w:t>s</w:t>
            </w:r>
            <w:r w:rsidR="31A71F64" w:rsidRPr="6404E99A">
              <w:rPr>
                <w:rFonts w:eastAsia="Arial" w:cs="Arial"/>
                <w:color w:val="000000" w:themeColor="text1"/>
                <w:sz w:val="24"/>
              </w:rPr>
              <w:t xml:space="preserve"> and take a photo of it. </w:t>
            </w:r>
            <w:r w:rsidR="02EF9FD3" w:rsidRPr="6404E99A">
              <w:rPr>
                <w:rFonts w:eastAsia="Arial" w:cs="Arial"/>
                <w:color w:val="000000" w:themeColor="text1"/>
                <w:sz w:val="24"/>
              </w:rPr>
              <w:t>Some students may wish to</w:t>
            </w:r>
            <w:r w:rsidR="31A71F64" w:rsidRPr="6404E99A">
              <w:rPr>
                <w:rFonts w:eastAsia="Arial" w:cs="Arial"/>
                <w:color w:val="000000" w:themeColor="text1"/>
                <w:sz w:val="24"/>
              </w:rPr>
              <w:t xml:space="preserve"> consider ways that </w:t>
            </w:r>
            <w:r w:rsidR="516F64EC" w:rsidRPr="6404E99A">
              <w:rPr>
                <w:rFonts w:eastAsia="Arial" w:cs="Arial"/>
                <w:color w:val="000000" w:themeColor="text1"/>
                <w:sz w:val="24"/>
              </w:rPr>
              <w:t>the</w:t>
            </w:r>
            <w:r w:rsidR="7CF5C1CC" w:rsidRPr="6404E99A">
              <w:rPr>
                <w:rFonts w:eastAsia="Arial" w:cs="Arial"/>
                <w:color w:val="000000" w:themeColor="text1"/>
                <w:sz w:val="24"/>
              </w:rPr>
              <w:t>y</w:t>
            </w:r>
            <w:r w:rsidR="31A71F64" w:rsidRPr="6404E99A">
              <w:rPr>
                <w:rFonts w:eastAsia="Arial" w:cs="Arial"/>
                <w:color w:val="000000" w:themeColor="text1"/>
                <w:sz w:val="24"/>
              </w:rPr>
              <w:t xml:space="preserve"> could explore filters and backgrounds within </w:t>
            </w:r>
            <w:r w:rsidR="1EC3FD3A" w:rsidRPr="6404E99A">
              <w:rPr>
                <w:rFonts w:eastAsia="Arial" w:cs="Arial"/>
                <w:color w:val="000000" w:themeColor="text1"/>
                <w:sz w:val="24"/>
              </w:rPr>
              <w:t>a</w:t>
            </w:r>
            <w:r w:rsidR="31A71F64" w:rsidRPr="6404E99A">
              <w:rPr>
                <w:rFonts w:eastAsia="Arial" w:cs="Arial"/>
                <w:color w:val="000000" w:themeColor="text1"/>
                <w:sz w:val="24"/>
              </w:rPr>
              <w:t xml:space="preserve"> photo app to expand </w:t>
            </w:r>
            <w:r w:rsidR="78F5427D" w:rsidRPr="6404E99A">
              <w:rPr>
                <w:rFonts w:eastAsia="Arial" w:cs="Arial"/>
                <w:color w:val="000000" w:themeColor="text1"/>
                <w:sz w:val="24"/>
              </w:rPr>
              <w:t>the</w:t>
            </w:r>
            <w:r w:rsidR="31A71F64" w:rsidRPr="6404E99A">
              <w:rPr>
                <w:rFonts w:eastAsia="Arial" w:cs="Arial"/>
                <w:color w:val="000000" w:themeColor="text1"/>
                <w:sz w:val="24"/>
              </w:rPr>
              <w:t xml:space="preserve"> creature’s environment.</w:t>
            </w:r>
            <w:r w:rsidR="3D6D3638" w:rsidRPr="6404E99A">
              <w:rPr>
                <w:rFonts w:eastAsia="Arial" w:cs="Arial"/>
                <w:color w:val="000000" w:themeColor="text1"/>
                <w:sz w:val="24"/>
              </w:rPr>
              <w:t xml:space="preserve"> </w:t>
            </w:r>
          </w:p>
          <w:p w14:paraId="58D3FC63" w14:textId="7218CAF8" w:rsidR="002B623A" w:rsidRPr="002B623A" w:rsidRDefault="17693CE3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>Consider using these creatures as characters within an online chat or meeting</w:t>
            </w:r>
            <w:r w:rsidR="32FA49A7" w:rsidRPr="6404E99A">
              <w:rPr>
                <w:rFonts w:eastAsia="Arial" w:cs="Arial"/>
                <w:color w:val="000000" w:themeColor="text1"/>
                <w:sz w:val="24"/>
              </w:rPr>
              <w:t>. Alternatively, they could appear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within a classroom discussion by having the students adopt the character of their creatures as though using them as </w:t>
            </w:r>
            <w:r w:rsidR="55A03002" w:rsidRPr="6404E99A">
              <w:rPr>
                <w:rFonts w:eastAsia="Arial" w:cs="Arial"/>
                <w:color w:val="000000" w:themeColor="text1"/>
                <w:sz w:val="24"/>
              </w:rPr>
              <w:t>puppets</w:t>
            </w:r>
            <w:r w:rsidR="10E3AACC" w:rsidRPr="6404E99A">
              <w:rPr>
                <w:rFonts w:eastAsia="Arial" w:cs="Arial"/>
                <w:color w:val="000000" w:themeColor="text1"/>
                <w:sz w:val="24"/>
              </w:rPr>
              <w:t xml:space="preserve"> in role</w:t>
            </w:r>
            <w:r w:rsidR="55A03002" w:rsidRPr="6404E99A">
              <w:rPr>
                <w:rFonts w:eastAsia="Arial" w:cs="Arial"/>
                <w:color w:val="000000" w:themeColor="text1"/>
                <w:sz w:val="24"/>
              </w:rPr>
              <w:t>.</w:t>
            </w:r>
            <w:r w:rsidRPr="6404E99A">
              <w:rPr>
                <w:rFonts w:eastAsia="Arial" w:cs="Arial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3231" w:type="dxa"/>
            <w:vAlign w:val="top"/>
          </w:tcPr>
          <w:p w14:paraId="4AD68BE5" w14:textId="2D8E9464" w:rsidR="002B623A" w:rsidRPr="002B623A" w:rsidRDefault="006F40A4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04E99A">
              <w:rPr>
                <w:rFonts w:eastAsia="Arial" w:cs="Arial"/>
                <w:sz w:val="24"/>
              </w:rPr>
              <w:lastRenderedPageBreak/>
              <w:t>Create your mythical creature out of playdough or just by decorating the previously created artwork.</w:t>
            </w:r>
          </w:p>
          <w:p w14:paraId="2FA18336" w14:textId="181B6E21" w:rsidR="002B623A" w:rsidRPr="002B623A" w:rsidRDefault="006F40A4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04E99A">
              <w:rPr>
                <w:rFonts w:eastAsia="Arial" w:cs="Arial"/>
                <w:sz w:val="24"/>
              </w:rPr>
              <w:t>Create a habitat for the mythical creature perhaps as a diorama or a virtual background.</w:t>
            </w:r>
          </w:p>
          <w:p w14:paraId="44D6D638" w14:textId="20046896" w:rsidR="002B623A" w:rsidRPr="002B623A" w:rsidRDefault="006F40A4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sz w:val="24"/>
              </w:rPr>
              <w:t>Explore Australian mythical creatures such as the ‘bunyip’. Create an artwork or composition to reflect these creatures.</w:t>
            </w:r>
            <w:r w:rsidRPr="6404E99A">
              <w:rPr>
                <w:rFonts w:eastAsia="Arial" w:cs="Arial"/>
                <w:sz w:val="24"/>
              </w:rPr>
              <w:t xml:space="preserve"> </w:t>
            </w:r>
          </w:p>
          <w:p w14:paraId="0191F793" w14:textId="5FF4738B" w:rsidR="002B623A" w:rsidRPr="002B623A" w:rsidRDefault="006F40A4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04E99A">
              <w:rPr>
                <w:rFonts w:eastAsia="Arial" w:cs="Arial"/>
                <w:sz w:val="24"/>
              </w:rPr>
              <w:t xml:space="preserve">Use an app such as Stop Motion to create an environment and short film for the mythical creature. </w:t>
            </w:r>
            <w:r w:rsidRPr="6404E99A">
              <w:rPr>
                <w:rFonts w:eastAsia="Arial" w:cs="Arial"/>
                <w:sz w:val="24"/>
              </w:rPr>
              <w:lastRenderedPageBreak/>
              <w:t>Create a storyboard or a narrative (story) for the creature first. This may include an adventure it goes on or a problem it must solve.</w:t>
            </w:r>
          </w:p>
          <w:p w14:paraId="6A05A809" w14:textId="005E5AF3" w:rsidR="002B623A" w:rsidRPr="002B623A" w:rsidRDefault="002B623A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3231" w:type="dxa"/>
            <w:vAlign w:val="top"/>
          </w:tcPr>
          <w:p w14:paraId="709C3504" w14:textId="325B223D" w:rsidR="002B623A" w:rsidRPr="002B623A" w:rsidRDefault="00D70690" w:rsidP="6404E99A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color w:val="auto"/>
                <w:u w:val="none"/>
              </w:rPr>
            </w:pPr>
            <w:hyperlink r:id="rId33" w:history="1">
              <w:r w:rsidR="3235A303" w:rsidRPr="00D70690">
                <w:rPr>
                  <w:rStyle w:val="Hyperlink"/>
                </w:rPr>
                <w:t>Student workbook</w:t>
              </w:r>
              <w:r w:rsidRPr="00D70690">
                <w:rPr>
                  <w:rStyle w:val="Hyperlink"/>
                </w:rPr>
                <w:t xml:space="preserve"> (DOCX 3.1MB)</w:t>
              </w:r>
            </w:hyperlink>
          </w:p>
          <w:p w14:paraId="455AA19A" w14:textId="4F19B8A9" w:rsidR="002B623A" w:rsidRPr="002B623A" w:rsidRDefault="7240E47A" w:rsidP="6404E99A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eastAsia="Arial" w:cs="Arial"/>
                <w:color w:val="000000" w:themeColor="text1"/>
                <w:sz w:val="24"/>
              </w:rPr>
              <w:t>‘</w:t>
            </w:r>
            <w:hyperlink r:id="rId34">
              <w:r w:rsidRPr="6404E99A">
                <w:rPr>
                  <w:rStyle w:val="Hyperlink"/>
                  <w:rFonts w:eastAsia="Arial" w:cs="Arial"/>
                </w:rPr>
                <w:t>Where the Creatures Roam’</w:t>
              </w:r>
            </w:hyperlink>
            <w:r w:rsidRPr="6404E99A">
              <w:rPr>
                <w:rFonts w:eastAsia="Arial" w:cs="Arial"/>
                <w:color w:val="2F5496" w:themeColor="accent1" w:themeShade="BF"/>
                <w:sz w:val="24"/>
                <w:u w:val="single"/>
              </w:rPr>
              <w:t xml:space="preserve"> score</w:t>
            </w:r>
          </w:p>
          <w:p w14:paraId="43D3F601" w14:textId="00F770D1" w:rsidR="002B623A" w:rsidRPr="002B623A" w:rsidRDefault="7240E47A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6404E99A">
              <w:rPr>
                <w:rFonts w:eastAsia="Arial" w:cs="Arial"/>
                <w:color w:val="2F5496" w:themeColor="accent1" w:themeShade="BF"/>
                <w:sz w:val="24"/>
                <w:u w:val="single"/>
              </w:rPr>
              <w:t>Figurative sculpture</w:t>
            </w:r>
            <w:hyperlink r:id="rId35">
              <w:r w:rsidRPr="6404E99A">
                <w:rPr>
                  <w:rStyle w:val="Hyperlink"/>
                  <w:rFonts w:eastAsia="Arial" w:cs="Arial"/>
                </w:rPr>
                <w:t xml:space="preserve"> video</w:t>
              </w:r>
            </w:hyperlink>
          </w:p>
          <w:p w14:paraId="34767EEC" w14:textId="46DCEEB4" w:rsidR="002B623A" w:rsidRPr="002B623A" w:rsidRDefault="273FFCF3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Old, clean and long sock</w:t>
            </w:r>
          </w:p>
          <w:p w14:paraId="45D6BDBB" w14:textId="5C1DD248" w:rsidR="002B623A" w:rsidRPr="002B623A" w:rsidRDefault="273FFCF3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04E99A">
              <w:rPr>
                <w:rFonts w:eastAsia="Arial" w:cs="Arial"/>
                <w:sz w:val="24"/>
              </w:rPr>
              <w:t>Electrical, duct or masking tape</w:t>
            </w:r>
          </w:p>
          <w:p w14:paraId="24BB5555" w14:textId="543E97D9" w:rsidR="002B623A" w:rsidRPr="002B623A" w:rsidRDefault="273FFCF3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Elastic bands</w:t>
            </w:r>
          </w:p>
          <w:p w14:paraId="4BEBC488" w14:textId="3FC7916B" w:rsidR="002B623A" w:rsidRPr="002B623A" w:rsidRDefault="273FFCF3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Old paper such as newspaper or magazine pages</w:t>
            </w:r>
          </w:p>
          <w:p w14:paraId="407B2C83" w14:textId="1CC026D5" w:rsidR="002B623A" w:rsidRPr="002B623A" w:rsidRDefault="273FFCF3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Paints and paintbrushes</w:t>
            </w:r>
          </w:p>
          <w:p w14:paraId="4F8B0AB7" w14:textId="23E11620" w:rsidR="002B623A" w:rsidRPr="002B623A" w:rsidRDefault="002B623A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  <w:p w14:paraId="2951F5CB" w14:textId="212125A2" w:rsidR="002B623A" w:rsidRPr="002B623A" w:rsidRDefault="002B623A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B623A" w14:paraId="1FC2B7C7" w14:textId="77777777" w:rsidTr="07EB48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dxa"/>
            <w:vAlign w:val="top"/>
          </w:tcPr>
          <w:p w14:paraId="24672A24" w14:textId="77777777" w:rsidR="002B623A" w:rsidRPr="002B623A" w:rsidRDefault="002B623A" w:rsidP="008D56E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Pr="002B623A">
              <w:rPr>
                <w:sz w:val="24"/>
              </w:rPr>
              <w:t>.2</w:t>
            </w:r>
          </w:p>
        </w:tc>
        <w:tc>
          <w:tcPr>
            <w:tcW w:w="7332" w:type="dxa"/>
            <w:vAlign w:val="top"/>
          </w:tcPr>
          <w:p w14:paraId="38CFD077" w14:textId="0525D831" w:rsidR="002B623A" w:rsidRPr="002B623A" w:rsidRDefault="1920C632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t xml:space="preserve">Read the </w:t>
            </w:r>
            <w:r w:rsidR="54A94FC1" w:rsidRPr="6404E99A">
              <w:rPr>
                <w:sz w:val="24"/>
              </w:rPr>
              <w:t>‘Shadow party’ poem</w:t>
            </w:r>
            <w:r w:rsidR="54D3C7A6" w:rsidRPr="6404E99A">
              <w:rPr>
                <w:sz w:val="24"/>
              </w:rPr>
              <w:t xml:space="preserve"> and discuss</w:t>
            </w:r>
            <w:r w:rsidR="54A94FC1" w:rsidRPr="6404E99A">
              <w:rPr>
                <w:sz w:val="24"/>
              </w:rPr>
              <w:t>:</w:t>
            </w:r>
          </w:p>
          <w:p w14:paraId="69922DE6" w14:textId="4777BA1F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sz w:val="24"/>
              </w:rPr>
              <w:t xml:space="preserve">Copyright: The School Magazine, </w:t>
            </w:r>
            <w:r w:rsidRPr="6404E99A">
              <w:rPr>
                <w:rFonts w:ascii="Calibri" w:eastAsia="Calibri" w:hAnsi="Calibri" w:cs="Calibri"/>
                <w:sz w:val="24"/>
              </w:rPr>
              <w:t>Blast Off</w:t>
            </w:r>
            <w:r w:rsidRPr="6404E99A">
              <w:rPr>
                <w:rFonts w:eastAsia="Arial" w:cs="Arial"/>
                <w:sz w:val="24"/>
              </w:rPr>
              <w:t xml:space="preserve">, Issue </w:t>
            </w:r>
            <w:r w:rsidRPr="6404E99A">
              <w:rPr>
                <w:rFonts w:ascii="Calibri" w:eastAsia="Calibri" w:hAnsi="Calibri" w:cs="Calibri"/>
                <w:sz w:val="24"/>
              </w:rPr>
              <w:t>2</w:t>
            </w:r>
            <w:r w:rsidRPr="6404E99A">
              <w:rPr>
                <w:rFonts w:eastAsia="Arial" w:cs="Arial"/>
                <w:sz w:val="24"/>
              </w:rPr>
              <w:t xml:space="preserve">, 2020 </w:t>
            </w:r>
          </w:p>
          <w:p w14:paraId="65BDC98E" w14:textId="6A731ECB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b/>
                <w:bCs/>
                <w:color w:val="303132"/>
                <w:sz w:val="24"/>
              </w:rPr>
              <w:t xml:space="preserve">‘Shadow party’ </w:t>
            </w:r>
          </w:p>
          <w:p w14:paraId="4E0D54CF" w14:textId="5B9AFF8F" w:rsidR="002B623A" w:rsidRPr="002B623A" w:rsidRDefault="54A94FC1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auto"/>
                <w:sz w:val="24"/>
              </w:rPr>
            </w:pPr>
            <w:r w:rsidRPr="6404E99A">
              <w:rPr>
                <w:rFonts w:eastAsia="Arial" w:cs="Arial"/>
                <w:color w:val="auto"/>
                <w:sz w:val="24"/>
              </w:rPr>
              <w:t xml:space="preserve">Poem by Sioban Timmer, illustrated by Christopher Nielsen </w:t>
            </w:r>
          </w:p>
          <w:p w14:paraId="5306DE40" w14:textId="1425FB0F" w:rsidR="002B623A" w:rsidRPr="002B623A" w:rsidRDefault="340D13E1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 w:rsidRPr="6404E99A">
              <w:rPr>
                <w:rFonts w:eastAsia="Arial" w:cs="Arial"/>
                <w:color w:val="303132"/>
                <w:sz w:val="24"/>
              </w:rPr>
              <w:t>‘</w:t>
            </w:r>
            <w:r w:rsidR="54A94FC1" w:rsidRPr="6404E99A">
              <w:rPr>
                <w:rFonts w:eastAsia="Arial" w:cs="Arial"/>
                <w:color w:val="303132"/>
                <w:sz w:val="24"/>
              </w:rPr>
              <w:t xml:space="preserve">People think that shadows go </w:t>
            </w:r>
          </w:p>
          <w:p w14:paraId="1B164D1F" w14:textId="7CCC6C57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Each time we lose the light </w:t>
            </w:r>
          </w:p>
          <w:p w14:paraId="03838610" w14:textId="13203682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But that’s when shadows party— </w:t>
            </w:r>
          </w:p>
          <w:p w14:paraId="026179CE" w14:textId="063084C5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lastRenderedPageBreak/>
              <w:t xml:space="preserve">When the daytime turns to night </w:t>
            </w:r>
          </w:p>
          <w:p w14:paraId="33613946" w14:textId="2E9C5050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We just assume our silhouette </w:t>
            </w:r>
          </w:p>
          <w:p w14:paraId="0E4F2271" w14:textId="45DA253C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Is waiting for our call </w:t>
            </w:r>
          </w:p>
          <w:p w14:paraId="2ABA4581" w14:textId="0F67D6D9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But when we close our eyes at night </w:t>
            </w:r>
          </w:p>
          <w:p w14:paraId="3D9981AE" w14:textId="2422A87A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Well, they’re not there at all </w:t>
            </w:r>
          </w:p>
          <w:p w14:paraId="2D5FE8B0" w14:textId="0ABCF6ED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In sunshine they just copy (Which can really be a bore) But free to roam within the dark </w:t>
            </w:r>
          </w:p>
          <w:p w14:paraId="10216BDD" w14:textId="6262FD04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They dance and fly and soar </w:t>
            </w:r>
          </w:p>
          <w:p w14:paraId="5A88CFCA" w14:textId="4110E3C5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The darkness makes it possible </w:t>
            </w:r>
          </w:p>
          <w:p w14:paraId="5C749F34" w14:textId="37A030F2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For them to leave your side </w:t>
            </w:r>
          </w:p>
          <w:p w14:paraId="3D7FE8D7" w14:textId="524E690F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And when our shadows get the chance </w:t>
            </w:r>
          </w:p>
          <w:p w14:paraId="2B8B1F2F" w14:textId="773966A8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They wander far and wide </w:t>
            </w:r>
          </w:p>
          <w:p w14:paraId="3DF93B4D" w14:textId="4357B0E8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So every night while you’re in bed </w:t>
            </w:r>
          </w:p>
          <w:p w14:paraId="158FB39C" w14:textId="0ED3D850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And sleep is close to hand </w:t>
            </w:r>
          </w:p>
          <w:p w14:paraId="35287A02" w14:textId="34F1CB64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You can dream about your shadow </w:t>
            </w:r>
          </w:p>
          <w:p w14:paraId="1641E917" w14:textId="761F5BA1" w:rsidR="002B623A" w:rsidRPr="002B623A" w:rsidRDefault="54A94FC1" w:rsidP="008D56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6404E99A">
              <w:rPr>
                <w:rFonts w:eastAsia="Arial" w:cs="Arial"/>
                <w:color w:val="303132"/>
                <w:sz w:val="24"/>
              </w:rPr>
              <w:t>Dancing free across the land</w:t>
            </w:r>
            <w:r w:rsidR="7289DC0C" w:rsidRPr="6404E99A">
              <w:rPr>
                <w:rFonts w:eastAsia="Arial" w:cs="Arial"/>
                <w:color w:val="303132"/>
                <w:sz w:val="24"/>
              </w:rPr>
              <w:t>.’</w:t>
            </w:r>
          </w:p>
          <w:p w14:paraId="26D6A887" w14:textId="48557C63" w:rsidR="002B623A" w:rsidRPr="002B623A" w:rsidRDefault="40102A47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What does the poem mean? What do we know about shadows? </w:t>
            </w:r>
          </w:p>
          <w:p w14:paraId="3CCA335A" w14:textId="6E04299C" w:rsidR="002B623A" w:rsidRPr="002B623A" w:rsidRDefault="6B8160C5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On a sunny day or in a dark room with a torch, use the creature sculptures to explore the shadows they can create. </w:t>
            </w:r>
            <w:r w:rsidR="3592F2A5" w:rsidRPr="6404E99A">
              <w:rPr>
                <w:rFonts w:eastAsia="Arial" w:cs="Arial"/>
                <w:color w:val="303132"/>
                <w:sz w:val="24"/>
              </w:rPr>
              <w:t xml:space="preserve">Trace these sculptures with chalk </w:t>
            </w:r>
            <w:r w:rsidR="246214FE" w:rsidRPr="6404E99A">
              <w:rPr>
                <w:rFonts w:eastAsia="Arial" w:cs="Arial"/>
                <w:color w:val="303132"/>
                <w:sz w:val="24"/>
              </w:rPr>
              <w:t>o</w:t>
            </w:r>
            <w:r w:rsidR="3592F2A5" w:rsidRPr="6404E99A">
              <w:rPr>
                <w:rFonts w:eastAsia="Arial" w:cs="Arial"/>
                <w:color w:val="303132"/>
                <w:sz w:val="24"/>
              </w:rPr>
              <w:t>n the ground or using paper and pencils in indoors.</w:t>
            </w:r>
            <w:r w:rsidR="00F6FFD2" w:rsidRPr="6404E99A">
              <w:rPr>
                <w:rFonts w:eastAsia="Arial" w:cs="Arial"/>
                <w:color w:val="303132"/>
                <w:sz w:val="24"/>
              </w:rPr>
              <w:t xml:space="preserve"> Assistance from a peer or household member may be required to hold the creature in place.</w:t>
            </w:r>
          </w:p>
          <w:p w14:paraId="10EB4130" w14:textId="397090A1" w:rsidR="002B623A" w:rsidRPr="002B623A" w:rsidRDefault="30615165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Ask the students to create a pose with their bodies </w:t>
            </w:r>
            <w:r w:rsidR="7B0F6AB5" w:rsidRPr="6404E99A">
              <w:rPr>
                <w:rFonts w:eastAsia="Arial" w:cs="Arial"/>
                <w:color w:val="303132"/>
                <w:sz w:val="24"/>
              </w:rPr>
              <w:t>to represent some sort of movement. U</w:t>
            </w:r>
            <w:r w:rsidRPr="6404E99A">
              <w:rPr>
                <w:rFonts w:eastAsia="Arial" w:cs="Arial"/>
                <w:color w:val="303132"/>
                <w:sz w:val="24"/>
              </w:rPr>
              <w:t xml:space="preserve">sing the environments used </w:t>
            </w:r>
            <w:r w:rsidR="14A7A919" w:rsidRPr="6404E99A">
              <w:rPr>
                <w:rFonts w:eastAsia="Arial" w:cs="Arial"/>
                <w:color w:val="303132"/>
                <w:sz w:val="24"/>
              </w:rPr>
              <w:t>previously</w:t>
            </w:r>
            <w:r w:rsidR="68BAAAD7" w:rsidRPr="6404E99A">
              <w:rPr>
                <w:rFonts w:eastAsia="Arial" w:cs="Arial"/>
                <w:color w:val="303132"/>
                <w:sz w:val="24"/>
              </w:rPr>
              <w:t xml:space="preserve"> </w:t>
            </w:r>
            <w:r w:rsidR="68BAAAD7" w:rsidRPr="6404E99A">
              <w:rPr>
                <w:rFonts w:eastAsia="Arial" w:cs="Arial"/>
                <w:color w:val="303132"/>
                <w:sz w:val="24"/>
              </w:rPr>
              <w:lastRenderedPageBreak/>
              <w:t xml:space="preserve">students should again </w:t>
            </w:r>
            <w:r w:rsidR="229DE450" w:rsidRPr="6404E99A">
              <w:rPr>
                <w:rFonts w:eastAsia="Arial" w:cs="Arial"/>
                <w:color w:val="303132"/>
                <w:sz w:val="24"/>
              </w:rPr>
              <w:t>explore their shadows</w:t>
            </w:r>
            <w:r w:rsidRPr="6404E99A">
              <w:rPr>
                <w:rFonts w:eastAsia="Arial" w:cs="Arial"/>
                <w:color w:val="303132"/>
                <w:sz w:val="24"/>
              </w:rPr>
              <w:t>.</w:t>
            </w:r>
            <w:r w:rsidR="7D393E27" w:rsidRPr="6404E99A">
              <w:rPr>
                <w:rFonts w:eastAsia="Arial" w:cs="Arial"/>
                <w:color w:val="303132"/>
                <w:sz w:val="24"/>
              </w:rPr>
              <w:t xml:space="preserve"> </w:t>
            </w:r>
            <w:r w:rsidR="0E3105DA" w:rsidRPr="6404E99A">
              <w:rPr>
                <w:rFonts w:eastAsia="Arial" w:cs="Arial"/>
                <w:color w:val="303132"/>
                <w:sz w:val="24"/>
              </w:rPr>
              <w:t>With assistance, t</w:t>
            </w:r>
            <w:r w:rsidR="7D393E27" w:rsidRPr="6404E99A">
              <w:rPr>
                <w:rFonts w:eastAsia="Arial" w:cs="Arial"/>
                <w:color w:val="303132"/>
                <w:sz w:val="24"/>
              </w:rPr>
              <w:t xml:space="preserve">ake a photo or again trace </w:t>
            </w:r>
            <w:r w:rsidR="0881D8BC" w:rsidRPr="6404E99A">
              <w:rPr>
                <w:rFonts w:eastAsia="Arial" w:cs="Arial"/>
                <w:color w:val="303132"/>
                <w:sz w:val="24"/>
              </w:rPr>
              <w:t xml:space="preserve">the shadows </w:t>
            </w:r>
            <w:r w:rsidR="7D393E27" w:rsidRPr="6404E99A">
              <w:rPr>
                <w:rFonts w:eastAsia="Arial" w:cs="Arial"/>
                <w:color w:val="303132"/>
                <w:sz w:val="24"/>
              </w:rPr>
              <w:t>where possible.</w:t>
            </w:r>
            <w:r w:rsidRPr="6404E99A">
              <w:rPr>
                <w:rFonts w:eastAsia="Arial" w:cs="Arial"/>
                <w:color w:val="303132"/>
                <w:sz w:val="24"/>
              </w:rPr>
              <w:t xml:space="preserve"> </w:t>
            </w:r>
          </w:p>
          <w:p w14:paraId="16E51A5C" w14:textId="57D5F20C" w:rsidR="002B623A" w:rsidRPr="002B623A" w:rsidRDefault="00F6FFD2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 w:rsidRPr="6404E99A">
              <w:rPr>
                <w:rFonts w:eastAsia="Arial" w:cs="Arial"/>
                <w:color w:val="303132"/>
                <w:sz w:val="24"/>
              </w:rPr>
              <w:t>Using either Lego characters, a doll or any other figure item available (such as an action figure), model th</w:t>
            </w:r>
            <w:r w:rsidR="4C37D178" w:rsidRPr="6404E99A">
              <w:rPr>
                <w:rFonts w:eastAsia="Arial" w:cs="Arial"/>
                <w:color w:val="303132"/>
                <w:sz w:val="24"/>
              </w:rPr>
              <w:t xml:space="preserve">e </w:t>
            </w:r>
            <w:r w:rsidR="6C5AB27F" w:rsidRPr="6404E99A">
              <w:rPr>
                <w:rFonts w:eastAsia="Arial" w:cs="Arial"/>
                <w:color w:val="303132"/>
                <w:sz w:val="24"/>
              </w:rPr>
              <w:t xml:space="preserve">body </w:t>
            </w:r>
            <w:r w:rsidRPr="6404E99A">
              <w:rPr>
                <w:rFonts w:eastAsia="Arial" w:cs="Arial"/>
                <w:color w:val="303132"/>
                <w:sz w:val="24"/>
              </w:rPr>
              <w:t>sha</w:t>
            </w:r>
            <w:r w:rsidR="3E595DCB" w:rsidRPr="6404E99A">
              <w:rPr>
                <w:rFonts w:eastAsia="Arial" w:cs="Arial"/>
                <w:color w:val="303132"/>
                <w:sz w:val="24"/>
              </w:rPr>
              <w:t>pe</w:t>
            </w:r>
            <w:r w:rsidR="176ECB9F" w:rsidRPr="6404E99A">
              <w:rPr>
                <w:rFonts w:eastAsia="Arial" w:cs="Arial"/>
                <w:color w:val="303132"/>
                <w:sz w:val="24"/>
              </w:rPr>
              <w:t xml:space="preserve"> created earlier as exactly as possible. </w:t>
            </w:r>
            <w:r w:rsidR="59A9A9C3" w:rsidRPr="6404E99A">
              <w:rPr>
                <w:rFonts w:eastAsia="Arial" w:cs="Arial"/>
                <w:color w:val="303132"/>
                <w:sz w:val="24"/>
              </w:rPr>
              <w:t xml:space="preserve">Replicate this using aluminium foil as a 3D sculpture. </w:t>
            </w:r>
          </w:p>
          <w:p w14:paraId="30315388" w14:textId="191A16B7" w:rsidR="002B623A" w:rsidRPr="002B623A" w:rsidRDefault="6464A12E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BE3A4BC" wp14:editId="0E798956">
                  <wp:extent cx="1932230" cy="2578100"/>
                  <wp:effectExtent l="0" t="0" r="0" b="0"/>
                  <wp:docPr id="2044111330" name="Picture 2044111330" descr="Lego and foil sculptures of figures" title="Action figure sculp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23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7EB48BB">
              <w:rPr>
                <w:rFonts w:eastAsia="Arial" w:cs="Arial"/>
                <w:color w:val="303132"/>
                <w:sz w:val="24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227A4574" wp14:editId="08598622">
                  <wp:extent cx="1931616" cy="2577281"/>
                  <wp:effectExtent l="0" t="0" r="0" b="0"/>
                  <wp:docPr id="891285523" name="Picture 891285523" descr="Lego and foil sculptures of figures" title="Action figure sculp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16" cy="257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4EB03" w14:textId="5FD10B4A" w:rsidR="002B623A" w:rsidRPr="002B623A" w:rsidRDefault="79F67842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Use this sculpture to create a shadow. Draw or trace the shadow of the sculpture and </w:t>
            </w:r>
            <w:r w:rsidR="086775F9" w:rsidRPr="6404E99A">
              <w:rPr>
                <w:rFonts w:eastAsia="Arial" w:cs="Arial"/>
                <w:color w:val="303132"/>
                <w:sz w:val="24"/>
              </w:rPr>
              <w:t>fill in using black texta, pencil or pain</w:t>
            </w:r>
            <w:r w:rsidR="4F388257" w:rsidRPr="6404E99A">
              <w:rPr>
                <w:rFonts w:eastAsia="Arial" w:cs="Arial"/>
                <w:color w:val="303132"/>
                <w:sz w:val="24"/>
              </w:rPr>
              <w:t>t. It may be beneficial to sticky tape or blutak the figure prior to this process.</w:t>
            </w:r>
          </w:p>
          <w:p w14:paraId="3E06F797" w14:textId="5A6C1673" w:rsidR="002B623A" w:rsidRPr="002B623A" w:rsidRDefault="71F27A41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D031B85" wp14:editId="023F6D9A">
                  <wp:extent cx="1720850" cy="2296065"/>
                  <wp:effectExtent l="0" t="0" r="0" b="0"/>
                  <wp:docPr id="738883933" name="Picture 738883933" descr="Foil sculptures of figures with shadows" title="Shadow and scul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229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7EB48BB">
              <w:rPr>
                <w:rFonts w:eastAsia="Arial" w:cs="Arial"/>
                <w:color w:val="303132"/>
                <w:sz w:val="24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63CF3729" wp14:editId="35C9FB53">
                  <wp:extent cx="1706168" cy="2276475"/>
                  <wp:effectExtent l="0" t="0" r="0" b="0"/>
                  <wp:docPr id="614781306" name="Picture 614781306" descr="Foil sculptures of figures with shadows" title="Figure sculpture with sha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68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9AB4A" w14:textId="3C83DEFA" w:rsidR="002B623A" w:rsidRPr="002B623A" w:rsidRDefault="086775F9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 w:rsidRPr="6404E99A">
              <w:rPr>
                <w:rFonts w:eastAsia="Arial" w:cs="Arial"/>
                <w:color w:val="303132"/>
                <w:sz w:val="24"/>
              </w:rPr>
              <w:t>Using</w:t>
            </w:r>
            <w:r w:rsidRPr="6404E99A">
              <w:rPr>
                <w:rFonts w:eastAsia="Arial" w:cs="Arial"/>
                <w:color w:val="4472C4" w:themeColor="accent1"/>
                <w:sz w:val="24"/>
              </w:rPr>
              <w:t xml:space="preserve"> </w:t>
            </w:r>
            <w:hyperlink r:id="rId40">
              <w:r w:rsidRPr="6404E99A">
                <w:rPr>
                  <w:rStyle w:val="Hyperlink"/>
                  <w:rFonts w:eastAsia="Arial" w:cs="Arial"/>
                  <w:color w:val="4472C4" w:themeColor="accent1"/>
                </w:rPr>
                <w:t>this footage</w:t>
              </w:r>
            </w:hyperlink>
            <w:r w:rsidRPr="6404E99A">
              <w:rPr>
                <w:rFonts w:eastAsia="Arial" w:cs="Arial"/>
                <w:color w:val="303132"/>
                <w:sz w:val="24"/>
              </w:rPr>
              <w:t xml:space="preserve"> of </w:t>
            </w:r>
            <w:r w:rsidR="4DA0A2AF" w:rsidRPr="6404E99A">
              <w:rPr>
                <w:rFonts w:eastAsia="Arial" w:cs="Arial"/>
                <w:color w:val="303132"/>
                <w:sz w:val="24"/>
              </w:rPr>
              <w:t>action figurative drawing may assist with this process</w:t>
            </w:r>
            <w:r w:rsidR="76247B95" w:rsidRPr="6404E99A">
              <w:rPr>
                <w:rFonts w:eastAsia="Arial" w:cs="Arial"/>
                <w:color w:val="303132"/>
                <w:sz w:val="24"/>
              </w:rPr>
              <w:t xml:space="preserve"> </w:t>
            </w:r>
            <w:r w:rsidR="2AD5CE3C" w:rsidRPr="6404E99A">
              <w:rPr>
                <w:rFonts w:eastAsia="Arial" w:cs="Arial"/>
                <w:color w:val="303132"/>
                <w:sz w:val="24"/>
              </w:rPr>
              <w:t>or to take this activity further and draw the figures independently</w:t>
            </w:r>
            <w:r w:rsidR="4DA0A2AF" w:rsidRPr="6404E99A">
              <w:rPr>
                <w:rFonts w:eastAsia="Arial" w:cs="Arial"/>
                <w:color w:val="303132"/>
                <w:sz w:val="24"/>
              </w:rPr>
              <w:t>.</w:t>
            </w:r>
            <w:r w:rsidR="3BAB09E2" w:rsidRPr="6404E99A">
              <w:rPr>
                <w:rFonts w:eastAsia="Arial" w:cs="Arial"/>
                <w:color w:val="303132"/>
                <w:sz w:val="24"/>
              </w:rPr>
              <w:t xml:space="preserve"> </w:t>
            </w:r>
            <w:r w:rsidR="42A93AAF" w:rsidRPr="6404E99A">
              <w:rPr>
                <w:rFonts w:eastAsia="Arial" w:cs="Arial"/>
                <w:color w:val="303132"/>
                <w:sz w:val="24"/>
              </w:rPr>
              <w:t>Remember that the focus is on the shapes not the fine d</w:t>
            </w:r>
            <w:r w:rsidR="3CBAFEAE" w:rsidRPr="6404E99A">
              <w:rPr>
                <w:rFonts w:eastAsia="Arial" w:cs="Arial"/>
                <w:color w:val="303132"/>
                <w:sz w:val="24"/>
              </w:rPr>
              <w:t>e</w:t>
            </w:r>
            <w:r w:rsidR="42A93AAF" w:rsidRPr="6404E99A">
              <w:rPr>
                <w:rFonts w:eastAsia="Arial" w:cs="Arial"/>
                <w:color w:val="303132"/>
                <w:sz w:val="24"/>
              </w:rPr>
              <w:t>tails. There is no need for a face. Unlike in previous activities on character, th</w:t>
            </w:r>
            <w:r w:rsidR="5D908055" w:rsidRPr="6404E99A">
              <w:rPr>
                <w:rFonts w:eastAsia="Arial" w:cs="Arial"/>
                <w:color w:val="303132"/>
                <w:sz w:val="24"/>
              </w:rPr>
              <w:t>e central idea here is the body or figure.</w:t>
            </w:r>
            <w:r w:rsidR="4DA0A2AF" w:rsidRPr="6404E99A">
              <w:rPr>
                <w:rFonts w:eastAsia="Arial" w:cs="Arial"/>
                <w:color w:val="303132"/>
                <w:sz w:val="24"/>
              </w:rPr>
              <w:t xml:space="preserve"> </w:t>
            </w:r>
          </w:p>
          <w:p w14:paraId="139AF007" w14:textId="44DAB769" w:rsidR="002B623A" w:rsidRPr="002B623A" w:rsidRDefault="4DA0A2AF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Use this to create a variety of action figures or characters that may in turn be used to create sculptures. </w:t>
            </w:r>
          </w:p>
          <w:p w14:paraId="6C712967" w14:textId="12081AD8" w:rsidR="002B623A" w:rsidRPr="002B623A" w:rsidRDefault="7A8E0D9D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389E195D" wp14:editId="4CB0B81A">
                  <wp:extent cx="2819400" cy="1219410"/>
                  <wp:effectExtent l="0" t="0" r="0" b="0"/>
                  <wp:docPr id="1894037419" name="Picture 1894037419" descr="crayon drawing of person" title="Action figur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21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BCBCE" w14:textId="3C20EE43" w:rsidR="002B623A" w:rsidRPr="002B623A" w:rsidRDefault="7A8E0D9D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746D64C" wp14:editId="03DAAF00">
                  <wp:extent cx="2850600" cy="1398520"/>
                  <wp:effectExtent l="0" t="0" r="0" b="0"/>
                  <wp:docPr id="219156848" name="Picture 219156848" descr="crayon drawing of person" title="Action figur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600" cy="13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top"/>
          </w:tcPr>
          <w:p w14:paraId="60B1FD78" w14:textId="34031137" w:rsidR="002B623A" w:rsidRPr="002B623A" w:rsidRDefault="39A90637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lastRenderedPageBreak/>
              <w:t>Explore shadows and how they move.</w:t>
            </w:r>
          </w:p>
          <w:p w14:paraId="1203A716" w14:textId="366B7BD5" w:rsidR="002B623A" w:rsidRPr="002B623A" w:rsidRDefault="39A90637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t>Watch shadows move through the day.</w:t>
            </w:r>
          </w:p>
          <w:p w14:paraId="5A39BBE3" w14:textId="476E5749" w:rsidR="002B623A" w:rsidRPr="002B623A" w:rsidRDefault="39A90637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t>Use figurines to explore body shapes and shadows.</w:t>
            </w:r>
          </w:p>
        </w:tc>
        <w:tc>
          <w:tcPr>
            <w:tcW w:w="3231" w:type="dxa"/>
            <w:vAlign w:val="top"/>
          </w:tcPr>
          <w:p w14:paraId="074E73CC" w14:textId="09EC3D7C" w:rsidR="002B623A" w:rsidRPr="002B623A" w:rsidRDefault="00D70690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hyperlink r:id="rId43" w:history="1">
              <w:r w:rsidR="54A94FC1" w:rsidRPr="00D70690">
                <w:rPr>
                  <w:rStyle w:val="Hyperlink"/>
                </w:rPr>
                <w:t>Student workbook</w:t>
              </w:r>
              <w:r w:rsidRPr="00D70690">
                <w:rPr>
                  <w:rStyle w:val="Hyperlink"/>
                </w:rPr>
                <w:t xml:space="preserve"> (DOCX 3.1MB)</w:t>
              </w:r>
            </w:hyperlink>
          </w:p>
          <w:p w14:paraId="56B1B0B7" w14:textId="0920CD94" w:rsidR="002B623A" w:rsidRPr="002B623A" w:rsidRDefault="54A94FC1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t>‘Shadow party’ poem</w:t>
            </w:r>
            <w:r w:rsidR="1AD56FF2" w:rsidRPr="6404E99A">
              <w:rPr>
                <w:sz w:val="24"/>
              </w:rPr>
              <w:t xml:space="preserve"> </w:t>
            </w:r>
          </w:p>
          <w:p w14:paraId="27BCB1DB" w14:textId="2CF895C9" w:rsidR="002B623A" w:rsidRPr="002B623A" w:rsidRDefault="1AD56FF2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rFonts w:eastAsia="Arial" w:cs="Arial"/>
                <w:color w:val="auto"/>
                <w:sz w:val="24"/>
              </w:rPr>
              <w:t>Poem by Sioban Timmer, illustrated by Christopher Nielsen</w:t>
            </w:r>
            <w:r w:rsidR="54A94FC1" w:rsidRPr="6404E99A">
              <w:rPr>
                <w:sz w:val="24"/>
              </w:rPr>
              <w:t>:</w:t>
            </w:r>
          </w:p>
          <w:p w14:paraId="04550E9A" w14:textId="4DC46B83" w:rsidR="002B623A" w:rsidRPr="002B623A" w:rsidRDefault="54A94FC1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 xml:space="preserve">Copyright: The School Magazine, Blast Off, Issue 2, </w:t>
            </w:r>
            <w:r w:rsidRPr="6404E99A">
              <w:rPr>
                <w:rFonts w:eastAsia="Arial" w:cs="Arial"/>
                <w:sz w:val="24"/>
              </w:rPr>
              <w:lastRenderedPageBreak/>
              <w:t>2020</w:t>
            </w:r>
          </w:p>
          <w:p w14:paraId="5CBA5D13" w14:textId="0D593B43" w:rsidR="002B623A" w:rsidRPr="002B623A" w:rsidRDefault="375000B8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D0CEA7" wp14:editId="38748226">
                  <wp:extent cx="1962150" cy="1028700"/>
                  <wp:effectExtent l="0" t="0" r="0" b="0"/>
                  <wp:docPr id="1710061341" name="Picture 1710061341" descr="Image of child in light with a shadow" title="Shadow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06A16D9" w:rsidRPr="07EB48BB">
              <w:rPr>
                <w:rFonts w:eastAsia="Arial" w:cs="Arial"/>
                <w:sz w:val="24"/>
              </w:rPr>
              <w:t>Chalk</w:t>
            </w:r>
          </w:p>
          <w:p w14:paraId="085C2565" w14:textId="5AED5AAC" w:rsidR="002B623A" w:rsidRPr="002B623A" w:rsidRDefault="406A16D9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Paper and pencil</w:t>
            </w:r>
            <w:r w:rsidR="5D52A6A3" w:rsidRPr="6404E99A">
              <w:rPr>
                <w:rFonts w:eastAsia="Arial" w:cs="Arial"/>
                <w:sz w:val="24"/>
              </w:rPr>
              <w:t>, crayon or texta</w:t>
            </w:r>
          </w:p>
          <w:p w14:paraId="0414F315" w14:textId="4A135668" w:rsidR="002B623A" w:rsidRPr="002B623A" w:rsidRDefault="406A16D9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Aluminium foil</w:t>
            </w:r>
          </w:p>
          <w:p w14:paraId="47D8EF08" w14:textId="2C1892E3" w:rsidR="002B623A" w:rsidRPr="002B623A" w:rsidRDefault="674706F1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sz w:val="24"/>
              </w:rPr>
            </w:pPr>
            <w:r w:rsidRPr="6404E99A">
              <w:rPr>
                <w:rFonts w:eastAsia="Arial" w:cs="Arial"/>
                <w:sz w:val="24"/>
              </w:rPr>
              <w:t>Black texta, pencil or paint</w:t>
            </w:r>
          </w:p>
          <w:p w14:paraId="4E80F0EA" w14:textId="37958E3A" w:rsidR="002B623A" w:rsidRPr="002B623A" w:rsidRDefault="12543B64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  <w:r w:rsidRPr="6404E99A">
              <w:rPr>
                <w:rFonts w:eastAsia="Arial" w:cs="Arial"/>
                <w:color w:val="303132"/>
                <w:sz w:val="24"/>
              </w:rPr>
              <w:t xml:space="preserve">Action figure drawing </w:t>
            </w:r>
            <w:hyperlink r:id="rId45">
              <w:r w:rsidRPr="6404E99A">
                <w:rPr>
                  <w:rStyle w:val="Hyperlink"/>
                  <w:rFonts w:eastAsia="Arial" w:cs="Arial"/>
                  <w:color w:val="303132"/>
                </w:rPr>
                <w:t xml:space="preserve"> footage</w:t>
              </w:r>
            </w:hyperlink>
          </w:p>
          <w:p w14:paraId="0C8AC9F8" w14:textId="3FF2D73C" w:rsidR="002B623A" w:rsidRPr="002B623A" w:rsidRDefault="002B623A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4C61BF31" w14:textId="30A7BA2E" w:rsidR="002B623A" w:rsidRPr="002B623A" w:rsidRDefault="002B623A" w:rsidP="6404E9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Arial"/>
                <w:color w:val="303132"/>
                <w:sz w:val="24"/>
              </w:rPr>
            </w:pPr>
          </w:p>
        </w:tc>
      </w:tr>
      <w:tr w:rsidR="002B623A" w14:paraId="60D6602B" w14:textId="77777777" w:rsidTr="07EB4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dxa"/>
            <w:vAlign w:val="top"/>
          </w:tcPr>
          <w:p w14:paraId="1C93486C" w14:textId="77777777" w:rsidR="002B623A" w:rsidRPr="002B623A" w:rsidRDefault="002B623A" w:rsidP="008D56E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Pr="002B623A">
              <w:rPr>
                <w:sz w:val="24"/>
              </w:rPr>
              <w:t>.3</w:t>
            </w:r>
          </w:p>
        </w:tc>
        <w:tc>
          <w:tcPr>
            <w:tcW w:w="7332" w:type="dxa"/>
            <w:vAlign w:val="top"/>
          </w:tcPr>
          <w:p w14:paraId="021B74A6" w14:textId="77777777" w:rsidR="002B623A" w:rsidRPr="002B623A" w:rsidRDefault="002B623A" w:rsidP="008D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2B623A">
              <w:rPr>
                <w:rStyle w:val="Strong"/>
              </w:rPr>
              <w:t>Opportunity for monitoring student learning</w:t>
            </w:r>
          </w:p>
          <w:p w14:paraId="79F7DBE1" w14:textId="5D710760" w:rsidR="002B623A" w:rsidRPr="002B623A" w:rsidRDefault="73EF30C2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t>Create a 3D figurine and draw its shadow</w:t>
            </w:r>
            <w:r w:rsidR="002B623A" w:rsidRPr="6404E99A">
              <w:rPr>
                <w:sz w:val="24"/>
              </w:rPr>
              <w:t xml:space="preserve"> – </w:t>
            </w:r>
            <w:r w:rsidR="2BE82F50" w:rsidRPr="6404E99A">
              <w:rPr>
                <w:sz w:val="24"/>
              </w:rPr>
              <w:t>presentation</w:t>
            </w:r>
          </w:p>
          <w:p w14:paraId="2BF7131A" w14:textId="571ACB26" w:rsidR="2BE82F50" w:rsidRDefault="2BE82F50" w:rsidP="6404E99A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t>Students create a figurative sculpture using aluminium foil. This figure is then used to draw a shadow or</w:t>
            </w:r>
            <w:r w:rsidR="1A939CDB" w:rsidRPr="6404E99A">
              <w:rPr>
                <w:sz w:val="24"/>
              </w:rPr>
              <w:t xml:space="preserve"> alternatively to draw its action.</w:t>
            </w:r>
          </w:p>
          <w:p w14:paraId="5F774E9D" w14:textId="77777777" w:rsidR="002B623A" w:rsidRPr="002B623A" w:rsidRDefault="002B623A" w:rsidP="008D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6404E99A">
              <w:rPr>
                <w:rStyle w:val="Strong"/>
              </w:rPr>
              <w:t>What to look for</w:t>
            </w:r>
          </w:p>
          <w:p w14:paraId="0262A345" w14:textId="099E9853" w:rsidR="4F0996F8" w:rsidRDefault="4F0996F8" w:rsidP="6404E99A">
            <w:pPr>
              <w:pStyle w:val="ListBulle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sz w:val="24"/>
              </w:rPr>
            </w:pPr>
            <w:r w:rsidRPr="6404E99A">
              <w:rPr>
                <w:sz w:val="24"/>
              </w:rPr>
              <w:t>Has the student used the foil to represent the action of a body?</w:t>
            </w:r>
          </w:p>
          <w:p w14:paraId="4AB551C3" w14:textId="147274BD" w:rsidR="4F0996F8" w:rsidRDefault="4F0996F8" w:rsidP="6404E99A">
            <w:pPr>
              <w:pStyle w:val="ListBulle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t>The action of the figure should represent the formation of a body shape and the stance that would be appropriate for this shape.</w:t>
            </w:r>
          </w:p>
          <w:p w14:paraId="2CD62FC3" w14:textId="0CA2C561" w:rsidR="002B623A" w:rsidRPr="002B623A" w:rsidRDefault="4F0996F8" w:rsidP="6404E99A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6404E99A">
              <w:rPr>
                <w:sz w:val="24"/>
              </w:rPr>
              <w:t>The shadow should resemble the shape of the figure but may not necessarily be an exact replication</w:t>
            </w:r>
            <w:r w:rsidR="002B623A" w:rsidRPr="6404E99A">
              <w:rPr>
                <w:sz w:val="24"/>
              </w:rPr>
              <w:t>.</w:t>
            </w:r>
          </w:p>
        </w:tc>
        <w:tc>
          <w:tcPr>
            <w:tcW w:w="3231" w:type="dxa"/>
            <w:vAlign w:val="top"/>
          </w:tcPr>
          <w:p w14:paraId="41C8F396" w14:textId="77777777" w:rsidR="002B623A" w:rsidRPr="002B623A" w:rsidRDefault="002B623A" w:rsidP="008D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3231" w:type="dxa"/>
            <w:vAlign w:val="top"/>
          </w:tcPr>
          <w:p w14:paraId="0DE97544" w14:textId="3B4ED81C" w:rsidR="002B623A" w:rsidRPr="002B623A" w:rsidRDefault="00D70690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6" w:history="1">
              <w:r w:rsidR="56F2D18C" w:rsidRPr="00D70690">
                <w:rPr>
                  <w:rStyle w:val="Hyperlink"/>
                </w:rPr>
                <w:t>Student workbook</w:t>
              </w:r>
              <w:r w:rsidRPr="00D70690">
                <w:rPr>
                  <w:rStyle w:val="Hyperlink"/>
                </w:rPr>
                <w:t xml:space="preserve"> (DOCX 3.1MB)</w:t>
              </w:r>
            </w:hyperlink>
            <w:bookmarkStart w:id="3" w:name="_GoBack"/>
            <w:bookmarkEnd w:id="3"/>
          </w:p>
          <w:p w14:paraId="3CF18C55" w14:textId="0A4BE052" w:rsidR="002B623A" w:rsidRPr="002B623A" w:rsidRDefault="56F2D18C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6404E99A">
              <w:rPr>
                <w:sz w:val="24"/>
              </w:rPr>
              <w:t>Photograph or sculpture</w:t>
            </w:r>
          </w:p>
          <w:p w14:paraId="7B265D59" w14:textId="47D58BE0" w:rsidR="002B623A" w:rsidRPr="002B623A" w:rsidRDefault="56F2D18C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6404E99A">
              <w:rPr>
                <w:sz w:val="24"/>
              </w:rPr>
              <w:t>Drawing of shadow of sculpture</w:t>
            </w:r>
          </w:p>
          <w:p w14:paraId="03E7D8A4" w14:textId="643838AC" w:rsidR="002B623A" w:rsidRPr="002B623A" w:rsidRDefault="002B623A" w:rsidP="6404E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</w:p>
        </w:tc>
      </w:tr>
    </w:tbl>
    <w:p w14:paraId="0890F11A" w14:textId="016B7E63" w:rsidR="6404E99A" w:rsidRDefault="6404E99A">
      <w:r>
        <w:br w:type="page"/>
      </w:r>
    </w:p>
    <w:p w14:paraId="6F8326B6" w14:textId="320A10E0" w:rsidR="63AC713E" w:rsidRDefault="63AC713E" w:rsidP="6404E99A">
      <w:pPr>
        <w:pStyle w:val="Heading1"/>
      </w:pPr>
      <w:r w:rsidRPr="6404E99A">
        <w:rPr>
          <w:rFonts w:eastAsia="Arial" w:cs="Arial"/>
        </w:rPr>
        <w:lastRenderedPageBreak/>
        <w:t>Where the Creatures Roam</w:t>
      </w:r>
    </w:p>
    <w:p w14:paraId="079A18C9" w14:textId="66DB23BA" w:rsidR="63AC713E" w:rsidRDefault="63AC713E" w:rsidP="6404E99A">
      <w:pPr>
        <w:pStyle w:val="Heading2"/>
      </w:pPr>
      <w:r w:rsidRPr="6404E99A">
        <w:rPr>
          <w:rFonts w:eastAsia="Arial"/>
        </w:rPr>
        <w:t xml:space="preserve">By Tracy and Paul Burjan </w:t>
      </w:r>
    </w:p>
    <w:p w14:paraId="714AB37D" w14:textId="67509478" w:rsidR="63AC713E" w:rsidRDefault="63AC713E" w:rsidP="6404E99A">
      <w:pPr>
        <w:rPr>
          <w:rFonts w:eastAsia="Arial" w:cs="Arial"/>
          <w:b/>
          <w:bCs/>
        </w:rPr>
      </w:pPr>
      <w:r w:rsidRPr="6404E99A">
        <w:rPr>
          <w:rFonts w:eastAsia="Arial" w:cs="Arial"/>
          <w:b/>
          <w:bCs/>
        </w:rPr>
        <w:t xml:space="preserve">Chorus 1 </w:t>
      </w:r>
    </w:p>
    <w:p w14:paraId="54370D71" w14:textId="559F27A3" w:rsidR="63AC713E" w:rsidRDefault="63AC713E" w:rsidP="6404E99A">
      <w:pPr>
        <w:rPr>
          <w:rFonts w:eastAsia="Arial" w:cs="Arial"/>
          <w:color w:val="000000" w:themeColor="text1"/>
        </w:rPr>
      </w:pPr>
      <w:r w:rsidRPr="6404E99A">
        <w:rPr>
          <w:rFonts w:eastAsia="Arial" w:cs="Arial"/>
          <w:color w:val="000000" w:themeColor="text1"/>
        </w:rPr>
        <w:t xml:space="preserve">Africa, where the great creatures roam, </w:t>
      </w:r>
    </w:p>
    <w:p w14:paraId="71E2C038" w14:textId="5C01B8F6" w:rsidR="63AC713E" w:rsidRDefault="63AC713E" w:rsidP="6404E99A">
      <w:pPr>
        <w:rPr>
          <w:rFonts w:eastAsia="Arial" w:cs="Arial"/>
          <w:color w:val="000000" w:themeColor="text1"/>
        </w:rPr>
      </w:pPr>
      <w:r w:rsidRPr="6404E99A">
        <w:rPr>
          <w:rFonts w:eastAsia="Arial" w:cs="Arial"/>
          <w:color w:val="000000" w:themeColor="text1"/>
        </w:rPr>
        <w:t xml:space="preserve">We know about the lion and the big hippo. </w:t>
      </w:r>
    </w:p>
    <w:p w14:paraId="3A6D7C9E" w14:textId="63FB16A8" w:rsidR="63AC713E" w:rsidRDefault="63AC713E" w:rsidP="6404E99A">
      <w:pPr>
        <w:rPr>
          <w:rFonts w:eastAsia="Arial" w:cs="Arial"/>
          <w:color w:val="000000" w:themeColor="text1"/>
        </w:rPr>
      </w:pPr>
      <w:r w:rsidRPr="6404E99A">
        <w:rPr>
          <w:rFonts w:eastAsia="Arial" w:cs="Arial"/>
          <w:color w:val="000000" w:themeColor="text1"/>
        </w:rPr>
        <w:t xml:space="preserve">But who has heard of Ninki Nanka? </w:t>
      </w:r>
    </w:p>
    <w:p w14:paraId="2F7A6DBF" w14:textId="7535C75F" w:rsidR="63AC713E" w:rsidRDefault="63AC713E" w:rsidP="6404E99A">
      <w:pPr>
        <w:rPr>
          <w:rFonts w:eastAsia="Arial" w:cs="Arial"/>
          <w:color w:val="000000" w:themeColor="text1"/>
        </w:rPr>
      </w:pPr>
      <w:r w:rsidRPr="6404E99A">
        <w:rPr>
          <w:rFonts w:eastAsia="Arial" w:cs="Arial"/>
          <w:color w:val="000000" w:themeColor="text1"/>
        </w:rPr>
        <w:t xml:space="preserve">Ninki Nanka who? </w:t>
      </w:r>
    </w:p>
    <w:p w14:paraId="6DEB863D" w14:textId="2356ED57" w:rsidR="63AC713E" w:rsidRDefault="63AC713E" w:rsidP="6404E99A">
      <w:pPr>
        <w:rPr>
          <w:rFonts w:eastAsia="Arial" w:cs="Arial"/>
          <w:color w:val="000000" w:themeColor="text1"/>
        </w:rPr>
      </w:pPr>
      <w:r w:rsidRPr="6404E99A">
        <w:rPr>
          <w:rFonts w:eastAsia="Arial" w:cs="Arial"/>
          <w:color w:val="000000" w:themeColor="text1"/>
        </w:rPr>
        <w:t>Get the medicine man, he’ll tell you what is true.</w:t>
      </w:r>
    </w:p>
    <w:p w14:paraId="34C38479" w14:textId="1D20CFD4" w:rsidR="63AC713E" w:rsidRDefault="63AC713E" w:rsidP="6404E99A">
      <w:pPr>
        <w:rPr>
          <w:rFonts w:eastAsia="Arial" w:cs="Arial"/>
          <w:b/>
          <w:bCs/>
        </w:rPr>
      </w:pPr>
      <w:r w:rsidRPr="07EB48BB">
        <w:rPr>
          <w:rFonts w:eastAsia="Arial" w:cs="Arial"/>
        </w:rPr>
        <w:t xml:space="preserve"> </w:t>
      </w:r>
      <w:r w:rsidRPr="07EB48BB">
        <w:rPr>
          <w:rFonts w:eastAsia="Arial" w:cs="Arial"/>
          <w:b/>
          <w:bCs/>
        </w:rPr>
        <w:t>Verse 1</w:t>
      </w:r>
    </w:p>
    <w:p w14:paraId="4A399C13" w14:textId="7DBCE7EB" w:rsidR="63AC713E" w:rsidRDefault="63AC713E" w:rsidP="6404E99A">
      <w:pPr>
        <w:rPr>
          <w:rFonts w:eastAsia="Arial" w:cs="Arial"/>
          <w:color w:val="000000" w:themeColor="text1"/>
        </w:rPr>
      </w:pPr>
      <w:r w:rsidRPr="6404E99A">
        <w:rPr>
          <w:rFonts w:eastAsia="Arial" w:cs="Arial"/>
          <w:color w:val="000000" w:themeColor="text1"/>
        </w:rPr>
        <w:t>Down in the swamps of Gambia,</w:t>
      </w:r>
    </w:p>
    <w:p w14:paraId="16935A7F" w14:textId="648E7779" w:rsidR="63AC713E" w:rsidRDefault="63AC713E" w:rsidP="6404E99A">
      <w:pPr>
        <w:rPr>
          <w:rFonts w:eastAsia="Arial" w:cs="Arial"/>
          <w:color w:val="000000" w:themeColor="text1"/>
        </w:rPr>
      </w:pPr>
      <w:r w:rsidRPr="6404E99A">
        <w:rPr>
          <w:rFonts w:eastAsia="Arial" w:cs="Arial"/>
          <w:color w:val="000000" w:themeColor="text1"/>
        </w:rPr>
        <w:t xml:space="preserve">Lives the great dragon monster called Ninki Nanka. </w:t>
      </w:r>
    </w:p>
    <w:p w14:paraId="6D024DB3" w14:textId="5FED755E" w:rsidR="63AC713E" w:rsidRDefault="63AC713E" w:rsidP="6404E99A">
      <w:pPr>
        <w:rPr>
          <w:rFonts w:eastAsia="Arial" w:cs="Arial"/>
          <w:color w:val="000000" w:themeColor="text1"/>
        </w:rPr>
      </w:pPr>
      <w:r w:rsidRPr="6404E99A">
        <w:rPr>
          <w:rFonts w:eastAsia="Arial" w:cs="Arial"/>
          <w:color w:val="000000" w:themeColor="text1"/>
        </w:rPr>
        <w:t>So don’t go and play, don’t go and stray,</w:t>
      </w:r>
    </w:p>
    <w:p w14:paraId="67DF84C5" w14:textId="0711407E" w:rsidR="63AC713E" w:rsidRDefault="63AC713E" w:rsidP="6404E99A">
      <w:pPr>
        <w:rPr>
          <w:rFonts w:eastAsia="Arial" w:cs="Arial"/>
          <w:color w:val="000000" w:themeColor="text1"/>
        </w:rPr>
      </w:pPr>
      <w:r w:rsidRPr="6404E99A">
        <w:rPr>
          <w:rFonts w:eastAsia="Arial" w:cs="Arial"/>
          <w:color w:val="000000" w:themeColor="text1"/>
        </w:rPr>
        <w:t>He has mirrored scales, a big long tail and gobbles up his prey.</w:t>
      </w:r>
    </w:p>
    <w:p w14:paraId="1854F221" w14:textId="4D03C316" w:rsidR="63AC713E" w:rsidRDefault="63AC713E" w:rsidP="6404E99A">
      <w:pPr>
        <w:rPr>
          <w:rFonts w:eastAsia="Arial" w:cs="Arial"/>
          <w:b/>
          <w:bCs/>
        </w:rPr>
      </w:pPr>
      <w:r w:rsidRPr="07EB48BB">
        <w:rPr>
          <w:rFonts w:eastAsia="Arial" w:cs="Arial"/>
          <w:color w:val="000000" w:themeColor="text1"/>
        </w:rPr>
        <w:t xml:space="preserve"> </w:t>
      </w:r>
      <w:r w:rsidRPr="07EB48BB">
        <w:rPr>
          <w:rFonts w:eastAsia="Arial" w:cs="Arial"/>
          <w:b/>
          <w:bCs/>
        </w:rPr>
        <w:t xml:space="preserve">Chorus 2 </w:t>
      </w:r>
    </w:p>
    <w:p w14:paraId="0FA92839" w14:textId="583FD83C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Africa, where the great creatures roam, </w:t>
      </w:r>
    </w:p>
    <w:p w14:paraId="45310AFF" w14:textId="132C7E97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lastRenderedPageBreak/>
        <w:t xml:space="preserve">We know about the zebra and the big baboon, </w:t>
      </w:r>
    </w:p>
    <w:p w14:paraId="3BF0FBE7" w14:textId="5151F4D5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But who has heard of Tikoleshe? </w:t>
      </w:r>
    </w:p>
    <w:p w14:paraId="10BC058D" w14:textId="64BC95DE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Tikoleshe who? </w:t>
      </w:r>
    </w:p>
    <w:p w14:paraId="411E40A8" w14:textId="704968F1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>Get the medicine man, he’ll tell you what is true.</w:t>
      </w:r>
    </w:p>
    <w:p w14:paraId="4E852CDA" w14:textId="5E7E3A19" w:rsidR="63AC713E" w:rsidRDefault="63AC713E" w:rsidP="6404E99A">
      <w:pPr>
        <w:rPr>
          <w:rFonts w:eastAsia="Arial" w:cs="Arial"/>
          <w:b/>
          <w:bCs/>
        </w:rPr>
      </w:pPr>
      <w:r w:rsidRPr="07EB48BB">
        <w:rPr>
          <w:rFonts w:eastAsia="Arial" w:cs="Arial"/>
          <w:b/>
          <w:bCs/>
        </w:rPr>
        <w:t xml:space="preserve"> Verse 2 </w:t>
      </w:r>
    </w:p>
    <w:p w14:paraId="5F5295D2" w14:textId="32D7AE02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In the land of the Zulu, he sounds rather sweet. </w:t>
      </w:r>
    </w:p>
    <w:p w14:paraId="21F64273" w14:textId="6374E467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Just 1 foot tall and hairy, but wait till you meet. </w:t>
      </w:r>
    </w:p>
    <w:p w14:paraId="31DFB97C" w14:textId="25DD954B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Whatever you do just don’t go to sleep, </w:t>
      </w:r>
    </w:p>
    <w:p w14:paraId="63E87711" w14:textId="6EAB6EAD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Because that’s when he eats the toes right off your feet! </w:t>
      </w:r>
    </w:p>
    <w:p w14:paraId="027D5BFE" w14:textId="0AF7DCA4" w:rsidR="63AC713E" w:rsidRDefault="63AC713E" w:rsidP="6404E99A">
      <w:pPr>
        <w:rPr>
          <w:rFonts w:eastAsia="Arial" w:cs="Arial"/>
          <w:b/>
          <w:bCs/>
        </w:rPr>
      </w:pPr>
      <w:r w:rsidRPr="07EB48BB">
        <w:rPr>
          <w:rFonts w:eastAsia="Arial" w:cs="Arial"/>
          <w:b/>
          <w:bCs/>
        </w:rPr>
        <w:t xml:space="preserve">Chorus 3 </w:t>
      </w:r>
    </w:p>
    <w:p w14:paraId="0F6877CE" w14:textId="31D4CD53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Africa, where the great creatures roam, </w:t>
      </w:r>
    </w:p>
    <w:p w14:paraId="75DF45F1" w14:textId="79E09D4C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We know the rhino, cheetah and giraffe call it home. </w:t>
      </w:r>
    </w:p>
    <w:p w14:paraId="3A1CC637" w14:textId="4444FC47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But what about the Yumboe? </w:t>
      </w:r>
    </w:p>
    <w:p w14:paraId="7879757B" w14:textId="1A04F450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Yumboe who? </w:t>
      </w:r>
    </w:p>
    <w:p w14:paraId="5943FB44" w14:textId="0F1275A0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>Get the medicine man, he’ll tell you what is true.</w:t>
      </w:r>
    </w:p>
    <w:p w14:paraId="7B77E3FA" w14:textId="6241A73D" w:rsidR="63AC713E" w:rsidRDefault="63AC713E" w:rsidP="6404E99A">
      <w:pPr>
        <w:rPr>
          <w:rFonts w:eastAsia="Arial" w:cs="Arial"/>
          <w:b/>
          <w:bCs/>
        </w:rPr>
      </w:pPr>
      <w:r w:rsidRPr="07EB48BB">
        <w:rPr>
          <w:rFonts w:eastAsia="Arial" w:cs="Arial"/>
          <w:b/>
          <w:bCs/>
        </w:rPr>
        <w:t xml:space="preserve"> Verse 3 </w:t>
      </w:r>
    </w:p>
    <w:p w14:paraId="508F315F" w14:textId="3965FE1F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lastRenderedPageBreak/>
        <w:t xml:space="preserve">Down beneath the Paps Hills of Senegal, </w:t>
      </w:r>
    </w:p>
    <w:p w14:paraId="53A15CC4" w14:textId="690C002F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The silver haired Yumboe won’t eat your toes at all. </w:t>
      </w:r>
    </w:p>
    <w:p w14:paraId="680B40CC" w14:textId="24A1E355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They dance by the moonlight and feast on fish. </w:t>
      </w:r>
    </w:p>
    <w:p w14:paraId="7F5B79EB" w14:textId="61304477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And if you come across them they just might grant you a wish. </w:t>
      </w:r>
    </w:p>
    <w:p w14:paraId="4C70AF1E" w14:textId="2B6FA46B" w:rsidR="63AC713E" w:rsidRDefault="63AC713E" w:rsidP="6404E99A">
      <w:pPr>
        <w:rPr>
          <w:rFonts w:eastAsia="Arial" w:cs="Arial"/>
          <w:b/>
          <w:bCs/>
        </w:rPr>
      </w:pPr>
      <w:r w:rsidRPr="07EB48BB">
        <w:rPr>
          <w:rFonts w:eastAsia="Arial" w:cs="Arial"/>
          <w:b/>
          <w:bCs/>
        </w:rPr>
        <w:t xml:space="preserve"> Chorus 4 </w:t>
      </w:r>
    </w:p>
    <w:p w14:paraId="21AA656E" w14:textId="5D5E6E47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Africa, where the great creatures roam, </w:t>
      </w:r>
    </w:p>
    <w:p w14:paraId="77F1F7C6" w14:textId="10E0D277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Now you know about some creatures there that also call it home. </w:t>
      </w:r>
    </w:p>
    <w:p w14:paraId="71D1BB7F" w14:textId="730A1612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The Ninki Nanka of Gambia, </w:t>
      </w:r>
    </w:p>
    <w:p w14:paraId="0167FF03" w14:textId="0FD35706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And the Tikoleshe of South Africa. </w:t>
      </w:r>
    </w:p>
    <w:p w14:paraId="177AFFE3" w14:textId="3A523C0C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 xml:space="preserve">The Yumboe fairy of Senegal, </w:t>
      </w:r>
    </w:p>
    <w:p w14:paraId="4C9E4776" w14:textId="49256812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>There are far too many more to name them all Africa, where the great creatures roam,</w:t>
      </w:r>
    </w:p>
    <w:p w14:paraId="1E2E704E" w14:textId="244415A1" w:rsidR="63AC713E" w:rsidRDefault="63AC713E" w:rsidP="6404E99A">
      <w:pPr>
        <w:rPr>
          <w:rFonts w:eastAsia="Arial" w:cs="Arial"/>
        </w:rPr>
      </w:pPr>
      <w:r w:rsidRPr="6404E99A">
        <w:rPr>
          <w:rFonts w:eastAsia="Arial" w:cs="Arial"/>
        </w:rPr>
        <w:t>Africa, strange creatures call it home.</w:t>
      </w:r>
    </w:p>
    <w:p w14:paraId="2E48EC05" w14:textId="41F8C545" w:rsidR="6404E99A" w:rsidRDefault="6404E99A" w:rsidP="6404E99A"/>
    <w:p w14:paraId="6BB9E253" w14:textId="77777777" w:rsidR="002B623A" w:rsidRDefault="002B623A" w:rsidP="002B623A">
      <w:r>
        <w:br w:type="page"/>
      </w:r>
    </w:p>
    <w:p w14:paraId="098C33B6" w14:textId="77777777" w:rsidR="00294846" w:rsidRPr="00C61706" w:rsidRDefault="00707E20" w:rsidP="00C61706">
      <w:pPr>
        <w:pStyle w:val="FeatureBox2"/>
        <w:rPr>
          <w:rStyle w:val="Strong"/>
        </w:rPr>
      </w:pPr>
      <w:r w:rsidRPr="00C61706">
        <w:rPr>
          <w:rStyle w:val="Strong"/>
        </w:rPr>
        <w:lastRenderedPageBreak/>
        <w:t>Reflection and evaluation</w:t>
      </w:r>
    </w:p>
    <w:p w14:paraId="43A8A9A8" w14:textId="77777777" w:rsidR="001E34D0" w:rsidRDefault="001E34D0" w:rsidP="00C61706">
      <w:pPr>
        <w:pStyle w:val="FeatureBox2"/>
      </w:pPr>
      <w:r>
        <w:t xml:space="preserve">These simple questions may help you reflect </w:t>
      </w:r>
      <w:r w:rsidR="00BA67F2">
        <w:t xml:space="preserve">on your students’ learning and </w:t>
      </w:r>
      <w:r>
        <w:t>plan for next steps.</w:t>
      </w:r>
    </w:p>
    <w:p w14:paraId="1ED17834" w14:textId="77777777" w:rsidR="00707E20" w:rsidRPr="00707E20" w:rsidRDefault="00BA5199" w:rsidP="00C61706">
      <w:pPr>
        <w:pStyle w:val="FeatureBox2"/>
      </w:pPr>
      <w:r>
        <w:t>What</w:t>
      </w:r>
      <w:r w:rsidR="00707E20">
        <w:t xml:space="preserve"> worked well and why?</w:t>
      </w:r>
    </w:p>
    <w:p w14:paraId="035C3E2A" w14:textId="77777777" w:rsidR="00707E20" w:rsidRDefault="00BA5199" w:rsidP="00C61706">
      <w:pPr>
        <w:pStyle w:val="FeatureBox2"/>
      </w:pPr>
      <w:r>
        <w:t>What</w:t>
      </w:r>
      <w:r w:rsidR="00707E20">
        <w:t xml:space="preserve"> didn’t work and why</w:t>
      </w:r>
      <w:r w:rsidR="00707E20" w:rsidRPr="00707E20">
        <w:t>?</w:t>
      </w:r>
    </w:p>
    <w:p w14:paraId="6961A8C4" w14:textId="77777777" w:rsidR="00707E20" w:rsidRPr="00707E20" w:rsidRDefault="00707E20" w:rsidP="00C61706">
      <w:pPr>
        <w:pStyle w:val="FeatureBox2"/>
      </w:pPr>
      <w:r>
        <w:t>What might I do differently next time?</w:t>
      </w:r>
    </w:p>
    <w:p w14:paraId="02F7D63A" w14:textId="77777777" w:rsidR="001E34D0" w:rsidRDefault="00707E20" w:rsidP="00C61706">
      <w:pPr>
        <w:pStyle w:val="FeatureBox2"/>
      </w:pPr>
      <w:r>
        <w:t>What are the next steps for student learning based on the evidence gathered?</w:t>
      </w:r>
      <w:bookmarkEnd w:id="2"/>
    </w:p>
    <w:sectPr w:rsidR="001E34D0" w:rsidSect="00D95EE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6840" w:h="11900" w:orient="landscape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47A01" w14:textId="77777777" w:rsidR="00126FDB" w:rsidRDefault="00126FDB" w:rsidP="00191F45">
      <w:r>
        <w:separator/>
      </w:r>
    </w:p>
    <w:p w14:paraId="5043CB0F" w14:textId="77777777" w:rsidR="00126FDB" w:rsidRDefault="00126FDB"/>
    <w:p w14:paraId="07459315" w14:textId="77777777" w:rsidR="00126FDB" w:rsidRDefault="00126FDB"/>
    <w:p w14:paraId="6537F28F" w14:textId="77777777" w:rsidR="00126FDB" w:rsidRDefault="00126FDB"/>
  </w:endnote>
  <w:endnote w:type="continuationSeparator" w:id="0">
    <w:p w14:paraId="6DFB9E20" w14:textId="77777777" w:rsidR="00126FDB" w:rsidRDefault="00126FDB" w:rsidP="00191F45">
      <w:r>
        <w:continuationSeparator/>
      </w:r>
    </w:p>
    <w:p w14:paraId="70DF9E56" w14:textId="77777777" w:rsidR="00126FDB" w:rsidRDefault="00126FDB"/>
    <w:p w14:paraId="44E871BC" w14:textId="77777777" w:rsidR="00126FDB" w:rsidRDefault="00126FDB"/>
    <w:p w14:paraId="144A5D23" w14:textId="77777777" w:rsidR="00126FDB" w:rsidRDefault="00126F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94300" w14:textId="42FDDF91" w:rsidR="007A3356" w:rsidRPr="004D333E" w:rsidRDefault="004D333E" w:rsidP="004D333E">
    <w:pPr>
      <w:pStyle w:val="Footer"/>
    </w:pPr>
    <w:r w:rsidRPr="07EB48BB">
      <w:rPr>
        <w:noProof/>
      </w:rPr>
      <w:fldChar w:fldCharType="begin"/>
    </w:r>
    <w:r w:rsidRPr="002810D3">
      <w:instrText xml:space="preserve"> PAGE </w:instrText>
    </w:r>
    <w:r w:rsidRPr="07EB48BB">
      <w:fldChar w:fldCharType="separate"/>
    </w:r>
    <w:r w:rsidR="00DE6FF1">
      <w:rPr>
        <w:noProof/>
      </w:rPr>
      <w:t>16</w:t>
    </w:r>
    <w:r w:rsidRPr="07EB48BB">
      <w:rPr>
        <w:noProof/>
      </w:rPr>
      <w:fldChar w:fldCharType="end"/>
    </w:r>
    <w:r w:rsidR="002B623A">
      <w:ptab w:relativeTo="margin" w:alignment="right" w:leader="none"/>
    </w:r>
    <w:r w:rsidR="07EB48BB">
      <w:t>Creative Arts – 2-week learning sequence – Stage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FCE96" w14:textId="23A3491C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D70690">
      <w:rPr>
        <w:noProof/>
      </w:rPr>
      <w:t>May-20</w:t>
    </w:r>
    <w:r w:rsidRPr="002810D3">
      <w:fldChar w:fldCharType="end"/>
    </w:r>
    <w:r w:rsidR="002B623A">
      <w:ptab w:relativeTo="margin" w:alignment="right" w:leader="none"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DE6FF1">
      <w:rPr>
        <w:noProof/>
      </w:rPr>
      <w:t>17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C7E6F" w14:textId="77777777" w:rsidR="00493120" w:rsidRDefault="07EB48BB" w:rsidP="00B26B23">
    <w:pPr>
      <w:pStyle w:val="Logo"/>
      <w:tabs>
        <w:tab w:val="clear" w:pos="10199"/>
        <w:tab w:val="right" w:pos="14601"/>
      </w:tabs>
    </w:pPr>
    <w:r w:rsidRPr="6404E99A">
      <w:rPr>
        <w:sz w:val="24"/>
        <w:szCs w:val="24"/>
      </w:rPr>
      <w:t>education.nsw.gov.au</w:t>
    </w:r>
    <w:r w:rsidR="00B26B23">
      <w:tab/>
    </w:r>
    <w:r w:rsidR="00493120" w:rsidRPr="009C69B7">
      <w:rPr>
        <w:noProof/>
        <w:lang w:eastAsia="en-AU"/>
      </w:rPr>
      <w:drawing>
        <wp:inline distT="0" distB="0" distL="0" distR="0" wp14:anchorId="47BD4AAE" wp14:editId="43E6D51F">
          <wp:extent cx="507600" cy="540000"/>
          <wp:effectExtent l="0" t="0" r="635" b="6350"/>
          <wp:docPr id="1" name="Picture 1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8610EB" w14:textId="77777777" w:rsidR="00126FDB" w:rsidRDefault="00126FDB" w:rsidP="00191F45">
      <w:r>
        <w:separator/>
      </w:r>
    </w:p>
    <w:p w14:paraId="637805D2" w14:textId="77777777" w:rsidR="00126FDB" w:rsidRDefault="00126FDB"/>
    <w:p w14:paraId="463F29E8" w14:textId="77777777" w:rsidR="00126FDB" w:rsidRDefault="00126FDB"/>
    <w:p w14:paraId="3B7B4B86" w14:textId="77777777" w:rsidR="00126FDB" w:rsidRDefault="00126FDB"/>
  </w:footnote>
  <w:footnote w:type="continuationSeparator" w:id="0">
    <w:p w14:paraId="3A0FF5F2" w14:textId="77777777" w:rsidR="00126FDB" w:rsidRDefault="00126FDB" w:rsidP="00191F45">
      <w:r>
        <w:continuationSeparator/>
      </w:r>
    </w:p>
    <w:p w14:paraId="5630AD66" w14:textId="77777777" w:rsidR="00126FDB" w:rsidRDefault="00126FDB"/>
    <w:p w14:paraId="61829076" w14:textId="77777777" w:rsidR="00126FDB" w:rsidRDefault="00126FDB"/>
    <w:p w14:paraId="2BA226A1" w14:textId="77777777" w:rsidR="00126FDB" w:rsidRDefault="00126F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56223" w14:textId="77777777" w:rsidR="007163E5" w:rsidRDefault="007163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E523C" w14:textId="77777777" w:rsidR="007163E5" w:rsidRDefault="007163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92FC4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D3F5E76"/>
    <w:multiLevelType w:val="hybridMultilevel"/>
    <w:tmpl w:val="4950DB94"/>
    <w:lvl w:ilvl="0" w:tplc="4B5A0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E266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0DC5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3622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AE3B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DAA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767B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4CEB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7A16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4F45A6"/>
    <w:multiLevelType w:val="hybridMultilevel"/>
    <w:tmpl w:val="74984528"/>
    <w:lvl w:ilvl="0" w:tplc="75A25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5E03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99A4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4226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2A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B21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9E0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F00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68C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FA6584"/>
    <w:multiLevelType w:val="hybridMultilevel"/>
    <w:tmpl w:val="74D48A66"/>
    <w:lvl w:ilvl="0" w:tplc="D9BA7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A645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E14C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66F6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4089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BAC7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EE74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1CAC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0C7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17537A04"/>
    <w:multiLevelType w:val="hybridMultilevel"/>
    <w:tmpl w:val="68D899D6"/>
    <w:lvl w:ilvl="0" w:tplc="3F703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92B7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8F68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7457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269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2E4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2EED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62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BEC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75812"/>
    <w:multiLevelType w:val="hybridMultilevel"/>
    <w:tmpl w:val="0194EC8C"/>
    <w:lvl w:ilvl="0" w:tplc="3D38FE52">
      <w:start w:val="1"/>
      <w:numFmt w:val="decimal"/>
      <w:lvlText w:val="%1."/>
      <w:lvlJc w:val="left"/>
      <w:pPr>
        <w:ind w:left="720" w:hanging="360"/>
      </w:pPr>
    </w:lvl>
    <w:lvl w:ilvl="1" w:tplc="50A2D14E">
      <w:start w:val="1"/>
      <w:numFmt w:val="lowerLetter"/>
      <w:lvlText w:val="%2."/>
      <w:lvlJc w:val="left"/>
      <w:pPr>
        <w:ind w:left="1440" w:hanging="360"/>
      </w:pPr>
    </w:lvl>
    <w:lvl w:ilvl="2" w:tplc="33548B0E">
      <w:start w:val="1"/>
      <w:numFmt w:val="lowerRoman"/>
      <w:lvlText w:val="%3."/>
      <w:lvlJc w:val="right"/>
      <w:pPr>
        <w:ind w:left="2160" w:hanging="180"/>
      </w:pPr>
    </w:lvl>
    <w:lvl w:ilvl="3" w:tplc="246E005E">
      <w:start w:val="1"/>
      <w:numFmt w:val="decimal"/>
      <w:lvlText w:val="%4."/>
      <w:lvlJc w:val="left"/>
      <w:pPr>
        <w:ind w:left="2880" w:hanging="360"/>
      </w:pPr>
    </w:lvl>
    <w:lvl w:ilvl="4" w:tplc="6C00D57C">
      <w:start w:val="1"/>
      <w:numFmt w:val="lowerLetter"/>
      <w:lvlText w:val="%5."/>
      <w:lvlJc w:val="left"/>
      <w:pPr>
        <w:ind w:left="3600" w:hanging="360"/>
      </w:pPr>
    </w:lvl>
    <w:lvl w:ilvl="5" w:tplc="7D406CAE">
      <w:start w:val="1"/>
      <w:numFmt w:val="lowerRoman"/>
      <w:lvlText w:val="%6."/>
      <w:lvlJc w:val="right"/>
      <w:pPr>
        <w:ind w:left="4320" w:hanging="180"/>
      </w:pPr>
    </w:lvl>
    <w:lvl w:ilvl="6" w:tplc="BBA6443E">
      <w:start w:val="1"/>
      <w:numFmt w:val="decimal"/>
      <w:lvlText w:val="%7."/>
      <w:lvlJc w:val="left"/>
      <w:pPr>
        <w:ind w:left="5040" w:hanging="360"/>
      </w:pPr>
    </w:lvl>
    <w:lvl w:ilvl="7" w:tplc="5D0AE06A">
      <w:start w:val="1"/>
      <w:numFmt w:val="lowerLetter"/>
      <w:lvlText w:val="%8."/>
      <w:lvlJc w:val="left"/>
      <w:pPr>
        <w:ind w:left="5760" w:hanging="360"/>
      </w:pPr>
    </w:lvl>
    <w:lvl w:ilvl="8" w:tplc="D5F21F9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2A8864BA"/>
    <w:multiLevelType w:val="hybridMultilevel"/>
    <w:tmpl w:val="E8FA818A"/>
    <w:lvl w:ilvl="0" w:tplc="FCC23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D802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8EB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F21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4C3F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767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A8B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AD3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AA13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3FF27A79"/>
    <w:multiLevelType w:val="hybridMultilevel"/>
    <w:tmpl w:val="78B67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60532"/>
    <w:multiLevelType w:val="hybridMultilevel"/>
    <w:tmpl w:val="DD7687AC"/>
    <w:lvl w:ilvl="0" w:tplc="352E88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32F2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416313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D0DB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60C9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CED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5C0B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3A24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7090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3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4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D1E65"/>
    <w:multiLevelType w:val="hybridMultilevel"/>
    <w:tmpl w:val="990A8036"/>
    <w:lvl w:ilvl="0" w:tplc="1A08F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B0F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386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8D4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091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0822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A1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CEC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D0C5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8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9" w15:restartNumberingAfterBreak="0">
    <w:nsid w:val="63EF06CF"/>
    <w:multiLevelType w:val="hybridMultilevel"/>
    <w:tmpl w:val="B840F67C"/>
    <w:lvl w:ilvl="0" w:tplc="8376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98EB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C42D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FE0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046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B2A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25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0E1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9450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32A29"/>
    <w:multiLevelType w:val="hybridMultilevel"/>
    <w:tmpl w:val="38580244"/>
    <w:lvl w:ilvl="0" w:tplc="50760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027C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790F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8E2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90A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1C41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CB1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8237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289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F3770"/>
    <w:multiLevelType w:val="hybridMultilevel"/>
    <w:tmpl w:val="2A7C26B4"/>
    <w:lvl w:ilvl="0" w:tplc="0EC84DD4">
      <w:start w:val="1"/>
      <w:numFmt w:val="decimal"/>
      <w:lvlText w:val="%1."/>
      <w:lvlJc w:val="left"/>
      <w:pPr>
        <w:ind w:left="720" w:hanging="360"/>
      </w:pPr>
    </w:lvl>
    <w:lvl w:ilvl="1" w:tplc="1CDEB55E">
      <w:start w:val="1"/>
      <w:numFmt w:val="lowerLetter"/>
      <w:lvlText w:val="%2."/>
      <w:lvlJc w:val="left"/>
      <w:pPr>
        <w:ind w:left="1440" w:hanging="360"/>
      </w:pPr>
    </w:lvl>
    <w:lvl w:ilvl="2" w:tplc="59626F7A">
      <w:start w:val="1"/>
      <w:numFmt w:val="lowerRoman"/>
      <w:lvlText w:val="%3."/>
      <w:lvlJc w:val="right"/>
      <w:pPr>
        <w:ind w:left="2160" w:hanging="180"/>
      </w:pPr>
    </w:lvl>
    <w:lvl w:ilvl="3" w:tplc="12BAE646">
      <w:start w:val="1"/>
      <w:numFmt w:val="decimal"/>
      <w:lvlText w:val="%4."/>
      <w:lvlJc w:val="left"/>
      <w:pPr>
        <w:ind w:left="2880" w:hanging="360"/>
      </w:pPr>
    </w:lvl>
    <w:lvl w:ilvl="4" w:tplc="AF3629AA">
      <w:start w:val="1"/>
      <w:numFmt w:val="lowerLetter"/>
      <w:lvlText w:val="%5."/>
      <w:lvlJc w:val="left"/>
      <w:pPr>
        <w:ind w:left="3600" w:hanging="360"/>
      </w:pPr>
    </w:lvl>
    <w:lvl w:ilvl="5" w:tplc="B936F02C">
      <w:start w:val="1"/>
      <w:numFmt w:val="lowerRoman"/>
      <w:lvlText w:val="%6."/>
      <w:lvlJc w:val="right"/>
      <w:pPr>
        <w:ind w:left="4320" w:hanging="180"/>
      </w:pPr>
    </w:lvl>
    <w:lvl w:ilvl="6" w:tplc="4874F96E">
      <w:start w:val="1"/>
      <w:numFmt w:val="decimal"/>
      <w:lvlText w:val="%7."/>
      <w:lvlJc w:val="left"/>
      <w:pPr>
        <w:ind w:left="5040" w:hanging="360"/>
      </w:pPr>
    </w:lvl>
    <w:lvl w:ilvl="7" w:tplc="835003D8">
      <w:start w:val="1"/>
      <w:numFmt w:val="lowerLetter"/>
      <w:lvlText w:val="%8."/>
      <w:lvlJc w:val="left"/>
      <w:pPr>
        <w:ind w:left="5760" w:hanging="360"/>
      </w:pPr>
    </w:lvl>
    <w:lvl w:ilvl="8" w:tplc="EFB4538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54740"/>
    <w:multiLevelType w:val="hybridMultilevel"/>
    <w:tmpl w:val="6C6E56E0"/>
    <w:lvl w:ilvl="0" w:tplc="5270199A">
      <w:start w:val="1"/>
      <w:numFmt w:val="decimal"/>
      <w:lvlText w:val="%1."/>
      <w:lvlJc w:val="left"/>
      <w:pPr>
        <w:ind w:left="720" w:hanging="360"/>
      </w:pPr>
    </w:lvl>
    <w:lvl w:ilvl="1" w:tplc="7360C662">
      <w:start w:val="1"/>
      <w:numFmt w:val="lowerLetter"/>
      <w:lvlText w:val="%2."/>
      <w:lvlJc w:val="left"/>
      <w:pPr>
        <w:ind w:left="1440" w:hanging="360"/>
      </w:pPr>
    </w:lvl>
    <w:lvl w:ilvl="2" w:tplc="3514AC1E">
      <w:start w:val="1"/>
      <w:numFmt w:val="lowerRoman"/>
      <w:lvlText w:val="%3."/>
      <w:lvlJc w:val="right"/>
      <w:pPr>
        <w:ind w:left="2160" w:hanging="180"/>
      </w:pPr>
    </w:lvl>
    <w:lvl w:ilvl="3" w:tplc="986A8F08">
      <w:start w:val="1"/>
      <w:numFmt w:val="decimal"/>
      <w:lvlText w:val="%4."/>
      <w:lvlJc w:val="left"/>
      <w:pPr>
        <w:ind w:left="2880" w:hanging="360"/>
      </w:pPr>
    </w:lvl>
    <w:lvl w:ilvl="4" w:tplc="925E9492">
      <w:start w:val="1"/>
      <w:numFmt w:val="lowerLetter"/>
      <w:lvlText w:val="%5."/>
      <w:lvlJc w:val="left"/>
      <w:pPr>
        <w:ind w:left="3600" w:hanging="360"/>
      </w:pPr>
    </w:lvl>
    <w:lvl w:ilvl="5" w:tplc="26BEA534">
      <w:start w:val="1"/>
      <w:numFmt w:val="lowerRoman"/>
      <w:lvlText w:val="%6."/>
      <w:lvlJc w:val="right"/>
      <w:pPr>
        <w:ind w:left="4320" w:hanging="180"/>
      </w:pPr>
    </w:lvl>
    <w:lvl w:ilvl="6" w:tplc="523C34E4">
      <w:start w:val="1"/>
      <w:numFmt w:val="decimal"/>
      <w:lvlText w:val="%7."/>
      <w:lvlJc w:val="left"/>
      <w:pPr>
        <w:ind w:left="5040" w:hanging="360"/>
      </w:pPr>
    </w:lvl>
    <w:lvl w:ilvl="7" w:tplc="722686CE">
      <w:start w:val="1"/>
      <w:numFmt w:val="lowerLetter"/>
      <w:lvlText w:val="%8."/>
      <w:lvlJc w:val="left"/>
      <w:pPr>
        <w:ind w:left="5760" w:hanging="360"/>
      </w:pPr>
    </w:lvl>
    <w:lvl w:ilvl="8" w:tplc="0510960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4" w15:restartNumberingAfterBreak="0">
    <w:nsid w:val="7CB74DD3"/>
    <w:multiLevelType w:val="hybridMultilevel"/>
    <w:tmpl w:val="9426E802"/>
    <w:lvl w:ilvl="0" w:tplc="34C254B2">
      <w:start w:val="1"/>
      <w:numFmt w:val="decimal"/>
      <w:lvlText w:val="%1."/>
      <w:lvlJc w:val="left"/>
      <w:pPr>
        <w:ind w:left="720" w:hanging="360"/>
      </w:pPr>
    </w:lvl>
    <w:lvl w:ilvl="1" w:tplc="8888420A">
      <w:start w:val="1"/>
      <w:numFmt w:val="lowerLetter"/>
      <w:lvlText w:val="%2."/>
      <w:lvlJc w:val="left"/>
      <w:pPr>
        <w:ind w:left="1440" w:hanging="360"/>
      </w:pPr>
    </w:lvl>
    <w:lvl w:ilvl="2" w:tplc="FBA2FEC0">
      <w:start w:val="1"/>
      <w:numFmt w:val="lowerRoman"/>
      <w:lvlText w:val="%3."/>
      <w:lvlJc w:val="right"/>
      <w:pPr>
        <w:ind w:left="2160" w:hanging="180"/>
      </w:pPr>
    </w:lvl>
    <w:lvl w:ilvl="3" w:tplc="94C264C6">
      <w:start w:val="1"/>
      <w:numFmt w:val="decimal"/>
      <w:lvlText w:val="%4."/>
      <w:lvlJc w:val="left"/>
      <w:pPr>
        <w:ind w:left="2880" w:hanging="360"/>
      </w:pPr>
    </w:lvl>
    <w:lvl w:ilvl="4" w:tplc="9EE2C660">
      <w:start w:val="1"/>
      <w:numFmt w:val="lowerLetter"/>
      <w:lvlText w:val="%5."/>
      <w:lvlJc w:val="left"/>
      <w:pPr>
        <w:ind w:left="3600" w:hanging="360"/>
      </w:pPr>
    </w:lvl>
    <w:lvl w:ilvl="5" w:tplc="F586DF32">
      <w:start w:val="1"/>
      <w:numFmt w:val="lowerRoman"/>
      <w:lvlText w:val="%6."/>
      <w:lvlJc w:val="right"/>
      <w:pPr>
        <w:ind w:left="4320" w:hanging="180"/>
      </w:pPr>
    </w:lvl>
    <w:lvl w:ilvl="6" w:tplc="1DE8A9A0">
      <w:start w:val="1"/>
      <w:numFmt w:val="decimal"/>
      <w:lvlText w:val="%7."/>
      <w:lvlJc w:val="left"/>
      <w:pPr>
        <w:ind w:left="5040" w:hanging="360"/>
      </w:pPr>
    </w:lvl>
    <w:lvl w:ilvl="7" w:tplc="EBA222B0">
      <w:start w:val="1"/>
      <w:numFmt w:val="lowerLetter"/>
      <w:lvlText w:val="%8."/>
      <w:lvlJc w:val="left"/>
      <w:pPr>
        <w:ind w:left="5760" w:hanging="360"/>
      </w:pPr>
    </w:lvl>
    <w:lvl w:ilvl="8" w:tplc="FAA67EF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6"/>
  </w:num>
  <w:num w:numId="3">
    <w:abstractNumId w:val="11"/>
  </w:num>
  <w:num w:numId="4">
    <w:abstractNumId w:val="30"/>
  </w:num>
  <w:num w:numId="5">
    <w:abstractNumId w:val="9"/>
  </w:num>
  <w:num w:numId="6">
    <w:abstractNumId w:val="10"/>
  </w:num>
  <w:num w:numId="7">
    <w:abstractNumId w:val="13"/>
  </w:num>
  <w:num w:numId="8">
    <w:abstractNumId w:val="29"/>
  </w:num>
  <w:num w:numId="9">
    <w:abstractNumId w:val="20"/>
  </w:num>
  <w:num w:numId="10">
    <w:abstractNumId w:val="34"/>
  </w:num>
  <w:num w:numId="11">
    <w:abstractNumId w:val="32"/>
  </w:num>
  <w:num w:numId="12">
    <w:abstractNumId w:val="14"/>
  </w:num>
  <w:num w:numId="13">
    <w:abstractNumId w:val="31"/>
  </w:num>
  <w:num w:numId="14">
    <w:abstractNumId w:val="22"/>
  </w:num>
  <w:num w:numId="15">
    <w:abstractNumId w:val="18"/>
  </w:num>
  <w:num w:numId="16">
    <w:abstractNumId w:val="24"/>
  </w:num>
  <w:num w:numId="17">
    <w:abstractNumId w:val="27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28"/>
  </w:num>
  <w:num w:numId="21">
    <w:abstractNumId w:val="15"/>
  </w:num>
  <w:num w:numId="22">
    <w:abstractNumId w:val="23"/>
  </w:num>
  <w:num w:numId="23">
    <w:abstractNumId w:val="12"/>
  </w:num>
  <w:num w:numId="24">
    <w:abstractNumId w:val="21"/>
  </w:num>
  <w:num w:numId="25">
    <w:abstractNumId w:val="6"/>
  </w:num>
  <w:num w:numId="26">
    <w:abstractNumId w:val="8"/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4"/>
  </w:num>
  <w:num w:numId="32">
    <w:abstractNumId w:val="5"/>
  </w:num>
  <w:num w:numId="33">
    <w:abstractNumId w:val="7"/>
  </w:num>
  <w:num w:numId="34">
    <w:abstractNumId w:val="33"/>
  </w:num>
  <w:num w:numId="35">
    <w:abstractNumId w:val="25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22"/>
  </w:num>
  <w:num w:numId="45">
    <w:abstractNumId w:val="33"/>
  </w:num>
  <w:num w:numId="46">
    <w:abstractNumId w:val="24"/>
  </w:num>
  <w:num w:numId="47">
    <w:abstractNumId w:val="27"/>
  </w:num>
  <w:num w:numId="48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2NDI2tDQyNbO0NDdT0lEKTi0uzszPAykwrAUAy6Xz3CwAAAA="/>
  </w:docVars>
  <w:rsids>
    <w:rsidRoot w:val="007459CE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152A"/>
    <w:rsid w:val="00113763"/>
    <w:rsid w:val="00114B7D"/>
    <w:rsid w:val="001177C4"/>
    <w:rsid w:val="00117B7D"/>
    <w:rsid w:val="00117FF3"/>
    <w:rsid w:val="0012093E"/>
    <w:rsid w:val="00125C6C"/>
    <w:rsid w:val="00126FDB"/>
    <w:rsid w:val="00127648"/>
    <w:rsid w:val="0013032B"/>
    <w:rsid w:val="001305EA"/>
    <w:rsid w:val="001324DD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47B4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8AD70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34D0"/>
    <w:rsid w:val="001E3BCA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322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7CA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846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623A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B5A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E7A25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42F8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67C7D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597A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A630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10FC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0A4"/>
    <w:rsid w:val="006F4503"/>
    <w:rsid w:val="00701DAC"/>
    <w:rsid w:val="00704694"/>
    <w:rsid w:val="007058CD"/>
    <w:rsid w:val="00705D75"/>
    <w:rsid w:val="0070723B"/>
    <w:rsid w:val="00707E20"/>
    <w:rsid w:val="00712DA7"/>
    <w:rsid w:val="00714956"/>
    <w:rsid w:val="00715F89"/>
    <w:rsid w:val="007163E5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9CE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AA453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2EFF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85F34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644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02F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3FEC"/>
    <w:rsid w:val="0096422F"/>
    <w:rsid w:val="00964AE3"/>
    <w:rsid w:val="00965F05"/>
    <w:rsid w:val="0096720F"/>
    <w:rsid w:val="0097036E"/>
    <w:rsid w:val="00970968"/>
    <w:rsid w:val="009718BF"/>
    <w:rsid w:val="00973DB2"/>
    <w:rsid w:val="00974AFD"/>
    <w:rsid w:val="00981475"/>
    <w:rsid w:val="00981668"/>
    <w:rsid w:val="00982A9B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3B28"/>
    <w:rsid w:val="00A143CE"/>
    <w:rsid w:val="00A16D9B"/>
    <w:rsid w:val="00A1737A"/>
    <w:rsid w:val="00A21A49"/>
    <w:rsid w:val="00A231E9"/>
    <w:rsid w:val="00A247F3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1734"/>
    <w:rsid w:val="00A81791"/>
    <w:rsid w:val="00A8195D"/>
    <w:rsid w:val="00A81DC9"/>
    <w:rsid w:val="00A82923"/>
    <w:rsid w:val="00A8320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6B23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199"/>
    <w:rsid w:val="00BA563D"/>
    <w:rsid w:val="00BA67F2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1706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5A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250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529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32D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690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5EEB"/>
    <w:rsid w:val="00D96043"/>
    <w:rsid w:val="00D97779"/>
    <w:rsid w:val="00DA52F5"/>
    <w:rsid w:val="00DA73A3"/>
    <w:rsid w:val="00DB3080"/>
    <w:rsid w:val="00DB4E12"/>
    <w:rsid w:val="00DB5771"/>
    <w:rsid w:val="00DBA22D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6FF1"/>
    <w:rsid w:val="00DE74DC"/>
    <w:rsid w:val="00DE7D5A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39E0"/>
    <w:rsid w:val="00E253CA"/>
    <w:rsid w:val="00E2771C"/>
    <w:rsid w:val="00E31D50"/>
    <w:rsid w:val="00E324D9"/>
    <w:rsid w:val="00E331FB"/>
    <w:rsid w:val="00E33DF4"/>
    <w:rsid w:val="00E35EDE"/>
    <w:rsid w:val="00E36528"/>
    <w:rsid w:val="00E3CB3A"/>
    <w:rsid w:val="00E409B4"/>
    <w:rsid w:val="00E40CF7"/>
    <w:rsid w:val="00E413B8"/>
    <w:rsid w:val="00E434EB"/>
    <w:rsid w:val="00E440C0"/>
    <w:rsid w:val="00E4683D"/>
    <w:rsid w:val="00E46CA0"/>
    <w:rsid w:val="00E504A1"/>
    <w:rsid w:val="00E509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CA652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6B"/>
    <w:rsid w:val="00EF6E7F"/>
    <w:rsid w:val="00F01D8F"/>
    <w:rsid w:val="00F01D93"/>
    <w:rsid w:val="00F0316E"/>
    <w:rsid w:val="00F05A4D"/>
    <w:rsid w:val="00F06BB9"/>
    <w:rsid w:val="00F121C4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6FFD2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21990C"/>
    <w:rsid w:val="01696F18"/>
    <w:rsid w:val="01C73E91"/>
    <w:rsid w:val="020E4DBE"/>
    <w:rsid w:val="020F1D2A"/>
    <w:rsid w:val="024B2E1E"/>
    <w:rsid w:val="024E9E20"/>
    <w:rsid w:val="02EF9FD3"/>
    <w:rsid w:val="0334585A"/>
    <w:rsid w:val="03D7CB04"/>
    <w:rsid w:val="03F3C85C"/>
    <w:rsid w:val="044A9304"/>
    <w:rsid w:val="0509CD0C"/>
    <w:rsid w:val="051F3EFD"/>
    <w:rsid w:val="053DB243"/>
    <w:rsid w:val="059D3233"/>
    <w:rsid w:val="05BC18CC"/>
    <w:rsid w:val="05CB5748"/>
    <w:rsid w:val="05D83CF9"/>
    <w:rsid w:val="05E1D7EC"/>
    <w:rsid w:val="05F4CBEB"/>
    <w:rsid w:val="067B3CCA"/>
    <w:rsid w:val="06BFB18D"/>
    <w:rsid w:val="06E957BE"/>
    <w:rsid w:val="071980A4"/>
    <w:rsid w:val="07EB48BB"/>
    <w:rsid w:val="07ED84DD"/>
    <w:rsid w:val="07FC41B0"/>
    <w:rsid w:val="086775F9"/>
    <w:rsid w:val="0881C19F"/>
    <w:rsid w:val="0881D8BC"/>
    <w:rsid w:val="09521AE6"/>
    <w:rsid w:val="09827482"/>
    <w:rsid w:val="09C8D2B2"/>
    <w:rsid w:val="0A1E1A4E"/>
    <w:rsid w:val="0A4503F9"/>
    <w:rsid w:val="0A516847"/>
    <w:rsid w:val="0A9F46FC"/>
    <w:rsid w:val="0ABDEFCD"/>
    <w:rsid w:val="0AD30613"/>
    <w:rsid w:val="0B629209"/>
    <w:rsid w:val="0B8141CA"/>
    <w:rsid w:val="0CA0A447"/>
    <w:rsid w:val="0D272D32"/>
    <w:rsid w:val="0D3B54CB"/>
    <w:rsid w:val="0D76DA4D"/>
    <w:rsid w:val="0DED59FB"/>
    <w:rsid w:val="0DF381AA"/>
    <w:rsid w:val="0E3105DA"/>
    <w:rsid w:val="0E44192D"/>
    <w:rsid w:val="0EBE09DE"/>
    <w:rsid w:val="0EF222E9"/>
    <w:rsid w:val="0EF73B97"/>
    <w:rsid w:val="0FF193A1"/>
    <w:rsid w:val="10210A4E"/>
    <w:rsid w:val="10257420"/>
    <w:rsid w:val="1025764F"/>
    <w:rsid w:val="10A10A3F"/>
    <w:rsid w:val="10B4B4F6"/>
    <w:rsid w:val="10C0D207"/>
    <w:rsid w:val="10E3AACC"/>
    <w:rsid w:val="115BBB73"/>
    <w:rsid w:val="115F432B"/>
    <w:rsid w:val="1186140F"/>
    <w:rsid w:val="11F6DF5B"/>
    <w:rsid w:val="123A245F"/>
    <w:rsid w:val="12543B64"/>
    <w:rsid w:val="127FC3AA"/>
    <w:rsid w:val="12897DE6"/>
    <w:rsid w:val="12A989FC"/>
    <w:rsid w:val="131A69FF"/>
    <w:rsid w:val="1372D18E"/>
    <w:rsid w:val="13ACECB9"/>
    <w:rsid w:val="1413321F"/>
    <w:rsid w:val="1469DBD3"/>
    <w:rsid w:val="1497282D"/>
    <w:rsid w:val="14A7A919"/>
    <w:rsid w:val="15719DCA"/>
    <w:rsid w:val="15972C0A"/>
    <w:rsid w:val="15F11F07"/>
    <w:rsid w:val="160BFA34"/>
    <w:rsid w:val="161498DB"/>
    <w:rsid w:val="166114B8"/>
    <w:rsid w:val="166D93FF"/>
    <w:rsid w:val="1721C770"/>
    <w:rsid w:val="17693CE3"/>
    <w:rsid w:val="176ECB9F"/>
    <w:rsid w:val="17AAB1C7"/>
    <w:rsid w:val="180F30B7"/>
    <w:rsid w:val="18B0D6E0"/>
    <w:rsid w:val="18BFF972"/>
    <w:rsid w:val="1920C632"/>
    <w:rsid w:val="19878188"/>
    <w:rsid w:val="19CE81C7"/>
    <w:rsid w:val="19D5F7A7"/>
    <w:rsid w:val="1A7FFDF2"/>
    <w:rsid w:val="1A939CDB"/>
    <w:rsid w:val="1AD56FF2"/>
    <w:rsid w:val="1B1F052E"/>
    <w:rsid w:val="1B348415"/>
    <w:rsid w:val="1B41C799"/>
    <w:rsid w:val="1B773D0A"/>
    <w:rsid w:val="1BA35614"/>
    <w:rsid w:val="1BC35439"/>
    <w:rsid w:val="1BCF5F80"/>
    <w:rsid w:val="1BD47E59"/>
    <w:rsid w:val="1BE233B6"/>
    <w:rsid w:val="1C871ED2"/>
    <w:rsid w:val="1D06BD2D"/>
    <w:rsid w:val="1DF4583E"/>
    <w:rsid w:val="1E2D4146"/>
    <w:rsid w:val="1E8EFB8F"/>
    <w:rsid w:val="1EC3FD3A"/>
    <w:rsid w:val="1EE128CF"/>
    <w:rsid w:val="1F04CBAE"/>
    <w:rsid w:val="1F8B7317"/>
    <w:rsid w:val="1F922C95"/>
    <w:rsid w:val="1F9E691F"/>
    <w:rsid w:val="1FCF9BFC"/>
    <w:rsid w:val="1FF70E94"/>
    <w:rsid w:val="202C103B"/>
    <w:rsid w:val="203F36E4"/>
    <w:rsid w:val="206D8207"/>
    <w:rsid w:val="20C968BA"/>
    <w:rsid w:val="20CD9128"/>
    <w:rsid w:val="20FBB8C2"/>
    <w:rsid w:val="214D5C7E"/>
    <w:rsid w:val="217A9EF6"/>
    <w:rsid w:val="220DB4FF"/>
    <w:rsid w:val="2246F5C0"/>
    <w:rsid w:val="224F300C"/>
    <w:rsid w:val="229DE450"/>
    <w:rsid w:val="23043AF6"/>
    <w:rsid w:val="23DAAE30"/>
    <w:rsid w:val="241AD1DC"/>
    <w:rsid w:val="242ACC97"/>
    <w:rsid w:val="246214FE"/>
    <w:rsid w:val="248DD620"/>
    <w:rsid w:val="24C4A223"/>
    <w:rsid w:val="24F1561B"/>
    <w:rsid w:val="250C13F8"/>
    <w:rsid w:val="25F8533D"/>
    <w:rsid w:val="26307AF3"/>
    <w:rsid w:val="26504F88"/>
    <w:rsid w:val="26697C21"/>
    <w:rsid w:val="26FEF1B7"/>
    <w:rsid w:val="273C42CE"/>
    <w:rsid w:val="273FFCF3"/>
    <w:rsid w:val="27B03B13"/>
    <w:rsid w:val="27F69C86"/>
    <w:rsid w:val="2881B6DD"/>
    <w:rsid w:val="28973C65"/>
    <w:rsid w:val="28CF3C67"/>
    <w:rsid w:val="28E71511"/>
    <w:rsid w:val="2952DD65"/>
    <w:rsid w:val="2A148BA4"/>
    <w:rsid w:val="2A48F047"/>
    <w:rsid w:val="2A59CE3F"/>
    <w:rsid w:val="2A945F2E"/>
    <w:rsid w:val="2AD5CE3C"/>
    <w:rsid w:val="2AE8583C"/>
    <w:rsid w:val="2AF13096"/>
    <w:rsid w:val="2B587129"/>
    <w:rsid w:val="2BCEF52E"/>
    <w:rsid w:val="2BE82F50"/>
    <w:rsid w:val="2C34F29F"/>
    <w:rsid w:val="2C4408DC"/>
    <w:rsid w:val="2C6EA702"/>
    <w:rsid w:val="2C8377D3"/>
    <w:rsid w:val="2CA65DD4"/>
    <w:rsid w:val="2CC4F45C"/>
    <w:rsid w:val="2CC767B5"/>
    <w:rsid w:val="2D23A823"/>
    <w:rsid w:val="2E7F1004"/>
    <w:rsid w:val="2EAFB016"/>
    <w:rsid w:val="2F0420DE"/>
    <w:rsid w:val="2FF76189"/>
    <w:rsid w:val="30179AD3"/>
    <w:rsid w:val="30615165"/>
    <w:rsid w:val="3084D1D8"/>
    <w:rsid w:val="30F1B4A1"/>
    <w:rsid w:val="3122B2C4"/>
    <w:rsid w:val="318000AD"/>
    <w:rsid w:val="31A71F64"/>
    <w:rsid w:val="31E18851"/>
    <w:rsid w:val="3208B3E1"/>
    <w:rsid w:val="3235A303"/>
    <w:rsid w:val="3269307C"/>
    <w:rsid w:val="326E7A66"/>
    <w:rsid w:val="32FA49A7"/>
    <w:rsid w:val="340D13E1"/>
    <w:rsid w:val="34B6446A"/>
    <w:rsid w:val="34FB02EF"/>
    <w:rsid w:val="34FD80B0"/>
    <w:rsid w:val="3526D8C8"/>
    <w:rsid w:val="353BBEBB"/>
    <w:rsid w:val="355FAA64"/>
    <w:rsid w:val="3592F2A5"/>
    <w:rsid w:val="35D03143"/>
    <w:rsid w:val="361605DE"/>
    <w:rsid w:val="3625128D"/>
    <w:rsid w:val="363FCB40"/>
    <w:rsid w:val="36A0B673"/>
    <w:rsid w:val="36C136B1"/>
    <w:rsid w:val="36D609E3"/>
    <w:rsid w:val="375000B8"/>
    <w:rsid w:val="376C7A18"/>
    <w:rsid w:val="37AE2CAD"/>
    <w:rsid w:val="38506730"/>
    <w:rsid w:val="388598E0"/>
    <w:rsid w:val="3914245E"/>
    <w:rsid w:val="39557CE4"/>
    <w:rsid w:val="39872AD6"/>
    <w:rsid w:val="398DEF7E"/>
    <w:rsid w:val="39A27F4F"/>
    <w:rsid w:val="39A90637"/>
    <w:rsid w:val="3A0704DB"/>
    <w:rsid w:val="3A27CE82"/>
    <w:rsid w:val="3A66B6A6"/>
    <w:rsid w:val="3AFCC485"/>
    <w:rsid w:val="3B109C4E"/>
    <w:rsid w:val="3BA117C0"/>
    <w:rsid w:val="3BAB09E2"/>
    <w:rsid w:val="3C4D976E"/>
    <w:rsid w:val="3C585C96"/>
    <w:rsid w:val="3C5CBDCD"/>
    <w:rsid w:val="3CB0E363"/>
    <w:rsid w:val="3CBAFEAE"/>
    <w:rsid w:val="3D1942EA"/>
    <w:rsid w:val="3D2B3D72"/>
    <w:rsid w:val="3D6D3638"/>
    <w:rsid w:val="3D78234A"/>
    <w:rsid w:val="3DB20383"/>
    <w:rsid w:val="3E595DCB"/>
    <w:rsid w:val="3F07D99E"/>
    <w:rsid w:val="3F24BEE7"/>
    <w:rsid w:val="3F59C9B7"/>
    <w:rsid w:val="3FBDAEF9"/>
    <w:rsid w:val="3FE11F8C"/>
    <w:rsid w:val="40102A47"/>
    <w:rsid w:val="406A16D9"/>
    <w:rsid w:val="40D3870F"/>
    <w:rsid w:val="4132A3DD"/>
    <w:rsid w:val="4153E7BC"/>
    <w:rsid w:val="4156D85B"/>
    <w:rsid w:val="415C619F"/>
    <w:rsid w:val="4185A7F0"/>
    <w:rsid w:val="4192351F"/>
    <w:rsid w:val="41B8806C"/>
    <w:rsid w:val="41BE2C53"/>
    <w:rsid w:val="423A2764"/>
    <w:rsid w:val="42A93AAF"/>
    <w:rsid w:val="4324A308"/>
    <w:rsid w:val="43406531"/>
    <w:rsid w:val="434B9332"/>
    <w:rsid w:val="43788861"/>
    <w:rsid w:val="437A6210"/>
    <w:rsid w:val="43B13765"/>
    <w:rsid w:val="441F6D30"/>
    <w:rsid w:val="44321043"/>
    <w:rsid w:val="44394DF2"/>
    <w:rsid w:val="44735C40"/>
    <w:rsid w:val="4476C96D"/>
    <w:rsid w:val="44799054"/>
    <w:rsid w:val="448F4D9F"/>
    <w:rsid w:val="44DD5476"/>
    <w:rsid w:val="44F5350F"/>
    <w:rsid w:val="45390359"/>
    <w:rsid w:val="45454FC1"/>
    <w:rsid w:val="45B8A545"/>
    <w:rsid w:val="45D3DF89"/>
    <w:rsid w:val="45EBC14F"/>
    <w:rsid w:val="46267D83"/>
    <w:rsid w:val="46CA6D20"/>
    <w:rsid w:val="46CF81FD"/>
    <w:rsid w:val="46D5339F"/>
    <w:rsid w:val="472A54B0"/>
    <w:rsid w:val="479E195D"/>
    <w:rsid w:val="47C6340B"/>
    <w:rsid w:val="485A5A03"/>
    <w:rsid w:val="486C1615"/>
    <w:rsid w:val="48A546BB"/>
    <w:rsid w:val="48B39E94"/>
    <w:rsid w:val="48B8A884"/>
    <w:rsid w:val="48FAD140"/>
    <w:rsid w:val="4927A63A"/>
    <w:rsid w:val="4A3C32FE"/>
    <w:rsid w:val="4A4C4642"/>
    <w:rsid w:val="4AA4C810"/>
    <w:rsid w:val="4AA926C4"/>
    <w:rsid w:val="4AC48F47"/>
    <w:rsid w:val="4B1E25A4"/>
    <w:rsid w:val="4B32BDCE"/>
    <w:rsid w:val="4B3A2AD0"/>
    <w:rsid w:val="4B3E99F8"/>
    <w:rsid w:val="4BD84BFF"/>
    <w:rsid w:val="4C37D178"/>
    <w:rsid w:val="4CADC30C"/>
    <w:rsid w:val="4D0F71AB"/>
    <w:rsid w:val="4D196ACB"/>
    <w:rsid w:val="4D499F6E"/>
    <w:rsid w:val="4D8B7D22"/>
    <w:rsid w:val="4DA0A2AF"/>
    <w:rsid w:val="4DE317FB"/>
    <w:rsid w:val="4DEA4CA7"/>
    <w:rsid w:val="4DFB8B58"/>
    <w:rsid w:val="4EE0E9AF"/>
    <w:rsid w:val="4EFFF8AB"/>
    <w:rsid w:val="4F0996F8"/>
    <w:rsid w:val="4F388257"/>
    <w:rsid w:val="4FC400A1"/>
    <w:rsid w:val="50489B29"/>
    <w:rsid w:val="50B680A0"/>
    <w:rsid w:val="50BBD0D6"/>
    <w:rsid w:val="50CB28A4"/>
    <w:rsid w:val="50FA6665"/>
    <w:rsid w:val="512CE32B"/>
    <w:rsid w:val="5143D6AC"/>
    <w:rsid w:val="51640746"/>
    <w:rsid w:val="516F64EC"/>
    <w:rsid w:val="51AA0BC3"/>
    <w:rsid w:val="52112556"/>
    <w:rsid w:val="5213709E"/>
    <w:rsid w:val="523FEB57"/>
    <w:rsid w:val="525EEF35"/>
    <w:rsid w:val="5288DA66"/>
    <w:rsid w:val="52B80155"/>
    <w:rsid w:val="52DF27C1"/>
    <w:rsid w:val="5307A7CF"/>
    <w:rsid w:val="532FF7F7"/>
    <w:rsid w:val="53629258"/>
    <w:rsid w:val="53705742"/>
    <w:rsid w:val="53808628"/>
    <w:rsid w:val="539626EF"/>
    <w:rsid w:val="539DEC23"/>
    <w:rsid w:val="54669C80"/>
    <w:rsid w:val="5466BBE0"/>
    <w:rsid w:val="546C0045"/>
    <w:rsid w:val="54A94FC1"/>
    <w:rsid w:val="54AF0802"/>
    <w:rsid w:val="54D3C7A6"/>
    <w:rsid w:val="54F79AAC"/>
    <w:rsid w:val="552CB966"/>
    <w:rsid w:val="553FAA94"/>
    <w:rsid w:val="55A03002"/>
    <w:rsid w:val="562F9103"/>
    <w:rsid w:val="564E0F4D"/>
    <w:rsid w:val="564FD6C0"/>
    <w:rsid w:val="56808DE9"/>
    <w:rsid w:val="56F2D18C"/>
    <w:rsid w:val="5710BD14"/>
    <w:rsid w:val="571BAC06"/>
    <w:rsid w:val="572E551F"/>
    <w:rsid w:val="577432BA"/>
    <w:rsid w:val="57CB8959"/>
    <w:rsid w:val="57FBFC47"/>
    <w:rsid w:val="580EF6DF"/>
    <w:rsid w:val="58345252"/>
    <w:rsid w:val="583542C3"/>
    <w:rsid w:val="5865B318"/>
    <w:rsid w:val="58C95BEF"/>
    <w:rsid w:val="58FCD195"/>
    <w:rsid w:val="58FF525E"/>
    <w:rsid w:val="592909BA"/>
    <w:rsid w:val="5943CE44"/>
    <w:rsid w:val="5948AF2D"/>
    <w:rsid w:val="594BD33C"/>
    <w:rsid w:val="5961AED9"/>
    <w:rsid w:val="5991F15C"/>
    <w:rsid w:val="59A9A9C3"/>
    <w:rsid w:val="59AF44C7"/>
    <w:rsid w:val="59D9DA29"/>
    <w:rsid w:val="5A03DA39"/>
    <w:rsid w:val="5AA0CDD9"/>
    <w:rsid w:val="5B2534A7"/>
    <w:rsid w:val="5B3EBBAA"/>
    <w:rsid w:val="5B3F5BC4"/>
    <w:rsid w:val="5BA0F8B1"/>
    <w:rsid w:val="5BA21C8E"/>
    <w:rsid w:val="5BC10269"/>
    <w:rsid w:val="5C772E74"/>
    <w:rsid w:val="5C7CC90E"/>
    <w:rsid w:val="5CD99046"/>
    <w:rsid w:val="5D52A6A3"/>
    <w:rsid w:val="5D538EFB"/>
    <w:rsid w:val="5D681739"/>
    <w:rsid w:val="5D908055"/>
    <w:rsid w:val="5E4AD548"/>
    <w:rsid w:val="5E84482F"/>
    <w:rsid w:val="5ED82A34"/>
    <w:rsid w:val="5F49CA72"/>
    <w:rsid w:val="5F78C535"/>
    <w:rsid w:val="6013D873"/>
    <w:rsid w:val="60404CCB"/>
    <w:rsid w:val="60EDBA2F"/>
    <w:rsid w:val="60FA50B2"/>
    <w:rsid w:val="6105487A"/>
    <w:rsid w:val="612AE9F9"/>
    <w:rsid w:val="61358FEF"/>
    <w:rsid w:val="615CDBA5"/>
    <w:rsid w:val="61928FFB"/>
    <w:rsid w:val="6199F204"/>
    <w:rsid w:val="61F71BEF"/>
    <w:rsid w:val="620E9B67"/>
    <w:rsid w:val="62D10681"/>
    <w:rsid w:val="62F8B4C8"/>
    <w:rsid w:val="636367C5"/>
    <w:rsid w:val="63AC713E"/>
    <w:rsid w:val="6404E99A"/>
    <w:rsid w:val="64164257"/>
    <w:rsid w:val="64277E7A"/>
    <w:rsid w:val="6464A12E"/>
    <w:rsid w:val="64B4C504"/>
    <w:rsid w:val="64EB8097"/>
    <w:rsid w:val="65A87AE8"/>
    <w:rsid w:val="65EE879F"/>
    <w:rsid w:val="664189A1"/>
    <w:rsid w:val="67002673"/>
    <w:rsid w:val="674706F1"/>
    <w:rsid w:val="6868057E"/>
    <w:rsid w:val="686F26F3"/>
    <w:rsid w:val="68BAAAD7"/>
    <w:rsid w:val="68FE28FD"/>
    <w:rsid w:val="69011A24"/>
    <w:rsid w:val="699E2792"/>
    <w:rsid w:val="69C2148D"/>
    <w:rsid w:val="6A0EA000"/>
    <w:rsid w:val="6A87994F"/>
    <w:rsid w:val="6B3EA997"/>
    <w:rsid w:val="6B8160C5"/>
    <w:rsid w:val="6B8F221B"/>
    <w:rsid w:val="6C5AB27F"/>
    <w:rsid w:val="6CF37A1C"/>
    <w:rsid w:val="6CF56C7E"/>
    <w:rsid w:val="6DD1E0D5"/>
    <w:rsid w:val="6DECFB50"/>
    <w:rsid w:val="6F1093D8"/>
    <w:rsid w:val="6F6DBA27"/>
    <w:rsid w:val="6F6E995D"/>
    <w:rsid w:val="70332452"/>
    <w:rsid w:val="703FE6A2"/>
    <w:rsid w:val="709D4CFB"/>
    <w:rsid w:val="70D88861"/>
    <w:rsid w:val="70FEA527"/>
    <w:rsid w:val="7123864B"/>
    <w:rsid w:val="71A1DF04"/>
    <w:rsid w:val="71F27A41"/>
    <w:rsid w:val="7240E47A"/>
    <w:rsid w:val="7269C77A"/>
    <w:rsid w:val="7289DC0C"/>
    <w:rsid w:val="72B1A6A8"/>
    <w:rsid w:val="72E94D23"/>
    <w:rsid w:val="732429F5"/>
    <w:rsid w:val="737A191C"/>
    <w:rsid w:val="73D1C771"/>
    <w:rsid w:val="73D20A30"/>
    <w:rsid w:val="73DC18FF"/>
    <w:rsid w:val="73E6FF88"/>
    <w:rsid w:val="73EF30C2"/>
    <w:rsid w:val="740EFCAA"/>
    <w:rsid w:val="7466D409"/>
    <w:rsid w:val="74761E70"/>
    <w:rsid w:val="747C57FC"/>
    <w:rsid w:val="7490894A"/>
    <w:rsid w:val="7557B5A7"/>
    <w:rsid w:val="757AD8B5"/>
    <w:rsid w:val="7587EB18"/>
    <w:rsid w:val="75EE6804"/>
    <w:rsid w:val="76247B95"/>
    <w:rsid w:val="7629BC2D"/>
    <w:rsid w:val="762F86B5"/>
    <w:rsid w:val="770038EB"/>
    <w:rsid w:val="7773312F"/>
    <w:rsid w:val="7799EDEA"/>
    <w:rsid w:val="77B2C42F"/>
    <w:rsid w:val="77E16529"/>
    <w:rsid w:val="77E85B43"/>
    <w:rsid w:val="78A454EB"/>
    <w:rsid w:val="78D1EE11"/>
    <w:rsid w:val="78F5427D"/>
    <w:rsid w:val="7908C2E4"/>
    <w:rsid w:val="7923BB14"/>
    <w:rsid w:val="79510BC2"/>
    <w:rsid w:val="79566D39"/>
    <w:rsid w:val="79799006"/>
    <w:rsid w:val="79E81D3E"/>
    <w:rsid w:val="79F67842"/>
    <w:rsid w:val="7A3878D9"/>
    <w:rsid w:val="7A8E0D9D"/>
    <w:rsid w:val="7AA10A58"/>
    <w:rsid w:val="7ADD6431"/>
    <w:rsid w:val="7AF9DFF9"/>
    <w:rsid w:val="7B0F6AB5"/>
    <w:rsid w:val="7B6ECCE4"/>
    <w:rsid w:val="7B9282AE"/>
    <w:rsid w:val="7C14AA44"/>
    <w:rsid w:val="7C41E112"/>
    <w:rsid w:val="7CF5C1CC"/>
    <w:rsid w:val="7D393E27"/>
    <w:rsid w:val="7E06741A"/>
    <w:rsid w:val="7E3CEF60"/>
    <w:rsid w:val="7E7C3AA2"/>
    <w:rsid w:val="7F4C905A"/>
    <w:rsid w:val="7F7AA5E0"/>
    <w:rsid w:val="7FF8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44BE13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885F34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4042F8"/>
    <w:pPr>
      <w:keepNext/>
      <w:keepLines/>
      <w:numPr>
        <w:ilvl w:val="1"/>
        <w:numId w:val="4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4042F8"/>
    <w:pPr>
      <w:keepNext/>
      <w:keepLines/>
      <w:numPr>
        <w:ilvl w:val="2"/>
        <w:numId w:val="4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885F34"/>
    <w:pPr>
      <w:keepNext/>
      <w:keepLines/>
      <w:numPr>
        <w:ilvl w:val="3"/>
        <w:numId w:val="4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4042F8"/>
    <w:pPr>
      <w:keepNext/>
      <w:keepLines/>
      <w:numPr>
        <w:ilvl w:val="4"/>
        <w:numId w:val="4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43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4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4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4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4042F8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885F34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4042F8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4042F8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885F34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47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6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45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44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885F34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885F34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styleId="PlaceholderText">
    <w:name w:val="Placeholder Text"/>
    <w:basedOn w:val="DefaultParagraphFont"/>
    <w:uiPriority w:val="99"/>
    <w:semiHidden/>
    <w:rsid w:val="00567C7D"/>
    <w:rPr>
      <w:color w:val="808080"/>
    </w:rPr>
  </w:style>
  <w:style w:type="paragraph" w:styleId="ListParagraph">
    <w:name w:val="List Paragraph"/>
    <w:basedOn w:val="Normal"/>
    <w:uiPriority w:val="99"/>
    <w:unhideWhenUsed/>
    <w:qFormat/>
    <w:rsid w:val="00D95E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hyperlink" Target="https://vimeo.com/328552272" TargetMode="External"/><Relationship Id="rId39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yperlink" Target="https://vimeo.com/329495971" TargetMode="External"/><Relationship Id="rId42" Type="http://schemas.openxmlformats.org/officeDocument/2006/relationships/image" Target="media/image15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s://safeYouTube.net/w/XVAB" TargetMode="External"/><Relationship Id="rId25" Type="http://schemas.openxmlformats.org/officeDocument/2006/relationships/hyperlink" Target="https://vimeo.com/328553296" TargetMode="External"/><Relationship Id="rId33" Type="http://schemas.openxmlformats.org/officeDocument/2006/relationships/hyperlink" Target="https://education.nsw.gov.au/content/dam/main-education/teaching-and-learning/curriculum/key-learning-areas/creative-arts/early-stage-1-to-stage-3/learning-sequences/character/creative-arts-stage-2-character-student-workbook.docx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education.nsw.gov.au/content/dam/main-education/teaching-and-learning/curriculum/key-learning-areas/creative-arts/early-stage-1-to-stage-3/learning-sequences/character/creative-arts-stage-2-character-student-workbook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329495971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vimeo.com/329495971" TargetMode="External"/><Relationship Id="rId41" Type="http://schemas.openxmlformats.org/officeDocument/2006/relationships/image" Target="media/image1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afeYouTube.net/w/oWAB" TargetMode="External"/><Relationship Id="rId24" Type="http://schemas.openxmlformats.org/officeDocument/2006/relationships/hyperlink" Target="https://education.nsw.gov.au/content/dam/main-education/teaching-and-learning/curriculum/key-learning-areas/creative-arts/early-stage-1-to-stage-3/learning-sequences/character/creative-arts-stage-2-character-student-workbook.docx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1.jpeg"/><Relationship Id="rId40" Type="http://schemas.openxmlformats.org/officeDocument/2006/relationships/hyperlink" Target="https://vimeo.com/user98607695/review/342179521/d795a0bc84?sort=lastUserActionEventDate&amp;direction=desc" TargetMode="External"/><Relationship Id="rId45" Type="http://schemas.openxmlformats.org/officeDocument/2006/relationships/hyperlink" Target="https://vimeo.com/user98607695/review/342179521/d795a0bc84?sort=lastUserActionEventDate&amp;direction=desc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vimeo.com/328552272" TargetMode="External"/><Relationship Id="rId28" Type="http://schemas.openxmlformats.org/officeDocument/2006/relationships/hyperlink" Target="https://vimeo.com/329495971" TargetMode="External"/><Relationship Id="rId36" Type="http://schemas.openxmlformats.org/officeDocument/2006/relationships/image" Target="media/image10.jpeg"/><Relationship Id="rId49" Type="http://schemas.openxmlformats.org/officeDocument/2006/relationships/footer" Target="footer1.xml"/><Relationship Id="rId10" Type="http://schemas.openxmlformats.org/officeDocument/2006/relationships/hyperlink" Target="https://vimeo.com/329495971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8.png"/><Relationship Id="rId44" Type="http://schemas.openxmlformats.org/officeDocument/2006/relationships/image" Target="media/image16.png"/><Relationship Id="rId52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afeYouTube.net/w/1WAB" TargetMode="External"/><Relationship Id="rId22" Type="http://schemas.openxmlformats.org/officeDocument/2006/relationships/hyperlink" Target="https://vimeo.com/328553296" TargetMode="External"/><Relationship Id="rId27" Type="http://schemas.openxmlformats.org/officeDocument/2006/relationships/hyperlink" Target="https://vimeo.com/328552272" TargetMode="External"/><Relationship Id="rId30" Type="http://schemas.openxmlformats.org/officeDocument/2006/relationships/hyperlink" Target="https://vimeo.com/user98607695/review/342181750/f2733088da?sort=lastUserActionEventDate&amp;direction=desc" TargetMode="External"/><Relationship Id="rId35" Type="http://schemas.openxmlformats.org/officeDocument/2006/relationships/hyperlink" Target="https://vimeo.com/user98607695/review/342181750/f2733088da?sort=lastUserActionEventDate&amp;direction=desc" TargetMode="External"/><Relationship Id="rId43" Type="http://schemas.openxmlformats.org/officeDocument/2006/relationships/hyperlink" Target="https://education.nsw.gov.au/content/dam/main-education/teaching-and-learning/curriculum/key-learning-areas/creative-arts/early-stage-1-to-stage-3/learning-sequences/character/creative-arts-stage-2-character-student-workbook.docx" TargetMode="External"/><Relationship Id="rId48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1FF180-C551-4B4C-843D-88ED1A37A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1EA953-5DA6-4136-A03F-ECE12AC8E7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64DF1C-CAC7-4F12-9845-C815DBC0A2C2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33c16299-9e76-4446-b84b-eefe81b91f72"/>
    <ds:schemaRef ds:uri="http://schemas.microsoft.com/office/2006/documentManagement/types"/>
    <ds:schemaRef ds:uri="http://schemas.openxmlformats.org/package/2006/metadata/core-properties"/>
    <ds:schemaRef ds:uri="02777ac0-bca4-49b9-b304-d2b7eff515d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2700</Words>
  <Characters>15390</Characters>
  <Application>Microsoft Office Word</Application>
  <DocSecurity>0</DocSecurity>
  <Lines>128</Lines>
  <Paragraphs>36</Paragraphs>
  <ScaleCrop>false</ScaleCrop>
  <Manager/>
  <Company/>
  <LinksUpToDate>false</LinksUpToDate>
  <CharactersWithSpaces>18054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2020-05-08T06:25:00Z</dcterms:created>
  <dcterms:modified xsi:type="dcterms:W3CDTF">2020-05-08T06:25:00Z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