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1A205" w14:textId="2C88112D" w:rsidR="00DF0047" w:rsidRDefault="00DF0047" w:rsidP="00AD5943">
      <w:pPr>
        <w:pStyle w:val="Heading1"/>
      </w:pPr>
      <w:bookmarkStart w:id="0" w:name="_Hlk95644472"/>
      <w:bookmarkEnd w:id="0"/>
      <w:r>
        <w:t>Music 2 HSC</w:t>
      </w:r>
      <w:r w:rsidR="004A702D">
        <w:t xml:space="preserve">: </w:t>
      </w:r>
      <w:r w:rsidRPr="3B35B164">
        <w:rPr>
          <w:lang w:eastAsia="zh-CN"/>
        </w:rPr>
        <w:t>Music of the last 25 years</w:t>
      </w:r>
    </w:p>
    <w:p w14:paraId="17C1B8DF" w14:textId="140A0679" w:rsidR="003267EB" w:rsidRPr="003126FF" w:rsidRDefault="00297C3C" w:rsidP="004A702D">
      <w:pPr>
        <w:pStyle w:val="Heading2"/>
        <w:rPr>
          <w:color w:val="001F5F"/>
          <w:sz w:val="56"/>
          <w:szCs w:val="56"/>
        </w:rPr>
      </w:pPr>
      <w:bookmarkStart w:id="1" w:name="_Toc116663818"/>
      <w:r>
        <w:rPr>
          <w:shd w:val="clear" w:color="auto" w:fill="FFFFFF"/>
          <w:lang w:val="en-US"/>
        </w:rPr>
        <w:t>‘</w:t>
      </w:r>
      <w:r w:rsidR="00DF0047" w:rsidRPr="00297C3C">
        <w:rPr>
          <w:shd w:val="clear" w:color="auto" w:fill="FFFFFF"/>
          <w:lang w:val="en-US"/>
        </w:rPr>
        <w:t>Bend/Boogie/Break</w:t>
      </w:r>
      <w:r>
        <w:rPr>
          <w:shd w:val="clear" w:color="auto" w:fill="FFFFFF"/>
          <w:lang w:val="en-US"/>
        </w:rPr>
        <w:t>’</w:t>
      </w:r>
      <w:r w:rsidR="00DF0047">
        <w:rPr>
          <w:shd w:val="clear" w:color="auto" w:fill="FFFFFF"/>
          <w:lang w:val="en-US"/>
        </w:rPr>
        <w:t xml:space="preserve"> by Holly Harrison</w:t>
      </w:r>
      <w:bookmarkEnd w:id="1"/>
    </w:p>
    <w:p w14:paraId="63224E0B" w14:textId="77777777" w:rsidR="006C74B0" w:rsidRDefault="003126FF" w:rsidP="003126FF">
      <w:pPr>
        <w:jc w:val="center"/>
        <w:rPr>
          <w:lang w:eastAsia="zh-CN"/>
        </w:rPr>
      </w:pPr>
      <w:r>
        <w:rPr>
          <w:noProof/>
          <w:lang w:eastAsia="zh-CN"/>
        </w:rPr>
        <w:drawing>
          <wp:inline distT="0" distB="0" distL="0" distR="0" wp14:anchorId="51C19E47" wp14:editId="66F7C198">
            <wp:extent cx="4867275" cy="5322159"/>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5993" cy="5331691"/>
                    </a:xfrm>
                    <a:prstGeom prst="rect">
                      <a:avLst/>
                    </a:prstGeom>
                    <a:noFill/>
                    <a:ln>
                      <a:noFill/>
                    </a:ln>
                  </pic:spPr>
                </pic:pic>
              </a:graphicData>
            </a:graphic>
          </wp:inline>
        </w:drawing>
      </w:r>
    </w:p>
    <w:p w14:paraId="7DDDFF40" w14:textId="2A5F2AD4" w:rsidR="00101866" w:rsidRDefault="00000000" w:rsidP="006C74B0">
      <w:pPr>
        <w:pStyle w:val="FeatureBox"/>
        <w:rPr>
          <w:lang w:eastAsia="zh-CN"/>
        </w:rPr>
      </w:pPr>
      <w:hyperlink r:id="rId8" w:history="1">
        <w:r w:rsidR="006C74B0" w:rsidRPr="006C74B0">
          <w:rPr>
            <w:rStyle w:val="Hyperlink"/>
            <w:lang w:eastAsia="zh-CN"/>
          </w:rPr>
          <w:t>Music 2 Stage 6 Syllabus</w:t>
        </w:r>
      </w:hyperlink>
      <w:r w:rsidR="006C74B0" w:rsidRPr="006C74B0">
        <w:rPr>
          <w:lang w:eastAsia="zh-CN"/>
        </w:rPr>
        <w:t xml:space="preserve"> © </w:t>
      </w:r>
      <w:r w:rsidR="006C74B0">
        <w:rPr>
          <w:lang w:eastAsia="zh-CN"/>
        </w:rPr>
        <w:t>2009</w:t>
      </w:r>
      <w:r w:rsidR="006C74B0" w:rsidRPr="006C74B0">
        <w:rPr>
          <w:lang w:eastAsia="zh-CN"/>
        </w:rPr>
        <w:t xml:space="preserve"> NSW Education Standards Authority (NESA) for and on behalf of the Crown in right of the State of New South Wales.</w:t>
      </w:r>
      <w:r w:rsidR="00101866">
        <w:rPr>
          <w:lang w:eastAsia="zh-CN"/>
        </w:rPr>
        <w:br w:type="page"/>
      </w:r>
    </w:p>
    <w:p w14:paraId="48963BF3" w14:textId="48E7C8FB" w:rsidR="00101866" w:rsidRPr="00893724" w:rsidRDefault="003B5491" w:rsidP="003B5491">
      <w:pPr>
        <w:pStyle w:val="TOCHeading"/>
      </w:pPr>
      <w:bookmarkStart w:id="2" w:name="_Toc20900731"/>
      <w:r>
        <w:lastRenderedPageBreak/>
        <w:t>C</w:t>
      </w:r>
      <w:r w:rsidR="00101866">
        <w:t>ontents</w:t>
      </w:r>
      <w:bookmarkEnd w:id="2"/>
    </w:p>
    <w:p w14:paraId="0E2BA109" w14:textId="6253081B" w:rsidR="001E4ABD" w:rsidRDefault="00AD5943">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rPr>
          <w:color w:val="2B579A"/>
          <w:shd w:val="clear" w:color="auto" w:fill="E6E6E6"/>
        </w:rPr>
        <w:instrText xml:space="preserve"> TOC \o "2-3" \h \z \u </w:instrText>
      </w:r>
      <w:r>
        <w:rPr>
          <w:color w:val="2B579A"/>
          <w:shd w:val="clear" w:color="auto" w:fill="E6E6E6"/>
        </w:rPr>
        <w:fldChar w:fldCharType="separate"/>
      </w:r>
      <w:hyperlink w:anchor="_Toc116663818" w:history="1">
        <w:r w:rsidR="001E4ABD" w:rsidRPr="005A434B">
          <w:rPr>
            <w:rStyle w:val="Hyperlink"/>
            <w:shd w:val="clear" w:color="auto" w:fill="FFFFFF"/>
            <w:lang w:val="en-US"/>
          </w:rPr>
          <w:t>‘Bend/Boogie/Break’ by Holly Harrison</w:t>
        </w:r>
        <w:r w:rsidR="001E4ABD">
          <w:rPr>
            <w:webHidden/>
          </w:rPr>
          <w:tab/>
        </w:r>
        <w:r w:rsidR="001E4ABD">
          <w:rPr>
            <w:webHidden/>
          </w:rPr>
          <w:fldChar w:fldCharType="begin"/>
        </w:r>
        <w:r w:rsidR="001E4ABD">
          <w:rPr>
            <w:webHidden/>
          </w:rPr>
          <w:instrText xml:space="preserve"> PAGEREF _Toc116663818 \h </w:instrText>
        </w:r>
        <w:r w:rsidR="001E4ABD">
          <w:rPr>
            <w:webHidden/>
          </w:rPr>
        </w:r>
        <w:r w:rsidR="001E4ABD">
          <w:rPr>
            <w:webHidden/>
          </w:rPr>
          <w:fldChar w:fldCharType="separate"/>
        </w:r>
        <w:r w:rsidR="001E4ABD">
          <w:rPr>
            <w:webHidden/>
          </w:rPr>
          <w:t>0</w:t>
        </w:r>
        <w:r w:rsidR="001E4ABD">
          <w:rPr>
            <w:webHidden/>
          </w:rPr>
          <w:fldChar w:fldCharType="end"/>
        </w:r>
      </w:hyperlink>
    </w:p>
    <w:p w14:paraId="3ACD8F24" w14:textId="5550E5A3" w:rsidR="001E4ABD" w:rsidRDefault="00000000">
      <w:pPr>
        <w:pStyle w:val="TOC2"/>
        <w:rPr>
          <w:rFonts w:asciiTheme="minorHAnsi" w:eastAsiaTheme="minorEastAsia" w:hAnsiTheme="minorHAnsi" w:cstheme="minorBidi"/>
          <w:sz w:val="22"/>
          <w:szCs w:val="22"/>
          <w:lang w:eastAsia="en-AU"/>
        </w:rPr>
      </w:pPr>
      <w:hyperlink w:anchor="_Toc116663819" w:history="1">
        <w:r w:rsidR="001E4ABD" w:rsidRPr="005A434B">
          <w:rPr>
            <w:rStyle w:val="Hyperlink"/>
          </w:rPr>
          <w:t>Rationale</w:t>
        </w:r>
        <w:r w:rsidR="001E4ABD">
          <w:rPr>
            <w:webHidden/>
          </w:rPr>
          <w:tab/>
        </w:r>
        <w:r w:rsidR="001E4ABD">
          <w:rPr>
            <w:webHidden/>
          </w:rPr>
          <w:fldChar w:fldCharType="begin"/>
        </w:r>
        <w:r w:rsidR="001E4ABD">
          <w:rPr>
            <w:webHidden/>
          </w:rPr>
          <w:instrText xml:space="preserve"> PAGEREF _Toc116663819 \h </w:instrText>
        </w:r>
        <w:r w:rsidR="001E4ABD">
          <w:rPr>
            <w:webHidden/>
          </w:rPr>
        </w:r>
        <w:r w:rsidR="001E4ABD">
          <w:rPr>
            <w:webHidden/>
          </w:rPr>
          <w:fldChar w:fldCharType="separate"/>
        </w:r>
        <w:r w:rsidR="001E4ABD">
          <w:rPr>
            <w:webHidden/>
          </w:rPr>
          <w:t>3</w:t>
        </w:r>
        <w:r w:rsidR="001E4ABD">
          <w:rPr>
            <w:webHidden/>
          </w:rPr>
          <w:fldChar w:fldCharType="end"/>
        </w:r>
      </w:hyperlink>
    </w:p>
    <w:p w14:paraId="7AF92CBE" w14:textId="00AB7300" w:rsidR="001E4ABD" w:rsidRDefault="00000000">
      <w:pPr>
        <w:pStyle w:val="TOC2"/>
        <w:rPr>
          <w:rFonts w:asciiTheme="minorHAnsi" w:eastAsiaTheme="minorEastAsia" w:hAnsiTheme="minorHAnsi" w:cstheme="minorBidi"/>
          <w:sz w:val="22"/>
          <w:szCs w:val="22"/>
          <w:lang w:eastAsia="en-AU"/>
        </w:rPr>
      </w:pPr>
      <w:hyperlink w:anchor="_Toc116663820" w:history="1">
        <w:r w:rsidR="001E4ABD" w:rsidRPr="005A434B">
          <w:rPr>
            <w:rStyle w:val="Hyperlink"/>
          </w:rPr>
          <w:t>‘Bend/Boogie/Break’ by Holly Harrison</w:t>
        </w:r>
        <w:r w:rsidR="001E4ABD">
          <w:rPr>
            <w:webHidden/>
          </w:rPr>
          <w:tab/>
        </w:r>
        <w:r w:rsidR="001E4ABD">
          <w:rPr>
            <w:webHidden/>
          </w:rPr>
          <w:fldChar w:fldCharType="begin"/>
        </w:r>
        <w:r w:rsidR="001E4ABD">
          <w:rPr>
            <w:webHidden/>
          </w:rPr>
          <w:instrText xml:space="preserve"> PAGEREF _Toc116663820 \h </w:instrText>
        </w:r>
        <w:r w:rsidR="001E4ABD">
          <w:rPr>
            <w:webHidden/>
          </w:rPr>
        </w:r>
        <w:r w:rsidR="001E4ABD">
          <w:rPr>
            <w:webHidden/>
          </w:rPr>
          <w:fldChar w:fldCharType="separate"/>
        </w:r>
        <w:r w:rsidR="001E4ABD">
          <w:rPr>
            <w:webHidden/>
          </w:rPr>
          <w:t>4</w:t>
        </w:r>
        <w:r w:rsidR="001E4ABD">
          <w:rPr>
            <w:webHidden/>
          </w:rPr>
          <w:fldChar w:fldCharType="end"/>
        </w:r>
      </w:hyperlink>
    </w:p>
    <w:p w14:paraId="44367EF7" w14:textId="6D59197F"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21" w:history="1">
        <w:r w:rsidR="001E4ABD" w:rsidRPr="005A434B">
          <w:rPr>
            <w:rStyle w:val="Hyperlink"/>
            <w:noProof/>
          </w:rPr>
          <w:t>Who is Holly Harrison?</w:t>
        </w:r>
        <w:r w:rsidR="001E4ABD">
          <w:rPr>
            <w:noProof/>
            <w:webHidden/>
          </w:rPr>
          <w:tab/>
        </w:r>
        <w:r w:rsidR="001E4ABD">
          <w:rPr>
            <w:noProof/>
            <w:webHidden/>
          </w:rPr>
          <w:fldChar w:fldCharType="begin"/>
        </w:r>
        <w:r w:rsidR="001E4ABD">
          <w:rPr>
            <w:noProof/>
            <w:webHidden/>
          </w:rPr>
          <w:instrText xml:space="preserve"> PAGEREF _Toc116663821 \h </w:instrText>
        </w:r>
        <w:r w:rsidR="001E4ABD">
          <w:rPr>
            <w:noProof/>
            <w:webHidden/>
          </w:rPr>
        </w:r>
        <w:r w:rsidR="001E4ABD">
          <w:rPr>
            <w:noProof/>
            <w:webHidden/>
          </w:rPr>
          <w:fldChar w:fldCharType="separate"/>
        </w:r>
        <w:r w:rsidR="001E4ABD">
          <w:rPr>
            <w:noProof/>
            <w:webHidden/>
          </w:rPr>
          <w:t>4</w:t>
        </w:r>
        <w:r w:rsidR="001E4ABD">
          <w:rPr>
            <w:noProof/>
            <w:webHidden/>
          </w:rPr>
          <w:fldChar w:fldCharType="end"/>
        </w:r>
      </w:hyperlink>
    </w:p>
    <w:p w14:paraId="79B1B300" w14:textId="26235D6F" w:rsidR="001E4ABD" w:rsidRDefault="00000000">
      <w:pPr>
        <w:pStyle w:val="TOC2"/>
        <w:rPr>
          <w:rFonts w:asciiTheme="minorHAnsi" w:eastAsiaTheme="minorEastAsia" w:hAnsiTheme="minorHAnsi" w:cstheme="minorBidi"/>
          <w:sz w:val="22"/>
          <w:szCs w:val="22"/>
          <w:lang w:eastAsia="en-AU"/>
        </w:rPr>
      </w:pPr>
      <w:hyperlink w:anchor="_Toc116663822" w:history="1">
        <w:r w:rsidR="001E4ABD" w:rsidRPr="005A434B">
          <w:rPr>
            <w:rStyle w:val="Hyperlink"/>
          </w:rPr>
          <w:t>Holly Harrison’s music</w:t>
        </w:r>
        <w:r w:rsidR="001E4ABD">
          <w:rPr>
            <w:webHidden/>
          </w:rPr>
          <w:tab/>
        </w:r>
        <w:r w:rsidR="001E4ABD">
          <w:rPr>
            <w:webHidden/>
          </w:rPr>
          <w:fldChar w:fldCharType="begin"/>
        </w:r>
        <w:r w:rsidR="001E4ABD">
          <w:rPr>
            <w:webHidden/>
          </w:rPr>
          <w:instrText xml:space="preserve"> PAGEREF _Toc116663822 \h </w:instrText>
        </w:r>
        <w:r w:rsidR="001E4ABD">
          <w:rPr>
            <w:webHidden/>
          </w:rPr>
        </w:r>
        <w:r w:rsidR="001E4ABD">
          <w:rPr>
            <w:webHidden/>
          </w:rPr>
          <w:fldChar w:fldCharType="separate"/>
        </w:r>
        <w:r w:rsidR="001E4ABD">
          <w:rPr>
            <w:webHidden/>
          </w:rPr>
          <w:t>5</w:t>
        </w:r>
        <w:r w:rsidR="001E4ABD">
          <w:rPr>
            <w:webHidden/>
          </w:rPr>
          <w:fldChar w:fldCharType="end"/>
        </w:r>
      </w:hyperlink>
    </w:p>
    <w:p w14:paraId="312D0F12" w14:textId="19CE3CE8" w:rsidR="001E4ABD" w:rsidRDefault="00000000">
      <w:pPr>
        <w:pStyle w:val="TOC2"/>
        <w:rPr>
          <w:rFonts w:asciiTheme="minorHAnsi" w:eastAsiaTheme="minorEastAsia" w:hAnsiTheme="minorHAnsi" w:cstheme="minorBidi"/>
          <w:sz w:val="22"/>
          <w:szCs w:val="22"/>
          <w:lang w:eastAsia="en-AU"/>
        </w:rPr>
      </w:pPr>
      <w:hyperlink w:anchor="_Toc116663823" w:history="1">
        <w:r w:rsidR="001E4ABD" w:rsidRPr="005A434B">
          <w:rPr>
            <w:rStyle w:val="Hyperlink"/>
          </w:rPr>
          <w:t>‘Bend/Boogie/Break’ (2018)</w:t>
        </w:r>
        <w:r w:rsidR="001E4ABD">
          <w:rPr>
            <w:webHidden/>
          </w:rPr>
          <w:tab/>
        </w:r>
        <w:r w:rsidR="001E4ABD">
          <w:rPr>
            <w:webHidden/>
          </w:rPr>
          <w:fldChar w:fldCharType="begin"/>
        </w:r>
        <w:r w:rsidR="001E4ABD">
          <w:rPr>
            <w:webHidden/>
          </w:rPr>
          <w:instrText xml:space="preserve"> PAGEREF _Toc116663823 \h </w:instrText>
        </w:r>
        <w:r w:rsidR="001E4ABD">
          <w:rPr>
            <w:webHidden/>
          </w:rPr>
        </w:r>
        <w:r w:rsidR="001E4ABD">
          <w:rPr>
            <w:webHidden/>
          </w:rPr>
          <w:fldChar w:fldCharType="separate"/>
        </w:r>
        <w:r w:rsidR="001E4ABD">
          <w:rPr>
            <w:webHidden/>
          </w:rPr>
          <w:t>6</w:t>
        </w:r>
        <w:r w:rsidR="001E4ABD">
          <w:rPr>
            <w:webHidden/>
          </w:rPr>
          <w:fldChar w:fldCharType="end"/>
        </w:r>
      </w:hyperlink>
    </w:p>
    <w:p w14:paraId="28A7F9FC" w14:textId="49886908" w:rsidR="001E4ABD" w:rsidRDefault="00000000">
      <w:pPr>
        <w:pStyle w:val="TOC2"/>
        <w:rPr>
          <w:rFonts w:asciiTheme="minorHAnsi" w:eastAsiaTheme="minorEastAsia" w:hAnsiTheme="minorHAnsi" w:cstheme="minorBidi"/>
          <w:sz w:val="22"/>
          <w:szCs w:val="22"/>
          <w:lang w:eastAsia="en-AU"/>
        </w:rPr>
      </w:pPr>
      <w:hyperlink w:anchor="_Toc116663824" w:history="1">
        <w:r w:rsidR="001E4ABD" w:rsidRPr="005A434B">
          <w:rPr>
            <w:rStyle w:val="Hyperlink"/>
          </w:rPr>
          <w:t>Musicology and aural</w:t>
        </w:r>
        <w:r w:rsidR="001E4ABD">
          <w:rPr>
            <w:webHidden/>
          </w:rPr>
          <w:tab/>
        </w:r>
        <w:r w:rsidR="001E4ABD">
          <w:rPr>
            <w:webHidden/>
          </w:rPr>
          <w:fldChar w:fldCharType="begin"/>
        </w:r>
        <w:r w:rsidR="001E4ABD">
          <w:rPr>
            <w:webHidden/>
          </w:rPr>
          <w:instrText xml:space="preserve"> PAGEREF _Toc116663824 \h </w:instrText>
        </w:r>
        <w:r w:rsidR="001E4ABD">
          <w:rPr>
            <w:webHidden/>
          </w:rPr>
        </w:r>
        <w:r w:rsidR="001E4ABD">
          <w:rPr>
            <w:webHidden/>
          </w:rPr>
          <w:fldChar w:fldCharType="separate"/>
        </w:r>
        <w:r w:rsidR="001E4ABD">
          <w:rPr>
            <w:webHidden/>
          </w:rPr>
          <w:t>7</w:t>
        </w:r>
        <w:r w:rsidR="001E4ABD">
          <w:rPr>
            <w:webHidden/>
          </w:rPr>
          <w:fldChar w:fldCharType="end"/>
        </w:r>
      </w:hyperlink>
    </w:p>
    <w:p w14:paraId="4F2E0739" w14:textId="63A5FE34"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25" w:history="1">
        <w:r w:rsidR="001E4ABD" w:rsidRPr="005A434B">
          <w:rPr>
            <w:rStyle w:val="Hyperlink"/>
            <w:noProof/>
          </w:rPr>
          <w:t>Activity 1: Research and brainstorm</w:t>
        </w:r>
        <w:r w:rsidR="001E4ABD">
          <w:rPr>
            <w:noProof/>
            <w:webHidden/>
          </w:rPr>
          <w:tab/>
        </w:r>
        <w:r w:rsidR="001E4ABD">
          <w:rPr>
            <w:noProof/>
            <w:webHidden/>
          </w:rPr>
          <w:fldChar w:fldCharType="begin"/>
        </w:r>
        <w:r w:rsidR="001E4ABD">
          <w:rPr>
            <w:noProof/>
            <w:webHidden/>
          </w:rPr>
          <w:instrText xml:space="preserve"> PAGEREF _Toc116663825 \h </w:instrText>
        </w:r>
        <w:r w:rsidR="001E4ABD">
          <w:rPr>
            <w:noProof/>
            <w:webHidden/>
          </w:rPr>
        </w:r>
        <w:r w:rsidR="001E4ABD">
          <w:rPr>
            <w:noProof/>
            <w:webHidden/>
          </w:rPr>
          <w:fldChar w:fldCharType="separate"/>
        </w:r>
        <w:r w:rsidR="001E4ABD">
          <w:rPr>
            <w:noProof/>
            <w:webHidden/>
          </w:rPr>
          <w:t>7</w:t>
        </w:r>
        <w:r w:rsidR="001E4ABD">
          <w:rPr>
            <w:noProof/>
            <w:webHidden/>
          </w:rPr>
          <w:fldChar w:fldCharType="end"/>
        </w:r>
      </w:hyperlink>
    </w:p>
    <w:p w14:paraId="33D7E4E8" w14:textId="5DDFCE22"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26" w:history="1">
        <w:r w:rsidR="001E4ABD" w:rsidRPr="005A434B">
          <w:rPr>
            <w:rStyle w:val="Hyperlink"/>
            <w:noProof/>
          </w:rPr>
          <w:t>Activity 2: Score analysis</w:t>
        </w:r>
        <w:r w:rsidR="001E4ABD">
          <w:rPr>
            <w:noProof/>
            <w:webHidden/>
          </w:rPr>
          <w:tab/>
        </w:r>
        <w:r w:rsidR="001E4ABD">
          <w:rPr>
            <w:noProof/>
            <w:webHidden/>
          </w:rPr>
          <w:fldChar w:fldCharType="begin"/>
        </w:r>
        <w:r w:rsidR="001E4ABD">
          <w:rPr>
            <w:noProof/>
            <w:webHidden/>
          </w:rPr>
          <w:instrText xml:space="preserve"> PAGEREF _Toc116663826 \h </w:instrText>
        </w:r>
        <w:r w:rsidR="001E4ABD">
          <w:rPr>
            <w:noProof/>
            <w:webHidden/>
          </w:rPr>
        </w:r>
        <w:r w:rsidR="001E4ABD">
          <w:rPr>
            <w:noProof/>
            <w:webHidden/>
          </w:rPr>
          <w:fldChar w:fldCharType="separate"/>
        </w:r>
        <w:r w:rsidR="001E4ABD">
          <w:rPr>
            <w:noProof/>
            <w:webHidden/>
          </w:rPr>
          <w:t>8</w:t>
        </w:r>
        <w:r w:rsidR="001E4ABD">
          <w:rPr>
            <w:noProof/>
            <w:webHidden/>
          </w:rPr>
          <w:fldChar w:fldCharType="end"/>
        </w:r>
      </w:hyperlink>
    </w:p>
    <w:p w14:paraId="7C7571E4" w14:textId="5315F8C2"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27" w:history="1">
        <w:r w:rsidR="001E4ABD" w:rsidRPr="005A434B">
          <w:rPr>
            <w:rStyle w:val="Hyperlink"/>
            <w:noProof/>
          </w:rPr>
          <w:t>Activity 3: Bend, boogie and break examples</w:t>
        </w:r>
        <w:r w:rsidR="001E4ABD">
          <w:rPr>
            <w:noProof/>
            <w:webHidden/>
          </w:rPr>
          <w:tab/>
        </w:r>
        <w:r w:rsidR="001E4ABD">
          <w:rPr>
            <w:noProof/>
            <w:webHidden/>
          </w:rPr>
          <w:fldChar w:fldCharType="begin"/>
        </w:r>
        <w:r w:rsidR="001E4ABD">
          <w:rPr>
            <w:noProof/>
            <w:webHidden/>
          </w:rPr>
          <w:instrText xml:space="preserve"> PAGEREF _Toc116663827 \h </w:instrText>
        </w:r>
        <w:r w:rsidR="001E4ABD">
          <w:rPr>
            <w:noProof/>
            <w:webHidden/>
          </w:rPr>
        </w:r>
        <w:r w:rsidR="001E4ABD">
          <w:rPr>
            <w:noProof/>
            <w:webHidden/>
          </w:rPr>
          <w:fldChar w:fldCharType="separate"/>
        </w:r>
        <w:r w:rsidR="001E4ABD">
          <w:rPr>
            <w:noProof/>
            <w:webHidden/>
          </w:rPr>
          <w:t>11</w:t>
        </w:r>
        <w:r w:rsidR="001E4ABD">
          <w:rPr>
            <w:noProof/>
            <w:webHidden/>
          </w:rPr>
          <w:fldChar w:fldCharType="end"/>
        </w:r>
      </w:hyperlink>
    </w:p>
    <w:p w14:paraId="409F4152" w14:textId="37826515"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28" w:history="1">
        <w:r w:rsidR="001E4ABD" w:rsidRPr="005A434B">
          <w:rPr>
            <w:rStyle w:val="Hyperlink"/>
            <w:noProof/>
            <w:lang w:val="en-GB"/>
          </w:rPr>
          <w:t>Activity 4:</w:t>
        </w:r>
        <w:r w:rsidR="001E4ABD" w:rsidRPr="005A434B">
          <w:rPr>
            <w:rStyle w:val="Hyperlink"/>
            <w:noProof/>
          </w:rPr>
          <w:t xml:space="preserve"> </w:t>
        </w:r>
        <w:r w:rsidR="001E4ABD" w:rsidRPr="005A434B">
          <w:rPr>
            <w:rStyle w:val="Hyperlink"/>
            <w:noProof/>
            <w:lang w:val="en-GB"/>
          </w:rPr>
          <w:t>Note bending</w:t>
        </w:r>
        <w:r w:rsidR="001E4ABD">
          <w:rPr>
            <w:noProof/>
            <w:webHidden/>
          </w:rPr>
          <w:tab/>
        </w:r>
        <w:r w:rsidR="001E4ABD">
          <w:rPr>
            <w:noProof/>
            <w:webHidden/>
          </w:rPr>
          <w:fldChar w:fldCharType="begin"/>
        </w:r>
        <w:r w:rsidR="001E4ABD">
          <w:rPr>
            <w:noProof/>
            <w:webHidden/>
          </w:rPr>
          <w:instrText xml:space="preserve"> PAGEREF _Toc116663828 \h </w:instrText>
        </w:r>
        <w:r w:rsidR="001E4ABD">
          <w:rPr>
            <w:noProof/>
            <w:webHidden/>
          </w:rPr>
        </w:r>
        <w:r w:rsidR="001E4ABD">
          <w:rPr>
            <w:noProof/>
            <w:webHidden/>
          </w:rPr>
          <w:fldChar w:fldCharType="separate"/>
        </w:r>
        <w:r w:rsidR="001E4ABD">
          <w:rPr>
            <w:noProof/>
            <w:webHidden/>
          </w:rPr>
          <w:t>13</w:t>
        </w:r>
        <w:r w:rsidR="001E4ABD">
          <w:rPr>
            <w:noProof/>
            <w:webHidden/>
          </w:rPr>
          <w:fldChar w:fldCharType="end"/>
        </w:r>
      </w:hyperlink>
    </w:p>
    <w:p w14:paraId="3899CC9E" w14:textId="63A17C0B"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29" w:history="1">
        <w:r w:rsidR="001E4ABD" w:rsidRPr="005A434B">
          <w:rPr>
            <w:rStyle w:val="Hyperlink"/>
            <w:noProof/>
          </w:rPr>
          <w:t>Activity 5: Moods</w:t>
        </w:r>
        <w:r w:rsidR="001E4ABD">
          <w:rPr>
            <w:noProof/>
            <w:webHidden/>
          </w:rPr>
          <w:tab/>
        </w:r>
        <w:r w:rsidR="001E4ABD">
          <w:rPr>
            <w:noProof/>
            <w:webHidden/>
          </w:rPr>
          <w:fldChar w:fldCharType="begin"/>
        </w:r>
        <w:r w:rsidR="001E4ABD">
          <w:rPr>
            <w:noProof/>
            <w:webHidden/>
          </w:rPr>
          <w:instrText xml:space="preserve"> PAGEREF _Toc116663829 \h </w:instrText>
        </w:r>
        <w:r w:rsidR="001E4ABD">
          <w:rPr>
            <w:noProof/>
            <w:webHidden/>
          </w:rPr>
        </w:r>
        <w:r w:rsidR="001E4ABD">
          <w:rPr>
            <w:noProof/>
            <w:webHidden/>
          </w:rPr>
          <w:fldChar w:fldCharType="separate"/>
        </w:r>
        <w:r w:rsidR="001E4ABD">
          <w:rPr>
            <w:noProof/>
            <w:webHidden/>
          </w:rPr>
          <w:t>13</w:t>
        </w:r>
        <w:r w:rsidR="001E4ABD">
          <w:rPr>
            <w:noProof/>
            <w:webHidden/>
          </w:rPr>
          <w:fldChar w:fldCharType="end"/>
        </w:r>
      </w:hyperlink>
    </w:p>
    <w:p w14:paraId="7F4B9D77" w14:textId="004BB8C8"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30" w:history="1">
        <w:r w:rsidR="001E4ABD" w:rsidRPr="005A434B">
          <w:rPr>
            <w:rStyle w:val="Hyperlink"/>
            <w:rFonts w:eastAsia="Times New Roman"/>
            <w:noProof/>
            <w:lang w:eastAsia="en-AU"/>
          </w:rPr>
          <w:t>Activity 6:</w:t>
        </w:r>
        <w:r w:rsidR="001E4ABD" w:rsidRPr="005A434B">
          <w:rPr>
            <w:rStyle w:val="Hyperlink"/>
            <w:noProof/>
          </w:rPr>
          <w:t xml:space="preserve"> </w:t>
        </w:r>
        <w:r w:rsidR="001E4ABD" w:rsidRPr="005A434B">
          <w:rPr>
            <w:rStyle w:val="Hyperlink"/>
            <w:rFonts w:eastAsia="Times New Roman"/>
            <w:noProof/>
            <w:lang w:eastAsia="en-AU"/>
          </w:rPr>
          <w:t>Harmonic analysis</w:t>
        </w:r>
        <w:r w:rsidR="001E4ABD">
          <w:rPr>
            <w:noProof/>
            <w:webHidden/>
          </w:rPr>
          <w:tab/>
        </w:r>
        <w:r w:rsidR="001E4ABD">
          <w:rPr>
            <w:noProof/>
            <w:webHidden/>
          </w:rPr>
          <w:fldChar w:fldCharType="begin"/>
        </w:r>
        <w:r w:rsidR="001E4ABD">
          <w:rPr>
            <w:noProof/>
            <w:webHidden/>
          </w:rPr>
          <w:instrText xml:space="preserve"> PAGEREF _Toc116663830 \h </w:instrText>
        </w:r>
        <w:r w:rsidR="001E4ABD">
          <w:rPr>
            <w:noProof/>
            <w:webHidden/>
          </w:rPr>
        </w:r>
        <w:r w:rsidR="001E4ABD">
          <w:rPr>
            <w:noProof/>
            <w:webHidden/>
          </w:rPr>
          <w:fldChar w:fldCharType="separate"/>
        </w:r>
        <w:r w:rsidR="001E4ABD">
          <w:rPr>
            <w:noProof/>
            <w:webHidden/>
          </w:rPr>
          <w:t>14</w:t>
        </w:r>
        <w:r w:rsidR="001E4ABD">
          <w:rPr>
            <w:noProof/>
            <w:webHidden/>
          </w:rPr>
          <w:fldChar w:fldCharType="end"/>
        </w:r>
      </w:hyperlink>
    </w:p>
    <w:p w14:paraId="12E4D6CB" w14:textId="4AA2B563"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31" w:history="1">
        <w:r w:rsidR="001E4ABD" w:rsidRPr="005A434B">
          <w:rPr>
            <w:rStyle w:val="Hyperlink"/>
            <w:noProof/>
          </w:rPr>
          <w:t>Activity 7: Expressive techniques</w:t>
        </w:r>
        <w:r w:rsidR="001E4ABD">
          <w:rPr>
            <w:noProof/>
            <w:webHidden/>
          </w:rPr>
          <w:tab/>
        </w:r>
        <w:r w:rsidR="001E4ABD">
          <w:rPr>
            <w:noProof/>
            <w:webHidden/>
          </w:rPr>
          <w:fldChar w:fldCharType="begin"/>
        </w:r>
        <w:r w:rsidR="001E4ABD">
          <w:rPr>
            <w:noProof/>
            <w:webHidden/>
          </w:rPr>
          <w:instrText xml:space="preserve"> PAGEREF _Toc116663831 \h </w:instrText>
        </w:r>
        <w:r w:rsidR="001E4ABD">
          <w:rPr>
            <w:noProof/>
            <w:webHidden/>
          </w:rPr>
        </w:r>
        <w:r w:rsidR="001E4ABD">
          <w:rPr>
            <w:noProof/>
            <w:webHidden/>
          </w:rPr>
          <w:fldChar w:fldCharType="separate"/>
        </w:r>
        <w:r w:rsidR="001E4ABD">
          <w:rPr>
            <w:noProof/>
            <w:webHidden/>
          </w:rPr>
          <w:t>14</w:t>
        </w:r>
        <w:r w:rsidR="001E4ABD">
          <w:rPr>
            <w:noProof/>
            <w:webHidden/>
          </w:rPr>
          <w:fldChar w:fldCharType="end"/>
        </w:r>
      </w:hyperlink>
    </w:p>
    <w:p w14:paraId="7010E742" w14:textId="73F3DC42" w:rsidR="001E4ABD" w:rsidRDefault="00000000">
      <w:pPr>
        <w:pStyle w:val="TOC2"/>
        <w:rPr>
          <w:rFonts w:asciiTheme="minorHAnsi" w:eastAsiaTheme="minorEastAsia" w:hAnsiTheme="minorHAnsi" w:cstheme="minorBidi"/>
          <w:sz w:val="22"/>
          <w:szCs w:val="22"/>
          <w:lang w:eastAsia="en-AU"/>
        </w:rPr>
      </w:pPr>
      <w:hyperlink w:anchor="_Toc116663832" w:history="1">
        <w:r w:rsidR="001E4ABD" w:rsidRPr="005A434B">
          <w:rPr>
            <w:rStyle w:val="Hyperlink"/>
          </w:rPr>
          <w:t>Aural</w:t>
        </w:r>
        <w:r w:rsidR="001E4ABD">
          <w:rPr>
            <w:webHidden/>
          </w:rPr>
          <w:tab/>
        </w:r>
        <w:r w:rsidR="001E4ABD">
          <w:rPr>
            <w:webHidden/>
          </w:rPr>
          <w:fldChar w:fldCharType="begin"/>
        </w:r>
        <w:r w:rsidR="001E4ABD">
          <w:rPr>
            <w:webHidden/>
          </w:rPr>
          <w:instrText xml:space="preserve"> PAGEREF _Toc116663832 \h </w:instrText>
        </w:r>
        <w:r w:rsidR="001E4ABD">
          <w:rPr>
            <w:webHidden/>
          </w:rPr>
        </w:r>
        <w:r w:rsidR="001E4ABD">
          <w:rPr>
            <w:webHidden/>
          </w:rPr>
          <w:fldChar w:fldCharType="separate"/>
        </w:r>
        <w:r w:rsidR="001E4ABD">
          <w:rPr>
            <w:webHidden/>
          </w:rPr>
          <w:t>16</w:t>
        </w:r>
        <w:r w:rsidR="001E4ABD">
          <w:rPr>
            <w:webHidden/>
          </w:rPr>
          <w:fldChar w:fldCharType="end"/>
        </w:r>
      </w:hyperlink>
    </w:p>
    <w:p w14:paraId="5384D40C" w14:textId="779C05B6"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33" w:history="1">
        <w:r w:rsidR="001E4ABD" w:rsidRPr="005A434B">
          <w:rPr>
            <w:rStyle w:val="Hyperlink"/>
            <w:noProof/>
            <w:lang w:val="en-GB"/>
          </w:rPr>
          <w:t>Melodic and rhythmic dictation</w:t>
        </w:r>
        <w:r w:rsidR="001E4ABD">
          <w:rPr>
            <w:noProof/>
            <w:webHidden/>
          </w:rPr>
          <w:tab/>
        </w:r>
        <w:r w:rsidR="001E4ABD">
          <w:rPr>
            <w:noProof/>
            <w:webHidden/>
          </w:rPr>
          <w:fldChar w:fldCharType="begin"/>
        </w:r>
        <w:r w:rsidR="001E4ABD">
          <w:rPr>
            <w:noProof/>
            <w:webHidden/>
          </w:rPr>
          <w:instrText xml:space="preserve"> PAGEREF _Toc116663833 \h </w:instrText>
        </w:r>
        <w:r w:rsidR="001E4ABD">
          <w:rPr>
            <w:noProof/>
            <w:webHidden/>
          </w:rPr>
        </w:r>
        <w:r w:rsidR="001E4ABD">
          <w:rPr>
            <w:noProof/>
            <w:webHidden/>
          </w:rPr>
          <w:fldChar w:fldCharType="separate"/>
        </w:r>
        <w:r w:rsidR="001E4ABD">
          <w:rPr>
            <w:noProof/>
            <w:webHidden/>
          </w:rPr>
          <w:t>16</w:t>
        </w:r>
        <w:r w:rsidR="001E4ABD">
          <w:rPr>
            <w:noProof/>
            <w:webHidden/>
          </w:rPr>
          <w:fldChar w:fldCharType="end"/>
        </w:r>
      </w:hyperlink>
    </w:p>
    <w:p w14:paraId="29C7C0FA" w14:textId="336CEDEA" w:rsidR="001E4ABD" w:rsidRDefault="00000000">
      <w:pPr>
        <w:pStyle w:val="TOC2"/>
        <w:rPr>
          <w:rFonts w:asciiTheme="minorHAnsi" w:eastAsiaTheme="minorEastAsia" w:hAnsiTheme="minorHAnsi" w:cstheme="minorBidi"/>
          <w:sz w:val="22"/>
          <w:szCs w:val="22"/>
          <w:lang w:eastAsia="en-AU"/>
        </w:rPr>
      </w:pPr>
      <w:hyperlink w:anchor="_Toc116663834" w:history="1">
        <w:r w:rsidR="001E4ABD" w:rsidRPr="005A434B">
          <w:rPr>
            <w:rStyle w:val="Hyperlink"/>
            <w:lang w:val="en-GB"/>
          </w:rPr>
          <w:t>Performance</w:t>
        </w:r>
        <w:r w:rsidR="001E4ABD">
          <w:rPr>
            <w:webHidden/>
          </w:rPr>
          <w:tab/>
        </w:r>
        <w:r w:rsidR="001E4ABD">
          <w:rPr>
            <w:webHidden/>
          </w:rPr>
          <w:fldChar w:fldCharType="begin"/>
        </w:r>
        <w:r w:rsidR="001E4ABD">
          <w:rPr>
            <w:webHidden/>
          </w:rPr>
          <w:instrText xml:space="preserve"> PAGEREF _Toc116663834 \h </w:instrText>
        </w:r>
        <w:r w:rsidR="001E4ABD">
          <w:rPr>
            <w:webHidden/>
          </w:rPr>
        </w:r>
        <w:r w:rsidR="001E4ABD">
          <w:rPr>
            <w:webHidden/>
          </w:rPr>
          <w:fldChar w:fldCharType="separate"/>
        </w:r>
        <w:r w:rsidR="001E4ABD">
          <w:rPr>
            <w:webHidden/>
          </w:rPr>
          <w:t>18</w:t>
        </w:r>
        <w:r w:rsidR="001E4ABD">
          <w:rPr>
            <w:webHidden/>
          </w:rPr>
          <w:fldChar w:fldCharType="end"/>
        </w:r>
      </w:hyperlink>
    </w:p>
    <w:p w14:paraId="6F4310E2" w14:textId="32390DE6" w:rsidR="001E4ABD" w:rsidRDefault="00000000">
      <w:pPr>
        <w:pStyle w:val="TOC2"/>
        <w:rPr>
          <w:rFonts w:asciiTheme="minorHAnsi" w:eastAsiaTheme="minorEastAsia" w:hAnsiTheme="minorHAnsi" w:cstheme="minorBidi"/>
          <w:sz w:val="22"/>
          <w:szCs w:val="22"/>
          <w:lang w:eastAsia="en-AU"/>
        </w:rPr>
      </w:pPr>
      <w:hyperlink w:anchor="_Toc116663835" w:history="1">
        <w:r w:rsidR="001E4ABD" w:rsidRPr="005A434B">
          <w:rPr>
            <w:rStyle w:val="Hyperlink"/>
            <w:lang w:val="en-GB"/>
          </w:rPr>
          <w:t>Musicology and aural</w:t>
        </w:r>
        <w:r w:rsidR="001E4ABD">
          <w:rPr>
            <w:webHidden/>
          </w:rPr>
          <w:tab/>
        </w:r>
        <w:r w:rsidR="001E4ABD">
          <w:rPr>
            <w:webHidden/>
          </w:rPr>
          <w:fldChar w:fldCharType="begin"/>
        </w:r>
        <w:r w:rsidR="001E4ABD">
          <w:rPr>
            <w:webHidden/>
          </w:rPr>
          <w:instrText xml:space="preserve"> PAGEREF _Toc116663835 \h </w:instrText>
        </w:r>
        <w:r w:rsidR="001E4ABD">
          <w:rPr>
            <w:webHidden/>
          </w:rPr>
        </w:r>
        <w:r w:rsidR="001E4ABD">
          <w:rPr>
            <w:webHidden/>
          </w:rPr>
          <w:fldChar w:fldCharType="separate"/>
        </w:r>
        <w:r w:rsidR="001E4ABD">
          <w:rPr>
            <w:webHidden/>
          </w:rPr>
          <w:t>20</w:t>
        </w:r>
        <w:r w:rsidR="001E4ABD">
          <w:rPr>
            <w:webHidden/>
          </w:rPr>
          <w:fldChar w:fldCharType="end"/>
        </w:r>
      </w:hyperlink>
    </w:p>
    <w:p w14:paraId="7AEB94AD" w14:textId="69D007F5"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36" w:history="1">
        <w:r w:rsidR="001E4ABD" w:rsidRPr="005A434B">
          <w:rPr>
            <w:rStyle w:val="Hyperlink"/>
            <w:noProof/>
            <w:shd w:val="clear" w:color="auto" w:fill="FFFFFF"/>
          </w:rPr>
          <w:t>Activity 1:</w:t>
        </w:r>
        <w:r w:rsidR="001E4ABD" w:rsidRPr="005A434B">
          <w:rPr>
            <w:rStyle w:val="Hyperlink"/>
            <w:noProof/>
          </w:rPr>
          <w:t xml:space="preserve"> Podcast activity</w:t>
        </w:r>
        <w:r w:rsidR="001E4ABD">
          <w:rPr>
            <w:noProof/>
            <w:webHidden/>
          </w:rPr>
          <w:tab/>
        </w:r>
        <w:r w:rsidR="001E4ABD">
          <w:rPr>
            <w:noProof/>
            <w:webHidden/>
          </w:rPr>
          <w:fldChar w:fldCharType="begin"/>
        </w:r>
        <w:r w:rsidR="001E4ABD">
          <w:rPr>
            <w:noProof/>
            <w:webHidden/>
          </w:rPr>
          <w:instrText xml:space="preserve"> PAGEREF _Toc116663836 \h </w:instrText>
        </w:r>
        <w:r w:rsidR="001E4ABD">
          <w:rPr>
            <w:noProof/>
            <w:webHidden/>
          </w:rPr>
        </w:r>
        <w:r w:rsidR="001E4ABD">
          <w:rPr>
            <w:noProof/>
            <w:webHidden/>
          </w:rPr>
          <w:fldChar w:fldCharType="separate"/>
        </w:r>
        <w:r w:rsidR="001E4ABD">
          <w:rPr>
            <w:noProof/>
            <w:webHidden/>
          </w:rPr>
          <w:t>20</w:t>
        </w:r>
        <w:r w:rsidR="001E4ABD">
          <w:rPr>
            <w:noProof/>
            <w:webHidden/>
          </w:rPr>
          <w:fldChar w:fldCharType="end"/>
        </w:r>
      </w:hyperlink>
    </w:p>
    <w:p w14:paraId="3AB3A450" w14:textId="33D96616"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37" w:history="1">
        <w:r w:rsidR="001E4ABD" w:rsidRPr="005A434B">
          <w:rPr>
            <w:rStyle w:val="Hyperlink"/>
            <w:noProof/>
            <w:lang w:val="en-US"/>
          </w:rPr>
          <w:t>Activity 2: Jigsaw</w:t>
        </w:r>
        <w:r w:rsidR="001E4ABD">
          <w:rPr>
            <w:noProof/>
            <w:webHidden/>
          </w:rPr>
          <w:tab/>
        </w:r>
        <w:r w:rsidR="001E4ABD">
          <w:rPr>
            <w:noProof/>
            <w:webHidden/>
          </w:rPr>
          <w:fldChar w:fldCharType="begin"/>
        </w:r>
        <w:r w:rsidR="001E4ABD">
          <w:rPr>
            <w:noProof/>
            <w:webHidden/>
          </w:rPr>
          <w:instrText xml:space="preserve"> PAGEREF _Toc116663837 \h </w:instrText>
        </w:r>
        <w:r w:rsidR="001E4ABD">
          <w:rPr>
            <w:noProof/>
            <w:webHidden/>
          </w:rPr>
        </w:r>
        <w:r w:rsidR="001E4ABD">
          <w:rPr>
            <w:noProof/>
            <w:webHidden/>
          </w:rPr>
          <w:fldChar w:fldCharType="separate"/>
        </w:r>
        <w:r w:rsidR="001E4ABD">
          <w:rPr>
            <w:noProof/>
            <w:webHidden/>
          </w:rPr>
          <w:t>21</w:t>
        </w:r>
        <w:r w:rsidR="001E4ABD">
          <w:rPr>
            <w:noProof/>
            <w:webHidden/>
          </w:rPr>
          <w:fldChar w:fldCharType="end"/>
        </w:r>
      </w:hyperlink>
    </w:p>
    <w:p w14:paraId="18B36775" w14:textId="57D69725"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38" w:history="1">
        <w:r w:rsidR="001E4ABD" w:rsidRPr="005A434B">
          <w:rPr>
            <w:rStyle w:val="Hyperlink"/>
            <w:noProof/>
            <w:lang w:val="en-US"/>
          </w:rPr>
          <w:t>Activity 3: Musicology extended response</w:t>
        </w:r>
        <w:r w:rsidR="001E4ABD">
          <w:rPr>
            <w:noProof/>
            <w:webHidden/>
          </w:rPr>
          <w:tab/>
        </w:r>
        <w:r w:rsidR="001E4ABD">
          <w:rPr>
            <w:noProof/>
            <w:webHidden/>
          </w:rPr>
          <w:fldChar w:fldCharType="begin"/>
        </w:r>
        <w:r w:rsidR="001E4ABD">
          <w:rPr>
            <w:noProof/>
            <w:webHidden/>
          </w:rPr>
          <w:instrText xml:space="preserve"> PAGEREF _Toc116663838 \h </w:instrText>
        </w:r>
        <w:r w:rsidR="001E4ABD">
          <w:rPr>
            <w:noProof/>
            <w:webHidden/>
          </w:rPr>
        </w:r>
        <w:r w:rsidR="001E4ABD">
          <w:rPr>
            <w:noProof/>
            <w:webHidden/>
          </w:rPr>
          <w:fldChar w:fldCharType="separate"/>
        </w:r>
        <w:r w:rsidR="001E4ABD">
          <w:rPr>
            <w:noProof/>
            <w:webHidden/>
          </w:rPr>
          <w:t>23</w:t>
        </w:r>
        <w:r w:rsidR="001E4ABD">
          <w:rPr>
            <w:noProof/>
            <w:webHidden/>
          </w:rPr>
          <w:fldChar w:fldCharType="end"/>
        </w:r>
      </w:hyperlink>
    </w:p>
    <w:p w14:paraId="3594B78A" w14:textId="59EEEB58" w:rsidR="001E4ABD" w:rsidRDefault="00000000">
      <w:pPr>
        <w:pStyle w:val="TOC2"/>
        <w:rPr>
          <w:rFonts w:asciiTheme="minorHAnsi" w:eastAsiaTheme="minorEastAsia" w:hAnsiTheme="minorHAnsi" w:cstheme="minorBidi"/>
          <w:sz w:val="22"/>
          <w:szCs w:val="22"/>
          <w:lang w:eastAsia="en-AU"/>
        </w:rPr>
      </w:pPr>
      <w:hyperlink w:anchor="_Toc116663839" w:history="1">
        <w:r w:rsidR="001E4ABD" w:rsidRPr="005A434B">
          <w:rPr>
            <w:rStyle w:val="Hyperlink"/>
          </w:rPr>
          <w:t>Composition, musicology, aural and performance</w:t>
        </w:r>
        <w:r w:rsidR="001E4ABD">
          <w:rPr>
            <w:webHidden/>
          </w:rPr>
          <w:tab/>
        </w:r>
        <w:r w:rsidR="001E4ABD">
          <w:rPr>
            <w:webHidden/>
          </w:rPr>
          <w:fldChar w:fldCharType="begin"/>
        </w:r>
        <w:r w:rsidR="001E4ABD">
          <w:rPr>
            <w:webHidden/>
          </w:rPr>
          <w:instrText xml:space="preserve"> PAGEREF _Toc116663839 \h </w:instrText>
        </w:r>
        <w:r w:rsidR="001E4ABD">
          <w:rPr>
            <w:webHidden/>
          </w:rPr>
        </w:r>
        <w:r w:rsidR="001E4ABD">
          <w:rPr>
            <w:webHidden/>
          </w:rPr>
          <w:fldChar w:fldCharType="separate"/>
        </w:r>
        <w:r w:rsidR="001E4ABD">
          <w:rPr>
            <w:webHidden/>
          </w:rPr>
          <w:t>24</w:t>
        </w:r>
        <w:r w:rsidR="001E4ABD">
          <w:rPr>
            <w:webHidden/>
          </w:rPr>
          <w:fldChar w:fldCharType="end"/>
        </w:r>
      </w:hyperlink>
    </w:p>
    <w:p w14:paraId="25520047" w14:textId="0646451D"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40" w:history="1">
        <w:r w:rsidR="001E4ABD" w:rsidRPr="005A434B">
          <w:rPr>
            <w:rStyle w:val="Hyperlink"/>
            <w:noProof/>
          </w:rPr>
          <w:t>Option 1</w:t>
        </w:r>
        <w:r w:rsidR="001E4ABD">
          <w:rPr>
            <w:noProof/>
            <w:webHidden/>
          </w:rPr>
          <w:tab/>
        </w:r>
        <w:r w:rsidR="001E4ABD">
          <w:rPr>
            <w:noProof/>
            <w:webHidden/>
          </w:rPr>
          <w:fldChar w:fldCharType="begin"/>
        </w:r>
        <w:r w:rsidR="001E4ABD">
          <w:rPr>
            <w:noProof/>
            <w:webHidden/>
          </w:rPr>
          <w:instrText xml:space="preserve"> PAGEREF _Toc116663840 \h </w:instrText>
        </w:r>
        <w:r w:rsidR="001E4ABD">
          <w:rPr>
            <w:noProof/>
            <w:webHidden/>
          </w:rPr>
        </w:r>
        <w:r w:rsidR="001E4ABD">
          <w:rPr>
            <w:noProof/>
            <w:webHidden/>
          </w:rPr>
          <w:fldChar w:fldCharType="separate"/>
        </w:r>
        <w:r w:rsidR="001E4ABD">
          <w:rPr>
            <w:noProof/>
            <w:webHidden/>
          </w:rPr>
          <w:t>24</w:t>
        </w:r>
        <w:r w:rsidR="001E4ABD">
          <w:rPr>
            <w:noProof/>
            <w:webHidden/>
          </w:rPr>
          <w:fldChar w:fldCharType="end"/>
        </w:r>
      </w:hyperlink>
    </w:p>
    <w:p w14:paraId="55E160C9" w14:textId="76D9D26B"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41" w:history="1">
        <w:r w:rsidR="001E4ABD" w:rsidRPr="005A434B">
          <w:rPr>
            <w:rStyle w:val="Hyperlink"/>
            <w:noProof/>
          </w:rPr>
          <w:t>Option 2</w:t>
        </w:r>
        <w:r w:rsidR="001E4ABD">
          <w:rPr>
            <w:noProof/>
            <w:webHidden/>
          </w:rPr>
          <w:tab/>
        </w:r>
        <w:r w:rsidR="001E4ABD">
          <w:rPr>
            <w:noProof/>
            <w:webHidden/>
          </w:rPr>
          <w:fldChar w:fldCharType="begin"/>
        </w:r>
        <w:r w:rsidR="001E4ABD">
          <w:rPr>
            <w:noProof/>
            <w:webHidden/>
          </w:rPr>
          <w:instrText xml:space="preserve"> PAGEREF _Toc116663841 \h </w:instrText>
        </w:r>
        <w:r w:rsidR="001E4ABD">
          <w:rPr>
            <w:noProof/>
            <w:webHidden/>
          </w:rPr>
        </w:r>
        <w:r w:rsidR="001E4ABD">
          <w:rPr>
            <w:noProof/>
            <w:webHidden/>
          </w:rPr>
          <w:fldChar w:fldCharType="separate"/>
        </w:r>
        <w:r w:rsidR="001E4ABD">
          <w:rPr>
            <w:noProof/>
            <w:webHidden/>
          </w:rPr>
          <w:t>25</w:t>
        </w:r>
        <w:r w:rsidR="001E4ABD">
          <w:rPr>
            <w:noProof/>
            <w:webHidden/>
          </w:rPr>
          <w:fldChar w:fldCharType="end"/>
        </w:r>
      </w:hyperlink>
    </w:p>
    <w:p w14:paraId="424AD350" w14:textId="0E04D889" w:rsidR="001E4ABD" w:rsidRDefault="00000000">
      <w:pPr>
        <w:pStyle w:val="TOC2"/>
        <w:rPr>
          <w:rFonts w:asciiTheme="minorHAnsi" w:eastAsiaTheme="minorEastAsia" w:hAnsiTheme="minorHAnsi" w:cstheme="minorBidi"/>
          <w:sz w:val="22"/>
          <w:szCs w:val="22"/>
          <w:lang w:eastAsia="en-AU"/>
        </w:rPr>
      </w:pPr>
      <w:hyperlink w:anchor="_Toc116663842" w:history="1">
        <w:r w:rsidR="001E4ABD" w:rsidRPr="005A434B">
          <w:rPr>
            <w:rStyle w:val="Hyperlink"/>
          </w:rPr>
          <w:t>Additional activities – Musicology and aural</w:t>
        </w:r>
        <w:r w:rsidR="001E4ABD">
          <w:rPr>
            <w:webHidden/>
          </w:rPr>
          <w:tab/>
        </w:r>
        <w:r w:rsidR="001E4ABD">
          <w:rPr>
            <w:webHidden/>
          </w:rPr>
          <w:fldChar w:fldCharType="begin"/>
        </w:r>
        <w:r w:rsidR="001E4ABD">
          <w:rPr>
            <w:webHidden/>
          </w:rPr>
          <w:instrText xml:space="preserve"> PAGEREF _Toc116663842 \h </w:instrText>
        </w:r>
        <w:r w:rsidR="001E4ABD">
          <w:rPr>
            <w:webHidden/>
          </w:rPr>
        </w:r>
        <w:r w:rsidR="001E4ABD">
          <w:rPr>
            <w:webHidden/>
          </w:rPr>
          <w:fldChar w:fldCharType="separate"/>
        </w:r>
        <w:r w:rsidR="001E4ABD">
          <w:rPr>
            <w:webHidden/>
          </w:rPr>
          <w:t>28</w:t>
        </w:r>
        <w:r w:rsidR="001E4ABD">
          <w:rPr>
            <w:webHidden/>
          </w:rPr>
          <w:fldChar w:fldCharType="end"/>
        </w:r>
      </w:hyperlink>
    </w:p>
    <w:p w14:paraId="4B998B2A" w14:textId="3BC0C0F8"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43" w:history="1">
        <w:r w:rsidR="001E4ABD" w:rsidRPr="005A434B">
          <w:rPr>
            <w:rStyle w:val="Hyperlink"/>
            <w:noProof/>
          </w:rPr>
          <w:t>Activity 1: Podcast activity</w:t>
        </w:r>
        <w:r w:rsidR="001E4ABD">
          <w:rPr>
            <w:noProof/>
            <w:webHidden/>
          </w:rPr>
          <w:tab/>
        </w:r>
        <w:r w:rsidR="001E4ABD">
          <w:rPr>
            <w:noProof/>
            <w:webHidden/>
          </w:rPr>
          <w:fldChar w:fldCharType="begin"/>
        </w:r>
        <w:r w:rsidR="001E4ABD">
          <w:rPr>
            <w:noProof/>
            <w:webHidden/>
          </w:rPr>
          <w:instrText xml:space="preserve"> PAGEREF _Toc116663843 \h </w:instrText>
        </w:r>
        <w:r w:rsidR="001E4ABD">
          <w:rPr>
            <w:noProof/>
            <w:webHidden/>
          </w:rPr>
        </w:r>
        <w:r w:rsidR="001E4ABD">
          <w:rPr>
            <w:noProof/>
            <w:webHidden/>
          </w:rPr>
          <w:fldChar w:fldCharType="separate"/>
        </w:r>
        <w:r w:rsidR="001E4ABD">
          <w:rPr>
            <w:noProof/>
            <w:webHidden/>
          </w:rPr>
          <w:t>28</w:t>
        </w:r>
        <w:r w:rsidR="001E4ABD">
          <w:rPr>
            <w:noProof/>
            <w:webHidden/>
          </w:rPr>
          <w:fldChar w:fldCharType="end"/>
        </w:r>
      </w:hyperlink>
    </w:p>
    <w:p w14:paraId="5C7CA1B3" w14:textId="20C87281"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44" w:history="1">
        <w:r w:rsidR="001E4ABD" w:rsidRPr="005A434B">
          <w:rPr>
            <w:rStyle w:val="Hyperlink"/>
            <w:noProof/>
          </w:rPr>
          <w:t>Activity 2: Research</w:t>
        </w:r>
        <w:r w:rsidR="001E4ABD">
          <w:rPr>
            <w:noProof/>
            <w:webHidden/>
          </w:rPr>
          <w:tab/>
        </w:r>
        <w:r w:rsidR="001E4ABD">
          <w:rPr>
            <w:noProof/>
            <w:webHidden/>
          </w:rPr>
          <w:fldChar w:fldCharType="begin"/>
        </w:r>
        <w:r w:rsidR="001E4ABD">
          <w:rPr>
            <w:noProof/>
            <w:webHidden/>
          </w:rPr>
          <w:instrText xml:space="preserve"> PAGEREF _Toc116663844 \h </w:instrText>
        </w:r>
        <w:r w:rsidR="001E4ABD">
          <w:rPr>
            <w:noProof/>
            <w:webHidden/>
          </w:rPr>
        </w:r>
        <w:r w:rsidR="001E4ABD">
          <w:rPr>
            <w:noProof/>
            <w:webHidden/>
          </w:rPr>
          <w:fldChar w:fldCharType="separate"/>
        </w:r>
        <w:r w:rsidR="001E4ABD">
          <w:rPr>
            <w:noProof/>
            <w:webHidden/>
          </w:rPr>
          <w:t>28</w:t>
        </w:r>
        <w:r w:rsidR="001E4ABD">
          <w:rPr>
            <w:noProof/>
            <w:webHidden/>
          </w:rPr>
          <w:fldChar w:fldCharType="end"/>
        </w:r>
      </w:hyperlink>
    </w:p>
    <w:p w14:paraId="345428E5" w14:textId="5A6E759B" w:rsidR="001E4ABD" w:rsidRDefault="00000000">
      <w:pPr>
        <w:pStyle w:val="TOC2"/>
        <w:rPr>
          <w:rFonts w:asciiTheme="minorHAnsi" w:eastAsiaTheme="minorEastAsia" w:hAnsiTheme="minorHAnsi" w:cstheme="minorBidi"/>
          <w:sz w:val="22"/>
          <w:szCs w:val="22"/>
          <w:lang w:eastAsia="en-AU"/>
        </w:rPr>
      </w:pPr>
      <w:hyperlink w:anchor="_Toc116663845" w:history="1">
        <w:r w:rsidR="001E4ABD" w:rsidRPr="005A434B">
          <w:rPr>
            <w:rStyle w:val="Hyperlink"/>
            <w:lang w:val="en-GB"/>
          </w:rPr>
          <w:t xml:space="preserve">Answers – </w:t>
        </w:r>
        <w:r w:rsidR="001E4ABD" w:rsidRPr="005A434B">
          <w:rPr>
            <w:rStyle w:val="Hyperlink"/>
          </w:rPr>
          <w:t>Musicology and aural</w:t>
        </w:r>
        <w:r w:rsidR="001E4ABD">
          <w:rPr>
            <w:webHidden/>
          </w:rPr>
          <w:tab/>
        </w:r>
        <w:r w:rsidR="001E4ABD">
          <w:rPr>
            <w:webHidden/>
          </w:rPr>
          <w:fldChar w:fldCharType="begin"/>
        </w:r>
        <w:r w:rsidR="001E4ABD">
          <w:rPr>
            <w:webHidden/>
          </w:rPr>
          <w:instrText xml:space="preserve"> PAGEREF _Toc116663845 \h </w:instrText>
        </w:r>
        <w:r w:rsidR="001E4ABD">
          <w:rPr>
            <w:webHidden/>
          </w:rPr>
        </w:r>
        <w:r w:rsidR="001E4ABD">
          <w:rPr>
            <w:webHidden/>
          </w:rPr>
          <w:fldChar w:fldCharType="separate"/>
        </w:r>
        <w:r w:rsidR="001E4ABD">
          <w:rPr>
            <w:webHidden/>
          </w:rPr>
          <w:t>30</w:t>
        </w:r>
        <w:r w:rsidR="001E4ABD">
          <w:rPr>
            <w:webHidden/>
          </w:rPr>
          <w:fldChar w:fldCharType="end"/>
        </w:r>
      </w:hyperlink>
    </w:p>
    <w:p w14:paraId="1BB19D01" w14:textId="6678106F"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46" w:history="1">
        <w:r w:rsidR="001E4ABD" w:rsidRPr="005A434B">
          <w:rPr>
            <w:rStyle w:val="Hyperlink"/>
            <w:noProof/>
          </w:rPr>
          <w:t>Activity 3: Bend, boogie and break examples</w:t>
        </w:r>
        <w:r w:rsidR="001E4ABD">
          <w:rPr>
            <w:noProof/>
            <w:webHidden/>
          </w:rPr>
          <w:tab/>
        </w:r>
        <w:r w:rsidR="001E4ABD">
          <w:rPr>
            <w:noProof/>
            <w:webHidden/>
          </w:rPr>
          <w:fldChar w:fldCharType="begin"/>
        </w:r>
        <w:r w:rsidR="001E4ABD">
          <w:rPr>
            <w:noProof/>
            <w:webHidden/>
          </w:rPr>
          <w:instrText xml:space="preserve"> PAGEREF _Toc116663846 \h </w:instrText>
        </w:r>
        <w:r w:rsidR="001E4ABD">
          <w:rPr>
            <w:noProof/>
            <w:webHidden/>
          </w:rPr>
        </w:r>
        <w:r w:rsidR="001E4ABD">
          <w:rPr>
            <w:noProof/>
            <w:webHidden/>
          </w:rPr>
          <w:fldChar w:fldCharType="separate"/>
        </w:r>
        <w:r w:rsidR="001E4ABD">
          <w:rPr>
            <w:noProof/>
            <w:webHidden/>
          </w:rPr>
          <w:t>30</w:t>
        </w:r>
        <w:r w:rsidR="001E4ABD">
          <w:rPr>
            <w:noProof/>
            <w:webHidden/>
          </w:rPr>
          <w:fldChar w:fldCharType="end"/>
        </w:r>
      </w:hyperlink>
    </w:p>
    <w:p w14:paraId="07E0F19B" w14:textId="1DF66BF4"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47" w:history="1">
        <w:r w:rsidR="001E4ABD" w:rsidRPr="005A434B">
          <w:rPr>
            <w:rStyle w:val="Hyperlink"/>
            <w:noProof/>
            <w:lang w:val="en-GB"/>
          </w:rPr>
          <w:t>Activity 4: Note bending</w:t>
        </w:r>
        <w:r w:rsidR="001E4ABD">
          <w:rPr>
            <w:noProof/>
            <w:webHidden/>
          </w:rPr>
          <w:tab/>
        </w:r>
        <w:r w:rsidR="001E4ABD">
          <w:rPr>
            <w:noProof/>
            <w:webHidden/>
          </w:rPr>
          <w:fldChar w:fldCharType="begin"/>
        </w:r>
        <w:r w:rsidR="001E4ABD">
          <w:rPr>
            <w:noProof/>
            <w:webHidden/>
          </w:rPr>
          <w:instrText xml:space="preserve"> PAGEREF _Toc116663847 \h </w:instrText>
        </w:r>
        <w:r w:rsidR="001E4ABD">
          <w:rPr>
            <w:noProof/>
            <w:webHidden/>
          </w:rPr>
        </w:r>
        <w:r w:rsidR="001E4ABD">
          <w:rPr>
            <w:noProof/>
            <w:webHidden/>
          </w:rPr>
          <w:fldChar w:fldCharType="separate"/>
        </w:r>
        <w:r w:rsidR="001E4ABD">
          <w:rPr>
            <w:noProof/>
            <w:webHidden/>
          </w:rPr>
          <w:t>38</w:t>
        </w:r>
        <w:r w:rsidR="001E4ABD">
          <w:rPr>
            <w:noProof/>
            <w:webHidden/>
          </w:rPr>
          <w:fldChar w:fldCharType="end"/>
        </w:r>
      </w:hyperlink>
    </w:p>
    <w:p w14:paraId="5BA16A4C" w14:textId="3B573A71"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48" w:history="1">
        <w:r w:rsidR="001E4ABD" w:rsidRPr="005A434B">
          <w:rPr>
            <w:rStyle w:val="Hyperlink"/>
            <w:noProof/>
          </w:rPr>
          <w:t>Activity 5: Moods</w:t>
        </w:r>
        <w:r w:rsidR="001E4ABD">
          <w:rPr>
            <w:noProof/>
            <w:webHidden/>
          </w:rPr>
          <w:tab/>
        </w:r>
        <w:r w:rsidR="001E4ABD">
          <w:rPr>
            <w:noProof/>
            <w:webHidden/>
          </w:rPr>
          <w:fldChar w:fldCharType="begin"/>
        </w:r>
        <w:r w:rsidR="001E4ABD">
          <w:rPr>
            <w:noProof/>
            <w:webHidden/>
          </w:rPr>
          <w:instrText xml:space="preserve"> PAGEREF _Toc116663848 \h </w:instrText>
        </w:r>
        <w:r w:rsidR="001E4ABD">
          <w:rPr>
            <w:noProof/>
            <w:webHidden/>
          </w:rPr>
        </w:r>
        <w:r w:rsidR="001E4ABD">
          <w:rPr>
            <w:noProof/>
            <w:webHidden/>
          </w:rPr>
          <w:fldChar w:fldCharType="separate"/>
        </w:r>
        <w:r w:rsidR="001E4ABD">
          <w:rPr>
            <w:noProof/>
            <w:webHidden/>
          </w:rPr>
          <w:t>38</w:t>
        </w:r>
        <w:r w:rsidR="001E4ABD">
          <w:rPr>
            <w:noProof/>
            <w:webHidden/>
          </w:rPr>
          <w:fldChar w:fldCharType="end"/>
        </w:r>
      </w:hyperlink>
    </w:p>
    <w:p w14:paraId="5A77DF24" w14:textId="2F78C73D"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49" w:history="1">
        <w:r w:rsidR="001E4ABD" w:rsidRPr="005A434B">
          <w:rPr>
            <w:rStyle w:val="Hyperlink"/>
            <w:rFonts w:eastAsia="Times New Roman"/>
            <w:noProof/>
            <w:lang w:eastAsia="en-AU"/>
          </w:rPr>
          <w:t>Activity 6</w:t>
        </w:r>
        <w:r w:rsidR="001E4ABD" w:rsidRPr="005A434B">
          <w:rPr>
            <w:rStyle w:val="Hyperlink"/>
            <w:noProof/>
          </w:rPr>
          <w:t xml:space="preserve">: </w:t>
        </w:r>
        <w:r w:rsidR="001E4ABD" w:rsidRPr="005A434B">
          <w:rPr>
            <w:rStyle w:val="Hyperlink"/>
            <w:rFonts w:eastAsia="Times New Roman"/>
            <w:noProof/>
            <w:lang w:eastAsia="en-AU"/>
          </w:rPr>
          <w:t>Harmonic analysis</w:t>
        </w:r>
        <w:r w:rsidR="001E4ABD">
          <w:rPr>
            <w:noProof/>
            <w:webHidden/>
          </w:rPr>
          <w:tab/>
        </w:r>
        <w:r w:rsidR="001E4ABD">
          <w:rPr>
            <w:noProof/>
            <w:webHidden/>
          </w:rPr>
          <w:fldChar w:fldCharType="begin"/>
        </w:r>
        <w:r w:rsidR="001E4ABD">
          <w:rPr>
            <w:noProof/>
            <w:webHidden/>
          </w:rPr>
          <w:instrText xml:space="preserve"> PAGEREF _Toc116663849 \h </w:instrText>
        </w:r>
        <w:r w:rsidR="001E4ABD">
          <w:rPr>
            <w:noProof/>
            <w:webHidden/>
          </w:rPr>
        </w:r>
        <w:r w:rsidR="001E4ABD">
          <w:rPr>
            <w:noProof/>
            <w:webHidden/>
          </w:rPr>
          <w:fldChar w:fldCharType="separate"/>
        </w:r>
        <w:r w:rsidR="001E4ABD">
          <w:rPr>
            <w:noProof/>
            <w:webHidden/>
          </w:rPr>
          <w:t>39</w:t>
        </w:r>
        <w:r w:rsidR="001E4ABD">
          <w:rPr>
            <w:noProof/>
            <w:webHidden/>
          </w:rPr>
          <w:fldChar w:fldCharType="end"/>
        </w:r>
      </w:hyperlink>
    </w:p>
    <w:p w14:paraId="43B859BF" w14:textId="411E2446"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50" w:history="1">
        <w:r w:rsidR="001E4ABD" w:rsidRPr="005A434B">
          <w:rPr>
            <w:rStyle w:val="Hyperlink"/>
            <w:noProof/>
          </w:rPr>
          <w:t>Activity 7: Expressive techniques</w:t>
        </w:r>
        <w:r w:rsidR="001E4ABD">
          <w:rPr>
            <w:noProof/>
            <w:webHidden/>
          </w:rPr>
          <w:tab/>
        </w:r>
        <w:r w:rsidR="001E4ABD">
          <w:rPr>
            <w:noProof/>
            <w:webHidden/>
          </w:rPr>
          <w:fldChar w:fldCharType="begin"/>
        </w:r>
        <w:r w:rsidR="001E4ABD">
          <w:rPr>
            <w:noProof/>
            <w:webHidden/>
          </w:rPr>
          <w:instrText xml:space="preserve"> PAGEREF _Toc116663850 \h </w:instrText>
        </w:r>
        <w:r w:rsidR="001E4ABD">
          <w:rPr>
            <w:noProof/>
            <w:webHidden/>
          </w:rPr>
        </w:r>
        <w:r w:rsidR="001E4ABD">
          <w:rPr>
            <w:noProof/>
            <w:webHidden/>
          </w:rPr>
          <w:fldChar w:fldCharType="separate"/>
        </w:r>
        <w:r w:rsidR="001E4ABD">
          <w:rPr>
            <w:noProof/>
            <w:webHidden/>
          </w:rPr>
          <w:t>40</w:t>
        </w:r>
        <w:r w:rsidR="001E4ABD">
          <w:rPr>
            <w:noProof/>
            <w:webHidden/>
          </w:rPr>
          <w:fldChar w:fldCharType="end"/>
        </w:r>
      </w:hyperlink>
    </w:p>
    <w:p w14:paraId="1257BCEC" w14:textId="33AD4C0A" w:rsidR="001E4ABD" w:rsidRDefault="00000000">
      <w:pPr>
        <w:pStyle w:val="TOC2"/>
        <w:rPr>
          <w:rFonts w:asciiTheme="minorHAnsi" w:eastAsiaTheme="minorEastAsia" w:hAnsiTheme="minorHAnsi" w:cstheme="minorBidi"/>
          <w:sz w:val="22"/>
          <w:szCs w:val="22"/>
          <w:lang w:eastAsia="en-AU"/>
        </w:rPr>
      </w:pPr>
      <w:hyperlink w:anchor="_Toc116663851" w:history="1">
        <w:r w:rsidR="001E4ABD" w:rsidRPr="005A434B">
          <w:rPr>
            <w:rStyle w:val="Hyperlink"/>
            <w:lang w:val="en-GB"/>
          </w:rPr>
          <w:t>Aural</w:t>
        </w:r>
        <w:r w:rsidR="001E4ABD">
          <w:rPr>
            <w:webHidden/>
          </w:rPr>
          <w:tab/>
        </w:r>
        <w:r w:rsidR="001E4ABD">
          <w:rPr>
            <w:webHidden/>
          </w:rPr>
          <w:fldChar w:fldCharType="begin"/>
        </w:r>
        <w:r w:rsidR="001E4ABD">
          <w:rPr>
            <w:webHidden/>
          </w:rPr>
          <w:instrText xml:space="preserve"> PAGEREF _Toc116663851 \h </w:instrText>
        </w:r>
        <w:r w:rsidR="001E4ABD">
          <w:rPr>
            <w:webHidden/>
          </w:rPr>
        </w:r>
        <w:r w:rsidR="001E4ABD">
          <w:rPr>
            <w:webHidden/>
          </w:rPr>
          <w:fldChar w:fldCharType="separate"/>
        </w:r>
        <w:r w:rsidR="001E4ABD">
          <w:rPr>
            <w:webHidden/>
          </w:rPr>
          <w:t>42</w:t>
        </w:r>
        <w:r w:rsidR="001E4ABD">
          <w:rPr>
            <w:webHidden/>
          </w:rPr>
          <w:fldChar w:fldCharType="end"/>
        </w:r>
      </w:hyperlink>
    </w:p>
    <w:p w14:paraId="4AF7569E" w14:textId="7403F255"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52" w:history="1">
        <w:r w:rsidR="001E4ABD" w:rsidRPr="005A434B">
          <w:rPr>
            <w:rStyle w:val="Hyperlink"/>
            <w:noProof/>
            <w:lang w:val="en-GB"/>
          </w:rPr>
          <w:t>Melodic and rhythmic dictation</w:t>
        </w:r>
        <w:r w:rsidR="001E4ABD">
          <w:rPr>
            <w:noProof/>
            <w:webHidden/>
          </w:rPr>
          <w:tab/>
        </w:r>
        <w:r w:rsidR="001E4ABD">
          <w:rPr>
            <w:noProof/>
            <w:webHidden/>
          </w:rPr>
          <w:fldChar w:fldCharType="begin"/>
        </w:r>
        <w:r w:rsidR="001E4ABD">
          <w:rPr>
            <w:noProof/>
            <w:webHidden/>
          </w:rPr>
          <w:instrText xml:space="preserve"> PAGEREF _Toc116663852 \h </w:instrText>
        </w:r>
        <w:r w:rsidR="001E4ABD">
          <w:rPr>
            <w:noProof/>
            <w:webHidden/>
          </w:rPr>
        </w:r>
        <w:r w:rsidR="001E4ABD">
          <w:rPr>
            <w:noProof/>
            <w:webHidden/>
          </w:rPr>
          <w:fldChar w:fldCharType="separate"/>
        </w:r>
        <w:r w:rsidR="001E4ABD">
          <w:rPr>
            <w:noProof/>
            <w:webHidden/>
          </w:rPr>
          <w:t>42</w:t>
        </w:r>
        <w:r w:rsidR="001E4ABD">
          <w:rPr>
            <w:noProof/>
            <w:webHidden/>
          </w:rPr>
          <w:fldChar w:fldCharType="end"/>
        </w:r>
      </w:hyperlink>
    </w:p>
    <w:p w14:paraId="0DC2BDAC" w14:textId="17E97A5E" w:rsidR="001E4ABD" w:rsidRDefault="00000000">
      <w:pPr>
        <w:pStyle w:val="TOC2"/>
        <w:rPr>
          <w:rFonts w:asciiTheme="minorHAnsi" w:eastAsiaTheme="minorEastAsia" w:hAnsiTheme="minorHAnsi" w:cstheme="minorBidi"/>
          <w:sz w:val="22"/>
          <w:szCs w:val="22"/>
          <w:lang w:eastAsia="en-AU"/>
        </w:rPr>
      </w:pPr>
      <w:hyperlink w:anchor="_Toc116663853" w:history="1">
        <w:r w:rsidR="001E4ABD" w:rsidRPr="005A434B">
          <w:rPr>
            <w:rStyle w:val="Hyperlink"/>
          </w:rPr>
          <w:t>Performance</w:t>
        </w:r>
        <w:r w:rsidR="001E4ABD">
          <w:rPr>
            <w:webHidden/>
          </w:rPr>
          <w:tab/>
        </w:r>
        <w:r w:rsidR="001E4ABD">
          <w:rPr>
            <w:webHidden/>
          </w:rPr>
          <w:fldChar w:fldCharType="begin"/>
        </w:r>
        <w:r w:rsidR="001E4ABD">
          <w:rPr>
            <w:webHidden/>
          </w:rPr>
          <w:instrText xml:space="preserve"> PAGEREF _Toc116663853 \h </w:instrText>
        </w:r>
        <w:r w:rsidR="001E4ABD">
          <w:rPr>
            <w:webHidden/>
          </w:rPr>
        </w:r>
        <w:r w:rsidR="001E4ABD">
          <w:rPr>
            <w:webHidden/>
          </w:rPr>
          <w:fldChar w:fldCharType="separate"/>
        </w:r>
        <w:r w:rsidR="001E4ABD">
          <w:rPr>
            <w:webHidden/>
          </w:rPr>
          <w:t>43</w:t>
        </w:r>
        <w:r w:rsidR="001E4ABD">
          <w:rPr>
            <w:webHidden/>
          </w:rPr>
          <w:fldChar w:fldCharType="end"/>
        </w:r>
      </w:hyperlink>
    </w:p>
    <w:p w14:paraId="02F333E6" w14:textId="6E7EA6E8" w:rsidR="001E4ABD" w:rsidRDefault="00000000">
      <w:pPr>
        <w:pStyle w:val="TOC2"/>
        <w:rPr>
          <w:rFonts w:asciiTheme="minorHAnsi" w:eastAsiaTheme="minorEastAsia" w:hAnsiTheme="minorHAnsi" w:cstheme="minorBidi"/>
          <w:sz w:val="22"/>
          <w:szCs w:val="22"/>
          <w:lang w:eastAsia="en-AU"/>
        </w:rPr>
      </w:pPr>
      <w:hyperlink w:anchor="_Toc116663854" w:history="1">
        <w:r w:rsidR="001E4ABD" w:rsidRPr="005A434B">
          <w:rPr>
            <w:rStyle w:val="Hyperlink"/>
            <w:lang w:val="en-GB"/>
          </w:rPr>
          <w:t>Musicology and aural</w:t>
        </w:r>
        <w:r w:rsidR="001E4ABD">
          <w:rPr>
            <w:webHidden/>
          </w:rPr>
          <w:tab/>
        </w:r>
        <w:r w:rsidR="001E4ABD">
          <w:rPr>
            <w:webHidden/>
          </w:rPr>
          <w:fldChar w:fldCharType="begin"/>
        </w:r>
        <w:r w:rsidR="001E4ABD">
          <w:rPr>
            <w:webHidden/>
          </w:rPr>
          <w:instrText xml:space="preserve"> PAGEREF _Toc116663854 \h </w:instrText>
        </w:r>
        <w:r w:rsidR="001E4ABD">
          <w:rPr>
            <w:webHidden/>
          </w:rPr>
        </w:r>
        <w:r w:rsidR="001E4ABD">
          <w:rPr>
            <w:webHidden/>
          </w:rPr>
          <w:fldChar w:fldCharType="separate"/>
        </w:r>
        <w:r w:rsidR="001E4ABD">
          <w:rPr>
            <w:webHidden/>
          </w:rPr>
          <w:t>44</w:t>
        </w:r>
        <w:r w:rsidR="001E4ABD">
          <w:rPr>
            <w:webHidden/>
          </w:rPr>
          <w:fldChar w:fldCharType="end"/>
        </w:r>
      </w:hyperlink>
    </w:p>
    <w:p w14:paraId="471AABD0" w14:textId="0712D2CC"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55" w:history="1">
        <w:r w:rsidR="001E4ABD" w:rsidRPr="005A434B">
          <w:rPr>
            <w:rStyle w:val="Hyperlink"/>
            <w:noProof/>
            <w:shd w:val="clear" w:color="auto" w:fill="FFFFFF"/>
          </w:rPr>
          <w:t>Activity 1:</w:t>
        </w:r>
        <w:r w:rsidR="001E4ABD" w:rsidRPr="005A434B">
          <w:rPr>
            <w:rStyle w:val="Hyperlink"/>
            <w:noProof/>
          </w:rPr>
          <w:t xml:space="preserve"> Podcast activity</w:t>
        </w:r>
        <w:r w:rsidR="001E4ABD">
          <w:rPr>
            <w:noProof/>
            <w:webHidden/>
          </w:rPr>
          <w:tab/>
        </w:r>
        <w:r w:rsidR="001E4ABD">
          <w:rPr>
            <w:noProof/>
            <w:webHidden/>
          </w:rPr>
          <w:fldChar w:fldCharType="begin"/>
        </w:r>
        <w:r w:rsidR="001E4ABD">
          <w:rPr>
            <w:noProof/>
            <w:webHidden/>
          </w:rPr>
          <w:instrText xml:space="preserve"> PAGEREF _Toc116663855 \h </w:instrText>
        </w:r>
        <w:r w:rsidR="001E4ABD">
          <w:rPr>
            <w:noProof/>
            <w:webHidden/>
          </w:rPr>
        </w:r>
        <w:r w:rsidR="001E4ABD">
          <w:rPr>
            <w:noProof/>
            <w:webHidden/>
          </w:rPr>
          <w:fldChar w:fldCharType="separate"/>
        </w:r>
        <w:r w:rsidR="001E4ABD">
          <w:rPr>
            <w:noProof/>
            <w:webHidden/>
          </w:rPr>
          <w:t>44</w:t>
        </w:r>
        <w:r w:rsidR="001E4ABD">
          <w:rPr>
            <w:noProof/>
            <w:webHidden/>
          </w:rPr>
          <w:fldChar w:fldCharType="end"/>
        </w:r>
      </w:hyperlink>
    </w:p>
    <w:p w14:paraId="653E1950" w14:textId="544E6DCB"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56" w:history="1">
        <w:r w:rsidR="001E4ABD" w:rsidRPr="005A434B">
          <w:rPr>
            <w:rStyle w:val="Hyperlink"/>
            <w:noProof/>
            <w:lang w:val="en-US"/>
          </w:rPr>
          <w:t>Activity 3: Musicology extended response</w:t>
        </w:r>
        <w:r w:rsidR="001E4ABD">
          <w:rPr>
            <w:noProof/>
            <w:webHidden/>
          </w:rPr>
          <w:tab/>
        </w:r>
        <w:r w:rsidR="001E4ABD">
          <w:rPr>
            <w:noProof/>
            <w:webHidden/>
          </w:rPr>
          <w:fldChar w:fldCharType="begin"/>
        </w:r>
        <w:r w:rsidR="001E4ABD">
          <w:rPr>
            <w:noProof/>
            <w:webHidden/>
          </w:rPr>
          <w:instrText xml:space="preserve"> PAGEREF _Toc116663856 \h </w:instrText>
        </w:r>
        <w:r w:rsidR="001E4ABD">
          <w:rPr>
            <w:noProof/>
            <w:webHidden/>
          </w:rPr>
        </w:r>
        <w:r w:rsidR="001E4ABD">
          <w:rPr>
            <w:noProof/>
            <w:webHidden/>
          </w:rPr>
          <w:fldChar w:fldCharType="separate"/>
        </w:r>
        <w:r w:rsidR="001E4ABD">
          <w:rPr>
            <w:noProof/>
            <w:webHidden/>
          </w:rPr>
          <w:t>48</w:t>
        </w:r>
        <w:r w:rsidR="001E4ABD">
          <w:rPr>
            <w:noProof/>
            <w:webHidden/>
          </w:rPr>
          <w:fldChar w:fldCharType="end"/>
        </w:r>
      </w:hyperlink>
    </w:p>
    <w:p w14:paraId="1A5DFF3C" w14:textId="1A91BEA3" w:rsidR="001E4ABD" w:rsidRDefault="00000000">
      <w:pPr>
        <w:pStyle w:val="TOC2"/>
        <w:rPr>
          <w:rFonts w:asciiTheme="minorHAnsi" w:eastAsiaTheme="minorEastAsia" w:hAnsiTheme="minorHAnsi" w:cstheme="minorBidi"/>
          <w:sz w:val="22"/>
          <w:szCs w:val="22"/>
          <w:lang w:eastAsia="en-AU"/>
        </w:rPr>
      </w:pPr>
      <w:hyperlink w:anchor="_Toc116663857" w:history="1">
        <w:r w:rsidR="001E4ABD" w:rsidRPr="005A434B">
          <w:rPr>
            <w:rStyle w:val="Hyperlink"/>
          </w:rPr>
          <w:t>The concepts of music checklist</w:t>
        </w:r>
        <w:r w:rsidR="001E4ABD">
          <w:rPr>
            <w:webHidden/>
          </w:rPr>
          <w:tab/>
        </w:r>
        <w:r w:rsidR="001E4ABD">
          <w:rPr>
            <w:webHidden/>
          </w:rPr>
          <w:fldChar w:fldCharType="begin"/>
        </w:r>
        <w:r w:rsidR="001E4ABD">
          <w:rPr>
            <w:webHidden/>
          </w:rPr>
          <w:instrText xml:space="preserve"> PAGEREF _Toc116663857 \h </w:instrText>
        </w:r>
        <w:r w:rsidR="001E4ABD">
          <w:rPr>
            <w:webHidden/>
          </w:rPr>
        </w:r>
        <w:r w:rsidR="001E4ABD">
          <w:rPr>
            <w:webHidden/>
          </w:rPr>
          <w:fldChar w:fldCharType="separate"/>
        </w:r>
        <w:r w:rsidR="001E4ABD">
          <w:rPr>
            <w:webHidden/>
          </w:rPr>
          <w:t>52</w:t>
        </w:r>
        <w:r w:rsidR="001E4ABD">
          <w:rPr>
            <w:webHidden/>
          </w:rPr>
          <w:fldChar w:fldCharType="end"/>
        </w:r>
      </w:hyperlink>
    </w:p>
    <w:p w14:paraId="23156D3A" w14:textId="049345D3"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58" w:history="1">
        <w:r w:rsidR="001E4ABD" w:rsidRPr="005A434B">
          <w:rPr>
            <w:rStyle w:val="Hyperlink"/>
            <w:bCs/>
            <w:noProof/>
            <w:lang w:val="en-US"/>
          </w:rPr>
          <w:t>Duration</w:t>
        </w:r>
        <w:r w:rsidR="001E4ABD">
          <w:rPr>
            <w:noProof/>
            <w:webHidden/>
          </w:rPr>
          <w:tab/>
        </w:r>
        <w:r w:rsidR="001E4ABD">
          <w:rPr>
            <w:noProof/>
            <w:webHidden/>
          </w:rPr>
          <w:fldChar w:fldCharType="begin"/>
        </w:r>
        <w:r w:rsidR="001E4ABD">
          <w:rPr>
            <w:noProof/>
            <w:webHidden/>
          </w:rPr>
          <w:instrText xml:space="preserve"> PAGEREF _Toc116663858 \h </w:instrText>
        </w:r>
        <w:r w:rsidR="001E4ABD">
          <w:rPr>
            <w:noProof/>
            <w:webHidden/>
          </w:rPr>
        </w:r>
        <w:r w:rsidR="001E4ABD">
          <w:rPr>
            <w:noProof/>
            <w:webHidden/>
          </w:rPr>
          <w:fldChar w:fldCharType="separate"/>
        </w:r>
        <w:r w:rsidR="001E4ABD">
          <w:rPr>
            <w:noProof/>
            <w:webHidden/>
          </w:rPr>
          <w:t>52</w:t>
        </w:r>
        <w:r w:rsidR="001E4ABD">
          <w:rPr>
            <w:noProof/>
            <w:webHidden/>
          </w:rPr>
          <w:fldChar w:fldCharType="end"/>
        </w:r>
      </w:hyperlink>
    </w:p>
    <w:p w14:paraId="080C080A" w14:textId="7F28EA14"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59" w:history="1">
        <w:r w:rsidR="001E4ABD" w:rsidRPr="005A434B">
          <w:rPr>
            <w:rStyle w:val="Hyperlink"/>
            <w:bCs/>
            <w:noProof/>
            <w:lang w:val="en-US"/>
          </w:rPr>
          <w:t>Pitch</w:t>
        </w:r>
        <w:r w:rsidR="001E4ABD">
          <w:rPr>
            <w:noProof/>
            <w:webHidden/>
          </w:rPr>
          <w:tab/>
        </w:r>
        <w:r w:rsidR="001E4ABD">
          <w:rPr>
            <w:noProof/>
            <w:webHidden/>
          </w:rPr>
          <w:fldChar w:fldCharType="begin"/>
        </w:r>
        <w:r w:rsidR="001E4ABD">
          <w:rPr>
            <w:noProof/>
            <w:webHidden/>
          </w:rPr>
          <w:instrText xml:space="preserve"> PAGEREF _Toc116663859 \h </w:instrText>
        </w:r>
        <w:r w:rsidR="001E4ABD">
          <w:rPr>
            <w:noProof/>
            <w:webHidden/>
          </w:rPr>
        </w:r>
        <w:r w:rsidR="001E4ABD">
          <w:rPr>
            <w:noProof/>
            <w:webHidden/>
          </w:rPr>
          <w:fldChar w:fldCharType="separate"/>
        </w:r>
        <w:r w:rsidR="001E4ABD">
          <w:rPr>
            <w:noProof/>
            <w:webHidden/>
          </w:rPr>
          <w:t>52</w:t>
        </w:r>
        <w:r w:rsidR="001E4ABD">
          <w:rPr>
            <w:noProof/>
            <w:webHidden/>
          </w:rPr>
          <w:fldChar w:fldCharType="end"/>
        </w:r>
      </w:hyperlink>
    </w:p>
    <w:p w14:paraId="509D236D" w14:textId="68C9332B"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60" w:history="1">
        <w:r w:rsidR="001E4ABD" w:rsidRPr="005A434B">
          <w:rPr>
            <w:rStyle w:val="Hyperlink"/>
            <w:bCs/>
            <w:noProof/>
            <w:lang w:val="en-US"/>
          </w:rPr>
          <w:t>Structure</w:t>
        </w:r>
        <w:r w:rsidR="001E4ABD">
          <w:rPr>
            <w:noProof/>
            <w:webHidden/>
          </w:rPr>
          <w:tab/>
        </w:r>
        <w:r w:rsidR="001E4ABD">
          <w:rPr>
            <w:noProof/>
            <w:webHidden/>
          </w:rPr>
          <w:fldChar w:fldCharType="begin"/>
        </w:r>
        <w:r w:rsidR="001E4ABD">
          <w:rPr>
            <w:noProof/>
            <w:webHidden/>
          </w:rPr>
          <w:instrText xml:space="preserve"> PAGEREF _Toc116663860 \h </w:instrText>
        </w:r>
        <w:r w:rsidR="001E4ABD">
          <w:rPr>
            <w:noProof/>
            <w:webHidden/>
          </w:rPr>
        </w:r>
        <w:r w:rsidR="001E4ABD">
          <w:rPr>
            <w:noProof/>
            <w:webHidden/>
          </w:rPr>
          <w:fldChar w:fldCharType="separate"/>
        </w:r>
        <w:r w:rsidR="001E4ABD">
          <w:rPr>
            <w:noProof/>
            <w:webHidden/>
          </w:rPr>
          <w:t>53</w:t>
        </w:r>
        <w:r w:rsidR="001E4ABD">
          <w:rPr>
            <w:noProof/>
            <w:webHidden/>
          </w:rPr>
          <w:fldChar w:fldCharType="end"/>
        </w:r>
      </w:hyperlink>
    </w:p>
    <w:p w14:paraId="3764E47D" w14:textId="397F4AC2"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61" w:history="1">
        <w:r w:rsidR="001E4ABD" w:rsidRPr="005A434B">
          <w:rPr>
            <w:rStyle w:val="Hyperlink"/>
            <w:bCs/>
            <w:noProof/>
            <w:lang w:val="en-US"/>
          </w:rPr>
          <w:t>Texture</w:t>
        </w:r>
        <w:r w:rsidR="001E4ABD">
          <w:rPr>
            <w:noProof/>
            <w:webHidden/>
          </w:rPr>
          <w:tab/>
        </w:r>
        <w:r w:rsidR="001E4ABD">
          <w:rPr>
            <w:noProof/>
            <w:webHidden/>
          </w:rPr>
          <w:fldChar w:fldCharType="begin"/>
        </w:r>
        <w:r w:rsidR="001E4ABD">
          <w:rPr>
            <w:noProof/>
            <w:webHidden/>
          </w:rPr>
          <w:instrText xml:space="preserve"> PAGEREF _Toc116663861 \h </w:instrText>
        </w:r>
        <w:r w:rsidR="001E4ABD">
          <w:rPr>
            <w:noProof/>
            <w:webHidden/>
          </w:rPr>
        </w:r>
        <w:r w:rsidR="001E4ABD">
          <w:rPr>
            <w:noProof/>
            <w:webHidden/>
          </w:rPr>
          <w:fldChar w:fldCharType="separate"/>
        </w:r>
        <w:r w:rsidR="001E4ABD">
          <w:rPr>
            <w:noProof/>
            <w:webHidden/>
          </w:rPr>
          <w:t>53</w:t>
        </w:r>
        <w:r w:rsidR="001E4ABD">
          <w:rPr>
            <w:noProof/>
            <w:webHidden/>
          </w:rPr>
          <w:fldChar w:fldCharType="end"/>
        </w:r>
      </w:hyperlink>
    </w:p>
    <w:p w14:paraId="349E6BB9" w14:textId="49EE090C"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62" w:history="1">
        <w:r w:rsidR="001E4ABD" w:rsidRPr="005A434B">
          <w:rPr>
            <w:rStyle w:val="Hyperlink"/>
            <w:bCs/>
            <w:noProof/>
            <w:lang w:val="en-US"/>
          </w:rPr>
          <w:t>Tone colour</w:t>
        </w:r>
        <w:r w:rsidR="001E4ABD">
          <w:rPr>
            <w:noProof/>
            <w:webHidden/>
          </w:rPr>
          <w:tab/>
        </w:r>
        <w:r w:rsidR="001E4ABD">
          <w:rPr>
            <w:noProof/>
            <w:webHidden/>
          </w:rPr>
          <w:fldChar w:fldCharType="begin"/>
        </w:r>
        <w:r w:rsidR="001E4ABD">
          <w:rPr>
            <w:noProof/>
            <w:webHidden/>
          </w:rPr>
          <w:instrText xml:space="preserve"> PAGEREF _Toc116663862 \h </w:instrText>
        </w:r>
        <w:r w:rsidR="001E4ABD">
          <w:rPr>
            <w:noProof/>
            <w:webHidden/>
          </w:rPr>
        </w:r>
        <w:r w:rsidR="001E4ABD">
          <w:rPr>
            <w:noProof/>
            <w:webHidden/>
          </w:rPr>
          <w:fldChar w:fldCharType="separate"/>
        </w:r>
        <w:r w:rsidR="001E4ABD">
          <w:rPr>
            <w:noProof/>
            <w:webHidden/>
          </w:rPr>
          <w:t>54</w:t>
        </w:r>
        <w:r w:rsidR="001E4ABD">
          <w:rPr>
            <w:noProof/>
            <w:webHidden/>
          </w:rPr>
          <w:fldChar w:fldCharType="end"/>
        </w:r>
      </w:hyperlink>
    </w:p>
    <w:p w14:paraId="3C9769A8" w14:textId="58C72912" w:rsidR="001E4ABD" w:rsidRDefault="00000000">
      <w:pPr>
        <w:pStyle w:val="TOC3"/>
        <w:tabs>
          <w:tab w:val="right" w:leader="dot" w:pos="9622"/>
        </w:tabs>
        <w:rPr>
          <w:rFonts w:asciiTheme="minorHAnsi" w:eastAsiaTheme="minorEastAsia" w:hAnsiTheme="minorHAnsi" w:cstheme="minorBidi"/>
          <w:noProof/>
          <w:sz w:val="22"/>
          <w:szCs w:val="22"/>
          <w:lang w:eastAsia="en-AU"/>
        </w:rPr>
      </w:pPr>
      <w:hyperlink w:anchor="_Toc116663863" w:history="1">
        <w:r w:rsidR="001E4ABD" w:rsidRPr="005A434B">
          <w:rPr>
            <w:rStyle w:val="Hyperlink"/>
            <w:bCs/>
            <w:noProof/>
            <w:lang w:val="en-US"/>
          </w:rPr>
          <w:t>Dynamics and expressive techniques</w:t>
        </w:r>
        <w:r w:rsidR="001E4ABD">
          <w:rPr>
            <w:noProof/>
            <w:webHidden/>
          </w:rPr>
          <w:tab/>
        </w:r>
        <w:r w:rsidR="001E4ABD">
          <w:rPr>
            <w:noProof/>
            <w:webHidden/>
          </w:rPr>
          <w:fldChar w:fldCharType="begin"/>
        </w:r>
        <w:r w:rsidR="001E4ABD">
          <w:rPr>
            <w:noProof/>
            <w:webHidden/>
          </w:rPr>
          <w:instrText xml:space="preserve"> PAGEREF _Toc116663863 \h </w:instrText>
        </w:r>
        <w:r w:rsidR="001E4ABD">
          <w:rPr>
            <w:noProof/>
            <w:webHidden/>
          </w:rPr>
        </w:r>
        <w:r w:rsidR="001E4ABD">
          <w:rPr>
            <w:noProof/>
            <w:webHidden/>
          </w:rPr>
          <w:fldChar w:fldCharType="separate"/>
        </w:r>
        <w:r w:rsidR="001E4ABD">
          <w:rPr>
            <w:noProof/>
            <w:webHidden/>
          </w:rPr>
          <w:t>54</w:t>
        </w:r>
        <w:r w:rsidR="001E4ABD">
          <w:rPr>
            <w:noProof/>
            <w:webHidden/>
          </w:rPr>
          <w:fldChar w:fldCharType="end"/>
        </w:r>
      </w:hyperlink>
    </w:p>
    <w:p w14:paraId="17BD1685" w14:textId="7ED9F665" w:rsidR="001E4ABD" w:rsidRDefault="00000000">
      <w:pPr>
        <w:pStyle w:val="TOC2"/>
        <w:rPr>
          <w:rFonts w:asciiTheme="minorHAnsi" w:eastAsiaTheme="minorEastAsia" w:hAnsiTheme="minorHAnsi" w:cstheme="minorBidi"/>
          <w:sz w:val="22"/>
          <w:szCs w:val="22"/>
          <w:lang w:eastAsia="en-AU"/>
        </w:rPr>
      </w:pPr>
      <w:hyperlink w:anchor="_Toc116663864" w:history="1">
        <w:r w:rsidR="001E4ABD" w:rsidRPr="005A434B">
          <w:rPr>
            <w:rStyle w:val="Hyperlink"/>
          </w:rPr>
          <w:t>References</w:t>
        </w:r>
        <w:r w:rsidR="001E4ABD">
          <w:rPr>
            <w:webHidden/>
          </w:rPr>
          <w:tab/>
        </w:r>
        <w:r w:rsidR="001E4ABD">
          <w:rPr>
            <w:webHidden/>
          </w:rPr>
          <w:fldChar w:fldCharType="begin"/>
        </w:r>
        <w:r w:rsidR="001E4ABD">
          <w:rPr>
            <w:webHidden/>
          </w:rPr>
          <w:instrText xml:space="preserve"> PAGEREF _Toc116663864 \h </w:instrText>
        </w:r>
        <w:r w:rsidR="001E4ABD">
          <w:rPr>
            <w:webHidden/>
          </w:rPr>
        </w:r>
        <w:r w:rsidR="001E4ABD">
          <w:rPr>
            <w:webHidden/>
          </w:rPr>
          <w:fldChar w:fldCharType="separate"/>
        </w:r>
        <w:r w:rsidR="001E4ABD">
          <w:rPr>
            <w:webHidden/>
          </w:rPr>
          <w:t>55</w:t>
        </w:r>
        <w:r w:rsidR="001E4ABD">
          <w:rPr>
            <w:webHidden/>
          </w:rPr>
          <w:fldChar w:fldCharType="end"/>
        </w:r>
      </w:hyperlink>
    </w:p>
    <w:p w14:paraId="2BBE637F" w14:textId="4C15A08B" w:rsidR="00ED2ED7" w:rsidRPr="00F50222" w:rsidRDefault="00AD5943" w:rsidP="00F50222">
      <w:r>
        <w:rPr>
          <w:noProof/>
          <w:color w:val="2B579A"/>
          <w:shd w:val="clear" w:color="auto" w:fill="E6E6E6"/>
        </w:rPr>
        <w:fldChar w:fldCharType="end"/>
      </w:r>
      <w:r w:rsidR="00ED2ED7">
        <w:rPr>
          <w:shd w:val="clear" w:color="auto" w:fill="E6E6E6"/>
        </w:rPr>
        <w:br w:type="page"/>
      </w:r>
    </w:p>
    <w:p w14:paraId="0E168EF2" w14:textId="036166C9" w:rsidR="001C7A15" w:rsidRPr="006E4CFA" w:rsidRDefault="00D554EC" w:rsidP="00AD5943">
      <w:pPr>
        <w:pStyle w:val="Heading2"/>
        <w:rPr>
          <w:lang w:eastAsia="zh-CN"/>
        </w:rPr>
      </w:pPr>
      <w:bookmarkStart w:id="3" w:name="_Toc116663819"/>
      <w:r w:rsidRPr="00AD5943">
        <w:lastRenderedPageBreak/>
        <w:t>Rationale</w:t>
      </w:r>
      <w:bookmarkEnd w:id="3"/>
    </w:p>
    <w:p w14:paraId="646E4CD4" w14:textId="1EDE3BD6" w:rsidR="00E728BC" w:rsidRDefault="00375886" w:rsidP="008F3766">
      <w:r>
        <w:rPr>
          <w:noProof/>
          <w:shd w:val="clear" w:color="auto" w:fill="E6E6E6"/>
        </w:rPr>
        <w:drawing>
          <wp:inline distT="0" distB="0" distL="0" distR="0" wp14:anchorId="4BCD6E92" wp14:editId="45CD8E63">
            <wp:extent cx="2926080" cy="1723474"/>
            <wp:effectExtent l="0" t="0" r="7620" b="0"/>
            <wp:docPr id="13" name="Picture 13" descr="Ensemble Offspring, 5 people holding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nsemble Offspring, 5 people holding instrumen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6761" cy="1723875"/>
                    </a:xfrm>
                    <a:prstGeom prst="rect">
                      <a:avLst/>
                    </a:prstGeom>
                    <a:noFill/>
                    <a:ln>
                      <a:noFill/>
                    </a:ln>
                  </pic:spPr>
                </pic:pic>
              </a:graphicData>
            </a:graphic>
          </wp:inline>
        </w:drawing>
      </w:r>
    </w:p>
    <w:p w14:paraId="533CA0B5" w14:textId="39F7BBA9" w:rsidR="00626E3D" w:rsidRPr="004A702D" w:rsidRDefault="004A702D" w:rsidP="004A702D">
      <w:r w:rsidRPr="004A702D">
        <w:rPr>
          <w:sz w:val="22"/>
          <w:szCs w:val="22"/>
        </w:rPr>
        <w:t>“</w:t>
      </w:r>
      <w:hyperlink r:id="rId10" w:anchor="photoGallery" w:history="1">
        <w:r w:rsidRPr="004A702D">
          <w:rPr>
            <w:rStyle w:val="Hyperlink"/>
            <w:sz w:val="22"/>
            <w:szCs w:val="22"/>
          </w:rPr>
          <w:t>EO 2022 – Yellow</w:t>
        </w:r>
      </w:hyperlink>
      <w:r w:rsidRPr="004A702D">
        <w:rPr>
          <w:sz w:val="22"/>
          <w:szCs w:val="22"/>
        </w:rPr>
        <w:t xml:space="preserve">” </w:t>
      </w:r>
      <w:r w:rsidR="006F42F8">
        <w:rPr>
          <w:sz w:val="22"/>
          <w:szCs w:val="22"/>
          <w:lang w:val="en-GB" w:eastAsia="en-AU"/>
        </w:rPr>
        <w:t>by</w:t>
      </w:r>
      <w:r w:rsidR="00AC6095">
        <w:rPr>
          <w:sz w:val="22"/>
          <w:szCs w:val="22"/>
          <w:lang w:val="en-GB" w:eastAsia="en-AU"/>
        </w:rPr>
        <w:t xml:space="preserve"> </w:t>
      </w:r>
      <w:hyperlink r:id="rId11" w:history="1">
        <w:r w:rsidR="00AC6095" w:rsidRPr="00087194">
          <w:rPr>
            <w:rStyle w:val="Hyperlink"/>
            <w:sz w:val="22"/>
            <w:szCs w:val="22"/>
            <w:lang w:val="en-GB" w:eastAsia="en-AU"/>
          </w:rPr>
          <w:t>Keith Saunders</w:t>
        </w:r>
      </w:hyperlink>
      <w:r w:rsidR="006F42F8">
        <w:rPr>
          <w:sz w:val="22"/>
          <w:szCs w:val="22"/>
          <w:lang w:val="en-GB" w:eastAsia="en-AU"/>
        </w:rPr>
        <w:t xml:space="preserve"> </w:t>
      </w:r>
      <w:r w:rsidR="007D6334" w:rsidRPr="007D6334">
        <w:rPr>
          <w:sz w:val="22"/>
          <w:szCs w:val="22"/>
          <w:lang w:val="en-GB" w:eastAsia="en-AU"/>
        </w:rPr>
        <w:t xml:space="preserve">© </w:t>
      </w:r>
      <w:hyperlink r:id="rId12" w:history="1">
        <w:r w:rsidR="003F5A11">
          <w:rPr>
            <w:rStyle w:val="Hyperlink"/>
            <w:sz w:val="22"/>
            <w:szCs w:val="22"/>
            <w:lang w:val="en-GB" w:eastAsia="en-AU"/>
          </w:rPr>
          <w:t>Ensemble Offspring</w:t>
        </w:r>
      </w:hyperlink>
      <w:r w:rsidR="007D6334" w:rsidRPr="007D6334">
        <w:rPr>
          <w:sz w:val="22"/>
          <w:szCs w:val="22"/>
          <w:lang w:val="en-GB" w:eastAsia="en-AU"/>
        </w:rPr>
        <w:t xml:space="preserve"> </w:t>
      </w:r>
      <w:r w:rsidR="003F5A11">
        <w:rPr>
          <w:sz w:val="22"/>
          <w:szCs w:val="22"/>
          <w:lang w:val="en-GB" w:eastAsia="en-AU"/>
        </w:rPr>
        <w:t xml:space="preserve">(2022) </w:t>
      </w:r>
      <w:r w:rsidR="007D6334">
        <w:rPr>
          <w:sz w:val="22"/>
          <w:szCs w:val="22"/>
          <w:lang w:val="en-GB" w:eastAsia="en-AU"/>
        </w:rPr>
        <w:t xml:space="preserve">and </w:t>
      </w:r>
      <w:r w:rsidR="007D6334" w:rsidRPr="007D6334">
        <w:rPr>
          <w:sz w:val="22"/>
          <w:szCs w:val="22"/>
          <w:lang w:val="en-GB" w:eastAsia="en-AU"/>
        </w:rPr>
        <w:t>reproduced with permission</w:t>
      </w:r>
      <w:r w:rsidR="007D6334">
        <w:rPr>
          <w:sz w:val="22"/>
          <w:szCs w:val="22"/>
          <w:lang w:val="en-GB" w:eastAsia="en-AU"/>
        </w:rPr>
        <w:t>.</w:t>
      </w:r>
    </w:p>
    <w:p w14:paraId="5CDA3F81" w14:textId="1BE8ED67" w:rsidR="00803684" w:rsidRDefault="00626E3D" w:rsidP="00CC78C2">
      <w:pPr>
        <w:rPr>
          <w:shd w:val="clear" w:color="auto" w:fill="FFFFFF"/>
        </w:rPr>
      </w:pPr>
      <w:r w:rsidRPr="00493ABE">
        <w:rPr>
          <w:rFonts w:eastAsia="SimSun"/>
        </w:rPr>
        <w:t>This education</w:t>
      </w:r>
      <w:r w:rsidR="00C74271">
        <w:rPr>
          <w:rFonts w:eastAsia="SimSun"/>
        </w:rPr>
        <w:t>al</w:t>
      </w:r>
      <w:r w:rsidRPr="00493ABE">
        <w:rPr>
          <w:rFonts w:eastAsia="SimSun"/>
        </w:rPr>
        <w:t xml:space="preserve"> resource has been prepared for students studying the NSW Higher School Certificate Music 2 course as part of the mandatory topic ‘</w:t>
      </w:r>
      <w:r w:rsidR="00BF6E81">
        <w:rPr>
          <w:rFonts w:eastAsia="SimSun"/>
        </w:rPr>
        <w:t xml:space="preserve">Australian </w:t>
      </w:r>
      <w:r w:rsidRPr="00493ABE">
        <w:rPr>
          <w:rFonts w:eastAsia="SimSun"/>
        </w:rPr>
        <w:t xml:space="preserve">Music of the Last 25 Years’. It is comprised of a piece </w:t>
      </w:r>
      <w:r w:rsidRPr="00BF6E81">
        <w:t>titled</w:t>
      </w:r>
      <w:r w:rsidR="0058140B">
        <w:t xml:space="preserve"> </w:t>
      </w:r>
      <w:r w:rsidR="00BF6E81">
        <w:t>‘</w:t>
      </w:r>
      <w:r w:rsidR="00CC4574" w:rsidRPr="00BF6E81">
        <w:t>Bend/Boogie/Break</w:t>
      </w:r>
      <w:r w:rsidR="00BF6E81">
        <w:t>’</w:t>
      </w:r>
      <w:r w:rsidRPr="00493ABE">
        <w:rPr>
          <w:rFonts w:eastAsia="SimSun"/>
        </w:rPr>
        <w:t xml:space="preserve"> written by Australian composer </w:t>
      </w:r>
      <w:r w:rsidR="00CC4574" w:rsidRPr="00493ABE">
        <w:rPr>
          <w:rFonts w:eastAsia="SimSun"/>
        </w:rPr>
        <w:t>Holly Harrison</w:t>
      </w:r>
      <w:r w:rsidR="0046456F" w:rsidRPr="00493ABE">
        <w:rPr>
          <w:rFonts w:eastAsia="SimSun"/>
        </w:rPr>
        <w:t xml:space="preserve">. </w:t>
      </w:r>
      <w:r w:rsidR="0046456F" w:rsidRPr="00493ABE">
        <w:rPr>
          <w:color w:val="000000"/>
        </w:rPr>
        <w:t>This piece is H</w:t>
      </w:r>
      <w:r w:rsidR="00690AC9">
        <w:rPr>
          <w:color w:val="000000"/>
        </w:rPr>
        <w:t>arrison</w:t>
      </w:r>
      <w:r w:rsidR="0046456F" w:rsidRPr="00493ABE">
        <w:rPr>
          <w:color w:val="000000"/>
        </w:rPr>
        <w:t xml:space="preserve">’s third work in a series </w:t>
      </w:r>
      <w:r w:rsidR="000D4F4A" w:rsidRPr="00493ABE">
        <w:rPr>
          <w:color w:val="000000"/>
        </w:rPr>
        <w:t>commissioned by Penny Le Couteur and Greg Dickson</w:t>
      </w:r>
      <w:r w:rsidR="006A5503">
        <w:rPr>
          <w:color w:val="000000"/>
        </w:rPr>
        <w:t xml:space="preserve"> and </w:t>
      </w:r>
      <w:r w:rsidR="0046456F" w:rsidRPr="0080575F">
        <w:rPr>
          <w:color w:val="000000"/>
        </w:rPr>
        <w:t>composed for Ensemble Offspring</w:t>
      </w:r>
      <w:r w:rsidR="00912552" w:rsidRPr="0080575F">
        <w:rPr>
          <w:color w:val="000000"/>
        </w:rPr>
        <w:t xml:space="preserve">, </w:t>
      </w:r>
      <w:r w:rsidR="00125488" w:rsidRPr="0080575F">
        <w:rPr>
          <w:color w:val="000000"/>
        </w:rPr>
        <w:t xml:space="preserve">Australia’s leading </w:t>
      </w:r>
      <w:r w:rsidR="004C4908" w:rsidRPr="0080575F">
        <w:rPr>
          <w:rFonts w:eastAsia="SimSun"/>
        </w:rPr>
        <w:t>modern art music ensembl</w:t>
      </w:r>
      <w:r w:rsidR="007354A4" w:rsidRPr="0080575F">
        <w:rPr>
          <w:rFonts w:eastAsia="SimSun"/>
        </w:rPr>
        <w:t>e</w:t>
      </w:r>
      <w:r w:rsidR="007216A1" w:rsidRPr="0080575F">
        <w:rPr>
          <w:rFonts w:eastAsia="SimSun"/>
        </w:rPr>
        <w:t xml:space="preserve"> </w:t>
      </w:r>
      <w:r w:rsidR="0080575F" w:rsidRPr="0080575F">
        <w:rPr>
          <w:rFonts w:eastAsia="SimSun"/>
        </w:rPr>
        <w:t>renown</w:t>
      </w:r>
      <w:r w:rsidR="1A2E1525" w:rsidRPr="0080575F">
        <w:rPr>
          <w:rFonts w:eastAsia="SimSun"/>
        </w:rPr>
        <w:t>ed</w:t>
      </w:r>
      <w:r w:rsidR="007216A1" w:rsidRPr="0080575F">
        <w:rPr>
          <w:rFonts w:eastAsia="SimSun"/>
        </w:rPr>
        <w:t xml:space="preserve"> for </w:t>
      </w:r>
      <w:r w:rsidR="00D90C95" w:rsidRPr="0080575F">
        <w:rPr>
          <w:shd w:val="clear" w:color="auto" w:fill="FFFFFF"/>
        </w:rPr>
        <w:t>champion</w:t>
      </w:r>
      <w:r w:rsidR="007216A1" w:rsidRPr="0080575F">
        <w:rPr>
          <w:shd w:val="clear" w:color="auto" w:fill="FFFFFF"/>
        </w:rPr>
        <w:t>ing</w:t>
      </w:r>
      <w:r w:rsidR="00D90C95" w:rsidRPr="0080575F">
        <w:rPr>
          <w:shd w:val="clear" w:color="auto" w:fill="FFFFFF"/>
        </w:rPr>
        <w:t xml:space="preserve"> the music of living composer</w:t>
      </w:r>
      <w:r w:rsidR="00A55805">
        <w:rPr>
          <w:shd w:val="clear" w:color="auto" w:fill="FFFFFF"/>
        </w:rPr>
        <w:t>s</w:t>
      </w:r>
      <w:r w:rsidR="00E14AB2" w:rsidRPr="0080575F">
        <w:rPr>
          <w:shd w:val="clear" w:color="auto" w:fill="FFFFFF"/>
        </w:rPr>
        <w:t>.</w:t>
      </w:r>
    </w:p>
    <w:p w14:paraId="7761DB88" w14:textId="02648CD0" w:rsidR="004C4908" w:rsidRPr="00E14AB2" w:rsidRDefault="00BF6E81" w:rsidP="00CC78C2">
      <w:pPr>
        <w:rPr>
          <w:color w:val="000000" w:themeColor="text1"/>
          <w:shd w:val="clear" w:color="auto" w:fill="FFFFFF"/>
        </w:rPr>
      </w:pPr>
      <w:r w:rsidRPr="48196EA4">
        <w:rPr>
          <w:rFonts w:eastAsia="SimSun"/>
        </w:rPr>
        <w:t>‘</w:t>
      </w:r>
      <w:r w:rsidR="004C4908" w:rsidRPr="48196EA4">
        <w:rPr>
          <w:rFonts w:eastAsia="SimSun"/>
        </w:rPr>
        <w:t>Bend/Boogie/Break</w:t>
      </w:r>
      <w:r w:rsidRPr="48196EA4">
        <w:rPr>
          <w:rFonts w:eastAsia="SimSun"/>
        </w:rPr>
        <w:t>’</w:t>
      </w:r>
      <w:r w:rsidR="004C4908" w:rsidRPr="48196EA4">
        <w:rPr>
          <w:rFonts w:eastAsia="SimSun"/>
        </w:rPr>
        <w:t xml:space="preserve"> </w:t>
      </w:r>
      <w:r w:rsidR="004C4908" w:rsidRPr="48196EA4">
        <w:rPr>
          <w:color w:val="000000" w:themeColor="text1"/>
        </w:rPr>
        <w:t xml:space="preserve">premiered in a concert </w:t>
      </w:r>
      <w:r w:rsidR="00D561B0" w:rsidRPr="48196EA4">
        <w:rPr>
          <w:color w:val="000000" w:themeColor="text1"/>
        </w:rPr>
        <w:t xml:space="preserve">at the Sydney Conservatorium of Music on </w:t>
      </w:r>
      <w:r w:rsidR="00AC6095">
        <w:rPr>
          <w:color w:val="000000" w:themeColor="text1"/>
        </w:rPr>
        <w:t>29 September</w:t>
      </w:r>
      <w:r w:rsidR="00E926AC" w:rsidRPr="48196EA4">
        <w:rPr>
          <w:color w:val="000000" w:themeColor="text1"/>
        </w:rPr>
        <w:t xml:space="preserve"> </w:t>
      </w:r>
      <w:r w:rsidR="00D561B0" w:rsidRPr="48196EA4">
        <w:rPr>
          <w:color w:val="000000" w:themeColor="text1"/>
        </w:rPr>
        <w:t>2018. Th</w:t>
      </w:r>
      <w:r w:rsidR="006A5503" w:rsidRPr="48196EA4">
        <w:rPr>
          <w:color w:val="000000" w:themeColor="text1"/>
        </w:rPr>
        <w:t>is</w:t>
      </w:r>
      <w:r w:rsidR="00D561B0" w:rsidRPr="48196EA4">
        <w:rPr>
          <w:color w:val="000000" w:themeColor="text1"/>
        </w:rPr>
        <w:t xml:space="preserve"> concert </w:t>
      </w:r>
      <w:r w:rsidR="0033688E" w:rsidRPr="48196EA4">
        <w:rPr>
          <w:color w:val="000000" w:themeColor="text1"/>
        </w:rPr>
        <w:t>featured sound worlds so di</w:t>
      </w:r>
      <w:r w:rsidR="005A746C" w:rsidRPr="48196EA4">
        <w:rPr>
          <w:color w:val="000000" w:themeColor="text1"/>
        </w:rPr>
        <w:t>stinctive</w:t>
      </w:r>
      <w:r w:rsidR="000366D7" w:rsidRPr="48196EA4">
        <w:rPr>
          <w:color w:val="000000" w:themeColor="text1"/>
        </w:rPr>
        <w:t>,</w:t>
      </w:r>
      <w:r w:rsidR="005A746C" w:rsidRPr="48196EA4">
        <w:rPr>
          <w:color w:val="000000" w:themeColor="text1"/>
        </w:rPr>
        <w:t xml:space="preserve"> that the organisers </w:t>
      </w:r>
      <w:r w:rsidR="00E14AB2" w:rsidRPr="48196EA4">
        <w:rPr>
          <w:color w:val="000000" w:themeColor="text1"/>
        </w:rPr>
        <w:t xml:space="preserve">had to </w:t>
      </w:r>
      <w:r w:rsidR="005A746C" w:rsidRPr="48196EA4">
        <w:rPr>
          <w:color w:val="000000" w:themeColor="text1"/>
        </w:rPr>
        <w:t xml:space="preserve">coin a </w:t>
      </w:r>
      <w:r w:rsidR="00D561B0" w:rsidRPr="48196EA4">
        <w:rPr>
          <w:color w:val="000000" w:themeColor="text1"/>
        </w:rPr>
        <w:t>new name for the music and called the concert</w:t>
      </w:r>
      <w:r w:rsidR="005A746C" w:rsidRPr="48196EA4">
        <w:rPr>
          <w:color w:val="000000" w:themeColor="text1"/>
        </w:rPr>
        <w:t xml:space="preserve"> </w:t>
      </w:r>
      <w:r w:rsidR="0033688E" w:rsidRPr="00270D1E">
        <w:rPr>
          <w:rStyle w:val="Emphasis"/>
        </w:rPr>
        <w:t>Spectral Tech</w:t>
      </w:r>
      <w:r w:rsidR="5A1D9936" w:rsidRPr="48196EA4">
        <w:rPr>
          <w:color w:val="000000" w:themeColor="text1"/>
        </w:rPr>
        <w:t>.</w:t>
      </w:r>
    </w:p>
    <w:p w14:paraId="2472EFDF" w14:textId="3AED8980" w:rsidR="0043046D" w:rsidRDefault="00626E3D" w:rsidP="00CC78C2">
      <w:pPr>
        <w:rPr>
          <w:rFonts w:eastAsia="SimSun"/>
        </w:rPr>
      </w:pPr>
      <w:r w:rsidRPr="48196EA4">
        <w:rPr>
          <w:rFonts w:eastAsia="SimSun"/>
        </w:rPr>
        <w:t>This resource contains a variety of</w:t>
      </w:r>
      <w:r w:rsidR="0058140B">
        <w:rPr>
          <w:rFonts w:eastAsia="SimSun"/>
        </w:rPr>
        <w:t xml:space="preserve"> </w:t>
      </w:r>
      <w:r w:rsidRPr="48196EA4">
        <w:rPr>
          <w:rFonts w:eastAsia="SimSun"/>
        </w:rPr>
        <w:t>aural, musicology, performance,</w:t>
      </w:r>
      <w:r w:rsidR="0058140B">
        <w:rPr>
          <w:rFonts w:eastAsia="SimSun"/>
        </w:rPr>
        <w:t xml:space="preserve"> </w:t>
      </w:r>
      <w:r w:rsidRPr="48196EA4">
        <w:rPr>
          <w:rFonts w:eastAsia="SimSun"/>
        </w:rPr>
        <w:t>and</w:t>
      </w:r>
      <w:r w:rsidR="0058140B">
        <w:rPr>
          <w:rFonts w:eastAsia="SimSun"/>
        </w:rPr>
        <w:t xml:space="preserve"> </w:t>
      </w:r>
      <w:r w:rsidRPr="48196EA4">
        <w:rPr>
          <w:rFonts w:eastAsia="SimSun"/>
        </w:rPr>
        <w:t xml:space="preserve">composition activities suitable for study. Scores, </w:t>
      </w:r>
      <w:r w:rsidR="00F870D1" w:rsidRPr="48196EA4">
        <w:rPr>
          <w:rFonts w:eastAsia="SimSun"/>
        </w:rPr>
        <w:t>worksheets,</w:t>
      </w:r>
      <w:r w:rsidRPr="48196EA4">
        <w:rPr>
          <w:rFonts w:eastAsia="SimSun"/>
        </w:rPr>
        <w:t xml:space="preserve"> and answers for the teacher are also included.</w:t>
      </w:r>
      <w:r w:rsidR="0058140B">
        <w:t xml:space="preserve"> </w:t>
      </w:r>
      <w:r w:rsidRPr="48196EA4">
        <w:rPr>
          <w:rFonts w:eastAsia="SimSun"/>
        </w:rPr>
        <w:t>The activities contained</w:t>
      </w:r>
      <w:r w:rsidR="00D56D30">
        <w:rPr>
          <w:rFonts w:eastAsia="SimSun"/>
        </w:rPr>
        <w:t xml:space="preserve"> </w:t>
      </w:r>
      <w:r w:rsidRPr="48196EA4">
        <w:rPr>
          <w:rFonts w:eastAsia="SimSun"/>
        </w:rPr>
        <w:t xml:space="preserve">in the resource provide students with </w:t>
      </w:r>
      <w:r w:rsidR="00D56D30">
        <w:rPr>
          <w:rFonts w:eastAsia="SimSun"/>
        </w:rPr>
        <w:t>opportunities</w:t>
      </w:r>
      <w:r w:rsidRPr="48196EA4">
        <w:rPr>
          <w:rFonts w:eastAsia="SimSun"/>
        </w:rPr>
        <w:t xml:space="preserve"> to explore</w:t>
      </w:r>
      <w:r w:rsidR="0058140B">
        <w:rPr>
          <w:rFonts w:eastAsia="SimSun"/>
        </w:rPr>
        <w:t xml:space="preserve"> </w:t>
      </w:r>
      <w:r w:rsidRPr="48196EA4">
        <w:rPr>
          <w:rFonts w:eastAsia="SimSun"/>
        </w:rPr>
        <w:t xml:space="preserve">the musical concepts and compositional techniques that </w:t>
      </w:r>
      <w:r w:rsidR="007C1F2D" w:rsidRPr="48196EA4">
        <w:rPr>
          <w:rFonts w:eastAsia="SimSun"/>
        </w:rPr>
        <w:t>Harrison</w:t>
      </w:r>
      <w:r w:rsidRPr="48196EA4">
        <w:rPr>
          <w:rFonts w:eastAsia="SimSun"/>
        </w:rPr>
        <w:t xml:space="preserve"> has utilised to represent the context of the work.</w:t>
      </w:r>
      <w:r w:rsidR="0058140B">
        <w:rPr>
          <w:rFonts w:eastAsia="SimSun"/>
        </w:rPr>
        <w:t xml:space="preserve"> </w:t>
      </w:r>
      <w:r w:rsidRPr="48196EA4">
        <w:rPr>
          <w:rFonts w:eastAsia="SimSun"/>
        </w:rPr>
        <w:t>Class performance</w:t>
      </w:r>
      <w:r w:rsidR="0058140B">
        <w:rPr>
          <w:rFonts w:eastAsia="SimSun"/>
        </w:rPr>
        <w:t xml:space="preserve"> </w:t>
      </w:r>
      <w:r w:rsidRPr="48196EA4">
        <w:rPr>
          <w:rFonts w:eastAsia="SimSun"/>
        </w:rPr>
        <w:t>activities are integrated</w:t>
      </w:r>
      <w:r w:rsidR="0058140B">
        <w:rPr>
          <w:rFonts w:eastAsia="SimSun"/>
        </w:rPr>
        <w:t xml:space="preserve"> </w:t>
      </w:r>
      <w:r w:rsidRPr="48196EA4">
        <w:rPr>
          <w:rFonts w:eastAsia="SimSun"/>
        </w:rPr>
        <w:t xml:space="preserve">to develop performance and score reading skills, and to further explore the compositional devices utilised. Students are then required to demonstrate their understanding of these devices through completion of the composition activities provided. A listening guide is included for score study, in addition to guided </w:t>
      </w:r>
      <w:r w:rsidR="5F7B67C1" w:rsidRPr="48196EA4">
        <w:rPr>
          <w:rFonts w:eastAsia="SimSun"/>
        </w:rPr>
        <w:t>aural and musicology activities.</w:t>
      </w:r>
      <w:r w:rsidR="00FB0E65">
        <w:rPr>
          <w:rFonts w:eastAsia="SimSun"/>
        </w:rPr>
        <w:t xml:space="preserve"> </w:t>
      </w:r>
      <w:r w:rsidR="00FB0E65" w:rsidRPr="00FB0E65">
        <w:rPr>
          <w:rFonts w:eastAsia="SimSun"/>
        </w:rPr>
        <w:t>Teachers should adapt these learning resources for their own teaching and learning context.</w:t>
      </w:r>
    </w:p>
    <w:p w14:paraId="30702B4E" w14:textId="7A67DBE1" w:rsidR="00CC78C2" w:rsidRPr="006B64F0" w:rsidRDefault="7DD3754D" w:rsidP="0058140B">
      <w:r w:rsidRPr="48196EA4">
        <w:rPr>
          <w:rFonts w:eastAsia="SimSun"/>
        </w:rPr>
        <w:t xml:space="preserve">If you would like to provide feedback on this resource, please email </w:t>
      </w:r>
      <w:hyperlink r:id="rId13">
        <w:r w:rsidR="00BA47F7">
          <w:rPr>
            <w:rStyle w:val="Hyperlink"/>
          </w:rPr>
          <w:t>CreativeArts7-12@det.nsw.edu.au</w:t>
        </w:r>
      </w:hyperlink>
      <w:r w:rsidR="00C74271" w:rsidRPr="00C74271">
        <w:rPr>
          <w:rStyle w:val="Hyperlink"/>
          <w:u w:val="none"/>
        </w:rPr>
        <w:t>.</w:t>
      </w:r>
      <w:r w:rsidR="00CC78C2">
        <w:rPr>
          <w:rStyle w:val="Hyperlink"/>
        </w:rPr>
        <w:br w:type="page"/>
      </w:r>
    </w:p>
    <w:p w14:paraId="3BDE99EC" w14:textId="4B510CAF" w:rsidR="00D554EC" w:rsidRDefault="00D554EC" w:rsidP="008F3766">
      <w:pPr>
        <w:pStyle w:val="Heading2"/>
      </w:pPr>
      <w:bookmarkStart w:id="4" w:name="_Toc116663820"/>
      <w:r w:rsidRPr="3B35B164">
        <w:lastRenderedPageBreak/>
        <w:t>‘Bend/Boogie/Break’ by Holly Harrison</w:t>
      </w:r>
      <w:bookmarkEnd w:id="4"/>
    </w:p>
    <w:p w14:paraId="7F607B79" w14:textId="2EE0D987" w:rsidR="00935F3C" w:rsidRPr="00935F3C" w:rsidRDefault="00935F3C" w:rsidP="00935F3C">
      <w:pPr>
        <w:pStyle w:val="FeatureBox2"/>
      </w:pPr>
      <w:r>
        <w:t xml:space="preserve">Score distribution permissions for Curriculum Secondary Learners, Curriculum and Reform Directorate of the NSW Department of Education </w:t>
      </w:r>
      <w:r w:rsidR="00E31491">
        <w:t xml:space="preserve">have been </w:t>
      </w:r>
      <w:r>
        <w:t>granted by @</w:t>
      </w:r>
      <w:hyperlink r:id="rId14" w:history="1">
        <w:r w:rsidRPr="00270D1E">
          <w:rPr>
            <w:rStyle w:val="Hyperlink"/>
          </w:rPr>
          <w:t>Holly Harrison</w:t>
        </w:r>
      </w:hyperlink>
      <w:r>
        <w:t xml:space="preserve"> </w:t>
      </w:r>
      <w:r w:rsidR="00E31491">
        <w:t>(</w:t>
      </w:r>
      <w:r>
        <w:t>2022</w:t>
      </w:r>
      <w:r w:rsidR="00E31491">
        <w:t>)</w:t>
      </w:r>
      <w:r>
        <w:t>.</w:t>
      </w:r>
    </w:p>
    <w:p w14:paraId="1AD33092" w14:textId="3762AB63" w:rsidR="00335AED" w:rsidRPr="00B905A7" w:rsidRDefault="00B905A7" w:rsidP="008F3766">
      <w:pPr>
        <w:pStyle w:val="Heading3"/>
      </w:pPr>
      <w:bookmarkStart w:id="5" w:name="_Toc116663821"/>
      <w:r w:rsidRPr="3B35B164">
        <w:t>Who</w:t>
      </w:r>
      <w:r w:rsidR="008F3766">
        <w:t xml:space="preserve"> </w:t>
      </w:r>
      <w:r w:rsidRPr="3B35B164">
        <w:t>is</w:t>
      </w:r>
      <w:r w:rsidR="008F3766">
        <w:t xml:space="preserve"> </w:t>
      </w:r>
      <w:r>
        <w:t>Holly Harrison</w:t>
      </w:r>
      <w:r w:rsidRPr="3B35B164">
        <w:t>?</w:t>
      </w:r>
      <w:bookmarkEnd w:id="5"/>
    </w:p>
    <w:p w14:paraId="1CBB3287" w14:textId="69D0FDAD" w:rsidR="00732A4D" w:rsidRPr="00732A4D" w:rsidRDefault="00732A4D" w:rsidP="00B55020">
      <w:pPr>
        <w:rPr>
          <w:lang w:eastAsia="zh-CN"/>
        </w:rPr>
      </w:pPr>
      <w:r>
        <w:rPr>
          <w:noProof/>
          <w:color w:val="2B579A"/>
          <w:shd w:val="clear" w:color="auto" w:fill="E6E6E6"/>
          <w:lang w:eastAsia="zh-CN"/>
        </w:rPr>
        <w:drawing>
          <wp:inline distT="0" distB="0" distL="0" distR="0" wp14:anchorId="11A0CB1D" wp14:editId="7FB21B72">
            <wp:extent cx="1602968" cy="1150882"/>
            <wp:effectExtent l="0" t="0" r="0" b="0"/>
            <wp:docPr id="4" name="Picture 4" descr="Holly Harri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olly Harrison">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695893" cy="1217599"/>
                    </a:xfrm>
                    <a:prstGeom prst="rect">
                      <a:avLst/>
                    </a:prstGeom>
                  </pic:spPr>
                </pic:pic>
              </a:graphicData>
            </a:graphic>
          </wp:inline>
        </w:drawing>
      </w:r>
    </w:p>
    <w:p w14:paraId="071E4E8C" w14:textId="4CE6A0D6" w:rsidR="008C0D27" w:rsidRPr="003F5A11" w:rsidRDefault="00000000" w:rsidP="003F5A11">
      <w:hyperlink r:id="rId16" w:history="1">
        <w:r w:rsidR="00E31491">
          <w:rPr>
            <w:rStyle w:val="Hyperlink"/>
          </w:rPr>
          <w:t>Holly Harrison</w:t>
        </w:r>
      </w:hyperlink>
      <w:r w:rsidR="003F5A11">
        <w:t xml:space="preserve"> by </w:t>
      </w:r>
      <w:hyperlink r:id="rId17" w:history="1">
        <w:r w:rsidR="00CA5463" w:rsidRPr="00700F57">
          <w:rPr>
            <w:rStyle w:val="Hyperlink"/>
          </w:rPr>
          <w:t>S</w:t>
        </w:r>
        <w:r w:rsidR="00700F57" w:rsidRPr="00700F57">
          <w:rPr>
            <w:rStyle w:val="Hyperlink"/>
          </w:rPr>
          <w:t>teve</w:t>
        </w:r>
        <w:r w:rsidR="00CA5463" w:rsidRPr="00700F57">
          <w:rPr>
            <w:rStyle w:val="Hyperlink"/>
          </w:rPr>
          <w:t xml:space="preserve"> Broadbent</w:t>
        </w:r>
      </w:hyperlink>
      <w:r w:rsidR="00CA5463" w:rsidRPr="003F5A11">
        <w:t xml:space="preserve"> (2022) </w:t>
      </w:r>
      <w:r w:rsidR="00700F57">
        <w:t>is reproduced with permission.</w:t>
      </w:r>
    </w:p>
    <w:p w14:paraId="41CF0881" w14:textId="23FC2232" w:rsidR="00732732" w:rsidRPr="00803684" w:rsidRDefault="00D92DDA" w:rsidP="00CC78C2">
      <w:pPr>
        <w:rPr>
          <w:rFonts w:ascii="Alike" w:hAnsi="Alike"/>
          <w:color w:val="666666"/>
          <w:sz w:val="23"/>
          <w:szCs w:val="23"/>
          <w:shd w:val="clear" w:color="auto" w:fill="FFFFFF"/>
        </w:rPr>
      </w:pPr>
      <w:r w:rsidRPr="00EA7D73">
        <w:rPr>
          <w:lang w:eastAsia="en-AU"/>
        </w:rPr>
        <w:t>Holly Harrison</w:t>
      </w:r>
      <w:r w:rsidR="00B536DE">
        <w:rPr>
          <w:lang w:eastAsia="en-AU"/>
        </w:rPr>
        <w:t xml:space="preserve"> </w:t>
      </w:r>
      <w:r w:rsidRPr="00D92DDA">
        <w:rPr>
          <w:lang w:eastAsia="en-AU"/>
        </w:rPr>
        <w:t>is an award-winning Australian composer from Western Sydney. Her music is driven by the nonsense literature of Lewis Carroll, embracing stylistic juxtapositions, the visceral energy of rock, and whimsical humour.</w:t>
      </w:r>
      <w:r w:rsidR="00B536DE">
        <w:rPr>
          <w:lang w:eastAsia="en-AU"/>
        </w:rPr>
        <w:t xml:space="preserve"> </w:t>
      </w:r>
      <w:r w:rsidRPr="00D92DDA">
        <w:rPr>
          <w:lang w:eastAsia="en-AU"/>
        </w:rPr>
        <w:t xml:space="preserve">She </w:t>
      </w:r>
      <w:r w:rsidR="00732732">
        <w:rPr>
          <w:lang w:eastAsia="en-AU"/>
        </w:rPr>
        <w:t xml:space="preserve">was </w:t>
      </w:r>
      <w:r w:rsidRPr="00D92DDA">
        <w:rPr>
          <w:lang w:eastAsia="en-AU"/>
        </w:rPr>
        <w:t xml:space="preserve">the Tasmanian </w:t>
      </w:r>
      <w:r w:rsidRPr="00732732">
        <w:rPr>
          <w:lang w:eastAsia="en-AU"/>
        </w:rPr>
        <w:t xml:space="preserve">Symphony Orchestra’s composer in residence </w:t>
      </w:r>
      <w:r w:rsidR="00D56D30">
        <w:rPr>
          <w:lang w:eastAsia="en-AU"/>
        </w:rPr>
        <w:t>from</w:t>
      </w:r>
      <w:r w:rsidRPr="00732732">
        <w:rPr>
          <w:lang w:eastAsia="en-AU"/>
        </w:rPr>
        <w:t xml:space="preserve"> 2020</w:t>
      </w:r>
      <w:r w:rsidR="00D56D30">
        <w:rPr>
          <w:lang w:eastAsia="en-AU"/>
        </w:rPr>
        <w:t>-</w:t>
      </w:r>
      <w:r w:rsidRPr="00732732">
        <w:rPr>
          <w:lang w:eastAsia="en-AU"/>
        </w:rPr>
        <w:t>2021</w:t>
      </w:r>
      <w:r w:rsidR="00732732" w:rsidRPr="00732732">
        <w:rPr>
          <w:lang w:eastAsia="en-AU"/>
        </w:rPr>
        <w:t xml:space="preserve">, </w:t>
      </w:r>
      <w:r w:rsidR="00732732" w:rsidRPr="00732732">
        <w:rPr>
          <w:shd w:val="clear" w:color="auto" w:fill="FFFFFF"/>
        </w:rPr>
        <w:t>and in 2022 is a tutor for the Tasmanian Symphony Orchestra’s Australian Composers’ School.</w:t>
      </w:r>
      <w:r w:rsidR="00732732" w:rsidRPr="00732732">
        <w:rPr>
          <w:lang w:eastAsia="en-AU"/>
        </w:rPr>
        <w:t xml:space="preserve"> </w:t>
      </w:r>
      <w:r w:rsidR="00732732" w:rsidRPr="00732732">
        <w:rPr>
          <w:shd w:val="clear" w:color="auto" w:fill="FFFFFF"/>
        </w:rPr>
        <w:t>H</w:t>
      </w:r>
      <w:r w:rsidR="00690AC9">
        <w:rPr>
          <w:shd w:val="clear" w:color="auto" w:fill="FFFFFF"/>
        </w:rPr>
        <w:t>arrison</w:t>
      </w:r>
      <w:r w:rsidR="00732732" w:rsidRPr="00732732">
        <w:rPr>
          <w:shd w:val="clear" w:color="auto" w:fill="FFFFFF"/>
        </w:rPr>
        <w:t xml:space="preserve"> is also a mentor for Omega Ensemble’s 2021 and 2022 CoLAB program for pre-professional composers.</w:t>
      </w:r>
    </w:p>
    <w:p w14:paraId="2780E2AB" w14:textId="1AB88B1E" w:rsidR="00AF7545" w:rsidRPr="00D92DDA" w:rsidRDefault="00796B25" w:rsidP="00CC78C2">
      <w:pPr>
        <w:rPr>
          <w:lang w:eastAsia="en-AU"/>
        </w:rPr>
      </w:pPr>
      <w:r w:rsidRPr="00796B25">
        <w:rPr>
          <w:shd w:val="clear" w:color="auto" w:fill="FFFFFF"/>
        </w:rPr>
        <w:t>H</w:t>
      </w:r>
      <w:r w:rsidR="00690AC9">
        <w:rPr>
          <w:shd w:val="clear" w:color="auto" w:fill="FFFFFF"/>
        </w:rPr>
        <w:t>arrison</w:t>
      </w:r>
      <w:r w:rsidR="005075CC">
        <w:rPr>
          <w:shd w:val="clear" w:color="auto" w:fill="FFFFFF"/>
        </w:rPr>
        <w:t xml:space="preserve">’s </w:t>
      </w:r>
      <w:r w:rsidR="00D92DDA" w:rsidRPr="00796B25">
        <w:rPr>
          <w:lang w:eastAsia="en-AU"/>
        </w:rPr>
        <w:t xml:space="preserve">music </w:t>
      </w:r>
      <w:r w:rsidR="00D92DDA" w:rsidRPr="00D92DDA">
        <w:rPr>
          <w:lang w:eastAsia="en-AU"/>
        </w:rPr>
        <w:t xml:space="preserve">has been performed in Australia, Asia, Europe, and the USA. She has worked with the Melbourne, Sydney, Adelaide, Canberra, West Australian and Tasmanian Symphony Orchestras, Australia Ensemble, Ensemble Offspring, Alarm Will Sound, Nu Deco Ensemble, Orkest de Ereprijs, Het Gelders Orkest, and the Australian String Quartet. </w:t>
      </w:r>
      <w:r w:rsidR="005D1173" w:rsidRPr="003441E9">
        <w:rPr>
          <w:shd w:val="clear" w:color="auto" w:fill="FFFFFF"/>
        </w:rPr>
        <w:t xml:space="preserve">Her work </w:t>
      </w:r>
      <w:r w:rsidR="65800FEE" w:rsidRPr="003441E9">
        <w:rPr>
          <w:shd w:val="clear" w:color="auto" w:fill="FFFFFF"/>
        </w:rPr>
        <w:t>‘</w:t>
      </w:r>
      <w:r w:rsidR="005D1173" w:rsidRPr="48196EA4">
        <w:rPr>
          <w:shd w:val="clear" w:color="auto" w:fill="FFFFFF"/>
        </w:rPr>
        <w:t>Splinter</w:t>
      </w:r>
      <w:r w:rsidR="00E1B810" w:rsidRPr="48196EA4">
        <w:rPr>
          <w:shd w:val="clear" w:color="auto" w:fill="FFFFFF"/>
        </w:rPr>
        <w:t>’</w:t>
      </w:r>
      <w:r w:rsidR="005D1173" w:rsidRPr="48196EA4">
        <w:rPr>
          <w:shd w:val="clear" w:color="auto" w:fill="FFFFFF"/>
        </w:rPr>
        <w:t xml:space="preserve"> was a finalist in the Work of the Year: Large Ensemble category of the 2021 APRA AMCOS Art Music Awards. </w:t>
      </w:r>
      <w:r w:rsidR="004D473B" w:rsidRPr="003441E9">
        <w:rPr>
          <w:shd w:val="clear" w:color="auto" w:fill="FFFFFF"/>
        </w:rPr>
        <w:t>Recent h</w:t>
      </w:r>
      <w:r w:rsidR="005D1173" w:rsidRPr="003441E9">
        <w:rPr>
          <w:shd w:val="clear" w:color="auto" w:fill="FFFFFF"/>
        </w:rPr>
        <w:t xml:space="preserve">ighlights include the Australian Youth Orchestra touring </w:t>
      </w:r>
      <w:r w:rsidR="7CA6465E" w:rsidRPr="003441E9">
        <w:rPr>
          <w:shd w:val="clear" w:color="auto" w:fill="FFFFFF"/>
        </w:rPr>
        <w:t>‘</w:t>
      </w:r>
      <w:r w:rsidR="005D1173" w:rsidRPr="48196EA4">
        <w:rPr>
          <w:shd w:val="clear" w:color="auto" w:fill="FFFFFF"/>
        </w:rPr>
        <w:t>Frumious</w:t>
      </w:r>
      <w:r w:rsidR="6E24D5A9" w:rsidRPr="48196EA4">
        <w:rPr>
          <w:shd w:val="clear" w:color="auto" w:fill="FFFFFF"/>
        </w:rPr>
        <w:t>’</w:t>
      </w:r>
      <w:r w:rsidR="005D1173" w:rsidRPr="48196EA4">
        <w:rPr>
          <w:shd w:val="clear" w:color="auto" w:fill="FFFFFF"/>
        </w:rPr>
        <w:t xml:space="preserve"> </w:t>
      </w:r>
      <w:r w:rsidR="005D1173" w:rsidRPr="003441E9">
        <w:rPr>
          <w:shd w:val="clear" w:color="auto" w:fill="FFFFFF"/>
        </w:rPr>
        <w:t>internationally in 2019</w:t>
      </w:r>
      <w:r w:rsidR="00B45526">
        <w:rPr>
          <w:shd w:val="clear" w:color="auto" w:fill="FFFFFF"/>
        </w:rPr>
        <w:t xml:space="preserve"> </w:t>
      </w:r>
      <w:r w:rsidR="005D1173" w:rsidRPr="003441E9">
        <w:rPr>
          <w:shd w:val="clear" w:color="auto" w:fill="FFFFFF"/>
        </w:rPr>
        <w:t>and writing the rock-inspired</w:t>
      </w:r>
      <w:r w:rsidR="005D1173" w:rsidRPr="48196EA4">
        <w:rPr>
          <w:i/>
          <w:iCs/>
          <w:shd w:val="clear" w:color="auto" w:fill="FFFFFF"/>
        </w:rPr>
        <w:t xml:space="preserve"> </w:t>
      </w:r>
      <w:r w:rsidR="234FE878" w:rsidRPr="48196EA4">
        <w:rPr>
          <w:i/>
          <w:iCs/>
          <w:shd w:val="clear" w:color="auto" w:fill="FFFFFF"/>
        </w:rPr>
        <w:t>‘</w:t>
      </w:r>
      <w:r w:rsidR="005D1173" w:rsidRPr="48196EA4">
        <w:rPr>
          <w:shd w:val="clear" w:color="auto" w:fill="FFFFFF"/>
        </w:rPr>
        <w:t>Balderdash</w:t>
      </w:r>
      <w:r w:rsidR="5E6A5262" w:rsidRPr="48196EA4">
        <w:rPr>
          <w:shd w:val="clear" w:color="auto" w:fill="FFFFFF"/>
        </w:rPr>
        <w:t>’</w:t>
      </w:r>
      <w:r w:rsidR="005D1173" w:rsidRPr="48196EA4">
        <w:rPr>
          <w:i/>
          <w:iCs/>
          <w:shd w:val="clear" w:color="auto" w:fill="FFFFFF"/>
        </w:rPr>
        <w:t xml:space="preserve"> </w:t>
      </w:r>
      <w:r w:rsidR="005D1173" w:rsidRPr="003441E9">
        <w:rPr>
          <w:shd w:val="clear" w:color="auto" w:fill="FFFFFF"/>
        </w:rPr>
        <w:t>as the set string quartet work for the 2018 Melbourne International Chamber Music Competition.</w:t>
      </w:r>
    </w:p>
    <w:p w14:paraId="5FBFB9A2" w14:textId="6CC4DD68" w:rsidR="0004551A" w:rsidRDefault="00D92DDA" w:rsidP="00CC78C2">
      <w:pPr>
        <w:rPr>
          <w:lang w:eastAsia="en-AU"/>
        </w:rPr>
      </w:pPr>
      <w:r w:rsidRPr="00D92DDA">
        <w:rPr>
          <w:lang w:eastAsia="en-AU"/>
        </w:rPr>
        <w:t>H</w:t>
      </w:r>
      <w:r w:rsidR="00690AC9">
        <w:rPr>
          <w:lang w:eastAsia="en-AU"/>
        </w:rPr>
        <w:t>arrison</w:t>
      </w:r>
      <w:r w:rsidRPr="00D92DDA">
        <w:rPr>
          <w:lang w:eastAsia="en-AU"/>
        </w:rPr>
        <w:t xml:space="preserve"> plays drum kit and percussion in the experimental rock duo Tabua-Harrison</w:t>
      </w:r>
      <w:r w:rsidR="004E0BFD">
        <w:rPr>
          <w:lang w:eastAsia="en-AU"/>
        </w:rPr>
        <w:t xml:space="preserve"> (</w:t>
      </w:r>
      <w:hyperlink r:id="rId18" w:history="1">
        <w:r w:rsidR="004E0BFD" w:rsidRPr="004E0BFD">
          <w:rPr>
            <w:rStyle w:val="Hyperlink"/>
            <w:lang w:eastAsia="en-AU"/>
          </w:rPr>
          <w:t>Music Trust</w:t>
        </w:r>
      </w:hyperlink>
      <w:r w:rsidR="004E0BFD">
        <w:rPr>
          <w:lang w:eastAsia="en-AU"/>
        </w:rPr>
        <w:t xml:space="preserve"> 2021)</w:t>
      </w:r>
      <w:r w:rsidR="00690AC9">
        <w:rPr>
          <w:lang w:eastAsia="en-AU"/>
        </w:rPr>
        <w:t>.</w:t>
      </w:r>
    </w:p>
    <w:p w14:paraId="5E45254D" w14:textId="0727C765" w:rsidR="00BE7A06" w:rsidRPr="008F3766" w:rsidRDefault="00D554EC" w:rsidP="004E0BFD">
      <w:pPr>
        <w:shd w:val="clear" w:color="auto" w:fill="FFFFFF"/>
        <w:spacing w:before="0" w:after="240"/>
        <w:textAlignment w:val="baseline"/>
      </w:pPr>
      <w:r w:rsidRPr="3B35B164">
        <w:rPr>
          <w:rFonts w:eastAsia="Times New Roman"/>
          <w:lang w:eastAsia="en-AU"/>
        </w:rPr>
        <w:br w:type="page"/>
      </w:r>
      <w:bookmarkStart w:id="6" w:name="_Toc116663822"/>
      <w:r w:rsidR="008A5DAD" w:rsidRPr="008F3766">
        <w:rPr>
          <w:rStyle w:val="Heading2Char"/>
        </w:rPr>
        <w:lastRenderedPageBreak/>
        <w:t xml:space="preserve">Holly Harrison’s </w:t>
      </w:r>
      <w:r w:rsidR="003C6A81" w:rsidRPr="008F3766">
        <w:rPr>
          <w:rStyle w:val="Heading2Char"/>
        </w:rPr>
        <w:t>m</w:t>
      </w:r>
      <w:r w:rsidR="0019034D" w:rsidRPr="008F3766">
        <w:rPr>
          <w:rStyle w:val="Heading2Char"/>
        </w:rPr>
        <w:t>usic</w:t>
      </w:r>
      <w:bookmarkEnd w:id="6"/>
    </w:p>
    <w:p w14:paraId="1D24237D" w14:textId="77777777" w:rsidR="00D92585" w:rsidRDefault="00D92585" w:rsidP="00D92585">
      <w:pPr>
        <w:rPr>
          <w:lang w:eastAsia="zh-CN"/>
        </w:rPr>
      </w:pPr>
      <w:r>
        <w:rPr>
          <w:noProof/>
          <w:color w:val="2B579A"/>
          <w:shd w:val="clear" w:color="auto" w:fill="E6E6E6"/>
        </w:rPr>
        <w:drawing>
          <wp:inline distT="0" distB="0" distL="0" distR="0" wp14:anchorId="3B57A9AC" wp14:editId="697F957E">
            <wp:extent cx="1485900" cy="1684490"/>
            <wp:effectExtent l="0" t="0" r="0" b="0"/>
            <wp:docPr id="35" name="Picture 35" descr="Alice in Wonderland with cat and goos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ice in Wonderland with cat and goose vector 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1598552" cy="1812198"/>
                    </a:xfrm>
                    <a:prstGeom prst="rect">
                      <a:avLst/>
                    </a:prstGeom>
                    <a:noFill/>
                    <a:ln>
                      <a:noFill/>
                    </a:ln>
                    <a:extLst>
                      <a:ext uri="{53640926-AAD7-44D8-BBD7-CCE9431645EC}">
                        <a14:shadowObscured xmlns:a14="http://schemas.microsoft.com/office/drawing/2010/main"/>
                      </a:ext>
                    </a:extLst>
                  </pic:spPr>
                </pic:pic>
              </a:graphicData>
            </a:graphic>
          </wp:inline>
        </w:drawing>
      </w:r>
    </w:p>
    <w:p w14:paraId="55D86978" w14:textId="7C6B1752" w:rsidR="004F0AD4" w:rsidRPr="003F5A11" w:rsidRDefault="00000000" w:rsidP="00EA7D73">
      <w:pPr>
        <w:shd w:val="clear" w:color="auto" w:fill="FFFFFF" w:themeFill="background1"/>
        <w:spacing w:before="0" w:after="240"/>
        <w:textAlignment w:val="baseline"/>
        <w:rPr>
          <w:sz w:val="22"/>
          <w:szCs w:val="22"/>
          <w:shd w:val="clear" w:color="auto" w:fill="FFFFFF"/>
        </w:rPr>
      </w:pPr>
      <w:hyperlink r:id="rId20" w:history="1">
        <w:r w:rsidR="004F0AD4" w:rsidRPr="003F5A11">
          <w:rPr>
            <w:rStyle w:val="Hyperlink"/>
            <w:sz w:val="22"/>
            <w:szCs w:val="22"/>
            <w:shd w:val="clear" w:color="auto" w:fill="FFFFFF"/>
          </w:rPr>
          <w:t>“Alice in wonderland wins a prize”</w:t>
        </w:r>
      </w:hyperlink>
      <w:r w:rsidR="004F0AD4" w:rsidRPr="003F5A11">
        <w:rPr>
          <w:sz w:val="22"/>
          <w:szCs w:val="22"/>
          <w:shd w:val="clear" w:color="auto" w:fill="FFFFFF"/>
        </w:rPr>
        <w:t xml:space="preserve"> by John Tenniel is in the </w:t>
      </w:r>
      <w:hyperlink r:id="rId21" w:history="1">
        <w:r w:rsidR="004F0AD4" w:rsidRPr="003F5A11">
          <w:rPr>
            <w:rStyle w:val="Hyperlink"/>
            <w:sz w:val="22"/>
            <w:szCs w:val="22"/>
            <w:shd w:val="clear" w:color="auto" w:fill="FFFFFF"/>
          </w:rPr>
          <w:t>Public Domain CC0</w:t>
        </w:r>
      </w:hyperlink>
      <w:r w:rsidR="004F0AD4" w:rsidRPr="003F5A11">
        <w:rPr>
          <w:sz w:val="22"/>
          <w:szCs w:val="22"/>
          <w:shd w:val="clear" w:color="auto" w:fill="FFFFFF"/>
        </w:rPr>
        <w:t>.</w:t>
      </w:r>
    </w:p>
    <w:p w14:paraId="610D1DA7" w14:textId="3607855A" w:rsidR="00312DD1" w:rsidRPr="00FB0E65" w:rsidRDefault="00B536DE" w:rsidP="007B04B4">
      <w:pPr>
        <w:pStyle w:val="FeatureBox"/>
      </w:pPr>
      <w:r>
        <w:t>‘</w:t>
      </w:r>
      <w:r w:rsidR="00312DD1" w:rsidRPr="00856EF5">
        <w:t>On one level, I’m not overly concerned with style during the compositional process; I write</w:t>
      </w:r>
      <w:r w:rsidR="00312DD1" w:rsidRPr="00FB0E65">
        <w:t xml:space="preserve"> in a way that feels natural and organic for me.</w:t>
      </w:r>
      <w:r>
        <w:t xml:space="preserve"> </w:t>
      </w:r>
      <w:r w:rsidR="00312DD1" w:rsidRPr="00FB0E65">
        <w:t>I suspect this is a hallmark of my stylistically diverse musical background – I grew up playing classical trumpet in wind and brass bands, drums in punk rock/metal bands, and later flute in improvised rock bands. It’s impossible to even write that sentence without acknowledging genre or the existence of some sort of perceived classical v</w:t>
      </w:r>
      <w:r w:rsidR="2992A9F1" w:rsidRPr="00FB0E65">
        <w:t>er</w:t>
      </w:r>
      <w:r w:rsidR="00312DD1" w:rsidRPr="00FB0E65">
        <w:t>s</w:t>
      </w:r>
      <w:r w:rsidR="66FE31E2" w:rsidRPr="00FB0E65">
        <w:t>us</w:t>
      </w:r>
      <w:r w:rsidR="00312DD1" w:rsidRPr="00FB0E65">
        <w:t xml:space="preserve"> vernacular divide.</w:t>
      </w:r>
      <w:r>
        <w:t xml:space="preserve"> </w:t>
      </w:r>
      <w:r w:rsidR="00312DD1" w:rsidRPr="00FB0E65">
        <w:t>My music is the amalgam of my musical experiences and I try not to think of a particular style as being removed from another.</w:t>
      </w:r>
    </w:p>
    <w:p w14:paraId="4F3785E7" w14:textId="2504C1F8" w:rsidR="00312DD1" w:rsidRPr="00EA7D73" w:rsidRDefault="00312DD1" w:rsidP="007B04B4">
      <w:pPr>
        <w:pStyle w:val="FeatureBox"/>
      </w:pPr>
      <w:r w:rsidRPr="00EA7D73">
        <w:t>My music is inherently playful and mischievous, even the slower stuff. I like to have seriously good fun with it. For me, humour appears in my music when an instrument veers off in an unexpected direction or when two unlikely things are paired together. This is also informed by genre and style, how we identify different types of music, and how we expect them to sound.</w:t>
      </w:r>
    </w:p>
    <w:p w14:paraId="75782281" w14:textId="596F646F" w:rsidR="00312DD1" w:rsidRPr="00EA7D73" w:rsidRDefault="00312DD1" w:rsidP="007B04B4">
      <w:pPr>
        <w:pStyle w:val="FeatureBox"/>
      </w:pPr>
      <w:r w:rsidRPr="00EA7D73">
        <w:t>The whimsical humour in my music very much stems from my obsession with Lewis Carroll and the</w:t>
      </w:r>
      <w:r w:rsidR="00E31491">
        <w:t xml:space="preserve"> </w:t>
      </w:r>
      <w:r w:rsidRPr="00EA7D73">
        <w:t>Alice</w:t>
      </w:r>
      <w:r w:rsidR="00E31491">
        <w:t xml:space="preserve"> </w:t>
      </w:r>
      <w:r w:rsidRPr="00EA7D73">
        <w:t>books. The stories are riddled with sudden scene and mood changes, bending of the rules, and Alice’s simultaneous matter-of-factness and temper fits. I love that the rules of logic can continually change, and in a dream world, this makes absolute sense – it’s all about the context that gives us permission to do this.</w:t>
      </w:r>
    </w:p>
    <w:p w14:paraId="00C358C7" w14:textId="572C6938" w:rsidR="00201A60" w:rsidRPr="00EA7D73" w:rsidRDefault="00312DD1" w:rsidP="007B04B4">
      <w:pPr>
        <w:pStyle w:val="FeatureBox"/>
        <w:rPr>
          <w:shd w:val="clear" w:color="auto" w:fill="FFFFFF"/>
        </w:rPr>
      </w:pPr>
      <w:r w:rsidRPr="00EA7D73">
        <w:t>This concept of a changing sense of logic, or a warping of the sounds, has certainly inspired my musical language and humour. In this way, there’s a sort of self-consciousness of instruments which I find quite appealing. I like the idea of an instrument being aware that something might not be ‘quite right’ in the performance</w:t>
      </w:r>
      <w:r w:rsidR="7D9BF87C" w:rsidRPr="00EA7D73">
        <w:t>.</w:t>
      </w:r>
      <w:r w:rsidR="00B536DE">
        <w:t xml:space="preserve">’ </w:t>
      </w:r>
      <w:r w:rsidR="00081D48">
        <w:t>(</w:t>
      </w:r>
      <w:hyperlink r:id="rId22" w:history="1">
        <w:r w:rsidR="00081D48" w:rsidRPr="00081D48">
          <w:rPr>
            <w:rStyle w:val="Hyperlink"/>
          </w:rPr>
          <w:t>Harrison</w:t>
        </w:r>
      </w:hyperlink>
      <w:r w:rsidR="00081D48">
        <w:t xml:space="preserve"> 2020).</w:t>
      </w:r>
    </w:p>
    <w:p w14:paraId="77521105" w14:textId="1FCCD64E" w:rsidR="00616E63" w:rsidRPr="00497268" w:rsidRDefault="00497268" w:rsidP="008F3766">
      <w:pPr>
        <w:pStyle w:val="Heading2"/>
      </w:pPr>
      <w:bookmarkStart w:id="7" w:name="_Toc116663823"/>
      <w:r>
        <w:lastRenderedPageBreak/>
        <w:t>‘</w:t>
      </w:r>
      <w:r w:rsidR="00616E63">
        <w:t>Bend/Boogie/Break</w:t>
      </w:r>
      <w:r>
        <w:t>’</w:t>
      </w:r>
      <w:r w:rsidR="00616E63">
        <w:t xml:space="preserve"> </w:t>
      </w:r>
      <w:r w:rsidR="00AD0242">
        <w:t>(2018)</w:t>
      </w:r>
      <w:bookmarkEnd w:id="7"/>
    </w:p>
    <w:p w14:paraId="3006D9D4" w14:textId="1E25EAD6" w:rsidR="0003501A" w:rsidRPr="004F6C08" w:rsidRDefault="004F6C08" w:rsidP="004F6C08">
      <w:pPr>
        <w:rPr>
          <w:lang w:eastAsia="zh-CN"/>
        </w:rPr>
      </w:pPr>
      <w:r>
        <w:rPr>
          <w:noProof/>
          <w:color w:val="2B579A"/>
          <w:shd w:val="clear" w:color="auto" w:fill="E6E6E6"/>
        </w:rPr>
        <w:drawing>
          <wp:inline distT="0" distB="0" distL="0" distR="0" wp14:anchorId="21444CAB" wp14:editId="202DFD64">
            <wp:extent cx="2934586" cy="1955634"/>
            <wp:effectExtent l="0" t="0" r="0" b="6985"/>
            <wp:docPr id="37" name="Picture 37" descr="Birds eye view image of Ensemble Offspring performing on s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0542" cy="1959603"/>
                    </a:xfrm>
                    <a:prstGeom prst="rect">
                      <a:avLst/>
                    </a:prstGeom>
                    <a:noFill/>
                    <a:ln>
                      <a:noFill/>
                    </a:ln>
                  </pic:spPr>
                </pic:pic>
              </a:graphicData>
            </a:graphic>
          </wp:inline>
        </w:drawing>
      </w:r>
    </w:p>
    <w:p w14:paraId="3CF0146A" w14:textId="3A84D1EF" w:rsidR="003F5A11" w:rsidRPr="007D6334" w:rsidRDefault="003F5A11" w:rsidP="003F5A11">
      <w:pPr>
        <w:spacing w:after="240"/>
        <w:rPr>
          <w:sz w:val="22"/>
          <w:szCs w:val="22"/>
          <w:lang w:val="en-GB" w:eastAsia="en-AU"/>
        </w:rPr>
      </w:pPr>
      <w:r>
        <w:rPr>
          <w:sz w:val="22"/>
          <w:szCs w:val="22"/>
          <w:lang w:val="en-GB" w:eastAsia="en-AU"/>
        </w:rPr>
        <w:t xml:space="preserve">Image </w:t>
      </w:r>
      <w:r w:rsidR="00EF589F">
        <w:rPr>
          <w:sz w:val="22"/>
          <w:szCs w:val="22"/>
          <w:lang w:val="en-GB" w:eastAsia="en-AU"/>
        </w:rPr>
        <w:t xml:space="preserve">by </w:t>
      </w:r>
      <w:hyperlink r:id="rId24" w:history="1">
        <w:r w:rsidR="00EF589F" w:rsidRPr="0054511F">
          <w:rPr>
            <w:rStyle w:val="Hyperlink"/>
            <w:sz w:val="22"/>
            <w:szCs w:val="22"/>
            <w:lang w:val="en-GB" w:eastAsia="en-AU"/>
          </w:rPr>
          <w:t>Elin Bandmann</w:t>
        </w:r>
      </w:hyperlink>
      <w:r w:rsidR="00EF589F">
        <w:rPr>
          <w:sz w:val="22"/>
          <w:szCs w:val="22"/>
          <w:lang w:val="en-GB" w:eastAsia="en-AU"/>
        </w:rPr>
        <w:t xml:space="preserve"> </w:t>
      </w:r>
      <w:r w:rsidRPr="007D6334">
        <w:rPr>
          <w:sz w:val="22"/>
          <w:szCs w:val="22"/>
          <w:lang w:val="en-GB" w:eastAsia="en-AU"/>
        </w:rPr>
        <w:t xml:space="preserve">© </w:t>
      </w:r>
      <w:hyperlink r:id="rId25" w:history="1">
        <w:r>
          <w:rPr>
            <w:rStyle w:val="Hyperlink"/>
            <w:sz w:val="22"/>
            <w:szCs w:val="22"/>
            <w:lang w:val="en-GB" w:eastAsia="en-AU"/>
          </w:rPr>
          <w:t>Ensemble Offspring</w:t>
        </w:r>
      </w:hyperlink>
      <w:r w:rsidRPr="007D6334">
        <w:rPr>
          <w:sz w:val="22"/>
          <w:szCs w:val="22"/>
          <w:lang w:val="en-GB" w:eastAsia="en-AU"/>
        </w:rPr>
        <w:t xml:space="preserve"> </w:t>
      </w:r>
      <w:r>
        <w:rPr>
          <w:sz w:val="22"/>
          <w:szCs w:val="22"/>
          <w:lang w:val="en-GB" w:eastAsia="en-AU"/>
        </w:rPr>
        <w:t xml:space="preserve">(2022) and </w:t>
      </w:r>
      <w:r w:rsidRPr="007D6334">
        <w:rPr>
          <w:sz w:val="22"/>
          <w:szCs w:val="22"/>
          <w:lang w:val="en-GB" w:eastAsia="en-AU"/>
        </w:rPr>
        <w:t>reproduced with permission</w:t>
      </w:r>
      <w:r>
        <w:rPr>
          <w:sz w:val="22"/>
          <w:szCs w:val="22"/>
          <w:lang w:val="en-GB" w:eastAsia="en-AU"/>
        </w:rPr>
        <w:t>.</w:t>
      </w:r>
    </w:p>
    <w:p w14:paraId="4163FD47" w14:textId="2872E59A" w:rsidR="00C75B47" w:rsidRPr="00464BDD" w:rsidRDefault="00360AB0" w:rsidP="00CC78C2">
      <w:pPr>
        <w:rPr>
          <w:shd w:val="clear" w:color="auto" w:fill="FFFFFF"/>
        </w:rPr>
      </w:pPr>
      <w:r w:rsidRPr="00464BDD">
        <w:t xml:space="preserve">Australian composer Holly Harrison wrote </w:t>
      </w:r>
      <w:r w:rsidR="006D182B" w:rsidRPr="00464BDD">
        <w:rPr>
          <w:rFonts w:eastAsia="Times New Roman"/>
          <w:lang w:val="en-GB" w:eastAsia="en-AU"/>
        </w:rPr>
        <w:t xml:space="preserve">‘Bend/Boogie/Break’ </w:t>
      </w:r>
      <w:r w:rsidRPr="00464BDD">
        <w:t>especially for Ensemble Offspring</w:t>
      </w:r>
      <w:r w:rsidR="00FC5C32" w:rsidRPr="00464BDD">
        <w:t xml:space="preserve"> –</w:t>
      </w:r>
      <w:r w:rsidR="00713C8F" w:rsidRPr="00464BDD">
        <w:t xml:space="preserve"> </w:t>
      </w:r>
      <w:r w:rsidR="008D374F" w:rsidRPr="00464BDD">
        <w:t xml:space="preserve">a </w:t>
      </w:r>
      <w:r w:rsidR="00B36E4D" w:rsidRPr="00464BDD">
        <w:t>high profile</w:t>
      </w:r>
      <w:r w:rsidR="00C0664F" w:rsidRPr="00464BDD">
        <w:rPr>
          <w:shd w:val="clear" w:color="auto" w:fill="FFFFFF"/>
        </w:rPr>
        <w:t xml:space="preserve"> </w:t>
      </w:r>
      <w:r w:rsidR="00CB7FB1" w:rsidRPr="00464BDD">
        <w:rPr>
          <w:shd w:val="clear" w:color="auto" w:fill="FFFFFF"/>
        </w:rPr>
        <w:t>collective</w:t>
      </w:r>
      <w:r w:rsidR="00C0664F" w:rsidRPr="00464BDD">
        <w:rPr>
          <w:shd w:val="clear" w:color="auto" w:fill="FFFFFF"/>
        </w:rPr>
        <w:t xml:space="preserve"> of</w:t>
      </w:r>
      <w:r w:rsidR="000F50A4" w:rsidRPr="00464BDD">
        <w:rPr>
          <w:shd w:val="clear" w:color="auto" w:fill="FFFFFF"/>
        </w:rPr>
        <w:t xml:space="preserve"> </w:t>
      </w:r>
      <w:r w:rsidR="00A92742" w:rsidRPr="00464BDD">
        <w:rPr>
          <w:shd w:val="clear" w:color="auto" w:fill="FFFFFF"/>
        </w:rPr>
        <w:t>virtuo</w:t>
      </w:r>
      <w:r w:rsidR="007D3350" w:rsidRPr="00464BDD">
        <w:rPr>
          <w:shd w:val="clear" w:color="auto" w:fill="FFFFFF"/>
        </w:rPr>
        <w:t>sic and curious</w:t>
      </w:r>
      <w:r w:rsidR="000F50A4" w:rsidRPr="00464BDD">
        <w:rPr>
          <w:shd w:val="clear" w:color="auto" w:fill="FFFFFF"/>
        </w:rPr>
        <w:t xml:space="preserve"> Australian instrumentalists champion</w:t>
      </w:r>
      <w:r w:rsidR="00C0664F" w:rsidRPr="00464BDD">
        <w:rPr>
          <w:shd w:val="clear" w:color="auto" w:fill="FFFFFF"/>
        </w:rPr>
        <w:t>ing</w:t>
      </w:r>
      <w:r w:rsidR="000F50A4" w:rsidRPr="00464BDD">
        <w:rPr>
          <w:shd w:val="clear" w:color="auto" w:fill="FFFFFF"/>
        </w:rPr>
        <w:t xml:space="preserve"> the music of </w:t>
      </w:r>
      <w:r w:rsidR="00321CF0" w:rsidRPr="00464BDD">
        <w:rPr>
          <w:shd w:val="clear" w:color="auto" w:fill="FFFFFF"/>
        </w:rPr>
        <w:t>living compo</w:t>
      </w:r>
      <w:r w:rsidR="00115328" w:rsidRPr="00464BDD">
        <w:rPr>
          <w:shd w:val="clear" w:color="auto" w:fill="FFFFFF"/>
        </w:rPr>
        <w:t>ser</w:t>
      </w:r>
      <w:r w:rsidR="00321CF0" w:rsidRPr="00464BDD">
        <w:rPr>
          <w:shd w:val="clear" w:color="auto" w:fill="FFFFFF"/>
        </w:rPr>
        <w:t>s</w:t>
      </w:r>
      <w:r w:rsidR="00115328" w:rsidRPr="00464BDD">
        <w:rPr>
          <w:shd w:val="clear" w:color="auto" w:fill="FFFFFF"/>
        </w:rPr>
        <w:t xml:space="preserve">. </w:t>
      </w:r>
      <w:r w:rsidR="002269ED" w:rsidRPr="00464BDD">
        <w:rPr>
          <w:shd w:val="clear" w:color="auto" w:fill="FFFFFF"/>
        </w:rPr>
        <w:t xml:space="preserve">The piece </w:t>
      </w:r>
      <w:r w:rsidR="00720A00" w:rsidRPr="00464BDD">
        <w:rPr>
          <w:rFonts w:eastAsia="Times New Roman"/>
          <w:color w:val="000000"/>
          <w:bdr w:val="none" w:sz="0" w:space="0" w:color="auto" w:frame="1"/>
          <w:lang w:eastAsia="en-AU"/>
        </w:rPr>
        <w:t xml:space="preserve">is written for the full forces of Ensemble Offspring (flute, clarinet, violin, cello, percussion, and </w:t>
      </w:r>
      <w:r w:rsidR="007D3350" w:rsidRPr="00464BDD">
        <w:rPr>
          <w:rFonts w:eastAsia="Times New Roman"/>
          <w:color w:val="000000"/>
          <w:bdr w:val="none" w:sz="0" w:space="0" w:color="auto" w:frame="1"/>
          <w:lang w:eastAsia="en-AU"/>
        </w:rPr>
        <w:t>keyboard</w:t>
      </w:r>
      <w:r w:rsidR="00720A00" w:rsidRPr="00464BDD">
        <w:rPr>
          <w:rFonts w:eastAsia="Times New Roman"/>
          <w:color w:val="000000"/>
          <w:bdr w:val="none" w:sz="0" w:space="0" w:color="auto" w:frame="1"/>
          <w:lang w:eastAsia="en-AU"/>
        </w:rPr>
        <w:t>).</w:t>
      </w:r>
      <w:r w:rsidR="00464BDD" w:rsidRPr="00464BDD">
        <w:rPr>
          <w:rFonts w:eastAsia="Times New Roman"/>
          <w:color w:val="000000"/>
          <w:bdr w:val="none" w:sz="0" w:space="0" w:color="auto" w:frame="1"/>
          <w:lang w:eastAsia="en-AU"/>
        </w:rPr>
        <w:t xml:space="preserve"> </w:t>
      </w:r>
      <w:r w:rsidRPr="00464BDD">
        <w:t xml:space="preserve">In a short text written for the premiere </w:t>
      </w:r>
      <w:r w:rsidR="00CB7FB1" w:rsidRPr="00464BDD">
        <w:t xml:space="preserve">of this piece, </w:t>
      </w:r>
      <w:r w:rsidR="00A76A49" w:rsidRPr="00464BDD">
        <w:t>H</w:t>
      </w:r>
      <w:r w:rsidR="005D04CA">
        <w:t>arrison</w:t>
      </w:r>
      <w:r w:rsidRPr="00464BDD">
        <w:t xml:space="preserve"> describes the collaboration:</w:t>
      </w:r>
    </w:p>
    <w:p w14:paraId="77AEFC70" w14:textId="1F6F276F" w:rsidR="00935DE9" w:rsidRPr="00C81F54" w:rsidRDefault="00B536DE" w:rsidP="00270D1E">
      <w:pPr>
        <w:pStyle w:val="FeatureBox"/>
      </w:pPr>
      <w:r>
        <w:t>‘</w:t>
      </w:r>
      <w:r w:rsidR="00360AB0" w:rsidRPr="00856EF5">
        <w:t xml:space="preserve">One of the great things about working with this group is the opportunity to workshop the piece </w:t>
      </w:r>
      <w:proofErr w:type="gramStart"/>
      <w:r w:rsidR="00360AB0" w:rsidRPr="00856EF5">
        <w:t>early on in the</w:t>
      </w:r>
      <w:proofErr w:type="gramEnd"/>
      <w:r w:rsidR="00360AB0" w:rsidRPr="00856EF5">
        <w:t xml:space="preserve"> creative process. This makes it more collaborative from the get-go and allows us to write for the specific personalities and skills of the group – their insights and comments are invaluable. When we workshopped part of the piece back in April I found that while certain things worked, there were many elements that I wanted to change, including the percussion set-up, adding a longer, slower section in the middle, and creating a more prominent violin part.</w:t>
      </w:r>
      <w:r w:rsidR="00CB7FB1" w:rsidRPr="00856EF5">
        <w:t xml:space="preserve"> </w:t>
      </w:r>
      <w:r w:rsidR="00212D5F" w:rsidRPr="00856EF5">
        <w:t>Ultimately, I kept a third of this original material and re-wrote the rest. This way of working offers a level of experimentation that acts as a vital sounding board.</w:t>
      </w:r>
      <w:r w:rsidR="00CB7FB1" w:rsidRPr="00856EF5">
        <w:t xml:space="preserve"> </w:t>
      </w:r>
      <w:proofErr w:type="gramStart"/>
      <w:r w:rsidR="00212D5F" w:rsidRPr="00856EF5">
        <w:t>The end result</w:t>
      </w:r>
      <w:proofErr w:type="gramEnd"/>
      <w:r w:rsidR="00212D5F" w:rsidRPr="00856EF5">
        <w:t xml:space="preserve"> of this work process was </w:t>
      </w:r>
      <w:r w:rsidR="00BA3984" w:rsidRPr="00EA7D73">
        <w:t>‘Bend/Boogie/Break</w:t>
      </w:r>
      <w:r w:rsidR="00DE4D15" w:rsidRPr="00EA7D73">
        <w:t>’</w:t>
      </w:r>
      <w:r w:rsidR="00212D5F" w:rsidRPr="00856EF5">
        <w:t>, a piece which combines several musical styles and bears a title which in part reveals what the music is about.</w:t>
      </w:r>
      <w:r>
        <w:t>’</w:t>
      </w:r>
      <w:r w:rsidR="001B4C7D" w:rsidRPr="00856EF5">
        <w:t xml:space="preserve"> </w:t>
      </w:r>
      <w:r w:rsidR="00FB3690">
        <w:t>(</w:t>
      </w:r>
      <w:hyperlink r:id="rId26" w:history="1">
        <w:r w:rsidR="00FB3690" w:rsidRPr="00FB3690">
          <w:rPr>
            <w:rStyle w:val="Hyperlink"/>
          </w:rPr>
          <w:t>Harrison</w:t>
        </w:r>
      </w:hyperlink>
      <w:r w:rsidR="00FB3690">
        <w:t xml:space="preserve"> 2018).</w:t>
      </w:r>
    </w:p>
    <w:p w14:paraId="27847A91" w14:textId="30A0759C" w:rsidR="00E46010" w:rsidRPr="008F3766" w:rsidRDefault="00012037" w:rsidP="008F3766">
      <w:pPr>
        <w:pStyle w:val="Heading2"/>
      </w:pPr>
      <w:bookmarkStart w:id="8" w:name="_Toc116663824"/>
      <w:r w:rsidRPr="008F3766">
        <w:lastRenderedPageBreak/>
        <w:t>Musicology and aural</w:t>
      </w:r>
      <w:bookmarkEnd w:id="8"/>
    </w:p>
    <w:p w14:paraId="559164A5" w14:textId="43BF9FD5" w:rsidR="000803B5" w:rsidRPr="008F3766" w:rsidRDefault="000803B5" w:rsidP="008F3766">
      <w:pPr>
        <w:pStyle w:val="Heading3"/>
      </w:pPr>
      <w:bookmarkStart w:id="9" w:name="_Toc116663825"/>
      <w:r w:rsidRPr="008F3766">
        <w:t>Activity 1</w:t>
      </w:r>
      <w:r w:rsidR="00B536DE">
        <w:t>:</w:t>
      </w:r>
      <w:r w:rsidRPr="008F3766">
        <w:t xml:space="preserve"> </w:t>
      </w:r>
      <w:r w:rsidR="6B5D8109" w:rsidRPr="008F3766">
        <w:t>R</w:t>
      </w:r>
      <w:r w:rsidR="00131268" w:rsidRPr="008F3766">
        <w:t>esearch and brainstorm</w:t>
      </w:r>
      <w:bookmarkEnd w:id="9"/>
    </w:p>
    <w:p w14:paraId="2925F18E" w14:textId="179493BE" w:rsidR="00B73A32" w:rsidRPr="00B536DE" w:rsidRDefault="00E46010" w:rsidP="00B536DE">
      <w:pPr>
        <w:pStyle w:val="ListNumber"/>
      </w:pPr>
      <w:r w:rsidRPr="00B536DE">
        <w:t>Go to</w:t>
      </w:r>
      <w:r w:rsidR="008F3766" w:rsidRPr="00B536DE">
        <w:t xml:space="preserve"> </w:t>
      </w:r>
      <w:hyperlink r:id="rId27" w:history="1">
        <w:r w:rsidRPr="00B536DE">
          <w:rPr>
            <w:rStyle w:val="Hyperlink"/>
          </w:rPr>
          <w:t>Holly Harrison</w:t>
        </w:r>
      </w:hyperlink>
      <w:r w:rsidRPr="00B536DE">
        <w:t xml:space="preserve"> and write down 5 significant</w:t>
      </w:r>
      <w:r w:rsidR="00B536DE" w:rsidRPr="00B536DE">
        <w:t xml:space="preserve"> </w:t>
      </w:r>
      <w:r w:rsidRPr="00B536DE">
        <w:t>musical</w:t>
      </w:r>
      <w:r w:rsidR="00B536DE" w:rsidRPr="00B536DE">
        <w:t xml:space="preserve"> </w:t>
      </w:r>
      <w:r w:rsidRPr="00B536DE">
        <w:t>points about H</w:t>
      </w:r>
      <w:r w:rsidR="00D56D30" w:rsidRPr="00B536DE">
        <w:t>arrison</w:t>
      </w:r>
      <w:r w:rsidR="00B536DE" w:rsidRPr="00B536DE">
        <w:t xml:space="preserve"> </w:t>
      </w:r>
      <w:r w:rsidRPr="00B536DE">
        <w:t>that may assist you in your study of this work.</w:t>
      </w:r>
    </w:p>
    <w:p w14:paraId="7FCEEE44" w14:textId="21250BEB" w:rsidR="000F2758" w:rsidRPr="00B536DE" w:rsidRDefault="000803B5" w:rsidP="00B536DE">
      <w:pPr>
        <w:pStyle w:val="ListNumber"/>
      </w:pPr>
      <w:r w:rsidRPr="00B536DE">
        <w:t>L</w:t>
      </w:r>
      <w:r w:rsidR="0064227F" w:rsidRPr="00B536DE">
        <w:t xml:space="preserve">isten to Ensemble Offspring perform </w:t>
      </w:r>
      <w:hyperlink r:id="rId28" w:history="1">
        <w:r w:rsidR="000166E3">
          <w:rPr>
            <w:rStyle w:val="Hyperlink"/>
          </w:rPr>
          <w:t>Bend/Boogie/Break (10:16)</w:t>
        </w:r>
      </w:hyperlink>
      <w:r w:rsidR="001A74DF" w:rsidRPr="00B536DE">
        <w:t xml:space="preserve">. </w:t>
      </w:r>
      <w:r w:rsidRPr="00B536DE">
        <w:t>Using the mind</w:t>
      </w:r>
      <w:r w:rsidR="008F3766" w:rsidRPr="00B536DE">
        <w:t xml:space="preserve"> </w:t>
      </w:r>
      <w:r w:rsidRPr="00B536DE">
        <w:t>map below, b</w:t>
      </w:r>
      <w:r w:rsidR="0064227F" w:rsidRPr="00B536DE">
        <w:t>rainstorm</w:t>
      </w:r>
      <w:r w:rsidR="008F3766" w:rsidRPr="00B536DE">
        <w:t xml:space="preserve"> </w:t>
      </w:r>
      <w:r w:rsidR="0064227F" w:rsidRPr="00B536DE">
        <w:t>any interesting musical observations or first impressions</w:t>
      </w:r>
      <w:r w:rsidR="008F3766" w:rsidRPr="00B536DE">
        <w:t xml:space="preserve"> </w:t>
      </w:r>
      <w:r w:rsidR="0064227F" w:rsidRPr="00B536DE">
        <w:t>that you have of the work.</w:t>
      </w:r>
      <w:r w:rsidR="008F3766" w:rsidRPr="00B536DE">
        <w:t xml:space="preserve"> </w:t>
      </w:r>
      <w:r w:rsidR="0064227F" w:rsidRPr="00B536DE">
        <w:t>Consider how H</w:t>
      </w:r>
      <w:r w:rsidR="00F04145" w:rsidRPr="00B536DE">
        <w:t>arrison</w:t>
      </w:r>
      <w:r w:rsidR="0064227F" w:rsidRPr="00B536DE">
        <w:t xml:space="preserve"> uses the </w:t>
      </w:r>
      <w:r w:rsidR="0058037B" w:rsidRPr="00B536DE">
        <w:t xml:space="preserve">6 </w:t>
      </w:r>
      <w:r w:rsidR="0064227F" w:rsidRPr="00B536DE">
        <w:t>concepts</w:t>
      </w:r>
      <w:r w:rsidR="001B4C7D" w:rsidRPr="00B536DE">
        <w:t xml:space="preserve"> of music</w:t>
      </w:r>
      <w:r w:rsidR="0064227F" w:rsidRPr="00B536DE">
        <w:t xml:space="preserve"> to musically depict the </w:t>
      </w:r>
      <w:r w:rsidR="00E850AE">
        <w:t>3-word</w:t>
      </w:r>
      <w:r w:rsidR="0064227F" w:rsidRPr="00B536DE">
        <w:t xml:space="preserve"> title </w:t>
      </w:r>
      <w:r w:rsidR="001A74DF" w:rsidRPr="00B536DE">
        <w:t xml:space="preserve">‘Bend/Boogie/Break’ </w:t>
      </w:r>
      <w:r w:rsidR="0064227F" w:rsidRPr="00B536DE">
        <w:t>in your initial ideas.</w:t>
      </w:r>
    </w:p>
    <w:p w14:paraId="4A930A26" w14:textId="7E4D74D1" w:rsidR="008F3766" w:rsidRPr="008F3766" w:rsidRDefault="008F3766" w:rsidP="008F3766">
      <w:pPr>
        <w:pStyle w:val="Caption"/>
      </w:pPr>
      <w:r>
        <w:t xml:space="preserve">Figure </w:t>
      </w:r>
      <w:r>
        <w:fldChar w:fldCharType="begin"/>
      </w:r>
      <w:r>
        <w:instrText xml:space="preserve"> SEQ Figure \* ARABIC </w:instrText>
      </w:r>
      <w:r>
        <w:fldChar w:fldCharType="separate"/>
      </w:r>
      <w:r w:rsidR="00411D5B">
        <w:rPr>
          <w:noProof/>
        </w:rPr>
        <w:t>1</w:t>
      </w:r>
      <w:r>
        <w:fldChar w:fldCharType="end"/>
      </w:r>
      <w:r>
        <w:t xml:space="preserve"> – Bend/Boogie/Break mind map</w:t>
      </w:r>
    </w:p>
    <w:p w14:paraId="51AA80AC" w14:textId="312098CF" w:rsidR="0058037B" w:rsidRPr="00EA7D73" w:rsidRDefault="000F2758" w:rsidP="008F3766">
      <w:r w:rsidRPr="008F3766">
        <w:rPr>
          <w:noProof/>
        </w:rPr>
        <w:drawing>
          <wp:inline distT="0" distB="0" distL="0" distR="0" wp14:anchorId="05EDC545" wp14:editId="44997D31">
            <wp:extent cx="5410200" cy="5080259"/>
            <wp:effectExtent l="0" t="0" r="0" b="6350"/>
            <wp:docPr id="5" name="Picture 5" descr="Venn diagram of 'Bend/ Boogie/ Break' written in the middle with the 6 concepts of music stemming from the centre heading. (Structure, duration, pitch, tone colour, texture and dynamics and expressive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enn diagram of 'Bend/ Boogie/ Break' written in the middle with the 6 concepts of music stemming from the centre heading. (Structure, duration, pitch, tone colour, texture and dynamics and expressive techniques.)"/>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5455841" cy="5123116"/>
                    </a:xfrm>
                    <a:prstGeom prst="rect">
                      <a:avLst/>
                    </a:prstGeom>
                    <a:ln>
                      <a:noFill/>
                    </a:ln>
                    <a:extLst>
                      <a:ext uri="{53640926-AAD7-44D8-BBD7-CCE9431645EC}">
                        <a14:shadowObscured xmlns:a14="http://schemas.microsoft.com/office/drawing/2010/main"/>
                      </a:ext>
                    </a:extLst>
                  </pic:spPr>
                </pic:pic>
              </a:graphicData>
            </a:graphic>
          </wp:inline>
        </w:drawing>
      </w:r>
    </w:p>
    <w:p w14:paraId="24813BFF" w14:textId="6B5797D0" w:rsidR="00B75B7F" w:rsidRPr="00B536DE" w:rsidRDefault="004B1D33" w:rsidP="00B536DE">
      <w:pPr>
        <w:pStyle w:val="ListNumber"/>
      </w:pPr>
      <w:r w:rsidRPr="00B536DE">
        <w:t xml:space="preserve">Read the quote below which describes Harrison’s intentions of the title, </w:t>
      </w:r>
      <w:r w:rsidR="00EA43F1" w:rsidRPr="00B536DE">
        <w:t>‘Bend/Boogie/Break</w:t>
      </w:r>
      <w:r w:rsidRPr="00B536DE">
        <w:t xml:space="preserve">.’ Make notes </w:t>
      </w:r>
      <w:r w:rsidR="00FA7F64" w:rsidRPr="00B536DE">
        <w:t>according to</w:t>
      </w:r>
      <w:r w:rsidR="00B75B7F" w:rsidRPr="00B536DE">
        <w:t>:</w:t>
      </w:r>
    </w:p>
    <w:p w14:paraId="3FB5BC93" w14:textId="77777777" w:rsidR="00B75B7F" w:rsidRDefault="00FA7F64" w:rsidP="00B536DE">
      <w:pPr>
        <w:pStyle w:val="ListBullet"/>
        <w:ind w:left="1134"/>
        <w:rPr>
          <w:lang w:val="en-GB" w:eastAsia="en-AU"/>
        </w:rPr>
      </w:pPr>
      <w:r>
        <w:rPr>
          <w:lang w:val="en-GB" w:eastAsia="en-AU"/>
        </w:rPr>
        <w:lastRenderedPageBreak/>
        <w:t>the musical influences that reflect each word in the title</w:t>
      </w:r>
    </w:p>
    <w:p w14:paraId="01E0D6DA" w14:textId="1A67ECFE" w:rsidR="00FA7F64" w:rsidRPr="00FB0E65" w:rsidRDefault="72D1A6B7" w:rsidP="00B536DE">
      <w:pPr>
        <w:pStyle w:val="ListBullet"/>
        <w:ind w:left="1134"/>
        <w:rPr>
          <w:lang w:val="en-GB" w:eastAsia="en-AU"/>
        </w:rPr>
      </w:pPr>
      <w:r w:rsidRPr="7E77CDDE">
        <w:rPr>
          <w:lang w:val="en-GB" w:eastAsia="en-AU"/>
        </w:rPr>
        <w:t>Harrison’s compositional process.</w:t>
      </w:r>
    </w:p>
    <w:p w14:paraId="10872667" w14:textId="327DC9D7" w:rsidR="00EA43F1" w:rsidRPr="00093B3E" w:rsidRDefault="00B536DE" w:rsidP="007B04B4">
      <w:pPr>
        <w:pStyle w:val="FeatureBox"/>
        <w:rPr>
          <w:lang w:val="en-GB"/>
        </w:rPr>
      </w:pPr>
      <w:r>
        <w:rPr>
          <w:lang w:val="en-GB"/>
        </w:rPr>
        <w:t>‘</w:t>
      </w:r>
      <w:r w:rsidR="00EA43F1" w:rsidRPr="00093B3E">
        <w:rPr>
          <w:lang w:val="en-GB"/>
        </w:rPr>
        <w:t xml:space="preserve">The title describes the character of three recurring ideas in my work. </w:t>
      </w:r>
      <w:r w:rsidR="00EA43F1" w:rsidRPr="00EA7D73">
        <w:rPr>
          <w:rStyle w:val="Strong"/>
        </w:rPr>
        <w:t>‘Bend’</w:t>
      </w:r>
      <w:r w:rsidR="00EA43F1" w:rsidRPr="00093B3E">
        <w:rPr>
          <w:lang w:val="en-GB"/>
        </w:rPr>
        <w:t xml:space="preserve"> refers to the use of glissandi and pitch bends in longer lines, </w:t>
      </w:r>
      <w:r w:rsidR="00EA43F1" w:rsidRPr="00EA7D73">
        <w:rPr>
          <w:rStyle w:val="Strong"/>
        </w:rPr>
        <w:t>‘Boogie’</w:t>
      </w:r>
      <w:r w:rsidR="00EA43F1" w:rsidRPr="00093B3E">
        <w:rPr>
          <w:lang w:val="en-GB"/>
        </w:rPr>
        <w:t xml:space="preserve"> – to the underlying funk bass driving the piece, and </w:t>
      </w:r>
      <w:r w:rsidR="00EA43F1" w:rsidRPr="00EA7D73">
        <w:rPr>
          <w:rStyle w:val="Strong"/>
        </w:rPr>
        <w:t>‘Break’</w:t>
      </w:r>
      <w:r w:rsidR="00EA43F1" w:rsidRPr="00093B3E">
        <w:rPr>
          <w:lang w:val="en-GB"/>
        </w:rPr>
        <w:t xml:space="preserve"> – as in to break apart or a ‘breakdown’ section (a nod to the metal-inspired rhythms towards the end). The work draws inspiration from post-rock riffs and timbres, funk rhythms, and honky-tonk piano, as well as the overarching idea of warping vinyl and things ‘going wrong’: perhaps bent out of shape, broken, or not quite right. It bends between moods: dark and brooding, joyous and fizzing.</w:t>
      </w:r>
      <w:r w:rsidR="00A6355B">
        <w:rPr>
          <w:lang w:val="en-GB"/>
        </w:rPr>
        <w:t>’</w:t>
      </w:r>
      <w:r w:rsidR="00F43D59">
        <w:rPr>
          <w:lang w:val="en-GB"/>
        </w:rPr>
        <w:t xml:space="preserve"> (Harrison in </w:t>
      </w:r>
      <w:hyperlink r:id="rId30" w:history="1">
        <w:r w:rsidR="00270D1E" w:rsidRPr="00270D1E">
          <w:rPr>
            <w:rStyle w:val="Hyperlink"/>
            <w:lang w:val="en-GB"/>
          </w:rPr>
          <w:t>Spectral Tech</w:t>
        </w:r>
      </w:hyperlink>
      <w:r w:rsidR="00270D1E">
        <w:rPr>
          <w:lang w:val="en-GB"/>
        </w:rPr>
        <w:t xml:space="preserve"> </w:t>
      </w:r>
      <w:r w:rsidR="00F43D59">
        <w:rPr>
          <w:lang w:val="en-GB"/>
        </w:rPr>
        <w:t>2018).</w:t>
      </w:r>
    </w:p>
    <w:p w14:paraId="1B4EA720" w14:textId="23919B59" w:rsidR="00012037" w:rsidRPr="004F2D0A" w:rsidRDefault="00A6355B" w:rsidP="007B04B4">
      <w:pPr>
        <w:pStyle w:val="FeatureBox"/>
      </w:pPr>
      <w:r>
        <w:t>‘</w:t>
      </w:r>
      <w:r w:rsidR="00EA43F1">
        <w:t xml:space="preserve">It’s worth noting that it was only after I had completed the piece, that I titled it ‘Bend/Boogie/Break’. Throughout the compositional process, it’s important for me to work instinctively from the get-go, combining this with more analytical and reflective moments as the work goes on. The title is a somewhat cheeky way to acknowledge the three main characteristics of the work, which I wasn’t always aware of during the compositional process but revealed themselves towards the end. This sort of reiterative approach, of making discoveries along the way, helps me to adjust ratios of sections and colour in the music during editing. The title </w:t>
      </w:r>
      <w:r w:rsidR="00FC1BCF">
        <w:t>‘</w:t>
      </w:r>
      <w:r w:rsidR="00EA43F1">
        <w:t>Bend/Boogie/Break</w:t>
      </w:r>
      <w:r w:rsidR="00FC1BCF">
        <w:t>’</w:t>
      </w:r>
      <w:r w:rsidR="00EA43F1">
        <w:t xml:space="preserve"> is not intended to depict the structure of the work in a linear way, from left to right. Instead, I like to think that each section organically contains a bit of bend, a bit of boogie, and a bit of break, with threads shooting off in different directions and then tying back together at the end.</w:t>
      </w:r>
      <w:r w:rsidR="00B536DE">
        <w:t>’</w:t>
      </w:r>
      <w:r w:rsidR="00EA43F1">
        <w:t xml:space="preserve"> (Harrison 2021)</w:t>
      </w:r>
    </w:p>
    <w:p w14:paraId="7920D91B" w14:textId="6D05A024" w:rsidR="008B5AA7" w:rsidRPr="008F3766" w:rsidRDefault="005D0E06" w:rsidP="008F3766">
      <w:pPr>
        <w:pStyle w:val="Heading3"/>
      </w:pPr>
      <w:bookmarkStart w:id="10" w:name="_Toc116663826"/>
      <w:r w:rsidRPr="008F3766">
        <w:t xml:space="preserve">Activity </w:t>
      </w:r>
      <w:r w:rsidR="00131268" w:rsidRPr="008F3766">
        <w:t>2</w:t>
      </w:r>
      <w:r w:rsidR="00B536DE">
        <w:t>:</w:t>
      </w:r>
      <w:r w:rsidRPr="008F3766">
        <w:t xml:space="preserve"> </w:t>
      </w:r>
      <w:r w:rsidR="6041B519" w:rsidRPr="008F3766">
        <w:t>S</w:t>
      </w:r>
      <w:r w:rsidR="00205D03" w:rsidRPr="008F3766">
        <w:t>core analysis</w:t>
      </w:r>
      <w:bookmarkEnd w:id="10"/>
    </w:p>
    <w:p w14:paraId="0F44967C" w14:textId="221A4236" w:rsidR="00205D03" w:rsidRPr="00B536DE" w:rsidRDefault="00D356BD" w:rsidP="00BD1857">
      <w:pPr>
        <w:numPr>
          <w:ilvl w:val="0"/>
          <w:numId w:val="10"/>
        </w:numPr>
      </w:pPr>
      <w:r w:rsidRPr="00B536DE">
        <w:t xml:space="preserve">Listen to </w:t>
      </w:r>
      <w:hyperlink r:id="rId31" w:history="1">
        <w:r w:rsidR="00894F84" w:rsidRPr="00B536DE">
          <w:rPr>
            <w:rStyle w:val="Hyperlink"/>
          </w:rPr>
          <w:t xml:space="preserve">Bend/Boogie/Break </w:t>
        </w:r>
        <w:r w:rsidR="00305D29" w:rsidRPr="00B536DE">
          <w:rPr>
            <w:rStyle w:val="Hyperlink"/>
          </w:rPr>
          <w:t>(10:16)</w:t>
        </w:r>
      </w:hyperlink>
      <w:r w:rsidR="00305D29" w:rsidRPr="00B536DE">
        <w:t xml:space="preserve"> </w:t>
      </w:r>
      <w:r w:rsidR="003C3D97" w:rsidRPr="00B536DE">
        <w:t xml:space="preserve">whilst following </w:t>
      </w:r>
      <w:r w:rsidR="00537051" w:rsidRPr="00B536DE">
        <w:t xml:space="preserve">the </w:t>
      </w:r>
      <w:r w:rsidR="00FC1BCF" w:rsidRPr="00B536DE">
        <w:t>score provided.</w:t>
      </w:r>
    </w:p>
    <w:p w14:paraId="4A0B3FC1" w14:textId="6CB5A33F" w:rsidR="00F30D7C" w:rsidRPr="00B536DE" w:rsidRDefault="00F30D7C" w:rsidP="00B536DE">
      <w:pPr>
        <w:pStyle w:val="ListNumber"/>
      </w:pPr>
      <w:r w:rsidRPr="00B536DE">
        <w:t xml:space="preserve">Find and label specific examples on </w:t>
      </w:r>
      <w:r w:rsidR="00DB1B4A" w:rsidRPr="00B536DE">
        <w:t>the</w:t>
      </w:r>
      <w:r w:rsidRPr="00B536DE">
        <w:t xml:space="preserve"> score to support the information provided in the </w:t>
      </w:r>
      <w:r w:rsidR="00ED192A" w:rsidRPr="00B536DE">
        <w:t>l</w:t>
      </w:r>
      <w:r w:rsidRPr="00B536DE">
        <w:t>istening guide</w:t>
      </w:r>
      <w:r w:rsidR="00ED192A" w:rsidRPr="00B536DE">
        <w:t xml:space="preserve"> below</w:t>
      </w:r>
      <w:r w:rsidRPr="00B536DE">
        <w:t>.</w:t>
      </w:r>
    </w:p>
    <w:p w14:paraId="02E730EC" w14:textId="306E98EC" w:rsidR="00F30D7C" w:rsidRPr="00EA7D73" w:rsidRDefault="409DA4B6" w:rsidP="00EA7D73">
      <w:pPr>
        <w:pStyle w:val="Heading4"/>
      </w:pPr>
      <w:r w:rsidRPr="00EA7D73">
        <w:lastRenderedPageBreak/>
        <w:t>Listening guide</w:t>
      </w:r>
    </w:p>
    <w:p w14:paraId="385AB1E8" w14:textId="0ECA69C4" w:rsidR="00F825FE" w:rsidRDefault="00F825FE" w:rsidP="00EA7D73">
      <w:pPr>
        <w:pStyle w:val="Caption"/>
      </w:pPr>
      <w:r>
        <w:t xml:space="preserve">Table </w:t>
      </w:r>
      <w:r>
        <w:fldChar w:fldCharType="begin"/>
      </w:r>
      <w:r>
        <w:instrText xml:space="preserve"> SEQ Table \* ARABIC </w:instrText>
      </w:r>
      <w:r>
        <w:fldChar w:fldCharType="separate"/>
      </w:r>
      <w:r w:rsidR="009F03C1">
        <w:rPr>
          <w:noProof/>
        </w:rPr>
        <w:t>1</w:t>
      </w:r>
      <w:r>
        <w:fldChar w:fldCharType="end"/>
      </w:r>
      <w:r>
        <w:t xml:space="preserve"> </w:t>
      </w:r>
      <w:r w:rsidR="00B536DE">
        <w:t>–</w:t>
      </w:r>
      <w:r>
        <w:t xml:space="preserve"> Listening guide</w:t>
      </w:r>
    </w:p>
    <w:tbl>
      <w:tblPr>
        <w:tblStyle w:val="Tableheader"/>
        <w:tblW w:w="9871" w:type="dxa"/>
        <w:tblInd w:w="-120" w:type="dxa"/>
        <w:tblLook w:val="04A0" w:firstRow="1" w:lastRow="0" w:firstColumn="1" w:lastColumn="0" w:noHBand="0" w:noVBand="1"/>
        <w:tblDescription w:val="This table outlines the musical features as found in 'Bend/Boogie/Break' by Holly Harrison. The information is categorised into the 6 concepts of music, structure, duration, pitch, texture, tone colour and dynamics and expressive techniques."/>
      </w:tblPr>
      <w:tblGrid>
        <w:gridCol w:w="2358"/>
        <w:gridCol w:w="7513"/>
      </w:tblGrid>
      <w:tr w:rsidR="00F30D7C" w:rsidRPr="00FD5B0E" w14:paraId="0BFEDA91" w14:textId="77777777" w:rsidTr="00EA7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A4C713F" w14:textId="77777777" w:rsidR="00F30D7C" w:rsidRPr="00B536DE" w:rsidRDefault="00F30D7C" w:rsidP="00B536DE">
            <w:r w:rsidRPr="00B536DE">
              <w:t>Concepts</w:t>
            </w:r>
          </w:p>
        </w:tc>
        <w:tc>
          <w:tcPr>
            <w:tcW w:w="7513" w:type="dxa"/>
          </w:tcPr>
          <w:p w14:paraId="61A181D6" w14:textId="77777777" w:rsidR="00F30D7C" w:rsidRPr="00B536DE" w:rsidRDefault="00F30D7C" w:rsidP="00B536DE">
            <w:pPr>
              <w:cnfStyle w:val="100000000000" w:firstRow="1" w:lastRow="0" w:firstColumn="0" w:lastColumn="0" w:oddVBand="0" w:evenVBand="0" w:oddHBand="0" w:evenHBand="0" w:firstRowFirstColumn="0" w:firstRowLastColumn="0" w:lastRowFirstColumn="0" w:lastRowLastColumn="0"/>
            </w:pPr>
            <w:r w:rsidRPr="00B536DE">
              <w:t>Musical features</w:t>
            </w:r>
          </w:p>
        </w:tc>
      </w:tr>
      <w:tr w:rsidR="00F30D7C" w:rsidRPr="00FD5B0E" w14:paraId="2F8AD404" w14:textId="77777777" w:rsidTr="00EA7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B13AEC3" w14:textId="77777777" w:rsidR="00F30D7C" w:rsidRPr="005C07EF" w:rsidRDefault="00F30D7C" w:rsidP="000F2758">
            <w:pPr>
              <w:rPr>
                <w:lang w:eastAsia="zh-CN"/>
              </w:rPr>
            </w:pPr>
            <w:r w:rsidRPr="005C07EF">
              <w:rPr>
                <w:lang w:eastAsia="zh-CN"/>
              </w:rPr>
              <w:t>Structure</w:t>
            </w:r>
          </w:p>
        </w:tc>
        <w:tc>
          <w:tcPr>
            <w:tcW w:w="7513" w:type="dxa"/>
          </w:tcPr>
          <w:p w14:paraId="478620C5" w14:textId="77777777" w:rsidR="005C07EF" w:rsidRPr="00B536DE" w:rsidRDefault="00644C0B" w:rsidP="00B536DE">
            <w:pPr>
              <w:pStyle w:val="ListBullet"/>
              <w:cnfStyle w:val="000000100000" w:firstRow="0" w:lastRow="0" w:firstColumn="0" w:lastColumn="0" w:oddVBand="0" w:evenVBand="0" w:oddHBand="1" w:evenHBand="0" w:firstRowFirstColumn="0" w:firstRowLastColumn="0" w:lastRowFirstColumn="0" w:lastRowLastColumn="0"/>
            </w:pPr>
            <w:r w:rsidRPr="00B536DE">
              <w:t>t</w:t>
            </w:r>
            <w:r w:rsidR="00F30D7C" w:rsidRPr="00B536DE">
              <w:t>hrough composed, with continuous development and variation of musical material</w:t>
            </w:r>
          </w:p>
          <w:p w14:paraId="5C671278" w14:textId="2D78F8AE" w:rsidR="005C07EF" w:rsidRPr="00B536DE" w:rsidRDefault="00644C0B" w:rsidP="00B536DE">
            <w:pPr>
              <w:pStyle w:val="ListBullet"/>
              <w:cnfStyle w:val="000000100000" w:firstRow="0" w:lastRow="0" w:firstColumn="0" w:lastColumn="0" w:oddVBand="0" w:evenVBand="0" w:oddHBand="1" w:evenHBand="0" w:firstRowFirstColumn="0" w:firstRowLastColumn="0" w:lastRowFirstColumn="0" w:lastRowLastColumn="0"/>
            </w:pPr>
            <w:r w:rsidRPr="00B536DE">
              <w:t>t</w:t>
            </w:r>
            <w:r w:rsidR="00F30D7C" w:rsidRPr="00B536DE">
              <w:t xml:space="preserve">he piece bends between </w:t>
            </w:r>
            <w:r w:rsidR="00440105">
              <w:t>2</w:t>
            </w:r>
            <w:r w:rsidR="00F30D7C" w:rsidRPr="00B536DE">
              <w:t xml:space="preserve"> different moods: </w:t>
            </w:r>
            <w:r w:rsidRPr="00B536DE">
              <w:t>‘d</w:t>
            </w:r>
            <w:r w:rsidR="00F30D7C" w:rsidRPr="00B536DE">
              <w:t xml:space="preserve">ark and </w:t>
            </w:r>
            <w:r w:rsidRPr="00B536DE">
              <w:t>b</w:t>
            </w:r>
            <w:r w:rsidR="00F30D7C" w:rsidRPr="00B536DE">
              <w:t>rooding</w:t>
            </w:r>
            <w:r w:rsidRPr="00B536DE">
              <w:t>’</w:t>
            </w:r>
            <w:r w:rsidR="00F30D7C" w:rsidRPr="00B536DE">
              <w:t xml:space="preserve"> and </w:t>
            </w:r>
            <w:r w:rsidRPr="00B536DE">
              <w:t>‘j</w:t>
            </w:r>
            <w:r w:rsidR="00F30D7C" w:rsidRPr="00B536DE">
              <w:t xml:space="preserve">oyous and </w:t>
            </w:r>
            <w:r w:rsidRPr="00B536DE">
              <w:t>f</w:t>
            </w:r>
            <w:r w:rsidR="00F30D7C" w:rsidRPr="00B536DE">
              <w:t>izzing</w:t>
            </w:r>
            <w:r w:rsidRPr="00B536DE">
              <w:t>’</w:t>
            </w:r>
          </w:p>
          <w:p w14:paraId="552E40D7" w14:textId="6EBBD3D8" w:rsidR="005C07EF" w:rsidRPr="00B536DE" w:rsidRDefault="00644C0B" w:rsidP="00B536DE">
            <w:pPr>
              <w:pStyle w:val="ListBullet"/>
              <w:cnfStyle w:val="000000100000" w:firstRow="0" w:lastRow="0" w:firstColumn="0" w:lastColumn="0" w:oddVBand="0" w:evenVBand="0" w:oddHBand="1" w:evenHBand="0" w:firstRowFirstColumn="0" w:firstRowLastColumn="0" w:lastRowFirstColumn="0" w:lastRowLastColumn="0"/>
            </w:pPr>
            <w:r w:rsidRPr="00B536DE">
              <w:t>s</w:t>
            </w:r>
            <w:r w:rsidR="00F30D7C" w:rsidRPr="00B536DE">
              <w:t xml:space="preserve">ome sections </w:t>
            </w:r>
            <w:r w:rsidRPr="00B536DE">
              <w:t xml:space="preserve">are </w:t>
            </w:r>
            <w:r w:rsidR="00F30D7C" w:rsidRPr="00B536DE">
              <w:t xml:space="preserve">clear and distinct, with </w:t>
            </w:r>
            <w:r w:rsidRPr="00B536DE">
              <w:t xml:space="preserve">clear </w:t>
            </w:r>
            <w:r w:rsidR="00F30D7C" w:rsidRPr="00B536DE">
              <w:t xml:space="preserve">changes </w:t>
            </w:r>
            <w:r w:rsidR="00FC481F" w:rsidRPr="00B536DE">
              <w:t>in</w:t>
            </w:r>
            <w:r w:rsidR="00F30D7C" w:rsidRPr="00B536DE">
              <w:t xml:space="preserve"> tempo</w:t>
            </w:r>
            <w:r w:rsidRPr="00B536DE">
              <w:t>,</w:t>
            </w:r>
            <w:r w:rsidR="00F30D7C" w:rsidRPr="00B536DE">
              <w:t xml:space="preserve"> mood</w:t>
            </w:r>
            <w:r w:rsidRPr="00B536DE">
              <w:t>,</w:t>
            </w:r>
            <w:r w:rsidR="00F30D7C" w:rsidRPr="00B536DE">
              <w:t xml:space="preserve"> </w:t>
            </w:r>
            <w:r w:rsidR="00F870D1" w:rsidRPr="00B536DE">
              <w:t>texture,</w:t>
            </w:r>
            <w:r w:rsidRPr="00B536DE">
              <w:t xml:space="preserve"> and instrumentation</w:t>
            </w:r>
            <w:r w:rsidR="00FC481F" w:rsidRPr="00B536DE">
              <w:t xml:space="preserve"> between sections</w:t>
            </w:r>
          </w:p>
          <w:p w14:paraId="1DADCC7F" w14:textId="6BB93E72" w:rsidR="00F30D7C" w:rsidRPr="00B536DE" w:rsidRDefault="00FC481F" w:rsidP="00B536DE">
            <w:pPr>
              <w:pStyle w:val="ListBullet"/>
              <w:cnfStyle w:val="000000100000" w:firstRow="0" w:lastRow="0" w:firstColumn="0" w:lastColumn="0" w:oddVBand="0" w:evenVBand="0" w:oddHBand="1" w:evenHBand="0" w:firstRowFirstColumn="0" w:firstRowLastColumn="0" w:lastRowFirstColumn="0" w:lastRowLastColumn="0"/>
            </w:pPr>
            <w:r w:rsidRPr="00B536DE">
              <w:t>e</w:t>
            </w:r>
            <w:r w:rsidR="00F30D7C" w:rsidRPr="00B536DE">
              <w:t xml:space="preserve">xtended melodic </w:t>
            </w:r>
            <w:r w:rsidRPr="00B536DE">
              <w:t>and</w:t>
            </w:r>
            <w:r w:rsidR="00F30D7C" w:rsidRPr="00B536DE">
              <w:t xml:space="preserve"> rhythmic phrases</w:t>
            </w:r>
            <w:r w:rsidRPr="00B536DE">
              <w:t xml:space="preserve"> are </w:t>
            </w:r>
            <w:r w:rsidR="00F30D7C" w:rsidRPr="00B536DE">
              <w:t>often constructed of short sub-phrases</w:t>
            </w:r>
            <w:r w:rsidRPr="00B536DE">
              <w:t xml:space="preserve"> or </w:t>
            </w:r>
            <w:r w:rsidR="00F30D7C" w:rsidRPr="00B536DE">
              <w:t>cells</w:t>
            </w:r>
          </w:p>
        </w:tc>
      </w:tr>
      <w:tr w:rsidR="00F30D7C" w:rsidRPr="00FD5B0E" w14:paraId="1DD15942" w14:textId="77777777" w:rsidTr="00EA7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BF479E9" w14:textId="77777777" w:rsidR="00F30D7C" w:rsidRPr="005C07EF" w:rsidRDefault="00F30D7C" w:rsidP="000F2758">
            <w:pPr>
              <w:rPr>
                <w:lang w:eastAsia="zh-CN"/>
              </w:rPr>
            </w:pPr>
            <w:r w:rsidRPr="005C07EF">
              <w:rPr>
                <w:lang w:eastAsia="zh-CN"/>
              </w:rPr>
              <w:t>Duration</w:t>
            </w:r>
          </w:p>
        </w:tc>
        <w:tc>
          <w:tcPr>
            <w:tcW w:w="7513" w:type="dxa"/>
          </w:tcPr>
          <w:p w14:paraId="71ACF28E" w14:textId="77777777" w:rsidR="005C07EF" w:rsidRPr="00B536DE" w:rsidRDefault="00B73A32" w:rsidP="00B536DE">
            <w:pPr>
              <w:pStyle w:val="ListBullet"/>
              <w:cnfStyle w:val="000000010000" w:firstRow="0" w:lastRow="0" w:firstColumn="0" w:lastColumn="0" w:oddVBand="0" w:evenVBand="0" w:oddHBand="0" w:evenHBand="1" w:firstRowFirstColumn="0" w:firstRowLastColumn="0" w:lastRowFirstColumn="0" w:lastRowLastColumn="0"/>
            </w:pPr>
            <w:r w:rsidRPr="00B536DE">
              <w:t>m</w:t>
            </w:r>
            <w:r w:rsidR="00F30D7C" w:rsidRPr="00B536DE">
              <w:t>ostly constant tempo, with slower middle sections</w:t>
            </w:r>
          </w:p>
          <w:p w14:paraId="3181D5A4" w14:textId="77777777" w:rsidR="005C07EF" w:rsidRPr="00B536DE" w:rsidRDefault="00B73A32" w:rsidP="00B536DE">
            <w:pPr>
              <w:pStyle w:val="ListBullet"/>
              <w:cnfStyle w:val="000000010000" w:firstRow="0" w:lastRow="0" w:firstColumn="0" w:lastColumn="0" w:oddVBand="0" w:evenVBand="0" w:oddHBand="0" w:evenHBand="1" w:firstRowFirstColumn="0" w:firstRowLastColumn="0" w:lastRowFirstColumn="0" w:lastRowLastColumn="0"/>
            </w:pPr>
            <w:r w:rsidRPr="00B536DE">
              <w:t>f</w:t>
            </w:r>
            <w:r w:rsidR="00F30D7C" w:rsidRPr="00B536DE">
              <w:t>requent changes of meter</w:t>
            </w:r>
            <w:r w:rsidRPr="00B536DE">
              <w:t xml:space="preserve"> (multimeter)</w:t>
            </w:r>
            <w:r w:rsidR="00F30D7C" w:rsidRPr="00B536DE">
              <w:t xml:space="preserve">, mostly simple time – 4/4, 3/4, 2/4, 5/4, 6/4, occasionally irregular – 5/8, 7/8, creating sense of free time but with </w:t>
            </w:r>
            <w:r w:rsidRPr="00B536DE">
              <w:t xml:space="preserve">a </w:t>
            </w:r>
            <w:r w:rsidR="00F30D7C" w:rsidRPr="00B536DE">
              <w:t>consistent pulse</w:t>
            </w:r>
          </w:p>
          <w:p w14:paraId="798FD55C" w14:textId="77777777" w:rsidR="005C07EF" w:rsidRPr="00B536DE" w:rsidRDefault="00B73A32" w:rsidP="00B536DE">
            <w:pPr>
              <w:pStyle w:val="ListBullet"/>
              <w:cnfStyle w:val="000000010000" w:firstRow="0" w:lastRow="0" w:firstColumn="0" w:lastColumn="0" w:oddVBand="0" w:evenVBand="0" w:oddHBand="0" w:evenHBand="1" w:firstRowFirstColumn="0" w:firstRowLastColumn="0" w:lastRowFirstColumn="0" w:lastRowLastColumn="0"/>
            </w:pPr>
            <w:r w:rsidRPr="00B536DE">
              <w:t>s</w:t>
            </w:r>
            <w:r w:rsidR="00F30D7C" w:rsidRPr="00B536DE">
              <w:t>emiquaver subdivisions used consistently, syncopated rhythms contrasting with longer sustained</w:t>
            </w:r>
            <w:r w:rsidRPr="00B536DE">
              <w:t xml:space="preserve">, </w:t>
            </w:r>
            <w:r w:rsidR="00F30D7C" w:rsidRPr="00B536DE">
              <w:t>pitch bending notes</w:t>
            </w:r>
          </w:p>
          <w:p w14:paraId="1C0F9B9B" w14:textId="68D46E61" w:rsidR="00F30D7C" w:rsidRPr="00B536DE" w:rsidRDefault="00B73A32" w:rsidP="00B536DE">
            <w:pPr>
              <w:pStyle w:val="ListBullet"/>
              <w:cnfStyle w:val="000000010000" w:firstRow="0" w:lastRow="0" w:firstColumn="0" w:lastColumn="0" w:oddVBand="0" w:evenVBand="0" w:oddHBand="0" w:evenHBand="1" w:firstRowFirstColumn="0" w:firstRowLastColumn="0" w:lastRowFirstColumn="0" w:lastRowLastColumn="0"/>
            </w:pPr>
            <w:r w:rsidRPr="00B536DE">
              <w:t>i</w:t>
            </w:r>
            <w:r w:rsidR="00F30D7C" w:rsidRPr="00B536DE">
              <w:t>nstruments often work in pairs or groups in rhythmic unison</w:t>
            </w:r>
          </w:p>
        </w:tc>
      </w:tr>
      <w:tr w:rsidR="00F30D7C" w:rsidRPr="00FD5B0E" w14:paraId="09DF8292" w14:textId="77777777" w:rsidTr="00EA7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035A0B8D" w14:textId="77777777" w:rsidR="00F30D7C" w:rsidRPr="005C07EF" w:rsidRDefault="00F30D7C" w:rsidP="000F2758">
            <w:pPr>
              <w:rPr>
                <w:lang w:eastAsia="zh-CN"/>
              </w:rPr>
            </w:pPr>
            <w:r w:rsidRPr="005C07EF">
              <w:rPr>
                <w:lang w:eastAsia="zh-CN"/>
              </w:rPr>
              <w:t>Pitch</w:t>
            </w:r>
          </w:p>
        </w:tc>
        <w:tc>
          <w:tcPr>
            <w:tcW w:w="7513" w:type="dxa"/>
          </w:tcPr>
          <w:p w14:paraId="11400B29" w14:textId="77777777" w:rsidR="005C07EF" w:rsidRPr="00B536DE" w:rsidRDefault="11B35B19" w:rsidP="00B536DE">
            <w:pPr>
              <w:pStyle w:val="ListBullet"/>
              <w:cnfStyle w:val="000000100000" w:firstRow="0" w:lastRow="0" w:firstColumn="0" w:lastColumn="0" w:oddVBand="0" w:evenVBand="0" w:oddHBand="1" w:evenHBand="0" w:firstRowFirstColumn="0" w:firstRowLastColumn="0" w:lastRowFirstColumn="0" w:lastRowLastColumn="0"/>
            </w:pPr>
            <w:r w:rsidRPr="00B536DE">
              <w:t>s</w:t>
            </w:r>
            <w:r w:rsidR="00F30D7C" w:rsidRPr="00B536DE">
              <w:t xml:space="preserve">uggestion of </w:t>
            </w:r>
            <w:r w:rsidRPr="00B536DE">
              <w:t>b</w:t>
            </w:r>
            <w:r w:rsidR="00F30D7C" w:rsidRPr="00B536DE">
              <w:t>lues tonality featuring intervals such as minor 3rd, augmented 4th, minor 7th, with heavy use of chromaticism/free tonality</w:t>
            </w:r>
          </w:p>
          <w:p w14:paraId="2C9352C9" w14:textId="77777777" w:rsidR="005C07EF" w:rsidRPr="00B536DE" w:rsidRDefault="00B73A32" w:rsidP="00B536DE">
            <w:pPr>
              <w:pStyle w:val="ListBullet"/>
              <w:cnfStyle w:val="000000100000" w:firstRow="0" w:lastRow="0" w:firstColumn="0" w:lastColumn="0" w:oddVBand="0" w:evenVBand="0" w:oddHBand="1" w:evenHBand="0" w:firstRowFirstColumn="0" w:firstRowLastColumn="0" w:lastRowFirstColumn="0" w:lastRowLastColumn="0"/>
            </w:pPr>
            <w:r w:rsidRPr="00B536DE">
              <w:t>u</w:t>
            </w:r>
            <w:r w:rsidR="00F30D7C" w:rsidRPr="00B536DE">
              <w:t>se of quarter tones in pitch bending of sustained notes, often creating clashing dissonances transforming from unisons/octaves</w:t>
            </w:r>
          </w:p>
          <w:p w14:paraId="40140DDC" w14:textId="77777777" w:rsidR="005C07EF" w:rsidRPr="00B536DE" w:rsidRDefault="00B73A32" w:rsidP="00B536DE">
            <w:pPr>
              <w:pStyle w:val="ListBullet"/>
              <w:cnfStyle w:val="000000100000" w:firstRow="0" w:lastRow="0" w:firstColumn="0" w:lastColumn="0" w:oddVBand="0" w:evenVBand="0" w:oddHBand="1" w:evenHBand="0" w:firstRowFirstColumn="0" w:firstRowLastColumn="0" w:lastRowFirstColumn="0" w:lastRowLastColumn="0"/>
            </w:pPr>
            <w:r w:rsidRPr="00B536DE">
              <w:t>m</w:t>
            </w:r>
            <w:r w:rsidR="00F30D7C" w:rsidRPr="00B536DE">
              <w:t>elodic lines often in unison/octaves or parallel 3rds/10ths</w:t>
            </w:r>
          </w:p>
          <w:p w14:paraId="27C8AE7E" w14:textId="77777777" w:rsidR="005C07EF" w:rsidRPr="00B536DE" w:rsidRDefault="00B73A32" w:rsidP="00B536DE">
            <w:pPr>
              <w:pStyle w:val="ListBullet"/>
              <w:cnfStyle w:val="000000100000" w:firstRow="0" w:lastRow="0" w:firstColumn="0" w:lastColumn="0" w:oddVBand="0" w:evenVBand="0" w:oddHBand="1" w:evenHBand="0" w:firstRowFirstColumn="0" w:firstRowLastColumn="0" w:lastRowFirstColumn="0" w:lastRowLastColumn="0"/>
            </w:pPr>
            <w:r w:rsidRPr="00B536DE">
              <w:t>c</w:t>
            </w:r>
            <w:r w:rsidR="00F30D7C" w:rsidRPr="00B536DE">
              <w:t>hords often featuring open 5ths, reminiscent of rock/metal power chords</w:t>
            </w:r>
          </w:p>
          <w:p w14:paraId="721E2788" w14:textId="390ACB3C" w:rsidR="00953D29" w:rsidRPr="00B536DE" w:rsidRDefault="11B35B19" w:rsidP="00B536DE">
            <w:pPr>
              <w:pStyle w:val="ListBullet"/>
              <w:cnfStyle w:val="000000100000" w:firstRow="0" w:lastRow="0" w:firstColumn="0" w:lastColumn="0" w:oddVBand="0" w:evenVBand="0" w:oddHBand="1" w:evenHBand="0" w:firstRowFirstColumn="0" w:firstRowLastColumn="0" w:lastRowFirstColumn="0" w:lastRowLastColumn="0"/>
            </w:pPr>
            <w:r w:rsidRPr="00B536DE">
              <w:t>f</w:t>
            </w:r>
            <w:r w:rsidR="1E4985E4" w:rsidRPr="00B536DE">
              <w:t>requent use</w:t>
            </w:r>
            <w:r w:rsidR="28DAA012" w:rsidRPr="00B536DE">
              <w:t xml:space="preserve"> of </w:t>
            </w:r>
            <w:bookmarkStart w:id="11" w:name="_Hlk93590406"/>
            <w:r w:rsidR="0473BB00" w:rsidRPr="00B536DE">
              <w:t>extension chords/</w:t>
            </w:r>
            <w:r w:rsidR="28DAA012" w:rsidRPr="00B536DE">
              <w:t>added chords</w:t>
            </w:r>
            <w:bookmarkEnd w:id="11"/>
          </w:p>
        </w:tc>
      </w:tr>
      <w:tr w:rsidR="00F30D7C" w:rsidRPr="00FD5B0E" w14:paraId="29ADAA5E" w14:textId="77777777" w:rsidTr="00EA7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5EA0DFBF" w14:textId="75EFC336" w:rsidR="00F30D7C" w:rsidRPr="005C07EF" w:rsidRDefault="00F30D7C" w:rsidP="000F2758">
            <w:pPr>
              <w:rPr>
                <w:lang w:eastAsia="zh-CN"/>
              </w:rPr>
            </w:pPr>
            <w:r w:rsidRPr="005C07EF">
              <w:rPr>
                <w:lang w:eastAsia="zh-CN"/>
              </w:rPr>
              <w:lastRenderedPageBreak/>
              <w:t xml:space="preserve">Tone </w:t>
            </w:r>
            <w:r w:rsidR="000F2758" w:rsidRPr="005C07EF">
              <w:rPr>
                <w:lang w:eastAsia="zh-CN"/>
              </w:rPr>
              <w:t>c</w:t>
            </w:r>
            <w:r w:rsidRPr="005C07EF">
              <w:rPr>
                <w:lang w:eastAsia="zh-CN"/>
              </w:rPr>
              <w:t>olour</w:t>
            </w:r>
          </w:p>
        </w:tc>
        <w:tc>
          <w:tcPr>
            <w:tcW w:w="7513" w:type="dxa"/>
          </w:tcPr>
          <w:p w14:paraId="4CCED6BB" w14:textId="3C4B6D1A" w:rsidR="005C07EF" w:rsidRPr="00B536DE" w:rsidRDefault="00B73A32" w:rsidP="00B536DE">
            <w:pPr>
              <w:pStyle w:val="ListBullet"/>
              <w:cnfStyle w:val="000000010000" w:firstRow="0" w:lastRow="0" w:firstColumn="0" w:lastColumn="0" w:oddVBand="0" w:evenVBand="0" w:oddHBand="0" w:evenHBand="1" w:firstRowFirstColumn="0" w:firstRowLastColumn="0" w:lastRowFirstColumn="0" w:lastRowLastColumn="0"/>
            </w:pPr>
            <w:r w:rsidRPr="00B536DE">
              <w:t>s</w:t>
            </w:r>
            <w:r w:rsidR="00F30D7C" w:rsidRPr="00B536DE">
              <w:t>extet</w:t>
            </w:r>
            <w:r w:rsidR="00201ACD" w:rsidRPr="00B536DE">
              <w:t xml:space="preserve"> –</w:t>
            </w:r>
            <w:r w:rsidR="00F30D7C" w:rsidRPr="00B536DE">
              <w:t xml:space="preserve"> flute, bass clarinet/Bb clarinet, violin, cello, </w:t>
            </w:r>
            <w:r w:rsidR="00F870D1" w:rsidRPr="00B536DE">
              <w:t>percussion,</w:t>
            </w:r>
            <w:r w:rsidR="00F30D7C" w:rsidRPr="00B536DE">
              <w:t xml:space="preserve"> and keyboard</w:t>
            </w:r>
          </w:p>
          <w:p w14:paraId="2FAB1D78" w14:textId="77777777" w:rsidR="005C07EF" w:rsidRPr="00B536DE" w:rsidRDefault="00B73A32" w:rsidP="00B536DE">
            <w:pPr>
              <w:pStyle w:val="ListBullet"/>
              <w:cnfStyle w:val="000000010000" w:firstRow="0" w:lastRow="0" w:firstColumn="0" w:lastColumn="0" w:oddVBand="0" w:evenVBand="0" w:oddHBand="0" w:evenHBand="1" w:firstRowFirstColumn="0" w:firstRowLastColumn="0" w:lastRowFirstColumn="0" w:lastRowLastColumn="0"/>
            </w:pPr>
            <w:r w:rsidRPr="00B536DE">
              <w:t>c</w:t>
            </w:r>
            <w:r w:rsidR="00F30D7C" w:rsidRPr="00B536DE">
              <w:t>ontrasting tone colours</w:t>
            </w:r>
            <w:r w:rsidR="00802781" w:rsidRPr="00B536DE">
              <w:t xml:space="preserve"> –</w:t>
            </w:r>
            <w:r w:rsidR="00F30D7C" w:rsidRPr="00B536DE">
              <w:t xml:space="preserve"> woodwind, strings, percussion, electronic</w:t>
            </w:r>
          </w:p>
          <w:p w14:paraId="6C830829" w14:textId="77777777" w:rsidR="005C07EF" w:rsidRPr="00B536DE" w:rsidRDefault="004A56FF" w:rsidP="00B536DE">
            <w:pPr>
              <w:pStyle w:val="ListBullet"/>
              <w:cnfStyle w:val="000000010000" w:firstRow="0" w:lastRow="0" w:firstColumn="0" w:lastColumn="0" w:oddVBand="0" w:evenVBand="0" w:oddHBand="0" w:evenHBand="1" w:firstRowFirstColumn="0" w:firstRowLastColumn="0" w:lastRowFirstColumn="0" w:lastRowLastColumn="0"/>
            </w:pPr>
            <w:r w:rsidRPr="00B536DE">
              <w:t>d</w:t>
            </w:r>
            <w:r w:rsidR="00F30D7C" w:rsidRPr="00B536DE">
              <w:t>ifferent percussion instruments featured in different sections, sometimes in combination with vibraphone</w:t>
            </w:r>
          </w:p>
          <w:p w14:paraId="1FEF84CE" w14:textId="77777777" w:rsidR="005C07EF" w:rsidRPr="00B536DE" w:rsidRDefault="000F2758" w:rsidP="00B536DE">
            <w:pPr>
              <w:pStyle w:val="ListBullet"/>
              <w:cnfStyle w:val="000000010000" w:firstRow="0" w:lastRow="0" w:firstColumn="0" w:lastColumn="0" w:oddVBand="0" w:evenVBand="0" w:oddHBand="0" w:evenHBand="1" w:firstRowFirstColumn="0" w:firstRowLastColumn="0" w:lastRowFirstColumn="0" w:lastRowLastColumn="0"/>
            </w:pPr>
            <w:r w:rsidRPr="00B536DE">
              <w:t>e</w:t>
            </w:r>
            <w:r w:rsidR="00F30D7C" w:rsidRPr="00B536DE">
              <w:t>xtremely wide pitch range</w:t>
            </w:r>
          </w:p>
          <w:p w14:paraId="03F095CB" w14:textId="77777777" w:rsidR="005C07EF" w:rsidRPr="00B536DE" w:rsidRDefault="000F2758" w:rsidP="00B536DE">
            <w:pPr>
              <w:pStyle w:val="ListBullet"/>
              <w:cnfStyle w:val="000000010000" w:firstRow="0" w:lastRow="0" w:firstColumn="0" w:lastColumn="0" w:oddVBand="0" w:evenVBand="0" w:oddHBand="0" w:evenHBand="1" w:firstRowFirstColumn="0" w:firstRowLastColumn="0" w:lastRowFirstColumn="0" w:lastRowLastColumn="0"/>
            </w:pPr>
            <w:r w:rsidRPr="00B536DE">
              <w:t>s</w:t>
            </w:r>
            <w:r w:rsidR="00F30D7C" w:rsidRPr="00B536DE">
              <w:t>elected passages played in the extremes of instrument registers</w:t>
            </w:r>
          </w:p>
          <w:p w14:paraId="694FA6B4" w14:textId="77777777" w:rsidR="005C07EF" w:rsidRPr="00B536DE" w:rsidRDefault="000F2758" w:rsidP="00B536DE">
            <w:pPr>
              <w:pStyle w:val="ListBullet"/>
              <w:cnfStyle w:val="000000010000" w:firstRow="0" w:lastRow="0" w:firstColumn="0" w:lastColumn="0" w:oddVBand="0" w:evenVBand="0" w:oddHBand="0" w:evenHBand="1" w:firstRowFirstColumn="0" w:firstRowLastColumn="0" w:lastRowFirstColumn="0" w:lastRowLastColumn="0"/>
            </w:pPr>
            <w:r w:rsidRPr="00B536DE">
              <w:t>e</w:t>
            </w:r>
            <w:r w:rsidR="00F30D7C" w:rsidRPr="00B536DE">
              <w:t>xtended techniques used to ‘rough-up’ the sound</w:t>
            </w:r>
          </w:p>
          <w:p w14:paraId="16AF6DDF" w14:textId="77777777" w:rsidR="005C07EF" w:rsidRPr="00B536DE" w:rsidRDefault="000F2758" w:rsidP="00B536DE">
            <w:pPr>
              <w:pStyle w:val="ListBullet"/>
              <w:cnfStyle w:val="000000010000" w:firstRow="0" w:lastRow="0" w:firstColumn="0" w:lastColumn="0" w:oddVBand="0" w:evenVBand="0" w:oddHBand="0" w:evenHBand="1" w:firstRowFirstColumn="0" w:firstRowLastColumn="0" w:lastRowFirstColumn="0" w:lastRowLastColumn="0"/>
            </w:pPr>
            <w:r w:rsidRPr="00B536DE">
              <w:t>h</w:t>
            </w:r>
            <w:r w:rsidR="00F30D7C" w:rsidRPr="00B536DE">
              <w:t>arsh timbre overall with use of distortion</w:t>
            </w:r>
          </w:p>
          <w:p w14:paraId="4AC95AD0" w14:textId="2FB1E295" w:rsidR="00F30D7C" w:rsidRPr="00B536DE" w:rsidRDefault="000F2758" w:rsidP="00B536DE">
            <w:pPr>
              <w:pStyle w:val="ListBullet"/>
              <w:cnfStyle w:val="000000010000" w:firstRow="0" w:lastRow="0" w:firstColumn="0" w:lastColumn="0" w:oddVBand="0" w:evenVBand="0" w:oddHBand="0" w:evenHBand="1" w:firstRowFirstColumn="0" w:firstRowLastColumn="0" w:lastRowFirstColumn="0" w:lastRowLastColumn="0"/>
            </w:pPr>
            <w:r w:rsidRPr="00B536DE">
              <w:t>m</w:t>
            </w:r>
            <w:r w:rsidR="00F30D7C" w:rsidRPr="00B536DE">
              <w:t>elodic, harmonic and rhythmic roles shared between the instruments throughout the piece</w:t>
            </w:r>
          </w:p>
        </w:tc>
      </w:tr>
      <w:tr w:rsidR="00F30D7C" w:rsidRPr="00FD5B0E" w14:paraId="0EA1793D" w14:textId="77777777" w:rsidTr="00EA7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066D9299" w14:textId="77777777" w:rsidR="00F30D7C" w:rsidRPr="005C07EF" w:rsidRDefault="00F30D7C" w:rsidP="000F2758">
            <w:pPr>
              <w:rPr>
                <w:lang w:eastAsia="zh-CN"/>
              </w:rPr>
            </w:pPr>
            <w:r w:rsidRPr="005C07EF">
              <w:rPr>
                <w:lang w:eastAsia="zh-CN"/>
              </w:rPr>
              <w:t>Texture</w:t>
            </w:r>
          </w:p>
        </w:tc>
        <w:tc>
          <w:tcPr>
            <w:tcW w:w="7513" w:type="dxa"/>
          </w:tcPr>
          <w:p w14:paraId="349D9EC5" w14:textId="716E7DD4" w:rsidR="00F30D7C" w:rsidRPr="00B536DE" w:rsidRDefault="000F2758" w:rsidP="00B536DE">
            <w:pPr>
              <w:pStyle w:val="ListBullet"/>
              <w:cnfStyle w:val="000000100000" w:firstRow="0" w:lastRow="0" w:firstColumn="0" w:lastColumn="0" w:oddVBand="0" w:evenVBand="0" w:oddHBand="1" w:evenHBand="0" w:firstRowFirstColumn="0" w:firstRowLastColumn="0" w:lastRowFirstColumn="0" w:lastRowLastColumn="0"/>
            </w:pPr>
            <w:r w:rsidRPr="00B536DE">
              <w:t>t</w:t>
            </w:r>
            <w:r w:rsidR="00F30D7C" w:rsidRPr="00B536DE">
              <w:t xml:space="preserve">exture changes between thick and thin in different sections </w:t>
            </w:r>
          </w:p>
          <w:p w14:paraId="1DE0C555" w14:textId="0005611E" w:rsidR="00F30D7C" w:rsidRPr="00B536DE" w:rsidRDefault="000F2758" w:rsidP="00B536DE">
            <w:pPr>
              <w:pStyle w:val="ListBullet"/>
              <w:cnfStyle w:val="000000100000" w:firstRow="0" w:lastRow="0" w:firstColumn="0" w:lastColumn="0" w:oddVBand="0" w:evenVBand="0" w:oddHBand="1" w:evenHBand="0" w:firstRowFirstColumn="0" w:firstRowLastColumn="0" w:lastRowFirstColumn="0" w:lastRowLastColumn="0"/>
            </w:pPr>
            <w:r w:rsidRPr="00B536DE">
              <w:t>m</w:t>
            </w:r>
            <w:r w:rsidR="00F30D7C" w:rsidRPr="00B536DE">
              <w:t>ostly polyphonic texture throughout</w:t>
            </w:r>
          </w:p>
          <w:p w14:paraId="52FF1895" w14:textId="5AD5D973" w:rsidR="00F30D7C" w:rsidRPr="00B536DE" w:rsidRDefault="000F2758" w:rsidP="00B536DE">
            <w:pPr>
              <w:pStyle w:val="ListBullet"/>
              <w:cnfStyle w:val="000000100000" w:firstRow="0" w:lastRow="0" w:firstColumn="0" w:lastColumn="0" w:oddVBand="0" w:evenVBand="0" w:oddHBand="1" w:evenHBand="0" w:firstRowFirstColumn="0" w:firstRowLastColumn="0" w:lastRowFirstColumn="0" w:lastRowLastColumn="0"/>
            </w:pPr>
            <w:r w:rsidRPr="00B536DE">
              <w:t>d</w:t>
            </w:r>
            <w:r w:rsidR="00F30D7C" w:rsidRPr="00B536DE">
              <w:t>oubling of melodic lines (and other layers) in different instrumental combinations featured throughout</w:t>
            </w:r>
          </w:p>
          <w:p w14:paraId="1F5EE9A4" w14:textId="09FB56A8" w:rsidR="00F30D7C" w:rsidRPr="00B536DE" w:rsidRDefault="000F2758" w:rsidP="00B536DE">
            <w:pPr>
              <w:pStyle w:val="ListBullet"/>
              <w:cnfStyle w:val="000000100000" w:firstRow="0" w:lastRow="0" w:firstColumn="0" w:lastColumn="0" w:oddVBand="0" w:evenVBand="0" w:oddHBand="1" w:evenHBand="0" w:firstRowFirstColumn="0" w:firstRowLastColumn="0" w:lastRowFirstColumn="0" w:lastRowLastColumn="0"/>
            </w:pPr>
            <w:r w:rsidRPr="00B536DE">
              <w:t>u</w:t>
            </w:r>
            <w:r w:rsidR="00F30D7C" w:rsidRPr="00B536DE">
              <w:t>nison passages in different instrumental combinations used to build tension</w:t>
            </w:r>
          </w:p>
          <w:p w14:paraId="1736066E" w14:textId="45BDCF34" w:rsidR="00F30D7C" w:rsidRPr="00B536DE" w:rsidRDefault="000F2758" w:rsidP="00B536DE">
            <w:pPr>
              <w:pStyle w:val="ListBullet"/>
              <w:cnfStyle w:val="000000100000" w:firstRow="0" w:lastRow="0" w:firstColumn="0" w:lastColumn="0" w:oddVBand="0" w:evenVBand="0" w:oddHBand="1" w:evenHBand="0" w:firstRowFirstColumn="0" w:firstRowLastColumn="0" w:lastRowFirstColumn="0" w:lastRowLastColumn="0"/>
            </w:pPr>
            <w:r w:rsidRPr="00B536DE">
              <w:t>r</w:t>
            </w:r>
            <w:r w:rsidR="00F30D7C" w:rsidRPr="00B536DE">
              <w:t>apidly changing melodic lines juxtaposed with slow moving/bending lines and more static, rhythmic layers</w:t>
            </w:r>
          </w:p>
        </w:tc>
      </w:tr>
      <w:tr w:rsidR="00F30D7C" w:rsidRPr="00FD5B0E" w14:paraId="113478C0" w14:textId="77777777" w:rsidTr="00EA7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63B4D361" w14:textId="77777777" w:rsidR="00F30D7C" w:rsidRPr="005C07EF" w:rsidRDefault="00F30D7C" w:rsidP="001D6A35">
            <w:pPr>
              <w:rPr>
                <w:lang w:eastAsia="zh-CN"/>
              </w:rPr>
            </w:pPr>
            <w:r w:rsidRPr="005C07EF">
              <w:rPr>
                <w:lang w:eastAsia="zh-CN"/>
              </w:rPr>
              <w:t>Dynamics and expressive techniques</w:t>
            </w:r>
          </w:p>
        </w:tc>
        <w:tc>
          <w:tcPr>
            <w:tcW w:w="7513" w:type="dxa"/>
          </w:tcPr>
          <w:p w14:paraId="2B1E0F40" w14:textId="5A7A41DB" w:rsidR="00F30D7C" w:rsidRPr="00B536DE" w:rsidRDefault="2E6334E8" w:rsidP="00B536DE">
            <w:pPr>
              <w:pStyle w:val="ListBullet"/>
              <w:cnfStyle w:val="000000010000" w:firstRow="0" w:lastRow="0" w:firstColumn="0" w:lastColumn="0" w:oddVBand="0" w:evenVBand="0" w:oddHBand="0" w:evenHBand="1" w:firstRowFirstColumn="0" w:firstRowLastColumn="0" w:lastRowFirstColumn="0" w:lastRowLastColumn="0"/>
            </w:pPr>
            <w:r w:rsidRPr="00B536DE">
              <w:t>e</w:t>
            </w:r>
            <w:r w:rsidR="00F30D7C" w:rsidRPr="00B536DE">
              <w:t>xtended instrumental techniques featured</w:t>
            </w:r>
            <w:r w:rsidRPr="00B536DE">
              <w:t xml:space="preserve"> such as</w:t>
            </w:r>
            <w:r w:rsidR="00F30D7C" w:rsidRPr="00B536DE">
              <w:t xml:space="preserve"> jet whistle, f</w:t>
            </w:r>
            <w:r w:rsidR="0C639B6A" w:rsidRPr="00B536DE">
              <w:t>l</w:t>
            </w:r>
            <w:r w:rsidR="00F30D7C" w:rsidRPr="00B536DE">
              <w:t>utter</w:t>
            </w:r>
            <w:r w:rsidR="046ECC81" w:rsidRPr="00B536DE">
              <w:t xml:space="preserve"> </w:t>
            </w:r>
            <w:r w:rsidR="00F30D7C" w:rsidRPr="00B536DE">
              <w:t>tongue, slap pizz</w:t>
            </w:r>
            <w:r w:rsidR="004F084B" w:rsidRPr="00B536DE">
              <w:t>icato</w:t>
            </w:r>
            <w:r w:rsidR="00F30D7C" w:rsidRPr="00B536DE">
              <w:t>, bowed vibraphone</w:t>
            </w:r>
          </w:p>
          <w:p w14:paraId="3B3BCA04" w14:textId="6C2DA1E7" w:rsidR="00F30D7C" w:rsidRPr="00B536DE" w:rsidRDefault="000F2758" w:rsidP="00B536DE">
            <w:pPr>
              <w:pStyle w:val="ListBullet"/>
              <w:cnfStyle w:val="000000010000" w:firstRow="0" w:lastRow="0" w:firstColumn="0" w:lastColumn="0" w:oddVBand="0" w:evenVBand="0" w:oddHBand="0" w:evenHBand="1" w:firstRowFirstColumn="0" w:firstRowLastColumn="0" w:lastRowFirstColumn="0" w:lastRowLastColumn="0"/>
            </w:pPr>
            <w:r w:rsidRPr="00B536DE">
              <w:t>p</w:t>
            </w:r>
            <w:r w:rsidR="00F30D7C" w:rsidRPr="00B536DE">
              <w:t>rominent use of jazz/rock articulations</w:t>
            </w:r>
            <w:r w:rsidR="18502B04" w:rsidRPr="00B536DE">
              <w:t xml:space="preserve"> –</w:t>
            </w:r>
            <w:r w:rsidR="00F30D7C" w:rsidRPr="00B536DE">
              <w:t xml:space="preserve"> accents, tenuto, staccato</w:t>
            </w:r>
          </w:p>
          <w:p w14:paraId="7FC1C507" w14:textId="76D76241" w:rsidR="00F30D7C" w:rsidRPr="00B536DE" w:rsidRDefault="000F2758" w:rsidP="00B536DE">
            <w:pPr>
              <w:pStyle w:val="ListBullet"/>
              <w:cnfStyle w:val="000000010000" w:firstRow="0" w:lastRow="0" w:firstColumn="0" w:lastColumn="0" w:oddVBand="0" w:evenVBand="0" w:oddHBand="0" w:evenHBand="1" w:firstRowFirstColumn="0" w:firstRowLastColumn="0" w:lastRowFirstColumn="0" w:lastRowLastColumn="0"/>
            </w:pPr>
            <w:r w:rsidRPr="00B536DE">
              <w:t>e</w:t>
            </w:r>
            <w:r w:rsidR="00F30D7C" w:rsidRPr="00B536DE">
              <w:t>xtremes of dynamics</w:t>
            </w:r>
          </w:p>
          <w:p w14:paraId="47B0ABFB" w14:textId="4282A3A4" w:rsidR="00F30D7C" w:rsidRPr="00B536DE" w:rsidRDefault="000F2758" w:rsidP="00B536DE">
            <w:pPr>
              <w:pStyle w:val="ListBullet"/>
              <w:cnfStyle w:val="000000010000" w:firstRow="0" w:lastRow="0" w:firstColumn="0" w:lastColumn="0" w:oddVBand="0" w:evenVBand="0" w:oddHBand="0" w:evenHBand="1" w:firstRowFirstColumn="0" w:firstRowLastColumn="0" w:lastRowFirstColumn="0" w:lastRowLastColumn="0"/>
            </w:pPr>
            <w:r w:rsidRPr="00B536DE">
              <w:t>b</w:t>
            </w:r>
            <w:r w:rsidR="00F30D7C" w:rsidRPr="00B536DE">
              <w:t>oth gradual and sudden dynamic changes used</w:t>
            </w:r>
          </w:p>
          <w:p w14:paraId="5FC2A18F" w14:textId="179837D5" w:rsidR="00F30D7C" w:rsidRPr="00B536DE" w:rsidRDefault="000F2758" w:rsidP="00B536DE">
            <w:pPr>
              <w:pStyle w:val="ListBullet"/>
              <w:cnfStyle w:val="000000010000" w:firstRow="0" w:lastRow="0" w:firstColumn="0" w:lastColumn="0" w:oddVBand="0" w:evenVBand="0" w:oddHBand="0" w:evenHBand="1" w:firstRowFirstColumn="0" w:firstRowLastColumn="0" w:lastRowFirstColumn="0" w:lastRowLastColumn="0"/>
            </w:pPr>
            <w:r w:rsidRPr="00B536DE">
              <w:lastRenderedPageBreak/>
              <w:t>p</w:t>
            </w:r>
            <w:r w:rsidR="00F30D7C" w:rsidRPr="00B536DE">
              <w:t>rominent use of glissando and note bending</w:t>
            </w:r>
          </w:p>
          <w:p w14:paraId="48BCE1EF" w14:textId="681D1C33" w:rsidR="00F30D7C" w:rsidRPr="00B536DE" w:rsidRDefault="000F2758" w:rsidP="00B536DE">
            <w:pPr>
              <w:pStyle w:val="ListBullet"/>
              <w:cnfStyle w:val="000000010000" w:firstRow="0" w:lastRow="0" w:firstColumn="0" w:lastColumn="0" w:oddVBand="0" w:evenVBand="0" w:oddHBand="0" w:evenHBand="1" w:firstRowFirstColumn="0" w:firstRowLastColumn="0" w:lastRowFirstColumn="0" w:lastRowLastColumn="0"/>
            </w:pPr>
            <w:r w:rsidRPr="00B536DE">
              <w:t>p</w:t>
            </w:r>
            <w:r w:rsidR="00F30D7C" w:rsidRPr="00B536DE">
              <w:t>rominent use of multiphonics and distortion</w:t>
            </w:r>
          </w:p>
        </w:tc>
      </w:tr>
    </w:tbl>
    <w:p w14:paraId="5B18884E" w14:textId="478F0388" w:rsidR="004F084B" w:rsidRPr="00885E0E" w:rsidRDefault="005D0E06" w:rsidP="00205D03">
      <w:pPr>
        <w:pStyle w:val="Heading3"/>
      </w:pPr>
      <w:bookmarkStart w:id="12" w:name="_Toc116663827"/>
      <w:bookmarkStart w:id="13" w:name="_Hlk113999680"/>
      <w:r>
        <w:t xml:space="preserve">Activity </w:t>
      </w:r>
      <w:r w:rsidR="00131268">
        <w:t>3</w:t>
      </w:r>
      <w:r w:rsidR="00B536DE">
        <w:t>:</w:t>
      </w:r>
      <w:r>
        <w:t xml:space="preserve"> </w:t>
      </w:r>
      <w:r w:rsidR="004F084B">
        <w:t>Bend, boogie</w:t>
      </w:r>
      <w:r w:rsidR="00461AA5">
        <w:t xml:space="preserve"> and </w:t>
      </w:r>
      <w:r w:rsidR="004F084B">
        <w:t>break</w:t>
      </w:r>
      <w:r w:rsidR="00205D03">
        <w:t xml:space="preserve"> </w:t>
      </w:r>
      <w:r w:rsidR="00BA362A">
        <w:t>examples</w:t>
      </w:r>
      <w:bookmarkEnd w:id="12"/>
    </w:p>
    <w:p w14:paraId="671F0503" w14:textId="179BC672" w:rsidR="000A73C1" w:rsidRPr="00440105" w:rsidRDefault="00CE494E" w:rsidP="00BD1857">
      <w:pPr>
        <w:pStyle w:val="ListBullet"/>
        <w:numPr>
          <w:ilvl w:val="0"/>
          <w:numId w:val="11"/>
        </w:numPr>
      </w:pPr>
      <w:r w:rsidRPr="00440105">
        <w:t>Complete the table to discover how H</w:t>
      </w:r>
      <w:r w:rsidR="005D04CA" w:rsidRPr="00440105">
        <w:t>arrison</w:t>
      </w:r>
      <w:r w:rsidRPr="00440105">
        <w:t xml:space="preserve"> uses musical material to depict the character of the </w:t>
      </w:r>
      <w:r w:rsidR="00E31491">
        <w:t>3</w:t>
      </w:r>
      <w:r w:rsidRPr="00440105">
        <w:t xml:space="preserve"> recurring ideas, </w:t>
      </w:r>
      <w:r w:rsidR="006A264B" w:rsidRPr="00440105">
        <w:t>‘</w:t>
      </w:r>
      <w:r w:rsidRPr="00440105">
        <w:t>Bend/Boogie</w:t>
      </w:r>
      <w:r w:rsidR="3E5F4BD7" w:rsidRPr="00440105">
        <w:t>/</w:t>
      </w:r>
      <w:r w:rsidRPr="00440105">
        <w:t>Break</w:t>
      </w:r>
      <w:r w:rsidR="006A264B" w:rsidRPr="00440105">
        <w:t>’</w:t>
      </w:r>
      <w:r w:rsidRPr="00440105">
        <w:t>, with reference to specific musical examples from the score.</w:t>
      </w:r>
    </w:p>
    <w:p w14:paraId="06963139" w14:textId="60419677" w:rsidR="00EA332B" w:rsidRDefault="00EA332B" w:rsidP="00EA7D73">
      <w:pPr>
        <w:pStyle w:val="Caption"/>
      </w:pPr>
      <w:r>
        <w:t xml:space="preserve">Table </w:t>
      </w:r>
      <w:r>
        <w:fldChar w:fldCharType="begin"/>
      </w:r>
      <w:r>
        <w:instrText xml:space="preserve"> SEQ Table \* ARABIC </w:instrText>
      </w:r>
      <w:r>
        <w:fldChar w:fldCharType="separate"/>
      </w:r>
      <w:r w:rsidR="009F03C1">
        <w:rPr>
          <w:noProof/>
        </w:rPr>
        <w:t>2</w:t>
      </w:r>
      <w:r>
        <w:fldChar w:fldCharType="end"/>
      </w:r>
      <w:r>
        <w:t xml:space="preserve"> </w:t>
      </w:r>
      <w:r w:rsidR="00440105">
        <w:t>–</w:t>
      </w:r>
      <w:r>
        <w:t xml:space="preserve"> </w:t>
      </w:r>
      <w:r w:rsidRPr="005C3713">
        <w:t xml:space="preserve">Bend/Boogie/Break musical identification </w:t>
      </w:r>
      <w:r w:rsidR="00440105">
        <w:t>T</w:t>
      </w:r>
      <w:r w:rsidRPr="005C3713">
        <w:t>able</w:t>
      </w:r>
      <w:r>
        <w:t xml:space="preserve"> </w:t>
      </w:r>
      <w:r w:rsidR="00440105">
        <w:t>A</w:t>
      </w:r>
    </w:p>
    <w:tbl>
      <w:tblPr>
        <w:tblStyle w:val="Tableheader"/>
        <w:tblW w:w="5000" w:type="pct"/>
        <w:tblLayout w:type="fixed"/>
        <w:tblLook w:val="04A0" w:firstRow="1" w:lastRow="0" w:firstColumn="1" w:lastColumn="0" w:noHBand="0" w:noVBand="1"/>
        <w:tblDescription w:val="This table requires students to identify specific instruments and bar numbers on the score and ascertain how it can be categorised as bend, boogie or break or a combination."/>
      </w:tblPr>
      <w:tblGrid>
        <w:gridCol w:w="2263"/>
        <w:gridCol w:w="2552"/>
        <w:gridCol w:w="4807"/>
      </w:tblGrid>
      <w:tr w:rsidR="00E834B4" w:rsidRPr="000E715D" w14:paraId="1196D24C" w14:textId="77777777" w:rsidTr="00E31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pct"/>
          </w:tcPr>
          <w:p w14:paraId="2B243D5D" w14:textId="1BA686C1" w:rsidR="00E834B4" w:rsidRPr="00440105" w:rsidRDefault="00E834B4" w:rsidP="00440105">
            <w:r w:rsidRPr="00440105">
              <w:t xml:space="preserve">Instrumental part </w:t>
            </w:r>
            <w:r w:rsidR="006E7A4D" w:rsidRPr="00440105">
              <w:t>and</w:t>
            </w:r>
            <w:r w:rsidRPr="00440105">
              <w:t xml:space="preserve"> bar numbers</w:t>
            </w:r>
          </w:p>
        </w:tc>
        <w:tc>
          <w:tcPr>
            <w:tcW w:w="1326" w:type="pct"/>
          </w:tcPr>
          <w:p w14:paraId="0D83E038" w14:textId="53529EFA" w:rsidR="00E834B4" w:rsidRPr="00440105" w:rsidRDefault="5AE5A03C" w:rsidP="00440105">
            <w:pPr>
              <w:cnfStyle w:val="100000000000" w:firstRow="1" w:lastRow="0" w:firstColumn="0" w:lastColumn="0" w:oddVBand="0" w:evenVBand="0" w:oddHBand="0" w:evenHBand="0" w:firstRowFirstColumn="0" w:firstRowLastColumn="0" w:lastRowFirstColumn="0" w:lastRowLastColumn="0"/>
            </w:pPr>
            <w:r w:rsidRPr="00440105">
              <w:t>Bend</w:t>
            </w:r>
            <w:r w:rsidR="126B2E04" w:rsidRPr="00440105">
              <w:t xml:space="preserve"> and/or</w:t>
            </w:r>
            <w:r w:rsidRPr="00440105">
              <w:t xml:space="preserve"> </w:t>
            </w:r>
            <w:r w:rsidR="438AFA35" w:rsidRPr="00440105">
              <w:t>b</w:t>
            </w:r>
            <w:r w:rsidRPr="00440105">
              <w:t xml:space="preserve">oogie </w:t>
            </w:r>
            <w:r w:rsidR="126B2E04" w:rsidRPr="00440105">
              <w:t>and/</w:t>
            </w:r>
            <w:r w:rsidRPr="00440105">
              <w:t xml:space="preserve">or </w:t>
            </w:r>
            <w:r w:rsidR="77FF4E68" w:rsidRPr="00440105">
              <w:t>b</w:t>
            </w:r>
            <w:r w:rsidRPr="00440105">
              <w:t>reak?</w:t>
            </w:r>
          </w:p>
        </w:tc>
        <w:tc>
          <w:tcPr>
            <w:tcW w:w="2498" w:type="pct"/>
          </w:tcPr>
          <w:p w14:paraId="2D723638" w14:textId="72FCE55F" w:rsidR="00E834B4" w:rsidRPr="00440105" w:rsidRDefault="57FA52AE" w:rsidP="00440105">
            <w:pPr>
              <w:cnfStyle w:val="100000000000" w:firstRow="1" w:lastRow="0" w:firstColumn="0" w:lastColumn="0" w:oddVBand="0" w:evenVBand="0" w:oddHBand="0" w:evenHBand="0" w:firstRowFirstColumn="0" w:firstRowLastColumn="0" w:lastRowFirstColumn="0" w:lastRowLastColumn="0"/>
            </w:pPr>
            <w:r w:rsidRPr="00440105">
              <w:t xml:space="preserve">Description of how the selected word </w:t>
            </w:r>
            <w:r w:rsidR="394A5149" w:rsidRPr="00440105">
              <w:t>b</w:t>
            </w:r>
            <w:r w:rsidRPr="00440105">
              <w:t xml:space="preserve">end, </w:t>
            </w:r>
            <w:r w:rsidR="2E9F4168" w:rsidRPr="00440105">
              <w:t>b</w:t>
            </w:r>
            <w:r w:rsidRPr="00440105">
              <w:t xml:space="preserve">oogie or </w:t>
            </w:r>
            <w:r w:rsidR="042CD8F0" w:rsidRPr="00440105">
              <w:t>b</w:t>
            </w:r>
            <w:r w:rsidRPr="00440105">
              <w:t>reak has been depicted musically, supported by related score extracts/bar numbers</w:t>
            </w:r>
          </w:p>
        </w:tc>
      </w:tr>
      <w:tr w:rsidR="00E834B4" w:rsidRPr="000E715D" w14:paraId="752368AB" w14:textId="77777777" w:rsidTr="00E31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pct"/>
          </w:tcPr>
          <w:p w14:paraId="620E59D1" w14:textId="73AC386B" w:rsidR="00E834B4" w:rsidRPr="00440105" w:rsidRDefault="001D6A35" w:rsidP="00440105">
            <w:r w:rsidRPr="00440105">
              <w:t>c</w:t>
            </w:r>
            <w:r w:rsidR="00E834B4" w:rsidRPr="00440105">
              <w:t xml:space="preserve">larinet, </w:t>
            </w:r>
            <w:r w:rsidRPr="00440105">
              <w:t>v</w:t>
            </w:r>
            <w:r w:rsidR="00E834B4" w:rsidRPr="00440105">
              <w:t xml:space="preserve">iolin </w:t>
            </w:r>
            <w:r w:rsidRPr="00440105">
              <w:t>and c</w:t>
            </w:r>
            <w:r w:rsidR="00E834B4" w:rsidRPr="00440105">
              <w:t>ello</w:t>
            </w:r>
          </w:p>
          <w:p w14:paraId="5B988735" w14:textId="0C5F439C" w:rsidR="00E834B4" w:rsidRPr="00440105" w:rsidRDefault="00E834B4" w:rsidP="00440105">
            <w:r w:rsidRPr="00440105">
              <w:t>bar 147</w:t>
            </w:r>
            <w:r w:rsidR="00E31491">
              <w:t>-</w:t>
            </w:r>
            <w:r w:rsidRPr="00440105">
              <w:t>152</w:t>
            </w:r>
          </w:p>
        </w:tc>
        <w:tc>
          <w:tcPr>
            <w:tcW w:w="1326" w:type="pct"/>
          </w:tcPr>
          <w:p w14:paraId="0587E5C2" w14:textId="133F41D0" w:rsidR="00A86030" w:rsidRPr="00D707EC" w:rsidRDefault="00D707EC" w:rsidP="00D707EC">
            <w:pPr>
              <w:cnfStyle w:val="000000100000" w:firstRow="0" w:lastRow="0" w:firstColumn="0" w:lastColumn="0" w:oddVBand="0" w:evenVBand="0" w:oddHBand="1" w:evenHBand="0" w:firstRowFirstColumn="0" w:firstRowLastColumn="0" w:lastRowFirstColumn="0" w:lastRowLastColumn="0"/>
            </w:pPr>
            <w:r w:rsidRPr="00D707EC">
              <w:t>(Add category)</w:t>
            </w:r>
          </w:p>
        </w:tc>
        <w:tc>
          <w:tcPr>
            <w:tcW w:w="2498" w:type="pct"/>
          </w:tcPr>
          <w:p w14:paraId="43AD9469" w14:textId="4A007CF2" w:rsidR="00E834B4" w:rsidRPr="00D707EC" w:rsidRDefault="00D707EC" w:rsidP="00D707EC">
            <w:pPr>
              <w:cnfStyle w:val="000000100000" w:firstRow="0" w:lastRow="0" w:firstColumn="0" w:lastColumn="0" w:oddVBand="0" w:evenVBand="0" w:oddHBand="1" w:evenHBand="0" w:firstRowFirstColumn="0" w:firstRowLastColumn="0" w:lastRowFirstColumn="0" w:lastRowLastColumn="0"/>
            </w:pPr>
            <w:r w:rsidRPr="00D707EC">
              <w:t>(Add description)</w:t>
            </w:r>
          </w:p>
        </w:tc>
      </w:tr>
      <w:tr w:rsidR="00D707EC" w:rsidRPr="000E715D" w14:paraId="5F0ACBBF" w14:textId="77777777" w:rsidTr="00E31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pct"/>
          </w:tcPr>
          <w:p w14:paraId="5D18C6FB" w14:textId="77777777" w:rsidR="00D707EC" w:rsidRPr="00440105" w:rsidRDefault="00D707EC" w:rsidP="00D707EC">
            <w:r w:rsidRPr="00440105">
              <w:t>vibraphone, clarinet</w:t>
            </w:r>
          </w:p>
          <w:p w14:paraId="64F25273" w14:textId="5CA188DE" w:rsidR="00D707EC" w:rsidRPr="00440105" w:rsidRDefault="00D707EC" w:rsidP="00D707EC">
            <w:r w:rsidRPr="00440105">
              <w:t>bar 151</w:t>
            </w:r>
            <w:r>
              <w:t>-</w:t>
            </w:r>
            <w:r w:rsidRPr="00440105">
              <w:t>152</w:t>
            </w:r>
          </w:p>
        </w:tc>
        <w:tc>
          <w:tcPr>
            <w:tcW w:w="1326" w:type="pct"/>
          </w:tcPr>
          <w:p w14:paraId="3F520502" w14:textId="2AFD1A66" w:rsidR="00D707EC" w:rsidRPr="00D707EC" w:rsidRDefault="00D707EC" w:rsidP="00D707EC">
            <w:pPr>
              <w:cnfStyle w:val="000000010000" w:firstRow="0" w:lastRow="0" w:firstColumn="0" w:lastColumn="0" w:oddVBand="0" w:evenVBand="0" w:oddHBand="0" w:evenHBand="1" w:firstRowFirstColumn="0" w:firstRowLastColumn="0" w:lastRowFirstColumn="0" w:lastRowLastColumn="0"/>
            </w:pPr>
            <w:r w:rsidRPr="00D707EC">
              <w:t>(Add category)</w:t>
            </w:r>
          </w:p>
        </w:tc>
        <w:tc>
          <w:tcPr>
            <w:tcW w:w="2498" w:type="pct"/>
          </w:tcPr>
          <w:p w14:paraId="57186C97" w14:textId="785B5607" w:rsidR="00D707EC" w:rsidRPr="00D707EC" w:rsidRDefault="00D707EC" w:rsidP="00D707EC">
            <w:pPr>
              <w:cnfStyle w:val="000000010000" w:firstRow="0" w:lastRow="0" w:firstColumn="0" w:lastColumn="0" w:oddVBand="0" w:evenVBand="0" w:oddHBand="0" w:evenHBand="1" w:firstRowFirstColumn="0" w:firstRowLastColumn="0" w:lastRowFirstColumn="0" w:lastRowLastColumn="0"/>
            </w:pPr>
            <w:r w:rsidRPr="00D707EC">
              <w:t>(Add description)</w:t>
            </w:r>
          </w:p>
        </w:tc>
      </w:tr>
      <w:tr w:rsidR="00D707EC" w:rsidRPr="000E715D" w14:paraId="503CAB2E" w14:textId="77777777" w:rsidTr="00E31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pct"/>
          </w:tcPr>
          <w:p w14:paraId="3C3757FF" w14:textId="5486D088" w:rsidR="00D707EC" w:rsidRPr="00440105" w:rsidRDefault="00D707EC" w:rsidP="00D707EC">
            <w:r w:rsidRPr="00440105">
              <w:t>violin, cello, clarinet, vibraphone</w:t>
            </w:r>
          </w:p>
          <w:p w14:paraId="3237A3E9" w14:textId="3F97F856" w:rsidR="00D707EC" w:rsidRPr="00440105" w:rsidRDefault="00D707EC" w:rsidP="00D707EC">
            <w:r w:rsidRPr="00440105">
              <w:t>bar 154</w:t>
            </w:r>
            <w:r>
              <w:t>-</w:t>
            </w:r>
            <w:r w:rsidRPr="00440105">
              <w:t>155</w:t>
            </w:r>
          </w:p>
        </w:tc>
        <w:tc>
          <w:tcPr>
            <w:tcW w:w="1326" w:type="pct"/>
          </w:tcPr>
          <w:p w14:paraId="1B97E60E" w14:textId="4AEA7B7E" w:rsidR="00D707EC" w:rsidRPr="00D707EC" w:rsidRDefault="00D707EC" w:rsidP="00D707EC">
            <w:pPr>
              <w:cnfStyle w:val="000000100000" w:firstRow="0" w:lastRow="0" w:firstColumn="0" w:lastColumn="0" w:oddVBand="0" w:evenVBand="0" w:oddHBand="1" w:evenHBand="0" w:firstRowFirstColumn="0" w:firstRowLastColumn="0" w:lastRowFirstColumn="0" w:lastRowLastColumn="0"/>
            </w:pPr>
            <w:r w:rsidRPr="00D707EC">
              <w:t>(Add category)</w:t>
            </w:r>
          </w:p>
        </w:tc>
        <w:tc>
          <w:tcPr>
            <w:tcW w:w="2498" w:type="pct"/>
          </w:tcPr>
          <w:p w14:paraId="0DC81790" w14:textId="63004B1E" w:rsidR="00D707EC" w:rsidRPr="00D707EC" w:rsidRDefault="00D707EC" w:rsidP="00D707EC">
            <w:pPr>
              <w:cnfStyle w:val="000000100000" w:firstRow="0" w:lastRow="0" w:firstColumn="0" w:lastColumn="0" w:oddVBand="0" w:evenVBand="0" w:oddHBand="1" w:evenHBand="0" w:firstRowFirstColumn="0" w:firstRowLastColumn="0" w:lastRowFirstColumn="0" w:lastRowLastColumn="0"/>
            </w:pPr>
            <w:r w:rsidRPr="00D707EC">
              <w:t>(Add description)</w:t>
            </w:r>
          </w:p>
        </w:tc>
      </w:tr>
      <w:tr w:rsidR="00D707EC" w:rsidRPr="000E715D" w14:paraId="44661ED2" w14:textId="77777777" w:rsidTr="00E31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pct"/>
          </w:tcPr>
          <w:p w14:paraId="427FE292" w14:textId="0849B674" w:rsidR="00D707EC" w:rsidRPr="00440105" w:rsidRDefault="00D707EC" w:rsidP="00D707EC">
            <w:r w:rsidRPr="00440105">
              <w:t>vibraphone, violin</w:t>
            </w:r>
          </w:p>
          <w:p w14:paraId="3F23D33B" w14:textId="6246C5D7" w:rsidR="00D707EC" w:rsidRPr="00440105" w:rsidRDefault="00D707EC" w:rsidP="00D707EC">
            <w:r w:rsidRPr="00440105">
              <w:t>bar 149</w:t>
            </w:r>
            <w:r>
              <w:t>-</w:t>
            </w:r>
            <w:r w:rsidRPr="00440105">
              <w:t>150</w:t>
            </w:r>
          </w:p>
        </w:tc>
        <w:tc>
          <w:tcPr>
            <w:tcW w:w="1326" w:type="pct"/>
          </w:tcPr>
          <w:p w14:paraId="5C6B5041" w14:textId="209072B5" w:rsidR="00D707EC" w:rsidRPr="00D707EC" w:rsidRDefault="00D707EC" w:rsidP="00D707EC">
            <w:pPr>
              <w:cnfStyle w:val="000000010000" w:firstRow="0" w:lastRow="0" w:firstColumn="0" w:lastColumn="0" w:oddVBand="0" w:evenVBand="0" w:oddHBand="0" w:evenHBand="1" w:firstRowFirstColumn="0" w:firstRowLastColumn="0" w:lastRowFirstColumn="0" w:lastRowLastColumn="0"/>
            </w:pPr>
            <w:r w:rsidRPr="00D707EC">
              <w:t>(Add category)</w:t>
            </w:r>
          </w:p>
        </w:tc>
        <w:tc>
          <w:tcPr>
            <w:tcW w:w="2498" w:type="pct"/>
          </w:tcPr>
          <w:p w14:paraId="3B01855D" w14:textId="1D4EB26A" w:rsidR="00D707EC" w:rsidRPr="00D707EC" w:rsidRDefault="00D707EC" w:rsidP="00D707EC">
            <w:pPr>
              <w:cnfStyle w:val="000000010000" w:firstRow="0" w:lastRow="0" w:firstColumn="0" w:lastColumn="0" w:oddVBand="0" w:evenVBand="0" w:oddHBand="0" w:evenHBand="1" w:firstRowFirstColumn="0" w:firstRowLastColumn="0" w:lastRowFirstColumn="0" w:lastRowLastColumn="0"/>
            </w:pPr>
            <w:r w:rsidRPr="00D707EC">
              <w:t>(Add description)</w:t>
            </w:r>
          </w:p>
        </w:tc>
      </w:tr>
      <w:tr w:rsidR="00D707EC" w:rsidRPr="000E715D" w14:paraId="0EAAC7BB" w14:textId="77777777" w:rsidTr="00E31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pct"/>
          </w:tcPr>
          <w:p w14:paraId="1CB9368F" w14:textId="23AA635B" w:rsidR="00D707EC" w:rsidRPr="00440105" w:rsidRDefault="00D707EC" w:rsidP="00D707EC">
            <w:r w:rsidRPr="00440105">
              <w:t>tutti</w:t>
            </w:r>
          </w:p>
          <w:p w14:paraId="1B8A4C15" w14:textId="343C73EA" w:rsidR="00D707EC" w:rsidRPr="00440105" w:rsidRDefault="00D707EC" w:rsidP="00D707EC">
            <w:r w:rsidRPr="00440105">
              <w:t>bar 142</w:t>
            </w:r>
            <w:r>
              <w:t>-</w:t>
            </w:r>
            <w:r w:rsidRPr="00440105">
              <w:t>172</w:t>
            </w:r>
          </w:p>
        </w:tc>
        <w:tc>
          <w:tcPr>
            <w:tcW w:w="1326" w:type="pct"/>
          </w:tcPr>
          <w:p w14:paraId="239587FD" w14:textId="608D4CBD" w:rsidR="00D707EC" w:rsidRPr="00D707EC" w:rsidRDefault="00D707EC" w:rsidP="00D707EC">
            <w:pPr>
              <w:cnfStyle w:val="000000100000" w:firstRow="0" w:lastRow="0" w:firstColumn="0" w:lastColumn="0" w:oddVBand="0" w:evenVBand="0" w:oddHBand="1" w:evenHBand="0" w:firstRowFirstColumn="0" w:firstRowLastColumn="0" w:lastRowFirstColumn="0" w:lastRowLastColumn="0"/>
            </w:pPr>
            <w:r w:rsidRPr="00D707EC">
              <w:t>(Add category)</w:t>
            </w:r>
          </w:p>
        </w:tc>
        <w:tc>
          <w:tcPr>
            <w:tcW w:w="2498" w:type="pct"/>
          </w:tcPr>
          <w:p w14:paraId="53F59039" w14:textId="6F1F514A" w:rsidR="00D707EC" w:rsidRPr="00D707EC" w:rsidRDefault="00D707EC" w:rsidP="00D707EC">
            <w:pPr>
              <w:cnfStyle w:val="000000100000" w:firstRow="0" w:lastRow="0" w:firstColumn="0" w:lastColumn="0" w:oddVBand="0" w:evenVBand="0" w:oddHBand="1" w:evenHBand="0" w:firstRowFirstColumn="0" w:firstRowLastColumn="0" w:lastRowFirstColumn="0" w:lastRowLastColumn="0"/>
            </w:pPr>
            <w:r w:rsidRPr="00D707EC">
              <w:t>(Add description)</w:t>
            </w:r>
          </w:p>
        </w:tc>
      </w:tr>
      <w:tr w:rsidR="00D707EC" w:rsidRPr="000E715D" w14:paraId="45511C96" w14:textId="77777777" w:rsidTr="00E31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pct"/>
          </w:tcPr>
          <w:p w14:paraId="48BD0F6C" w14:textId="10F04351" w:rsidR="00D707EC" w:rsidRPr="00440105" w:rsidRDefault="00D707EC" w:rsidP="00D707EC">
            <w:r w:rsidRPr="00440105">
              <w:lastRenderedPageBreak/>
              <w:t>flute, clarinet</w:t>
            </w:r>
          </w:p>
          <w:p w14:paraId="18058ECF" w14:textId="7F4A0F6A" w:rsidR="00D707EC" w:rsidRPr="00440105" w:rsidRDefault="00D707EC" w:rsidP="00D707EC">
            <w:r w:rsidRPr="00440105">
              <w:t>bar 123</w:t>
            </w:r>
            <w:r>
              <w:t>-</w:t>
            </w:r>
            <w:r w:rsidRPr="00440105">
              <w:t>129</w:t>
            </w:r>
          </w:p>
        </w:tc>
        <w:tc>
          <w:tcPr>
            <w:tcW w:w="1326" w:type="pct"/>
          </w:tcPr>
          <w:p w14:paraId="2844563F" w14:textId="27C5D756" w:rsidR="00D707EC" w:rsidRPr="00D707EC" w:rsidRDefault="00D707EC" w:rsidP="00D707EC">
            <w:pPr>
              <w:cnfStyle w:val="000000010000" w:firstRow="0" w:lastRow="0" w:firstColumn="0" w:lastColumn="0" w:oddVBand="0" w:evenVBand="0" w:oddHBand="0" w:evenHBand="1" w:firstRowFirstColumn="0" w:firstRowLastColumn="0" w:lastRowFirstColumn="0" w:lastRowLastColumn="0"/>
            </w:pPr>
            <w:r w:rsidRPr="00D707EC">
              <w:t>(Add category)</w:t>
            </w:r>
          </w:p>
        </w:tc>
        <w:tc>
          <w:tcPr>
            <w:tcW w:w="2498" w:type="pct"/>
          </w:tcPr>
          <w:p w14:paraId="7D551D47" w14:textId="67FA2DBF" w:rsidR="00D707EC" w:rsidRPr="00D707EC" w:rsidRDefault="00D707EC" w:rsidP="00D707EC">
            <w:pPr>
              <w:cnfStyle w:val="000000010000" w:firstRow="0" w:lastRow="0" w:firstColumn="0" w:lastColumn="0" w:oddVBand="0" w:evenVBand="0" w:oddHBand="0" w:evenHBand="1" w:firstRowFirstColumn="0" w:firstRowLastColumn="0" w:lastRowFirstColumn="0" w:lastRowLastColumn="0"/>
            </w:pPr>
            <w:r w:rsidRPr="00D707EC">
              <w:t>(Add description)</w:t>
            </w:r>
          </w:p>
        </w:tc>
      </w:tr>
      <w:tr w:rsidR="00D707EC" w:rsidRPr="000E715D" w14:paraId="3692A12A" w14:textId="77777777" w:rsidTr="00E31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pct"/>
          </w:tcPr>
          <w:p w14:paraId="53C280A1" w14:textId="4F485AC0" w:rsidR="00D707EC" w:rsidRPr="00440105" w:rsidRDefault="00D707EC" w:rsidP="00D707EC">
            <w:r w:rsidRPr="00440105">
              <w:t>keyboard</w:t>
            </w:r>
          </w:p>
          <w:p w14:paraId="67CD8E08" w14:textId="2272D653" w:rsidR="00D707EC" w:rsidRPr="00440105" w:rsidRDefault="00D707EC" w:rsidP="00D707EC">
            <w:r w:rsidRPr="00440105">
              <w:t>bar 203</w:t>
            </w:r>
            <w:r>
              <w:t>-</w:t>
            </w:r>
            <w:r w:rsidRPr="00440105">
              <w:t>204</w:t>
            </w:r>
          </w:p>
        </w:tc>
        <w:tc>
          <w:tcPr>
            <w:tcW w:w="1326" w:type="pct"/>
          </w:tcPr>
          <w:p w14:paraId="53CEB82D" w14:textId="6BE2CE90" w:rsidR="00D707EC" w:rsidRPr="00D707EC" w:rsidRDefault="00D707EC" w:rsidP="00D707EC">
            <w:pPr>
              <w:cnfStyle w:val="000000100000" w:firstRow="0" w:lastRow="0" w:firstColumn="0" w:lastColumn="0" w:oddVBand="0" w:evenVBand="0" w:oddHBand="1" w:evenHBand="0" w:firstRowFirstColumn="0" w:firstRowLastColumn="0" w:lastRowFirstColumn="0" w:lastRowLastColumn="0"/>
            </w:pPr>
            <w:r w:rsidRPr="00D707EC">
              <w:t>(Add category)</w:t>
            </w:r>
          </w:p>
        </w:tc>
        <w:tc>
          <w:tcPr>
            <w:tcW w:w="2498" w:type="pct"/>
          </w:tcPr>
          <w:p w14:paraId="2F0A3B53" w14:textId="03B9EBC8" w:rsidR="00D707EC" w:rsidRPr="00D707EC" w:rsidRDefault="00D707EC" w:rsidP="00D707EC">
            <w:pPr>
              <w:cnfStyle w:val="000000100000" w:firstRow="0" w:lastRow="0" w:firstColumn="0" w:lastColumn="0" w:oddVBand="0" w:evenVBand="0" w:oddHBand="1" w:evenHBand="0" w:firstRowFirstColumn="0" w:firstRowLastColumn="0" w:lastRowFirstColumn="0" w:lastRowLastColumn="0"/>
            </w:pPr>
            <w:r w:rsidRPr="00D707EC">
              <w:t>(Add description)</w:t>
            </w:r>
          </w:p>
        </w:tc>
      </w:tr>
      <w:tr w:rsidR="00D707EC" w:rsidRPr="000E715D" w14:paraId="72AC37F7" w14:textId="77777777" w:rsidTr="00E31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pct"/>
          </w:tcPr>
          <w:p w14:paraId="323DA312" w14:textId="79F6FEAD" w:rsidR="00D707EC" w:rsidRPr="00440105" w:rsidRDefault="00D707EC" w:rsidP="00D707EC">
            <w:r w:rsidRPr="00440105">
              <w:t>keyboard</w:t>
            </w:r>
          </w:p>
          <w:p w14:paraId="01A5C914" w14:textId="63E44317" w:rsidR="00D707EC" w:rsidRPr="00440105" w:rsidRDefault="00D707EC" w:rsidP="00D707EC">
            <w:r w:rsidRPr="00440105">
              <w:t xml:space="preserve">bar 159 </w:t>
            </w:r>
            <w:r>
              <w:t xml:space="preserve">to </w:t>
            </w:r>
            <w:r w:rsidRPr="00440105">
              <w:t>end</w:t>
            </w:r>
          </w:p>
        </w:tc>
        <w:tc>
          <w:tcPr>
            <w:tcW w:w="1326" w:type="pct"/>
          </w:tcPr>
          <w:p w14:paraId="501FA815" w14:textId="771B5FB9" w:rsidR="00D707EC" w:rsidRPr="00D707EC" w:rsidRDefault="00D707EC" w:rsidP="00D707EC">
            <w:pPr>
              <w:cnfStyle w:val="000000010000" w:firstRow="0" w:lastRow="0" w:firstColumn="0" w:lastColumn="0" w:oddVBand="0" w:evenVBand="0" w:oddHBand="0" w:evenHBand="1" w:firstRowFirstColumn="0" w:firstRowLastColumn="0" w:lastRowFirstColumn="0" w:lastRowLastColumn="0"/>
            </w:pPr>
            <w:r w:rsidRPr="00D707EC">
              <w:t>(Add category)</w:t>
            </w:r>
          </w:p>
        </w:tc>
        <w:tc>
          <w:tcPr>
            <w:tcW w:w="2498" w:type="pct"/>
          </w:tcPr>
          <w:p w14:paraId="585C9425" w14:textId="0E9700A5" w:rsidR="00D707EC" w:rsidRPr="00D707EC" w:rsidRDefault="00D707EC" w:rsidP="00D707EC">
            <w:pPr>
              <w:cnfStyle w:val="000000010000" w:firstRow="0" w:lastRow="0" w:firstColumn="0" w:lastColumn="0" w:oddVBand="0" w:evenVBand="0" w:oddHBand="0" w:evenHBand="1" w:firstRowFirstColumn="0" w:firstRowLastColumn="0" w:lastRowFirstColumn="0" w:lastRowLastColumn="0"/>
            </w:pPr>
            <w:r w:rsidRPr="00D707EC">
              <w:t>(Add description)</w:t>
            </w:r>
          </w:p>
        </w:tc>
      </w:tr>
      <w:tr w:rsidR="00D707EC" w:rsidRPr="000E715D" w14:paraId="2D4DF307" w14:textId="77777777" w:rsidTr="00E31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pct"/>
          </w:tcPr>
          <w:p w14:paraId="53EBE77B" w14:textId="5C1F5F20" w:rsidR="00D707EC" w:rsidRPr="00440105" w:rsidRDefault="00D707EC" w:rsidP="00D707EC">
            <w:r w:rsidRPr="00440105">
              <w:t>tutti</w:t>
            </w:r>
          </w:p>
          <w:p w14:paraId="1C1C3121" w14:textId="3F09ADDE" w:rsidR="00D707EC" w:rsidRPr="00440105" w:rsidRDefault="00D707EC" w:rsidP="00D707EC">
            <w:r w:rsidRPr="00440105">
              <w:t xml:space="preserve">bar 214 </w:t>
            </w:r>
            <w:r>
              <w:t>to</w:t>
            </w:r>
            <w:r w:rsidRPr="00440105">
              <w:t xml:space="preserve"> end</w:t>
            </w:r>
          </w:p>
        </w:tc>
        <w:tc>
          <w:tcPr>
            <w:tcW w:w="1326" w:type="pct"/>
          </w:tcPr>
          <w:p w14:paraId="0095717F" w14:textId="70342E52" w:rsidR="00D707EC" w:rsidRPr="00D707EC" w:rsidRDefault="00D707EC" w:rsidP="00D707EC">
            <w:pPr>
              <w:cnfStyle w:val="000000100000" w:firstRow="0" w:lastRow="0" w:firstColumn="0" w:lastColumn="0" w:oddVBand="0" w:evenVBand="0" w:oddHBand="1" w:evenHBand="0" w:firstRowFirstColumn="0" w:firstRowLastColumn="0" w:lastRowFirstColumn="0" w:lastRowLastColumn="0"/>
            </w:pPr>
            <w:r w:rsidRPr="00D707EC">
              <w:t>(Add category)</w:t>
            </w:r>
          </w:p>
        </w:tc>
        <w:tc>
          <w:tcPr>
            <w:tcW w:w="2498" w:type="pct"/>
          </w:tcPr>
          <w:p w14:paraId="40AC4E8B" w14:textId="52007B21" w:rsidR="00D707EC" w:rsidRPr="00D707EC" w:rsidRDefault="00D707EC" w:rsidP="00D707EC">
            <w:pPr>
              <w:cnfStyle w:val="000000100000" w:firstRow="0" w:lastRow="0" w:firstColumn="0" w:lastColumn="0" w:oddVBand="0" w:evenVBand="0" w:oddHBand="1" w:evenHBand="0" w:firstRowFirstColumn="0" w:firstRowLastColumn="0" w:lastRowFirstColumn="0" w:lastRowLastColumn="0"/>
            </w:pPr>
            <w:r w:rsidRPr="00D707EC">
              <w:t>(Add description)</w:t>
            </w:r>
          </w:p>
        </w:tc>
      </w:tr>
      <w:tr w:rsidR="00D707EC" w:rsidRPr="000E715D" w14:paraId="2FD6B337" w14:textId="77777777" w:rsidTr="00E31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pct"/>
          </w:tcPr>
          <w:p w14:paraId="227126CA" w14:textId="19B8E1A2" w:rsidR="00D707EC" w:rsidRPr="00440105" w:rsidRDefault="00D707EC" w:rsidP="00D707EC">
            <w:r w:rsidRPr="00440105">
              <w:t>keyboard, bass Clarinet</w:t>
            </w:r>
          </w:p>
          <w:p w14:paraId="69E9E5A7" w14:textId="42A54EAF" w:rsidR="00D707EC" w:rsidRPr="00440105" w:rsidRDefault="00D707EC" w:rsidP="00D707EC">
            <w:r w:rsidRPr="00440105">
              <w:t>bar 1</w:t>
            </w:r>
            <w:r>
              <w:t>-</w:t>
            </w:r>
            <w:r w:rsidRPr="00440105">
              <w:t>52</w:t>
            </w:r>
          </w:p>
        </w:tc>
        <w:tc>
          <w:tcPr>
            <w:tcW w:w="1326" w:type="pct"/>
          </w:tcPr>
          <w:p w14:paraId="4D1C2271" w14:textId="1CE1F235" w:rsidR="00D707EC" w:rsidRPr="00D707EC" w:rsidRDefault="00D707EC" w:rsidP="00D707EC">
            <w:pPr>
              <w:cnfStyle w:val="000000010000" w:firstRow="0" w:lastRow="0" w:firstColumn="0" w:lastColumn="0" w:oddVBand="0" w:evenVBand="0" w:oddHBand="0" w:evenHBand="1" w:firstRowFirstColumn="0" w:firstRowLastColumn="0" w:lastRowFirstColumn="0" w:lastRowLastColumn="0"/>
            </w:pPr>
            <w:r w:rsidRPr="00D707EC">
              <w:t>(Add category)</w:t>
            </w:r>
          </w:p>
        </w:tc>
        <w:tc>
          <w:tcPr>
            <w:tcW w:w="2498" w:type="pct"/>
          </w:tcPr>
          <w:p w14:paraId="5A880939" w14:textId="77807BE0" w:rsidR="00D707EC" w:rsidRPr="00D707EC" w:rsidRDefault="00D707EC" w:rsidP="00D707EC">
            <w:pPr>
              <w:cnfStyle w:val="000000010000" w:firstRow="0" w:lastRow="0" w:firstColumn="0" w:lastColumn="0" w:oddVBand="0" w:evenVBand="0" w:oddHBand="0" w:evenHBand="1" w:firstRowFirstColumn="0" w:firstRowLastColumn="0" w:lastRowFirstColumn="0" w:lastRowLastColumn="0"/>
            </w:pPr>
            <w:r w:rsidRPr="00D707EC">
              <w:t>(Add description)</w:t>
            </w:r>
          </w:p>
        </w:tc>
      </w:tr>
      <w:tr w:rsidR="00D707EC" w:rsidRPr="000E715D" w14:paraId="3DDBBB6F" w14:textId="77777777" w:rsidTr="00E31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pct"/>
          </w:tcPr>
          <w:p w14:paraId="5AA600D9" w14:textId="47CFF0FE" w:rsidR="00D707EC" w:rsidRPr="00440105" w:rsidRDefault="00D707EC" w:rsidP="00D707EC">
            <w:r w:rsidRPr="00440105">
              <w:t>keyboard, bass clarinet</w:t>
            </w:r>
          </w:p>
          <w:p w14:paraId="2D7B63B1" w14:textId="4318872B" w:rsidR="00D707EC" w:rsidRPr="00440105" w:rsidRDefault="00D707EC" w:rsidP="00D707EC">
            <w:r w:rsidRPr="00440105">
              <w:t>bar 72</w:t>
            </w:r>
            <w:r>
              <w:t>-</w:t>
            </w:r>
            <w:r w:rsidRPr="00440105">
              <w:t>88</w:t>
            </w:r>
          </w:p>
        </w:tc>
        <w:tc>
          <w:tcPr>
            <w:tcW w:w="1326" w:type="pct"/>
          </w:tcPr>
          <w:p w14:paraId="71AC557D" w14:textId="23159CD1" w:rsidR="00D707EC" w:rsidRPr="00D707EC" w:rsidRDefault="00D707EC" w:rsidP="00D707EC">
            <w:pPr>
              <w:cnfStyle w:val="000000100000" w:firstRow="0" w:lastRow="0" w:firstColumn="0" w:lastColumn="0" w:oddVBand="0" w:evenVBand="0" w:oddHBand="1" w:evenHBand="0" w:firstRowFirstColumn="0" w:firstRowLastColumn="0" w:lastRowFirstColumn="0" w:lastRowLastColumn="0"/>
            </w:pPr>
            <w:r w:rsidRPr="00D707EC">
              <w:t>(Add category)</w:t>
            </w:r>
          </w:p>
        </w:tc>
        <w:tc>
          <w:tcPr>
            <w:tcW w:w="2498" w:type="pct"/>
          </w:tcPr>
          <w:p w14:paraId="09C74CD8" w14:textId="171D26E1" w:rsidR="00D707EC" w:rsidRPr="00D707EC" w:rsidRDefault="00D707EC" w:rsidP="00D707EC">
            <w:pPr>
              <w:cnfStyle w:val="000000100000" w:firstRow="0" w:lastRow="0" w:firstColumn="0" w:lastColumn="0" w:oddVBand="0" w:evenVBand="0" w:oddHBand="1" w:evenHBand="0" w:firstRowFirstColumn="0" w:firstRowLastColumn="0" w:lastRowFirstColumn="0" w:lastRowLastColumn="0"/>
            </w:pPr>
            <w:r w:rsidRPr="00D707EC">
              <w:t>(Add description)</w:t>
            </w:r>
          </w:p>
        </w:tc>
      </w:tr>
      <w:tr w:rsidR="00D707EC" w:rsidRPr="000E715D" w14:paraId="186AED3B" w14:textId="77777777" w:rsidTr="00E31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pct"/>
          </w:tcPr>
          <w:p w14:paraId="31B2574F" w14:textId="44536C03" w:rsidR="00D707EC" w:rsidRPr="00440105" w:rsidRDefault="00D707EC" w:rsidP="00D707EC">
            <w:r w:rsidRPr="00440105">
              <w:t>tutti</w:t>
            </w:r>
          </w:p>
          <w:p w14:paraId="21CC3E34" w14:textId="5A5AF6A2" w:rsidR="00D707EC" w:rsidRPr="00440105" w:rsidRDefault="00D707EC" w:rsidP="00D707EC">
            <w:r w:rsidRPr="00440105">
              <w:t>bar 37</w:t>
            </w:r>
            <w:r>
              <w:t>-</w:t>
            </w:r>
            <w:r w:rsidRPr="00440105">
              <w:t>130</w:t>
            </w:r>
          </w:p>
        </w:tc>
        <w:tc>
          <w:tcPr>
            <w:tcW w:w="1326" w:type="pct"/>
          </w:tcPr>
          <w:p w14:paraId="14011DB1" w14:textId="0F2DD54C" w:rsidR="00D707EC" w:rsidRPr="00D707EC" w:rsidRDefault="00D707EC" w:rsidP="00D707EC">
            <w:pPr>
              <w:cnfStyle w:val="000000010000" w:firstRow="0" w:lastRow="0" w:firstColumn="0" w:lastColumn="0" w:oddVBand="0" w:evenVBand="0" w:oddHBand="0" w:evenHBand="1" w:firstRowFirstColumn="0" w:firstRowLastColumn="0" w:lastRowFirstColumn="0" w:lastRowLastColumn="0"/>
            </w:pPr>
            <w:r w:rsidRPr="00D707EC">
              <w:t>(Add category)</w:t>
            </w:r>
          </w:p>
        </w:tc>
        <w:tc>
          <w:tcPr>
            <w:tcW w:w="2498" w:type="pct"/>
          </w:tcPr>
          <w:p w14:paraId="39A8B66B" w14:textId="54694BCC" w:rsidR="00D707EC" w:rsidRPr="00D707EC" w:rsidRDefault="00D707EC" w:rsidP="00D707EC">
            <w:pPr>
              <w:cnfStyle w:val="000000010000" w:firstRow="0" w:lastRow="0" w:firstColumn="0" w:lastColumn="0" w:oddVBand="0" w:evenVBand="0" w:oddHBand="0" w:evenHBand="1" w:firstRowFirstColumn="0" w:firstRowLastColumn="0" w:lastRowFirstColumn="0" w:lastRowLastColumn="0"/>
            </w:pPr>
            <w:r w:rsidRPr="00D707EC">
              <w:t>(Add description)</w:t>
            </w:r>
          </w:p>
        </w:tc>
      </w:tr>
    </w:tbl>
    <w:p w14:paraId="60C5FAAC" w14:textId="24264B55" w:rsidR="00567426" w:rsidRPr="00440105" w:rsidRDefault="001B37EC" w:rsidP="00440105">
      <w:pPr>
        <w:pStyle w:val="ListNumber"/>
      </w:pPr>
      <w:r w:rsidRPr="00440105">
        <w:t>N</w:t>
      </w:r>
      <w:r w:rsidR="00B27549" w:rsidRPr="00440105">
        <w:t xml:space="preserve">ow it’s your turn to </w:t>
      </w:r>
      <w:r w:rsidR="00567426" w:rsidRPr="00440105">
        <w:t>locate</w:t>
      </w:r>
      <w:r w:rsidR="00B27549" w:rsidRPr="00440105">
        <w:t xml:space="preserve"> at least </w:t>
      </w:r>
      <w:r w:rsidR="0043270A" w:rsidRPr="00440105">
        <w:t>3</w:t>
      </w:r>
      <w:r w:rsidR="00B27549" w:rsidRPr="00440105">
        <w:t xml:space="preserve"> more example</w:t>
      </w:r>
      <w:r w:rsidR="002C45C6" w:rsidRPr="00440105">
        <w:t>s</w:t>
      </w:r>
      <w:r w:rsidR="00B27549" w:rsidRPr="00440105">
        <w:t xml:space="preserve"> of </w:t>
      </w:r>
      <w:r w:rsidR="00567426" w:rsidRPr="00440105">
        <w:t>how H</w:t>
      </w:r>
      <w:r w:rsidR="005D04CA" w:rsidRPr="00440105">
        <w:t>arrison</w:t>
      </w:r>
      <w:r w:rsidR="00567426" w:rsidRPr="00440105">
        <w:t xml:space="preserve"> </w:t>
      </w:r>
      <w:r w:rsidR="00B41B8A" w:rsidRPr="00440105">
        <w:t xml:space="preserve">has </w:t>
      </w:r>
      <w:r w:rsidR="00567426" w:rsidRPr="00440105">
        <w:t>use</w:t>
      </w:r>
      <w:r w:rsidR="00B41B8A" w:rsidRPr="00440105">
        <w:t>d</w:t>
      </w:r>
      <w:r w:rsidR="00567426" w:rsidRPr="00440105">
        <w:t xml:space="preserve"> musical material to depict the character of the </w:t>
      </w:r>
      <w:r w:rsidR="00EA332B" w:rsidRPr="00440105">
        <w:t xml:space="preserve">3 </w:t>
      </w:r>
      <w:r w:rsidR="00567426" w:rsidRPr="00440105">
        <w:t>recurring ideas</w:t>
      </w:r>
      <w:r w:rsidR="547F09D8" w:rsidRPr="00440105">
        <w:t>;</w:t>
      </w:r>
      <w:r w:rsidR="00567426" w:rsidRPr="00440105">
        <w:t xml:space="preserve"> </w:t>
      </w:r>
      <w:r w:rsidR="676F510D" w:rsidRPr="00440105">
        <w:t>b</w:t>
      </w:r>
      <w:r w:rsidR="00567426" w:rsidRPr="00440105">
        <w:t>end</w:t>
      </w:r>
      <w:r w:rsidR="001D6A35" w:rsidRPr="00440105">
        <w:t xml:space="preserve">, </w:t>
      </w:r>
      <w:r w:rsidR="1CDE914F" w:rsidRPr="00440105">
        <w:t>b</w:t>
      </w:r>
      <w:r w:rsidR="00567426" w:rsidRPr="00440105">
        <w:t>oogie</w:t>
      </w:r>
      <w:r w:rsidR="5DA70954" w:rsidRPr="00440105">
        <w:t xml:space="preserve"> and b</w:t>
      </w:r>
      <w:r w:rsidR="00567426" w:rsidRPr="00440105">
        <w:t>reak in her piece</w:t>
      </w:r>
      <w:r w:rsidR="3DBB0226" w:rsidRPr="00440105">
        <w:t>,</w:t>
      </w:r>
      <w:r w:rsidR="00567426" w:rsidRPr="00440105">
        <w:t xml:space="preserve"> with reference to specific musical examples from the score.</w:t>
      </w:r>
    </w:p>
    <w:p w14:paraId="48AEEE51" w14:textId="25429D17" w:rsidR="00EA332B" w:rsidRDefault="00EA332B" w:rsidP="00EA7D73">
      <w:pPr>
        <w:pStyle w:val="Caption"/>
      </w:pPr>
      <w:r>
        <w:lastRenderedPageBreak/>
        <w:t xml:space="preserve">Table </w:t>
      </w:r>
      <w:r>
        <w:fldChar w:fldCharType="begin"/>
      </w:r>
      <w:r>
        <w:instrText xml:space="preserve"> SEQ Table \* ARABIC </w:instrText>
      </w:r>
      <w:r>
        <w:fldChar w:fldCharType="separate"/>
      </w:r>
      <w:r w:rsidR="009F03C1">
        <w:rPr>
          <w:noProof/>
        </w:rPr>
        <w:t>3</w:t>
      </w:r>
      <w:r>
        <w:fldChar w:fldCharType="end"/>
      </w:r>
      <w:r>
        <w:t xml:space="preserve"> </w:t>
      </w:r>
      <w:r w:rsidR="00440105">
        <w:t>–</w:t>
      </w:r>
      <w:r>
        <w:t xml:space="preserve"> </w:t>
      </w:r>
      <w:r w:rsidRPr="00A65EC5">
        <w:t xml:space="preserve">Bend, boogie, break identification </w:t>
      </w:r>
      <w:r w:rsidR="00440105">
        <w:t>T</w:t>
      </w:r>
      <w:r w:rsidRPr="00A65EC5">
        <w:t>able</w:t>
      </w:r>
      <w:r>
        <w:t xml:space="preserve"> </w:t>
      </w:r>
      <w:r w:rsidR="00440105">
        <w:t>B</w:t>
      </w:r>
    </w:p>
    <w:tbl>
      <w:tblPr>
        <w:tblStyle w:val="Tableheader"/>
        <w:tblW w:w="10065" w:type="dxa"/>
        <w:tblInd w:w="-30" w:type="dxa"/>
        <w:tblLayout w:type="fixed"/>
        <w:tblLook w:val="04A0" w:firstRow="1" w:lastRow="0" w:firstColumn="1" w:lastColumn="0" w:noHBand="0" w:noVBand="1"/>
        <w:tblDescription w:val="This table requires students to identify specific instruments and bar numbers on the score and ascertain how it can be categorised as bend, boogie or break or a combination."/>
      </w:tblPr>
      <w:tblGrid>
        <w:gridCol w:w="2435"/>
        <w:gridCol w:w="3260"/>
        <w:gridCol w:w="4370"/>
      </w:tblGrid>
      <w:tr w:rsidR="00567426" w:rsidRPr="000E715D" w14:paraId="33F82069" w14:textId="77777777" w:rsidTr="00D707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164DC835" w14:textId="5E8C4C50" w:rsidR="00567426" w:rsidRPr="00440105" w:rsidRDefault="00567426" w:rsidP="00440105">
            <w:r w:rsidRPr="00440105">
              <w:t xml:space="preserve">Instrumental part </w:t>
            </w:r>
            <w:r w:rsidR="752C973F" w:rsidRPr="00440105">
              <w:t>and</w:t>
            </w:r>
            <w:r w:rsidRPr="00440105">
              <w:t xml:space="preserve"> bar numbers</w:t>
            </w:r>
          </w:p>
        </w:tc>
        <w:tc>
          <w:tcPr>
            <w:tcW w:w="3260" w:type="dxa"/>
          </w:tcPr>
          <w:p w14:paraId="2A94E9C7" w14:textId="2CA8B65E" w:rsidR="00567426" w:rsidRPr="00440105" w:rsidRDefault="126B2E04" w:rsidP="00440105">
            <w:pPr>
              <w:cnfStyle w:val="100000000000" w:firstRow="1" w:lastRow="0" w:firstColumn="0" w:lastColumn="0" w:oddVBand="0" w:evenVBand="0" w:oddHBand="0" w:evenHBand="0" w:firstRowFirstColumn="0" w:firstRowLastColumn="0" w:lastRowFirstColumn="0" w:lastRowLastColumn="0"/>
            </w:pPr>
            <w:r w:rsidRPr="00440105">
              <w:t xml:space="preserve">Bend and/or </w:t>
            </w:r>
            <w:r w:rsidR="24EC7016" w:rsidRPr="00440105">
              <w:t>b</w:t>
            </w:r>
            <w:r w:rsidRPr="00440105">
              <w:t xml:space="preserve">oogie and/or </w:t>
            </w:r>
            <w:r w:rsidR="41109735" w:rsidRPr="00440105">
              <w:t>b</w:t>
            </w:r>
            <w:r w:rsidRPr="00440105">
              <w:t>reak?</w:t>
            </w:r>
          </w:p>
        </w:tc>
        <w:tc>
          <w:tcPr>
            <w:tcW w:w="4370" w:type="dxa"/>
          </w:tcPr>
          <w:p w14:paraId="0407A2AB" w14:textId="225D5E00" w:rsidR="00567426" w:rsidRPr="00440105" w:rsidRDefault="0DB5A781" w:rsidP="00440105">
            <w:pPr>
              <w:cnfStyle w:val="100000000000" w:firstRow="1" w:lastRow="0" w:firstColumn="0" w:lastColumn="0" w:oddVBand="0" w:evenVBand="0" w:oddHBand="0" w:evenHBand="0" w:firstRowFirstColumn="0" w:firstRowLastColumn="0" w:lastRowFirstColumn="0" w:lastRowLastColumn="0"/>
            </w:pPr>
            <w:r w:rsidRPr="00440105">
              <w:t xml:space="preserve">Description of how the selected word </w:t>
            </w:r>
            <w:r w:rsidR="4EE67C61" w:rsidRPr="00440105">
              <w:t>b</w:t>
            </w:r>
            <w:r w:rsidRPr="00440105">
              <w:t xml:space="preserve">end, </w:t>
            </w:r>
            <w:r w:rsidR="603CC69A" w:rsidRPr="00440105">
              <w:t>b</w:t>
            </w:r>
            <w:r w:rsidRPr="00440105">
              <w:t xml:space="preserve">oogie or </w:t>
            </w:r>
            <w:r w:rsidR="0EF725FA" w:rsidRPr="00440105">
              <w:t>b</w:t>
            </w:r>
            <w:r w:rsidRPr="00440105">
              <w:t>reak has been depicted musically, supported by related score extracts/bar numbers</w:t>
            </w:r>
          </w:p>
        </w:tc>
      </w:tr>
      <w:tr w:rsidR="00D707EC" w:rsidRPr="000E715D" w14:paraId="33C441F3" w14:textId="77777777" w:rsidTr="00D70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3A4983E7" w14:textId="1FC0092E" w:rsidR="00D707EC" w:rsidRPr="00440105" w:rsidRDefault="00D707EC" w:rsidP="00D707EC">
            <w:r>
              <w:t>(Add instrument)</w:t>
            </w:r>
          </w:p>
        </w:tc>
        <w:tc>
          <w:tcPr>
            <w:tcW w:w="3260" w:type="dxa"/>
          </w:tcPr>
          <w:p w14:paraId="315606AA" w14:textId="6AE8A15F" w:rsidR="00D707EC" w:rsidRPr="00440105" w:rsidRDefault="00D707EC" w:rsidP="00D707EC">
            <w:pPr>
              <w:cnfStyle w:val="000000100000" w:firstRow="0" w:lastRow="0" w:firstColumn="0" w:lastColumn="0" w:oddVBand="0" w:evenVBand="0" w:oddHBand="1" w:evenHBand="0" w:firstRowFirstColumn="0" w:firstRowLastColumn="0" w:lastRowFirstColumn="0" w:lastRowLastColumn="0"/>
            </w:pPr>
            <w:r w:rsidRPr="00D707EC">
              <w:t>(Add category)</w:t>
            </w:r>
          </w:p>
        </w:tc>
        <w:tc>
          <w:tcPr>
            <w:tcW w:w="4370" w:type="dxa"/>
          </w:tcPr>
          <w:p w14:paraId="1148DFF4" w14:textId="798397B2" w:rsidR="00D707EC" w:rsidRPr="00440105" w:rsidRDefault="00D707EC" w:rsidP="00D707EC">
            <w:pPr>
              <w:cnfStyle w:val="000000100000" w:firstRow="0" w:lastRow="0" w:firstColumn="0" w:lastColumn="0" w:oddVBand="0" w:evenVBand="0" w:oddHBand="1" w:evenHBand="0" w:firstRowFirstColumn="0" w:firstRowLastColumn="0" w:lastRowFirstColumn="0" w:lastRowLastColumn="0"/>
            </w:pPr>
            <w:r w:rsidRPr="00D707EC">
              <w:t>(Add description)</w:t>
            </w:r>
          </w:p>
        </w:tc>
      </w:tr>
      <w:tr w:rsidR="00D707EC" w:rsidRPr="000E715D" w14:paraId="1600B68F" w14:textId="77777777" w:rsidTr="00D707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4A4458EB" w14:textId="1D9FCDEB" w:rsidR="00D707EC" w:rsidRPr="00440105" w:rsidRDefault="00D707EC" w:rsidP="00D707EC">
            <w:r>
              <w:t>(Add instrument)</w:t>
            </w:r>
          </w:p>
        </w:tc>
        <w:tc>
          <w:tcPr>
            <w:tcW w:w="3260" w:type="dxa"/>
          </w:tcPr>
          <w:p w14:paraId="3B140BC2" w14:textId="485F6DF1" w:rsidR="00D707EC" w:rsidRPr="00440105" w:rsidRDefault="00D707EC" w:rsidP="00D707EC">
            <w:pPr>
              <w:cnfStyle w:val="000000010000" w:firstRow="0" w:lastRow="0" w:firstColumn="0" w:lastColumn="0" w:oddVBand="0" w:evenVBand="0" w:oddHBand="0" w:evenHBand="1" w:firstRowFirstColumn="0" w:firstRowLastColumn="0" w:lastRowFirstColumn="0" w:lastRowLastColumn="0"/>
            </w:pPr>
            <w:r w:rsidRPr="00D707EC">
              <w:t>(Add category)</w:t>
            </w:r>
          </w:p>
        </w:tc>
        <w:tc>
          <w:tcPr>
            <w:tcW w:w="4370" w:type="dxa"/>
          </w:tcPr>
          <w:p w14:paraId="0B13E9E5" w14:textId="10098E25" w:rsidR="00D707EC" w:rsidRPr="00440105" w:rsidRDefault="00D707EC" w:rsidP="00D707EC">
            <w:pPr>
              <w:cnfStyle w:val="000000010000" w:firstRow="0" w:lastRow="0" w:firstColumn="0" w:lastColumn="0" w:oddVBand="0" w:evenVBand="0" w:oddHBand="0" w:evenHBand="1" w:firstRowFirstColumn="0" w:firstRowLastColumn="0" w:lastRowFirstColumn="0" w:lastRowLastColumn="0"/>
            </w:pPr>
            <w:r w:rsidRPr="00D707EC">
              <w:t>(Add description)</w:t>
            </w:r>
          </w:p>
        </w:tc>
      </w:tr>
      <w:tr w:rsidR="00D707EC" w:rsidRPr="000E715D" w14:paraId="22C497F3" w14:textId="77777777" w:rsidTr="00D70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7A00C64B" w14:textId="16AB73BC" w:rsidR="00D707EC" w:rsidRPr="00440105" w:rsidRDefault="00D707EC" w:rsidP="00D707EC">
            <w:r>
              <w:t>(Add instrument)</w:t>
            </w:r>
          </w:p>
        </w:tc>
        <w:tc>
          <w:tcPr>
            <w:tcW w:w="3260" w:type="dxa"/>
          </w:tcPr>
          <w:p w14:paraId="0AC41A4B" w14:textId="599EE1E1" w:rsidR="00D707EC" w:rsidRPr="00440105" w:rsidRDefault="00D707EC" w:rsidP="00D707EC">
            <w:pPr>
              <w:cnfStyle w:val="000000100000" w:firstRow="0" w:lastRow="0" w:firstColumn="0" w:lastColumn="0" w:oddVBand="0" w:evenVBand="0" w:oddHBand="1" w:evenHBand="0" w:firstRowFirstColumn="0" w:firstRowLastColumn="0" w:lastRowFirstColumn="0" w:lastRowLastColumn="0"/>
            </w:pPr>
            <w:r w:rsidRPr="00D707EC">
              <w:t>(Add category)</w:t>
            </w:r>
          </w:p>
        </w:tc>
        <w:tc>
          <w:tcPr>
            <w:tcW w:w="4370" w:type="dxa"/>
          </w:tcPr>
          <w:p w14:paraId="20316A38" w14:textId="3F4C56AC" w:rsidR="00D707EC" w:rsidRPr="00440105" w:rsidRDefault="00D707EC" w:rsidP="00D707EC">
            <w:pPr>
              <w:cnfStyle w:val="000000100000" w:firstRow="0" w:lastRow="0" w:firstColumn="0" w:lastColumn="0" w:oddVBand="0" w:evenVBand="0" w:oddHBand="1" w:evenHBand="0" w:firstRowFirstColumn="0" w:firstRowLastColumn="0" w:lastRowFirstColumn="0" w:lastRowLastColumn="0"/>
            </w:pPr>
            <w:r w:rsidRPr="00D707EC">
              <w:t>(Add description)</w:t>
            </w:r>
          </w:p>
        </w:tc>
      </w:tr>
    </w:tbl>
    <w:p w14:paraId="78AB67E1" w14:textId="68E0903C" w:rsidR="004F084B" w:rsidRDefault="005D0E06" w:rsidP="00AA178C">
      <w:pPr>
        <w:pStyle w:val="Heading3"/>
        <w:numPr>
          <w:ilvl w:val="2"/>
          <w:numId w:val="0"/>
        </w:numPr>
        <w:rPr>
          <w:lang w:val="en-GB"/>
        </w:rPr>
      </w:pPr>
      <w:bookmarkStart w:id="14" w:name="_Toc116663828"/>
      <w:r w:rsidRPr="3B35B164">
        <w:rPr>
          <w:lang w:val="en-GB"/>
        </w:rPr>
        <w:t xml:space="preserve">Activity </w:t>
      </w:r>
      <w:r w:rsidR="00131268" w:rsidRPr="3B35B164">
        <w:rPr>
          <w:lang w:val="en-GB"/>
        </w:rPr>
        <w:t>4</w:t>
      </w:r>
      <w:r w:rsidR="00B536DE">
        <w:rPr>
          <w:lang w:val="en-GB"/>
        </w:rPr>
        <w:t>:</w:t>
      </w:r>
      <w:r>
        <w:t xml:space="preserve"> </w:t>
      </w:r>
      <w:r w:rsidR="004F084B" w:rsidRPr="3B35B164">
        <w:rPr>
          <w:lang w:val="en-GB"/>
        </w:rPr>
        <w:t>Note bending</w:t>
      </w:r>
      <w:bookmarkEnd w:id="14"/>
    </w:p>
    <w:p w14:paraId="47A2F005" w14:textId="6FD77FB7" w:rsidR="00972192" w:rsidRPr="0043270A" w:rsidRDefault="00F310BA" w:rsidP="00CC78C2">
      <w:pPr>
        <w:rPr>
          <w:color w:val="030303"/>
          <w:shd w:val="clear" w:color="auto" w:fill="F8F8F8"/>
        </w:rPr>
      </w:pPr>
      <w:r w:rsidRPr="409BAEC1">
        <w:rPr>
          <w:lang w:val="en-GB" w:eastAsia="en-AU"/>
        </w:rPr>
        <w:t>Note</w:t>
      </w:r>
      <w:r w:rsidR="00972192" w:rsidRPr="409BAEC1">
        <w:rPr>
          <w:lang w:val="en-GB" w:eastAsia="en-AU"/>
        </w:rPr>
        <w:t xml:space="preserve"> bending is a prominent feature of </w:t>
      </w:r>
      <w:r w:rsidR="000A73C1" w:rsidRPr="409BAEC1">
        <w:rPr>
          <w:lang w:val="en-GB" w:eastAsia="en-AU"/>
        </w:rPr>
        <w:t>‘</w:t>
      </w:r>
      <w:r w:rsidR="00972192" w:rsidRPr="409BAEC1">
        <w:rPr>
          <w:lang w:val="en-GB" w:eastAsia="en-AU"/>
        </w:rPr>
        <w:t>Bend/Boogie/Break</w:t>
      </w:r>
      <w:r w:rsidR="00F870D1" w:rsidRPr="409BAEC1">
        <w:rPr>
          <w:lang w:val="en-GB" w:eastAsia="en-AU"/>
        </w:rPr>
        <w:t>.’</w:t>
      </w:r>
      <w:r w:rsidR="00972192" w:rsidRPr="409BAEC1">
        <w:rPr>
          <w:lang w:val="en-GB" w:eastAsia="en-AU"/>
        </w:rPr>
        <w:t xml:space="preserve"> Identify the changes of pitch in the violin part from bars 147-152 (ascending or descending) and the amount of change (in ¼ tones) in each bar.</w:t>
      </w:r>
    </w:p>
    <w:p w14:paraId="03F44E58" w14:textId="5E176A4C" w:rsidR="0047548B" w:rsidRDefault="0047548B" w:rsidP="00EA7D73">
      <w:pPr>
        <w:pStyle w:val="Caption"/>
      </w:pPr>
      <w:r>
        <w:t xml:space="preserve">Table </w:t>
      </w:r>
      <w:r>
        <w:fldChar w:fldCharType="begin"/>
      </w:r>
      <w:r>
        <w:instrText xml:space="preserve"> SEQ Table \* ARABIC </w:instrText>
      </w:r>
      <w:r>
        <w:fldChar w:fldCharType="separate"/>
      </w:r>
      <w:r w:rsidR="009F03C1">
        <w:rPr>
          <w:noProof/>
        </w:rPr>
        <w:t>4</w:t>
      </w:r>
      <w:r>
        <w:fldChar w:fldCharType="end"/>
      </w:r>
      <w:r>
        <w:t xml:space="preserve"> </w:t>
      </w:r>
      <w:r w:rsidR="00440105">
        <w:t>–</w:t>
      </w:r>
      <w:r>
        <w:t xml:space="preserve"> </w:t>
      </w:r>
      <w:r w:rsidRPr="00F130D3">
        <w:t>Violin pitch table</w:t>
      </w:r>
    </w:p>
    <w:tbl>
      <w:tblPr>
        <w:tblStyle w:val="Tableheader"/>
        <w:tblW w:w="10065" w:type="dxa"/>
        <w:tblInd w:w="-30" w:type="dxa"/>
        <w:tblLook w:val="04A0" w:firstRow="1" w:lastRow="0" w:firstColumn="1" w:lastColumn="0" w:noHBand="0" w:noVBand="1"/>
        <w:tblDescription w:val="This table requires students to identify the pitch direction and quarter tones of the violin in the corresponding bars provided."/>
      </w:tblPr>
      <w:tblGrid>
        <w:gridCol w:w="2868"/>
        <w:gridCol w:w="3820"/>
        <w:gridCol w:w="3377"/>
      </w:tblGrid>
      <w:tr w:rsidR="00972192" w14:paraId="405DB18A" w14:textId="77777777" w:rsidTr="00D707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8" w:type="dxa"/>
          </w:tcPr>
          <w:p w14:paraId="50DEBF3D" w14:textId="77777777" w:rsidR="00972192" w:rsidRPr="00440105" w:rsidRDefault="00972192" w:rsidP="00440105">
            <w:r w:rsidRPr="00440105">
              <w:t>Section Q</w:t>
            </w:r>
          </w:p>
          <w:p w14:paraId="0C5B75AF" w14:textId="59311E7C" w:rsidR="00972192" w:rsidRPr="00440105" w:rsidRDefault="00AA178C" w:rsidP="00440105">
            <w:r w:rsidRPr="00440105">
              <w:t>b</w:t>
            </w:r>
            <w:r w:rsidR="00972192" w:rsidRPr="00440105">
              <w:t xml:space="preserve">ar </w:t>
            </w:r>
            <w:r w:rsidRPr="00440105">
              <w:t>n</w:t>
            </w:r>
            <w:r w:rsidR="00972192" w:rsidRPr="00440105">
              <w:t>umber</w:t>
            </w:r>
          </w:p>
        </w:tc>
        <w:tc>
          <w:tcPr>
            <w:tcW w:w="3820" w:type="dxa"/>
          </w:tcPr>
          <w:p w14:paraId="431ADFB2" w14:textId="405DB3FD" w:rsidR="00972192" w:rsidRPr="00440105" w:rsidRDefault="00972192" w:rsidP="00440105">
            <w:pPr>
              <w:cnfStyle w:val="100000000000" w:firstRow="1" w:lastRow="0" w:firstColumn="0" w:lastColumn="0" w:oddVBand="0" w:evenVBand="0" w:oddHBand="0" w:evenHBand="0" w:firstRowFirstColumn="0" w:firstRowLastColumn="0" w:lastRowFirstColumn="0" w:lastRowLastColumn="0"/>
            </w:pPr>
            <w:r w:rsidRPr="00440105">
              <w:t xml:space="preserve">Violin </w:t>
            </w:r>
            <w:r w:rsidR="00AA178C" w:rsidRPr="00440105">
              <w:t>p</w:t>
            </w:r>
            <w:r w:rsidRPr="00440105">
              <w:t xml:space="preserve">itch </w:t>
            </w:r>
            <w:r w:rsidR="00AA178C" w:rsidRPr="00440105">
              <w:t>d</w:t>
            </w:r>
            <w:r w:rsidRPr="00440105">
              <w:t>irection</w:t>
            </w:r>
            <w:r w:rsidR="002D4BDD">
              <w:t xml:space="preserve"> </w:t>
            </w:r>
            <w:r w:rsidRPr="00440105">
              <w:t>(ascending or descending)</w:t>
            </w:r>
          </w:p>
        </w:tc>
        <w:tc>
          <w:tcPr>
            <w:tcW w:w="3377" w:type="dxa"/>
          </w:tcPr>
          <w:p w14:paraId="7904988F" w14:textId="0F35B47E" w:rsidR="00972192" w:rsidRPr="00440105" w:rsidRDefault="00972192" w:rsidP="00440105">
            <w:pPr>
              <w:cnfStyle w:val="100000000000" w:firstRow="1" w:lastRow="0" w:firstColumn="0" w:lastColumn="0" w:oddVBand="0" w:evenVBand="0" w:oddHBand="0" w:evenHBand="0" w:firstRowFirstColumn="0" w:firstRowLastColumn="0" w:lastRowFirstColumn="0" w:lastRowLastColumn="0"/>
            </w:pPr>
            <w:r w:rsidRPr="00440105">
              <w:t xml:space="preserve">Amount of </w:t>
            </w:r>
            <w:r w:rsidR="00AA178C" w:rsidRPr="00440105">
              <w:t>c</w:t>
            </w:r>
            <w:r w:rsidRPr="00440105">
              <w:t>hange (in ¼ tones)</w:t>
            </w:r>
          </w:p>
        </w:tc>
      </w:tr>
      <w:tr w:rsidR="00972192" w14:paraId="4DCED5D4" w14:textId="77777777" w:rsidTr="00D70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8" w:type="dxa"/>
          </w:tcPr>
          <w:p w14:paraId="6570E441" w14:textId="622A7F3B" w:rsidR="00EC7D11" w:rsidRPr="00440105" w:rsidRDefault="00972192" w:rsidP="00440105">
            <w:r w:rsidRPr="00440105">
              <w:t>Bar 147</w:t>
            </w:r>
            <w:r w:rsidR="00E850AE">
              <w:t>-</w:t>
            </w:r>
            <w:r w:rsidRPr="00440105">
              <w:t>148</w:t>
            </w:r>
          </w:p>
        </w:tc>
        <w:tc>
          <w:tcPr>
            <w:tcW w:w="3820" w:type="dxa"/>
          </w:tcPr>
          <w:p w14:paraId="36F18BBF" w14:textId="065932D3" w:rsidR="00972192" w:rsidRPr="00440105" w:rsidRDefault="00D707EC" w:rsidP="00440105">
            <w:pPr>
              <w:cnfStyle w:val="000000100000" w:firstRow="0" w:lastRow="0" w:firstColumn="0" w:lastColumn="0" w:oddVBand="0" w:evenVBand="0" w:oddHBand="1" w:evenHBand="0" w:firstRowFirstColumn="0" w:firstRowLastColumn="0" w:lastRowFirstColumn="0" w:lastRowLastColumn="0"/>
            </w:pPr>
            <w:r>
              <w:t>(Add direction)</w:t>
            </w:r>
          </w:p>
        </w:tc>
        <w:tc>
          <w:tcPr>
            <w:tcW w:w="3377" w:type="dxa"/>
          </w:tcPr>
          <w:p w14:paraId="6B8AFB12" w14:textId="5D811207" w:rsidR="00972192" w:rsidRPr="00440105" w:rsidRDefault="00D707EC" w:rsidP="00440105">
            <w:pPr>
              <w:cnfStyle w:val="000000100000" w:firstRow="0" w:lastRow="0" w:firstColumn="0" w:lastColumn="0" w:oddVBand="0" w:evenVBand="0" w:oddHBand="1" w:evenHBand="0" w:firstRowFirstColumn="0" w:firstRowLastColumn="0" w:lastRowFirstColumn="0" w:lastRowLastColumn="0"/>
            </w:pPr>
            <w:r>
              <w:t>(Add change amount)</w:t>
            </w:r>
          </w:p>
        </w:tc>
      </w:tr>
      <w:tr w:rsidR="00D707EC" w14:paraId="2BE84925" w14:textId="77777777" w:rsidTr="00D707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8" w:type="dxa"/>
          </w:tcPr>
          <w:p w14:paraId="12EDFC43" w14:textId="68DFD1D0" w:rsidR="00D707EC" w:rsidRPr="00440105" w:rsidRDefault="00D707EC" w:rsidP="00D707EC">
            <w:r w:rsidRPr="00440105">
              <w:t>Bar 148</w:t>
            </w:r>
            <w:r>
              <w:t>-</w:t>
            </w:r>
            <w:r w:rsidRPr="00440105">
              <w:t>149</w:t>
            </w:r>
          </w:p>
        </w:tc>
        <w:tc>
          <w:tcPr>
            <w:tcW w:w="3820" w:type="dxa"/>
          </w:tcPr>
          <w:p w14:paraId="4EF34C70" w14:textId="692BA808" w:rsidR="00D707EC" w:rsidRPr="00440105" w:rsidRDefault="00D707EC" w:rsidP="00D707EC">
            <w:pPr>
              <w:cnfStyle w:val="000000010000" w:firstRow="0" w:lastRow="0" w:firstColumn="0" w:lastColumn="0" w:oddVBand="0" w:evenVBand="0" w:oddHBand="0" w:evenHBand="1" w:firstRowFirstColumn="0" w:firstRowLastColumn="0" w:lastRowFirstColumn="0" w:lastRowLastColumn="0"/>
            </w:pPr>
            <w:r>
              <w:t>(Add direction)</w:t>
            </w:r>
          </w:p>
        </w:tc>
        <w:tc>
          <w:tcPr>
            <w:tcW w:w="3377" w:type="dxa"/>
          </w:tcPr>
          <w:p w14:paraId="66C84412" w14:textId="001E86E1" w:rsidR="00D707EC" w:rsidRPr="00440105" w:rsidRDefault="00D707EC" w:rsidP="00D707EC">
            <w:pPr>
              <w:cnfStyle w:val="000000010000" w:firstRow="0" w:lastRow="0" w:firstColumn="0" w:lastColumn="0" w:oddVBand="0" w:evenVBand="0" w:oddHBand="0" w:evenHBand="1" w:firstRowFirstColumn="0" w:firstRowLastColumn="0" w:lastRowFirstColumn="0" w:lastRowLastColumn="0"/>
            </w:pPr>
            <w:r w:rsidRPr="00E30202">
              <w:t>(Add change amount)</w:t>
            </w:r>
          </w:p>
        </w:tc>
      </w:tr>
      <w:tr w:rsidR="00D707EC" w14:paraId="46FA5310" w14:textId="77777777" w:rsidTr="00D70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8" w:type="dxa"/>
          </w:tcPr>
          <w:p w14:paraId="094AEBC8" w14:textId="5C399EB0" w:rsidR="00D707EC" w:rsidRPr="00440105" w:rsidRDefault="00D707EC" w:rsidP="00D707EC">
            <w:r w:rsidRPr="00440105">
              <w:t>Bar 149</w:t>
            </w:r>
            <w:r>
              <w:t>-</w:t>
            </w:r>
            <w:r w:rsidRPr="00440105">
              <w:t>150</w:t>
            </w:r>
          </w:p>
        </w:tc>
        <w:tc>
          <w:tcPr>
            <w:tcW w:w="3820" w:type="dxa"/>
          </w:tcPr>
          <w:p w14:paraId="1A441B3F" w14:textId="4ADA3C3B" w:rsidR="00D707EC" w:rsidRPr="00440105" w:rsidRDefault="00D707EC" w:rsidP="00D707EC">
            <w:pPr>
              <w:cnfStyle w:val="000000100000" w:firstRow="0" w:lastRow="0" w:firstColumn="0" w:lastColumn="0" w:oddVBand="0" w:evenVBand="0" w:oddHBand="1" w:evenHBand="0" w:firstRowFirstColumn="0" w:firstRowLastColumn="0" w:lastRowFirstColumn="0" w:lastRowLastColumn="0"/>
            </w:pPr>
            <w:r>
              <w:t>(Add direction)</w:t>
            </w:r>
          </w:p>
        </w:tc>
        <w:tc>
          <w:tcPr>
            <w:tcW w:w="3377" w:type="dxa"/>
          </w:tcPr>
          <w:p w14:paraId="41D5ED38" w14:textId="2E29213C" w:rsidR="00D707EC" w:rsidRPr="00440105" w:rsidRDefault="00D707EC" w:rsidP="00D707EC">
            <w:pPr>
              <w:cnfStyle w:val="000000100000" w:firstRow="0" w:lastRow="0" w:firstColumn="0" w:lastColumn="0" w:oddVBand="0" w:evenVBand="0" w:oddHBand="1" w:evenHBand="0" w:firstRowFirstColumn="0" w:firstRowLastColumn="0" w:lastRowFirstColumn="0" w:lastRowLastColumn="0"/>
            </w:pPr>
            <w:r w:rsidRPr="00E30202">
              <w:t>(Add change amount)</w:t>
            </w:r>
          </w:p>
        </w:tc>
      </w:tr>
      <w:tr w:rsidR="00D707EC" w14:paraId="449B1FC6" w14:textId="77777777" w:rsidTr="00D707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8" w:type="dxa"/>
          </w:tcPr>
          <w:p w14:paraId="0C515EDD" w14:textId="2CB348DE" w:rsidR="00D707EC" w:rsidRPr="00440105" w:rsidRDefault="00D707EC" w:rsidP="00D707EC">
            <w:r w:rsidRPr="00440105">
              <w:t>Bar 150</w:t>
            </w:r>
            <w:r>
              <w:t>-</w:t>
            </w:r>
            <w:r w:rsidRPr="00440105">
              <w:t>151</w:t>
            </w:r>
          </w:p>
        </w:tc>
        <w:tc>
          <w:tcPr>
            <w:tcW w:w="3820" w:type="dxa"/>
          </w:tcPr>
          <w:p w14:paraId="28B0F3CB" w14:textId="314590E8" w:rsidR="00D707EC" w:rsidRPr="00440105" w:rsidRDefault="00D707EC" w:rsidP="00D707EC">
            <w:pPr>
              <w:cnfStyle w:val="000000010000" w:firstRow="0" w:lastRow="0" w:firstColumn="0" w:lastColumn="0" w:oddVBand="0" w:evenVBand="0" w:oddHBand="0" w:evenHBand="1" w:firstRowFirstColumn="0" w:firstRowLastColumn="0" w:lastRowFirstColumn="0" w:lastRowLastColumn="0"/>
            </w:pPr>
            <w:r>
              <w:t>(Add direction)</w:t>
            </w:r>
          </w:p>
        </w:tc>
        <w:tc>
          <w:tcPr>
            <w:tcW w:w="3377" w:type="dxa"/>
          </w:tcPr>
          <w:p w14:paraId="27856C5E" w14:textId="7AECB6D0" w:rsidR="00D707EC" w:rsidRPr="00440105" w:rsidRDefault="00D707EC" w:rsidP="00D707EC">
            <w:pPr>
              <w:cnfStyle w:val="000000010000" w:firstRow="0" w:lastRow="0" w:firstColumn="0" w:lastColumn="0" w:oddVBand="0" w:evenVBand="0" w:oddHBand="0" w:evenHBand="1" w:firstRowFirstColumn="0" w:firstRowLastColumn="0" w:lastRowFirstColumn="0" w:lastRowLastColumn="0"/>
            </w:pPr>
            <w:r w:rsidRPr="00E30202">
              <w:t>(Add change amount)</w:t>
            </w:r>
          </w:p>
        </w:tc>
      </w:tr>
      <w:tr w:rsidR="00D707EC" w14:paraId="0F6CE21B" w14:textId="77777777" w:rsidTr="00D70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8" w:type="dxa"/>
          </w:tcPr>
          <w:p w14:paraId="0E1ECFAA" w14:textId="651E730C" w:rsidR="00D707EC" w:rsidRPr="00440105" w:rsidRDefault="00D707EC" w:rsidP="00D707EC">
            <w:r w:rsidRPr="00440105">
              <w:t>Bar 151</w:t>
            </w:r>
            <w:r>
              <w:t>-</w:t>
            </w:r>
            <w:r w:rsidRPr="00440105">
              <w:t>152</w:t>
            </w:r>
          </w:p>
        </w:tc>
        <w:tc>
          <w:tcPr>
            <w:tcW w:w="3820" w:type="dxa"/>
          </w:tcPr>
          <w:p w14:paraId="4F117357" w14:textId="54D4D638" w:rsidR="00D707EC" w:rsidRPr="00440105" w:rsidRDefault="00D707EC" w:rsidP="00D707EC">
            <w:pPr>
              <w:cnfStyle w:val="000000100000" w:firstRow="0" w:lastRow="0" w:firstColumn="0" w:lastColumn="0" w:oddVBand="0" w:evenVBand="0" w:oddHBand="1" w:evenHBand="0" w:firstRowFirstColumn="0" w:firstRowLastColumn="0" w:lastRowFirstColumn="0" w:lastRowLastColumn="0"/>
            </w:pPr>
            <w:r>
              <w:t>(Add direction)</w:t>
            </w:r>
          </w:p>
        </w:tc>
        <w:tc>
          <w:tcPr>
            <w:tcW w:w="3377" w:type="dxa"/>
          </w:tcPr>
          <w:p w14:paraId="6B82AE7D" w14:textId="662E44BE" w:rsidR="00D707EC" w:rsidRPr="00440105" w:rsidRDefault="00D707EC" w:rsidP="00D707EC">
            <w:pPr>
              <w:cnfStyle w:val="000000100000" w:firstRow="0" w:lastRow="0" w:firstColumn="0" w:lastColumn="0" w:oddVBand="0" w:evenVBand="0" w:oddHBand="1" w:evenHBand="0" w:firstRowFirstColumn="0" w:firstRowLastColumn="0" w:lastRowFirstColumn="0" w:lastRowLastColumn="0"/>
            </w:pPr>
            <w:r w:rsidRPr="00E30202">
              <w:t>(Add change amount)</w:t>
            </w:r>
          </w:p>
        </w:tc>
      </w:tr>
    </w:tbl>
    <w:p w14:paraId="24184788" w14:textId="4548AB3D" w:rsidR="004F084B" w:rsidRDefault="005D0E06" w:rsidP="00F033B3">
      <w:pPr>
        <w:pStyle w:val="Heading3"/>
        <w:numPr>
          <w:ilvl w:val="2"/>
          <w:numId w:val="0"/>
        </w:numPr>
      </w:pPr>
      <w:bookmarkStart w:id="15" w:name="_Toc116663829"/>
      <w:r>
        <w:t xml:space="preserve">Activity </w:t>
      </w:r>
      <w:r w:rsidR="00131268">
        <w:t>5</w:t>
      </w:r>
      <w:r w:rsidR="00B536DE">
        <w:t>:</w:t>
      </w:r>
      <w:r>
        <w:t xml:space="preserve"> </w:t>
      </w:r>
      <w:r w:rsidR="004F084B">
        <w:t>Moods</w:t>
      </w:r>
      <w:bookmarkEnd w:id="15"/>
    </w:p>
    <w:p w14:paraId="32DF74C0" w14:textId="1E3FAB93" w:rsidR="00672663" w:rsidRPr="0043270A" w:rsidRDefault="0068652D" w:rsidP="00CC78C2">
      <w:pPr>
        <w:rPr>
          <w:rFonts w:eastAsia="Times New Roman"/>
          <w:lang w:eastAsia="en-AU"/>
        </w:rPr>
      </w:pPr>
      <w:r>
        <w:t xml:space="preserve">The structure of </w:t>
      </w:r>
      <w:r w:rsidR="00672663">
        <w:t>H</w:t>
      </w:r>
      <w:r w:rsidR="005D04CA">
        <w:t>arrison</w:t>
      </w:r>
      <w:r w:rsidR="00672663">
        <w:t xml:space="preserve">’s piece </w:t>
      </w:r>
      <w:r w:rsidR="00D76E28">
        <w:t>‘</w:t>
      </w:r>
      <w:r w:rsidR="00672663">
        <w:t>Bend/Boogie/Break</w:t>
      </w:r>
      <w:r w:rsidR="00D76E28">
        <w:t>’</w:t>
      </w:r>
      <w:r w:rsidR="00672663">
        <w:t xml:space="preserve"> also </w:t>
      </w:r>
      <w:r w:rsidR="50292ED4">
        <w:t>changes</w:t>
      </w:r>
      <w:r w:rsidR="00672663">
        <w:t xml:space="preserve"> between </w:t>
      </w:r>
      <w:r w:rsidR="00440105">
        <w:t>2</w:t>
      </w:r>
      <w:r w:rsidR="00672663">
        <w:t xml:space="preserve"> different moods: </w:t>
      </w:r>
      <w:r w:rsidR="00D96ADE">
        <w:t>‘d</w:t>
      </w:r>
      <w:r w:rsidR="00672663">
        <w:t xml:space="preserve">ark and </w:t>
      </w:r>
      <w:r w:rsidR="00D96ADE">
        <w:t>b</w:t>
      </w:r>
      <w:r w:rsidR="00672663">
        <w:t>rooding</w:t>
      </w:r>
      <w:r w:rsidR="00D96ADE">
        <w:t>’</w:t>
      </w:r>
      <w:r w:rsidR="00232D71" w:rsidRPr="409BAEC1">
        <w:rPr>
          <w:b/>
          <w:bCs/>
        </w:rPr>
        <w:t xml:space="preserve"> </w:t>
      </w:r>
      <w:r w:rsidR="00232D71">
        <w:t xml:space="preserve">and </w:t>
      </w:r>
      <w:r w:rsidR="00D96ADE">
        <w:t>‘j</w:t>
      </w:r>
      <w:r w:rsidR="00672663">
        <w:t xml:space="preserve">oyous and </w:t>
      </w:r>
      <w:r w:rsidR="00D96ADE">
        <w:t>f</w:t>
      </w:r>
      <w:r w:rsidR="00672663">
        <w:t>izzing.</w:t>
      </w:r>
      <w:r w:rsidR="00D96ADE">
        <w:t>’</w:t>
      </w:r>
      <w:r w:rsidR="00672663">
        <w:t xml:space="preserve"> Describe how H</w:t>
      </w:r>
      <w:r w:rsidR="005D04CA">
        <w:t>arrison</w:t>
      </w:r>
      <w:r w:rsidR="00672663">
        <w:t xml:space="preserve"> has achieved these </w:t>
      </w:r>
      <w:r w:rsidR="0047548B">
        <w:t xml:space="preserve">2 </w:t>
      </w:r>
      <w:r w:rsidR="00672663">
        <w:t>contrasting moods in the piece through her use of the music</w:t>
      </w:r>
      <w:r w:rsidR="00D96ADE">
        <w:t>al</w:t>
      </w:r>
      <w:r w:rsidR="00672663">
        <w:t xml:space="preserve"> concepts. In your answer, make specific reference to the score.</w:t>
      </w:r>
    </w:p>
    <w:p w14:paraId="4EF6E031" w14:textId="49080D21" w:rsidR="0047548B" w:rsidRDefault="0047548B" w:rsidP="00EA7D73">
      <w:pPr>
        <w:pStyle w:val="Caption"/>
      </w:pPr>
      <w:r>
        <w:lastRenderedPageBreak/>
        <w:t xml:space="preserve">Table </w:t>
      </w:r>
      <w:r>
        <w:fldChar w:fldCharType="begin"/>
      </w:r>
      <w:r>
        <w:instrText xml:space="preserve"> SEQ Table \* ARABIC </w:instrText>
      </w:r>
      <w:r>
        <w:fldChar w:fldCharType="separate"/>
      </w:r>
      <w:r w:rsidR="009F03C1">
        <w:rPr>
          <w:noProof/>
        </w:rPr>
        <w:t>5</w:t>
      </w:r>
      <w:r>
        <w:fldChar w:fldCharType="end"/>
      </w:r>
      <w:r>
        <w:t xml:space="preserve"> </w:t>
      </w:r>
      <w:r w:rsidR="00E850AE">
        <w:t>–</w:t>
      </w:r>
      <w:r>
        <w:t xml:space="preserve"> </w:t>
      </w:r>
      <w:r w:rsidRPr="00C75A2B">
        <w:t>Mood table</w:t>
      </w:r>
    </w:p>
    <w:tbl>
      <w:tblPr>
        <w:tblStyle w:val="Tableheader"/>
        <w:tblW w:w="9983" w:type="dxa"/>
        <w:tblInd w:w="-90" w:type="dxa"/>
        <w:tblLook w:val="04A0" w:firstRow="1" w:lastRow="0" w:firstColumn="1" w:lastColumn="0" w:noHBand="0" w:noVBand="1"/>
        <w:tblCaption w:val="Mood table"/>
        <w:tblDescription w:val="Students are to identify the musical features that can be identified as 'dark and brooding' or 'joyous and fizzing'"/>
      </w:tblPr>
      <w:tblGrid>
        <w:gridCol w:w="1478"/>
        <w:gridCol w:w="8505"/>
      </w:tblGrid>
      <w:tr w:rsidR="006C49E5" w14:paraId="05A49956" w14:textId="77777777" w:rsidTr="006C4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418EC23E" w14:textId="77777777" w:rsidR="006C49E5" w:rsidRPr="00440105" w:rsidRDefault="006C49E5" w:rsidP="00440105">
            <w:r w:rsidRPr="00440105">
              <w:t>Mood</w:t>
            </w:r>
          </w:p>
        </w:tc>
        <w:tc>
          <w:tcPr>
            <w:tcW w:w="8505" w:type="dxa"/>
          </w:tcPr>
          <w:p w14:paraId="34DC61E7" w14:textId="4CE68760" w:rsidR="006C49E5" w:rsidRPr="00440105" w:rsidRDefault="006C49E5" w:rsidP="00440105">
            <w:pPr>
              <w:cnfStyle w:val="100000000000" w:firstRow="1" w:lastRow="0" w:firstColumn="0" w:lastColumn="0" w:oddVBand="0" w:evenVBand="0" w:oddHBand="0" w:evenHBand="0" w:firstRowFirstColumn="0" w:firstRowLastColumn="0" w:lastRowFirstColumn="0" w:lastRowLastColumn="0"/>
            </w:pPr>
            <w:r w:rsidRPr="00440105">
              <w:t xml:space="preserve">Description of how this mood is achieved </w:t>
            </w:r>
            <w:r w:rsidR="005979FD" w:rsidRPr="00440105">
              <w:t xml:space="preserve">in terms of the use of music concepts, </w:t>
            </w:r>
            <w:r w:rsidR="00B467AA" w:rsidRPr="00440105">
              <w:t xml:space="preserve">supported by related </w:t>
            </w:r>
            <w:r w:rsidR="00D76E28" w:rsidRPr="00440105">
              <w:t>examples from the score</w:t>
            </w:r>
          </w:p>
        </w:tc>
      </w:tr>
      <w:tr w:rsidR="006C49E5" w14:paraId="35180F5B" w14:textId="77777777" w:rsidTr="006C4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5BAC4F36" w14:textId="19CB6746" w:rsidR="006C49E5" w:rsidRPr="00440105" w:rsidRDefault="00D96ADE" w:rsidP="00440105">
            <w:r w:rsidRPr="00440105">
              <w:t>d</w:t>
            </w:r>
            <w:r w:rsidR="006C49E5" w:rsidRPr="00440105">
              <w:t xml:space="preserve">ark and </w:t>
            </w:r>
            <w:r w:rsidRPr="00440105">
              <w:t>b</w:t>
            </w:r>
            <w:r w:rsidR="006C49E5" w:rsidRPr="00440105">
              <w:t>rooding</w:t>
            </w:r>
          </w:p>
        </w:tc>
        <w:tc>
          <w:tcPr>
            <w:tcW w:w="8505" w:type="dxa"/>
          </w:tcPr>
          <w:p w14:paraId="14E87689" w14:textId="0F730375" w:rsidR="0074374B" w:rsidRPr="00440105" w:rsidRDefault="00D707EC" w:rsidP="00440105">
            <w:pPr>
              <w:cnfStyle w:val="000000100000" w:firstRow="0" w:lastRow="0" w:firstColumn="0" w:lastColumn="0" w:oddVBand="0" w:evenVBand="0" w:oddHBand="1" w:evenHBand="0" w:firstRowFirstColumn="0" w:firstRowLastColumn="0" w:lastRowFirstColumn="0" w:lastRowLastColumn="0"/>
            </w:pPr>
            <w:r>
              <w:t>(Add description)</w:t>
            </w:r>
          </w:p>
        </w:tc>
      </w:tr>
      <w:tr w:rsidR="00D96ADE" w14:paraId="0B167405" w14:textId="77777777" w:rsidTr="006C4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0A625772" w14:textId="2869A5BB" w:rsidR="00D96ADE" w:rsidRPr="00440105" w:rsidRDefault="00D96ADE" w:rsidP="00440105">
            <w:r w:rsidRPr="00440105">
              <w:t>joyous and fizzing</w:t>
            </w:r>
          </w:p>
        </w:tc>
        <w:tc>
          <w:tcPr>
            <w:tcW w:w="8505" w:type="dxa"/>
          </w:tcPr>
          <w:p w14:paraId="79C16396" w14:textId="390D5919" w:rsidR="00D96ADE" w:rsidRPr="00440105" w:rsidRDefault="00D707EC" w:rsidP="00440105">
            <w:pPr>
              <w:cnfStyle w:val="000000010000" w:firstRow="0" w:lastRow="0" w:firstColumn="0" w:lastColumn="0" w:oddVBand="0" w:evenVBand="0" w:oddHBand="0" w:evenHBand="1" w:firstRowFirstColumn="0" w:firstRowLastColumn="0" w:lastRowFirstColumn="0" w:lastRowLastColumn="0"/>
            </w:pPr>
            <w:r>
              <w:t>(Add description)</w:t>
            </w:r>
          </w:p>
        </w:tc>
      </w:tr>
    </w:tbl>
    <w:p w14:paraId="5DD64A72" w14:textId="545699D7" w:rsidR="00E16A38" w:rsidRPr="00BA362A" w:rsidRDefault="005D0E06" w:rsidP="00F033B3">
      <w:pPr>
        <w:pStyle w:val="Heading3"/>
        <w:numPr>
          <w:ilvl w:val="2"/>
          <w:numId w:val="0"/>
        </w:numPr>
        <w:rPr>
          <w:rFonts w:eastAsia="Times New Roman"/>
          <w:lang w:eastAsia="en-AU"/>
        </w:rPr>
      </w:pPr>
      <w:bookmarkStart w:id="16" w:name="_Toc116663830"/>
      <w:r w:rsidRPr="3B35B164">
        <w:rPr>
          <w:rFonts w:eastAsia="Times New Roman"/>
          <w:lang w:eastAsia="en-AU"/>
        </w:rPr>
        <w:t xml:space="preserve">Activity </w:t>
      </w:r>
      <w:r w:rsidR="00131268" w:rsidRPr="3B35B164">
        <w:rPr>
          <w:rFonts w:eastAsia="Times New Roman"/>
          <w:lang w:eastAsia="en-AU"/>
        </w:rPr>
        <w:t>6</w:t>
      </w:r>
      <w:r w:rsidR="00B536DE">
        <w:rPr>
          <w:rFonts w:eastAsia="Times New Roman"/>
          <w:lang w:eastAsia="en-AU"/>
        </w:rPr>
        <w:t>:</w:t>
      </w:r>
      <w:r>
        <w:t xml:space="preserve"> </w:t>
      </w:r>
      <w:r w:rsidR="00A516DA" w:rsidRPr="3B35B164">
        <w:rPr>
          <w:rFonts w:eastAsia="Times New Roman"/>
          <w:lang w:eastAsia="en-AU"/>
        </w:rPr>
        <w:t>Harmonic</w:t>
      </w:r>
      <w:r w:rsidR="00BA362A" w:rsidRPr="3B35B164">
        <w:rPr>
          <w:rFonts w:eastAsia="Times New Roman"/>
          <w:lang w:eastAsia="en-AU"/>
        </w:rPr>
        <w:t xml:space="preserve"> analysis</w:t>
      </w:r>
      <w:bookmarkEnd w:id="16"/>
    </w:p>
    <w:p w14:paraId="1017DA2B" w14:textId="0EA0301E" w:rsidR="008E1E77" w:rsidRPr="00440105" w:rsidRDefault="00BA362A" w:rsidP="006B77B4">
      <w:pPr>
        <w:pStyle w:val="ListNumber"/>
        <w:numPr>
          <w:ilvl w:val="0"/>
          <w:numId w:val="36"/>
        </w:numPr>
      </w:pPr>
      <w:r w:rsidRPr="00440105">
        <w:t xml:space="preserve">Using the score, </w:t>
      </w:r>
      <w:r w:rsidR="000803B5" w:rsidRPr="00440105">
        <w:t>identify the</w:t>
      </w:r>
      <w:r w:rsidR="001B03D0" w:rsidRPr="00440105">
        <w:t xml:space="preserve"> </w:t>
      </w:r>
      <w:r w:rsidR="00CF1837" w:rsidRPr="00440105">
        <w:t>chord</w:t>
      </w:r>
      <w:r w:rsidR="001B03D0" w:rsidRPr="00440105">
        <w:t xml:space="preserve">s in </w:t>
      </w:r>
      <w:r w:rsidR="00307394" w:rsidRPr="00440105">
        <w:t>S</w:t>
      </w:r>
      <w:r w:rsidR="001B03D0" w:rsidRPr="00440105">
        <w:t xml:space="preserve">ection </w:t>
      </w:r>
      <w:r w:rsidR="00CF717E" w:rsidRPr="00440105">
        <w:t xml:space="preserve">C (bar </w:t>
      </w:r>
      <w:r w:rsidR="00C74C12" w:rsidRPr="00440105">
        <w:t>19</w:t>
      </w:r>
      <w:r w:rsidR="00CF717E" w:rsidRPr="00440105">
        <w:t>)</w:t>
      </w:r>
      <w:r w:rsidR="00146687" w:rsidRPr="00440105">
        <w:t xml:space="preserve"> </w:t>
      </w:r>
      <w:r w:rsidR="000803B5" w:rsidRPr="00440105">
        <w:t>of</w:t>
      </w:r>
      <w:r w:rsidR="00146687" w:rsidRPr="00440105">
        <w:t xml:space="preserve"> the </w:t>
      </w:r>
      <w:r w:rsidR="00C74C12" w:rsidRPr="00440105">
        <w:t>keyboard part</w:t>
      </w:r>
      <w:r w:rsidR="000803B5" w:rsidRPr="00440105">
        <w:t xml:space="preserve"> and complete the table below.</w:t>
      </w:r>
    </w:p>
    <w:p w14:paraId="333F5EAB" w14:textId="320B765C" w:rsidR="0047548B" w:rsidRDefault="0047548B" w:rsidP="00EA7D73">
      <w:pPr>
        <w:pStyle w:val="Caption"/>
      </w:pPr>
      <w:r>
        <w:t xml:space="preserve">Table </w:t>
      </w:r>
      <w:r>
        <w:fldChar w:fldCharType="begin"/>
      </w:r>
      <w:r>
        <w:instrText xml:space="preserve"> SEQ Table \* ARABIC </w:instrText>
      </w:r>
      <w:r>
        <w:fldChar w:fldCharType="separate"/>
      </w:r>
      <w:r w:rsidR="009F03C1">
        <w:rPr>
          <w:noProof/>
        </w:rPr>
        <w:t>6</w:t>
      </w:r>
      <w:r>
        <w:fldChar w:fldCharType="end"/>
      </w:r>
      <w:r>
        <w:t xml:space="preserve"> </w:t>
      </w:r>
      <w:r w:rsidR="00440105">
        <w:t>–</w:t>
      </w:r>
      <w:r>
        <w:t xml:space="preserve"> </w:t>
      </w:r>
      <w:r w:rsidRPr="005E1DD9">
        <w:t>Harmonic analysis table</w:t>
      </w:r>
    </w:p>
    <w:tbl>
      <w:tblPr>
        <w:tblStyle w:val="Tableheader"/>
        <w:tblW w:w="5000" w:type="pct"/>
        <w:tblLook w:val="04A0" w:firstRow="1" w:lastRow="0" w:firstColumn="1" w:lastColumn="0" w:noHBand="0" w:noVBand="1"/>
        <w:tblDescription w:val="In this table students are to identify the chords as seen in the score in the keyboard part."/>
      </w:tblPr>
      <w:tblGrid>
        <w:gridCol w:w="4811"/>
        <w:gridCol w:w="4811"/>
      </w:tblGrid>
      <w:tr w:rsidR="00830DD0" w14:paraId="1A2DE4F9" w14:textId="77777777" w:rsidTr="006431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7DA3DC6" w14:textId="467431EB" w:rsidR="00830DD0" w:rsidRPr="00440105" w:rsidRDefault="00DE7A3C" w:rsidP="00440105">
            <w:r w:rsidRPr="00440105">
              <w:t>Where</w:t>
            </w:r>
          </w:p>
        </w:tc>
        <w:tc>
          <w:tcPr>
            <w:tcW w:w="2500" w:type="pct"/>
          </w:tcPr>
          <w:p w14:paraId="7973B2F9" w14:textId="23FF00E0" w:rsidR="00830DD0" w:rsidRPr="00440105" w:rsidRDefault="00B8066F" w:rsidP="00440105">
            <w:pPr>
              <w:cnfStyle w:val="100000000000" w:firstRow="1" w:lastRow="0" w:firstColumn="0" w:lastColumn="0" w:oddVBand="0" w:evenVBand="0" w:oddHBand="0" w:evenHBand="0" w:firstRowFirstColumn="0" w:firstRowLastColumn="0" w:lastRowFirstColumn="0" w:lastRowLastColumn="0"/>
            </w:pPr>
            <w:r w:rsidRPr="00440105">
              <w:t xml:space="preserve">Type of </w:t>
            </w:r>
            <w:r w:rsidR="008B6F4A" w:rsidRPr="00440105">
              <w:t>c</w:t>
            </w:r>
            <w:r w:rsidR="00DE7A3C" w:rsidRPr="00440105">
              <w:t>hord</w:t>
            </w:r>
          </w:p>
        </w:tc>
      </w:tr>
      <w:tr w:rsidR="00830DD0" w14:paraId="6093BA84" w14:textId="77777777" w:rsidTr="00643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412BE87" w14:textId="60345456" w:rsidR="00EC7D11" w:rsidRPr="00440105" w:rsidRDefault="00830DD0" w:rsidP="00440105">
            <w:r w:rsidRPr="00440105">
              <w:t xml:space="preserve">Bar 19, beat 1 </w:t>
            </w:r>
            <w:r w:rsidR="00EC7D11" w:rsidRPr="00440105">
              <w:t>–</w:t>
            </w:r>
            <w:r w:rsidRPr="00440105">
              <w:t xml:space="preserve"> keyboard</w:t>
            </w:r>
          </w:p>
        </w:tc>
        <w:tc>
          <w:tcPr>
            <w:tcW w:w="2500" w:type="pct"/>
          </w:tcPr>
          <w:p w14:paraId="4F50834D" w14:textId="132F950A" w:rsidR="00830DD0" w:rsidRPr="00440105" w:rsidRDefault="00D707EC" w:rsidP="00440105">
            <w:pPr>
              <w:cnfStyle w:val="000000100000" w:firstRow="0" w:lastRow="0" w:firstColumn="0" w:lastColumn="0" w:oddVBand="0" w:evenVBand="0" w:oddHBand="1" w:evenHBand="0" w:firstRowFirstColumn="0" w:firstRowLastColumn="0" w:lastRowFirstColumn="0" w:lastRowLastColumn="0"/>
            </w:pPr>
            <w:r>
              <w:t>(Add chord type)</w:t>
            </w:r>
          </w:p>
        </w:tc>
      </w:tr>
      <w:tr w:rsidR="00D707EC" w14:paraId="033D2888" w14:textId="77777777" w:rsidTr="006431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BF8F1E9" w14:textId="5ED5A004" w:rsidR="00D707EC" w:rsidRPr="00440105" w:rsidRDefault="00D707EC" w:rsidP="00D707EC">
            <w:r w:rsidRPr="00440105">
              <w:t>Bar 19, beat 2 – keyboard</w:t>
            </w:r>
          </w:p>
        </w:tc>
        <w:tc>
          <w:tcPr>
            <w:tcW w:w="2500" w:type="pct"/>
          </w:tcPr>
          <w:p w14:paraId="502A5C3B" w14:textId="05AA3C54" w:rsidR="00D707EC" w:rsidRPr="00440105" w:rsidRDefault="00D707EC" w:rsidP="00D707EC">
            <w:pPr>
              <w:cnfStyle w:val="000000010000" w:firstRow="0" w:lastRow="0" w:firstColumn="0" w:lastColumn="0" w:oddVBand="0" w:evenVBand="0" w:oddHBand="0" w:evenHBand="1" w:firstRowFirstColumn="0" w:firstRowLastColumn="0" w:lastRowFirstColumn="0" w:lastRowLastColumn="0"/>
            </w:pPr>
            <w:r w:rsidRPr="00875C34">
              <w:t>(Add chord type)</w:t>
            </w:r>
          </w:p>
        </w:tc>
      </w:tr>
      <w:tr w:rsidR="00D707EC" w14:paraId="73F273A3" w14:textId="77777777" w:rsidTr="00643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1C5F557" w14:textId="5359E0D5" w:rsidR="00D707EC" w:rsidRPr="00440105" w:rsidRDefault="00D707EC" w:rsidP="00D707EC">
            <w:r w:rsidRPr="00440105">
              <w:t>Bar 19, beat 3 – keyboard</w:t>
            </w:r>
          </w:p>
        </w:tc>
        <w:tc>
          <w:tcPr>
            <w:tcW w:w="2500" w:type="pct"/>
          </w:tcPr>
          <w:p w14:paraId="3261FB4C" w14:textId="6ED90607" w:rsidR="00D707EC" w:rsidRPr="00440105" w:rsidRDefault="00D707EC" w:rsidP="00D707EC">
            <w:pPr>
              <w:cnfStyle w:val="000000100000" w:firstRow="0" w:lastRow="0" w:firstColumn="0" w:lastColumn="0" w:oddVBand="0" w:evenVBand="0" w:oddHBand="1" w:evenHBand="0" w:firstRowFirstColumn="0" w:firstRowLastColumn="0" w:lastRowFirstColumn="0" w:lastRowLastColumn="0"/>
            </w:pPr>
            <w:r w:rsidRPr="00875C34">
              <w:t>(Add chord type)</w:t>
            </w:r>
          </w:p>
        </w:tc>
      </w:tr>
    </w:tbl>
    <w:p w14:paraId="2BD35152" w14:textId="60ABAE53" w:rsidR="001D3F38" w:rsidRPr="00440105" w:rsidRDefault="001D3F38" w:rsidP="00440105">
      <w:pPr>
        <w:pStyle w:val="ListNumber"/>
      </w:pPr>
      <w:r w:rsidRPr="00440105">
        <w:t>Why do you think H</w:t>
      </w:r>
      <w:r w:rsidR="005D04CA" w:rsidRPr="00440105">
        <w:t>arrison</w:t>
      </w:r>
      <w:r w:rsidRPr="00440105">
        <w:t xml:space="preserve"> favours the use of exten</w:t>
      </w:r>
      <w:r w:rsidR="62548DBC" w:rsidRPr="00440105">
        <w:t>ded</w:t>
      </w:r>
      <w:r w:rsidRPr="00440105">
        <w:t xml:space="preserve"> chords</w:t>
      </w:r>
      <w:r w:rsidR="00EC7D11" w:rsidRPr="00440105">
        <w:t xml:space="preserve"> in </w:t>
      </w:r>
      <w:r w:rsidR="00D76E28" w:rsidRPr="00440105">
        <w:t>‘</w:t>
      </w:r>
      <w:r w:rsidR="00EC7D11" w:rsidRPr="00440105">
        <w:t>Bend/Boogie/Break</w:t>
      </w:r>
      <w:r w:rsidR="00D76E28" w:rsidRPr="00440105">
        <w:t>’</w:t>
      </w:r>
      <w:r w:rsidRPr="00440105">
        <w:t>?</w:t>
      </w:r>
    </w:p>
    <w:p w14:paraId="58279F98" w14:textId="78544BBB" w:rsidR="00E16A38" w:rsidRDefault="00775FF4" w:rsidP="00F033B3">
      <w:pPr>
        <w:pStyle w:val="Heading3"/>
        <w:numPr>
          <w:ilvl w:val="2"/>
          <w:numId w:val="0"/>
        </w:numPr>
      </w:pPr>
      <w:bookmarkStart w:id="17" w:name="_Toc116663831"/>
      <w:r>
        <w:t xml:space="preserve">Activity </w:t>
      </w:r>
      <w:r w:rsidR="00131268">
        <w:t>7</w:t>
      </w:r>
      <w:r w:rsidR="00B536DE">
        <w:t>:</w:t>
      </w:r>
      <w:r>
        <w:t xml:space="preserve"> </w:t>
      </w:r>
      <w:r w:rsidR="00170BEE">
        <w:t>Expressive techniques</w:t>
      </w:r>
      <w:bookmarkEnd w:id="17"/>
    </w:p>
    <w:p w14:paraId="64C7294E" w14:textId="7D348266" w:rsidR="00305D29" w:rsidRPr="00810C71" w:rsidRDefault="00305D29" w:rsidP="00BD1857">
      <w:pPr>
        <w:numPr>
          <w:ilvl w:val="0"/>
          <w:numId w:val="12"/>
        </w:numPr>
      </w:pPr>
      <w:r w:rsidRPr="00810C71">
        <w:t xml:space="preserve">Watch </w:t>
      </w:r>
      <w:hyperlink r:id="rId32" w:history="1">
        <w:r w:rsidRPr="00810C71">
          <w:rPr>
            <w:rStyle w:val="Hyperlink"/>
          </w:rPr>
          <w:t>Flute extended techniques (3:29)</w:t>
        </w:r>
      </w:hyperlink>
      <w:r w:rsidR="00860851" w:rsidRPr="00810C71">
        <w:t xml:space="preserve"> </w:t>
      </w:r>
      <w:r w:rsidRPr="00810C71">
        <w:t>by Lamorna Nightingale (flautist, Ensemble Offspring) who explains and demonstrates the use of flute extended techniques in ‘Bend/Boogie/Break’.</w:t>
      </w:r>
    </w:p>
    <w:p w14:paraId="030E12FF" w14:textId="1C9C6AD8" w:rsidR="00E92050" w:rsidRPr="00810C71" w:rsidRDefault="00021F18" w:rsidP="00810C71">
      <w:pPr>
        <w:pStyle w:val="ListNumber"/>
      </w:pPr>
      <w:r w:rsidRPr="00810C71">
        <w:t xml:space="preserve">Locate and define the performance extended techniques (musical terms and symbols) </w:t>
      </w:r>
      <w:r w:rsidR="00305D29" w:rsidRPr="00810C71">
        <w:t xml:space="preserve">in the table below </w:t>
      </w:r>
      <w:r w:rsidRPr="00810C71">
        <w:t xml:space="preserve">used in </w:t>
      </w:r>
      <w:r w:rsidR="00D76E28" w:rsidRPr="00810C71">
        <w:t>‘</w:t>
      </w:r>
      <w:r w:rsidR="00EC7D11" w:rsidRPr="00810C71">
        <w:t>Bend/Boogie/Break</w:t>
      </w:r>
      <w:r w:rsidR="00D76E28" w:rsidRPr="00810C71">
        <w:t>’</w:t>
      </w:r>
      <w:r w:rsidR="00305D29" w:rsidRPr="00810C71">
        <w:t>.</w:t>
      </w:r>
    </w:p>
    <w:p w14:paraId="57B9F23E" w14:textId="02DCD09E" w:rsidR="0047548B" w:rsidRDefault="0047548B" w:rsidP="00810C71">
      <w:pPr>
        <w:pStyle w:val="Caption"/>
      </w:pPr>
      <w:r>
        <w:lastRenderedPageBreak/>
        <w:t xml:space="preserve">Table </w:t>
      </w:r>
      <w:r>
        <w:fldChar w:fldCharType="begin"/>
      </w:r>
      <w:r>
        <w:instrText xml:space="preserve"> SEQ Table \* ARABIC </w:instrText>
      </w:r>
      <w:r>
        <w:fldChar w:fldCharType="separate"/>
      </w:r>
      <w:r w:rsidR="009F03C1">
        <w:rPr>
          <w:noProof/>
        </w:rPr>
        <w:t>7</w:t>
      </w:r>
      <w:r>
        <w:fldChar w:fldCharType="end"/>
      </w:r>
      <w:r>
        <w:t xml:space="preserve"> </w:t>
      </w:r>
      <w:r w:rsidR="00515AB5">
        <w:t>–</w:t>
      </w:r>
      <w:r>
        <w:t xml:space="preserve"> </w:t>
      </w:r>
      <w:r w:rsidRPr="00694DCF">
        <w:t>Expressive techniques table</w:t>
      </w:r>
    </w:p>
    <w:tbl>
      <w:tblPr>
        <w:tblStyle w:val="Tableheader"/>
        <w:tblW w:w="5000" w:type="pct"/>
        <w:tblLook w:val="0420" w:firstRow="1" w:lastRow="0" w:firstColumn="0" w:lastColumn="0" w:noHBand="0" w:noVBand="1"/>
        <w:tblDescription w:val="This table is for students to identify the signs and terms and techniques used, provide a bar number, instrument part and description of the technique used."/>
      </w:tblPr>
      <w:tblGrid>
        <w:gridCol w:w="2405"/>
        <w:gridCol w:w="2405"/>
        <w:gridCol w:w="2406"/>
        <w:gridCol w:w="2406"/>
      </w:tblGrid>
      <w:tr w:rsidR="00021F18" w:rsidRPr="00810C71" w14:paraId="2DBC0BC1" w14:textId="77777777" w:rsidTr="00D707EC">
        <w:trPr>
          <w:cnfStyle w:val="100000000000" w:firstRow="1" w:lastRow="0" w:firstColumn="0" w:lastColumn="0" w:oddVBand="0" w:evenVBand="0" w:oddHBand="0" w:evenHBand="0" w:firstRowFirstColumn="0" w:firstRowLastColumn="0" w:lastRowFirstColumn="0" w:lastRowLastColumn="0"/>
        </w:trPr>
        <w:tc>
          <w:tcPr>
            <w:tcW w:w="1250" w:type="pct"/>
          </w:tcPr>
          <w:p w14:paraId="259AD9F8" w14:textId="2F28ADDD" w:rsidR="00021F18" w:rsidRPr="00810C71" w:rsidRDefault="00021F18" w:rsidP="00810C71">
            <w:r w:rsidRPr="00810C71">
              <w:t xml:space="preserve">Musical </w:t>
            </w:r>
            <w:r w:rsidR="00305D29" w:rsidRPr="00810C71">
              <w:t>t</w:t>
            </w:r>
            <w:r w:rsidRPr="00810C71">
              <w:t>erm</w:t>
            </w:r>
            <w:r w:rsidR="00305D29" w:rsidRPr="00810C71">
              <w:t xml:space="preserve"> or s</w:t>
            </w:r>
            <w:r w:rsidRPr="00810C71">
              <w:t>ymbol</w:t>
            </w:r>
          </w:p>
        </w:tc>
        <w:tc>
          <w:tcPr>
            <w:tcW w:w="1250" w:type="pct"/>
          </w:tcPr>
          <w:p w14:paraId="40A8C587" w14:textId="47D28AA5" w:rsidR="00021F18" w:rsidRPr="00810C71" w:rsidRDefault="00021F18" w:rsidP="00810C71">
            <w:r w:rsidRPr="00810C71">
              <w:t xml:space="preserve">Bar </w:t>
            </w:r>
            <w:r w:rsidR="00305D29" w:rsidRPr="00810C71">
              <w:t>number</w:t>
            </w:r>
          </w:p>
        </w:tc>
        <w:tc>
          <w:tcPr>
            <w:tcW w:w="1250" w:type="pct"/>
          </w:tcPr>
          <w:p w14:paraId="25AE9BFE" w14:textId="6A722184" w:rsidR="00021F18" w:rsidRPr="00810C71" w:rsidRDefault="00021F18" w:rsidP="00810C71">
            <w:r w:rsidRPr="00810C71">
              <w:t xml:space="preserve">Instrumental </w:t>
            </w:r>
            <w:r w:rsidR="00305D29" w:rsidRPr="00810C71">
              <w:t>p</w:t>
            </w:r>
            <w:r w:rsidRPr="00810C71">
              <w:t>art</w:t>
            </w:r>
          </w:p>
        </w:tc>
        <w:tc>
          <w:tcPr>
            <w:tcW w:w="1250" w:type="pct"/>
          </w:tcPr>
          <w:p w14:paraId="36A331D8" w14:textId="77777777" w:rsidR="00021F18" w:rsidRPr="00810C71" w:rsidRDefault="00021F18" w:rsidP="00810C71">
            <w:r w:rsidRPr="00810C71">
              <w:t>Definition</w:t>
            </w:r>
          </w:p>
        </w:tc>
      </w:tr>
      <w:tr w:rsidR="00021F18" w:rsidRPr="00810C71" w14:paraId="455F5D18" w14:textId="77777777" w:rsidTr="00D707EC">
        <w:trPr>
          <w:cnfStyle w:val="000000100000" w:firstRow="0" w:lastRow="0" w:firstColumn="0" w:lastColumn="0" w:oddVBand="0" w:evenVBand="0" w:oddHBand="1" w:evenHBand="0" w:firstRowFirstColumn="0" w:firstRowLastColumn="0" w:lastRowFirstColumn="0" w:lastRowLastColumn="0"/>
        </w:trPr>
        <w:tc>
          <w:tcPr>
            <w:tcW w:w="1250" w:type="pct"/>
          </w:tcPr>
          <w:p w14:paraId="221BAE40" w14:textId="77777777" w:rsidR="00021F18" w:rsidRPr="00810C71" w:rsidRDefault="00021F18" w:rsidP="00810C71">
            <w:r w:rsidRPr="00810C71">
              <w:t>jet whistle</w:t>
            </w:r>
          </w:p>
        </w:tc>
        <w:tc>
          <w:tcPr>
            <w:tcW w:w="1250" w:type="pct"/>
          </w:tcPr>
          <w:p w14:paraId="1AF89D80" w14:textId="49CB5A32" w:rsidR="00021F18" w:rsidRPr="00810C71" w:rsidRDefault="00D707EC" w:rsidP="00810C71">
            <w:r>
              <w:t>(Add bar number)</w:t>
            </w:r>
          </w:p>
        </w:tc>
        <w:tc>
          <w:tcPr>
            <w:tcW w:w="1250" w:type="pct"/>
          </w:tcPr>
          <w:p w14:paraId="4EBEFF95" w14:textId="79C97790" w:rsidR="00021F18" w:rsidRPr="00810C71" w:rsidRDefault="00D707EC" w:rsidP="00810C71">
            <w:r>
              <w:t>(Add part)</w:t>
            </w:r>
          </w:p>
        </w:tc>
        <w:tc>
          <w:tcPr>
            <w:tcW w:w="1250" w:type="pct"/>
          </w:tcPr>
          <w:p w14:paraId="105FC6EE" w14:textId="2C71AA13" w:rsidR="00021F18" w:rsidRPr="00810C71" w:rsidRDefault="00D707EC" w:rsidP="00810C71">
            <w:r>
              <w:t>(Add definition)</w:t>
            </w:r>
          </w:p>
        </w:tc>
      </w:tr>
      <w:tr w:rsidR="00D707EC" w:rsidRPr="00810C71" w14:paraId="3F802FB3" w14:textId="77777777" w:rsidTr="00D707EC">
        <w:trPr>
          <w:cnfStyle w:val="000000010000" w:firstRow="0" w:lastRow="0" w:firstColumn="0" w:lastColumn="0" w:oddVBand="0" w:evenVBand="0" w:oddHBand="0" w:evenHBand="1" w:firstRowFirstColumn="0" w:firstRowLastColumn="0" w:lastRowFirstColumn="0" w:lastRowLastColumn="0"/>
        </w:trPr>
        <w:tc>
          <w:tcPr>
            <w:tcW w:w="1250" w:type="pct"/>
          </w:tcPr>
          <w:p w14:paraId="76834A3E" w14:textId="77777777" w:rsidR="00D707EC" w:rsidRPr="00B50CCE" w:rsidRDefault="00D707EC" w:rsidP="00D707EC">
            <w:pPr>
              <w:rPr>
                <w:i/>
                <w:iCs/>
              </w:rPr>
            </w:pPr>
            <w:r w:rsidRPr="00B50CCE">
              <w:rPr>
                <w:i/>
                <w:iCs/>
              </w:rPr>
              <w:t>snap pizz.</w:t>
            </w:r>
          </w:p>
        </w:tc>
        <w:tc>
          <w:tcPr>
            <w:tcW w:w="1250" w:type="pct"/>
          </w:tcPr>
          <w:p w14:paraId="25C41546" w14:textId="00317EE2" w:rsidR="00D707EC" w:rsidRPr="00810C71" w:rsidRDefault="00D707EC" w:rsidP="00D707EC">
            <w:r>
              <w:t>(Add bar number)</w:t>
            </w:r>
          </w:p>
        </w:tc>
        <w:tc>
          <w:tcPr>
            <w:tcW w:w="1250" w:type="pct"/>
          </w:tcPr>
          <w:p w14:paraId="6E70F5DE" w14:textId="05DD6538" w:rsidR="00D707EC" w:rsidRPr="00810C71" w:rsidRDefault="00D707EC" w:rsidP="00D707EC">
            <w:r>
              <w:t>(Add part)</w:t>
            </w:r>
          </w:p>
        </w:tc>
        <w:tc>
          <w:tcPr>
            <w:tcW w:w="1250" w:type="pct"/>
          </w:tcPr>
          <w:p w14:paraId="7E9544E0" w14:textId="1980C2E7" w:rsidR="00D707EC" w:rsidRPr="00810C71" w:rsidRDefault="00D707EC" w:rsidP="00D707EC">
            <w:r>
              <w:t>(Add definition)</w:t>
            </w:r>
          </w:p>
        </w:tc>
      </w:tr>
      <w:tr w:rsidR="00D707EC" w:rsidRPr="00810C71" w14:paraId="2AC995B6" w14:textId="77777777" w:rsidTr="00D707EC">
        <w:trPr>
          <w:cnfStyle w:val="000000100000" w:firstRow="0" w:lastRow="0" w:firstColumn="0" w:lastColumn="0" w:oddVBand="0" w:evenVBand="0" w:oddHBand="1" w:evenHBand="0" w:firstRowFirstColumn="0" w:firstRowLastColumn="0" w:lastRowFirstColumn="0" w:lastRowLastColumn="0"/>
        </w:trPr>
        <w:tc>
          <w:tcPr>
            <w:tcW w:w="1250" w:type="pct"/>
          </w:tcPr>
          <w:p w14:paraId="33B2B647" w14:textId="77777777" w:rsidR="00D707EC" w:rsidRPr="00810C71" w:rsidRDefault="00D707EC" w:rsidP="00D707EC">
            <w:r w:rsidRPr="00810C71">
              <w:t>slap</w:t>
            </w:r>
          </w:p>
        </w:tc>
        <w:tc>
          <w:tcPr>
            <w:tcW w:w="1250" w:type="pct"/>
          </w:tcPr>
          <w:p w14:paraId="6A0789DF" w14:textId="7BC1EA8C" w:rsidR="00D707EC" w:rsidRPr="00810C71" w:rsidRDefault="00D707EC" w:rsidP="00D707EC">
            <w:r>
              <w:t>(Add bar number)</w:t>
            </w:r>
          </w:p>
        </w:tc>
        <w:tc>
          <w:tcPr>
            <w:tcW w:w="1250" w:type="pct"/>
          </w:tcPr>
          <w:p w14:paraId="3E41262D" w14:textId="594FF395" w:rsidR="00D707EC" w:rsidRPr="00810C71" w:rsidRDefault="00D707EC" w:rsidP="00D707EC">
            <w:r>
              <w:t>(Add part)</w:t>
            </w:r>
          </w:p>
        </w:tc>
        <w:tc>
          <w:tcPr>
            <w:tcW w:w="1250" w:type="pct"/>
          </w:tcPr>
          <w:p w14:paraId="646250FB" w14:textId="6B4080F4" w:rsidR="00D707EC" w:rsidRPr="00810C71" w:rsidRDefault="00D707EC" w:rsidP="00D707EC">
            <w:r>
              <w:t>(Add definition)</w:t>
            </w:r>
          </w:p>
        </w:tc>
      </w:tr>
      <w:tr w:rsidR="00D707EC" w:rsidRPr="00810C71" w14:paraId="3375A59C" w14:textId="77777777" w:rsidTr="00D707EC">
        <w:trPr>
          <w:cnfStyle w:val="000000010000" w:firstRow="0" w:lastRow="0" w:firstColumn="0" w:lastColumn="0" w:oddVBand="0" w:evenVBand="0" w:oddHBand="0" w:evenHBand="1" w:firstRowFirstColumn="0" w:firstRowLastColumn="0" w:lastRowFirstColumn="0" w:lastRowLastColumn="0"/>
        </w:trPr>
        <w:tc>
          <w:tcPr>
            <w:tcW w:w="1250" w:type="pct"/>
          </w:tcPr>
          <w:p w14:paraId="12812982" w14:textId="77777777" w:rsidR="00D707EC" w:rsidRPr="00B50CCE" w:rsidRDefault="00D707EC" w:rsidP="00D707EC">
            <w:pPr>
              <w:rPr>
                <w:i/>
                <w:iCs/>
              </w:rPr>
            </w:pPr>
            <w:r w:rsidRPr="00B50CCE">
              <w:rPr>
                <w:i/>
                <w:iCs/>
              </w:rPr>
              <w:t>flz.</w:t>
            </w:r>
          </w:p>
        </w:tc>
        <w:tc>
          <w:tcPr>
            <w:tcW w:w="1250" w:type="pct"/>
          </w:tcPr>
          <w:p w14:paraId="00221129" w14:textId="24A00B13" w:rsidR="00D707EC" w:rsidRPr="00810C71" w:rsidRDefault="00D707EC" w:rsidP="00D707EC">
            <w:r>
              <w:t>(Add bar number)</w:t>
            </w:r>
          </w:p>
        </w:tc>
        <w:tc>
          <w:tcPr>
            <w:tcW w:w="1250" w:type="pct"/>
          </w:tcPr>
          <w:p w14:paraId="35F8F676" w14:textId="2AD5AA40" w:rsidR="00D707EC" w:rsidRPr="00810C71" w:rsidRDefault="00D707EC" w:rsidP="00D707EC">
            <w:r>
              <w:t>(Add part)</w:t>
            </w:r>
          </w:p>
        </w:tc>
        <w:tc>
          <w:tcPr>
            <w:tcW w:w="1250" w:type="pct"/>
          </w:tcPr>
          <w:p w14:paraId="2B13D8EC" w14:textId="61F124A0" w:rsidR="00D707EC" w:rsidRPr="00810C71" w:rsidRDefault="00D707EC" w:rsidP="00D707EC">
            <w:r>
              <w:t>(Add definition)</w:t>
            </w:r>
          </w:p>
        </w:tc>
      </w:tr>
      <w:tr w:rsidR="00D707EC" w:rsidRPr="00810C71" w14:paraId="7A08B189" w14:textId="77777777" w:rsidTr="00D707EC">
        <w:trPr>
          <w:cnfStyle w:val="000000100000" w:firstRow="0" w:lastRow="0" w:firstColumn="0" w:lastColumn="0" w:oddVBand="0" w:evenVBand="0" w:oddHBand="1" w:evenHBand="0" w:firstRowFirstColumn="0" w:firstRowLastColumn="0" w:lastRowFirstColumn="0" w:lastRowLastColumn="0"/>
        </w:trPr>
        <w:tc>
          <w:tcPr>
            <w:tcW w:w="1250" w:type="pct"/>
          </w:tcPr>
          <w:p w14:paraId="435F1D46" w14:textId="77777777" w:rsidR="00D707EC" w:rsidRPr="00B50CCE" w:rsidRDefault="00D707EC" w:rsidP="00D707EC">
            <w:pPr>
              <w:rPr>
                <w:i/>
                <w:iCs/>
              </w:rPr>
            </w:pPr>
            <w:r w:rsidRPr="00B50CCE">
              <w:rPr>
                <w:i/>
                <w:iCs/>
              </w:rPr>
              <w:t>secco</w:t>
            </w:r>
          </w:p>
        </w:tc>
        <w:tc>
          <w:tcPr>
            <w:tcW w:w="1250" w:type="pct"/>
          </w:tcPr>
          <w:p w14:paraId="32F2EAD6" w14:textId="7B1703FC" w:rsidR="00D707EC" w:rsidRPr="00810C71" w:rsidRDefault="00D707EC" w:rsidP="00D707EC">
            <w:r>
              <w:t>(Add bar number)</w:t>
            </w:r>
          </w:p>
        </w:tc>
        <w:tc>
          <w:tcPr>
            <w:tcW w:w="1250" w:type="pct"/>
          </w:tcPr>
          <w:p w14:paraId="2C27D681" w14:textId="3D00D009" w:rsidR="00D707EC" w:rsidRPr="00810C71" w:rsidRDefault="00D707EC" w:rsidP="00D707EC">
            <w:r>
              <w:t>(Add part)</w:t>
            </w:r>
          </w:p>
        </w:tc>
        <w:tc>
          <w:tcPr>
            <w:tcW w:w="1250" w:type="pct"/>
          </w:tcPr>
          <w:p w14:paraId="0F5CE6A3" w14:textId="6339BBEA" w:rsidR="00D707EC" w:rsidRPr="00810C71" w:rsidRDefault="00D707EC" w:rsidP="00D707EC">
            <w:r>
              <w:t>(Add definition)</w:t>
            </w:r>
          </w:p>
        </w:tc>
      </w:tr>
      <w:tr w:rsidR="00D707EC" w:rsidRPr="00810C71" w14:paraId="242B9951" w14:textId="77777777" w:rsidTr="00D707EC">
        <w:trPr>
          <w:cnfStyle w:val="000000010000" w:firstRow="0" w:lastRow="0" w:firstColumn="0" w:lastColumn="0" w:oddVBand="0" w:evenVBand="0" w:oddHBand="0" w:evenHBand="1" w:firstRowFirstColumn="0" w:firstRowLastColumn="0" w:lastRowFirstColumn="0" w:lastRowLastColumn="0"/>
        </w:trPr>
        <w:tc>
          <w:tcPr>
            <w:tcW w:w="1250" w:type="pct"/>
          </w:tcPr>
          <w:p w14:paraId="3A8FC90F" w14:textId="77777777" w:rsidR="00D707EC" w:rsidRPr="00B50CCE" w:rsidRDefault="00D707EC" w:rsidP="00D707EC">
            <w:pPr>
              <w:rPr>
                <w:i/>
                <w:iCs/>
              </w:rPr>
            </w:pPr>
            <w:r w:rsidRPr="00B50CCE">
              <w:rPr>
                <w:i/>
                <w:iCs/>
              </w:rPr>
              <w:t>slap pizz.</w:t>
            </w:r>
          </w:p>
        </w:tc>
        <w:tc>
          <w:tcPr>
            <w:tcW w:w="1250" w:type="pct"/>
          </w:tcPr>
          <w:p w14:paraId="39211AB1" w14:textId="38EAE742" w:rsidR="00D707EC" w:rsidRPr="00810C71" w:rsidRDefault="00D707EC" w:rsidP="00D707EC">
            <w:r>
              <w:t>(Add bar number)</w:t>
            </w:r>
          </w:p>
        </w:tc>
        <w:tc>
          <w:tcPr>
            <w:tcW w:w="1250" w:type="pct"/>
          </w:tcPr>
          <w:p w14:paraId="4609D4C3" w14:textId="26B6B45B" w:rsidR="00D707EC" w:rsidRPr="00810C71" w:rsidRDefault="00D707EC" w:rsidP="00D707EC">
            <w:r>
              <w:t>(Add part)</w:t>
            </w:r>
          </w:p>
        </w:tc>
        <w:tc>
          <w:tcPr>
            <w:tcW w:w="1250" w:type="pct"/>
          </w:tcPr>
          <w:p w14:paraId="02341C3A" w14:textId="4A31D7AE" w:rsidR="00D707EC" w:rsidRPr="00810C71" w:rsidRDefault="00D707EC" w:rsidP="00D707EC">
            <w:r>
              <w:t>(Add definition)</w:t>
            </w:r>
          </w:p>
        </w:tc>
      </w:tr>
      <w:tr w:rsidR="00D707EC" w:rsidRPr="00810C71" w14:paraId="2E4058EB" w14:textId="77777777" w:rsidTr="00D707EC">
        <w:trPr>
          <w:cnfStyle w:val="000000100000" w:firstRow="0" w:lastRow="0" w:firstColumn="0" w:lastColumn="0" w:oddVBand="0" w:evenVBand="0" w:oddHBand="1" w:evenHBand="0" w:firstRowFirstColumn="0" w:firstRowLastColumn="0" w:lastRowFirstColumn="0" w:lastRowLastColumn="0"/>
        </w:trPr>
        <w:tc>
          <w:tcPr>
            <w:tcW w:w="1250" w:type="pct"/>
          </w:tcPr>
          <w:p w14:paraId="37A56D67" w14:textId="77777777" w:rsidR="00D707EC" w:rsidRPr="00B50CCE" w:rsidRDefault="00D707EC" w:rsidP="00D707EC">
            <w:pPr>
              <w:rPr>
                <w:i/>
                <w:iCs/>
              </w:rPr>
            </w:pPr>
            <w:r w:rsidRPr="00B50CCE">
              <w:rPr>
                <w:i/>
                <w:iCs/>
              </w:rPr>
              <w:t>arco.</w:t>
            </w:r>
          </w:p>
        </w:tc>
        <w:tc>
          <w:tcPr>
            <w:tcW w:w="1250" w:type="pct"/>
          </w:tcPr>
          <w:p w14:paraId="6062E301" w14:textId="752C1921" w:rsidR="00D707EC" w:rsidRPr="00810C71" w:rsidRDefault="00D707EC" w:rsidP="00D707EC">
            <w:r>
              <w:t>(Add bar number)</w:t>
            </w:r>
          </w:p>
        </w:tc>
        <w:tc>
          <w:tcPr>
            <w:tcW w:w="1250" w:type="pct"/>
          </w:tcPr>
          <w:p w14:paraId="4CAB8E5B" w14:textId="37CD0EE9" w:rsidR="00D707EC" w:rsidRPr="00810C71" w:rsidRDefault="00D707EC" w:rsidP="00D707EC">
            <w:r>
              <w:t>(Add part)</w:t>
            </w:r>
          </w:p>
        </w:tc>
        <w:tc>
          <w:tcPr>
            <w:tcW w:w="1250" w:type="pct"/>
          </w:tcPr>
          <w:p w14:paraId="6C810F99" w14:textId="50C1C74D" w:rsidR="00D707EC" w:rsidRPr="00810C71" w:rsidRDefault="00D707EC" w:rsidP="00D707EC">
            <w:r>
              <w:t>(Add definition)</w:t>
            </w:r>
          </w:p>
        </w:tc>
      </w:tr>
      <w:tr w:rsidR="00D707EC" w:rsidRPr="00810C71" w14:paraId="7F843C6D" w14:textId="77777777" w:rsidTr="00D707EC">
        <w:trPr>
          <w:cnfStyle w:val="000000010000" w:firstRow="0" w:lastRow="0" w:firstColumn="0" w:lastColumn="0" w:oddVBand="0" w:evenVBand="0" w:oddHBand="0" w:evenHBand="1" w:firstRowFirstColumn="0" w:firstRowLastColumn="0" w:lastRowFirstColumn="0" w:lastRowLastColumn="0"/>
        </w:trPr>
        <w:tc>
          <w:tcPr>
            <w:tcW w:w="1250" w:type="pct"/>
          </w:tcPr>
          <w:p w14:paraId="759FFE6B" w14:textId="77777777" w:rsidR="00D707EC" w:rsidRPr="00810C71" w:rsidRDefault="00D707EC" w:rsidP="00D707EC">
            <w:r w:rsidRPr="00810C71">
              <w:t>shake</w:t>
            </w:r>
          </w:p>
        </w:tc>
        <w:tc>
          <w:tcPr>
            <w:tcW w:w="1250" w:type="pct"/>
          </w:tcPr>
          <w:p w14:paraId="15F040EA" w14:textId="3507B9D4" w:rsidR="00D707EC" w:rsidRPr="00810C71" w:rsidRDefault="00D707EC" w:rsidP="00D707EC">
            <w:r>
              <w:t>(Add bar number)</w:t>
            </w:r>
          </w:p>
        </w:tc>
        <w:tc>
          <w:tcPr>
            <w:tcW w:w="1250" w:type="pct"/>
          </w:tcPr>
          <w:p w14:paraId="3CF7162B" w14:textId="0470C03A" w:rsidR="00D707EC" w:rsidRPr="00810C71" w:rsidRDefault="00D707EC" w:rsidP="00D707EC">
            <w:r>
              <w:t>(Add part)</w:t>
            </w:r>
          </w:p>
        </w:tc>
        <w:tc>
          <w:tcPr>
            <w:tcW w:w="1250" w:type="pct"/>
          </w:tcPr>
          <w:p w14:paraId="6E1A3C32" w14:textId="748B2C1C" w:rsidR="00D707EC" w:rsidRPr="00810C71" w:rsidRDefault="00D707EC" w:rsidP="00D707EC">
            <w:r>
              <w:t>(Add definition)</w:t>
            </w:r>
          </w:p>
        </w:tc>
      </w:tr>
      <w:tr w:rsidR="00D707EC" w:rsidRPr="00810C71" w14:paraId="6AF66100" w14:textId="77777777" w:rsidTr="00D707EC">
        <w:trPr>
          <w:cnfStyle w:val="000000100000" w:firstRow="0" w:lastRow="0" w:firstColumn="0" w:lastColumn="0" w:oddVBand="0" w:evenVBand="0" w:oddHBand="1" w:evenHBand="0" w:firstRowFirstColumn="0" w:firstRowLastColumn="0" w:lastRowFirstColumn="0" w:lastRowLastColumn="0"/>
        </w:trPr>
        <w:tc>
          <w:tcPr>
            <w:tcW w:w="1250" w:type="pct"/>
          </w:tcPr>
          <w:p w14:paraId="0F0F21F4" w14:textId="77777777" w:rsidR="00D707EC" w:rsidRPr="00810C71" w:rsidRDefault="00D707EC" w:rsidP="00D707EC">
            <w:r w:rsidRPr="00810C71">
              <w:t>strum</w:t>
            </w:r>
          </w:p>
        </w:tc>
        <w:tc>
          <w:tcPr>
            <w:tcW w:w="1250" w:type="pct"/>
          </w:tcPr>
          <w:p w14:paraId="529646F6" w14:textId="1A283379" w:rsidR="00D707EC" w:rsidRPr="00810C71" w:rsidRDefault="00D707EC" w:rsidP="00D707EC">
            <w:r>
              <w:t>(Add bar number)</w:t>
            </w:r>
          </w:p>
        </w:tc>
        <w:tc>
          <w:tcPr>
            <w:tcW w:w="1250" w:type="pct"/>
          </w:tcPr>
          <w:p w14:paraId="6A2D237B" w14:textId="134B61D5" w:rsidR="00D707EC" w:rsidRPr="00810C71" w:rsidRDefault="00D707EC" w:rsidP="00D707EC">
            <w:r>
              <w:t>(Add part)</w:t>
            </w:r>
          </w:p>
        </w:tc>
        <w:tc>
          <w:tcPr>
            <w:tcW w:w="1250" w:type="pct"/>
          </w:tcPr>
          <w:p w14:paraId="60B716E6" w14:textId="4DF4D6AF" w:rsidR="00D707EC" w:rsidRPr="00810C71" w:rsidRDefault="00D707EC" w:rsidP="00D707EC">
            <w:r>
              <w:t>(Add definition)</w:t>
            </w:r>
          </w:p>
        </w:tc>
      </w:tr>
      <w:tr w:rsidR="00D707EC" w:rsidRPr="00810C71" w14:paraId="5A835CB9" w14:textId="77777777" w:rsidTr="00D707EC">
        <w:trPr>
          <w:cnfStyle w:val="000000010000" w:firstRow="0" w:lastRow="0" w:firstColumn="0" w:lastColumn="0" w:oddVBand="0" w:evenVBand="0" w:oddHBand="0" w:evenHBand="1" w:firstRowFirstColumn="0" w:firstRowLastColumn="0" w:lastRowFirstColumn="0" w:lastRowLastColumn="0"/>
        </w:trPr>
        <w:tc>
          <w:tcPr>
            <w:tcW w:w="1250" w:type="pct"/>
          </w:tcPr>
          <w:p w14:paraId="08F428FA" w14:textId="77777777" w:rsidR="00D707EC" w:rsidRPr="00810C71" w:rsidRDefault="00D707EC" w:rsidP="00D707EC">
            <w:r w:rsidRPr="00810C71">
              <w:t>body slap</w:t>
            </w:r>
          </w:p>
        </w:tc>
        <w:tc>
          <w:tcPr>
            <w:tcW w:w="1250" w:type="pct"/>
          </w:tcPr>
          <w:p w14:paraId="19D4A88F" w14:textId="44DCDB27" w:rsidR="00D707EC" w:rsidRPr="00810C71" w:rsidRDefault="00D707EC" w:rsidP="00D707EC">
            <w:r>
              <w:t>(Add bar number)</w:t>
            </w:r>
          </w:p>
        </w:tc>
        <w:tc>
          <w:tcPr>
            <w:tcW w:w="1250" w:type="pct"/>
          </w:tcPr>
          <w:p w14:paraId="0E533019" w14:textId="67D0505D" w:rsidR="00D707EC" w:rsidRPr="00810C71" w:rsidRDefault="00D707EC" w:rsidP="00D707EC">
            <w:r>
              <w:t>(Add part)</w:t>
            </w:r>
          </w:p>
        </w:tc>
        <w:tc>
          <w:tcPr>
            <w:tcW w:w="1250" w:type="pct"/>
          </w:tcPr>
          <w:p w14:paraId="2868E0C3" w14:textId="3DA800E3" w:rsidR="00D707EC" w:rsidRPr="00810C71" w:rsidRDefault="00D707EC" w:rsidP="00D707EC">
            <w:r>
              <w:t>(Add definition)</w:t>
            </w:r>
          </w:p>
        </w:tc>
      </w:tr>
      <w:tr w:rsidR="00D707EC" w:rsidRPr="00810C71" w14:paraId="747E5480" w14:textId="77777777" w:rsidTr="00D707EC">
        <w:trPr>
          <w:cnfStyle w:val="000000100000" w:firstRow="0" w:lastRow="0" w:firstColumn="0" w:lastColumn="0" w:oddVBand="0" w:evenVBand="0" w:oddHBand="1" w:evenHBand="0" w:firstRowFirstColumn="0" w:firstRowLastColumn="0" w:lastRowFirstColumn="0" w:lastRowLastColumn="0"/>
        </w:trPr>
        <w:tc>
          <w:tcPr>
            <w:tcW w:w="1250" w:type="pct"/>
          </w:tcPr>
          <w:p w14:paraId="7C8914C6" w14:textId="77777777" w:rsidR="00D707EC" w:rsidRPr="00B50CCE" w:rsidRDefault="00D707EC" w:rsidP="00D707EC">
            <w:pPr>
              <w:rPr>
                <w:i/>
                <w:iCs/>
              </w:rPr>
            </w:pPr>
            <w:r w:rsidRPr="00B50CCE">
              <w:rPr>
                <w:i/>
                <w:iCs/>
              </w:rPr>
              <w:t>nat.</w:t>
            </w:r>
          </w:p>
        </w:tc>
        <w:tc>
          <w:tcPr>
            <w:tcW w:w="1250" w:type="pct"/>
          </w:tcPr>
          <w:p w14:paraId="31EEDB87" w14:textId="7136DD07" w:rsidR="00D707EC" w:rsidRPr="00810C71" w:rsidRDefault="00D707EC" w:rsidP="00D707EC">
            <w:r>
              <w:t>(Add bar number)</w:t>
            </w:r>
          </w:p>
        </w:tc>
        <w:tc>
          <w:tcPr>
            <w:tcW w:w="1250" w:type="pct"/>
          </w:tcPr>
          <w:p w14:paraId="33689D97" w14:textId="60CA4A34" w:rsidR="00D707EC" w:rsidRPr="00810C71" w:rsidRDefault="00D707EC" w:rsidP="00D707EC">
            <w:r>
              <w:t>(Add part)</w:t>
            </w:r>
          </w:p>
        </w:tc>
        <w:tc>
          <w:tcPr>
            <w:tcW w:w="1250" w:type="pct"/>
          </w:tcPr>
          <w:p w14:paraId="4F7271A3" w14:textId="4B8DA60D" w:rsidR="00D707EC" w:rsidRPr="00810C71" w:rsidRDefault="00D707EC" w:rsidP="00D707EC">
            <w:r>
              <w:t>(Add definition)</w:t>
            </w:r>
          </w:p>
        </w:tc>
      </w:tr>
      <w:tr w:rsidR="00D707EC" w:rsidRPr="00810C71" w14:paraId="5DF39F67" w14:textId="77777777" w:rsidTr="00D707EC">
        <w:trPr>
          <w:cnfStyle w:val="000000010000" w:firstRow="0" w:lastRow="0" w:firstColumn="0" w:lastColumn="0" w:oddVBand="0" w:evenVBand="0" w:oddHBand="0" w:evenHBand="1" w:firstRowFirstColumn="0" w:firstRowLastColumn="0" w:lastRowFirstColumn="0" w:lastRowLastColumn="0"/>
        </w:trPr>
        <w:tc>
          <w:tcPr>
            <w:tcW w:w="1250" w:type="pct"/>
          </w:tcPr>
          <w:p w14:paraId="2D7CADFC" w14:textId="77777777" w:rsidR="00D707EC" w:rsidRPr="00810C71" w:rsidRDefault="00D707EC" w:rsidP="00D707EC">
            <w:r w:rsidRPr="00810C71">
              <w:rPr>
                <w:noProof/>
              </w:rPr>
              <w:drawing>
                <wp:inline distT="0" distB="0" distL="0" distR="0" wp14:anchorId="239FA563" wp14:editId="5690D880">
                  <wp:extent cx="119063" cy="380147"/>
                  <wp:effectExtent l="0" t="0" r="0" b="1270"/>
                  <wp:docPr id="398" name="Picture 398" descr="This symbol is a 'quarter flat' symbol used in music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612" cy="407442"/>
                          </a:xfrm>
                          <a:prstGeom prst="rect">
                            <a:avLst/>
                          </a:prstGeom>
                          <a:noFill/>
                          <a:ln>
                            <a:noFill/>
                          </a:ln>
                        </pic:spPr>
                      </pic:pic>
                    </a:graphicData>
                  </a:graphic>
                </wp:inline>
              </w:drawing>
            </w:r>
          </w:p>
        </w:tc>
        <w:tc>
          <w:tcPr>
            <w:tcW w:w="1250" w:type="pct"/>
          </w:tcPr>
          <w:p w14:paraId="232B5D36" w14:textId="14280F8D" w:rsidR="00D707EC" w:rsidRPr="00810C71" w:rsidRDefault="00D707EC" w:rsidP="00D707EC">
            <w:r>
              <w:t>(Add bar number)</w:t>
            </w:r>
          </w:p>
        </w:tc>
        <w:tc>
          <w:tcPr>
            <w:tcW w:w="1250" w:type="pct"/>
          </w:tcPr>
          <w:p w14:paraId="51A3B117" w14:textId="5FE94AFE" w:rsidR="00D707EC" w:rsidRPr="00810C71" w:rsidRDefault="00D707EC" w:rsidP="00D707EC">
            <w:r>
              <w:t>(Add part)</w:t>
            </w:r>
          </w:p>
        </w:tc>
        <w:tc>
          <w:tcPr>
            <w:tcW w:w="1250" w:type="pct"/>
          </w:tcPr>
          <w:p w14:paraId="0FCD9C58" w14:textId="13EEEA03" w:rsidR="00D707EC" w:rsidRPr="00810C71" w:rsidRDefault="00D707EC" w:rsidP="00D707EC">
            <w:r>
              <w:t>(Add definition)</w:t>
            </w:r>
          </w:p>
        </w:tc>
      </w:tr>
      <w:tr w:rsidR="00D707EC" w:rsidRPr="00810C71" w14:paraId="63C4047C" w14:textId="77777777" w:rsidTr="00D707EC">
        <w:trPr>
          <w:cnfStyle w:val="000000100000" w:firstRow="0" w:lastRow="0" w:firstColumn="0" w:lastColumn="0" w:oddVBand="0" w:evenVBand="0" w:oddHBand="1" w:evenHBand="0" w:firstRowFirstColumn="0" w:firstRowLastColumn="0" w:lastRowFirstColumn="0" w:lastRowLastColumn="0"/>
        </w:trPr>
        <w:tc>
          <w:tcPr>
            <w:tcW w:w="1250" w:type="pct"/>
          </w:tcPr>
          <w:p w14:paraId="66371E8A" w14:textId="77777777" w:rsidR="00D707EC" w:rsidRPr="00810C71" w:rsidRDefault="00D707EC" w:rsidP="00D707EC">
            <w:r w:rsidRPr="00810C71">
              <w:rPr>
                <w:noProof/>
              </w:rPr>
              <w:drawing>
                <wp:inline distT="0" distB="0" distL="0" distR="0" wp14:anchorId="7F8ED9D1" wp14:editId="03F7F2E3">
                  <wp:extent cx="642937" cy="642937"/>
                  <wp:effectExtent l="0" t="0" r="5080" b="5080"/>
                  <wp:docPr id="8" name="Picture 8" descr="This symbol is a 'three quarter flat' symbol used in music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5967" cy="655967"/>
                          </a:xfrm>
                          <a:prstGeom prst="rect">
                            <a:avLst/>
                          </a:prstGeom>
                          <a:noFill/>
                          <a:ln>
                            <a:noFill/>
                          </a:ln>
                        </pic:spPr>
                      </pic:pic>
                    </a:graphicData>
                  </a:graphic>
                </wp:inline>
              </w:drawing>
            </w:r>
          </w:p>
        </w:tc>
        <w:tc>
          <w:tcPr>
            <w:tcW w:w="1250" w:type="pct"/>
          </w:tcPr>
          <w:p w14:paraId="6B9B7217" w14:textId="4F94329B" w:rsidR="00D707EC" w:rsidRPr="00810C71" w:rsidRDefault="00D707EC" w:rsidP="00D707EC">
            <w:r>
              <w:t>(Add bar number)</w:t>
            </w:r>
          </w:p>
        </w:tc>
        <w:tc>
          <w:tcPr>
            <w:tcW w:w="1250" w:type="pct"/>
          </w:tcPr>
          <w:p w14:paraId="4574D404" w14:textId="03664306" w:rsidR="00D707EC" w:rsidRPr="00810C71" w:rsidRDefault="00D707EC" w:rsidP="00D707EC">
            <w:r>
              <w:t>(Add part)</w:t>
            </w:r>
          </w:p>
        </w:tc>
        <w:tc>
          <w:tcPr>
            <w:tcW w:w="1250" w:type="pct"/>
          </w:tcPr>
          <w:p w14:paraId="2DF67A71" w14:textId="0525E113" w:rsidR="00D707EC" w:rsidRPr="00810C71" w:rsidRDefault="00D707EC" w:rsidP="00D707EC">
            <w:r>
              <w:t>(Add definition)</w:t>
            </w:r>
          </w:p>
        </w:tc>
      </w:tr>
      <w:tr w:rsidR="00D707EC" w:rsidRPr="00810C71" w14:paraId="35BCF8FD" w14:textId="77777777" w:rsidTr="00D707EC">
        <w:trPr>
          <w:cnfStyle w:val="000000010000" w:firstRow="0" w:lastRow="0" w:firstColumn="0" w:lastColumn="0" w:oddVBand="0" w:evenVBand="0" w:oddHBand="0" w:evenHBand="1" w:firstRowFirstColumn="0" w:firstRowLastColumn="0" w:lastRowFirstColumn="0" w:lastRowLastColumn="0"/>
        </w:trPr>
        <w:tc>
          <w:tcPr>
            <w:tcW w:w="1250" w:type="pct"/>
          </w:tcPr>
          <w:p w14:paraId="71ECF52A" w14:textId="77777777" w:rsidR="00D707EC" w:rsidRPr="00810C71" w:rsidRDefault="00D707EC" w:rsidP="00D707EC">
            <w:r w:rsidRPr="00810C71">
              <w:rPr>
                <w:noProof/>
              </w:rPr>
              <w:drawing>
                <wp:inline distT="0" distB="0" distL="0" distR="0" wp14:anchorId="111CC11A" wp14:editId="6AF60C25">
                  <wp:extent cx="90461" cy="449127"/>
                  <wp:effectExtent l="0" t="0" r="5080" b="8255"/>
                  <wp:docPr id="399" name="Picture 399" descr="This symbol is a 'quarter sharp' symbol used in music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477" cy="747099"/>
                          </a:xfrm>
                          <a:prstGeom prst="rect">
                            <a:avLst/>
                          </a:prstGeom>
                          <a:noFill/>
                          <a:ln>
                            <a:noFill/>
                          </a:ln>
                        </pic:spPr>
                      </pic:pic>
                    </a:graphicData>
                  </a:graphic>
                </wp:inline>
              </w:drawing>
            </w:r>
          </w:p>
        </w:tc>
        <w:tc>
          <w:tcPr>
            <w:tcW w:w="1250" w:type="pct"/>
          </w:tcPr>
          <w:p w14:paraId="2A865095" w14:textId="1938499B" w:rsidR="00D707EC" w:rsidRPr="00810C71" w:rsidRDefault="00D707EC" w:rsidP="00D707EC">
            <w:r>
              <w:t>(Add bar number)</w:t>
            </w:r>
          </w:p>
        </w:tc>
        <w:tc>
          <w:tcPr>
            <w:tcW w:w="1250" w:type="pct"/>
          </w:tcPr>
          <w:p w14:paraId="7DCE3593" w14:textId="1F6C7F86" w:rsidR="00D707EC" w:rsidRPr="00810C71" w:rsidRDefault="00D707EC" w:rsidP="00D707EC">
            <w:r>
              <w:t>(Add part)</w:t>
            </w:r>
          </w:p>
        </w:tc>
        <w:tc>
          <w:tcPr>
            <w:tcW w:w="1250" w:type="pct"/>
          </w:tcPr>
          <w:p w14:paraId="6AEA333F" w14:textId="206504B5" w:rsidR="00D707EC" w:rsidRPr="00810C71" w:rsidRDefault="00D707EC" w:rsidP="00D707EC">
            <w:r>
              <w:t>(Add definition)</w:t>
            </w:r>
          </w:p>
        </w:tc>
      </w:tr>
      <w:tr w:rsidR="00D707EC" w:rsidRPr="00810C71" w14:paraId="3A2C3741" w14:textId="77777777" w:rsidTr="00D707EC">
        <w:trPr>
          <w:cnfStyle w:val="000000100000" w:firstRow="0" w:lastRow="0" w:firstColumn="0" w:lastColumn="0" w:oddVBand="0" w:evenVBand="0" w:oddHBand="1" w:evenHBand="0" w:firstRowFirstColumn="0" w:firstRowLastColumn="0" w:lastRowFirstColumn="0" w:lastRowLastColumn="0"/>
        </w:trPr>
        <w:tc>
          <w:tcPr>
            <w:tcW w:w="1250" w:type="pct"/>
          </w:tcPr>
          <w:p w14:paraId="2DA8DA8D" w14:textId="77777777" w:rsidR="00D707EC" w:rsidRPr="00810C71" w:rsidRDefault="00D707EC" w:rsidP="00D707EC">
            <w:r w:rsidRPr="00810C71">
              <w:t>bow</w:t>
            </w:r>
          </w:p>
          <w:p w14:paraId="41D5287E" w14:textId="77777777" w:rsidR="00D707EC" w:rsidRPr="00810C71" w:rsidRDefault="00D707EC" w:rsidP="00D707EC">
            <w:r w:rsidRPr="00810C71">
              <w:t xml:space="preserve">  V</w:t>
            </w:r>
          </w:p>
        </w:tc>
        <w:tc>
          <w:tcPr>
            <w:tcW w:w="1250" w:type="pct"/>
          </w:tcPr>
          <w:p w14:paraId="297F3860" w14:textId="5E72631A" w:rsidR="00D707EC" w:rsidRPr="00810C71" w:rsidRDefault="00D707EC" w:rsidP="00D707EC">
            <w:r>
              <w:t>(Add bar number)</w:t>
            </w:r>
          </w:p>
        </w:tc>
        <w:tc>
          <w:tcPr>
            <w:tcW w:w="1250" w:type="pct"/>
          </w:tcPr>
          <w:p w14:paraId="10A2831C" w14:textId="6550C3FF" w:rsidR="00D707EC" w:rsidRPr="00810C71" w:rsidRDefault="00D707EC" w:rsidP="00D707EC">
            <w:r>
              <w:t>(Add part)</w:t>
            </w:r>
          </w:p>
        </w:tc>
        <w:tc>
          <w:tcPr>
            <w:tcW w:w="1250" w:type="pct"/>
          </w:tcPr>
          <w:p w14:paraId="458C808B" w14:textId="667BE886" w:rsidR="00D707EC" w:rsidRPr="00810C71" w:rsidRDefault="00D707EC" w:rsidP="00D707EC">
            <w:r>
              <w:t>(Add definition)</w:t>
            </w:r>
          </w:p>
        </w:tc>
      </w:tr>
      <w:bookmarkEnd w:id="13"/>
    </w:tbl>
    <w:p w14:paraId="2E266BF8" w14:textId="77777777" w:rsidR="00B75B7F" w:rsidRPr="00C11046" w:rsidRDefault="00B75B7F" w:rsidP="00C11046">
      <w:r>
        <w:rPr>
          <w:lang w:val="en-GB"/>
        </w:rPr>
        <w:br w:type="page"/>
      </w:r>
    </w:p>
    <w:p w14:paraId="1A894255" w14:textId="5F1E32F8" w:rsidR="004438BC" w:rsidRPr="008F3766" w:rsidRDefault="21AC57A1" w:rsidP="008F3766">
      <w:pPr>
        <w:pStyle w:val="Heading2"/>
      </w:pPr>
      <w:bookmarkStart w:id="18" w:name="_Toc116663832"/>
      <w:r w:rsidRPr="008F3766">
        <w:lastRenderedPageBreak/>
        <w:t>A</w:t>
      </w:r>
      <w:r w:rsidR="2B22FF52" w:rsidRPr="008F3766">
        <w:t>ural</w:t>
      </w:r>
      <w:bookmarkEnd w:id="18"/>
    </w:p>
    <w:p w14:paraId="36BCA947" w14:textId="24AD68C4" w:rsidR="00093B3E" w:rsidRPr="00E93345" w:rsidRDefault="004438BC" w:rsidP="004438BC">
      <w:pPr>
        <w:pStyle w:val="Heading3"/>
        <w:rPr>
          <w:lang w:val="en-GB"/>
        </w:rPr>
      </w:pPr>
      <w:bookmarkStart w:id="19" w:name="_Toc116663833"/>
      <w:r>
        <w:rPr>
          <w:lang w:val="en-GB"/>
        </w:rPr>
        <w:t>M</w:t>
      </w:r>
      <w:r w:rsidR="2B22FF52" w:rsidRPr="7E77CDDE">
        <w:rPr>
          <w:lang w:val="en-GB"/>
        </w:rPr>
        <w:t>elod</w:t>
      </w:r>
      <w:r w:rsidR="7367EA7F" w:rsidRPr="7E77CDDE">
        <w:rPr>
          <w:lang w:val="en-GB"/>
        </w:rPr>
        <w:t>ic</w:t>
      </w:r>
      <w:r w:rsidR="2B22FF52" w:rsidRPr="7E77CDDE">
        <w:rPr>
          <w:lang w:val="en-GB"/>
        </w:rPr>
        <w:t xml:space="preserve"> </w:t>
      </w:r>
      <w:r w:rsidR="7367EA7F" w:rsidRPr="7E77CDDE">
        <w:rPr>
          <w:lang w:val="en-GB"/>
        </w:rPr>
        <w:t>and</w:t>
      </w:r>
      <w:r w:rsidR="2B22FF52" w:rsidRPr="7E77CDDE">
        <w:rPr>
          <w:lang w:val="en-GB"/>
        </w:rPr>
        <w:t xml:space="preserve"> rhythm</w:t>
      </w:r>
      <w:r w:rsidR="7367EA7F" w:rsidRPr="7E77CDDE">
        <w:rPr>
          <w:lang w:val="en-GB"/>
        </w:rPr>
        <w:t>ic</w:t>
      </w:r>
      <w:r w:rsidR="2B22FF52" w:rsidRPr="7E77CDDE">
        <w:rPr>
          <w:lang w:val="en-GB"/>
        </w:rPr>
        <w:t xml:space="preserve"> dictation</w:t>
      </w:r>
      <w:bookmarkEnd w:id="19"/>
    </w:p>
    <w:p w14:paraId="7E66F03F" w14:textId="4C708602" w:rsidR="00E93345" w:rsidRPr="005A259E" w:rsidRDefault="00FA7138" w:rsidP="006408B3">
      <w:pPr>
        <w:pStyle w:val="ListNumber"/>
        <w:numPr>
          <w:ilvl w:val="0"/>
          <w:numId w:val="15"/>
        </w:numPr>
        <w:spacing w:before="0"/>
        <w:textAlignment w:val="baseline"/>
        <w:rPr>
          <w:rFonts w:eastAsia="Times New Roman"/>
          <w:lang w:eastAsia="en-AU"/>
        </w:rPr>
      </w:pPr>
      <w:r w:rsidRPr="00515AB5">
        <w:t xml:space="preserve">Notate the pitch and rhythm of the flute part </w:t>
      </w:r>
      <w:r w:rsidR="005D1D7A" w:rsidRPr="00515AB5">
        <w:t>(bars 63</w:t>
      </w:r>
      <w:r w:rsidR="00E850AE">
        <w:t>-</w:t>
      </w:r>
      <w:r w:rsidR="005D1D7A" w:rsidRPr="00515AB5">
        <w:t xml:space="preserve">65) </w:t>
      </w:r>
      <w:r w:rsidR="00842F41" w:rsidRPr="00515AB5">
        <w:t xml:space="preserve">from ‘Bend/Boogie/Break’ </w:t>
      </w:r>
      <w:r w:rsidRPr="00515AB5">
        <w:t>on the stave provided.</w:t>
      </w:r>
      <w:r w:rsidR="67C82954" w:rsidRPr="00515AB5">
        <w:t xml:space="preserve"> The teacher will need to cue when the flute begins.</w:t>
      </w:r>
      <w:r w:rsidR="005A259E">
        <w:t xml:space="preserve"> Play </w:t>
      </w:r>
      <w:hyperlink r:id="rId36" w:history="1">
        <w:r w:rsidR="000E7366" w:rsidRPr="005A259E">
          <w:rPr>
            <w:rStyle w:val="Hyperlink"/>
            <w:rFonts w:eastAsia="Times New Roman"/>
            <w:lang w:eastAsia="en-AU"/>
          </w:rPr>
          <w:t>Audio excerpt 1 (0:11)</w:t>
        </w:r>
      </w:hyperlink>
      <w:r w:rsidR="005A259E">
        <w:rPr>
          <w:rStyle w:val="Hyperlink"/>
          <w:rFonts w:eastAsia="Times New Roman"/>
          <w:lang w:eastAsia="en-AU"/>
        </w:rPr>
        <w:t>.</w:t>
      </w:r>
    </w:p>
    <w:p w14:paraId="5C38BAAC" w14:textId="43B113C7" w:rsidR="00DF168F" w:rsidRDefault="00DF168F" w:rsidP="00DF168F">
      <w:pPr>
        <w:pStyle w:val="Caption"/>
        <w:jc w:val="both"/>
      </w:pPr>
      <w:r>
        <w:t xml:space="preserve">Figure </w:t>
      </w:r>
      <w:r>
        <w:fldChar w:fldCharType="begin"/>
      </w:r>
      <w:r>
        <w:instrText xml:space="preserve"> SEQ Figure \* ARABIC </w:instrText>
      </w:r>
      <w:r>
        <w:fldChar w:fldCharType="separate"/>
      </w:r>
      <w:r w:rsidR="00411D5B">
        <w:rPr>
          <w:noProof/>
        </w:rPr>
        <w:t>2</w:t>
      </w:r>
      <w:r>
        <w:fldChar w:fldCharType="end"/>
      </w:r>
      <w:r>
        <w:t xml:space="preserve"> – Score for flute part: 3 blank bars</w:t>
      </w:r>
    </w:p>
    <w:p w14:paraId="6DB61DE2" w14:textId="77777777" w:rsidR="000D34BF" w:rsidRDefault="0041072D" w:rsidP="00EA7D73">
      <w:pPr>
        <w:keepNext/>
        <w:spacing w:before="0"/>
        <w:jc w:val="both"/>
        <w:textAlignment w:val="baseline"/>
      </w:pPr>
      <w:r w:rsidRPr="0041072D">
        <w:rPr>
          <w:rFonts w:eastAsia="Times New Roman"/>
          <w:noProof/>
          <w:color w:val="2B579A"/>
          <w:shd w:val="clear" w:color="auto" w:fill="E6E6E6"/>
          <w:lang w:eastAsia="en-AU"/>
        </w:rPr>
        <w:drawing>
          <wp:inline distT="0" distB="0" distL="0" distR="0" wp14:anchorId="1168670D" wp14:editId="3F82F7BB">
            <wp:extent cx="6286500" cy="620193"/>
            <wp:effectExtent l="0" t="0" r="0" b="8890"/>
            <wp:docPr id="41" name="Picture 41" descr="This is a score for flute which consists of 3 blank bars for the student to notate the melody and rhythm of the flute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25684" cy="624059"/>
                    </a:xfrm>
                    <a:prstGeom prst="rect">
                      <a:avLst/>
                    </a:prstGeom>
                  </pic:spPr>
                </pic:pic>
              </a:graphicData>
            </a:graphic>
          </wp:inline>
        </w:drawing>
      </w:r>
    </w:p>
    <w:p w14:paraId="3E84962E" w14:textId="312DC49D" w:rsidR="006B4E40" w:rsidRPr="00810C71" w:rsidRDefault="00C840CA" w:rsidP="00810C71">
      <w:pPr>
        <w:pStyle w:val="ListNumber"/>
      </w:pPr>
      <w:r w:rsidRPr="00810C71">
        <w:t>One of the rhy</w:t>
      </w:r>
      <w:r w:rsidR="00CB7CD4" w:rsidRPr="00810C71">
        <w:t xml:space="preserve">thmic features of ‘Bend/Boogie/Break’ is the use of </w:t>
      </w:r>
      <w:r w:rsidR="006E3AD0" w:rsidRPr="00810C71">
        <w:t>multimet</w:t>
      </w:r>
      <w:r w:rsidR="006431CF">
        <w:t>er</w:t>
      </w:r>
      <w:r w:rsidR="00CB7CD4" w:rsidRPr="00810C71">
        <w:t xml:space="preserve">. </w:t>
      </w:r>
      <w:r w:rsidR="00A463AC" w:rsidRPr="00810C71">
        <w:t xml:space="preserve">There are </w:t>
      </w:r>
      <w:r w:rsidR="007E1E63" w:rsidRPr="00810C71">
        <w:t xml:space="preserve">2 </w:t>
      </w:r>
      <w:r w:rsidR="00A463AC" w:rsidRPr="00810C71">
        <w:t>options for this activity.</w:t>
      </w:r>
    </w:p>
    <w:p w14:paraId="01E79089" w14:textId="110E2014" w:rsidR="00A463AC" w:rsidRDefault="1C125003" w:rsidP="00810C71">
      <w:pPr>
        <w:pStyle w:val="ListBullet"/>
        <w:ind w:left="1134"/>
        <w:rPr>
          <w:lang w:eastAsia="en-AU"/>
        </w:rPr>
      </w:pPr>
      <w:r w:rsidRPr="7E77CDDE">
        <w:rPr>
          <w:lang w:eastAsia="en-AU"/>
        </w:rPr>
        <w:t xml:space="preserve">Option 1: Notate the </w:t>
      </w:r>
      <w:r w:rsidRPr="7E77CDDE">
        <w:rPr>
          <w:b/>
          <w:bCs/>
          <w:lang w:eastAsia="en-AU"/>
        </w:rPr>
        <w:t xml:space="preserve">rhythm </w:t>
      </w:r>
      <w:r w:rsidRPr="7E77CDDE">
        <w:rPr>
          <w:lang w:eastAsia="en-AU"/>
        </w:rPr>
        <w:t>of the flute part (bars 214</w:t>
      </w:r>
      <w:r w:rsidR="00E850AE">
        <w:rPr>
          <w:lang w:eastAsia="en-AU"/>
        </w:rPr>
        <w:t>-</w:t>
      </w:r>
      <w:r w:rsidRPr="7E77CDDE">
        <w:rPr>
          <w:lang w:eastAsia="en-AU"/>
        </w:rPr>
        <w:t>225) on the staves provided.</w:t>
      </w:r>
    </w:p>
    <w:p w14:paraId="16008C1D" w14:textId="6C71E834" w:rsidR="00E739B8" w:rsidRPr="00D421BC" w:rsidRDefault="1C125003" w:rsidP="00810C71">
      <w:pPr>
        <w:pStyle w:val="ListBullet"/>
        <w:ind w:left="1134"/>
        <w:rPr>
          <w:lang w:eastAsia="en-AU"/>
        </w:rPr>
      </w:pPr>
      <w:r w:rsidRPr="7E77CDDE">
        <w:rPr>
          <w:rFonts w:eastAsia="Times New Roman"/>
          <w:lang w:eastAsia="en-AU"/>
        </w:rPr>
        <w:t xml:space="preserve">Option 2: Notate the </w:t>
      </w:r>
      <w:r w:rsidRPr="7E77CDDE">
        <w:rPr>
          <w:rFonts w:eastAsia="Times New Roman"/>
          <w:b/>
          <w:bCs/>
          <w:lang w:eastAsia="en-AU"/>
        </w:rPr>
        <w:t>pitch</w:t>
      </w:r>
      <w:r w:rsidRPr="7E77CDDE">
        <w:rPr>
          <w:rFonts w:eastAsia="Times New Roman"/>
          <w:lang w:eastAsia="en-AU"/>
        </w:rPr>
        <w:t xml:space="preserve"> </w:t>
      </w:r>
      <w:r w:rsidRPr="7E77CDDE">
        <w:rPr>
          <w:rFonts w:eastAsia="Times New Roman"/>
          <w:b/>
          <w:bCs/>
          <w:lang w:eastAsia="en-AU"/>
        </w:rPr>
        <w:t>and rhythm</w:t>
      </w:r>
      <w:r w:rsidRPr="7E77CDDE">
        <w:rPr>
          <w:rFonts w:eastAsia="Times New Roman"/>
          <w:lang w:eastAsia="en-AU"/>
        </w:rPr>
        <w:t xml:space="preserve"> of the flute part (bars 214</w:t>
      </w:r>
      <w:r w:rsidR="00E850AE">
        <w:rPr>
          <w:rFonts w:eastAsia="Times New Roman"/>
          <w:lang w:eastAsia="en-AU"/>
        </w:rPr>
        <w:t>-</w:t>
      </w:r>
      <w:r w:rsidRPr="7E77CDDE">
        <w:rPr>
          <w:rFonts w:eastAsia="Times New Roman"/>
          <w:lang w:eastAsia="en-AU"/>
        </w:rPr>
        <w:t>225) on the staves provided.</w:t>
      </w:r>
    </w:p>
    <w:p w14:paraId="4C6557FB" w14:textId="73961769" w:rsidR="00EC7D11" w:rsidRDefault="00E739B8" w:rsidP="00C11046">
      <w:pPr>
        <w:pStyle w:val="FeatureBox2"/>
        <w:rPr>
          <w:rFonts w:eastAsia="Times New Roman"/>
          <w:noProof/>
          <w:lang w:eastAsia="en-AU"/>
        </w:rPr>
      </w:pPr>
      <w:r w:rsidRPr="00810C71">
        <w:rPr>
          <w:b/>
          <w:bCs/>
          <w:lang w:eastAsia="en-AU"/>
        </w:rPr>
        <w:t>Note</w:t>
      </w:r>
      <w:r w:rsidRPr="409BAEC1">
        <w:rPr>
          <w:lang w:eastAsia="en-AU"/>
        </w:rPr>
        <w:t xml:space="preserve">: In this excerpt the flute is heard an octave higher than notated. </w:t>
      </w:r>
      <w:r w:rsidR="1DCD4449" w:rsidRPr="409BAEC1">
        <w:rPr>
          <w:lang w:eastAsia="en-AU"/>
        </w:rPr>
        <w:t>The teacher will need to cue when the flute begins.</w:t>
      </w:r>
      <w:r w:rsidR="005A259E">
        <w:rPr>
          <w:lang w:eastAsia="en-AU"/>
        </w:rPr>
        <w:t xml:space="preserve"> Play </w:t>
      </w:r>
      <w:hyperlink r:id="rId38" w:history="1">
        <w:r w:rsidR="007135F4">
          <w:rPr>
            <w:rStyle w:val="Hyperlink"/>
            <w:rFonts w:eastAsia="Times New Roman"/>
            <w:lang w:eastAsia="en-AU"/>
          </w:rPr>
          <w:t>Audio excerpt 2 (0:29)</w:t>
        </w:r>
      </w:hyperlink>
      <w:r w:rsidR="005A259E">
        <w:rPr>
          <w:rStyle w:val="Hyperlink"/>
          <w:rFonts w:eastAsia="Times New Roman"/>
          <w:lang w:eastAsia="en-AU"/>
        </w:rPr>
        <w:t>.</w:t>
      </w:r>
    </w:p>
    <w:p w14:paraId="3A3C08A1" w14:textId="1734D344" w:rsidR="00515AB5" w:rsidRDefault="00515AB5" w:rsidP="00515AB5">
      <w:pPr>
        <w:pStyle w:val="Caption"/>
      </w:pPr>
      <w:r>
        <w:lastRenderedPageBreak/>
        <w:t xml:space="preserve">Figure </w:t>
      </w:r>
      <w:r>
        <w:fldChar w:fldCharType="begin"/>
      </w:r>
      <w:r>
        <w:instrText xml:space="preserve"> SEQ Figure \* ARABIC </w:instrText>
      </w:r>
      <w:r>
        <w:fldChar w:fldCharType="separate"/>
      </w:r>
      <w:r w:rsidR="00411D5B">
        <w:rPr>
          <w:noProof/>
        </w:rPr>
        <w:t>3</w:t>
      </w:r>
      <w:r>
        <w:fldChar w:fldCharType="end"/>
      </w:r>
      <w:r>
        <w:t xml:space="preserve"> – </w:t>
      </w:r>
      <w:r w:rsidRPr="002E2D42">
        <w:t>Score for flute part</w:t>
      </w:r>
      <w:r>
        <w:t>: 12</w:t>
      </w:r>
      <w:r w:rsidRPr="002E2D42">
        <w:t xml:space="preserve"> blank bars</w:t>
      </w:r>
    </w:p>
    <w:p w14:paraId="5E4D625A" w14:textId="77777777" w:rsidR="00041F07" w:rsidRDefault="006B6A85" w:rsidP="00EA7D73">
      <w:pPr>
        <w:keepNext/>
        <w:spacing w:before="0" w:line="240" w:lineRule="auto"/>
        <w:textAlignment w:val="baseline"/>
      </w:pPr>
      <w:r w:rsidRPr="006B6A85">
        <w:rPr>
          <w:rFonts w:eastAsia="Times New Roman"/>
          <w:noProof/>
          <w:color w:val="2B579A"/>
          <w:shd w:val="clear" w:color="auto" w:fill="E6E6E6"/>
          <w:lang w:eastAsia="en-AU"/>
        </w:rPr>
        <w:drawing>
          <wp:inline distT="0" distB="0" distL="0" distR="0" wp14:anchorId="5F8872CD" wp14:editId="71A521FB">
            <wp:extent cx="6340129" cy="4352925"/>
            <wp:effectExtent l="0" t="0" r="3810" b="0"/>
            <wp:docPr id="42" name="Picture 42" descr="This is a score for flute which consists of 12 blank bars for students to notate the rhythm and/or pitch of the flute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76389" cy="4377820"/>
                    </a:xfrm>
                    <a:prstGeom prst="rect">
                      <a:avLst/>
                    </a:prstGeom>
                  </pic:spPr>
                </pic:pic>
              </a:graphicData>
            </a:graphic>
          </wp:inline>
        </w:drawing>
      </w:r>
    </w:p>
    <w:p w14:paraId="55672E79" w14:textId="77777777" w:rsidR="00B75B7F" w:rsidRPr="00515AB5" w:rsidRDefault="00B75B7F" w:rsidP="00515AB5">
      <w:bookmarkStart w:id="20" w:name="_Toc95647432"/>
      <w:r>
        <w:rPr>
          <w:lang w:val="en-GB"/>
        </w:rPr>
        <w:br w:type="page"/>
      </w:r>
    </w:p>
    <w:p w14:paraId="4DB8AC92" w14:textId="1308D885" w:rsidR="005F465D" w:rsidRPr="00EC7D11" w:rsidRDefault="005F465D" w:rsidP="00D421BC">
      <w:pPr>
        <w:pStyle w:val="Heading2"/>
        <w:numPr>
          <w:ilvl w:val="1"/>
          <w:numId w:val="0"/>
        </w:numPr>
        <w:rPr>
          <w:lang w:val="en-GB"/>
        </w:rPr>
      </w:pPr>
      <w:bookmarkStart w:id="21" w:name="_Toc116663834"/>
      <w:r w:rsidRPr="3B35B164">
        <w:rPr>
          <w:lang w:val="en-GB"/>
        </w:rPr>
        <w:lastRenderedPageBreak/>
        <w:t>Performance</w:t>
      </w:r>
      <w:bookmarkEnd w:id="20"/>
      <w:bookmarkEnd w:id="21"/>
    </w:p>
    <w:p w14:paraId="42A40435" w14:textId="1266F5E9" w:rsidR="00041F07" w:rsidRPr="00197BE8" w:rsidRDefault="00515AB5" w:rsidP="007B04B4">
      <w:pPr>
        <w:pStyle w:val="FeatureBox"/>
      </w:pPr>
      <w:r>
        <w:t>‘</w:t>
      </w:r>
      <w:r w:rsidR="00093B3E" w:rsidRPr="00197BE8">
        <w:t>The range of nuance in articulation makes such a big difference to the style of any music. As a performer one of the biggest challenges of playing this music is the cross-over aspect of the style. How do you make classical instruments played by classically trained players sound ‘rock</w:t>
      </w:r>
      <w:r w:rsidR="0083698E" w:rsidRPr="00197BE8">
        <w:t>’</w:t>
      </w:r>
      <w:r w:rsidR="00093B3E" w:rsidRPr="00197BE8">
        <w:t>!</w:t>
      </w:r>
      <w:r w:rsidR="00B97EA5" w:rsidRPr="00197BE8">
        <w:t>?</w:t>
      </w:r>
      <w:r w:rsidR="0083698E" w:rsidRPr="00197BE8">
        <w:t xml:space="preserve"> </w:t>
      </w:r>
      <w:r w:rsidR="00093B3E" w:rsidRPr="00197BE8">
        <w:t xml:space="preserve">Holly asks the players to use extended techniques to rough up the sound and this helps. We also spent a lot of time talking about articulation and note lengths </w:t>
      </w:r>
      <w:proofErr w:type="gramStart"/>
      <w:r w:rsidR="00093B3E" w:rsidRPr="00197BE8">
        <w:t>in order to</w:t>
      </w:r>
      <w:proofErr w:type="gramEnd"/>
      <w:r w:rsidR="00093B3E" w:rsidRPr="00197BE8">
        <w:t xml:space="preserve"> get the groove.</w:t>
      </w:r>
      <w:r>
        <w:t>’</w:t>
      </w:r>
      <w:r w:rsidR="00093B3E" w:rsidRPr="00197BE8">
        <w:t xml:space="preserve"> – Lamorna Nightingale (Flautist, Ensemble Offspring)</w:t>
      </w:r>
    </w:p>
    <w:p w14:paraId="1E2FFBC3" w14:textId="634BC04D" w:rsidR="004B0362" w:rsidRPr="00515AB5" w:rsidRDefault="00181CD6" w:rsidP="00BD1857">
      <w:pPr>
        <w:pStyle w:val="ListNumber"/>
        <w:numPr>
          <w:ilvl w:val="0"/>
          <w:numId w:val="16"/>
        </w:numPr>
      </w:pPr>
      <w:r w:rsidRPr="00515AB5">
        <w:t xml:space="preserve">Watch </w:t>
      </w:r>
      <w:hyperlink r:id="rId40" w:history="1">
        <w:r w:rsidR="00D421BC" w:rsidRPr="00515AB5">
          <w:rPr>
            <w:rStyle w:val="Hyperlink"/>
          </w:rPr>
          <w:t>Performance challenges of ‘Bend/Boogie/Break’</w:t>
        </w:r>
        <w:r w:rsidR="004B0362" w:rsidRPr="00515AB5">
          <w:rPr>
            <w:rStyle w:val="Hyperlink"/>
          </w:rPr>
          <w:t xml:space="preserve"> (2:37)</w:t>
        </w:r>
      </w:hyperlink>
      <w:r w:rsidR="004B0362" w:rsidRPr="00515AB5">
        <w:t xml:space="preserve"> by Lamorna Nightingale (flautist, Ensemble Offspring) </w:t>
      </w:r>
      <w:r w:rsidRPr="00515AB5">
        <w:t>in which Larmorna</w:t>
      </w:r>
      <w:r w:rsidR="004B0362" w:rsidRPr="00515AB5">
        <w:t xml:space="preserve"> </w:t>
      </w:r>
      <w:r w:rsidRPr="00515AB5">
        <w:t>discusses some of the challenges that the performers faced when playing ‘Bend/Boogie/Break’.</w:t>
      </w:r>
    </w:p>
    <w:p w14:paraId="754127E4" w14:textId="14EF9637" w:rsidR="00EB3D8B" w:rsidRPr="00515AB5" w:rsidRDefault="004676ED" w:rsidP="00515AB5">
      <w:pPr>
        <w:pStyle w:val="ListNumber"/>
      </w:pPr>
      <w:r w:rsidRPr="00515AB5">
        <w:t xml:space="preserve">Watch </w:t>
      </w:r>
      <w:hyperlink r:id="rId41" w:history="1">
        <w:r w:rsidR="004B0362" w:rsidRPr="00515AB5">
          <w:rPr>
            <w:rStyle w:val="Hyperlink"/>
          </w:rPr>
          <w:t>‘Bend/Boogie/Break’ articulation (2:51)</w:t>
        </w:r>
      </w:hyperlink>
      <w:r w:rsidR="004B0362" w:rsidRPr="00515AB5">
        <w:t xml:space="preserve"> by Lamorna Nightingale (flautist, Ensemble Offspring) in which Larmorna </w:t>
      </w:r>
      <w:r w:rsidR="00E21E0B" w:rsidRPr="00515AB5">
        <w:t>explain</w:t>
      </w:r>
      <w:r w:rsidR="00426D77" w:rsidRPr="00515AB5">
        <w:t>s</w:t>
      </w:r>
      <w:r w:rsidR="00F2719D" w:rsidRPr="00515AB5">
        <w:t xml:space="preserve"> and </w:t>
      </w:r>
      <w:r w:rsidR="00E21E0B" w:rsidRPr="00515AB5">
        <w:t>demonstrat</w:t>
      </w:r>
      <w:r w:rsidR="00426D77" w:rsidRPr="00515AB5">
        <w:t>es</w:t>
      </w:r>
      <w:r w:rsidR="00E21E0B" w:rsidRPr="00515AB5">
        <w:t xml:space="preserve"> </w:t>
      </w:r>
      <w:r w:rsidR="00B62561" w:rsidRPr="00515AB5">
        <w:t>how to</w:t>
      </w:r>
      <w:r w:rsidR="00AC3605" w:rsidRPr="00515AB5">
        <w:t xml:space="preserve"> </w:t>
      </w:r>
      <w:r w:rsidR="000E7F00" w:rsidRPr="00515AB5">
        <w:t xml:space="preserve">correctly </w:t>
      </w:r>
      <w:r w:rsidR="00A729CB" w:rsidRPr="00515AB5">
        <w:t>perform</w:t>
      </w:r>
      <w:r w:rsidR="00B62561" w:rsidRPr="00515AB5">
        <w:t xml:space="preserve"> </w:t>
      </w:r>
      <w:r w:rsidR="003D6982" w:rsidRPr="00515AB5">
        <w:t xml:space="preserve">the flute part </w:t>
      </w:r>
      <w:r w:rsidR="00205CA4" w:rsidRPr="00515AB5">
        <w:t xml:space="preserve">in </w:t>
      </w:r>
      <w:r w:rsidR="00B253B0" w:rsidRPr="00515AB5">
        <w:t>S</w:t>
      </w:r>
      <w:r w:rsidR="00792E18" w:rsidRPr="00515AB5">
        <w:t xml:space="preserve">ection V </w:t>
      </w:r>
      <w:r w:rsidR="00494815" w:rsidRPr="00515AB5">
        <w:t>–</w:t>
      </w:r>
      <w:r w:rsidR="00792E18" w:rsidRPr="00515AB5">
        <w:t xml:space="preserve"> W</w:t>
      </w:r>
      <w:r w:rsidR="00ED51D8" w:rsidRPr="00515AB5">
        <w:t xml:space="preserve"> from </w:t>
      </w:r>
      <w:r w:rsidR="00800E70" w:rsidRPr="00515AB5">
        <w:t>‘</w:t>
      </w:r>
      <w:r w:rsidR="00792E18" w:rsidRPr="00515AB5">
        <w:t>Bend/Boogie/Break</w:t>
      </w:r>
      <w:r w:rsidR="00800E70" w:rsidRPr="00515AB5">
        <w:t>’</w:t>
      </w:r>
      <w:r w:rsidR="00214453" w:rsidRPr="00515AB5">
        <w:t xml:space="preserve"> </w:t>
      </w:r>
      <w:r w:rsidR="00AA17D5" w:rsidRPr="00515AB5">
        <w:t>(</w:t>
      </w:r>
      <w:r w:rsidR="008A3C7A" w:rsidRPr="00515AB5">
        <w:t xml:space="preserve">with specific focus on articulation and note lengths </w:t>
      </w:r>
      <w:r w:rsidR="00B62561" w:rsidRPr="00515AB5">
        <w:t xml:space="preserve">to achieve </w:t>
      </w:r>
      <w:r w:rsidR="00D578BC" w:rsidRPr="00515AB5">
        <w:t xml:space="preserve">the </w:t>
      </w:r>
      <w:r w:rsidR="00775030" w:rsidRPr="00515AB5">
        <w:t>desire</w:t>
      </w:r>
      <w:r w:rsidR="0037432E" w:rsidRPr="00515AB5">
        <w:t xml:space="preserve">d </w:t>
      </w:r>
      <w:r w:rsidR="00800E70" w:rsidRPr="00515AB5">
        <w:t xml:space="preserve">musical </w:t>
      </w:r>
      <w:r w:rsidR="0030605E" w:rsidRPr="00515AB5">
        <w:t>‘groove’</w:t>
      </w:r>
      <w:r w:rsidR="00AA17D5" w:rsidRPr="00515AB5">
        <w:t>)</w:t>
      </w:r>
      <w:r w:rsidR="00123D57" w:rsidRPr="00515AB5">
        <w:t>.</w:t>
      </w:r>
    </w:p>
    <w:p w14:paraId="57CED1BB" w14:textId="5CAE1A84" w:rsidR="00A259E4" w:rsidRPr="00515AB5" w:rsidRDefault="002D7423" w:rsidP="00515AB5">
      <w:pPr>
        <w:pStyle w:val="ListNumber"/>
      </w:pPr>
      <w:r w:rsidRPr="00515AB5">
        <w:t>Perform</w:t>
      </w:r>
      <w:r w:rsidR="00E06689" w:rsidRPr="00515AB5">
        <w:t xml:space="preserve"> the flute part of</w:t>
      </w:r>
      <w:r w:rsidRPr="00515AB5">
        <w:t xml:space="preserve"> </w:t>
      </w:r>
      <w:r w:rsidR="00494815" w:rsidRPr="00515AB5">
        <w:t>S</w:t>
      </w:r>
      <w:r w:rsidR="00792E18" w:rsidRPr="00515AB5">
        <w:t>ec</w:t>
      </w:r>
      <w:r w:rsidR="000E7F00" w:rsidRPr="00515AB5">
        <w:t>tion</w:t>
      </w:r>
      <w:r w:rsidR="007D6015" w:rsidRPr="00515AB5">
        <w:t xml:space="preserve"> </w:t>
      </w:r>
      <w:r w:rsidR="00792E18" w:rsidRPr="00515AB5">
        <w:t xml:space="preserve">V-W </w:t>
      </w:r>
      <w:r w:rsidR="00E06689" w:rsidRPr="00515AB5">
        <w:t xml:space="preserve">(bars 214-225) </w:t>
      </w:r>
      <w:r w:rsidR="007D6015" w:rsidRPr="00515AB5">
        <w:t>from</w:t>
      </w:r>
      <w:r w:rsidR="00EC7D11" w:rsidRPr="00515AB5">
        <w:t xml:space="preserve"> </w:t>
      </w:r>
      <w:r w:rsidR="0045354E" w:rsidRPr="00515AB5">
        <w:t>‘</w:t>
      </w:r>
      <w:r w:rsidR="00EC7D11" w:rsidRPr="00515AB5">
        <w:t>Bend/Boogie/Break</w:t>
      </w:r>
      <w:r w:rsidR="0045354E" w:rsidRPr="00515AB5">
        <w:t>’</w:t>
      </w:r>
      <w:r w:rsidR="008A3C7A" w:rsidRPr="00515AB5">
        <w:t xml:space="preserve"> </w:t>
      </w:r>
      <w:r w:rsidR="00792E18" w:rsidRPr="00515AB5">
        <w:t>as a class ensemble</w:t>
      </w:r>
      <w:r w:rsidR="00ED51D8" w:rsidRPr="00515AB5">
        <w:t>, focussi</w:t>
      </w:r>
      <w:r w:rsidR="00003213" w:rsidRPr="00515AB5">
        <w:t xml:space="preserve">ng </w:t>
      </w:r>
      <w:r w:rsidR="008A3C7A" w:rsidRPr="00515AB5">
        <w:t xml:space="preserve">on </w:t>
      </w:r>
      <w:r w:rsidR="007D568F" w:rsidRPr="00515AB5">
        <w:t>the use of</w:t>
      </w:r>
      <w:r w:rsidR="004960AB" w:rsidRPr="00515AB5">
        <w:t xml:space="preserve"> </w:t>
      </w:r>
      <w:r w:rsidR="00E21E0B" w:rsidRPr="00515AB5">
        <w:t xml:space="preserve">correct </w:t>
      </w:r>
      <w:r w:rsidR="008A3C7A" w:rsidRPr="00515AB5">
        <w:t xml:space="preserve">articulation and note lengths </w:t>
      </w:r>
      <w:r w:rsidR="00123D57" w:rsidRPr="00515AB5">
        <w:t xml:space="preserve">to achieve the desired </w:t>
      </w:r>
      <w:r w:rsidR="0037432E" w:rsidRPr="00515AB5">
        <w:t xml:space="preserve">musical </w:t>
      </w:r>
      <w:r w:rsidR="00123D57" w:rsidRPr="00515AB5">
        <w:t>style</w:t>
      </w:r>
      <w:r w:rsidR="00792E18" w:rsidRPr="00515AB5">
        <w:t xml:space="preserve">. </w:t>
      </w:r>
      <w:r w:rsidR="008A3C7A" w:rsidRPr="00515AB5">
        <w:t xml:space="preserve">Before you start, </w:t>
      </w:r>
      <w:r w:rsidR="005938DB" w:rsidRPr="00515AB5">
        <w:t xml:space="preserve">transpose </w:t>
      </w:r>
      <w:r w:rsidR="00123D57" w:rsidRPr="00515AB5">
        <w:t xml:space="preserve">the </w:t>
      </w:r>
      <w:r w:rsidR="00792E18" w:rsidRPr="00515AB5">
        <w:t xml:space="preserve">flute </w:t>
      </w:r>
      <w:r w:rsidR="00123D57" w:rsidRPr="00515AB5">
        <w:t xml:space="preserve">melody </w:t>
      </w:r>
      <w:r w:rsidR="003D6982" w:rsidRPr="00515AB5">
        <w:t>below</w:t>
      </w:r>
      <w:r w:rsidR="00792E18" w:rsidRPr="00515AB5">
        <w:t xml:space="preserve"> </w:t>
      </w:r>
      <w:r w:rsidR="00B36FD3" w:rsidRPr="00515AB5">
        <w:t xml:space="preserve">in to at least </w:t>
      </w:r>
      <w:r w:rsidR="00D56F7D" w:rsidRPr="00515AB5">
        <w:t xml:space="preserve">2 </w:t>
      </w:r>
      <w:r w:rsidR="00B36FD3" w:rsidRPr="00515AB5">
        <w:t>different keys</w:t>
      </w:r>
      <w:r w:rsidR="005E057E" w:rsidRPr="00515AB5">
        <w:t xml:space="preserve"> so that it can </w:t>
      </w:r>
      <w:r w:rsidR="006B2D12" w:rsidRPr="00515AB5">
        <w:t xml:space="preserve">be </w:t>
      </w:r>
      <w:r w:rsidR="005E057E" w:rsidRPr="00515AB5">
        <w:t xml:space="preserve">played </w:t>
      </w:r>
      <w:r w:rsidR="006B2D12" w:rsidRPr="00515AB5">
        <w:t xml:space="preserve">in unison </w:t>
      </w:r>
      <w:r w:rsidR="005E057E" w:rsidRPr="00515AB5">
        <w:t>by:</w:t>
      </w:r>
    </w:p>
    <w:p w14:paraId="5FA9CBF0" w14:textId="2ACA5CC6" w:rsidR="00BB7D06" w:rsidRPr="003B7725" w:rsidRDefault="447824CF" w:rsidP="00515AB5">
      <w:pPr>
        <w:pStyle w:val="ListBullet"/>
        <w:ind w:left="1134"/>
      </w:pPr>
      <w:bookmarkStart w:id="22" w:name="_Toc95077839"/>
      <w:bookmarkStart w:id="23" w:name="_Toc95647433"/>
      <w:bookmarkStart w:id="24" w:name="_Toc95647757"/>
      <w:r>
        <w:t>Bb instrument</w:t>
      </w:r>
      <w:r w:rsidR="23F42227">
        <w:t>s</w:t>
      </w:r>
      <w:bookmarkEnd w:id="22"/>
      <w:bookmarkEnd w:id="23"/>
      <w:bookmarkEnd w:id="24"/>
    </w:p>
    <w:p w14:paraId="1001ADED" w14:textId="6C52E56F" w:rsidR="00BB7D06" w:rsidRPr="003B7725" w:rsidRDefault="447824CF" w:rsidP="00515AB5">
      <w:pPr>
        <w:pStyle w:val="ListBullet"/>
        <w:ind w:left="1134"/>
      </w:pPr>
      <w:bookmarkStart w:id="25" w:name="_Toc95077840"/>
      <w:bookmarkStart w:id="26" w:name="_Toc95647434"/>
      <w:bookmarkStart w:id="27" w:name="_Toc95647758"/>
      <w:r>
        <w:t>Eb instrument</w:t>
      </w:r>
      <w:r w:rsidR="23F42227">
        <w:t>s</w:t>
      </w:r>
      <w:bookmarkEnd w:id="25"/>
      <w:bookmarkEnd w:id="26"/>
      <w:bookmarkEnd w:id="27"/>
    </w:p>
    <w:p w14:paraId="2B7A1A9E" w14:textId="7E5B98BB" w:rsidR="00BB7D06" w:rsidRPr="003B7725" w:rsidRDefault="447824CF" w:rsidP="00515AB5">
      <w:pPr>
        <w:pStyle w:val="ListBullet"/>
        <w:ind w:left="1134"/>
      </w:pPr>
      <w:bookmarkStart w:id="28" w:name="_Toc95077841"/>
      <w:bookmarkStart w:id="29" w:name="_Toc95647435"/>
      <w:bookmarkStart w:id="30" w:name="_Toc95647759"/>
      <w:r>
        <w:t>F instrument</w:t>
      </w:r>
      <w:r w:rsidR="23F42227">
        <w:t>s</w:t>
      </w:r>
      <w:bookmarkEnd w:id="28"/>
      <w:bookmarkEnd w:id="29"/>
      <w:bookmarkEnd w:id="30"/>
    </w:p>
    <w:p w14:paraId="065BD7C0" w14:textId="393AF237" w:rsidR="00BB7D06" w:rsidRPr="003B7725" w:rsidRDefault="447824CF" w:rsidP="00515AB5">
      <w:pPr>
        <w:pStyle w:val="ListBullet"/>
        <w:ind w:left="1134"/>
      </w:pPr>
      <w:bookmarkStart w:id="31" w:name="_Toc95077842"/>
      <w:bookmarkStart w:id="32" w:name="_Toc95647436"/>
      <w:bookmarkStart w:id="33" w:name="_Toc95647760"/>
      <w:r>
        <w:t xml:space="preserve">Alto </w:t>
      </w:r>
      <w:r w:rsidR="7B4D68E6">
        <w:t>c</w:t>
      </w:r>
      <w:r>
        <w:t>lef instrument</w:t>
      </w:r>
      <w:r w:rsidR="23F42227">
        <w:t>s</w:t>
      </w:r>
      <w:bookmarkEnd w:id="31"/>
      <w:bookmarkEnd w:id="32"/>
      <w:bookmarkEnd w:id="33"/>
    </w:p>
    <w:p w14:paraId="249F3913" w14:textId="676984A8" w:rsidR="005818C0" w:rsidRPr="003B7725" w:rsidRDefault="447824CF" w:rsidP="00515AB5">
      <w:pPr>
        <w:pStyle w:val="ListBullet"/>
        <w:ind w:left="1134"/>
      </w:pPr>
      <w:bookmarkStart w:id="34" w:name="_Toc95077843"/>
      <w:bookmarkStart w:id="35" w:name="_Toc95647437"/>
      <w:bookmarkStart w:id="36" w:name="_Toc95647761"/>
      <w:r>
        <w:t xml:space="preserve">Bass </w:t>
      </w:r>
      <w:r w:rsidR="7B4D68E6">
        <w:t>c</w:t>
      </w:r>
      <w:r>
        <w:t>lef instrument</w:t>
      </w:r>
      <w:r w:rsidR="23F42227">
        <w:t>s</w:t>
      </w:r>
      <w:bookmarkEnd w:id="34"/>
      <w:bookmarkEnd w:id="35"/>
      <w:bookmarkEnd w:id="36"/>
      <w:r w:rsidR="56CBE198">
        <w:t>.</w:t>
      </w:r>
    </w:p>
    <w:p w14:paraId="60CF693F" w14:textId="77777777" w:rsidR="007D233F" w:rsidRDefault="007D233F">
      <w:pPr>
        <w:rPr>
          <w:b/>
          <w:bCs/>
        </w:rPr>
      </w:pPr>
      <w:r>
        <w:rPr>
          <w:b/>
          <w:bCs/>
        </w:rPr>
        <w:br w:type="page"/>
      </w:r>
    </w:p>
    <w:p w14:paraId="4C1F1179" w14:textId="0E57D390" w:rsidR="00515AB5" w:rsidRDefault="00515AB5" w:rsidP="00515AB5">
      <w:pPr>
        <w:pStyle w:val="Caption"/>
      </w:pPr>
      <w:r>
        <w:lastRenderedPageBreak/>
        <w:t xml:space="preserve">Figure </w:t>
      </w:r>
      <w:r>
        <w:fldChar w:fldCharType="begin"/>
      </w:r>
      <w:r>
        <w:instrText xml:space="preserve"> SEQ Figure \* ARABIC </w:instrText>
      </w:r>
      <w:r>
        <w:fldChar w:fldCharType="separate"/>
      </w:r>
      <w:r w:rsidR="00411D5B">
        <w:rPr>
          <w:noProof/>
        </w:rPr>
        <w:t>4</w:t>
      </w:r>
      <w:r>
        <w:fldChar w:fldCharType="end"/>
      </w:r>
      <w:r>
        <w:t xml:space="preserve"> – </w:t>
      </w:r>
      <w:r w:rsidRPr="00ED5CD5">
        <w:t>Flute melody (Section V</w:t>
      </w:r>
      <w:r w:rsidR="00CD440C">
        <w:t>-</w:t>
      </w:r>
      <w:r w:rsidRPr="00ED5CD5">
        <w:t>W, bars 214</w:t>
      </w:r>
      <w:r w:rsidR="00CD440C">
        <w:t>-</w:t>
      </w:r>
      <w:r w:rsidRPr="00ED5CD5">
        <w:t>225)</w:t>
      </w:r>
    </w:p>
    <w:p w14:paraId="6EBD9CF2" w14:textId="77777777" w:rsidR="00D56F7D" w:rsidRDefault="00E06689" w:rsidP="00EA7D73">
      <w:pPr>
        <w:keepNext/>
        <w:tabs>
          <w:tab w:val="left" w:pos="3272"/>
        </w:tabs>
      </w:pPr>
      <w:r>
        <w:rPr>
          <w:noProof/>
          <w:color w:val="2B579A"/>
          <w:shd w:val="clear" w:color="auto" w:fill="E6E6E6"/>
        </w:rPr>
        <w:drawing>
          <wp:inline distT="0" distB="0" distL="0" distR="0" wp14:anchorId="58FCF6CA" wp14:editId="337E599A">
            <wp:extent cx="6196811" cy="4057650"/>
            <wp:effectExtent l="0" t="0" r="0" b="0"/>
            <wp:docPr id="15" name="Picture 15" descr="This is a score extract of 'Bend/ Boogie/ Break' of the flute part bars 21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is a score extract of 'Bend/ Boogie/ Break' of the flute part bars 214-225."/>
                    <pic:cNvPicPr/>
                  </pic:nvPicPr>
                  <pic:blipFill>
                    <a:blip r:embed="rId42"/>
                    <a:stretch>
                      <a:fillRect/>
                    </a:stretch>
                  </pic:blipFill>
                  <pic:spPr>
                    <a:xfrm>
                      <a:off x="0" y="0"/>
                      <a:ext cx="6208158" cy="4065080"/>
                    </a:xfrm>
                    <a:prstGeom prst="rect">
                      <a:avLst/>
                    </a:prstGeom>
                  </pic:spPr>
                </pic:pic>
              </a:graphicData>
            </a:graphic>
          </wp:inline>
        </w:drawing>
      </w:r>
    </w:p>
    <w:p w14:paraId="1B31D616" w14:textId="77777777" w:rsidR="00B75B7F" w:rsidRPr="00515AB5" w:rsidRDefault="00B75B7F" w:rsidP="00515AB5">
      <w:r>
        <w:rPr>
          <w:lang w:val="en-GB"/>
        </w:rPr>
        <w:br w:type="page"/>
      </w:r>
    </w:p>
    <w:p w14:paraId="7045ADAE" w14:textId="726EAEB9" w:rsidR="005F465D" w:rsidRPr="0045354E" w:rsidRDefault="005F465D" w:rsidP="0045354E">
      <w:pPr>
        <w:pStyle w:val="Heading2"/>
        <w:numPr>
          <w:ilvl w:val="1"/>
          <w:numId w:val="0"/>
        </w:numPr>
        <w:rPr>
          <w:lang w:val="en-GB"/>
        </w:rPr>
      </w:pPr>
      <w:bookmarkStart w:id="37" w:name="_Toc116663835"/>
      <w:r w:rsidRPr="3B35B164">
        <w:rPr>
          <w:lang w:val="en-GB"/>
        </w:rPr>
        <w:lastRenderedPageBreak/>
        <w:t>Musicology</w:t>
      </w:r>
      <w:r w:rsidR="001C2ABE" w:rsidRPr="3B35B164">
        <w:rPr>
          <w:lang w:val="en-GB"/>
        </w:rPr>
        <w:t xml:space="preserve"> and aural</w:t>
      </w:r>
      <w:bookmarkEnd w:id="37"/>
    </w:p>
    <w:p w14:paraId="239AC0AB" w14:textId="5A5BF921" w:rsidR="00235982" w:rsidRDefault="00235982" w:rsidP="004D371B">
      <w:pPr>
        <w:rPr>
          <w:lang w:eastAsia="zh-CN"/>
        </w:rPr>
      </w:pPr>
      <w:r w:rsidRPr="409BAEC1">
        <w:rPr>
          <w:lang w:eastAsia="zh-CN"/>
        </w:rPr>
        <w:t xml:space="preserve">A characteristic of Harrison’s music is juxtaposing different musical styles within a single piece. In </w:t>
      </w:r>
      <w:r w:rsidR="000D5296" w:rsidRPr="409BAEC1">
        <w:rPr>
          <w:lang w:eastAsia="zh-CN"/>
        </w:rPr>
        <w:t>‘</w:t>
      </w:r>
      <w:r w:rsidRPr="409BAEC1">
        <w:rPr>
          <w:lang w:eastAsia="zh-CN"/>
        </w:rPr>
        <w:t>Bend/Boogie/Break</w:t>
      </w:r>
      <w:r w:rsidR="000D5296" w:rsidRPr="409BAEC1">
        <w:rPr>
          <w:lang w:eastAsia="zh-CN"/>
        </w:rPr>
        <w:t>’</w:t>
      </w:r>
      <w:r w:rsidR="006A50F5" w:rsidRPr="409BAEC1">
        <w:rPr>
          <w:i/>
          <w:iCs/>
          <w:lang w:eastAsia="zh-CN"/>
        </w:rPr>
        <w:t xml:space="preserve"> </w:t>
      </w:r>
      <w:r w:rsidRPr="409BAEC1">
        <w:rPr>
          <w:lang w:eastAsia="zh-CN"/>
        </w:rPr>
        <w:t>she has included the use of post-rock riffs</w:t>
      </w:r>
      <w:r w:rsidR="00B8384A" w:rsidRPr="409BAEC1">
        <w:rPr>
          <w:lang w:eastAsia="zh-CN"/>
        </w:rPr>
        <w:t xml:space="preserve">, </w:t>
      </w:r>
      <w:r w:rsidRPr="409BAEC1">
        <w:rPr>
          <w:lang w:eastAsia="zh-CN"/>
        </w:rPr>
        <w:t>post-rock timbres</w:t>
      </w:r>
      <w:r w:rsidR="00B8384A" w:rsidRPr="409BAEC1">
        <w:rPr>
          <w:lang w:eastAsia="zh-CN"/>
        </w:rPr>
        <w:t>,</w:t>
      </w:r>
      <w:r w:rsidRPr="409BAEC1">
        <w:rPr>
          <w:lang w:eastAsia="zh-CN"/>
        </w:rPr>
        <w:t xml:space="preserve"> funk rhythms and honky-tonk inspired ideas</w:t>
      </w:r>
      <w:r w:rsidR="00120AA7" w:rsidRPr="409BAEC1">
        <w:rPr>
          <w:lang w:eastAsia="zh-CN"/>
        </w:rPr>
        <w:t xml:space="preserve"> as well as drawing on inspiration from spectral music.</w:t>
      </w:r>
    </w:p>
    <w:p w14:paraId="6F8C6B8B" w14:textId="79C91AB3" w:rsidR="006621C5" w:rsidRPr="007B6008" w:rsidRDefault="00515AB5" w:rsidP="007B04B4">
      <w:pPr>
        <w:pStyle w:val="FeatureBox"/>
        <w:rPr>
          <w:noProof/>
        </w:rPr>
      </w:pPr>
      <w:r>
        <w:rPr>
          <w:rStyle w:val="Emphasis"/>
          <w:i w:val="0"/>
        </w:rPr>
        <w:t>‘</w:t>
      </w:r>
      <w:r w:rsidR="00AF3839" w:rsidRPr="409BAEC1">
        <w:rPr>
          <w:rStyle w:val="Emphasis"/>
          <w:i w:val="0"/>
        </w:rPr>
        <w:t xml:space="preserve">She </w:t>
      </w:r>
      <w:r w:rsidR="00135159" w:rsidRPr="409BAEC1">
        <w:rPr>
          <w:rStyle w:val="Emphasis"/>
          <w:i w:val="0"/>
        </w:rPr>
        <w:t xml:space="preserve">(Holly Harrison) </w:t>
      </w:r>
      <w:r w:rsidR="00AF3839" w:rsidRPr="409BAEC1">
        <w:rPr>
          <w:rStyle w:val="Emphasis"/>
          <w:i w:val="0"/>
        </w:rPr>
        <w:t>is motivated by a range of genres that she has grown up with, from rock</w:t>
      </w:r>
      <w:r w:rsidR="0E581AFE" w:rsidRPr="409BAEC1">
        <w:rPr>
          <w:rStyle w:val="Emphasis"/>
          <w:i w:val="0"/>
        </w:rPr>
        <w:t xml:space="preserve"> </w:t>
      </w:r>
      <w:r w:rsidR="00AF3839" w:rsidRPr="409BAEC1">
        <w:rPr>
          <w:rStyle w:val="Emphasis"/>
          <w:i w:val="0"/>
        </w:rPr>
        <w:t>to classical and her own music is borderless as a result. She is able to draw on her knowledge from playing a range of diverse instruments in a variety of settings when composing</w:t>
      </w:r>
      <w:r w:rsidR="00AF3839" w:rsidRPr="00515AB5">
        <w:rPr>
          <w:rStyle w:val="Emphasis"/>
          <w:i w:val="0"/>
          <w:iCs w:val="0"/>
        </w:rPr>
        <w:t>.</w:t>
      </w:r>
      <w:r w:rsidRPr="00515AB5">
        <w:rPr>
          <w:rStyle w:val="Emphasis"/>
          <w:i w:val="0"/>
          <w:iCs w:val="0"/>
        </w:rPr>
        <w:t>’</w:t>
      </w:r>
      <w:r w:rsidR="00CD440C">
        <w:rPr>
          <w:i/>
        </w:rPr>
        <w:t xml:space="preserve"> </w:t>
      </w:r>
      <w:r w:rsidR="005839A7">
        <w:t>(</w:t>
      </w:r>
      <w:hyperlink r:id="rId43" w:anchor=":~:text=She%20is%20motivated%20by%20a%20range%20of%20genres%20that%20she%20has%20grown%20up%20with%2C%20from%20rock%2C%20to%20classical%20and%20her%20own%20music%20is%20borderless%20as%20a%20result.%20She%20is%20able%20to%20draw%20on%20her%20knowledge%20from%20playing%20a%20range%20of%20diverse%20instruments%20in%20a%20variety%20of%20settings%20when%20composing." w:history="1">
        <w:r w:rsidR="006621C5" w:rsidRPr="005839A7">
          <w:rPr>
            <w:rStyle w:val="Hyperlink"/>
          </w:rPr>
          <w:t>Stefanakis</w:t>
        </w:r>
      </w:hyperlink>
      <w:r w:rsidR="005839A7">
        <w:t xml:space="preserve"> 2021).</w:t>
      </w:r>
    </w:p>
    <w:p w14:paraId="1B09B287" w14:textId="34E58B94" w:rsidR="002340E6" w:rsidRPr="002340E6" w:rsidRDefault="002340E6" w:rsidP="002340E6">
      <w:pPr>
        <w:pStyle w:val="Heading3"/>
        <w:numPr>
          <w:ilvl w:val="2"/>
          <w:numId w:val="0"/>
        </w:numPr>
        <w:rPr>
          <w:shd w:val="clear" w:color="auto" w:fill="FFFFFF"/>
        </w:rPr>
      </w:pPr>
      <w:bookmarkStart w:id="38" w:name="_Toc116663836"/>
      <w:r w:rsidRPr="3B35B164">
        <w:rPr>
          <w:shd w:val="clear" w:color="auto" w:fill="FFFFFF"/>
        </w:rPr>
        <w:t>Activity 1</w:t>
      </w:r>
      <w:r w:rsidR="00B536DE">
        <w:rPr>
          <w:shd w:val="clear" w:color="auto" w:fill="FFFFFF"/>
        </w:rPr>
        <w:t>:</w:t>
      </w:r>
      <w:r w:rsidRPr="002340E6">
        <w:t xml:space="preserve"> </w:t>
      </w:r>
      <w:r>
        <w:t>Podcast activity</w:t>
      </w:r>
      <w:bookmarkEnd w:id="38"/>
    </w:p>
    <w:p w14:paraId="0C524211" w14:textId="2F056CE7" w:rsidR="001B6EB0" w:rsidRDefault="008A795D" w:rsidP="00B8384A">
      <w:pPr>
        <w:tabs>
          <w:tab w:val="num" w:pos="84"/>
          <w:tab w:val="left" w:pos="3272"/>
        </w:tabs>
        <w:spacing w:before="0"/>
        <w:rPr>
          <w:rFonts w:ascii="Alike" w:hAnsi="Alike"/>
          <w:sz w:val="23"/>
          <w:szCs w:val="23"/>
        </w:rPr>
      </w:pPr>
      <w:r>
        <w:rPr>
          <w:rFonts w:ascii="Alike" w:hAnsi="Alike"/>
          <w:noProof/>
          <w:color w:val="2B579A"/>
          <w:sz w:val="23"/>
          <w:szCs w:val="23"/>
          <w:shd w:val="clear" w:color="auto" w:fill="E6E6E6"/>
        </w:rPr>
        <w:drawing>
          <wp:inline distT="0" distB="0" distL="0" distR="0" wp14:anchorId="276EF8C0" wp14:editId="75ACF7E6">
            <wp:extent cx="1755343" cy="1749973"/>
            <wp:effectExtent l="0" t="0" r="0" b="3175"/>
            <wp:docPr id="7" name="Picture 7" descr="This image depicts the podcast tile for the 'Unlocked Creative Cast podcast series.' It consists of an eye ball with a key shape on the inside with multiple DoE spotty circles around it with the text 'Unlocked Creative Cast' displayed in a white triangle to the left of the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ton1\AppData\Local\Microsoft\Windows\INetCache\Content.MSO\F029248D.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7149" cy="1791651"/>
                    </a:xfrm>
                    <a:prstGeom prst="rect">
                      <a:avLst/>
                    </a:prstGeom>
                    <a:noFill/>
                    <a:ln>
                      <a:noFill/>
                    </a:ln>
                  </pic:spPr>
                </pic:pic>
              </a:graphicData>
            </a:graphic>
          </wp:inline>
        </w:drawing>
      </w:r>
    </w:p>
    <w:p w14:paraId="2D652F8D" w14:textId="1C1CB384" w:rsidR="008A795D" w:rsidRDefault="008A795D" w:rsidP="007B04B4">
      <w:pPr>
        <w:pStyle w:val="FeatureBox2"/>
        <w:rPr>
          <w:color w:val="000000"/>
        </w:rPr>
      </w:pPr>
      <w:r w:rsidRPr="00910877">
        <w:t>Listen to the</w:t>
      </w:r>
      <w:r w:rsidR="002E6641">
        <w:t xml:space="preserve"> </w:t>
      </w:r>
      <w:hyperlink r:id="rId45" w:history="1">
        <w:r w:rsidR="002E6641" w:rsidRPr="00515AB5">
          <w:rPr>
            <w:rStyle w:val="Hyperlink"/>
          </w:rPr>
          <w:t xml:space="preserve">Creative Cast ‘Unlocked – Australian music of the Last 25 years’ </w:t>
        </w:r>
        <w:r w:rsidR="00E16C57" w:rsidRPr="00515AB5">
          <w:rPr>
            <w:rStyle w:val="Hyperlink"/>
          </w:rPr>
          <w:t>(39:34)</w:t>
        </w:r>
      </w:hyperlink>
      <w:r w:rsidR="002E6641">
        <w:t xml:space="preserve">. </w:t>
      </w:r>
      <w:r w:rsidRPr="00910877">
        <w:rPr>
          <w:color w:val="000000"/>
          <w:lang w:val="en-US"/>
        </w:rPr>
        <w:t xml:space="preserve">In this episode, Australian composers Holly Harrison and Jessica Wells speak about their works titled ‘Bend/Boogie/Break’ and ‘Diminishing Species’. Joining them is Ensemble Offspring Artistic Director and percussionist Claire Edwardes. Listen to an insightful discussion that unlocks the compositional process used in both works through the composer and </w:t>
      </w:r>
      <w:r w:rsidRPr="00910877">
        <w:t>performer lens.</w:t>
      </w:r>
    </w:p>
    <w:p w14:paraId="6B9C882B" w14:textId="2EB4CC92" w:rsidR="002340E6" w:rsidRDefault="002340E6" w:rsidP="00910877">
      <w:pPr>
        <w:rPr>
          <w:lang w:val="en-US"/>
        </w:rPr>
      </w:pPr>
      <w:r w:rsidRPr="409BAEC1">
        <w:t xml:space="preserve">Answer </w:t>
      </w:r>
      <w:r w:rsidR="00095CAD" w:rsidRPr="409BAEC1">
        <w:rPr>
          <w:lang w:val="en-US"/>
        </w:rPr>
        <w:t xml:space="preserve">the questions </w:t>
      </w:r>
      <w:r w:rsidR="00601FA5" w:rsidRPr="409BAEC1">
        <w:rPr>
          <w:lang w:val="en-US"/>
        </w:rPr>
        <w:t xml:space="preserve">below </w:t>
      </w:r>
      <w:r w:rsidR="00095CAD" w:rsidRPr="409BAEC1">
        <w:rPr>
          <w:lang w:val="en-US"/>
        </w:rPr>
        <w:t>related to Holly Harrison and her piece</w:t>
      </w:r>
      <w:r w:rsidR="00601FA5" w:rsidRPr="409BAEC1">
        <w:rPr>
          <w:lang w:val="en-US"/>
        </w:rPr>
        <w:t xml:space="preserve"> </w:t>
      </w:r>
      <w:r w:rsidR="000D5296" w:rsidRPr="409BAEC1">
        <w:rPr>
          <w:lang w:val="en-US"/>
        </w:rPr>
        <w:t>‘</w:t>
      </w:r>
      <w:r w:rsidR="00095CAD" w:rsidRPr="409BAEC1">
        <w:rPr>
          <w:lang w:val="en-US"/>
        </w:rPr>
        <w:t>Bend/Boogie/Break</w:t>
      </w:r>
      <w:r w:rsidR="000D5296" w:rsidRPr="409BAEC1">
        <w:rPr>
          <w:lang w:val="en-US"/>
        </w:rPr>
        <w:t>’</w:t>
      </w:r>
      <w:r w:rsidR="00095CAD" w:rsidRPr="409BAEC1">
        <w:rPr>
          <w:i/>
          <w:iCs/>
          <w:lang w:val="en-US"/>
        </w:rPr>
        <w:t xml:space="preserve"> </w:t>
      </w:r>
      <w:r w:rsidR="00095CAD" w:rsidRPr="409BAEC1">
        <w:rPr>
          <w:lang w:val="en-US"/>
        </w:rPr>
        <w:t>as discussed in the podcast.</w:t>
      </w:r>
      <w:r w:rsidR="00601FA5" w:rsidRPr="409BAEC1">
        <w:rPr>
          <w:i/>
          <w:iCs/>
          <w:lang w:val="en-US"/>
        </w:rPr>
        <w:t xml:space="preserve"> </w:t>
      </w:r>
      <w:r w:rsidRPr="409BAEC1">
        <w:rPr>
          <w:lang w:val="en-US"/>
        </w:rPr>
        <w:t>Please note, t</w:t>
      </w:r>
      <w:r w:rsidR="0090260D" w:rsidRPr="409BAEC1">
        <w:rPr>
          <w:lang w:val="en-US"/>
        </w:rPr>
        <w:t>ime stamps</w:t>
      </w:r>
      <w:r w:rsidR="00601FA5" w:rsidRPr="409BAEC1">
        <w:rPr>
          <w:lang w:val="en-US"/>
        </w:rPr>
        <w:t xml:space="preserve"> have been provided to assist you</w:t>
      </w:r>
      <w:r w:rsidR="0090260D" w:rsidRPr="409BAEC1">
        <w:rPr>
          <w:lang w:val="en-US"/>
        </w:rPr>
        <w:t xml:space="preserve"> in finding the </w:t>
      </w:r>
      <w:r w:rsidR="002E5EAB" w:rsidRPr="409BAEC1">
        <w:rPr>
          <w:lang w:val="en-US"/>
        </w:rPr>
        <w:t>relevant information.</w:t>
      </w:r>
    </w:p>
    <w:p w14:paraId="708E969F" w14:textId="7A716780" w:rsidR="00613422" w:rsidRPr="00A771C9" w:rsidRDefault="00244B82" w:rsidP="00A664DD">
      <w:pPr>
        <w:rPr>
          <w:rStyle w:val="Strong"/>
        </w:rPr>
      </w:pPr>
      <w:r w:rsidRPr="00A771C9">
        <w:rPr>
          <w:rStyle w:val="Strong"/>
        </w:rPr>
        <w:t>Podcast</w:t>
      </w:r>
      <w:r w:rsidR="002D4C05" w:rsidRPr="00A771C9">
        <w:rPr>
          <w:rStyle w:val="Strong"/>
        </w:rPr>
        <w:t xml:space="preserve"> time stamp: </w:t>
      </w:r>
      <w:r w:rsidR="002340E6" w:rsidRPr="00A771C9">
        <w:rPr>
          <w:rStyle w:val="Strong"/>
        </w:rPr>
        <w:t>00:00</w:t>
      </w:r>
      <w:r w:rsidR="0090260D" w:rsidRPr="00A771C9">
        <w:rPr>
          <w:rStyle w:val="Strong"/>
        </w:rPr>
        <w:t xml:space="preserve"> to 14</w:t>
      </w:r>
      <w:r w:rsidR="002340E6" w:rsidRPr="00A771C9">
        <w:rPr>
          <w:rStyle w:val="Strong"/>
        </w:rPr>
        <w:t>:</w:t>
      </w:r>
      <w:r w:rsidR="0090260D" w:rsidRPr="00A771C9">
        <w:rPr>
          <w:rStyle w:val="Strong"/>
        </w:rPr>
        <w:t>45</w:t>
      </w:r>
    </w:p>
    <w:p w14:paraId="00A98C90" w14:textId="355BB904" w:rsidR="002340E6" w:rsidRPr="00515AB5" w:rsidRDefault="0090260D" w:rsidP="00BD1857">
      <w:pPr>
        <w:pStyle w:val="ListNumber"/>
        <w:numPr>
          <w:ilvl w:val="0"/>
          <w:numId w:val="14"/>
        </w:numPr>
      </w:pPr>
      <w:r w:rsidRPr="00515AB5">
        <w:t>What does H</w:t>
      </w:r>
      <w:r w:rsidR="005D04CA" w:rsidRPr="00515AB5">
        <w:t>arrison</w:t>
      </w:r>
      <w:r w:rsidRPr="00515AB5">
        <w:t>’s music explore?</w:t>
      </w:r>
    </w:p>
    <w:p w14:paraId="0D49FA03" w14:textId="75D24008" w:rsidR="002340E6" w:rsidRPr="00515AB5" w:rsidRDefault="0090260D" w:rsidP="00515AB5">
      <w:pPr>
        <w:pStyle w:val="ListNumber"/>
      </w:pPr>
      <w:r w:rsidRPr="00515AB5">
        <w:lastRenderedPageBreak/>
        <w:t xml:space="preserve">What </w:t>
      </w:r>
      <w:r w:rsidR="00CD440C">
        <w:t>3</w:t>
      </w:r>
      <w:r w:rsidR="00082D44" w:rsidRPr="00515AB5">
        <w:t xml:space="preserve"> </w:t>
      </w:r>
      <w:r w:rsidRPr="00515AB5">
        <w:t>ensembles does H</w:t>
      </w:r>
      <w:r w:rsidR="005D04CA" w:rsidRPr="00515AB5">
        <w:t>arrison</w:t>
      </w:r>
      <w:r w:rsidRPr="00515AB5">
        <w:t xml:space="preserve"> speciali</w:t>
      </w:r>
      <w:r w:rsidR="00904A72" w:rsidRPr="00515AB5">
        <w:t>s</w:t>
      </w:r>
      <w:r w:rsidRPr="00515AB5">
        <w:t>e in writing for?</w:t>
      </w:r>
    </w:p>
    <w:p w14:paraId="6445F267" w14:textId="0BE72F91" w:rsidR="002340E6" w:rsidRPr="00515AB5" w:rsidRDefault="00F76D61" w:rsidP="00515AB5">
      <w:pPr>
        <w:pStyle w:val="ListNumber"/>
      </w:pPr>
      <w:r w:rsidRPr="00515AB5">
        <w:t>‘</w:t>
      </w:r>
      <w:r w:rsidR="00D2669D" w:rsidRPr="00515AB5">
        <w:t>Bend/Boogie/Break</w:t>
      </w:r>
      <w:r w:rsidRPr="00515AB5">
        <w:t>’</w:t>
      </w:r>
      <w:r w:rsidR="00D2669D" w:rsidRPr="00515AB5">
        <w:t xml:space="preserve"> was </w:t>
      </w:r>
      <w:r w:rsidR="00AB6541" w:rsidRPr="00515AB5">
        <w:t>commissioned by Ensemble Offspring to be included in</w:t>
      </w:r>
      <w:r w:rsidR="003A0928" w:rsidRPr="00515AB5">
        <w:t xml:space="preserve"> what special </w:t>
      </w:r>
      <w:r w:rsidR="00637C37" w:rsidRPr="00515AB5">
        <w:t xml:space="preserve">musical </w:t>
      </w:r>
      <w:r w:rsidR="003A0928" w:rsidRPr="00515AB5">
        <w:t>program</w:t>
      </w:r>
      <w:r w:rsidR="00637C37" w:rsidRPr="00515AB5">
        <w:t>?</w:t>
      </w:r>
      <w:r w:rsidR="00450E56" w:rsidRPr="00515AB5">
        <w:t xml:space="preserve"> What did </w:t>
      </w:r>
      <w:r w:rsidR="00311C99" w:rsidRPr="00515AB5">
        <w:t xml:space="preserve">this </w:t>
      </w:r>
      <w:r w:rsidR="00DD1D3B" w:rsidRPr="00515AB5">
        <w:t xml:space="preserve">musical </w:t>
      </w:r>
      <w:r w:rsidR="00311C99" w:rsidRPr="00515AB5">
        <w:t>pro</w:t>
      </w:r>
      <w:r w:rsidR="00DD1D3B" w:rsidRPr="00515AB5">
        <w:t>gram</w:t>
      </w:r>
      <w:r w:rsidR="00311C99" w:rsidRPr="00515AB5">
        <w:t xml:space="preserve"> explore</w:t>
      </w:r>
      <w:r w:rsidR="00450E56" w:rsidRPr="00515AB5">
        <w:t>?</w:t>
      </w:r>
    </w:p>
    <w:p w14:paraId="234D3F37" w14:textId="0F83EF7E" w:rsidR="002340E6" w:rsidRPr="00515AB5" w:rsidRDefault="0090260D" w:rsidP="00515AB5">
      <w:pPr>
        <w:pStyle w:val="ListNumber"/>
      </w:pPr>
      <w:r w:rsidRPr="00515AB5">
        <w:t xml:space="preserve">Where did </w:t>
      </w:r>
      <w:r w:rsidR="00983686" w:rsidRPr="00515AB5">
        <w:t>H</w:t>
      </w:r>
      <w:r w:rsidR="005D04CA" w:rsidRPr="00515AB5">
        <w:t>arrison</w:t>
      </w:r>
      <w:r w:rsidRPr="00515AB5">
        <w:t xml:space="preserve"> get </w:t>
      </w:r>
      <w:r w:rsidR="00983686" w:rsidRPr="00515AB5">
        <w:t>inspiration</w:t>
      </w:r>
      <w:r w:rsidRPr="00515AB5">
        <w:t xml:space="preserve"> for </w:t>
      </w:r>
      <w:r w:rsidR="00983686" w:rsidRPr="00515AB5">
        <w:t xml:space="preserve">her </w:t>
      </w:r>
      <w:r w:rsidRPr="00515AB5">
        <w:t>piece</w:t>
      </w:r>
      <w:r w:rsidR="00244B82" w:rsidRPr="00515AB5">
        <w:t>,</w:t>
      </w:r>
      <w:r w:rsidR="00983686" w:rsidRPr="00515AB5">
        <w:t xml:space="preserve"> </w:t>
      </w:r>
      <w:r w:rsidR="00F76D61" w:rsidRPr="00515AB5">
        <w:t>‘</w:t>
      </w:r>
      <w:r w:rsidR="00983686" w:rsidRPr="00515AB5">
        <w:t>Bend/Boogie/Break</w:t>
      </w:r>
      <w:r w:rsidR="00F76D61" w:rsidRPr="00515AB5">
        <w:t>’</w:t>
      </w:r>
      <w:r w:rsidR="00244B82" w:rsidRPr="00515AB5">
        <w:t>,</w:t>
      </w:r>
      <w:r w:rsidR="00983686" w:rsidRPr="00515AB5">
        <w:t xml:space="preserve"> </w:t>
      </w:r>
      <w:r w:rsidRPr="00515AB5">
        <w:t xml:space="preserve">and how did </w:t>
      </w:r>
      <w:r w:rsidR="00983686" w:rsidRPr="00515AB5">
        <w:t>she</w:t>
      </w:r>
      <w:r w:rsidRPr="00515AB5">
        <w:t xml:space="preserve"> get started on th</w:t>
      </w:r>
      <w:r w:rsidR="00244B82" w:rsidRPr="00515AB5">
        <w:t>is</w:t>
      </w:r>
      <w:r w:rsidRPr="00515AB5">
        <w:t xml:space="preserve"> composition?</w:t>
      </w:r>
    </w:p>
    <w:p w14:paraId="6FC8466B" w14:textId="7ECEF0FD" w:rsidR="002340E6" w:rsidRPr="00515AB5" w:rsidRDefault="00A071DB" w:rsidP="00515AB5">
      <w:pPr>
        <w:pStyle w:val="ListNumber"/>
      </w:pPr>
      <w:r w:rsidRPr="00515AB5">
        <w:t>De</w:t>
      </w:r>
      <w:r w:rsidR="00244B82" w:rsidRPr="00515AB5">
        <w:t>fine</w:t>
      </w:r>
      <w:r w:rsidRPr="00515AB5">
        <w:t xml:space="preserve"> the term</w:t>
      </w:r>
      <w:r w:rsidR="0090260D" w:rsidRPr="00515AB5">
        <w:t xml:space="preserve"> </w:t>
      </w:r>
      <w:r w:rsidR="00CA042F" w:rsidRPr="00515AB5">
        <w:t>‘</w:t>
      </w:r>
      <w:r w:rsidR="0090260D" w:rsidRPr="00515AB5">
        <w:t>spectralism</w:t>
      </w:r>
      <w:r w:rsidR="00CA042F" w:rsidRPr="00515AB5">
        <w:t>’</w:t>
      </w:r>
      <w:r w:rsidRPr="00515AB5">
        <w:t>. N</w:t>
      </w:r>
      <w:r w:rsidR="009C162C" w:rsidRPr="00515AB5">
        <w:t>a</w:t>
      </w:r>
      <w:r w:rsidR="00505CA1" w:rsidRPr="00515AB5">
        <w:t>me</w:t>
      </w:r>
      <w:r w:rsidR="009C162C" w:rsidRPr="00515AB5">
        <w:t xml:space="preserve"> </w:t>
      </w:r>
      <w:r w:rsidR="00244B82" w:rsidRPr="00515AB5">
        <w:t xml:space="preserve">the </w:t>
      </w:r>
      <w:r w:rsidR="00FF4165">
        <w:t>2</w:t>
      </w:r>
      <w:r w:rsidR="009C162C" w:rsidRPr="00515AB5">
        <w:t xml:space="preserve"> famous </w:t>
      </w:r>
      <w:r w:rsidR="00505CA1" w:rsidRPr="00515AB5">
        <w:t>spectral composers</w:t>
      </w:r>
      <w:r w:rsidR="00244B82" w:rsidRPr="00515AB5">
        <w:t xml:space="preserve"> mentioned in the podcast</w:t>
      </w:r>
      <w:r w:rsidR="00566B9C" w:rsidRPr="00515AB5">
        <w:t xml:space="preserve"> and </w:t>
      </w:r>
      <w:r w:rsidR="0075253A" w:rsidRPr="00515AB5">
        <w:t>include their nationality.</w:t>
      </w:r>
    </w:p>
    <w:p w14:paraId="31ED402D" w14:textId="53877789" w:rsidR="002340E6" w:rsidRPr="00515AB5" w:rsidRDefault="0090260D" w:rsidP="00515AB5">
      <w:pPr>
        <w:pStyle w:val="ListNumber"/>
      </w:pPr>
      <w:r w:rsidRPr="00515AB5">
        <w:t xml:space="preserve">How did </w:t>
      </w:r>
      <w:r w:rsidR="00A071DB" w:rsidRPr="00515AB5">
        <w:t>H</w:t>
      </w:r>
      <w:r w:rsidR="005D04CA" w:rsidRPr="00515AB5">
        <w:t>arrison</w:t>
      </w:r>
      <w:r w:rsidR="00A071DB" w:rsidRPr="00515AB5">
        <w:t xml:space="preserve"> </w:t>
      </w:r>
      <w:r w:rsidRPr="00515AB5">
        <w:t xml:space="preserve">develop the musical material in </w:t>
      </w:r>
      <w:r w:rsidR="00F76D61" w:rsidRPr="00515AB5">
        <w:t>‘</w:t>
      </w:r>
      <w:r w:rsidR="00A071DB" w:rsidRPr="00515AB5">
        <w:t>Bend/Boogie/Break</w:t>
      </w:r>
      <w:r w:rsidR="00F76D61" w:rsidRPr="00515AB5">
        <w:t>’</w:t>
      </w:r>
      <w:r w:rsidR="00F135F4" w:rsidRPr="00515AB5">
        <w:t>? D</w:t>
      </w:r>
      <w:r w:rsidRPr="00515AB5">
        <w:t>o</w:t>
      </w:r>
      <w:r w:rsidR="00A071DB" w:rsidRPr="00515AB5">
        <w:t>es she</w:t>
      </w:r>
      <w:r w:rsidRPr="00515AB5">
        <w:t xml:space="preserve"> use a similar process for all </w:t>
      </w:r>
      <w:r w:rsidR="00A071DB" w:rsidRPr="00515AB5">
        <w:t xml:space="preserve">her </w:t>
      </w:r>
      <w:r w:rsidRPr="00515AB5">
        <w:t>works?</w:t>
      </w:r>
    </w:p>
    <w:p w14:paraId="166D7E52" w14:textId="0F01968B" w:rsidR="00613422" w:rsidRPr="00515AB5" w:rsidRDefault="00F76D61" w:rsidP="00515AB5">
      <w:pPr>
        <w:pStyle w:val="ListNumber"/>
      </w:pPr>
      <w:r w:rsidRPr="00515AB5">
        <w:t>‘</w:t>
      </w:r>
      <w:r w:rsidR="0090260D" w:rsidRPr="00515AB5">
        <w:t>Bend/Boogie/Break</w:t>
      </w:r>
      <w:r w:rsidRPr="00515AB5">
        <w:t>’</w:t>
      </w:r>
      <w:r w:rsidR="0090260D" w:rsidRPr="00515AB5">
        <w:t xml:space="preserve"> draws inspiration from post-rock riffs and timbres, funk rhythms, and honky-tonk piano. How </w:t>
      </w:r>
      <w:r w:rsidR="00446CBB" w:rsidRPr="00515AB5">
        <w:t>does H</w:t>
      </w:r>
      <w:r w:rsidR="005D04CA" w:rsidRPr="00515AB5">
        <w:t>arrison</w:t>
      </w:r>
      <w:r w:rsidR="0090260D" w:rsidRPr="00515AB5">
        <w:t xml:space="preserve"> use these ideas in the piece? Are there any other </w:t>
      </w:r>
      <w:r w:rsidR="002244ED" w:rsidRPr="00515AB5">
        <w:t xml:space="preserve">musical </w:t>
      </w:r>
      <w:r w:rsidR="0090260D" w:rsidRPr="00515AB5">
        <w:t xml:space="preserve">styles that influenced </w:t>
      </w:r>
      <w:r w:rsidRPr="00515AB5">
        <w:t>‘</w:t>
      </w:r>
      <w:r w:rsidR="002244ED" w:rsidRPr="00515AB5">
        <w:t>Bend/Boogie/Break</w:t>
      </w:r>
      <w:r w:rsidRPr="00515AB5">
        <w:t>’</w:t>
      </w:r>
      <w:r w:rsidR="0090260D" w:rsidRPr="00515AB5">
        <w:t>?</w:t>
      </w:r>
    </w:p>
    <w:p w14:paraId="43B95E8E" w14:textId="08875974" w:rsidR="00F76D61" w:rsidRPr="00A771C9" w:rsidRDefault="00244B82" w:rsidP="00A664DD">
      <w:pPr>
        <w:spacing w:before="0"/>
        <w:rPr>
          <w:rStyle w:val="Strong"/>
        </w:rPr>
      </w:pPr>
      <w:r w:rsidRPr="00A771C9">
        <w:rPr>
          <w:rStyle w:val="Strong"/>
        </w:rPr>
        <w:t xml:space="preserve">Podcast time stamp: </w:t>
      </w:r>
      <w:r w:rsidR="004B53EE" w:rsidRPr="00A771C9">
        <w:rPr>
          <w:rStyle w:val="Strong"/>
        </w:rPr>
        <w:t>28</w:t>
      </w:r>
      <w:r w:rsidR="002340E6" w:rsidRPr="00A771C9">
        <w:rPr>
          <w:rStyle w:val="Strong"/>
        </w:rPr>
        <w:t>:</w:t>
      </w:r>
      <w:r w:rsidR="0033250E" w:rsidRPr="00A771C9">
        <w:rPr>
          <w:rStyle w:val="Strong"/>
        </w:rPr>
        <w:t>00</w:t>
      </w:r>
    </w:p>
    <w:p w14:paraId="6124BE36" w14:textId="4AF908D2" w:rsidR="002340E6" w:rsidRPr="00515AB5" w:rsidRDefault="0090260D" w:rsidP="00515AB5">
      <w:pPr>
        <w:pStyle w:val="ListNumber"/>
      </w:pPr>
      <w:r w:rsidRPr="00515AB5">
        <w:t xml:space="preserve">How did </w:t>
      </w:r>
      <w:r w:rsidR="00765002" w:rsidRPr="00515AB5">
        <w:t>Ensemble Offspring</w:t>
      </w:r>
      <w:r w:rsidRPr="00515AB5">
        <w:t xml:space="preserve"> prepare to perform </w:t>
      </w:r>
      <w:r w:rsidR="00CE5C9F" w:rsidRPr="00515AB5">
        <w:t xml:space="preserve">both </w:t>
      </w:r>
      <w:r w:rsidRPr="00515AB5">
        <w:t>H</w:t>
      </w:r>
      <w:r w:rsidR="005D04CA" w:rsidRPr="00515AB5">
        <w:t>arrison</w:t>
      </w:r>
      <w:r w:rsidRPr="00515AB5">
        <w:t>’s piece</w:t>
      </w:r>
      <w:r w:rsidR="0033250E" w:rsidRPr="00515AB5">
        <w:t xml:space="preserve"> </w:t>
      </w:r>
      <w:r w:rsidR="00F76D61" w:rsidRPr="00515AB5">
        <w:t>‘</w:t>
      </w:r>
      <w:r w:rsidR="0033250E" w:rsidRPr="00515AB5">
        <w:t>Bend/Boogie/Break</w:t>
      </w:r>
      <w:r w:rsidR="00F76D61" w:rsidRPr="00515AB5">
        <w:t>’</w:t>
      </w:r>
      <w:r w:rsidR="0033250E" w:rsidRPr="00515AB5">
        <w:t xml:space="preserve"> and Jessica Wells</w:t>
      </w:r>
      <w:r w:rsidR="005D04CA" w:rsidRPr="00515AB5">
        <w:t>’</w:t>
      </w:r>
      <w:r w:rsidR="00CE5C9F" w:rsidRPr="00515AB5">
        <w:t xml:space="preserve"> piece </w:t>
      </w:r>
      <w:r w:rsidR="00F76D61" w:rsidRPr="00515AB5">
        <w:t>‘</w:t>
      </w:r>
      <w:r w:rsidR="002340E6" w:rsidRPr="00515AB5">
        <w:t>Diminishing</w:t>
      </w:r>
      <w:r w:rsidR="00CE5C9F" w:rsidRPr="00515AB5">
        <w:t xml:space="preserve"> Species</w:t>
      </w:r>
      <w:r w:rsidR="00F76D61" w:rsidRPr="00515AB5">
        <w:t>’</w:t>
      </w:r>
      <w:r w:rsidR="0033250E" w:rsidRPr="00515AB5">
        <w:t>?</w:t>
      </w:r>
    </w:p>
    <w:p w14:paraId="2F82968D" w14:textId="141CB313" w:rsidR="005423BC" w:rsidRPr="00515AB5" w:rsidRDefault="0090260D" w:rsidP="00515AB5">
      <w:pPr>
        <w:pStyle w:val="ListNumber"/>
      </w:pPr>
      <w:r w:rsidRPr="00515AB5">
        <w:t xml:space="preserve">What advice </w:t>
      </w:r>
      <w:r w:rsidR="0033250E" w:rsidRPr="00515AB5">
        <w:t>do</w:t>
      </w:r>
      <w:r w:rsidR="00CE5C9F" w:rsidRPr="00515AB5">
        <w:t xml:space="preserve"> both H</w:t>
      </w:r>
      <w:r w:rsidR="005D04CA" w:rsidRPr="00515AB5">
        <w:t>arrison</w:t>
      </w:r>
      <w:r w:rsidR="00CE5C9F" w:rsidRPr="00515AB5">
        <w:t xml:space="preserve"> and </w:t>
      </w:r>
      <w:r w:rsidR="005D04CA" w:rsidRPr="00515AB5">
        <w:t>Wells</w:t>
      </w:r>
      <w:r w:rsidR="0033250E" w:rsidRPr="00515AB5">
        <w:t xml:space="preserve"> </w:t>
      </w:r>
      <w:r w:rsidRPr="00515AB5">
        <w:t xml:space="preserve">give to elective music students who lack confidence when composing their own music and/or performing Australian </w:t>
      </w:r>
      <w:r w:rsidR="002340E6" w:rsidRPr="00515AB5">
        <w:t>a</w:t>
      </w:r>
      <w:r w:rsidRPr="00515AB5">
        <w:t xml:space="preserve">rt </w:t>
      </w:r>
      <w:r w:rsidR="002340E6" w:rsidRPr="00515AB5">
        <w:t>m</w:t>
      </w:r>
      <w:r w:rsidRPr="00515AB5">
        <w:t>usic?</w:t>
      </w:r>
    </w:p>
    <w:p w14:paraId="5709F4DB" w14:textId="66375A12" w:rsidR="00F76D61" w:rsidRPr="00A771C9" w:rsidRDefault="00CE5C9F" w:rsidP="00A664DD">
      <w:pPr>
        <w:spacing w:before="0"/>
        <w:rPr>
          <w:rStyle w:val="Strong"/>
        </w:rPr>
      </w:pPr>
      <w:r w:rsidRPr="00A771C9">
        <w:rPr>
          <w:rStyle w:val="Strong"/>
        </w:rPr>
        <w:t xml:space="preserve">Podcast time stamp: </w:t>
      </w:r>
      <w:r w:rsidR="00FB3565" w:rsidRPr="00A771C9">
        <w:rPr>
          <w:rStyle w:val="Strong"/>
        </w:rPr>
        <w:t>39</w:t>
      </w:r>
      <w:r w:rsidR="002340E6" w:rsidRPr="00A771C9">
        <w:rPr>
          <w:rStyle w:val="Strong"/>
        </w:rPr>
        <w:t>:</w:t>
      </w:r>
      <w:r w:rsidRPr="00A771C9">
        <w:rPr>
          <w:rStyle w:val="Strong"/>
        </w:rPr>
        <w:t>00</w:t>
      </w:r>
    </w:p>
    <w:p w14:paraId="42F0A2D7" w14:textId="17E35A5F" w:rsidR="0045060F" w:rsidRPr="00515AB5" w:rsidRDefault="23DFDC43" w:rsidP="00515AB5">
      <w:pPr>
        <w:pStyle w:val="ListNumber"/>
      </w:pPr>
      <w:r w:rsidRPr="00515AB5">
        <w:t>Wh</w:t>
      </w:r>
      <w:r w:rsidR="49D0D18A" w:rsidRPr="00515AB5">
        <w:t>o</w:t>
      </w:r>
      <w:r w:rsidRPr="00515AB5">
        <w:t xml:space="preserve"> are </w:t>
      </w:r>
      <w:r w:rsidR="00A200BC" w:rsidRPr="00515AB5">
        <w:t>the</w:t>
      </w:r>
      <w:r w:rsidR="00001DA4" w:rsidRPr="00515AB5">
        <w:t xml:space="preserve"> </w:t>
      </w:r>
      <w:r w:rsidR="00B06761" w:rsidRPr="00515AB5">
        <w:t>7</w:t>
      </w:r>
      <w:r w:rsidR="001E35AC" w:rsidRPr="00515AB5">
        <w:t xml:space="preserve"> ‘up-and-coming’ Australian composers that </w:t>
      </w:r>
      <w:r w:rsidR="005D04CA" w:rsidRPr="00515AB5">
        <w:t>Harrison</w:t>
      </w:r>
      <w:r w:rsidR="00A200BC" w:rsidRPr="00515AB5">
        <w:t xml:space="preserve">, </w:t>
      </w:r>
      <w:r w:rsidR="005D04CA" w:rsidRPr="00515AB5">
        <w:t>Wells</w:t>
      </w:r>
      <w:r w:rsidR="001E35AC" w:rsidRPr="00515AB5">
        <w:t xml:space="preserve"> </w:t>
      </w:r>
      <w:r w:rsidR="00A200BC" w:rsidRPr="00515AB5">
        <w:t xml:space="preserve">and </w:t>
      </w:r>
      <w:r w:rsidR="005D04CA" w:rsidRPr="00515AB5">
        <w:t>Edwardes</w:t>
      </w:r>
      <w:r w:rsidR="00A200BC" w:rsidRPr="00515AB5">
        <w:t xml:space="preserve"> </w:t>
      </w:r>
      <w:r w:rsidR="00ED55D2" w:rsidRPr="00515AB5">
        <w:t xml:space="preserve">identify as </w:t>
      </w:r>
      <w:r w:rsidR="00A200BC" w:rsidRPr="00515AB5">
        <w:t>composers</w:t>
      </w:r>
      <w:r w:rsidR="00ED55D2" w:rsidRPr="00515AB5">
        <w:t xml:space="preserve"> that we should </w:t>
      </w:r>
      <w:r w:rsidR="006B7EAF" w:rsidRPr="00515AB5">
        <w:t xml:space="preserve">all </w:t>
      </w:r>
      <w:r w:rsidR="00A200BC" w:rsidRPr="00515AB5">
        <w:t xml:space="preserve">be </w:t>
      </w:r>
      <w:r w:rsidR="0090260D" w:rsidRPr="00515AB5">
        <w:t>watch</w:t>
      </w:r>
      <w:r w:rsidR="00A200BC" w:rsidRPr="00515AB5">
        <w:t>ing</w:t>
      </w:r>
      <w:r w:rsidR="001E35AC" w:rsidRPr="00515AB5">
        <w:t xml:space="preserve"> </w:t>
      </w:r>
      <w:r w:rsidR="0090260D" w:rsidRPr="00515AB5">
        <w:t>out for and listen</w:t>
      </w:r>
      <w:r w:rsidR="00A200BC" w:rsidRPr="00515AB5">
        <w:t>ing</w:t>
      </w:r>
      <w:r w:rsidR="0090260D" w:rsidRPr="00515AB5">
        <w:t xml:space="preserve"> to?</w:t>
      </w:r>
    </w:p>
    <w:p w14:paraId="0E375FDD" w14:textId="1D704365" w:rsidR="00874549" w:rsidRPr="00A664DD" w:rsidRDefault="00A664DD" w:rsidP="00A664DD">
      <w:pPr>
        <w:pStyle w:val="Heading3"/>
        <w:rPr>
          <w:lang w:val="en-US"/>
        </w:rPr>
      </w:pPr>
      <w:bookmarkStart w:id="39" w:name="_Toc116663837"/>
      <w:r w:rsidRPr="3B35B164">
        <w:rPr>
          <w:lang w:val="en-US"/>
        </w:rPr>
        <w:t>Activity 2</w:t>
      </w:r>
      <w:r w:rsidR="00B536DE">
        <w:rPr>
          <w:lang w:val="en-US"/>
        </w:rPr>
        <w:t>:</w:t>
      </w:r>
      <w:r w:rsidRPr="3B35B164">
        <w:rPr>
          <w:lang w:val="en-US"/>
        </w:rPr>
        <w:t xml:space="preserve"> </w:t>
      </w:r>
      <w:r w:rsidR="004B59CE" w:rsidRPr="3B35B164">
        <w:rPr>
          <w:lang w:val="en-US"/>
        </w:rPr>
        <w:t>Jigsaw</w:t>
      </w:r>
      <w:bookmarkEnd w:id="39"/>
    </w:p>
    <w:p w14:paraId="64E63D7A" w14:textId="1E73534E" w:rsidR="00147E03" w:rsidRPr="00515AB5" w:rsidRDefault="00626961" w:rsidP="00BD1857">
      <w:pPr>
        <w:pStyle w:val="ListNumber"/>
        <w:numPr>
          <w:ilvl w:val="0"/>
          <w:numId w:val="17"/>
        </w:numPr>
      </w:pPr>
      <w:r w:rsidRPr="00515AB5">
        <w:t xml:space="preserve">Students divide themselves into </w:t>
      </w:r>
      <w:r w:rsidR="000E7FAA" w:rsidRPr="00515AB5">
        <w:t xml:space="preserve">3 </w:t>
      </w:r>
      <w:r w:rsidRPr="00515AB5">
        <w:t>groups</w:t>
      </w:r>
      <w:r w:rsidR="001F54C8" w:rsidRPr="00515AB5">
        <w:t>. Each group is alloca</w:t>
      </w:r>
      <w:r w:rsidR="00106E37" w:rsidRPr="00515AB5">
        <w:t>ted a column of activities from the table below</w:t>
      </w:r>
      <w:r w:rsidR="00645D7D" w:rsidRPr="00515AB5">
        <w:t>.</w:t>
      </w:r>
    </w:p>
    <w:p w14:paraId="637C7713" w14:textId="494F96CD" w:rsidR="00F550B7" w:rsidRPr="00515AB5" w:rsidRDefault="00F550B7" w:rsidP="00515AB5">
      <w:pPr>
        <w:pStyle w:val="ListNumber"/>
      </w:pPr>
      <w:r w:rsidRPr="00515AB5">
        <w:t xml:space="preserve">Students in each group divide the </w:t>
      </w:r>
      <w:r w:rsidR="000E7FAA" w:rsidRPr="00515AB5">
        <w:t xml:space="preserve">3 </w:t>
      </w:r>
      <w:r w:rsidRPr="00515AB5">
        <w:t>activities</w:t>
      </w:r>
      <w:r w:rsidR="00645D7D" w:rsidRPr="00515AB5">
        <w:t xml:space="preserve"> between them and individually complete one activity each.</w:t>
      </w:r>
    </w:p>
    <w:p w14:paraId="3C13DF12" w14:textId="2384D9FE" w:rsidR="006D2569" w:rsidRPr="00515AB5" w:rsidRDefault="00645D7D" w:rsidP="00515AB5">
      <w:pPr>
        <w:pStyle w:val="ListNumber"/>
      </w:pPr>
      <w:r w:rsidRPr="00515AB5">
        <w:t>The individuals in each group then come together and discuss their findings.</w:t>
      </w:r>
    </w:p>
    <w:p w14:paraId="1F80BF6C" w14:textId="01D1EFC9" w:rsidR="007C7291" w:rsidRPr="00866D45" w:rsidRDefault="00C07AE2" w:rsidP="00515AB5">
      <w:pPr>
        <w:pStyle w:val="ListNumber"/>
        <w:rPr>
          <w:color w:val="000000"/>
          <w:bdr w:val="none" w:sz="0" w:space="0" w:color="auto" w:frame="1"/>
          <w:lang w:val="en-GB"/>
        </w:rPr>
      </w:pPr>
      <w:r w:rsidRPr="00515AB5">
        <w:t>Collaborat</w:t>
      </w:r>
      <w:r w:rsidR="00A66BFF" w:rsidRPr="00515AB5">
        <w:t>e</w:t>
      </w:r>
      <w:r w:rsidRPr="00515AB5">
        <w:t xml:space="preserve"> </w:t>
      </w:r>
      <w:r w:rsidR="00EE6F6A" w:rsidRPr="00515AB5">
        <w:t xml:space="preserve">as a class </w:t>
      </w:r>
      <w:r w:rsidR="00167BA9" w:rsidRPr="00515AB5">
        <w:t>using</w:t>
      </w:r>
      <w:r w:rsidRPr="00515AB5">
        <w:t xml:space="preserve"> a shared word document</w:t>
      </w:r>
      <w:r w:rsidR="424D701E" w:rsidRPr="00515AB5">
        <w:t xml:space="preserve"> t</w:t>
      </w:r>
      <w:r w:rsidRPr="00515AB5">
        <w:t xml:space="preserve">o summarise </w:t>
      </w:r>
      <w:r w:rsidR="00EE6F6A" w:rsidRPr="00515AB5">
        <w:t xml:space="preserve">each </w:t>
      </w:r>
      <w:r w:rsidR="00645D7D" w:rsidRPr="00515AB5">
        <w:t xml:space="preserve">group’s </w:t>
      </w:r>
      <w:r w:rsidR="00B758D8" w:rsidRPr="00515AB5">
        <w:t xml:space="preserve">findings </w:t>
      </w:r>
      <w:r w:rsidR="00491537" w:rsidRPr="00515AB5">
        <w:t>for</w:t>
      </w:r>
      <w:r w:rsidR="00865768" w:rsidRPr="00515AB5">
        <w:t xml:space="preserve"> the entire </w:t>
      </w:r>
      <w:r w:rsidR="00645D7D" w:rsidRPr="00515AB5">
        <w:t>table.</w:t>
      </w:r>
      <w:r w:rsidR="00AA62E0" w:rsidRPr="00866D45">
        <w:rPr>
          <w:color w:val="000000"/>
          <w:bdr w:val="none" w:sz="0" w:space="0" w:color="auto" w:frame="1"/>
          <w:lang w:val="en-GB"/>
        </w:rPr>
        <w:br w:type="page"/>
      </w:r>
    </w:p>
    <w:p w14:paraId="2ED69C0F" w14:textId="54D32D19" w:rsidR="00813343" w:rsidRDefault="00813343" w:rsidP="00EA7D73">
      <w:pPr>
        <w:pStyle w:val="Caption"/>
      </w:pPr>
      <w:r>
        <w:lastRenderedPageBreak/>
        <w:t xml:space="preserve">Table </w:t>
      </w:r>
      <w:r>
        <w:fldChar w:fldCharType="begin"/>
      </w:r>
      <w:r>
        <w:instrText xml:space="preserve"> SEQ Table \* ARABIC </w:instrText>
      </w:r>
      <w:r>
        <w:fldChar w:fldCharType="separate"/>
      </w:r>
      <w:r w:rsidR="009F03C1">
        <w:rPr>
          <w:noProof/>
        </w:rPr>
        <w:t>8</w:t>
      </w:r>
      <w:r>
        <w:fldChar w:fldCharType="end"/>
      </w:r>
      <w:r>
        <w:t xml:space="preserve"> </w:t>
      </w:r>
      <w:r w:rsidR="00515AB5">
        <w:t xml:space="preserve">– </w:t>
      </w:r>
      <w:hyperlink r:id="rId46" w:history="1">
        <w:r w:rsidRPr="00270D1E">
          <w:rPr>
            <w:rStyle w:val="Hyperlink"/>
          </w:rPr>
          <w:t>Jigsaw</w:t>
        </w:r>
      </w:hyperlink>
      <w:r w:rsidRPr="00BB172C">
        <w:t xml:space="preserve"> activity table</w:t>
      </w:r>
    </w:p>
    <w:tbl>
      <w:tblPr>
        <w:tblStyle w:val="Tableheader"/>
        <w:tblW w:w="0" w:type="auto"/>
        <w:tblLook w:val="0420" w:firstRow="1" w:lastRow="0" w:firstColumn="0" w:lastColumn="0" w:noHBand="0" w:noVBand="1"/>
        <w:tblDescription w:val="This table outlines a series of activities for 3 groups to complete."/>
      </w:tblPr>
      <w:tblGrid>
        <w:gridCol w:w="3197"/>
        <w:gridCol w:w="3187"/>
        <w:gridCol w:w="3188"/>
      </w:tblGrid>
      <w:tr w:rsidR="001F54C8" w:rsidRPr="00E850AE" w14:paraId="02FFA262" w14:textId="77777777" w:rsidTr="00E850AE">
        <w:trPr>
          <w:cnfStyle w:val="100000000000" w:firstRow="1" w:lastRow="0" w:firstColumn="0" w:lastColumn="0" w:oddVBand="0" w:evenVBand="0" w:oddHBand="0" w:evenHBand="0" w:firstRowFirstColumn="0" w:firstRowLastColumn="0" w:lastRowFirstColumn="0" w:lastRowLastColumn="0"/>
        </w:trPr>
        <w:tc>
          <w:tcPr>
            <w:tcW w:w="3197" w:type="dxa"/>
          </w:tcPr>
          <w:p w14:paraId="7B193EF7" w14:textId="4AFC69AB" w:rsidR="00626961" w:rsidRPr="00E850AE" w:rsidRDefault="00F550B7" w:rsidP="00E850AE">
            <w:r w:rsidRPr="00E850AE">
              <w:t>Group</w:t>
            </w:r>
            <w:r w:rsidR="00626961" w:rsidRPr="00E850AE">
              <w:t xml:space="preserve"> 1</w:t>
            </w:r>
          </w:p>
        </w:tc>
        <w:tc>
          <w:tcPr>
            <w:tcW w:w="3187" w:type="dxa"/>
          </w:tcPr>
          <w:p w14:paraId="129189DC" w14:textId="54EAC7AD" w:rsidR="00626961" w:rsidRPr="00E850AE" w:rsidRDefault="00F550B7" w:rsidP="00E850AE">
            <w:r w:rsidRPr="00E850AE">
              <w:t>Group</w:t>
            </w:r>
            <w:r w:rsidR="00626961" w:rsidRPr="00E850AE">
              <w:t xml:space="preserve"> 2</w:t>
            </w:r>
          </w:p>
        </w:tc>
        <w:tc>
          <w:tcPr>
            <w:tcW w:w="3188" w:type="dxa"/>
          </w:tcPr>
          <w:p w14:paraId="746287C6" w14:textId="10C3ADCF" w:rsidR="00626961" w:rsidRPr="00E850AE" w:rsidRDefault="00F550B7" w:rsidP="00E850AE">
            <w:r w:rsidRPr="00E850AE">
              <w:t>Group</w:t>
            </w:r>
            <w:r w:rsidR="00626961" w:rsidRPr="00E850AE">
              <w:t xml:space="preserve"> 3</w:t>
            </w:r>
          </w:p>
        </w:tc>
      </w:tr>
      <w:tr w:rsidR="001F54C8" w:rsidRPr="00E850AE" w14:paraId="79098EF1" w14:textId="77777777" w:rsidTr="00E850AE">
        <w:trPr>
          <w:cnfStyle w:val="000000100000" w:firstRow="0" w:lastRow="0" w:firstColumn="0" w:lastColumn="0" w:oddVBand="0" w:evenVBand="0" w:oddHBand="1" w:evenHBand="0" w:firstRowFirstColumn="0" w:firstRowLastColumn="0" w:lastRowFirstColumn="0" w:lastRowLastColumn="0"/>
        </w:trPr>
        <w:tc>
          <w:tcPr>
            <w:tcW w:w="3197" w:type="dxa"/>
          </w:tcPr>
          <w:p w14:paraId="24052900" w14:textId="70FB00B7" w:rsidR="001F54C8" w:rsidRPr="00E850AE" w:rsidRDefault="00626961" w:rsidP="00E850AE">
            <w:r w:rsidRPr="00E850AE">
              <w:t xml:space="preserve">Research the musical characteristics of </w:t>
            </w:r>
            <w:r w:rsidRPr="00E850AE">
              <w:rPr>
                <w:b/>
                <w:bCs/>
              </w:rPr>
              <w:t>post-rock music</w:t>
            </w:r>
            <w:r w:rsidRPr="00E850AE">
              <w:t xml:space="preserve"> and summarise your findings </w:t>
            </w:r>
            <w:r w:rsidR="001F54C8" w:rsidRPr="00E850AE">
              <w:t>using the concepts of music.</w:t>
            </w:r>
            <w:r w:rsidRPr="00E850AE">
              <w:t xml:space="preserve"> Then</w:t>
            </w:r>
            <w:r w:rsidR="001F54C8" w:rsidRPr="00E850AE">
              <w:t>,</w:t>
            </w:r>
            <w:r w:rsidRPr="00E850AE">
              <w:t xml:space="preserve"> </w:t>
            </w:r>
            <w:r w:rsidR="001F54C8" w:rsidRPr="00E850AE">
              <w:t>identify</w:t>
            </w:r>
            <w:r w:rsidRPr="00E850AE">
              <w:t xml:space="preserve"> and notate examples of ideas inspired by post-rock music in </w:t>
            </w:r>
            <w:r w:rsidR="2E817643" w:rsidRPr="00E850AE">
              <w:t>‘</w:t>
            </w:r>
            <w:r w:rsidRPr="00E850AE">
              <w:t>Bend/Boogie/Break</w:t>
            </w:r>
            <w:r w:rsidR="69FA2CCF" w:rsidRPr="00E850AE">
              <w:t>’</w:t>
            </w:r>
            <w:r w:rsidRPr="00E850AE">
              <w:t>.</w:t>
            </w:r>
          </w:p>
        </w:tc>
        <w:tc>
          <w:tcPr>
            <w:tcW w:w="3187" w:type="dxa"/>
          </w:tcPr>
          <w:p w14:paraId="75029C99" w14:textId="0F18A656" w:rsidR="00626961" w:rsidRPr="00E850AE" w:rsidRDefault="00626961" w:rsidP="00E850AE">
            <w:r w:rsidRPr="00E850AE">
              <w:t xml:space="preserve">Listen to any piece by the French spectral composer </w:t>
            </w:r>
            <w:r w:rsidRPr="00E850AE">
              <w:rPr>
                <w:b/>
                <w:bCs/>
              </w:rPr>
              <w:t>Gerard Grisey</w:t>
            </w:r>
            <w:r w:rsidRPr="00E850AE">
              <w:t xml:space="preserve">. Summarise the similarities/differences between the piece that you listened to and </w:t>
            </w:r>
            <w:r w:rsidR="7FFAA5FB" w:rsidRPr="00E850AE">
              <w:t>‘</w:t>
            </w:r>
            <w:r w:rsidRPr="00E850AE">
              <w:t>Bend/Boogie/Break</w:t>
            </w:r>
            <w:r w:rsidR="31168477" w:rsidRPr="00E850AE">
              <w:t>’</w:t>
            </w:r>
            <w:r w:rsidRPr="00E850AE">
              <w:t xml:space="preserve"> </w:t>
            </w:r>
            <w:r w:rsidR="001F54C8" w:rsidRPr="00E850AE">
              <w:t>using the concepts of music.</w:t>
            </w:r>
          </w:p>
        </w:tc>
        <w:tc>
          <w:tcPr>
            <w:tcW w:w="3188" w:type="dxa"/>
          </w:tcPr>
          <w:p w14:paraId="003E81E3" w14:textId="0F3A089A" w:rsidR="00626961" w:rsidRPr="00E850AE" w:rsidRDefault="00626961" w:rsidP="00E850AE">
            <w:r w:rsidRPr="00E850AE">
              <w:t xml:space="preserve">Listen to a song by </w:t>
            </w:r>
            <w:r w:rsidRPr="00E850AE">
              <w:rPr>
                <w:b/>
                <w:bCs/>
              </w:rPr>
              <w:t>Mogwai</w:t>
            </w:r>
            <w:r w:rsidRPr="00E850AE">
              <w:t>, a Scottish post-rock band that H</w:t>
            </w:r>
            <w:r w:rsidR="005D04CA" w:rsidRPr="00E850AE">
              <w:t>arrison</w:t>
            </w:r>
            <w:r w:rsidRPr="00E850AE">
              <w:t xml:space="preserve"> identifies as having had a big influence on her own music. Summarise the similarities/differences between the piece that you listened to and </w:t>
            </w:r>
            <w:r w:rsidR="7D6711C7" w:rsidRPr="00E850AE">
              <w:t>‘</w:t>
            </w:r>
            <w:r w:rsidRPr="00E850AE">
              <w:t>Bend/Boogie/Break</w:t>
            </w:r>
            <w:r w:rsidR="3E9B31F8" w:rsidRPr="00E850AE">
              <w:t>’</w:t>
            </w:r>
            <w:r w:rsidRPr="00E850AE">
              <w:t xml:space="preserve"> </w:t>
            </w:r>
            <w:r w:rsidR="00645D7D" w:rsidRPr="00E850AE">
              <w:t>using the concepts of music.</w:t>
            </w:r>
          </w:p>
        </w:tc>
      </w:tr>
      <w:tr w:rsidR="001F54C8" w:rsidRPr="00E850AE" w14:paraId="1D42DBD0" w14:textId="77777777" w:rsidTr="00E850AE">
        <w:trPr>
          <w:cnfStyle w:val="000000010000" w:firstRow="0" w:lastRow="0" w:firstColumn="0" w:lastColumn="0" w:oddVBand="0" w:evenVBand="0" w:oddHBand="0" w:evenHBand="1" w:firstRowFirstColumn="0" w:firstRowLastColumn="0" w:lastRowFirstColumn="0" w:lastRowLastColumn="0"/>
        </w:trPr>
        <w:tc>
          <w:tcPr>
            <w:tcW w:w="3197" w:type="dxa"/>
          </w:tcPr>
          <w:p w14:paraId="7EBDBD91" w14:textId="5CC9BBA7" w:rsidR="00626961" w:rsidRPr="00E850AE" w:rsidRDefault="00626961" w:rsidP="00E850AE">
            <w:r w:rsidRPr="00E850AE">
              <w:t xml:space="preserve">Research the musical characteristics of </w:t>
            </w:r>
            <w:r w:rsidRPr="00E850AE">
              <w:rPr>
                <w:b/>
                <w:bCs/>
              </w:rPr>
              <w:t>honky-tonk music</w:t>
            </w:r>
            <w:r w:rsidRPr="00E850AE">
              <w:t xml:space="preserve"> and summarise your findings </w:t>
            </w:r>
            <w:r w:rsidR="001F54C8" w:rsidRPr="00E850AE">
              <w:t>using the concepts of music.</w:t>
            </w:r>
            <w:r w:rsidRPr="00E850AE">
              <w:t xml:space="preserve"> Then find and notate examples of ideas inspired by honky-tonk music in </w:t>
            </w:r>
            <w:r w:rsidR="548E4FBD" w:rsidRPr="00E850AE">
              <w:t>‘</w:t>
            </w:r>
            <w:r w:rsidRPr="00E850AE">
              <w:t>Bend/Boogie/</w:t>
            </w:r>
            <w:r w:rsidR="19614CCC" w:rsidRPr="00E850AE">
              <w:t>B</w:t>
            </w:r>
            <w:r w:rsidRPr="00E850AE">
              <w:t>reak</w:t>
            </w:r>
            <w:r w:rsidR="21AA5BD1" w:rsidRPr="00E850AE">
              <w:t>’</w:t>
            </w:r>
            <w:r w:rsidRPr="00E850AE">
              <w:t>.</w:t>
            </w:r>
          </w:p>
        </w:tc>
        <w:tc>
          <w:tcPr>
            <w:tcW w:w="3187" w:type="dxa"/>
          </w:tcPr>
          <w:p w14:paraId="501E623B" w14:textId="45A61C16" w:rsidR="00626961" w:rsidRPr="00E850AE" w:rsidRDefault="00626961" w:rsidP="00E850AE">
            <w:r w:rsidRPr="00E850AE">
              <w:t xml:space="preserve">Listen to any piece by the French spectral composer </w:t>
            </w:r>
            <w:r w:rsidRPr="00E850AE">
              <w:rPr>
                <w:b/>
                <w:bCs/>
              </w:rPr>
              <w:t>Philippe Hurel</w:t>
            </w:r>
            <w:r w:rsidRPr="00E850AE">
              <w:t xml:space="preserve">. Summarise the similarities/differences between the piece that you listened to and </w:t>
            </w:r>
            <w:r w:rsidR="13823A6C" w:rsidRPr="00E850AE">
              <w:t>‘</w:t>
            </w:r>
            <w:r w:rsidRPr="00E850AE">
              <w:t>Bend/Boogie/Break</w:t>
            </w:r>
            <w:r w:rsidR="47657864" w:rsidRPr="00E850AE">
              <w:t>’</w:t>
            </w:r>
            <w:r w:rsidRPr="00E850AE">
              <w:t xml:space="preserve"> </w:t>
            </w:r>
            <w:r w:rsidR="3D53CA10" w:rsidRPr="00E850AE">
              <w:t>using the concepts of music.</w:t>
            </w:r>
          </w:p>
        </w:tc>
        <w:tc>
          <w:tcPr>
            <w:tcW w:w="3188" w:type="dxa"/>
          </w:tcPr>
          <w:p w14:paraId="38AB4355" w14:textId="0A9E4B23" w:rsidR="00626961" w:rsidRPr="00E850AE" w:rsidRDefault="00626961" w:rsidP="00E850AE">
            <w:r w:rsidRPr="00E850AE">
              <w:t xml:space="preserve">Listen to a different song by </w:t>
            </w:r>
            <w:r w:rsidR="614B5446" w:rsidRPr="00E850AE">
              <w:rPr>
                <w:b/>
                <w:bCs/>
              </w:rPr>
              <w:t>Frank Zappa</w:t>
            </w:r>
            <w:r w:rsidRPr="00E850AE">
              <w:t xml:space="preserve">, </w:t>
            </w:r>
            <w:r w:rsidR="614B5446" w:rsidRPr="00E850AE">
              <w:t xml:space="preserve">who </w:t>
            </w:r>
            <w:r w:rsidRPr="00E850AE">
              <w:t>H</w:t>
            </w:r>
            <w:r w:rsidR="00A577B9" w:rsidRPr="00E850AE">
              <w:t>arrison</w:t>
            </w:r>
            <w:r w:rsidRPr="00E850AE">
              <w:t xml:space="preserve"> identifies as having had a big influence on her own music. Summarise the similarities/differences between the piece that you listened to and </w:t>
            </w:r>
            <w:r w:rsidR="2B7FDB8B" w:rsidRPr="00E850AE">
              <w:t>‘</w:t>
            </w:r>
            <w:r w:rsidRPr="00E850AE">
              <w:t>Bend/Boogie/Break</w:t>
            </w:r>
            <w:r w:rsidR="16F0B4DD" w:rsidRPr="00E850AE">
              <w:t>’</w:t>
            </w:r>
            <w:r w:rsidRPr="00E850AE">
              <w:t xml:space="preserve"> </w:t>
            </w:r>
            <w:r w:rsidR="00645D7D" w:rsidRPr="00E850AE">
              <w:t>using the concepts of music.</w:t>
            </w:r>
          </w:p>
        </w:tc>
      </w:tr>
      <w:tr w:rsidR="001F54C8" w:rsidRPr="00E850AE" w14:paraId="147458BB" w14:textId="77777777" w:rsidTr="00E850AE">
        <w:trPr>
          <w:cnfStyle w:val="000000100000" w:firstRow="0" w:lastRow="0" w:firstColumn="0" w:lastColumn="0" w:oddVBand="0" w:evenVBand="0" w:oddHBand="1" w:evenHBand="0" w:firstRowFirstColumn="0" w:firstRowLastColumn="0" w:lastRowFirstColumn="0" w:lastRowLastColumn="0"/>
        </w:trPr>
        <w:tc>
          <w:tcPr>
            <w:tcW w:w="3197" w:type="dxa"/>
          </w:tcPr>
          <w:p w14:paraId="28F77C6D" w14:textId="2EF98755" w:rsidR="00626961" w:rsidRPr="00E850AE" w:rsidRDefault="00626961" w:rsidP="00E850AE">
            <w:r w:rsidRPr="00E850AE">
              <w:t xml:space="preserve">Research the musical characteristics of </w:t>
            </w:r>
            <w:r w:rsidRPr="00E850AE">
              <w:rPr>
                <w:b/>
                <w:bCs/>
              </w:rPr>
              <w:t>funk music</w:t>
            </w:r>
            <w:r w:rsidRPr="00E850AE">
              <w:t xml:space="preserve"> and summarise your findings </w:t>
            </w:r>
            <w:r w:rsidR="001F54C8" w:rsidRPr="00E850AE">
              <w:t>using the concepts of music.</w:t>
            </w:r>
            <w:r w:rsidRPr="00E850AE">
              <w:t xml:space="preserve"> Then find and notate examples of ideas inspired by funk music in </w:t>
            </w:r>
            <w:r w:rsidR="130D5CC1" w:rsidRPr="00E850AE">
              <w:t>‘</w:t>
            </w:r>
            <w:r w:rsidRPr="00E850AE">
              <w:t>Bend/Boogie/Break</w:t>
            </w:r>
            <w:r w:rsidR="243993B1" w:rsidRPr="00E850AE">
              <w:t>’</w:t>
            </w:r>
            <w:r w:rsidRPr="00E850AE">
              <w:t>.</w:t>
            </w:r>
          </w:p>
        </w:tc>
        <w:tc>
          <w:tcPr>
            <w:tcW w:w="3187" w:type="dxa"/>
          </w:tcPr>
          <w:p w14:paraId="396D2E7A" w14:textId="5039586C" w:rsidR="00626961" w:rsidRPr="00E850AE" w:rsidRDefault="00626961" w:rsidP="00E850AE">
            <w:r w:rsidRPr="00E850AE">
              <w:t xml:space="preserve">Research the musical characteristics of </w:t>
            </w:r>
            <w:r w:rsidRPr="00E850AE">
              <w:rPr>
                <w:b/>
                <w:bCs/>
              </w:rPr>
              <w:t>spectral music</w:t>
            </w:r>
            <w:r w:rsidRPr="00E850AE">
              <w:t xml:space="preserve"> and summarise your findings </w:t>
            </w:r>
            <w:r w:rsidR="3D53CA10" w:rsidRPr="00E850AE">
              <w:t>using the concepts o</w:t>
            </w:r>
            <w:r w:rsidR="653AF711" w:rsidRPr="00E850AE">
              <w:t>f</w:t>
            </w:r>
            <w:r w:rsidR="3D53CA10" w:rsidRPr="00E850AE">
              <w:t xml:space="preserve"> music</w:t>
            </w:r>
            <w:r w:rsidRPr="00E850AE">
              <w:t xml:space="preserve">. Then find and notate examples of ideas inspired by spectral music in </w:t>
            </w:r>
            <w:r w:rsidR="45E91207" w:rsidRPr="00E850AE">
              <w:t>‘</w:t>
            </w:r>
            <w:r w:rsidRPr="00E850AE">
              <w:t>Bend/Boogie/Break</w:t>
            </w:r>
            <w:r w:rsidR="55766746" w:rsidRPr="00E850AE">
              <w:t>’</w:t>
            </w:r>
            <w:r w:rsidRPr="00E850AE">
              <w:t>.</w:t>
            </w:r>
          </w:p>
        </w:tc>
        <w:tc>
          <w:tcPr>
            <w:tcW w:w="3188" w:type="dxa"/>
          </w:tcPr>
          <w:p w14:paraId="2C9CBFBC" w14:textId="07FC396C" w:rsidR="00626961" w:rsidRPr="00E850AE" w:rsidRDefault="614B5446" w:rsidP="00E850AE">
            <w:r w:rsidRPr="00E850AE">
              <w:t xml:space="preserve">Listen to a different song by </w:t>
            </w:r>
            <w:r w:rsidRPr="00E850AE">
              <w:rPr>
                <w:b/>
                <w:bCs/>
              </w:rPr>
              <w:t>Jethro Tull</w:t>
            </w:r>
            <w:r w:rsidRPr="00E850AE">
              <w:t xml:space="preserve">, who </w:t>
            </w:r>
            <w:r w:rsidR="00A577B9" w:rsidRPr="00E850AE">
              <w:t xml:space="preserve">Harrison </w:t>
            </w:r>
            <w:r w:rsidRPr="00E850AE">
              <w:t xml:space="preserve">identifies as having had a big influence on her own music. Summarise the similarities/differences between the piece that you listened to and </w:t>
            </w:r>
            <w:r w:rsidR="242739EA" w:rsidRPr="00E850AE">
              <w:lastRenderedPageBreak/>
              <w:t>‘</w:t>
            </w:r>
            <w:r w:rsidRPr="00E850AE">
              <w:t>Bend/Boogie/Break</w:t>
            </w:r>
            <w:r w:rsidR="3834EE52" w:rsidRPr="00E850AE">
              <w:t>’</w:t>
            </w:r>
            <w:r w:rsidRPr="00E850AE">
              <w:t xml:space="preserve"> using the concepts of music.</w:t>
            </w:r>
          </w:p>
        </w:tc>
      </w:tr>
    </w:tbl>
    <w:p w14:paraId="65F5F518" w14:textId="10F46348" w:rsidR="00BD7AC9" w:rsidRPr="00A664DD" w:rsidRDefault="00BD7AC9" w:rsidP="00645D7D">
      <w:pPr>
        <w:pStyle w:val="Heading3"/>
        <w:numPr>
          <w:ilvl w:val="2"/>
          <w:numId w:val="0"/>
        </w:numPr>
        <w:rPr>
          <w:lang w:val="en-US"/>
        </w:rPr>
      </w:pPr>
      <w:bookmarkStart w:id="40" w:name="_Toc116663838"/>
      <w:r w:rsidRPr="3B35B164">
        <w:rPr>
          <w:lang w:val="en-US"/>
        </w:rPr>
        <w:lastRenderedPageBreak/>
        <w:t>Activity 3</w:t>
      </w:r>
      <w:r w:rsidR="00B536DE">
        <w:rPr>
          <w:lang w:val="en-US"/>
        </w:rPr>
        <w:t>:</w:t>
      </w:r>
      <w:r w:rsidRPr="3B35B164">
        <w:rPr>
          <w:lang w:val="en-US"/>
        </w:rPr>
        <w:t xml:space="preserve"> Musicology extended response</w:t>
      </w:r>
      <w:bookmarkEnd w:id="40"/>
    </w:p>
    <w:p w14:paraId="6CD8C6D0" w14:textId="4FEECC30" w:rsidR="00FD2214" w:rsidRDefault="00AA5FFB" w:rsidP="002946E4">
      <w:r>
        <w:t xml:space="preserve">Use </w:t>
      </w:r>
      <w:r w:rsidR="00710AEC">
        <w:t xml:space="preserve">your class </w:t>
      </w:r>
      <w:r w:rsidR="00645D7D">
        <w:t>table</w:t>
      </w:r>
      <w:r>
        <w:t xml:space="preserve"> </w:t>
      </w:r>
      <w:r w:rsidR="00710AEC">
        <w:t>summary</w:t>
      </w:r>
      <w:r w:rsidR="00DB3051">
        <w:t xml:space="preserve"> from the previous activity</w:t>
      </w:r>
      <w:r>
        <w:t xml:space="preserve"> to </w:t>
      </w:r>
      <w:r w:rsidR="002A5063">
        <w:t xml:space="preserve">help you to </w:t>
      </w:r>
      <w:r w:rsidR="00CA2EB0">
        <w:t xml:space="preserve">individually </w:t>
      </w:r>
      <w:r w:rsidR="00FD2214">
        <w:t xml:space="preserve">answer the </w:t>
      </w:r>
      <w:r w:rsidR="00235982">
        <w:t>extended response question below</w:t>
      </w:r>
      <w:r w:rsidR="00572244">
        <w:t xml:space="preserve"> (practice for HSC Question 4)</w:t>
      </w:r>
      <w:r w:rsidR="009E5827">
        <w:t>:</w:t>
      </w:r>
    </w:p>
    <w:p w14:paraId="4C61AF06" w14:textId="34766944" w:rsidR="009E5827" w:rsidRPr="00286C6B" w:rsidRDefault="00235982" w:rsidP="007B04B4">
      <w:pPr>
        <w:pStyle w:val="FeatureBox2"/>
      </w:pPr>
      <w:r w:rsidRPr="00BD7AC9">
        <w:t xml:space="preserve">Explain how composers treat the concepts of music to create a particular style. In your response, refer to </w:t>
      </w:r>
      <w:r w:rsidR="00270D1E">
        <w:t>TWO</w:t>
      </w:r>
      <w:r w:rsidR="00CE46A0" w:rsidRPr="00BD7AC9">
        <w:t xml:space="preserve"> </w:t>
      </w:r>
      <w:r w:rsidRPr="00BD7AC9">
        <w:t xml:space="preserve">works from the mandatory topic, </w:t>
      </w:r>
      <w:r w:rsidRPr="00270D1E">
        <w:rPr>
          <w:i/>
          <w:iCs/>
        </w:rPr>
        <w:t>Music of the last 25 years (Australian focus)</w:t>
      </w:r>
      <w:r w:rsidRPr="00BD7AC9">
        <w:t>.</w:t>
      </w:r>
      <w:r w:rsidRPr="00286C6B">
        <w:t xml:space="preserve"> </w:t>
      </w:r>
      <w:r w:rsidR="00CE46A0">
        <w:t xml:space="preserve">Access </w:t>
      </w:r>
      <w:hyperlink r:id="rId47" w:history="1">
        <w:r w:rsidR="00C71BA7" w:rsidRPr="00C71BA7">
          <w:rPr>
            <w:rStyle w:val="Hyperlink"/>
          </w:rPr>
          <w:t xml:space="preserve">NESA </w:t>
        </w:r>
        <w:r w:rsidR="009E5827" w:rsidRPr="00C71BA7">
          <w:rPr>
            <w:rStyle w:val="Hyperlink"/>
          </w:rPr>
          <w:t>2018 Music 2 HSC Paper, Question 4</w:t>
        </w:r>
      </w:hyperlink>
      <w:r w:rsidR="00CE46A0">
        <w:rPr>
          <w:rStyle w:val="Hyperlink"/>
        </w:rPr>
        <w:t>.</w:t>
      </w:r>
      <w:r w:rsidR="00C71BA7">
        <w:t xml:space="preserve"> </w:t>
      </w:r>
    </w:p>
    <w:p w14:paraId="358E64B7" w14:textId="6A5F18CD" w:rsidR="00A55148" w:rsidRDefault="00235982" w:rsidP="00B8384A">
      <w:r>
        <w:t xml:space="preserve">Answer this question with reference to </w:t>
      </w:r>
      <w:r w:rsidR="00BC151E">
        <w:t>‘</w:t>
      </w:r>
      <w:r>
        <w:t>Bend/Boogie/Break</w:t>
      </w:r>
      <w:r w:rsidR="00BC151E">
        <w:t>’</w:t>
      </w:r>
      <w:r>
        <w:t xml:space="preserve"> and ONE other work that you have studied from the mandatory topic, Music of the last 25 years (Australian focus).</w:t>
      </w:r>
    </w:p>
    <w:p w14:paraId="346FC28F" w14:textId="77777777" w:rsidR="001A62D7" w:rsidRPr="00CD440C" w:rsidRDefault="001A62D7" w:rsidP="00CD440C">
      <w:r>
        <w:br w:type="page"/>
      </w:r>
    </w:p>
    <w:p w14:paraId="089BF041" w14:textId="1E1C081B" w:rsidR="006470F7" w:rsidRDefault="006470F7" w:rsidP="00DB7A67">
      <w:pPr>
        <w:pStyle w:val="Heading2"/>
        <w:numPr>
          <w:ilvl w:val="1"/>
          <w:numId w:val="0"/>
        </w:numPr>
      </w:pPr>
      <w:bookmarkStart w:id="41" w:name="_Toc116663839"/>
      <w:r>
        <w:lastRenderedPageBreak/>
        <w:t>Composition</w:t>
      </w:r>
      <w:r w:rsidR="004F2039">
        <w:t xml:space="preserve">, musicology, aural </w:t>
      </w:r>
      <w:r w:rsidR="00E10ED3">
        <w:t>and performance</w:t>
      </w:r>
      <w:bookmarkEnd w:id="41"/>
    </w:p>
    <w:p w14:paraId="17B2BE7B" w14:textId="5B63DB5E" w:rsidR="00E10ED3" w:rsidRPr="00E10ED3" w:rsidRDefault="00E10ED3" w:rsidP="00081508">
      <w:pPr>
        <w:pStyle w:val="Heading3"/>
      </w:pPr>
      <w:bookmarkStart w:id="42" w:name="_Toc116663840"/>
      <w:r w:rsidRPr="00081508">
        <w:t>Option</w:t>
      </w:r>
      <w:r>
        <w:t xml:space="preserve"> 1</w:t>
      </w:r>
      <w:bookmarkEnd w:id="42"/>
    </w:p>
    <w:p w14:paraId="6C74DE4A" w14:textId="7B82313D" w:rsidR="00DB3051" w:rsidRDefault="00E77C28" w:rsidP="00081508">
      <w:pPr>
        <w:rPr>
          <w:color w:val="000000"/>
          <w:shd w:val="clear" w:color="auto" w:fill="FFFFFF"/>
          <w:lang w:val="en-GB"/>
        </w:rPr>
      </w:pPr>
      <w:r>
        <w:rPr>
          <w:color w:val="000000"/>
          <w:shd w:val="clear" w:color="auto" w:fill="FFFFFF"/>
          <w:lang w:val="en-GB"/>
        </w:rPr>
        <w:t>In th</w:t>
      </w:r>
      <w:r w:rsidR="00081508">
        <w:rPr>
          <w:color w:val="000000"/>
          <w:shd w:val="clear" w:color="auto" w:fill="FFFFFF"/>
          <w:lang w:val="en-GB"/>
        </w:rPr>
        <w:t>is</w:t>
      </w:r>
      <w:r>
        <w:rPr>
          <w:color w:val="000000"/>
          <w:shd w:val="clear" w:color="auto" w:fill="FFFFFF"/>
          <w:lang w:val="en-GB"/>
        </w:rPr>
        <w:t xml:space="preserve"> composition activity, students </w:t>
      </w:r>
      <w:r w:rsidR="007C5DD2">
        <w:rPr>
          <w:color w:val="000000"/>
          <w:shd w:val="clear" w:color="auto" w:fill="FFFFFF"/>
          <w:lang w:val="en-GB"/>
        </w:rPr>
        <w:t xml:space="preserve">will explore </w:t>
      </w:r>
      <w:r>
        <w:rPr>
          <w:color w:val="000000"/>
          <w:shd w:val="clear" w:color="auto" w:fill="FFFFFF"/>
          <w:lang w:val="en-GB"/>
        </w:rPr>
        <w:t xml:space="preserve">compositional techniques </w:t>
      </w:r>
      <w:r w:rsidR="5D46B4F4">
        <w:rPr>
          <w:color w:val="000000"/>
          <w:shd w:val="clear" w:color="auto" w:fill="FFFFFF"/>
          <w:lang w:val="en-GB"/>
        </w:rPr>
        <w:t>used by</w:t>
      </w:r>
      <w:r w:rsidR="00D13A5B">
        <w:rPr>
          <w:color w:val="000000"/>
          <w:shd w:val="clear" w:color="auto" w:fill="FFFFFF"/>
          <w:lang w:val="en-GB"/>
        </w:rPr>
        <w:t xml:space="preserve"> </w:t>
      </w:r>
      <w:r w:rsidR="001B6C42">
        <w:rPr>
          <w:color w:val="000000"/>
          <w:shd w:val="clear" w:color="auto" w:fill="FFFFFF"/>
          <w:lang w:val="en-GB"/>
        </w:rPr>
        <w:t>Harrison</w:t>
      </w:r>
      <w:r>
        <w:rPr>
          <w:color w:val="000000"/>
          <w:shd w:val="clear" w:color="auto" w:fill="FFFFFF"/>
          <w:lang w:val="en-GB"/>
        </w:rPr>
        <w:t xml:space="preserve"> </w:t>
      </w:r>
      <w:r w:rsidRPr="00DB7A67">
        <w:rPr>
          <w:color w:val="000000"/>
          <w:shd w:val="clear" w:color="auto" w:fill="FFFFFF"/>
          <w:lang w:val="en-GB"/>
        </w:rPr>
        <w:t xml:space="preserve">in </w:t>
      </w:r>
      <w:r w:rsidR="00DB7A67">
        <w:rPr>
          <w:color w:val="000000"/>
          <w:shd w:val="clear" w:color="auto" w:fill="FFFFFF"/>
          <w:lang w:val="en-GB"/>
        </w:rPr>
        <w:t>‘</w:t>
      </w:r>
      <w:r w:rsidR="00766FC7" w:rsidRPr="409BAEC1">
        <w:rPr>
          <w:color w:val="000000"/>
          <w:shd w:val="clear" w:color="auto" w:fill="FFFFFF"/>
          <w:lang w:val="en-GB"/>
        </w:rPr>
        <w:t>Bend/Boogie/Break</w:t>
      </w:r>
      <w:r w:rsidR="00F870D1">
        <w:rPr>
          <w:color w:val="000000"/>
          <w:shd w:val="clear" w:color="auto" w:fill="FFFFFF"/>
          <w:lang w:val="en-GB"/>
        </w:rPr>
        <w:t>.’</w:t>
      </w:r>
      <w:r w:rsidRPr="00DB7A67">
        <w:rPr>
          <w:color w:val="000000"/>
          <w:shd w:val="clear" w:color="auto" w:fill="FFFFFF"/>
          <w:lang w:val="en-GB"/>
        </w:rPr>
        <w:t xml:space="preserve"> </w:t>
      </w:r>
      <w:r w:rsidR="00AE6BE3" w:rsidRPr="00DB7A67">
        <w:rPr>
          <w:color w:val="000000"/>
          <w:shd w:val="clear" w:color="auto" w:fill="FFFFFF"/>
          <w:lang w:val="en-GB"/>
        </w:rPr>
        <w:t>The</w:t>
      </w:r>
      <w:r w:rsidR="00AE6BE3">
        <w:rPr>
          <w:color w:val="000000"/>
          <w:shd w:val="clear" w:color="auto" w:fill="FFFFFF"/>
          <w:lang w:val="en-GB"/>
        </w:rPr>
        <w:t xml:space="preserve"> aim </w:t>
      </w:r>
      <w:r w:rsidR="00204430">
        <w:rPr>
          <w:color w:val="000000"/>
          <w:shd w:val="clear" w:color="auto" w:fill="FFFFFF"/>
          <w:lang w:val="en-GB"/>
        </w:rPr>
        <w:t xml:space="preserve">of this composition activity </w:t>
      </w:r>
      <w:r w:rsidR="00AE6BE3">
        <w:rPr>
          <w:color w:val="000000"/>
          <w:shd w:val="clear" w:color="auto" w:fill="FFFFFF"/>
          <w:lang w:val="en-GB"/>
        </w:rPr>
        <w:t>is to create</w:t>
      </w:r>
      <w:r w:rsidR="00B02807">
        <w:rPr>
          <w:color w:val="000000"/>
          <w:shd w:val="clear" w:color="auto" w:fill="FFFFFF"/>
          <w:lang w:val="en-GB"/>
        </w:rPr>
        <w:t xml:space="preserve"> a short</w:t>
      </w:r>
      <w:r w:rsidR="0098307D">
        <w:rPr>
          <w:color w:val="000000"/>
          <w:shd w:val="clear" w:color="auto" w:fill="FFFFFF"/>
          <w:lang w:val="en-GB"/>
        </w:rPr>
        <w:t xml:space="preserve"> original</w:t>
      </w:r>
      <w:r w:rsidR="00AE6BE3">
        <w:rPr>
          <w:color w:val="000000"/>
          <w:shd w:val="clear" w:color="auto" w:fill="FFFFFF"/>
          <w:lang w:val="en-GB"/>
        </w:rPr>
        <w:t xml:space="preserve"> </w:t>
      </w:r>
      <w:r w:rsidR="00B02807">
        <w:rPr>
          <w:color w:val="000000"/>
          <w:shd w:val="clear" w:color="auto" w:fill="FFFFFF"/>
          <w:lang w:val="en-GB"/>
        </w:rPr>
        <w:t>piece</w:t>
      </w:r>
      <w:r w:rsidR="0098307D">
        <w:rPr>
          <w:color w:val="000000"/>
          <w:shd w:val="clear" w:color="auto" w:fill="FFFFFF"/>
          <w:lang w:val="en-GB"/>
        </w:rPr>
        <w:t xml:space="preserve"> that musically depicts </w:t>
      </w:r>
      <w:r w:rsidR="00254B5B">
        <w:rPr>
          <w:color w:val="000000"/>
          <w:shd w:val="clear" w:color="auto" w:fill="FFFFFF"/>
          <w:lang w:val="en-GB"/>
        </w:rPr>
        <w:t>a</w:t>
      </w:r>
      <w:r w:rsidR="00B02807">
        <w:rPr>
          <w:color w:val="000000"/>
          <w:shd w:val="clear" w:color="auto" w:fill="FFFFFF"/>
          <w:lang w:val="en-GB"/>
        </w:rPr>
        <w:t xml:space="preserve"> </w:t>
      </w:r>
      <w:r w:rsidR="00E850AE">
        <w:rPr>
          <w:color w:val="000000"/>
          <w:shd w:val="clear" w:color="auto" w:fill="FFFFFF"/>
          <w:lang w:val="en-GB"/>
        </w:rPr>
        <w:t>3</w:t>
      </w:r>
      <w:r w:rsidR="00B02807">
        <w:rPr>
          <w:color w:val="000000"/>
          <w:shd w:val="clear" w:color="auto" w:fill="FFFFFF"/>
          <w:lang w:val="en-GB"/>
        </w:rPr>
        <w:t>-</w:t>
      </w:r>
      <w:r w:rsidR="0098307D">
        <w:rPr>
          <w:color w:val="000000"/>
          <w:shd w:val="clear" w:color="auto" w:fill="FFFFFF"/>
          <w:lang w:val="en-GB"/>
        </w:rPr>
        <w:t>word title.</w:t>
      </w:r>
    </w:p>
    <w:p w14:paraId="3D39D2FB" w14:textId="7CC786F0" w:rsidR="00DB3051" w:rsidRPr="00515AB5" w:rsidRDefault="00B279DF" w:rsidP="00BD1857">
      <w:pPr>
        <w:pStyle w:val="ListNumber"/>
        <w:numPr>
          <w:ilvl w:val="0"/>
          <w:numId w:val="18"/>
        </w:numPr>
      </w:pPr>
      <w:r w:rsidRPr="00515AB5">
        <w:t>Create a title for your</w:t>
      </w:r>
      <w:r w:rsidR="00B51123" w:rsidRPr="00515AB5">
        <w:t xml:space="preserve"> </w:t>
      </w:r>
      <w:r w:rsidRPr="00515AB5">
        <w:t xml:space="preserve">composition </w:t>
      </w:r>
      <w:r w:rsidR="00964A34" w:rsidRPr="00515AB5">
        <w:t>base</w:t>
      </w:r>
      <w:r w:rsidR="00F70DD4" w:rsidRPr="00515AB5">
        <w:t xml:space="preserve">d on </w:t>
      </w:r>
      <w:r w:rsidR="00F0125A" w:rsidRPr="00515AB5">
        <w:t xml:space="preserve">3 </w:t>
      </w:r>
      <w:r w:rsidR="006311A4" w:rsidRPr="00515AB5">
        <w:t>c</w:t>
      </w:r>
      <w:r w:rsidR="00B5286C" w:rsidRPr="00515AB5">
        <w:t>o</w:t>
      </w:r>
      <w:r w:rsidR="006311A4" w:rsidRPr="00515AB5">
        <w:t xml:space="preserve">ntrasting </w:t>
      </w:r>
      <w:r w:rsidR="00545BE5" w:rsidRPr="00515AB5">
        <w:t xml:space="preserve">descriptive </w:t>
      </w:r>
      <w:r w:rsidR="00F70DD4" w:rsidRPr="00515AB5">
        <w:t>words</w:t>
      </w:r>
      <w:r w:rsidR="0063512B" w:rsidRPr="00515AB5">
        <w:t xml:space="preserve"> </w:t>
      </w:r>
      <w:r w:rsidR="00B51123" w:rsidRPr="00515AB5">
        <w:t xml:space="preserve">using </w:t>
      </w:r>
      <w:r w:rsidR="00F07FA8" w:rsidRPr="00515AB5">
        <w:t>a</w:t>
      </w:r>
      <w:r w:rsidR="00BC7E09" w:rsidRPr="00515AB5">
        <w:t xml:space="preserve">lliteration. </w:t>
      </w:r>
      <w:r w:rsidR="63AA3A4C" w:rsidRPr="00515AB5">
        <w:t>For example,</w:t>
      </w:r>
      <w:r w:rsidR="00016B3B" w:rsidRPr="00515AB5">
        <w:t xml:space="preserve"> ‘</w:t>
      </w:r>
      <w:r w:rsidR="00545BE5" w:rsidRPr="00515AB5">
        <w:t>C</w:t>
      </w:r>
      <w:r w:rsidR="009C3851" w:rsidRPr="00515AB5">
        <w:t>alm</w:t>
      </w:r>
      <w:r w:rsidR="00192243" w:rsidRPr="00515AB5">
        <w:t>/</w:t>
      </w:r>
      <w:r w:rsidR="00016B3B" w:rsidRPr="00515AB5">
        <w:t>C</w:t>
      </w:r>
      <w:r w:rsidR="009C3851" w:rsidRPr="00515AB5">
        <w:t>ool/Crazy</w:t>
      </w:r>
      <w:r w:rsidR="00016B3B" w:rsidRPr="00515AB5">
        <w:t xml:space="preserve">’ </w:t>
      </w:r>
      <w:r w:rsidR="00A52B36" w:rsidRPr="00515AB5">
        <w:t>or</w:t>
      </w:r>
      <w:r w:rsidR="005C52D1" w:rsidRPr="00515AB5">
        <w:t xml:space="preserve"> </w:t>
      </w:r>
      <w:r w:rsidR="00A52B36" w:rsidRPr="00515AB5">
        <w:t>‘</w:t>
      </w:r>
      <w:r w:rsidR="00064D0F" w:rsidRPr="00515AB5">
        <w:t>Forceful/</w:t>
      </w:r>
      <w:r w:rsidR="00AB1AB0" w:rsidRPr="00515AB5">
        <w:t>Fleeting/</w:t>
      </w:r>
      <w:r w:rsidR="00EA203C" w:rsidRPr="00515AB5">
        <w:t>F</w:t>
      </w:r>
      <w:r w:rsidR="00BE63D3" w:rsidRPr="00515AB5">
        <w:t>unky</w:t>
      </w:r>
      <w:r w:rsidR="00EA203C" w:rsidRPr="00515AB5">
        <w:t>’.</w:t>
      </w:r>
    </w:p>
    <w:p w14:paraId="3F376398" w14:textId="28FD46AC" w:rsidR="000A786A" w:rsidRPr="00515AB5" w:rsidRDefault="00F31765" w:rsidP="00515AB5">
      <w:pPr>
        <w:pStyle w:val="ListNumber"/>
      </w:pPr>
      <w:r w:rsidRPr="00515AB5">
        <w:t>C</w:t>
      </w:r>
      <w:r w:rsidR="003A45D5" w:rsidRPr="00515AB5">
        <w:t>arefully c</w:t>
      </w:r>
      <w:r w:rsidRPr="00515AB5">
        <w:t xml:space="preserve">onsider how </w:t>
      </w:r>
      <w:r w:rsidR="00B06DB9" w:rsidRPr="00515AB5">
        <w:t xml:space="preserve">to use </w:t>
      </w:r>
      <w:r w:rsidRPr="00515AB5">
        <w:t xml:space="preserve">the concepts of music to </w:t>
      </w:r>
      <w:r w:rsidR="00B06DB9" w:rsidRPr="00515AB5">
        <w:t xml:space="preserve">accurately </w:t>
      </w:r>
      <w:r w:rsidR="003A3527" w:rsidRPr="00515AB5">
        <w:t xml:space="preserve">depict </w:t>
      </w:r>
      <w:r w:rsidR="00B06DB9" w:rsidRPr="00515AB5">
        <w:t xml:space="preserve">each word in </w:t>
      </w:r>
      <w:r w:rsidR="003A3527" w:rsidRPr="00515AB5">
        <w:t xml:space="preserve">your chosen title. </w:t>
      </w:r>
      <w:r w:rsidR="006F1A47" w:rsidRPr="00515AB5">
        <w:t>Complete the table belo</w:t>
      </w:r>
      <w:r w:rsidR="003A3527" w:rsidRPr="00515AB5">
        <w:t>w</w:t>
      </w:r>
      <w:r w:rsidR="008A4457" w:rsidRPr="00515AB5">
        <w:t>.</w:t>
      </w:r>
    </w:p>
    <w:p w14:paraId="0D11E6E5" w14:textId="1F200078" w:rsidR="00F0125A" w:rsidRDefault="00F0125A" w:rsidP="00EA7D73">
      <w:pPr>
        <w:pStyle w:val="Caption"/>
      </w:pPr>
      <w:r>
        <w:t xml:space="preserve">Table </w:t>
      </w:r>
      <w:r>
        <w:fldChar w:fldCharType="begin"/>
      </w:r>
      <w:r>
        <w:instrText xml:space="preserve"> SEQ Table \* ARABIC </w:instrText>
      </w:r>
      <w:r>
        <w:fldChar w:fldCharType="separate"/>
      </w:r>
      <w:r w:rsidR="009F03C1">
        <w:rPr>
          <w:noProof/>
        </w:rPr>
        <w:t>9</w:t>
      </w:r>
      <w:r>
        <w:fldChar w:fldCharType="end"/>
      </w:r>
      <w:r>
        <w:t xml:space="preserve"> </w:t>
      </w:r>
      <w:r w:rsidR="006431CF">
        <w:t>–</w:t>
      </w:r>
      <w:r>
        <w:t xml:space="preserve"> </w:t>
      </w:r>
      <w:r w:rsidRPr="00491122">
        <w:t>Composition word table</w:t>
      </w:r>
    </w:p>
    <w:tbl>
      <w:tblPr>
        <w:tblStyle w:val="Tableheader"/>
        <w:tblW w:w="5000" w:type="pct"/>
        <w:tblLook w:val="04A0" w:firstRow="1" w:lastRow="0" w:firstColumn="1" w:lastColumn="0" w:noHBand="0" w:noVBand="1"/>
        <w:tblDescription w:val="In this table students write down their 3 selected words to form a title in the left hand column and in the right hand column they brainstorm how that word could be depicted using the concepts of music. "/>
      </w:tblPr>
      <w:tblGrid>
        <w:gridCol w:w="2971"/>
        <w:gridCol w:w="6651"/>
      </w:tblGrid>
      <w:tr w:rsidR="005B1A30" w:rsidRPr="00765D55" w14:paraId="5EA3F9D5" w14:textId="77777777" w:rsidTr="00515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pct"/>
          </w:tcPr>
          <w:p w14:paraId="52383093" w14:textId="36E8B773" w:rsidR="005B1A30" w:rsidRPr="00515AB5" w:rsidRDefault="005B1A30" w:rsidP="00515AB5">
            <w:r w:rsidRPr="00515AB5">
              <w:t>Word</w:t>
            </w:r>
          </w:p>
        </w:tc>
        <w:tc>
          <w:tcPr>
            <w:tcW w:w="3456" w:type="pct"/>
          </w:tcPr>
          <w:p w14:paraId="75A1E390" w14:textId="42EAD5B6" w:rsidR="005B1A30" w:rsidRPr="00515AB5" w:rsidRDefault="7A34EB7F" w:rsidP="00515AB5">
            <w:pPr>
              <w:cnfStyle w:val="100000000000" w:firstRow="1" w:lastRow="0" w:firstColumn="0" w:lastColumn="0" w:oddVBand="0" w:evenVBand="0" w:oddHBand="0" w:evenHBand="0" w:firstRowFirstColumn="0" w:firstRowLastColumn="0" w:lastRowFirstColumn="0" w:lastRowLastColumn="0"/>
            </w:pPr>
            <w:r w:rsidRPr="00515AB5">
              <w:t xml:space="preserve">How </w:t>
            </w:r>
            <w:r w:rsidR="1B6A503A" w:rsidRPr="00515AB5">
              <w:t xml:space="preserve">can </w:t>
            </w:r>
            <w:r w:rsidR="5E6DDBAD" w:rsidRPr="00515AB5">
              <w:t xml:space="preserve">the </w:t>
            </w:r>
            <w:r w:rsidR="5D53078B" w:rsidRPr="00515AB5">
              <w:t>concepts of music</w:t>
            </w:r>
            <w:r w:rsidR="1B6A503A" w:rsidRPr="00515AB5">
              <w:t xml:space="preserve"> be used </w:t>
            </w:r>
            <w:r w:rsidR="6C9DBF62" w:rsidRPr="00515AB5">
              <w:t>to depict this word</w:t>
            </w:r>
            <w:r w:rsidR="5E6DDBAD" w:rsidRPr="00515AB5">
              <w:t>?</w:t>
            </w:r>
          </w:p>
        </w:tc>
      </w:tr>
      <w:tr w:rsidR="005B1A30" w:rsidRPr="00765D55" w14:paraId="13C2B7A9" w14:textId="77777777" w:rsidTr="00515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pct"/>
          </w:tcPr>
          <w:p w14:paraId="53B43738" w14:textId="6F6FC3EF" w:rsidR="005B1A30" w:rsidRPr="00515AB5" w:rsidRDefault="00D707EC" w:rsidP="00515AB5">
            <w:r>
              <w:t>(Add word)</w:t>
            </w:r>
          </w:p>
        </w:tc>
        <w:tc>
          <w:tcPr>
            <w:tcW w:w="3456" w:type="pct"/>
          </w:tcPr>
          <w:p w14:paraId="5E699695" w14:textId="3524A9F2" w:rsidR="00FC7C54" w:rsidRPr="00515AB5" w:rsidRDefault="00D707EC" w:rsidP="00515AB5">
            <w:pPr>
              <w:cnfStyle w:val="000000100000" w:firstRow="0" w:lastRow="0" w:firstColumn="0" w:lastColumn="0" w:oddVBand="0" w:evenVBand="0" w:oddHBand="1" w:evenHBand="0" w:firstRowFirstColumn="0" w:firstRowLastColumn="0" w:lastRowFirstColumn="0" w:lastRowLastColumn="0"/>
            </w:pPr>
            <w:r>
              <w:t>(Add notes)</w:t>
            </w:r>
          </w:p>
        </w:tc>
      </w:tr>
      <w:tr w:rsidR="00D707EC" w:rsidRPr="00765D55" w14:paraId="54E49DE2" w14:textId="77777777" w:rsidTr="00515A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pct"/>
          </w:tcPr>
          <w:p w14:paraId="59E02702" w14:textId="082AF446" w:rsidR="00D707EC" w:rsidRPr="00515AB5" w:rsidRDefault="00D707EC" w:rsidP="00D707EC">
            <w:r>
              <w:t>(Add word)</w:t>
            </w:r>
          </w:p>
        </w:tc>
        <w:tc>
          <w:tcPr>
            <w:tcW w:w="3456" w:type="pct"/>
          </w:tcPr>
          <w:p w14:paraId="1BB048C6" w14:textId="72E9DEB8" w:rsidR="00D707EC" w:rsidRPr="00515AB5" w:rsidRDefault="00D707EC" w:rsidP="00D707EC">
            <w:pPr>
              <w:cnfStyle w:val="000000010000" w:firstRow="0" w:lastRow="0" w:firstColumn="0" w:lastColumn="0" w:oddVBand="0" w:evenVBand="0" w:oddHBand="0" w:evenHBand="1" w:firstRowFirstColumn="0" w:firstRowLastColumn="0" w:lastRowFirstColumn="0" w:lastRowLastColumn="0"/>
            </w:pPr>
            <w:r>
              <w:t>(Add notes)</w:t>
            </w:r>
          </w:p>
        </w:tc>
      </w:tr>
      <w:tr w:rsidR="00D707EC" w:rsidRPr="00765D55" w14:paraId="10E41839" w14:textId="77777777" w:rsidTr="00515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pct"/>
          </w:tcPr>
          <w:p w14:paraId="6189CBA7" w14:textId="11122904" w:rsidR="00D707EC" w:rsidRPr="00515AB5" w:rsidRDefault="00D707EC" w:rsidP="00D707EC">
            <w:r>
              <w:t>(Add word)</w:t>
            </w:r>
          </w:p>
        </w:tc>
        <w:tc>
          <w:tcPr>
            <w:tcW w:w="3456" w:type="pct"/>
          </w:tcPr>
          <w:p w14:paraId="06DE154E" w14:textId="00BC2EC9" w:rsidR="00D707EC" w:rsidRPr="00515AB5" w:rsidRDefault="00D707EC" w:rsidP="00D707EC">
            <w:pPr>
              <w:cnfStyle w:val="000000100000" w:firstRow="0" w:lastRow="0" w:firstColumn="0" w:lastColumn="0" w:oddVBand="0" w:evenVBand="0" w:oddHBand="1" w:evenHBand="0" w:firstRowFirstColumn="0" w:firstRowLastColumn="0" w:lastRowFirstColumn="0" w:lastRowLastColumn="0"/>
            </w:pPr>
            <w:r>
              <w:t>(Add notes)</w:t>
            </w:r>
          </w:p>
        </w:tc>
      </w:tr>
    </w:tbl>
    <w:p w14:paraId="71653313" w14:textId="451DFE4A" w:rsidR="007C5DD2" w:rsidRPr="00515AB5" w:rsidRDefault="008A4457" w:rsidP="00515AB5">
      <w:pPr>
        <w:pStyle w:val="ListNumber"/>
      </w:pPr>
      <w:r w:rsidRPr="00515AB5">
        <w:t xml:space="preserve">Compose </w:t>
      </w:r>
      <w:r w:rsidR="641C1402" w:rsidRPr="00515AB5">
        <w:t xml:space="preserve">a </w:t>
      </w:r>
      <w:r w:rsidR="00BE4372" w:rsidRPr="00515AB5">
        <w:t xml:space="preserve">short </w:t>
      </w:r>
      <w:r w:rsidR="00E2630D" w:rsidRPr="00515AB5">
        <w:t xml:space="preserve">melodic </w:t>
      </w:r>
      <w:r w:rsidRPr="00515AB5">
        <w:t>motif</w:t>
      </w:r>
      <w:r w:rsidR="5B30FEC4" w:rsidRPr="00515AB5">
        <w:t xml:space="preserve"> </w:t>
      </w:r>
      <w:r w:rsidRPr="00515AB5">
        <w:t>(1-2 bars)</w:t>
      </w:r>
      <w:r w:rsidR="0009333A" w:rsidRPr="00515AB5">
        <w:t xml:space="preserve"> to </w:t>
      </w:r>
      <w:r w:rsidRPr="00515AB5">
        <w:t xml:space="preserve">musically depict each word in your </w:t>
      </w:r>
      <w:r w:rsidR="00F0125A" w:rsidRPr="00515AB5">
        <w:t>3</w:t>
      </w:r>
      <w:r w:rsidRPr="00515AB5">
        <w:t>-word title.</w:t>
      </w:r>
      <w:r w:rsidR="5BEAC1EF" w:rsidRPr="00515AB5">
        <w:t xml:space="preserve"> (3 motifs total, one for each word).</w:t>
      </w:r>
    </w:p>
    <w:p w14:paraId="2DDD765F" w14:textId="1024AB21" w:rsidR="007C5DD2" w:rsidRPr="00515AB5" w:rsidRDefault="00503457" w:rsidP="00515AB5">
      <w:pPr>
        <w:pStyle w:val="ListNumber"/>
      </w:pPr>
      <w:r w:rsidRPr="00515AB5">
        <w:t xml:space="preserve">For each of your </w:t>
      </w:r>
      <w:r w:rsidR="00F0125A" w:rsidRPr="00515AB5">
        <w:t xml:space="preserve">3 </w:t>
      </w:r>
      <w:r w:rsidRPr="00515AB5">
        <w:t xml:space="preserve">melodic motifs, create at least </w:t>
      </w:r>
      <w:r w:rsidR="00FF4165">
        <w:t>3</w:t>
      </w:r>
      <w:r w:rsidRPr="00515AB5">
        <w:t xml:space="preserve"> variations by applying specific compositional device</w:t>
      </w:r>
      <w:r w:rsidR="003056E9" w:rsidRPr="00515AB5">
        <w:t>s</w:t>
      </w:r>
      <w:r w:rsidR="00031AB4" w:rsidRPr="00515AB5">
        <w:t xml:space="preserve"> (melodic</w:t>
      </w:r>
      <w:r w:rsidR="00530ED6" w:rsidRPr="00515AB5">
        <w:t xml:space="preserve"> or</w:t>
      </w:r>
      <w:r w:rsidR="00AD58FA" w:rsidRPr="00515AB5">
        <w:t xml:space="preserve"> </w:t>
      </w:r>
      <w:r w:rsidR="00031AB4" w:rsidRPr="00515AB5">
        <w:t>rhythmic</w:t>
      </w:r>
      <w:r w:rsidR="00530ED6" w:rsidRPr="00515AB5">
        <w:t xml:space="preserve"> or </w:t>
      </w:r>
      <w:r w:rsidR="00031AB4" w:rsidRPr="00515AB5">
        <w:t>harmonic)</w:t>
      </w:r>
      <w:r w:rsidRPr="00515AB5">
        <w:t xml:space="preserve">. Refer to </w:t>
      </w:r>
      <w:r w:rsidR="00B25EBF" w:rsidRPr="00515AB5">
        <w:t>th</w:t>
      </w:r>
      <w:r w:rsidR="00B27309" w:rsidRPr="00515AB5">
        <w:t>e</w:t>
      </w:r>
      <w:r w:rsidRPr="00515AB5">
        <w:t xml:space="preserve"> </w:t>
      </w:r>
      <w:hyperlink r:id="rId48" w:anchor="Composition1" w:history="1">
        <w:r w:rsidR="005E1A72" w:rsidRPr="00515AB5">
          <w:rPr>
            <w:rStyle w:val="Hyperlink"/>
          </w:rPr>
          <w:t xml:space="preserve">composition </w:t>
        </w:r>
        <w:r w:rsidR="007C5DD2" w:rsidRPr="00515AB5">
          <w:rPr>
            <w:rStyle w:val="Hyperlink"/>
          </w:rPr>
          <w:t xml:space="preserve">resource </w:t>
        </w:r>
        <w:r w:rsidRPr="00515AB5">
          <w:rPr>
            <w:rStyle w:val="Hyperlink"/>
          </w:rPr>
          <w:t>booklet</w:t>
        </w:r>
      </w:hyperlink>
      <w:r w:rsidR="007C5DD2" w:rsidRPr="00515AB5">
        <w:t xml:space="preserve"> </w:t>
      </w:r>
      <w:r w:rsidR="0059461A" w:rsidRPr="00515AB5">
        <w:t>(pages 12-16)</w:t>
      </w:r>
      <w:r w:rsidR="007C5DD2" w:rsidRPr="00515AB5">
        <w:t xml:space="preserve"> </w:t>
      </w:r>
      <w:r w:rsidR="00831535" w:rsidRPr="00515AB5">
        <w:t xml:space="preserve">for a variety of techniques to </w:t>
      </w:r>
      <w:r w:rsidR="000F42CC" w:rsidRPr="00515AB5">
        <w:t>explore</w:t>
      </w:r>
      <w:r w:rsidRPr="00515AB5">
        <w:t>.</w:t>
      </w:r>
      <w:r w:rsidR="00742D79" w:rsidRPr="00515AB5">
        <w:t xml:space="preserve"> </w:t>
      </w:r>
      <w:r w:rsidR="001C26FC" w:rsidRPr="00515AB5">
        <w:t>E</w:t>
      </w:r>
      <w:r w:rsidR="00742D79" w:rsidRPr="00515AB5">
        <w:t xml:space="preserve">ach variation </w:t>
      </w:r>
      <w:r w:rsidR="001C26FC" w:rsidRPr="00515AB5">
        <w:t xml:space="preserve">should retain recognisable elements of </w:t>
      </w:r>
      <w:r w:rsidR="00742D79" w:rsidRPr="00515AB5">
        <w:t>your original melodic motif</w:t>
      </w:r>
      <w:r w:rsidR="007C5DD2" w:rsidRPr="00515AB5">
        <w:t>,</w:t>
      </w:r>
      <w:r w:rsidR="00742D79" w:rsidRPr="00515AB5">
        <w:t xml:space="preserve"> </w:t>
      </w:r>
      <w:r w:rsidR="00A61733" w:rsidRPr="00515AB5">
        <w:t xml:space="preserve">and it should be clear how </w:t>
      </w:r>
      <w:r w:rsidR="001C26FC" w:rsidRPr="00515AB5">
        <w:t>it has been</w:t>
      </w:r>
      <w:r w:rsidR="00A61733" w:rsidRPr="00515AB5">
        <w:t xml:space="preserve"> manipulated</w:t>
      </w:r>
      <w:r w:rsidR="00742D79" w:rsidRPr="00515AB5">
        <w:t>.</w:t>
      </w:r>
    </w:p>
    <w:p w14:paraId="5C22532A" w14:textId="3769AA3E" w:rsidR="00E10ED3" w:rsidRPr="00515AB5" w:rsidRDefault="00AD0622" w:rsidP="00515AB5">
      <w:pPr>
        <w:pStyle w:val="ListNumber"/>
      </w:pPr>
      <w:r w:rsidRPr="00515AB5">
        <w:t>Exp</w:t>
      </w:r>
      <w:r w:rsidR="006728C8" w:rsidRPr="00515AB5">
        <w:t xml:space="preserve">lore </w:t>
      </w:r>
      <w:r w:rsidR="53CF7A54" w:rsidRPr="00515AB5">
        <w:t>ways to combine</w:t>
      </w:r>
      <w:r w:rsidR="006728C8" w:rsidRPr="00515AB5">
        <w:t xml:space="preserve"> your </w:t>
      </w:r>
      <w:r w:rsidR="003E2709" w:rsidRPr="00515AB5">
        <w:t xml:space="preserve">3 </w:t>
      </w:r>
      <w:r w:rsidR="006728C8" w:rsidRPr="00515AB5">
        <w:t xml:space="preserve">original motifs and their variations in different combinations to create a </w:t>
      </w:r>
      <w:r w:rsidR="008766CD" w:rsidRPr="00515AB5">
        <w:t xml:space="preserve">suitable </w:t>
      </w:r>
      <w:r w:rsidR="006728C8" w:rsidRPr="00515AB5">
        <w:t xml:space="preserve">structure </w:t>
      </w:r>
      <w:r w:rsidR="00D21F4B" w:rsidRPr="00515AB5">
        <w:t>(composition scaf</w:t>
      </w:r>
      <w:r w:rsidR="008A20ED" w:rsidRPr="00515AB5">
        <w:t xml:space="preserve">fold) </w:t>
      </w:r>
      <w:r w:rsidR="006728C8" w:rsidRPr="00515AB5">
        <w:t xml:space="preserve">for your piece. </w:t>
      </w:r>
      <w:r w:rsidR="002304FC" w:rsidRPr="00515AB5">
        <w:t>Refer to th</w:t>
      </w:r>
      <w:r w:rsidR="00D8054A" w:rsidRPr="00515AB5">
        <w:t>e</w:t>
      </w:r>
      <w:r w:rsidR="002304FC" w:rsidRPr="00515AB5">
        <w:t xml:space="preserve"> </w:t>
      </w:r>
      <w:hyperlink r:id="rId49" w:anchor="Composition1">
        <w:r w:rsidR="002304FC" w:rsidRPr="00515AB5">
          <w:rPr>
            <w:rStyle w:val="Hyperlink"/>
          </w:rPr>
          <w:t>composition</w:t>
        </w:r>
        <w:r w:rsidR="007C5DD2" w:rsidRPr="00515AB5">
          <w:rPr>
            <w:rStyle w:val="Hyperlink"/>
          </w:rPr>
          <w:t xml:space="preserve"> resource</w:t>
        </w:r>
        <w:r w:rsidR="002304FC" w:rsidRPr="00515AB5">
          <w:rPr>
            <w:rStyle w:val="Hyperlink"/>
          </w:rPr>
          <w:t xml:space="preserve"> booklet</w:t>
        </w:r>
      </w:hyperlink>
      <w:r w:rsidR="002304FC" w:rsidRPr="00515AB5">
        <w:t xml:space="preserve"> (page</w:t>
      </w:r>
      <w:r w:rsidR="00D21F4B" w:rsidRPr="00515AB5">
        <w:t xml:space="preserve"> 10</w:t>
      </w:r>
      <w:r w:rsidR="002304FC" w:rsidRPr="00515AB5">
        <w:t>)</w:t>
      </w:r>
      <w:r w:rsidR="008A20ED" w:rsidRPr="00515AB5">
        <w:t>.</w:t>
      </w:r>
    </w:p>
    <w:p w14:paraId="76E5E7F2" w14:textId="01918CD5" w:rsidR="004A5CA2" w:rsidRPr="00515AB5" w:rsidRDefault="004D0123" w:rsidP="00515AB5">
      <w:pPr>
        <w:pStyle w:val="ListNumber"/>
      </w:pPr>
      <w:r w:rsidRPr="00515AB5">
        <w:lastRenderedPageBreak/>
        <w:t>Compose a</w:t>
      </w:r>
      <w:r w:rsidR="00B02807" w:rsidRPr="00515AB5">
        <w:t xml:space="preserve"> short </w:t>
      </w:r>
      <w:r w:rsidR="00D03E47" w:rsidRPr="00515AB5">
        <w:t>original composition</w:t>
      </w:r>
      <w:r w:rsidR="00405283" w:rsidRPr="00515AB5">
        <w:t xml:space="preserve"> </w:t>
      </w:r>
      <w:r w:rsidR="00A4777B" w:rsidRPr="00515AB5">
        <w:t xml:space="preserve">that </w:t>
      </w:r>
      <w:r w:rsidR="00405283" w:rsidRPr="00515AB5">
        <w:t xml:space="preserve">musically </w:t>
      </w:r>
      <w:r w:rsidR="00433DDF" w:rsidRPr="00515AB5">
        <w:t>depict</w:t>
      </w:r>
      <w:r w:rsidR="00A4777B" w:rsidRPr="00515AB5">
        <w:t>s</w:t>
      </w:r>
      <w:r w:rsidR="00433DDF" w:rsidRPr="00515AB5">
        <w:t xml:space="preserve"> your </w:t>
      </w:r>
      <w:r w:rsidR="00E850AE">
        <w:t>3-word</w:t>
      </w:r>
      <w:r w:rsidR="00433DDF" w:rsidRPr="00515AB5">
        <w:t xml:space="preserve"> title</w:t>
      </w:r>
      <w:r w:rsidR="001A0E44" w:rsidRPr="00515AB5">
        <w:t xml:space="preserve"> based on </w:t>
      </w:r>
      <w:r w:rsidR="00257338" w:rsidRPr="00515AB5">
        <w:t xml:space="preserve">your </w:t>
      </w:r>
      <w:r w:rsidR="003E2709" w:rsidRPr="00515AB5">
        <w:t xml:space="preserve">3 </w:t>
      </w:r>
      <w:r w:rsidR="00A91BFC" w:rsidRPr="00515AB5">
        <w:t xml:space="preserve">original </w:t>
      </w:r>
      <w:r w:rsidR="00257338" w:rsidRPr="00515AB5">
        <w:t>motifs</w:t>
      </w:r>
      <w:r w:rsidR="00A91BFC" w:rsidRPr="00515AB5">
        <w:t xml:space="preserve"> and their development. </w:t>
      </w:r>
      <w:r w:rsidR="00233FEA" w:rsidRPr="00515AB5">
        <w:t xml:space="preserve">You are encouraged to </w:t>
      </w:r>
      <w:r w:rsidR="00B304E0" w:rsidRPr="00515AB5">
        <w:t xml:space="preserve">also </w:t>
      </w:r>
      <w:r w:rsidR="00233FEA" w:rsidRPr="00515AB5">
        <w:t>include suitable extended techniques in your composition</w:t>
      </w:r>
      <w:r w:rsidR="00027FE7" w:rsidRPr="00515AB5">
        <w:t>.</w:t>
      </w:r>
    </w:p>
    <w:p w14:paraId="624A2842" w14:textId="583FC512" w:rsidR="00AD58FA" w:rsidRPr="00515AB5" w:rsidRDefault="00E10ED3" w:rsidP="00515AB5">
      <w:pPr>
        <w:pStyle w:val="ListNumber"/>
      </w:pPr>
      <w:r w:rsidRPr="00515AB5">
        <w:t>Perform or present your composition to the class.</w:t>
      </w:r>
    </w:p>
    <w:p w14:paraId="244FFCF2" w14:textId="77777777" w:rsidR="009E186E" w:rsidRPr="009E186E" w:rsidRDefault="00AD58FA" w:rsidP="00180588">
      <w:pPr>
        <w:pStyle w:val="Heading4"/>
        <w:rPr>
          <w:b/>
          <w:bCs/>
        </w:rPr>
      </w:pPr>
      <w:r w:rsidRPr="00180588">
        <w:t>Reflection</w:t>
      </w:r>
    </w:p>
    <w:p w14:paraId="29DEB57C" w14:textId="3F1DA25A" w:rsidR="009E186E" w:rsidRPr="00515AB5" w:rsidRDefault="00AD58FA" w:rsidP="00BD1857">
      <w:pPr>
        <w:pStyle w:val="ListNumber"/>
      </w:pPr>
      <w:r w:rsidRPr="00515AB5">
        <w:t xml:space="preserve">Was your composition successful in depicting your chosen </w:t>
      </w:r>
      <w:r w:rsidR="00E850AE">
        <w:t>3-word</w:t>
      </w:r>
      <w:r w:rsidRPr="00515AB5">
        <w:t xml:space="preserve"> title? Is there any musical material that you could now further develop or adapt from this activity to incorporate into your </w:t>
      </w:r>
      <w:r w:rsidR="003E2709" w:rsidRPr="00515AB5">
        <w:t>m</w:t>
      </w:r>
      <w:r w:rsidRPr="00515AB5">
        <w:t>usic 2 core composition?</w:t>
      </w:r>
    </w:p>
    <w:p w14:paraId="0A0918FB" w14:textId="32641239" w:rsidR="003C2F5D" w:rsidRPr="00515AB5" w:rsidRDefault="00AD58FA" w:rsidP="00BD1857">
      <w:pPr>
        <w:pStyle w:val="ListNumber"/>
      </w:pPr>
      <w:r w:rsidRPr="00515AB5">
        <w:t>Paste your ‘</w:t>
      </w:r>
      <w:r w:rsidR="003E2709" w:rsidRPr="00515AB5">
        <w:t>3</w:t>
      </w:r>
      <w:r w:rsidRPr="00515AB5">
        <w:t xml:space="preserve">-word’ composition experiment into your </w:t>
      </w:r>
      <w:r w:rsidR="003E2709" w:rsidRPr="00515AB5">
        <w:t>m</w:t>
      </w:r>
      <w:r w:rsidR="008766CD" w:rsidRPr="00515AB5">
        <w:t xml:space="preserve">usic 2 </w:t>
      </w:r>
      <w:r w:rsidR="00CE6624" w:rsidRPr="00515AB5">
        <w:t xml:space="preserve">core </w:t>
      </w:r>
      <w:r w:rsidRPr="00515AB5">
        <w:t>composition portfolio.</w:t>
      </w:r>
    </w:p>
    <w:p w14:paraId="31C449A2" w14:textId="1A288301" w:rsidR="004F2039" w:rsidRDefault="004F2039" w:rsidP="004F2039">
      <w:pPr>
        <w:pStyle w:val="Heading3"/>
      </w:pPr>
      <w:bookmarkStart w:id="43" w:name="_Toc116663841"/>
      <w:r>
        <w:t>Option 2</w:t>
      </w:r>
      <w:bookmarkEnd w:id="43"/>
    </w:p>
    <w:p w14:paraId="278BC180" w14:textId="46157CFC" w:rsidR="004F2039" w:rsidRDefault="004124F7" w:rsidP="005C7127">
      <w:pPr>
        <w:rPr>
          <w:lang w:eastAsia="zh-CN"/>
        </w:rPr>
      </w:pPr>
      <w:r w:rsidRPr="00161DDC">
        <w:rPr>
          <w:lang w:eastAsia="zh-CN"/>
        </w:rPr>
        <w:t>A characteristic of Harrison’s music is juxtaposing different musical styles within a single piece.</w:t>
      </w:r>
    </w:p>
    <w:p w14:paraId="307F40D2" w14:textId="3B7F0659" w:rsidR="004F2039" w:rsidRPr="00515AB5" w:rsidRDefault="00014380" w:rsidP="00BD1857">
      <w:pPr>
        <w:pStyle w:val="ListNumber"/>
        <w:numPr>
          <w:ilvl w:val="0"/>
          <w:numId w:val="19"/>
        </w:numPr>
      </w:pPr>
      <w:r w:rsidRPr="00515AB5">
        <w:t xml:space="preserve">Choose </w:t>
      </w:r>
      <w:r w:rsidR="003E2709" w:rsidRPr="00515AB5">
        <w:t xml:space="preserve">2 </w:t>
      </w:r>
      <w:r w:rsidR="009E40A6" w:rsidRPr="00515AB5">
        <w:t>contrasting</w:t>
      </w:r>
      <w:r w:rsidR="00B70F1F" w:rsidRPr="00515AB5">
        <w:t xml:space="preserve"> </w:t>
      </w:r>
      <w:r w:rsidR="008B5D0B" w:rsidRPr="00515AB5">
        <w:t>musical style</w:t>
      </w:r>
      <w:r w:rsidR="007E72C8" w:rsidRPr="00515AB5">
        <w:t>s</w:t>
      </w:r>
      <w:r w:rsidR="009A5B5F" w:rsidRPr="00515AB5">
        <w:t>.</w:t>
      </w:r>
    </w:p>
    <w:p w14:paraId="51F9152C" w14:textId="4168AF88" w:rsidR="00B209EA" w:rsidRPr="00515AB5" w:rsidRDefault="00C84017" w:rsidP="00515AB5">
      <w:pPr>
        <w:pStyle w:val="ListNumber"/>
      </w:pPr>
      <w:r w:rsidRPr="00515AB5">
        <w:t>Research</w:t>
      </w:r>
      <w:r w:rsidR="004F2039" w:rsidRPr="00515AB5">
        <w:t xml:space="preserve"> and listen to a variety of repertoire to identify</w:t>
      </w:r>
      <w:r w:rsidRPr="00515AB5">
        <w:t xml:space="preserve"> the musical characteristics </w:t>
      </w:r>
      <w:r w:rsidR="00B70F1F" w:rsidRPr="00515AB5">
        <w:t>of</w:t>
      </w:r>
      <w:r w:rsidRPr="00515AB5">
        <w:t xml:space="preserve"> your </w:t>
      </w:r>
      <w:r w:rsidR="003E2709" w:rsidRPr="00515AB5">
        <w:t xml:space="preserve">2 </w:t>
      </w:r>
      <w:r w:rsidR="00A12521" w:rsidRPr="00515AB5">
        <w:t>chosen musical</w:t>
      </w:r>
      <w:r w:rsidR="00EB2370" w:rsidRPr="00515AB5">
        <w:t xml:space="preserve"> </w:t>
      </w:r>
      <w:r w:rsidR="00A12521" w:rsidRPr="00515AB5">
        <w:t>style</w:t>
      </w:r>
      <w:r w:rsidR="00971F4F" w:rsidRPr="00515AB5">
        <w:t>s</w:t>
      </w:r>
      <w:r w:rsidR="00AE1492" w:rsidRPr="00515AB5">
        <w:t>.</w:t>
      </w:r>
      <w:r w:rsidR="00B85A73" w:rsidRPr="00515AB5">
        <w:t xml:space="preserve"> What are the similarities and differences </w:t>
      </w:r>
      <w:r w:rsidR="00EB2370" w:rsidRPr="00515AB5">
        <w:t>between</w:t>
      </w:r>
      <w:r w:rsidR="00C56382" w:rsidRPr="00515AB5">
        <w:t xml:space="preserve"> your cho</w:t>
      </w:r>
      <w:r w:rsidR="00BA7EF9" w:rsidRPr="00515AB5">
        <w:t>sen styles</w:t>
      </w:r>
      <w:r w:rsidR="004300A5" w:rsidRPr="00515AB5">
        <w:t>?</w:t>
      </w:r>
      <w:r w:rsidR="00D35C03" w:rsidRPr="00515AB5">
        <w:t xml:space="preserve"> </w:t>
      </w:r>
      <w:r w:rsidR="0023628F" w:rsidRPr="00515AB5">
        <w:t>Summarise your findings in a</w:t>
      </w:r>
      <w:r w:rsidR="00D35C03" w:rsidRPr="00515AB5">
        <w:t xml:space="preserve"> Venn diagram.</w:t>
      </w:r>
    </w:p>
    <w:p w14:paraId="6DC81024" w14:textId="684015CB" w:rsidR="00515AB5" w:rsidRDefault="00515AB5" w:rsidP="00515AB5">
      <w:pPr>
        <w:pStyle w:val="Caption"/>
      </w:pPr>
      <w:r>
        <w:lastRenderedPageBreak/>
        <w:t xml:space="preserve">Figure </w:t>
      </w:r>
      <w:r>
        <w:fldChar w:fldCharType="begin"/>
      </w:r>
      <w:r>
        <w:instrText xml:space="preserve"> SEQ Figure \* ARABIC </w:instrText>
      </w:r>
      <w:r>
        <w:fldChar w:fldCharType="separate"/>
      </w:r>
      <w:r w:rsidR="00411D5B">
        <w:rPr>
          <w:noProof/>
        </w:rPr>
        <w:t>5</w:t>
      </w:r>
      <w:r>
        <w:fldChar w:fldCharType="end"/>
      </w:r>
      <w:r>
        <w:t xml:space="preserve"> – Musical styles similarities and differences Venn diagram</w:t>
      </w:r>
    </w:p>
    <w:p w14:paraId="5C98285C" w14:textId="77777777" w:rsidR="003E7136" w:rsidRDefault="33333E38" w:rsidP="00EA7D73">
      <w:pPr>
        <w:pStyle w:val="ListNumber"/>
        <w:keepNext/>
        <w:numPr>
          <w:ilvl w:val="0"/>
          <w:numId w:val="0"/>
        </w:numPr>
        <w:ind w:left="284"/>
      </w:pPr>
      <w:r>
        <w:rPr>
          <w:noProof/>
        </w:rPr>
        <w:drawing>
          <wp:inline distT="0" distB="0" distL="0" distR="0" wp14:anchorId="357930DB" wp14:editId="4EAC7892">
            <wp:extent cx="5438897" cy="3446178"/>
            <wp:effectExtent l="0" t="0" r="9525" b="1905"/>
            <wp:docPr id="17" name="Picture 17" descr="This is a Venn diagram consisting of two interlocking circles. The first circle is for students to identify the musical characteristics of the first chosen genre of music and the second circle is for the second chosen genre of music. The intersecting circle space is to list the similarities between the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s a Venn diagram consisting of two interlocking circles. The first circle is for students to identify the musical characteristics of the first chosen genre of music and the second circle is for the second chosen genre of music. The intersecting circle space is to list the similarities between the styles."/>
                    <pic:cNvPicPr/>
                  </pic:nvPicPr>
                  <pic:blipFill>
                    <a:blip r:embed="rId50">
                      <a:extLst>
                        <a:ext uri="{28A0092B-C50C-407E-A947-70E740481C1C}">
                          <a14:useLocalDpi xmlns:a14="http://schemas.microsoft.com/office/drawing/2010/main" val="0"/>
                        </a:ext>
                      </a:extLst>
                    </a:blip>
                    <a:stretch>
                      <a:fillRect/>
                    </a:stretch>
                  </pic:blipFill>
                  <pic:spPr>
                    <a:xfrm>
                      <a:off x="0" y="0"/>
                      <a:ext cx="5438897" cy="3446178"/>
                    </a:xfrm>
                    <a:prstGeom prst="rect">
                      <a:avLst/>
                    </a:prstGeom>
                  </pic:spPr>
                </pic:pic>
              </a:graphicData>
            </a:graphic>
          </wp:inline>
        </w:drawing>
      </w:r>
    </w:p>
    <w:p w14:paraId="7967F4FB" w14:textId="5E716183" w:rsidR="004D1BC2" w:rsidRPr="00515AB5" w:rsidRDefault="004D1BC2" w:rsidP="00515AB5">
      <w:pPr>
        <w:pStyle w:val="ListNumber"/>
      </w:pPr>
      <w:r w:rsidRPr="00515AB5">
        <w:t xml:space="preserve">Consider </w:t>
      </w:r>
      <w:r w:rsidR="00135756" w:rsidRPr="00515AB5">
        <w:t xml:space="preserve">how you can explore the combination of your </w:t>
      </w:r>
      <w:r w:rsidR="00471902" w:rsidRPr="00515AB5">
        <w:t xml:space="preserve">2 </w:t>
      </w:r>
      <w:r w:rsidR="00135756" w:rsidRPr="00515AB5">
        <w:t>musical styles in an original piece of music. Which features would you cho</w:t>
      </w:r>
      <w:r w:rsidR="2F09F3DA" w:rsidRPr="00515AB5">
        <w:t>o</w:t>
      </w:r>
      <w:r w:rsidR="00135756" w:rsidRPr="00515AB5">
        <w:t>se to focus on? How can you balance the use of</w:t>
      </w:r>
      <w:r w:rsidRPr="00515AB5">
        <w:t xml:space="preserve"> </w:t>
      </w:r>
      <w:r w:rsidR="00135756" w:rsidRPr="00515AB5">
        <w:t>features from each style and those they have in common?</w:t>
      </w:r>
    </w:p>
    <w:p w14:paraId="22209430" w14:textId="738DF133" w:rsidR="00A944BE" w:rsidRPr="00515AB5" w:rsidRDefault="00135756" w:rsidP="00515AB5">
      <w:pPr>
        <w:pStyle w:val="ListNumber"/>
      </w:pPr>
      <w:r w:rsidRPr="00515AB5">
        <w:t xml:space="preserve">Complete a composition scaffold to plan out a structure for your composition. Aim to achieve a balance of unity and contrast. </w:t>
      </w:r>
      <w:r w:rsidR="00EF11C8" w:rsidRPr="00515AB5">
        <w:t>Refer to th</w:t>
      </w:r>
      <w:r w:rsidR="00B15662" w:rsidRPr="00515AB5">
        <w:t>e</w:t>
      </w:r>
      <w:r w:rsidR="00EF11C8" w:rsidRPr="00515AB5">
        <w:t xml:space="preserve"> </w:t>
      </w:r>
      <w:hyperlink r:id="rId51" w:anchor="Composition1" w:history="1">
        <w:r w:rsidR="00EF11C8" w:rsidRPr="00515AB5">
          <w:rPr>
            <w:rStyle w:val="Hyperlink"/>
          </w:rPr>
          <w:t>composition</w:t>
        </w:r>
        <w:r w:rsidR="00301983" w:rsidRPr="00515AB5">
          <w:rPr>
            <w:rStyle w:val="Hyperlink"/>
          </w:rPr>
          <w:t xml:space="preserve"> resource</w:t>
        </w:r>
        <w:r w:rsidR="00EF11C8" w:rsidRPr="00515AB5">
          <w:rPr>
            <w:rStyle w:val="Hyperlink"/>
          </w:rPr>
          <w:t xml:space="preserve"> booklet</w:t>
        </w:r>
      </w:hyperlink>
      <w:r w:rsidR="00EF11C8" w:rsidRPr="00515AB5">
        <w:t xml:space="preserve"> (page 10)</w:t>
      </w:r>
      <w:r w:rsidR="00741BD7" w:rsidRPr="00515AB5">
        <w:t>.</w:t>
      </w:r>
    </w:p>
    <w:p w14:paraId="46A3336B" w14:textId="2C1B2C9B" w:rsidR="002C48ED" w:rsidRPr="00515AB5" w:rsidRDefault="00324CDF" w:rsidP="00515AB5">
      <w:pPr>
        <w:pStyle w:val="ListNumber"/>
      </w:pPr>
      <w:r w:rsidRPr="00515AB5">
        <w:t>Through improvisation on your preferred instrument, c</w:t>
      </w:r>
      <w:r w:rsidR="00135756" w:rsidRPr="00515AB5">
        <w:t>reate 1</w:t>
      </w:r>
      <w:r w:rsidR="00EF11C8" w:rsidRPr="00515AB5">
        <w:t xml:space="preserve"> </w:t>
      </w:r>
      <w:r w:rsidR="35CC5864" w:rsidRPr="00515AB5">
        <w:t>or</w:t>
      </w:r>
      <w:r w:rsidR="00EF11C8" w:rsidRPr="00515AB5">
        <w:t xml:space="preserve"> </w:t>
      </w:r>
      <w:r w:rsidR="00135756" w:rsidRPr="00515AB5">
        <w:t>2 melodic</w:t>
      </w:r>
      <w:r w:rsidR="00192819" w:rsidRPr="00515AB5">
        <w:t xml:space="preserve"> and/or rhythmic</w:t>
      </w:r>
      <w:r w:rsidR="00135756" w:rsidRPr="00515AB5">
        <w:t xml:space="preserve"> ideas that </w:t>
      </w:r>
      <w:r w:rsidR="00A72C05" w:rsidRPr="00515AB5">
        <w:t xml:space="preserve">can be used as themes </w:t>
      </w:r>
      <w:r w:rsidR="007E6376" w:rsidRPr="00515AB5">
        <w:t xml:space="preserve">in </w:t>
      </w:r>
      <w:r w:rsidR="00A72C05" w:rsidRPr="00515AB5">
        <w:t>your composition.</w:t>
      </w:r>
    </w:p>
    <w:p w14:paraId="0EC79074" w14:textId="3EB6D773" w:rsidR="002C48ED" w:rsidRPr="00515AB5" w:rsidRDefault="002F1C60" w:rsidP="00515AB5">
      <w:pPr>
        <w:pStyle w:val="ListNumber"/>
      </w:pPr>
      <w:r w:rsidRPr="00515AB5">
        <w:t>Manipulate</w:t>
      </w:r>
      <w:r w:rsidR="002C48ED" w:rsidRPr="00515AB5">
        <w:t xml:space="preserve"> </w:t>
      </w:r>
      <w:r w:rsidR="00910F9A" w:rsidRPr="00515AB5">
        <w:t xml:space="preserve">these themes </w:t>
      </w:r>
      <w:r w:rsidR="002C48ED" w:rsidRPr="00515AB5">
        <w:t xml:space="preserve">to create </w:t>
      </w:r>
      <w:r w:rsidR="00095144" w:rsidRPr="00515AB5">
        <w:t>a short</w:t>
      </w:r>
      <w:r w:rsidR="00014380" w:rsidRPr="00515AB5">
        <w:t xml:space="preserve"> </w:t>
      </w:r>
      <w:r w:rsidR="002C48ED" w:rsidRPr="00515AB5">
        <w:t>composition</w:t>
      </w:r>
      <w:r w:rsidR="00014380" w:rsidRPr="00515AB5">
        <w:t xml:space="preserve"> </w:t>
      </w:r>
      <w:r w:rsidR="002C48ED" w:rsidRPr="00515AB5">
        <w:t xml:space="preserve">juxtaposing your </w:t>
      </w:r>
      <w:r w:rsidR="00471902" w:rsidRPr="00515AB5">
        <w:t xml:space="preserve">2 </w:t>
      </w:r>
      <w:r w:rsidR="009E40A6" w:rsidRPr="00515AB5">
        <w:t>contrasting</w:t>
      </w:r>
      <w:r w:rsidR="00381399" w:rsidRPr="00515AB5">
        <w:t xml:space="preserve"> </w:t>
      </w:r>
      <w:r w:rsidR="002C48ED" w:rsidRPr="00515AB5">
        <w:t>musical styles within a single piece.</w:t>
      </w:r>
    </w:p>
    <w:p w14:paraId="2077EB1F" w14:textId="07743018" w:rsidR="43F2B8BD" w:rsidRPr="00515AB5" w:rsidRDefault="43F2B8BD" w:rsidP="00515AB5">
      <w:pPr>
        <w:pStyle w:val="ListNumber"/>
      </w:pPr>
      <w:r w:rsidRPr="00515AB5">
        <w:t xml:space="preserve">Create a title that combines the names of the </w:t>
      </w:r>
      <w:r w:rsidR="00471902" w:rsidRPr="00515AB5">
        <w:t xml:space="preserve">2 </w:t>
      </w:r>
      <w:r w:rsidRPr="00515AB5">
        <w:t>musical styles.</w:t>
      </w:r>
    </w:p>
    <w:p w14:paraId="2A5FD4C3" w14:textId="0BBDF3C1" w:rsidR="00AD58FA" w:rsidRPr="00180588" w:rsidRDefault="00180588" w:rsidP="00180588">
      <w:pPr>
        <w:pStyle w:val="Heading4"/>
      </w:pPr>
      <w:r w:rsidRPr="00180588">
        <w:t>Reflection</w:t>
      </w:r>
    </w:p>
    <w:p w14:paraId="033F620C" w14:textId="0F65CFFB" w:rsidR="00180588" w:rsidRPr="00BD1857" w:rsidRDefault="00AD58FA" w:rsidP="00BD1857">
      <w:pPr>
        <w:pStyle w:val="ListNumber"/>
      </w:pPr>
      <w:r w:rsidRPr="00BD1857">
        <w:t>Was your composition successful in</w:t>
      </w:r>
      <w:r w:rsidR="009E40A6" w:rsidRPr="00BD1857">
        <w:t xml:space="preserve"> combining </w:t>
      </w:r>
      <w:r w:rsidR="00D333B6" w:rsidRPr="00BD1857">
        <w:t xml:space="preserve">your </w:t>
      </w:r>
      <w:r w:rsidR="00471902" w:rsidRPr="00BD1857">
        <w:t xml:space="preserve">2 </w:t>
      </w:r>
      <w:r w:rsidR="00945A00" w:rsidRPr="00BD1857">
        <w:t>contrasting</w:t>
      </w:r>
      <w:r w:rsidR="004A1DD2" w:rsidRPr="00BD1857">
        <w:t xml:space="preserve"> </w:t>
      </w:r>
      <w:r w:rsidR="00D333B6" w:rsidRPr="00BD1857">
        <w:t>musical styles</w:t>
      </w:r>
      <w:r w:rsidRPr="00BD1857">
        <w:t>?</w:t>
      </w:r>
      <w:r w:rsidR="00180588" w:rsidRPr="00BD1857">
        <w:t xml:space="preserve"> Why/why not?</w:t>
      </w:r>
    </w:p>
    <w:p w14:paraId="32337FFB" w14:textId="4FE879B1" w:rsidR="00CE6624" w:rsidRPr="00BD1857" w:rsidRDefault="00AD58FA" w:rsidP="00BD1857">
      <w:pPr>
        <w:pStyle w:val="ListNumber"/>
      </w:pPr>
      <w:r w:rsidRPr="00BD1857">
        <w:t>I</w:t>
      </w:r>
      <w:r w:rsidR="00180588" w:rsidRPr="00BD1857">
        <w:t>dentify</w:t>
      </w:r>
      <w:r w:rsidRPr="00BD1857">
        <w:t xml:space="preserve"> any musical material that you could now further develop or adapt from this activity to incorporate into your </w:t>
      </w:r>
      <w:r w:rsidR="00471902" w:rsidRPr="00BD1857">
        <w:t>m</w:t>
      </w:r>
      <w:r w:rsidRPr="00BD1857">
        <w:t>usic 2 core composition</w:t>
      </w:r>
      <w:r w:rsidR="00180588" w:rsidRPr="00BD1857">
        <w:t>.</w:t>
      </w:r>
    </w:p>
    <w:p w14:paraId="19491480" w14:textId="24916D45" w:rsidR="00CE6624" w:rsidRPr="00BD1857" w:rsidRDefault="00AD58FA" w:rsidP="00BD1857">
      <w:pPr>
        <w:pStyle w:val="ListNumber"/>
      </w:pPr>
      <w:r w:rsidRPr="00BD1857">
        <w:lastRenderedPageBreak/>
        <w:t>Paste your ‘</w:t>
      </w:r>
      <w:r w:rsidR="004A1DD2" w:rsidRPr="00BD1857">
        <w:t>juxtaposing different musical styles’</w:t>
      </w:r>
      <w:r w:rsidRPr="00BD1857">
        <w:t xml:space="preserve"> composition </w:t>
      </w:r>
      <w:r w:rsidR="00CE6624" w:rsidRPr="00BD1857">
        <w:t xml:space="preserve">experiment into your </w:t>
      </w:r>
      <w:r w:rsidR="00471902" w:rsidRPr="00BD1857">
        <w:t>m</w:t>
      </w:r>
      <w:r w:rsidR="00CE6624" w:rsidRPr="00BD1857">
        <w:t>usic 2 core composition portfolio</w:t>
      </w:r>
      <w:r w:rsidR="00945A00" w:rsidRPr="00BD1857">
        <w:t xml:space="preserve"> and document your reflection on the activity.</w:t>
      </w:r>
    </w:p>
    <w:p w14:paraId="1276972E" w14:textId="71DF06DE" w:rsidR="3B35B164" w:rsidRDefault="3B35B164">
      <w:r>
        <w:br w:type="page"/>
      </w:r>
    </w:p>
    <w:p w14:paraId="22221B93" w14:textId="17E732FE" w:rsidR="001912C7" w:rsidRPr="008F3766" w:rsidRDefault="009F3E87" w:rsidP="008F3766">
      <w:pPr>
        <w:pStyle w:val="Heading2"/>
      </w:pPr>
      <w:bookmarkStart w:id="44" w:name="_Toc116663842"/>
      <w:r>
        <w:lastRenderedPageBreak/>
        <w:t>Additional activit</w:t>
      </w:r>
      <w:r w:rsidR="00F176E8">
        <w:t>ie</w:t>
      </w:r>
      <w:r w:rsidR="003C2F5D">
        <w:t>s</w:t>
      </w:r>
      <w:r w:rsidR="008F3766">
        <w:t xml:space="preserve"> – </w:t>
      </w:r>
      <w:r w:rsidR="001912C7" w:rsidRPr="008F3766">
        <w:t>Musicology and aural</w:t>
      </w:r>
      <w:bookmarkEnd w:id="44"/>
    </w:p>
    <w:p w14:paraId="4CFDE353" w14:textId="07FDCA7F" w:rsidR="00D54D2F" w:rsidRPr="00D54D2F" w:rsidRDefault="00544ADF" w:rsidP="00D54D2F">
      <w:pPr>
        <w:pStyle w:val="Heading3"/>
        <w:numPr>
          <w:ilvl w:val="2"/>
          <w:numId w:val="0"/>
        </w:numPr>
        <w:rPr>
          <w:shd w:val="clear" w:color="auto" w:fill="FFFFFF"/>
        </w:rPr>
      </w:pPr>
      <w:bookmarkStart w:id="45" w:name="_Toc116663843"/>
      <w:r>
        <w:t>Activity 1</w:t>
      </w:r>
      <w:r w:rsidR="00B536DE">
        <w:t>:</w:t>
      </w:r>
      <w:r>
        <w:t xml:space="preserve"> </w:t>
      </w:r>
      <w:r w:rsidR="00D54D2F">
        <w:t>Podcast activity</w:t>
      </w:r>
      <w:bookmarkEnd w:id="45"/>
    </w:p>
    <w:p w14:paraId="07346D7B" w14:textId="203810B8" w:rsidR="00C15BEC" w:rsidRPr="00D54D2F" w:rsidRDefault="009F3E87" w:rsidP="00D05249">
      <w:r>
        <w:t xml:space="preserve">Richard Gill was guest editor for the December 2014 issue of Limelight Magazine. In it featured an article, guided by Gill, that gave voice to </w:t>
      </w:r>
      <w:r w:rsidR="00BD1857">
        <w:t>6</w:t>
      </w:r>
      <w:r>
        <w:t xml:space="preserve"> young Sydney-based musicians. Alicia Crossley (recorder), Holly Harrison (composer), Thomas Rann (cello), Nicholas Vines (composer), Anastasia Pahos (composer) and Alice Chance (composer/viola da gamba)</w:t>
      </w:r>
      <w:r w:rsidR="00037E8A">
        <w:t xml:space="preserve"> (</w:t>
      </w:r>
      <w:hyperlink r:id="rId52" w:history="1">
        <w:r w:rsidR="00037E8A" w:rsidRPr="000B3436">
          <w:rPr>
            <w:rStyle w:val="Hyperlink"/>
          </w:rPr>
          <w:t>Limelight</w:t>
        </w:r>
      </w:hyperlink>
      <w:r w:rsidR="00037E8A">
        <w:t xml:space="preserve"> 2014)</w:t>
      </w:r>
      <w:r>
        <w:t>.</w:t>
      </w:r>
    </w:p>
    <w:p w14:paraId="530AD177" w14:textId="2D7942FB" w:rsidR="00125E55" w:rsidRPr="00B03B59" w:rsidRDefault="009F3E87" w:rsidP="00D05249">
      <w:pPr>
        <w:rPr>
          <w:rStyle w:val="Hyperlink"/>
          <w:i/>
          <w:iCs/>
          <w:color w:val="auto"/>
          <w:u w:val="none"/>
        </w:rPr>
      </w:pPr>
      <w:r w:rsidRPr="00892E12">
        <w:t>Listen to th</w:t>
      </w:r>
      <w:r w:rsidR="00617C74" w:rsidRPr="00892E12">
        <w:t xml:space="preserve">e </w:t>
      </w:r>
      <w:r w:rsidR="00D54D2F">
        <w:t xml:space="preserve">Limelight’s podcast </w:t>
      </w:r>
      <w:hyperlink r:id="rId53" w:history="1">
        <w:r w:rsidR="00617C74" w:rsidRPr="00BD1857">
          <w:rPr>
            <w:rStyle w:val="Hyperlink"/>
            <w:iCs/>
          </w:rPr>
          <w:t xml:space="preserve">Richard Gill interviews emerging classical musicians </w:t>
        </w:r>
        <w:r w:rsidR="00D1351A" w:rsidRPr="00BD1857">
          <w:rPr>
            <w:rStyle w:val="Hyperlink"/>
            <w:iCs/>
          </w:rPr>
          <w:t>(1:12:49)</w:t>
        </w:r>
      </w:hyperlink>
      <w:r w:rsidR="00D54D2F">
        <w:rPr>
          <w:iCs/>
        </w:rPr>
        <w:t xml:space="preserve"> </w:t>
      </w:r>
      <w:r w:rsidRPr="00D54D2F">
        <w:rPr>
          <w:rStyle w:val="Hyperlink"/>
          <w:color w:val="auto"/>
          <w:u w:val="none"/>
        </w:rPr>
        <w:t xml:space="preserve">and </w:t>
      </w:r>
      <w:r w:rsidRPr="00892E12">
        <w:rPr>
          <w:rStyle w:val="Hyperlink"/>
          <w:color w:val="auto"/>
          <w:u w:val="none"/>
        </w:rPr>
        <w:t>answer the</w:t>
      </w:r>
      <w:r w:rsidR="00A97D40">
        <w:rPr>
          <w:rStyle w:val="Hyperlink"/>
          <w:color w:val="auto"/>
          <w:u w:val="none"/>
        </w:rPr>
        <w:t>se</w:t>
      </w:r>
      <w:r w:rsidRPr="00892E12">
        <w:rPr>
          <w:rStyle w:val="Hyperlink"/>
          <w:color w:val="auto"/>
          <w:u w:val="none"/>
        </w:rPr>
        <w:t xml:space="preserve"> questions</w:t>
      </w:r>
      <w:r w:rsidR="00D54D2F">
        <w:rPr>
          <w:rStyle w:val="Hyperlink"/>
          <w:color w:val="auto"/>
          <w:u w:val="none"/>
        </w:rPr>
        <w:t>:</w:t>
      </w:r>
    </w:p>
    <w:p w14:paraId="03E6C197" w14:textId="7A19AE1B" w:rsidR="00737DF4" w:rsidRPr="00BD1857" w:rsidRDefault="009F3E87" w:rsidP="00BD1857">
      <w:pPr>
        <w:numPr>
          <w:ilvl w:val="0"/>
          <w:numId w:val="20"/>
        </w:numPr>
      </w:pPr>
      <w:r w:rsidRPr="00BD1857">
        <w:t>What attracted H</w:t>
      </w:r>
      <w:r w:rsidR="00A577B9" w:rsidRPr="00BD1857">
        <w:t>arrison</w:t>
      </w:r>
      <w:r w:rsidRPr="00BD1857">
        <w:t xml:space="preserve"> to </w:t>
      </w:r>
      <w:r w:rsidR="00163BE6" w:rsidRPr="00BD1857">
        <w:t>m</w:t>
      </w:r>
      <w:r w:rsidRPr="00BD1857">
        <w:t>usic</w:t>
      </w:r>
      <w:r w:rsidR="007253F6" w:rsidRPr="00BD1857">
        <w:t xml:space="preserve"> and how</w:t>
      </w:r>
      <w:r w:rsidRPr="00BD1857">
        <w:t xml:space="preserve"> </w:t>
      </w:r>
      <w:r w:rsidR="008670F6" w:rsidRPr="00BD1857">
        <w:t>did she get her start</w:t>
      </w:r>
      <w:r w:rsidRPr="00BD1857">
        <w:t>?</w:t>
      </w:r>
      <w:r w:rsidR="008670F6" w:rsidRPr="00BD1857">
        <w:t xml:space="preserve"> </w:t>
      </w:r>
      <w:r w:rsidR="00C55D09" w:rsidRPr="00BD1857">
        <w:t>(</w:t>
      </w:r>
      <w:r w:rsidR="008670F6" w:rsidRPr="00BD1857">
        <w:t>0:44</w:t>
      </w:r>
      <w:r w:rsidR="00C55D09" w:rsidRPr="00BD1857">
        <w:t>)</w:t>
      </w:r>
    </w:p>
    <w:p w14:paraId="7C00ABD1" w14:textId="46392AEF" w:rsidR="00737DF4" w:rsidRPr="00BD1857" w:rsidRDefault="009F3E87" w:rsidP="00BD1857">
      <w:pPr>
        <w:pStyle w:val="ListNumber"/>
      </w:pPr>
      <w:r w:rsidRPr="00BD1857">
        <w:t>Wh</w:t>
      </w:r>
      <w:r w:rsidR="00433F8E" w:rsidRPr="00BD1857">
        <w:t>at inspires</w:t>
      </w:r>
      <w:r w:rsidRPr="00BD1857">
        <w:t xml:space="preserve"> H</w:t>
      </w:r>
      <w:r w:rsidR="00A577B9" w:rsidRPr="00BD1857">
        <w:t>arrison</w:t>
      </w:r>
      <w:r w:rsidRPr="00BD1857">
        <w:t xml:space="preserve"> </w:t>
      </w:r>
      <w:r w:rsidR="00F109F4" w:rsidRPr="00BD1857">
        <w:t xml:space="preserve">to </w:t>
      </w:r>
      <w:r w:rsidRPr="00BD1857">
        <w:t>persevere with music</w:t>
      </w:r>
      <w:r w:rsidR="00B71C05" w:rsidRPr="00BD1857">
        <w:t>/composition</w:t>
      </w:r>
      <w:r w:rsidRPr="00BD1857">
        <w:t xml:space="preserve">? </w:t>
      </w:r>
      <w:r w:rsidR="00C55D09" w:rsidRPr="00BD1857">
        <w:t>(</w:t>
      </w:r>
      <w:r w:rsidRPr="00BD1857">
        <w:t>23:23</w:t>
      </w:r>
      <w:r w:rsidR="00C55D09" w:rsidRPr="00BD1857">
        <w:t>)</w:t>
      </w:r>
    </w:p>
    <w:p w14:paraId="15EDA7D5" w14:textId="1A30E6AC" w:rsidR="00737DF4" w:rsidRPr="00BD1857" w:rsidRDefault="009F3E87" w:rsidP="00BD1857">
      <w:pPr>
        <w:pStyle w:val="ListNumber"/>
      </w:pPr>
      <w:r w:rsidRPr="00BD1857">
        <w:t>What are H</w:t>
      </w:r>
      <w:r w:rsidR="00A577B9" w:rsidRPr="00BD1857">
        <w:t>arrison</w:t>
      </w:r>
      <w:r w:rsidRPr="00BD1857">
        <w:t xml:space="preserve">’s musical preferences? </w:t>
      </w:r>
      <w:r w:rsidR="0077227C" w:rsidRPr="00BD1857">
        <w:t>(</w:t>
      </w:r>
      <w:r w:rsidRPr="00BD1857">
        <w:t>27:10</w:t>
      </w:r>
      <w:r w:rsidR="0077227C" w:rsidRPr="00BD1857">
        <w:t>)</w:t>
      </w:r>
    </w:p>
    <w:p w14:paraId="229B2A61" w14:textId="610E11C6" w:rsidR="00737DF4" w:rsidRPr="00BD1857" w:rsidRDefault="00A600CE" w:rsidP="00BD1857">
      <w:pPr>
        <w:pStyle w:val="ListNumber"/>
      </w:pPr>
      <w:r w:rsidRPr="00BD1857">
        <w:t>Where did H</w:t>
      </w:r>
      <w:r w:rsidR="00A577B9" w:rsidRPr="00BD1857">
        <w:t>arrison</w:t>
      </w:r>
      <w:r w:rsidRPr="00BD1857">
        <w:t xml:space="preserve"> study composition? </w:t>
      </w:r>
      <w:r w:rsidR="00A7534D" w:rsidRPr="00BD1857">
        <w:t>How has this influenced her musical style?</w:t>
      </w:r>
      <w:r w:rsidR="009F3E87" w:rsidRPr="00BD1857">
        <w:t xml:space="preserve"> </w:t>
      </w:r>
      <w:r w:rsidR="0077227C" w:rsidRPr="00BD1857">
        <w:t>(</w:t>
      </w:r>
      <w:r w:rsidR="009F3E87" w:rsidRPr="00BD1857">
        <w:t>44:20</w:t>
      </w:r>
      <w:r w:rsidR="0077227C" w:rsidRPr="00BD1857">
        <w:t>)</w:t>
      </w:r>
    </w:p>
    <w:p w14:paraId="72675882" w14:textId="73CCC918" w:rsidR="009F3E87" w:rsidRPr="00BD1857" w:rsidRDefault="009F3E87" w:rsidP="00BD1857">
      <w:pPr>
        <w:pStyle w:val="ListNumber"/>
      </w:pPr>
      <w:r w:rsidRPr="00BD1857">
        <w:t>Are there any musicians that have influenced H</w:t>
      </w:r>
      <w:r w:rsidR="00A577B9" w:rsidRPr="00BD1857">
        <w:t>arrison</w:t>
      </w:r>
      <w:r w:rsidRPr="00BD1857">
        <w:t xml:space="preserve"> especially? If so, </w:t>
      </w:r>
      <w:r w:rsidR="00C8676A" w:rsidRPr="00BD1857">
        <w:t>who</w:t>
      </w:r>
      <w:r w:rsidR="00BC2117" w:rsidRPr="00BD1857">
        <w:t xml:space="preserve"> </w:t>
      </w:r>
      <w:r w:rsidR="00A7534D" w:rsidRPr="00BD1857">
        <w:t xml:space="preserve">are they </w:t>
      </w:r>
      <w:r w:rsidR="00BC2117" w:rsidRPr="00BD1857">
        <w:t xml:space="preserve">and </w:t>
      </w:r>
      <w:r w:rsidR="00F943D4" w:rsidRPr="00BD1857">
        <w:t>how</w:t>
      </w:r>
      <w:r w:rsidR="00A7534D" w:rsidRPr="00BD1857">
        <w:t xml:space="preserve"> have they influenced her musical style</w:t>
      </w:r>
      <w:r w:rsidRPr="00BD1857">
        <w:t xml:space="preserve">? </w:t>
      </w:r>
      <w:r w:rsidR="00705CCE" w:rsidRPr="00BD1857">
        <w:t>(</w:t>
      </w:r>
      <w:r w:rsidRPr="00BD1857">
        <w:t>1:04</w:t>
      </w:r>
      <w:r w:rsidR="176AF95A" w:rsidRPr="00BD1857">
        <w:t>:00</w:t>
      </w:r>
      <w:r w:rsidR="00705CCE" w:rsidRPr="00BD1857">
        <w:t>)</w:t>
      </w:r>
    </w:p>
    <w:p w14:paraId="11744581" w14:textId="03773CDF" w:rsidR="00737DF4" w:rsidRPr="00544ADF" w:rsidRDefault="00544ADF" w:rsidP="00B90BFE">
      <w:pPr>
        <w:pStyle w:val="Heading3"/>
        <w:rPr>
          <w:rStyle w:val="Hyperlink"/>
          <w:color w:val="auto"/>
          <w:u w:val="none"/>
        </w:rPr>
      </w:pPr>
      <w:bookmarkStart w:id="46" w:name="_Toc116663844"/>
      <w:r>
        <w:t>Activity 2</w:t>
      </w:r>
      <w:r w:rsidR="00B536DE">
        <w:t>:</w:t>
      </w:r>
      <w:r>
        <w:t xml:space="preserve"> Research</w:t>
      </w:r>
      <w:bookmarkEnd w:id="46"/>
    </w:p>
    <w:p w14:paraId="5174A26D" w14:textId="5880B399" w:rsidR="00C413CC" w:rsidRPr="00BD1857" w:rsidRDefault="003D2309" w:rsidP="00BD1857">
      <w:pPr>
        <w:numPr>
          <w:ilvl w:val="0"/>
          <w:numId w:val="21"/>
        </w:numPr>
      </w:pPr>
      <w:r w:rsidRPr="00BD1857">
        <w:t xml:space="preserve">Research </w:t>
      </w:r>
      <w:r w:rsidR="00163BE6" w:rsidRPr="00BD1857">
        <w:t xml:space="preserve">the music of </w:t>
      </w:r>
      <w:r w:rsidR="00E21CF3" w:rsidRPr="00BD1857">
        <w:t xml:space="preserve">at least </w:t>
      </w:r>
      <w:r w:rsidR="00FB1684" w:rsidRPr="00BD1857">
        <w:rPr>
          <w:b/>
          <w:bCs/>
        </w:rPr>
        <w:t>one</w:t>
      </w:r>
      <w:r w:rsidR="00E21CF3" w:rsidRPr="00BD1857">
        <w:t xml:space="preserve"> of the musicians </w:t>
      </w:r>
      <w:r w:rsidR="00C413CC" w:rsidRPr="00BD1857">
        <w:t>identified by H</w:t>
      </w:r>
      <w:r w:rsidR="00A577B9" w:rsidRPr="00BD1857">
        <w:t>arrison</w:t>
      </w:r>
      <w:r w:rsidR="00C413CC" w:rsidRPr="00BD1857">
        <w:t xml:space="preserve"> </w:t>
      </w:r>
      <w:r w:rsidR="00307457" w:rsidRPr="00BD1857">
        <w:t>in th</w:t>
      </w:r>
      <w:r w:rsidR="0014140D" w:rsidRPr="00BD1857">
        <w:t xml:space="preserve">e podcast </w:t>
      </w:r>
      <w:r w:rsidR="00444E47" w:rsidRPr="00BD1857">
        <w:t xml:space="preserve">with Richard Gill </w:t>
      </w:r>
      <w:r w:rsidR="00FB1684" w:rsidRPr="00BD1857">
        <w:t>as having influence</w:t>
      </w:r>
      <w:r w:rsidR="00BA2AA5" w:rsidRPr="00BD1857">
        <w:t>d</w:t>
      </w:r>
      <w:r w:rsidR="00FB1684" w:rsidRPr="00BD1857">
        <w:t xml:space="preserve"> her </w:t>
      </w:r>
      <w:r w:rsidR="00BA2AA5" w:rsidRPr="00BD1857">
        <w:t xml:space="preserve">own </w:t>
      </w:r>
      <w:r w:rsidR="00FB1684" w:rsidRPr="00BD1857">
        <w:t>musi</w:t>
      </w:r>
      <w:r w:rsidR="00BA2AA5" w:rsidRPr="00BD1857">
        <w:t>c</w:t>
      </w:r>
      <w:r w:rsidR="006B1CDF" w:rsidRPr="00BD1857">
        <w:t>al style</w:t>
      </w:r>
      <w:r w:rsidR="000E0221" w:rsidRPr="00BD1857">
        <w:t xml:space="preserve"> and e</w:t>
      </w:r>
      <w:r w:rsidR="00163BE6" w:rsidRPr="00BD1857">
        <w:t>xplain why you think H</w:t>
      </w:r>
      <w:r w:rsidR="00A577B9" w:rsidRPr="00BD1857">
        <w:t>arrison</w:t>
      </w:r>
      <w:r w:rsidR="00163BE6" w:rsidRPr="00BD1857">
        <w:t xml:space="preserve"> considers this musician to be a </w:t>
      </w:r>
      <w:r w:rsidR="00A6355B">
        <w:t>‘</w:t>
      </w:r>
      <w:r w:rsidR="00163BE6" w:rsidRPr="00BD1857">
        <w:t>genre-bender in the ‘Rock-esque’ category</w:t>
      </w:r>
      <w:r w:rsidR="00A6355B">
        <w:t>’</w:t>
      </w:r>
      <w:r w:rsidR="00163BE6" w:rsidRPr="00BD1857">
        <w:t xml:space="preserve">. </w:t>
      </w:r>
      <w:r w:rsidR="00544ADF" w:rsidRPr="00BD1857">
        <w:t>Choose one of the musicians below:</w:t>
      </w:r>
    </w:p>
    <w:p w14:paraId="18EEAF69" w14:textId="2C2424BF" w:rsidR="00B21FF2" w:rsidRPr="00544ADF" w:rsidRDefault="00B21FF2" w:rsidP="00BD1857">
      <w:pPr>
        <w:pStyle w:val="ListBullet"/>
        <w:ind w:left="1134"/>
        <w:rPr>
          <w:rStyle w:val="Hyperlink"/>
          <w:iCs/>
          <w:color w:val="auto"/>
          <w:u w:val="none"/>
        </w:rPr>
      </w:pPr>
      <w:r w:rsidRPr="00544ADF">
        <w:rPr>
          <w:rStyle w:val="Hyperlink"/>
          <w:iCs/>
          <w:color w:val="auto"/>
          <w:u w:val="none"/>
        </w:rPr>
        <w:t>Miles Davies</w:t>
      </w:r>
    </w:p>
    <w:p w14:paraId="021CBB1B" w14:textId="4ED4F48A" w:rsidR="00B21FF2" w:rsidRPr="00544ADF" w:rsidRDefault="00B21FF2" w:rsidP="00BD1857">
      <w:pPr>
        <w:pStyle w:val="ListBullet"/>
        <w:ind w:left="1134"/>
        <w:rPr>
          <w:rStyle w:val="Hyperlink"/>
          <w:iCs/>
          <w:color w:val="auto"/>
          <w:u w:val="none"/>
        </w:rPr>
      </w:pPr>
      <w:r w:rsidRPr="00544ADF">
        <w:rPr>
          <w:rStyle w:val="Hyperlink"/>
          <w:iCs/>
          <w:color w:val="auto"/>
          <w:u w:val="none"/>
        </w:rPr>
        <w:t>Ian Andersson/Jethro Tull</w:t>
      </w:r>
    </w:p>
    <w:p w14:paraId="6271A854" w14:textId="1167649E" w:rsidR="00544ADF" w:rsidRDefault="00B21FF2" w:rsidP="00BD1857">
      <w:pPr>
        <w:pStyle w:val="ListBullet"/>
        <w:ind w:left="1134"/>
        <w:rPr>
          <w:rStyle w:val="Hyperlink"/>
          <w:iCs/>
          <w:color w:val="auto"/>
          <w:u w:val="none"/>
        </w:rPr>
      </w:pPr>
      <w:r w:rsidRPr="00544ADF">
        <w:rPr>
          <w:rStyle w:val="Hyperlink"/>
          <w:iCs/>
          <w:color w:val="auto"/>
          <w:u w:val="none"/>
        </w:rPr>
        <w:t>Frank Zappa</w:t>
      </w:r>
      <w:r w:rsidR="0017267B">
        <w:rPr>
          <w:rStyle w:val="Hyperlink"/>
          <w:iCs/>
          <w:color w:val="auto"/>
          <w:u w:val="none"/>
        </w:rPr>
        <w:t>.</w:t>
      </w:r>
    </w:p>
    <w:p w14:paraId="52F145FA" w14:textId="3B0349ED" w:rsidR="00421CCB" w:rsidRPr="00BD1857" w:rsidRDefault="00544ADF" w:rsidP="00BD1857">
      <w:pPr>
        <w:pStyle w:val="ListNumber"/>
      </w:pPr>
      <w:r w:rsidRPr="00BD1857">
        <w:t xml:space="preserve">Create a </w:t>
      </w:r>
      <w:r w:rsidR="007175AC" w:rsidRPr="00BD1857">
        <w:t>p</w:t>
      </w:r>
      <w:r w:rsidRPr="00BD1857">
        <w:t xml:space="preserve">laylist of ‘Australian Music of the last 25 years’ by selecting at least 3 of your favourite pieces from Holly Harrison, and at least one song from each of the </w:t>
      </w:r>
      <w:r w:rsidRPr="00BD1857">
        <w:lastRenderedPageBreak/>
        <w:t>composers below who were mentioned in the ‘Unlocked: Australian Music of the Last 25 years’ podcast:</w:t>
      </w:r>
    </w:p>
    <w:p w14:paraId="6185380D" w14:textId="646A9CD3" w:rsidR="007B5292" w:rsidRPr="00544ADF" w:rsidRDefault="007B5292" w:rsidP="00BD1857">
      <w:pPr>
        <w:pStyle w:val="ListBullet"/>
        <w:ind w:left="1134"/>
        <w:rPr>
          <w:lang w:val="en-US"/>
        </w:rPr>
      </w:pPr>
      <w:r w:rsidRPr="00544ADF">
        <w:rPr>
          <w:lang w:val="en-US"/>
        </w:rPr>
        <w:t xml:space="preserve">Anne Cawrse </w:t>
      </w:r>
    </w:p>
    <w:p w14:paraId="56CF6D91" w14:textId="690F44C9" w:rsidR="007B5292" w:rsidRPr="00544ADF" w:rsidRDefault="007B5292" w:rsidP="00BD1857">
      <w:pPr>
        <w:pStyle w:val="ListBullet"/>
        <w:ind w:left="1134"/>
        <w:rPr>
          <w:lang w:val="en-US"/>
        </w:rPr>
      </w:pPr>
      <w:r w:rsidRPr="00544ADF">
        <w:rPr>
          <w:shd w:val="clear" w:color="auto" w:fill="FFFFFF"/>
        </w:rPr>
        <w:t>Harry Sdraulig</w:t>
      </w:r>
      <w:r w:rsidRPr="00544ADF">
        <w:rPr>
          <w:lang w:val="en-US"/>
        </w:rPr>
        <w:t xml:space="preserve"> </w:t>
      </w:r>
    </w:p>
    <w:p w14:paraId="3BE085E1" w14:textId="09CEAFB6" w:rsidR="007B5292" w:rsidRPr="00544ADF" w:rsidRDefault="007B5292" w:rsidP="00BD1857">
      <w:pPr>
        <w:pStyle w:val="ListBullet"/>
        <w:ind w:left="1134"/>
        <w:rPr>
          <w:lang w:val="en-US"/>
        </w:rPr>
      </w:pPr>
      <w:r w:rsidRPr="00544ADF">
        <w:rPr>
          <w:lang w:val="en-US"/>
        </w:rPr>
        <w:t xml:space="preserve">Felicity Wilcox </w:t>
      </w:r>
    </w:p>
    <w:p w14:paraId="6404A555" w14:textId="593780AE" w:rsidR="007B5292" w:rsidRPr="00544ADF" w:rsidRDefault="007B5292" w:rsidP="00BD1857">
      <w:pPr>
        <w:pStyle w:val="ListBullet"/>
        <w:ind w:left="1134"/>
        <w:rPr>
          <w:lang w:val="en-US"/>
        </w:rPr>
      </w:pPr>
      <w:r w:rsidRPr="00544ADF">
        <w:rPr>
          <w:lang w:val="en-US"/>
        </w:rPr>
        <w:t xml:space="preserve">Mary Finsterer </w:t>
      </w:r>
    </w:p>
    <w:p w14:paraId="553075D6" w14:textId="40174866" w:rsidR="007B5292" w:rsidRPr="00544ADF" w:rsidRDefault="007B5292" w:rsidP="00BD1857">
      <w:pPr>
        <w:pStyle w:val="ListBullet"/>
        <w:ind w:left="1134"/>
        <w:rPr>
          <w:lang w:val="en-US"/>
        </w:rPr>
      </w:pPr>
      <w:r w:rsidRPr="00544ADF">
        <w:rPr>
          <w:lang w:val="en-US"/>
        </w:rPr>
        <w:t>Caitlin Yeo</w:t>
      </w:r>
    </w:p>
    <w:p w14:paraId="1A365CA1" w14:textId="5C473BC5" w:rsidR="007B5292" w:rsidRPr="00544ADF" w:rsidRDefault="007B5292" w:rsidP="00BD1857">
      <w:pPr>
        <w:pStyle w:val="ListBullet"/>
        <w:ind w:left="1134"/>
        <w:rPr>
          <w:lang w:val="en-US"/>
        </w:rPr>
      </w:pPr>
      <w:r w:rsidRPr="00544ADF">
        <w:rPr>
          <w:lang w:val="en-US"/>
        </w:rPr>
        <w:t>Alex Turley</w:t>
      </w:r>
    </w:p>
    <w:p w14:paraId="15A65592" w14:textId="468BBADE" w:rsidR="006D2392" w:rsidRDefault="007B5292" w:rsidP="00BD1857">
      <w:pPr>
        <w:pStyle w:val="ListBullet"/>
        <w:ind w:left="1134"/>
        <w:rPr>
          <w:lang w:val="en-US"/>
        </w:rPr>
      </w:pPr>
      <w:r w:rsidRPr="00544ADF">
        <w:rPr>
          <w:lang w:val="en-US"/>
        </w:rPr>
        <w:t>Ella Macens</w:t>
      </w:r>
      <w:r w:rsidR="0017267B">
        <w:rPr>
          <w:lang w:val="en-US"/>
        </w:rPr>
        <w:t>.</w:t>
      </w:r>
    </w:p>
    <w:p w14:paraId="465B4D45" w14:textId="77777777" w:rsidR="00E51BFA" w:rsidRPr="00BD1857" w:rsidRDefault="00E51BFA" w:rsidP="00BD1857">
      <w:r w:rsidRPr="3B35B164">
        <w:rPr>
          <w:lang w:val="en-GB"/>
        </w:rPr>
        <w:br w:type="page"/>
      </w:r>
    </w:p>
    <w:p w14:paraId="554A39E4" w14:textId="00C522A9" w:rsidR="009F6EA4" w:rsidRPr="008F3766" w:rsidRDefault="00EB35DC" w:rsidP="008F3766">
      <w:pPr>
        <w:pStyle w:val="Heading2"/>
        <w:rPr>
          <w:lang w:val="en-GB"/>
        </w:rPr>
      </w:pPr>
      <w:bookmarkStart w:id="47" w:name="_Toc116663845"/>
      <w:r w:rsidRPr="3B35B164">
        <w:rPr>
          <w:lang w:val="en-GB"/>
        </w:rPr>
        <w:lastRenderedPageBreak/>
        <w:t>Answer</w:t>
      </w:r>
      <w:r w:rsidR="009F6EA4" w:rsidRPr="3B35B164">
        <w:rPr>
          <w:lang w:val="en-GB"/>
        </w:rPr>
        <w:t>s</w:t>
      </w:r>
      <w:r w:rsidR="008F3766">
        <w:rPr>
          <w:lang w:val="en-GB"/>
        </w:rPr>
        <w:t xml:space="preserve"> – </w:t>
      </w:r>
      <w:r w:rsidR="009F6EA4">
        <w:t>Musicology and aural</w:t>
      </w:r>
      <w:bookmarkEnd w:id="47"/>
    </w:p>
    <w:p w14:paraId="30BA28C2" w14:textId="1920ADD8" w:rsidR="006D2392" w:rsidRPr="00885E0E" w:rsidRDefault="006D2392" w:rsidP="006D2392">
      <w:pPr>
        <w:pStyle w:val="Heading3"/>
        <w:numPr>
          <w:ilvl w:val="2"/>
          <w:numId w:val="0"/>
        </w:numPr>
      </w:pPr>
      <w:bookmarkStart w:id="48" w:name="_Toc116663846"/>
      <w:r>
        <w:t xml:space="preserve">Activity </w:t>
      </w:r>
      <w:r w:rsidR="00B536DE">
        <w:t>3:</w:t>
      </w:r>
      <w:r>
        <w:t xml:space="preserve"> Bend, boogie</w:t>
      </w:r>
      <w:r w:rsidR="00E2213D">
        <w:t xml:space="preserve"> and </w:t>
      </w:r>
      <w:r>
        <w:t>break examples</w:t>
      </w:r>
      <w:bookmarkEnd w:id="48"/>
    </w:p>
    <w:p w14:paraId="70BA730A" w14:textId="000485B5" w:rsidR="006D2392" w:rsidRPr="00BD1857" w:rsidRDefault="006D2392" w:rsidP="00BD1857">
      <w:pPr>
        <w:numPr>
          <w:ilvl w:val="0"/>
          <w:numId w:val="22"/>
        </w:numPr>
      </w:pPr>
      <w:r w:rsidRPr="00BD1857">
        <w:t>Complete the following table to discover how H</w:t>
      </w:r>
      <w:r w:rsidR="00A577B9" w:rsidRPr="00BD1857">
        <w:t>arrison</w:t>
      </w:r>
      <w:r w:rsidRPr="00BD1857">
        <w:t xml:space="preserve"> uses musical material to depict the character of the </w:t>
      </w:r>
      <w:r w:rsidR="00D6544C" w:rsidRPr="00BD1857">
        <w:t xml:space="preserve">3 </w:t>
      </w:r>
      <w:r w:rsidRPr="00BD1857">
        <w:t>recurring ideas, ‘Bend/Boogie/Break’, with reference to specific musical examples from the score.</w:t>
      </w:r>
    </w:p>
    <w:p w14:paraId="36E5CB9E" w14:textId="5B8930BF" w:rsidR="00D6544C" w:rsidRDefault="00D6544C" w:rsidP="00EA7D73">
      <w:pPr>
        <w:pStyle w:val="Caption"/>
      </w:pPr>
      <w:r>
        <w:t xml:space="preserve">Table </w:t>
      </w:r>
      <w:r>
        <w:fldChar w:fldCharType="begin"/>
      </w:r>
      <w:r>
        <w:instrText xml:space="preserve"> SEQ Table \* ARABIC </w:instrText>
      </w:r>
      <w:r>
        <w:fldChar w:fldCharType="separate"/>
      </w:r>
      <w:r w:rsidR="009F03C1">
        <w:rPr>
          <w:noProof/>
        </w:rPr>
        <w:t>10</w:t>
      </w:r>
      <w:r>
        <w:fldChar w:fldCharType="end"/>
      </w:r>
      <w:r>
        <w:t xml:space="preserve"> </w:t>
      </w:r>
      <w:r w:rsidR="00BD1857">
        <w:t>–</w:t>
      </w:r>
      <w:r w:rsidR="006431CF">
        <w:t xml:space="preserve"> </w:t>
      </w:r>
      <w:r w:rsidRPr="005C147A">
        <w:t xml:space="preserve">Bend/Boogie/Break musical identification </w:t>
      </w:r>
      <w:r w:rsidR="006431CF">
        <w:t xml:space="preserve">answer </w:t>
      </w:r>
      <w:r w:rsidRPr="005C147A">
        <w:t>table</w:t>
      </w:r>
    </w:p>
    <w:tbl>
      <w:tblPr>
        <w:tblStyle w:val="Tableheader"/>
        <w:tblW w:w="10065" w:type="dxa"/>
        <w:tblInd w:w="-30" w:type="dxa"/>
        <w:tblLayout w:type="fixed"/>
        <w:tblLook w:val="04A0" w:firstRow="1" w:lastRow="0" w:firstColumn="1" w:lastColumn="0" w:noHBand="0" w:noVBand="1"/>
        <w:tblDescription w:val="This table requires students to identify specific instruments and bar numbers on the score and ascertain how it can be categorised as bend, boogie or break or a combination."/>
      </w:tblPr>
      <w:tblGrid>
        <w:gridCol w:w="1701"/>
        <w:gridCol w:w="1868"/>
        <w:gridCol w:w="6496"/>
      </w:tblGrid>
      <w:tr w:rsidR="006D2392" w:rsidRPr="000E715D" w14:paraId="7591F871" w14:textId="77777777" w:rsidTr="00037E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BDC3B4C" w14:textId="21E6224F" w:rsidR="006D2392" w:rsidRPr="00BD1857" w:rsidRDefault="006D2392" w:rsidP="00BD1857">
            <w:r w:rsidRPr="00BD1857">
              <w:t>Instrumental part and bar numbers</w:t>
            </w:r>
          </w:p>
        </w:tc>
        <w:tc>
          <w:tcPr>
            <w:tcW w:w="1868" w:type="dxa"/>
          </w:tcPr>
          <w:p w14:paraId="0ADBA569" w14:textId="476E00F1" w:rsidR="006D2392" w:rsidRPr="00BD1857" w:rsidRDefault="006D2392" w:rsidP="00BD1857">
            <w:pPr>
              <w:cnfStyle w:val="100000000000" w:firstRow="1" w:lastRow="0" w:firstColumn="0" w:lastColumn="0" w:oddVBand="0" w:evenVBand="0" w:oddHBand="0" w:evenHBand="0" w:firstRowFirstColumn="0" w:firstRowLastColumn="0" w:lastRowFirstColumn="0" w:lastRowLastColumn="0"/>
            </w:pPr>
            <w:r w:rsidRPr="00BD1857">
              <w:t xml:space="preserve">Bend and/or </w:t>
            </w:r>
            <w:r w:rsidR="03066699" w:rsidRPr="00BD1857">
              <w:t>b</w:t>
            </w:r>
            <w:r w:rsidRPr="00BD1857">
              <w:t xml:space="preserve">oogie and/or </w:t>
            </w:r>
            <w:r w:rsidR="6FA6AB5C" w:rsidRPr="00BD1857">
              <w:t>b</w:t>
            </w:r>
            <w:r w:rsidRPr="00BD1857">
              <w:t>reak?</w:t>
            </w:r>
          </w:p>
        </w:tc>
        <w:tc>
          <w:tcPr>
            <w:tcW w:w="6496" w:type="dxa"/>
          </w:tcPr>
          <w:p w14:paraId="2765559C" w14:textId="3D2691A1" w:rsidR="006D2392" w:rsidRPr="00BD1857" w:rsidRDefault="006D2392" w:rsidP="00BD1857">
            <w:pPr>
              <w:cnfStyle w:val="100000000000" w:firstRow="1" w:lastRow="0" w:firstColumn="0" w:lastColumn="0" w:oddVBand="0" w:evenVBand="0" w:oddHBand="0" w:evenHBand="0" w:firstRowFirstColumn="0" w:firstRowLastColumn="0" w:lastRowFirstColumn="0" w:lastRowLastColumn="0"/>
            </w:pPr>
            <w:r w:rsidRPr="00BD1857">
              <w:t xml:space="preserve">Description of how the selected word </w:t>
            </w:r>
            <w:r w:rsidR="28C5E63F" w:rsidRPr="00BD1857">
              <w:t>b</w:t>
            </w:r>
            <w:r w:rsidRPr="00BD1857">
              <w:t xml:space="preserve">end, </w:t>
            </w:r>
            <w:r w:rsidR="5DFD218C" w:rsidRPr="00BD1857">
              <w:t>b</w:t>
            </w:r>
            <w:r w:rsidRPr="00BD1857">
              <w:t xml:space="preserve">oogie or </w:t>
            </w:r>
            <w:r w:rsidR="3B44B566" w:rsidRPr="00BD1857">
              <w:t>b</w:t>
            </w:r>
            <w:r w:rsidRPr="00BD1857">
              <w:t>reak has been depicted musically, supported by related score extracts/bar numbers</w:t>
            </w:r>
          </w:p>
        </w:tc>
      </w:tr>
      <w:tr w:rsidR="006D2392" w:rsidRPr="000E715D" w14:paraId="1CD91AD8" w14:textId="77777777" w:rsidTr="00037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BF4FEC8" w14:textId="77777777" w:rsidR="006D2392" w:rsidRPr="00101FCB" w:rsidRDefault="006D2392" w:rsidP="00101FCB">
            <w:pPr>
              <w:spacing w:before="0"/>
              <w:rPr>
                <w:bCs/>
                <w:lang w:eastAsia="zh-CN"/>
              </w:rPr>
            </w:pPr>
            <w:r w:rsidRPr="00101FCB">
              <w:rPr>
                <w:b w:val="0"/>
                <w:bCs/>
                <w:lang w:eastAsia="zh-CN"/>
              </w:rPr>
              <w:t>clarinet, violin and cello</w:t>
            </w:r>
          </w:p>
          <w:p w14:paraId="00DF490E" w14:textId="685269C7" w:rsidR="006D2392" w:rsidRPr="00101FCB" w:rsidRDefault="006D2392" w:rsidP="00101FCB">
            <w:pPr>
              <w:spacing w:before="0"/>
              <w:rPr>
                <w:bCs/>
                <w:lang w:eastAsia="zh-CN"/>
              </w:rPr>
            </w:pPr>
            <w:r w:rsidRPr="00101FCB">
              <w:rPr>
                <w:b w:val="0"/>
                <w:bCs/>
                <w:lang w:eastAsia="zh-CN"/>
              </w:rPr>
              <w:t>bar 147</w:t>
            </w:r>
            <w:r w:rsidR="00E850AE">
              <w:rPr>
                <w:b w:val="0"/>
                <w:bCs/>
                <w:lang w:eastAsia="zh-CN"/>
              </w:rPr>
              <w:t>-</w:t>
            </w:r>
            <w:r w:rsidRPr="00101FCB">
              <w:rPr>
                <w:b w:val="0"/>
                <w:bCs/>
                <w:lang w:eastAsia="zh-CN"/>
              </w:rPr>
              <w:t>152</w:t>
            </w:r>
          </w:p>
        </w:tc>
        <w:tc>
          <w:tcPr>
            <w:tcW w:w="1868" w:type="dxa"/>
          </w:tcPr>
          <w:p w14:paraId="1E14749D" w14:textId="6632C987" w:rsidR="006D2392" w:rsidRPr="000E715D" w:rsidRDefault="006D2392" w:rsidP="00101FCB">
            <w:pPr>
              <w:spacing w:before="0"/>
              <w:cnfStyle w:val="000000100000" w:firstRow="0" w:lastRow="0" w:firstColumn="0" w:lastColumn="0" w:oddVBand="0" w:evenVBand="0" w:oddHBand="1" w:evenHBand="0" w:firstRowFirstColumn="0" w:firstRowLastColumn="0" w:lastRowFirstColumn="0" w:lastRowLastColumn="0"/>
              <w:rPr>
                <w:lang w:eastAsia="zh-CN"/>
              </w:rPr>
            </w:pPr>
            <w:r>
              <w:rPr>
                <w:lang w:eastAsia="zh-CN"/>
              </w:rPr>
              <w:t>Bend (pitch, volume)</w:t>
            </w:r>
          </w:p>
        </w:tc>
        <w:tc>
          <w:tcPr>
            <w:tcW w:w="6496" w:type="dxa"/>
          </w:tcPr>
          <w:p w14:paraId="607D0C75" w14:textId="36B38E7B" w:rsidR="006D2392" w:rsidRDefault="006D2392" w:rsidP="00101FCB">
            <w:pPr>
              <w:cnfStyle w:val="000000100000" w:firstRow="0" w:lastRow="0" w:firstColumn="0" w:lastColumn="0" w:oddVBand="0" w:evenVBand="0" w:oddHBand="1" w:evenHBand="0" w:firstRowFirstColumn="0" w:firstRowLastColumn="0" w:lastRowFirstColumn="0" w:lastRowLastColumn="0"/>
            </w:pPr>
            <w:r>
              <w:t xml:space="preserve">On the most obvious level, bend can be thought of as a pitch-based concept (think </w:t>
            </w:r>
            <w:r w:rsidR="49B09055">
              <w:t xml:space="preserve">about the </w:t>
            </w:r>
            <w:r>
              <w:t>use of strings and clarinet glissandi throughout).</w:t>
            </w:r>
          </w:p>
          <w:p w14:paraId="3853DC17" w14:textId="78E113F2" w:rsidR="006D2392" w:rsidRDefault="006D2392" w:rsidP="00101FCB">
            <w:pPr>
              <w:cnfStyle w:val="000000100000" w:firstRow="0" w:lastRow="0" w:firstColumn="0" w:lastColumn="0" w:oddVBand="0" w:evenVBand="0" w:oddHBand="1" w:evenHBand="0" w:firstRowFirstColumn="0" w:firstRowLastColumn="0" w:lastRowFirstColumn="0" w:lastRowLastColumn="0"/>
              <w:rPr>
                <w:lang w:eastAsia="zh-CN"/>
              </w:rPr>
            </w:pPr>
            <w:r>
              <w:t xml:space="preserve">In this example there is </w:t>
            </w:r>
            <w:r w:rsidRPr="3B35B164">
              <w:rPr>
                <w:lang w:eastAsia="zh-CN"/>
              </w:rPr>
              <w:t xml:space="preserve">prominent use of pitch bending </w:t>
            </w:r>
            <w:r w:rsidR="7FCBFED9" w:rsidRPr="3B35B164">
              <w:rPr>
                <w:lang w:eastAsia="zh-CN"/>
              </w:rPr>
              <w:t>–</w:t>
            </w:r>
            <w:r w:rsidRPr="3B35B164">
              <w:rPr>
                <w:lang w:eastAsia="zh-CN"/>
              </w:rPr>
              <w:t xml:space="preserve"> quartertones, and unspecified bend up at end of phrase </w:t>
            </w:r>
            <w:proofErr w:type="gramStart"/>
            <w:r w:rsidRPr="3B35B164">
              <w:rPr>
                <w:lang w:eastAsia="zh-CN"/>
              </w:rPr>
              <w:t>and also</w:t>
            </w:r>
            <w:proofErr w:type="gramEnd"/>
            <w:r w:rsidRPr="3B35B164">
              <w:rPr>
                <w:lang w:eastAsia="zh-CN"/>
              </w:rPr>
              <w:t xml:space="preserve"> bending of volume with the use of </w:t>
            </w:r>
            <w:r w:rsidRPr="3B35B164">
              <w:rPr>
                <w:i/>
                <w:iCs/>
                <w:lang w:eastAsia="zh-CN"/>
              </w:rPr>
              <w:t>crescendos</w:t>
            </w:r>
            <w:r w:rsidRPr="3B35B164">
              <w:rPr>
                <w:lang w:eastAsia="zh-CN"/>
              </w:rPr>
              <w:t>.</w:t>
            </w:r>
          </w:p>
          <w:p w14:paraId="29EF2085" w14:textId="7B449259" w:rsidR="00BD1857" w:rsidRDefault="00BD1857" w:rsidP="00BD1857">
            <w:pPr>
              <w:pStyle w:val="Caption"/>
              <w:cnfStyle w:val="000000100000" w:firstRow="0" w:lastRow="0" w:firstColumn="0" w:lastColumn="0" w:oddVBand="0" w:evenVBand="0" w:oddHBand="1" w:evenHBand="0" w:firstRowFirstColumn="0" w:firstRowLastColumn="0" w:lastRowFirstColumn="0" w:lastRowLastColumn="0"/>
            </w:pPr>
            <w:r>
              <w:t xml:space="preserve">Figure </w:t>
            </w:r>
            <w:r>
              <w:fldChar w:fldCharType="begin"/>
            </w:r>
            <w:r>
              <w:instrText xml:space="preserve"> SEQ Figure \* ARABIC </w:instrText>
            </w:r>
            <w:r>
              <w:fldChar w:fldCharType="separate"/>
            </w:r>
            <w:r w:rsidR="00411D5B">
              <w:rPr>
                <w:noProof/>
              </w:rPr>
              <w:t>6</w:t>
            </w:r>
            <w:r>
              <w:fldChar w:fldCharType="end"/>
            </w:r>
            <w:r>
              <w:t xml:space="preserve"> – C</w:t>
            </w:r>
            <w:r w:rsidRPr="000A3867">
              <w:t>larinet, violin and cello: bar 147-152</w:t>
            </w:r>
          </w:p>
          <w:p w14:paraId="11CA66DE" w14:textId="6401DE2E" w:rsidR="006D2392" w:rsidRPr="00EA7D73" w:rsidRDefault="006D2392" w:rsidP="00BD1857">
            <w:pPr>
              <w:keepNext/>
              <w:spacing w:before="0"/>
              <w:cnfStyle w:val="000000100000" w:firstRow="0" w:lastRow="0" w:firstColumn="0" w:lastColumn="0" w:oddVBand="0" w:evenVBand="0" w:oddHBand="1" w:evenHBand="0" w:firstRowFirstColumn="0" w:firstRowLastColumn="0" w:lastRowFirstColumn="0" w:lastRowLastColumn="0"/>
            </w:pPr>
            <w:r>
              <w:rPr>
                <w:noProof/>
                <w:color w:val="2B579A"/>
                <w:shd w:val="clear" w:color="auto" w:fill="E6E6E6"/>
                <w:lang w:eastAsia="zh-CN"/>
              </w:rPr>
              <w:drawing>
                <wp:inline distT="0" distB="0" distL="0" distR="0" wp14:anchorId="7C6513D0" wp14:editId="7BCC3B4F">
                  <wp:extent cx="4022303" cy="1161415"/>
                  <wp:effectExtent l="0" t="0" r="0" b="635"/>
                  <wp:docPr id="49" name="Picture 49" descr="This is a score excerpt of the clarinet, violin and cello part indicating pitch bends in the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ar 147-15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30377" cy="1163746"/>
                          </a:xfrm>
                          <a:prstGeom prst="rect">
                            <a:avLst/>
                          </a:prstGeom>
                        </pic:spPr>
                      </pic:pic>
                    </a:graphicData>
                  </a:graphic>
                </wp:inline>
              </w:drawing>
            </w:r>
          </w:p>
        </w:tc>
      </w:tr>
      <w:tr w:rsidR="006D2392" w:rsidRPr="000E715D" w14:paraId="32547C5A" w14:textId="77777777" w:rsidTr="00037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FE7978A" w14:textId="77777777" w:rsidR="006D2392" w:rsidRPr="00101FCB" w:rsidRDefault="006D2392" w:rsidP="00101FCB">
            <w:pPr>
              <w:spacing w:before="0"/>
              <w:rPr>
                <w:bCs/>
                <w:lang w:eastAsia="zh-CN"/>
              </w:rPr>
            </w:pPr>
            <w:r w:rsidRPr="00101FCB">
              <w:rPr>
                <w:b w:val="0"/>
                <w:bCs/>
                <w:lang w:eastAsia="zh-CN"/>
              </w:rPr>
              <w:t>vibraphone, clarinet</w:t>
            </w:r>
          </w:p>
          <w:p w14:paraId="02AD5AC5" w14:textId="0DF56F1D" w:rsidR="006D2392" w:rsidRPr="00101FCB" w:rsidRDefault="006D2392" w:rsidP="00101FCB">
            <w:pPr>
              <w:spacing w:before="0"/>
              <w:rPr>
                <w:b w:val="0"/>
                <w:bCs/>
                <w:lang w:eastAsia="zh-CN"/>
              </w:rPr>
            </w:pPr>
            <w:r w:rsidRPr="00101FCB">
              <w:rPr>
                <w:b w:val="0"/>
                <w:bCs/>
                <w:lang w:eastAsia="zh-CN"/>
              </w:rPr>
              <w:t>bar 151</w:t>
            </w:r>
            <w:r w:rsidR="00E850AE">
              <w:rPr>
                <w:b w:val="0"/>
                <w:bCs/>
                <w:lang w:eastAsia="zh-CN"/>
              </w:rPr>
              <w:t>-</w:t>
            </w:r>
            <w:r w:rsidRPr="00101FCB">
              <w:rPr>
                <w:b w:val="0"/>
                <w:bCs/>
                <w:lang w:eastAsia="zh-CN"/>
              </w:rPr>
              <w:t>152</w:t>
            </w:r>
          </w:p>
        </w:tc>
        <w:tc>
          <w:tcPr>
            <w:tcW w:w="1868" w:type="dxa"/>
          </w:tcPr>
          <w:p w14:paraId="7BB05C6A" w14:textId="456A1E27" w:rsidR="006D2392" w:rsidRPr="000E715D" w:rsidRDefault="006D2392" w:rsidP="00101FCB">
            <w:pPr>
              <w:spacing w:before="0"/>
              <w:cnfStyle w:val="000000010000" w:firstRow="0" w:lastRow="0" w:firstColumn="0" w:lastColumn="0" w:oddVBand="0" w:evenVBand="0" w:oddHBand="0" w:evenHBand="1" w:firstRowFirstColumn="0" w:firstRowLastColumn="0" w:lastRowFirstColumn="0" w:lastRowLastColumn="0"/>
              <w:rPr>
                <w:lang w:eastAsia="zh-CN"/>
              </w:rPr>
            </w:pPr>
            <w:r>
              <w:rPr>
                <w:lang w:eastAsia="zh-CN"/>
              </w:rPr>
              <w:t>Bend (pitch, tone colour)</w:t>
            </w:r>
          </w:p>
        </w:tc>
        <w:tc>
          <w:tcPr>
            <w:tcW w:w="6496" w:type="dxa"/>
          </w:tcPr>
          <w:p w14:paraId="01118E56" w14:textId="4807EB2B" w:rsidR="006D2392" w:rsidRDefault="006D2392" w:rsidP="00101FCB">
            <w:pPr>
              <w:cnfStyle w:val="000000010000" w:firstRow="0" w:lastRow="0" w:firstColumn="0" w:lastColumn="0" w:oddVBand="0" w:evenVBand="0" w:oddHBand="0" w:evenHBand="1" w:firstRowFirstColumn="0" w:firstRowLastColumn="0" w:lastRowFirstColumn="0" w:lastRowLastColumn="0"/>
            </w:pPr>
            <w:r>
              <w:t>In addition to pitch bending, bending</w:t>
            </w:r>
            <w:r w:rsidRPr="001D6094">
              <w:t xml:space="preserve"> </w:t>
            </w:r>
            <w:r>
              <w:t xml:space="preserve">can also </w:t>
            </w:r>
            <w:r w:rsidRPr="001D6094">
              <w:t>extend into tone colour</w:t>
            </w:r>
            <w:r>
              <w:t>.</w:t>
            </w:r>
          </w:p>
          <w:p w14:paraId="3C563328" w14:textId="7E4D0682" w:rsidR="00E11458" w:rsidRDefault="006D2392" w:rsidP="00101FCB">
            <w:pPr>
              <w:cnfStyle w:val="000000010000" w:firstRow="0" w:lastRow="0" w:firstColumn="0" w:lastColumn="0" w:oddVBand="0" w:evenVBand="0" w:oddHBand="0" w:evenHBand="1" w:firstRowFirstColumn="0" w:firstRowLastColumn="0" w:lastRowFirstColumn="0" w:lastRowLastColumn="0"/>
              <w:rPr>
                <w:lang w:eastAsia="zh-CN"/>
              </w:rPr>
            </w:pPr>
            <w:r w:rsidRPr="3B35B164">
              <w:rPr>
                <w:lang w:eastAsia="zh-CN"/>
              </w:rPr>
              <w:t xml:space="preserve">This section starts with vibraphone </w:t>
            </w:r>
            <w:r w:rsidR="39B5718C" w:rsidRPr="3B35B164">
              <w:rPr>
                <w:lang w:eastAsia="zh-CN"/>
              </w:rPr>
              <w:t>and</w:t>
            </w:r>
            <w:r w:rsidRPr="3B35B164">
              <w:rPr>
                <w:lang w:eastAsia="zh-CN"/>
              </w:rPr>
              <w:t xml:space="preserve"> clarinet playing in unison (G) then the clarinet bends up ¼ tone whilst the vibraphone stays on G and adds an F natural affecting the blending of tone colours.</w:t>
            </w:r>
          </w:p>
          <w:p w14:paraId="2710BB15" w14:textId="3C1C3F04" w:rsidR="00BD1857" w:rsidRDefault="00BD1857" w:rsidP="00BD1857">
            <w:pPr>
              <w:pStyle w:val="Caption"/>
              <w:cnfStyle w:val="000000010000" w:firstRow="0" w:lastRow="0" w:firstColumn="0" w:lastColumn="0" w:oddVBand="0" w:evenVBand="0" w:oddHBand="0" w:evenHBand="1" w:firstRowFirstColumn="0" w:firstRowLastColumn="0" w:lastRowFirstColumn="0" w:lastRowLastColumn="0"/>
            </w:pPr>
            <w:r>
              <w:lastRenderedPageBreak/>
              <w:t xml:space="preserve">Figure </w:t>
            </w:r>
            <w:r>
              <w:fldChar w:fldCharType="begin"/>
            </w:r>
            <w:r>
              <w:instrText xml:space="preserve"> SEQ Figure \* ARABIC </w:instrText>
            </w:r>
            <w:r>
              <w:fldChar w:fldCharType="separate"/>
            </w:r>
            <w:r w:rsidR="00411D5B">
              <w:rPr>
                <w:noProof/>
              </w:rPr>
              <w:t>7</w:t>
            </w:r>
            <w:r>
              <w:fldChar w:fldCharType="end"/>
            </w:r>
            <w:r>
              <w:t xml:space="preserve"> – V</w:t>
            </w:r>
            <w:r w:rsidRPr="004508F7">
              <w:t>ibraphone, clarinet: bar 151-152</w:t>
            </w:r>
          </w:p>
          <w:p w14:paraId="37D64652" w14:textId="60C96B55" w:rsidR="006D2392" w:rsidRPr="00EA7D73" w:rsidRDefault="006D2392" w:rsidP="00BD1857">
            <w:pPr>
              <w:keepNext/>
              <w:spacing w:before="0"/>
              <w:cnfStyle w:val="000000010000" w:firstRow="0" w:lastRow="0" w:firstColumn="0" w:lastColumn="0" w:oddVBand="0" w:evenVBand="0" w:oddHBand="0" w:evenHBand="1" w:firstRowFirstColumn="0" w:firstRowLastColumn="0" w:lastRowFirstColumn="0" w:lastRowLastColumn="0"/>
            </w:pPr>
            <w:r w:rsidRPr="00F834BB">
              <w:rPr>
                <w:noProof/>
                <w:color w:val="2B579A"/>
                <w:shd w:val="clear" w:color="auto" w:fill="E6E6E6"/>
                <w:lang w:eastAsia="zh-CN"/>
              </w:rPr>
              <w:drawing>
                <wp:inline distT="0" distB="0" distL="0" distR="0" wp14:anchorId="0D63DA92" wp14:editId="4F7E7ACB">
                  <wp:extent cx="1495810" cy="1837713"/>
                  <wp:effectExtent l="0" t="0" r="9525" b="0"/>
                  <wp:docPr id="50" name="Picture 50" descr="This is a score excerpt of the vibraphone and clarinet demonstrating a pitch bend which affects the 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57599" cy="1913625"/>
                          </a:xfrm>
                          <a:prstGeom prst="rect">
                            <a:avLst/>
                          </a:prstGeom>
                        </pic:spPr>
                      </pic:pic>
                    </a:graphicData>
                  </a:graphic>
                </wp:inline>
              </w:drawing>
            </w:r>
          </w:p>
        </w:tc>
      </w:tr>
      <w:tr w:rsidR="006D2392" w:rsidRPr="000E715D" w14:paraId="09DB3385" w14:textId="77777777" w:rsidTr="00037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E3343E3" w14:textId="77777777" w:rsidR="006D2392" w:rsidRPr="00101FCB" w:rsidRDefault="006D2392" w:rsidP="00101FCB">
            <w:pPr>
              <w:spacing w:before="0"/>
              <w:rPr>
                <w:bCs/>
                <w:lang w:eastAsia="zh-CN"/>
              </w:rPr>
            </w:pPr>
            <w:r w:rsidRPr="00101FCB">
              <w:rPr>
                <w:b w:val="0"/>
                <w:bCs/>
                <w:lang w:eastAsia="zh-CN"/>
              </w:rPr>
              <w:lastRenderedPageBreak/>
              <w:t>violin, cello,</w:t>
            </w:r>
            <w:r w:rsidRPr="00101FCB">
              <w:rPr>
                <w:bCs/>
                <w:lang w:eastAsia="zh-CN"/>
              </w:rPr>
              <w:t xml:space="preserve"> </w:t>
            </w:r>
            <w:r w:rsidRPr="00101FCB">
              <w:rPr>
                <w:b w:val="0"/>
                <w:bCs/>
                <w:lang w:eastAsia="zh-CN"/>
              </w:rPr>
              <w:t>clarinet,</w:t>
            </w:r>
            <w:r w:rsidRPr="00101FCB">
              <w:rPr>
                <w:bCs/>
                <w:lang w:eastAsia="zh-CN"/>
              </w:rPr>
              <w:t xml:space="preserve"> </w:t>
            </w:r>
            <w:r w:rsidRPr="00101FCB">
              <w:rPr>
                <w:b w:val="0"/>
                <w:bCs/>
                <w:lang w:eastAsia="zh-CN"/>
              </w:rPr>
              <w:t>vibraphone</w:t>
            </w:r>
          </w:p>
          <w:p w14:paraId="3FC04856" w14:textId="55A7D8E4" w:rsidR="006D2392" w:rsidRPr="00101FCB" w:rsidRDefault="006D2392" w:rsidP="00101FCB">
            <w:pPr>
              <w:spacing w:before="0"/>
              <w:rPr>
                <w:b w:val="0"/>
                <w:bCs/>
                <w:lang w:eastAsia="zh-CN"/>
              </w:rPr>
            </w:pPr>
            <w:r w:rsidRPr="00101FCB">
              <w:rPr>
                <w:b w:val="0"/>
                <w:bCs/>
                <w:lang w:eastAsia="zh-CN"/>
              </w:rPr>
              <w:t>bar 154</w:t>
            </w:r>
            <w:r w:rsidR="00E850AE">
              <w:rPr>
                <w:b w:val="0"/>
                <w:bCs/>
                <w:lang w:eastAsia="zh-CN"/>
              </w:rPr>
              <w:t>-</w:t>
            </w:r>
            <w:r w:rsidRPr="00101FCB">
              <w:rPr>
                <w:b w:val="0"/>
                <w:bCs/>
                <w:lang w:eastAsia="zh-CN"/>
              </w:rPr>
              <w:t>155</w:t>
            </w:r>
          </w:p>
        </w:tc>
        <w:tc>
          <w:tcPr>
            <w:tcW w:w="1868" w:type="dxa"/>
          </w:tcPr>
          <w:p w14:paraId="4EA3E23C" w14:textId="13139D68" w:rsidR="006D2392" w:rsidRPr="000E715D" w:rsidRDefault="006D2392" w:rsidP="00101FCB">
            <w:pPr>
              <w:spacing w:before="0"/>
              <w:cnfStyle w:val="000000100000" w:firstRow="0" w:lastRow="0" w:firstColumn="0" w:lastColumn="0" w:oddVBand="0" w:evenVBand="0" w:oddHBand="1" w:evenHBand="0" w:firstRowFirstColumn="0" w:firstRowLastColumn="0" w:lastRowFirstColumn="0" w:lastRowLastColumn="0"/>
              <w:rPr>
                <w:lang w:eastAsia="zh-CN"/>
              </w:rPr>
            </w:pPr>
            <w:r>
              <w:rPr>
                <w:lang w:eastAsia="zh-CN"/>
              </w:rPr>
              <w:t>Bend (pitch, tone colour, volume)</w:t>
            </w:r>
          </w:p>
        </w:tc>
        <w:tc>
          <w:tcPr>
            <w:tcW w:w="6496" w:type="dxa"/>
          </w:tcPr>
          <w:p w14:paraId="7D000517" w14:textId="77777777" w:rsidR="006D2392" w:rsidRPr="000E715D" w:rsidRDefault="006D2392" w:rsidP="00101FCB">
            <w:pPr>
              <w:cnfStyle w:val="000000100000" w:firstRow="0" w:lastRow="0" w:firstColumn="0" w:lastColumn="0" w:oddVBand="0" w:evenVBand="0" w:oddHBand="1" w:evenHBand="0" w:firstRowFirstColumn="0" w:firstRowLastColumn="0" w:lastRowFirstColumn="0" w:lastRowLastColumn="0"/>
              <w:rPr>
                <w:lang w:eastAsia="zh-CN"/>
              </w:rPr>
            </w:pPr>
            <w:r w:rsidRPr="000E715D">
              <w:rPr>
                <w:lang w:eastAsia="zh-CN"/>
              </w:rPr>
              <w:t xml:space="preserve">Three </w:t>
            </w:r>
            <w:r w:rsidRPr="00D5442E">
              <w:rPr>
                <w:lang w:eastAsia="zh-CN"/>
              </w:rPr>
              <w:t xml:space="preserve">forms of </w:t>
            </w:r>
            <w:r w:rsidRPr="00D5442E">
              <w:rPr>
                <w:iCs/>
                <w:lang w:eastAsia="zh-CN"/>
              </w:rPr>
              <w:t>bending</w:t>
            </w:r>
            <w:r w:rsidRPr="00D5442E">
              <w:rPr>
                <w:lang w:eastAsia="zh-CN"/>
              </w:rPr>
              <w:t xml:space="preserve"> are</w:t>
            </w:r>
            <w:r w:rsidRPr="000E715D">
              <w:rPr>
                <w:lang w:eastAsia="zh-CN"/>
              </w:rPr>
              <w:t xml:space="preserve"> evident</w:t>
            </w:r>
            <w:r>
              <w:rPr>
                <w:lang w:eastAsia="zh-CN"/>
              </w:rPr>
              <w:t xml:space="preserve"> here</w:t>
            </w:r>
            <w:r w:rsidRPr="000E715D">
              <w:rPr>
                <w:lang w:eastAsia="zh-CN"/>
              </w:rPr>
              <w:t>:</w:t>
            </w:r>
          </w:p>
          <w:p w14:paraId="04D04F53" w14:textId="14BF04C6" w:rsidR="006D2392" w:rsidRPr="00BD1857" w:rsidRDefault="006D2392" w:rsidP="00BD1857">
            <w:pPr>
              <w:numPr>
                <w:ilvl w:val="0"/>
                <w:numId w:val="23"/>
              </w:numPr>
              <w:cnfStyle w:val="000000100000" w:firstRow="0" w:lastRow="0" w:firstColumn="0" w:lastColumn="0" w:oddVBand="0" w:evenVBand="0" w:oddHBand="1" w:evenHBand="0" w:firstRowFirstColumn="0" w:firstRowLastColumn="0" w:lastRowFirstColumn="0" w:lastRowLastColumn="0"/>
              <w:rPr>
                <w:bCs/>
              </w:rPr>
            </w:pPr>
            <w:r w:rsidRPr="00BD1857">
              <w:rPr>
                <w:bCs/>
              </w:rPr>
              <w:t>Bending of tone colour</w:t>
            </w:r>
            <w:r w:rsidR="00275F63" w:rsidRPr="00BD1857">
              <w:rPr>
                <w:bCs/>
              </w:rPr>
              <w:t xml:space="preserve"> –</w:t>
            </w:r>
            <w:r w:rsidRPr="00BD1857">
              <w:rPr>
                <w:bCs/>
              </w:rPr>
              <w:t xml:space="preserve"> the gradual shift of the bow towards the bridge starting to distort sound (violin </w:t>
            </w:r>
            <w:r w:rsidR="00536CC0">
              <w:rPr>
                <w:bCs/>
              </w:rPr>
              <w:t>and</w:t>
            </w:r>
            <w:r w:rsidRPr="00BD1857">
              <w:rPr>
                <w:bCs/>
              </w:rPr>
              <w:t xml:space="preserve"> cello).</w:t>
            </w:r>
          </w:p>
          <w:p w14:paraId="467FE251" w14:textId="352D03A8" w:rsidR="006D2392" w:rsidRPr="00BD1857" w:rsidRDefault="006D2392" w:rsidP="00BD1857">
            <w:pPr>
              <w:pStyle w:val="ListNumber"/>
              <w:cnfStyle w:val="000000100000" w:firstRow="0" w:lastRow="0" w:firstColumn="0" w:lastColumn="0" w:oddVBand="0" w:evenVBand="0" w:oddHBand="1" w:evenHBand="0" w:firstRowFirstColumn="0" w:firstRowLastColumn="0" w:lastRowFirstColumn="0" w:lastRowLastColumn="0"/>
            </w:pPr>
            <w:r w:rsidRPr="00BD1857">
              <w:t>Bending of volume</w:t>
            </w:r>
            <w:r w:rsidR="79500CFE" w:rsidRPr="00BD1857">
              <w:t xml:space="preserve"> –</w:t>
            </w:r>
            <w:r w:rsidRPr="00BD1857">
              <w:t xml:space="preserve"> use of a crescendo</w:t>
            </w:r>
          </w:p>
          <w:p w14:paraId="0BB0753B" w14:textId="537DAE1D" w:rsidR="006D2392" w:rsidRPr="00BD1857" w:rsidRDefault="006D2392" w:rsidP="00BD1857">
            <w:pPr>
              <w:pStyle w:val="ListNumber"/>
              <w:cnfStyle w:val="000000100000" w:firstRow="0" w:lastRow="0" w:firstColumn="0" w:lastColumn="0" w:oddVBand="0" w:evenVBand="0" w:oddHBand="1" w:evenHBand="0" w:firstRowFirstColumn="0" w:firstRowLastColumn="0" w:lastRowFirstColumn="0" w:lastRowLastColumn="0"/>
            </w:pPr>
            <w:r w:rsidRPr="00BD1857">
              <w:t>Bending of pitch</w:t>
            </w:r>
            <w:r w:rsidR="00275F63" w:rsidRPr="00BD1857">
              <w:t xml:space="preserve"> –</w:t>
            </w:r>
            <w:r w:rsidRPr="00BD1857">
              <w:t xml:space="preserve"> the use of ascending/descending ¼ tones in melody (cello descends ¼ tone; violin ascends ¼ tone; clarinet ascends a semitone; vibraphone remains on G).</w:t>
            </w:r>
          </w:p>
          <w:p w14:paraId="2FD59FA9" w14:textId="55DFFE2D" w:rsidR="00BD1857" w:rsidRPr="000F2758" w:rsidRDefault="00BD1857" w:rsidP="00BD1857">
            <w:pPr>
              <w:pStyle w:val="Caption"/>
              <w:cnfStyle w:val="000000100000" w:firstRow="0" w:lastRow="0" w:firstColumn="0" w:lastColumn="0" w:oddVBand="0" w:evenVBand="0" w:oddHBand="1" w:evenHBand="0" w:firstRowFirstColumn="0" w:firstRowLastColumn="0" w:lastRowFirstColumn="0" w:lastRowLastColumn="0"/>
              <w:rPr>
                <w:lang w:eastAsia="zh-CN"/>
              </w:rPr>
            </w:pPr>
            <w:r>
              <w:lastRenderedPageBreak/>
              <w:t xml:space="preserve">Figure </w:t>
            </w:r>
            <w:r>
              <w:fldChar w:fldCharType="begin"/>
            </w:r>
            <w:r>
              <w:instrText xml:space="preserve"> SEQ Figure \* ARABIC </w:instrText>
            </w:r>
            <w:r>
              <w:fldChar w:fldCharType="separate"/>
            </w:r>
            <w:r w:rsidR="00411D5B">
              <w:rPr>
                <w:noProof/>
              </w:rPr>
              <w:t>8</w:t>
            </w:r>
            <w:r>
              <w:fldChar w:fldCharType="end"/>
            </w:r>
            <w:r>
              <w:t xml:space="preserve"> – </w:t>
            </w:r>
            <w:r>
              <w:rPr>
                <w:lang w:eastAsia="zh-CN"/>
              </w:rPr>
              <w:t>V</w:t>
            </w:r>
            <w:r w:rsidRPr="000F2758">
              <w:rPr>
                <w:lang w:eastAsia="zh-CN"/>
              </w:rPr>
              <w:t xml:space="preserve">iolin, </w:t>
            </w:r>
            <w:r>
              <w:rPr>
                <w:lang w:eastAsia="zh-CN"/>
              </w:rPr>
              <w:t>c</w:t>
            </w:r>
            <w:r w:rsidRPr="000F2758">
              <w:rPr>
                <w:lang w:eastAsia="zh-CN"/>
              </w:rPr>
              <w:t xml:space="preserve">ello, </w:t>
            </w:r>
            <w:r>
              <w:rPr>
                <w:lang w:eastAsia="zh-CN"/>
              </w:rPr>
              <w:t>c</w:t>
            </w:r>
            <w:r w:rsidRPr="000F2758">
              <w:rPr>
                <w:lang w:eastAsia="zh-CN"/>
              </w:rPr>
              <w:t xml:space="preserve">larinet, </w:t>
            </w:r>
            <w:r>
              <w:rPr>
                <w:lang w:eastAsia="zh-CN"/>
              </w:rPr>
              <w:t>v</w:t>
            </w:r>
            <w:r w:rsidRPr="000F2758">
              <w:rPr>
                <w:lang w:eastAsia="zh-CN"/>
              </w:rPr>
              <w:t>ibraphone</w:t>
            </w:r>
          </w:p>
          <w:p w14:paraId="6FB458EA" w14:textId="315AD290" w:rsidR="00BD1857" w:rsidRDefault="00BD1857" w:rsidP="00BD1857">
            <w:pPr>
              <w:pStyle w:val="Caption"/>
              <w:cnfStyle w:val="000000100000" w:firstRow="0" w:lastRow="0" w:firstColumn="0" w:lastColumn="0" w:oddVBand="0" w:evenVBand="0" w:oddHBand="1" w:evenHBand="0" w:firstRowFirstColumn="0" w:firstRowLastColumn="0" w:lastRowFirstColumn="0" w:lastRowLastColumn="0"/>
            </w:pPr>
            <w:r w:rsidRPr="000F2758">
              <w:rPr>
                <w:lang w:eastAsia="zh-CN"/>
              </w:rPr>
              <w:t xml:space="preserve">bar 154 </w:t>
            </w:r>
            <w:r>
              <w:rPr>
                <w:lang w:eastAsia="zh-CN"/>
              </w:rPr>
              <w:t xml:space="preserve">- </w:t>
            </w:r>
            <w:r w:rsidRPr="000F2758">
              <w:rPr>
                <w:lang w:eastAsia="zh-CN"/>
              </w:rPr>
              <w:t>155</w:t>
            </w:r>
          </w:p>
          <w:p w14:paraId="002AED38" w14:textId="1448E8C8" w:rsidR="006D2392" w:rsidRPr="00FB0E65" w:rsidRDefault="006D2392" w:rsidP="00BD1857">
            <w:pPr>
              <w:pStyle w:val="ListParagraph"/>
              <w:keepNext/>
              <w:spacing w:before="0"/>
              <w:cnfStyle w:val="000000100000" w:firstRow="0" w:lastRow="0" w:firstColumn="0" w:lastColumn="0" w:oddVBand="0" w:evenVBand="0" w:oddHBand="1" w:evenHBand="0" w:firstRowFirstColumn="0" w:firstRowLastColumn="0" w:lastRowFirstColumn="0" w:lastRowLastColumn="0"/>
            </w:pPr>
            <w:r w:rsidRPr="00E55AC1">
              <w:rPr>
                <w:noProof/>
                <w:color w:val="2B579A"/>
                <w:shd w:val="clear" w:color="auto" w:fill="E6E6E6"/>
                <w:lang w:eastAsia="zh-CN"/>
              </w:rPr>
              <w:drawing>
                <wp:inline distT="0" distB="0" distL="0" distR="0" wp14:anchorId="64B08CB3" wp14:editId="44B5E9BE">
                  <wp:extent cx="1699260" cy="3018705"/>
                  <wp:effectExtent l="0" t="0" r="0" b="0"/>
                  <wp:docPr id="51" name="Picture 51" descr="This is a score example fo the violin, cello, clarinet and vibraphone demonstrating how  bending can be combined to affect tone colour, dynamics and 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06224" cy="3031076"/>
                          </a:xfrm>
                          <a:prstGeom prst="rect">
                            <a:avLst/>
                          </a:prstGeom>
                        </pic:spPr>
                      </pic:pic>
                    </a:graphicData>
                  </a:graphic>
                </wp:inline>
              </w:drawing>
            </w:r>
          </w:p>
        </w:tc>
      </w:tr>
      <w:tr w:rsidR="006D2392" w:rsidRPr="000E715D" w14:paraId="647B4029" w14:textId="77777777" w:rsidTr="00037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954354F" w14:textId="77777777" w:rsidR="006D2392" w:rsidRPr="00101FCB" w:rsidRDefault="006D2392" w:rsidP="00101FCB">
            <w:pPr>
              <w:spacing w:before="0"/>
              <w:rPr>
                <w:bCs/>
                <w:lang w:eastAsia="zh-CN"/>
              </w:rPr>
            </w:pPr>
            <w:r w:rsidRPr="00101FCB">
              <w:rPr>
                <w:b w:val="0"/>
                <w:bCs/>
                <w:lang w:eastAsia="zh-CN"/>
              </w:rPr>
              <w:lastRenderedPageBreak/>
              <w:t>vibraphone,</w:t>
            </w:r>
            <w:r w:rsidRPr="00101FCB">
              <w:rPr>
                <w:bCs/>
                <w:lang w:eastAsia="zh-CN"/>
              </w:rPr>
              <w:t xml:space="preserve"> </w:t>
            </w:r>
            <w:r w:rsidRPr="00101FCB">
              <w:rPr>
                <w:b w:val="0"/>
                <w:bCs/>
                <w:lang w:eastAsia="zh-CN"/>
              </w:rPr>
              <w:t>violin</w:t>
            </w:r>
          </w:p>
          <w:p w14:paraId="6E8DDE32" w14:textId="7E5C43C4" w:rsidR="006D2392" w:rsidRPr="00101FCB" w:rsidRDefault="006D2392" w:rsidP="00101FCB">
            <w:pPr>
              <w:spacing w:before="0"/>
              <w:rPr>
                <w:b w:val="0"/>
                <w:bCs/>
                <w:lang w:eastAsia="zh-CN"/>
              </w:rPr>
            </w:pPr>
            <w:r w:rsidRPr="00101FCB">
              <w:rPr>
                <w:b w:val="0"/>
                <w:bCs/>
                <w:lang w:eastAsia="zh-CN"/>
              </w:rPr>
              <w:t>bar 149</w:t>
            </w:r>
            <w:r w:rsidR="00E850AE">
              <w:rPr>
                <w:b w:val="0"/>
                <w:bCs/>
                <w:lang w:eastAsia="zh-CN"/>
              </w:rPr>
              <w:t>-</w:t>
            </w:r>
            <w:r w:rsidRPr="00101FCB">
              <w:rPr>
                <w:b w:val="0"/>
                <w:bCs/>
                <w:lang w:eastAsia="zh-CN"/>
              </w:rPr>
              <w:t>150</w:t>
            </w:r>
          </w:p>
        </w:tc>
        <w:tc>
          <w:tcPr>
            <w:tcW w:w="1868" w:type="dxa"/>
          </w:tcPr>
          <w:p w14:paraId="25CF7B40" w14:textId="728A4D16" w:rsidR="006D2392" w:rsidRPr="000E715D" w:rsidRDefault="006D2392" w:rsidP="00101FCB">
            <w:pPr>
              <w:spacing w:before="0"/>
              <w:cnfStyle w:val="000000010000" w:firstRow="0" w:lastRow="0" w:firstColumn="0" w:lastColumn="0" w:oddVBand="0" w:evenVBand="0" w:oddHBand="0" w:evenHBand="1" w:firstRowFirstColumn="0" w:firstRowLastColumn="0" w:lastRowFirstColumn="0" w:lastRowLastColumn="0"/>
              <w:rPr>
                <w:lang w:eastAsia="zh-CN"/>
              </w:rPr>
            </w:pPr>
            <w:r>
              <w:rPr>
                <w:lang w:eastAsia="zh-CN"/>
              </w:rPr>
              <w:t>Bend (pitch, tone colour)</w:t>
            </w:r>
          </w:p>
        </w:tc>
        <w:tc>
          <w:tcPr>
            <w:tcW w:w="6496" w:type="dxa"/>
          </w:tcPr>
          <w:p w14:paraId="3AFBE610" w14:textId="37F1637E" w:rsidR="006D2392" w:rsidRDefault="006D2392" w:rsidP="00101FCB">
            <w:pPr>
              <w:cnfStyle w:val="000000010000" w:firstRow="0" w:lastRow="0" w:firstColumn="0" w:lastColumn="0" w:oddVBand="0" w:evenVBand="0" w:oddHBand="0" w:evenHBand="1" w:firstRowFirstColumn="0" w:firstRowLastColumn="0" w:lastRowFirstColumn="0" w:lastRowLastColumn="0"/>
            </w:pPr>
            <w:r>
              <w:t>In addition to pitch bending, bending can also extend into tone colour.</w:t>
            </w:r>
          </w:p>
          <w:p w14:paraId="6CB5D79D" w14:textId="7FBC1A70" w:rsidR="006D2392" w:rsidRDefault="006D2392" w:rsidP="00101FCB">
            <w:pPr>
              <w:cnfStyle w:val="000000010000" w:firstRow="0" w:lastRow="0" w:firstColumn="0" w:lastColumn="0" w:oddVBand="0" w:evenVBand="0" w:oddHBand="0" w:evenHBand="1" w:firstRowFirstColumn="0" w:firstRowLastColumn="0" w:lastRowFirstColumn="0" w:lastRowLastColumn="0"/>
              <w:rPr>
                <w:lang w:eastAsia="zh-CN"/>
              </w:rPr>
            </w:pPr>
            <w:r w:rsidRPr="3B35B164">
              <w:rPr>
                <w:lang w:eastAsia="zh-CN"/>
              </w:rPr>
              <w:t>Here</w:t>
            </w:r>
            <w:r w:rsidR="7FE16851" w:rsidRPr="3B35B164">
              <w:rPr>
                <w:lang w:eastAsia="zh-CN"/>
              </w:rPr>
              <w:t>, the</w:t>
            </w:r>
            <w:r w:rsidRPr="3B35B164">
              <w:rPr>
                <w:lang w:eastAsia="zh-CN"/>
              </w:rPr>
              <w:t xml:space="preserve"> vibraphone </w:t>
            </w:r>
            <w:r w:rsidR="7FE16851" w:rsidRPr="3B35B164">
              <w:rPr>
                <w:lang w:eastAsia="zh-CN"/>
              </w:rPr>
              <w:t>and</w:t>
            </w:r>
            <w:r w:rsidRPr="3B35B164">
              <w:rPr>
                <w:lang w:eastAsia="zh-CN"/>
              </w:rPr>
              <w:t xml:space="preserve"> violin start playing in unison (Eb), then the violin bends up ¼ tone whilst the vibraphone stays on Eb</w:t>
            </w:r>
            <w:r w:rsidR="2D2747CB" w:rsidRPr="3B35B164">
              <w:rPr>
                <w:lang w:eastAsia="zh-CN"/>
              </w:rPr>
              <w:t xml:space="preserve"> e</w:t>
            </w:r>
            <w:r w:rsidRPr="3B35B164">
              <w:rPr>
                <w:lang w:eastAsia="zh-CN"/>
              </w:rPr>
              <w:t>ffecting the blending of tone colours.</w:t>
            </w:r>
          </w:p>
          <w:p w14:paraId="195413BE" w14:textId="47B5D434" w:rsidR="00BD1857" w:rsidRDefault="00BD1857" w:rsidP="00BD1857">
            <w:pPr>
              <w:pStyle w:val="Caption"/>
              <w:cnfStyle w:val="000000010000" w:firstRow="0" w:lastRow="0" w:firstColumn="0" w:lastColumn="0" w:oddVBand="0" w:evenVBand="0" w:oddHBand="0" w:evenHBand="1" w:firstRowFirstColumn="0" w:firstRowLastColumn="0" w:lastRowFirstColumn="0" w:lastRowLastColumn="0"/>
            </w:pPr>
            <w:r>
              <w:t xml:space="preserve">Figure </w:t>
            </w:r>
            <w:r>
              <w:fldChar w:fldCharType="begin"/>
            </w:r>
            <w:r>
              <w:instrText xml:space="preserve"> SEQ Figure \* ARABIC </w:instrText>
            </w:r>
            <w:r>
              <w:fldChar w:fldCharType="separate"/>
            </w:r>
            <w:r w:rsidR="00411D5B">
              <w:rPr>
                <w:noProof/>
              </w:rPr>
              <w:t>9</w:t>
            </w:r>
            <w:r>
              <w:fldChar w:fldCharType="end"/>
            </w:r>
            <w:r>
              <w:t xml:space="preserve"> – V</w:t>
            </w:r>
            <w:r w:rsidRPr="00946386">
              <w:t>ibraphone, violin: bar 149-150</w:t>
            </w:r>
          </w:p>
          <w:p w14:paraId="23B7FD40" w14:textId="67C8600B" w:rsidR="006D2392" w:rsidRPr="000E715D" w:rsidRDefault="006D2392" w:rsidP="00BD1857">
            <w:pPr>
              <w:keepNext/>
              <w:spacing w:before="0"/>
              <w:cnfStyle w:val="000000010000" w:firstRow="0" w:lastRow="0" w:firstColumn="0" w:lastColumn="0" w:oddVBand="0" w:evenVBand="0" w:oddHBand="0" w:evenHBand="1" w:firstRowFirstColumn="0" w:firstRowLastColumn="0" w:lastRowFirstColumn="0" w:lastRowLastColumn="0"/>
              <w:rPr>
                <w:lang w:eastAsia="zh-CN"/>
              </w:rPr>
            </w:pPr>
            <w:r w:rsidRPr="00173E2C">
              <w:rPr>
                <w:noProof/>
                <w:color w:val="2B579A"/>
                <w:shd w:val="clear" w:color="auto" w:fill="E6E6E6"/>
                <w:lang w:eastAsia="zh-CN"/>
              </w:rPr>
              <w:drawing>
                <wp:inline distT="0" distB="0" distL="0" distR="0" wp14:anchorId="09B242B4" wp14:editId="1E8BC9A0">
                  <wp:extent cx="1525742" cy="2076550"/>
                  <wp:effectExtent l="0" t="0" r="0" b="0"/>
                  <wp:docPr id="52" name="Picture 52" descr="This is a score excerpt of the vibraphone and violin demonstrating an example of pitch b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40071" cy="2096053"/>
                          </a:xfrm>
                          <a:prstGeom prst="rect">
                            <a:avLst/>
                          </a:prstGeom>
                        </pic:spPr>
                      </pic:pic>
                    </a:graphicData>
                  </a:graphic>
                </wp:inline>
              </w:drawing>
            </w:r>
          </w:p>
        </w:tc>
      </w:tr>
      <w:tr w:rsidR="006D2392" w:rsidRPr="000E715D" w14:paraId="76C4934D" w14:textId="77777777" w:rsidTr="00037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75962C6" w14:textId="77777777" w:rsidR="006D2392" w:rsidRPr="00101FCB" w:rsidRDefault="006D2392" w:rsidP="00101FCB">
            <w:pPr>
              <w:spacing w:before="0"/>
              <w:rPr>
                <w:b w:val="0"/>
                <w:bCs/>
                <w:lang w:eastAsia="zh-CN"/>
              </w:rPr>
            </w:pPr>
            <w:r w:rsidRPr="00101FCB">
              <w:rPr>
                <w:b w:val="0"/>
                <w:bCs/>
                <w:lang w:eastAsia="zh-CN"/>
              </w:rPr>
              <w:t>tutti</w:t>
            </w:r>
          </w:p>
          <w:p w14:paraId="6B2F25C3" w14:textId="172D10D6" w:rsidR="006D2392" w:rsidRPr="00101FCB" w:rsidRDefault="006D2392" w:rsidP="00101FCB">
            <w:pPr>
              <w:spacing w:before="0"/>
              <w:rPr>
                <w:b w:val="0"/>
                <w:lang w:eastAsia="zh-CN"/>
              </w:rPr>
            </w:pPr>
            <w:r w:rsidRPr="00101FCB">
              <w:rPr>
                <w:b w:val="0"/>
                <w:lang w:eastAsia="zh-CN"/>
              </w:rPr>
              <w:lastRenderedPageBreak/>
              <w:t>bar 142</w:t>
            </w:r>
            <w:r w:rsidR="00E850AE">
              <w:rPr>
                <w:b w:val="0"/>
                <w:lang w:eastAsia="zh-CN"/>
              </w:rPr>
              <w:t>-</w:t>
            </w:r>
            <w:r w:rsidRPr="00101FCB">
              <w:rPr>
                <w:b w:val="0"/>
                <w:lang w:eastAsia="zh-CN"/>
              </w:rPr>
              <w:t>172</w:t>
            </w:r>
          </w:p>
        </w:tc>
        <w:tc>
          <w:tcPr>
            <w:tcW w:w="1868" w:type="dxa"/>
          </w:tcPr>
          <w:p w14:paraId="4B4506F4" w14:textId="73C2C914" w:rsidR="006D2392" w:rsidRPr="000E715D" w:rsidRDefault="006D2392" w:rsidP="00101FCB">
            <w:pPr>
              <w:spacing w:before="0"/>
              <w:cnfStyle w:val="000000100000" w:firstRow="0" w:lastRow="0" w:firstColumn="0" w:lastColumn="0" w:oddVBand="0" w:evenVBand="0" w:oddHBand="1" w:evenHBand="0" w:firstRowFirstColumn="0" w:firstRowLastColumn="0" w:lastRowFirstColumn="0" w:lastRowLastColumn="0"/>
              <w:rPr>
                <w:lang w:eastAsia="zh-CN"/>
              </w:rPr>
            </w:pPr>
            <w:r>
              <w:rPr>
                <w:lang w:eastAsia="zh-CN"/>
              </w:rPr>
              <w:lastRenderedPageBreak/>
              <w:t xml:space="preserve">Bend and </w:t>
            </w:r>
            <w:r>
              <w:rPr>
                <w:lang w:eastAsia="zh-CN"/>
              </w:rPr>
              <w:lastRenderedPageBreak/>
              <w:t>Break (pitch, tone colour, structure)</w:t>
            </w:r>
          </w:p>
        </w:tc>
        <w:tc>
          <w:tcPr>
            <w:tcW w:w="6496" w:type="dxa"/>
          </w:tcPr>
          <w:p w14:paraId="447CBE12" w14:textId="3F10A42C" w:rsidR="00D43E1B" w:rsidRDefault="006D2392" w:rsidP="00101FCB">
            <w:pPr>
              <w:spacing w:after="160"/>
              <w:cnfStyle w:val="000000100000" w:firstRow="0" w:lastRow="0" w:firstColumn="0" w:lastColumn="0" w:oddVBand="0" w:evenVBand="0" w:oddHBand="1" w:evenHBand="0" w:firstRowFirstColumn="0" w:firstRowLastColumn="0" w:lastRowFirstColumn="0" w:lastRowLastColumn="0"/>
            </w:pPr>
            <w:r w:rsidRPr="00BB4BD8">
              <w:lastRenderedPageBreak/>
              <w:t>This slower middle section (P to S) demonstrates th</w:t>
            </w:r>
            <w:r>
              <w:t>e</w:t>
            </w:r>
            <w:r w:rsidRPr="00BB4BD8">
              <w:t xml:space="preserve"> </w:t>
            </w:r>
            <w:r w:rsidRPr="00BB4BD8">
              <w:lastRenderedPageBreak/>
              <w:t xml:space="preserve">pairing </w:t>
            </w:r>
            <w:r w:rsidRPr="00D5442E">
              <w:t xml:space="preserve">between </w:t>
            </w:r>
            <w:r w:rsidRPr="00D5442E">
              <w:rPr>
                <w:iCs/>
              </w:rPr>
              <w:t xml:space="preserve">bending </w:t>
            </w:r>
            <w:r w:rsidRPr="00D5442E">
              <w:t xml:space="preserve">and </w:t>
            </w:r>
            <w:r w:rsidRPr="00D5442E">
              <w:rPr>
                <w:iCs/>
              </w:rPr>
              <w:t>breaking.</w:t>
            </w:r>
            <w:r w:rsidRPr="00D5442E">
              <w:t xml:space="preserve"> Structurally</w:t>
            </w:r>
            <w:r w:rsidRPr="00BB4BD8">
              <w:t xml:space="preserve">, </w:t>
            </w:r>
            <w:r w:rsidR="00A577B9">
              <w:t>Harrison</w:t>
            </w:r>
            <w:r w:rsidR="00A577B9" w:rsidRPr="00BB4BD8">
              <w:t xml:space="preserve"> </w:t>
            </w:r>
            <w:r w:rsidRPr="00BB4BD8">
              <w:t xml:space="preserve">was interested in how a section can bend (or warp) into the next. She suggests that the 5 bars before S </w:t>
            </w:r>
            <w:r>
              <w:t xml:space="preserve">(bar 167-171) </w:t>
            </w:r>
            <w:r w:rsidRPr="00BB4BD8">
              <w:t>provide an example of how pitch-bending and colour distortion can facilitate a structural bend. This gradual pitch and colour change here almost acts like a portal into a new section of the piece – ‘heavy funk’ – giving way to a new tempo</w:t>
            </w:r>
            <w:r w:rsidR="00E60191">
              <w:t>,</w:t>
            </w:r>
            <w:r w:rsidRPr="00BB4BD8">
              <w:t xml:space="preserve"> too</w:t>
            </w:r>
            <w:r>
              <w:t xml:space="preserve"> (bar 172).</w:t>
            </w:r>
          </w:p>
          <w:p w14:paraId="041528AE" w14:textId="520A0DAE" w:rsidR="00BD1857" w:rsidRDefault="00BD1857" w:rsidP="00BD1857">
            <w:pPr>
              <w:pStyle w:val="Caption"/>
              <w:cnfStyle w:val="000000100000" w:firstRow="0" w:lastRow="0" w:firstColumn="0" w:lastColumn="0" w:oddVBand="0" w:evenVBand="0" w:oddHBand="1" w:evenHBand="0" w:firstRowFirstColumn="0" w:firstRowLastColumn="0" w:lastRowFirstColumn="0" w:lastRowLastColumn="0"/>
            </w:pPr>
            <w:r>
              <w:t xml:space="preserve">Figure </w:t>
            </w:r>
            <w:r>
              <w:fldChar w:fldCharType="begin"/>
            </w:r>
            <w:r>
              <w:instrText xml:space="preserve"> SEQ Figure \* ARABIC </w:instrText>
            </w:r>
            <w:r>
              <w:fldChar w:fldCharType="separate"/>
            </w:r>
            <w:r w:rsidR="00411D5B">
              <w:rPr>
                <w:noProof/>
              </w:rPr>
              <w:t>10</w:t>
            </w:r>
            <w:r>
              <w:fldChar w:fldCharType="end"/>
            </w:r>
            <w:r>
              <w:t xml:space="preserve"> – </w:t>
            </w:r>
            <w:r w:rsidRPr="001B771E">
              <w:t>Tutti: bar 167-172</w:t>
            </w:r>
          </w:p>
          <w:p w14:paraId="760755D3" w14:textId="31153C46" w:rsidR="0040238E" w:rsidRDefault="006D2392" w:rsidP="00BD1857">
            <w:pPr>
              <w:keepNext/>
              <w:spacing w:before="0"/>
              <w:cnfStyle w:val="000000100000" w:firstRow="0" w:lastRow="0" w:firstColumn="0" w:lastColumn="0" w:oddVBand="0" w:evenVBand="0" w:oddHBand="1" w:evenHBand="0" w:firstRowFirstColumn="0" w:firstRowLastColumn="0" w:lastRowFirstColumn="0" w:lastRowLastColumn="0"/>
            </w:pPr>
            <w:r>
              <w:rPr>
                <w:noProof/>
                <w:color w:val="2B579A"/>
                <w:shd w:val="clear" w:color="auto" w:fill="E6E6E6"/>
              </w:rPr>
              <w:drawing>
                <wp:inline distT="0" distB="0" distL="0" distR="0" wp14:anchorId="63ACCF5F" wp14:editId="69F90F28">
                  <wp:extent cx="947057" cy="2866966"/>
                  <wp:effectExtent l="0" t="0" r="5715" b="0"/>
                  <wp:docPr id="53" name="Picture 53" descr="This score excerpt demonstrates the pairing of bending and breaking using expressive techniques such as pitch bending and tone colour dist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74138" cy="2948946"/>
                          </a:xfrm>
                          <a:prstGeom prst="rect">
                            <a:avLst/>
                          </a:prstGeom>
                          <a:noFill/>
                          <a:ln>
                            <a:noFill/>
                          </a:ln>
                        </pic:spPr>
                      </pic:pic>
                    </a:graphicData>
                  </a:graphic>
                </wp:inline>
              </w:drawing>
            </w:r>
            <w:r w:rsidR="0040238E">
              <w:t xml:space="preserve"> </w:t>
            </w:r>
          </w:p>
          <w:p w14:paraId="27A572BB" w14:textId="2DC8B37D" w:rsidR="00BD1857" w:rsidRDefault="00BD1857" w:rsidP="00BD1857">
            <w:pPr>
              <w:pStyle w:val="Caption"/>
              <w:cnfStyle w:val="000000100000" w:firstRow="0" w:lastRow="0" w:firstColumn="0" w:lastColumn="0" w:oddVBand="0" w:evenVBand="0" w:oddHBand="1" w:evenHBand="0" w:firstRowFirstColumn="0" w:firstRowLastColumn="0" w:lastRowFirstColumn="0" w:lastRowLastColumn="0"/>
            </w:pPr>
            <w:r>
              <w:t xml:space="preserve">Figure </w:t>
            </w:r>
            <w:r>
              <w:fldChar w:fldCharType="begin"/>
            </w:r>
            <w:r>
              <w:instrText xml:space="preserve"> SEQ Figure \* ARABIC </w:instrText>
            </w:r>
            <w:r>
              <w:fldChar w:fldCharType="separate"/>
            </w:r>
            <w:r w:rsidR="00411D5B">
              <w:rPr>
                <w:noProof/>
              </w:rPr>
              <w:t>11</w:t>
            </w:r>
            <w:r>
              <w:fldChar w:fldCharType="end"/>
            </w:r>
            <w:r>
              <w:t xml:space="preserve"> – Tutti: bar 169-171</w:t>
            </w:r>
          </w:p>
          <w:p w14:paraId="5985A2D4" w14:textId="468BD3F8" w:rsidR="006D2392" w:rsidRPr="000E715D" w:rsidRDefault="006D2392" w:rsidP="00BD1857">
            <w:pPr>
              <w:keepNext/>
              <w:spacing w:before="0"/>
              <w:cnfStyle w:val="000000100000" w:firstRow="0" w:lastRow="0" w:firstColumn="0" w:lastColumn="0" w:oddVBand="0" w:evenVBand="0" w:oddHBand="1" w:evenHBand="0" w:firstRowFirstColumn="0" w:firstRowLastColumn="0" w:lastRowFirstColumn="0" w:lastRowLastColumn="0"/>
              <w:rPr>
                <w:lang w:eastAsia="zh-CN"/>
              </w:rPr>
            </w:pPr>
            <w:r>
              <w:rPr>
                <w:noProof/>
                <w:color w:val="2B579A"/>
                <w:shd w:val="clear" w:color="auto" w:fill="E6E6E6"/>
              </w:rPr>
              <w:drawing>
                <wp:inline distT="0" distB="0" distL="0" distR="0" wp14:anchorId="4240CD29" wp14:editId="3E009D2C">
                  <wp:extent cx="1928952" cy="1600200"/>
                  <wp:effectExtent l="0" t="0" r="0" b="0"/>
                  <wp:docPr id="54" name="Picture 54" descr="This score excerpt demonstrates the pairing of bending and breaking using expressive techniques such as pitch bending and tone colour dist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41800" cy="1610858"/>
                          </a:xfrm>
                          <a:prstGeom prst="rect">
                            <a:avLst/>
                          </a:prstGeom>
                          <a:noFill/>
                          <a:ln>
                            <a:noFill/>
                          </a:ln>
                        </pic:spPr>
                      </pic:pic>
                    </a:graphicData>
                  </a:graphic>
                </wp:inline>
              </w:drawing>
            </w:r>
          </w:p>
        </w:tc>
      </w:tr>
      <w:tr w:rsidR="006D2392" w:rsidRPr="000E715D" w14:paraId="206FA7D2" w14:textId="77777777" w:rsidTr="00037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E53ED93" w14:textId="77777777" w:rsidR="006D2392" w:rsidRPr="00101FCB" w:rsidRDefault="006D2392" w:rsidP="00101FCB">
            <w:pPr>
              <w:spacing w:before="0"/>
              <w:rPr>
                <w:lang w:eastAsia="zh-CN"/>
              </w:rPr>
            </w:pPr>
            <w:r w:rsidRPr="00101FCB">
              <w:rPr>
                <w:b w:val="0"/>
                <w:lang w:eastAsia="zh-CN"/>
              </w:rPr>
              <w:lastRenderedPageBreak/>
              <w:t>flute, clarinet</w:t>
            </w:r>
          </w:p>
          <w:p w14:paraId="24CE234E" w14:textId="264CC6EA" w:rsidR="006D2392" w:rsidRPr="00101FCB" w:rsidRDefault="006D2392" w:rsidP="00101FCB">
            <w:pPr>
              <w:spacing w:before="0"/>
              <w:rPr>
                <w:b w:val="0"/>
                <w:bCs/>
                <w:lang w:eastAsia="zh-CN"/>
              </w:rPr>
            </w:pPr>
            <w:r w:rsidRPr="00101FCB">
              <w:rPr>
                <w:b w:val="0"/>
                <w:bCs/>
              </w:rPr>
              <w:lastRenderedPageBreak/>
              <w:t>bar 123</w:t>
            </w:r>
            <w:r w:rsidR="00E850AE">
              <w:rPr>
                <w:b w:val="0"/>
                <w:bCs/>
              </w:rPr>
              <w:t>-</w:t>
            </w:r>
            <w:r w:rsidRPr="00101FCB">
              <w:rPr>
                <w:b w:val="0"/>
                <w:bCs/>
              </w:rPr>
              <w:t>129</w:t>
            </w:r>
          </w:p>
        </w:tc>
        <w:tc>
          <w:tcPr>
            <w:tcW w:w="1868" w:type="dxa"/>
          </w:tcPr>
          <w:p w14:paraId="132D2767" w14:textId="536D5250" w:rsidR="006D2392" w:rsidRDefault="006D2392" w:rsidP="00101FCB">
            <w:pPr>
              <w:spacing w:before="0"/>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lastRenderedPageBreak/>
              <w:t xml:space="preserve">Break (tone </w:t>
            </w:r>
            <w:r>
              <w:rPr>
                <w:bCs/>
                <w:lang w:eastAsia="zh-CN"/>
              </w:rPr>
              <w:lastRenderedPageBreak/>
              <w:t>colour)</w:t>
            </w:r>
          </w:p>
        </w:tc>
        <w:tc>
          <w:tcPr>
            <w:tcW w:w="6496" w:type="dxa"/>
          </w:tcPr>
          <w:p w14:paraId="110BC3D6" w14:textId="74C96C01" w:rsidR="006D2392" w:rsidRDefault="1B1B5A21" w:rsidP="00101FCB">
            <w:pPr>
              <w:spacing w:after="160"/>
              <w:cnfStyle w:val="000000010000" w:firstRow="0" w:lastRow="0" w:firstColumn="0" w:lastColumn="0" w:oddVBand="0" w:evenVBand="0" w:oddHBand="0" w:evenHBand="1" w:firstRowFirstColumn="0" w:firstRowLastColumn="0" w:lastRowFirstColumn="0" w:lastRowLastColumn="0"/>
            </w:pPr>
            <w:r>
              <w:lastRenderedPageBreak/>
              <w:t>T</w:t>
            </w:r>
            <w:r w:rsidR="006D2392">
              <w:t xml:space="preserve">he flute and clarinet are </w:t>
            </w:r>
            <w:r w:rsidR="44D77A6F">
              <w:t>required to</w:t>
            </w:r>
            <w:r w:rsidR="006D2392">
              <w:t xml:space="preserve"> colour their playing </w:t>
            </w:r>
            <w:r w:rsidR="006D2392">
              <w:lastRenderedPageBreak/>
              <w:t>with flutter-tongues, slap tongues, singing-while-playing, and jet whistles – all moving away from</w:t>
            </w:r>
            <w:r w:rsidR="0C959389">
              <w:t xml:space="preserve"> ‘breaking’ </w:t>
            </w:r>
            <w:r w:rsidR="006D2392">
              <w:t>a more natural or traditional way of playing (</w:t>
            </w:r>
            <w:r w:rsidR="0C959389">
              <w:t xml:space="preserve">for example, </w:t>
            </w:r>
            <w:r w:rsidR="006D2392">
              <w:t>bar 123-129).</w:t>
            </w:r>
          </w:p>
          <w:p w14:paraId="0B649CAC" w14:textId="36FE94A9" w:rsidR="006D2392" w:rsidRDefault="006D2392" w:rsidP="00101FCB">
            <w:pPr>
              <w:spacing w:after="160"/>
              <w:cnfStyle w:val="000000010000" w:firstRow="0" w:lastRow="0" w:firstColumn="0" w:lastColumn="0" w:oddVBand="0" w:evenVBand="0" w:oddHBand="0" w:evenHBand="1" w:firstRowFirstColumn="0" w:firstRowLastColumn="0" w:lastRowFirstColumn="0" w:lastRowLastColumn="0"/>
            </w:pPr>
            <w:r w:rsidRPr="001D6094">
              <w:t>These expressive techniques are essential to creating a sound</w:t>
            </w:r>
            <w:r>
              <w:t>-</w:t>
            </w:r>
            <w:r w:rsidRPr="001D6094">
              <w:t>world which seeks to be</w:t>
            </w:r>
            <w:r w:rsidR="001876B1">
              <w:t xml:space="preserve"> </w:t>
            </w:r>
            <w:r w:rsidRPr="001D6094">
              <w:t>spontaneous and embrace a rock/jazz fee</w:t>
            </w:r>
            <w:r>
              <w:t>l.</w:t>
            </w:r>
          </w:p>
          <w:p w14:paraId="0089DA1A" w14:textId="799C3E7E" w:rsidR="00BD1857" w:rsidRDefault="00BD1857" w:rsidP="00BD1857">
            <w:pPr>
              <w:pStyle w:val="Caption"/>
              <w:cnfStyle w:val="000000010000" w:firstRow="0" w:lastRow="0" w:firstColumn="0" w:lastColumn="0" w:oddVBand="0" w:evenVBand="0" w:oddHBand="0" w:evenHBand="1" w:firstRowFirstColumn="0" w:firstRowLastColumn="0" w:lastRowFirstColumn="0" w:lastRowLastColumn="0"/>
            </w:pPr>
            <w:r>
              <w:t xml:space="preserve">Figure </w:t>
            </w:r>
            <w:r>
              <w:fldChar w:fldCharType="begin"/>
            </w:r>
            <w:r>
              <w:instrText xml:space="preserve"> SEQ Figure \* ARABIC </w:instrText>
            </w:r>
            <w:r>
              <w:fldChar w:fldCharType="separate"/>
            </w:r>
            <w:r w:rsidR="00411D5B">
              <w:rPr>
                <w:noProof/>
              </w:rPr>
              <w:t>12</w:t>
            </w:r>
            <w:r>
              <w:fldChar w:fldCharType="end"/>
            </w:r>
            <w:r>
              <w:t xml:space="preserve"> – </w:t>
            </w:r>
            <w:r w:rsidRPr="00CA4A9E">
              <w:t>Flute – flutter tongue (bar 123-126)</w:t>
            </w:r>
          </w:p>
          <w:p w14:paraId="464D5982" w14:textId="1A04A25A" w:rsidR="006D2392" w:rsidRPr="001D6094" w:rsidRDefault="006D2392" w:rsidP="00BD1857">
            <w:pPr>
              <w:keepNext/>
              <w:spacing w:before="0"/>
              <w:cnfStyle w:val="000000010000" w:firstRow="0" w:lastRow="0" w:firstColumn="0" w:lastColumn="0" w:oddVBand="0" w:evenVBand="0" w:oddHBand="0" w:evenHBand="1" w:firstRowFirstColumn="0" w:firstRowLastColumn="0" w:lastRowFirstColumn="0" w:lastRowLastColumn="0"/>
            </w:pPr>
            <w:r>
              <w:rPr>
                <w:noProof/>
                <w:color w:val="2B579A"/>
                <w:shd w:val="clear" w:color="auto" w:fill="E6E6E6"/>
              </w:rPr>
              <w:drawing>
                <wp:inline distT="0" distB="0" distL="0" distR="0" wp14:anchorId="1F21E9EA" wp14:editId="62F8452B">
                  <wp:extent cx="3990335" cy="803403"/>
                  <wp:effectExtent l="0" t="0" r="0" b="0"/>
                  <wp:docPr id="55" name="Picture 55" descr="This score excerpt displays the flute and bass clarinet part with flutter tongue emplo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95891" cy="824655"/>
                          </a:xfrm>
                          <a:prstGeom prst="rect">
                            <a:avLst/>
                          </a:prstGeom>
                          <a:noFill/>
                          <a:ln>
                            <a:noFill/>
                          </a:ln>
                        </pic:spPr>
                      </pic:pic>
                    </a:graphicData>
                  </a:graphic>
                </wp:inline>
              </w:drawing>
            </w:r>
            <w:r w:rsidR="000969DF">
              <w:t xml:space="preserve"> </w:t>
            </w:r>
          </w:p>
        </w:tc>
      </w:tr>
      <w:tr w:rsidR="006D2392" w:rsidRPr="000E715D" w14:paraId="40797571" w14:textId="77777777" w:rsidTr="00037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685E3B9" w14:textId="77777777" w:rsidR="006D2392" w:rsidRPr="00101FCB" w:rsidRDefault="006D2392" w:rsidP="00101FCB">
            <w:pPr>
              <w:spacing w:before="0"/>
              <w:rPr>
                <w:b w:val="0"/>
                <w:bCs/>
                <w:lang w:eastAsia="zh-CN"/>
              </w:rPr>
            </w:pPr>
            <w:r w:rsidRPr="00101FCB">
              <w:rPr>
                <w:b w:val="0"/>
                <w:bCs/>
                <w:lang w:eastAsia="zh-CN"/>
              </w:rPr>
              <w:lastRenderedPageBreak/>
              <w:t>keyboard</w:t>
            </w:r>
          </w:p>
          <w:p w14:paraId="097E3881" w14:textId="64ADC089" w:rsidR="006D2392" w:rsidRPr="00101FCB" w:rsidRDefault="006D2392" w:rsidP="00101FCB">
            <w:pPr>
              <w:spacing w:before="0"/>
              <w:rPr>
                <w:lang w:eastAsia="zh-CN"/>
              </w:rPr>
            </w:pPr>
            <w:r w:rsidRPr="00101FCB">
              <w:rPr>
                <w:b w:val="0"/>
                <w:lang w:eastAsia="zh-CN"/>
              </w:rPr>
              <w:t>bar 203</w:t>
            </w:r>
            <w:r w:rsidR="00E850AE">
              <w:rPr>
                <w:b w:val="0"/>
                <w:lang w:eastAsia="zh-CN"/>
              </w:rPr>
              <w:t>-</w:t>
            </w:r>
            <w:r w:rsidRPr="00101FCB">
              <w:rPr>
                <w:b w:val="0"/>
                <w:lang w:eastAsia="zh-CN"/>
              </w:rPr>
              <w:t>204</w:t>
            </w:r>
          </w:p>
        </w:tc>
        <w:tc>
          <w:tcPr>
            <w:tcW w:w="1868" w:type="dxa"/>
          </w:tcPr>
          <w:p w14:paraId="4A4A6FEC" w14:textId="23FBA8C5" w:rsidR="006D2392" w:rsidRDefault="006D2392" w:rsidP="00101FCB">
            <w:pPr>
              <w:spacing w:before="0"/>
              <w:cnfStyle w:val="000000100000" w:firstRow="0" w:lastRow="0" w:firstColumn="0" w:lastColumn="0" w:oddVBand="0" w:evenVBand="0" w:oddHBand="1" w:evenHBand="0" w:firstRowFirstColumn="0" w:firstRowLastColumn="0" w:lastRowFirstColumn="0" w:lastRowLastColumn="0"/>
              <w:rPr>
                <w:bCs/>
                <w:lang w:eastAsia="zh-CN"/>
              </w:rPr>
            </w:pPr>
            <w:r>
              <w:rPr>
                <w:bCs/>
                <w:lang w:eastAsia="zh-CN"/>
              </w:rPr>
              <w:t>Break (stylistic reference- heavy music breakdowns- repeated low note ostinati)</w:t>
            </w:r>
          </w:p>
        </w:tc>
        <w:tc>
          <w:tcPr>
            <w:tcW w:w="6496" w:type="dxa"/>
          </w:tcPr>
          <w:p w14:paraId="64AF4649" w14:textId="2AE9AF9E" w:rsidR="006D2392" w:rsidRDefault="006D2392" w:rsidP="00101FCB">
            <w:pPr>
              <w:cnfStyle w:val="000000100000" w:firstRow="0" w:lastRow="0" w:firstColumn="0" w:lastColumn="0" w:oddVBand="0" w:evenVBand="0" w:oddHBand="1" w:evenHBand="0" w:firstRowFirstColumn="0" w:firstRowLastColumn="0" w:lastRowFirstColumn="0" w:lastRowLastColumn="0"/>
            </w:pPr>
            <w:r w:rsidRPr="00D43E1B">
              <w:t xml:space="preserve">Here </w:t>
            </w:r>
            <w:r w:rsidR="00D43E1B">
              <w:t>‘</w:t>
            </w:r>
            <w:r w:rsidRPr="00D43E1B">
              <w:rPr>
                <w:iCs/>
              </w:rPr>
              <w:t>break</w:t>
            </w:r>
            <w:r w:rsidR="00D43E1B">
              <w:rPr>
                <w:iCs/>
              </w:rPr>
              <w:t>’</w:t>
            </w:r>
            <w:r w:rsidRPr="00D43E1B">
              <w:rPr>
                <w:iCs/>
              </w:rPr>
              <w:t xml:space="preserve"> </w:t>
            </w:r>
            <w:r w:rsidRPr="00D43E1B">
              <w:t>conjures</w:t>
            </w:r>
            <w:r w:rsidRPr="001D6094">
              <w:t xml:space="preserve"> up a stylistic reference, paying homage to heavy music breakdowns, often with </w:t>
            </w:r>
            <w:r w:rsidRPr="00B029D6">
              <w:rPr>
                <w:b/>
                <w:bCs/>
              </w:rPr>
              <w:t>repeated low note ostinati</w:t>
            </w:r>
            <w:r w:rsidRPr="001D6094">
              <w:t xml:space="preserve"> to create a groove</w:t>
            </w:r>
            <w:r w:rsidRPr="001D6094">
              <w:rPr>
                <w:i/>
                <w:iCs/>
              </w:rPr>
              <w:t xml:space="preserve"> </w:t>
            </w:r>
            <w:r w:rsidRPr="001D6094">
              <w:t>(</w:t>
            </w:r>
            <w:r w:rsidR="00D43E1B">
              <w:t xml:space="preserve">for example, the </w:t>
            </w:r>
            <w:r w:rsidRPr="001D6094">
              <w:t>keyboard at rehearsal marks O and U</w:t>
            </w:r>
            <w:r>
              <w:t>).</w:t>
            </w:r>
          </w:p>
          <w:p w14:paraId="57055690" w14:textId="44085861" w:rsidR="00BD1857" w:rsidRDefault="00BD1857" w:rsidP="00BD1857">
            <w:pPr>
              <w:pStyle w:val="Caption"/>
              <w:cnfStyle w:val="000000100000" w:firstRow="0" w:lastRow="0" w:firstColumn="0" w:lastColumn="0" w:oddVBand="0" w:evenVBand="0" w:oddHBand="1" w:evenHBand="0" w:firstRowFirstColumn="0" w:firstRowLastColumn="0" w:lastRowFirstColumn="0" w:lastRowLastColumn="0"/>
            </w:pPr>
            <w:r>
              <w:t xml:space="preserve">Figure </w:t>
            </w:r>
            <w:r>
              <w:fldChar w:fldCharType="begin"/>
            </w:r>
            <w:r>
              <w:instrText xml:space="preserve"> SEQ Figure \* ARABIC </w:instrText>
            </w:r>
            <w:r>
              <w:fldChar w:fldCharType="separate"/>
            </w:r>
            <w:r w:rsidR="00411D5B">
              <w:rPr>
                <w:noProof/>
              </w:rPr>
              <w:t>13</w:t>
            </w:r>
            <w:r>
              <w:fldChar w:fldCharType="end"/>
            </w:r>
            <w:r>
              <w:t xml:space="preserve"> – </w:t>
            </w:r>
            <w:r w:rsidRPr="001C1A44">
              <w:t>Keyboard at U (repeated low note ostinato)</w:t>
            </w:r>
          </w:p>
          <w:p w14:paraId="24B4A061" w14:textId="16E1F350" w:rsidR="006D2392" w:rsidRPr="001D6094" w:rsidRDefault="006D2392" w:rsidP="00BD1857">
            <w:pPr>
              <w:keepNext/>
              <w:spacing w:before="0"/>
              <w:cnfStyle w:val="000000100000" w:firstRow="0" w:lastRow="0" w:firstColumn="0" w:lastColumn="0" w:oddVBand="0" w:evenVBand="0" w:oddHBand="1" w:evenHBand="0" w:firstRowFirstColumn="0" w:firstRowLastColumn="0" w:lastRowFirstColumn="0" w:lastRowLastColumn="0"/>
            </w:pPr>
            <w:r w:rsidRPr="00986D11">
              <w:rPr>
                <w:noProof/>
                <w:color w:val="2B579A"/>
                <w:shd w:val="clear" w:color="auto" w:fill="E6E6E6"/>
              </w:rPr>
              <w:drawing>
                <wp:inline distT="0" distB="0" distL="0" distR="0" wp14:anchorId="25C5A66F" wp14:editId="702E0D3B">
                  <wp:extent cx="3282950" cy="1301555"/>
                  <wp:effectExtent l="0" t="0" r="0" b="0"/>
                  <wp:docPr id="56" name="Picture 56" descr="This score excerpt is of the keyboard part playing an ostinato in 3/4 using syncopation and ac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04572" cy="1349773"/>
                          </a:xfrm>
                          <a:prstGeom prst="rect">
                            <a:avLst/>
                          </a:prstGeom>
                        </pic:spPr>
                      </pic:pic>
                    </a:graphicData>
                  </a:graphic>
                </wp:inline>
              </w:drawing>
            </w:r>
          </w:p>
        </w:tc>
      </w:tr>
      <w:tr w:rsidR="006D2392" w:rsidRPr="000E715D" w14:paraId="7D072D49" w14:textId="77777777" w:rsidTr="00037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E9B3F7A" w14:textId="77777777" w:rsidR="006D2392" w:rsidRPr="00101FCB" w:rsidRDefault="006D2392" w:rsidP="00101FCB">
            <w:pPr>
              <w:spacing w:before="0"/>
              <w:rPr>
                <w:lang w:eastAsia="zh-CN"/>
              </w:rPr>
            </w:pPr>
            <w:r w:rsidRPr="00101FCB">
              <w:rPr>
                <w:b w:val="0"/>
                <w:lang w:eastAsia="zh-CN"/>
              </w:rPr>
              <w:t>keyboard</w:t>
            </w:r>
          </w:p>
          <w:p w14:paraId="74DEF379" w14:textId="6AE890C5" w:rsidR="006D2392" w:rsidRPr="00101FCB" w:rsidRDefault="006D2392" w:rsidP="00101FCB">
            <w:pPr>
              <w:spacing w:before="0"/>
              <w:rPr>
                <w:lang w:eastAsia="zh-CN"/>
              </w:rPr>
            </w:pPr>
            <w:r w:rsidRPr="00101FCB">
              <w:rPr>
                <w:b w:val="0"/>
                <w:lang w:eastAsia="zh-CN"/>
              </w:rPr>
              <w:t xml:space="preserve">bar 159 </w:t>
            </w:r>
            <w:r w:rsidR="00E850AE">
              <w:rPr>
                <w:b w:val="0"/>
                <w:bCs/>
                <w:lang w:eastAsia="zh-CN"/>
              </w:rPr>
              <w:t>to</w:t>
            </w:r>
            <w:r w:rsidRPr="00101FCB">
              <w:rPr>
                <w:b w:val="0"/>
                <w:lang w:eastAsia="zh-CN"/>
              </w:rPr>
              <w:t xml:space="preserve"> end</w:t>
            </w:r>
          </w:p>
        </w:tc>
        <w:tc>
          <w:tcPr>
            <w:tcW w:w="1868" w:type="dxa"/>
          </w:tcPr>
          <w:p w14:paraId="282F6617" w14:textId="08866204" w:rsidR="006D2392" w:rsidRDefault="006D2392" w:rsidP="00101FCB">
            <w:pPr>
              <w:spacing w:before="0"/>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Break (distorted timbre)</w:t>
            </w:r>
          </w:p>
        </w:tc>
        <w:tc>
          <w:tcPr>
            <w:tcW w:w="6496" w:type="dxa"/>
          </w:tcPr>
          <w:p w14:paraId="3DA49BD8" w14:textId="65F7E408" w:rsidR="006D2392" w:rsidRDefault="006D2392" w:rsidP="00101FCB">
            <w:pPr>
              <w:spacing w:after="160"/>
              <w:cnfStyle w:val="000000010000" w:firstRow="0" w:lastRow="0" w:firstColumn="0" w:lastColumn="0" w:oddVBand="0" w:evenVBand="0" w:oddHBand="0" w:evenHBand="1" w:firstRowFirstColumn="0" w:firstRowLastColumn="0" w:lastRowFirstColumn="0" w:lastRowLastColumn="0"/>
            </w:pPr>
            <w:r>
              <w:t xml:space="preserve">Here </w:t>
            </w:r>
            <w:r w:rsidR="0C959389">
              <w:t>‘</w:t>
            </w:r>
            <w:r>
              <w:t>break</w:t>
            </w:r>
            <w:r w:rsidR="0C959389">
              <w:t>’</w:t>
            </w:r>
            <w:r>
              <w:t xml:space="preserve"> can be used to describe the distorted timbre of the keyboard into a </w:t>
            </w:r>
            <w:r w:rsidR="2951ABE4">
              <w:t>R</w:t>
            </w:r>
            <w:r>
              <w:t>hodes-like sound, where distortion breaks and disrupts the natural colour. With plenty of semi-tones heard in the keyboard from R to the end, this is purposefully done to make the listener think of a honky-tonky sound or an almost out-of-tune piano.</w:t>
            </w:r>
          </w:p>
          <w:p w14:paraId="568F577C" w14:textId="08DFA7D3" w:rsidR="00BD1857" w:rsidRDefault="00BD1857" w:rsidP="00BD1857">
            <w:pPr>
              <w:pStyle w:val="Caption"/>
              <w:cnfStyle w:val="000000010000" w:firstRow="0" w:lastRow="0" w:firstColumn="0" w:lastColumn="0" w:oddVBand="0" w:evenVBand="0" w:oddHBand="0" w:evenHBand="1" w:firstRowFirstColumn="0" w:firstRowLastColumn="0" w:lastRowFirstColumn="0" w:lastRowLastColumn="0"/>
            </w:pPr>
            <w:r>
              <w:lastRenderedPageBreak/>
              <w:t xml:space="preserve">Figure </w:t>
            </w:r>
            <w:r>
              <w:fldChar w:fldCharType="begin"/>
            </w:r>
            <w:r>
              <w:instrText xml:space="preserve"> SEQ Figure \* ARABIC </w:instrText>
            </w:r>
            <w:r>
              <w:fldChar w:fldCharType="separate"/>
            </w:r>
            <w:r w:rsidR="00411D5B">
              <w:rPr>
                <w:noProof/>
              </w:rPr>
              <w:t>14</w:t>
            </w:r>
            <w:r>
              <w:fldChar w:fldCharType="end"/>
            </w:r>
            <w:r>
              <w:t xml:space="preserve"> –</w:t>
            </w:r>
            <w:r w:rsidRPr="005641E1">
              <w:t xml:space="preserve"> Keyboard at R</w:t>
            </w:r>
          </w:p>
          <w:p w14:paraId="3D6C4105" w14:textId="060014EA" w:rsidR="006D2392" w:rsidRPr="00EC314E" w:rsidRDefault="006D2392" w:rsidP="00BD1857">
            <w:pPr>
              <w:keepNext/>
              <w:spacing w:before="0"/>
              <w:cnfStyle w:val="000000010000" w:firstRow="0" w:lastRow="0" w:firstColumn="0" w:lastColumn="0" w:oddVBand="0" w:evenVBand="0" w:oddHBand="0" w:evenHBand="1" w:firstRowFirstColumn="0" w:firstRowLastColumn="0" w:lastRowFirstColumn="0" w:lastRowLastColumn="0"/>
            </w:pPr>
            <w:r w:rsidRPr="00B029D6">
              <w:rPr>
                <w:noProof/>
                <w:color w:val="2B579A"/>
                <w:shd w:val="clear" w:color="auto" w:fill="E6E6E6"/>
              </w:rPr>
              <w:drawing>
                <wp:inline distT="0" distB="0" distL="0" distR="0" wp14:anchorId="6A920243" wp14:editId="01FF3F3A">
                  <wp:extent cx="1860513" cy="1132761"/>
                  <wp:effectExtent l="0" t="0" r="6985" b="0"/>
                  <wp:docPr id="57" name="Picture 57" descr="The score excerpt displays 2 bars of the keyboard playing using a 'wonky' honky tonk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85731" cy="1148115"/>
                          </a:xfrm>
                          <a:prstGeom prst="rect">
                            <a:avLst/>
                          </a:prstGeom>
                        </pic:spPr>
                      </pic:pic>
                    </a:graphicData>
                  </a:graphic>
                </wp:inline>
              </w:drawing>
            </w:r>
            <w:r w:rsidR="000969DF">
              <w:t xml:space="preserve"> </w:t>
            </w:r>
          </w:p>
        </w:tc>
      </w:tr>
      <w:tr w:rsidR="006D2392" w:rsidRPr="000E715D" w14:paraId="60BA936F" w14:textId="77777777" w:rsidTr="00037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7614CDF" w14:textId="77777777" w:rsidR="006D2392" w:rsidRPr="00101FCB" w:rsidRDefault="006D2392" w:rsidP="00101FCB">
            <w:pPr>
              <w:spacing w:before="0"/>
              <w:rPr>
                <w:b w:val="0"/>
                <w:color w:val="000000" w:themeColor="text1"/>
                <w:lang w:eastAsia="zh-CN"/>
              </w:rPr>
            </w:pPr>
            <w:r w:rsidRPr="00101FCB">
              <w:rPr>
                <w:b w:val="0"/>
                <w:lang w:eastAsia="zh-CN"/>
              </w:rPr>
              <w:lastRenderedPageBreak/>
              <w:t>tutti</w:t>
            </w:r>
          </w:p>
          <w:p w14:paraId="0ACECA87" w14:textId="5DC825A6" w:rsidR="006D2392" w:rsidRPr="00101FCB" w:rsidRDefault="006D2392" w:rsidP="00101FCB">
            <w:pPr>
              <w:spacing w:before="0"/>
              <w:rPr>
                <w:bCs/>
                <w:lang w:eastAsia="zh-CN"/>
              </w:rPr>
            </w:pPr>
            <w:r w:rsidRPr="00101FCB">
              <w:rPr>
                <w:b w:val="0"/>
                <w:bCs/>
                <w:lang w:eastAsia="zh-CN"/>
              </w:rPr>
              <w:t xml:space="preserve">bar 214 </w:t>
            </w:r>
            <w:r w:rsidR="00E850AE">
              <w:rPr>
                <w:b w:val="0"/>
                <w:bCs/>
                <w:lang w:eastAsia="zh-CN"/>
              </w:rPr>
              <w:t>to</w:t>
            </w:r>
            <w:r w:rsidRPr="00101FCB">
              <w:rPr>
                <w:b w:val="0"/>
                <w:bCs/>
                <w:lang w:eastAsia="zh-CN"/>
              </w:rPr>
              <w:t xml:space="preserve"> end</w:t>
            </w:r>
          </w:p>
        </w:tc>
        <w:tc>
          <w:tcPr>
            <w:tcW w:w="1868" w:type="dxa"/>
          </w:tcPr>
          <w:p w14:paraId="3A3C4368" w14:textId="266ADBC4" w:rsidR="006D2392" w:rsidRPr="000E715D" w:rsidRDefault="006D2392" w:rsidP="00101FCB">
            <w:pPr>
              <w:spacing w:before="0"/>
              <w:cnfStyle w:val="000000100000" w:firstRow="0" w:lastRow="0" w:firstColumn="0" w:lastColumn="0" w:oddVBand="0" w:evenVBand="0" w:oddHBand="1" w:evenHBand="0" w:firstRowFirstColumn="0" w:firstRowLastColumn="0" w:lastRowFirstColumn="0" w:lastRowLastColumn="0"/>
              <w:rPr>
                <w:lang w:eastAsia="zh-CN"/>
              </w:rPr>
            </w:pPr>
            <w:r>
              <w:rPr>
                <w:lang w:eastAsia="zh-CN"/>
              </w:rPr>
              <w:t>Break (structure)</w:t>
            </w:r>
          </w:p>
        </w:tc>
        <w:tc>
          <w:tcPr>
            <w:tcW w:w="6496" w:type="dxa"/>
          </w:tcPr>
          <w:p w14:paraId="52F1C77D" w14:textId="263FFDDA" w:rsidR="006D2392" w:rsidRPr="00E76BE0" w:rsidRDefault="006D2392" w:rsidP="00101FCB">
            <w:pPr>
              <w:cnfStyle w:val="000000100000" w:firstRow="0" w:lastRow="0" w:firstColumn="0" w:lastColumn="0" w:oddVBand="0" w:evenVBand="0" w:oddHBand="1" w:evenHBand="0" w:firstRowFirstColumn="0" w:firstRowLastColumn="0" w:lastRowFirstColumn="0" w:lastRowLastColumn="0"/>
              <w:rPr>
                <w:i/>
                <w:iCs/>
                <w:color w:val="000000" w:themeColor="text1"/>
                <w:lang w:eastAsia="zh-CN"/>
              </w:rPr>
            </w:pPr>
            <w:r w:rsidRPr="00E76BE0">
              <w:rPr>
                <w:lang w:eastAsia="zh-CN"/>
              </w:rPr>
              <w:t xml:space="preserve">Here, </w:t>
            </w:r>
            <w:r w:rsidR="00A577B9">
              <w:rPr>
                <w:lang w:eastAsia="zh-CN"/>
              </w:rPr>
              <w:t>Harrison</w:t>
            </w:r>
            <w:r w:rsidR="00A577B9" w:rsidRPr="00E76BE0">
              <w:rPr>
                <w:lang w:eastAsia="zh-CN"/>
              </w:rPr>
              <w:t xml:space="preserve"> </w:t>
            </w:r>
            <w:r w:rsidRPr="005F3626">
              <w:rPr>
                <w:lang w:eastAsia="zh-CN"/>
              </w:rPr>
              <w:t xml:space="preserve">achieves a </w:t>
            </w:r>
            <w:r w:rsidRPr="005F3626">
              <w:rPr>
                <w:iCs/>
                <w:lang w:eastAsia="zh-CN"/>
              </w:rPr>
              <w:t>break</w:t>
            </w:r>
            <w:r w:rsidRPr="005F3626">
              <w:rPr>
                <w:lang w:eastAsia="zh-CN"/>
              </w:rPr>
              <w:t xml:space="preserve"> in structure</w:t>
            </w:r>
            <w:r>
              <w:rPr>
                <w:lang w:eastAsia="zh-CN"/>
              </w:rPr>
              <w:t xml:space="preserve"> as outlined below</w:t>
            </w:r>
            <w:r w:rsidRPr="00E76BE0">
              <w:rPr>
                <w:lang w:eastAsia="zh-CN"/>
              </w:rPr>
              <w:t>:</w:t>
            </w:r>
          </w:p>
          <w:p w14:paraId="207EE259" w14:textId="04834462" w:rsidR="006D2392" w:rsidRDefault="006D2392" w:rsidP="00101FCB">
            <w:pPr>
              <w:cnfStyle w:val="000000100000" w:firstRow="0" w:lastRow="0" w:firstColumn="0" w:lastColumn="0" w:oddVBand="0" w:evenVBand="0" w:oddHBand="1" w:evenHBand="0" w:firstRowFirstColumn="0" w:firstRowLastColumn="0" w:lastRowFirstColumn="0" w:lastRowLastColumn="0"/>
              <w:rPr>
                <w:b/>
                <w:bCs/>
                <w:color w:val="000000" w:themeColor="text1"/>
                <w:lang w:eastAsia="zh-CN"/>
              </w:rPr>
            </w:pPr>
            <w:r>
              <w:rPr>
                <w:b/>
                <w:bCs/>
                <w:lang w:eastAsia="zh-CN"/>
              </w:rPr>
              <w:t>b</w:t>
            </w:r>
            <w:r w:rsidRPr="00D663DF">
              <w:rPr>
                <w:b/>
                <w:bCs/>
                <w:lang w:eastAsia="zh-CN"/>
              </w:rPr>
              <w:t>ar 214</w:t>
            </w:r>
            <w:r w:rsidR="001876B1">
              <w:rPr>
                <w:b/>
                <w:bCs/>
                <w:lang w:eastAsia="zh-CN"/>
              </w:rPr>
              <w:t>-</w:t>
            </w:r>
            <w:r w:rsidRPr="00D663DF">
              <w:rPr>
                <w:b/>
                <w:bCs/>
                <w:lang w:eastAsia="zh-CN"/>
              </w:rPr>
              <w:t>226</w:t>
            </w:r>
          </w:p>
          <w:p w14:paraId="3EBE454D" w14:textId="77777777" w:rsidR="006D2392" w:rsidRPr="002F7879" w:rsidRDefault="006D2392" w:rsidP="00101FCB">
            <w:pPr>
              <w:cnfStyle w:val="000000100000" w:firstRow="0" w:lastRow="0" w:firstColumn="0" w:lastColumn="0" w:oddVBand="0" w:evenVBand="0" w:oddHBand="1" w:evenHBand="0" w:firstRowFirstColumn="0" w:firstRowLastColumn="0" w:lastRowFirstColumn="0" w:lastRowLastColumn="0"/>
              <w:rPr>
                <w:b/>
                <w:bCs/>
                <w:color w:val="000000" w:themeColor="text1"/>
                <w:lang w:eastAsia="zh-CN"/>
              </w:rPr>
            </w:pPr>
            <w:r w:rsidRPr="3B35B164">
              <w:rPr>
                <w:lang w:eastAsia="zh-CN"/>
              </w:rPr>
              <w:t>Full texture; features driving, syncopated rhythms (</w:t>
            </w:r>
            <w:proofErr w:type="gramStart"/>
            <w:r w:rsidRPr="3B35B164">
              <w:rPr>
                <w:lang w:eastAsia="zh-CN"/>
              </w:rPr>
              <w:t>similar to</w:t>
            </w:r>
            <w:proofErr w:type="gramEnd"/>
            <w:r w:rsidRPr="3B35B164">
              <w:rPr>
                <w:lang w:eastAsia="zh-CN"/>
              </w:rPr>
              <w:t xml:space="preserve"> heavy metal riff rhythms); repeated patterns; ‘busy’ continuous quaver/semiquaver rhythms in drums; </w:t>
            </w:r>
            <w:r w:rsidRPr="3B35B164">
              <w:rPr>
                <w:i/>
                <w:iCs/>
                <w:lang w:eastAsia="zh-CN"/>
              </w:rPr>
              <w:t>accelerando; crescendo</w:t>
            </w:r>
            <w:r w:rsidRPr="3B35B164">
              <w:rPr>
                <w:lang w:eastAsia="zh-CN"/>
              </w:rPr>
              <w:t xml:space="preserve"> to </w:t>
            </w:r>
            <w:r w:rsidRPr="3B35B164">
              <w:rPr>
                <w:i/>
                <w:iCs/>
                <w:lang w:eastAsia="zh-CN"/>
              </w:rPr>
              <w:t xml:space="preserve">fff </w:t>
            </w:r>
            <w:r w:rsidRPr="3B35B164">
              <w:rPr>
                <w:lang w:eastAsia="zh-CN"/>
              </w:rPr>
              <w:t>all used to build the intensity towards the break in bar 226.</w:t>
            </w:r>
          </w:p>
          <w:p w14:paraId="24757410" w14:textId="1E3BADB5" w:rsidR="006D2392" w:rsidRPr="00D663DF" w:rsidRDefault="006D2392" w:rsidP="00101FCB">
            <w:pPr>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Pr>
                <w:b/>
                <w:bCs/>
                <w:lang w:eastAsia="zh-CN"/>
              </w:rPr>
              <w:t>b</w:t>
            </w:r>
            <w:r w:rsidRPr="00D663DF">
              <w:rPr>
                <w:b/>
                <w:bCs/>
                <w:lang w:eastAsia="zh-CN"/>
              </w:rPr>
              <w:t>ar 223-225</w:t>
            </w:r>
          </w:p>
          <w:p w14:paraId="2E9E4217" w14:textId="4133D372" w:rsidR="003E20A9" w:rsidRDefault="003E20A9" w:rsidP="003E20A9">
            <w:pPr>
              <w:pStyle w:val="Caption"/>
              <w:cnfStyle w:val="000000100000" w:firstRow="0" w:lastRow="0" w:firstColumn="0" w:lastColumn="0" w:oddVBand="0" w:evenVBand="0" w:oddHBand="1" w:evenHBand="0" w:firstRowFirstColumn="0" w:firstRowLastColumn="0" w:lastRowFirstColumn="0" w:lastRowLastColumn="0"/>
            </w:pPr>
            <w:r>
              <w:t xml:space="preserve">Figure </w:t>
            </w:r>
            <w:r>
              <w:fldChar w:fldCharType="begin"/>
            </w:r>
            <w:r>
              <w:instrText xml:space="preserve"> SEQ Figure \* ARABIC </w:instrText>
            </w:r>
            <w:r>
              <w:fldChar w:fldCharType="separate"/>
            </w:r>
            <w:r w:rsidR="00411D5B">
              <w:rPr>
                <w:noProof/>
              </w:rPr>
              <w:t>15</w:t>
            </w:r>
            <w:r>
              <w:fldChar w:fldCharType="end"/>
            </w:r>
            <w:r>
              <w:t xml:space="preserve"> – Tutti: bar 223-225</w:t>
            </w:r>
          </w:p>
          <w:p w14:paraId="48F26287" w14:textId="7B4054C9" w:rsidR="006D2392" w:rsidRPr="00EA7D73" w:rsidRDefault="006D2392" w:rsidP="003E20A9">
            <w:pPr>
              <w:keepNext/>
              <w:cnfStyle w:val="000000100000" w:firstRow="0" w:lastRow="0" w:firstColumn="0" w:lastColumn="0" w:oddVBand="0" w:evenVBand="0" w:oddHBand="1" w:evenHBand="0" w:firstRowFirstColumn="0" w:firstRowLastColumn="0" w:lastRowFirstColumn="0" w:lastRowLastColumn="0"/>
            </w:pPr>
            <w:r w:rsidRPr="000F61F9">
              <w:rPr>
                <w:noProof/>
                <w:color w:val="2B579A"/>
                <w:shd w:val="clear" w:color="auto" w:fill="E6E6E6"/>
                <w:lang w:eastAsia="zh-CN"/>
              </w:rPr>
              <w:drawing>
                <wp:inline distT="0" distB="0" distL="0" distR="0" wp14:anchorId="52302A16" wp14:editId="36EF116F">
                  <wp:extent cx="4019948" cy="2315070"/>
                  <wp:effectExtent l="0" t="0" r="0" b="9525"/>
                  <wp:docPr id="58" name="Picture 58" descr="This score excerpt features the whole ensemble using techniques such as a full texture, driving syncopated rhythms, repeated patterns, fff, and semiquaver and quaver rhyth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25883" cy="2318488"/>
                          </a:xfrm>
                          <a:prstGeom prst="rect">
                            <a:avLst/>
                          </a:prstGeom>
                        </pic:spPr>
                      </pic:pic>
                    </a:graphicData>
                  </a:graphic>
                </wp:inline>
              </w:drawing>
            </w:r>
            <w:r w:rsidR="00C75C5D">
              <w:t xml:space="preserve"> </w:t>
            </w:r>
          </w:p>
          <w:p w14:paraId="15BAB148" w14:textId="12DEA0BD" w:rsidR="006D2392" w:rsidRPr="00D663DF" w:rsidRDefault="006D2392" w:rsidP="00101FCB">
            <w:pPr>
              <w:cnfStyle w:val="000000100000" w:firstRow="0" w:lastRow="0" w:firstColumn="0" w:lastColumn="0" w:oddVBand="0" w:evenVBand="0" w:oddHBand="1" w:evenHBand="0" w:firstRowFirstColumn="0" w:firstRowLastColumn="0" w:lastRowFirstColumn="0" w:lastRowLastColumn="0"/>
              <w:rPr>
                <w:b/>
                <w:bCs/>
                <w:color w:val="000000" w:themeColor="text1"/>
                <w:lang w:eastAsia="zh-CN"/>
              </w:rPr>
            </w:pPr>
            <w:r w:rsidRPr="00D663DF">
              <w:rPr>
                <w:b/>
                <w:bCs/>
                <w:lang w:eastAsia="zh-CN"/>
              </w:rPr>
              <w:t>bar 226</w:t>
            </w:r>
          </w:p>
          <w:p w14:paraId="41433C81" w14:textId="100B3DFA" w:rsidR="006D2392" w:rsidRPr="005F3626" w:rsidRDefault="006D2392" w:rsidP="00101FCB">
            <w:pPr>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3B35B164">
              <w:rPr>
                <w:lang w:eastAsia="zh-CN"/>
              </w:rPr>
              <w:t>Break</w:t>
            </w:r>
            <w:r w:rsidR="32AC1B87" w:rsidRPr="3B35B164">
              <w:rPr>
                <w:lang w:eastAsia="zh-CN"/>
              </w:rPr>
              <w:t xml:space="preserve"> – </w:t>
            </w:r>
            <w:r w:rsidRPr="3B35B164">
              <w:rPr>
                <w:lang w:eastAsia="zh-CN"/>
              </w:rPr>
              <w:t xml:space="preserve">massive accent on bass drum/cymbal. Eb pitch in clarinet (high octave) </w:t>
            </w:r>
            <w:r w:rsidR="32AC1B87" w:rsidRPr="3B35B164">
              <w:rPr>
                <w:lang w:eastAsia="zh-CN"/>
              </w:rPr>
              <w:t>and</w:t>
            </w:r>
            <w:r w:rsidRPr="3B35B164">
              <w:rPr>
                <w:lang w:eastAsia="zh-CN"/>
              </w:rPr>
              <w:t xml:space="preserve"> Eb pitch in keyboard (low </w:t>
            </w:r>
            <w:r w:rsidRPr="3B35B164">
              <w:rPr>
                <w:lang w:eastAsia="zh-CN"/>
              </w:rPr>
              <w:lastRenderedPageBreak/>
              <w:t>octave)</w:t>
            </w:r>
            <w:r w:rsidR="32AC1B87" w:rsidRPr="3B35B164">
              <w:rPr>
                <w:lang w:eastAsia="zh-CN"/>
              </w:rPr>
              <w:t>.</w:t>
            </w:r>
            <w:r w:rsidRPr="3B35B164">
              <w:rPr>
                <w:lang w:eastAsia="zh-CN"/>
              </w:rPr>
              <w:t xml:space="preserve"> </w:t>
            </w:r>
            <w:r w:rsidR="32AC1B87" w:rsidRPr="3B35B164">
              <w:rPr>
                <w:lang w:eastAsia="zh-CN"/>
              </w:rPr>
              <w:t>The</w:t>
            </w:r>
            <w:r w:rsidRPr="3B35B164">
              <w:rPr>
                <w:lang w:eastAsia="zh-CN"/>
              </w:rPr>
              <w:t xml:space="preserve"> cello/violin </w:t>
            </w:r>
            <w:r w:rsidR="32AC1B87" w:rsidRPr="3B35B164">
              <w:rPr>
                <w:lang w:eastAsia="zh-CN"/>
              </w:rPr>
              <w:t>then enter</w:t>
            </w:r>
            <w:r w:rsidRPr="3B35B164">
              <w:rPr>
                <w:lang w:eastAsia="zh-CN"/>
              </w:rPr>
              <w:t xml:space="preserve"> on an Eb </w:t>
            </w:r>
            <w:r w:rsidR="32AC1B87" w:rsidRPr="3B35B164">
              <w:rPr>
                <w:lang w:eastAsia="zh-CN"/>
              </w:rPr>
              <w:t xml:space="preserve">before </w:t>
            </w:r>
            <w:r w:rsidR="29225979" w:rsidRPr="3B35B164">
              <w:rPr>
                <w:lang w:eastAsia="zh-CN"/>
              </w:rPr>
              <w:t>descending in pitch</w:t>
            </w:r>
            <w:r w:rsidRPr="3B35B164">
              <w:rPr>
                <w:lang w:eastAsia="zh-CN"/>
              </w:rPr>
              <w:t xml:space="preserve">. All instruments are played at </w:t>
            </w:r>
            <w:r w:rsidRPr="3B35B164">
              <w:rPr>
                <w:i/>
                <w:iCs/>
                <w:lang w:eastAsia="zh-CN"/>
              </w:rPr>
              <w:t>fff</w:t>
            </w:r>
            <w:r w:rsidRPr="3B35B164">
              <w:rPr>
                <w:lang w:eastAsia="zh-CN"/>
              </w:rPr>
              <w:t xml:space="preserve"> with pitch </w:t>
            </w:r>
            <w:r w:rsidR="32AC1B87" w:rsidRPr="3B35B164">
              <w:rPr>
                <w:lang w:eastAsia="zh-CN"/>
              </w:rPr>
              <w:t>and</w:t>
            </w:r>
            <w:r w:rsidRPr="3B35B164">
              <w:rPr>
                <w:lang w:eastAsia="zh-CN"/>
              </w:rPr>
              <w:t xml:space="preserve"> tone colour distortion</w:t>
            </w:r>
            <w:r w:rsidR="29225979" w:rsidRPr="3B35B164">
              <w:rPr>
                <w:lang w:eastAsia="zh-CN"/>
              </w:rPr>
              <w:t>.</w:t>
            </w:r>
            <w:r w:rsidRPr="3B35B164">
              <w:rPr>
                <w:lang w:eastAsia="zh-CN"/>
              </w:rPr>
              <w:t xml:space="preserve"> </w:t>
            </w:r>
            <w:r w:rsidR="29225979" w:rsidRPr="3B35B164">
              <w:rPr>
                <w:lang w:eastAsia="zh-CN"/>
              </w:rPr>
              <w:t xml:space="preserve">The </w:t>
            </w:r>
            <w:r w:rsidRPr="3B35B164">
              <w:rPr>
                <w:lang w:eastAsia="zh-CN"/>
              </w:rPr>
              <w:t>drum semiquaver pattern becomes disjointed</w:t>
            </w:r>
            <w:r w:rsidR="29225979" w:rsidRPr="3B35B164">
              <w:rPr>
                <w:lang w:eastAsia="zh-CN"/>
              </w:rPr>
              <w:t xml:space="preserve"> through the </w:t>
            </w:r>
            <w:r w:rsidR="29225979" w:rsidRPr="3B35B164">
              <w:rPr>
                <w:i/>
                <w:iCs/>
                <w:lang w:eastAsia="zh-CN"/>
              </w:rPr>
              <w:t>ad lib.</w:t>
            </w:r>
          </w:p>
          <w:p w14:paraId="4B74EF03" w14:textId="03BA0857" w:rsidR="006D2392" w:rsidRPr="00D663DF" w:rsidRDefault="006D2392" w:rsidP="00101FCB">
            <w:pPr>
              <w:cnfStyle w:val="000000100000" w:firstRow="0" w:lastRow="0" w:firstColumn="0" w:lastColumn="0" w:oddVBand="0" w:evenVBand="0" w:oddHBand="1" w:evenHBand="0" w:firstRowFirstColumn="0" w:firstRowLastColumn="0" w:lastRowFirstColumn="0" w:lastRowLastColumn="0"/>
              <w:rPr>
                <w:b/>
                <w:bCs/>
                <w:color w:val="000000" w:themeColor="text1"/>
                <w:lang w:eastAsia="zh-CN"/>
              </w:rPr>
            </w:pPr>
            <w:r w:rsidRPr="00D663DF">
              <w:rPr>
                <w:b/>
                <w:bCs/>
                <w:lang w:eastAsia="zh-CN"/>
              </w:rPr>
              <w:t>bar 227</w:t>
            </w:r>
            <w:r>
              <w:rPr>
                <w:b/>
                <w:bCs/>
                <w:lang w:eastAsia="zh-CN"/>
              </w:rPr>
              <w:t>-2</w:t>
            </w:r>
            <w:r w:rsidRPr="00D663DF">
              <w:rPr>
                <w:b/>
                <w:bCs/>
                <w:lang w:eastAsia="zh-CN"/>
              </w:rPr>
              <w:t>29</w:t>
            </w:r>
          </w:p>
          <w:p w14:paraId="6002313C" w14:textId="77777777" w:rsidR="006D2392" w:rsidRDefault="006D2392" w:rsidP="00101FCB">
            <w:pPr>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3B35B164">
              <w:rPr>
                <w:i/>
                <w:iCs/>
                <w:lang w:eastAsia="zh-CN"/>
              </w:rPr>
              <w:t>Diminuendo,</w:t>
            </w:r>
            <w:r w:rsidRPr="3B35B164">
              <w:rPr>
                <w:lang w:eastAsia="zh-CN"/>
              </w:rPr>
              <w:t xml:space="preserve"> texture becomes thinner, disjointed drum solo figures and </w:t>
            </w:r>
            <w:r w:rsidRPr="3B35B164">
              <w:rPr>
                <w:i/>
                <w:iCs/>
                <w:lang w:eastAsia="zh-CN"/>
              </w:rPr>
              <w:t>molto rall.</w:t>
            </w:r>
          </w:p>
          <w:p w14:paraId="4F27C142" w14:textId="2E61BF01" w:rsidR="006D2392" w:rsidRPr="002F7879" w:rsidRDefault="006D2392" w:rsidP="00101FCB">
            <w:pPr>
              <w:cnfStyle w:val="000000100000" w:firstRow="0" w:lastRow="0" w:firstColumn="0" w:lastColumn="0" w:oddVBand="0" w:evenVBand="0" w:oddHBand="1" w:evenHBand="0" w:firstRowFirstColumn="0" w:firstRowLastColumn="0" w:lastRowFirstColumn="0" w:lastRowLastColumn="0"/>
              <w:rPr>
                <w:b/>
                <w:bCs/>
                <w:color w:val="000000" w:themeColor="text1"/>
                <w:lang w:eastAsia="zh-CN"/>
              </w:rPr>
            </w:pPr>
            <w:r w:rsidRPr="002F7879">
              <w:rPr>
                <w:b/>
                <w:bCs/>
                <w:lang w:eastAsia="zh-CN"/>
              </w:rPr>
              <w:t>Tutti: bar 226</w:t>
            </w:r>
            <w:r w:rsidR="00141CD6">
              <w:rPr>
                <w:b/>
                <w:bCs/>
                <w:lang w:eastAsia="zh-CN"/>
              </w:rPr>
              <w:t xml:space="preserve"> </w:t>
            </w:r>
            <w:r w:rsidR="00E850AE">
              <w:rPr>
                <w:b/>
                <w:bCs/>
                <w:lang w:eastAsia="zh-CN"/>
              </w:rPr>
              <w:t>to</w:t>
            </w:r>
            <w:r>
              <w:rPr>
                <w:b/>
                <w:bCs/>
                <w:lang w:eastAsia="zh-CN"/>
              </w:rPr>
              <w:t xml:space="preserve"> </w:t>
            </w:r>
            <w:r w:rsidRPr="002F7879">
              <w:rPr>
                <w:b/>
                <w:bCs/>
                <w:lang w:eastAsia="zh-CN"/>
              </w:rPr>
              <w:t>end</w:t>
            </w:r>
          </w:p>
          <w:p w14:paraId="2A767882" w14:textId="40FCBC93" w:rsidR="003E20A9" w:rsidRDefault="003E20A9" w:rsidP="003E20A9">
            <w:pPr>
              <w:pStyle w:val="Caption"/>
              <w:cnfStyle w:val="000000100000" w:firstRow="0" w:lastRow="0" w:firstColumn="0" w:lastColumn="0" w:oddVBand="0" w:evenVBand="0" w:oddHBand="1" w:evenHBand="0" w:firstRowFirstColumn="0" w:firstRowLastColumn="0" w:lastRowFirstColumn="0" w:lastRowLastColumn="0"/>
            </w:pPr>
            <w:r>
              <w:t xml:space="preserve">Figure </w:t>
            </w:r>
            <w:r>
              <w:fldChar w:fldCharType="begin"/>
            </w:r>
            <w:r>
              <w:instrText xml:space="preserve"> SEQ Figure \* ARABIC </w:instrText>
            </w:r>
            <w:r>
              <w:fldChar w:fldCharType="separate"/>
            </w:r>
            <w:r w:rsidR="00411D5B">
              <w:rPr>
                <w:noProof/>
              </w:rPr>
              <w:t>16</w:t>
            </w:r>
            <w:r>
              <w:fldChar w:fldCharType="end"/>
            </w:r>
            <w:r>
              <w:t xml:space="preserve"> – Tutti: Section W</w:t>
            </w:r>
          </w:p>
          <w:p w14:paraId="34F2C69F" w14:textId="48380727" w:rsidR="006D2392" w:rsidRPr="00EA7D73" w:rsidRDefault="006D2392" w:rsidP="003E20A9">
            <w:pPr>
              <w:keepNext/>
              <w:spacing w:before="0"/>
              <w:cnfStyle w:val="000000100000" w:firstRow="0" w:lastRow="0" w:firstColumn="0" w:lastColumn="0" w:oddVBand="0" w:evenVBand="0" w:oddHBand="1" w:evenHBand="0" w:firstRowFirstColumn="0" w:firstRowLastColumn="0" w:lastRowFirstColumn="0" w:lastRowLastColumn="0"/>
            </w:pPr>
            <w:r>
              <w:rPr>
                <w:noProof/>
                <w:color w:val="2B579A"/>
                <w:shd w:val="clear" w:color="auto" w:fill="E6E6E6"/>
              </w:rPr>
              <w:drawing>
                <wp:inline distT="0" distB="0" distL="0" distR="0" wp14:anchorId="44D0ABBA" wp14:editId="727FF3C2">
                  <wp:extent cx="4132718" cy="2732629"/>
                  <wp:effectExtent l="0" t="0" r="1270" b="0"/>
                  <wp:docPr id="59" name="Picture 59" descr="This score excerpt highlights the compositional techniques utilised such as accents, loud dynamics, thick texture, and disjointed rhyt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40656" cy="2737877"/>
                          </a:xfrm>
                          <a:prstGeom prst="rect">
                            <a:avLst/>
                          </a:prstGeom>
                          <a:noFill/>
                          <a:ln>
                            <a:noFill/>
                          </a:ln>
                        </pic:spPr>
                      </pic:pic>
                    </a:graphicData>
                  </a:graphic>
                </wp:inline>
              </w:drawing>
            </w:r>
            <w:r w:rsidR="00C75C5D">
              <w:t xml:space="preserve"> </w:t>
            </w:r>
          </w:p>
        </w:tc>
      </w:tr>
      <w:tr w:rsidR="006D2392" w:rsidRPr="000E715D" w14:paraId="7D849DC5" w14:textId="77777777" w:rsidTr="00037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0B6E2B6" w14:textId="77777777" w:rsidR="006D2392" w:rsidRPr="00101FCB" w:rsidRDefault="006D2392" w:rsidP="00101FCB">
            <w:pPr>
              <w:spacing w:before="0"/>
              <w:rPr>
                <w:b w:val="0"/>
                <w:bCs/>
                <w:lang w:eastAsia="zh-CN"/>
              </w:rPr>
            </w:pPr>
            <w:r w:rsidRPr="00101FCB">
              <w:rPr>
                <w:b w:val="0"/>
                <w:bCs/>
                <w:lang w:eastAsia="zh-CN"/>
              </w:rPr>
              <w:lastRenderedPageBreak/>
              <w:t>keyboard, bass Clarinet</w:t>
            </w:r>
          </w:p>
          <w:p w14:paraId="332454B5" w14:textId="59CF8C69" w:rsidR="006D2392" w:rsidRPr="00101FCB" w:rsidRDefault="006D2392" w:rsidP="00101FCB">
            <w:pPr>
              <w:spacing w:before="0"/>
              <w:rPr>
                <w:bCs/>
                <w:lang w:eastAsia="zh-CN"/>
              </w:rPr>
            </w:pPr>
            <w:r w:rsidRPr="00101FCB">
              <w:rPr>
                <w:b w:val="0"/>
                <w:bCs/>
                <w:lang w:eastAsia="zh-CN"/>
              </w:rPr>
              <w:t>bar 1</w:t>
            </w:r>
            <w:r w:rsidR="00E850AE">
              <w:rPr>
                <w:b w:val="0"/>
                <w:bCs/>
                <w:lang w:eastAsia="zh-CN"/>
              </w:rPr>
              <w:t>-</w:t>
            </w:r>
            <w:r w:rsidRPr="00101FCB">
              <w:rPr>
                <w:b w:val="0"/>
                <w:bCs/>
                <w:lang w:eastAsia="zh-CN"/>
              </w:rPr>
              <w:t>52</w:t>
            </w:r>
          </w:p>
        </w:tc>
        <w:tc>
          <w:tcPr>
            <w:tcW w:w="1868" w:type="dxa"/>
          </w:tcPr>
          <w:p w14:paraId="13D26F82" w14:textId="6C7DBD66" w:rsidR="006D2392" w:rsidRPr="000E715D" w:rsidRDefault="006D2392" w:rsidP="00101FCB">
            <w:pPr>
              <w:spacing w:before="0"/>
              <w:cnfStyle w:val="000000010000" w:firstRow="0" w:lastRow="0" w:firstColumn="0" w:lastColumn="0" w:oddVBand="0" w:evenVBand="0" w:oddHBand="0" w:evenHBand="1" w:firstRowFirstColumn="0" w:firstRowLastColumn="0" w:lastRowFirstColumn="0" w:lastRowLastColumn="0"/>
              <w:rPr>
                <w:lang w:eastAsia="zh-CN"/>
              </w:rPr>
            </w:pPr>
            <w:r w:rsidRPr="000E715D">
              <w:rPr>
                <w:lang w:eastAsia="zh-CN"/>
              </w:rPr>
              <w:t>Boogie</w:t>
            </w:r>
          </w:p>
        </w:tc>
        <w:tc>
          <w:tcPr>
            <w:tcW w:w="6496" w:type="dxa"/>
          </w:tcPr>
          <w:p w14:paraId="321C472B" w14:textId="7CC49420" w:rsidR="006D2392" w:rsidRPr="008F2C1E" w:rsidRDefault="00A577B9" w:rsidP="00101FCB">
            <w:pPr>
              <w:spacing w:after="160"/>
              <w:cnfStyle w:val="000000010000" w:firstRow="0" w:lastRow="0" w:firstColumn="0" w:lastColumn="0" w:oddVBand="0" w:evenVBand="0" w:oddHBand="0" w:evenHBand="1" w:firstRowFirstColumn="0" w:firstRowLastColumn="0" w:lastRowFirstColumn="0" w:lastRowLastColumn="0"/>
            </w:pPr>
            <w:r>
              <w:t>Harrison</w:t>
            </w:r>
            <w:r w:rsidRPr="008909E0">
              <w:t xml:space="preserve"> </w:t>
            </w:r>
            <w:r w:rsidR="006D2392">
              <w:t xml:space="preserve">believes </w:t>
            </w:r>
            <w:r w:rsidR="006D2392" w:rsidRPr="001C7E66">
              <w:t xml:space="preserve">that </w:t>
            </w:r>
            <w:r w:rsidR="006D2392" w:rsidRPr="001C7E66">
              <w:rPr>
                <w:iCs/>
              </w:rPr>
              <w:t>boogie</w:t>
            </w:r>
            <w:r w:rsidR="006D2392" w:rsidRPr="001C7E66">
              <w:t xml:space="preserve"> is</w:t>
            </w:r>
            <w:r w:rsidR="006D2392" w:rsidRPr="001D6094">
              <w:t xml:space="preserve"> just another way of thinking about rhythm and duration in the work. Groove is an integral aspect of </w:t>
            </w:r>
            <w:r w:rsidR="006D2392">
              <w:t xml:space="preserve">her </w:t>
            </w:r>
            <w:r w:rsidR="006D2392" w:rsidRPr="001D6094">
              <w:t>music</w:t>
            </w:r>
            <w:r w:rsidR="001C7E66">
              <w:t>.</w:t>
            </w:r>
            <w:r w:rsidR="006D2392" w:rsidRPr="001D6094">
              <w:t xml:space="preserve"> There are a series of grooves that appear throughout, offering a sense of drive and momentum.</w:t>
            </w:r>
          </w:p>
          <w:p w14:paraId="01E30468" w14:textId="2C5930E6" w:rsidR="006D2392" w:rsidRPr="008F2C1E" w:rsidRDefault="006D2392" w:rsidP="00101FCB">
            <w:pPr>
              <w:cnfStyle w:val="000000010000" w:firstRow="0" w:lastRow="0" w:firstColumn="0" w:lastColumn="0" w:oddVBand="0" w:evenVBand="0" w:oddHBand="0" w:evenHBand="1" w:firstRowFirstColumn="0" w:firstRowLastColumn="0" w:lastRowFirstColumn="0" w:lastRowLastColumn="0"/>
              <w:rPr>
                <w:b/>
                <w:bCs/>
                <w:lang w:eastAsia="zh-CN"/>
              </w:rPr>
            </w:pPr>
            <w:r w:rsidRPr="008F2C1E">
              <w:rPr>
                <w:b/>
                <w:bCs/>
                <w:lang w:eastAsia="zh-CN"/>
              </w:rPr>
              <w:t>ba</w:t>
            </w:r>
            <w:r>
              <w:rPr>
                <w:b/>
                <w:bCs/>
                <w:lang w:eastAsia="zh-CN"/>
              </w:rPr>
              <w:t>r</w:t>
            </w:r>
            <w:r w:rsidRPr="008F2C1E">
              <w:rPr>
                <w:b/>
                <w:bCs/>
                <w:lang w:eastAsia="zh-CN"/>
              </w:rPr>
              <w:t xml:space="preserve"> 1-4 (Keyboard, LH)</w:t>
            </w:r>
          </w:p>
          <w:p w14:paraId="7D2CBDB4" w14:textId="79310F3C" w:rsidR="006D2392" w:rsidRDefault="006D2392" w:rsidP="00101FCB">
            <w:pPr>
              <w:cnfStyle w:val="000000010000" w:firstRow="0" w:lastRow="0" w:firstColumn="0" w:lastColumn="0" w:oddVBand="0" w:evenVBand="0" w:oddHBand="0" w:evenHBand="1" w:firstRowFirstColumn="0" w:firstRowLastColumn="0" w:lastRowFirstColumn="0" w:lastRowLastColumn="0"/>
              <w:rPr>
                <w:lang w:eastAsia="zh-CN"/>
              </w:rPr>
            </w:pPr>
            <w:r w:rsidRPr="000E715D">
              <w:rPr>
                <w:lang w:eastAsia="zh-CN"/>
              </w:rPr>
              <w:t>Bass line: syncopated, semiquaver rhythms; ‘bluesy’ intervals featuring the use of a min 3</w:t>
            </w:r>
            <w:r w:rsidRPr="000E715D">
              <w:rPr>
                <w:vertAlign w:val="superscript"/>
                <w:lang w:eastAsia="zh-CN"/>
              </w:rPr>
              <w:t>rd</w:t>
            </w:r>
            <w:r w:rsidRPr="000E715D">
              <w:rPr>
                <w:lang w:eastAsia="zh-CN"/>
              </w:rPr>
              <w:t xml:space="preserve"> (crotchets on beats </w:t>
            </w:r>
            <w:r w:rsidRPr="000E715D">
              <w:rPr>
                <w:lang w:eastAsia="zh-CN"/>
              </w:rPr>
              <w:lastRenderedPageBreak/>
              <w:t xml:space="preserve">1-2); based loosely on a </w:t>
            </w:r>
            <w:r>
              <w:rPr>
                <w:lang w:eastAsia="zh-CN"/>
              </w:rPr>
              <w:t>2</w:t>
            </w:r>
            <w:r w:rsidR="00E850AE">
              <w:rPr>
                <w:lang w:eastAsia="zh-CN"/>
              </w:rPr>
              <w:t>-</w:t>
            </w:r>
            <w:r w:rsidRPr="000E715D">
              <w:rPr>
                <w:lang w:eastAsia="zh-CN"/>
              </w:rPr>
              <w:t>bar repeated pattern.</w:t>
            </w:r>
          </w:p>
          <w:p w14:paraId="0D442E59" w14:textId="45366BAE" w:rsidR="003E20A9" w:rsidRDefault="003E20A9" w:rsidP="003E20A9">
            <w:pPr>
              <w:pStyle w:val="Caption"/>
              <w:cnfStyle w:val="000000010000" w:firstRow="0" w:lastRow="0" w:firstColumn="0" w:lastColumn="0" w:oddVBand="0" w:evenVBand="0" w:oddHBand="0" w:evenHBand="1" w:firstRowFirstColumn="0" w:firstRowLastColumn="0" w:lastRowFirstColumn="0" w:lastRowLastColumn="0"/>
            </w:pPr>
            <w:r>
              <w:t xml:space="preserve">Figure </w:t>
            </w:r>
            <w:r>
              <w:fldChar w:fldCharType="begin"/>
            </w:r>
            <w:r>
              <w:instrText xml:space="preserve"> SEQ Figure \* ARABIC </w:instrText>
            </w:r>
            <w:r>
              <w:fldChar w:fldCharType="separate"/>
            </w:r>
            <w:r w:rsidR="00411D5B">
              <w:rPr>
                <w:noProof/>
              </w:rPr>
              <w:t>17</w:t>
            </w:r>
            <w:r>
              <w:fldChar w:fldCharType="end"/>
            </w:r>
            <w:r>
              <w:t xml:space="preserve"> – Keyboard bars 1-4</w:t>
            </w:r>
          </w:p>
          <w:p w14:paraId="0B0C9A35" w14:textId="27387D67" w:rsidR="006D2392" w:rsidRPr="00EA7D73" w:rsidRDefault="006D2392" w:rsidP="003E20A9">
            <w:pPr>
              <w:keepNext/>
              <w:spacing w:before="0"/>
              <w:cnfStyle w:val="000000010000" w:firstRow="0" w:lastRow="0" w:firstColumn="0" w:lastColumn="0" w:oddVBand="0" w:evenVBand="0" w:oddHBand="0" w:evenHBand="1" w:firstRowFirstColumn="0" w:firstRowLastColumn="0" w:lastRowFirstColumn="0" w:lastRowLastColumn="0"/>
            </w:pPr>
            <w:r w:rsidRPr="00D41389">
              <w:rPr>
                <w:noProof/>
                <w:color w:val="2B579A"/>
                <w:shd w:val="clear" w:color="auto" w:fill="E6E6E6"/>
                <w:lang w:eastAsia="zh-CN"/>
              </w:rPr>
              <w:drawing>
                <wp:inline distT="0" distB="0" distL="0" distR="0" wp14:anchorId="3993721E" wp14:editId="639CC39B">
                  <wp:extent cx="3863736" cy="627535"/>
                  <wp:effectExtent l="0" t="0" r="3810" b="1270"/>
                  <wp:docPr id="60" name="Picture 60" descr="This score excerpt is of the keyboard bass line establishing a groove through a syncopated rhythmic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72598" cy="628974"/>
                          </a:xfrm>
                          <a:prstGeom prst="rect">
                            <a:avLst/>
                          </a:prstGeom>
                        </pic:spPr>
                      </pic:pic>
                    </a:graphicData>
                  </a:graphic>
                </wp:inline>
              </w:drawing>
            </w:r>
          </w:p>
        </w:tc>
      </w:tr>
      <w:tr w:rsidR="006D2392" w:rsidRPr="000E715D" w14:paraId="73736554" w14:textId="77777777" w:rsidTr="00037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3A58972" w14:textId="77777777" w:rsidR="006D2392" w:rsidRPr="00101FCB" w:rsidRDefault="006D2392" w:rsidP="00101FCB">
            <w:pPr>
              <w:spacing w:before="0"/>
              <w:rPr>
                <w:bCs/>
                <w:lang w:eastAsia="zh-CN"/>
              </w:rPr>
            </w:pPr>
            <w:r w:rsidRPr="00101FCB">
              <w:rPr>
                <w:b w:val="0"/>
                <w:bCs/>
                <w:lang w:eastAsia="zh-CN"/>
              </w:rPr>
              <w:lastRenderedPageBreak/>
              <w:t>keyboard,</w:t>
            </w:r>
            <w:r w:rsidRPr="00101FCB">
              <w:rPr>
                <w:bCs/>
                <w:lang w:eastAsia="zh-CN"/>
              </w:rPr>
              <w:t xml:space="preserve"> </w:t>
            </w:r>
            <w:r w:rsidRPr="00101FCB">
              <w:rPr>
                <w:b w:val="0"/>
                <w:bCs/>
                <w:lang w:eastAsia="zh-CN"/>
              </w:rPr>
              <w:t>bass clarinet</w:t>
            </w:r>
          </w:p>
          <w:p w14:paraId="6096D66B" w14:textId="0DB8F6C3" w:rsidR="006D2392" w:rsidRPr="00101FCB" w:rsidRDefault="006D2392" w:rsidP="00101FCB">
            <w:pPr>
              <w:spacing w:before="0"/>
              <w:rPr>
                <w:bCs/>
                <w:lang w:eastAsia="zh-CN"/>
              </w:rPr>
            </w:pPr>
            <w:r w:rsidRPr="00101FCB">
              <w:rPr>
                <w:b w:val="0"/>
                <w:bCs/>
                <w:lang w:eastAsia="zh-CN"/>
              </w:rPr>
              <w:t>bar 72</w:t>
            </w:r>
            <w:r w:rsidR="00E850AE">
              <w:rPr>
                <w:b w:val="0"/>
                <w:bCs/>
                <w:lang w:eastAsia="zh-CN"/>
              </w:rPr>
              <w:t>-</w:t>
            </w:r>
            <w:r w:rsidRPr="00101FCB">
              <w:rPr>
                <w:b w:val="0"/>
                <w:bCs/>
                <w:lang w:eastAsia="zh-CN"/>
              </w:rPr>
              <w:t>88</w:t>
            </w:r>
          </w:p>
        </w:tc>
        <w:tc>
          <w:tcPr>
            <w:tcW w:w="1868" w:type="dxa"/>
          </w:tcPr>
          <w:p w14:paraId="15ACB851" w14:textId="2ED7F209" w:rsidR="006D2392" w:rsidRPr="000E715D" w:rsidRDefault="006D2392" w:rsidP="00101FCB">
            <w:pPr>
              <w:spacing w:before="0"/>
              <w:cnfStyle w:val="000000100000" w:firstRow="0" w:lastRow="0" w:firstColumn="0" w:lastColumn="0" w:oddVBand="0" w:evenVBand="0" w:oddHBand="1" w:evenHBand="0" w:firstRowFirstColumn="0" w:firstRowLastColumn="0" w:lastRowFirstColumn="0" w:lastRowLastColumn="0"/>
              <w:rPr>
                <w:lang w:eastAsia="zh-CN"/>
              </w:rPr>
            </w:pPr>
            <w:r w:rsidRPr="000E715D">
              <w:rPr>
                <w:lang w:eastAsia="zh-CN"/>
              </w:rPr>
              <w:t>Boogie</w:t>
            </w:r>
          </w:p>
        </w:tc>
        <w:tc>
          <w:tcPr>
            <w:tcW w:w="6496" w:type="dxa"/>
          </w:tcPr>
          <w:p w14:paraId="1FBCD21F" w14:textId="51A0FE9A" w:rsidR="006D2392" w:rsidRPr="001B6431" w:rsidRDefault="001C7E66" w:rsidP="00101FCB">
            <w:pPr>
              <w:spacing w:after="160"/>
              <w:cnfStyle w:val="000000100000" w:firstRow="0" w:lastRow="0" w:firstColumn="0" w:lastColumn="0" w:oddVBand="0" w:evenVBand="0" w:oddHBand="1" w:evenHBand="0" w:firstRowFirstColumn="0" w:firstRowLastColumn="0" w:lastRowFirstColumn="0" w:lastRowLastColumn="0"/>
              <w:rPr>
                <w:color w:val="000000" w:themeColor="text1"/>
              </w:rPr>
            </w:pPr>
            <w:r>
              <w:t xml:space="preserve">Another groove can be seen here in the keyboard part </w:t>
            </w:r>
            <w:r w:rsidR="006D2392" w:rsidRPr="001D6094">
              <w:t>offering a sense of drive and momentum.</w:t>
            </w:r>
          </w:p>
          <w:p w14:paraId="29D5B300" w14:textId="6CAF4099" w:rsidR="006D2392" w:rsidRPr="001B736B" w:rsidRDefault="006D2392" w:rsidP="00101FCB">
            <w:pPr>
              <w:cnfStyle w:val="000000100000" w:firstRow="0" w:lastRow="0" w:firstColumn="0" w:lastColumn="0" w:oddVBand="0" w:evenVBand="0" w:oddHBand="1" w:evenHBand="0" w:firstRowFirstColumn="0" w:firstRowLastColumn="0" w:lastRowFirstColumn="0" w:lastRowLastColumn="0"/>
              <w:rPr>
                <w:b/>
                <w:bCs/>
                <w:color w:val="000000" w:themeColor="text1"/>
                <w:lang w:eastAsia="zh-CN"/>
              </w:rPr>
            </w:pPr>
            <w:r w:rsidRPr="008F2C1E">
              <w:rPr>
                <w:b/>
                <w:bCs/>
                <w:lang w:eastAsia="zh-CN"/>
              </w:rPr>
              <w:t>bar 72-74 (Keyboard, LH)</w:t>
            </w:r>
          </w:p>
          <w:p w14:paraId="57F40D4A" w14:textId="3B626E19" w:rsidR="006D2392" w:rsidRPr="001C7E66" w:rsidRDefault="006D2392" w:rsidP="00101FCB">
            <w:pPr>
              <w:cnfStyle w:val="000000100000" w:firstRow="0" w:lastRow="0" w:firstColumn="0" w:lastColumn="0" w:oddVBand="0" w:evenVBand="0" w:oddHBand="1" w:evenHBand="0" w:firstRowFirstColumn="0" w:firstRowLastColumn="0" w:lastRowFirstColumn="0" w:lastRowLastColumn="0"/>
              <w:rPr>
                <w:lang w:eastAsia="zh-CN"/>
              </w:rPr>
            </w:pPr>
            <w:r w:rsidRPr="3B35B164">
              <w:rPr>
                <w:lang w:eastAsia="zh-CN"/>
              </w:rPr>
              <w:t xml:space="preserve">Funk bass solo: syncopated, semiquaver rhythms; ‘bluesy’ intervals featuring a descending chromatic idea; based on a new 2 bar idea using an ‘improvisatory’ style. Accompanying parts- static &amp; repetitive rhythms (RH </w:t>
            </w:r>
            <w:r w:rsidR="3F63DED7" w:rsidRPr="3B35B164">
              <w:rPr>
                <w:lang w:eastAsia="zh-CN"/>
              </w:rPr>
              <w:t>k</w:t>
            </w:r>
            <w:r w:rsidRPr="3B35B164">
              <w:rPr>
                <w:lang w:eastAsia="zh-CN"/>
              </w:rPr>
              <w:t xml:space="preserve">eyboard, </w:t>
            </w:r>
            <w:r w:rsidR="4B42D89F" w:rsidRPr="3B35B164">
              <w:rPr>
                <w:lang w:eastAsia="zh-CN"/>
              </w:rPr>
              <w:t>v</w:t>
            </w:r>
            <w:r w:rsidRPr="3B35B164">
              <w:rPr>
                <w:lang w:eastAsia="zh-CN"/>
              </w:rPr>
              <w:t>iolin).</w:t>
            </w:r>
          </w:p>
          <w:p w14:paraId="48AEC525" w14:textId="40F50FBC" w:rsidR="006D2392" w:rsidRPr="00DF4083" w:rsidRDefault="006D2392" w:rsidP="00101FCB">
            <w:pPr>
              <w:cnfStyle w:val="000000100000" w:firstRow="0" w:lastRow="0" w:firstColumn="0" w:lastColumn="0" w:oddVBand="0" w:evenVBand="0" w:oddHBand="1" w:evenHBand="0" w:firstRowFirstColumn="0" w:firstRowLastColumn="0" w:lastRowFirstColumn="0" w:lastRowLastColumn="0"/>
              <w:rPr>
                <w:b/>
                <w:bCs/>
                <w:color w:val="000000" w:themeColor="text1"/>
                <w:lang w:eastAsia="zh-CN"/>
              </w:rPr>
            </w:pPr>
            <w:r w:rsidRPr="008F2C1E">
              <w:rPr>
                <w:b/>
                <w:bCs/>
                <w:lang w:eastAsia="zh-CN"/>
              </w:rPr>
              <w:t>bar 72-74 (Keyboard, LH)</w:t>
            </w:r>
          </w:p>
          <w:p w14:paraId="452587D5" w14:textId="725C164D" w:rsidR="003E20A9" w:rsidRDefault="003E20A9" w:rsidP="003E20A9">
            <w:pPr>
              <w:pStyle w:val="Caption"/>
              <w:cnfStyle w:val="000000100000" w:firstRow="0" w:lastRow="0" w:firstColumn="0" w:lastColumn="0" w:oddVBand="0" w:evenVBand="0" w:oddHBand="1" w:evenHBand="0" w:firstRowFirstColumn="0" w:firstRowLastColumn="0" w:lastRowFirstColumn="0" w:lastRowLastColumn="0"/>
            </w:pPr>
            <w:r>
              <w:t xml:space="preserve">Figure </w:t>
            </w:r>
            <w:r>
              <w:fldChar w:fldCharType="begin"/>
            </w:r>
            <w:r>
              <w:instrText xml:space="preserve"> SEQ Figure \* ARABIC </w:instrText>
            </w:r>
            <w:r>
              <w:fldChar w:fldCharType="separate"/>
            </w:r>
            <w:r w:rsidR="00411D5B">
              <w:rPr>
                <w:noProof/>
              </w:rPr>
              <w:t>18</w:t>
            </w:r>
            <w:r>
              <w:fldChar w:fldCharType="end"/>
            </w:r>
            <w:r>
              <w:t xml:space="preserve"> – Keyboard bar 72-74</w:t>
            </w:r>
          </w:p>
          <w:p w14:paraId="1E27AF0E" w14:textId="35091225" w:rsidR="006D2392" w:rsidRPr="00EA7D73" w:rsidRDefault="006D2392" w:rsidP="003E20A9">
            <w:pPr>
              <w:keepNext/>
              <w:spacing w:before="0"/>
              <w:cnfStyle w:val="000000100000" w:firstRow="0" w:lastRow="0" w:firstColumn="0" w:lastColumn="0" w:oddVBand="0" w:evenVBand="0" w:oddHBand="1" w:evenHBand="0" w:firstRowFirstColumn="0" w:firstRowLastColumn="0" w:lastRowFirstColumn="0" w:lastRowLastColumn="0"/>
            </w:pPr>
            <w:r w:rsidRPr="00BE3DEA">
              <w:rPr>
                <w:noProof/>
                <w:color w:val="2B579A"/>
                <w:shd w:val="clear" w:color="auto" w:fill="E6E6E6"/>
                <w:lang w:eastAsia="zh-CN"/>
              </w:rPr>
              <w:drawing>
                <wp:inline distT="0" distB="0" distL="0" distR="0" wp14:anchorId="40F7C81C" wp14:editId="1FDFFCDC">
                  <wp:extent cx="3937734" cy="881029"/>
                  <wp:effectExtent l="0" t="0" r="5715" b="0"/>
                  <wp:docPr id="61" name="Picture 61" descr="This score excerpt depicts a groove played by the LH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946171" cy="882917"/>
                          </a:xfrm>
                          <a:prstGeom prst="rect">
                            <a:avLst/>
                          </a:prstGeom>
                        </pic:spPr>
                      </pic:pic>
                    </a:graphicData>
                  </a:graphic>
                </wp:inline>
              </w:drawing>
            </w:r>
          </w:p>
        </w:tc>
      </w:tr>
      <w:tr w:rsidR="006D2392" w:rsidRPr="000E715D" w14:paraId="474D5D0F" w14:textId="77777777" w:rsidTr="00037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D033F07" w14:textId="77777777" w:rsidR="006D2392" w:rsidRPr="00101FCB" w:rsidRDefault="006D2392" w:rsidP="00101FCB">
            <w:pPr>
              <w:spacing w:before="0"/>
              <w:rPr>
                <w:b w:val="0"/>
                <w:lang w:eastAsia="zh-CN"/>
              </w:rPr>
            </w:pPr>
            <w:r w:rsidRPr="00101FCB">
              <w:rPr>
                <w:b w:val="0"/>
                <w:lang w:eastAsia="zh-CN"/>
              </w:rPr>
              <w:t>tutti</w:t>
            </w:r>
          </w:p>
          <w:p w14:paraId="7095BE97" w14:textId="74B905BE" w:rsidR="006D2392" w:rsidRPr="00101FCB" w:rsidRDefault="006D2392" w:rsidP="00101FCB">
            <w:pPr>
              <w:spacing w:before="0"/>
              <w:rPr>
                <w:bCs/>
                <w:lang w:eastAsia="zh-CN"/>
              </w:rPr>
            </w:pPr>
            <w:r w:rsidRPr="00101FCB">
              <w:rPr>
                <w:b w:val="0"/>
                <w:bCs/>
                <w:lang w:eastAsia="zh-CN"/>
              </w:rPr>
              <w:t>bar 37</w:t>
            </w:r>
            <w:r w:rsidR="00E850AE">
              <w:rPr>
                <w:b w:val="0"/>
                <w:bCs/>
                <w:lang w:eastAsia="zh-CN"/>
              </w:rPr>
              <w:t>-</w:t>
            </w:r>
            <w:r w:rsidRPr="00101FCB">
              <w:rPr>
                <w:b w:val="0"/>
                <w:bCs/>
                <w:lang w:eastAsia="zh-CN"/>
              </w:rPr>
              <w:t>130</w:t>
            </w:r>
          </w:p>
        </w:tc>
        <w:tc>
          <w:tcPr>
            <w:tcW w:w="1868" w:type="dxa"/>
          </w:tcPr>
          <w:p w14:paraId="2D6D000A" w14:textId="77777777" w:rsidR="006D2392" w:rsidRDefault="006D2392" w:rsidP="00101FCB">
            <w:pPr>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Boogie and Break</w:t>
            </w:r>
          </w:p>
          <w:p w14:paraId="3BBD98E6" w14:textId="49A73F06" w:rsidR="006D2392" w:rsidRPr="000E715D" w:rsidRDefault="006D2392" w:rsidP="00101FCB">
            <w:pPr>
              <w:spacing w:before="0"/>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(pattern of groove and disruption)</w:t>
            </w:r>
          </w:p>
        </w:tc>
        <w:tc>
          <w:tcPr>
            <w:tcW w:w="6496" w:type="dxa"/>
          </w:tcPr>
          <w:p w14:paraId="30EB0313" w14:textId="791E383D" w:rsidR="006D2392" w:rsidRDefault="006D2392" w:rsidP="00101FCB">
            <w:pPr>
              <w:spacing w:after="160"/>
              <w:cnfStyle w:val="000000010000" w:firstRow="0" w:lastRow="0" w:firstColumn="0" w:lastColumn="0" w:oddVBand="0" w:evenVBand="0" w:oddHBand="0" w:evenHBand="1" w:firstRowFirstColumn="0" w:firstRowLastColumn="0" w:lastRowFirstColumn="0" w:lastRowLastColumn="0"/>
            </w:pPr>
            <w:r>
              <w:t xml:space="preserve">Here boogie and break suggest a pattern of groove and disruption. Once the groove is set up, </w:t>
            </w:r>
            <w:r w:rsidR="00A577B9">
              <w:t xml:space="preserve">Harrison </w:t>
            </w:r>
            <w:r>
              <w:t>then has a lot of fun disrupting it. Once this occurs a few times, this then becomes a pattern unto itself, creating its own internal structure (</w:t>
            </w:r>
            <w:r w:rsidR="29225979">
              <w:t xml:space="preserve">for example, </w:t>
            </w:r>
            <w:r>
              <w:t>boogie, break, boogie, break, break, boogie). Rehearsal marks G to O (bar 37-130) demonstrate this back and forth of interrupt</w:t>
            </w:r>
            <w:r w:rsidR="09E2F605">
              <w:t>ed</w:t>
            </w:r>
            <w:r>
              <w:t xml:space="preserve"> grooves. </w:t>
            </w:r>
            <w:r w:rsidR="00A577B9">
              <w:t xml:space="preserve">Harrison </w:t>
            </w:r>
            <w:r>
              <w:t xml:space="preserve">believes it’s impossible to separate duration from structure as each impacts the other on a micro and macro </w:t>
            </w:r>
            <w:r>
              <w:lastRenderedPageBreak/>
              <w:t>scale.</w:t>
            </w:r>
            <w:r w:rsidR="29225979">
              <w:t xml:space="preserve"> For example:</w:t>
            </w:r>
          </w:p>
          <w:p w14:paraId="739F74B6" w14:textId="6B0D9CC4" w:rsidR="006D2392" w:rsidRPr="00E05E11" w:rsidRDefault="006D2392" w:rsidP="00101FCB">
            <w:pPr>
              <w:spacing w:before="0"/>
              <w:cnfStyle w:val="000000010000" w:firstRow="0" w:lastRow="0" w:firstColumn="0" w:lastColumn="0" w:oddVBand="0" w:evenVBand="0" w:oddHBand="0" w:evenHBand="1" w:firstRowFirstColumn="0" w:firstRowLastColumn="0" w:lastRowFirstColumn="0" w:lastRowLastColumn="0"/>
            </w:pPr>
            <w:r>
              <w:t xml:space="preserve"> </w:t>
            </w:r>
            <w:r w:rsidRPr="00C86856">
              <w:rPr>
                <w:b/>
                <w:bCs/>
              </w:rPr>
              <w:t>I</w:t>
            </w:r>
            <w:r w:rsidR="00E51BFA">
              <w:rPr>
                <w:b/>
                <w:bCs/>
              </w:rPr>
              <w:t xml:space="preserve"> </w:t>
            </w:r>
            <w:r w:rsidR="00E51BFA">
              <w:rPr>
                <w:bCs/>
              </w:rPr>
              <w:t>–</w:t>
            </w:r>
            <w:r w:rsidRPr="00C86856">
              <w:rPr>
                <w:b/>
                <w:bCs/>
              </w:rPr>
              <w:t xml:space="preserve"> </w:t>
            </w:r>
            <w:r>
              <w:t xml:space="preserve">‘lyrical’; </w:t>
            </w:r>
            <w:r w:rsidRPr="00C86856">
              <w:rPr>
                <w:b/>
                <w:bCs/>
              </w:rPr>
              <w:t>J</w:t>
            </w:r>
            <w:r w:rsidR="00E51BFA">
              <w:rPr>
                <w:b/>
                <w:bCs/>
              </w:rPr>
              <w:t xml:space="preserve"> </w:t>
            </w:r>
            <w:r w:rsidR="00E51BFA">
              <w:rPr>
                <w:bCs/>
              </w:rPr>
              <w:t>–</w:t>
            </w:r>
            <w:r w:rsidR="00E51BFA" w:rsidRPr="00C86856">
              <w:rPr>
                <w:b/>
                <w:bCs/>
              </w:rPr>
              <w:t xml:space="preserve"> </w:t>
            </w:r>
            <w:r>
              <w:t>‘funk bass solo’</w:t>
            </w:r>
            <w:r w:rsidRPr="00C86856">
              <w:rPr>
                <w:b/>
                <w:bCs/>
              </w:rPr>
              <w:t>; L</w:t>
            </w:r>
            <w:r w:rsidR="00E51BFA">
              <w:rPr>
                <w:b/>
                <w:bCs/>
              </w:rPr>
              <w:t xml:space="preserve"> </w:t>
            </w:r>
            <w:r w:rsidR="00E51BFA">
              <w:rPr>
                <w:bCs/>
              </w:rPr>
              <w:t>–</w:t>
            </w:r>
            <w:r>
              <w:t xml:space="preserve"> simmering </w:t>
            </w:r>
            <w:r w:rsidR="00E51BFA">
              <w:t>and</w:t>
            </w:r>
            <w:r>
              <w:t xml:space="preserve"> percussive; </w:t>
            </w:r>
            <w:r w:rsidRPr="00C86856">
              <w:rPr>
                <w:b/>
                <w:bCs/>
              </w:rPr>
              <w:t>M</w:t>
            </w:r>
            <w:r w:rsidR="00E51BFA">
              <w:rPr>
                <w:b/>
                <w:bCs/>
              </w:rPr>
              <w:t xml:space="preserve"> </w:t>
            </w:r>
            <w:r w:rsidR="00E51BFA">
              <w:rPr>
                <w:bCs/>
              </w:rPr>
              <w:t>–</w:t>
            </w:r>
            <w:r w:rsidR="00E51BFA" w:rsidRPr="00C86856">
              <w:rPr>
                <w:b/>
                <w:bCs/>
              </w:rPr>
              <w:t xml:space="preserve"> </w:t>
            </w:r>
            <w:r>
              <w:t xml:space="preserve">‘rocking’; </w:t>
            </w:r>
            <w:r w:rsidRPr="00714851">
              <w:rPr>
                <w:b/>
                <w:bCs/>
              </w:rPr>
              <w:t>O</w:t>
            </w:r>
            <w:r w:rsidR="00E51BFA">
              <w:rPr>
                <w:b/>
                <w:bCs/>
              </w:rPr>
              <w:t xml:space="preserve"> </w:t>
            </w:r>
            <w:r w:rsidR="00E51BFA">
              <w:rPr>
                <w:bCs/>
              </w:rPr>
              <w:t>–</w:t>
            </w:r>
            <w:r>
              <w:t xml:space="preserve"> ‘dramatic &amp; swampy’.</w:t>
            </w:r>
          </w:p>
        </w:tc>
      </w:tr>
    </w:tbl>
    <w:p w14:paraId="2164F393" w14:textId="64E697B8" w:rsidR="006D2392" w:rsidRDefault="006D2392" w:rsidP="006D2392">
      <w:pPr>
        <w:pStyle w:val="Heading3"/>
        <w:numPr>
          <w:ilvl w:val="2"/>
          <w:numId w:val="0"/>
        </w:numPr>
        <w:rPr>
          <w:lang w:val="en-GB"/>
        </w:rPr>
      </w:pPr>
      <w:bookmarkStart w:id="49" w:name="_Toc116663847"/>
      <w:r w:rsidRPr="3B35B164">
        <w:rPr>
          <w:lang w:val="en-GB"/>
        </w:rPr>
        <w:lastRenderedPageBreak/>
        <w:t>Activity</w:t>
      </w:r>
      <w:r w:rsidR="00B536DE">
        <w:rPr>
          <w:lang w:val="en-GB"/>
        </w:rPr>
        <w:t xml:space="preserve"> 4: </w:t>
      </w:r>
      <w:r w:rsidRPr="3B35B164">
        <w:rPr>
          <w:lang w:val="en-GB"/>
        </w:rPr>
        <w:t>Note bending</w:t>
      </w:r>
      <w:bookmarkEnd w:id="49"/>
    </w:p>
    <w:p w14:paraId="2BF21C53" w14:textId="11182FF0" w:rsidR="006D2392" w:rsidRPr="00B832BB" w:rsidRDefault="006D2392" w:rsidP="00B832BB">
      <w:r w:rsidRPr="00B832BB">
        <w:t>Note bending is a prominent feature of ‘Bend</w:t>
      </w:r>
      <w:r w:rsidR="5E659803" w:rsidRPr="00B832BB">
        <w:t>/</w:t>
      </w:r>
      <w:r w:rsidRPr="00B832BB">
        <w:t>Boogie/Break’. Identify the changes of pitch in the violin part from bars 147-152 (ascending or descending) and the amount of change (in ¼ tones) in each bar.</w:t>
      </w:r>
    </w:p>
    <w:p w14:paraId="6F9015F5" w14:textId="5EF6E533" w:rsidR="009F03C1" w:rsidRDefault="009F03C1" w:rsidP="00EA7D73">
      <w:pPr>
        <w:pStyle w:val="Caption"/>
      </w:pPr>
      <w:r>
        <w:t xml:space="preserve">Table </w:t>
      </w:r>
      <w:r>
        <w:fldChar w:fldCharType="begin"/>
      </w:r>
      <w:r>
        <w:instrText xml:space="preserve"> SEQ Table \* ARABIC </w:instrText>
      </w:r>
      <w:r>
        <w:fldChar w:fldCharType="separate"/>
      </w:r>
      <w:r>
        <w:rPr>
          <w:noProof/>
        </w:rPr>
        <w:t>11</w:t>
      </w:r>
      <w:r>
        <w:fldChar w:fldCharType="end"/>
      </w:r>
      <w:r>
        <w:t xml:space="preserve"> </w:t>
      </w:r>
      <w:r w:rsidR="00B832BB">
        <w:t>–</w:t>
      </w:r>
      <w:r>
        <w:t xml:space="preserve"> </w:t>
      </w:r>
      <w:r w:rsidR="006431CF">
        <w:t>V</w:t>
      </w:r>
      <w:r w:rsidRPr="004A2CC8">
        <w:t xml:space="preserve">iolin pitch </w:t>
      </w:r>
      <w:r w:rsidR="006431CF">
        <w:t xml:space="preserve">answer </w:t>
      </w:r>
      <w:r w:rsidRPr="004A2CC8">
        <w:t>table</w:t>
      </w:r>
    </w:p>
    <w:tbl>
      <w:tblPr>
        <w:tblStyle w:val="Tableheader"/>
        <w:tblW w:w="10065" w:type="dxa"/>
        <w:tblInd w:w="-30" w:type="dxa"/>
        <w:tblLook w:val="04A0" w:firstRow="1" w:lastRow="0" w:firstColumn="1" w:lastColumn="0" w:noHBand="0" w:noVBand="1"/>
        <w:tblDescription w:val="This table requires students to identify the pitch direction and quarter tones of the violin in the corresponding bars provided."/>
      </w:tblPr>
      <w:tblGrid>
        <w:gridCol w:w="2762"/>
        <w:gridCol w:w="4105"/>
        <w:gridCol w:w="3198"/>
      </w:tblGrid>
      <w:tr w:rsidR="006D2392" w14:paraId="0AB1704D" w14:textId="77777777" w:rsidTr="00EA7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2356703" w14:textId="77777777" w:rsidR="006D2392" w:rsidRPr="00B832BB" w:rsidRDefault="006D2392" w:rsidP="00B832BB">
            <w:r w:rsidRPr="00B832BB">
              <w:t>Section Q</w:t>
            </w:r>
          </w:p>
          <w:p w14:paraId="55BD7CCF" w14:textId="77777777" w:rsidR="006D2392" w:rsidRPr="00B832BB" w:rsidRDefault="006D2392" w:rsidP="00B832BB">
            <w:r w:rsidRPr="00B832BB">
              <w:t>bar number</w:t>
            </w:r>
          </w:p>
        </w:tc>
        <w:tc>
          <w:tcPr>
            <w:tcW w:w="0" w:type="dxa"/>
          </w:tcPr>
          <w:p w14:paraId="3A226803" w14:textId="7A922AD5" w:rsidR="006D2392" w:rsidRPr="00B832BB" w:rsidRDefault="006D2392" w:rsidP="00B832BB">
            <w:pPr>
              <w:cnfStyle w:val="100000000000" w:firstRow="1" w:lastRow="0" w:firstColumn="0" w:lastColumn="0" w:oddVBand="0" w:evenVBand="0" w:oddHBand="0" w:evenHBand="0" w:firstRowFirstColumn="0" w:firstRowLastColumn="0" w:lastRowFirstColumn="0" w:lastRowLastColumn="0"/>
            </w:pPr>
            <w:r w:rsidRPr="00B832BB">
              <w:t>Violin pitch direction (ascending or descending)</w:t>
            </w:r>
          </w:p>
        </w:tc>
        <w:tc>
          <w:tcPr>
            <w:tcW w:w="0" w:type="dxa"/>
          </w:tcPr>
          <w:p w14:paraId="54FD0B90" w14:textId="51BDCA69" w:rsidR="006D2392" w:rsidRPr="00B832BB" w:rsidRDefault="006D2392" w:rsidP="00B832BB">
            <w:pPr>
              <w:cnfStyle w:val="100000000000" w:firstRow="1" w:lastRow="0" w:firstColumn="0" w:lastColumn="0" w:oddVBand="0" w:evenVBand="0" w:oddHBand="0" w:evenHBand="0" w:firstRowFirstColumn="0" w:firstRowLastColumn="0" w:lastRowFirstColumn="0" w:lastRowLastColumn="0"/>
            </w:pPr>
            <w:r w:rsidRPr="00B832BB">
              <w:t>Amount of change (in ¼ tones)</w:t>
            </w:r>
          </w:p>
        </w:tc>
      </w:tr>
      <w:tr w:rsidR="00D01CDA" w14:paraId="34DC7209" w14:textId="77777777" w:rsidTr="00EA7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42DFD68" w14:textId="01E3ED40" w:rsidR="00D01CDA" w:rsidRPr="006C06EB" w:rsidRDefault="00D01CDA" w:rsidP="00D01CDA">
            <w:pPr>
              <w:rPr>
                <w:bCs/>
                <w:lang w:eastAsia="zh-CN"/>
              </w:rPr>
            </w:pPr>
            <w:r w:rsidRPr="00F938D0">
              <w:rPr>
                <w:b w:val="0"/>
                <w:bCs/>
                <w:lang w:eastAsia="zh-CN"/>
              </w:rPr>
              <w:t>Bar 14</w:t>
            </w:r>
            <w:r>
              <w:rPr>
                <w:b w:val="0"/>
                <w:bCs/>
                <w:lang w:eastAsia="zh-CN"/>
              </w:rPr>
              <w:t>7</w:t>
            </w:r>
            <w:r w:rsidR="001876B1">
              <w:rPr>
                <w:b w:val="0"/>
                <w:bCs/>
                <w:lang w:eastAsia="zh-CN"/>
              </w:rPr>
              <w:t>-</w:t>
            </w:r>
            <w:r>
              <w:rPr>
                <w:b w:val="0"/>
                <w:bCs/>
                <w:lang w:eastAsia="zh-CN"/>
              </w:rPr>
              <w:t>148</w:t>
            </w:r>
          </w:p>
        </w:tc>
        <w:tc>
          <w:tcPr>
            <w:tcW w:w="0" w:type="dxa"/>
          </w:tcPr>
          <w:p w14:paraId="035F6AE8" w14:textId="2B9404CF" w:rsidR="00D01CD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Ascending</w:t>
            </w:r>
          </w:p>
        </w:tc>
        <w:tc>
          <w:tcPr>
            <w:tcW w:w="0" w:type="dxa"/>
          </w:tcPr>
          <w:p w14:paraId="7E94FDE0" w14:textId="688951B0" w:rsidR="00D01CD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¼ tone</w:t>
            </w:r>
          </w:p>
        </w:tc>
      </w:tr>
      <w:tr w:rsidR="00D01CDA" w14:paraId="09D255AB" w14:textId="77777777" w:rsidTr="00EA7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80FA042" w14:textId="551B13BA" w:rsidR="00D01CDA" w:rsidRPr="006C06EB" w:rsidRDefault="00D01CDA" w:rsidP="00D01CDA">
            <w:pPr>
              <w:rPr>
                <w:bCs/>
                <w:lang w:eastAsia="zh-CN"/>
              </w:rPr>
            </w:pPr>
            <w:r w:rsidRPr="00E43CFC">
              <w:rPr>
                <w:b w:val="0"/>
                <w:bCs/>
                <w:lang w:eastAsia="zh-CN"/>
              </w:rPr>
              <w:t>Bar 14</w:t>
            </w:r>
            <w:r>
              <w:rPr>
                <w:b w:val="0"/>
                <w:bCs/>
                <w:lang w:eastAsia="zh-CN"/>
              </w:rPr>
              <w:t>8</w:t>
            </w:r>
            <w:r w:rsidR="001876B1">
              <w:rPr>
                <w:b w:val="0"/>
                <w:bCs/>
                <w:lang w:eastAsia="zh-CN"/>
              </w:rPr>
              <w:t>-</w:t>
            </w:r>
            <w:r>
              <w:rPr>
                <w:b w:val="0"/>
                <w:bCs/>
                <w:lang w:eastAsia="zh-CN"/>
              </w:rPr>
              <w:t>149</w:t>
            </w:r>
          </w:p>
        </w:tc>
        <w:tc>
          <w:tcPr>
            <w:tcW w:w="0" w:type="dxa"/>
          </w:tcPr>
          <w:p w14:paraId="5A83C769" w14:textId="6AC99FFA" w:rsidR="00D01CDA" w:rsidRDefault="00D01CDA" w:rsidP="00D01CDA">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Descending</w:t>
            </w:r>
          </w:p>
        </w:tc>
        <w:tc>
          <w:tcPr>
            <w:tcW w:w="0" w:type="dxa"/>
          </w:tcPr>
          <w:p w14:paraId="0C85F345" w14:textId="3177AFB2" w:rsidR="00D01CDA" w:rsidRDefault="00D01CDA" w:rsidP="00D01CDA">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¼ tone</w:t>
            </w:r>
          </w:p>
        </w:tc>
      </w:tr>
      <w:tr w:rsidR="00D01CDA" w14:paraId="2F461379" w14:textId="77777777" w:rsidTr="00EA7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52D2C0E" w14:textId="0EE39314" w:rsidR="00D01CDA" w:rsidRPr="006C06EB" w:rsidRDefault="00D01CDA" w:rsidP="00D01CDA">
            <w:pPr>
              <w:rPr>
                <w:bCs/>
                <w:lang w:eastAsia="zh-CN"/>
              </w:rPr>
            </w:pPr>
            <w:r w:rsidRPr="00E43CFC">
              <w:rPr>
                <w:b w:val="0"/>
                <w:bCs/>
                <w:lang w:eastAsia="zh-CN"/>
              </w:rPr>
              <w:t>Bar 14</w:t>
            </w:r>
            <w:r>
              <w:rPr>
                <w:b w:val="0"/>
                <w:bCs/>
                <w:lang w:eastAsia="zh-CN"/>
              </w:rPr>
              <w:t>9</w:t>
            </w:r>
            <w:r w:rsidR="001876B1">
              <w:rPr>
                <w:b w:val="0"/>
                <w:bCs/>
                <w:lang w:eastAsia="zh-CN"/>
              </w:rPr>
              <w:t>-</w:t>
            </w:r>
            <w:r>
              <w:rPr>
                <w:b w:val="0"/>
                <w:bCs/>
                <w:lang w:eastAsia="zh-CN"/>
              </w:rPr>
              <w:t>150</w:t>
            </w:r>
          </w:p>
        </w:tc>
        <w:tc>
          <w:tcPr>
            <w:tcW w:w="0" w:type="dxa"/>
          </w:tcPr>
          <w:p w14:paraId="10FFF200" w14:textId="579C0738" w:rsidR="00D01CD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Ascending</w:t>
            </w:r>
          </w:p>
        </w:tc>
        <w:tc>
          <w:tcPr>
            <w:tcW w:w="0" w:type="dxa"/>
          </w:tcPr>
          <w:p w14:paraId="45F3A678" w14:textId="17CDDB18" w:rsidR="00D01CD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¼ tone</w:t>
            </w:r>
          </w:p>
        </w:tc>
      </w:tr>
      <w:tr w:rsidR="00D01CDA" w14:paraId="7A65B3B8" w14:textId="77777777" w:rsidTr="00EA7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E65E68B" w14:textId="46493A0B" w:rsidR="00D01CDA" w:rsidRPr="006C06EB" w:rsidRDefault="00D01CDA" w:rsidP="00D01CDA">
            <w:pPr>
              <w:rPr>
                <w:bCs/>
                <w:lang w:eastAsia="zh-CN"/>
              </w:rPr>
            </w:pPr>
            <w:r w:rsidRPr="00E43CFC">
              <w:rPr>
                <w:b w:val="0"/>
                <w:bCs/>
                <w:lang w:eastAsia="zh-CN"/>
              </w:rPr>
              <w:t>Bar 1</w:t>
            </w:r>
            <w:r>
              <w:rPr>
                <w:b w:val="0"/>
                <w:bCs/>
                <w:lang w:eastAsia="zh-CN"/>
              </w:rPr>
              <w:t>50</w:t>
            </w:r>
            <w:r w:rsidR="001876B1">
              <w:rPr>
                <w:b w:val="0"/>
                <w:bCs/>
                <w:lang w:eastAsia="zh-CN"/>
              </w:rPr>
              <w:t>-</w:t>
            </w:r>
            <w:r>
              <w:rPr>
                <w:b w:val="0"/>
                <w:bCs/>
                <w:lang w:eastAsia="zh-CN"/>
              </w:rPr>
              <w:t>151</w:t>
            </w:r>
          </w:p>
        </w:tc>
        <w:tc>
          <w:tcPr>
            <w:tcW w:w="0" w:type="dxa"/>
          </w:tcPr>
          <w:p w14:paraId="164A3751" w14:textId="4F5AE2D6" w:rsidR="00D01CDA" w:rsidRDefault="00D01CDA" w:rsidP="00D01CDA">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Descending</w:t>
            </w:r>
          </w:p>
        </w:tc>
        <w:tc>
          <w:tcPr>
            <w:tcW w:w="0" w:type="dxa"/>
          </w:tcPr>
          <w:p w14:paraId="3838E994" w14:textId="6EA5308E" w:rsidR="00D01CDA" w:rsidRDefault="00D01CDA" w:rsidP="00D01CDA">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w:t>
            </w:r>
            <w:r w:rsidR="00B85E28">
              <w:rPr>
                <w:lang w:eastAsia="zh-CN"/>
              </w:rPr>
              <w:t> </w:t>
            </w:r>
            <w:r w:rsidR="001876B1">
              <w:rPr>
                <w:lang w:eastAsia="zh-CN"/>
              </w:rPr>
              <w:t>×</w:t>
            </w:r>
            <w:r w:rsidR="00B85E28">
              <w:rPr>
                <w:lang w:eastAsia="zh-CN"/>
              </w:rPr>
              <w:t> </w:t>
            </w:r>
            <w:r>
              <w:rPr>
                <w:lang w:eastAsia="zh-CN"/>
              </w:rPr>
              <w:t>¼ tones (1</w:t>
            </w:r>
            <w:r w:rsidR="00B85E28">
              <w:rPr>
                <w:lang w:eastAsia="zh-CN"/>
              </w:rPr>
              <w:t> </w:t>
            </w:r>
            <w:r w:rsidR="001876B1">
              <w:rPr>
                <w:lang w:eastAsia="zh-CN"/>
              </w:rPr>
              <w:t>×</w:t>
            </w:r>
            <w:r>
              <w:rPr>
                <w:lang w:eastAsia="zh-CN"/>
              </w:rPr>
              <w:t xml:space="preserve"> semitone)</w:t>
            </w:r>
          </w:p>
        </w:tc>
      </w:tr>
      <w:tr w:rsidR="00D01CDA" w14:paraId="429EEC30" w14:textId="77777777" w:rsidTr="00EA7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AAC9BB2" w14:textId="3BCAB68A" w:rsidR="00D01CDA" w:rsidRPr="006C06EB" w:rsidRDefault="00D01CDA" w:rsidP="00D01CDA">
            <w:pPr>
              <w:rPr>
                <w:bCs/>
                <w:lang w:eastAsia="zh-CN"/>
              </w:rPr>
            </w:pPr>
            <w:r w:rsidRPr="00E43CFC">
              <w:rPr>
                <w:b w:val="0"/>
                <w:bCs/>
                <w:lang w:eastAsia="zh-CN"/>
              </w:rPr>
              <w:t>Bar 1</w:t>
            </w:r>
            <w:r>
              <w:rPr>
                <w:b w:val="0"/>
                <w:bCs/>
                <w:lang w:eastAsia="zh-CN"/>
              </w:rPr>
              <w:t>51</w:t>
            </w:r>
            <w:r w:rsidR="001876B1">
              <w:rPr>
                <w:b w:val="0"/>
                <w:bCs/>
                <w:lang w:eastAsia="zh-CN"/>
              </w:rPr>
              <w:t>-</w:t>
            </w:r>
            <w:r>
              <w:rPr>
                <w:b w:val="0"/>
                <w:bCs/>
                <w:lang w:eastAsia="zh-CN"/>
              </w:rPr>
              <w:t>152</w:t>
            </w:r>
          </w:p>
        </w:tc>
        <w:tc>
          <w:tcPr>
            <w:tcW w:w="0" w:type="dxa"/>
          </w:tcPr>
          <w:p w14:paraId="3ADDCD43" w14:textId="2C5AC1FB" w:rsidR="00D01CD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Ascending</w:t>
            </w:r>
          </w:p>
        </w:tc>
        <w:tc>
          <w:tcPr>
            <w:tcW w:w="0" w:type="dxa"/>
          </w:tcPr>
          <w:p w14:paraId="6A1855C2" w14:textId="2DB97B42" w:rsidR="00D01CD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2</w:t>
            </w:r>
            <w:r w:rsidR="00B85E28">
              <w:rPr>
                <w:lang w:eastAsia="zh-CN"/>
              </w:rPr>
              <w:t> </w:t>
            </w:r>
            <w:r w:rsidR="001876B1">
              <w:rPr>
                <w:lang w:eastAsia="zh-CN"/>
              </w:rPr>
              <w:t>×</w:t>
            </w:r>
            <w:r w:rsidR="00B85E28">
              <w:rPr>
                <w:lang w:eastAsia="zh-CN"/>
              </w:rPr>
              <w:t> </w:t>
            </w:r>
            <w:r>
              <w:rPr>
                <w:lang w:eastAsia="zh-CN"/>
              </w:rPr>
              <w:t>¼ tones (1</w:t>
            </w:r>
            <w:r w:rsidR="00B85E28">
              <w:rPr>
                <w:lang w:eastAsia="zh-CN"/>
              </w:rPr>
              <w:t> </w:t>
            </w:r>
            <w:r w:rsidR="001876B1">
              <w:rPr>
                <w:lang w:eastAsia="zh-CN"/>
              </w:rPr>
              <w:t>×</w:t>
            </w:r>
            <w:r>
              <w:rPr>
                <w:lang w:eastAsia="zh-CN"/>
              </w:rPr>
              <w:t xml:space="preserve"> semitone)</w:t>
            </w:r>
          </w:p>
        </w:tc>
      </w:tr>
    </w:tbl>
    <w:p w14:paraId="65D7B8D0" w14:textId="18829712" w:rsidR="006D2392" w:rsidRDefault="006D2392" w:rsidP="006D2392">
      <w:pPr>
        <w:pStyle w:val="Heading3"/>
        <w:numPr>
          <w:ilvl w:val="2"/>
          <w:numId w:val="0"/>
        </w:numPr>
      </w:pPr>
      <w:bookmarkStart w:id="50" w:name="_Toc116663848"/>
      <w:r>
        <w:t xml:space="preserve">Activity </w:t>
      </w:r>
      <w:r w:rsidR="00B536DE">
        <w:t>5:</w:t>
      </w:r>
      <w:r>
        <w:t xml:space="preserve"> Moods</w:t>
      </w:r>
      <w:bookmarkEnd w:id="50"/>
    </w:p>
    <w:p w14:paraId="084299BA" w14:textId="5B6C947E" w:rsidR="006D2392" w:rsidRPr="00A34B04" w:rsidRDefault="006D2392" w:rsidP="00C56F4B">
      <w:pPr>
        <w:rPr>
          <w:rFonts w:eastAsia="Times New Roman"/>
          <w:lang w:eastAsia="en-AU"/>
        </w:rPr>
      </w:pPr>
      <w:r>
        <w:t xml:space="preserve">The structure of </w:t>
      </w:r>
      <w:r w:rsidR="00A577B9">
        <w:t xml:space="preserve">Harrison’s </w:t>
      </w:r>
      <w:r>
        <w:t xml:space="preserve">piece ‘Bend/Boogie/Break’ also </w:t>
      </w:r>
      <w:r w:rsidR="59534AD5">
        <w:t xml:space="preserve">changes </w:t>
      </w:r>
      <w:r>
        <w:t xml:space="preserve">between </w:t>
      </w:r>
      <w:r w:rsidR="00131144">
        <w:t xml:space="preserve">2 </w:t>
      </w:r>
      <w:r>
        <w:t>different moods: ‘dark and brooding’</w:t>
      </w:r>
      <w:r w:rsidRPr="3B35B164">
        <w:rPr>
          <w:b/>
          <w:bCs/>
        </w:rPr>
        <w:t xml:space="preserve"> </w:t>
      </w:r>
      <w:r>
        <w:t xml:space="preserve">and ‘joyous and fizzing.’ Describe how </w:t>
      </w:r>
      <w:r w:rsidR="00A577B9">
        <w:t xml:space="preserve">Harrison </w:t>
      </w:r>
      <w:r>
        <w:t xml:space="preserve">has achieved these </w:t>
      </w:r>
      <w:r w:rsidR="00131144">
        <w:t xml:space="preserve">2 </w:t>
      </w:r>
      <w:r>
        <w:t>contrasting moods in the piece through her use of the musical concepts. In your answer, make specific reference to the score.</w:t>
      </w:r>
    </w:p>
    <w:p w14:paraId="40C79934" w14:textId="25F5EE9A" w:rsidR="009F03C1" w:rsidRDefault="009F03C1" w:rsidP="00EA7D73">
      <w:pPr>
        <w:pStyle w:val="Caption"/>
      </w:pPr>
      <w:r>
        <w:lastRenderedPageBreak/>
        <w:t xml:space="preserve">Table </w:t>
      </w:r>
      <w:r>
        <w:fldChar w:fldCharType="begin"/>
      </w:r>
      <w:r>
        <w:instrText xml:space="preserve"> SEQ Table \* ARABIC </w:instrText>
      </w:r>
      <w:r>
        <w:fldChar w:fldCharType="separate"/>
      </w:r>
      <w:r>
        <w:rPr>
          <w:noProof/>
        </w:rPr>
        <w:t>12</w:t>
      </w:r>
      <w:r>
        <w:fldChar w:fldCharType="end"/>
      </w:r>
      <w:r>
        <w:t xml:space="preserve"> </w:t>
      </w:r>
      <w:r w:rsidR="00B832BB">
        <w:t>–</w:t>
      </w:r>
      <w:r>
        <w:t xml:space="preserve"> </w:t>
      </w:r>
      <w:r w:rsidR="006431CF">
        <w:t>M</w:t>
      </w:r>
      <w:r>
        <w:t>ood</w:t>
      </w:r>
      <w:r w:rsidR="006431CF">
        <w:t xml:space="preserve"> answer</w:t>
      </w:r>
      <w:r>
        <w:t xml:space="preserve"> table</w:t>
      </w:r>
    </w:p>
    <w:tbl>
      <w:tblPr>
        <w:tblStyle w:val="Tableheader"/>
        <w:tblW w:w="5000" w:type="pct"/>
        <w:tblLayout w:type="fixed"/>
        <w:tblLook w:val="04A0" w:firstRow="1" w:lastRow="0" w:firstColumn="1" w:lastColumn="0" w:noHBand="0" w:noVBand="1"/>
        <w:tblDescription w:val="Students are to identify the musical features that can be identified as 'dark and brooding' or 'joyous and fizzing'."/>
      </w:tblPr>
      <w:tblGrid>
        <w:gridCol w:w="1980"/>
        <w:gridCol w:w="7642"/>
      </w:tblGrid>
      <w:tr w:rsidR="006D2392" w14:paraId="00A124F2" w14:textId="77777777" w:rsidTr="00187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7E1020D9" w14:textId="77777777" w:rsidR="006D2392" w:rsidRPr="00B832BB" w:rsidRDefault="006D2392" w:rsidP="00B832BB">
            <w:r w:rsidRPr="00B832BB">
              <w:t>Mood</w:t>
            </w:r>
          </w:p>
        </w:tc>
        <w:tc>
          <w:tcPr>
            <w:tcW w:w="3971" w:type="pct"/>
          </w:tcPr>
          <w:p w14:paraId="4BC93272" w14:textId="77777777" w:rsidR="006D2392" w:rsidRPr="00B832BB" w:rsidRDefault="006D2392" w:rsidP="00B832BB">
            <w:pPr>
              <w:cnfStyle w:val="100000000000" w:firstRow="1" w:lastRow="0" w:firstColumn="0" w:lastColumn="0" w:oddVBand="0" w:evenVBand="0" w:oddHBand="0" w:evenHBand="0" w:firstRowFirstColumn="0" w:firstRowLastColumn="0" w:lastRowFirstColumn="0" w:lastRowLastColumn="0"/>
            </w:pPr>
            <w:r w:rsidRPr="00B832BB">
              <w:t>Description of how this mood is achieved in terms of the use of music concepts, supported by related examples from the score</w:t>
            </w:r>
          </w:p>
        </w:tc>
      </w:tr>
      <w:tr w:rsidR="006D2392" w14:paraId="615E1D8A" w14:textId="77777777" w:rsidTr="00187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4113101C" w14:textId="77777777" w:rsidR="006D2392" w:rsidRPr="00D96ADE" w:rsidRDefault="006D2392" w:rsidP="006D2392">
            <w:pPr>
              <w:rPr>
                <w:b w:val="0"/>
                <w:bCs/>
                <w:iCs/>
              </w:rPr>
            </w:pPr>
            <w:r w:rsidRPr="00D96ADE">
              <w:rPr>
                <w:bCs/>
                <w:iCs/>
              </w:rPr>
              <w:t>dark and brooding</w:t>
            </w:r>
          </w:p>
        </w:tc>
        <w:tc>
          <w:tcPr>
            <w:tcW w:w="3971" w:type="pct"/>
          </w:tcPr>
          <w:p w14:paraId="14216CF8" w14:textId="6145EB7A" w:rsidR="006D2392" w:rsidRPr="00A34B04" w:rsidRDefault="00D01CDA" w:rsidP="3B35B164">
            <w:pPr>
              <w:cnfStyle w:val="000000100000" w:firstRow="0" w:lastRow="0" w:firstColumn="0" w:lastColumn="0" w:oddVBand="0" w:evenVBand="0" w:oddHBand="1" w:evenHBand="0" w:firstRowFirstColumn="0" w:firstRowLastColumn="0" w:lastRowFirstColumn="0" w:lastRowLastColumn="0"/>
              <w:rPr>
                <w:lang w:eastAsia="zh-CN"/>
              </w:rPr>
            </w:pPr>
            <w:r w:rsidRPr="3B35B164">
              <w:rPr>
                <w:lang w:eastAsia="zh-CN"/>
              </w:rPr>
              <w:t xml:space="preserve">Melody played in a very low pitch range (LH keyboard/bass clarinet); melody features short, disjointed phrases and a combination of </w:t>
            </w:r>
            <w:r w:rsidRPr="006916FE">
              <w:rPr>
                <w:rStyle w:val="Emphasis"/>
                <w:sz w:val="22"/>
              </w:rPr>
              <w:t>staccato/</w:t>
            </w:r>
            <w:r w:rsidR="5626C060" w:rsidRPr="006916FE">
              <w:rPr>
                <w:rStyle w:val="Emphasis"/>
                <w:sz w:val="22"/>
              </w:rPr>
              <w:t xml:space="preserve"> </w:t>
            </w:r>
            <w:r w:rsidRPr="006916FE">
              <w:rPr>
                <w:rStyle w:val="Emphasis"/>
                <w:sz w:val="22"/>
              </w:rPr>
              <w:t>legato</w:t>
            </w:r>
            <w:r w:rsidRPr="3B35B164">
              <w:rPr>
                <w:lang w:eastAsia="zh-CN"/>
              </w:rPr>
              <w:t xml:space="preserve"> phrasing; contrast between shorter note values in low melody and longer/sustained sounds in higher pitched counter-melody played by violin/cello; use of expressive technique (</w:t>
            </w:r>
            <w:r w:rsidRPr="3B35B164">
              <w:rPr>
                <w:i/>
                <w:iCs/>
                <w:lang w:eastAsia="zh-CN"/>
              </w:rPr>
              <w:t>sfz,</w:t>
            </w:r>
            <w:r w:rsidRPr="3B35B164">
              <w:rPr>
                <w:lang w:eastAsia="zh-CN"/>
              </w:rPr>
              <w:t xml:space="preserve"> slides); dissonant chords.</w:t>
            </w:r>
            <w:r w:rsidR="15628F73" w:rsidRPr="3B35B164">
              <w:rPr>
                <w:lang w:eastAsia="zh-CN"/>
              </w:rPr>
              <w:t xml:space="preserve"> For example</w:t>
            </w:r>
            <w:r w:rsidR="00E51BFA" w:rsidRPr="3B35B164">
              <w:rPr>
                <w:lang w:eastAsia="zh-CN"/>
              </w:rPr>
              <w:t>,</w:t>
            </w:r>
            <w:r w:rsidR="15628F73" w:rsidRPr="3B35B164">
              <w:rPr>
                <w:lang w:eastAsia="zh-CN"/>
              </w:rPr>
              <w:t xml:space="preserve"> </w:t>
            </w:r>
            <w:r w:rsidRPr="3B35B164">
              <w:rPr>
                <w:lang w:eastAsia="zh-CN"/>
              </w:rPr>
              <w:t>Section A</w:t>
            </w:r>
            <w:r w:rsidR="001876B1">
              <w:rPr>
                <w:lang w:eastAsia="zh-CN"/>
              </w:rPr>
              <w:t>-</w:t>
            </w:r>
            <w:r w:rsidRPr="3B35B164">
              <w:rPr>
                <w:lang w:eastAsia="zh-CN"/>
              </w:rPr>
              <w:t>B</w:t>
            </w:r>
            <w:r w:rsidR="5626C060" w:rsidRPr="3B35B164">
              <w:rPr>
                <w:lang w:eastAsia="zh-CN"/>
              </w:rPr>
              <w:t>.</w:t>
            </w:r>
          </w:p>
        </w:tc>
      </w:tr>
      <w:tr w:rsidR="006D2392" w14:paraId="5B206659" w14:textId="77777777" w:rsidTr="00187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72A020DB" w14:textId="77777777" w:rsidR="006D2392" w:rsidRPr="00D96ADE" w:rsidRDefault="006D2392" w:rsidP="006D2392">
            <w:pPr>
              <w:rPr>
                <w:bCs/>
                <w:iCs/>
              </w:rPr>
            </w:pPr>
            <w:r w:rsidRPr="00D96ADE">
              <w:rPr>
                <w:bCs/>
                <w:iCs/>
              </w:rPr>
              <w:t>joyous and fizzing</w:t>
            </w:r>
          </w:p>
        </w:tc>
        <w:tc>
          <w:tcPr>
            <w:tcW w:w="3971" w:type="pct"/>
          </w:tcPr>
          <w:p w14:paraId="041956B7" w14:textId="79D5CB10" w:rsidR="006D2392" w:rsidRPr="00A34B04" w:rsidRDefault="00D01CDA" w:rsidP="00A34B04">
            <w:pPr>
              <w:cnfStyle w:val="000000010000" w:firstRow="0" w:lastRow="0" w:firstColumn="0" w:lastColumn="0" w:oddVBand="0" w:evenVBand="0" w:oddHBand="0" w:evenHBand="1" w:firstRowFirstColumn="0" w:firstRowLastColumn="0" w:lastRowFirstColumn="0" w:lastRowLastColumn="0"/>
              <w:rPr>
                <w:lang w:eastAsia="zh-CN"/>
              </w:rPr>
            </w:pPr>
            <w:r w:rsidRPr="00A34B04">
              <w:rPr>
                <w:lang w:eastAsia="zh-CN"/>
              </w:rPr>
              <w:t xml:space="preserve">Softer dynamics </w:t>
            </w:r>
            <w:r w:rsidRPr="00A34B04">
              <w:rPr>
                <w:i/>
                <w:iCs/>
                <w:lang w:eastAsia="zh-CN"/>
              </w:rPr>
              <w:t>(p-mf)</w:t>
            </w:r>
            <w:r w:rsidRPr="00A34B04">
              <w:rPr>
                <w:lang w:eastAsia="zh-CN"/>
              </w:rPr>
              <w:t xml:space="preserve"> compared to previous section </w:t>
            </w:r>
            <w:r w:rsidRPr="00A34B04">
              <w:rPr>
                <w:i/>
                <w:iCs/>
                <w:lang w:eastAsia="zh-CN"/>
              </w:rPr>
              <w:t xml:space="preserve">(mf-ff); </w:t>
            </w:r>
            <w:r w:rsidRPr="00A34B04">
              <w:rPr>
                <w:lang w:eastAsia="zh-CN"/>
              </w:rPr>
              <w:t xml:space="preserve">‘bubbly’ driving percussive semiquaver rhythms on cymbal; use of expressive techniques (‘breathy’ tonal quality and ‘fake’ notes on flute; </w:t>
            </w:r>
            <w:r w:rsidRPr="001453C3">
              <w:rPr>
                <w:i/>
                <w:lang w:eastAsia="zh-CN"/>
              </w:rPr>
              <w:t>pizz</w:t>
            </w:r>
            <w:r w:rsidRPr="00A34B04">
              <w:rPr>
                <w:lang w:eastAsia="zh-CN"/>
              </w:rPr>
              <w:t xml:space="preserve"> and slides on v</w:t>
            </w:r>
            <w:r w:rsidR="001453C3">
              <w:rPr>
                <w:lang w:eastAsia="zh-CN"/>
              </w:rPr>
              <w:t>ioli</w:t>
            </w:r>
            <w:r w:rsidRPr="00A34B04">
              <w:rPr>
                <w:lang w:eastAsia="zh-CN"/>
              </w:rPr>
              <w:t>n; accents)</w:t>
            </w:r>
            <w:r w:rsidR="00BC6F17">
              <w:rPr>
                <w:lang w:eastAsia="zh-CN"/>
              </w:rPr>
              <w:t>.</w:t>
            </w:r>
            <w:r w:rsidR="001453C3">
              <w:rPr>
                <w:lang w:eastAsia="zh-CN"/>
              </w:rPr>
              <w:t xml:space="preserve"> For </w:t>
            </w:r>
            <w:r w:rsidR="002D4BDD">
              <w:rPr>
                <w:lang w:eastAsia="zh-CN"/>
              </w:rPr>
              <w:t>example,</w:t>
            </w:r>
            <w:r w:rsidR="001453C3">
              <w:rPr>
                <w:lang w:eastAsia="zh-CN"/>
              </w:rPr>
              <w:t xml:space="preserve"> </w:t>
            </w:r>
            <w:r w:rsidRPr="00A34B04">
              <w:rPr>
                <w:lang w:eastAsia="zh-CN"/>
              </w:rPr>
              <w:t>Section L</w:t>
            </w:r>
            <w:r w:rsidR="001876B1">
              <w:rPr>
                <w:lang w:eastAsia="zh-CN"/>
              </w:rPr>
              <w:t>-</w:t>
            </w:r>
            <w:r w:rsidRPr="00A34B04">
              <w:rPr>
                <w:lang w:eastAsia="zh-CN"/>
              </w:rPr>
              <w:t>M</w:t>
            </w:r>
            <w:r w:rsidR="001453C3">
              <w:rPr>
                <w:lang w:eastAsia="zh-CN"/>
              </w:rPr>
              <w:t>.</w:t>
            </w:r>
          </w:p>
        </w:tc>
      </w:tr>
    </w:tbl>
    <w:p w14:paraId="693586FD" w14:textId="0D032324" w:rsidR="006D2392" w:rsidRPr="00BA362A" w:rsidRDefault="006D2392" w:rsidP="006D2392">
      <w:pPr>
        <w:pStyle w:val="Heading3"/>
        <w:numPr>
          <w:ilvl w:val="2"/>
          <w:numId w:val="0"/>
        </w:numPr>
        <w:rPr>
          <w:rFonts w:eastAsia="Times New Roman"/>
          <w:lang w:eastAsia="en-AU"/>
        </w:rPr>
      </w:pPr>
      <w:bookmarkStart w:id="51" w:name="_Toc116663849"/>
      <w:r w:rsidRPr="3B35B164">
        <w:rPr>
          <w:rFonts w:eastAsia="Times New Roman"/>
          <w:lang w:eastAsia="en-AU"/>
        </w:rPr>
        <w:t xml:space="preserve">Activity </w:t>
      </w:r>
      <w:r w:rsidR="00B536DE">
        <w:rPr>
          <w:rFonts w:eastAsia="Times New Roman"/>
          <w:lang w:eastAsia="en-AU"/>
        </w:rPr>
        <w:t>6</w:t>
      </w:r>
      <w:r w:rsidR="00B536DE">
        <w:t xml:space="preserve">: </w:t>
      </w:r>
      <w:r w:rsidRPr="3B35B164">
        <w:rPr>
          <w:rFonts w:eastAsia="Times New Roman"/>
          <w:lang w:eastAsia="en-AU"/>
        </w:rPr>
        <w:t>Harmonic analysis</w:t>
      </w:r>
      <w:bookmarkEnd w:id="51"/>
    </w:p>
    <w:p w14:paraId="230CD00C" w14:textId="1FB6C896" w:rsidR="006D2392" w:rsidRPr="00B832BB" w:rsidRDefault="006D2392" w:rsidP="00B832BB">
      <w:pPr>
        <w:numPr>
          <w:ilvl w:val="0"/>
          <w:numId w:val="24"/>
        </w:numPr>
      </w:pPr>
      <w:r w:rsidRPr="00B832BB">
        <w:t>Using the score, identify the chords in Section C (bar 19) of the keyboard part and complete the table below.</w:t>
      </w:r>
    </w:p>
    <w:p w14:paraId="79E315B0" w14:textId="3C22F5B0" w:rsidR="009F03C1" w:rsidRDefault="009F03C1" w:rsidP="00EA7D73">
      <w:pPr>
        <w:pStyle w:val="Caption"/>
      </w:pPr>
      <w:r>
        <w:t xml:space="preserve">Table </w:t>
      </w:r>
      <w:r>
        <w:fldChar w:fldCharType="begin"/>
      </w:r>
      <w:r>
        <w:instrText xml:space="preserve"> SEQ Table \* ARABIC </w:instrText>
      </w:r>
      <w:r>
        <w:fldChar w:fldCharType="separate"/>
      </w:r>
      <w:r>
        <w:rPr>
          <w:noProof/>
        </w:rPr>
        <w:t>13</w:t>
      </w:r>
      <w:r>
        <w:fldChar w:fldCharType="end"/>
      </w:r>
      <w:r>
        <w:t xml:space="preserve"> </w:t>
      </w:r>
      <w:r w:rsidR="00104078">
        <w:t>–</w:t>
      </w:r>
      <w:r>
        <w:t xml:space="preserve"> </w:t>
      </w:r>
      <w:r w:rsidR="006431CF">
        <w:t>H</w:t>
      </w:r>
      <w:r w:rsidRPr="00E23F90">
        <w:t>armonic analysis</w:t>
      </w:r>
      <w:r w:rsidR="006431CF">
        <w:t xml:space="preserve"> answer</w:t>
      </w:r>
      <w:r w:rsidRPr="00E23F90">
        <w:t xml:space="preserve"> table</w:t>
      </w:r>
    </w:p>
    <w:tbl>
      <w:tblPr>
        <w:tblStyle w:val="Tableheader"/>
        <w:tblW w:w="5000" w:type="pct"/>
        <w:tblLook w:val="04A0" w:firstRow="1" w:lastRow="0" w:firstColumn="1" w:lastColumn="0" w:noHBand="0" w:noVBand="1"/>
        <w:tblDescription w:val="In this table students are to identify the chords as seen in the score in the keyboard part."/>
      </w:tblPr>
      <w:tblGrid>
        <w:gridCol w:w="4811"/>
        <w:gridCol w:w="4811"/>
      </w:tblGrid>
      <w:tr w:rsidR="006D2392" w14:paraId="5EF224E4" w14:textId="77777777" w:rsidTr="00187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D962258" w14:textId="77777777" w:rsidR="006D2392" w:rsidRPr="006431CF" w:rsidRDefault="006D2392" w:rsidP="006431CF">
            <w:r w:rsidRPr="006431CF">
              <w:t>Where</w:t>
            </w:r>
          </w:p>
        </w:tc>
        <w:tc>
          <w:tcPr>
            <w:tcW w:w="2500" w:type="pct"/>
          </w:tcPr>
          <w:p w14:paraId="43B05678" w14:textId="253C5332" w:rsidR="006D2392" w:rsidRPr="006431CF" w:rsidRDefault="006D2392" w:rsidP="006431CF">
            <w:pPr>
              <w:cnfStyle w:val="100000000000" w:firstRow="1" w:lastRow="0" w:firstColumn="0" w:lastColumn="0" w:oddVBand="0" w:evenVBand="0" w:oddHBand="0" w:evenHBand="0" w:firstRowFirstColumn="0" w:firstRowLastColumn="0" w:lastRowFirstColumn="0" w:lastRowLastColumn="0"/>
            </w:pPr>
            <w:r w:rsidRPr="006431CF">
              <w:t>Type of chord</w:t>
            </w:r>
          </w:p>
        </w:tc>
      </w:tr>
      <w:tr w:rsidR="00D01CDA" w14:paraId="09085404" w14:textId="77777777" w:rsidTr="00187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A7E1CDE" w14:textId="77777777" w:rsidR="00D01CDA" w:rsidRPr="005D0E06" w:rsidRDefault="00D01CDA" w:rsidP="00D01CDA">
            <w:pPr>
              <w:rPr>
                <w:lang w:eastAsia="zh-CN"/>
              </w:rPr>
            </w:pPr>
            <w:r w:rsidRPr="00830DD0">
              <w:rPr>
                <w:b w:val="0"/>
                <w:bCs/>
                <w:lang w:eastAsia="zh-CN"/>
              </w:rPr>
              <w:t>Bar 19, beat 1</w:t>
            </w:r>
            <w:r>
              <w:rPr>
                <w:b w:val="0"/>
                <w:bCs/>
                <w:lang w:eastAsia="zh-CN"/>
              </w:rPr>
              <w:t xml:space="preserve"> </w:t>
            </w:r>
            <w:r>
              <w:rPr>
                <w:b w:val="0"/>
                <w:lang w:eastAsia="zh-CN"/>
              </w:rPr>
              <w:t>–</w:t>
            </w:r>
            <w:r w:rsidRPr="00830DD0">
              <w:rPr>
                <w:b w:val="0"/>
                <w:lang w:eastAsia="zh-CN"/>
              </w:rPr>
              <w:t xml:space="preserve"> keyboard</w:t>
            </w:r>
          </w:p>
        </w:tc>
        <w:tc>
          <w:tcPr>
            <w:tcW w:w="2500" w:type="pct"/>
          </w:tcPr>
          <w:p w14:paraId="2326228E" w14:textId="21114C98" w:rsidR="00D01CD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C# 7-5 (no 3</w:t>
            </w:r>
            <w:r w:rsidRPr="00B17D8C">
              <w:rPr>
                <w:vertAlign w:val="superscript"/>
                <w:lang w:eastAsia="zh-CN"/>
              </w:rPr>
              <w:t>rd</w:t>
            </w:r>
            <w:r>
              <w:rPr>
                <w:lang w:eastAsia="zh-CN"/>
              </w:rPr>
              <w:t>)</w:t>
            </w:r>
          </w:p>
        </w:tc>
      </w:tr>
      <w:tr w:rsidR="00D01CDA" w14:paraId="33CF0213" w14:textId="77777777" w:rsidTr="00187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F8BDA4C" w14:textId="77777777" w:rsidR="00D01CDA" w:rsidRPr="005D0E06" w:rsidRDefault="00D01CDA" w:rsidP="00D01CDA">
            <w:pPr>
              <w:rPr>
                <w:lang w:eastAsia="zh-CN"/>
              </w:rPr>
            </w:pPr>
            <w:r w:rsidRPr="00830DD0">
              <w:rPr>
                <w:b w:val="0"/>
                <w:bCs/>
                <w:lang w:eastAsia="zh-CN"/>
              </w:rPr>
              <w:t xml:space="preserve">Bar 19, beat </w:t>
            </w:r>
            <w:r>
              <w:rPr>
                <w:b w:val="0"/>
                <w:bCs/>
                <w:lang w:eastAsia="zh-CN"/>
              </w:rPr>
              <w:t xml:space="preserve">2 </w:t>
            </w:r>
            <w:r>
              <w:rPr>
                <w:b w:val="0"/>
                <w:lang w:eastAsia="zh-CN"/>
              </w:rPr>
              <w:t>–</w:t>
            </w:r>
            <w:r w:rsidRPr="00830DD0">
              <w:rPr>
                <w:b w:val="0"/>
                <w:lang w:eastAsia="zh-CN"/>
              </w:rPr>
              <w:t xml:space="preserve"> keyboard</w:t>
            </w:r>
          </w:p>
        </w:tc>
        <w:tc>
          <w:tcPr>
            <w:tcW w:w="2500" w:type="pct"/>
          </w:tcPr>
          <w:p w14:paraId="53425BF7" w14:textId="7923B68E" w:rsidR="00D01CDA" w:rsidRDefault="00D01CDA" w:rsidP="00D01CDA">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G maj 7 #11 (no 3</w:t>
            </w:r>
            <w:r w:rsidRPr="003C6D3B">
              <w:rPr>
                <w:vertAlign w:val="superscript"/>
                <w:lang w:eastAsia="zh-CN"/>
              </w:rPr>
              <w:t>rd</w:t>
            </w:r>
            <w:r>
              <w:rPr>
                <w:lang w:eastAsia="zh-CN"/>
              </w:rPr>
              <w:t>)</w:t>
            </w:r>
          </w:p>
        </w:tc>
      </w:tr>
      <w:tr w:rsidR="00D01CDA" w14:paraId="08EDD4A6" w14:textId="77777777" w:rsidTr="00187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78F6999" w14:textId="77777777" w:rsidR="00D01CDA" w:rsidRPr="005D0E06" w:rsidRDefault="00D01CDA" w:rsidP="00D01CDA">
            <w:pPr>
              <w:rPr>
                <w:lang w:eastAsia="zh-CN"/>
              </w:rPr>
            </w:pPr>
            <w:r w:rsidRPr="00830DD0">
              <w:rPr>
                <w:b w:val="0"/>
                <w:bCs/>
                <w:lang w:eastAsia="zh-CN"/>
              </w:rPr>
              <w:t xml:space="preserve">Bar 19, beat </w:t>
            </w:r>
            <w:r>
              <w:rPr>
                <w:b w:val="0"/>
                <w:bCs/>
                <w:lang w:eastAsia="zh-CN"/>
              </w:rPr>
              <w:t xml:space="preserve">3 </w:t>
            </w:r>
            <w:r>
              <w:rPr>
                <w:b w:val="0"/>
                <w:lang w:eastAsia="zh-CN"/>
              </w:rPr>
              <w:t>–</w:t>
            </w:r>
            <w:r w:rsidRPr="00830DD0">
              <w:rPr>
                <w:b w:val="0"/>
                <w:lang w:eastAsia="zh-CN"/>
              </w:rPr>
              <w:t xml:space="preserve"> keyboard</w:t>
            </w:r>
          </w:p>
        </w:tc>
        <w:tc>
          <w:tcPr>
            <w:tcW w:w="2500" w:type="pct"/>
          </w:tcPr>
          <w:p w14:paraId="43D2CC21" w14:textId="77596673" w:rsidR="00D01CDA" w:rsidRDefault="00D01CDA" w:rsidP="00D01CDA">
            <w:pPr>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Pr>
                <w:color w:val="000000" w:themeColor="text1"/>
                <w:lang w:eastAsia="zh-CN"/>
              </w:rPr>
              <w:t>E sus 2</w:t>
            </w:r>
          </w:p>
        </w:tc>
      </w:tr>
    </w:tbl>
    <w:p w14:paraId="51893251" w14:textId="2D8C2AC8" w:rsidR="006D2392" w:rsidRPr="00B832BB" w:rsidRDefault="006D2392" w:rsidP="00B832BB">
      <w:pPr>
        <w:pStyle w:val="ListNumber"/>
      </w:pPr>
      <w:r w:rsidRPr="00B832BB">
        <w:t xml:space="preserve">Why do you think </w:t>
      </w:r>
      <w:r w:rsidR="00A577B9" w:rsidRPr="00B832BB">
        <w:t xml:space="preserve">Harrison </w:t>
      </w:r>
      <w:r w:rsidRPr="00B832BB">
        <w:t>favours the use of exte</w:t>
      </w:r>
      <w:r w:rsidR="339F1653" w:rsidRPr="00B832BB">
        <w:t>nded</w:t>
      </w:r>
      <w:r w:rsidRPr="00B832BB">
        <w:t xml:space="preserve"> chords in ‘Bend/Boogie/Break’?</w:t>
      </w:r>
    </w:p>
    <w:p w14:paraId="5370909E" w14:textId="1374C51B" w:rsidR="00D01CDA" w:rsidRPr="00B832BB" w:rsidRDefault="00D01CDA" w:rsidP="00B832BB">
      <w:pPr>
        <w:pStyle w:val="ListNumber"/>
      </w:pPr>
      <w:r w:rsidRPr="00B832BB">
        <w:t>To achieve the desired ‘post-rock’ musical style (incorporating characteristics of jazz/rock/funk).</w:t>
      </w:r>
    </w:p>
    <w:p w14:paraId="175C2ED6" w14:textId="47193AAB" w:rsidR="006D2392" w:rsidRDefault="006D2392" w:rsidP="006D2392">
      <w:pPr>
        <w:pStyle w:val="Heading3"/>
        <w:numPr>
          <w:ilvl w:val="2"/>
          <w:numId w:val="0"/>
        </w:numPr>
      </w:pPr>
      <w:bookmarkStart w:id="52" w:name="_Toc116663850"/>
      <w:r>
        <w:lastRenderedPageBreak/>
        <w:t xml:space="preserve">Activity </w:t>
      </w:r>
      <w:r w:rsidR="00B536DE">
        <w:t>7:</w:t>
      </w:r>
      <w:r>
        <w:t xml:space="preserve"> Expressive techniques</w:t>
      </w:r>
      <w:bookmarkEnd w:id="52"/>
    </w:p>
    <w:p w14:paraId="467D8050" w14:textId="441B6E6E" w:rsidR="006D2392" w:rsidRPr="00B832BB" w:rsidRDefault="006D2392" w:rsidP="00B832BB">
      <w:pPr>
        <w:numPr>
          <w:ilvl w:val="0"/>
          <w:numId w:val="25"/>
        </w:numPr>
      </w:pPr>
      <w:r w:rsidRPr="00B832BB">
        <w:t xml:space="preserve">Watch </w:t>
      </w:r>
      <w:hyperlink r:id="rId67" w:history="1">
        <w:r w:rsidRPr="00B832BB">
          <w:rPr>
            <w:rStyle w:val="Hyperlink"/>
          </w:rPr>
          <w:t>Flute extended techniques (3:29)</w:t>
        </w:r>
      </w:hyperlink>
      <w:r w:rsidRPr="00B832BB">
        <w:t xml:space="preserve"> by Lamorna Nightingale (flautist, Ensemble Offspring) who explains and demonstrates the use of flute extended techniques in ‘Bend/Boogie/Break’.</w:t>
      </w:r>
    </w:p>
    <w:p w14:paraId="57B05C38" w14:textId="1DDA2886" w:rsidR="006D2392" w:rsidRPr="00B832BB" w:rsidRDefault="006D2392" w:rsidP="00B832BB">
      <w:pPr>
        <w:pStyle w:val="ListNumber"/>
      </w:pPr>
      <w:r w:rsidRPr="00B832BB">
        <w:t>Locate and define the following performance extended techniques (musical terms and symbols) in the table below used in ‘Bend/Boogie/Break’.</w:t>
      </w:r>
    </w:p>
    <w:p w14:paraId="44316B86" w14:textId="14BDF326" w:rsidR="009F03C1" w:rsidRDefault="009F03C1" w:rsidP="00EA7D73">
      <w:pPr>
        <w:pStyle w:val="Caption"/>
      </w:pPr>
      <w:r>
        <w:t xml:space="preserve">Table </w:t>
      </w:r>
      <w:r>
        <w:fldChar w:fldCharType="begin"/>
      </w:r>
      <w:r>
        <w:instrText xml:space="preserve"> SEQ Table \* ARABIC </w:instrText>
      </w:r>
      <w:r>
        <w:fldChar w:fldCharType="separate"/>
      </w:r>
      <w:r>
        <w:rPr>
          <w:noProof/>
        </w:rPr>
        <w:t>14</w:t>
      </w:r>
      <w:r>
        <w:fldChar w:fldCharType="end"/>
      </w:r>
      <w:r>
        <w:t xml:space="preserve"> </w:t>
      </w:r>
      <w:r w:rsidR="00B832BB">
        <w:t>–</w:t>
      </w:r>
      <w:r w:rsidR="00104078">
        <w:t xml:space="preserve"> E</w:t>
      </w:r>
      <w:r w:rsidRPr="005D0BA6">
        <w:t xml:space="preserve">xpressive techniques </w:t>
      </w:r>
      <w:r w:rsidR="00104078">
        <w:t xml:space="preserve">answer </w:t>
      </w:r>
      <w:r w:rsidRPr="005D0BA6">
        <w:t>table</w:t>
      </w:r>
    </w:p>
    <w:tbl>
      <w:tblPr>
        <w:tblStyle w:val="Tableheader"/>
        <w:tblW w:w="5000" w:type="pct"/>
        <w:tblLayout w:type="fixed"/>
        <w:tblLook w:val="04A0" w:firstRow="1" w:lastRow="0" w:firstColumn="1" w:lastColumn="0" w:noHBand="0" w:noVBand="1"/>
        <w:tblDescription w:val="This table is for students to identify the signs and terms and techniques used, provide a bar number, instrument part and description of the technique used."/>
      </w:tblPr>
      <w:tblGrid>
        <w:gridCol w:w="1840"/>
        <w:gridCol w:w="1699"/>
        <w:gridCol w:w="1561"/>
        <w:gridCol w:w="4522"/>
      </w:tblGrid>
      <w:tr w:rsidR="002B0C76" w:rsidRPr="007E59F4" w14:paraId="57CC9B37" w14:textId="77777777" w:rsidTr="002B0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tcPr>
          <w:p w14:paraId="23CEC469" w14:textId="77777777" w:rsidR="006D2392" w:rsidRPr="007E59F4" w:rsidRDefault="006D2392" w:rsidP="006D2392">
            <w:pPr>
              <w:spacing w:before="192" w:after="192"/>
              <w:rPr>
                <w:lang w:eastAsia="zh-CN"/>
              </w:rPr>
            </w:pPr>
            <w:r w:rsidRPr="007E59F4">
              <w:rPr>
                <w:lang w:eastAsia="zh-CN"/>
              </w:rPr>
              <w:t xml:space="preserve">Musical </w:t>
            </w:r>
            <w:r>
              <w:rPr>
                <w:lang w:eastAsia="zh-CN"/>
              </w:rPr>
              <w:t>t</w:t>
            </w:r>
            <w:r w:rsidRPr="007E59F4">
              <w:rPr>
                <w:lang w:eastAsia="zh-CN"/>
              </w:rPr>
              <w:t>erm</w:t>
            </w:r>
            <w:r>
              <w:rPr>
                <w:lang w:eastAsia="zh-CN"/>
              </w:rPr>
              <w:t xml:space="preserve"> or s</w:t>
            </w:r>
            <w:r w:rsidRPr="007E59F4">
              <w:rPr>
                <w:lang w:eastAsia="zh-CN"/>
              </w:rPr>
              <w:t>ymbol</w:t>
            </w:r>
          </w:p>
        </w:tc>
        <w:tc>
          <w:tcPr>
            <w:tcW w:w="883" w:type="pct"/>
          </w:tcPr>
          <w:p w14:paraId="4E51B17B" w14:textId="77777777" w:rsidR="006D2392" w:rsidRPr="007E59F4" w:rsidRDefault="006D2392" w:rsidP="006D2392">
            <w:pPr>
              <w:cnfStyle w:val="100000000000" w:firstRow="1" w:lastRow="0" w:firstColumn="0" w:lastColumn="0" w:oddVBand="0" w:evenVBand="0" w:oddHBand="0" w:evenHBand="0" w:firstRowFirstColumn="0" w:firstRowLastColumn="0" w:lastRowFirstColumn="0" w:lastRowLastColumn="0"/>
              <w:rPr>
                <w:lang w:eastAsia="zh-CN"/>
              </w:rPr>
            </w:pPr>
            <w:r w:rsidRPr="007E59F4">
              <w:rPr>
                <w:lang w:eastAsia="zh-CN"/>
              </w:rPr>
              <w:t xml:space="preserve">Bar </w:t>
            </w:r>
            <w:r>
              <w:rPr>
                <w:lang w:eastAsia="zh-CN"/>
              </w:rPr>
              <w:t>number</w:t>
            </w:r>
          </w:p>
        </w:tc>
        <w:tc>
          <w:tcPr>
            <w:tcW w:w="811" w:type="pct"/>
          </w:tcPr>
          <w:p w14:paraId="2F12A482" w14:textId="77777777" w:rsidR="006D2392" w:rsidRPr="007E59F4" w:rsidRDefault="006D2392" w:rsidP="006D2392">
            <w:pPr>
              <w:cnfStyle w:val="100000000000" w:firstRow="1" w:lastRow="0" w:firstColumn="0" w:lastColumn="0" w:oddVBand="0" w:evenVBand="0" w:oddHBand="0" w:evenHBand="0" w:firstRowFirstColumn="0" w:firstRowLastColumn="0" w:lastRowFirstColumn="0" w:lastRowLastColumn="0"/>
              <w:rPr>
                <w:lang w:eastAsia="zh-CN"/>
              </w:rPr>
            </w:pPr>
            <w:r w:rsidRPr="007E59F4">
              <w:rPr>
                <w:lang w:eastAsia="zh-CN"/>
              </w:rPr>
              <w:t xml:space="preserve">Instrumental </w:t>
            </w:r>
            <w:r>
              <w:rPr>
                <w:lang w:eastAsia="zh-CN"/>
              </w:rPr>
              <w:t>p</w:t>
            </w:r>
            <w:r w:rsidRPr="007E59F4">
              <w:rPr>
                <w:lang w:eastAsia="zh-CN"/>
              </w:rPr>
              <w:t>art</w:t>
            </w:r>
          </w:p>
        </w:tc>
        <w:tc>
          <w:tcPr>
            <w:tcW w:w="2351" w:type="pct"/>
          </w:tcPr>
          <w:p w14:paraId="793DED7C" w14:textId="77777777" w:rsidR="006D2392" w:rsidRPr="007E59F4" w:rsidRDefault="006D2392" w:rsidP="006D2392">
            <w:pPr>
              <w:cnfStyle w:val="100000000000" w:firstRow="1" w:lastRow="0" w:firstColumn="0" w:lastColumn="0" w:oddVBand="0" w:evenVBand="0" w:oddHBand="0" w:evenHBand="0" w:firstRowFirstColumn="0" w:firstRowLastColumn="0" w:lastRowFirstColumn="0" w:lastRowLastColumn="0"/>
              <w:rPr>
                <w:lang w:eastAsia="zh-CN"/>
              </w:rPr>
            </w:pPr>
            <w:r w:rsidRPr="007E59F4">
              <w:rPr>
                <w:lang w:eastAsia="zh-CN"/>
              </w:rPr>
              <w:t>Definition</w:t>
            </w:r>
          </w:p>
        </w:tc>
      </w:tr>
      <w:tr w:rsidR="002B0C76" w:rsidRPr="007E59F4" w14:paraId="567ABB63" w14:textId="77777777" w:rsidTr="002B0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tcPr>
          <w:p w14:paraId="5F6B7FD8" w14:textId="77777777" w:rsidR="00D01CDA" w:rsidRPr="006916FE" w:rsidRDefault="00D01CDA" w:rsidP="00D01CDA">
            <w:pPr>
              <w:spacing w:before="192" w:after="192"/>
              <w:rPr>
                <w:b w:val="0"/>
                <w:bCs/>
                <w:iCs/>
                <w:lang w:eastAsia="zh-CN"/>
              </w:rPr>
            </w:pPr>
            <w:r w:rsidRPr="006916FE">
              <w:rPr>
                <w:b w:val="0"/>
                <w:bCs/>
                <w:iCs/>
                <w:lang w:eastAsia="zh-CN"/>
              </w:rPr>
              <w:t>jet whistle</w:t>
            </w:r>
          </w:p>
        </w:tc>
        <w:tc>
          <w:tcPr>
            <w:tcW w:w="883" w:type="pct"/>
          </w:tcPr>
          <w:p w14:paraId="3A146CC4" w14:textId="1D169DD0" w:rsidR="00D01CDA" w:rsidRPr="006F6BF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sidRPr="006F6BFA">
              <w:rPr>
                <w:lang w:eastAsia="zh-CN"/>
              </w:rPr>
              <w:t>Bar 1</w:t>
            </w:r>
          </w:p>
        </w:tc>
        <w:tc>
          <w:tcPr>
            <w:tcW w:w="811" w:type="pct"/>
          </w:tcPr>
          <w:p w14:paraId="3C9D793D" w14:textId="07B10185" w:rsidR="00D01CDA" w:rsidRPr="006F6BF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sidRPr="006F6BFA">
              <w:rPr>
                <w:lang w:eastAsia="zh-CN"/>
              </w:rPr>
              <w:t>Flute</w:t>
            </w:r>
          </w:p>
        </w:tc>
        <w:tc>
          <w:tcPr>
            <w:tcW w:w="2351" w:type="pct"/>
          </w:tcPr>
          <w:p w14:paraId="0040F16E" w14:textId="2C93ED56" w:rsidR="00D01CDA" w:rsidRPr="006F6BF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sidRPr="006F6BFA">
              <w:rPr>
                <w:shd w:val="clear" w:color="auto" w:fill="FFFFFF"/>
              </w:rPr>
              <w:t>A forceful and loud attack of air.</w:t>
            </w:r>
          </w:p>
        </w:tc>
      </w:tr>
      <w:tr w:rsidR="002B0C76" w:rsidRPr="007E59F4" w14:paraId="172326F0" w14:textId="77777777" w:rsidTr="002B0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tcPr>
          <w:p w14:paraId="3D73A82C" w14:textId="77777777" w:rsidR="00D01CDA" w:rsidRPr="006F6BFA" w:rsidRDefault="00D01CDA" w:rsidP="00D01CDA">
            <w:pPr>
              <w:spacing w:before="192" w:after="192"/>
              <w:rPr>
                <w:b w:val="0"/>
                <w:bCs/>
                <w:i/>
                <w:iCs/>
                <w:lang w:eastAsia="zh-CN"/>
              </w:rPr>
            </w:pPr>
            <w:r w:rsidRPr="006F6BFA">
              <w:rPr>
                <w:b w:val="0"/>
                <w:bCs/>
                <w:i/>
                <w:iCs/>
                <w:lang w:eastAsia="zh-CN"/>
              </w:rPr>
              <w:t>snap pizz.</w:t>
            </w:r>
          </w:p>
        </w:tc>
        <w:tc>
          <w:tcPr>
            <w:tcW w:w="883" w:type="pct"/>
          </w:tcPr>
          <w:p w14:paraId="190774BB" w14:textId="4204C18D" w:rsidR="00D01CDA" w:rsidRPr="006F6BFA" w:rsidRDefault="00D01CDA" w:rsidP="00D01CDA">
            <w:pPr>
              <w:cnfStyle w:val="000000010000" w:firstRow="0" w:lastRow="0" w:firstColumn="0" w:lastColumn="0" w:oddVBand="0" w:evenVBand="0" w:oddHBand="0" w:evenHBand="1" w:firstRowFirstColumn="0" w:firstRowLastColumn="0" w:lastRowFirstColumn="0" w:lastRowLastColumn="0"/>
              <w:rPr>
                <w:lang w:eastAsia="zh-CN"/>
              </w:rPr>
            </w:pPr>
            <w:r w:rsidRPr="006F6BFA">
              <w:rPr>
                <w:lang w:eastAsia="zh-CN"/>
              </w:rPr>
              <w:t>Bar 1</w:t>
            </w:r>
          </w:p>
        </w:tc>
        <w:tc>
          <w:tcPr>
            <w:tcW w:w="811" w:type="pct"/>
          </w:tcPr>
          <w:p w14:paraId="4E15EE1E" w14:textId="4B8218BC" w:rsidR="00D01CDA" w:rsidRPr="006F6BFA" w:rsidRDefault="00D01CDA" w:rsidP="00D01CDA">
            <w:pPr>
              <w:cnfStyle w:val="000000010000" w:firstRow="0" w:lastRow="0" w:firstColumn="0" w:lastColumn="0" w:oddVBand="0" w:evenVBand="0" w:oddHBand="0" w:evenHBand="1" w:firstRowFirstColumn="0" w:firstRowLastColumn="0" w:lastRowFirstColumn="0" w:lastRowLastColumn="0"/>
              <w:rPr>
                <w:lang w:eastAsia="zh-CN"/>
              </w:rPr>
            </w:pPr>
            <w:r w:rsidRPr="006F6BFA">
              <w:rPr>
                <w:lang w:eastAsia="zh-CN"/>
              </w:rPr>
              <w:t>Violin</w:t>
            </w:r>
          </w:p>
        </w:tc>
        <w:tc>
          <w:tcPr>
            <w:tcW w:w="2351" w:type="pct"/>
          </w:tcPr>
          <w:p w14:paraId="79F25E00" w14:textId="4080D659" w:rsidR="006F6BFA" w:rsidRPr="006F6BFA" w:rsidRDefault="69A43147" w:rsidP="3B35B164">
            <w:pPr>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3B35B164">
              <w:rPr>
                <w:rFonts w:eastAsia="Times New Roman"/>
                <w:lang w:eastAsia="en-AU"/>
              </w:rPr>
              <w:t>Also call</w:t>
            </w:r>
            <w:r w:rsidRPr="3B35B164">
              <w:rPr>
                <w:rFonts w:eastAsia="Arial"/>
                <w:lang w:eastAsia="en-AU"/>
              </w:rPr>
              <w:t>ed ‘</w:t>
            </w:r>
            <w:r w:rsidR="7D1CF99A" w:rsidRPr="3B35B164">
              <w:rPr>
                <w:rFonts w:eastAsia="Arial"/>
                <w:i/>
                <w:iCs/>
              </w:rPr>
              <w:t>Bartók</w:t>
            </w:r>
            <w:r w:rsidRPr="3B35B164">
              <w:rPr>
                <w:rFonts w:eastAsia="Arial"/>
                <w:i/>
                <w:iCs/>
                <w:lang w:eastAsia="en-AU"/>
              </w:rPr>
              <w:t xml:space="preserve"> piz</w:t>
            </w:r>
            <w:r w:rsidRPr="3B35B164">
              <w:rPr>
                <w:rFonts w:eastAsia="Times New Roman"/>
                <w:i/>
                <w:iCs/>
                <w:lang w:eastAsia="en-AU"/>
              </w:rPr>
              <w:t>zicato’</w:t>
            </w:r>
            <w:r w:rsidRPr="3B35B164">
              <w:rPr>
                <w:rFonts w:eastAsia="Times New Roman"/>
                <w:lang w:eastAsia="en-AU"/>
              </w:rPr>
              <w:t xml:space="preserve">, it can be produced in </w:t>
            </w:r>
            <w:r w:rsidR="00FF4165">
              <w:rPr>
                <w:rFonts w:eastAsia="Times New Roman"/>
                <w:lang w:eastAsia="en-AU"/>
              </w:rPr>
              <w:t>2</w:t>
            </w:r>
            <w:r w:rsidRPr="3B35B164">
              <w:rPr>
                <w:rFonts w:eastAsia="Times New Roman"/>
                <w:lang w:eastAsia="en-AU"/>
              </w:rPr>
              <w:t xml:space="preserve"> ways: </w:t>
            </w:r>
          </w:p>
          <w:p w14:paraId="2A632E8A" w14:textId="20155813" w:rsidR="006F6BFA" w:rsidRPr="006F6BFA" w:rsidRDefault="006F6BFA" w:rsidP="00D01CDA">
            <w:pPr>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6F6BFA">
              <w:rPr>
                <w:rFonts w:eastAsia="Times New Roman"/>
                <w:lang w:eastAsia="en-AU"/>
              </w:rPr>
              <w:t xml:space="preserve">1. </w:t>
            </w:r>
            <w:r>
              <w:rPr>
                <w:rFonts w:eastAsia="Times New Roman"/>
                <w:lang w:eastAsia="en-AU"/>
              </w:rPr>
              <w:t>P</w:t>
            </w:r>
            <w:r w:rsidRPr="006F6BFA">
              <w:rPr>
                <w:rFonts w:eastAsia="Times New Roman"/>
                <w:lang w:eastAsia="en-AU"/>
              </w:rPr>
              <w:t>lace the forefinger of the right hand underneath the string pulling upwards and releasing so that the string snaps against the fingerboard.</w:t>
            </w:r>
          </w:p>
          <w:p w14:paraId="3A5CD9FA" w14:textId="4DD34B87" w:rsidR="00D01CDA" w:rsidRPr="006F6BFA" w:rsidRDefault="00D01CDA" w:rsidP="00D01CDA">
            <w:pPr>
              <w:cnfStyle w:val="000000010000" w:firstRow="0" w:lastRow="0" w:firstColumn="0" w:lastColumn="0" w:oddVBand="0" w:evenVBand="0" w:oddHBand="0" w:evenHBand="1" w:firstRowFirstColumn="0" w:firstRowLastColumn="0" w:lastRowFirstColumn="0" w:lastRowLastColumn="0"/>
              <w:rPr>
                <w:lang w:eastAsia="zh-CN"/>
              </w:rPr>
            </w:pPr>
            <w:r w:rsidRPr="006F6BFA">
              <w:rPr>
                <w:rFonts w:eastAsia="Times New Roman"/>
                <w:lang w:eastAsia="en-AU"/>
              </w:rPr>
              <w:t xml:space="preserve">2. </w:t>
            </w:r>
            <w:r w:rsidR="006F6BFA">
              <w:rPr>
                <w:rFonts w:eastAsia="Times New Roman"/>
                <w:lang w:eastAsia="en-AU"/>
              </w:rPr>
              <w:t>P</w:t>
            </w:r>
            <w:r w:rsidRPr="006F6BFA">
              <w:rPr>
                <w:rFonts w:eastAsia="Times New Roman"/>
                <w:lang w:eastAsia="en-AU"/>
              </w:rPr>
              <w:t>inch the string pulling vertically upwards and releasing creating the snap against the fingerboard. This technique creates a sharper attack sound.</w:t>
            </w:r>
          </w:p>
        </w:tc>
      </w:tr>
      <w:tr w:rsidR="002B0C76" w:rsidRPr="007E59F4" w14:paraId="69365FDE" w14:textId="77777777" w:rsidTr="002B0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tcPr>
          <w:p w14:paraId="3A9973DE" w14:textId="77777777" w:rsidR="00D01CDA" w:rsidRPr="006916FE" w:rsidRDefault="00D01CDA" w:rsidP="00D01CDA">
            <w:pPr>
              <w:spacing w:before="192" w:after="192"/>
              <w:rPr>
                <w:b w:val="0"/>
                <w:bCs/>
                <w:iCs/>
                <w:lang w:eastAsia="zh-CN"/>
              </w:rPr>
            </w:pPr>
            <w:r w:rsidRPr="006916FE">
              <w:rPr>
                <w:b w:val="0"/>
                <w:bCs/>
                <w:iCs/>
                <w:lang w:eastAsia="zh-CN"/>
              </w:rPr>
              <w:t>slap</w:t>
            </w:r>
          </w:p>
        </w:tc>
        <w:tc>
          <w:tcPr>
            <w:tcW w:w="883" w:type="pct"/>
          </w:tcPr>
          <w:p w14:paraId="2BFEEBB5" w14:textId="44F055FA" w:rsidR="00D01CDA" w:rsidRPr="006F6BF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sidRPr="006F6BFA">
              <w:rPr>
                <w:lang w:eastAsia="zh-CN"/>
              </w:rPr>
              <w:t>Bar 1</w:t>
            </w:r>
          </w:p>
        </w:tc>
        <w:tc>
          <w:tcPr>
            <w:tcW w:w="811" w:type="pct"/>
          </w:tcPr>
          <w:p w14:paraId="6DA55358" w14:textId="531F2333" w:rsidR="00D01CDA" w:rsidRPr="006F6BF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sidRPr="006F6BFA">
              <w:rPr>
                <w:lang w:eastAsia="zh-CN"/>
              </w:rPr>
              <w:t>Bass clarinet</w:t>
            </w:r>
          </w:p>
        </w:tc>
        <w:tc>
          <w:tcPr>
            <w:tcW w:w="2351" w:type="pct"/>
          </w:tcPr>
          <w:p w14:paraId="7A7B59F1" w14:textId="6C962B06" w:rsidR="00D01CDA" w:rsidRPr="006F6BF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sidRPr="006F6BFA">
              <w:rPr>
                <w:rFonts w:eastAsia="Meiryo"/>
                <w:shd w:val="clear" w:color="auto" w:fill="FFFFFF"/>
              </w:rPr>
              <w:t>Slap tonguing is an extended wind instrument technique which achieves a percussive effect that can be used on its own or to start a sustained pitch.</w:t>
            </w:r>
          </w:p>
        </w:tc>
      </w:tr>
      <w:tr w:rsidR="002B0C76" w:rsidRPr="007E59F4" w14:paraId="0331C880" w14:textId="77777777" w:rsidTr="002B0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tcPr>
          <w:p w14:paraId="6608C873" w14:textId="77777777" w:rsidR="00D01CDA" w:rsidRPr="006F6BFA" w:rsidRDefault="00D01CDA" w:rsidP="00D01CDA">
            <w:pPr>
              <w:spacing w:before="192" w:after="192"/>
              <w:rPr>
                <w:b w:val="0"/>
                <w:bCs/>
                <w:i/>
                <w:iCs/>
                <w:lang w:eastAsia="zh-CN"/>
              </w:rPr>
            </w:pPr>
            <w:r w:rsidRPr="006F6BFA">
              <w:rPr>
                <w:b w:val="0"/>
                <w:bCs/>
                <w:i/>
                <w:iCs/>
                <w:lang w:eastAsia="zh-CN"/>
              </w:rPr>
              <w:t>flz.</w:t>
            </w:r>
          </w:p>
        </w:tc>
        <w:tc>
          <w:tcPr>
            <w:tcW w:w="883" w:type="pct"/>
          </w:tcPr>
          <w:p w14:paraId="79FEC6D4" w14:textId="57FD7AAB" w:rsidR="00D01CDA" w:rsidRPr="006F6BFA" w:rsidRDefault="00D01CDA" w:rsidP="00D01CDA">
            <w:pPr>
              <w:cnfStyle w:val="000000010000" w:firstRow="0" w:lastRow="0" w:firstColumn="0" w:lastColumn="0" w:oddVBand="0" w:evenVBand="0" w:oddHBand="0" w:evenHBand="1" w:firstRowFirstColumn="0" w:firstRowLastColumn="0" w:lastRowFirstColumn="0" w:lastRowLastColumn="0"/>
              <w:rPr>
                <w:lang w:eastAsia="zh-CN"/>
              </w:rPr>
            </w:pPr>
            <w:r w:rsidRPr="006F6BFA">
              <w:rPr>
                <w:lang w:eastAsia="zh-CN"/>
              </w:rPr>
              <w:t>Bar 37</w:t>
            </w:r>
          </w:p>
        </w:tc>
        <w:tc>
          <w:tcPr>
            <w:tcW w:w="811" w:type="pct"/>
          </w:tcPr>
          <w:p w14:paraId="3E1EB82A" w14:textId="3257C4C5" w:rsidR="00D01CDA" w:rsidRPr="006F6BFA" w:rsidRDefault="00D01CDA" w:rsidP="00D01CDA">
            <w:pPr>
              <w:cnfStyle w:val="000000010000" w:firstRow="0" w:lastRow="0" w:firstColumn="0" w:lastColumn="0" w:oddVBand="0" w:evenVBand="0" w:oddHBand="0" w:evenHBand="1" w:firstRowFirstColumn="0" w:firstRowLastColumn="0" w:lastRowFirstColumn="0" w:lastRowLastColumn="0"/>
              <w:rPr>
                <w:lang w:eastAsia="zh-CN"/>
              </w:rPr>
            </w:pPr>
            <w:r w:rsidRPr="006F6BFA">
              <w:rPr>
                <w:lang w:eastAsia="zh-CN"/>
              </w:rPr>
              <w:t>Flute</w:t>
            </w:r>
          </w:p>
        </w:tc>
        <w:tc>
          <w:tcPr>
            <w:tcW w:w="2351" w:type="pct"/>
          </w:tcPr>
          <w:p w14:paraId="3B8BF48E" w14:textId="2B20741D" w:rsidR="00D01CDA" w:rsidRPr="006F6BFA" w:rsidRDefault="00D01CDA" w:rsidP="006F6BFA">
            <w:pPr>
              <w:cnfStyle w:val="000000010000" w:firstRow="0" w:lastRow="0" w:firstColumn="0" w:lastColumn="0" w:oddVBand="0" w:evenVBand="0" w:oddHBand="0" w:evenHBand="1" w:firstRowFirstColumn="0" w:firstRowLastColumn="0" w:lastRowFirstColumn="0" w:lastRowLastColumn="0"/>
            </w:pPr>
            <w:r>
              <w:t>Flutter</w:t>
            </w:r>
            <w:r w:rsidR="16C43A68">
              <w:t xml:space="preserve"> </w:t>
            </w:r>
            <w:r>
              <w:t>tonguing</w:t>
            </w:r>
            <w:r w:rsidR="001876B1">
              <w:t xml:space="preserve"> </w:t>
            </w:r>
            <w:r>
              <w:t>is a</w:t>
            </w:r>
            <w:r w:rsidR="69A43147">
              <w:t xml:space="preserve"> wind instrument tonguing technique</w:t>
            </w:r>
            <w:r>
              <w:t xml:space="preserve"> in which performers flutter</w:t>
            </w:r>
            <w:r w:rsidR="69A43147">
              <w:t xml:space="preserve"> or roll</w:t>
            </w:r>
            <w:r>
              <w:t xml:space="preserve"> </w:t>
            </w:r>
            <w:r w:rsidR="69A43147">
              <w:t>their tongue</w:t>
            </w:r>
            <w:r>
              <w:t xml:space="preserve"> make a characteristic </w:t>
            </w:r>
            <w:r w:rsidR="69A43147">
              <w:t>‘f</w:t>
            </w:r>
            <w:r>
              <w:t>rrrrrrrrrr</w:t>
            </w:r>
            <w:r w:rsidR="69A43147">
              <w:t>’</w:t>
            </w:r>
            <w:r>
              <w:t xml:space="preserve"> sound.</w:t>
            </w:r>
          </w:p>
        </w:tc>
      </w:tr>
      <w:tr w:rsidR="002B0C76" w:rsidRPr="007E59F4" w14:paraId="13537A84" w14:textId="77777777" w:rsidTr="002B0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tcPr>
          <w:p w14:paraId="27E592F8" w14:textId="77777777" w:rsidR="00D01CDA" w:rsidRPr="006F6BFA" w:rsidRDefault="00D01CDA" w:rsidP="00D01CDA">
            <w:pPr>
              <w:spacing w:before="192" w:after="192"/>
              <w:rPr>
                <w:b w:val="0"/>
                <w:bCs/>
                <w:i/>
                <w:iCs/>
                <w:lang w:eastAsia="zh-CN"/>
              </w:rPr>
            </w:pPr>
            <w:r w:rsidRPr="006F6BFA">
              <w:rPr>
                <w:b w:val="0"/>
                <w:bCs/>
                <w:i/>
                <w:iCs/>
                <w:lang w:eastAsia="zh-CN"/>
              </w:rPr>
              <w:lastRenderedPageBreak/>
              <w:t>secco</w:t>
            </w:r>
          </w:p>
        </w:tc>
        <w:tc>
          <w:tcPr>
            <w:tcW w:w="883" w:type="pct"/>
          </w:tcPr>
          <w:p w14:paraId="2D43FDFA" w14:textId="4E7A9985" w:rsidR="00D01CDA" w:rsidRPr="006F6BF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sidRPr="006F6BFA">
              <w:rPr>
                <w:lang w:eastAsia="zh-CN"/>
              </w:rPr>
              <w:t>Bar 37</w:t>
            </w:r>
          </w:p>
        </w:tc>
        <w:tc>
          <w:tcPr>
            <w:tcW w:w="811" w:type="pct"/>
          </w:tcPr>
          <w:p w14:paraId="24732E0C" w14:textId="50605403" w:rsidR="00D01CDA" w:rsidRPr="006F6BF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sidRPr="006F6BFA">
              <w:rPr>
                <w:lang w:eastAsia="zh-CN"/>
              </w:rPr>
              <w:t>Vibraphone</w:t>
            </w:r>
          </w:p>
        </w:tc>
        <w:tc>
          <w:tcPr>
            <w:tcW w:w="2351" w:type="pct"/>
          </w:tcPr>
          <w:p w14:paraId="71BA4E1C" w14:textId="20B518CE" w:rsidR="00D01CDA" w:rsidRPr="006F6BF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sidRPr="006F6BFA">
              <w:rPr>
                <w:lang w:eastAsia="zh-CN"/>
              </w:rPr>
              <w:t>‘Dry’</w:t>
            </w:r>
            <w:r w:rsidR="00150F39">
              <w:rPr>
                <w:lang w:eastAsia="zh-CN"/>
              </w:rPr>
              <w:t xml:space="preserve"> </w:t>
            </w:r>
            <w:r w:rsidR="006F6BFA">
              <w:rPr>
                <w:lang w:eastAsia="zh-CN"/>
              </w:rPr>
              <w:t xml:space="preserve">– </w:t>
            </w:r>
            <w:r w:rsidRPr="006F6BFA">
              <w:rPr>
                <w:shd w:val="clear" w:color="auto" w:fill="FFFFFF"/>
              </w:rPr>
              <w:t>played and released abruptly and without resonance.</w:t>
            </w:r>
          </w:p>
        </w:tc>
      </w:tr>
      <w:tr w:rsidR="002B0C76" w:rsidRPr="007E59F4" w14:paraId="66730AED" w14:textId="77777777" w:rsidTr="002B0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tcPr>
          <w:p w14:paraId="048FD4A0" w14:textId="77777777" w:rsidR="00D01CDA" w:rsidRPr="006F6BFA" w:rsidRDefault="00D01CDA" w:rsidP="00D01CDA">
            <w:pPr>
              <w:spacing w:before="192" w:after="192"/>
              <w:rPr>
                <w:b w:val="0"/>
                <w:bCs/>
                <w:i/>
                <w:iCs/>
                <w:lang w:eastAsia="zh-CN"/>
              </w:rPr>
            </w:pPr>
            <w:r w:rsidRPr="006F6BFA">
              <w:rPr>
                <w:b w:val="0"/>
                <w:bCs/>
                <w:i/>
                <w:iCs/>
                <w:lang w:eastAsia="zh-CN"/>
              </w:rPr>
              <w:t>slap pizz.</w:t>
            </w:r>
          </w:p>
        </w:tc>
        <w:tc>
          <w:tcPr>
            <w:tcW w:w="883" w:type="pct"/>
          </w:tcPr>
          <w:p w14:paraId="1CDCBA38" w14:textId="518DC29E" w:rsidR="00D01CDA" w:rsidRPr="006F6BFA" w:rsidRDefault="00D01CDA" w:rsidP="00D01CDA">
            <w:pPr>
              <w:cnfStyle w:val="000000010000" w:firstRow="0" w:lastRow="0" w:firstColumn="0" w:lastColumn="0" w:oddVBand="0" w:evenVBand="0" w:oddHBand="0" w:evenHBand="1" w:firstRowFirstColumn="0" w:firstRowLastColumn="0" w:lastRowFirstColumn="0" w:lastRowLastColumn="0"/>
              <w:rPr>
                <w:lang w:eastAsia="zh-CN"/>
              </w:rPr>
            </w:pPr>
            <w:r w:rsidRPr="006F6BFA">
              <w:rPr>
                <w:lang w:eastAsia="zh-CN"/>
              </w:rPr>
              <w:t>Bar 53</w:t>
            </w:r>
          </w:p>
        </w:tc>
        <w:tc>
          <w:tcPr>
            <w:tcW w:w="811" w:type="pct"/>
          </w:tcPr>
          <w:p w14:paraId="5AE0C3BE" w14:textId="467014A5" w:rsidR="00D01CDA" w:rsidRPr="006F6BFA" w:rsidRDefault="00D01CDA" w:rsidP="00D01CDA">
            <w:pPr>
              <w:cnfStyle w:val="000000010000" w:firstRow="0" w:lastRow="0" w:firstColumn="0" w:lastColumn="0" w:oddVBand="0" w:evenVBand="0" w:oddHBand="0" w:evenHBand="1" w:firstRowFirstColumn="0" w:firstRowLastColumn="0" w:lastRowFirstColumn="0" w:lastRowLastColumn="0"/>
              <w:rPr>
                <w:lang w:eastAsia="zh-CN"/>
              </w:rPr>
            </w:pPr>
            <w:r w:rsidRPr="006F6BFA">
              <w:rPr>
                <w:lang w:eastAsia="zh-CN"/>
              </w:rPr>
              <w:t>Cello</w:t>
            </w:r>
          </w:p>
        </w:tc>
        <w:tc>
          <w:tcPr>
            <w:tcW w:w="2351" w:type="pct"/>
          </w:tcPr>
          <w:p w14:paraId="7BC24236" w14:textId="705D66A3" w:rsidR="00D01CDA" w:rsidRPr="006F6BFA" w:rsidRDefault="00D01CDA" w:rsidP="006F6BFA">
            <w:pPr>
              <w:cnfStyle w:val="000000010000" w:firstRow="0" w:lastRow="0" w:firstColumn="0" w:lastColumn="0" w:oddVBand="0" w:evenVBand="0" w:oddHBand="0" w:evenHBand="1" w:firstRowFirstColumn="0" w:firstRowLastColumn="0" w:lastRowFirstColumn="0" w:lastRowLastColumn="0"/>
            </w:pPr>
            <w:r w:rsidRPr="006F6BFA">
              <w:t>The</w:t>
            </w:r>
            <w:r w:rsidR="001876B1">
              <w:t xml:space="preserve"> </w:t>
            </w:r>
            <w:r w:rsidRPr="006F6BFA">
              <w:t>performer</w:t>
            </w:r>
            <w:r w:rsidR="001876B1">
              <w:t xml:space="preserve"> </w:t>
            </w:r>
            <w:r w:rsidRPr="006F6BFA">
              <w:t>typically</w:t>
            </w:r>
            <w:r w:rsidR="001876B1">
              <w:t xml:space="preserve"> </w:t>
            </w:r>
            <w:r w:rsidRPr="006F6BFA">
              <w:t>plucks</w:t>
            </w:r>
            <w:r w:rsidR="001876B1">
              <w:t xml:space="preserve"> </w:t>
            </w:r>
            <w:r w:rsidRPr="006F6BFA">
              <w:t>the</w:t>
            </w:r>
            <w:r w:rsidR="001876B1">
              <w:t xml:space="preserve"> </w:t>
            </w:r>
            <w:r w:rsidRPr="006F6BFA">
              <w:t>string</w:t>
            </w:r>
            <w:r w:rsidR="001876B1">
              <w:t xml:space="preserve"> </w:t>
            </w:r>
            <w:r w:rsidRPr="006F6BFA">
              <w:t>away from the</w:t>
            </w:r>
            <w:r w:rsidR="001876B1">
              <w:t xml:space="preserve"> </w:t>
            </w:r>
            <w:r w:rsidRPr="006F6BFA">
              <w:t>fingerboard</w:t>
            </w:r>
            <w:r w:rsidR="001876B1">
              <w:t xml:space="preserve"> </w:t>
            </w:r>
            <w:r w:rsidRPr="006F6BFA">
              <w:t>with sufficient force to cause the</w:t>
            </w:r>
            <w:r w:rsidR="001876B1">
              <w:t xml:space="preserve"> </w:t>
            </w:r>
            <w:r w:rsidRPr="006F6BFA">
              <w:t>string</w:t>
            </w:r>
            <w:r w:rsidR="001876B1">
              <w:t xml:space="preserve"> </w:t>
            </w:r>
            <w:r w:rsidRPr="006F6BFA">
              <w:t xml:space="preserve">to </w:t>
            </w:r>
            <w:r w:rsidR="006F6BFA">
              <w:t>‘</w:t>
            </w:r>
            <w:r w:rsidRPr="006F6BFA">
              <w:t>slap</w:t>
            </w:r>
            <w:r w:rsidR="006F6BFA">
              <w:t>’</w:t>
            </w:r>
            <w:r w:rsidRPr="006F6BFA">
              <w:t xml:space="preserve"> the</w:t>
            </w:r>
            <w:r w:rsidR="001876B1">
              <w:t xml:space="preserve"> </w:t>
            </w:r>
            <w:r w:rsidRPr="006F6BFA">
              <w:t>fingerboard, producing the desired</w:t>
            </w:r>
            <w:r w:rsidR="001876B1">
              <w:t xml:space="preserve"> </w:t>
            </w:r>
            <w:r w:rsidRPr="006F6BFA">
              <w:t>pitch</w:t>
            </w:r>
            <w:r w:rsidR="001876B1">
              <w:t xml:space="preserve"> </w:t>
            </w:r>
            <w:r w:rsidRPr="006F6BFA">
              <w:t>and a distinctive</w:t>
            </w:r>
            <w:r w:rsidR="001876B1">
              <w:t xml:space="preserve"> </w:t>
            </w:r>
            <w:r w:rsidRPr="006F6BFA">
              <w:t>slapping</w:t>
            </w:r>
            <w:r w:rsidR="001876B1">
              <w:t xml:space="preserve"> </w:t>
            </w:r>
            <w:r w:rsidRPr="006F6BFA">
              <w:t>sound.</w:t>
            </w:r>
          </w:p>
        </w:tc>
      </w:tr>
      <w:tr w:rsidR="002B0C76" w:rsidRPr="007E59F4" w14:paraId="27995845" w14:textId="77777777" w:rsidTr="002B0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tcPr>
          <w:p w14:paraId="667702EF" w14:textId="77777777" w:rsidR="00D01CDA" w:rsidRPr="006F6BFA" w:rsidRDefault="00D01CDA" w:rsidP="00D01CDA">
            <w:pPr>
              <w:spacing w:before="192" w:after="192"/>
              <w:rPr>
                <w:b w:val="0"/>
                <w:bCs/>
                <w:i/>
                <w:iCs/>
                <w:lang w:eastAsia="zh-CN"/>
              </w:rPr>
            </w:pPr>
            <w:r w:rsidRPr="006F6BFA">
              <w:rPr>
                <w:b w:val="0"/>
                <w:bCs/>
                <w:i/>
                <w:iCs/>
                <w:lang w:eastAsia="zh-CN"/>
              </w:rPr>
              <w:t>arco.</w:t>
            </w:r>
          </w:p>
        </w:tc>
        <w:tc>
          <w:tcPr>
            <w:tcW w:w="883" w:type="pct"/>
          </w:tcPr>
          <w:p w14:paraId="7EB866AF" w14:textId="036FB074" w:rsidR="00D01CDA" w:rsidRPr="006F6BF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sidRPr="006F6BFA">
              <w:rPr>
                <w:lang w:eastAsia="zh-CN"/>
              </w:rPr>
              <w:t>Bar 61</w:t>
            </w:r>
          </w:p>
        </w:tc>
        <w:tc>
          <w:tcPr>
            <w:tcW w:w="811" w:type="pct"/>
          </w:tcPr>
          <w:p w14:paraId="03483BF1" w14:textId="6ED10E4E" w:rsidR="00D01CDA" w:rsidRPr="006F6BF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sidRPr="006F6BFA">
              <w:rPr>
                <w:lang w:eastAsia="zh-CN"/>
              </w:rPr>
              <w:t>Violin</w:t>
            </w:r>
          </w:p>
        </w:tc>
        <w:tc>
          <w:tcPr>
            <w:tcW w:w="2351" w:type="pct"/>
          </w:tcPr>
          <w:p w14:paraId="0530437A" w14:textId="1D0EA4C8" w:rsidR="00D01CDA" w:rsidRPr="006F6BF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sidRPr="00F11D10">
              <w:rPr>
                <w:i/>
                <w:shd w:val="clear" w:color="auto" w:fill="FFFFFF"/>
              </w:rPr>
              <w:t>Arco</w:t>
            </w:r>
            <w:r w:rsidRPr="006F6BFA">
              <w:rPr>
                <w:shd w:val="clear" w:color="auto" w:fill="FFFFFF"/>
              </w:rPr>
              <w:t xml:space="preserve"> means with</w:t>
            </w:r>
            <w:r w:rsidR="00B85E28">
              <w:rPr>
                <w:shd w:val="clear" w:color="auto" w:fill="FFFFFF"/>
              </w:rPr>
              <w:t xml:space="preserve"> </w:t>
            </w:r>
            <w:r w:rsidRPr="006F6BFA">
              <w:rPr>
                <w:shd w:val="clear" w:color="auto" w:fill="FFFFFF"/>
              </w:rPr>
              <w:t>the bow</w:t>
            </w:r>
            <w:r w:rsidR="00B85E28">
              <w:rPr>
                <w:shd w:val="clear" w:color="auto" w:fill="FFFFFF"/>
              </w:rPr>
              <w:t xml:space="preserve"> </w:t>
            </w:r>
            <w:r w:rsidRPr="006F6BFA">
              <w:rPr>
                <w:shd w:val="clear" w:color="auto" w:fill="FFFFFF"/>
              </w:rPr>
              <w:t xml:space="preserve">and often appears in music after </w:t>
            </w:r>
            <w:r w:rsidRPr="00F11D10">
              <w:rPr>
                <w:i/>
                <w:shd w:val="clear" w:color="auto" w:fill="FFFFFF"/>
              </w:rPr>
              <w:t>pizz.</w:t>
            </w:r>
            <w:r w:rsidRPr="006F6BFA">
              <w:rPr>
                <w:shd w:val="clear" w:color="auto" w:fill="FFFFFF"/>
              </w:rPr>
              <w:t xml:space="preserve"> (</w:t>
            </w:r>
            <w:r w:rsidRPr="00F11D10">
              <w:rPr>
                <w:i/>
                <w:shd w:val="clear" w:color="auto" w:fill="FFFFFF"/>
              </w:rPr>
              <w:t>pizzicato</w:t>
            </w:r>
            <w:r w:rsidRPr="006F6BFA">
              <w:rPr>
                <w:shd w:val="clear" w:color="auto" w:fill="FFFFFF"/>
              </w:rPr>
              <w:t xml:space="preserve"> or plucked) passages of music.</w:t>
            </w:r>
          </w:p>
        </w:tc>
      </w:tr>
      <w:tr w:rsidR="002B0C76" w:rsidRPr="007E59F4" w14:paraId="0241007B" w14:textId="77777777" w:rsidTr="002B0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tcPr>
          <w:p w14:paraId="40DC1B56" w14:textId="77777777" w:rsidR="00D01CDA" w:rsidRPr="006916FE" w:rsidRDefault="00D01CDA" w:rsidP="00D01CDA">
            <w:pPr>
              <w:spacing w:before="192" w:after="192"/>
              <w:rPr>
                <w:b w:val="0"/>
                <w:bCs/>
                <w:iCs/>
                <w:lang w:eastAsia="zh-CN"/>
              </w:rPr>
            </w:pPr>
            <w:r w:rsidRPr="006916FE">
              <w:rPr>
                <w:b w:val="0"/>
                <w:bCs/>
                <w:iCs/>
                <w:lang w:eastAsia="zh-CN"/>
              </w:rPr>
              <w:t>shake</w:t>
            </w:r>
          </w:p>
        </w:tc>
        <w:tc>
          <w:tcPr>
            <w:tcW w:w="883" w:type="pct"/>
          </w:tcPr>
          <w:p w14:paraId="57117963" w14:textId="67E19765" w:rsidR="00D01CDA" w:rsidRPr="006F6BFA" w:rsidRDefault="00D01CDA" w:rsidP="00D01CDA">
            <w:pPr>
              <w:cnfStyle w:val="000000010000" w:firstRow="0" w:lastRow="0" w:firstColumn="0" w:lastColumn="0" w:oddVBand="0" w:evenVBand="0" w:oddHBand="0" w:evenHBand="1" w:firstRowFirstColumn="0" w:firstRowLastColumn="0" w:lastRowFirstColumn="0" w:lastRowLastColumn="0"/>
              <w:rPr>
                <w:lang w:eastAsia="zh-CN"/>
              </w:rPr>
            </w:pPr>
            <w:r w:rsidRPr="006F6BFA">
              <w:rPr>
                <w:lang w:eastAsia="zh-CN"/>
              </w:rPr>
              <w:t>Bar 72</w:t>
            </w:r>
          </w:p>
        </w:tc>
        <w:tc>
          <w:tcPr>
            <w:tcW w:w="811" w:type="pct"/>
          </w:tcPr>
          <w:p w14:paraId="546AA387" w14:textId="7A0CE6CA" w:rsidR="00D01CDA" w:rsidRPr="006F6BFA" w:rsidRDefault="00D01CDA" w:rsidP="00D01CDA">
            <w:pPr>
              <w:cnfStyle w:val="000000010000" w:firstRow="0" w:lastRow="0" w:firstColumn="0" w:lastColumn="0" w:oddVBand="0" w:evenVBand="0" w:oddHBand="0" w:evenHBand="1" w:firstRowFirstColumn="0" w:firstRowLastColumn="0" w:lastRowFirstColumn="0" w:lastRowLastColumn="0"/>
              <w:rPr>
                <w:lang w:eastAsia="zh-CN"/>
              </w:rPr>
            </w:pPr>
            <w:r w:rsidRPr="006F6BFA">
              <w:rPr>
                <w:lang w:eastAsia="zh-CN"/>
              </w:rPr>
              <w:t xml:space="preserve">Violin and </w:t>
            </w:r>
            <w:r w:rsidR="00F11D10">
              <w:rPr>
                <w:lang w:eastAsia="zh-CN"/>
              </w:rPr>
              <w:t>c</w:t>
            </w:r>
            <w:r w:rsidRPr="006F6BFA">
              <w:rPr>
                <w:lang w:eastAsia="zh-CN"/>
              </w:rPr>
              <w:t>ello</w:t>
            </w:r>
          </w:p>
        </w:tc>
        <w:tc>
          <w:tcPr>
            <w:tcW w:w="2351" w:type="pct"/>
          </w:tcPr>
          <w:p w14:paraId="1A1066B5" w14:textId="626AE146" w:rsidR="00D01CDA" w:rsidRPr="00F11D10" w:rsidRDefault="00D01CDA" w:rsidP="00F11D10">
            <w:pPr>
              <w:cnfStyle w:val="000000010000" w:firstRow="0" w:lastRow="0" w:firstColumn="0" w:lastColumn="0" w:oddVBand="0" w:evenVBand="0" w:oddHBand="0" w:evenHBand="1" w:firstRowFirstColumn="0" w:firstRowLastColumn="0" w:lastRowFirstColumn="0" w:lastRowLastColumn="0"/>
            </w:pPr>
            <w:r w:rsidRPr="00F11D10">
              <w:t>A jazz term describing a trill between one note and its minor third</w:t>
            </w:r>
          </w:p>
        </w:tc>
      </w:tr>
      <w:tr w:rsidR="002B0C76" w:rsidRPr="007E59F4" w14:paraId="56F1C50B" w14:textId="77777777" w:rsidTr="002B0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tcPr>
          <w:p w14:paraId="12BC102E" w14:textId="77777777" w:rsidR="00D01CDA" w:rsidRPr="006916FE" w:rsidRDefault="00D01CDA" w:rsidP="00D01CDA">
            <w:pPr>
              <w:spacing w:before="192" w:after="192"/>
              <w:rPr>
                <w:b w:val="0"/>
                <w:bCs/>
                <w:iCs/>
                <w:lang w:eastAsia="zh-CN"/>
              </w:rPr>
            </w:pPr>
            <w:r w:rsidRPr="006916FE">
              <w:rPr>
                <w:b w:val="0"/>
                <w:bCs/>
                <w:iCs/>
                <w:lang w:eastAsia="zh-CN"/>
              </w:rPr>
              <w:t>strum</w:t>
            </w:r>
          </w:p>
        </w:tc>
        <w:tc>
          <w:tcPr>
            <w:tcW w:w="883" w:type="pct"/>
          </w:tcPr>
          <w:p w14:paraId="53C56F9B" w14:textId="395121D5" w:rsidR="00D01CDA" w:rsidRPr="006F6BF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sidRPr="006F6BFA">
              <w:rPr>
                <w:lang w:eastAsia="zh-CN"/>
              </w:rPr>
              <w:t>Bar 77</w:t>
            </w:r>
          </w:p>
        </w:tc>
        <w:tc>
          <w:tcPr>
            <w:tcW w:w="811" w:type="pct"/>
          </w:tcPr>
          <w:p w14:paraId="5857754F" w14:textId="5B248682" w:rsidR="00D01CDA" w:rsidRPr="006F6BF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sidRPr="006F6BFA">
              <w:rPr>
                <w:lang w:eastAsia="zh-CN"/>
              </w:rPr>
              <w:t xml:space="preserve">Violin and </w:t>
            </w:r>
            <w:r w:rsidR="00F11D10">
              <w:rPr>
                <w:lang w:eastAsia="zh-CN"/>
              </w:rPr>
              <w:t>c</w:t>
            </w:r>
            <w:r w:rsidRPr="006F6BFA">
              <w:rPr>
                <w:lang w:eastAsia="zh-CN"/>
              </w:rPr>
              <w:t>ello</w:t>
            </w:r>
          </w:p>
        </w:tc>
        <w:tc>
          <w:tcPr>
            <w:tcW w:w="2351" w:type="pct"/>
          </w:tcPr>
          <w:p w14:paraId="2E3C3609" w14:textId="22B84643" w:rsidR="00D01CDA" w:rsidRPr="006F6BF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sidRPr="006F6BFA">
              <w:rPr>
                <w:color w:val="1A1A1A"/>
                <w:shd w:val="clear" w:color="auto" w:fill="FFFFFF"/>
              </w:rPr>
              <w:t>Running the fingers lightly across the strings (but in this case, the composer calls for an aggressive action).</w:t>
            </w:r>
          </w:p>
        </w:tc>
      </w:tr>
      <w:tr w:rsidR="002B0C76" w:rsidRPr="007E59F4" w14:paraId="258307FE" w14:textId="77777777" w:rsidTr="002B0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tcPr>
          <w:p w14:paraId="142125AB" w14:textId="77777777" w:rsidR="00D01CDA" w:rsidRPr="006916FE" w:rsidRDefault="00D01CDA" w:rsidP="00D01CDA">
            <w:pPr>
              <w:rPr>
                <w:b w:val="0"/>
                <w:bCs/>
                <w:iCs/>
                <w:lang w:eastAsia="zh-CN"/>
              </w:rPr>
            </w:pPr>
            <w:r w:rsidRPr="006916FE">
              <w:rPr>
                <w:b w:val="0"/>
                <w:bCs/>
                <w:iCs/>
                <w:lang w:eastAsia="zh-CN"/>
              </w:rPr>
              <w:t>body slap</w:t>
            </w:r>
          </w:p>
        </w:tc>
        <w:tc>
          <w:tcPr>
            <w:tcW w:w="883" w:type="pct"/>
          </w:tcPr>
          <w:p w14:paraId="56AECF76" w14:textId="126C3DCD" w:rsidR="00D01CDA" w:rsidRPr="006F6BFA" w:rsidRDefault="00D01CDA" w:rsidP="00D01CDA">
            <w:pPr>
              <w:cnfStyle w:val="000000010000" w:firstRow="0" w:lastRow="0" w:firstColumn="0" w:lastColumn="0" w:oddVBand="0" w:evenVBand="0" w:oddHBand="0" w:evenHBand="1" w:firstRowFirstColumn="0" w:firstRowLastColumn="0" w:lastRowFirstColumn="0" w:lastRowLastColumn="0"/>
              <w:rPr>
                <w:lang w:eastAsia="zh-CN"/>
              </w:rPr>
            </w:pPr>
            <w:r w:rsidRPr="006F6BFA">
              <w:rPr>
                <w:lang w:eastAsia="zh-CN"/>
              </w:rPr>
              <w:t>Bar 93</w:t>
            </w:r>
          </w:p>
        </w:tc>
        <w:tc>
          <w:tcPr>
            <w:tcW w:w="811" w:type="pct"/>
          </w:tcPr>
          <w:p w14:paraId="0B59C081" w14:textId="5D8BA38F" w:rsidR="00D01CDA" w:rsidRPr="006F6BFA" w:rsidRDefault="00D01CDA" w:rsidP="00D01CDA">
            <w:pPr>
              <w:cnfStyle w:val="000000010000" w:firstRow="0" w:lastRow="0" w:firstColumn="0" w:lastColumn="0" w:oddVBand="0" w:evenVBand="0" w:oddHBand="0" w:evenHBand="1" w:firstRowFirstColumn="0" w:firstRowLastColumn="0" w:lastRowFirstColumn="0" w:lastRowLastColumn="0"/>
              <w:rPr>
                <w:lang w:eastAsia="zh-CN"/>
              </w:rPr>
            </w:pPr>
            <w:r w:rsidRPr="006F6BFA">
              <w:rPr>
                <w:lang w:eastAsia="zh-CN"/>
              </w:rPr>
              <w:t>Cello</w:t>
            </w:r>
          </w:p>
        </w:tc>
        <w:tc>
          <w:tcPr>
            <w:tcW w:w="2351" w:type="pct"/>
          </w:tcPr>
          <w:p w14:paraId="0D3AD827" w14:textId="510E86BB" w:rsidR="00D01CDA" w:rsidRPr="00F11D10" w:rsidRDefault="00D01CDA" w:rsidP="00F11D10">
            <w:pPr>
              <w:cnfStyle w:val="000000010000" w:firstRow="0" w:lastRow="0" w:firstColumn="0" w:lastColumn="0" w:oddVBand="0" w:evenVBand="0" w:oddHBand="0" w:evenHBand="1" w:firstRowFirstColumn="0" w:firstRowLastColumn="0" w:lastRowFirstColumn="0" w:lastRowLastColumn="0"/>
            </w:pPr>
            <w:r w:rsidRPr="00F11D10">
              <w:t>Striking the body of the cello with the palm of the hand</w:t>
            </w:r>
          </w:p>
        </w:tc>
      </w:tr>
      <w:tr w:rsidR="002B0C76" w:rsidRPr="007E59F4" w14:paraId="14AA6914" w14:textId="77777777" w:rsidTr="002B0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tcPr>
          <w:p w14:paraId="2ED65B1D" w14:textId="77777777" w:rsidR="00D01CDA" w:rsidRPr="006F6BFA" w:rsidRDefault="00D01CDA" w:rsidP="00D01CDA">
            <w:pPr>
              <w:rPr>
                <w:b w:val="0"/>
                <w:bCs/>
                <w:i/>
                <w:iCs/>
                <w:lang w:eastAsia="zh-CN"/>
              </w:rPr>
            </w:pPr>
            <w:r w:rsidRPr="006F6BFA">
              <w:rPr>
                <w:b w:val="0"/>
                <w:bCs/>
                <w:i/>
                <w:iCs/>
                <w:lang w:eastAsia="zh-CN"/>
              </w:rPr>
              <w:t>nat.</w:t>
            </w:r>
          </w:p>
        </w:tc>
        <w:tc>
          <w:tcPr>
            <w:tcW w:w="883" w:type="pct"/>
          </w:tcPr>
          <w:p w14:paraId="70723815" w14:textId="35538F59" w:rsidR="00D01CDA" w:rsidRPr="006F6BF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sidRPr="006F6BFA">
              <w:rPr>
                <w:lang w:eastAsia="zh-CN"/>
              </w:rPr>
              <w:t>Bar 102</w:t>
            </w:r>
          </w:p>
        </w:tc>
        <w:tc>
          <w:tcPr>
            <w:tcW w:w="811" w:type="pct"/>
          </w:tcPr>
          <w:p w14:paraId="68DE6195" w14:textId="61AF13E2" w:rsidR="00D01CDA" w:rsidRPr="006F6BF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sidRPr="006F6BFA">
              <w:rPr>
                <w:lang w:eastAsia="zh-CN"/>
              </w:rPr>
              <w:t>Bass clarinet</w:t>
            </w:r>
          </w:p>
        </w:tc>
        <w:tc>
          <w:tcPr>
            <w:tcW w:w="2351" w:type="pct"/>
          </w:tcPr>
          <w:p w14:paraId="365276F5" w14:textId="149ABB0B" w:rsidR="00D01CDA" w:rsidRPr="006F6BF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sidRPr="006F6BFA">
              <w:rPr>
                <w:color w:val="000000"/>
                <w:shd w:val="clear" w:color="auto" w:fill="FFFFFF"/>
              </w:rPr>
              <w:t>Return to natural tonguing technique (after previously performing with ‘slap’ tonguing technique).</w:t>
            </w:r>
          </w:p>
        </w:tc>
      </w:tr>
      <w:tr w:rsidR="002B0C76" w:rsidRPr="007E59F4" w14:paraId="1099132E" w14:textId="77777777" w:rsidTr="002B0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tcPr>
          <w:p w14:paraId="688DD019" w14:textId="77777777" w:rsidR="00D01CDA" w:rsidRPr="006F6BFA" w:rsidRDefault="00D01CDA" w:rsidP="00D01CDA">
            <w:pPr>
              <w:rPr>
                <w:lang w:eastAsia="zh-CN"/>
              </w:rPr>
            </w:pPr>
            <w:r w:rsidRPr="006F6BFA">
              <w:rPr>
                <w:noProof/>
                <w:color w:val="2B579A"/>
                <w:shd w:val="clear" w:color="auto" w:fill="E6E6E6"/>
              </w:rPr>
              <w:drawing>
                <wp:inline distT="0" distB="0" distL="0" distR="0" wp14:anchorId="79707D53" wp14:editId="24D59330">
                  <wp:extent cx="119063" cy="380147"/>
                  <wp:effectExtent l="0" t="0" r="0" b="1270"/>
                  <wp:docPr id="43" name="Picture 43" descr="This symbol is a 'half flat' symbol used in music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612" cy="407442"/>
                          </a:xfrm>
                          <a:prstGeom prst="rect">
                            <a:avLst/>
                          </a:prstGeom>
                          <a:noFill/>
                          <a:ln>
                            <a:noFill/>
                          </a:ln>
                        </pic:spPr>
                      </pic:pic>
                    </a:graphicData>
                  </a:graphic>
                </wp:inline>
              </w:drawing>
            </w:r>
          </w:p>
        </w:tc>
        <w:tc>
          <w:tcPr>
            <w:tcW w:w="883" w:type="pct"/>
          </w:tcPr>
          <w:p w14:paraId="237532E3" w14:textId="0F0644BB" w:rsidR="00D01CDA" w:rsidRPr="006F6BFA" w:rsidRDefault="00D01CDA" w:rsidP="00D01CDA">
            <w:pPr>
              <w:cnfStyle w:val="000000010000" w:firstRow="0" w:lastRow="0" w:firstColumn="0" w:lastColumn="0" w:oddVBand="0" w:evenVBand="0" w:oddHBand="0" w:evenHBand="1" w:firstRowFirstColumn="0" w:firstRowLastColumn="0" w:lastRowFirstColumn="0" w:lastRowLastColumn="0"/>
              <w:rPr>
                <w:lang w:eastAsia="zh-CN"/>
              </w:rPr>
            </w:pPr>
            <w:r w:rsidRPr="006F6BFA">
              <w:rPr>
                <w:lang w:eastAsia="zh-CN"/>
              </w:rPr>
              <w:t>Bar 148</w:t>
            </w:r>
          </w:p>
        </w:tc>
        <w:tc>
          <w:tcPr>
            <w:tcW w:w="811" w:type="pct"/>
          </w:tcPr>
          <w:p w14:paraId="622E0634" w14:textId="7E876217" w:rsidR="00D01CDA" w:rsidRPr="006F6BFA" w:rsidRDefault="00D01CDA" w:rsidP="00D01CDA">
            <w:pPr>
              <w:cnfStyle w:val="000000010000" w:firstRow="0" w:lastRow="0" w:firstColumn="0" w:lastColumn="0" w:oddVBand="0" w:evenVBand="0" w:oddHBand="0" w:evenHBand="1" w:firstRowFirstColumn="0" w:firstRowLastColumn="0" w:lastRowFirstColumn="0" w:lastRowLastColumn="0"/>
              <w:rPr>
                <w:lang w:eastAsia="zh-CN"/>
              </w:rPr>
            </w:pPr>
            <w:r w:rsidRPr="006F6BFA">
              <w:rPr>
                <w:lang w:eastAsia="zh-CN"/>
              </w:rPr>
              <w:t>Violin</w:t>
            </w:r>
          </w:p>
        </w:tc>
        <w:tc>
          <w:tcPr>
            <w:tcW w:w="2351" w:type="pct"/>
          </w:tcPr>
          <w:p w14:paraId="1AB0EDA2" w14:textId="04BD1FA0" w:rsidR="00D01CDA" w:rsidRPr="001876B1" w:rsidRDefault="00D01CDA" w:rsidP="00D01CDA">
            <w:pPr>
              <w:cnfStyle w:val="000000010000" w:firstRow="0" w:lastRow="0" w:firstColumn="0" w:lastColumn="0" w:oddVBand="0" w:evenVBand="0" w:oddHBand="0" w:evenHBand="1" w:firstRowFirstColumn="0" w:firstRowLastColumn="0" w:lastRowFirstColumn="0" w:lastRowLastColumn="0"/>
            </w:pPr>
            <w:r w:rsidRPr="00F11D10">
              <w:t>Half flat</w:t>
            </w:r>
            <w:r w:rsidR="00F11D10">
              <w:t xml:space="preserve"> </w:t>
            </w:r>
            <w:r w:rsidR="00F11D10">
              <w:rPr>
                <w:lang w:eastAsia="zh-CN"/>
              </w:rPr>
              <w:t xml:space="preserve">– </w:t>
            </w:r>
            <w:r w:rsidRPr="00F11D10">
              <w:t>lowers the pitch by a quarter tone.</w:t>
            </w:r>
          </w:p>
        </w:tc>
      </w:tr>
      <w:tr w:rsidR="002B0C76" w:rsidRPr="007E59F4" w14:paraId="0B9003F6" w14:textId="77777777" w:rsidTr="002B0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tcPr>
          <w:p w14:paraId="5B818F72" w14:textId="77777777" w:rsidR="00D01CDA" w:rsidRPr="006F6BFA" w:rsidRDefault="00D01CDA" w:rsidP="00D01CDA">
            <w:pPr>
              <w:rPr>
                <w:noProof/>
              </w:rPr>
            </w:pPr>
            <w:r w:rsidRPr="006F6BFA">
              <w:rPr>
                <w:noProof/>
                <w:color w:val="2B579A"/>
                <w:shd w:val="clear" w:color="auto" w:fill="E6E6E6"/>
              </w:rPr>
              <w:drawing>
                <wp:inline distT="0" distB="0" distL="0" distR="0" wp14:anchorId="61069BA7" wp14:editId="558E2F5B">
                  <wp:extent cx="642937" cy="642937"/>
                  <wp:effectExtent l="0" t="0" r="5080" b="5080"/>
                  <wp:docPr id="45" name="Picture 45" descr="This symbol is a 'three quarter flat' symbol used in music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5967" cy="655967"/>
                          </a:xfrm>
                          <a:prstGeom prst="rect">
                            <a:avLst/>
                          </a:prstGeom>
                          <a:noFill/>
                          <a:ln>
                            <a:noFill/>
                          </a:ln>
                        </pic:spPr>
                      </pic:pic>
                    </a:graphicData>
                  </a:graphic>
                </wp:inline>
              </w:drawing>
            </w:r>
          </w:p>
        </w:tc>
        <w:tc>
          <w:tcPr>
            <w:tcW w:w="883" w:type="pct"/>
          </w:tcPr>
          <w:p w14:paraId="1468EA0C" w14:textId="4CBE83E6" w:rsidR="00D01CDA" w:rsidRPr="006F6BF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sidRPr="006F6BFA">
              <w:rPr>
                <w:lang w:eastAsia="zh-CN"/>
              </w:rPr>
              <w:t>Bar 151</w:t>
            </w:r>
          </w:p>
        </w:tc>
        <w:tc>
          <w:tcPr>
            <w:tcW w:w="811" w:type="pct"/>
          </w:tcPr>
          <w:p w14:paraId="17E79BD7" w14:textId="43D6F7E7" w:rsidR="00D01CDA" w:rsidRPr="006F6BF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sidRPr="006F6BFA">
              <w:rPr>
                <w:lang w:eastAsia="zh-CN"/>
              </w:rPr>
              <w:t>Violin</w:t>
            </w:r>
          </w:p>
        </w:tc>
        <w:tc>
          <w:tcPr>
            <w:tcW w:w="2351" w:type="pct"/>
          </w:tcPr>
          <w:p w14:paraId="28F14198" w14:textId="4122DEFE" w:rsidR="00D01CDA" w:rsidRPr="001876B1" w:rsidRDefault="00D01CDA" w:rsidP="001876B1">
            <w:pPr>
              <w:cnfStyle w:val="000000100000" w:firstRow="0" w:lastRow="0" w:firstColumn="0" w:lastColumn="0" w:oddVBand="0" w:evenVBand="0" w:oddHBand="1" w:evenHBand="0" w:firstRowFirstColumn="0" w:firstRowLastColumn="0" w:lastRowFirstColumn="0" w:lastRowLastColumn="0"/>
              <w:rPr>
                <w:b/>
                <w:bCs/>
              </w:rPr>
            </w:pPr>
            <w:r w:rsidRPr="001876B1">
              <w:rPr>
                <w:b/>
                <w:bCs/>
              </w:rPr>
              <w:t>Three-quarter flat (1 ½ semitones lower)</w:t>
            </w:r>
          </w:p>
          <w:p w14:paraId="2B52338A" w14:textId="7F26CBC2" w:rsidR="00D01CDA" w:rsidRPr="006F6BFA" w:rsidRDefault="00D01CDA" w:rsidP="00D01CDA">
            <w:pPr>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sidRPr="006F6BFA">
              <w:rPr>
                <w:color w:val="000000"/>
              </w:rPr>
              <w:t xml:space="preserve">In this example </w:t>
            </w:r>
            <w:r w:rsidR="00D741B8">
              <w:rPr>
                <w:color w:val="000000"/>
              </w:rPr>
              <w:t>¼</w:t>
            </w:r>
            <w:r w:rsidRPr="006F6BFA">
              <w:rPr>
                <w:color w:val="000000"/>
              </w:rPr>
              <w:t xml:space="preserve"> tone flatter than E flat).</w:t>
            </w:r>
          </w:p>
        </w:tc>
      </w:tr>
      <w:tr w:rsidR="002B0C76" w:rsidRPr="007E59F4" w14:paraId="30412226" w14:textId="77777777" w:rsidTr="002B0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tcPr>
          <w:p w14:paraId="2EF4AB24" w14:textId="77777777" w:rsidR="00D01CDA" w:rsidRPr="006F6BFA" w:rsidRDefault="00D01CDA" w:rsidP="00D01CDA">
            <w:pPr>
              <w:rPr>
                <w:noProof/>
              </w:rPr>
            </w:pPr>
            <w:r w:rsidRPr="006F6BFA">
              <w:rPr>
                <w:noProof/>
                <w:color w:val="2B579A"/>
                <w:shd w:val="clear" w:color="auto" w:fill="E6E6E6"/>
              </w:rPr>
              <w:lastRenderedPageBreak/>
              <w:drawing>
                <wp:inline distT="0" distB="0" distL="0" distR="0" wp14:anchorId="4ABBA028" wp14:editId="733EAFC0">
                  <wp:extent cx="90461" cy="449127"/>
                  <wp:effectExtent l="0" t="0" r="5080" b="8255"/>
                  <wp:docPr id="48" name="Picture 48" descr="This symbol is a 'half sharp' symbol used in music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477" cy="747099"/>
                          </a:xfrm>
                          <a:prstGeom prst="rect">
                            <a:avLst/>
                          </a:prstGeom>
                          <a:noFill/>
                          <a:ln>
                            <a:noFill/>
                          </a:ln>
                        </pic:spPr>
                      </pic:pic>
                    </a:graphicData>
                  </a:graphic>
                </wp:inline>
              </w:drawing>
            </w:r>
          </w:p>
        </w:tc>
        <w:tc>
          <w:tcPr>
            <w:tcW w:w="883" w:type="pct"/>
          </w:tcPr>
          <w:p w14:paraId="7B565572" w14:textId="00E2878D" w:rsidR="00D01CDA" w:rsidRPr="006F6BFA" w:rsidRDefault="00D01CDA" w:rsidP="00D01CDA">
            <w:pPr>
              <w:cnfStyle w:val="000000010000" w:firstRow="0" w:lastRow="0" w:firstColumn="0" w:lastColumn="0" w:oddVBand="0" w:evenVBand="0" w:oddHBand="0" w:evenHBand="1" w:firstRowFirstColumn="0" w:firstRowLastColumn="0" w:lastRowFirstColumn="0" w:lastRowLastColumn="0"/>
              <w:rPr>
                <w:lang w:eastAsia="zh-CN"/>
              </w:rPr>
            </w:pPr>
            <w:r w:rsidRPr="006F6BFA">
              <w:rPr>
                <w:lang w:eastAsia="zh-CN"/>
              </w:rPr>
              <w:t>Bar 148</w:t>
            </w:r>
          </w:p>
        </w:tc>
        <w:tc>
          <w:tcPr>
            <w:tcW w:w="811" w:type="pct"/>
          </w:tcPr>
          <w:p w14:paraId="3A1900A8" w14:textId="78C96BB6" w:rsidR="00D01CDA" w:rsidRPr="006F6BFA" w:rsidRDefault="00D01CDA" w:rsidP="00D01CDA">
            <w:pPr>
              <w:cnfStyle w:val="000000010000" w:firstRow="0" w:lastRow="0" w:firstColumn="0" w:lastColumn="0" w:oddVBand="0" w:evenVBand="0" w:oddHBand="0" w:evenHBand="1" w:firstRowFirstColumn="0" w:firstRowLastColumn="0" w:lastRowFirstColumn="0" w:lastRowLastColumn="0"/>
              <w:rPr>
                <w:lang w:eastAsia="zh-CN"/>
              </w:rPr>
            </w:pPr>
            <w:r w:rsidRPr="006F6BFA">
              <w:rPr>
                <w:lang w:eastAsia="zh-CN"/>
              </w:rPr>
              <w:t xml:space="preserve">Bass clarinet, </w:t>
            </w:r>
            <w:r w:rsidR="000C3B02">
              <w:rPr>
                <w:lang w:eastAsia="zh-CN"/>
              </w:rPr>
              <w:t>c</w:t>
            </w:r>
            <w:r w:rsidRPr="006F6BFA">
              <w:rPr>
                <w:lang w:eastAsia="zh-CN"/>
              </w:rPr>
              <w:t>ello</w:t>
            </w:r>
          </w:p>
        </w:tc>
        <w:tc>
          <w:tcPr>
            <w:tcW w:w="2351" w:type="pct"/>
          </w:tcPr>
          <w:p w14:paraId="6C3B0BD0" w14:textId="6F24E7E6" w:rsidR="00D01CDA" w:rsidRPr="000C3B02" w:rsidRDefault="00D01CDA" w:rsidP="00D01CDA">
            <w:pPr>
              <w:cnfStyle w:val="000000010000" w:firstRow="0" w:lastRow="0" w:firstColumn="0" w:lastColumn="0" w:oddVBand="0" w:evenVBand="0" w:oddHBand="0" w:evenHBand="1" w:firstRowFirstColumn="0" w:firstRowLastColumn="0" w:lastRowFirstColumn="0" w:lastRowLastColumn="0"/>
            </w:pPr>
            <w:r w:rsidRPr="000C3B02">
              <w:t>Half sharp</w:t>
            </w:r>
            <w:r w:rsidR="00017B20">
              <w:t xml:space="preserve"> </w:t>
            </w:r>
            <w:r w:rsidR="00017B20">
              <w:rPr>
                <w:lang w:eastAsia="zh-CN"/>
              </w:rPr>
              <w:t>–</w:t>
            </w:r>
            <w:r w:rsidRPr="000C3B02">
              <w:t xml:space="preserve"> raises the pitch by a quarter tone.</w:t>
            </w:r>
          </w:p>
        </w:tc>
      </w:tr>
      <w:tr w:rsidR="002B0C76" w:rsidRPr="007E59F4" w14:paraId="7271239F" w14:textId="77777777" w:rsidTr="002B0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tcPr>
          <w:p w14:paraId="4DC7E1BF" w14:textId="77777777" w:rsidR="00D01CDA" w:rsidRPr="006F6BFA" w:rsidRDefault="00D01CDA" w:rsidP="00D01CDA">
            <w:pPr>
              <w:rPr>
                <w:b w:val="0"/>
                <w:bCs/>
                <w:lang w:eastAsia="zh-CN"/>
              </w:rPr>
            </w:pPr>
            <w:r w:rsidRPr="006F6BFA">
              <w:rPr>
                <w:b w:val="0"/>
                <w:bCs/>
                <w:lang w:eastAsia="zh-CN"/>
              </w:rPr>
              <w:t>bow</w:t>
            </w:r>
          </w:p>
          <w:p w14:paraId="082C4358" w14:textId="77777777" w:rsidR="00D01CDA" w:rsidRPr="006F6BFA" w:rsidRDefault="00D01CDA" w:rsidP="00D01CDA">
            <w:pPr>
              <w:rPr>
                <w:lang w:eastAsia="zh-CN"/>
              </w:rPr>
            </w:pPr>
            <w:r w:rsidRPr="006F6BFA">
              <w:rPr>
                <w:b w:val="0"/>
                <w:bCs/>
                <w:lang w:eastAsia="zh-CN"/>
              </w:rPr>
              <w:t xml:space="preserve">  V</w:t>
            </w:r>
          </w:p>
        </w:tc>
        <w:tc>
          <w:tcPr>
            <w:tcW w:w="883" w:type="pct"/>
          </w:tcPr>
          <w:p w14:paraId="25202A1D" w14:textId="26E23596" w:rsidR="00D01CDA" w:rsidRPr="006F6BF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sidRPr="006F6BFA">
              <w:rPr>
                <w:lang w:eastAsia="zh-CN"/>
              </w:rPr>
              <w:t>Bar 149</w:t>
            </w:r>
          </w:p>
        </w:tc>
        <w:tc>
          <w:tcPr>
            <w:tcW w:w="811" w:type="pct"/>
          </w:tcPr>
          <w:p w14:paraId="5DFC5547" w14:textId="4F2E77EC" w:rsidR="00D01CDA" w:rsidRPr="006F6BFA" w:rsidRDefault="00D01CDA" w:rsidP="00D01CDA">
            <w:pPr>
              <w:cnfStyle w:val="000000100000" w:firstRow="0" w:lastRow="0" w:firstColumn="0" w:lastColumn="0" w:oddVBand="0" w:evenVBand="0" w:oddHBand="1" w:evenHBand="0" w:firstRowFirstColumn="0" w:firstRowLastColumn="0" w:lastRowFirstColumn="0" w:lastRowLastColumn="0"/>
              <w:rPr>
                <w:lang w:eastAsia="zh-CN"/>
              </w:rPr>
            </w:pPr>
            <w:r w:rsidRPr="006F6BFA">
              <w:rPr>
                <w:lang w:eastAsia="zh-CN"/>
              </w:rPr>
              <w:t>Vibraphone</w:t>
            </w:r>
          </w:p>
        </w:tc>
        <w:tc>
          <w:tcPr>
            <w:tcW w:w="2351" w:type="pct"/>
          </w:tcPr>
          <w:p w14:paraId="34606E38" w14:textId="44BB7250" w:rsidR="00D01CDA" w:rsidRPr="006F6BFA" w:rsidRDefault="00D01CDA" w:rsidP="00D01CDA">
            <w:pPr>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sidRPr="006F6BFA">
              <w:rPr>
                <w:rFonts w:eastAsia="Times New Roman"/>
              </w:rPr>
              <w:t>The performer uses a double bass bow placed perpendicular to the outer edge of the vibraphone bar at an angle of 90 degrees. The performer scrapes the bow with medium pressure, against the vibraphone bar in an upward motion (but can also be a down motion).</w:t>
            </w:r>
          </w:p>
        </w:tc>
      </w:tr>
    </w:tbl>
    <w:p w14:paraId="61F46DE9" w14:textId="003E0DC0" w:rsidR="006916FE" w:rsidRDefault="000C3B02" w:rsidP="000C3B02">
      <w:pPr>
        <w:pStyle w:val="Heading2"/>
        <w:rPr>
          <w:lang w:val="en-GB"/>
        </w:rPr>
      </w:pPr>
      <w:bookmarkStart w:id="53" w:name="_Toc116663851"/>
      <w:r w:rsidRPr="3B35B164">
        <w:rPr>
          <w:lang w:val="en-GB"/>
        </w:rPr>
        <w:t>Aural</w:t>
      </w:r>
      <w:bookmarkEnd w:id="53"/>
    </w:p>
    <w:p w14:paraId="5F377CF4" w14:textId="79295BC2" w:rsidR="000C3B02" w:rsidRPr="00E93345" w:rsidRDefault="006916FE" w:rsidP="006916FE">
      <w:pPr>
        <w:pStyle w:val="Heading3"/>
        <w:rPr>
          <w:lang w:val="en-GB"/>
        </w:rPr>
      </w:pPr>
      <w:bookmarkStart w:id="54" w:name="_Toc116663852"/>
      <w:r>
        <w:rPr>
          <w:lang w:val="en-GB"/>
        </w:rPr>
        <w:t>M</w:t>
      </w:r>
      <w:r w:rsidR="000C3B02" w:rsidRPr="3B35B164">
        <w:rPr>
          <w:lang w:val="en-GB"/>
        </w:rPr>
        <w:t>elodic and rhythmic dictation</w:t>
      </w:r>
      <w:bookmarkEnd w:id="54"/>
    </w:p>
    <w:p w14:paraId="1F264B3A" w14:textId="1DA60972" w:rsidR="004B0F89" w:rsidRPr="00D741B8" w:rsidRDefault="000C3B02" w:rsidP="00A538B2">
      <w:pPr>
        <w:pStyle w:val="ListBullet"/>
        <w:numPr>
          <w:ilvl w:val="0"/>
          <w:numId w:val="26"/>
        </w:numPr>
        <w:spacing w:before="0"/>
        <w:ind w:left="360"/>
        <w:textAlignment w:val="baseline"/>
        <w:rPr>
          <w:rFonts w:eastAsia="Times New Roman"/>
          <w:lang w:eastAsia="en-AU"/>
        </w:rPr>
      </w:pPr>
      <w:r w:rsidRPr="00E73842">
        <w:t>Notate the pitch and rhythm of the flute part (bars 63</w:t>
      </w:r>
      <w:r w:rsidR="001876B1">
        <w:t>-</w:t>
      </w:r>
      <w:r w:rsidRPr="00E73842">
        <w:t>65) from ‘Bend/Boogie/Break’ on the stave provided.</w:t>
      </w:r>
      <w:r w:rsidR="00D741B8">
        <w:t xml:space="preserve"> Play </w:t>
      </w:r>
      <w:hyperlink r:id="rId68" w:history="1">
        <w:r w:rsidRPr="00D741B8">
          <w:rPr>
            <w:rStyle w:val="Hyperlink"/>
            <w:rFonts w:eastAsia="Times New Roman"/>
            <w:lang w:eastAsia="en-AU"/>
          </w:rPr>
          <w:t>Audio excerpt 1</w:t>
        </w:r>
      </w:hyperlink>
      <w:r w:rsidR="00D741B8">
        <w:rPr>
          <w:rStyle w:val="Hyperlink"/>
          <w:rFonts w:eastAsia="Times New Roman"/>
          <w:lang w:eastAsia="en-AU"/>
        </w:rPr>
        <w:t>.</w:t>
      </w:r>
    </w:p>
    <w:p w14:paraId="39202AA3" w14:textId="73875D03" w:rsidR="00E73842" w:rsidRDefault="00E73842" w:rsidP="00E73842">
      <w:pPr>
        <w:pStyle w:val="Caption"/>
      </w:pPr>
      <w:r>
        <w:t xml:space="preserve">Figure </w:t>
      </w:r>
      <w:r>
        <w:fldChar w:fldCharType="begin"/>
      </w:r>
      <w:r>
        <w:instrText xml:space="preserve"> SEQ Figure \* ARABIC </w:instrText>
      </w:r>
      <w:r>
        <w:fldChar w:fldCharType="separate"/>
      </w:r>
      <w:r w:rsidR="00411D5B">
        <w:rPr>
          <w:noProof/>
        </w:rPr>
        <w:t>19</w:t>
      </w:r>
      <w:r>
        <w:fldChar w:fldCharType="end"/>
      </w:r>
      <w:r>
        <w:t xml:space="preserve"> – Flute: bar 63-65</w:t>
      </w:r>
    </w:p>
    <w:p w14:paraId="773B8C30" w14:textId="77777777" w:rsidR="00935426" w:rsidRDefault="004B0F89" w:rsidP="00EA7D73">
      <w:pPr>
        <w:keepNext/>
        <w:spacing w:before="0"/>
        <w:ind w:left="360"/>
        <w:textAlignment w:val="baseline"/>
      </w:pPr>
      <w:r>
        <w:rPr>
          <w:noProof/>
          <w:color w:val="2B579A"/>
          <w:shd w:val="clear" w:color="auto" w:fill="E6E6E6"/>
        </w:rPr>
        <w:drawing>
          <wp:inline distT="0" distB="0" distL="0" distR="0" wp14:anchorId="75DB2F1B" wp14:editId="39F80E93">
            <wp:extent cx="6230972" cy="681836"/>
            <wp:effectExtent l="0" t="0" r="0" b="4445"/>
            <wp:docPr id="9" name="Picture 9" descr="This is a score for flute which consists of bars 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300364" cy="689429"/>
                    </a:xfrm>
                    <a:prstGeom prst="rect">
                      <a:avLst/>
                    </a:prstGeom>
                  </pic:spPr>
                </pic:pic>
              </a:graphicData>
            </a:graphic>
          </wp:inline>
        </w:drawing>
      </w:r>
    </w:p>
    <w:p w14:paraId="714028AA" w14:textId="296EE3A6" w:rsidR="000C3B02" w:rsidRPr="00E73842" w:rsidRDefault="000C3B02" w:rsidP="00E73842">
      <w:pPr>
        <w:pStyle w:val="ListNumber"/>
      </w:pPr>
      <w:r w:rsidRPr="00E73842">
        <w:t xml:space="preserve">One of the rhythmic features of ‘Bend/Boogie/Break’ is the use of multimetre. There are </w:t>
      </w:r>
      <w:r w:rsidR="00FF4165">
        <w:t>2</w:t>
      </w:r>
      <w:r w:rsidRPr="00E73842">
        <w:t xml:space="preserve"> options for this activity.</w:t>
      </w:r>
    </w:p>
    <w:p w14:paraId="456502AC" w14:textId="4CA474C3" w:rsidR="000C3B02" w:rsidRDefault="13D91074" w:rsidP="00E73842">
      <w:pPr>
        <w:pStyle w:val="ListBullet"/>
        <w:ind w:left="1134"/>
        <w:rPr>
          <w:lang w:eastAsia="en-AU"/>
        </w:rPr>
      </w:pPr>
      <w:r w:rsidRPr="7E77CDDE">
        <w:rPr>
          <w:lang w:eastAsia="en-AU"/>
        </w:rPr>
        <w:t xml:space="preserve">Option 1: Notate the </w:t>
      </w:r>
      <w:r w:rsidRPr="00EA7D73">
        <w:rPr>
          <w:rStyle w:val="Strong"/>
        </w:rPr>
        <w:t>rhythm</w:t>
      </w:r>
      <w:r w:rsidRPr="7E77CDDE">
        <w:rPr>
          <w:b/>
          <w:bCs/>
          <w:lang w:eastAsia="en-AU"/>
        </w:rPr>
        <w:t xml:space="preserve"> </w:t>
      </w:r>
      <w:r w:rsidRPr="7E77CDDE">
        <w:rPr>
          <w:lang w:eastAsia="en-AU"/>
        </w:rPr>
        <w:t>of the flute part (bars 214</w:t>
      </w:r>
      <w:r w:rsidR="001876B1">
        <w:rPr>
          <w:lang w:eastAsia="en-AU"/>
        </w:rPr>
        <w:t>-</w:t>
      </w:r>
      <w:r w:rsidRPr="7E77CDDE">
        <w:rPr>
          <w:lang w:eastAsia="en-AU"/>
        </w:rPr>
        <w:t>225) on the staves provided.</w:t>
      </w:r>
    </w:p>
    <w:p w14:paraId="4F245AEC" w14:textId="08A5AC10" w:rsidR="000C3B02" w:rsidRPr="00D421BC" w:rsidRDefault="13D91074" w:rsidP="00E73842">
      <w:pPr>
        <w:pStyle w:val="ListBullet"/>
        <w:ind w:left="1134"/>
        <w:rPr>
          <w:lang w:eastAsia="en-AU"/>
        </w:rPr>
      </w:pPr>
      <w:r w:rsidRPr="7E77CDDE">
        <w:rPr>
          <w:rFonts w:eastAsia="Times New Roman"/>
          <w:lang w:eastAsia="en-AU"/>
        </w:rPr>
        <w:t xml:space="preserve">Option 2: Notate the </w:t>
      </w:r>
      <w:r w:rsidRPr="00EA7D73">
        <w:rPr>
          <w:rStyle w:val="Strong"/>
        </w:rPr>
        <w:t>pitch and rhythm</w:t>
      </w:r>
      <w:r w:rsidRPr="7E77CDDE">
        <w:rPr>
          <w:rFonts w:eastAsia="Times New Roman"/>
          <w:lang w:eastAsia="en-AU"/>
        </w:rPr>
        <w:t xml:space="preserve"> of the flute part (bars 214</w:t>
      </w:r>
      <w:r w:rsidR="001876B1">
        <w:rPr>
          <w:rFonts w:eastAsia="Times New Roman"/>
          <w:lang w:eastAsia="en-AU"/>
        </w:rPr>
        <w:t>-</w:t>
      </w:r>
      <w:r w:rsidRPr="7E77CDDE">
        <w:rPr>
          <w:rFonts w:eastAsia="Times New Roman"/>
          <w:lang w:eastAsia="en-AU"/>
        </w:rPr>
        <w:t xml:space="preserve">225) on the staves provided. </w:t>
      </w:r>
    </w:p>
    <w:p w14:paraId="5216F17F" w14:textId="4E3820F3" w:rsidR="000C3B02" w:rsidRPr="001A62D7" w:rsidRDefault="000C3B02" w:rsidP="00E73842">
      <w:pPr>
        <w:pStyle w:val="FeatureBox2"/>
        <w:rPr>
          <w:rFonts w:eastAsia="Times New Roman"/>
          <w:lang w:eastAsia="en-AU"/>
        </w:rPr>
      </w:pPr>
      <w:r w:rsidRPr="00E73842">
        <w:rPr>
          <w:b/>
          <w:bCs/>
          <w:lang w:eastAsia="en-AU"/>
        </w:rPr>
        <w:lastRenderedPageBreak/>
        <w:t>Note</w:t>
      </w:r>
      <w:r>
        <w:rPr>
          <w:lang w:eastAsia="en-AU"/>
        </w:rPr>
        <w:t>: In this excerpt the flute is heard an octave higher than notated.</w:t>
      </w:r>
      <w:r w:rsidR="00D741B8">
        <w:rPr>
          <w:lang w:eastAsia="en-AU"/>
        </w:rPr>
        <w:t xml:space="preserve"> Play </w:t>
      </w:r>
      <w:hyperlink r:id="rId70" w:history="1">
        <w:r w:rsidRPr="00E93345">
          <w:rPr>
            <w:rStyle w:val="Hyperlink"/>
            <w:rFonts w:eastAsia="Times New Roman"/>
            <w:lang w:eastAsia="en-AU"/>
          </w:rPr>
          <w:t>Audio excerpt 2</w:t>
        </w:r>
      </w:hyperlink>
      <w:r w:rsidR="00D741B8">
        <w:rPr>
          <w:rStyle w:val="Hyperlink"/>
          <w:rFonts w:eastAsia="Times New Roman"/>
          <w:lang w:eastAsia="en-AU"/>
        </w:rPr>
        <w:t>.</w:t>
      </w:r>
    </w:p>
    <w:p w14:paraId="03B9C41B" w14:textId="5E3A9E72" w:rsidR="00E73842" w:rsidRDefault="00E73842" w:rsidP="00E73842">
      <w:pPr>
        <w:pStyle w:val="Caption"/>
      </w:pPr>
      <w:r>
        <w:t xml:space="preserve">Figure </w:t>
      </w:r>
      <w:r>
        <w:fldChar w:fldCharType="begin"/>
      </w:r>
      <w:r>
        <w:instrText xml:space="preserve"> SEQ Figure \* ARABIC </w:instrText>
      </w:r>
      <w:r>
        <w:fldChar w:fldCharType="separate"/>
      </w:r>
      <w:r w:rsidR="00411D5B">
        <w:rPr>
          <w:noProof/>
        </w:rPr>
        <w:t>20</w:t>
      </w:r>
      <w:r>
        <w:fldChar w:fldCharType="end"/>
      </w:r>
      <w:r>
        <w:t xml:space="preserve"> – </w:t>
      </w:r>
      <w:r w:rsidRPr="00DC2462">
        <w:t>Flute melody (Section V</w:t>
      </w:r>
      <w:r w:rsidR="001876B1">
        <w:t>-</w:t>
      </w:r>
      <w:r w:rsidRPr="00DC2462">
        <w:t>W, bars 214</w:t>
      </w:r>
      <w:r w:rsidR="001876B1">
        <w:t>-</w:t>
      </w:r>
      <w:r w:rsidRPr="00DC2462">
        <w:t>225)</w:t>
      </w:r>
    </w:p>
    <w:p w14:paraId="3679AB90" w14:textId="77777777" w:rsidR="00522389" w:rsidRDefault="006317AC" w:rsidP="00EA7D73">
      <w:pPr>
        <w:keepNext/>
        <w:tabs>
          <w:tab w:val="left" w:pos="3272"/>
        </w:tabs>
      </w:pPr>
      <w:r>
        <w:rPr>
          <w:noProof/>
          <w:color w:val="2B579A"/>
          <w:shd w:val="clear" w:color="auto" w:fill="E6E6E6"/>
        </w:rPr>
        <w:drawing>
          <wp:inline distT="0" distB="0" distL="0" distR="0" wp14:anchorId="780FA06B" wp14:editId="72519D55">
            <wp:extent cx="6356320" cy="4162096"/>
            <wp:effectExtent l="0" t="0" r="6985" b="0"/>
            <wp:docPr id="10" name="Picture 10" descr="This is a score extract of 'Bend/ Boogie/ Break' of the flute part bars 214 -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69357" cy="4170633"/>
                    </a:xfrm>
                    <a:prstGeom prst="rect">
                      <a:avLst/>
                    </a:prstGeom>
                  </pic:spPr>
                </pic:pic>
              </a:graphicData>
            </a:graphic>
          </wp:inline>
        </w:drawing>
      </w:r>
    </w:p>
    <w:p w14:paraId="1D83EB1D" w14:textId="67E5654E" w:rsidR="006317AC" w:rsidRDefault="006317AC" w:rsidP="006317AC">
      <w:pPr>
        <w:pStyle w:val="Heading2"/>
      </w:pPr>
      <w:bookmarkStart w:id="55" w:name="_Toc116663853"/>
      <w:r>
        <w:t>Performance</w:t>
      </w:r>
      <w:bookmarkEnd w:id="55"/>
    </w:p>
    <w:p w14:paraId="7F15F6E8" w14:textId="65F83240" w:rsidR="006317AC" w:rsidRPr="00E73842" w:rsidRDefault="006317AC" w:rsidP="00E73842">
      <w:r w:rsidRPr="00E73842">
        <w:t xml:space="preserve">Perform the flute part of Section V-W (bars 214-225) from ‘Bend/Boogie/Break’ as a class ensemble, focussing on the use of correct articulation and note lengths to achieve the desired musical style. Before you start, transpose the flute melody below in to at least </w:t>
      </w:r>
      <w:r w:rsidR="00D741B8">
        <w:t>2</w:t>
      </w:r>
      <w:r w:rsidRPr="00E73842">
        <w:t xml:space="preserve"> different keys so that it can be played in unison by:</w:t>
      </w:r>
    </w:p>
    <w:p w14:paraId="08AE0E7B" w14:textId="77777777" w:rsidR="006317AC" w:rsidRPr="003B7725" w:rsidRDefault="09B80A55" w:rsidP="00E73842">
      <w:pPr>
        <w:pStyle w:val="ListBullet"/>
      </w:pPr>
      <w:r>
        <w:t>Bb instruments</w:t>
      </w:r>
    </w:p>
    <w:p w14:paraId="186E4340" w14:textId="77777777" w:rsidR="006317AC" w:rsidRPr="003B7725" w:rsidRDefault="09B80A55" w:rsidP="00E73842">
      <w:pPr>
        <w:pStyle w:val="ListBullet"/>
      </w:pPr>
      <w:r>
        <w:t>Eb instruments</w:t>
      </w:r>
    </w:p>
    <w:p w14:paraId="5916BB6D" w14:textId="77777777" w:rsidR="006317AC" w:rsidRPr="003B7725" w:rsidRDefault="09B80A55" w:rsidP="00E73842">
      <w:pPr>
        <w:pStyle w:val="ListBullet"/>
      </w:pPr>
      <w:r>
        <w:t>F instruments</w:t>
      </w:r>
    </w:p>
    <w:p w14:paraId="582121E2" w14:textId="77777777" w:rsidR="006317AC" w:rsidRPr="003B7725" w:rsidRDefault="09B80A55" w:rsidP="00E73842">
      <w:pPr>
        <w:pStyle w:val="ListBullet"/>
      </w:pPr>
      <w:r>
        <w:t>Alto clef instruments</w:t>
      </w:r>
    </w:p>
    <w:p w14:paraId="318529C8" w14:textId="2C14F6EE" w:rsidR="006317AC" w:rsidRPr="00E73842" w:rsidRDefault="09B80A55" w:rsidP="006317AC">
      <w:pPr>
        <w:pStyle w:val="ListBullet"/>
      </w:pPr>
      <w:r>
        <w:t>Bass clef instruments</w:t>
      </w:r>
      <w:r w:rsidR="006317AC" w:rsidRPr="00E73842">
        <w:rPr>
          <w:b/>
          <w:bCs/>
        </w:rPr>
        <w:br w:type="page"/>
      </w:r>
    </w:p>
    <w:p w14:paraId="04D6233F" w14:textId="7D02D397" w:rsidR="00E73842" w:rsidRDefault="00E73842" w:rsidP="00E73842">
      <w:pPr>
        <w:pStyle w:val="Caption"/>
      </w:pPr>
      <w:r>
        <w:lastRenderedPageBreak/>
        <w:t xml:space="preserve">Figure </w:t>
      </w:r>
      <w:r>
        <w:fldChar w:fldCharType="begin"/>
      </w:r>
      <w:r>
        <w:instrText xml:space="preserve"> SEQ Figure \* ARABIC </w:instrText>
      </w:r>
      <w:r>
        <w:fldChar w:fldCharType="separate"/>
      </w:r>
      <w:r w:rsidR="00411D5B">
        <w:rPr>
          <w:noProof/>
        </w:rPr>
        <w:t>21</w:t>
      </w:r>
      <w:r>
        <w:fldChar w:fldCharType="end"/>
      </w:r>
      <w:r>
        <w:t xml:space="preserve"> – </w:t>
      </w:r>
      <w:r w:rsidRPr="00F11BC4">
        <w:t>Transposition of Flute melody (Section V</w:t>
      </w:r>
      <w:r w:rsidR="001876B1">
        <w:t>-</w:t>
      </w:r>
      <w:r w:rsidRPr="00F11BC4">
        <w:t>W, bars 214</w:t>
      </w:r>
      <w:r w:rsidR="001876B1">
        <w:t>-</w:t>
      </w:r>
      <w:r w:rsidRPr="00F11BC4">
        <w:t>225)</w:t>
      </w:r>
    </w:p>
    <w:p w14:paraId="6F9ED8FE" w14:textId="77777777" w:rsidR="00EE5D65" w:rsidRDefault="007E2D41" w:rsidP="00EA7D73">
      <w:pPr>
        <w:keepNext/>
        <w:tabs>
          <w:tab w:val="left" w:pos="3272"/>
        </w:tabs>
      </w:pPr>
      <w:r w:rsidRPr="004609AD">
        <w:rPr>
          <w:noProof/>
          <w:color w:val="2B579A"/>
          <w:shd w:val="clear" w:color="auto" w:fill="E6E6E6"/>
        </w:rPr>
        <w:drawing>
          <wp:inline distT="0" distB="0" distL="0" distR="0" wp14:anchorId="1DD65B3E" wp14:editId="22BD1D32">
            <wp:extent cx="5768174" cy="4038600"/>
            <wp:effectExtent l="0" t="0" r="4445" b="0"/>
            <wp:docPr id="34" name="Picture 34" descr="This image depicts a score of bars 214 - 225 transposed for flute, clarinet, alto saxophone, horn in F, viola and c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826435" cy="4079391"/>
                    </a:xfrm>
                    <a:prstGeom prst="rect">
                      <a:avLst/>
                    </a:prstGeom>
                  </pic:spPr>
                </pic:pic>
              </a:graphicData>
            </a:graphic>
          </wp:inline>
        </w:drawing>
      </w:r>
    </w:p>
    <w:p w14:paraId="5FB02B2F" w14:textId="6B619011" w:rsidR="006317AC" w:rsidRDefault="006317AC" w:rsidP="006317AC">
      <w:pPr>
        <w:pStyle w:val="Heading2"/>
        <w:numPr>
          <w:ilvl w:val="1"/>
          <w:numId w:val="0"/>
        </w:numPr>
        <w:rPr>
          <w:lang w:val="en-GB"/>
        </w:rPr>
      </w:pPr>
      <w:bookmarkStart w:id="56" w:name="_Toc116663854"/>
      <w:r w:rsidRPr="3B35B164">
        <w:rPr>
          <w:lang w:val="en-GB"/>
        </w:rPr>
        <w:t>Musicology and aural</w:t>
      </w:r>
      <w:bookmarkEnd w:id="56"/>
    </w:p>
    <w:p w14:paraId="6106BA11" w14:textId="7F450A8A" w:rsidR="006317AC" w:rsidRPr="002340E6" w:rsidRDefault="006317AC" w:rsidP="006317AC">
      <w:pPr>
        <w:pStyle w:val="Heading3"/>
        <w:numPr>
          <w:ilvl w:val="2"/>
          <w:numId w:val="0"/>
        </w:numPr>
        <w:rPr>
          <w:shd w:val="clear" w:color="auto" w:fill="FFFFFF"/>
        </w:rPr>
      </w:pPr>
      <w:bookmarkStart w:id="57" w:name="_Toc116663855"/>
      <w:r w:rsidRPr="3B35B164">
        <w:rPr>
          <w:shd w:val="clear" w:color="auto" w:fill="FFFFFF"/>
        </w:rPr>
        <w:t>Activity 1</w:t>
      </w:r>
      <w:r w:rsidR="00B536DE">
        <w:rPr>
          <w:shd w:val="clear" w:color="auto" w:fill="FFFFFF"/>
        </w:rPr>
        <w:t>:</w:t>
      </w:r>
      <w:r w:rsidRPr="002340E6">
        <w:t xml:space="preserve"> </w:t>
      </w:r>
      <w:r>
        <w:t>Podcast activity</w:t>
      </w:r>
      <w:bookmarkEnd w:id="57"/>
    </w:p>
    <w:p w14:paraId="5A1CFC36" w14:textId="77777777" w:rsidR="006317AC" w:rsidRDefault="006317AC" w:rsidP="006317AC">
      <w:pPr>
        <w:tabs>
          <w:tab w:val="num" w:pos="84"/>
          <w:tab w:val="left" w:pos="3272"/>
        </w:tabs>
        <w:spacing w:before="0"/>
        <w:rPr>
          <w:rFonts w:ascii="Alike" w:hAnsi="Alike"/>
          <w:sz w:val="23"/>
          <w:szCs w:val="23"/>
        </w:rPr>
      </w:pPr>
      <w:r>
        <w:rPr>
          <w:rFonts w:ascii="Alike" w:hAnsi="Alike"/>
          <w:noProof/>
          <w:color w:val="2B579A"/>
          <w:sz w:val="23"/>
          <w:szCs w:val="23"/>
          <w:shd w:val="clear" w:color="auto" w:fill="E6E6E6"/>
        </w:rPr>
        <w:drawing>
          <wp:inline distT="0" distB="0" distL="0" distR="0" wp14:anchorId="0E7EBF09" wp14:editId="05338F4A">
            <wp:extent cx="1318483" cy="131445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9528" cy="1325461"/>
                    </a:xfrm>
                    <a:prstGeom prst="rect">
                      <a:avLst/>
                    </a:prstGeom>
                    <a:noFill/>
                    <a:ln>
                      <a:noFill/>
                    </a:ln>
                  </pic:spPr>
                </pic:pic>
              </a:graphicData>
            </a:graphic>
          </wp:inline>
        </w:drawing>
      </w:r>
    </w:p>
    <w:p w14:paraId="3CB8908C" w14:textId="3482D6F6" w:rsidR="00115FA7" w:rsidRDefault="00115FA7" w:rsidP="00411D5B">
      <w:pPr>
        <w:rPr>
          <w:color w:val="000000"/>
        </w:rPr>
      </w:pPr>
      <w:r w:rsidRPr="00910877">
        <w:t>Listen to the</w:t>
      </w:r>
      <w:r>
        <w:t xml:space="preserve"> </w:t>
      </w:r>
      <w:hyperlink r:id="rId72" w:history="1">
        <w:r w:rsidRPr="00E73842">
          <w:rPr>
            <w:rStyle w:val="Hyperlink"/>
          </w:rPr>
          <w:t>Creative Cast ‘Unlocked – Australian music of the Last 25 years’ (39:34)</w:t>
        </w:r>
      </w:hyperlink>
      <w:r>
        <w:t xml:space="preserve">. </w:t>
      </w:r>
      <w:r w:rsidRPr="00910877">
        <w:rPr>
          <w:color w:val="000000"/>
          <w:lang w:val="en-US"/>
        </w:rPr>
        <w:t xml:space="preserve">In this episode, Australian composers Holly Harrison and Jessica Wells speak about their works titled ‘Bend/Boogie/Break’ and ‘Diminishing Species’. Joining them is Ensemble Offspring Artistic Director and percussionist Claire Edwardes. Listen to an insightful discussion that unlocks the compositional process used in both works through the composer and </w:t>
      </w:r>
      <w:r w:rsidRPr="00910877">
        <w:t>performer lens.</w:t>
      </w:r>
    </w:p>
    <w:p w14:paraId="2AD9BF1D" w14:textId="707C5013" w:rsidR="006317AC" w:rsidRDefault="006317AC" w:rsidP="00115FA7">
      <w:pPr>
        <w:rPr>
          <w:lang w:val="en-US"/>
        </w:rPr>
      </w:pPr>
      <w:r>
        <w:lastRenderedPageBreak/>
        <w:t xml:space="preserve">Answer </w:t>
      </w:r>
      <w:r w:rsidRPr="008A795D">
        <w:rPr>
          <w:lang w:val="en-US"/>
        </w:rPr>
        <w:t>the questions below related to Holly Harrison and her piece ‘Bend/Boogie/Break’</w:t>
      </w:r>
      <w:r w:rsidRPr="008A795D">
        <w:rPr>
          <w:i/>
          <w:iCs/>
          <w:lang w:val="en-US"/>
        </w:rPr>
        <w:t xml:space="preserve"> </w:t>
      </w:r>
      <w:r w:rsidRPr="008A795D">
        <w:rPr>
          <w:lang w:val="en-US"/>
        </w:rPr>
        <w:t>as discussed in the podcast.</w:t>
      </w:r>
      <w:r w:rsidRPr="008A795D">
        <w:rPr>
          <w:i/>
          <w:iCs/>
          <w:lang w:val="en-US"/>
        </w:rPr>
        <w:t xml:space="preserve"> </w:t>
      </w:r>
      <w:r>
        <w:rPr>
          <w:lang w:val="en-US"/>
        </w:rPr>
        <w:t>Please note, t</w:t>
      </w:r>
      <w:r w:rsidRPr="008A795D">
        <w:rPr>
          <w:lang w:val="en-US"/>
        </w:rPr>
        <w:t>ime stamps have been provided to assist you in finding the relevant information.</w:t>
      </w:r>
    </w:p>
    <w:p w14:paraId="3E20BDF9" w14:textId="77777777" w:rsidR="006317AC" w:rsidRPr="00115FA7" w:rsidRDefault="006317AC" w:rsidP="00613516">
      <w:pPr>
        <w:rPr>
          <w:rStyle w:val="Strong"/>
        </w:rPr>
      </w:pPr>
      <w:r w:rsidRPr="00115FA7">
        <w:rPr>
          <w:rStyle w:val="Strong"/>
        </w:rPr>
        <w:t>Podcast time stamp: 00:00 to 14:45</w:t>
      </w:r>
    </w:p>
    <w:p w14:paraId="70D872CA" w14:textId="38731658" w:rsidR="005B6966" w:rsidRPr="00E73842" w:rsidRDefault="006317AC" w:rsidP="00E73842">
      <w:pPr>
        <w:pStyle w:val="ListBullet"/>
        <w:numPr>
          <w:ilvl w:val="0"/>
          <w:numId w:val="27"/>
        </w:numPr>
      </w:pPr>
      <w:r w:rsidRPr="00E73842">
        <w:t>What does H</w:t>
      </w:r>
      <w:r w:rsidR="00A577B9" w:rsidRPr="00E73842">
        <w:t>arrison</w:t>
      </w:r>
      <w:r w:rsidRPr="00E73842">
        <w:t>’s music explore?</w:t>
      </w:r>
    </w:p>
    <w:p w14:paraId="7B4668A4" w14:textId="17B75F87" w:rsidR="005B6966" w:rsidRPr="00411D5B" w:rsidRDefault="006317AC" w:rsidP="007B04B4">
      <w:pPr>
        <w:pStyle w:val="FeatureBox2"/>
      </w:pPr>
      <w:r w:rsidRPr="00411D5B">
        <w:t>The juxtaposition of styles and genres.</w:t>
      </w:r>
    </w:p>
    <w:p w14:paraId="597CE784" w14:textId="21F4CC0B" w:rsidR="005B6966" w:rsidRPr="00E73842" w:rsidRDefault="006317AC" w:rsidP="00E73842">
      <w:pPr>
        <w:pStyle w:val="ListNumber"/>
      </w:pPr>
      <w:r w:rsidRPr="00E73842">
        <w:t xml:space="preserve">What </w:t>
      </w:r>
      <w:r w:rsidR="00FF4165">
        <w:t>3</w:t>
      </w:r>
      <w:r w:rsidRPr="00E73842">
        <w:t xml:space="preserve"> ensembles does </w:t>
      </w:r>
      <w:r w:rsidR="00A577B9" w:rsidRPr="00E73842">
        <w:t xml:space="preserve">Harrison </w:t>
      </w:r>
      <w:r w:rsidRPr="00E73842">
        <w:t>specialise in writing for?</w:t>
      </w:r>
    </w:p>
    <w:p w14:paraId="6DD55D62" w14:textId="3AB8AACA" w:rsidR="005B6966" w:rsidRPr="00411D5B" w:rsidRDefault="005B6966" w:rsidP="007B04B4">
      <w:pPr>
        <w:pStyle w:val="FeatureBox2"/>
      </w:pPr>
      <w:r w:rsidRPr="00411D5B">
        <w:t>Wind Band, Orchestra and Chamber Ensembles.</w:t>
      </w:r>
    </w:p>
    <w:p w14:paraId="39B5B85F" w14:textId="45024171" w:rsidR="00115FA7" w:rsidRDefault="006317AC" w:rsidP="00E73842">
      <w:pPr>
        <w:pStyle w:val="ListNumber"/>
      </w:pPr>
      <w:r w:rsidRPr="00115FA7">
        <w:t>‘Bend/Boogie/Break’ was commissioned by Ensemble Offspring to be included in what special musical program? What did this musical program explore?</w:t>
      </w:r>
    </w:p>
    <w:p w14:paraId="20E5B7ED" w14:textId="27EE20AF" w:rsidR="005B6966" w:rsidRPr="00411D5B" w:rsidRDefault="005B6966" w:rsidP="007B04B4">
      <w:pPr>
        <w:pStyle w:val="FeatureBox2"/>
      </w:pPr>
      <w:r w:rsidRPr="00411D5B">
        <w:t xml:space="preserve">‘Bend/Boogie/Break’ was commissioned by Ensemble Offspring (funded by private donors) to be included in a project called </w:t>
      </w:r>
      <w:r w:rsidRPr="00037E8A">
        <w:rPr>
          <w:rStyle w:val="Emphasis"/>
        </w:rPr>
        <w:t>Spectral Tech</w:t>
      </w:r>
      <w:r w:rsidR="00276282" w:rsidRPr="00411D5B">
        <w:t xml:space="preserve"> –</w:t>
      </w:r>
      <w:r w:rsidRPr="00411D5B">
        <w:t xml:space="preserve"> a musical program exploring unusual sound worlds.</w:t>
      </w:r>
    </w:p>
    <w:p w14:paraId="20CA3672" w14:textId="6BE428F9" w:rsidR="005B6966" w:rsidRPr="00115FA7" w:rsidRDefault="006317AC" w:rsidP="00E73842">
      <w:pPr>
        <w:pStyle w:val="ListNumber"/>
      </w:pPr>
      <w:r w:rsidRPr="00115FA7">
        <w:t xml:space="preserve">Where did </w:t>
      </w:r>
      <w:r w:rsidR="00A577B9" w:rsidRPr="00115FA7">
        <w:t xml:space="preserve">Harrison </w:t>
      </w:r>
      <w:r w:rsidRPr="00115FA7">
        <w:t>get inspiration for her piece, ‘Bend/Boogie/Break’, and how did she get started on this composition?</w:t>
      </w:r>
      <w:r w:rsidR="005B6966" w:rsidRPr="00115FA7">
        <w:t xml:space="preserve"> </w:t>
      </w:r>
    </w:p>
    <w:p w14:paraId="787C33B0" w14:textId="43850EFB" w:rsidR="005B6966" w:rsidRPr="00411D5B" w:rsidRDefault="005B6966" w:rsidP="007B04B4">
      <w:pPr>
        <w:pStyle w:val="FeatureBox2"/>
      </w:pPr>
      <w:r w:rsidRPr="00411D5B">
        <w:t xml:space="preserve">Inspiration came from Ensemble Offspring and working with the instrumentalists. Originally the piece was going to be a multimovement work but this idea was scrapped. The ‘bendy’ sound world was inspired by spectral music (use of ¼ tones) and is heard in the middle section of the piece. The title ‘Bend/Boogie/Break’ came to </w:t>
      </w:r>
      <w:r w:rsidR="00A577B9" w:rsidRPr="00411D5B">
        <w:t xml:space="preserve">Harrison </w:t>
      </w:r>
      <w:r w:rsidRPr="00411D5B">
        <w:t xml:space="preserve">after the piece had already been written because she had the following </w:t>
      </w:r>
      <w:r w:rsidR="00FF4165">
        <w:t>3</w:t>
      </w:r>
      <w:r w:rsidRPr="00411D5B">
        <w:t xml:space="preserve"> threads that she was trying to tie together:</w:t>
      </w:r>
    </w:p>
    <w:p w14:paraId="57F6E076" w14:textId="0D003F40" w:rsidR="005B6966" w:rsidRPr="00411D5B" w:rsidRDefault="6AC47841" w:rsidP="007B04B4">
      <w:pPr>
        <w:pStyle w:val="FeatureBox2"/>
        <w:numPr>
          <w:ilvl w:val="0"/>
          <w:numId w:val="32"/>
        </w:numPr>
        <w:ind w:left="567" w:hanging="567"/>
      </w:pPr>
      <w:r w:rsidRPr="00411D5B">
        <w:t>Funkiness/groove apparent throughout the work</w:t>
      </w:r>
    </w:p>
    <w:p w14:paraId="05BBC949" w14:textId="3A306523" w:rsidR="005B6966" w:rsidRPr="00411D5B" w:rsidRDefault="6AC47841" w:rsidP="007B04B4">
      <w:pPr>
        <w:pStyle w:val="FeatureBox2"/>
        <w:numPr>
          <w:ilvl w:val="0"/>
          <w:numId w:val="32"/>
        </w:numPr>
        <w:ind w:left="567" w:hanging="567"/>
      </w:pPr>
      <w:r w:rsidRPr="00411D5B">
        <w:t>Honky-tonk</w:t>
      </w:r>
      <w:r w:rsidR="1328FB24" w:rsidRPr="00411D5B">
        <w:t xml:space="preserve"> –</w:t>
      </w:r>
      <w:r w:rsidRPr="00411D5B">
        <w:t xml:space="preserve"> K/B </w:t>
      </w:r>
      <w:r w:rsidR="1DE85BCD" w:rsidRPr="00411D5B">
        <w:t>R</w:t>
      </w:r>
      <w:r w:rsidRPr="00411D5B">
        <w:t>hodes distorted sound</w:t>
      </w:r>
    </w:p>
    <w:p w14:paraId="1712B599" w14:textId="7568A7F2" w:rsidR="006317AC" w:rsidRPr="00411D5B" w:rsidRDefault="6AC47841" w:rsidP="007B04B4">
      <w:pPr>
        <w:pStyle w:val="FeatureBox2"/>
        <w:numPr>
          <w:ilvl w:val="0"/>
          <w:numId w:val="32"/>
        </w:numPr>
        <w:ind w:left="567" w:hanging="567"/>
      </w:pPr>
      <w:r w:rsidRPr="00411D5B">
        <w:t>Nod to spectralism</w:t>
      </w:r>
      <w:r w:rsidR="1328FB24" w:rsidRPr="00411D5B">
        <w:t xml:space="preserve"> –</w:t>
      </w:r>
      <w:r w:rsidRPr="00411D5B">
        <w:t xml:space="preserve"> use of ¼ tones </w:t>
      </w:r>
      <w:r w:rsidR="00DA3A70">
        <w:t>and</w:t>
      </w:r>
      <w:r w:rsidRPr="00411D5B">
        <w:t xml:space="preserve"> ‘bendiness’ in middle section</w:t>
      </w:r>
      <w:r w:rsidR="1328FB24" w:rsidRPr="00411D5B">
        <w:t>.</w:t>
      </w:r>
    </w:p>
    <w:p w14:paraId="364CC83B" w14:textId="486896BA" w:rsidR="005B6966" w:rsidRPr="00411D5B" w:rsidRDefault="006317AC" w:rsidP="00411D5B">
      <w:pPr>
        <w:pStyle w:val="ListNumber"/>
      </w:pPr>
      <w:r w:rsidRPr="00411D5B">
        <w:t xml:space="preserve">Define the term ‘spectralism’. Name the </w:t>
      </w:r>
      <w:r w:rsidR="00411D5B">
        <w:t>2</w:t>
      </w:r>
      <w:r w:rsidRPr="00411D5B">
        <w:t xml:space="preserve"> famous spectral composers mentioned in the podcast and include their nationality.</w:t>
      </w:r>
    </w:p>
    <w:p w14:paraId="43CD77F0" w14:textId="704407D1" w:rsidR="006317AC" w:rsidRPr="00411D5B" w:rsidRDefault="005B6966" w:rsidP="007B04B4">
      <w:pPr>
        <w:pStyle w:val="FeatureBox2"/>
      </w:pPr>
      <w:r w:rsidRPr="00411D5B">
        <w:lastRenderedPageBreak/>
        <w:t xml:space="preserve">Spectralism is a French school of thought that looks at overtones and the way that overtones &amp; different pitches sound against each other. Spectral music is not based on tonal harmony; </w:t>
      </w:r>
      <w:r w:rsidR="009112B6" w:rsidRPr="00411D5B">
        <w:t>instead,</w:t>
      </w:r>
      <w:r w:rsidRPr="00411D5B">
        <w:t xml:space="preserve"> it includes all the different sounds that exist within the spectrum. Spectral music is about the way the harmonics of instruments stack and how this harmonic spectrum can be used as the harmonic basis of a composition. Two famous French spectral composers are: Gérard Grisey and Philippe Hurel.</w:t>
      </w:r>
    </w:p>
    <w:p w14:paraId="45E8E84A" w14:textId="58C8E4B7" w:rsidR="005B6966" w:rsidRPr="00115FA7" w:rsidRDefault="006317AC" w:rsidP="00115FA7">
      <w:pPr>
        <w:pStyle w:val="ListNumber"/>
      </w:pPr>
      <w:r w:rsidRPr="00115FA7">
        <w:t xml:space="preserve">How did </w:t>
      </w:r>
      <w:r w:rsidR="00A577B9" w:rsidRPr="00115FA7">
        <w:t xml:space="preserve">Harrison </w:t>
      </w:r>
      <w:r w:rsidRPr="00115FA7">
        <w:t>develop the musical material in ‘Bend/Boogie/Break’? Does she use a similar process for all her works?</w:t>
      </w:r>
    </w:p>
    <w:p w14:paraId="287B2B65" w14:textId="3479814A" w:rsidR="005B6966" w:rsidRDefault="00A577B9" w:rsidP="007B04B4">
      <w:pPr>
        <w:pStyle w:val="FeatureBox2"/>
      </w:pPr>
      <w:r>
        <w:t xml:space="preserve">Harrison </w:t>
      </w:r>
      <w:r w:rsidR="005B6966">
        <w:t>starts with improvisation – playing trumpet and drums. Abstract use of percussion/ drums – using percussion as a blocking effect to help her to think texturally and experiment with different rhythms and how these can interlock together by using her 2</w:t>
      </w:r>
      <w:r w:rsidR="00B85E28">
        <w:t> ×</w:t>
      </w:r>
      <w:r w:rsidR="005B6966">
        <w:t xml:space="preserve"> hands; 2</w:t>
      </w:r>
      <w:r w:rsidR="00B85E28">
        <w:t> ×</w:t>
      </w:r>
      <w:r w:rsidR="005B6966">
        <w:t xml:space="preserve"> feet on the drum kit. She then makes lots of recordings of herself playing different things on a variety of instruments, then listens to the recordings to work out what material had ‘something’ that could be developed. She then starts to splice these ideas w</w:t>
      </w:r>
      <w:r w:rsidR="56F1FCD7">
        <w:t xml:space="preserve">and combined them </w:t>
      </w:r>
      <w:r w:rsidR="005B6966">
        <w:t xml:space="preserve">together. Notation of her compositional ideas into a music notation program, like Sibelius, happens later, followed by editing after the brain/creative dump has happened. </w:t>
      </w:r>
      <w:r>
        <w:t xml:space="preserve">Harrison </w:t>
      </w:r>
      <w:r w:rsidR="005B6966">
        <w:t>believes that composing is about being able to select what’s better than the thing that you created before – imagining what you can do with these ideas and how these ideas can be developed.</w:t>
      </w:r>
    </w:p>
    <w:p w14:paraId="655BC247" w14:textId="522DA87A" w:rsidR="005B6966" w:rsidRPr="00115FA7" w:rsidRDefault="006317AC" w:rsidP="00411D5B">
      <w:pPr>
        <w:pStyle w:val="ListNumber"/>
      </w:pPr>
      <w:r w:rsidRPr="00115FA7">
        <w:t xml:space="preserve">‘Bend/Boogie/Break’ draws inspiration from post-rock riffs and timbres, funk rhythms, and honky-tonk piano. How does </w:t>
      </w:r>
      <w:r w:rsidR="00A577B9" w:rsidRPr="00115FA7">
        <w:t xml:space="preserve">Harrison </w:t>
      </w:r>
      <w:r w:rsidRPr="00115FA7">
        <w:t>use these ideas in the piece? Are there any other musical styles that influenced ‘Bend/Boogie/Break’?</w:t>
      </w:r>
    </w:p>
    <w:p w14:paraId="1CCA321C" w14:textId="0E86B8E7" w:rsidR="00686E53" w:rsidRDefault="00A577B9" w:rsidP="007B04B4">
      <w:pPr>
        <w:pStyle w:val="FeatureBox2"/>
      </w:pPr>
      <w:r>
        <w:t xml:space="preserve">Harrison’s </w:t>
      </w:r>
      <w:r w:rsidR="005B6966">
        <w:t>use of post-rock riffs and timbres, funk rhythms, and honky-tonk piano in Bend/Boogie/Break is conceptual rather than literal.</w:t>
      </w:r>
    </w:p>
    <w:p w14:paraId="2FEEF169" w14:textId="7C2B0F27" w:rsidR="00686E53" w:rsidRDefault="6AC47841" w:rsidP="007B04B4">
      <w:pPr>
        <w:pStyle w:val="FeatureBox2"/>
        <w:numPr>
          <w:ilvl w:val="0"/>
          <w:numId w:val="33"/>
        </w:numPr>
        <w:ind w:left="567" w:hanging="567"/>
      </w:pPr>
      <w:r w:rsidRPr="00B85E28">
        <w:rPr>
          <w:b/>
          <w:bCs/>
        </w:rPr>
        <w:t>Honky tonk</w:t>
      </w:r>
      <w:r>
        <w:t xml:space="preserve"> – use of distorted </w:t>
      </w:r>
      <w:r w:rsidR="3E108E4D">
        <w:t>R</w:t>
      </w:r>
      <w:r>
        <w:t>hodes keyboard sound; use of semi-tones and minor 2nds in RH.</w:t>
      </w:r>
    </w:p>
    <w:p w14:paraId="0B82F780" w14:textId="01E401BF" w:rsidR="00686E53" w:rsidRDefault="6AC47841" w:rsidP="007B04B4">
      <w:pPr>
        <w:pStyle w:val="FeatureBox2"/>
        <w:numPr>
          <w:ilvl w:val="0"/>
          <w:numId w:val="33"/>
        </w:numPr>
        <w:ind w:left="567" w:hanging="567"/>
      </w:pPr>
      <w:r w:rsidRPr="00B85E28">
        <w:rPr>
          <w:b/>
          <w:bCs/>
        </w:rPr>
        <w:t>Post rock</w:t>
      </w:r>
      <w:r>
        <w:t xml:space="preserve"> – the last quarter of the piece is </w:t>
      </w:r>
      <w:r w:rsidR="6D7B9A5E">
        <w:t>like</w:t>
      </w:r>
      <w:r>
        <w:t xml:space="preserve"> heavy funk (particularly the rhythm at the end). </w:t>
      </w:r>
      <w:r w:rsidR="542A7FD3">
        <w:t xml:space="preserve">Mogwai (Scottish post-rock band are a big influence); heavy fuzz-sound </w:t>
      </w:r>
      <w:r w:rsidR="542A7FD3">
        <w:lastRenderedPageBreak/>
        <w:t>used in post-rock, repeated ostinato; timbral/ textural changes that stack up over time to a big finish; Instruments that stack up</w:t>
      </w:r>
      <w:r w:rsidR="3A98C94D">
        <w:t xml:space="preserve"> –</w:t>
      </w:r>
      <w:r w:rsidR="542A7FD3">
        <w:t xml:space="preserve"> last section of piece marked.</w:t>
      </w:r>
    </w:p>
    <w:p w14:paraId="6A136BF4" w14:textId="4AFFEEF7" w:rsidR="00B85E28" w:rsidRDefault="542A7FD3" w:rsidP="007B04B4">
      <w:pPr>
        <w:pStyle w:val="FeatureBox2"/>
        <w:numPr>
          <w:ilvl w:val="0"/>
          <w:numId w:val="33"/>
        </w:numPr>
        <w:ind w:left="567" w:hanging="567"/>
      </w:pPr>
      <w:r w:rsidRPr="00B85E28">
        <w:rPr>
          <w:b/>
          <w:bCs/>
        </w:rPr>
        <w:t>Heavy Rock</w:t>
      </w:r>
      <w:r w:rsidR="3A98C94D">
        <w:t xml:space="preserve"> –</w:t>
      </w:r>
      <w:r>
        <w:t xml:space="preserve"> last section of the piece. Rhythm at end </w:t>
      </w:r>
      <w:r w:rsidR="6D7B9A5E">
        <w:t>like</w:t>
      </w:r>
      <w:r>
        <w:t xml:space="preserve"> strumming guitar</w:t>
      </w:r>
      <w:r w:rsidR="00B46BDF">
        <w:t xml:space="preserve"> –</w:t>
      </w:r>
      <w:r>
        <w:t xml:space="preserve"> composing is quite a physical process for </w:t>
      </w:r>
      <w:r w:rsidR="252C34ED">
        <w:t>Harrison</w:t>
      </w:r>
      <w:r>
        <w:t>.</w:t>
      </w:r>
    </w:p>
    <w:p w14:paraId="0AF8B9AF" w14:textId="3FBA531E" w:rsidR="00686E53" w:rsidRPr="005B6966" w:rsidRDefault="542A7FD3" w:rsidP="007B04B4">
      <w:pPr>
        <w:pStyle w:val="FeatureBox2"/>
        <w:numPr>
          <w:ilvl w:val="0"/>
          <w:numId w:val="33"/>
        </w:numPr>
        <w:ind w:left="567" w:hanging="567"/>
      </w:pPr>
      <w:r w:rsidRPr="00B85E28">
        <w:rPr>
          <w:b/>
          <w:bCs/>
        </w:rPr>
        <w:t>Funk</w:t>
      </w:r>
      <w:r w:rsidR="3A98C94D">
        <w:t xml:space="preserve"> –</w:t>
      </w:r>
      <w:r>
        <w:t xml:space="preserve"> inherent in the rhythms throughout; particularly in combination of keyboard/bass clarinet playing in unison at start</w:t>
      </w:r>
      <w:r w:rsidR="3A98C94D">
        <w:t xml:space="preserve"> –</w:t>
      </w:r>
      <w:r>
        <w:t xml:space="preserve"> to simulate funk bass sound.</w:t>
      </w:r>
    </w:p>
    <w:p w14:paraId="67345919" w14:textId="77777777" w:rsidR="006317AC" w:rsidRPr="00115FA7" w:rsidRDefault="006317AC" w:rsidP="00613516">
      <w:pPr>
        <w:spacing w:before="0"/>
        <w:rPr>
          <w:rStyle w:val="Strong"/>
        </w:rPr>
      </w:pPr>
      <w:r w:rsidRPr="00115FA7">
        <w:rPr>
          <w:rStyle w:val="Strong"/>
        </w:rPr>
        <w:t>Podcast time stamp: 28:00</w:t>
      </w:r>
    </w:p>
    <w:p w14:paraId="5E4B0DB0" w14:textId="32A22980" w:rsidR="006317AC" w:rsidRPr="00115FA7" w:rsidRDefault="006317AC" w:rsidP="00411D5B">
      <w:pPr>
        <w:pStyle w:val="ListNumber"/>
      </w:pPr>
      <w:r w:rsidRPr="00115FA7">
        <w:t xml:space="preserve">How did Ensemble Offspring prepare to perform both </w:t>
      </w:r>
      <w:r w:rsidR="00A577B9" w:rsidRPr="00115FA7">
        <w:t xml:space="preserve">Harrison’s </w:t>
      </w:r>
      <w:r w:rsidRPr="00115FA7">
        <w:t>piece ‘Bend/Boogie/Break’ and Jessica Wells piece ‘Diminishing Species’?</w:t>
      </w:r>
    </w:p>
    <w:p w14:paraId="131CA433" w14:textId="57644119" w:rsidR="00686E53" w:rsidRPr="006B2A00" w:rsidRDefault="00686E53" w:rsidP="007B04B4">
      <w:pPr>
        <w:pStyle w:val="FeatureBox2"/>
      </w:pPr>
      <w:r>
        <w:t xml:space="preserve">Ensemble Offspring’s process with composers is very collaborative. Claire believes that respect is key and that this must be </w:t>
      </w:r>
      <w:r w:rsidR="00B46BDF">
        <w:t>2</w:t>
      </w:r>
      <w:r>
        <w:t xml:space="preserve"> ways </w:t>
      </w:r>
      <w:r w:rsidR="00FF53F6">
        <w:t>–</w:t>
      </w:r>
      <w:r>
        <w:t xml:space="preserve"> between composers and performers. Ensemble Offspring is very open minded and experience</w:t>
      </w:r>
      <w:r w:rsidR="1706DE99">
        <w:t>d</w:t>
      </w:r>
      <w:r>
        <w:t xml:space="preserve"> with improvisation and working with a wide range of different composers</w:t>
      </w:r>
      <w:r w:rsidR="00613516">
        <w:t>. A</w:t>
      </w:r>
      <w:r>
        <w:t>s performers they are open to trying anything.</w:t>
      </w:r>
    </w:p>
    <w:p w14:paraId="00591194" w14:textId="62992CB1" w:rsidR="006317AC" w:rsidRPr="00411D5B" w:rsidRDefault="006317AC" w:rsidP="00411D5B">
      <w:pPr>
        <w:pStyle w:val="ListNumber"/>
      </w:pPr>
      <w:r w:rsidRPr="00411D5B">
        <w:t xml:space="preserve">What advice do both </w:t>
      </w:r>
      <w:r w:rsidR="00A577B9" w:rsidRPr="00411D5B">
        <w:t xml:space="preserve">Harrison </w:t>
      </w:r>
      <w:r w:rsidRPr="00411D5B">
        <w:t xml:space="preserve">and </w:t>
      </w:r>
      <w:r w:rsidR="00A577B9" w:rsidRPr="00411D5B">
        <w:t>Wells</w:t>
      </w:r>
      <w:r w:rsidRPr="00411D5B">
        <w:t xml:space="preserve"> give to elective music students who lack confidence when composing their own music and/or performing Australian art music?</w:t>
      </w:r>
    </w:p>
    <w:p w14:paraId="169F704C" w14:textId="79CB1666" w:rsidR="00613516" w:rsidRDefault="00613516" w:rsidP="007B04B4">
      <w:pPr>
        <w:pStyle w:val="FeatureBox2"/>
        <w:rPr>
          <w:lang w:val="en-US"/>
        </w:rPr>
      </w:pPr>
      <w:r>
        <w:rPr>
          <w:lang w:val="en-US"/>
        </w:rPr>
        <w:t>Suggestions include:</w:t>
      </w:r>
    </w:p>
    <w:p w14:paraId="474B91B5" w14:textId="1D435618" w:rsidR="00613516" w:rsidRDefault="2A573046" w:rsidP="007B04B4">
      <w:pPr>
        <w:pStyle w:val="FeatureBox2"/>
        <w:numPr>
          <w:ilvl w:val="0"/>
          <w:numId w:val="34"/>
        </w:numPr>
        <w:ind w:left="567" w:hanging="567"/>
      </w:pPr>
      <w:r>
        <w:t>Teachers need to be supportive by having performer workshops to test out student’s compositional ideas. Workshops should be done using ‘real’ instruments, then software should come in later in the process.</w:t>
      </w:r>
    </w:p>
    <w:p w14:paraId="3BCF4ECF" w14:textId="391F0F4E" w:rsidR="00613516" w:rsidRDefault="2A573046" w:rsidP="007B04B4">
      <w:pPr>
        <w:pStyle w:val="FeatureBox2"/>
        <w:numPr>
          <w:ilvl w:val="0"/>
          <w:numId w:val="34"/>
        </w:numPr>
        <w:ind w:left="567" w:hanging="567"/>
      </w:pPr>
      <w:r>
        <w:t xml:space="preserve">Adjust expectations. Establish the right environment being able to compose in a comfortable way by starting with experimenting on instruments that the students play. They believe that you need to practice and learn ‘composition craft’ just as you </w:t>
      </w:r>
      <w:r w:rsidR="6D7B9A5E">
        <w:t>must</w:t>
      </w:r>
      <w:r>
        <w:t xml:space="preserve"> practi</w:t>
      </w:r>
      <w:r w:rsidR="6BF30659">
        <w:t>s</w:t>
      </w:r>
      <w:r>
        <w:t>e your instrument to improve.</w:t>
      </w:r>
    </w:p>
    <w:p w14:paraId="64659109" w14:textId="77777777" w:rsidR="00613516" w:rsidRDefault="2A573046" w:rsidP="007B04B4">
      <w:pPr>
        <w:pStyle w:val="FeatureBox2"/>
        <w:numPr>
          <w:ilvl w:val="0"/>
          <w:numId w:val="34"/>
        </w:numPr>
        <w:ind w:left="567" w:hanging="567"/>
      </w:pPr>
      <w:r>
        <w:t>Learn how to take a germ of an idea and expand upon it – canon, inversion, retrograde, stack to create harmony, transpose notes, modulation, dynamics.</w:t>
      </w:r>
    </w:p>
    <w:p w14:paraId="77B74E62" w14:textId="726FA9A3" w:rsidR="00613516" w:rsidRDefault="2A573046" w:rsidP="007B04B4">
      <w:pPr>
        <w:pStyle w:val="FeatureBox2"/>
        <w:numPr>
          <w:ilvl w:val="0"/>
          <w:numId w:val="34"/>
        </w:numPr>
        <w:ind w:left="567" w:hanging="567"/>
      </w:pPr>
      <w:r>
        <w:t xml:space="preserve">Storyline often helps some students to envisage why your piece is doing certain things. </w:t>
      </w:r>
      <w:r w:rsidR="6D7B9A5E">
        <w:t>Do not</w:t>
      </w:r>
      <w:r>
        <w:t xml:space="preserve"> overdo it by cramming too many ideas into a piece.</w:t>
      </w:r>
    </w:p>
    <w:p w14:paraId="37F3FD86" w14:textId="0621697A" w:rsidR="00613516" w:rsidRDefault="2A573046" w:rsidP="007B04B4">
      <w:pPr>
        <w:pStyle w:val="FeatureBox2"/>
        <w:numPr>
          <w:ilvl w:val="0"/>
          <w:numId w:val="34"/>
        </w:numPr>
        <w:ind w:left="567" w:hanging="567"/>
      </w:pPr>
      <w:r>
        <w:lastRenderedPageBreak/>
        <w:t>A variety of compositional techniques applied to your germ of an idea. Good notation is important and should be nicely formatted. YouTube ideas about formatting. Phrasing, articulation, dynamics are all important. Take a small little idea and grow it.</w:t>
      </w:r>
    </w:p>
    <w:p w14:paraId="4843B264" w14:textId="77777777" w:rsidR="00613516" w:rsidRDefault="2A573046" w:rsidP="007B04B4">
      <w:pPr>
        <w:pStyle w:val="FeatureBox2"/>
        <w:numPr>
          <w:ilvl w:val="0"/>
          <w:numId w:val="34"/>
        </w:numPr>
        <w:ind w:left="567" w:hanging="567"/>
      </w:pPr>
      <w:r>
        <w:t>Software can play faster than human beings. Be aware that metronome markings need to be pulled back a little bit to make it realistic. Performers aren’t robots!</w:t>
      </w:r>
    </w:p>
    <w:p w14:paraId="3CD840D3" w14:textId="62325322" w:rsidR="00613516" w:rsidRPr="006B2A00" w:rsidRDefault="2A573046" w:rsidP="007B04B4">
      <w:pPr>
        <w:pStyle w:val="FeatureBox2"/>
        <w:numPr>
          <w:ilvl w:val="0"/>
          <w:numId w:val="34"/>
        </w:numPr>
        <w:ind w:left="567" w:hanging="567"/>
      </w:pPr>
      <w:r>
        <w:t xml:space="preserve">Consistency is the key to becoming a confident composer/performer. You must write lots of music. Repetition, trying and failing </w:t>
      </w:r>
      <w:r w:rsidR="6D7B9A5E">
        <w:t>must</w:t>
      </w:r>
      <w:r>
        <w:t xml:space="preserve"> happen before you can expect to create a masterpiece.</w:t>
      </w:r>
    </w:p>
    <w:p w14:paraId="7403F8CF" w14:textId="77777777" w:rsidR="006317AC" w:rsidRPr="00115FA7" w:rsidRDefault="006317AC" w:rsidP="00613516">
      <w:pPr>
        <w:spacing w:before="0"/>
        <w:rPr>
          <w:rStyle w:val="Strong"/>
        </w:rPr>
      </w:pPr>
      <w:r w:rsidRPr="00115FA7">
        <w:rPr>
          <w:rStyle w:val="Strong"/>
        </w:rPr>
        <w:t>Podcast time stamp: 39:00</w:t>
      </w:r>
    </w:p>
    <w:p w14:paraId="576D172F" w14:textId="22560E9C" w:rsidR="006317AC" w:rsidRPr="00115FA7" w:rsidRDefault="40DD08E3" w:rsidP="00411D5B">
      <w:pPr>
        <w:pStyle w:val="ListNumber"/>
      </w:pPr>
      <w:r w:rsidRPr="00115FA7">
        <w:t>Wh</w:t>
      </w:r>
      <w:r w:rsidR="0714B38A" w:rsidRPr="00115FA7">
        <w:t>o</w:t>
      </w:r>
      <w:r w:rsidRPr="00115FA7">
        <w:t xml:space="preserve"> are </w:t>
      </w:r>
      <w:r w:rsidR="006317AC" w:rsidRPr="00115FA7">
        <w:t xml:space="preserve">the 7 ‘up-and-coming’ Australian composers that </w:t>
      </w:r>
      <w:r w:rsidR="00A577B9" w:rsidRPr="00115FA7">
        <w:t>Harrison</w:t>
      </w:r>
      <w:r w:rsidR="006317AC" w:rsidRPr="00115FA7">
        <w:t xml:space="preserve">, </w:t>
      </w:r>
      <w:r w:rsidR="00A577B9" w:rsidRPr="00115FA7">
        <w:t>Wells</w:t>
      </w:r>
      <w:r w:rsidR="006317AC" w:rsidRPr="00115FA7">
        <w:t xml:space="preserve"> and </w:t>
      </w:r>
      <w:r w:rsidR="00A577B9" w:rsidRPr="00115FA7">
        <w:t>Edwardes</w:t>
      </w:r>
      <w:r w:rsidR="006317AC" w:rsidRPr="00115FA7">
        <w:t xml:space="preserve"> identify as composers that we should all be watching out for and listening to? </w:t>
      </w:r>
    </w:p>
    <w:p w14:paraId="7B570033" w14:textId="216C5DEB" w:rsidR="00613516" w:rsidRDefault="00613516" w:rsidP="007B04B4">
      <w:pPr>
        <w:pStyle w:val="FeatureBox2"/>
        <w:rPr>
          <w:lang w:val="en-US"/>
        </w:rPr>
      </w:pPr>
      <w:r>
        <w:rPr>
          <w:lang w:val="en-US"/>
        </w:rPr>
        <w:t>Composers include:</w:t>
      </w:r>
    </w:p>
    <w:p w14:paraId="3EA8F716" w14:textId="77777777" w:rsidR="00613516" w:rsidRDefault="2A573046" w:rsidP="007B04B4">
      <w:pPr>
        <w:pStyle w:val="FeatureBox2"/>
        <w:numPr>
          <w:ilvl w:val="0"/>
          <w:numId w:val="35"/>
        </w:numPr>
        <w:ind w:left="567" w:hanging="567"/>
      </w:pPr>
      <w:r>
        <w:t>Anne Cawrse (Adelaide)</w:t>
      </w:r>
    </w:p>
    <w:p w14:paraId="49BBF430" w14:textId="77777777" w:rsidR="00613516" w:rsidRDefault="2A573046" w:rsidP="007B04B4">
      <w:pPr>
        <w:pStyle w:val="FeatureBox2"/>
        <w:numPr>
          <w:ilvl w:val="0"/>
          <w:numId w:val="35"/>
        </w:numPr>
        <w:ind w:left="567" w:hanging="567"/>
      </w:pPr>
      <w:r>
        <w:t>Harry Sdraulig (Sydney)</w:t>
      </w:r>
    </w:p>
    <w:p w14:paraId="09410776" w14:textId="77777777" w:rsidR="00613516" w:rsidRDefault="2A573046" w:rsidP="007B04B4">
      <w:pPr>
        <w:pStyle w:val="FeatureBox2"/>
        <w:numPr>
          <w:ilvl w:val="0"/>
          <w:numId w:val="35"/>
        </w:numPr>
        <w:ind w:left="567" w:hanging="567"/>
      </w:pPr>
      <w:r>
        <w:t>Felicity Wilcox (hybrid composer- film)</w:t>
      </w:r>
    </w:p>
    <w:p w14:paraId="0A3A06D9" w14:textId="577F63E7" w:rsidR="00613516" w:rsidRDefault="2A573046" w:rsidP="007B04B4">
      <w:pPr>
        <w:pStyle w:val="FeatureBox2"/>
        <w:numPr>
          <w:ilvl w:val="0"/>
          <w:numId w:val="35"/>
        </w:numPr>
        <w:ind w:left="567" w:hanging="567"/>
      </w:pPr>
      <w:r>
        <w:t xml:space="preserve">Mary Finsterer (film </w:t>
      </w:r>
      <w:r w:rsidR="00B46BDF">
        <w:t>and</w:t>
      </w:r>
      <w:r>
        <w:t xml:space="preserve"> cross-over)</w:t>
      </w:r>
    </w:p>
    <w:p w14:paraId="6AFBC9FB" w14:textId="4D287D84" w:rsidR="00613516" w:rsidRDefault="2A573046" w:rsidP="007B04B4">
      <w:pPr>
        <w:pStyle w:val="FeatureBox2"/>
        <w:numPr>
          <w:ilvl w:val="0"/>
          <w:numId w:val="35"/>
        </w:numPr>
        <w:ind w:left="567" w:hanging="567"/>
      </w:pPr>
      <w:r>
        <w:t xml:space="preserve">Caitlin Yeo (film </w:t>
      </w:r>
      <w:r w:rsidR="00B46BDF">
        <w:t>and</w:t>
      </w:r>
      <w:r>
        <w:t xml:space="preserve"> cross-over)</w:t>
      </w:r>
    </w:p>
    <w:p w14:paraId="2BE9D92A" w14:textId="77777777" w:rsidR="00613516" w:rsidRDefault="2A573046" w:rsidP="007B04B4">
      <w:pPr>
        <w:pStyle w:val="FeatureBox2"/>
        <w:numPr>
          <w:ilvl w:val="0"/>
          <w:numId w:val="35"/>
        </w:numPr>
        <w:ind w:left="567" w:hanging="567"/>
      </w:pPr>
      <w:r>
        <w:t>Alex Turley (Melbourne)</w:t>
      </w:r>
    </w:p>
    <w:p w14:paraId="061B0DFB" w14:textId="072102BF" w:rsidR="00613516" w:rsidRDefault="2A573046" w:rsidP="007B04B4">
      <w:pPr>
        <w:pStyle w:val="FeatureBox2"/>
        <w:numPr>
          <w:ilvl w:val="0"/>
          <w:numId w:val="35"/>
        </w:numPr>
        <w:ind w:left="567" w:hanging="567"/>
      </w:pPr>
      <w:r>
        <w:t>Ella Macens (Sydney)</w:t>
      </w:r>
    </w:p>
    <w:p w14:paraId="2A6D834C" w14:textId="4F931E14" w:rsidR="00613516" w:rsidRPr="00A664DD" w:rsidRDefault="00613516" w:rsidP="00613516">
      <w:pPr>
        <w:pStyle w:val="Heading3"/>
        <w:numPr>
          <w:ilvl w:val="2"/>
          <w:numId w:val="0"/>
        </w:numPr>
        <w:rPr>
          <w:lang w:val="en-US"/>
        </w:rPr>
      </w:pPr>
      <w:bookmarkStart w:id="58" w:name="_Toc116663856"/>
      <w:r w:rsidRPr="3B35B164">
        <w:rPr>
          <w:lang w:val="en-US"/>
        </w:rPr>
        <w:t>Activity 3</w:t>
      </w:r>
      <w:r w:rsidR="00B536DE">
        <w:rPr>
          <w:lang w:val="en-US"/>
        </w:rPr>
        <w:t>:</w:t>
      </w:r>
      <w:r w:rsidRPr="3B35B164">
        <w:rPr>
          <w:lang w:val="en-US"/>
        </w:rPr>
        <w:t xml:space="preserve"> Musicology extended response</w:t>
      </w:r>
      <w:bookmarkEnd w:id="58"/>
    </w:p>
    <w:p w14:paraId="4652B67A" w14:textId="77777777" w:rsidR="00613516" w:rsidRDefault="00613516" w:rsidP="00115FA7">
      <w:r>
        <w:t>Use your class table summary from the previous activity to help you to individually answer the extended response question below (practice for HSC Question 4):</w:t>
      </w:r>
    </w:p>
    <w:p w14:paraId="6E2F452D" w14:textId="7A99F30E" w:rsidR="00613516" w:rsidRPr="00286C6B" w:rsidRDefault="00613516" w:rsidP="007B04B4">
      <w:pPr>
        <w:pStyle w:val="FeatureBox2"/>
      </w:pPr>
      <w:r w:rsidRPr="00BD7AC9">
        <w:t xml:space="preserve">Explain how composers treat the concepts of music to create a particular style. In your response, refer to </w:t>
      </w:r>
      <w:r w:rsidR="00037E8A">
        <w:t>TWO</w:t>
      </w:r>
      <w:r w:rsidRPr="00BD7AC9">
        <w:t xml:space="preserve"> works from the mandatory topic, </w:t>
      </w:r>
      <w:r w:rsidRPr="00037E8A">
        <w:rPr>
          <w:i/>
          <w:iCs/>
        </w:rPr>
        <w:t xml:space="preserve">Music of the last 25 years (Australian focus) </w:t>
      </w:r>
      <w:hyperlink r:id="rId73" w:history="1">
        <w:r w:rsidRPr="00C71BA7">
          <w:rPr>
            <w:rStyle w:val="Hyperlink"/>
          </w:rPr>
          <w:t>NESA 2018 Music 2 HSC Paper, Question 4</w:t>
        </w:r>
      </w:hyperlink>
      <w:r w:rsidR="00853A4D" w:rsidRPr="00BB380A">
        <w:t>.</w:t>
      </w:r>
    </w:p>
    <w:p w14:paraId="267DCDE7" w14:textId="1303A155" w:rsidR="00613516" w:rsidRDefault="00613516" w:rsidP="00115FA7">
      <w:r>
        <w:lastRenderedPageBreak/>
        <w:t>Answer this question with reference to ‘Bend/Boogie/Break’ and ONE other work that you have studied from the mandatory topic, Music of the last 25 years (Australian focus).</w:t>
      </w:r>
    </w:p>
    <w:p w14:paraId="7DE5FD05" w14:textId="0B7C2D8E" w:rsidR="00F32C82" w:rsidRPr="00613516" w:rsidRDefault="00613516" w:rsidP="00F061C7">
      <w:pPr>
        <w:pStyle w:val="Heading4"/>
      </w:pPr>
      <w:r>
        <w:t>Discussion point suggestions</w:t>
      </w:r>
    </w:p>
    <w:p w14:paraId="1CF73788" w14:textId="4AD82E22" w:rsidR="00A91345" w:rsidRPr="00613516" w:rsidRDefault="00B023AF" w:rsidP="00115FA7">
      <w:pPr>
        <w:rPr>
          <w:lang w:eastAsia="zh-CN"/>
        </w:rPr>
      </w:pPr>
      <w:r w:rsidRPr="3B35B164">
        <w:rPr>
          <w:lang w:eastAsia="zh-CN"/>
        </w:rPr>
        <w:t xml:space="preserve">Holly Harrison’s music juxtaposes </w:t>
      </w:r>
      <w:r w:rsidR="00795047" w:rsidRPr="3B35B164">
        <w:rPr>
          <w:lang w:eastAsia="zh-CN"/>
        </w:rPr>
        <w:t xml:space="preserve">several </w:t>
      </w:r>
      <w:r w:rsidRPr="3B35B164">
        <w:rPr>
          <w:lang w:eastAsia="zh-CN"/>
        </w:rPr>
        <w:t xml:space="preserve">different musical styles within a single piece. In </w:t>
      </w:r>
      <w:r w:rsidR="1FD7A472" w:rsidRPr="3B35B164">
        <w:rPr>
          <w:lang w:eastAsia="zh-CN"/>
        </w:rPr>
        <w:t>‘</w:t>
      </w:r>
      <w:r w:rsidRPr="3B35B164">
        <w:rPr>
          <w:lang w:eastAsia="zh-CN"/>
        </w:rPr>
        <w:t>Bend/Boogie/Break</w:t>
      </w:r>
      <w:r w:rsidR="723E0A02" w:rsidRPr="3B35B164">
        <w:rPr>
          <w:lang w:eastAsia="zh-CN"/>
        </w:rPr>
        <w:t>’</w:t>
      </w:r>
      <w:r w:rsidRPr="3B35B164">
        <w:rPr>
          <w:lang w:eastAsia="zh-CN"/>
        </w:rPr>
        <w:t xml:space="preserve"> </w:t>
      </w:r>
      <w:r w:rsidR="00A323FF" w:rsidRPr="3B35B164">
        <w:rPr>
          <w:lang w:eastAsia="zh-CN"/>
        </w:rPr>
        <w:t>she</w:t>
      </w:r>
      <w:r w:rsidRPr="3B35B164">
        <w:rPr>
          <w:lang w:eastAsia="zh-CN"/>
        </w:rPr>
        <w:t xml:space="preserve"> has included the use o</w:t>
      </w:r>
      <w:r w:rsidR="0042635E" w:rsidRPr="3B35B164">
        <w:rPr>
          <w:lang w:eastAsia="zh-CN"/>
        </w:rPr>
        <w:t>f</w:t>
      </w:r>
      <w:r w:rsidRPr="3B35B164">
        <w:rPr>
          <w:lang w:eastAsia="zh-CN"/>
        </w:rPr>
        <w:t xml:space="preserve"> post-rock riff</w:t>
      </w:r>
      <w:r w:rsidR="00613516" w:rsidRPr="3B35B164">
        <w:rPr>
          <w:lang w:eastAsia="zh-CN"/>
        </w:rPr>
        <w:t>s,</w:t>
      </w:r>
      <w:r w:rsidRPr="3B35B164">
        <w:rPr>
          <w:lang w:eastAsia="zh-CN"/>
        </w:rPr>
        <w:t xml:space="preserve"> post-rock timbres</w:t>
      </w:r>
      <w:r w:rsidR="00613516" w:rsidRPr="3B35B164">
        <w:rPr>
          <w:lang w:eastAsia="zh-CN"/>
        </w:rPr>
        <w:t>,</w:t>
      </w:r>
      <w:r w:rsidRPr="3B35B164">
        <w:rPr>
          <w:lang w:eastAsia="zh-CN"/>
        </w:rPr>
        <w:t xml:space="preserve"> funk rhythms and honky-tonk inspired ideas as well as drawing on inspiration from spectral music</w:t>
      </w:r>
      <w:r w:rsidR="00924AF9" w:rsidRPr="3B35B164">
        <w:rPr>
          <w:lang w:eastAsia="zh-CN"/>
        </w:rPr>
        <w:t xml:space="preserve"> to create her own </w:t>
      </w:r>
      <w:proofErr w:type="gramStart"/>
      <w:r w:rsidR="00924AF9" w:rsidRPr="3B35B164">
        <w:rPr>
          <w:lang w:eastAsia="zh-CN"/>
        </w:rPr>
        <w:t>particular musical</w:t>
      </w:r>
      <w:proofErr w:type="gramEnd"/>
      <w:r w:rsidR="00924AF9" w:rsidRPr="3B35B164">
        <w:rPr>
          <w:lang w:eastAsia="zh-CN"/>
        </w:rPr>
        <w:t xml:space="preserve"> style.</w:t>
      </w:r>
    </w:p>
    <w:p w14:paraId="71D4F6E7" w14:textId="02BFA9A1" w:rsidR="00EB77B2" w:rsidRPr="00A91345" w:rsidRDefault="00EB77B2" w:rsidP="00115FA7">
      <w:pPr>
        <w:rPr>
          <w:iCs/>
          <w:lang w:val="en-US"/>
        </w:rPr>
      </w:pPr>
      <w:r w:rsidRPr="00613516">
        <w:rPr>
          <w:iCs/>
          <w:lang w:eastAsia="zh-CN"/>
        </w:rPr>
        <w:t>Some of the c</w:t>
      </w:r>
      <w:r w:rsidR="00176C4C" w:rsidRPr="00613516">
        <w:rPr>
          <w:iCs/>
          <w:lang w:eastAsia="zh-CN"/>
        </w:rPr>
        <w:t xml:space="preserve">omposers, </w:t>
      </w:r>
      <w:r w:rsidR="00F870D1" w:rsidRPr="00613516">
        <w:rPr>
          <w:iCs/>
          <w:lang w:eastAsia="zh-CN"/>
        </w:rPr>
        <w:t>musicians,</w:t>
      </w:r>
      <w:r w:rsidR="00176C4C" w:rsidRPr="00613516">
        <w:rPr>
          <w:iCs/>
          <w:lang w:eastAsia="zh-CN"/>
        </w:rPr>
        <w:t xml:space="preserve"> and bands </w:t>
      </w:r>
      <w:r w:rsidR="00176C4C" w:rsidRPr="00613516">
        <w:rPr>
          <w:iCs/>
        </w:rPr>
        <w:t>that H</w:t>
      </w:r>
      <w:r w:rsidR="00A577B9">
        <w:rPr>
          <w:iCs/>
        </w:rPr>
        <w:t>arrison</w:t>
      </w:r>
      <w:r w:rsidR="00176C4C" w:rsidRPr="00613516">
        <w:rPr>
          <w:iCs/>
        </w:rPr>
        <w:t xml:space="preserve"> identifies as having influenced her </w:t>
      </w:r>
      <w:r w:rsidR="00655E4B" w:rsidRPr="00613516">
        <w:rPr>
          <w:iCs/>
        </w:rPr>
        <w:t xml:space="preserve">natural and organic </w:t>
      </w:r>
      <w:r w:rsidR="00176C4C" w:rsidRPr="00613516">
        <w:rPr>
          <w:iCs/>
        </w:rPr>
        <w:t>musical style include: Mogwai (</w:t>
      </w:r>
      <w:r w:rsidR="00660D4F" w:rsidRPr="00613516">
        <w:rPr>
          <w:iCs/>
        </w:rPr>
        <w:t>a Scottish post-rock band</w:t>
      </w:r>
      <w:r w:rsidR="00176C4C" w:rsidRPr="00613516">
        <w:rPr>
          <w:iCs/>
        </w:rPr>
        <w:t>)</w:t>
      </w:r>
      <w:r w:rsidR="00613516" w:rsidRPr="00613516">
        <w:rPr>
          <w:iCs/>
        </w:rPr>
        <w:t>,</w:t>
      </w:r>
      <w:r w:rsidR="00176C4C" w:rsidRPr="00613516">
        <w:rPr>
          <w:iCs/>
        </w:rPr>
        <w:t xml:space="preserve"> </w:t>
      </w:r>
      <w:r w:rsidR="008C6D31" w:rsidRPr="00613516">
        <w:rPr>
          <w:iCs/>
        </w:rPr>
        <w:t>French spectral composers</w:t>
      </w:r>
      <w:r w:rsidR="007C4EF2" w:rsidRPr="00613516">
        <w:rPr>
          <w:iCs/>
        </w:rPr>
        <w:t xml:space="preserve">, </w:t>
      </w:r>
      <w:r w:rsidR="00176C4C" w:rsidRPr="00613516">
        <w:rPr>
          <w:iCs/>
          <w:shd w:val="clear" w:color="auto" w:fill="FFFFFF"/>
        </w:rPr>
        <w:t xml:space="preserve">Gérard Grisey and </w:t>
      </w:r>
      <w:r w:rsidR="00176C4C" w:rsidRPr="00613516">
        <w:rPr>
          <w:iCs/>
        </w:rPr>
        <w:t>Philippe Hurel</w:t>
      </w:r>
      <w:r w:rsidR="00655E4B" w:rsidRPr="00613516">
        <w:rPr>
          <w:iCs/>
        </w:rPr>
        <w:t xml:space="preserve"> and ‘</w:t>
      </w:r>
      <w:r w:rsidR="00980EC2" w:rsidRPr="00613516">
        <w:rPr>
          <w:rStyle w:val="Hyperlink"/>
          <w:color w:val="auto"/>
          <w:u w:val="none"/>
        </w:rPr>
        <w:t>genre-bender</w:t>
      </w:r>
      <w:r w:rsidR="00655E4B" w:rsidRPr="00613516">
        <w:rPr>
          <w:rStyle w:val="Hyperlink"/>
          <w:color w:val="auto"/>
          <w:u w:val="none"/>
        </w:rPr>
        <w:t>s’</w:t>
      </w:r>
      <w:r w:rsidR="00980EC2" w:rsidRPr="00613516">
        <w:rPr>
          <w:rStyle w:val="Hyperlink"/>
          <w:color w:val="auto"/>
          <w:u w:val="none"/>
        </w:rPr>
        <w:t xml:space="preserve"> in the ‘Rock-esque’ category</w:t>
      </w:r>
      <w:r w:rsidR="00AD473B" w:rsidRPr="00613516">
        <w:rPr>
          <w:rStyle w:val="Hyperlink"/>
          <w:color w:val="auto"/>
          <w:u w:val="none"/>
        </w:rPr>
        <w:t xml:space="preserve">, </w:t>
      </w:r>
      <w:r w:rsidR="00980EC2" w:rsidRPr="00613516">
        <w:rPr>
          <w:rStyle w:val="Hyperlink"/>
          <w:iCs/>
          <w:color w:val="auto"/>
          <w:u w:val="none"/>
        </w:rPr>
        <w:t>Miles Davies</w:t>
      </w:r>
      <w:r w:rsidR="00AD473B" w:rsidRPr="00613516">
        <w:rPr>
          <w:rStyle w:val="Hyperlink"/>
          <w:iCs/>
          <w:color w:val="auto"/>
          <w:u w:val="none"/>
        </w:rPr>
        <w:t xml:space="preserve">, </w:t>
      </w:r>
      <w:r w:rsidR="00980EC2" w:rsidRPr="00613516">
        <w:rPr>
          <w:rStyle w:val="Hyperlink"/>
          <w:iCs/>
          <w:color w:val="auto"/>
          <w:u w:val="none"/>
        </w:rPr>
        <w:t>an Andersson/</w:t>
      </w:r>
      <w:r w:rsidR="00A91345">
        <w:rPr>
          <w:rStyle w:val="Hyperlink"/>
          <w:iCs/>
          <w:color w:val="auto"/>
          <w:u w:val="none"/>
        </w:rPr>
        <w:t xml:space="preserve"> </w:t>
      </w:r>
      <w:r w:rsidR="00980EC2" w:rsidRPr="00613516">
        <w:rPr>
          <w:rStyle w:val="Hyperlink"/>
          <w:iCs/>
          <w:color w:val="auto"/>
          <w:u w:val="none"/>
        </w:rPr>
        <w:t xml:space="preserve">Jethro </w:t>
      </w:r>
      <w:r w:rsidR="00F870D1" w:rsidRPr="00613516">
        <w:rPr>
          <w:rStyle w:val="Hyperlink"/>
          <w:iCs/>
          <w:color w:val="auto"/>
          <w:u w:val="none"/>
        </w:rPr>
        <w:t>Tull,</w:t>
      </w:r>
      <w:r w:rsidR="00AD473B" w:rsidRPr="00613516">
        <w:rPr>
          <w:rStyle w:val="Hyperlink"/>
          <w:iCs/>
          <w:color w:val="auto"/>
          <w:u w:val="none"/>
        </w:rPr>
        <w:t xml:space="preserve"> and </w:t>
      </w:r>
      <w:r w:rsidR="00980EC2" w:rsidRPr="00613516">
        <w:rPr>
          <w:rStyle w:val="Hyperlink"/>
          <w:iCs/>
          <w:color w:val="auto"/>
          <w:u w:val="none"/>
        </w:rPr>
        <w:t>Frank Zappa</w:t>
      </w:r>
      <w:r w:rsidR="00AD473B" w:rsidRPr="00613516">
        <w:rPr>
          <w:rStyle w:val="Hyperlink"/>
          <w:iCs/>
          <w:color w:val="auto"/>
          <w:u w:val="none"/>
        </w:rPr>
        <w:t>.</w:t>
      </w:r>
    </w:p>
    <w:p w14:paraId="1EAAA29A" w14:textId="43FD97A9" w:rsidR="00296AC1" w:rsidRPr="00115FA7" w:rsidRDefault="005C61FF" w:rsidP="3B35B164">
      <w:pPr>
        <w:tabs>
          <w:tab w:val="left" w:pos="3272"/>
        </w:tabs>
      </w:pPr>
      <w:r w:rsidRPr="00115FA7">
        <w:rPr>
          <w:rStyle w:val="Strong"/>
        </w:rPr>
        <w:t>Post-rock riffs</w:t>
      </w:r>
      <w:r w:rsidR="00A91345" w:rsidRPr="3B35B164">
        <w:rPr>
          <w:b/>
          <w:bCs/>
          <w:lang w:eastAsia="zh-CN"/>
        </w:rPr>
        <w:t xml:space="preserve"> </w:t>
      </w:r>
      <w:r w:rsidR="00A91345" w:rsidRPr="3B35B164">
        <w:rPr>
          <w:lang w:val="en-US"/>
        </w:rPr>
        <w:t>–</w:t>
      </w:r>
      <w:r w:rsidRPr="3B35B164">
        <w:rPr>
          <w:lang w:eastAsia="zh-CN"/>
        </w:rPr>
        <w:t xml:space="preserve"> </w:t>
      </w:r>
      <w:r w:rsidR="00480310" w:rsidRPr="00115FA7">
        <w:t>Repeated r</w:t>
      </w:r>
      <w:r w:rsidR="00296AC1" w:rsidRPr="00115FA7">
        <w:t>hythm at end</w:t>
      </w:r>
      <w:r w:rsidR="00081AB7" w:rsidRPr="00115FA7">
        <w:t>,</w:t>
      </w:r>
      <w:r w:rsidR="00296AC1" w:rsidRPr="00115FA7">
        <w:t xml:space="preserve"> </w:t>
      </w:r>
      <w:proofErr w:type="gramStart"/>
      <w:r w:rsidR="00296AC1" w:rsidRPr="00115FA7">
        <w:t>similar to</w:t>
      </w:r>
      <w:proofErr w:type="gramEnd"/>
      <w:r w:rsidR="00296AC1" w:rsidRPr="00115FA7">
        <w:t xml:space="preserve"> strumming guitar</w:t>
      </w:r>
      <w:r w:rsidR="72B020C8" w:rsidRPr="00115FA7">
        <w:t>. For example, f</w:t>
      </w:r>
      <w:r w:rsidR="00081AB7" w:rsidRPr="00115FA7">
        <w:t xml:space="preserve">lute: </w:t>
      </w:r>
      <w:r w:rsidR="00F32C82" w:rsidRPr="00115FA7">
        <w:t>bar 223</w:t>
      </w:r>
      <w:r w:rsidR="00B85E28">
        <w:t>-</w:t>
      </w:r>
      <w:r w:rsidR="00F32C82" w:rsidRPr="00115FA7">
        <w:t>22</w:t>
      </w:r>
      <w:r w:rsidR="00081AB7" w:rsidRPr="00115FA7">
        <w:t>6</w:t>
      </w:r>
      <w:r w:rsidR="00F32C82" w:rsidRPr="00115FA7">
        <w:t>.</w:t>
      </w:r>
    </w:p>
    <w:p w14:paraId="2A7C0144" w14:textId="67274CBC" w:rsidR="00411D5B" w:rsidRDefault="00411D5B" w:rsidP="00411D5B">
      <w:pPr>
        <w:pStyle w:val="Caption"/>
      </w:pPr>
      <w:r>
        <w:t xml:space="preserve">Figure </w:t>
      </w:r>
      <w:r>
        <w:fldChar w:fldCharType="begin"/>
      </w:r>
      <w:r>
        <w:instrText xml:space="preserve"> SEQ Figure \* ARABIC </w:instrText>
      </w:r>
      <w:r>
        <w:fldChar w:fldCharType="separate"/>
      </w:r>
      <w:r>
        <w:rPr>
          <w:noProof/>
        </w:rPr>
        <w:t>22</w:t>
      </w:r>
      <w:r>
        <w:fldChar w:fldCharType="end"/>
      </w:r>
      <w:r>
        <w:t xml:space="preserve"> –</w:t>
      </w:r>
      <w:r w:rsidRPr="00411D5B">
        <w:t xml:space="preserve"> </w:t>
      </w:r>
      <w:r>
        <w:t>Flute: bar 223-226</w:t>
      </w:r>
    </w:p>
    <w:p w14:paraId="637C52EA" w14:textId="77777777" w:rsidR="009112B6" w:rsidRDefault="00296AC1" w:rsidP="00EA7D73">
      <w:pPr>
        <w:keepNext/>
      </w:pPr>
      <w:r w:rsidRPr="00F32C82">
        <w:rPr>
          <w:noProof/>
          <w:color w:val="2B579A"/>
          <w:shd w:val="clear" w:color="auto" w:fill="E6E6E6"/>
        </w:rPr>
        <w:drawing>
          <wp:inline distT="0" distB="0" distL="0" distR="0" wp14:anchorId="1116D4D7" wp14:editId="71E9A6C3">
            <wp:extent cx="6116320" cy="685800"/>
            <wp:effectExtent l="0" t="0" r="0" b="0"/>
            <wp:docPr id="38" name="Picture 38" descr="This sample score consists of the flute part from bars 223-225 of a syncopated high pitch rhythm using crotchets and qu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16320" cy="685800"/>
                    </a:xfrm>
                    <a:prstGeom prst="rect">
                      <a:avLst/>
                    </a:prstGeom>
                  </pic:spPr>
                </pic:pic>
              </a:graphicData>
            </a:graphic>
          </wp:inline>
        </w:drawing>
      </w:r>
    </w:p>
    <w:p w14:paraId="37FC4B00" w14:textId="6F476932" w:rsidR="00DD12BA" w:rsidRPr="00115FA7" w:rsidRDefault="00DD12BA" w:rsidP="00A91345">
      <w:pPr>
        <w:tabs>
          <w:tab w:val="left" w:pos="3272"/>
        </w:tabs>
      </w:pPr>
      <w:r w:rsidRPr="00115FA7">
        <w:rPr>
          <w:rStyle w:val="Strong"/>
        </w:rPr>
        <w:t>Post</w:t>
      </w:r>
      <w:r w:rsidR="00A91345" w:rsidRPr="00115FA7">
        <w:rPr>
          <w:rStyle w:val="Strong"/>
        </w:rPr>
        <w:t>-</w:t>
      </w:r>
      <w:r w:rsidRPr="00115FA7">
        <w:rPr>
          <w:rStyle w:val="Strong"/>
        </w:rPr>
        <w:t>rock structure</w:t>
      </w:r>
      <w:r w:rsidR="00A91345">
        <w:rPr>
          <w:b/>
          <w:bCs/>
          <w:iCs/>
          <w:lang w:val="en-US"/>
        </w:rPr>
        <w:t xml:space="preserve"> </w:t>
      </w:r>
      <w:r w:rsidR="00A91345">
        <w:rPr>
          <w:iCs/>
          <w:lang w:val="en-US"/>
        </w:rPr>
        <w:t>–</w:t>
      </w:r>
      <w:r w:rsidRPr="00A91345">
        <w:rPr>
          <w:b/>
          <w:bCs/>
          <w:iCs/>
          <w:lang w:val="en-US"/>
        </w:rPr>
        <w:t xml:space="preserve"> </w:t>
      </w:r>
      <w:r w:rsidRPr="00115FA7">
        <w:t>Last ¼ piece (Section S</w:t>
      </w:r>
      <w:r w:rsidR="00A91345" w:rsidRPr="00115FA7">
        <w:t xml:space="preserve"> to the </w:t>
      </w:r>
      <w:r w:rsidRPr="00115FA7">
        <w:t>end) features repeated patterns with timbral/textural changes that stack up over time to a big finish</w:t>
      </w:r>
      <w:r w:rsidR="001B428B" w:rsidRPr="00115FA7">
        <w:t xml:space="preserve"> (</w:t>
      </w:r>
      <w:r w:rsidR="00A91345" w:rsidRPr="00115FA7">
        <w:t>for example, t</w:t>
      </w:r>
      <w:r w:rsidR="001B428B" w:rsidRPr="00115FA7">
        <w:t xml:space="preserve">utti: bar </w:t>
      </w:r>
      <w:r w:rsidR="009C1266" w:rsidRPr="00115FA7">
        <w:t>223</w:t>
      </w:r>
      <w:r w:rsidR="00B85E28">
        <w:t>-</w:t>
      </w:r>
      <w:r w:rsidR="009C1266" w:rsidRPr="00115FA7">
        <w:t>225).</w:t>
      </w:r>
    </w:p>
    <w:p w14:paraId="4A373C6A" w14:textId="186BF100" w:rsidR="00411D5B" w:rsidRDefault="00411D5B" w:rsidP="00411D5B">
      <w:pPr>
        <w:pStyle w:val="Caption"/>
      </w:pPr>
      <w:r>
        <w:lastRenderedPageBreak/>
        <w:t xml:space="preserve">Figure </w:t>
      </w:r>
      <w:r>
        <w:fldChar w:fldCharType="begin"/>
      </w:r>
      <w:r>
        <w:instrText xml:space="preserve"> SEQ Figure \* ARABIC </w:instrText>
      </w:r>
      <w:r>
        <w:fldChar w:fldCharType="separate"/>
      </w:r>
      <w:r>
        <w:rPr>
          <w:noProof/>
        </w:rPr>
        <w:t>23</w:t>
      </w:r>
      <w:r>
        <w:fldChar w:fldCharType="end"/>
      </w:r>
      <w:r>
        <w:t xml:space="preserve"> – Tutti: bar 223- 225</w:t>
      </w:r>
    </w:p>
    <w:p w14:paraId="559ECDFC" w14:textId="77777777" w:rsidR="009112B6" w:rsidRDefault="009C1266" w:rsidP="00EA7D73">
      <w:pPr>
        <w:keepNext/>
        <w:tabs>
          <w:tab w:val="left" w:pos="3272"/>
        </w:tabs>
      </w:pPr>
      <w:r w:rsidRPr="009C1266">
        <w:rPr>
          <w:i/>
          <w:iCs/>
          <w:noProof/>
          <w:color w:val="2B579A"/>
          <w:shd w:val="clear" w:color="auto" w:fill="E6E6E6"/>
          <w:lang w:eastAsia="zh-CN"/>
        </w:rPr>
        <w:drawing>
          <wp:inline distT="0" distB="0" distL="0" distR="0" wp14:anchorId="14C82427" wp14:editId="6C297CDD">
            <wp:extent cx="5949156" cy="3763311"/>
            <wp:effectExtent l="0" t="0" r="0" b="8890"/>
            <wp:docPr id="47" name="Picture 47" descr="This score extract depicts all instruments playing form bars 223-225 using repeated rhythmic patterns of syncopated quavers, crotchets and semiqu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72971" cy="3778376"/>
                    </a:xfrm>
                    <a:prstGeom prst="rect">
                      <a:avLst/>
                    </a:prstGeom>
                  </pic:spPr>
                </pic:pic>
              </a:graphicData>
            </a:graphic>
          </wp:inline>
        </w:drawing>
      </w:r>
    </w:p>
    <w:p w14:paraId="4C277447" w14:textId="4DA462A6" w:rsidR="00296AC1" w:rsidRPr="00A91345" w:rsidRDefault="00296AC1" w:rsidP="00A91345">
      <w:pPr>
        <w:rPr>
          <w:iCs/>
          <w:lang w:val="en-US"/>
        </w:rPr>
      </w:pPr>
      <w:r w:rsidRPr="00115FA7">
        <w:rPr>
          <w:rStyle w:val="Strong"/>
        </w:rPr>
        <w:t>Post-rock timbres</w:t>
      </w:r>
      <w:r w:rsidR="00A91345">
        <w:rPr>
          <w:b/>
          <w:bCs/>
          <w:iCs/>
          <w:lang w:eastAsia="zh-CN"/>
        </w:rPr>
        <w:t xml:space="preserve"> </w:t>
      </w:r>
      <w:r w:rsidR="00A91345">
        <w:rPr>
          <w:iCs/>
          <w:lang w:val="en-US"/>
        </w:rPr>
        <w:t xml:space="preserve">– </w:t>
      </w:r>
      <w:r w:rsidR="003F70D6" w:rsidRPr="00115FA7">
        <w:t xml:space="preserve">Use of </w:t>
      </w:r>
      <w:r w:rsidR="00681662" w:rsidRPr="00115FA7">
        <w:t>heavy fuzz</w:t>
      </w:r>
      <w:r w:rsidR="00A91345" w:rsidRPr="00115FA7">
        <w:t xml:space="preserve"> </w:t>
      </w:r>
      <w:r w:rsidR="00681662" w:rsidRPr="00115FA7">
        <w:t>sound</w:t>
      </w:r>
      <w:r w:rsidR="00A91345" w:rsidRPr="00115FA7">
        <w:t xml:space="preserve">. For example, </w:t>
      </w:r>
      <w:r w:rsidR="00795047" w:rsidRPr="00115FA7">
        <w:t>S</w:t>
      </w:r>
      <w:r w:rsidR="00004684" w:rsidRPr="00115FA7">
        <w:t>ection A</w:t>
      </w:r>
      <w:r w:rsidR="00A91345" w:rsidRPr="00115FA7">
        <w:t xml:space="preserve"> – </w:t>
      </w:r>
      <w:r w:rsidR="00795047" w:rsidRPr="00115FA7">
        <w:t xml:space="preserve">bass clarinet </w:t>
      </w:r>
      <w:r w:rsidR="00A91345" w:rsidRPr="00115FA7">
        <w:t>and</w:t>
      </w:r>
      <w:r w:rsidR="00795047" w:rsidRPr="00115FA7">
        <w:t xml:space="preserve"> keyboard play in unison to simulate funk bass sound</w:t>
      </w:r>
      <w:r w:rsidR="007D1FBA" w:rsidRPr="00115FA7">
        <w:t>.</w:t>
      </w:r>
    </w:p>
    <w:p w14:paraId="093A93FA" w14:textId="76625BBB" w:rsidR="00411D5B" w:rsidRDefault="00411D5B" w:rsidP="00411D5B">
      <w:pPr>
        <w:pStyle w:val="Caption"/>
      </w:pPr>
      <w:r>
        <w:t xml:space="preserve">Figure </w:t>
      </w:r>
      <w:r>
        <w:fldChar w:fldCharType="begin"/>
      </w:r>
      <w:r>
        <w:instrText xml:space="preserve"> SEQ Figure \* ARABIC </w:instrText>
      </w:r>
      <w:r>
        <w:fldChar w:fldCharType="separate"/>
      </w:r>
      <w:r>
        <w:rPr>
          <w:noProof/>
        </w:rPr>
        <w:t>24</w:t>
      </w:r>
      <w:r>
        <w:fldChar w:fldCharType="end"/>
      </w:r>
      <w:r>
        <w:t xml:space="preserve"> – Bass clarinet: Section A</w:t>
      </w:r>
    </w:p>
    <w:p w14:paraId="0C9F5078" w14:textId="77777777" w:rsidR="00D409AD" w:rsidRDefault="00795047" w:rsidP="00EA7D73">
      <w:pPr>
        <w:keepNext/>
      </w:pPr>
      <w:r w:rsidRPr="00A91345">
        <w:rPr>
          <w:noProof/>
          <w:color w:val="2B579A"/>
          <w:shd w:val="clear" w:color="auto" w:fill="E6E6E6"/>
        </w:rPr>
        <w:drawing>
          <wp:inline distT="0" distB="0" distL="0" distR="0" wp14:anchorId="65699A7E" wp14:editId="0CEA6F61">
            <wp:extent cx="6116320" cy="927735"/>
            <wp:effectExtent l="0" t="0" r="0" b="5715"/>
            <wp:docPr id="39" name="Picture 39" descr="This example score consists of the bass clarinet and keyboard playing a funk bass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16320" cy="927735"/>
                    </a:xfrm>
                    <a:prstGeom prst="rect">
                      <a:avLst/>
                    </a:prstGeom>
                    <a:noFill/>
                    <a:ln>
                      <a:noFill/>
                    </a:ln>
                  </pic:spPr>
                </pic:pic>
              </a:graphicData>
            </a:graphic>
          </wp:inline>
        </w:drawing>
      </w:r>
    </w:p>
    <w:p w14:paraId="3BA09867" w14:textId="16C6A1AE" w:rsidR="000A4180" w:rsidRPr="00A91345" w:rsidRDefault="00795047" w:rsidP="00A91345">
      <w:pPr>
        <w:spacing w:before="0" w:after="160"/>
        <w:rPr>
          <w:iCs/>
          <w:lang w:val="en-US"/>
        </w:rPr>
      </w:pPr>
      <w:r w:rsidRPr="00115FA7">
        <w:rPr>
          <w:rStyle w:val="Strong"/>
        </w:rPr>
        <w:t>Funk</w:t>
      </w:r>
      <w:r w:rsidR="00A91345" w:rsidRPr="00115FA7">
        <w:rPr>
          <w:rStyle w:val="Strong"/>
        </w:rPr>
        <w:t xml:space="preserve"> </w:t>
      </w:r>
      <w:r w:rsidR="00A91345">
        <w:rPr>
          <w:iCs/>
          <w:lang w:val="en-US"/>
        </w:rPr>
        <w:t xml:space="preserve">– </w:t>
      </w:r>
      <w:r w:rsidR="000A4180" w:rsidRPr="00A91345">
        <w:rPr>
          <w:iCs/>
          <w:lang w:val="en-US"/>
        </w:rPr>
        <w:t xml:space="preserve">Inherent in the </w:t>
      </w:r>
      <w:r w:rsidR="00EC7053" w:rsidRPr="00A91345">
        <w:rPr>
          <w:iCs/>
          <w:lang w:val="en-US"/>
        </w:rPr>
        <w:t xml:space="preserve">‘groove’ </w:t>
      </w:r>
      <w:r w:rsidR="000A4180" w:rsidRPr="00A91345">
        <w:rPr>
          <w:iCs/>
          <w:lang w:val="en-US"/>
        </w:rPr>
        <w:t>rhythms used throughout</w:t>
      </w:r>
      <w:r w:rsidR="00EC7053" w:rsidRPr="00A91345">
        <w:rPr>
          <w:iCs/>
          <w:lang w:val="en-US"/>
        </w:rPr>
        <w:t xml:space="preserve"> (</w:t>
      </w:r>
      <w:r w:rsidR="000A4180" w:rsidRPr="00A91345">
        <w:rPr>
          <w:iCs/>
          <w:lang w:val="en-US"/>
        </w:rPr>
        <w:t>particularly the combination of keyboard/bass clarinet playing in unison at start</w:t>
      </w:r>
      <w:r w:rsidR="00EC7053" w:rsidRPr="00A91345">
        <w:rPr>
          <w:iCs/>
          <w:lang w:val="en-US"/>
        </w:rPr>
        <w:t>).</w:t>
      </w:r>
    </w:p>
    <w:p w14:paraId="2E377BD0" w14:textId="6FDEA142" w:rsidR="00BB104B" w:rsidRPr="00A91345" w:rsidRDefault="00A91345" w:rsidP="00A91345">
      <w:pPr>
        <w:rPr>
          <w:iCs/>
          <w:lang w:eastAsia="zh-CN"/>
        </w:rPr>
      </w:pPr>
      <w:r w:rsidRPr="00A91345">
        <w:rPr>
          <w:iCs/>
          <w:lang w:val="en-US"/>
        </w:rPr>
        <w:t xml:space="preserve">For example, </w:t>
      </w:r>
      <w:r w:rsidR="00BB104B" w:rsidRPr="00A91345">
        <w:rPr>
          <w:iCs/>
          <w:lang w:val="en-US"/>
        </w:rPr>
        <w:t>bass clarinet</w:t>
      </w:r>
      <w:r w:rsidRPr="00A91345">
        <w:rPr>
          <w:iCs/>
          <w:lang w:val="en-US"/>
        </w:rPr>
        <w:t xml:space="preserve"> – </w:t>
      </w:r>
      <w:r w:rsidR="00BB104B" w:rsidRPr="00A91345">
        <w:rPr>
          <w:iCs/>
          <w:lang w:val="en-US"/>
        </w:rPr>
        <w:t>section A</w:t>
      </w:r>
    </w:p>
    <w:p w14:paraId="6A2D9921" w14:textId="0D3ECBCB" w:rsidR="00411D5B" w:rsidRDefault="00411D5B" w:rsidP="00411D5B">
      <w:pPr>
        <w:pStyle w:val="Caption"/>
      </w:pPr>
      <w:r>
        <w:t xml:space="preserve">Figure </w:t>
      </w:r>
      <w:r>
        <w:fldChar w:fldCharType="begin"/>
      </w:r>
      <w:r>
        <w:instrText xml:space="preserve"> SEQ Figure \* ARABIC </w:instrText>
      </w:r>
      <w:r>
        <w:fldChar w:fldCharType="separate"/>
      </w:r>
      <w:r>
        <w:rPr>
          <w:noProof/>
        </w:rPr>
        <w:t>25</w:t>
      </w:r>
      <w:r>
        <w:fldChar w:fldCharType="end"/>
      </w:r>
      <w:r>
        <w:t xml:space="preserve"> –</w:t>
      </w:r>
      <w:r w:rsidRPr="00411D5B">
        <w:t xml:space="preserve"> </w:t>
      </w:r>
      <w:r>
        <w:t>Bass clarinet: Section A</w:t>
      </w:r>
    </w:p>
    <w:p w14:paraId="5EC9147C" w14:textId="6EFCDD26" w:rsidR="00D409AD" w:rsidRDefault="001A62D7" w:rsidP="00EA7D73">
      <w:pPr>
        <w:keepNext/>
        <w:spacing w:before="0" w:after="160"/>
      </w:pPr>
      <w:r w:rsidRPr="00A91345">
        <w:rPr>
          <w:noProof/>
          <w:color w:val="2B579A"/>
          <w:shd w:val="clear" w:color="auto" w:fill="E6E6E6"/>
        </w:rPr>
        <w:drawing>
          <wp:inline distT="0" distB="0" distL="0" distR="0" wp14:anchorId="59E3C901" wp14:editId="47364439">
            <wp:extent cx="4469329" cy="677917"/>
            <wp:effectExtent l="0" t="0" r="0" b="8255"/>
            <wp:docPr id="6" name="Picture 6" descr="The score is of the bass clarinet part in section A playing a funk groove using syncopation and heavy arti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70432" cy="708421"/>
                    </a:xfrm>
                    <a:prstGeom prst="rect">
                      <a:avLst/>
                    </a:prstGeom>
                    <a:noFill/>
                    <a:ln>
                      <a:noFill/>
                    </a:ln>
                  </pic:spPr>
                </pic:pic>
              </a:graphicData>
            </a:graphic>
          </wp:inline>
        </w:drawing>
      </w:r>
    </w:p>
    <w:p w14:paraId="2D1C6B8A" w14:textId="087B5295" w:rsidR="009B43BD" w:rsidRPr="00A91345" w:rsidRDefault="009B43BD" w:rsidP="3B35B164">
      <w:pPr>
        <w:rPr>
          <w:lang w:val="en-US"/>
        </w:rPr>
      </w:pPr>
      <w:r w:rsidRPr="00115FA7">
        <w:rPr>
          <w:rStyle w:val="Strong"/>
        </w:rPr>
        <w:t>Honky tonk</w:t>
      </w:r>
      <w:r w:rsidR="00A91345" w:rsidRPr="3B35B164">
        <w:rPr>
          <w:lang w:val="en-US"/>
        </w:rPr>
        <w:t xml:space="preserve"> –</w:t>
      </w:r>
      <w:r w:rsidRPr="3B35B164">
        <w:rPr>
          <w:lang w:val="en-US"/>
        </w:rPr>
        <w:t xml:space="preserve"> use of distorted </w:t>
      </w:r>
      <w:r w:rsidR="37F01D26" w:rsidRPr="3B35B164">
        <w:rPr>
          <w:lang w:val="en-US"/>
        </w:rPr>
        <w:t>R</w:t>
      </w:r>
      <w:r w:rsidRPr="3B35B164">
        <w:rPr>
          <w:lang w:val="en-US"/>
        </w:rPr>
        <w:t xml:space="preserve">hodes keyboard sound and semi-tones </w:t>
      </w:r>
      <w:r w:rsidR="00A91345" w:rsidRPr="3B35B164">
        <w:rPr>
          <w:lang w:val="en-US"/>
        </w:rPr>
        <w:t>and</w:t>
      </w:r>
      <w:r w:rsidRPr="3B35B164">
        <w:rPr>
          <w:lang w:val="en-US"/>
        </w:rPr>
        <w:t xml:space="preserve"> minor </w:t>
      </w:r>
      <w:r w:rsidR="00B85E28">
        <w:rPr>
          <w:lang w:val="en-US"/>
        </w:rPr>
        <w:t>seco</w:t>
      </w:r>
      <w:r w:rsidRPr="3B35B164">
        <w:rPr>
          <w:lang w:val="en-US"/>
        </w:rPr>
        <w:t>nds in</w:t>
      </w:r>
      <w:r w:rsidR="00A91345" w:rsidRPr="3B35B164">
        <w:rPr>
          <w:lang w:val="en-US"/>
        </w:rPr>
        <w:t xml:space="preserve"> the right hand</w:t>
      </w:r>
      <w:r w:rsidRPr="3B35B164">
        <w:rPr>
          <w:lang w:val="en-US"/>
        </w:rPr>
        <w:t xml:space="preserve"> to provide honky tonk </w:t>
      </w:r>
      <w:r w:rsidR="00A91345" w:rsidRPr="3B35B164">
        <w:rPr>
          <w:lang w:val="en-US"/>
        </w:rPr>
        <w:t>e</w:t>
      </w:r>
      <w:r w:rsidRPr="3B35B164">
        <w:rPr>
          <w:lang w:val="en-US"/>
        </w:rPr>
        <w:t xml:space="preserve">ffect. </w:t>
      </w:r>
      <w:r w:rsidR="00A91345" w:rsidRPr="3B35B164">
        <w:rPr>
          <w:lang w:val="en-US"/>
        </w:rPr>
        <w:t xml:space="preserve">For example, </w:t>
      </w:r>
      <w:r w:rsidR="000A4180" w:rsidRPr="3B35B164">
        <w:rPr>
          <w:lang w:val="en-US"/>
        </w:rPr>
        <w:t>bar 159.</w:t>
      </w:r>
    </w:p>
    <w:p w14:paraId="262947D0" w14:textId="412A7723" w:rsidR="00411D5B" w:rsidRDefault="00411D5B" w:rsidP="00411D5B">
      <w:pPr>
        <w:pStyle w:val="Caption"/>
      </w:pPr>
      <w:r>
        <w:lastRenderedPageBreak/>
        <w:t xml:space="preserve">Figure </w:t>
      </w:r>
      <w:r>
        <w:fldChar w:fldCharType="begin"/>
      </w:r>
      <w:r>
        <w:instrText xml:space="preserve"> SEQ Figure \* ARABIC </w:instrText>
      </w:r>
      <w:r>
        <w:fldChar w:fldCharType="separate"/>
      </w:r>
      <w:r>
        <w:rPr>
          <w:noProof/>
        </w:rPr>
        <w:t>26</w:t>
      </w:r>
      <w:r>
        <w:fldChar w:fldCharType="end"/>
      </w:r>
      <w:r>
        <w:t xml:space="preserve"> – Keyboard: bar 159</w:t>
      </w:r>
    </w:p>
    <w:p w14:paraId="7F1644AE" w14:textId="77777777" w:rsidR="00D409AD" w:rsidRDefault="009B43BD" w:rsidP="00EA7D73">
      <w:pPr>
        <w:keepNext/>
      </w:pPr>
      <w:r w:rsidRPr="00F32C82">
        <w:rPr>
          <w:noProof/>
          <w:color w:val="2B579A"/>
          <w:shd w:val="clear" w:color="auto" w:fill="E6E6E6"/>
        </w:rPr>
        <w:drawing>
          <wp:inline distT="0" distB="0" distL="0" distR="0" wp14:anchorId="1A4CEDE2" wp14:editId="572F8439">
            <wp:extent cx="2575995" cy="1568378"/>
            <wp:effectExtent l="0" t="0" r="0" b="0"/>
            <wp:docPr id="40" name="Picture 40" descr="The score excerpt consists of the rhodes keyboard sound using semitones in bar 159 to create a honky tonk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00979" cy="1583589"/>
                    </a:xfrm>
                    <a:prstGeom prst="rect">
                      <a:avLst/>
                    </a:prstGeom>
                  </pic:spPr>
                </pic:pic>
              </a:graphicData>
            </a:graphic>
          </wp:inline>
        </w:drawing>
      </w:r>
    </w:p>
    <w:p w14:paraId="34E5013B" w14:textId="2DAC2B7B" w:rsidR="003C57F9" w:rsidRPr="008B26E0" w:rsidRDefault="003C57F9" w:rsidP="007C5EF3">
      <w:pPr>
        <w:spacing w:after="160"/>
        <w:rPr>
          <w:b/>
          <w:bCs/>
        </w:rPr>
      </w:pPr>
      <w:r w:rsidRPr="00115FA7">
        <w:rPr>
          <w:rStyle w:val="Strong"/>
        </w:rPr>
        <w:t>Spectral music</w:t>
      </w:r>
      <w:r w:rsidR="00A91345">
        <w:rPr>
          <w:b/>
          <w:bCs/>
        </w:rPr>
        <w:t xml:space="preserve"> </w:t>
      </w:r>
      <w:r w:rsidR="00A91345">
        <w:rPr>
          <w:iCs/>
          <w:lang w:val="en-US"/>
        </w:rPr>
        <w:t xml:space="preserve">– </w:t>
      </w:r>
      <w:r w:rsidRPr="00115FA7">
        <w:t>The slower middle section (P to S) demonstrates the pairing between bending and breaking</w:t>
      </w:r>
      <w:r w:rsidR="008B26E0" w:rsidRPr="00115FA7">
        <w:t xml:space="preserve"> and includes vibra</w:t>
      </w:r>
      <w:r w:rsidR="00D8715F" w:rsidRPr="00115FA7">
        <w:t>phone being played with a bow to bring out the full ‘spectrum’ of overtones in the notes</w:t>
      </w:r>
      <w:r w:rsidR="00B41E7B" w:rsidRPr="00115FA7">
        <w:t xml:space="preserve"> in section Q.</w:t>
      </w:r>
    </w:p>
    <w:p w14:paraId="3D8244A6" w14:textId="278E13D0" w:rsidR="00296AC1" w:rsidRPr="00B41E7B" w:rsidRDefault="00A4609E" w:rsidP="007C5EF3">
      <w:r>
        <w:t>For example, v</w:t>
      </w:r>
      <w:r w:rsidR="00B41E7B" w:rsidRPr="00B41E7B">
        <w:t>ibraphone with bow</w:t>
      </w:r>
      <w:r>
        <w:t xml:space="preserve"> </w:t>
      </w:r>
      <w:r>
        <w:rPr>
          <w:iCs/>
          <w:lang w:val="en-US"/>
        </w:rPr>
        <w:t xml:space="preserve">– </w:t>
      </w:r>
      <w:r w:rsidR="00B41E7B" w:rsidRPr="00B41E7B">
        <w:t>Section Q</w:t>
      </w:r>
      <w:r>
        <w:t>.</w:t>
      </w:r>
    </w:p>
    <w:p w14:paraId="6728605C" w14:textId="5ADAFACF" w:rsidR="00411D5B" w:rsidRDefault="00411D5B" w:rsidP="00411D5B">
      <w:pPr>
        <w:pStyle w:val="Caption"/>
      </w:pPr>
      <w:r>
        <w:t xml:space="preserve">Figure </w:t>
      </w:r>
      <w:r>
        <w:fldChar w:fldCharType="begin"/>
      </w:r>
      <w:r>
        <w:instrText xml:space="preserve"> SEQ Figure \* ARABIC </w:instrText>
      </w:r>
      <w:r>
        <w:fldChar w:fldCharType="separate"/>
      </w:r>
      <w:r>
        <w:rPr>
          <w:noProof/>
        </w:rPr>
        <w:t>27</w:t>
      </w:r>
      <w:r>
        <w:fldChar w:fldCharType="end"/>
      </w:r>
      <w:r>
        <w:t xml:space="preserve"> – Vibraphone: Section Q</w:t>
      </w:r>
    </w:p>
    <w:p w14:paraId="2EA310CF" w14:textId="77777777" w:rsidR="00D409AD" w:rsidRDefault="00B41E7B" w:rsidP="00EA7D73">
      <w:pPr>
        <w:keepNext/>
      </w:pPr>
      <w:r w:rsidRPr="00B41E7B">
        <w:rPr>
          <w:b/>
          <w:bCs/>
          <w:noProof/>
          <w:color w:val="2B579A"/>
          <w:shd w:val="clear" w:color="auto" w:fill="E6E6E6"/>
        </w:rPr>
        <w:drawing>
          <wp:inline distT="0" distB="0" distL="0" distR="0" wp14:anchorId="3F12D246" wp14:editId="16995613">
            <wp:extent cx="2762270" cy="1143008"/>
            <wp:effectExtent l="0" t="0" r="0" b="0"/>
            <wp:docPr id="46" name="Picture 46" descr="The score excerpt consists of the vibraphone part using a bow to create harmonic over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62270" cy="1143008"/>
                    </a:xfrm>
                    <a:prstGeom prst="rect">
                      <a:avLst/>
                    </a:prstGeom>
                  </pic:spPr>
                </pic:pic>
              </a:graphicData>
            </a:graphic>
          </wp:inline>
        </w:drawing>
      </w:r>
    </w:p>
    <w:p w14:paraId="25C678D7" w14:textId="6B4A0813" w:rsidR="00CA5463" w:rsidRDefault="00CA5463">
      <w:pPr>
        <w:rPr>
          <w:b/>
          <w:bCs/>
        </w:rPr>
      </w:pPr>
      <w:r>
        <w:rPr>
          <w:b/>
          <w:bCs/>
        </w:rPr>
        <w:br w:type="page"/>
      </w:r>
    </w:p>
    <w:p w14:paraId="7A3C21E0" w14:textId="21C6A58A" w:rsidR="007C5EF3" w:rsidRPr="008F3766" w:rsidRDefault="007C5EF3" w:rsidP="00115FA7">
      <w:pPr>
        <w:pStyle w:val="Heading2"/>
      </w:pPr>
      <w:bookmarkStart w:id="59" w:name="_Toc116663857"/>
      <w:r>
        <w:rPr>
          <w:color w:val="002060"/>
          <w:sz w:val="56"/>
          <w:szCs w:val="56"/>
        </w:rPr>
        <w:lastRenderedPageBreak/>
        <w:t>The concepts of music checklist</w:t>
      </w:r>
      <w:bookmarkEnd w:id="59"/>
    </w:p>
    <w:p w14:paraId="6FEC77CC" w14:textId="5CC954E4" w:rsidR="007C5EF3" w:rsidRDefault="007C5EF3" w:rsidP="00115FA7">
      <w:pPr>
        <w:pStyle w:val="Heading3"/>
      </w:pPr>
      <w:bookmarkStart w:id="60" w:name="_Toc116663858"/>
      <w:r>
        <w:rPr>
          <w:bCs/>
          <w:sz w:val="48"/>
          <w:szCs w:val="48"/>
          <w:lang w:val="en-US"/>
        </w:rPr>
        <w:t>Duration</w:t>
      </w:r>
      <w:bookmarkEnd w:id="60"/>
    </w:p>
    <w:p w14:paraId="5DBCBCD3" w14:textId="412B43EC" w:rsidR="007C5EF3" w:rsidRPr="00115FA7" w:rsidRDefault="18C21FC6" w:rsidP="00115FA7">
      <w:pPr>
        <w:pStyle w:val="ListBullet"/>
      </w:pPr>
      <w:r w:rsidRPr="00115FA7">
        <w:t>Tempo – Adagio/Lento/Moderato/Allegro/Presto</w:t>
      </w:r>
    </w:p>
    <w:p w14:paraId="2CA4E443" w14:textId="65100A6F" w:rsidR="007C5EF3" w:rsidRPr="00115FA7" w:rsidRDefault="18C21FC6" w:rsidP="00115FA7">
      <w:pPr>
        <w:pStyle w:val="ListBullet"/>
      </w:pPr>
      <w:r w:rsidRPr="00115FA7">
        <w:t>Tempo – changes/constant</w:t>
      </w:r>
    </w:p>
    <w:p w14:paraId="4CD5B09C" w14:textId="7E1BC337" w:rsidR="007C5EF3" w:rsidRPr="00115FA7" w:rsidRDefault="18C21FC6" w:rsidP="00115FA7">
      <w:pPr>
        <w:pStyle w:val="ListBullet"/>
      </w:pPr>
      <w:r w:rsidRPr="00115FA7">
        <w:t>Time signature – constant/multimeter</w:t>
      </w:r>
    </w:p>
    <w:p w14:paraId="3CE53B72" w14:textId="03FF49CD" w:rsidR="007C5EF3" w:rsidRPr="00115FA7" w:rsidRDefault="18C21FC6" w:rsidP="00115FA7">
      <w:pPr>
        <w:pStyle w:val="ListBullet"/>
      </w:pPr>
      <w:r w:rsidRPr="00115FA7">
        <w:t>Rhythm is strict/rigid/free/indefinite</w:t>
      </w:r>
    </w:p>
    <w:p w14:paraId="41265809" w14:textId="01143619" w:rsidR="007C5EF3" w:rsidRPr="00115FA7" w:rsidRDefault="18C21FC6" w:rsidP="00115FA7">
      <w:pPr>
        <w:pStyle w:val="ListBullet"/>
      </w:pPr>
      <w:r w:rsidRPr="00115FA7">
        <w:t>Syncopation/polyrhythms/cross rhythms</w:t>
      </w:r>
    </w:p>
    <w:p w14:paraId="770C2004" w14:textId="6ED29A7C" w:rsidR="007C5EF3" w:rsidRPr="00115FA7" w:rsidRDefault="18C21FC6" w:rsidP="00115FA7">
      <w:pPr>
        <w:pStyle w:val="ListBullet"/>
      </w:pPr>
      <w:r w:rsidRPr="00115FA7">
        <w:t>Ostinato/backbeat/anacrusis</w:t>
      </w:r>
    </w:p>
    <w:p w14:paraId="273535FC" w14:textId="06C6A186" w:rsidR="007C5EF3" w:rsidRPr="00115FA7" w:rsidRDefault="18C21FC6" w:rsidP="00115FA7">
      <w:pPr>
        <w:pStyle w:val="ListBullet"/>
      </w:pPr>
      <w:r w:rsidRPr="00115FA7">
        <w:t>Accelerando/ritardando/rubato</w:t>
      </w:r>
    </w:p>
    <w:p w14:paraId="3F64DA31" w14:textId="6963025D" w:rsidR="007C5EF3" w:rsidRPr="00115FA7" w:rsidRDefault="18C21FC6" w:rsidP="00115FA7">
      <w:pPr>
        <w:pStyle w:val="ListBullet"/>
      </w:pPr>
      <w:r w:rsidRPr="00115FA7">
        <w:t>Note values – long/short/dotted</w:t>
      </w:r>
    </w:p>
    <w:p w14:paraId="1B1354E2" w14:textId="486A038E" w:rsidR="007C5EF3" w:rsidRPr="00115FA7" w:rsidRDefault="18C21FC6" w:rsidP="00115FA7">
      <w:pPr>
        <w:pStyle w:val="ListBullet"/>
      </w:pPr>
      <w:r w:rsidRPr="00115FA7">
        <w:t>Repeated rhythms</w:t>
      </w:r>
    </w:p>
    <w:p w14:paraId="4FAC15BA" w14:textId="668000E0" w:rsidR="007C5EF3" w:rsidRPr="00115FA7" w:rsidRDefault="18C21FC6" w:rsidP="00115FA7">
      <w:pPr>
        <w:pStyle w:val="ListBullet"/>
      </w:pPr>
      <w:r w:rsidRPr="00115FA7">
        <w:t>Beat – strong/indefinite</w:t>
      </w:r>
    </w:p>
    <w:p w14:paraId="17CA602E" w14:textId="5D9B1D61" w:rsidR="007C5EF3" w:rsidRDefault="18C21FC6" w:rsidP="00115FA7">
      <w:pPr>
        <w:pStyle w:val="ListBullet"/>
      </w:pPr>
      <w:r w:rsidRPr="00115FA7">
        <w:t>Bar lengths – regular/irregular</w:t>
      </w:r>
      <w:r w:rsidR="561398CE" w:rsidRPr="00115FA7">
        <w:t>/cycles</w:t>
      </w:r>
    </w:p>
    <w:p w14:paraId="49D895DC" w14:textId="32CAA867" w:rsidR="007C5EF3" w:rsidRDefault="007C5EF3" w:rsidP="00115FA7">
      <w:pPr>
        <w:pStyle w:val="Heading3"/>
      </w:pPr>
      <w:bookmarkStart w:id="61" w:name="_Toc116663859"/>
      <w:r>
        <w:rPr>
          <w:bCs/>
          <w:sz w:val="48"/>
          <w:szCs w:val="48"/>
          <w:lang w:val="en-US"/>
        </w:rPr>
        <w:t>Pitch</w:t>
      </w:r>
      <w:bookmarkEnd w:id="61"/>
    </w:p>
    <w:p w14:paraId="14F9E7E6" w14:textId="2D46B494" w:rsidR="007C5EF3" w:rsidRPr="00115FA7" w:rsidRDefault="18C21FC6" w:rsidP="00115FA7">
      <w:pPr>
        <w:pStyle w:val="ListBullet"/>
      </w:pPr>
      <w:r w:rsidRPr="00115FA7">
        <w:t>Tonality – major/minor/modal/atonal/pentatonic</w:t>
      </w:r>
    </w:p>
    <w:p w14:paraId="52422743" w14:textId="2F60BD30" w:rsidR="007C5EF3" w:rsidRPr="00115FA7" w:rsidRDefault="18C21FC6" w:rsidP="00115FA7">
      <w:pPr>
        <w:pStyle w:val="ListBullet"/>
      </w:pPr>
      <w:r w:rsidRPr="00115FA7">
        <w:t>Modulations/key changes</w:t>
      </w:r>
    </w:p>
    <w:p w14:paraId="4EE924D5" w14:textId="1148C2AA" w:rsidR="007C5EF3" w:rsidRPr="00115FA7" w:rsidRDefault="18C21FC6" w:rsidP="00115FA7">
      <w:pPr>
        <w:pStyle w:val="ListBullet"/>
      </w:pPr>
      <w:r w:rsidRPr="00115FA7">
        <w:t>Rate of harmonic change</w:t>
      </w:r>
    </w:p>
    <w:p w14:paraId="6136E402" w14:textId="4DC1723F" w:rsidR="007C5EF3" w:rsidRPr="00115FA7" w:rsidRDefault="18C21FC6" w:rsidP="00115FA7">
      <w:pPr>
        <w:pStyle w:val="ListBullet"/>
      </w:pPr>
      <w:r w:rsidRPr="00115FA7">
        <w:t>Arpeggios/triads/drone</w:t>
      </w:r>
    </w:p>
    <w:p w14:paraId="11D5F865" w14:textId="0C8A58F3" w:rsidR="007C5EF3" w:rsidRPr="00115FA7" w:rsidRDefault="18C21FC6" w:rsidP="00115FA7">
      <w:pPr>
        <w:pStyle w:val="ListBullet"/>
      </w:pPr>
      <w:r w:rsidRPr="00115FA7">
        <w:t>Scales used – major/minor/chromatic/blues/mode</w:t>
      </w:r>
      <w:r w:rsidR="54B4CF0E" w:rsidRPr="00115FA7">
        <w:t>/pitch sets</w:t>
      </w:r>
    </w:p>
    <w:p w14:paraId="58A70219" w14:textId="32832B2F" w:rsidR="007C5EF3" w:rsidRPr="00115FA7" w:rsidRDefault="18C21FC6" w:rsidP="00115FA7">
      <w:pPr>
        <w:pStyle w:val="ListBullet"/>
      </w:pPr>
      <w:r w:rsidRPr="00115FA7">
        <w:t>Harmony – consonant/dissonan</w:t>
      </w:r>
      <w:r w:rsidR="1BD4B8BB" w:rsidRPr="00115FA7">
        <w:t>t</w:t>
      </w:r>
    </w:p>
    <w:p w14:paraId="1A0856E5" w14:textId="6D1C79CC" w:rsidR="007C5EF3" w:rsidRPr="00115FA7" w:rsidRDefault="18C21FC6" w:rsidP="00115FA7">
      <w:pPr>
        <w:pStyle w:val="ListBullet"/>
      </w:pPr>
      <w:r w:rsidRPr="00115FA7">
        <w:t>Melody – moves in steps/leaps</w:t>
      </w:r>
    </w:p>
    <w:p w14:paraId="4CFA528D" w14:textId="78796B23" w:rsidR="007C5EF3" w:rsidRPr="00115FA7" w:rsidRDefault="18C21FC6" w:rsidP="00115FA7">
      <w:pPr>
        <w:pStyle w:val="ListBullet"/>
      </w:pPr>
      <w:r w:rsidRPr="00115FA7">
        <w:t>Melodic contour – ascending/descending</w:t>
      </w:r>
    </w:p>
    <w:p w14:paraId="3A3DD060" w14:textId="5F87FAA7" w:rsidR="007C5EF3" w:rsidRPr="00115FA7" w:rsidRDefault="18C21FC6" w:rsidP="00115FA7">
      <w:pPr>
        <w:pStyle w:val="ListBullet"/>
      </w:pPr>
      <w:r w:rsidRPr="00115FA7">
        <w:t>Range/intervals</w:t>
      </w:r>
    </w:p>
    <w:p w14:paraId="706FD4F4" w14:textId="7EA7C097" w:rsidR="007C5EF3" w:rsidRPr="00115FA7" w:rsidRDefault="18C21FC6" w:rsidP="00115FA7">
      <w:pPr>
        <w:pStyle w:val="ListBullet"/>
      </w:pPr>
      <w:r w:rsidRPr="00115FA7">
        <w:t>Phrase lengths</w:t>
      </w:r>
    </w:p>
    <w:p w14:paraId="0D498BEE" w14:textId="04945E97" w:rsidR="007C5EF3" w:rsidRPr="00115FA7" w:rsidRDefault="18C21FC6" w:rsidP="00115FA7">
      <w:pPr>
        <w:pStyle w:val="ListBullet"/>
      </w:pPr>
      <w:r w:rsidRPr="00115FA7">
        <w:lastRenderedPageBreak/>
        <w:t>Imitation/repetition/ostinato/sequence</w:t>
      </w:r>
    </w:p>
    <w:p w14:paraId="5989E387" w14:textId="4AFD728A" w:rsidR="007C5EF3" w:rsidRPr="00115FA7" w:rsidRDefault="18C21FC6" w:rsidP="00115FA7">
      <w:pPr>
        <w:pStyle w:val="ListBullet"/>
      </w:pPr>
      <w:r w:rsidRPr="00115FA7">
        <w:t>Ornamentation/improvisation</w:t>
      </w:r>
    </w:p>
    <w:p w14:paraId="19EAA97B" w14:textId="781FEDFF" w:rsidR="007C5EF3" w:rsidRPr="00115FA7" w:rsidRDefault="18C21FC6" w:rsidP="00115FA7">
      <w:pPr>
        <w:pStyle w:val="ListBullet"/>
      </w:pPr>
      <w:r w:rsidRPr="00115FA7">
        <w:t>Counter melody/call and response/canon</w:t>
      </w:r>
    </w:p>
    <w:p w14:paraId="5A749BB0" w14:textId="7BFA55FB" w:rsidR="007C5EF3" w:rsidRPr="00115FA7" w:rsidRDefault="18C21FC6" w:rsidP="00115FA7">
      <w:pPr>
        <w:pStyle w:val="ListBullet"/>
      </w:pPr>
      <w:r w:rsidRPr="00115FA7">
        <w:t>Cadences – perfect/plagal/imperfect/interrupted</w:t>
      </w:r>
    </w:p>
    <w:p w14:paraId="46859E22" w14:textId="039AE07B" w:rsidR="007C5EF3" w:rsidRPr="00115FA7" w:rsidRDefault="18C21FC6" w:rsidP="00115FA7">
      <w:pPr>
        <w:pStyle w:val="ListBullet"/>
      </w:pPr>
      <w:r w:rsidRPr="00115FA7">
        <w:t>Tone clusters</w:t>
      </w:r>
    </w:p>
    <w:p w14:paraId="0F10471C" w14:textId="23AB3310" w:rsidR="007C5EF3" w:rsidRDefault="007C5EF3" w:rsidP="00115FA7">
      <w:pPr>
        <w:pStyle w:val="Heading3"/>
      </w:pPr>
      <w:bookmarkStart w:id="62" w:name="_Toc116663860"/>
      <w:r w:rsidRPr="3B35B164">
        <w:rPr>
          <w:bCs/>
          <w:sz w:val="48"/>
          <w:szCs w:val="48"/>
          <w:lang w:val="en-US"/>
        </w:rPr>
        <w:t>Structure</w:t>
      </w:r>
      <w:bookmarkEnd w:id="62"/>
    </w:p>
    <w:p w14:paraId="7E84BEF5" w14:textId="67A27C50" w:rsidR="007C5EF3" w:rsidRDefault="18C21FC6" w:rsidP="00115FA7">
      <w:pPr>
        <w:pStyle w:val="ListBullet"/>
      </w:pPr>
      <w:r w:rsidRPr="7E77CDDE">
        <w:rPr>
          <w:lang w:val="en-US"/>
        </w:rPr>
        <w:t>Binary/ternary/rondo</w:t>
      </w:r>
    </w:p>
    <w:p w14:paraId="459EA946" w14:textId="25D05343" w:rsidR="007C5EF3" w:rsidRDefault="18C21FC6" w:rsidP="00115FA7">
      <w:pPr>
        <w:pStyle w:val="ListBullet"/>
      </w:pPr>
      <w:r w:rsidRPr="7E77CDDE">
        <w:rPr>
          <w:lang w:val="en-US"/>
        </w:rPr>
        <w:t>Theme and variations</w:t>
      </w:r>
    </w:p>
    <w:p w14:paraId="72D0CE66" w14:textId="3B14BE2B" w:rsidR="007C5EF3" w:rsidRDefault="18C21FC6" w:rsidP="00115FA7">
      <w:pPr>
        <w:pStyle w:val="ListBullet"/>
      </w:pPr>
      <w:r w:rsidRPr="7E77CDDE">
        <w:rPr>
          <w:lang w:val="en-US"/>
        </w:rPr>
        <w:t>Through composed</w:t>
      </w:r>
    </w:p>
    <w:p w14:paraId="4F8B1571" w14:textId="2648348D" w:rsidR="007C5EF3" w:rsidRDefault="18C21FC6" w:rsidP="00115FA7">
      <w:pPr>
        <w:pStyle w:val="ListBullet"/>
      </w:pPr>
      <w:r w:rsidRPr="7E77CDDE">
        <w:rPr>
          <w:lang w:val="en-US"/>
        </w:rPr>
        <w:t>Strophic form</w:t>
      </w:r>
    </w:p>
    <w:p w14:paraId="25C26998" w14:textId="7634DCAA" w:rsidR="007C5EF3" w:rsidRDefault="18C21FC6" w:rsidP="00115FA7">
      <w:pPr>
        <w:pStyle w:val="ListBullet"/>
      </w:pPr>
      <w:r w:rsidRPr="7E77CDDE">
        <w:rPr>
          <w:lang w:val="en-US"/>
        </w:rPr>
        <w:t>Verse/chorus form</w:t>
      </w:r>
    </w:p>
    <w:p w14:paraId="2E59A205" w14:textId="65025A1F" w:rsidR="007C5EF3" w:rsidRDefault="18C21FC6" w:rsidP="00115FA7">
      <w:pPr>
        <w:pStyle w:val="ListBullet"/>
      </w:pPr>
      <w:r w:rsidRPr="7E77CDDE">
        <w:rPr>
          <w:lang w:val="en-US"/>
        </w:rPr>
        <w:t>12 bar blues form</w:t>
      </w:r>
    </w:p>
    <w:p w14:paraId="3FA95D54" w14:textId="4416EA6F" w:rsidR="007C5EF3" w:rsidRDefault="18C21FC6" w:rsidP="00115FA7">
      <w:pPr>
        <w:pStyle w:val="ListBullet"/>
      </w:pPr>
      <w:r w:rsidRPr="7E77CDDE">
        <w:rPr>
          <w:lang w:val="en-US"/>
        </w:rPr>
        <w:t>How can you tell when a new section begins?</w:t>
      </w:r>
    </w:p>
    <w:p w14:paraId="5F6E2C3E" w14:textId="0A1D11D1" w:rsidR="007C5EF3" w:rsidRDefault="18C21FC6" w:rsidP="00115FA7">
      <w:pPr>
        <w:pStyle w:val="ListBullet"/>
      </w:pPr>
      <w:r w:rsidRPr="7E77CDDE">
        <w:rPr>
          <w:lang w:val="en-US"/>
        </w:rPr>
        <w:t>Identify the number of bars in each section</w:t>
      </w:r>
    </w:p>
    <w:p w14:paraId="20A4205D" w14:textId="4E4C87C5" w:rsidR="007C5EF3" w:rsidRDefault="18C21FC6" w:rsidP="00115FA7">
      <w:pPr>
        <w:pStyle w:val="ListBullet"/>
      </w:pPr>
      <w:r w:rsidRPr="7E77CDDE">
        <w:rPr>
          <w:lang w:val="en-US"/>
        </w:rPr>
        <w:t>Macro (whole song) and micro (phrases) structure</w:t>
      </w:r>
    </w:p>
    <w:p w14:paraId="537A6175" w14:textId="79D2B6C3" w:rsidR="007C5EF3" w:rsidRDefault="007C5EF3" w:rsidP="00115FA7">
      <w:pPr>
        <w:pStyle w:val="Heading3"/>
      </w:pPr>
      <w:bookmarkStart w:id="63" w:name="_Toc116663861"/>
      <w:r>
        <w:rPr>
          <w:bCs/>
          <w:sz w:val="48"/>
          <w:szCs w:val="48"/>
          <w:lang w:val="en-US"/>
        </w:rPr>
        <w:t>Texture</w:t>
      </w:r>
      <w:bookmarkEnd w:id="63"/>
    </w:p>
    <w:p w14:paraId="18F99EE5" w14:textId="78D44D00" w:rsidR="007C5EF3" w:rsidRPr="00115FA7" w:rsidRDefault="18C21FC6" w:rsidP="00115FA7">
      <w:pPr>
        <w:pStyle w:val="ListBullet"/>
      </w:pPr>
      <w:r w:rsidRPr="00115FA7">
        <w:t>Thin/thick</w:t>
      </w:r>
    </w:p>
    <w:p w14:paraId="3B51856B" w14:textId="523AFD1B" w:rsidR="007C5EF3" w:rsidRPr="00115FA7" w:rsidRDefault="18C21FC6" w:rsidP="00115FA7">
      <w:pPr>
        <w:pStyle w:val="ListBullet"/>
      </w:pPr>
      <w:r w:rsidRPr="00115FA7">
        <w:t>Monophonic/homophonic/polyphonic</w:t>
      </w:r>
    </w:p>
    <w:p w14:paraId="417825A0" w14:textId="528E85E8" w:rsidR="007C5EF3" w:rsidRPr="00115FA7" w:rsidRDefault="18C21FC6" w:rsidP="00115FA7">
      <w:pPr>
        <w:pStyle w:val="ListBullet"/>
      </w:pPr>
      <w:r w:rsidRPr="00115FA7">
        <w:t>Roles of the instruments – melodic/harmonic/rhythmic</w:t>
      </w:r>
    </w:p>
    <w:p w14:paraId="3948371A" w14:textId="184123B8" w:rsidR="007C5EF3" w:rsidRPr="00115FA7" w:rsidRDefault="18C21FC6" w:rsidP="00115FA7">
      <w:pPr>
        <w:pStyle w:val="ListBullet"/>
      </w:pPr>
      <w:r w:rsidRPr="00115FA7">
        <w:t>How many layers of sound are there</w:t>
      </w:r>
    </w:p>
    <w:p w14:paraId="2276C154" w14:textId="6FBB441F" w:rsidR="007C5EF3" w:rsidRPr="00115FA7" w:rsidRDefault="18C21FC6" w:rsidP="00115FA7">
      <w:pPr>
        <w:pStyle w:val="ListBullet"/>
      </w:pPr>
      <w:r w:rsidRPr="00115FA7">
        <w:t>Changes in texture – sudden/gradual</w:t>
      </w:r>
    </w:p>
    <w:p w14:paraId="40E38809" w14:textId="46841914" w:rsidR="007C5EF3" w:rsidRPr="00115FA7" w:rsidRDefault="18C21FC6" w:rsidP="00115FA7">
      <w:pPr>
        <w:pStyle w:val="ListBullet"/>
      </w:pPr>
      <w:r w:rsidRPr="00115FA7">
        <w:t>Unison/doubling/imitation</w:t>
      </w:r>
    </w:p>
    <w:p w14:paraId="73E696E9" w14:textId="5488DB3D" w:rsidR="007C5EF3" w:rsidRPr="00115FA7" w:rsidRDefault="18C21FC6" w:rsidP="00115FA7">
      <w:pPr>
        <w:pStyle w:val="ListBullet"/>
      </w:pPr>
      <w:r w:rsidRPr="00115FA7">
        <w:t>Call and response/canon</w:t>
      </w:r>
    </w:p>
    <w:p w14:paraId="70385A15" w14:textId="69017AE3" w:rsidR="007C5EF3" w:rsidRPr="00115FA7" w:rsidRDefault="18C21FC6" w:rsidP="00115FA7">
      <w:pPr>
        <w:pStyle w:val="ListBullet"/>
      </w:pPr>
      <w:r w:rsidRPr="00115FA7">
        <w:t>Motion – similar/contrary</w:t>
      </w:r>
    </w:p>
    <w:p w14:paraId="3CE4D822" w14:textId="40452053" w:rsidR="007C5EF3" w:rsidRDefault="007C5EF3" w:rsidP="00115FA7">
      <w:pPr>
        <w:pStyle w:val="Heading3"/>
      </w:pPr>
      <w:bookmarkStart w:id="64" w:name="_Toc116663862"/>
      <w:r w:rsidRPr="3B35B164">
        <w:rPr>
          <w:bCs/>
          <w:sz w:val="48"/>
          <w:szCs w:val="48"/>
          <w:lang w:val="en-US"/>
        </w:rPr>
        <w:lastRenderedPageBreak/>
        <w:t>Tone colour</w:t>
      </w:r>
      <w:bookmarkEnd w:id="64"/>
    </w:p>
    <w:p w14:paraId="3244579C" w14:textId="16040471" w:rsidR="007C5EF3" w:rsidRPr="00115FA7" w:rsidRDefault="18C21FC6" w:rsidP="00115FA7">
      <w:pPr>
        <w:pStyle w:val="ListBullet"/>
      </w:pPr>
      <w:r w:rsidRPr="00115FA7">
        <w:t>Performing media</w:t>
      </w:r>
    </w:p>
    <w:p w14:paraId="02E1CB8D" w14:textId="0C73159B" w:rsidR="007C5EF3" w:rsidRPr="00115FA7" w:rsidRDefault="18C21FC6" w:rsidP="00115FA7">
      <w:pPr>
        <w:pStyle w:val="ListBullet"/>
      </w:pPr>
      <w:r w:rsidRPr="00115FA7">
        <w:t>Aerophones/chordophones/membranophones/idiophones</w:t>
      </w:r>
    </w:p>
    <w:p w14:paraId="2B4A8577" w14:textId="332B182D" w:rsidR="007C5EF3" w:rsidRPr="00115FA7" w:rsidRDefault="18C21FC6" w:rsidP="00115FA7">
      <w:pPr>
        <w:pStyle w:val="ListBullet"/>
      </w:pPr>
      <w:r w:rsidRPr="00115FA7">
        <w:t>Electronic sounds</w:t>
      </w:r>
    </w:p>
    <w:p w14:paraId="64EEE446" w14:textId="174B47DF" w:rsidR="007C5EF3" w:rsidRPr="00115FA7" w:rsidRDefault="18C21FC6" w:rsidP="00115FA7">
      <w:pPr>
        <w:pStyle w:val="ListBullet"/>
      </w:pPr>
      <w:r w:rsidRPr="00115FA7">
        <w:t>Range – narrow/medium/wide</w:t>
      </w:r>
    </w:p>
    <w:p w14:paraId="3BB82B32" w14:textId="3E110177" w:rsidR="007C5EF3" w:rsidRPr="00115FA7" w:rsidRDefault="18C21FC6" w:rsidP="00115FA7">
      <w:pPr>
        <w:pStyle w:val="ListBullet"/>
      </w:pPr>
      <w:r w:rsidRPr="00115FA7">
        <w:t>Register – low/middle/high</w:t>
      </w:r>
    </w:p>
    <w:p w14:paraId="235DE7DF" w14:textId="1CFC370E" w:rsidR="007C5EF3" w:rsidRPr="00115FA7" w:rsidRDefault="18C21FC6" w:rsidP="00115FA7">
      <w:pPr>
        <w:pStyle w:val="ListBullet"/>
      </w:pPr>
      <w:r w:rsidRPr="00115FA7">
        <w:t>Description of sound – use adjectives to describe the timbre</w:t>
      </w:r>
    </w:p>
    <w:p w14:paraId="64950D28" w14:textId="3056B3EE" w:rsidR="007C5EF3" w:rsidRPr="00115FA7" w:rsidRDefault="18C21FC6" w:rsidP="00115FA7">
      <w:pPr>
        <w:pStyle w:val="ListBullet"/>
      </w:pPr>
      <w:r w:rsidRPr="00115FA7">
        <w:t>Role of each instrument</w:t>
      </w:r>
    </w:p>
    <w:p w14:paraId="4526ABBF" w14:textId="0AC48609" w:rsidR="007C5EF3" w:rsidRPr="00115FA7" w:rsidRDefault="18C21FC6" w:rsidP="00115FA7">
      <w:pPr>
        <w:pStyle w:val="ListBullet"/>
      </w:pPr>
      <w:r w:rsidRPr="00115FA7">
        <w:t>Tone colour changes during the excerpt</w:t>
      </w:r>
    </w:p>
    <w:p w14:paraId="77978DA8" w14:textId="03BD70CE" w:rsidR="007C5EF3" w:rsidRDefault="18C21FC6" w:rsidP="00115FA7">
      <w:pPr>
        <w:pStyle w:val="ListBullet"/>
      </w:pPr>
      <w:r w:rsidRPr="00115FA7">
        <w:t>Describe the overall mood/atmosphere</w:t>
      </w:r>
    </w:p>
    <w:p w14:paraId="0C226CFB" w14:textId="13102798" w:rsidR="007C5EF3" w:rsidRDefault="007C5EF3" w:rsidP="00115FA7">
      <w:pPr>
        <w:pStyle w:val="Heading3"/>
      </w:pPr>
      <w:bookmarkStart w:id="65" w:name="_Toc116663863"/>
      <w:r>
        <w:rPr>
          <w:bCs/>
          <w:sz w:val="48"/>
          <w:szCs w:val="48"/>
          <w:lang w:val="en-US"/>
        </w:rPr>
        <w:t>Dynamics and expressive techniques</w:t>
      </w:r>
      <w:bookmarkEnd w:id="65"/>
    </w:p>
    <w:p w14:paraId="1FBB91E8" w14:textId="336D33BE" w:rsidR="007C5EF3" w:rsidRPr="00115FA7" w:rsidRDefault="18C21FC6" w:rsidP="00115FA7">
      <w:pPr>
        <w:pStyle w:val="ListBullet"/>
      </w:pPr>
      <w:r w:rsidRPr="00115FA7">
        <w:t>Dynamics</w:t>
      </w:r>
    </w:p>
    <w:p w14:paraId="79D93803" w14:textId="7F66DDAE" w:rsidR="007C5EF3" w:rsidRPr="00115FA7" w:rsidRDefault="18C21FC6" w:rsidP="00115FA7">
      <w:pPr>
        <w:pStyle w:val="ListBullet"/>
      </w:pPr>
      <w:r w:rsidRPr="00115FA7">
        <w:t>Sudden/gradual dynamic changes</w:t>
      </w:r>
    </w:p>
    <w:p w14:paraId="1D46B6EA" w14:textId="28535E5D" w:rsidR="007C5EF3" w:rsidRPr="00115FA7" w:rsidRDefault="18C21FC6" w:rsidP="00115FA7">
      <w:pPr>
        <w:pStyle w:val="ListBullet"/>
      </w:pPr>
      <w:r w:rsidRPr="00115FA7">
        <w:t xml:space="preserve">Articulation </w:t>
      </w:r>
      <w:r w:rsidR="68AE9CCF" w:rsidRPr="00115FA7">
        <w:t>–</w:t>
      </w:r>
      <w:r w:rsidRPr="00115FA7">
        <w:t xml:space="preserve"> legato/tenuto/staccato/accents</w:t>
      </w:r>
    </w:p>
    <w:p w14:paraId="3CE3F12C" w14:textId="2157DCE5" w:rsidR="007C5EF3" w:rsidRPr="00115FA7" w:rsidRDefault="18C21FC6" w:rsidP="00115FA7">
      <w:pPr>
        <w:pStyle w:val="ListBullet"/>
      </w:pPr>
      <w:r w:rsidRPr="00115FA7">
        <w:t>Vibrato/tremolo/glissando/pizzicato</w:t>
      </w:r>
    </w:p>
    <w:p w14:paraId="0FA7E760" w14:textId="42C1FF21" w:rsidR="007C5EF3" w:rsidRPr="00115FA7" w:rsidRDefault="18C21FC6" w:rsidP="00115FA7">
      <w:pPr>
        <w:pStyle w:val="ListBullet"/>
      </w:pPr>
      <w:r w:rsidRPr="00115FA7">
        <w:t>Muting/strumming/picking/pedals</w:t>
      </w:r>
    </w:p>
    <w:p w14:paraId="3763FECE" w14:textId="276568D6" w:rsidR="007C5EF3" w:rsidRPr="00115FA7" w:rsidRDefault="18C21FC6" w:rsidP="00115FA7">
      <w:pPr>
        <w:pStyle w:val="ListBullet"/>
      </w:pPr>
      <w:r w:rsidRPr="00115FA7">
        <w:t>Drum roll/distortion/amplification</w:t>
      </w:r>
    </w:p>
    <w:p w14:paraId="133CC454" w14:textId="72D3E7BB" w:rsidR="201B3C5A" w:rsidRPr="00115FA7" w:rsidRDefault="0FEB31DA" w:rsidP="00115FA7">
      <w:pPr>
        <w:pStyle w:val="ListBullet"/>
      </w:pPr>
      <w:r w:rsidRPr="00115FA7">
        <w:t>Extended techniques</w:t>
      </w:r>
    </w:p>
    <w:p w14:paraId="1232EFC4" w14:textId="39204805" w:rsidR="007C5EF3" w:rsidRPr="00115FA7" w:rsidRDefault="18C21FC6" w:rsidP="00115FA7">
      <w:pPr>
        <w:pStyle w:val="ListBullet"/>
      </w:pPr>
      <w:r w:rsidRPr="00115FA7">
        <w:t>Double stopping/note bending/multiphonics</w:t>
      </w:r>
    </w:p>
    <w:p w14:paraId="4724FE41" w14:textId="62F64426" w:rsidR="007C5EF3" w:rsidRPr="00115FA7" w:rsidRDefault="18C21FC6" w:rsidP="00115FA7">
      <w:pPr>
        <w:pStyle w:val="ListBullet"/>
      </w:pPr>
      <w:r w:rsidRPr="00115FA7">
        <w:t>Falsetto/scat/melisma</w:t>
      </w:r>
    </w:p>
    <w:p w14:paraId="2763D12A" w14:textId="77777777" w:rsidR="00FF6D49" w:rsidRPr="00513587" w:rsidRDefault="00FF6D49" w:rsidP="00513587">
      <w:r>
        <w:br w:type="page"/>
      </w:r>
    </w:p>
    <w:p w14:paraId="1224A1CA" w14:textId="7FBB5ECB" w:rsidR="00B41E7B" w:rsidRDefault="00CA5463" w:rsidP="008F3766">
      <w:pPr>
        <w:pStyle w:val="Heading2"/>
      </w:pPr>
      <w:bookmarkStart w:id="66" w:name="_Toc116663864"/>
      <w:r>
        <w:lastRenderedPageBreak/>
        <w:t>References</w:t>
      </w:r>
      <w:bookmarkEnd w:id="66"/>
    </w:p>
    <w:p w14:paraId="7E727600" w14:textId="77777777" w:rsidR="00FA4A10" w:rsidRPr="00571DF7" w:rsidRDefault="00FA4A10" w:rsidP="00FA4A10">
      <w:pPr>
        <w:pStyle w:val="FeatureBox2"/>
        <w:rPr>
          <w:rStyle w:val="Strong"/>
        </w:rPr>
      </w:pPr>
      <w:r w:rsidRPr="00571DF7">
        <w:rPr>
          <w:rStyle w:val="Strong"/>
        </w:rPr>
        <w:t>Links to third-party material and websites</w:t>
      </w:r>
    </w:p>
    <w:p w14:paraId="0825DF41" w14:textId="77777777" w:rsidR="00FA4A10" w:rsidRDefault="00FA4A10" w:rsidP="00FA4A1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FF280D4" w14:textId="77777777" w:rsidR="00FA4A10" w:rsidRDefault="00FA4A10" w:rsidP="00FA4A1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p w14:paraId="52307E51" w14:textId="2A297188" w:rsidR="00FA4A10" w:rsidRDefault="00FA4A10" w:rsidP="00FA4A10">
      <w:r>
        <w:t xml:space="preserve">All material </w:t>
      </w:r>
      <w:hyperlink r:id="rId78" w:history="1">
        <w:r w:rsidRPr="00C17FF6">
          <w:rPr>
            <w:rStyle w:val="Hyperlink"/>
          </w:rPr>
          <w:t>© State of New South Wales (Department of Education), 2021</w:t>
        </w:r>
      </w:hyperlink>
      <w:r>
        <w:t xml:space="preserve"> unless otherwise indicated. All other material used by permission or under licence</w:t>
      </w:r>
      <w:r w:rsidR="009A66CD">
        <w:t>.</w:t>
      </w:r>
    </w:p>
    <w:p w14:paraId="12F532AB" w14:textId="5BB14532" w:rsidR="009A66CD" w:rsidRDefault="00000000" w:rsidP="00FA4A10">
      <w:hyperlink r:id="rId79" w:history="1">
        <w:r w:rsidR="009A66CD" w:rsidRPr="006C74B0">
          <w:rPr>
            <w:rStyle w:val="Hyperlink"/>
            <w:lang w:eastAsia="zh-CN"/>
          </w:rPr>
          <w:t>Music 2 Stage 6 Syllabus</w:t>
        </w:r>
      </w:hyperlink>
      <w:r w:rsidR="009A66CD" w:rsidRPr="006C74B0">
        <w:rPr>
          <w:lang w:eastAsia="zh-CN"/>
        </w:rPr>
        <w:t xml:space="preserve"> © </w:t>
      </w:r>
      <w:r w:rsidR="009A66CD">
        <w:rPr>
          <w:lang w:eastAsia="zh-CN"/>
        </w:rPr>
        <w:t>2009</w:t>
      </w:r>
      <w:r w:rsidR="009A66CD" w:rsidRPr="006C74B0">
        <w:rPr>
          <w:lang w:eastAsia="zh-CN"/>
        </w:rPr>
        <w:t xml:space="preserve"> </w:t>
      </w:r>
      <w:r w:rsidR="009A66CD">
        <w:t>NSW Education Standards Authority (NESA) for and on behalf of the Crown in right of the State of New South Wales.</w:t>
      </w:r>
    </w:p>
    <w:p w14:paraId="536CB152" w14:textId="77777777" w:rsidR="009A66CD" w:rsidRDefault="00000000" w:rsidP="009A66CD">
      <w:pPr>
        <w:tabs>
          <w:tab w:val="left" w:pos="11250"/>
        </w:tabs>
      </w:pPr>
      <w:hyperlink r:id="rId80" w:history="1">
        <w:r w:rsidR="009A66CD" w:rsidRPr="00C17FF6">
          <w:rPr>
            <w:rStyle w:val="Hyperlink"/>
          </w:rPr>
          <w:t>© 2021 NSW Education Standards Authority</w:t>
        </w:r>
      </w:hyperlink>
      <w:r w:rsidR="009A66CD">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BDB8AB5" w14:textId="77777777" w:rsidR="009A66CD" w:rsidRDefault="009A66CD" w:rsidP="009A66CD">
      <w:r>
        <w:t xml:space="preserve">Please refer to the </w:t>
      </w:r>
      <w:hyperlink r:id="rId81" w:history="1">
        <w:r w:rsidRPr="00BE2514">
          <w:rPr>
            <w:rStyle w:val="Hyperlink"/>
          </w:rPr>
          <w:t>NESA Copyright Disclaimer</w:t>
        </w:r>
      </w:hyperlink>
      <w:r>
        <w:t xml:space="preserve"> for more information.</w:t>
      </w:r>
    </w:p>
    <w:p w14:paraId="3AB88254" w14:textId="461F4277" w:rsidR="009A66CD" w:rsidRPr="00FA4A10" w:rsidRDefault="009A66CD" w:rsidP="00FA4A10">
      <w:r>
        <w:t xml:space="preserve">NESA holds the only official and up-to-date versions of the NSW Curriculum and syllabus documents. Please visit the </w:t>
      </w:r>
      <w:hyperlink r:id="rId82" w:history="1">
        <w:r w:rsidRPr="00BE2514">
          <w:rPr>
            <w:rStyle w:val="Hyperlink"/>
          </w:rPr>
          <w:t>NSW Education Standards Authority (NESA)</w:t>
        </w:r>
      </w:hyperlink>
      <w:r>
        <w:t xml:space="preserve"> website and the </w:t>
      </w:r>
      <w:hyperlink r:id="rId83" w:history="1">
        <w:r w:rsidRPr="00BE2514">
          <w:rPr>
            <w:rStyle w:val="Hyperlink"/>
          </w:rPr>
          <w:t>NSW Curriculum</w:t>
        </w:r>
      </w:hyperlink>
      <w:r>
        <w:t xml:space="preserve"> website.</w:t>
      </w:r>
    </w:p>
    <w:p w14:paraId="3327DF51" w14:textId="0056D846" w:rsidR="00DD5A6D" w:rsidRDefault="003C14DC" w:rsidP="00DD5A6D">
      <w:pPr>
        <w:tabs>
          <w:tab w:val="left" w:pos="3272"/>
        </w:tabs>
      </w:pPr>
      <w:r w:rsidRPr="001D6B8D">
        <w:rPr>
          <w:rFonts w:eastAsia="Times New Roman"/>
          <w:lang w:eastAsia="en-AU"/>
        </w:rPr>
        <w:t>Cottis J</w:t>
      </w:r>
      <w:r>
        <w:rPr>
          <w:rFonts w:eastAsia="Times New Roman"/>
          <w:lang w:eastAsia="en-AU"/>
        </w:rPr>
        <w:t xml:space="preserve"> and Harrison H</w:t>
      </w:r>
      <w:r w:rsidRPr="001D6B8D">
        <w:rPr>
          <w:rFonts w:eastAsia="Times New Roman"/>
          <w:lang w:eastAsia="en-AU"/>
        </w:rPr>
        <w:t xml:space="preserve"> (7 December 2020) ‘</w:t>
      </w:r>
      <w:hyperlink r:id="rId84" w:history="1">
        <w:r w:rsidRPr="001D6B8D">
          <w:rPr>
            <w:rStyle w:val="Hyperlink"/>
          </w:rPr>
          <w:t>Orchestral moshing and the classical / vernacular divide</w:t>
        </w:r>
      </w:hyperlink>
      <w:r w:rsidRPr="001D6B8D">
        <w:t xml:space="preserve">’, </w:t>
      </w:r>
      <w:r w:rsidRPr="001D6B8D">
        <w:rPr>
          <w:rStyle w:val="Emphasis"/>
        </w:rPr>
        <w:t>Canberra Symphony Orchestra magazine</w:t>
      </w:r>
      <w:r w:rsidRPr="001D6B8D">
        <w:t>, accessed 14 October 2022.</w:t>
      </w:r>
    </w:p>
    <w:p w14:paraId="70D0A128" w14:textId="77777777" w:rsidR="00B55A30" w:rsidRDefault="00B55A30" w:rsidP="00B55A30">
      <w:pPr>
        <w:spacing w:before="158"/>
        <w:ind w:right="582"/>
      </w:pPr>
      <w:r w:rsidRPr="004F2D0A">
        <w:t xml:space="preserve">Ensemble Offspring (2018) </w:t>
      </w:r>
      <w:hyperlink r:id="rId85" w:history="1">
        <w:r w:rsidRPr="00761403">
          <w:rPr>
            <w:rStyle w:val="Hyperlink"/>
            <w:i/>
            <w:iCs/>
          </w:rPr>
          <w:t>Spectral Tech</w:t>
        </w:r>
        <w:r>
          <w:rPr>
            <w:rStyle w:val="Hyperlink"/>
          </w:rPr>
          <w:t xml:space="preserve"> [PDF 404.46KB]</w:t>
        </w:r>
      </w:hyperlink>
      <w:r>
        <w:t xml:space="preserve">, </w:t>
      </w:r>
      <w:r w:rsidRPr="00761403">
        <w:t>Ensemble Offspring</w:t>
      </w:r>
      <w:r>
        <w:t>,</w:t>
      </w:r>
      <w:r w:rsidRPr="004F2D0A">
        <w:t xml:space="preserve"> accessed </w:t>
      </w:r>
      <w:r>
        <w:t>14 October 2022.</w:t>
      </w:r>
    </w:p>
    <w:p w14:paraId="3AD8CA46" w14:textId="017347EA" w:rsidR="00DD5A6D" w:rsidRPr="004F2D0A" w:rsidRDefault="00DD5A6D" w:rsidP="00DD5A6D">
      <w:pPr>
        <w:spacing w:before="158"/>
        <w:ind w:right="582"/>
        <w:rPr>
          <w:rFonts w:eastAsia="Times New Roman"/>
          <w:lang w:eastAsia="en-AU"/>
        </w:rPr>
      </w:pPr>
      <w:r w:rsidRPr="004F2D0A">
        <w:rPr>
          <w:lang w:val="en-GB" w:eastAsia="en-AU"/>
        </w:rPr>
        <w:lastRenderedPageBreak/>
        <w:t>Ensemble Offspring (</w:t>
      </w:r>
      <w:r w:rsidR="007E0142">
        <w:rPr>
          <w:lang w:val="en-GB" w:eastAsia="en-AU"/>
        </w:rPr>
        <w:t xml:space="preserve">27 March </w:t>
      </w:r>
      <w:r w:rsidRPr="004F2D0A">
        <w:rPr>
          <w:lang w:val="en-GB" w:eastAsia="en-AU"/>
        </w:rPr>
        <w:t xml:space="preserve">2021) </w:t>
      </w:r>
      <w:hyperlink r:id="rId86" w:history="1">
        <w:r w:rsidR="007E0142">
          <w:rPr>
            <w:rStyle w:val="Hyperlink"/>
            <w:rFonts w:eastAsia="Times New Roman"/>
            <w:lang w:eastAsia="en-AU"/>
          </w:rPr>
          <w:t>'bend/boogie/break – Holly Harrison | Offspring Bites 3: En Masse' [video]</w:t>
        </w:r>
      </w:hyperlink>
      <w:r w:rsidR="007E0142">
        <w:rPr>
          <w:rFonts w:eastAsia="Times New Roman"/>
          <w:lang w:eastAsia="en-AU"/>
        </w:rPr>
        <w:t xml:space="preserve">, </w:t>
      </w:r>
      <w:r w:rsidR="007E0142" w:rsidRPr="007E0142">
        <w:rPr>
          <w:rStyle w:val="Emphasis"/>
        </w:rPr>
        <w:t>Ensemble Offspring</w:t>
      </w:r>
      <w:r w:rsidR="007E0142">
        <w:rPr>
          <w:rFonts w:eastAsia="Times New Roman"/>
          <w:lang w:eastAsia="en-AU"/>
        </w:rPr>
        <w:t>, YouTube,</w:t>
      </w:r>
      <w:r w:rsidRPr="004F2D0A">
        <w:rPr>
          <w:rFonts w:eastAsia="Times New Roman"/>
          <w:lang w:eastAsia="en-AU"/>
        </w:rPr>
        <w:t xml:space="preserve"> accessed </w:t>
      </w:r>
      <w:r w:rsidR="007E0142">
        <w:rPr>
          <w:rFonts w:eastAsia="Times New Roman"/>
          <w:lang w:eastAsia="en-AU"/>
        </w:rPr>
        <w:t>14 October 2022</w:t>
      </w:r>
      <w:r w:rsidRPr="004F2D0A">
        <w:rPr>
          <w:rFonts w:eastAsia="Times New Roman"/>
          <w:lang w:eastAsia="en-AU"/>
        </w:rPr>
        <w:t>.</w:t>
      </w:r>
    </w:p>
    <w:p w14:paraId="7F49B404" w14:textId="656D9A55" w:rsidR="00DD5A6D" w:rsidRDefault="00DD5A6D" w:rsidP="00DD5A6D">
      <w:pPr>
        <w:spacing w:before="158"/>
        <w:ind w:right="582"/>
        <w:rPr>
          <w:lang w:eastAsia="en-AU"/>
        </w:rPr>
      </w:pPr>
      <w:r>
        <w:t>Harrison</w:t>
      </w:r>
      <w:r w:rsidR="00B55A30">
        <w:t xml:space="preserve"> H</w:t>
      </w:r>
      <w:r>
        <w:t xml:space="preserve"> (2022) </w:t>
      </w:r>
      <w:hyperlink r:id="rId87" w:history="1">
        <w:r w:rsidRPr="00B55A30">
          <w:rPr>
            <w:rStyle w:val="Hyperlink"/>
            <w:rFonts w:eastAsia="Times New Roman"/>
            <w:i/>
            <w:iCs/>
            <w:lang w:eastAsia="en-AU"/>
          </w:rPr>
          <w:t>Holly Harrison</w:t>
        </w:r>
      </w:hyperlink>
      <w:r w:rsidRPr="00C81F54">
        <w:rPr>
          <w:lang w:eastAsia="en-AU"/>
        </w:rPr>
        <w:t xml:space="preserve"> </w:t>
      </w:r>
      <w:r>
        <w:rPr>
          <w:lang w:eastAsia="en-AU"/>
        </w:rPr>
        <w:t>[website]</w:t>
      </w:r>
      <w:r w:rsidR="00B55A30">
        <w:rPr>
          <w:lang w:eastAsia="en-AU"/>
        </w:rPr>
        <w:t>,</w:t>
      </w:r>
      <w:r>
        <w:rPr>
          <w:lang w:eastAsia="en-AU"/>
        </w:rPr>
        <w:t xml:space="preserve"> </w:t>
      </w:r>
      <w:r w:rsidRPr="00C81F54">
        <w:rPr>
          <w:lang w:eastAsia="en-AU"/>
        </w:rPr>
        <w:t xml:space="preserve">accessed </w:t>
      </w:r>
      <w:r w:rsidR="00B55A30">
        <w:rPr>
          <w:lang w:eastAsia="en-AU"/>
        </w:rPr>
        <w:t xml:space="preserve">14 October </w:t>
      </w:r>
      <w:r w:rsidRPr="00C81F54">
        <w:rPr>
          <w:lang w:eastAsia="en-AU"/>
        </w:rPr>
        <w:t>2022</w:t>
      </w:r>
      <w:r w:rsidR="00B55A30">
        <w:rPr>
          <w:lang w:eastAsia="en-AU"/>
        </w:rPr>
        <w:t>.</w:t>
      </w:r>
    </w:p>
    <w:p w14:paraId="22658809" w14:textId="2A02865C" w:rsidR="00761403" w:rsidRDefault="00761403" w:rsidP="00761403">
      <w:pPr>
        <w:spacing w:before="158"/>
        <w:ind w:right="582"/>
      </w:pPr>
      <w:r>
        <w:t>Harrison H and</w:t>
      </w:r>
      <w:r w:rsidRPr="00C81F54">
        <w:t xml:space="preserve"> Eslake </w:t>
      </w:r>
      <w:r>
        <w:t xml:space="preserve">S </w:t>
      </w:r>
      <w:r w:rsidRPr="00C81F54">
        <w:t>(</w:t>
      </w:r>
      <w:r>
        <w:t xml:space="preserve">27 September </w:t>
      </w:r>
      <w:r w:rsidRPr="00C81F54">
        <w:t xml:space="preserve">2018) </w:t>
      </w:r>
      <w:r>
        <w:t>‘</w:t>
      </w:r>
      <w:hyperlink r:id="rId88" w:history="1">
        <w:r w:rsidRPr="00B55A30">
          <w:rPr>
            <w:rStyle w:val="Hyperlink"/>
          </w:rPr>
          <w:t>Holly Harrison talks us through her music for Spectral Tech</w:t>
        </w:r>
      </w:hyperlink>
      <w:r>
        <w:t>’,</w:t>
      </w:r>
      <w:r w:rsidRPr="00761403">
        <w:t xml:space="preserve"> </w:t>
      </w:r>
      <w:r w:rsidRPr="00761403">
        <w:rPr>
          <w:rStyle w:val="Emphasis"/>
        </w:rPr>
        <w:t>CutCommon Magazine</w:t>
      </w:r>
      <w:r>
        <w:t>,</w:t>
      </w:r>
      <w:r w:rsidRPr="00C81F54">
        <w:t xml:space="preserve"> accessed </w:t>
      </w:r>
      <w:r>
        <w:t>14 October 2022.</w:t>
      </w:r>
    </w:p>
    <w:p w14:paraId="182EA146" w14:textId="77777777" w:rsidR="007A62A7" w:rsidRDefault="007A62A7" w:rsidP="007A62A7">
      <w:pPr>
        <w:spacing w:before="158"/>
        <w:ind w:right="582"/>
        <w:rPr>
          <w:iCs/>
        </w:rPr>
      </w:pPr>
      <w:r>
        <w:t>LimelightAU and Gill R (hosts) (December 2014) ‘</w:t>
      </w:r>
      <w:hyperlink r:id="rId89" w:history="1">
        <w:r w:rsidRPr="00D54D2F">
          <w:rPr>
            <w:rStyle w:val="Hyperlink"/>
            <w:iCs/>
          </w:rPr>
          <w:t>Richard Gill interviews emerging classical musicians</w:t>
        </w:r>
      </w:hyperlink>
      <w:r>
        <w:rPr>
          <w:iCs/>
        </w:rPr>
        <w:t>’ [podcast],</w:t>
      </w:r>
      <w:r w:rsidRPr="00AE3141">
        <w:t xml:space="preserve"> </w:t>
      </w:r>
      <w:r w:rsidRPr="00AE3141">
        <w:rPr>
          <w:rStyle w:val="Emphasis"/>
        </w:rPr>
        <w:t>Richard Gill</w:t>
      </w:r>
      <w:r>
        <w:t>,</w:t>
      </w:r>
      <w:r w:rsidRPr="00AE3141">
        <w:t xml:space="preserve"> </w:t>
      </w:r>
      <w:r w:rsidRPr="00AE3141">
        <w:rPr>
          <w:iCs/>
        </w:rPr>
        <w:t>LimelightAU</w:t>
      </w:r>
      <w:r>
        <w:rPr>
          <w:iCs/>
        </w:rPr>
        <w:t>, accessed 14 October 2022.</w:t>
      </w:r>
    </w:p>
    <w:p w14:paraId="4FEDC7AE" w14:textId="0DAA9AA1" w:rsidR="007A62A7" w:rsidRDefault="007A62A7" w:rsidP="007A62A7">
      <w:pPr>
        <w:tabs>
          <w:tab w:val="left" w:pos="3272"/>
        </w:tabs>
        <w:rPr>
          <w:rFonts w:eastAsia="Times New Roman"/>
          <w:lang w:eastAsia="en-AU"/>
        </w:rPr>
      </w:pPr>
      <w:r>
        <w:rPr>
          <w:rFonts w:eastAsia="Times New Roman"/>
          <w:lang w:eastAsia="en-AU"/>
        </w:rPr>
        <w:t>Music Trust (31 August 2021) ‘</w:t>
      </w:r>
      <w:hyperlink r:id="rId90" w:anchor=":~:text=Holly%20Harrison%20is%20an%20award,residence%20across%202020%20and%202021." w:history="1">
        <w:r>
          <w:rPr>
            <w:rStyle w:val="Hyperlink"/>
            <w:rFonts w:eastAsia="Times New Roman"/>
            <w:lang w:eastAsia="en-AU"/>
          </w:rPr>
          <w:t>Inside the musician: Holly Harrison: My Musical World</w:t>
        </w:r>
      </w:hyperlink>
      <w:r>
        <w:rPr>
          <w:rFonts w:eastAsia="Times New Roman"/>
          <w:lang w:eastAsia="en-AU"/>
        </w:rPr>
        <w:t xml:space="preserve">’, </w:t>
      </w:r>
      <w:r w:rsidRPr="00AE3141">
        <w:rPr>
          <w:rStyle w:val="Emphasis"/>
          <w:lang w:eastAsia="en-AU"/>
        </w:rPr>
        <w:t>The Music Trust</w:t>
      </w:r>
      <w:r w:rsidRPr="00AE3141">
        <w:rPr>
          <w:rStyle w:val="Emphasis"/>
        </w:rPr>
        <w:t xml:space="preserve">: </w:t>
      </w:r>
      <w:r w:rsidRPr="00AE3141">
        <w:rPr>
          <w:rStyle w:val="Emphasis"/>
          <w:lang w:eastAsia="en-AU"/>
        </w:rPr>
        <w:t xml:space="preserve">Loudmouth </w:t>
      </w:r>
      <w:r w:rsidRPr="00AE3141">
        <w:rPr>
          <w:rStyle w:val="Emphasis"/>
        </w:rPr>
        <w:t>e-</w:t>
      </w:r>
      <w:r w:rsidRPr="00AE3141">
        <w:rPr>
          <w:rStyle w:val="Emphasis"/>
          <w:lang w:eastAsia="en-AU"/>
        </w:rPr>
        <w:t>zine</w:t>
      </w:r>
      <w:r>
        <w:rPr>
          <w:rFonts w:eastAsia="Times New Roman"/>
          <w:lang w:eastAsia="en-AU"/>
        </w:rPr>
        <w:t>, accessed 14 October 2022.</w:t>
      </w:r>
    </w:p>
    <w:p w14:paraId="33615D1F" w14:textId="77777777" w:rsidR="003C14DC" w:rsidRDefault="003C14DC" w:rsidP="003C14DC">
      <w:pPr>
        <w:spacing w:before="158"/>
        <w:ind w:right="582"/>
      </w:pPr>
      <w:r w:rsidRPr="00B13EF2">
        <w:rPr>
          <w:lang w:eastAsia="zh-CN"/>
        </w:rPr>
        <w:t>NESA (NSW Education Standards Authority) (2021) ‘</w:t>
      </w:r>
      <w:hyperlink r:id="rId91" w:history="1">
        <w:r w:rsidRPr="00B13EF2">
          <w:rPr>
            <w:rStyle w:val="Hyperlink"/>
          </w:rPr>
          <w:t>Music 2 2018 HSC exam pack</w:t>
        </w:r>
      </w:hyperlink>
      <w:r w:rsidRPr="00B13EF2">
        <w:t xml:space="preserve">’, </w:t>
      </w:r>
      <w:r w:rsidRPr="00B13EF2">
        <w:rPr>
          <w:rStyle w:val="Emphasis"/>
        </w:rPr>
        <w:t>HSC Exam papers</w:t>
      </w:r>
      <w:r w:rsidRPr="00B13EF2">
        <w:t>, NESA website, accessed 14 October 2022.</w:t>
      </w:r>
    </w:p>
    <w:p w14:paraId="7DC18852" w14:textId="77777777" w:rsidR="007A62A7" w:rsidRDefault="007A62A7" w:rsidP="007A62A7">
      <w:pPr>
        <w:spacing w:before="158"/>
        <w:ind w:right="582"/>
      </w:pPr>
      <w:r w:rsidRPr="00343A18">
        <w:t>Nightingale</w:t>
      </w:r>
      <w:r>
        <w:t xml:space="preserve"> L</w:t>
      </w:r>
      <w:r w:rsidRPr="409BAEC1">
        <w:t xml:space="preserve"> (</w:t>
      </w:r>
      <w:r>
        <w:t xml:space="preserve">4 February </w:t>
      </w:r>
      <w:r w:rsidRPr="409BAEC1">
        <w:t xml:space="preserve">2022) </w:t>
      </w:r>
      <w:hyperlink r:id="rId92">
        <w:r>
          <w:rPr>
            <w:rStyle w:val="Hyperlink"/>
          </w:rPr>
          <w:t>'Lamorna Nightingale "Bend/Boogie/Break" articulation' [video]</w:t>
        </w:r>
      </w:hyperlink>
      <w:r>
        <w:t xml:space="preserve">, </w:t>
      </w:r>
      <w:r w:rsidRPr="00B55A30">
        <w:rPr>
          <w:rStyle w:val="Emphasis"/>
        </w:rPr>
        <w:t>Lamorna Nightingale</w:t>
      </w:r>
      <w:r>
        <w:t>, YouTube,</w:t>
      </w:r>
      <w:r w:rsidRPr="00343A18">
        <w:t xml:space="preserve"> accessed </w:t>
      </w:r>
      <w:r>
        <w:t>14 October 2022.</w:t>
      </w:r>
    </w:p>
    <w:p w14:paraId="705C721C" w14:textId="7E031604" w:rsidR="00DD5A6D" w:rsidRDefault="00DD5A6D" w:rsidP="00DD5A6D">
      <w:pPr>
        <w:spacing w:before="158"/>
        <w:ind w:right="582"/>
      </w:pPr>
      <w:r w:rsidRPr="00343A18">
        <w:t>Nightingale</w:t>
      </w:r>
      <w:r w:rsidR="00B55A30">
        <w:t xml:space="preserve"> L</w:t>
      </w:r>
      <w:r w:rsidRPr="00343A18">
        <w:t xml:space="preserve"> (</w:t>
      </w:r>
      <w:r w:rsidR="00B55A30">
        <w:t xml:space="preserve">7 February </w:t>
      </w:r>
      <w:r w:rsidRPr="00343A18">
        <w:t xml:space="preserve">2022) </w:t>
      </w:r>
      <w:hyperlink r:id="rId93" w:history="1">
        <w:r w:rsidR="00B55A30">
          <w:rPr>
            <w:rStyle w:val="Hyperlink"/>
          </w:rPr>
          <w:t>'Lamorna Nightingale flute extended techniques in Bend/Boogie/Break' [video]</w:t>
        </w:r>
      </w:hyperlink>
      <w:r w:rsidR="00B55A30">
        <w:t xml:space="preserve">, </w:t>
      </w:r>
      <w:r w:rsidR="00B55A30" w:rsidRPr="00B55A30">
        <w:rPr>
          <w:rStyle w:val="Emphasis"/>
        </w:rPr>
        <w:t>Lamorna Nightingale</w:t>
      </w:r>
      <w:r w:rsidR="00B55A30">
        <w:t>, YouTube,</w:t>
      </w:r>
      <w:r w:rsidRPr="00343A18">
        <w:t xml:space="preserve"> accessed </w:t>
      </w:r>
      <w:r w:rsidR="00B55A30">
        <w:t>14 October 2022.</w:t>
      </w:r>
    </w:p>
    <w:p w14:paraId="00E5BE11" w14:textId="4F6D45F1" w:rsidR="00831D4C" w:rsidRDefault="00831D4C" w:rsidP="00831D4C">
      <w:pPr>
        <w:spacing w:before="158"/>
        <w:ind w:right="582"/>
      </w:pPr>
      <w:r w:rsidRPr="00343A18">
        <w:t>Nightingale</w:t>
      </w:r>
      <w:r>
        <w:t xml:space="preserve"> L</w:t>
      </w:r>
      <w:r w:rsidRPr="409BAEC1">
        <w:t xml:space="preserve"> </w:t>
      </w:r>
      <w:r w:rsidR="00DD5A6D" w:rsidRPr="409BAEC1">
        <w:t>(</w:t>
      </w:r>
      <w:r w:rsidR="00B55A30">
        <w:t xml:space="preserve">7 February </w:t>
      </w:r>
      <w:r w:rsidR="00DD5A6D" w:rsidRPr="409BAEC1">
        <w:t xml:space="preserve">2022) </w:t>
      </w:r>
      <w:hyperlink r:id="rId94">
        <w:r>
          <w:rPr>
            <w:rStyle w:val="Hyperlink"/>
          </w:rPr>
          <w:t>'Lamorna Nightingale talks about challenges playing Bend/Boogie/Break' [video]</w:t>
        </w:r>
      </w:hyperlink>
      <w:r>
        <w:t xml:space="preserve">, </w:t>
      </w:r>
      <w:r w:rsidRPr="00B55A30">
        <w:rPr>
          <w:rStyle w:val="Emphasis"/>
        </w:rPr>
        <w:t>Lamorna Nightingale</w:t>
      </w:r>
      <w:r>
        <w:t>, YouTube,</w:t>
      </w:r>
      <w:r w:rsidRPr="00343A18">
        <w:t xml:space="preserve"> accessed </w:t>
      </w:r>
      <w:r>
        <w:t>14 October 2022.</w:t>
      </w:r>
    </w:p>
    <w:p w14:paraId="59B4DBF7" w14:textId="468A8F43" w:rsidR="00CA5463" w:rsidRPr="00A7495C" w:rsidRDefault="007A62A7" w:rsidP="00A7495C">
      <w:pPr>
        <w:tabs>
          <w:tab w:val="left" w:pos="3272"/>
        </w:tabs>
        <w:rPr>
          <w:rFonts w:eastAsia="Times New Roman"/>
          <w:lang w:eastAsia="en-AU"/>
        </w:rPr>
      </w:pPr>
      <w:r w:rsidRPr="007A62A7">
        <w:t>Stefanakis</w:t>
      </w:r>
      <w:r>
        <w:t xml:space="preserve"> M (28 May 2021) ‘</w:t>
      </w:r>
      <w:hyperlink r:id="rId95" w:anchor=":~:text=She%20is%20motivated%20by%20a%20range%20of%20genres%20that%20she%20has%20grown%20up%20with%2C%20from%20rock%2C%20to%20classical%20and%20her%20own%20music%20is%20borderless%20as%20a%20result.%20She%20is%20able%20to%20draw%20on%20her%20knowledge%20from%20playing%20a%20range%20of%20diverse%20instruments%20in%20a%20variety%20of%20settings%20when%20composing." w:history="1">
        <w:r w:rsidRPr="007A62A7">
          <w:rPr>
            <w:rStyle w:val="Hyperlink"/>
          </w:rPr>
          <w:t>En Masse: Offspring Bites 3. Ensemble Offspring</w:t>
        </w:r>
      </w:hyperlink>
      <w:r>
        <w:t xml:space="preserve">’, </w:t>
      </w:r>
      <w:r w:rsidRPr="00AE3141">
        <w:rPr>
          <w:rStyle w:val="Emphasis"/>
          <w:lang w:eastAsia="en-AU"/>
        </w:rPr>
        <w:t>The Music Trust</w:t>
      </w:r>
      <w:r w:rsidRPr="00AE3141">
        <w:rPr>
          <w:rStyle w:val="Emphasis"/>
        </w:rPr>
        <w:t xml:space="preserve">: </w:t>
      </w:r>
      <w:r w:rsidRPr="00AE3141">
        <w:rPr>
          <w:rStyle w:val="Emphasis"/>
          <w:lang w:eastAsia="en-AU"/>
        </w:rPr>
        <w:t xml:space="preserve">Loudmouth </w:t>
      </w:r>
      <w:r w:rsidRPr="00AE3141">
        <w:rPr>
          <w:rStyle w:val="Emphasis"/>
        </w:rPr>
        <w:t>e-</w:t>
      </w:r>
      <w:r w:rsidRPr="00AE3141">
        <w:rPr>
          <w:rStyle w:val="Emphasis"/>
          <w:lang w:eastAsia="en-AU"/>
        </w:rPr>
        <w:t>zine</w:t>
      </w:r>
      <w:r>
        <w:rPr>
          <w:rFonts w:eastAsia="Times New Roman"/>
          <w:lang w:eastAsia="en-AU"/>
        </w:rPr>
        <w:t>, accessed 14 October 2022.</w:t>
      </w:r>
    </w:p>
    <w:sectPr w:rsidR="00CA5463" w:rsidRPr="00A7495C" w:rsidSect="003B5491">
      <w:footerReference w:type="even" r:id="rId96"/>
      <w:footerReference w:type="default" r:id="rId97"/>
      <w:headerReference w:type="first" r:id="rId98"/>
      <w:footerReference w:type="first" r:id="rId99"/>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93CCB" w14:textId="77777777" w:rsidR="00893155" w:rsidRDefault="00893155">
      <w:r>
        <w:separator/>
      </w:r>
    </w:p>
    <w:p w14:paraId="5E0E04EC" w14:textId="77777777" w:rsidR="00893155" w:rsidRDefault="00893155"/>
  </w:endnote>
  <w:endnote w:type="continuationSeparator" w:id="0">
    <w:p w14:paraId="524A3220" w14:textId="77777777" w:rsidR="00893155" w:rsidRDefault="00893155">
      <w:r>
        <w:continuationSeparator/>
      </w:r>
    </w:p>
    <w:p w14:paraId="0371D144" w14:textId="77777777" w:rsidR="00893155" w:rsidRDefault="00893155"/>
  </w:endnote>
  <w:endnote w:type="continuationNotice" w:id="1">
    <w:p w14:paraId="03BE39B0" w14:textId="77777777" w:rsidR="00893155" w:rsidRDefault="00893155">
      <w:pPr>
        <w:spacing w:before="0" w:line="240" w:lineRule="auto"/>
      </w:pPr>
    </w:p>
    <w:p w14:paraId="33B7C5CB" w14:textId="77777777" w:rsidR="00893155" w:rsidRDefault="008931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like">
    <w:altName w:val="Cambria"/>
    <w:panose1 w:val="00000000000000000000"/>
    <w:charset w:val="00"/>
    <w:family w:val="roman"/>
    <w:notTrueType/>
    <w:pitch w:val="default"/>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6C8F7" w14:textId="708A1639" w:rsidR="00306DB1" w:rsidRDefault="00306DB1" w:rsidP="003B5491">
    <w:pPr>
      <w:pStyle w:val="Footer"/>
    </w:pPr>
    <w:r w:rsidRPr="003B5491">
      <w:fldChar w:fldCharType="begin"/>
    </w:r>
    <w:r w:rsidRPr="003B5491">
      <w:instrText xml:space="preserve"> PAGE </w:instrText>
    </w:r>
    <w:r w:rsidRPr="003B5491">
      <w:fldChar w:fldCharType="separate"/>
    </w:r>
    <w:r w:rsidRPr="003B5491">
      <w:t>2</w:t>
    </w:r>
    <w:r w:rsidRPr="003B5491">
      <w:fldChar w:fldCharType="end"/>
    </w:r>
    <w:r w:rsidR="003B5491">
      <w:ptab w:relativeTo="margin" w:alignment="right" w:leader="none"/>
    </w:r>
    <w:r w:rsidRPr="003B5491">
      <w:t>‘Bend/Boogie/Break’ by Holly Harrison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D131C" w14:textId="6C1E44F7" w:rsidR="00306DB1" w:rsidRDefault="00306DB1" w:rsidP="003B5491">
    <w:pPr>
      <w:pStyle w:val="Footer"/>
    </w:pPr>
    <w:r w:rsidRPr="003B5491">
      <w:t xml:space="preserve">© NSW Department of Education, </w:t>
    </w:r>
    <w:r w:rsidRPr="003B5491">
      <w:fldChar w:fldCharType="begin"/>
    </w:r>
    <w:r w:rsidRPr="003B5491">
      <w:instrText xml:space="preserve"> DATE \@ "MMM-yy" </w:instrText>
    </w:r>
    <w:r w:rsidRPr="003B5491">
      <w:fldChar w:fldCharType="separate"/>
    </w:r>
    <w:r w:rsidR="008D5553">
      <w:rPr>
        <w:noProof/>
      </w:rPr>
      <w:t>Oct-22</w:t>
    </w:r>
    <w:r w:rsidRPr="003B5491">
      <w:fldChar w:fldCharType="end"/>
    </w:r>
    <w:r w:rsidR="003B5491">
      <w:ptab w:relativeTo="margin" w:alignment="right" w:leader="none"/>
    </w:r>
    <w:r w:rsidRPr="003B5491">
      <w:fldChar w:fldCharType="begin"/>
    </w:r>
    <w:r w:rsidRPr="003B5491">
      <w:instrText xml:space="preserve"> PAGE </w:instrText>
    </w:r>
    <w:r w:rsidRPr="003B5491">
      <w:fldChar w:fldCharType="separate"/>
    </w:r>
    <w:r w:rsidRPr="003B5491">
      <w:t>3</w:t>
    </w:r>
    <w:r w:rsidRPr="003B549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1DF2C" w14:textId="77777777" w:rsidR="00306DB1" w:rsidRPr="003126FF" w:rsidRDefault="00306DB1" w:rsidP="003126FF">
    <w:pPr>
      <w:pStyle w:val="Logo"/>
      <w:tabs>
        <w:tab w:val="clear" w:pos="10200"/>
        <w:tab w:val="right" w:pos="9639"/>
      </w:tabs>
      <w:ind w:right="-7"/>
    </w:pPr>
    <w:r w:rsidRPr="003126FF">
      <w:t>education.nsw.gov.au</w:t>
    </w:r>
    <w:r w:rsidRPr="003126FF">
      <w:tab/>
    </w:r>
    <w:r w:rsidRPr="003126FF">
      <w:rPr>
        <w:noProof/>
      </w:rPr>
      <w:drawing>
        <wp:inline distT="0" distB="0" distL="0" distR="0" wp14:anchorId="34A4DCA4" wp14:editId="33B153A6">
          <wp:extent cx="507600" cy="540000"/>
          <wp:effectExtent l="0" t="0" r="635" b="6350"/>
          <wp:docPr id="2" name="Picture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B1DED" w14:textId="77777777" w:rsidR="00893155" w:rsidRDefault="00893155">
      <w:r>
        <w:separator/>
      </w:r>
    </w:p>
    <w:p w14:paraId="41B7F878" w14:textId="77777777" w:rsidR="00893155" w:rsidRDefault="00893155"/>
  </w:footnote>
  <w:footnote w:type="continuationSeparator" w:id="0">
    <w:p w14:paraId="7E24D9B9" w14:textId="77777777" w:rsidR="00893155" w:rsidRDefault="00893155">
      <w:r>
        <w:continuationSeparator/>
      </w:r>
    </w:p>
    <w:p w14:paraId="66C18DBC" w14:textId="77777777" w:rsidR="00893155" w:rsidRDefault="00893155"/>
  </w:footnote>
  <w:footnote w:type="continuationNotice" w:id="1">
    <w:p w14:paraId="56D3E90A" w14:textId="77777777" w:rsidR="00893155" w:rsidRDefault="00893155">
      <w:pPr>
        <w:spacing w:before="0" w:line="240" w:lineRule="auto"/>
      </w:pPr>
    </w:p>
    <w:p w14:paraId="1AA00D9C" w14:textId="77777777" w:rsidR="00893155" w:rsidRDefault="008931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BD102" w14:textId="77777777" w:rsidR="00306DB1" w:rsidRDefault="00306DB1">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F6A21CA"/>
    <w:multiLevelType w:val="hybridMultilevel"/>
    <w:tmpl w:val="017A2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B310D23"/>
    <w:multiLevelType w:val="hybridMultilevel"/>
    <w:tmpl w:val="73CAA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8166F8"/>
    <w:multiLevelType w:val="multilevel"/>
    <w:tmpl w:val="FF46C502"/>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563293D"/>
    <w:multiLevelType w:val="hybridMultilevel"/>
    <w:tmpl w:val="ACF81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9673B8A"/>
    <w:multiLevelType w:val="hybridMultilevel"/>
    <w:tmpl w:val="D17E8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6CB6341"/>
    <w:multiLevelType w:val="hybridMultilevel"/>
    <w:tmpl w:val="20C22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E5D5FD6"/>
    <w:multiLevelType w:val="hybridMultilevel"/>
    <w:tmpl w:val="C1962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AE73AE6"/>
    <w:multiLevelType w:val="multilevel"/>
    <w:tmpl w:val="315AB6A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7B1B1D84"/>
    <w:multiLevelType w:val="hybridMultilevel"/>
    <w:tmpl w:val="F8102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B5E0D6C"/>
    <w:multiLevelType w:val="hybridMultilevel"/>
    <w:tmpl w:val="4FB8A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585854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50247477">
    <w:abstractNumId w:val="4"/>
  </w:num>
  <w:num w:numId="3" w16cid:durableId="19894315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59796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905979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289642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11822164">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913854808">
    <w:abstractNumId w:val="0"/>
  </w:num>
  <w:num w:numId="9" w16cid:durableId="1557663361">
    <w:abstractNumId w:val="10"/>
  </w:num>
  <w:num w:numId="10" w16cid:durableId="13933818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072651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251185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5916845">
    <w:abstractNumId w:val="1"/>
  </w:num>
  <w:num w:numId="14" w16cid:durableId="10139983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82988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888887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439944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122123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945291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965831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096360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282163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896932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66416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130146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223192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163560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85937332">
    <w:abstractNumId w:val="7"/>
  </w:num>
  <w:num w:numId="29" w16cid:durableId="655766113">
    <w:abstractNumId w:val="9"/>
  </w:num>
  <w:num w:numId="30" w16cid:durableId="1114711166">
    <w:abstractNumId w:val="3"/>
  </w:num>
  <w:num w:numId="31" w16cid:durableId="530530609">
    <w:abstractNumId w:val="2"/>
  </w:num>
  <w:num w:numId="32" w16cid:durableId="372115040">
    <w:abstractNumId w:val="6"/>
  </w:num>
  <w:num w:numId="33" w16cid:durableId="191000145">
    <w:abstractNumId w:val="12"/>
  </w:num>
  <w:num w:numId="34" w16cid:durableId="129522049">
    <w:abstractNumId w:val="13"/>
  </w:num>
  <w:num w:numId="35" w16cid:durableId="12074590">
    <w:abstractNumId w:val="8"/>
  </w:num>
  <w:num w:numId="36" w16cid:durableId="544025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CFF"/>
    <w:rsid w:val="0000031A"/>
    <w:rsid w:val="0000194B"/>
    <w:rsid w:val="00001B71"/>
    <w:rsid w:val="00001C08"/>
    <w:rsid w:val="00001DA4"/>
    <w:rsid w:val="00002BF1"/>
    <w:rsid w:val="00003213"/>
    <w:rsid w:val="000033FB"/>
    <w:rsid w:val="00003E50"/>
    <w:rsid w:val="000045DA"/>
    <w:rsid w:val="00004684"/>
    <w:rsid w:val="00004B5A"/>
    <w:rsid w:val="00005205"/>
    <w:rsid w:val="000053E9"/>
    <w:rsid w:val="00005580"/>
    <w:rsid w:val="00006220"/>
    <w:rsid w:val="000065FD"/>
    <w:rsid w:val="0000669B"/>
    <w:rsid w:val="00006CD7"/>
    <w:rsid w:val="00006E72"/>
    <w:rsid w:val="0000726B"/>
    <w:rsid w:val="000079E8"/>
    <w:rsid w:val="000103FC"/>
    <w:rsid w:val="00010577"/>
    <w:rsid w:val="00010746"/>
    <w:rsid w:val="00012037"/>
    <w:rsid w:val="00012217"/>
    <w:rsid w:val="00014380"/>
    <w:rsid w:val="000143DF"/>
    <w:rsid w:val="000151F8"/>
    <w:rsid w:val="000152D9"/>
    <w:rsid w:val="0001549A"/>
    <w:rsid w:val="00015D43"/>
    <w:rsid w:val="00016166"/>
    <w:rsid w:val="000166E3"/>
    <w:rsid w:val="00016801"/>
    <w:rsid w:val="00016B3B"/>
    <w:rsid w:val="00016B72"/>
    <w:rsid w:val="000174EF"/>
    <w:rsid w:val="00017B20"/>
    <w:rsid w:val="00021171"/>
    <w:rsid w:val="00021F18"/>
    <w:rsid w:val="00022042"/>
    <w:rsid w:val="000229E3"/>
    <w:rsid w:val="00023790"/>
    <w:rsid w:val="00024602"/>
    <w:rsid w:val="000252FF"/>
    <w:rsid w:val="000253AE"/>
    <w:rsid w:val="00026020"/>
    <w:rsid w:val="00027FE7"/>
    <w:rsid w:val="000308F0"/>
    <w:rsid w:val="00030EBC"/>
    <w:rsid w:val="00030F1E"/>
    <w:rsid w:val="00031AB4"/>
    <w:rsid w:val="00031B3A"/>
    <w:rsid w:val="00031E7A"/>
    <w:rsid w:val="000331B6"/>
    <w:rsid w:val="00033288"/>
    <w:rsid w:val="000336E1"/>
    <w:rsid w:val="00033C73"/>
    <w:rsid w:val="00034F5E"/>
    <w:rsid w:val="0003501A"/>
    <w:rsid w:val="0003541F"/>
    <w:rsid w:val="000366D7"/>
    <w:rsid w:val="00037E8A"/>
    <w:rsid w:val="00040461"/>
    <w:rsid w:val="00040BF3"/>
    <w:rsid w:val="00041F07"/>
    <w:rsid w:val="000420CE"/>
    <w:rsid w:val="000423E3"/>
    <w:rsid w:val="000426B8"/>
    <w:rsid w:val="0004292D"/>
    <w:rsid w:val="00042D30"/>
    <w:rsid w:val="00042E23"/>
    <w:rsid w:val="00043844"/>
    <w:rsid w:val="00043FA0"/>
    <w:rsid w:val="00044612"/>
    <w:rsid w:val="00044C5D"/>
    <w:rsid w:val="00044D23"/>
    <w:rsid w:val="0004551A"/>
    <w:rsid w:val="00046473"/>
    <w:rsid w:val="00046AB4"/>
    <w:rsid w:val="00047199"/>
    <w:rsid w:val="000475F7"/>
    <w:rsid w:val="000479BA"/>
    <w:rsid w:val="000507E6"/>
    <w:rsid w:val="0005163D"/>
    <w:rsid w:val="00051CA1"/>
    <w:rsid w:val="00052A74"/>
    <w:rsid w:val="00053359"/>
    <w:rsid w:val="000534F4"/>
    <w:rsid w:val="000535B7"/>
    <w:rsid w:val="00053726"/>
    <w:rsid w:val="00055C45"/>
    <w:rsid w:val="000562A7"/>
    <w:rsid w:val="000564F8"/>
    <w:rsid w:val="00056FC1"/>
    <w:rsid w:val="00057BC8"/>
    <w:rsid w:val="000604B9"/>
    <w:rsid w:val="00061232"/>
    <w:rsid w:val="000613C4"/>
    <w:rsid w:val="000613EE"/>
    <w:rsid w:val="000620E8"/>
    <w:rsid w:val="00062708"/>
    <w:rsid w:val="000637D3"/>
    <w:rsid w:val="00064174"/>
    <w:rsid w:val="00064D0F"/>
    <w:rsid w:val="00065A16"/>
    <w:rsid w:val="0006606F"/>
    <w:rsid w:val="000669F5"/>
    <w:rsid w:val="00066A26"/>
    <w:rsid w:val="00066DD8"/>
    <w:rsid w:val="000673CB"/>
    <w:rsid w:val="00067E82"/>
    <w:rsid w:val="0007116B"/>
    <w:rsid w:val="00071284"/>
    <w:rsid w:val="000716BB"/>
    <w:rsid w:val="00071D06"/>
    <w:rsid w:val="0007214A"/>
    <w:rsid w:val="00072752"/>
    <w:rsid w:val="00072B6E"/>
    <w:rsid w:val="00072DFB"/>
    <w:rsid w:val="00073970"/>
    <w:rsid w:val="00074330"/>
    <w:rsid w:val="00075B4E"/>
    <w:rsid w:val="00077A7C"/>
    <w:rsid w:val="0008006E"/>
    <w:rsid w:val="00080299"/>
    <w:rsid w:val="000803B5"/>
    <w:rsid w:val="00080E36"/>
    <w:rsid w:val="00081508"/>
    <w:rsid w:val="0008184F"/>
    <w:rsid w:val="00081AB7"/>
    <w:rsid w:val="00081D48"/>
    <w:rsid w:val="00082225"/>
    <w:rsid w:val="00082D44"/>
    <w:rsid w:val="00082E53"/>
    <w:rsid w:val="000844F9"/>
    <w:rsid w:val="00084830"/>
    <w:rsid w:val="0008606A"/>
    <w:rsid w:val="00086548"/>
    <w:rsid w:val="00086656"/>
    <w:rsid w:val="00086737"/>
    <w:rsid w:val="00086B35"/>
    <w:rsid w:val="00086D87"/>
    <w:rsid w:val="00086E79"/>
    <w:rsid w:val="00087194"/>
    <w:rsid w:val="000872D6"/>
    <w:rsid w:val="00090628"/>
    <w:rsid w:val="00090704"/>
    <w:rsid w:val="00090B8F"/>
    <w:rsid w:val="0009138D"/>
    <w:rsid w:val="0009227D"/>
    <w:rsid w:val="0009333A"/>
    <w:rsid w:val="00093B3E"/>
    <w:rsid w:val="00093E1C"/>
    <w:rsid w:val="0009418A"/>
    <w:rsid w:val="0009452F"/>
    <w:rsid w:val="00095144"/>
    <w:rsid w:val="00095C14"/>
    <w:rsid w:val="00095CAD"/>
    <w:rsid w:val="00095F96"/>
    <w:rsid w:val="0009609E"/>
    <w:rsid w:val="00096701"/>
    <w:rsid w:val="000969DF"/>
    <w:rsid w:val="000A0C05"/>
    <w:rsid w:val="000A33D4"/>
    <w:rsid w:val="000A4180"/>
    <w:rsid w:val="000A41E7"/>
    <w:rsid w:val="000A443D"/>
    <w:rsid w:val="000A451E"/>
    <w:rsid w:val="000A4DF5"/>
    <w:rsid w:val="000A50E6"/>
    <w:rsid w:val="000A73C1"/>
    <w:rsid w:val="000A786A"/>
    <w:rsid w:val="000A796C"/>
    <w:rsid w:val="000A7A61"/>
    <w:rsid w:val="000B04E3"/>
    <w:rsid w:val="000B09C8"/>
    <w:rsid w:val="000B0A17"/>
    <w:rsid w:val="000B0C53"/>
    <w:rsid w:val="000B0D13"/>
    <w:rsid w:val="000B152A"/>
    <w:rsid w:val="000B1FC2"/>
    <w:rsid w:val="000B20E5"/>
    <w:rsid w:val="000B2886"/>
    <w:rsid w:val="000B30E1"/>
    <w:rsid w:val="000B4F65"/>
    <w:rsid w:val="000B5474"/>
    <w:rsid w:val="000B5516"/>
    <w:rsid w:val="000B5A8F"/>
    <w:rsid w:val="000B75CB"/>
    <w:rsid w:val="000B7D49"/>
    <w:rsid w:val="000C0FB5"/>
    <w:rsid w:val="000C1078"/>
    <w:rsid w:val="000C16A7"/>
    <w:rsid w:val="000C188D"/>
    <w:rsid w:val="000C1AA5"/>
    <w:rsid w:val="000C1BCD"/>
    <w:rsid w:val="000C250C"/>
    <w:rsid w:val="000C3B02"/>
    <w:rsid w:val="000C3BFA"/>
    <w:rsid w:val="000C43DF"/>
    <w:rsid w:val="000C4566"/>
    <w:rsid w:val="000C575E"/>
    <w:rsid w:val="000C5A7F"/>
    <w:rsid w:val="000C5AE1"/>
    <w:rsid w:val="000C5EF9"/>
    <w:rsid w:val="000C61FB"/>
    <w:rsid w:val="000C69F3"/>
    <w:rsid w:val="000C6F89"/>
    <w:rsid w:val="000C6FFD"/>
    <w:rsid w:val="000C7360"/>
    <w:rsid w:val="000C7A6D"/>
    <w:rsid w:val="000C7D4F"/>
    <w:rsid w:val="000C7F9B"/>
    <w:rsid w:val="000D1681"/>
    <w:rsid w:val="000D1FF5"/>
    <w:rsid w:val="000D2063"/>
    <w:rsid w:val="000D24EC"/>
    <w:rsid w:val="000D2C3A"/>
    <w:rsid w:val="000D3321"/>
    <w:rsid w:val="000D3411"/>
    <w:rsid w:val="000D34BF"/>
    <w:rsid w:val="000D4248"/>
    <w:rsid w:val="000D469B"/>
    <w:rsid w:val="000D48A8"/>
    <w:rsid w:val="000D4A74"/>
    <w:rsid w:val="000D4B5A"/>
    <w:rsid w:val="000D4E42"/>
    <w:rsid w:val="000D4EF7"/>
    <w:rsid w:val="000D4F4A"/>
    <w:rsid w:val="000D5296"/>
    <w:rsid w:val="000D55B1"/>
    <w:rsid w:val="000D64D8"/>
    <w:rsid w:val="000D7C68"/>
    <w:rsid w:val="000E0221"/>
    <w:rsid w:val="000E0D3D"/>
    <w:rsid w:val="000E13CF"/>
    <w:rsid w:val="000E1997"/>
    <w:rsid w:val="000E26BC"/>
    <w:rsid w:val="000E3C1C"/>
    <w:rsid w:val="000E41B7"/>
    <w:rsid w:val="000E495E"/>
    <w:rsid w:val="000E4B82"/>
    <w:rsid w:val="000E52DD"/>
    <w:rsid w:val="000E579D"/>
    <w:rsid w:val="000E66A6"/>
    <w:rsid w:val="000E6BA0"/>
    <w:rsid w:val="000E715D"/>
    <w:rsid w:val="000E7366"/>
    <w:rsid w:val="000E73F5"/>
    <w:rsid w:val="000E7C76"/>
    <w:rsid w:val="000E7F00"/>
    <w:rsid w:val="000E7FAA"/>
    <w:rsid w:val="000F141C"/>
    <w:rsid w:val="000F174A"/>
    <w:rsid w:val="000F1BD2"/>
    <w:rsid w:val="000F2758"/>
    <w:rsid w:val="000F3BEB"/>
    <w:rsid w:val="000F40ED"/>
    <w:rsid w:val="000F42CC"/>
    <w:rsid w:val="000F4B6F"/>
    <w:rsid w:val="000F50A4"/>
    <w:rsid w:val="000F5851"/>
    <w:rsid w:val="000F61F9"/>
    <w:rsid w:val="000F7281"/>
    <w:rsid w:val="000F7960"/>
    <w:rsid w:val="001008E7"/>
    <w:rsid w:val="00100B59"/>
    <w:rsid w:val="00100DC5"/>
    <w:rsid w:val="00100E27"/>
    <w:rsid w:val="00100E5A"/>
    <w:rsid w:val="00101135"/>
    <w:rsid w:val="00101866"/>
    <w:rsid w:val="00101FCB"/>
    <w:rsid w:val="001020A9"/>
    <w:rsid w:val="001020DD"/>
    <w:rsid w:val="0010259B"/>
    <w:rsid w:val="00103992"/>
    <w:rsid w:val="00103A74"/>
    <w:rsid w:val="00103C5C"/>
    <w:rsid w:val="00103CC7"/>
    <w:rsid w:val="00103D80"/>
    <w:rsid w:val="00104078"/>
    <w:rsid w:val="0010408F"/>
    <w:rsid w:val="00104A05"/>
    <w:rsid w:val="00105574"/>
    <w:rsid w:val="00106009"/>
    <w:rsid w:val="001061F9"/>
    <w:rsid w:val="001068B3"/>
    <w:rsid w:val="00106A3B"/>
    <w:rsid w:val="00106E37"/>
    <w:rsid w:val="00110FAF"/>
    <w:rsid w:val="001113CC"/>
    <w:rsid w:val="00113763"/>
    <w:rsid w:val="00114B7D"/>
    <w:rsid w:val="00114F09"/>
    <w:rsid w:val="00115328"/>
    <w:rsid w:val="001159AB"/>
    <w:rsid w:val="00115FA7"/>
    <w:rsid w:val="00116833"/>
    <w:rsid w:val="0011763A"/>
    <w:rsid w:val="001177C4"/>
    <w:rsid w:val="00117994"/>
    <w:rsid w:val="00117B7D"/>
    <w:rsid w:val="00117C0B"/>
    <w:rsid w:val="00117FF3"/>
    <w:rsid w:val="001200C5"/>
    <w:rsid w:val="0012093E"/>
    <w:rsid w:val="00120AA7"/>
    <w:rsid w:val="001210E8"/>
    <w:rsid w:val="001228BA"/>
    <w:rsid w:val="00123947"/>
    <w:rsid w:val="00123950"/>
    <w:rsid w:val="00123D57"/>
    <w:rsid w:val="00124B9E"/>
    <w:rsid w:val="00125488"/>
    <w:rsid w:val="00125A85"/>
    <w:rsid w:val="00125C6C"/>
    <w:rsid w:val="00125E55"/>
    <w:rsid w:val="00125EE3"/>
    <w:rsid w:val="00126D9A"/>
    <w:rsid w:val="00126F54"/>
    <w:rsid w:val="00127648"/>
    <w:rsid w:val="0013032B"/>
    <w:rsid w:val="001305EA"/>
    <w:rsid w:val="00130A8A"/>
    <w:rsid w:val="00131144"/>
    <w:rsid w:val="00131268"/>
    <w:rsid w:val="00131CB9"/>
    <w:rsid w:val="001328FA"/>
    <w:rsid w:val="00133306"/>
    <w:rsid w:val="00133DDD"/>
    <w:rsid w:val="00134190"/>
    <w:rsid w:val="0013419A"/>
    <w:rsid w:val="00134700"/>
    <w:rsid w:val="00134794"/>
    <w:rsid w:val="00134E23"/>
    <w:rsid w:val="00135159"/>
    <w:rsid w:val="0013528D"/>
    <w:rsid w:val="00135756"/>
    <w:rsid w:val="00135994"/>
    <w:rsid w:val="00135E80"/>
    <w:rsid w:val="00137556"/>
    <w:rsid w:val="001404F1"/>
    <w:rsid w:val="00140753"/>
    <w:rsid w:val="001407F7"/>
    <w:rsid w:val="00141197"/>
    <w:rsid w:val="00141250"/>
    <w:rsid w:val="0014140D"/>
    <w:rsid w:val="00141CD6"/>
    <w:rsid w:val="0014239C"/>
    <w:rsid w:val="00142619"/>
    <w:rsid w:val="00143921"/>
    <w:rsid w:val="00144927"/>
    <w:rsid w:val="001453C3"/>
    <w:rsid w:val="00145440"/>
    <w:rsid w:val="00146152"/>
    <w:rsid w:val="00146687"/>
    <w:rsid w:val="00146F04"/>
    <w:rsid w:val="00147226"/>
    <w:rsid w:val="00147437"/>
    <w:rsid w:val="001478BF"/>
    <w:rsid w:val="00147B75"/>
    <w:rsid w:val="00147E03"/>
    <w:rsid w:val="00150399"/>
    <w:rsid w:val="00150EBC"/>
    <w:rsid w:val="00150F39"/>
    <w:rsid w:val="00150F73"/>
    <w:rsid w:val="001520B0"/>
    <w:rsid w:val="00152480"/>
    <w:rsid w:val="00153553"/>
    <w:rsid w:val="00153BFB"/>
    <w:rsid w:val="00153E5A"/>
    <w:rsid w:val="0015446A"/>
    <w:rsid w:val="0015487C"/>
    <w:rsid w:val="00155144"/>
    <w:rsid w:val="00155412"/>
    <w:rsid w:val="00156AD7"/>
    <w:rsid w:val="0015712E"/>
    <w:rsid w:val="00157CFD"/>
    <w:rsid w:val="00161ABF"/>
    <w:rsid w:val="00161BF4"/>
    <w:rsid w:val="00161DDC"/>
    <w:rsid w:val="00162B1E"/>
    <w:rsid w:val="00162C3A"/>
    <w:rsid w:val="00163BE6"/>
    <w:rsid w:val="0016449F"/>
    <w:rsid w:val="001647DD"/>
    <w:rsid w:val="00165FF0"/>
    <w:rsid w:val="0016754E"/>
    <w:rsid w:val="00167820"/>
    <w:rsid w:val="00167BA9"/>
    <w:rsid w:val="00167D10"/>
    <w:rsid w:val="001703EA"/>
    <w:rsid w:val="0017075C"/>
    <w:rsid w:val="00170BEE"/>
    <w:rsid w:val="00170CB5"/>
    <w:rsid w:val="00171601"/>
    <w:rsid w:val="00171A5E"/>
    <w:rsid w:val="0017245A"/>
    <w:rsid w:val="0017253D"/>
    <w:rsid w:val="0017267B"/>
    <w:rsid w:val="00172F82"/>
    <w:rsid w:val="0017302F"/>
    <w:rsid w:val="001730B7"/>
    <w:rsid w:val="00173211"/>
    <w:rsid w:val="00173E2C"/>
    <w:rsid w:val="00173E50"/>
    <w:rsid w:val="00174183"/>
    <w:rsid w:val="001744D5"/>
    <w:rsid w:val="00175E8A"/>
    <w:rsid w:val="00176C4C"/>
    <w:rsid w:val="00176C65"/>
    <w:rsid w:val="00176D74"/>
    <w:rsid w:val="00180588"/>
    <w:rsid w:val="00180A15"/>
    <w:rsid w:val="001810F4"/>
    <w:rsid w:val="00181128"/>
    <w:rsid w:val="0018179E"/>
    <w:rsid w:val="00181CD6"/>
    <w:rsid w:val="0018231F"/>
    <w:rsid w:val="00182B46"/>
    <w:rsid w:val="0018325A"/>
    <w:rsid w:val="001839C3"/>
    <w:rsid w:val="00183B80"/>
    <w:rsid w:val="00183DB2"/>
    <w:rsid w:val="00183E9C"/>
    <w:rsid w:val="001841F1"/>
    <w:rsid w:val="00184590"/>
    <w:rsid w:val="0018571A"/>
    <w:rsid w:val="001859B6"/>
    <w:rsid w:val="001876B1"/>
    <w:rsid w:val="00187FFC"/>
    <w:rsid w:val="0019034D"/>
    <w:rsid w:val="00190B2A"/>
    <w:rsid w:val="00190E1E"/>
    <w:rsid w:val="001912C7"/>
    <w:rsid w:val="00191D2F"/>
    <w:rsid w:val="00191F45"/>
    <w:rsid w:val="00192243"/>
    <w:rsid w:val="00192819"/>
    <w:rsid w:val="001930A9"/>
    <w:rsid w:val="00193503"/>
    <w:rsid w:val="001939CA"/>
    <w:rsid w:val="00193B82"/>
    <w:rsid w:val="00194024"/>
    <w:rsid w:val="001941C5"/>
    <w:rsid w:val="00195ACA"/>
    <w:rsid w:val="0019600C"/>
    <w:rsid w:val="001965E8"/>
    <w:rsid w:val="00196CF1"/>
    <w:rsid w:val="001970BD"/>
    <w:rsid w:val="00197B25"/>
    <w:rsid w:val="00197B41"/>
    <w:rsid w:val="00197BE8"/>
    <w:rsid w:val="00197E2E"/>
    <w:rsid w:val="001A03EA"/>
    <w:rsid w:val="001A0DAC"/>
    <w:rsid w:val="001A0E44"/>
    <w:rsid w:val="001A1219"/>
    <w:rsid w:val="001A3627"/>
    <w:rsid w:val="001A3A39"/>
    <w:rsid w:val="001A4A12"/>
    <w:rsid w:val="001A62D7"/>
    <w:rsid w:val="001A67BB"/>
    <w:rsid w:val="001A6DBE"/>
    <w:rsid w:val="001A74DF"/>
    <w:rsid w:val="001B03D0"/>
    <w:rsid w:val="001B1891"/>
    <w:rsid w:val="001B28E3"/>
    <w:rsid w:val="001B2B6C"/>
    <w:rsid w:val="001B3065"/>
    <w:rsid w:val="001B33C0"/>
    <w:rsid w:val="001B37EC"/>
    <w:rsid w:val="001B428B"/>
    <w:rsid w:val="001B4A46"/>
    <w:rsid w:val="001B4A87"/>
    <w:rsid w:val="001B4C7D"/>
    <w:rsid w:val="001B5D2B"/>
    <w:rsid w:val="001B5E34"/>
    <w:rsid w:val="001B6439"/>
    <w:rsid w:val="001B6C42"/>
    <w:rsid w:val="001B6EB0"/>
    <w:rsid w:val="001C01A9"/>
    <w:rsid w:val="001C05D9"/>
    <w:rsid w:val="001C0D94"/>
    <w:rsid w:val="001C126C"/>
    <w:rsid w:val="001C26FC"/>
    <w:rsid w:val="001C2997"/>
    <w:rsid w:val="001C2ABE"/>
    <w:rsid w:val="001C2BFB"/>
    <w:rsid w:val="001C2CBC"/>
    <w:rsid w:val="001C3330"/>
    <w:rsid w:val="001C4429"/>
    <w:rsid w:val="001C4DB7"/>
    <w:rsid w:val="001C519B"/>
    <w:rsid w:val="001C6C9B"/>
    <w:rsid w:val="001C70D0"/>
    <w:rsid w:val="001C7338"/>
    <w:rsid w:val="001C7A15"/>
    <w:rsid w:val="001C7E66"/>
    <w:rsid w:val="001D0F94"/>
    <w:rsid w:val="001D10B2"/>
    <w:rsid w:val="001D1189"/>
    <w:rsid w:val="001D161F"/>
    <w:rsid w:val="001D1906"/>
    <w:rsid w:val="001D3092"/>
    <w:rsid w:val="001D360D"/>
    <w:rsid w:val="001D3A5E"/>
    <w:rsid w:val="001D3F38"/>
    <w:rsid w:val="001D4A31"/>
    <w:rsid w:val="001D4CD1"/>
    <w:rsid w:val="001D54E5"/>
    <w:rsid w:val="001D5FC1"/>
    <w:rsid w:val="001D66C2"/>
    <w:rsid w:val="001D6A35"/>
    <w:rsid w:val="001D7A99"/>
    <w:rsid w:val="001E0F3F"/>
    <w:rsid w:val="001E0FFC"/>
    <w:rsid w:val="001E1359"/>
    <w:rsid w:val="001E14EA"/>
    <w:rsid w:val="001E1571"/>
    <w:rsid w:val="001E1BA6"/>
    <w:rsid w:val="001E1F93"/>
    <w:rsid w:val="001E21AA"/>
    <w:rsid w:val="001E24CF"/>
    <w:rsid w:val="001E306B"/>
    <w:rsid w:val="001E3097"/>
    <w:rsid w:val="001E35AC"/>
    <w:rsid w:val="001E3D58"/>
    <w:rsid w:val="001E4ABD"/>
    <w:rsid w:val="001E4B06"/>
    <w:rsid w:val="001E4E3E"/>
    <w:rsid w:val="001E5CE1"/>
    <w:rsid w:val="001E5F98"/>
    <w:rsid w:val="001E6263"/>
    <w:rsid w:val="001E6AE5"/>
    <w:rsid w:val="001E6C49"/>
    <w:rsid w:val="001E6D30"/>
    <w:rsid w:val="001E7B12"/>
    <w:rsid w:val="001E7E0B"/>
    <w:rsid w:val="001F01F4"/>
    <w:rsid w:val="001F0C20"/>
    <w:rsid w:val="001F0F26"/>
    <w:rsid w:val="001F15E1"/>
    <w:rsid w:val="001F2232"/>
    <w:rsid w:val="001F2737"/>
    <w:rsid w:val="001F2E7C"/>
    <w:rsid w:val="001F32A2"/>
    <w:rsid w:val="001F386E"/>
    <w:rsid w:val="001F434D"/>
    <w:rsid w:val="001F47DA"/>
    <w:rsid w:val="001F4B24"/>
    <w:rsid w:val="001F54C8"/>
    <w:rsid w:val="001F64BE"/>
    <w:rsid w:val="001F6C5A"/>
    <w:rsid w:val="001F6D7B"/>
    <w:rsid w:val="001F6F59"/>
    <w:rsid w:val="001F7070"/>
    <w:rsid w:val="001F7807"/>
    <w:rsid w:val="0020027D"/>
    <w:rsid w:val="002003BC"/>
    <w:rsid w:val="002007C8"/>
    <w:rsid w:val="00200AD3"/>
    <w:rsid w:val="00200EF2"/>
    <w:rsid w:val="00201400"/>
    <w:rsid w:val="002016B9"/>
    <w:rsid w:val="00201825"/>
    <w:rsid w:val="00201A60"/>
    <w:rsid w:val="00201ACD"/>
    <w:rsid w:val="00201B53"/>
    <w:rsid w:val="00201CB2"/>
    <w:rsid w:val="00202266"/>
    <w:rsid w:val="002023EC"/>
    <w:rsid w:val="00204430"/>
    <w:rsid w:val="002046F7"/>
    <w:rsid w:val="00204745"/>
    <w:rsid w:val="0020478D"/>
    <w:rsid w:val="002054D0"/>
    <w:rsid w:val="00205CA4"/>
    <w:rsid w:val="00205D03"/>
    <w:rsid w:val="002069E1"/>
    <w:rsid w:val="00206C16"/>
    <w:rsid w:val="00206EFD"/>
    <w:rsid w:val="002070B9"/>
    <w:rsid w:val="0020756A"/>
    <w:rsid w:val="00207DA1"/>
    <w:rsid w:val="00207FA7"/>
    <w:rsid w:val="002101DF"/>
    <w:rsid w:val="00210D95"/>
    <w:rsid w:val="00210DED"/>
    <w:rsid w:val="0021100D"/>
    <w:rsid w:val="00212D5F"/>
    <w:rsid w:val="00212E8C"/>
    <w:rsid w:val="00213454"/>
    <w:rsid w:val="002136B3"/>
    <w:rsid w:val="00214453"/>
    <w:rsid w:val="002151E3"/>
    <w:rsid w:val="00216957"/>
    <w:rsid w:val="00217731"/>
    <w:rsid w:val="00217AE6"/>
    <w:rsid w:val="00221777"/>
    <w:rsid w:val="00221998"/>
    <w:rsid w:val="00221A3C"/>
    <w:rsid w:val="00221BD0"/>
    <w:rsid w:val="00221E1A"/>
    <w:rsid w:val="00221FDA"/>
    <w:rsid w:val="0022233F"/>
    <w:rsid w:val="002228E3"/>
    <w:rsid w:val="00223F78"/>
    <w:rsid w:val="00224261"/>
    <w:rsid w:val="002244ED"/>
    <w:rsid w:val="00224B16"/>
    <w:rsid w:val="00224D61"/>
    <w:rsid w:val="002265BD"/>
    <w:rsid w:val="002269ED"/>
    <w:rsid w:val="00226C2A"/>
    <w:rsid w:val="002270CC"/>
    <w:rsid w:val="00227421"/>
    <w:rsid w:val="002276C8"/>
    <w:rsid w:val="00227894"/>
    <w:rsid w:val="0022791F"/>
    <w:rsid w:val="00227D0C"/>
    <w:rsid w:val="002304FC"/>
    <w:rsid w:val="0023088A"/>
    <w:rsid w:val="00231CEA"/>
    <w:rsid w:val="00231E53"/>
    <w:rsid w:val="00232D71"/>
    <w:rsid w:val="00233FEA"/>
    <w:rsid w:val="002340E6"/>
    <w:rsid w:val="0023450C"/>
    <w:rsid w:val="00234830"/>
    <w:rsid w:val="002348AE"/>
    <w:rsid w:val="00235982"/>
    <w:rsid w:val="0023628F"/>
    <w:rsid w:val="002368C7"/>
    <w:rsid w:val="0023726F"/>
    <w:rsid w:val="0024041A"/>
    <w:rsid w:val="002410C8"/>
    <w:rsid w:val="00241C93"/>
    <w:rsid w:val="0024214A"/>
    <w:rsid w:val="002437C1"/>
    <w:rsid w:val="002441F2"/>
    <w:rsid w:val="0024438F"/>
    <w:rsid w:val="002447C2"/>
    <w:rsid w:val="00244B82"/>
    <w:rsid w:val="00245348"/>
    <w:rsid w:val="002458D0"/>
    <w:rsid w:val="00245EC0"/>
    <w:rsid w:val="002462B7"/>
    <w:rsid w:val="0024638D"/>
    <w:rsid w:val="00247501"/>
    <w:rsid w:val="00247F8B"/>
    <w:rsid w:val="00247FF0"/>
    <w:rsid w:val="002503D8"/>
    <w:rsid w:val="00250A70"/>
    <w:rsid w:val="00250BDA"/>
    <w:rsid w:val="00250C2E"/>
    <w:rsid w:val="00250F4A"/>
    <w:rsid w:val="00251349"/>
    <w:rsid w:val="00251A7D"/>
    <w:rsid w:val="002533B7"/>
    <w:rsid w:val="00253532"/>
    <w:rsid w:val="002540D3"/>
    <w:rsid w:val="0025484C"/>
    <w:rsid w:val="0025487C"/>
    <w:rsid w:val="00254B2A"/>
    <w:rsid w:val="00254B5B"/>
    <w:rsid w:val="002556DB"/>
    <w:rsid w:val="00255811"/>
    <w:rsid w:val="00255E8E"/>
    <w:rsid w:val="00256409"/>
    <w:rsid w:val="00256D4F"/>
    <w:rsid w:val="00257338"/>
    <w:rsid w:val="00257C95"/>
    <w:rsid w:val="00260EE8"/>
    <w:rsid w:val="00260F28"/>
    <w:rsid w:val="0026131D"/>
    <w:rsid w:val="00261F95"/>
    <w:rsid w:val="00263132"/>
    <w:rsid w:val="002632FA"/>
    <w:rsid w:val="00263542"/>
    <w:rsid w:val="00266738"/>
    <w:rsid w:val="002668DE"/>
    <w:rsid w:val="00266D0C"/>
    <w:rsid w:val="0026705C"/>
    <w:rsid w:val="002677A6"/>
    <w:rsid w:val="00267D3C"/>
    <w:rsid w:val="00270D1E"/>
    <w:rsid w:val="0027336E"/>
    <w:rsid w:val="00273506"/>
    <w:rsid w:val="00273A43"/>
    <w:rsid w:val="00273F94"/>
    <w:rsid w:val="00274297"/>
    <w:rsid w:val="00274FF3"/>
    <w:rsid w:val="00275F63"/>
    <w:rsid w:val="00275FEC"/>
    <w:rsid w:val="002760B7"/>
    <w:rsid w:val="00276282"/>
    <w:rsid w:val="002764F6"/>
    <w:rsid w:val="00280491"/>
    <w:rsid w:val="0028093F"/>
    <w:rsid w:val="002810D3"/>
    <w:rsid w:val="00281623"/>
    <w:rsid w:val="002816B1"/>
    <w:rsid w:val="002847AE"/>
    <w:rsid w:val="00285EAC"/>
    <w:rsid w:val="00286C6B"/>
    <w:rsid w:val="002870F2"/>
    <w:rsid w:val="00287520"/>
    <w:rsid w:val="00287650"/>
    <w:rsid w:val="00287A8A"/>
    <w:rsid w:val="0029008E"/>
    <w:rsid w:val="00290154"/>
    <w:rsid w:val="002902A1"/>
    <w:rsid w:val="00290616"/>
    <w:rsid w:val="00290B9B"/>
    <w:rsid w:val="002946E4"/>
    <w:rsid w:val="00294AF9"/>
    <w:rsid w:val="00294F88"/>
    <w:rsid w:val="00294FCC"/>
    <w:rsid w:val="00295456"/>
    <w:rsid w:val="00295516"/>
    <w:rsid w:val="00295898"/>
    <w:rsid w:val="002959B6"/>
    <w:rsid w:val="00296421"/>
    <w:rsid w:val="00296958"/>
    <w:rsid w:val="00296AC1"/>
    <w:rsid w:val="00297C3C"/>
    <w:rsid w:val="002A0BCB"/>
    <w:rsid w:val="002A10A1"/>
    <w:rsid w:val="002A16E5"/>
    <w:rsid w:val="002A17AF"/>
    <w:rsid w:val="002A18F6"/>
    <w:rsid w:val="002A3130"/>
    <w:rsid w:val="002A3161"/>
    <w:rsid w:val="002A3410"/>
    <w:rsid w:val="002A44D1"/>
    <w:rsid w:val="002A4631"/>
    <w:rsid w:val="002A5063"/>
    <w:rsid w:val="002A59C4"/>
    <w:rsid w:val="002A5BA6"/>
    <w:rsid w:val="002A6EA6"/>
    <w:rsid w:val="002A7B8C"/>
    <w:rsid w:val="002B0A46"/>
    <w:rsid w:val="002B0C76"/>
    <w:rsid w:val="002B108B"/>
    <w:rsid w:val="002B12DE"/>
    <w:rsid w:val="002B17DD"/>
    <w:rsid w:val="002B210B"/>
    <w:rsid w:val="002B2662"/>
    <w:rsid w:val="002B270D"/>
    <w:rsid w:val="002B3375"/>
    <w:rsid w:val="002B4745"/>
    <w:rsid w:val="002B480D"/>
    <w:rsid w:val="002B4845"/>
    <w:rsid w:val="002B4AC3"/>
    <w:rsid w:val="002B4B8C"/>
    <w:rsid w:val="002B5F88"/>
    <w:rsid w:val="002B6F59"/>
    <w:rsid w:val="002B7744"/>
    <w:rsid w:val="002C05AC"/>
    <w:rsid w:val="002C2A99"/>
    <w:rsid w:val="002C2EA0"/>
    <w:rsid w:val="002C33FE"/>
    <w:rsid w:val="002C3953"/>
    <w:rsid w:val="002C40B7"/>
    <w:rsid w:val="002C45C6"/>
    <w:rsid w:val="002C48ED"/>
    <w:rsid w:val="002C56A0"/>
    <w:rsid w:val="002C629F"/>
    <w:rsid w:val="002C70D2"/>
    <w:rsid w:val="002C7496"/>
    <w:rsid w:val="002D12FF"/>
    <w:rsid w:val="002D1DE9"/>
    <w:rsid w:val="002D21A5"/>
    <w:rsid w:val="002D2593"/>
    <w:rsid w:val="002D4413"/>
    <w:rsid w:val="002D4BDD"/>
    <w:rsid w:val="002D4C05"/>
    <w:rsid w:val="002D4DAE"/>
    <w:rsid w:val="002D52A1"/>
    <w:rsid w:val="002D534C"/>
    <w:rsid w:val="002D5D97"/>
    <w:rsid w:val="002D7247"/>
    <w:rsid w:val="002D7423"/>
    <w:rsid w:val="002D7F58"/>
    <w:rsid w:val="002D7FE0"/>
    <w:rsid w:val="002E07D5"/>
    <w:rsid w:val="002E1309"/>
    <w:rsid w:val="002E23E3"/>
    <w:rsid w:val="002E26F3"/>
    <w:rsid w:val="002E34CB"/>
    <w:rsid w:val="002E4059"/>
    <w:rsid w:val="002E4440"/>
    <w:rsid w:val="002E4A12"/>
    <w:rsid w:val="002E4D43"/>
    <w:rsid w:val="002E4D5B"/>
    <w:rsid w:val="002E5424"/>
    <w:rsid w:val="002E5474"/>
    <w:rsid w:val="002E5699"/>
    <w:rsid w:val="002E5832"/>
    <w:rsid w:val="002E5EAB"/>
    <w:rsid w:val="002E633F"/>
    <w:rsid w:val="002E6641"/>
    <w:rsid w:val="002E7635"/>
    <w:rsid w:val="002E7D8E"/>
    <w:rsid w:val="002F0227"/>
    <w:rsid w:val="002F0BF7"/>
    <w:rsid w:val="002F0D60"/>
    <w:rsid w:val="002F104E"/>
    <w:rsid w:val="002F1236"/>
    <w:rsid w:val="002F1BD9"/>
    <w:rsid w:val="002F1C60"/>
    <w:rsid w:val="002F2C4B"/>
    <w:rsid w:val="002F3A6D"/>
    <w:rsid w:val="002F5EDE"/>
    <w:rsid w:val="002F6060"/>
    <w:rsid w:val="002F6B1F"/>
    <w:rsid w:val="002F749C"/>
    <w:rsid w:val="002F7EA9"/>
    <w:rsid w:val="003016C6"/>
    <w:rsid w:val="00301983"/>
    <w:rsid w:val="00301F1A"/>
    <w:rsid w:val="00301F88"/>
    <w:rsid w:val="00303813"/>
    <w:rsid w:val="003039D0"/>
    <w:rsid w:val="003056E9"/>
    <w:rsid w:val="00305D29"/>
    <w:rsid w:val="00305DC3"/>
    <w:rsid w:val="0030605E"/>
    <w:rsid w:val="0030680A"/>
    <w:rsid w:val="00306881"/>
    <w:rsid w:val="00306DB1"/>
    <w:rsid w:val="00307394"/>
    <w:rsid w:val="00307457"/>
    <w:rsid w:val="00307DBC"/>
    <w:rsid w:val="00310331"/>
    <w:rsid w:val="00310348"/>
    <w:rsid w:val="00310A61"/>
    <w:rsid w:val="00310EE6"/>
    <w:rsid w:val="003110BF"/>
    <w:rsid w:val="0031130A"/>
    <w:rsid w:val="0031136D"/>
    <w:rsid w:val="00311628"/>
    <w:rsid w:val="00311C99"/>
    <w:rsid w:val="00311E73"/>
    <w:rsid w:val="00311EAB"/>
    <w:rsid w:val="0031221D"/>
    <w:rsid w:val="003123F7"/>
    <w:rsid w:val="003126FF"/>
    <w:rsid w:val="00312B15"/>
    <w:rsid w:val="00312DD1"/>
    <w:rsid w:val="00313599"/>
    <w:rsid w:val="00313644"/>
    <w:rsid w:val="003137EF"/>
    <w:rsid w:val="00314A01"/>
    <w:rsid w:val="00314B9D"/>
    <w:rsid w:val="00314C55"/>
    <w:rsid w:val="00314DD8"/>
    <w:rsid w:val="003155A3"/>
    <w:rsid w:val="00315B35"/>
    <w:rsid w:val="00315F57"/>
    <w:rsid w:val="00316A7F"/>
    <w:rsid w:val="003171FA"/>
    <w:rsid w:val="0031747A"/>
    <w:rsid w:val="003175BF"/>
    <w:rsid w:val="00317B24"/>
    <w:rsid w:val="00317D8E"/>
    <w:rsid w:val="00317E8F"/>
    <w:rsid w:val="003203AE"/>
    <w:rsid w:val="0032054B"/>
    <w:rsid w:val="0032067D"/>
    <w:rsid w:val="00320752"/>
    <w:rsid w:val="003209E8"/>
    <w:rsid w:val="00320A30"/>
    <w:rsid w:val="003211F4"/>
    <w:rsid w:val="0032193F"/>
    <w:rsid w:val="00321CF0"/>
    <w:rsid w:val="00322186"/>
    <w:rsid w:val="00322962"/>
    <w:rsid w:val="003237F0"/>
    <w:rsid w:val="0032403E"/>
    <w:rsid w:val="00324CDF"/>
    <w:rsid w:val="00324D73"/>
    <w:rsid w:val="003259FB"/>
    <w:rsid w:val="00325B7B"/>
    <w:rsid w:val="003267EB"/>
    <w:rsid w:val="00326882"/>
    <w:rsid w:val="0032787F"/>
    <w:rsid w:val="0033188E"/>
    <w:rsid w:val="0033193C"/>
    <w:rsid w:val="003323AD"/>
    <w:rsid w:val="0033250E"/>
    <w:rsid w:val="00332B30"/>
    <w:rsid w:val="0033532B"/>
    <w:rsid w:val="00335AED"/>
    <w:rsid w:val="00335BF5"/>
    <w:rsid w:val="00336799"/>
    <w:rsid w:val="0033688E"/>
    <w:rsid w:val="0033790E"/>
    <w:rsid w:val="00337929"/>
    <w:rsid w:val="00340003"/>
    <w:rsid w:val="00340121"/>
    <w:rsid w:val="00340CE8"/>
    <w:rsid w:val="0034119C"/>
    <w:rsid w:val="003429B7"/>
    <w:rsid w:val="00342B27"/>
    <w:rsid w:val="00342B92"/>
    <w:rsid w:val="00343029"/>
    <w:rsid w:val="0034376F"/>
    <w:rsid w:val="00343A18"/>
    <w:rsid w:val="00343B23"/>
    <w:rsid w:val="00343C11"/>
    <w:rsid w:val="003441E9"/>
    <w:rsid w:val="003444A9"/>
    <w:rsid w:val="003445F2"/>
    <w:rsid w:val="00345EB0"/>
    <w:rsid w:val="00345FE3"/>
    <w:rsid w:val="00347160"/>
    <w:rsid w:val="003473DE"/>
    <w:rsid w:val="0034764B"/>
    <w:rsid w:val="0034780A"/>
    <w:rsid w:val="00347BA5"/>
    <w:rsid w:val="00347CBE"/>
    <w:rsid w:val="003503AC"/>
    <w:rsid w:val="00352686"/>
    <w:rsid w:val="003534AD"/>
    <w:rsid w:val="00354477"/>
    <w:rsid w:val="003545A2"/>
    <w:rsid w:val="00357136"/>
    <w:rsid w:val="003576EB"/>
    <w:rsid w:val="00360AB0"/>
    <w:rsid w:val="00360B13"/>
    <w:rsid w:val="00360C67"/>
    <w:rsid w:val="00360E65"/>
    <w:rsid w:val="003621D9"/>
    <w:rsid w:val="00362629"/>
    <w:rsid w:val="00362DCB"/>
    <w:rsid w:val="0036308C"/>
    <w:rsid w:val="00363204"/>
    <w:rsid w:val="00363466"/>
    <w:rsid w:val="00363E8F"/>
    <w:rsid w:val="00365118"/>
    <w:rsid w:val="00365C32"/>
    <w:rsid w:val="00366467"/>
    <w:rsid w:val="00367248"/>
    <w:rsid w:val="00367331"/>
    <w:rsid w:val="00367D7A"/>
    <w:rsid w:val="003703C8"/>
    <w:rsid w:val="00370563"/>
    <w:rsid w:val="003713D2"/>
    <w:rsid w:val="00371AF4"/>
    <w:rsid w:val="00372A4F"/>
    <w:rsid w:val="00372B9F"/>
    <w:rsid w:val="00373265"/>
    <w:rsid w:val="0037384B"/>
    <w:rsid w:val="00373892"/>
    <w:rsid w:val="0037432E"/>
    <w:rsid w:val="003743CE"/>
    <w:rsid w:val="00374B48"/>
    <w:rsid w:val="00375886"/>
    <w:rsid w:val="00376B26"/>
    <w:rsid w:val="003802AA"/>
    <w:rsid w:val="003807AF"/>
    <w:rsid w:val="00380856"/>
    <w:rsid w:val="00380E60"/>
    <w:rsid w:val="00380EAE"/>
    <w:rsid w:val="00380F8C"/>
    <w:rsid w:val="00381399"/>
    <w:rsid w:val="0038149D"/>
    <w:rsid w:val="00381F23"/>
    <w:rsid w:val="003829B6"/>
    <w:rsid w:val="00382A6F"/>
    <w:rsid w:val="00382C57"/>
    <w:rsid w:val="0038322B"/>
    <w:rsid w:val="00383B5F"/>
    <w:rsid w:val="00384483"/>
    <w:rsid w:val="0038499A"/>
    <w:rsid w:val="00384F53"/>
    <w:rsid w:val="003857C8"/>
    <w:rsid w:val="00386C07"/>
    <w:rsid w:val="00386D58"/>
    <w:rsid w:val="00387053"/>
    <w:rsid w:val="0039108C"/>
    <w:rsid w:val="00391D29"/>
    <w:rsid w:val="00394390"/>
    <w:rsid w:val="00394559"/>
    <w:rsid w:val="00395451"/>
    <w:rsid w:val="00395716"/>
    <w:rsid w:val="00396B0E"/>
    <w:rsid w:val="0039766F"/>
    <w:rsid w:val="00397D4E"/>
    <w:rsid w:val="003A01C8"/>
    <w:rsid w:val="003A0928"/>
    <w:rsid w:val="003A0A16"/>
    <w:rsid w:val="003A1151"/>
    <w:rsid w:val="003A1238"/>
    <w:rsid w:val="003A1937"/>
    <w:rsid w:val="003A29D1"/>
    <w:rsid w:val="003A2A66"/>
    <w:rsid w:val="003A3527"/>
    <w:rsid w:val="003A355D"/>
    <w:rsid w:val="003A3815"/>
    <w:rsid w:val="003A4350"/>
    <w:rsid w:val="003A43B0"/>
    <w:rsid w:val="003A45D5"/>
    <w:rsid w:val="003A4C03"/>
    <w:rsid w:val="003A4F65"/>
    <w:rsid w:val="003A5964"/>
    <w:rsid w:val="003A5E30"/>
    <w:rsid w:val="003A5E9F"/>
    <w:rsid w:val="003A6344"/>
    <w:rsid w:val="003A6624"/>
    <w:rsid w:val="003A695D"/>
    <w:rsid w:val="003A6A25"/>
    <w:rsid w:val="003A6D73"/>
    <w:rsid w:val="003A6F6B"/>
    <w:rsid w:val="003B065C"/>
    <w:rsid w:val="003B0C1B"/>
    <w:rsid w:val="003B225F"/>
    <w:rsid w:val="003B25CB"/>
    <w:rsid w:val="003B2674"/>
    <w:rsid w:val="003B2E19"/>
    <w:rsid w:val="003B344F"/>
    <w:rsid w:val="003B3CB0"/>
    <w:rsid w:val="003B4436"/>
    <w:rsid w:val="003B4AB1"/>
    <w:rsid w:val="003B5491"/>
    <w:rsid w:val="003B704E"/>
    <w:rsid w:val="003B7196"/>
    <w:rsid w:val="003B71EB"/>
    <w:rsid w:val="003B7688"/>
    <w:rsid w:val="003B7725"/>
    <w:rsid w:val="003B7BBB"/>
    <w:rsid w:val="003C0FB3"/>
    <w:rsid w:val="003C13A0"/>
    <w:rsid w:val="003C14DC"/>
    <w:rsid w:val="003C2F5D"/>
    <w:rsid w:val="003C3990"/>
    <w:rsid w:val="003C3D97"/>
    <w:rsid w:val="003C434B"/>
    <w:rsid w:val="003C489D"/>
    <w:rsid w:val="003C53EE"/>
    <w:rsid w:val="003C54B8"/>
    <w:rsid w:val="003C57F9"/>
    <w:rsid w:val="003C5CE1"/>
    <w:rsid w:val="003C5ECB"/>
    <w:rsid w:val="003C687F"/>
    <w:rsid w:val="003C6A81"/>
    <w:rsid w:val="003C6D3B"/>
    <w:rsid w:val="003C723C"/>
    <w:rsid w:val="003C7766"/>
    <w:rsid w:val="003D0072"/>
    <w:rsid w:val="003D0F7F"/>
    <w:rsid w:val="003D114A"/>
    <w:rsid w:val="003D1548"/>
    <w:rsid w:val="003D16B5"/>
    <w:rsid w:val="003D2309"/>
    <w:rsid w:val="003D3CF0"/>
    <w:rsid w:val="003D53BF"/>
    <w:rsid w:val="003D543F"/>
    <w:rsid w:val="003D5EEA"/>
    <w:rsid w:val="003D5F3E"/>
    <w:rsid w:val="003D6797"/>
    <w:rsid w:val="003D6982"/>
    <w:rsid w:val="003D779D"/>
    <w:rsid w:val="003D7846"/>
    <w:rsid w:val="003D78A2"/>
    <w:rsid w:val="003E03FD"/>
    <w:rsid w:val="003E0D86"/>
    <w:rsid w:val="003E15EE"/>
    <w:rsid w:val="003E179D"/>
    <w:rsid w:val="003E20A9"/>
    <w:rsid w:val="003E2709"/>
    <w:rsid w:val="003E32A7"/>
    <w:rsid w:val="003E447E"/>
    <w:rsid w:val="003E456D"/>
    <w:rsid w:val="003E5146"/>
    <w:rsid w:val="003E5FAB"/>
    <w:rsid w:val="003E6330"/>
    <w:rsid w:val="003E65BA"/>
    <w:rsid w:val="003E6AE0"/>
    <w:rsid w:val="003E7136"/>
    <w:rsid w:val="003E77D5"/>
    <w:rsid w:val="003F0971"/>
    <w:rsid w:val="003F108E"/>
    <w:rsid w:val="003F2885"/>
    <w:rsid w:val="003F28DA"/>
    <w:rsid w:val="003F2C2F"/>
    <w:rsid w:val="003F35B8"/>
    <w:rsid w:val="003F3F97"/>
    <w:rsid w:val="003F42CF"/>
    <w:rsid w:val="003F4B96"/>
    <w:rsid w:val="003F4EA0"/>
    <w:rsid w:val="003F5859"/>
    <w:rsid w:val="003F5A11"/>
    <w:rsid w:val="003F6780"/>
    <w:rsid w:val="003F680E"/>
    <w:rsid w:val="003F68A7"/>
    <w:rsid w:val="003F697F"/>
    <w:rsid w:val="003F69BE"/>
    <w:rsid w:val="003F70D6"/>
    <w:rsid w:val="003F7C3B"/>
    <w:rsid w:val="003F7D20"/>
    <w:rsid w:val="003F7F99"/>
    <w:rsid w:val="00400346"/>
    <w:rsid w:val="004007FE"/>
    <w:rsid w:val="00400EB0"/>
    <w:rsid w:val="004013F6"/>
    <w:rsid w:val="004016FD"/>
    <w:rsid w:val="00401A70"/>
    <w:rsid w:val="00402361"/>
    <w:rsid w:val="0040238E"/>
    <w:rsid w:val="004027FB"/>
    <w:rsid w:val="0040397C"/>
    <w:rsid w:val="00405283"/>
    <w:rsid w:val="00405801"/>
    <w:rsid w:val="00406F53"/>
    <w:rsid w:val="0040746F"/>
    <w:rsid w:val="00407474"/>
    <w:rsid w:val="00407ED4"/>
    <w:rsid w:val="00410142"/>
    <w:rsid w:val="00410359"/>
    <w:rsid w:val="0041072D"/>
    <w:rsid w:val="00410E6B"/>
    <w:rsid w:val="00411D5B"/>
    <w:rsid w:val="004120A2"/>
    <w:rsid w:val="00412125"/>
    <w:rsid w:val="004124F1"/>
    <w:rsid w:val="004124F7"/>
    <w:rsid w:val="004128F0"/>
    <w:rsid w:val="004137D2"/>
    <w:rsid w:val="00413A70"/>
    <w:rsid w:val="00414A77"/>
    <w:rsid w:val="00414D5B"/>
    <w:rsid w:val="004151D2"/>
    <w:rsid w:val="00415C58"/>
    <w:rsid w:val="004163AD"/>
    <w:rsid w:val="0041645A"/>
    <w:rsid w:val="00416B6B"/>
    <w:rsid w:val="00417BB8"/>
    <w:rsid w:val="00420300"/>
    <w:rsid w:val="0042107D"/>
    <w:rsid w:val="004219CE"/>
    <w:rsid w:val="00421CC4"/>
    <w:rsid w:val="00421CCB"/>
    <w:rsid w:val="004221E1"/>
    <w:rsid w:val="0042354D"/>
    <w:rsid w:val="004259A6"/>
    <w:rsid w:val="00425CCF"/>
    <w:rsid w:val="00425EEB"/>
    <w:rsid w:val="00425F66"/>
    <w:rsid w:val="0042635E"/>
    <w:rsid w:val="004267B7"/>
    <w:rsid w:val="00426D77"/>
    <w:rsid w:val="0042767D"/>
    <w:rsid w:val="00427C3A"/>
    <w:rsid w:val="004300A5"/>
    <w:rsid w:val="0043046D"/>
    <w:rsid w:val="00430D80"/>
    <w:rsid w:val="004317B5"/>
    <w:rsid w:val="00431E3D"/>
    <w:rsid w:val="004320F5"/>
    <w:rsid w:val="0043270A"/>
    <w:rsid w:val="00433031"/>
    <w:rsid w:val="00433DDF"/>
    <w:rsid w:val="00433F8E"/>
    <w:rsid w:val="00435259"/>
    <w:rsid w:val="00436B23"/>
    <w:rsid w:val="00436E88"/>
    <w:rsid w:val="00436FD4"/>
    <w:rsid w:val="00440105"/>
    <w:rsid w:val="00440320"/>
    <w:rsid w:val="00440977"/>
    <w:rsid w:val="0044153E"/>
    <w:rsid w:val="0044175B"/>
    <w:rsid w:val="00441C88"/>
    <w:rsid w:val="00442026"/>
    <w:rsid w:val="00442448"/>
    <w:rsid w:val="00442D1F"/>
    <w:rsid w:val="004438BC"/>
    <w:rsid w:val="0044398E"/>
    <w:rsid w:val="00443CD4"/>
    <w:rsid w:val="004440BB"/>
    <w:rsid w:val="0044494D"/>
    <w:rsid w:val="00444E47"/>
    <w:rsid w:val="004450B6"/>
    <w:rsid w:val="0044516A"/>
    <w:rsid w:val="00445541"/>
    <w:rsid w:val="00445612"/>
    <w:rsid w:val="00445EE7"/>
    <w:rsid w:val="00446CBB"/>
    <w:rsid w:val="004479A1"/>
    <w:rsid w:val="004479D8"/>
    <w:rsid w:val="00447C97"/>
    <w:rsid w:val="0045060F"/>
    <w:rsid w:val="00450A95"/>
    <w:rsid w:val="00450CB2"/>
    <w:rsid w:val="00450E56"/>
    <w:rsid w:val="00451168"/>
    <w:rsid w:val="00451506"/>
    <w:rsid w:val="004515CE"/>
    <w:rsid w:val="00451A98"/>
    <w:rsid w:val="00451B90"/>
    <w:rsid w:val="00451D3B"/>
    <w:rsid w:val="00452BB1"/>
    <w:rsid w:val="00452D84"/>
    <w:rsid w:val="00452F34"/>
    <w:rsid w:val="0045354E"/>
    <w:rsid w:val="00453739"/>
    <w:rsid w:val="00453C21"/>
    <w:rsid w:val="00453F70"/>
    <w:rsid w:val="004543C9"/>
    <w:rsid w:val="00454B8D"/>
    <w:rsid w:val="0045627B"/>
    <w:rsid w:val="004566CD"/>
    <w:rsid w:val="00456C90"/>
    <w:rsid w:val="00457160"/>
    <w:rsid w:val="004578CC"/>
    <w:rsid w:val="00460828"/>
    <w:rsid w:val="004609AD"/>
    <w:rsid w:val="00461AA5"/>
    <w:rsid w:val="00461BBE"/>
    <w:rsid w:val="00462B4F"/>
    <w:rsid w:val="00462D8C"/>
    <w:rsid w:val="00463225"/>
    <w:rsid w:val="00463BFC"/>
    <w:rsid w:val="004643F6"/>
    <w:rsid w:val="0046456F"/>
    <w:rsid w:val="00464AD8"/>
    <w:rsid w:val="00464BDD"/>
    <w:rsid w:val="00464C9D"/>
    <w:rsid w:val="00465504"/>
    <w:rsid w:val="004657D6"/>
    <w:rsid w:val="00465BA5"/>
    <w:rsid w:val="00465E59"/>
    <w:rsid w:val="00465F6B"/>
    <w:rsid w:val="00466B98"/>
    <w:rsid w:val="00467077"/>
    <w:rsid w:val="004676ED"/>
    <w:rsid w:val="00467833"/>
    <w:rsid w:val="00467E22"/>
    <w:rsid w:val="00470979"/>
    <w:rsid w:val="00470FA1"/>
    <w:rsid w:val="00471902"/>
    <w:rsid w:val="00472436"/>
    <w:rsid w:val="004728AA"/>
    <w:rsid w:val="00472EA4"/>
    <w:rsid w:val="00473346"/>
    <w:rsid w:val="0047411F"/>
    <w:rsid w:val="0047548B"/>
    <w:rsid w:val="00475DC6"/>
    <w:rsid w:val="00475F40"/>
    <w:rsid w:val="00476168"/>
    <w:rsid w:val="00476284"/>
    <w:rsid w:val="00480310"/>
    <w:rsid w:val="00480723"/>
    <w:rsid w:val="0048084F"/>
    <w:rsid w:val="00480C71"/>
    <w:rsid w:val="004810BD"/>
    <w:rsid w:val="0048175E"/>
    <w:rsid w:val="00481EA3"/>
    <w:rsid w:val="00482CAB"/>
    <w:rsid w:val="00482FA0"/>
    <w:rsid w:val="004830DF"/>
    <w:rsid w:val="00483B44"/>
    <w:rsid w:val="00483CA9"/>
    <w:rsid w:val="00484B93"/>
    <w:rsid w:val="004850B9"/>
    <w:rsid w:val="0048525B"/>
    <w:rsid w:val="00485CCD"/>
    <w:rsid w:val="00485D84"/>
    <w:rsid w:val="00485DB5"/>
    <w:rsid w:val="004860C5"/>
    <w:rsid w:val="00486D2B"/>
    <w:rsid w:val="004873F8"/>
    <w:rsid w:val="004903D6"/>
    <w:rsid w:val="00490A11"/>
    <w:rsid w:val="00490C2E"/>
    <w:rsid w:val="00490D60"/>
    <w:rsid w:val="00491537"/>
    <w:rsid w:val="0049153C"/>
    <w:rsid w:val="004923D9"/>
    <w:rsid w:val="004926A4"/>
    <w:rsid w:val="0049270D"/>
    <w:rsid w:val="00492AAF"/>
    <w:rsid w:val="00493120"/>
    <w:rsid w:val="00493ABE"/>
    <w:rsid w:val="00494815"/>
    <w:rsid w:val="004949C7"/>
    <w:rsid w:val="00494FDC"/>
    <w:rsid w:val="004952D6"/>
    <w:rsid w:val="0049576F"/>
    <w:rsid w:val="004960AB"/>
    <w:rsid w:val="00497268"/>
    <w:rsid w:val="0049747E"/>
    <w:rsid w:val="004A0489"/>
    <w:rsid w:val="004A161B"/>
    <w:rsid w:val="004A1C30"/>
    <w:rsid w:val="004A1DD2"/>
    <w:rsid w:val="004A2659"/>
    <w:rsid w:val="004A28C0"/>
    <w:rsid w:val="004A3C6A"/>
    <w:rsid w:val="004A4146"/>
    <w:rsid w:val="004A4707"/>
    <w:rsid w:val="004A47DB"/>
    <w:rsid w:val="004A56FF"/>
    <w:rsid w:val="004A5AAE"/>
    <w:rsid w:val="004A5CA2"/>
    <w:rsid w:val="004A5E98"/>
    <w:rsid w:val="004A6460"/>
    <w:rsid w:val="004A6893"/>
    <w:rsid w:val="004A6AB7"/>
    <w:rsid w:val="004A702D"/>
    <w:rsid w:val="004A7284"/>
    <w:rsid w:val="004A7656"/>
    <w:rsid w:val="004A7E1A"/>
    <w:rsid w:val="004B0073"/>
    <w:rsid w:val="004B0362"/>
    <w:rsid w:val="004B0475"/>
    <w:rsid w:val="004B0F89"/>
    <w:rsid w:val="004B1541"/>
    <w:rsid w:val="004B1D33"/>
    <w:rsid w:val="004B240E"/>
    <w:rsid w:val="004B2891"/>
    <w:rsid w:val="004B29F4"/>
    <w:rsid w:val="004B2D8E"/>
    <w:rsid w:val="004B45DB"/>
    <w:rsid w:val="004B4C27"/>
    <w:rsid w:val="004B53EE"/>
    <w:rsid w:val="004B59CE"/>
    <w:rsid w:val="004B603A"/>
    <w:rsid w:val="004B6407"/>
    <w:rsid w:val="004B6923"/>
    <w:rsid w:val="004B7240"/>
    <w:rsid w:val="004B72A5"/>
    <w:rsid w:val="004B7495"/>
    <w:rsid w:val="004B780F"/>
    <w:rsid w:val="004B7B56"/>
    <w:rsid w:val="004C098E"/>
    <w:rsid w:val="004C20CF"/>
    <w:rsid w:val="004C299C"/>
    <w:rsid w:val="004C2E2E"/>
    <w:rsid w:val="004C35D9"/>
    <w:rsid w:val="004C4864"/>
    <w:rsid w:val="004C4908"/>
    <w:rsid w:val="004C4D54"/>
    <w:rsid w:val="004C6BD5"/>
    <w:rsid w:val="004C7023"/>
    <w:rsid w:val="004C7513"/>
    <w:rsid w:val="004C7D73"/>
    <w:rsid w:val="004D0123"/>
    <w:rsid w:val="004D015B"/>
    <w:rsid w:val="004D02AC"/>
    <w:rsid w:val="004D0383"/>
    <w:rsid w:val="004D05A3"/>
    <w:rsid w:val="004D1BC2"/>
    <w:rsid w:val="004D1F3F"/>
    <w:rsid w:val="004D1FB6"/>
    <w:rsid w:val="004D333E"/>
    <w:rsid w:val="004D371B"/>
    <w:rsid w:val="004D3A72"/>
    <w:rsid w:val="004D3EE2"/>
    <w:rsid w:val="004D4722"/>
    <w:rsid w:val="004D473B"/>
    <w:rsid w:val="004D4FF6"/>
    <w:rsid w:val="004D5378"/>
    <w:rsid w:val="004D5BBA"/>
    <w:rsid w:val="004D6540"/>
    <w:rsid w:val="004D7E82"/>
    <w:rsid w:val="004E0BFD"/>
    <w:rsid w:val="004E1C2A"/>
    <w:rsid w:val="004E2ACB"/>
    <w:rsid w:val="004E38B0"/>
    <w:rsid w:val="004E3C28"/>
    <w:rsid w:val="004E4332"/>
    <w:rsid w:val="004E4E0B"/>
    <w:rsid w:val="004E4F8D"/>
    <w:rsid w:val="004E5158"/>
    <w:rsid w:val="004E6856"/>
    <w:rsid w:val="004E6FB4"/>
    <w:rsid w:val="004E756E"/>
    <w:rsid w:val="004E7F36"/>
    <w:rsid w:val="004E7FE2"/>
    <w:rsid w:val="004F084B"/>
    <w:rsid w:val="004F0977"/>
    <w:rsid w:val="004F0AD4"/>
    <w:rsid w:val="004F1408"/>
    <w:rsid w:val="004F2039"/>
    <w:rsid w:val="004F2AF1"/>
    <w:rsid w:val="004F2D0A"/>
    <w:rsid w:val="004F45D9"/>
    <w:rsid w:val="004F4E1D"/>
    <w:rsid w:val="004F595C"/>
    <w:rsid w:val="004F6257"/>
    <w:rsid w:val="004F6A25"/>
    <w:rsid w:val="004F6AB0"/>
    <w:rsid w:val="004F6B4D"/>
    <w:rsid w:val="004F6C08"/>
    <w:rsid w:val="004F6F40"/>
    <w:rsid w:val="004F7E31"/>
    <w:rsid w:val="005000BD"/>
    <w:rsid w:val="005000DD"/>
    <w:rsid w:val="005002B0"/>
    <w:rsid w:val="00501FBB"/>
    <w:rsid w:val="005024DA"/>
    <w:rsid w:val="00502647"/>
    <w:rsid w:val="00502AE4"/>
    <w:rsid w:val="00503457"/>
    <w:rsid w:val="00503948"/>
    <w:rsid w:val="00503B09"/>
    <w:rsid w:val="00503F78"/>
    <w:rsid w:val="00504175"/>
    <w:rsid w:val="00504F5C"/>
    <w:rsid w:val="0050514C"/>
    <w:rsid w:val="00505262"/>
    <w:rsid w:val="0050597B"/>
    <w:rsid w:val="00505CA1"/>
    <w:rsid w:val="00506DF8"/>
    <w:rsid w:val="00507358"/>
    <w:rsid w:val="00507451"/>
    <w:rsid w:val="005075CC"/>
    <w:rsid w:val="0050763F"/>
    <w:rsid w:val="00511F4D"/>
    <w:rsid w:val="005129CF"/>
    <w:rsid w:val="00513551"/>
    <w:rsid w:val="00513587"/>
    <w:rsid w:val="005145A2"/>
    <w:rsid w:val="0051494D"/>
    <w:rsid w:val="00514D5C"/>
    <w:rsid w:val="00514D6B"/>
    <w:rsid w:val="0051574E"/>
    <w:rsid w:val="00515AB5"/>
    <w:rsid w:val="00517209"/>
    <w:rsid w:val="0051725F"/>
    <w:rsid w:val="005173E2"/>
    <w:rsid w:val="0051796E"/>
    <w:rsid w:val="00520095"/>
    <w:rsid w:val="00520645"/>
    <w:rsid w:val="0052168D"/>
    <w:rsid w:val="00521DDF"/>
    <w:rsid w:val="00522389"/>
    <w:rsid w:val="0052396A"/>
    <w:rsid w:val="00524A53"/>
    <w:rsid w:val="00525C13"/>
    <w:rsid w:val="00525D47"/>
    <w:rsid w:val="00526304"/>
    <w:rsid w:val="0052710E"/>
    <w:rsid w:val="005274CC"/>
    <w:rsid w:val="0052782C"/>
    <w:rsid w:val="00527A41"/>
    <w:rsid w:val="00527DA9"/>
    <w:rsid w:val="005300DF"/>
    <w:rsid w:val="00530E46"/>
    <w:rsid w:val="00530ED6"/>
    <w:rsid w:val="0053202B"/>
    <w:rsid w:val="005324EF"/>
    <w:rsid w:val="0053286B"/>
    <w:rsid w:val="00532D0B"/>
    <w:rsid w:val="00533591"/>
    <w:rsid w:val="00536369"/>
    <w:rsid w:val="00536506"/>
    <w:rsid w:val="00536CC0"/>
    <w:rsid w:val="00537051"/>
    <w:rsid w:val="005400FF"/>
    <w:rsid w:val="00540E99"/>
    <w:rsid w:val="00541130"/>
    <w:rsid w:val="005423BC"/>
    <w:rsid w:val="00542983"/>
    <w:rsid w:val="0054357E"/>
    <w:rsid w:val="00543F8B"/>
    <w:rsid w:val="00544ADF"/>
    <w:rsid w:val="0054511F"/>
    <w:rsid w:val="00545712"/>
    <w:rsid w:val="00545BE5"/>
    <w:rsid w:val="00546A8B"/>
    <w:rsid w:val="00546D5E"/>
    <w:rsid w:val="00546F02"/>
    <w:rsid w:val="0054770B"/>
    <w:rsid w:val="00547EA9"/>
    <w:rsid w:val="005501C6"/>
    <w:rsid w:val="00551073"/>
    <w:rsid w:val="00551DA4"/>
    <w:rsid w:val="0055213A"/>
    <w:rsid w:val="0055250B"/>
    <w:rsid w:val="005540AD"/>
    <w:rsid w:val="00554498"/>
    <w:rsid w:val="00554956"/>
    <w:rsid w:val="00555088"/>
    <w:rsid w:val="005554E4"/>
    <w:rsid w:val="00556064"/>
    <w:rsid w:val="0055623C"/>
    <w:rsid w:val="005577F4"/>
    <w:rsid w:val="00557BE6"/>
    <w:rsid w:val="005600BC"/>
    <w:rsid w:val="005601CD"/>
    <w:rsid w:val="0056253E"/>
    <w:rsid w:val="00562830"/>
    <w:rsid w:val="00563104"/>
    <w:rsid w:val="005633BF"/>
    <w:rsid w:val="00564477"/>
    <w:rsid w:val="005646C1"/>
    <w:rsid w:val="005646CC"/>
    <w:rsid w:val="005652E4"/>
    <w:rsid w:val="00565730"/>
    <w:rsid w:val="0056576A"/>
    <w:rsid w:val="00566671"/>
    <w:rsid w:val="00566B9C"/>
    <w:rsid w:val="00567426"/>
    <w:rsid w:val="00567B22"/>
    <w:rsid w:val="00570C4D"/>
    <w:rsid w:val="0057134C"/>
    <w:rsid w:val="00571D85"/>
    <w:rsid w:val="00572063"/>
    <w:rsid w:val="005721EE"/>
    <w:rsid w:val="00572244"/>
    <w:rsid w:val="00572A7C"/>
    <w:rsid w:val="0057331C"/>
    <w:rsid w:val="00573328"/>
    <w:rsid w:val="00573F07"/>
    <w:rsid w:val="00573F55"/>
    <w:rsid w:val="00574268"/>
    <w:rsid w:val="00574420"/>
    <w:rsid w:val="005747FF"/>
    <w:rsid w:val="00576415"/>
    <w:rsid w:val="0058037B"/>
    <w:rsid w:val="005804BF"/>
    <w:rsid w:val="00580D0F"/>
    <w:rsid w:val="00580E3C"/>
    <w:rsid w:val="00581318"/>
    <w:rsid w:val="0058140B"/>
    <w:rsid w:val="005818C0"/>
    <w:rsid w:val="005822D2"/>
    <w:rsid w:val="005824C0"/>
    <w:rsid w:val="00582560"/>
    <w:rsid w:val="00582FD7"/>
    <w:rsid w:val="005832ED"/>
    <w:rsid w:val="00583524"/>
    <w:rsid w:val="005835A2"/>
    <w:rsid w:val="00583853"/>
    <w:rsid w:val="005839A7"/>
    <w:rsid w:val="005840B1"/>
    <w:rsid w:val="005857A8"/>
    <w:rsid w:val="00586CF7"/>
    <w:rsid w:val="0058713B"/>
    <w:rsid w:val="005874A6"/>
    <w:rsid w:val="005876D2"/>
    <w:rsid w:val="0058781A"/>
    <w:rsid w:val="0059056C"/>
    <w:rsid w:val="0059080D"/>
    <w:rsid w:val="00590DD9"/>
    <w:rsid w:val="005912FB"/>
    <w:rsid w:val="0059130B"/>
    <w:rsid w:val="0059246F"/>
    <w:rsid w:val="00592790"/>
    <w:rsid w:val="00592A20"/>
    <w:rsid w:val="005938DB"/>
    <w:rsid w:val="0059461A"/>
    <w:rsid w:val="0059463D"/>
    <w:rsid w:val="00594CC3"/>
    <w:rsid w:val="00596689"/>
    <w:rsid w:val="00596DE6"/>
    <w:rsid w:val="005979FD"/>
    <w:rsid w:val="00597F84"/>
    <w:rsid w:val="00597FDD"/>
    <w:rsid w:val="005A0056"/>
    <w:rsid w:val="005A16FB"/>
    <w:rsid w:val="005A1A68"/>
    <w:rsid w:val="005A259E"/>
    <w:rsid w:val="005A2A5A"/>
    <w:rsid w:val="005A3076"/>
    <w:rsid w:val="005A39FC"/>
    <w:rsid w:val="005A3B66"/>
    <w:rsid w:val="005A3BF6"/>
    <w:rsid w:val="005A42E3"/>
    <w:rsid w:val="005A5679"/>
    <w:rsid w:val="005A5EF2"/>
    <w:rsid w:val="005A5F04"/>
    <w:rsid w:val="005A67EB"/>
    <w:rsid w:val="005A6BC8"/>
    <w:rsid w:val="005A6C45"/>
    <w:rsid w:val="005A6CFF"/>
    <w:rsid w:val="005A6DC2"/>
    <w:rsid w:val="005A7320"/>
    <w:rsid w:val="005A746C"/>
    <w:rsid w:val="005A7A61"/>
    <w:rsid w:val="005B0870"/>
    <w:rsid w:val="005B0AE4"/>
    <w:rsid w:val="005B1762"/>
    <w:rsid w:val="005B1A30"/>
    <w:rsid w:val="005B4B88"/>
    <w:rsid w:val="005B54D8"/>
    <w:rsid w:val="005B5605"/>
    <w:rsid w:val="005B5D60"/>
    <w:rsid w:val="005B5E31"/>
    <w:rsid w:val="005B64AE"/>
    <w:rsid w:val="005B67A9"/>
    <w:rsid w:val="005B6966"/>
    <w:rsid w:val="005B6E3D"/>
    <w:rsid w:val="005B7298"/>
    <w:rsid w:val="005C040B"/>
    <w:rsid w:val="005C07EF"/>
    <w:rsid w:val="005C1BFC"/>
    <w:rsid w:val="005C52D1"/>
    <w:rsid w:val="005C61FF"/>
    <w:rsid w:val="005C6500"/>
    <w:rsid w:val="005C6BB3"/>
    <w:rsid w:val="005C6E86"/>
    <w:rsid w:val="005C7127"/>
    <w:rsid w:val="005C7B55"/>
    <w:rsid w:val="005C7B57"/>
    <w:rsid w:val="005D0175"/>
    <w:rsid w:val="005D04CA"/>
    <w:rsid w:val="005D08D1"/>
    <w:rsid w:val="005D0E06"/>
    <w:rsid w:val="005D1173"/>
    <w:rsid w:val="005D1CC4"/>
    <w:rsid w:val="005D1D7A"/>
    <w:rsid w:val="005D2D62"/>
    <w:rsid w:val="005D2F8F"/>
    <w:rsid w:val="005D4D82"/>
    <w:rsid w:val="005D58E4"/>
    <w:rsid w:val="005D5A78"/>
    <w:rsid w:val="005D5DB0"/>
    <w:rsid w:val="005E057E"/>
    <w:rsid w:val="005E0B43"/>
    <w:rsid w:val="005E126D"/>
    <w:rsid w:val="005E1A72"/>
    <w:rsid w:val="005E340E"/>
    <w:rsid w:val="005E4742"/>
    <w:rsid w:val="005E6738"/>
    <w:rsid w:val="005E6829"/>
    <w:rsid w:val="005E6ACE"/>
    <w:rsid w:val="005E7277"/>
    <w:rsid w:val="005E72F5"/>
    <w:rsid w:val="005E7451"/>
    <w:rsid w:val="005E7BA9"/>
    <w:rsid w:val="005F10D4"/>
    <w:rsid w:val="005F111A"/>
    <w:rsid w:val="005F1F8E"/>
    <w:rsid w:val="005F26E8"/>
    <w:rsid w:val="005F275A"/>
    <w:rsid w:val="005F2E08"/>
    <w:rsid w:val="005F31E5"/>
    <w:rsid w:val="005F3626"/>
    <w:rsid w:val="005F3F6A"/>
    <w:rsid w:val="005F465D"/>
    <w:rsid w:val="005F508C"/>
    <w:rsid w:val="005F52AE"/>
    <w:rsid w:val="005F5D78"/>
    <w:rsid w:val="005F654B"/>
    <w:rsid w:val="005F70C9"/>
    <w:rsid w:val="005F7855"/>
    <w:rsid w:val="005F78DD"/>
    <w:rsid w:val="005F7A4D"/>
    <w:rsid w:val="005F7C8A"/>
    <w:rsid w:val="005F7EDF"/>
    <w:rsid w:val="00600464"/>
    <w:rsid w:val="00600672"/>
    <w:rsid w:val="00601B68"/>
    <w:rsid w:val="00601FA5"/>
    <w:rsid w:val="00602A15"/>
    <w:rsid w:val="0060359B"/>
    <w:rsid w:val="00603B38"/>
    <w:rsid w:val="00603F69"/>
    <w:rsid w:val="006040DA"/>
    <w:rsid w:val="006047BD"/>
    <w:rsid w:val="006048EA"/>
    <w:rsid w:val="00605042"/>
    <w:rsid w:val="00605177"/>
    <w:rsid w:val="00605F06"/>
    <w:rsid w:val="00605F51"/>
    <w:rsid w:val="0060674A"/>
    <w:rsid w:val="006068BA"/>
    <w:rsid w:val="00607675"/>
    <w:rsid w:val="00610F53"/>
    <w:rsid w:val="00611321"/>
    <w:rsid w:val="00611684"/>
    <w:rsid w:val="00611BF6"/>
    <w:rsid w:val="00612525"/>
    <w:rsid w:val="00612E3F"/>
    <w:rsid w:val="006130FB"/>
    <w:rsid w:val="00613208"/>
    <w:rsid w:val="00613422"/>
    <w:rsid w:val="00613516"/>
    <w:rsid w:val="00613552"/>
    <w:rsid w:val="00614E84"/>
    <w:rsid w:val="00615024"/>
    <w:rsid w:val="00616767"/>
    <w:rsid w:val="0061698B"/>
    <w:rsid w:val="00616AF5"/>
    <w:rsid w:val="00616E63"/>
    <w:rsid w:val="00616F61"/>
    <w:rsid w:val="00617C74"/>
    <w:rsid w:val="006203C4"/>
    <w:rsid w:val="00620917"/>
    <w:rsid w:val="0062163D"/>
    <w:rsid w:val="00623A9E"/>
    <w:rsid w:val="00624A20"/>
    <w:rsid w:val="00624C9B"/>
    <w:rsid w:val="0062531D"/>
    <w:rsid w:val="00625D0C"/>
    <w:rsid w:val="00626961"/>
    <w:rsid w:val="00626CE2"/>
    <w:rsid w:val="00626E3D"/>
    <w:rsid w:val="00630401"/>
    <w:rsid w:val="00630BB3"/>
    <w:rsid w:val="006311A4"/>
    <w:rsid w:val="006315E7"/>
    <w:rsid w:val="006317AC"/>
    <w:rsid w:val="00632182"/>
    <w:rsid w:val="006329C3"/>
    <w:rsid w:val="00632CEA"/>
    <w:rsid w:val="006335DF"/>
    <w:rsid w:val="00634717"/>
    <w:rsid w:val="00634AB5"/>
    <w:rsid w:val="0063512B"/>
    <w:rsid w:val="00635318"/>
    <w:rsid w:val="00635BCA"/>
    <w:rsid w:val="0063670E"/>
    <w:rsid w:val="00637181"/>
    <w:rsid w:val="006374D4"/>
    <w:rsid w:val="00637AF8"/>
    <w:rsid w:val="00637C37"/>
    <w:rsid w:val="006405DC"/>
    <w:rsid w:val="006408B3"/>
    <w:rsid w:val="00640BDB"/>
    <w:rsid w:val="00640D15"/>
    <w:rsid w:val="006412BE"/>
    <w:rsid w:val="0064144D"/>
    <w:rsid w:val="00641609"/>
    <w:rsid w:val="0064160E"/>
    <w:rsid w:val="0064227F"/>
    <w:rsid w:val="00642389"/>
    <w:rsid w:val="00642698"/>
    <w:rsid w:val="00642DC5"/>
    <w:rsid w:val="006431CF"/>
    <w:rsid w:val="0064348E"/>
    <w:rsid w:val="006439ED"/>
    <w:rsid w:val="00644306"/>
    <w:rsid w:val="00644C0B"/>
    <w:rsid w:val="006450E2"/>
    <w:rsid w:val="006453D8"/>
    <w:rsid w:val="006458CB"/>
    <w:rsid w:val="00645B70"/>
    <w:rsid w:val="00645D7D"/>
    <w:rsid w:val="00645F5D"/>
    <w:rsid w:val="006462D4"/>
    <w:rsid w:val="00646885"/>
    <w:rsid w:val="006470F7"/>
    <w:rsid w:val="00650503"/>
    <w:rsid w:val="00650845"/>
    <w:rsid w:val="00651A1C"/>
    <w:rsid w:val="00651E73"/>
    <w:rsid w:val="006522FD"/>
    <w:rsid w:val="00652800"/>
    <w:rsid w:val="00652A0F"/>
    <w:rsid w:val="00653AB0"/>
    <w:rsid w:val="00653C5D"/>
    <w:rsid w:val="00654091"/>
    <w:rsid w:val="006544A7"/>
    <w:rsid w:val="006552BE"/>
    <w:rsid w:val="006554A5"/>
    <w:rsid w:val="00655779"/>
    <w:rsid w:val="00655DDC"/>
    <w:rsid w:val="00655E4B"/>
    <w:rsid w:val="006563DC"/>
    <w:rsid w:val="00657ADB"/>
    <w:rsid w:val="00660121"/>
    <w:rsid w:val="006607F3"/>
    <w:rsid w:val="00660D4F"/>
    <w:rsid w:val="006618E3"/>
    <w:rsid w:val="00661D06"/>
    <w:rsid w:val="006621C5"/>
    <w:rsid w:val="006638B4"/>
    <w:rsid w:val="00663FF9"/>
    <w:rsid w:val="0066400D"/>
    <w:rsid w:val="006644C4"/>
    <w:rsid w:val="00665007"/>
    <w:rsid w:val="006663FF"/>
    <w:rsid w:val="0066665B"/>
    <w:rsid w:val="006678CE"/>
    <w:rsid w:val="00667E13"/>
    <w:rsid w:val="00670EE3"/>
    <w:rsid w:val="00671AEF"/>
    <w:rsid w:val="00671D7C"/>
    <w:rsid w:val="00671FE0"/>
    <w:rsid w:val="00672663"/>
    <w:rsid w:val="006728C8"/>
    <w:rsid w:val="0067331F"/>
    <w:rsid w:val="006742E8"/>
    <w:rsid w:val="0067482E"/>
    <w:rsid w:val="00674A11"/>
    <w:rsid w:val="00675260"/>
    <w:rsid w:val="00675725"/>
    <w:rsid w:val="0067761B"/>
    <w:rsid w:val="00677C7D"/>
    <w:rsid w:val="00677DDB"/>
    <w:rsid w:val="00677EF0"/>
    <w:rsid w:val="00677FCE"/>
    <w:rsid w:val="006801D7"/>
    <w:rsid w:val="006814BF"/>
    <w:rsid w:val="00681662"/>
    <w:rsid w:val="00681670"/>
    <w:rsid w:val="00681F32"/>
    <w:rsid w:val="006838EC"/>
    <w:rsid w:val="00683AEC"/>
    <w:rsid w:val="00683B8B"/>
    <w:rsid w:val="00684672"/>
    <w:rsid w:val="0068481E"/>
    <w:rsid w:val="00684D6A"/>
    <w:rsid w:val="0068652D"/>
    <w:rsid w:val="0068666F"/>
    <w:rsid w:val="00686E53"/>
    <w:rsid w:val="0068755A"/>
    <w:rsid w:val="0068780A"/>
    <w:rsid w:val="00690267"/>
    <w:rsid w:val="006906E7"/>
    <w:rsid w:val="00690A2C"/>
    <w:rsid w:val="00690AC9"/>
    <w:rsid w:val="006916FE"/>
    <w:rsid w:val="00692D0E"/>
    <w:rsid w:val="00693A9E"/>
    <w:rsid w:val="00694C82"/>
    <w:rsid w:val="00694C88"/>
    <w:rsid w:val="006954D4"/>
    <w:rsid w:val="00695617"/>
    <w:rsid w:val="0069598B"/>
    <w:rsid w:val="00695AF0"/>
    <w:rsid w:val="006A023C"/>
    <w:rsid w:val="006A04F6"/>
    <w:rsid w:val="006A13CE"/>
    <w:rsid w:val="006A1A8E"/>
    <w:rsid w:val="006A1CF6"/>
    <w:rsid w:val="006A259F"/>
    <w:rsid w:val="006A264B"/>
    <w:rsid w:val="006A2D9E"/>
    <w:rsid w:val="006A36DB"/>
    <w:rsid w:val="006A3EF2"/>
    <w:rsid w:val="006A3F96"/>
    <w:rsid w:val="006A44D0"/>
    <w:rsid w:val="006A48C1"/>
    <w:rsid w:val="006A4FCB"/>
    <w:rsid w:val="006A50F5"/>
    <w:rsid w:val="006A510D"/>
    <w:rsid w:val="006A5139"/>
    <w:rsid w:val="006A51A4"/>
    <w:rsid w:val="006A5503"/>
    <w:rsid w:val="006A77BF"/>
    <w:rsid w:val="006B06B2"/>
    <w:rsid w:val="006B19BA"/>
    <w:rsid w:val="006B1CDF"/>
    <w:rsid w:val="006B1FFA"/>
    <w:rsid w:val="006B2881"/>
    <w:rsid w:val="006B2A00"/>
    <w:rsid w:val="006B2D12"/>
    <w:rsid w:val="006B2D13"/>
    <w:rsid w:val="006B2FF0"/>
    <w:rsid w:val="006B3564"/>
    <w:rsid w:val="006B37E6"/>
    <w:rsid w:val="006B3D8F"/>
    <w:rsid w:val="006B3D9C"/>
    <w:rsid w:val="006B42E3"/>
    <w:rsid w:val="006B448E"/>
    <w:rsid w:val="006B44E9"/>
    <w:rsid w:val="006B4E10"/>
    <w:rsid w:val="006B4E40"/>
    <w:rsid w:val="006B4F3C"/>
    <w:rsid w:val="006B621A"/>
    <w:rsid w:val="006B64F0"/>
    <w:rsid w:val="006B6A85"/>
    <w:rsid w:val="006B73E5"/>
    <w:rsid w:val="006B77B4"/>
    <w:rsid w:val="006B7EAF"/>
    <w:rsid w:val="006C00A3"/>
    <w:rsid w:val="006C00E6"/>
    <w:rsid w:val="006C0342"/>
    <w:rsid w:val="006C06EB"/>
    <w:rsid w:val="006C074E"/>
    <w:rsid w:val="006C29BF"/>
    <w:rsid w:val="006C49E5"/>
    <w:rsid w:val="006C6A54"/>
    <w:rsid w:val="006C74B0"/>
    <w:rsid w:val="006C756A"/>
    <w:rsid w:val="006C76DF"/>
    <w:rsid w:val="006C7AB5"/>
    <w:rsid w:val="006D062E"/>
    <w:rsid w:val="006D0817"/>
    <w:rsid w:val="006D0996"/>
    <w:rsid w:val="006D179C"/>
    <w:rsid w:val="006D182B"/>
    <w:rsid w:val="006D1C3D"/>
    <w:rsid w:val="006D2392"/>
    <w:rsid w:val="006D2405"/>
    <w:rsid w:val="006D2569"/>
    <w:rsid w:val="006D2E87"/>
    <w:rsid w:val="006D31D7"/>
    <w:rsid w:val="006D3251"/>
    <w:rsid w:val="006D3581"/>
    <w:rsid w:val="006D39C6"/>
    <w:rsid w:val="006D3A0E"/>
    <w:rsid w:val="006D3EB8"/>
    <w:rsid w:val="006D48A1"/>
    <w:rsid w:val="006D4A39"/>
    <w:rsid w:val="006D53A4"/>
    <w:rsid w:val="006D54A0"/>
    <w:rsid w:val="006D6748"/>
    <w:rsid w:val="006D7FA8"/>
    <w:rsid w:val="006E026F"/>
    <w:rsid w:val="006E0375"/>
    <w:rsid w:val="006E08A7"/>
    <w:rsid w:val="006E08C4"/>
    <w:rsid w:val="006E091B"/>
    <w:rsid w:val="006E0E95"/>
    <w:rsid w:val="006E21B6"/>
    <w:rsid w:val="006E2552"/>
    <w:rsid w:val="006E2573"/>
    <w:rsid w:val="006E2E27"/>
    <w:rsid w:val="006E3AD0"/>
    <w:rsid w:val="006E3CE3"/>
    <w:rsid w:val="006E42C8"/>
    <w:rsid w:val="006E4800"/>
    <w:rsid w:val="006E49E2"/>
    <w:rsid w:val="006E4CFA"/>
    <w:rsid w:val="006E4E26"/>
    <w:rsid w:val="006E560F"/>
    <w:rsid w:val="006E5B90"/>
    <w:rsid w:val="006E60D3"/>
    <w:rsid w:val="006E64B5"/>
    <w:rsid w:val="006E69AF"/>
    <w:rsid w:val="006E79B6"/>
    <w:rsid w:val="006E7A4D"/>
    <w:rsid w:val="006F054E"/>
    <w:rsid w:val="006F06A8"/>
    <w:rsid w:val="006F15D8"/>
    <w:rsid w:val="006F1665"/>
    <w:rsid w:val="006F16FF"/>
    <w:rsid w:val="006F1A47"/>
    <w:rsid w:val="006F1B19"/>
    <w:rsid w:val="006F3613"/>
    <w:rsid w:val="006F3839"/>
    <w:rsid w:val="006F42F8"/>
    <w:rsid w:val="006F4503"/>
    <w:rsid w:val="006F50C1"/>
    <w:rsid w:val="006F6061"/>
    <w:rsid w:val="006F6405"/>
    <w:rsid w:val="006F6BFA"/>
    <w:rsid w:val="00700340"/>
    <w:rsid w:val="00700F57"/>
    <w:rsid w:val="007015DE"/>
    <w:rsid w:val="00701DAC"/>
    <w:rsid w:val="00703075"/>
    <w:rsid w:val="00704694"/>
    <w:rsid w:val="007058CD"/>
    <w:rsid w:val="00705CCE"/>
    <w:rsid w:val="00705D75"/>
    <w:rsid w:val="00705DA0"/>
    <w:rsid w:val="007067AF"/>
    <w:rsid w:val="0070723B"/>
    <w:rsid w:val="00707891"/>
    <w:rsid w:val="00707B86"/>
    <w:rsid w:val="00710132"/>
    <w:rsid w:val="00710AEC"/>
    <w:rsid w:val="00711D89"/>
    <w:rsid w:val="00712CBF"/>
    <w:rsid w:val="00712DA7"/>
    <w:rsid w:val="0071353B"/>
    <w:rsid w:val="007135F4"/>
    <w:rsid w:val="00713C8F"/>
    <w:rsid w:val="00713E47"/>
    <w:rsid w:val="007144FC"/>
    <w:rsid w:val="00714851"/>
    <w:rsid w:val="00714956"/>
    <w:rsid w:val="00715F89"/>
    <w:rsid w:val="00716FB7"/>
    <w:rsid w:val="007175AC"/>
    <w:rsid w:val="00717619"/>
    <w:rsid w:val="00717943"/>
    <w:rsid w:val="00717C66"/>
    <w:rsid w:val="00720A00"/>
    <w:rsid w:val="0072144B"/>
    <w:rsid w:val="007216A1"/>
    <w:rsid w:val="007221DF"/>
    <w:rsid w:val="00722D6B"/>
    <w:rsid w:val="00723956"/>
    <w:rsid w:val="00724203"/>
    <w:rsid w:val="0072534A"/>
    <w:rsid w:val="007253F6"/>
    <w:rsid w:val="00725880"/>
    <w:rsid w:val="00725C3B"/>
    <w:rsid w:val="00725D14"/>
    <w:rsid w:val="007266FB"/>
    <w:rsid w:val="007276BB"/>
    <w:rsid w:val="007300BF"/>
    <w:rsid w:val="0073212B"/>
    <w:rsid w:val="00732732"/>
    <w:rsid w:val="007328DE"/>
    <w:rsid w:val="00732A4D"/>
    <w:rsid w:val="007339A9"/>
    <w:rsid w:val="00733D6A"/>
    <w:rsid w:val="00734065"/>
    <w:rsid w:val="007341FA"/>
    <w:rsid w:val="0073450B"/>
    <w:rsid w:val="0073462B"/>
    <w:rsid w:val="00734894"/>
    <w:rsid w:val="00734C10"/>
    <w:rsid w:val="00734EA0"/>
    <w:rsid w:val="00735327"/>
    <w:rsid w:val="00735451"/>
    <w:rsid w:val="007354A4"/>
    <w:rsid w:val="007364F4"/>
    <w:rsid w:val="00737DF4"/>
    <w:rsid w:val="00737E45"/>
    <w:rsid w:val="00740573"/>
    <w:rsid w:val="00740915"/>
    <w:rsid w:val="00741479"/>
    <w:rsid w:val="007414DA"/>
    <w:rsid w:val="00741A14"/>
    <w:rsid w:val="00741BD7"/>
    <w:rsid w:val="00741ED5"/>
    <w:rsid w:val="00742045"/>
    <w:rsid w:val="00742462"/>
    <w:rsid w:val="00742C49"/>
    <w:rsid w:val="00742D79"/>
    <w:rsid w:val="0074341F"/>
    <w:rsid w:val="0074374B"/>
    <w:rsid w:val="00743E0A"/>
    <w:rsid w:val="007448A4"/>
    <w:rsid w:val="007448D2"/>
    <w:rsid w:val="00744A73"/>
    <w:rsid w:val="00744DB8"/>
    <w:rsid w:val="00745C28"/>
    <w:rsid w:val="007460FF"/>
    <w:rsid w:val="007474D4"/>
    <w:rsid w:val="0074759D"/>
    <w:rsid w:val="0075001A"/>
    <w:rsid w:val="0075253A"/>
    <w:rsid w:val="00752DAA"/>
    <w:rsid w:val="0075300D"/>
    <w:rsid w:val="0075322D"/>
    <w:rsid w:val="00753D56"/>
    <w:rsid w:val="007544BE"/>
    <w:rsid w:val="00754B79"/>
    <w:rsid w:val="0075527D"/>
    <w:rsid w:val="007553AC"/>
    <w:rsid w:val="007564AE"/>
    <w:rsid w:val="00756DA5"/>
    <w:rsid w:val="00757591"/>
    <w:rsid w:val="0075762E"/>
    <w:rsid w:val="00757633"/>
    <w:rsid w:val="00757A59"/>
    <w:rsid w:val="00757DD5"/>
    <w:rsid w:val="007606A6"/>
    <w:rsid w:val="00761403"/>
    <w:rsid w:val="007617A7"/>
    <w:rsid w:val="00761F66"/>
    <w:rsid w:val="00762125"/>
    <w:rsid w:val="0076291B"/>
    <w:rsid w:val="00762B43"/>
    <w:rsid w:val="007635C3"/>
    <w:rsid w:val="00763B40"/>
    <w:rsid w:val="00764239"/>
    <w:rsid w:val="00764AD1"/>
    <w:rsid w:val="00764B83"/>
    <w:rsid w:val="00764F2F"/>
    <w:rsid w:val="00765002"/>
    <w:rsid w:val="007658B2"/>
    <w:rsid w:val="00765CB8"/>
    <w:rsid w:val="00765D55"/>
    <w:rsid w:val="00765E06"/>
    <w:rsid w:val="00765F79"/>
    <w:rsid w:val="0076602D"/>
    <w:rsid w:val="007665D2"/>
    <w:rsid w:val="00766FC7"/>
    <w:rsid w:val="007706FF"/>
    <w:rsid w:val="00770891"/>
    <w:rsid w:val="00770911"/>
    <w:rsid w:val="00770C61"/>
    <w:rsid w:val="00770D40"/>
    <w:rsid w:val="00770F7E"/>
    <w:rsid w:val="0077227C"/>
    <w:rsid w:val="00772BA3"/>
    <w:rsid w:val="00774E4B"/>
    <w:rsid w:val="00775030"/>
    <w:rsid w:val="00775387"/>
    <w:rsid w:val="00775FF4"/>
    <w:rsid w:val="007763FE"/>
    <w:rsid w:val="00776998"/>
    <w:rsid w:val="00776F13"/>
    <w:rsid w:val="0077752E"/>
    <w:rsid w:val="007776A2"/>
    <w:rsid w:val="00777849"/>
    <w:rsid w:val="00777A4A"/>
    <w:rsid w:val="00780A99"/>
    <w:rsid w:val="007816F8"/>
    <w:rsid w:val="00781C4F"/>
    <w:rsid w:val="00782487"/>
    <w:rsid w:val="00782A2E"/>
    <w:rsid w:val="00782B11"/>
    <w:rsid w:val="007832A2"/>
    <w:rsid w:val="007836C0"/>
    <w:rsid w:val="00783974"/>
    <w:rsid w:val="007844EF"/>
    <w:rsid w:val="00784F70"/>
    <w:rsid w:val="007862ED"/>
    <w:rsid w:val="0078667E"/>
    <w:rsid w:val="007870E1"/>
    <w:rsid w:val="0078738B"/>
    <w:rsid w:val="007915CD"/>
    <w:rsid w:val="00791746"/>
    <w:rsid w:val="007919DC"/>
    <w:rsid w:val="00791B72"/>
    <w:rsid w:val="00791C7F"/>
    <w:rsid w:val="00792CD0"/>
    <w:rsid w:val="00792D92"/>
    <w:rsid w:val="00792E18"/>
    <w:rsid w:val="007934CE"/>
    <w:rsid w:val="00793F7B"/>
    <w:rsid w:val="0079454D"/>
    <w:rsid w:val="00795047"/>
    <w:rsid w:val="00795971"/>
    <w:rsid w:val="00796888"/>
    <w:rsid w:val="00796B25"/>
    <w:rsid w:val="007977A9"/>
    <w:rsid w:val="007A0139"/>
    <w:rsid w:val="007A1326"/>
    <w:rsid w:val="007A1A11"/>
    <w:rsid w:val="007A1D24"/>
    <w:rsid w:val="007A1D93"/>
    <w:rsid w:val="007A2702"/>
    <w:rsid w:val="007A2B7B"/>
    <w:rsid w:val="007A2C19"/>
    <w:rsid w:val="007A3356"/>
    <w:rsid w:val="007A36F3"/>
    <w:rsid w:val="007A4971"/>
    <w:rsid w:val="007A4CEF"/>
    <w:rsid w:val="007A4E8C"/>
    <w:rsid w:val="007A507C"/>
    <w:rsid w:val="007A55A8"/>
    <w:rsid w:val="007A5A1E"/>
    <w:rsid w:val="007A5E3C"/>
    <w:rsid w:val="007A62A7"/>
    <w:rsid w:val="007A656F"/>
    <w:rsid w:val="007A745F"/>
    <w:rsid w:val="007B00BE"/>
    <w:rsid w:val="007B04B4"/>
    <w:rsid w:val="007B24C4"/>
    <w:rsid w:val="007B38B4"/>
    <w:rsid w:val="007B50E4"/>
    <w:rsid w:val="007B5236"/>
    <w:rsid w:val="007B5292"/>
    <w:rsid w:val="007B5867"/>
    <w:rsid w:val="007B6008"/>
    <w:rsid w:val="007B683A"/>
    <w:rsid w:val="007B6B2F"/>
    <w:rsid w:val="007B7360"/>
    <w:rsid w:val="007B756D"/>
    <w:rsid w:val="007B766F"/>
    <w:rsid w:val="007B7ED0"/>
    <w:rsid w:val="007C057B"/>
    <w:rsid w:val="007C0EBE"/>
    <w:rsid w:val="007C1313"/>
    <w:rsid w:val="007C1661"/>
    <w:rsid w:val="007C1A9E"/>
    <w:rsid w:val="007C1E04"/>
    <w:rsid w:val="007C1F2D"/>
    <w:rsid w:val="007C2858"/>
    <w:rsid w:val="007C2A3B"/>
    <w:rsid w:val="007C30F9"/>
    <w:rsid w:val="007C3687"/>
    <w:rsid w:val="007C4AC1"/>
    <w:rsid w:val="007C4BAA"/>
    <w:rsid w:val="007C4EF2"/>
    <w:rsid w:val="007C5DD2"/>
    <w:rsid w:val="007C5EF3"/>
    <w:rsid w:val="007C6B51"/>
    <w:rsid w:val="007C6E38"/>
    <w:rsid w:val="007C7291"/>
    <w:rsid w:val="007C72D9"/>
    <w:rsid w:val="007C7664"/>
    <w:rsid w:val="007C7ED3"/>
    <w:rsid w:val="007D0076"/>
    <w:rsid w:val="007D09EC"/>
    <w:rsid w:val="007D1182"/>
    <w:rsid w:val="007D1C2F"/>
    <w:rsid w:val="007D1FBA"/>
    <w:rsid w:val="007D212E"/>
    <w:rsid w:val="007D233F"/>
    <w:rsid w:val="007D3254"/>
    <w:rsid w:val="007D3350"/>
    <w:rsid w:val="007D4072"/>
    <w:rsid w:val="007D458F"/>
    <w:rsid w:val="007D5467"/>
    <w:rsid w:val="007D5655"/>
    <w:rsid w:val="007D568F"/>
    <w:rsid w:val="007D5A52"/>
    <w:rsid w:val="007D6015"/>
    <w:rsid w:val="007D6334"/>
    <w:rsid w:val="007D691E"/>
    <w:rsid w:val="007D6CB2"/>
    <w:rsid w:val="007D6CC0"/>
    <w:rsid w:val="007D7CF5"/>
    <w:rsid w:val="007D7E58"/>
    <w:rsid w:val="007E0142"/>
    <w:rsid w:val="007E06DC"/>
    <w:rsid w:val="007E1E63"/>
    <w:rsid w:val="007E2957"/>
    <w:rsid w:val="007E2CBD"/>
    <w:rsid w:val="007E2D41"/>
    <w:rsid w:val="007E2E86"/>
    <w:rsid w:val="007E3BE0"/>
    <w:rsid w:val="007E41AD"/>
    <w:rsid w:val="007E48E9"/>
    <w:rsid w:val="007E4F48"/>
    <w:rsid w:val="007E59F4"/>
    <w:rsid w:val="007E5E9E"/>
    <w:rsid w:val="007E6376"/>
    <w:rsid w:val="007E72C8"/>
    <w:rsid w:val="007F0300"/>
    <w:rsid w:val="007F0DA1"/>
    <w:rsid w:val="007F1493"/>
    <w:rsid w:val="007F15BC"/>
    <w:rsid w:val="007F3524"/>
    <w:rsid w:val="007F382B"/>
    <w:rsid w:val="007F4EA6"/>
    <w:rsid w:val="007F576D"/>
    <w:rsid w:val="007F5FF8"/>
    <w:rsid w:val="007F637A"/>
    <w:rsid w:val="007F6478"/>
    <w:rsid w:val="007F66A6"/>
    <w:rsid w:val="007F725F"/>
    <w:rsid w:val="007F76BF"/>
    <w:rsid w:val="008003CD"/>
    <w:rsid w:val="00800483"/>
    <w:rsid w:val="00800512"/>
    <w:rsid w:val="00800E70"/>
    <w:rsid w:val="00801687"/>
    <w:rsid w:val="008019EE"/>
    <w:rsid w:val="00802022"/>
    <w:rsid w:val="0080207C"/>
    <w:rsid w:val="008026EF"/>
    <w:rsid w:val="00802781"/>
    <w:rsid w:val="008028A3"/>
    <w:rsid w:val="00803684"/>
    <w:rsid w:val="0080575F"/>
    <w:rsid w:val="008059C1"/>
    <w:rsid w:val="0080662F"/>
    <w:rsid w:val="0080685A"/>
    <w:rsid w:val="00806C91"/>
    <w:rsid w:val="0081065F"/>
    <w:rsid w:val="00810C71"/>
    <w:rsid w:val="00810E72"/>
    <w:rsid w:val="0081170F"/>
    <w:rsid w:val="0081179B"/>
    <w:rsid w:val="00812DCB"/>
    <w:rsid w:val="00813343"/>
    <w:rsid w:val="00813FA5"/>
    <w:rsid w:val="0081523F"/>
    <w:rsid w:val="00816151"/>
    <w:rsid w:val="008165E4"/>
    <w:rsid w:val="00817268"/>
    <w:rsid w:val="00817717"/>
    <w:rsid w:val="008203B7"/>
    <w:rsid w:val="00820BB7"/>
    <w:rsid w:val="008212BE"/>
    <w:rsid w:val="008218CF"/>
    <w:rsid w:val="008226C9"/>
    <w:rsid w:val="00822C48"/>
    <w:rsid w:val="00823C44"/>
    <w:rsid w:val="00824052"/>
    <w:rsid w:val="008242C1"/>
    <w:rsid w:val="008248E7"/>
    <w:rsid w:val="00824F02"/>
    <w:rsid w:val="00825595"/>
    <w:rsid w:val="00826BD1"/>
    <w:rsid w:val="00826C4F"/>
    <w:rsid w:val="0082772A"/>
    <w:rsid w:val="00827A23"/>
    <w:rsid w:val="00830A48"/>
    <w:rsid w:val="00830DD0"/>
    <w:rsid w:val="00831449"/>
    <w:rsid w:val="00831535"/>
    <w:rsid w:val="00831914"/>
    <w:rsid w:val="00831C89"/>
    <w:rsid w:val="00831D4C"/>
    <w:rsid w:val="00831DD1"/>
    <w:rsid w:val="00832DA5"/>
    <w:rsid w:val="00832F4B"/>
    <w:rsid w:val="00833A2E"/>
    <w:rsid w:val="00833A56"/>
    <w:rsid w:val="00833EDF"/>
    <w:rsid w:val="00834038"/>
    <w:rsid w:val="0083438D"/>
    <w:rsid w:val="00834537"/>
    <w:rsid w:val="00834B89"/>
    <w:rsid w:val="0083698E"/>
    <w:rsid w:val="00836E30"/>
    <w:rsid w:val="008377AF"/>
    <w:rsid w:val="00837EA2"/>
    <w:rsid w:val="00840278"/>
    <w:rsid w:val="008404C4"/>
    <w:rsid w:val="0084056D"/>
    <w:rsid w:val="00841080"/>
    <w:rsid w:val="008410F5"/>
    <w:rsid w:val="008412F7"/>
    <w:rsid w:val="00841443"/>
    <w:rsid w:val="008414BB"/>
    <w:rsid w:val="008414CA"/>
    <w:rsid w:val="0084158B"/>
    <w:rsid w:val="00841B54"/>
    <w:rsid w:val="00842F41"/>
    <w:rsid w:val="008432DC"/>
    <w:rsid w:val="008433D2"/>
    <w:rsid w:val="0084344C"/>
    <w:rsid w:val="008434A7"/>
    <w:rsid w:val="0084375D"/>
    <w:rsid w:val="00843ED1"/>
    <w:rsid w:val="00845172"/>
    <w:rsid w:val="008455DA"/>
    <w:rsid w:val="00845CAF"/>
    <w:rsid w:val="008467D0"/>
    <w:rsid w:val="008469BC"/>
    <w:rsid w:val="00846E36"/>
    <w:rsid w:val="008470D0"/>
    <w:rsid w:val="008505DC"/>
    <w:rsid w:val="0085076C"/>
    <w:rsid w:val="008509F0"/>
    <w:rsid w:val="00850F95"/>
    <w:rsid w:val="00851762"/>
    <w:rsid w:val="00851875"/>
    <w:rsid w:val="00852357"/>
    <w:rsid w:val="008524FC"/>
    <w:rsid w:val="00852B7B"/>
    <w:rsid w:val="00853A4D"/>
    <w:rsid w:val="00853D5A"/>
    <w:rsid w:val="00854403"/>
    <w:rsid w:val="0085448C"/>
    <w:rsid w:val="00855048"/>
    <w:rsid w:val="008563D3"/>
    <w:rsid w:val="008567E1"/>
    <w:rsid w:val="00856E64"/>
    <w:rsid w:val="00856EF5"/>
    <w:rsid w:val="00857234"/>
    <w:rsid w:val="00857570"/>
    <w:rsid w:val="00860468"/>
    <w:rsid w:val="00860851"/>
    <w:rsid w:val="0086091C"/>
    <w:rsid w:val="00860A52"/>
    <w:rsid w:val="00861664"/>
    <w:rsid w:val="0086219F"/>
    <w:rsid w:val="00862960"/>
    <w:rsid w:val="00863532"/>
    <w:rsid w:val="008641E8"/>
    <w:rsid w:val="00865768"/>
    <w:rsid w:val="00865EC3"/>
    <w:rsid w:val="0086629C"/>
    <w:rsid w:val="00866415"/>
    <w:rsid w:val="0086672A"/>
    <w:rsid w:val="00866D45"/>
    <w:rsid w:val="008670F6"/>
    <w:rsid w:val="00867469"/>
    <w:rsid w:val="00870019"/>
    <w:rsid w:val="0087027E"/>
    <w:rsid w:val="00870838"/>
    <w:rsid w:val="00870A3D"/>
    <w:rsid w:val="008712E8"/>
    <w:rsid w:val="00871803"/>
    <w:rsid w:val="008736AC"/>
    <w:rsid w:val="00873D38"/>
    <w:rsid w:val="00873E7D"/>
    <w:rsid w:val="00874549"/>
    <w:rsid w:val="0087461A"/>
    <w:rsid w:val="00874C1F"/>
    <w:rsid w:val="008757AA"/>
    <w:rsid w:val="008759B6"/>
    <w:rsid w:val="00875D50"/>
    <w:rsid w:val="00875EA0"/>
    <w:rsid w:val="008766CD"/>
    <w:rsid w:val="00877ADF"/>
    <w:rsid w:val="0088026D"/>
    <w:rsid w:val="00880A08"/>
    <w:rsid w:val="00880FF8"/>
    <w:rsid w:val="008813A0"/>
    <w:rsid w:val="008814DC"/>
    <w:rsid w:val="008821E3"/>
    <w:rsid w:val="00882E98"/>
    <w:rsid w:val="008830F3"/>
    <w:rsid w:val="00883242"/>
    <w:rsid w:val="00883A53"/>
    <w:rsid w:val="0088542F"/>
    <w:rsid w:val="00885C59"/>
    <w:rsid w:val="00885D7E"/>
    <w:rsid w:val="00885E0E"/>
    <w:rsid w:val="0088620B"/>
    <w:rsid w:val="00886729"/>
    <w:rsid w:val="00886B89"/>
    <w:rsid w:val="00886D21"/>
    <w:rsid w:val="00887795"/>
    <w:rsid w:val="00887E8A"/>
    <w:rsid w:val="00887F8A"/>
    <w:rsid w:val="00890867"/>
    <w:rsid w:val="008909E0"/>
    <w:rsid w:val="00890C47"/>
    <w:rsid w:val="00891EDF"/>
    <w:rsid w:val="0089256F"/>
    <w:rsid w:val="00892E12"/>
    <w:rsid w:val="00893155"/>
    <w:rsid w:val="00893724"/>
    <w:rsid w:val="00893CDB"/>
    <w:rsid w:val="00893D12"/>
    <w:rsid w:val="00893F2B"/>
    <w:rsid w:val="0089468F"/>
    <w:rsid w:val="00894F84"/>
    <w:rsid w:val="00895105"/>
    <w:rsid w:val="00895316"/>
    <w:rsid w:val="00895861"/>
    <w:rsid w:val="00896CF0"/>
    <w:rsid w:val="00896E6A"/>
    <w:rsid w:val="00897334"/>
    <w:rsid w:val="00897436"/>
    <w:rsid w:val="00897B91"/>
    <w:rsid w:val="008A00A0"/>
    <w:rsid w:val="008A07BF"/>
    <w:rsid w:val="008A0836"/>
    <w:rsid w:val="008A20ED"/>
    <w:rsid w:val="008A21F0"/>
    <w:rsid w:val="008A2348"/>
    <w:rsid w:val="008A319D"/>
    <w:rsid w:val="008A325D"/>
    <w:rsid w:val="008A3C7A"/>
    <w:rsid w:val="008A4457"/>
    <w:rsid w:val="008A49D8"/>
    <w:rsid w:val="008A5374"/>
    <w:rsid w:val="008A5DAD"/>
    <w:rsid w:val="008A5DE5"/>
    <w:rsid w:val="008A6D3F"/>
    <w:rsid w:val="008A738B"/>
    <w:rsid w:val="008A795D"/>
    <w:rsid w:val="008B1FDB"/>
    <w:rsid w:val="008B26E0"/>
    <w:rsid w:val="008B2A5B"/>
    <w:rsid w:val="008B35CC"/>
    <w:rsid w:val="008B367A"/>
    <w:rsid w:val="008B430F"/>
    <w:rsid w:val="008B44C9"/>
    <w:rsid w:val="008B4DA3"/>
    <w:rsid w:val="008B4FF4"/>
    <w:rsid w:val="008B5A9A"/>
    <w:rsid w:val="008B5AA7"/>
    <w:rsid w:val="008B5D0B"/>
    <w:rsid w:val="008B6593"/>
    <w:rsid w:val="008B6729"/>
    <w:rsid w:val="008B6F4A"/>
    <w:rsid w:val="008B7F83"/>
    <w:rsid w:val="008C07F6"/>
    <w:rsid w:val="008C085A"/>
    <w:rsid w:val="008C0D27"/>
    <w:rsid w:val="008C10B2"/>
    <w:rsid w:val="008C1A20"/>
    <w:rsid w:val="008C29F3"/>
    <w:rsid w:val="008C2FB5"/>
    <w:rsid w:val="008C302C"/>
    <w:rsid w:val="008C33DA"/>
    <w:rsid w:val="008C4952"/>
    <w:rsid w:val="008C4CAB"/>
    <w:rsid w:val="008C6461"/>
    <w:rsid w:val="008C6BA4"/>
    <w:rsid w:val="008C6D31"/>
    <w:rsid w:val="008C6F82"/>
    <w:rsid w:val="008C7C04"/>
    <w:rsid w:val="008C7CBC"/>
    <w:rsid w:val="008D0038"/>
    <w:rsid w:val="008D0067"/>
    <w:rsid w:val="008D07E5"/>
    <w:rsid w:val="008D125E"/>
    <w:rsid w:val="008D217B"/>
    <w:rsid w:val="008D308B"/>
    <w:rsid w:val="008D3567"/>
    <w:rsid w:val="008D3749"/>
    <w:rsid w:val="008D374F"/>
    <w:rsid w:val="008D3EEB"/>
    <w:rsid w:val="008D5308"/>
    <w:rsid w:val="008D5553"/>
    <w:rsid w:val="008D55BF"/>
    <w:rsid w:val="008D61E0"/>
    <w:rsid w:val="008D638A"/>
    <w:rsid w:val="008D6722"/>
    <w:rsid w:val="008D6E1D"/>
    <w:rsid w:val="008D78A9"/>
    <w:rsid w:val="008D7AB2"/>
    <w:rsid w:val="008D7C50"/>
    <w:rsid w:val="008E01FE"/>
    <w:rsid w:val="008E0259"/>
    <w:rsid w:val="008E0762"/>
    <w:rsid w:val="008E1826"/>
    <w:rsid w:val="008E1E77"/>
    <w:rsid w:val="008E2604"/>
    <w:rsid w:val="008E3154"/>
    <w:rsid w:val="008E43E0"/>
    <w:rsid w:val="008E4A0E"/>
    <w:rsid w:val="008E4DBF"/>
    <w:rsid w:val="008E4E59"/>
    <w:rsid w:val="008E5F9D"/>
    <w:rsid w:val="008E6480"/>
    <w:rsid w:val="008E68AC"/>
    <w:rsid w:val="008E78A7"/>
    <w:rsid w:val="008F0115"/>
    <w:rsid w:val="008F0383"/>
    <w:rsid w:val="008F193D"/>
    <w:rsid w:val="008F1F6A"/>
    <w:rsid w:val="008F2877"/>
    <w:rsid w:val="008F28E7"/>
    <w:rsid w:val="008F3766"/>
    <w:rsid w:val="008F3EDF"/>
    <w:rsid w:val="008F56DB"/>
    <w:rsid w:val="008F6908"/>
    <w:rsid w:val="0090053B"/>
    <w:rsid w:val="00900CA2"/>
    <w:rsid w:val="00900E59"/>
    <w:rsid w:val="00900FCF"/>
    <w:rsid w:val="00901169"/>
    <w:rsid w:val="00901298"/>
    <w:rsid w:val="00901516"/>
    <w:rsid w:val="009018C7"/>
    <w:rsid w:val="009019BB"/>
    <w:rsid w:val="0090260D"/>
    <w:rsid w:val="00902919"/>
    <w:rsid w:val="0090315B"/>
    <w:rsid w:val="0090315C"/>
    <w:rsid w:val="009033B0"/>
    <w:rsid w:val="009042C9"/>
    <w:rsid w:val="00904350"/>
    <w:rsid w:val="009046DE"/>
    <w:rsid w:val="00904A72"/>
    <w:rsid w:val="009056DD"/>
    <w:rsid w:val="00905926"/>
    <w:rsid w:val="0090604A"/>
    <w:rsid w:val="00906138"/>
    <w:rsid w:val="00906985"/>
    <w:rsid w:val="009078AB"/>
    <w:rsid w:val="00907C35"/>
    <w:rsid w:val="0091055E"/>
    <w:rsid w:val="00910877"/>
    <w:rsid w:val="00910F9A"/>
    <w:rsid w:val="009112B6"/>
    <w:rsid w:val="00912174"/>
    <w:rsid w:val="00912552"/>
    <w:rsid w:val="009127B9"/>
    <w:rsid w:val="009127CA"/>
    <w:rsid w:val="00912C38"/>
    <w:rsid w:val="00912C5D"/>
    <w:rsid w:val="00912D7F"/>
    <w:rsid w:val="00912EC7"/>
    <w:rsid w:val="00913D40"/>
    <w:rsid w:val="00913DE2"/>
    <w:rsid w:val="00914E61"/>
    <w:rsid w:val="009153A2"/>
    <w:rsid w:val="0091571A"/>
    <w:rsid w:val="00915A3C"/>
    <w:rsid w:val="00915A85"/>
    <w:rsid w:val="00915AC4"/>
    <w:rsid w:val="009168AE"/>
    <w:rsid w:val="00916AA3"/>
    <w:rsid w:val="00917047"/>
    <w:rsid w:val="00920A1E"/>
    <w:rsid w:val="00920A90"/>
    <w:rsid w:val="00920B72"/>
    <w:rsid w:val="00920C71"/>
    <w:rsid w:val="009219E5"/>
    <w:rsid w:val="00921AB1"/>
    <w:rsid w:val="00922333"/>
    <w:rsid w:val="009227DD"/>
    <w:rsid w:val="00923015"/>
    <w:rsid w:val="009234D0"/>
    <w:rsid w:val="009240EA"/>
    <w:rsid w:val="00924197"/>
    <w:rsid w:val="00924AF9"/>
    <w:rsid w:val="00924FCD"/>
    <w:rsid w:val="00925013"/>
    <w:rsid w:val="00925024"/>
    <w:rsid w:val="00925655"/>
    <w:rsid w:val="00925733"/>
    <w:rsid w:val="009257A8"/>
    <w:rsid w:val="009261C8"/>
    <w:rsid w:val="009266D8"/>
    <w:rsid w:val="00926D03"/>
    <w:rsid w:val="00926F76"/>
    <w:rsid w:val="0092713A"/>
    <w:rsid w:val="0092745A"/>
    <w:rsid w:val="009277E6"/>
    <w:rsid w:val="00927DB3"/>
    <w:rsid w:val="00927E08"/>
    <w:rsid w:val="00930D17"/>
    <w:rsid w:val="00930ED6"/>
    <w:rsid w:val="00931059"/>
    <w:rsid w:val="00931206"/>
    <w:rsid w:val="00931425"/>
    <w:rsid w:val="00932077"/>
    <w:rsid w:val="00932A03"/>
    <w:rsid w:val="00932C94"/>
    <w:rsid w:val="0093313E"/>
    <w:rsid w:val="009331F9"/>
    <w:rsid w:val="0093337E"/>
    <w:rsid w:val="009336E1"/>
    <w:rsid w:val="00933772"/>
    <w:rsid w:val="00933A5B"/>
    <w:rsid w:val="00934012"/>
    <w:rsid w:val="0093530F"/>
    <w:rsid w:val="00935426"/>
    <w:rsid w:val="0093592F"/>
    <w:rsid w:val="00935DE9"/>
    <w:rsid w:val="00935F3C"/>
    <w:rsid w:val="009363F0"/>
    <w:rsid w:val="0093688D"/>
    <w:rsid w:val="00940097"/>
    <w:rsid w:val="009403C6"/>
    <w:rsid w:val="0094165A"/>
    <w:rsid w:val="009417D4"/>
    <w:rsid w:val="00942056"/>
    <w:rsid w:val="009429D1"/>
    <w:rsid w:val="00942E67"/>
    <w:rsid w:val="00943299"/>
    <w:rsid w:val="009438A7"/>
    <w:rsid w:val="009442C7"/>
    <w:rsid w:val="00945030"/>
    <w:rsid w:val="009458AF"/>
    <w:rsid w:val="00945A00"/>
    <w:rsid w:val="00946555"/>
    <w:rsid w:val="00950D55"/>
    <w:rsid w:val="00951BBB"/>
    <w:rsid w:val="009520A1"/>
    <w:rsid w:val="009522E2"/>
    <w:rsid w:val="0095259D"/>
    <w:rsid w:val="009528C1"/>
    <w:rsid w:val="00952DB4"/>
    <w:rsid w:val="009532C7"/>
    <w:rsid w:val="00953891"/>
    <w:rsid w:val="009538A2"/>
    <w:rsid w:val="00953973"/>
    <w:rsid w:val="00953D29"/>
    <w:rsid w:val="00953E82"/>
    <w:rsid w:val="009547D2"/>
    <w:rsid w:val="00954802"/>
    <w:rsid w:val="00955D6C"/>
    <w:rsid w:val="00956464"/>
    <w:rsid w:val="009568B4"/>
    <w:rsid w:val="00956F1C"/>
    <w:rsid w:val="00960547"/>
    <w:rsid w:val="00960CCA"/>
    <w:rsid w:val="00960E03"/>
    <w:rsid w:val="009613B1"/>
    <w:rsid w:val="0096191A"/>
    <w:rsid w:val="009624AB"/>
    <w:rsid w:val="00962829"/>
    <w:rsid w:val="009630EF"/>
    <w:rsid w:val="009634F6"/>
    <w:rsid w:val="00963579"/>
    <w:rsid w:val="009638E0"/>
    <w:rsid w:val="00963FEC"/>
    <w:rsid w:val="00964177"/>
    <w:rsid w:val="0096422F"/>
    <w:rsid w:val="00964A34"/>
    <w:rsid w:val="00964AE3"/>
    <w:rsid w:val="00965F05"/>
    <w:rsid w:val="0096720F"/>
    <w:rsid w:val="0097036E"/>
    <w:rsid w:val="0097069C"/>
    <w:rsid w:val="00970968"/>
    <w:rsid w:val="00970AF7"/>
    <w:rsid w:val="009718BF"/>
    <w:rsid w:val="00971F4F"/>
    <w:rsid w:val="00972192"/>
    <w:rsid w:val="00973580"/>
    <w:rsid w:val="00973DB2"/>
    <w:rsid w:val="0097691F"/>
    <w:rsid w:val="00977237"/>
    <w:rsid w:val="00980EC2"/>
    <w:rsid w:val="00981475"/>
    <w:rsid w:val="00981668"/>
    <w:rsid w:val="00981778"/>
    <w:rsid w:val="0098222F"/>
    <w:rsid w:val="0098307D"/>
    <w:rsid w:val="00983386"/>
    <w:rsid w:val="00983686"/>
    <w:rsid w:val="00984331"/>
    <w:rsid w:val="009849BF"/>
    <w:rsid w:val="00984C07"/>
    <w:rsid w:val="0098560A"/>
    <w:rsid w:val="00985F69"/>
    <w:rsid w:val="0098616B"/>
    <w:rsid w:val="00986BFB"/>
    <w:rsid w:val="00986D11"/>
    <w:rsid w:val="00987813"/>
    <w:rsid w:val="00990C18"/>
    <w:rsid w:val="00990C46"/>
    <w:rsid w:val="00990EF8"/>
    <w:rsid w:val="00991DEF"/>
    <w:rsid w:val="0099246F"/>
    <w:rsid w:val="00992659"/>
    <w:rsid w:val="00993045"/>
    <w:rsid w:val="0099359F"/>
    <w:rsid w:val="00993B98"/>
    <w:rsid w:val="00993BCC"/>
    <w:rsid w:val="00993F37"/>
    <w:rsid w:val="009944F9"/>
    <w:rsid w:val="0099456F"/>
    <w:rsid w:val="00995954"/>
    <w:rsid w:val="00995E81"/>
    <w:rsid w:val="00996171"/>
    <w:rsid w:val="00996470"/>
    <w:rsid w:val="00996603"/>
    <w:rsid w:val="009969ED"/>
    <w:rsid w:val="009970B6"/>
    <w:rsid w:val="009974B3"/>
    <w:rsid w:val="00997599"/>
    <w:rsid w:val="00997B07"/>
    <w:rsid w:val="00997F5D"/>
    <w:rsid w:val="009A09AC"/>
    <w:rsid w:val="009A0AC2"/>
    <w:rsid w:val="009A19EC"/>
    <w:rsid w:val="009A1BBC"/>
    <w:rsid w:val="009A2864"/>
    <w:rsid w:val="009A313E"/>
    <w:rsid w:val="009A3EAC"/>
    <w:rsid w:val="009A40D9"/>
    <w:rsid w:val="009A4ACB"/>
    <w:rsid w:val="009A565A"/>
    <w:rsid w:val="009A5782"/>
    <w:rsid w:val="009A5942"/>
    <w:rsid w:val="009A5B5F"/>
    <w:rsid w:val="009A631B"/>
    <w:rsid w:val="009A66CD"/>
    <w:rsid w:val="009A79E1"/>
    <w:rsid w:val="009A7DDE"/>
    <w:rsid w:val="009B0244"/>
    <w:rsid w:val="009B08F7"/>
    <w:rsid w:val="009B165F"/>
    <w:rsid w:val="009B2E67"/>
    <w:rsid w:val="009B37DD"/>
    <w:rsid w:val="009B417F"/>
    <w:rsid w:val="009B43BD"/>
    <w:rsid w:val="009B441D"/>
    <w:rsid w:val="009B4483"/>
    <w:rsid w:val="009B45FB"/>
    <w:rsid w:val="009B5879"/>
    <w:rsid w:val="009B5A96"/>
    <w:rsid w:val="009B6030"/>
    <w:rsid w:val="009B6B31"/>
    <w:rsid w:val="009B6E22"/>
    <w:rsid w:val="009C0698"/>
    <w:rsid w:val="009C098A"/>
    <w:rsid w:val="009C0DA0"/>
    <w:rsid w:val="009C1266"/>
    <w:rsid w:val="009C162C"/>
    <w:rsid w:val="009C1693"/>
    <w:rsid w:val="009C1AD9"/>
    <w:rsid w:val="009C1B9F"/>
    <w:rsid w:val="009C1BFC"/>
    <w:rsid w:val="009C1FCA"/>
    <w:rsid w:val="009C2B32"/>
    <w:rsid w:val="009C2C79"/>
    <w:rsid w:val="009C2DD6"/>
    <w:rsid w:val="009C3001"/>
    <w:rsid w:val="009C336C"/>
    <w:rsid w:val="009C3851"/>
    <w:rsid w:val="009C39A9"/>
    <w:rsid w:val="009C3A44"/>
    <w:rsid w:val="009C44C9"/>
    <w:rsid w:val="009C575A"/>
    <w:rsid w:val="009C5DB5"/>
    <w:rsid w:val="009C624B"/>
    <w:rsid w:val="009C65D7"/>
    <w:rsid w:val="009C6693"/>
    <w:rsid w:val="009C69B7"/>
    <w:rsid w:val="009C6D7A"/>
    <w:rsid w:val="009C7047"/>
    <w:rsid w:val="009C72FE"/>
    <w:rsid w:val="009C7379"/>
    <w:rsid w:val="009D040E"/>
    <w:rsid w:val="009D0C17"/>
    <w:rsid w:val="009D10F3"/>
    <w:rsid w:val="009D12F1"/>
    <w:rsid w:val="009D1410"/>
    <w:rsid w:val="009D1EBE"/>
    <w:rsid w:val="009D2409"/>
    <w:rsid w:val="009D2983"/>
    <w:rsid w:val="009D2C38"/>
    <w:rsid w:val="009D2E5B"/>
    <w:rsid w:val="009D30B6"/>
    <w:rsid w:val="009D3363"/>
    <w:rsid w:val="009D36ED"/>
    <w:rsid w:val="009D4F4A"/>
    <w:rsid w:val="009D572A"/>
    <w:rsid w:val="009D67D9"/>
    <w:rsid w:val="009D6E64"/>
    <w:rsid w:val="009D7742"/>
    <w:rsid w:val="009D7D50"/>
    <w:rsid w:val="009E037B"/>
    <w:rsid w:val="009E05EC"/>
    <w:rsid w:val="009E0CF8"/>
    <w:rsid w:val="009E16BB"/>
    <w:rsid w:val="009E186E"/>
    <w:rsid w:val="009E1C6C"/>
    <w:rsid w:val="009E1EDF"/>
    <w:rsid w:val="009E1F99"/>
    <w:rsid w:val="009E3DCF"/>
    <w:rsid w:val="009E3E0E"/>
    <w:rsid w:val="009E40A6"/>
    <w:rsid w:val="009E4481"/>
    <w:rsid w:val="009E4657"/>
    <w:rsid w:val="009E4814"/>
    <w:rsid w:val="009E4854"/>
    <w:rsid w:val="009E4F74"/>
    <w:rsid w:val="009E56EB"/>
    <w:rsid w:val="009E5827"/>
    <w:rsid w:val="009E6245"/>
    <w:rsid w:val="009E69F6"/>
    <w:rsid w:val="009E6AB6"/>
    <w:rsid w:val="009E6B21"/>
    <w:rsid w:val="009E70EB"/>
    <w:rsid w:val="009E71B4"/>
    <w:rsid w:val="009E7596"/>
    <w:rsid w:val="009E7F27"/>
    <w:rsid w:val="009F03C1"/>
    <w:rsid w:val="009F0ACB"/>
    <w:rsid w:val="009F1A7D"/>
    <w:rsid w:val="009F21B2"/>
    <w:rsid w:val="009F2219"/>
    <w:rsid w:val="009F231B"/>
    <w:rsid w:val="009F3431"/>
    <w:rsid w:val="009F3838"/>
    <w:rsid w:val="009F3BD3"/>
    <w:rsid w:val="009F3E87"/>
    <w:rsid w:val="009F3ECD"/>
    <w:rsid w:val="009F4B19"/>
    <w:rsid w:val="009F5C06"/>
    <w:rsid w:val="009F5EC3"/>
    <w:rsid w:val="009F5F05"/>
    <w:rsid w:val="009F6EA4"/>
    <w:rsid w:val="009F7315"/>
    <w:rsid w:val="009F73D1"/>
    <w:rsid w:val="00A00D40"/>
    <w:rsid w:val="00A01A67"/>
    <w:rsid w:val="00A029DB"/>
    <w:rsid w:val="00A036A5"/>
    <w:rsid w:val="00A04A93"/>
    <w:rsid w:val="00A04F50"/>
    <w:rsid w:val="00A05A11"/>
    <w:rsid w:val="00A071DB"/>
    <w:rsid w:val="00A073D2"/>
    <w:rsid w:val="00A07569"/>
    <w:rsid w:val="00A07749"/>
    <w:rsid w:val="00A078FB"/>
    <w:rsid w:val="00A07CC5"/>
    <w:rsid w:val="00A10CE1"/>
    <w:rsid w:val="00A10CED"/>
    <w:rsid w:val="00A12521"/>
    <w:rsid w:val="00A128C6"/>
    <w:rsid w:val="00A12C0E"/>
    <w:rsid w:val="00A12DBD"/>
    <w:rsid w:val="00A12EEB"/>
    <w:rsid w:val="00A143CE"/>
    <w:rsid w:val="00A15A74"/>
    <w:rsid w:val="00A1653A"/>
    <w:rsid w:val="00A169E8"/>
    <w:rsid w:val="00A16D9B"/>
    <w:rsid w:val="00A17037"/>
    <w:rsid w:val="00A200BC"/>
    <w:rsid w:val="00A21356"/>
    <w:rsid w:val="00A21A49"/>
    <w:rsid w:val="00A223D7"/>
    <w:rsid w:val="00A23021"/>
    <w:rsid w:val="00A231E9"/>
    <w:rsid w:val="00A24471"/>
    <w:rsid w:val="00A24F43"/>
    <w:rsid w:val="00A25461"/>
    <w:rsid w:val="00A2559C"/>
    <w:rsid w:val="00A2594B"/>
    <w:rsid w:val="00A259E4"/>
    <w:rsid w:val="00A25B65"/>
    <w:rsid w:val="00A27C5F"/>
    <w:rsid w:val="00A27D03"/>
    <w:rsid w:val="00A30315"/>
    <w:rsid w:val="00A30513"/>
    <w:rsid w:val="00A307AE"/>
    <w:rsid w:val="00A30F08"/>
    <w:rsid w:val="00A323FF"/>
    <w:rsid w:val="00A33716"/>
    <w:rsid w:val="00A34B04"/>
    <w:rsid w:val="00A35124"/>
    <w:rsid w:val="00A35E8B"/>
    <w:rsid w:val="00A36577"/>
    <w:rsid w:val="00A3669F"/>
    <w:rsid w:val="00A414F9"/>
    <w:rsid w:val="00A41A01"/>
    <w:rsid w:val="00A4257C"/>
    <w:rsid w:val="00A4283D"/>
    <w:rsid w:val="00A429A9"/>
    <w:rsid w:val="00A42F3C"/>
    <w:rsid w:val="00A43CFF"/>
    <w:rsid w:val="00A44B9A"/>
    <w:rsid w:val="00A44F1E"/>
    <w:rsid w:val="00A45A2B"/>
    <w:rsid w:val="00A4609E"/>
    <w:rsid w:val="00A460CB"/>
    <w:rsid w:val="00A463AC"/>
    <w:rsid w:val="00A463D3"/>
    <w:rsid w:val="00A47585"/>
    <w:rsid w:val="00A47719"/>
    <w:rsid w:val="00A4777B"/>
    <w:rsid w:val="00A47EAB"/>
    <w:rsid w:val="00A5003A"/>
    <w:rsid w:val="00A5068D"/>
    <w:rsid w:val="00A509B4"/>
    <w:rsid w:val="00A516DA"/>
    <w:rsid w:val="00A52598"/>
    <w:rsid w:val="00A52B36"/>
    <w:rsid w:val="00A53920"/>
    <w:rsid w:val="00A5427A"/>
    <w:rsid w:val="00A546D3"/>
    <w:rsid w:val="00A54C7B"/>
    <w:rsid w:val="00A54CFD"/>
    <w:rsid w:val="00A55148"/>
    <w:rsid w:val="00A55805"/>
    <w:rsid w:val="00A55DE4"/>
    <w:rsid w:val="00A5630C"/>
    <w:rsid w:val="00A5639F"/>
    <w:rsid w:val="00A57040"/>
    <w:rsid w:val="00A577B9"/>
    <w:rsid w:val="00A579CD"/>
    <w:rsid w:val="00A60064"/>
    <w:rsid w:val="00A600CE"/>
    <w:rsid w:val="00A61659"/>
    <w:rsid w:val="00A61733"/>
    <w:rsid w:val="00A6355B"/>
    <w:rsid w:val="00A64F90"/>
    <w:rsid w:val="00A656BB"/>
    <w:rsid w:val="00A65A2B"/>
    <w:rsid w:val="00A66152"/>
    <w:rsid w:val="00A66360"/>
    <w:rsid w:val="00A664DD"/>
    <w:rsid w:val="00A66BFF"/>
    <w:rsid w:val="00A67146"/>
    <w:rsid w:val="00A70170"/>
    <w:rsid w:val="00A70200"/>
    <w:rsid w:val="00A70512"/>
    <w:rsid w:val="00A70A2C"/>
    <w:rsid w:val="00A70D2E"/>
    <w:rsid w:val="00A726C7"/>
    <w:rsid w:val="00A729CB"/>
    <w:rsid w:val="00A72C05"/>
    <w:rsid w:val="00A72C37"/>
    <w:rsid w:val="00A7409C"/>
    <w:rsid w:val="00A7495C"/>
    <w:rsid w:val="00A752B5"/>
    <w:rsid w:val="00A7534D"/>
    <w:rsid w:val="00A75475"/>
    <w:rsid w:val="00A76218"/>
    <w:rsid w:val="00A7644E"/>
    <w:rsid w:val="00A76A49"/>
    <w:rsid w:val="00A771C9"/>
    <w:rsid w:val="00A774B4"/>
    <w:rsid w:val="00A77927"/>
    <w:rsid w:val="00A81734"/>
    <w:rsid w:val="00A81791"/>
    <w:rsid w:val="00A8195D"/>
    <w:rsid w:val="00A81DC9"/>
    <w:rsid w:val="00A821EE"/>
    <w:rsid w:val="00A82529"/>
    <w:rsid w:val="00A82923"/>
    <w:rsid w:val="00A83203"/>
    <w:rsid w:val="00A8372C"/>
    <w:rsid w:val="00A855FA"/>
    <w:rsid w:val="00A86030"/>
    <w:rsid w:val="00A86A21"/>
    <w:rsid w:val="00A86FCD"/>
    <w:rsid w:val="00A870CC"/>
    <w:rsid w:val="00A87338"/>
    <w:rsid w:val="00A9044F"/>
    <w:rsid w:val="00A905C6"/>
    <w:rsid w:val="00A90A0B"/>
    <w:rsid w:val="00A90C8E"/>
    <w:rsid w:val="00A91345"/>
    <w:rsid w:val="00A91418"/>
    <w:rsid w:val="00A91689"/>
    <w:rsid w:val="00A91A18"/>
    <w:rsid w:val="00A91BFC"/>
    <w:rsid w:val="00A9244B"/>
    <w:rsid w:val="00A92742"/>
    <w:rsid w:val="00A932DF"/>
    <w:rsid w:val="00A93393"/>
    <w:rsid w:val="00A9371F"/>
    <w:rsid w:val="00A93F4E"/>
    <w:rsid w:val="00A944BE"/>
    <w:rsid w:val="00A947CF"/>
    <w:rsid w:val="00A95F5B"/>
    <w:rsid w:val="00A965F5"/>
    <w:rsid w:val="00A96D9C"/>
    <w:rsid w:val="00A97222"/>
    <w:rsid w:val="00A9772A"/>
    <w:rsid w:val="00A97D40"/>
    <w:rsid w:val="00AA119E"/>
    <w:rsid w:val="00AA178C"/>
    <w:rsid w:val="00AA17D5"/>
    <w:rsid w:val="00AA18E2"/>
    <w:rsid w:val="00AA22B0"/>
    <w:rsid w:val="00AA2B19"/>
    <w:rsid w:val="00AA2F2D"/>
    <w:rsid w:val="00AA2FA6"/>
    <w:rsid w:val="00AA3B89"/>
    <w:rsid w:val="00AA544F"/>
    <w:rsid w:val="00AA5DBD"/>
    <w:rsid w:val="00AA5E50"/>
    <w:rsid w:val="00AA5FFB"/>
    <w:rsid w:val="00AA62E0"/>
    <w:rsid w:val="00AA635E"/>
    <w:rsid w:val="00AA642B"/>
    <w:rsid w:val="00AA7104"/>
    <w:rsid w:val="00AB03BF"/>
    <w:rsid w:val="00AB0677"/>
    <w:rsid w:val="00AB0CE6"/>
    <w:rsid w:val="00AB1983"/>
    <w:rsid w:val="00AB1AB0"/>
    <w:rsid w:val="00AB23C3"/>
    <w:rsid w:val="00AB24DB"/>
    <w:rsid w:val="00AB35D0"/>
    <w:rsid w:val="00AB363D"/>
    <w:rsid w:val="00AB3C6A"/>
    <w:rsid w:val="00AB4796"/>
    <w:rsid w:val="00AB4A4E"/>
    <w:rsid w:val="00AB50EB"/>
    <w:rsid w:val="00AB5462"/>
    <w:rsid w:val="00AB6185"/>
    <w:rsid w:val="00AB6541"/>
    <w:rsid w:val="00AB6A35"/>
    <w:rsid w:val="00AB6D8A"/>
    <w:rsid w:val="00AB77E7"/>
    <w:rsid w:val="00AC1DCF"/>
    <w:rsid w:val="00AC23B1"/>
    <w:rsid w:val="00AC260E"/>
    <w:rsid w:val="00AC2AF9"/>
    <w:rsid w:val="00AC2F71"/>
    <w:rsid w:val="00AC3605"/>
    <w:rsid w:val="00AC452F"/>
    <w:rsid w:val="00AC47A6"/>
    <w:rsid w:val="00AC5807"/>
    <w:rsid w:val="00AC5BAB"/>
    <w:rsid w:val="00AC5BCF"/>
    <w:rsid w:val="00AC6095"/>
    <w:rsid w:val="00AC60C5"/>
    <w:rsid w:val="00AC78ED"/>
    <w:rsid w:val="00AC79D2"/>
    <w:rsid w:val="00AC7A39"/>
    <w:rsid w:val="00AD0242"/>
    <w:rsid w:val="00AD02D3"/>
    <w:rsid w:val="00AD0622"/>
    <w:rsid w:val="00AD06A1"/>
    <w:rsid w:val="00AD0A6A"/>
    <w:rsid w:val="00AD0A8C"/>
    <w:rsid w:val="00AD17D8"/>
    <w:rsid w:val="00AD1F16"/>
    <w:rsid w:val="00AD2287"/>
    <w:rsid w:val="00AD22C9"/>
    <w:rsid w:val="00AD2B25"/>
    <w:rsid w:val="00AD3675"/>
    <w:rsid w:val="00AD396C"/>
    <w:rsid w:val="00AD3CA3"/>
    <w:rsid w:val="00AD3E98"/>
    <w:rsid w:val="00AD473B"/>
    <w:rsid w:val="00AD51D8"/>
    <w:rsid w:val="00AD56A9"/>
    <w:rsid w:val="00AD58FA"/>
    <w:rsid w:val="00AD5943"/>
    <w:rsid w:val="00AD69C4"/>
    <w:rsid w:val="00AD6F0C"/>
    <w:rsid w:val="00AD7663"/>
    <w:rsid w:val="00AD781A"/>
    <w:rsid w:val="00AD797D"/>
    <w:rsid w:val="00AE08A9"/>
    <w:rsid w:val="00AE1492"/>
    <w:rsid w:val="00AE17C4"/>
    <w:rsid w:val="00AE1B66"/>
    <w:rsid w:val="00AE1C5F"/>
    <w:rsid w:val="00AE23DD"/>
    <w:rsid w:val="00AE2505"/>
    <w:rsid w:val="00AE3141"/>
    <w:rsid w:val="00AE3899"/>
    <w:rsid w:val="00AE40E5"/>
    <w:rsid w:val="00AE4228"/>
    <w:rsid w:val="00AE650F"/>
    <w:rsid w:val="00AE6BE3"/>
    <w:rsid w:val="00AE6CD2"/>
    <w:rsid w:val="00AE756F"/>
    <w:rsid w:val="00AE776A"/>
    <w:rsid w:val="00AF0E43"/>
    <w:rsid w:val="00AF17D0"/>
    <w:rsid w:val="00AF1F68"/>
    <w:rsid w:val="00AF27B7"/>
    <w:rsid w:val="00AF2BB2"/>
    <w:rsid w:val="00AF334A"/>
    <w:rsid w:val="00AF336F"/>
    <w:rsid w:val="00AF3839"/>
    <w:rsid w:val="00AF3C5D"/>
    <w:rsid w:val="00AF46A4"/>
    <w:rsid w:val="00AF588C"/>
    <w:rsid w:val="00AF58A8"/>
    <w:rsid w:val="00AF5970"/>
    <w:rsid w:val="00AF68B2"/>
    <w:rsid w:val="00AF726A"/>
    <w:rsid w:val="00AF7545"/>
    <w:rsid w:val="00AF7AB4"/>
    <w:rsid w:val="00AF7B91"/>
    <w:rsid w:val="00B00015"/>
    <w:rsid w:val="00B023AF"/>
    <w:rsid w:val="00B02486"/>
    <w:rsid w:val="00B02807"/>
    <w:rsid w:val="00B029D6"/>
    <w:rsid w:val="00B03B59"/>
    <w:rsid w:val="00B03BA0"/>
    <w:rsid w:val="00B03D8F"/>
    <w:rsid w:val="00B043A6"/>
    <w:rsid w:val="00B06672"/>
    <w:rsid w:val="00B06761"/>
    <w:rsid w:val="00B06B17"/>
    <w:rsid w:val="00B06DB9"/>
    <w:rsid w:val="00B06DE8"/>
    <w:rsid w:val="00B07002"/>
    <w:rsid w:val="00B07A13"/>
    <w:rsid w:val="00B07AE1"/>
    <w:rsid w:val="00B07D23"/>
    <w:rsid w:val="00B100C0"/>
    <w:rsid w:val="00B10DCB"/>
    <w:rsid w:val="00B118E9"/>
    <w:rsid w:val="00B12968"/>
    <w:rsid w:val="00B131FF"/>
    <w:rsid w:val="00B13498"/>
    <w:rsid w:val="00B13955"/>
    <w:rsid w:val="00B13DA2"/>
    <w:rsid w:val="00B153C9"/>
    <w:rsid w:val="00B1562F"/>
    <w:rsid w:val="00B15662"/>
    <w:rsid w:val="00B1672A"/>
    <w:rsid w:val="00B16D8E"/>
    <w:rsid w:val="00B16E71"/>
    <w:rsid w:val="00B16F7E"/>
    <w:rsid w:val="00B174BD"/>
    <w:rsid w:val="00B17D8C"/>
    <w:rsid w:val="00B20690"/>
    <w:rsid w:val="00B20954"/>
    <w:rsid w:val="00B209EA"/>
    <w:rsid w:val="00B20B2A"/>
    <w:rsid w:val="00B20B68"/>
    <w:rsid w:val="00B2129B"/>
    <w:rsid w:val="00B21B25"/>
    <w:rsid w:val="00B21D65"/>
    <w:rsid w:val="00B21FF2"/>
    <w:rsid w:val="00B221A2"/>
    <w:rsid w:val="00B22FA7"/>
    <w:rsid w:val="00B2417D"/>
    <w:rsid w:val="00B24845"/>
    <w:rsid w:val="00B24C50"/>
    <w:rsid w:val="00B2532F"/>
    <w:rsid w:val="00B253B0"/>
    <w:rsid w:val="00B25829"/>
    <w:rsid w:val="00B25B6E"/>
    <w:rsid w:val="00B25EBF"/>
    <w:rsid w:val="00B26370"/>
    <w:rsid w:val="00B27039"/>
    <w:rsid w:val="00B27309"/>
    <w:rsid w:val="00B27549"/>
    <w:rsid w:val="00B279DF"/>
    <w:rsid w:val="00B27D18"/>
    <w:rsid w:val="00B3002E"/>
    <w:rsid w:val="00B300DB"/>
    <w:rsid w:val="00B304E0"/>
    <w:rsid w:val="00B30DA0"/>
    <w:rsid w:val="00B319BD"/>
    <w:rsid w:val="00B32521"/>
    <w:rsid w:val="00B32BEC"/>
    <w:rsid w:val="00B33542"/>
    <w:rsid w:val="00B33A73"/>
    <w:rsid w:val="00B34884"/>
    <w:rsid w:val="00B354E9"/>
    <w:rsid w:val="00B35B87"/>
    <w:rsid w:val="00B36E4D"/>
    <w:rsid w:val="00B36FD3"/>
    <w:rsid w:val="00B40556"/>
    <w:rsid w:val="00B41562"/>
    <w:rsid w:val="00B41B8A"/>
    <w:rsid w:val="00B41E7B"/>
    <w:rsid w:val="00B4295C"/>
    <w:rsid w:val="00B42D99"/>
    <w:rsid w:val="00B43107"/>
    <w:rsid w:val="00B453B3"/>
    <w:rsid w:val="00B45526"/>
    <w:rsid w:val="00B45AC4"/>
    <w:rsid w:val="00B45E0A"/>
    <w:rsid w:val="00B45E9C"/>
    <w:rsid w:val="00B467AA"/>
    <w:rsid w:val="00B46BDF"/>
    <w:rsid w:val="00B46CD2"/>
    <w:rsid w:val="00B47A18"/>
    <w:rsid w:val="00B50CCE"/>
    <w:rsid w:val="00B51049"/>
    <w:rsid w:val="00B51123"/>
    <w:rsid w:val="00B51AD0"/>
    <w:rsid w:val="00B51CD5"/>
    <w:rsid w:val="00B51F3E"/>
    <w:rsid w:val="00B52748"/>
    <w:rsid w:val="00B5286C"/>
    <w:rsid w:val="00B536DE"/>
    <w:rsid w:val="00B53824"/>
    <w:rsid w:val="00B53857"/>
    <w:rsid w:val="00B54009"/>
    <w:rsid w:val="00B545B0"/>
    <w:rsid w:val="00B54A34"/>
    <w:rsid w:val="00B54B6C"/>
    <w:rsid w:val="00B55020"/>
    <w:rsid w:val="00B55A30"/>
    <w:rsid w:val="00B565F1"/>
    <w:rsid w:val="00B56FB1"/>
    <w:rsid w:val="00B57FCF"/>
    <w:rsid w:val="00B6083F"/>
    <w:rsid w:val="00B61504"/>
    <w:rsid w:val="00B61A22"/>
    <w:rsid w:val="00B61D66"/>
    <w:rsid w:val="00B62561"/>
    <w:rsid w:val="00B62D7C"/>
    <w:rsid w:val="00B62E95"/>
    <w:rsid w:val="00B63118"/>
    <w:rsid w:val="00B635D5"/>
    <w:rsid w:val="00B63ABC"/>
    <w:rsid w:val="00B64D3D"/>
    <w:rsid w:val="00B64F0A"/>
    <w:rsid w:val="00B64F14"/>
    <w:rsid w:val="00B6562C"/>
    <w:rsid w:val="00B6583B"/>
    <w:rsid w:val="00B65BAD"/>
    <w:rsid w:val="00B66CD8"/>
    <w:rsid w:val="00B66DA0"/>
    <w:rsid w:val="00B6729E"/>
    <w:rsid w:val="00B70385"/>
    <w:rsid w:val="00B70F1F"/>
    <w:rsid w:val="00B71C05"/>
    <w:rsid w:val="00B720C9"/>
    <w:rsid w:val="00B725F2"/>
    <w:rsid w:val="00B7391B"/>
    <w:rsid w:val="00B73A32"/>
    <w:rsid w:val="00B73ACC"/>
    <w:rsid w:val="00B743E7"/>
    <w:rsid w:val="00B74B80"/>
    <w:rsid w:val="00B758D8"/>
    <w:rsid w:val="00B75B7F"/>
    <w:rsid w:val="00B768A9"/>
    <w:rsid w:val="00B76934"/>
    <w:rsid w:val="00B76E90"/>
    <w:rsid w:val="00B775CA"/>
    <w:rsid w:val="00B77F79"/>
    <w:rsid w:val="00B8005C"/>
    <w:rsid w:val="00B8066F"/>
    <w:rsid w:val="00B8067E"/>
    <w:rsid w:val="00B809E1"/>
    <w:rsid w:val="00B81F81"/>
    <w:rsid w:val="00B822D5"/>
    <w:rsid w:val="00B8273C"/>
    <w:rsid w:val="00B82E5F"/>
    <w:rsid w:val="00B832BB"/>
    <w:rsid w:val="00B8384A"/>
    <w:rsid w:val="00B85A73"/>
    <w:rsid w:val="00B85E28"/>
    <w:rsid w:val="00B8666B"/>
    <w:rsid w:val="00B868AC"/>
    <w:rsid w:val="00B86945"/>
    <w:rsid w:val="00B874D4"/>
    <w:rsid w:val="00B9047E"/>
    <w:rsid w:val="00B904F4"/>
    <w:rsid w:val="00B905A7"/>
    <w:rsid w:val="00B90BD1"/>
    <w:rsid w:val="00B90BFE"/>
    <w:rsid w:val="00B918A6"/>
    <w:rsid w:val="00B92536"/>
    <w:rsid w:val="00B9274D"/>
    <w:rsid w:val="00B929FC"/>
    <w:rsid w:val="00B92E8C"/>
    <w:rsid w:val="00B92EE7"/>
    <w:rsid w:val="00B940EA"/>
    <w:rsid w:val="00B94207"/>
    <w:rsid w:val="00B944C5"/>
    <w:rsid w:val="00B945D4"/>
    <w:rsid w:val="00B945FE"/>
    <w:rsid w:val="00B94E61"/>
    <w:rsid w:val="00B9506C"/>
    <w:rsid w:val="00B96B93"/>
    <w:rsid w:val="00B97B50"/>
    <w:rsid w:val="00B97C14"/>
    <w:rsid w:val="00B97E45"/>
    <w:rsid w:val="00B97EA5"/>
    <w:rsid w:val="00BA263F"/>
    <w:rsid w:val="00BA2AA5"/>
    <w:rsid w:val="00BA3411"/>
    <w:rsid w:val="00BA362A"/>
    <w:rsid w:val="00BA38A3"/>
    <w:rsid w:val="00BA3959"/>
    <w:rsid w:val="00BA3984"/>
    <w:rsid w:val="00BA411A"/>
    <w:rsid w:val="00BA4502"/>
    <w:rsid w:val="00BA47F7"/>
    <w:rsid w:val="00BA563D"/>
    <w:rsid w:val="00BA5D02"/>
    <w:rsid w:val="00BA6CC9"/>
    <w:rsid w:val="00BA718C"/>
    <w:rsid w:val="00BA78C1"/>
    <w:rsid w:val="00BA7EF9"/>
    <w:rsid w:val="00BB104B"/>
    <w:rsid w:val="00BB1855"/>
    <w:rsid w:val="00BB1A47"/>
    <w:rsid w:val="00BB2332"/>
    <w:rsid w:val="00BB239F"/>
    <w:rsid w:val="00BB2416"/>
    <w:rsid w:val="00BB2494"/>
    <w:rsid w:val="00BB2522"/>
    <w:rsid w:val="00BB28A3"/>
    <w:rsid w:val="00BB473F"/>
    <w:rsid w:val="00BB4FE5"/>
    <w:rsid w:val="00BB5218"/>
    <w:rsid w:val="00BB72C0"/>
    <w:rsid w:val="00BB7D06"/>
    <w:rsid w:val="00BB7FF3"/>
    <w:rsid w:val="00BC02F7"/>
    <w:rsid w:val="00BC0AF1"/>
    <w:rsid w:val="00BC0C41"/>
    <w:rsid w:val="00BC151E"/>
    <w:rsid w:val="00BC2117"/>
    <w:rsid w:val="00BC27BE"/>
    <w:rsid w:val="00BC316C"/>
    <w:rsid w:val="00BC343F"/>
    <w:rsid w:val="00BC3779"/>
    <w:rsid w:val="00BC41A0"/>
    <w:rsid w:val="00BC431C"/>
    <w:rsid w:val="00BC43D8"/>
    <w:rsid w:val="00BC48D4"/>
    <w:rsid w:val="00BC6BEC"/>
    <w:rsid w:val="00BC6F17"/>
    <w:rsid w:val="00BC7E09"/>
    <w:rsid w:val="00BD0186"/>
    <w:rsid w:val="00BD0BA5"/>
    <w:rsid w:val="00BD1661"/>
    <w:rsid w:val="00BD1857"/>
    <w:rsid w:val="00BD1ADE"/>
    <w:rsid w:val="00BD2BE7"/>
    <w:rsid w:val="00BD32B3"/>
    <w:rsid w:val="00BD419D"/>
    <w:rsid w:val="00BD4D2E"/>
    <w:rsid w:val="00BD5FD3"/>
    <w:rsid w:val="00BD6178"/>
    <w:rsid w:val="00BD6348"/>
    <w:rsid w:val="00BD66F3"/>
    <w:rsid w:val="00BD6DDE"/>
    <w:rsid w:val="00BD6ED1"/>
    <w:rsid w:val="00BD7AC9"/>
    <w:rsid w:val="00BD7FA3"/>
    <w:rsid w:val="00BE0B9F"/>
    <w:rsid w:val="00BE147F"/>
    <w:rsid w:val="00BE1BBC"/>
    <w:rsid w:val="00BE2E3B"/>
    <w:rsid w:val="00BE30D0"/>
    <w:rsid w:val="00BE3DEA"/>
    <w:rsid w:val="00BE3EFA"/>
    <w:rsid w:val="00BE4372"/>
    <w:rsid w:val="00BE46B5"/>
    <w:rsid w:val="00BE4EFA"/>
    <w:rsid w:val="00BE5A0F"/>
    <w:rsid w:val="00BE63D3"/>
    <w:rsid w:val="00BE6663"/>
    <w:rsid w:val="00BE6E4A"/>
    <w:rsid w:val="00BE7A06"/>
    <w:rsid w:val="00BE7D2E"/>
    <w:rsid w:val="00BF0917"/>
    <w:rsid w:val="00BF0B53"/>
    <w:rsid w:val="00BF0CD7"/>
    <w:rsid w:val="00BF0F34"/>
    <w:rsid w:val="00BF143E"/>
    <w:rsid w:val="00BF15CE"/>
    <w:rsid w:val="00BF1C16"/>
    <w:rsid w:val="00BF2157"/>
    <w:rsid w:val="00BF27AA"/>
    <w:rsid w:val="00BF2FC3"/>
    <w:rsid w:val="00BF3551"/>
    <w:rsid w:val="00BF37C3"/>
    <w:rsid w:val="00BF4F07"/>
    <w:rsid w:val="00BF651A"/>
    <w:rsid w:val="00BF678E"/>
    <w:rsid w:val="00BF695B"/>
    <w:rsid w:val="00BF6A14"/>
    <w:rsid w:val="00BF6E81"/>
    <w:rsid w:val="00BF71B0"/>
    <w:rsid w:val="00BF7D36"/>
    <w:rsid w:val="00C0002E"/>
    <w:rsid w:val="00C00128"/>
    <w:rsid w:val="00C0076C"/>
    <w:rsid w:val="00C0161F"/>
    <w:rsid w:val="00C02B74"/>
    <w:rsid w:val="00C030BD"/>
    <w:rsid w:val="00C0336B"/>
    <w:rsid w:val="00C0336D"/>
    <w:rsid w:val="00C03416"/>
    <w:rsid w:val="00C036C3"/>
    <w:rsid w:val="00C03CCA"/>
    <w:rsid w:val="00C040E8"/>
    <w:rsid w:val="00C0499E"/>
    <w:rsid w:val="00C04F4A"/>
    <w:rsid w:val="00C052FB"/>
    <w:rsid w:val="00C0641D"/>
    <w:rsid w:val="00C06484"/>
    <w:rsid w:val="00C0664F"/>
    <w:rsid w:val="00C069F6"/>
    <w:rsid w:val="00C07776"/>
    <w:rsid w:val="00C07AE2"/>
    <w:rsid w:val="00C07C0D"/>
    <w:rsid w:val="00C10210"/>
    <w:rsid w:val="00C10294"/>
    <w:rsid w:val="00C1035C"/>
    <w:rsid w:val="00C11046"/>
    <w:rsid w:val="00C1140E"/>
    <w:rsid w:val="00C1358F"/>
    <w:rsid w:val="00C13C2A"/>
    <w:rsid w:val="00C13CE8"/>
    <w:rsid w:val="00C14187"/>
    <w:rsid w:val="00C14EE3"/>
    <w:rsid w:val="00C15151"/>
    <w:rsid w:val="00C15515"/>
    <w:rsid w:val="00C15BEC"/>
    <w:rsid w:val="00C15C7E"/>
    <w:rsid w:val="00C16552"/>
    <w:rsid w:val="00C16A0B"/>
    <w:rsid w:val="00C179BC"/>
    <w:rsid w:val="00C17F8C"/>
    <w:rsid w:val="00C211E6"/>
    <w:rsid w:val="00C212E6"/>
    <w:rsid w:val="00C2143A"/>
    <w:rsid w:val="00C22446"/>
    <w:rsid w:val="00C22681"/>
    <w:rsid w:val="00C22FB5"/>
    <w:rsid w:val="00C230BA"/>
    <w:rsid w:val="00C238FE"/>
    <w:rsid w:val="00C24236"/>
    <w:rsid w:val="00C24362"/>
    <w:rsid w:val="00C24CBF"/>
    <w:rsid w:val="00C25016"/>
    <w:rsid w:val="00C25C66"/>
    <w:rsid w:val="00C2702A"/>
    <w:rsid w:val="00C2710B"/>
    <w:rsid w:val="00C279C2"/>
    <w:rsid w:val="00C30361"/>
    <w:rsid w:val="00C3170E"/>
    <w:rsid w:val="00C3183E"/>
    <w:rsid w:val="00C32952"/>
    <w:rsid w:val="00C33531"/>
    <w:rsid w:val="00C33B9E"/>
    <w:rsid w:val="00C34194"/>
    <w:rsid w:val="00C34B4E"/>
    <w:rsid w:val="00C3511F"/>
    <w:rsid w:val="00C35EF7"/>
    <w:rsid w:val="00C37BAE"/>
    <w:rsid w:val="00C37E22"/>
    <w:rsid w:val="00C40366"/>
    <w:rsid w:val="00C4043D"/>
    <w:rsid w:val="00C40DAA"/>
    <w:rsid w:val="00C4106A"/>
    <w:rsid w:val="00C4107D"/>
    <w:rsid w:val="00C413CC"/>
    <w:rsid w:val="00C41F7E"/>
    <w:rsid w:val="00C42A1B"/>
    <w:rsid w:val="00C42B41"/>
    <w:rsid w:val="00C42C1F"/>
    <w:rsid w:val="00C4470E"/>
    <w:rsid w:val="00C44A8D"/>
    <w:rsid w:val="00C44AA7"/>
    <w:rsid w:val="00C44CF8"/>
    <w:rsid w:val="00C44E9E"/>
    <w:rsid w:val="00C45B91"/>
    <w:rsid w:val="00C460A1"/>
    <w:rsid w:val="00C464EA"/>
    <w:rsid w:val="00C46DD9"/>
    <w:rsid w:val="00C4789C"/>
    <w:rsid w:val="00C50A91"/>
    <w:rsid w:val="00C51A89"/>
    <w:rsid w:val="00C51FCF"/>
    <w:rsid w:val="00C52C02"/>
    <w:rsid w:val="00C52DCB"/>
    <w:rsid w:val="00C558E5"/>
    <w:rsid w:val="00C55D09"/>
    <w:rsid w:val="00C56382"/>
    <w:rsid w:val="00C5640F"/>
    <w:rsid w:val="00C56F4B"/>
    <w:rsid w:val="00C57EE8"/>
    <w:rsid w:val="00C60E53"/>
    <w:rsid w:val="00C61072"/>
    <w:rsid w:val="00C61826"/>
    <w:rsid w:val="00C6243C"/>
    <w:rsid w:val="00C62534"/>
    <w:rsid w:val="00C62F54"/>
    <w:rsid w:val="00C63577"/>
    <w:rsid w:val="00C639DB"/>
    <w:rsid w:val="00C63AEA"/>
    <w:rsid w:val="00C64166"/>
    <w:rsid w:val="00C64FE8"/>
    <w:rsid w:val="00C656CD"/>
    <w:rsid w:val="00C66752"/>
    <w:rsid w:val="00C67BBF"/>
    <w:rsid w:val="00C70168"/>
    <w:rsid w:val="00C70661"/>
    <w:rsid w:val="00C718DD"/>
    <w:rsid w:val="00C71AFB"/>
    <w:rsid w:val="00C71BA7"/>
    <w:rsid w:val="00C74271"/>
    <w:rsid w:val="00C743D2"/>
    <w:rsid w:val="00C74707"/>
    <w:rsid w:val="00C74C12"/>
    <w:rsid w:val="00C75609"/>
    <w:rsid w:val="00C7586F"/>
    <w:rsid w:val="00C75B47"/>
    <w:rsid w:val="00C75C5D"/>
    <w:rsid w:val="00C76030"/>
    <w:rsid w:val="00C767C7"/>
    <w:rsid w:val="00C77603"/>
    <w:rsid w:val="00C779FD"/>
    <w:rsid w:val="00C77D84"/>
    <w:rsid w:val="00C77F87"/>
    <w:rsid w:val="00C80302"/>
    <w:rsid w:val="00C80B9E"/>
    <w:rsid w:val="00C80C6B"/>
    <w:rsid w:val="00C81F54"/>
    <w:rsid w:val="00C8357E"/>
    <w:rsid w:val="00C836AF"/>
    <w:rsid w:val="00C83A0E"/>
    <w:rsid w:val="00C84017"/>
    <w:rsid w:val="00C840CA"/>
    <w:rsid w:val="00C841B7"/>
    <w:rsid w:val="00C842C9"/>
    <w:rsid w:val="00C84962"/>
    <w:rsid w:val="00C84A6C"/>
    <w:rsid w:val="00C84B92"/>
    <w:rsid w:val="00C8667D"/>
    <w:rsid w:val="00C8676A"/>
    <w:rsid w:val="00C86856"/>
    <w:rsid w:val="00C86967"/>
    <w:rsid w:val="00C87C54"/>
    <w:rsid w:val="00C91B53"/>
    <w:rsid w:val="00C9252F"/>
    <w:rsid w:val="00C92895"/>
    <w:rsid w:val="00C928A8"/>
    <w:rsid w:val="00C93044"/>
    <w:rsid w:val="00C93448"/>
    <w:rsid w:val="00C94619"/>
    <w:rsid w:val="00C948B3"/>
    <w:rsid w:val="00C95246"/>
    <w:rsid w:val="00C95623"/>
    <w:rsid w:val="00C9614C"/>
    <w:rsid w:val="00C9696A"/>
    <w:rsid w:val="00C97040"/>
    <w:rsid w:val="00C97A7A"/>
    <w:rsid w:val="00CA042F"/>
    <w:rsid w:val="00CA06B8"/>
    <w:rsid w:val="00CA103E"/>
    <w:rsid w:val="00CA177A"/>
    <w:rsid w:val="00CA23DF"/>
    <w:rsid w:val="00CA2EB0"/>
    <w:rsid w:val="00CA3AC2"/>
    <w:rsid w:val="00CA4B94"/>
    <w:rsid w:val="00CA4C80"/>
    <w:rsid w:val="00CA5463"/>
    <w:rsid w:val="00CA6C45"/>
    <w:rsid w:val="00CA74F6"/>
    <w:rsid w:val="00CA7603"/>
    <w:rsid w:val="00CB1BD0"/>
    <w:rsid w:val="00CB1DAE"/>
    <w:rsid w:val="00CB364E"/>
    <w:rsid w:val="00CB37B8"/>
    <w:rsid w:val="00CB3D5B"/>
    <w:rsid w:val="00CB3E81"/>
    <w:rsid w:val="00CB44B2"/>
    <w:rsid w:val="00CB4F1A"/>
    <w:rsid w:val="00CB5724"/>
    <w:rsid w:val="00CB58B4"/>
    <w:rsid w:val="00CB5B4A"/>
    <w:rsid w:val="00CB6169"/>
    <w:rsid w:val="00CB6557"/>
    <w:rsid w:val="00CB6577"/>
    <w:rsid w:val="00CB6768"/>
    <w:rsid w:val="00CB69E1"/>
    <w:rsid w:val="00CB729F"/>
    <w:rsid w:val="00CB74C7"/>
    <w:rsid w:val="00CB7CD4"/>
    <w:rsid w:val="00CB7FB1"/>
    <w:rsid w:val="00CC005E"/>
    <w:rsid w:val="00CC17AE"/>
    <w:rsid w:val="00CC1959"/>
    <w:rsid w:val="00CC1FE9"/>
    <w:rsid w:val="00CC28AB"/>
    <w:rsid w:val="00CC2B29"/>
    <w:rsid w:val="00CC36B2"/>
    <w:rsid w:val="00CC3B49"/>
    <w:rsid w:val="00CC3D04"/>
    <w:rsid w:val="00CC4574"/>
    <w:rsid w:val="00CC46EB"/>
    <w:rsid w:val="00CC4AF7"/>
    <w:rsid w:val="00CC54E5"/>
    <w:rsid w:val="00CC58B3"/>
    <w:rsid w:val="00CC58E6"/>
    <w:rsid w:val="00CC60F3"/>
    <w:rsid w:val="00CC6B96"/>
    <w:rsid w:val="00CC6F04"/>
    <w:rsid w:val="00CC726E"/>
    <w:rsid w:val="00CC78C2"/>
    <w:rsid w:val="00CC7B94"/>
    <w:rsid w:val="00CD088D"/>
    <w:rsid w:val="00CD440C"/>
    <w:rsid w:val="00CD4430"/>
    <w:rsid w:val="00CD49C1"/>
    <w:rsid w:val="00CD69F0"/>
    <w:rsid w:val="00CD6E8E"/>
    <w:rsid w:val="00CE0121"/>
    <w:rsid w:val="00CE0589"/>
    <w:rsid w:val="00CE1413"/>
    <w:rsid w:val="00CE161F"/>
    <w:rsid w:val="00CE22CD"/>
    <w:rsid w:val="00CE2CC6"/>
    <w:rsid w:val="00CE2F00"/>
    <w:rsid w:val="00CE3529"/>
    <w:rsid w:val="00CE3874"/>
    <w:rsid w:val="00CE4320"/>
    <w:rsid w:val="00CE46A0"/>
    <w:rsid w:val="00CE494E"/>
    <w:rsid w:val="00CE5310"/>
    <w:rsid w:val="00CE5AB5"/>
    <w:rsid w:val="00CE5C9F"/>
    <w:rsid w:val="00CE5D9A"/>
    <w:rsid w:val="00CE6624"/>
    <w:rsid w:val="00CE6A01"/>
    <w:rsid w:val="00CE6CFF"/>
    <w:rsid w:val="00CE6F9B"/>
    <w:rsid w:val="00CE7042"/>
    <w:rsid w:val="00CE7293"/>
    <w:rsid w:val="00CE76CD"/>
    <w:rsid w:val="00CF0280"/>
    <w:rsid w:val="00CF0B65"/>
    <w:rsid w:val="00CF1837"/>
    <w:rsid w:val="00CF1C1F"/>
    <w:rsid w:val="00CF1D39"/>
    <w:rsid w:val="00CF300C"/>
    <w:rsid w:val="00CF30BE"/>
    <w:rsid w:val="00CF3B5E"/>
    <w:rsid w:val="00CF3BA6"/>
    <w:rsid w:val="00CF4BA8"/>
    <w:rsid w:val="00CF4E8C"/>
    <w:rsid w:val="00CF581C"/>
    <w:rsid w:val="00CF6580"/>
    <w:rsid w:val="00CF6913"/>
    <w:rsid w:val="00CF717E"/>
    <w:rsid w:val="00CF72AC"/>
    <w:rsid w:val="00CF7AA7"/>
    <w:rsid w:val="00CF7B77"/>
    <w:rsid w:val="00D00561"/>
    <w:rsid w:val="00D006CF"/>
    <w:rsid w:val="00D007DF"/>
    <w:rsid w:val="00D008A6"/>
    <w:rsid w:val="00D00960"/>
    <w:rsid w:val="00D00B74"/>
    <w:rsid w:val="00D015F0"/>
    <w:rsid w:val="00D01A50"/>
    <w:rsid w:val="00D01CDA"/>
    <w:rsid w:val="00D03B8B"/>
    <w:rsid w:val="00D03E47"/>
    <w:rsid w:val="00D0447B"/>
    <w:rsid w:val="00D04591"/>
    <w:rsid w:val="00D04894"/>
    <w:rsid w:val="00D048A2"/>
    <w:rsid w:val="00D04AA1"/>
    <w:rsid w:val="00D04BC0"/>
    <w:rsid w:val="00D05249"/>
    <w:rsid w:val="00D053CE"/>
    <w:rsid w:val="00D055EB"/>
    <w:rsid w:val="00D056FE"/>
    <w:rsid w:val="00D05B56"/>
    <w:rsid w:val="00D05D60"/>
    <w:rsid w:val="00D05DAF"/>
    <w:rsid w:val="00D0666E"/>
    <w:rsid w:val="00D06CAB"/>
    <w:rsid w:val="00D111FA"/>
    <w:rsid w:val="00D114B2"/>
    <w:rsid w:val="00D121C4"/>
    <w:rsid w:val="00D1243A"/>
    <w:rsid w:val="00D131D2"/>
    <w:rsid w:val="00D13255"/>
    <w:rsid w:val="00D1351A"/>
    <w:rsid w:val="00D13A5B"/>
    <w:rsid w:val="00D14274"/>
    <w:rsid w:val="00D15E5B"/>
    <w:rsid w:val="00D1692C"/>
    <w:rsid w:val="00D17C62"/>
    <w:rsid w:val="00D204A5"/>
    <w:rsid w:val="00D21586"/>
    <w:rsid w:val="00D217F6"/>
    <w:rsid w:val="00D21EA5"/>
    <w:rsid w:val="00D21F4B"/>
    <w:rsid w:val="00D238A9"/>
    <w:rsid w:val="00D23A38"/>
    <w:rsid w:val="00D23DDF"/>
    <w:rsid w:val="00D24631"/>
    <w:rsid w:val="00D25429"/>
    <w:rsid w:val="00D2574C"/>
    <w:rsid w:val="00D2669D"/>
    <w:rsid w:val="00D26775"/>
    <w:rsid w:val="00D26D79"/>
    <w:rsid w:val="00D26E22"/>
    <w:rsid w:val="00D273AB"/>
    <w:rsid w:val="00D27B49"/>
    <w:rsid w:val="00D27C2B"/>
    <w:rsid w:val="00D3056C"/>
    <w:rsid w:val="00D308E5"/>
    <w:rsid w:val="00D31BD2"/>
    <w:rsid w:val="00D31EFD"/>
    <w:rsid w:val="00D323D0"/>
    <w:rsid w:val="00D33363"/>
    <w:rsid w:val="00D333B6"/>
    <w:rsid w:val="00D34519"/>
    <w:rsid w:val="00D34529"/>
    <w:rsid w:val="00D34943"/>
    <w:rsid w:val="00D34A2B"/>
    <w:rsid w:val="00D35409"/>
    <w:rsid w:val="00D356BD"/>
    <w:rsid w:val="00D359D4"/>
    <w:rsid w:val="00D35C03"/>
    <w:rsid w:val="00D368D5"/>
    <w:rsid w:val="00D400B2"/>
    <w:rsid w:val="00D409AD"/>
    <w:rsid w:val="00D40B5B"/>
    <w:rsid w:val="00D41389"/>
    <w:rsid w:val="00D41B88"/>
    <w:rsid w:val="00D41E23"/>
    <w:rsid w:val="00D421BC"/>
    <w:rsid w:val="00D429EC"/>
    <w:rsid w:val="00D42FDD"/>
    <w:rsid w:val="00D43D44"/>
    <w:rsid w:val="00D43E1B"/>
    <w:rsid w:val="00D43EBB"/>
    <w:rsid w:val="00D44CF7"/>
    <w:rsid w:val="00D44E4E"/>
    <w:rsid w:val="00D459C7"/>
    <w:rsid w:val="00D4615C"/>
    <w:rsid w:val="00D464BB"/>
    <w:rsid w:val="00D46D26"/>
    <w:rsid w:val="00D51254"/>
    <w:rsid w:val="00D51627"/>
    <w:rsid w:val="00D51E1A"/>
    <w:rsid w:val="00D52344"/>
    <w:rsid w:val="00D531BE"/>
    <w:rsid w:val="00D532DA"/>
    <w:rsid w:val="00D53CF1"/>
    <w:rsid w:val="00D5442E"/>
    <w:rsid w:val="00D547D7"/>
    <w:rsid w:val="00D54AAC"/>
    <w:rsid w:val="00D54B32"/>
    <w:rsid w:val="00D54D2F"/>
    <w:rsid w:val="00D554EC"/>
    <w:rsid w:val="00D55DF0"/>
    <w:rsid w:val="00D561B0"/>
    <w:rsid w:val="00D563E1"/>
    <w:rsid w:val="00D56BB6"/>
    <w:rsid w:val="00D56D30"/>
    <w:rsid w:val="00D56E48"/>
    <w:rsid w:val="00D56F7D"/>
    <w:rsid w:val="00D56FAA"/>
    <w:rsid w:val="00D578BC"/>
    <w:rsid w:val="00D6022B"/>
    <w:rsid w:val="00D60C40"/>
    <w:rsid w:val="00D6138D"/>
    <w:rsid w:val="00D6166E"/>
    <w:rsid w:val="00D61D49"/>
    <w:rsid w:val="00D61F9B"/>
    <w:rsid w:val="00D63126"/>
    <w:rsid w:val="00D63282"/>
    <w:rsid w:val="00D63A67"/>
    <w:rsid w:val="00D64111"/>
    <w:rsid w:val="00D646C9"/>
    <w:rsid w:val="00D6492E"/>
    <w:rsid w:val="00D64F32"/>
    <w:rsid w:val="00D6516C"/>
    <w:rsid w:val="00D6544C"/>
    <w:rsid w:val="00D65845"/>
    <w:rsid w:val="00D6756F"/>
    <w:rsid w:val="00D70087"/>
    <w:rsid w:val="00D7079E"/>
    <w:rsid w:val="00D707EC"/>
    <w:rsid w:val="00D70823"/>
    <w:rsid w:val="00D70AB1"/>
    <w:rsid w:val="00D70F23"/>
    <w:rsid w:val="00D7136C"/>
    <w:rsid w:val="00D728D8"/>
    <w:rsid w:val="00D72FB4"/>
    <w:rsid w:val="00D73DD6"/>
    <w:rsid w:val="00D741B8"/>
    <w:rsid w:val="00D745F5"/>
    <w:rsid w:val="00D75392"/>
    <w:rsid w:val="00D7585E"/>
    <w:rsid w:val="00D759A3"/>
    <w:rsid w:val="00D75BA8"/>
    <w:rsid w:val="00D76E28"/>
    <w:rsid w:val="00D8054A"/>
    <w:rsid w:val="00D810B7"/>
    <w:rsid w:val="00D82497"/>
    <w:rsid w:val="00D82E32"/>
    <w:rsid w:val="00D83974"/>
    <w:rsid w:val="00D84133"/>
    <w:rsid w:val="00D8431C"/>
    <w:rsid w:val="00D84A9C"/>
    <w:rsid w:val="00D85133"/>
    <w:rsid w:val="00D8715F"/>
    <w:rsid w:val="00D87BEE"/>
    <w:rsid w:val="00D87CB9"/>
    <w:rsid w:val="00D90680"/>
    <w:rsid w:val="00D90C95"/>
    <w:rsid w:val="00D91607"/>
    <w:rsid w:val="00D91724"/>
    <w:rsid w:val="00D92585"/>
    <w:rsid w:val="00D92C82"/>
    <w:rsid w:val="00D92DDA"/>
    <w:rsid w:val="00D92E45"/>
    <w:rsid w:val="00D93336"/>
    <w:rsid w:val="00D93587"/>
    <w:rsid w:val="00D9430E"/>
    <w:rsid w:val="00D94314"/>
    <w:rsid w:val="00D94497"/>
    <w:rsid w:val="00D944E5"/>
    <w:rsid w:val="00D9587F"/>
    <w:rsid w:val="00D95BC7"/>
    <w:rsid w:val="00D95C17"/>
    <w:rsid w:val="00D96043"/>
    <w:rsid w:val="00D962FF"/>
    <w:rsid w:val="00D96310"/>
    <w:rsid w:val="00D96ADE"/>
    <w:rsid w:val="00D96B42"/>
    <w:rsid w:val="00D97779"/>
    <w:rsid w:val="00D9796E"/>
    <w:rsid w:val="00DA06A4"/>
    <w:rsid w:val="00DA101C"/>
    <w:rsid w:val="00DA14F6"/>
    <w:rsid w:val="00DA1B84"/>
    <w:rsid w:val="00DA25C6"/>
    <w:rsid w:val="00DA2A82"/>
    <w:rsid w:val="00DA3A70"/>
    <w:rsid w:val="00DA4462"/>
    <w:rsid w:val="00DA52F5"/>
    <w:rsid w:val="00DA5571"/>
    <w:rsid w:val="00DA62C2"/>
    <w:rsid w:val="00DA72CB"/>
    <w:rsid w:val="00DA73A3"/>
    <w:rsid w:val="00DA7D18"/>
    <w:rsid w:val="00DA7D25"/>
    <w:rsid w:val="00DB1B4A"/>
    <w:rsid w:val="00DB1DD3"/>
    <w:rsid w:val="00DB3051"/>
    <w:rsid w:val="00DB3080"/>
    <w:rsid w:val="00DB4605"/>
    <w:rsid w:val="00DB4E12"/>
    <w:rsid w:val="00DB5771"/>
    <w:rsid w:val="00DB6006"/>
    <w:rsid w:val="00DB7A67"/>
    <w:rsid w:val="00DC0AB6"/>
    <w:rsid w:val="00DC21CF"/>
    <w:rsid w:val="00DC3395"/>
    <w:rsid w:val="00DC3664"/>
    <w:rsid w:val="00DC4384"/>
    <w:rsid w:val="00DC4B9B"/>
    <w:rsid w:val="00DC4CF7"/>
    <w:rsid w:val="00DC6050"/>
    <w:rsid w:val="00DC623A"/>
    <w:rsid w:val="00DC6C88"/>
    <w:rsid w:val="00DC6EFC"/>
    <w:rsid w:val="00DC7287"/>
    <w:rsid w:val="00DC752A"/>
    <w:rsid w:val="00DC7CDE"/>
    <w:rsid w:val="00DD101E"/>
    <w:rsid w:val="00DD12BA"/>
    <w:rsid w:val="00DD195B"/>
    <w:rsid w:val="00DD19CA"/>
    <w:rsid w:val="00DD1D3B"/>
    <w:rsid w:val="00DD243F"/>
    <w:rsid w:val="00DD35E8"/>
    <w:rsid w:val="00DD3991"/>
    <w:rsid w:val="00DD46E9"/>
    <w:rsid w:val="00DD4711"/>
    <w:rsid w:val="00DD47D7"/>
    <w:rsid w:val="00DD4812"/>
    <w:rsid w:val="00DD4874"/>
    <w:rsid w:val="00DD4CA7"/>
    <w:rsid w:val="00DD5A6D"/>
    <w:rsid w:val="00DD5AAC"/>
    <w:rsid w:val="00DD6C49"/>
    <w:rsid w:val="00DD6F37"/>
    <w:rsid w:val="00DD7238"/>
    <w:rsid w:val="00DE0097"/>
    <w:rsid w:val="00DE05AE"/>
    <w:rsid w:val="00DE085D"/>
    <w:rsid w:val="00DE0979"/>
    <w:rsid w:val="00DE0AD9"/>
    <w:rsid w:val="00DE11E3"/>
    <w:rsid w:val="00DE12E9"/>
    <w:rsid w:val="00DE2468"/>
    <w:rsid w:val="00DE301D"/>
    <w:rsid w:val="00DE3298"/>
    <w:rsid w:val="00DE33EC"/>
    <w:rsid w:val="00DE3C02"/>
    <w:rsid w:val="00DE3D4D"/>
    <w:rsid w:val="00DE43F4"/>
    <w:rsid w:val="00DE4D15"/>
    <w:rsid w:val="00DE53F8"/>
    <w:rsid w:val="00DE5507"/>
    <w:rsid w:val="00DE56F4"/>
    <w:rsid w:val="00DE5EFA"/>
    <w:rsid w:val="00DE60E6"/>
    <w:rsid w:val="00DE6C9B"/>
    <w:rsid w:val="00DE724E"/>
    <w:rsid w:val="00DE74DC"/>
    <w:rsid w:val="00DE7A3C"/>
    <w:rsid w:val="00DE7B82"/>
    <w:rsid w:val="00DE7D5A"/>
    <w:rsid w:val="00DE7DCC"/>
    <w:rsid w:val="00DF0047"/>
    <w:rsid w:val="00DF09CF"/>
    <w:rsid w:val="00DF168F"/>
    <w:rsid w:val="00DF1EC4"/>
    <w:rsid w:val="00DF247C"/>
    <w:rsid w:val="00DF3F4F"/>
    <w:rsid w:val="00DF4083"/>
    <w:rsid w:val="00DF4E4E"/>
    <w:rsid w:val="00DF6D27"/>
    <w:rsid w:val="00DF707E"/>
    <w:rsid w:val="00DF70A1"/>
    <w:rsid w:val="00DF733C"/>
    <w:rsid w:val="00DF759D"/>
    <w:rsid w:val="00E003AF"/>
    <w:rsid w:val="00E00482"/>
    <w:rsid w:val="00E00CAC"/>
    <w:rsid w:val="00E018C3"/>
    <w:rsid w:val="00E01C15"/>
    <w:rsid w:val="00E0226C"/>
    <w:rsid w:val="00E03D49"/>
    <w:rsid w:val="00E050CD"/>
    <w:rsid w:val="00E052B1"/>
    <w:rsid w:val="00E05327"/>
    <w:rsid w:val="00E05886"/>
    <w:rsid w:val="00E05995"/>
    <w:rsid w:val="00E05E11"/>
    <w:rsid w:val="00E0626B"/>
    <w:rsid w:val="00E06689"/>
    <w:rsid w:val="00E06FCB"/>
    <w:rsid w:val="00E07211"/>
    <w:rsid w:val="00E074A3"/>
    <w:rsid w:val="00E0778B"/>
    <w:rsid w:val="00E1008F"/>
    <w:rsid w:val="00E104C6"/>
    <w:rsid w:val="00E10C02"/>
    <w:rsid w:val="00E10ED3"/>
    <w:rsid w:val="00E11458"/>
    <w:rsid w:val="00E120D7"/>
    <w:rsid w:val="00E122EE"/>
    <w:rsid w:val="00E12F40"/>
    <w:rsid w:val="00E1343B"/>
    <w:rsid w:val="00E137F4"/>
    <w:rsid w:val="00E13CC3"/>
    <w:rsid w:val="00E14631"/>
    <w:rsid w:val="00E1482E"/>
    <w:rsid w:val="00E14AB2"/>
    <w:rsid w:val="00E15547"/>
    <w:rsid w:val="00E164F2"/>
    <w:rsid w:val="00E166B8"/>
    <w:rsid w:val="00E16A38"/>
    <w:rsid w:val="00E16C57"/>
    <w:rsid w:val="00E16F61"/>
    <w:rsid w:val="00E178A7"/>
    <w:rsid w:val="00E179A8"/>
    <w:rsid w:val="00E1B810"/>
    <w:rsid w:val="00E202ED"/>
    <w:rsid w:val="00E20AB0"/>
    <w:rsid w:val="00E20F6A"/>
    <w:rsid w:val="00E20FD5"/>
    <w:rsid w:val="00E21A25"/>
    <w:rsid w:val="00E21CF3"/>
    <w:rsid w:val="00E21E0B"/>
    <w:rsid w:val="00E2213D"/>
    <w:rsid w:val="00E2246F"/>
    <w:rsid w:val="00E227E4"/>
    <w:rsid w:val="00E22EC7"/>
    <w:rsid w:val="00E23154"/>
    <w:rsid w:val="00E23303"/>
    <w:rsid w:val="00E239E0"/>
    <w:rsid w:val="00E23DE3"/>
    <w:rsid w:val="00E253CA"/>
    <w:rsid w:val="00E259C0"/>
    <w:rsid w:val="00E2630D"/>
    <w:rsid w:val="00E26997"/>
    <w:rsid w:val="00E2771C"/>
    <w:rsid w:val="00E27E67"/>
    <w:rsid w:val="00E30783"/>
    <w:rsid w:val="00E30E21"/>
    <w:rsid w:val="00E31491"/>
    <w:rsid w:val="00E31D50"/>
    <w:rsid w:val="00E3201E"/>
    <w:rsid w:val="00E320E5"/>
    <w:rsid w:val="00E324D9"/>
    <w:rsid w:val="00E331FB"/>
    <w:rsid w:val="00E33A5C"/>
    <w:rsid w:val="00E33DF4"/>
    <w:rsid w:val="00E3531E"/>
    <w:rsid w:val="00E35CAF"/>
    <w:rsid w:val="00E35EDE"/>
    <w:rsid w:val="00E36528"/>
    <w:rsid w:val="00E373D5"/>
    <w:rsid w:val="00E409B4"/>
    <w:rsid w:val="00E40CF7"/>
    <w:rsid w:val="00E413B8"/>
    <w:rsid w:val="00E41BF5"/>
    <w:rsid w:val="00E42407"/>
    <w:rsid w:val="00E42A5F"/>
    <w:rsid w:val="00E42C32"/>
    <w:rsid w:val="00E434EB"/>
    <w:rsid w:val="00E440C0"/>
    <w:rsid w:val="00E46010"/>
    <w:rsid w:val="00E465A0"/>
    <w:rsid w:val="00E4683D"/>
    <w:rsid w:val="00E46891"/>
    <w:rsid w:val="00E469DE"/>
    <w:rsid w:val="00E46C1B"/>
    <w:rsid w:val="00E46CA0"/>
    <w:rsid w:val="00E50099"/>
    <w:rsid w:val="00E504A1"/>
    <w:rsid w:val="00E50D9B"/>
    <w:rsid w:val="00E51231"/>
    <w:rsid w:val="00E51BFA"/>
    <w:rsid w:val="00E52A67"/>
    <w:rsid w:val="00E52F78"/>
    <w:rsid w:val="00E54DAF"/>
    <w:rsid w:val="00E55557"/>
    <w:rsid w:val="00E55AC1"/>
    <w:rsid w:val="00E56B1D"/>
    <w:rsid w:val="00E57A57"/>
    <w:rsid w:val="00E57C22"/>
    <w:rsid w:val="00E57E34"/>
    <w:rsid w:val="00E57EEA"/>
    <w:rsid w:val="00E60191"/>
    <w:rsid w:val="00E602A7"/>
    <w:rsid w:val="00E60633"/>
    <w:rsid w:val="00E619E1"/>
    <w:rsid w:val="00E61DA9"/>
    <w:rsid w:val="00E629EB"/>
    <w:rsid w:val="00E62FBE"/>
    <w:rsid w:val="00E63389"/>
    <w:rsid w:val="00E6418D"/>
    <w:rsid w:val="00E64597"/>
    <w:rsid w:val="00E65780"/>
    <w:rsid w:val="00E66AA1"/>
    <w:rsid w:val="00E66B6A"/>
    <w:rsid w:val="00E71243"/>
    <w:rsid w:val="00E71362"/>
    <w:rsid w:val="00E714D8"/>
    <w:rsid w:val="00E7153F"/>
    <w:rsid w:val="00E7168A"/>
    <w:rsid w:val="00E71D25"/>
    <w:rsid w:val="00E71E1F"/>
    <w:rsid w:val="00E728BC"/>
    <w:rsid w:val="00E7295C"/>
    <w:rsid w:val="00E73306"/>
    <w:rsid w:val="00E73842"/>
    <w:rsid w:val="00E739B8"/>
    <w:rsid w:val="00E73B19"/>
    <w:rsid w:val="00E74817"/>
    <w:rsid w:val="00E74827"/>
    <w:rsid w:val="00E74FE4"/>
    <w:rsid w:val="00E765CF"/>
    <w:rsid w:val="00E76C35"/>
    <w:rsid w:val="00E7738D"/>
    <w:rsid w:val="00E7748B"/>
    <w:rsid w:val="00E777FB"/>
    <w:rsid w:val="00E77C28"/>
    <w:rsid w:val="00E77C80"/>
    <w:rsid w:val="00E77C86"/>
    <w:rsid w:val="00E77FE6"/>
    <w:rsid w:val="00E81633"/>
    <w:rsid w:val="00E82AED"/>
    <w:rsid w:val="00E82DE7"/>
    <w:rsid w:val="00E82FCC"/>
    <w:rsid w:val="00E831A3"/>
    <w:rsid w:val="00E834B4"/>
    <w:rsid w:val="00E849A0"/>
    <w:rsid w:val="00E85019"/>
    <w:rsid w:val="00E850AE"/>
    <w:rsid w:val="00E862B5"/>
    <w:rsid w:val="00E86500"/>
    <w:rsid w:val="00E86733"/>
    <w:rsid w:val="00E86897"/>
    <w:rsid w:val="00E86927"/>
    <w:rsid w:val="00E8700D"/>
    <w:rsid w:val="00E87094"/>
    <w:rsid w:val="00E876EE"/>
    <w:rsid w:val="00E87819"/>
    <w:rsid w:val="00E903DE"/>
    <w:rsid w:val="00E9108A"/>
    <w:rsid w:val="00E9132E"/>
    <w:rsid w:val="00E9134E"/>
    <w:rsid w:val="00E91376"/>
    <w:rsid w:val="00E9167F"/>
    <w:rsid w:val="00E919F6"/>
    <w:rsid w:val="00E91DAF"/>
    <w:rsid w:val="00E92050"/>
    <w:rsid w:val="00E9249E"/>
    <w:rsid w:val="00E926AC"/>
    <w:rsid w:val="00E93345"/>
    <w:rsid w:val="00E93BEC"/>
    <w:rsid w:val="00E93FB6"/>
    <w:rsid w:val="00E94803"/>
    <w:rsid w:val="00E94B69"/>
    <w:rsid w:val="00E9588E"/>
    <w:rsid w:val="00E9617B"/>
    <w:rsid w:val="00E96813"/>
    <w:rsid w:val="00EA17B9"/>
    <w:rsid w:val="00EA17BC"/>
    <w:rsid w:val="00EA187D"/>
    <w:rsid w:val="00EA203C"/>
    <w:rsid w:val="00EA279E"/>
    <w:rsid w:val="00EA2841"/>
    <w:rsid w:val="00EA2BA6"/>
    <w:rsid w:val="00EA32BB"/>
    <w:rsid w:val="00EA332B"/>
    <w:rsid w:val="00EA33B1"/>
    <w:rsid w:val="00EA43F1"/>
    <w:rsid w:val="00EA65EB"/>
    <w:rsid w:val="00EA74F2"/>
    <w:rsid w:val="00EA7552"/>
    <w:rsid w:val="00EA7D73"/>
    <w:rsid w:val="00EA7F5C"/>
    <w:rsid w:val="00EB0C16"/>
    <w:rsid w:val="00EB193D"/>
    <w:rsid w:val="00EB2370"/>
    <w:rsid w:val="00EB2A4C"/>
    <w:rsid w:val="00EB2A71"/>
    <w:rsid w:val="00EB32CF"/>
    <w:rsid w:val="00EB35DC"/>
    <w:rsid w:val="00EB3672"/>
    <w:rsid w:val="00EB3D8B"/>
    <w:rsid w:val="00EB3F76"/>
    <w:rsid w:val="00EB4106"/>
    <w:rsid w:val="00EB48ED"/>
    <w:rsid w:val="00EB4A2B"/>
    <w:rsid w:val="00EB4DDA"/>
    <w:rsid w:val="00EB6824"/>
    <w:rsid w:val="00EB7598"/>
    <w:rsid w:val="00EB77B2"/>
    <w:rsid w:val="00EB7885"/>
    <w:rsid w:val="00EB79B6"/>
    <w:rsid w:val="00EB7D18"/>
    <w:rsid w:val="00EC03F6"/>
    <w:rsid w:val="00EC0998"/>
    <w:rsid w:val="00EC27E6"/>
    <w:rsid w:val="00EC2805"/>
    <w:rsid w:val="00EC3100"/>
    <w:rsid w:val="00EC314E"/>
    <w:rsid w:val="00EC3D02"/>
    <w:rsid w:val="00EC437B"/>
    <w:rsid w:val="00EC4CBD"/>
    <w:rsid w:val="00EC5335"/>
    <w:rsid w:val="00EC66AF"/>
    <w:rsid w:val="00EC6921"/>
    <w:rsid w:val="00EC703B"/>
    <w:rsid w:val="00EC7053"/>
    <w:rsid w:val="00EC70CF"/>
    <w:rsid w:val="00EC70D8"/>
    <w:rsid w:val="00EC731D"/>
    <w:rsid w:val="00EC78F8"/>
    <w:rsid w:val="00EC7D11"/>
    <w:rsid w:val="00ED1008"/>
    <w:rsid w:val="00ED1338"/>
    <w:rsid w:val="00ED1475"/>
    <w:rsid w:val="00ED14E5"/>
    <w:rsid w:val="00ED192A"/>
    <w:rsid w:val="00ED1AB4"/>
    <w:rsid w:val="00ED1B1E"/>
    <w:rsid w:val="00ED24CD"/>
    <w:rsid w:val="00ED288C"/>
    <w:rsid w:val="00ED2C23"/>
    <w:rsid w:val="00ED2CF0"/>
    <w:rsid w:val="00ED2ED7"/>
    <w:rsid w:val="00ED38FF"/>
    <w:rsid w:val="00ED43F6"/>
    <w:rsid w:val="00ED51D8"/>
    <w:rsid w:val="00ED55D2"/>
    <w:rsid w:val="00ED6D87"/>
    <w:rsid w:val="00ED7CEB"/>
    <w:rsid w:val="00EE047E"/>
    <w:rsid w:val="00EE1058"/>
    <w:rsid w:val="00EE1089"/>
    <w:rsid w:val="00EE1400"/>
    <w:rsid w:val="00EE1A79"/>
    <w:rsid w:val="00EE2565"/>
    <w:rsid w:val="00EE2AC0"/>
    <w:rsid w:val="00EE2BC0"/>
    <w:rsid w:val="00EE3260"/>
    <w:rsid w:val="00EE38DD"/>
    <w:rsid w:val="00EE3AAE"/>
    <w:rsid w:val="00EE3C0D"/>
    <w:rsid w:val="00EE3CF3"/>
    <w:rsid w:val="00EE50F0"/>
    <w:rsid w:val="00EE56A6"/>
    <w:rsid w:val="00EE586E"/>
    <w:rsid w:val="00EE5BEB"/>
    <w:rsid w:val="00EE5D65"/>
    <w:rsid w:val="00EE60FE"/>
    <w:rsid w:val="00EE64C9"/>
    <w:rsid w:val="00EE6524"/>
    <w:rsid w:val="00EE65C4"/>
    <w:rsid w:val="00EE6F6A"/>
    <w:rsid w:val="00EE788B"/>
    <w:rsid w:val="00EE7D95"/>
    <w:rsid w:val="00EF00ED"/>
    <w:rsid w:val="00EF0192"/>
    <w:rsid w:val="00EF0196"/>
    <w:rsid w:val="00EF06A8"/>
    <w:rsid w:val="00EF0943"/>
    <w:rsid w:val="00EF0EAD"/>
    <w:rsid w:val="00EF11C8"/>
    <w:rsid w:val="00EF1466"/>
    <w:rsid w:val="00EF3715"/>
    <w:rsid w:val="00EF3B0D"/>
    <w:rsid w:val="00EF4B78"/>
    <w:rsid w:val="00EF4CB1"/>
    <w:rsid w:val="00EF4F9C"/>
    <w:rsid w:val="00EF5798"/>
    <w:rsid w:val="00EF589F"/>
    <w:rsid w:val="00EF60A5"/>
    <w:rsid w:val="00EF60E5"/>
    <w:rsid w:val="00EF6A0C"/>
    <w:rsid w:val="00EF6E7F"/>
    <w:rsid w:val="00EF7BAF"/>
    <w:rsid w:val="00EF7F5E"/>
    <w:rsid w:val="00F008E3"/>
    <w:rsid w:val="00F0125A"/>
    <w:rsid w:val="00F012AA"/>
    <w:rsid w:val="00F01AD7"/>
    <w:rsid w:val="00F01D8F"/>
    <w:rsid w:val="00F01D93"/>
    <w:rsid w:val="00F02410"/>
    <w:rsid w:val="00F0316E"/>
    <w:rsid w:val="00F033B3"/>
    <w:rsid w:val="00F04145"/>
    <w:rsid w:val="00F04C25"/>
    <w:rsid w:val="00F05A4D"/>
    <w:rsid w:val="00F061C7"/>
    <w:rsid w:val="00F0658C"/>
    <w:rsid w:val="00F06BB9"/>
    <w:rsid w:val="00F06FE9"/>
    <w:rsid w:val="00F07215"/>
    <w:rsid w:val="00F0739F"/>
    <w:rsid w:val="00F07FA8"/>
    <w:rsid w:val="00F109F4"/>
    <w:rsid w:val="00F10D9A"/>
    <w:rsid w:val="00F11459"/>
    <w:rsid w:val="00F11D10"/>
    <w:rsid w:val="00F11D73"/>
    <w:rsid w:val="00F121C4"/>
    <w:rsid w:val="00F13332"/>
    <w:rsid w:val="00F135F4"/>
    <w:rsid w:val="00F13F23"/>
    <w:rsid w:val="00F15699"/>
    <w:rsid w:val="00F16675"/>
    <w:rsid w:val="00F169E2"/>
    <w:rsid w:val="00F16F32"/>
    <w:rsid w:val="00F17235"/>
    <w:rsid w:val="00F176E8"/>
    <w:rsid w:val="00F200CF"/>
    <w:rsid w:val="00F20B40"/>
    <w:rsid w:val="00F211B9"/>
    <w:rsid w:val="00F21815"/>
    <w:rsid w:val="00F2269A"/>
    <w:rsid w:val="00F22775"/>
    <w:rsid w:val="00F228A5"/>
    <w:rsid w:val="00F228A8"/>
    <w:rsid w:val="00F22A95"/>
    <w:rsid w:val="00F246D4"/>
    <w:rsid w:val="00F24AD7"/>
    <w:rsid w:val="00F250B1"/>
    <w:rsid w:val="00F25E75"/>
    <w:rsid w:val="00F26011"/>
    <w:rsid w:val="00F269DC"/>
    <w:rsid w:val="00F2719D"/>
    <w:rsid w:val="00F27A24"/>
    <w:rsid w:val="00F309E2"/>
    <w:rsid w:val="00F30C2D"/>
    <w:rsid w:val="00F30C5B"/>
    <w:rsid w:val="00F30D7C"/>
    <w:rsid w:val="00F310BA"/>
    <w:rsid w:val="00F31765"/>
    <w:rsid w:val="00F318BD"/>
    <w:rsid w:val="00F32305"/>
    <w:rsid w:val="00F32557"/>
    <w:rsid w:val="00F32C82"/>
    <w:rsid w:val="00F32CE9"/>
    <w:rsid w:val="00F332EF"/>
    <w:rsid w:val="00F33A6A"/>
    <w:rsid w:val="00F34D10"/>
    <w:rsid w:val="00F34D8E"/>
    <w:rsid w:val="00F3515A"/>
    <w:rsid w:val="00F35E18"/>
    <w:rsid w:val="00F3674D"/>
    <w:rsid w:val="00F3675A"/>
    <w:rsid w:val="00F36D1C"/>
    <w:rsid w:val="00F37587"/>
    <w:rsid w:val="00F37CBA"/>
    <w:rsid w:val="00F37F14"/>
    <w:rsid w:val="00F40535"/>
    <w:rsid w:val="00F4079E"/>
    <w:rsid w:val="00F40B14"/>
    <w:rsid w:val="00F42101"/>
    <w:rsid w:val="00F4220E"/>
    <w:rsid w:val="00F42EAA"/>
    <w:rsid w:val="00F42EE0"/>
    <w:rsid w:val="00F42FF7"/>
    <w:rsid w:val="00F434A9"/>
    <w:rsid w:val="00F437C4"/>
    <w:rsid w:val="00F43D59"/>
    <w:rsid w:val="00F4407D"/>
    <w:rsid w:val="00F4434B"/>
    <w:rsid w:val="00F446A0"/>
    <w:rsid w:val="00F44F2C"/>
    <w:rsid w:val="00F465F8"/>
    <w:rsid w:val="00F47A0A"/>
    <w:rsid w:val="00F47A79"/>
    <w:rsid w:val="00F47F5C"/>
    <w:rsid w:val="00F47FC5"/>
    <w:rsid w:val="00F50222"/>
    <w:rsid w:val="00F50E9D"/>
    <w:rsid w:val="00F51928"/>
    <w:rsid w:val="00F5393C"/>
    <w:rsid w:val="00F543B3"/>
    <w:rsid w:val="00F5447E"/>
    <w:rsid w:val="00F5467A"/>
    <w:rsid w:val="00F550B7"/>
    <w:rsid w:val="00F5533F"/>
    <w:rsid w:val="00F5643A"/>
    <w:rsid w:val="00F56596"/>
    <w:rsid w:val="00F56C3E"/>
    <w:rsid w:val="00F57EEE"/>
    <w:rsid w:val="00F61226"/>
    <w:rsid w:val="00F61CAF"/>
    <w:rsid w:val="00F62236"/>
    <w:rsid w:val="00F642AF"/>
    <w:rsid w:val="00F64926"/>
    <w:rsid w:val="00F65005"/>
    <w:rsid w:val="00F650B4"/>
    <w:rsid w:val="00F65901"/>
    <w:rsid w:val="00F66B95"/>
    <w:rsid w:val="00F706AA"/>
    <w:rsid w:val="00F7075A"/>
    <w:rsid w:val="00F708FF"/>
    <w:rsid w:val="00F70DD4"/>
    <w:rsid w:val="00F715D0"/>
    <w:rsid w:val="00F717E7"/>
    <w:rsid w:val="00F724A1"/>
    <w:rsid w:val="00F7288E"/>
    <w:rsid w:val="00F73561"/>
    <w:rsid w:val="00F73CA4"/>
    <w:rsid w:val="00F73E86"/>
    <w:rsid w:val="00F740FA"/>
    <w:rsid w:val="00F74A81"/>
    <w:rsid w:val="00F7563C"/>
    <w:rsid w:val="00F75740"/>
    <w:rsid w:val="00F7632C"/>
    <w:rsid w:val="00F76D61"/>
    <w:rsid w:val="00F76FDC"/>
    <w:rsid w:val="00F771C6"/>
    <w:rsid w:val="00F778B8"/>
    <w:rsid w:val="00F77ED7"/>
    <w:rsid w:val="00F80F5D"/>
    <w:rsid w:val="00F825FE"/>
    <w:rsid w:val="00F82A58"/>
    <w:rsid w:val="00F83143"/>
    <w:rsid w:val="00F834BB"/>
    <w:rsid w:val="00F84197"/>
    <w:rsid w:val="00F84564"/>
    <w:rsid w:val="00F853F3"/>
    <w:rsid w:val="00F854AD"/>
    <w:rsid w:val="00F8591B"/>
    <w:rsid w:val="00F8655C"/>
    <w:rsid w:val="00F86F65"/>
    <w:rsid w:val="00F870D1"/>
    <w:rsid w:val="00F90BCA"/>
    <w:rsid w:val="00F90D1E"/>
    <w:rsid w:val="00F90E1A"/>
    <w:rsid w:val="00F91B79"/>
    <w:rsid w:val="00F92590"/>
    <w:rsid w:val="00F92D99"/>
    <w:rsid w:val="00F938D0"/>
    <w:rsid w:val="00F93CB3"/>
    <w:rsid w:val="00F9424F"/>
    <w:rsid w:val="00F943D4"/>
    <w:rsid w:val="00F94B27"/>
    <w:rsid w:val="00F94CB5"/>
    <w:rsid w:val="00F95960"/>
    <w:rsid w:val="00F95BD6"/>
    <w:rsid w:val="00F961EE"/>
    <w:rsid w:val="00F96626"/>
    <w:rsid w:val="00F96946"/>
    <w:rsid w:val="00F97131"/>
    <w:rsid w:val="00F9720F"/>
    <w:rsid w:val="00F976AD"/>
    <w:rsid w:val="00F978A9"/>
    <w:rsid w:val="00F97B4B"/>
    <w:rsid w:val="00F97C84"/>
    <w:rsid w:val="00FA0156"/>
    <w:rsid w:val="00FA02B4"/>
    <w:rsid w:val="00FA0546"/>
    <w:rsid w:val="00FA0CFC"/>
    <w:rsid w:val="00FA0F7F"/>
    <w:rsid w:val="00FA12FE"/>
    <w:rsid w:val="00FA166A"/>
    <w:rsid w:val="00FA2CF6"/>
    <w:rsid w:val="00FA2EF1"/>
    <w:rsid w:val="00FA3065"/>
    <w:rsid w:val="00FA32D3"/>
    <w:rsid w:val="00FA3EBB"/>
    <w:rsid w:val="00FA437B"/>
    <w:rsid w:val="00FA453F"/>
    <w:rsid w:val="00FA468A"/>
    <w:rsid w:val="00FA4A10"/>
    <w:rsid w:val="00FA501B"/>
    <w:rsid w:val="00FA52F9"/>
    <w:rsid w:val="00FA6BCE"/>
    <w:rsid w:val="00FA7138"/>
    <w:rsid w:val="00FA7936"/>
    <w:rsid w:val="00FA7F0F"/>
    <w:rsid w:val="00FA7F64"/>
    <w:rsid w:val="00FB0090"/>
    <w:rsid w:val="00FB0346"/>
    <w:rsid w:val="00FB04AE"/>
    <w:rsid w:val="00FB0576"/>
    <w:rsid w:val="00FB0E61"/>
    <w:rsid w:val="00FB0E65"/>
    <w:rsid w:val="00FB0EEE"/>
    <w:rsid w:val="00FB10FF"/>
    <w:rsid w:val="00FB1561"/>
    <w:rsid w:val="00FB1684"/>
    <w:rsid w:val="00FB1AF9"/>
    <w:rsid w:val="00FB1D69"/>
    <w:rsid w:val="00FB2812"/>
    <w:rsid w:val="00FB3215"/>
    <w:rsid w:val="00FB336D"/>
    <w:rsid w:val="00FB3565"/>
    <w:rsid w:val="00FB3570"/>
    <w:rsid w:val="00FB3690"/>
    <w:rsid w:val="00FB53A2"/>
    <w:rsid w:val="00FB7100"/>
    <w:rsid w:val="00FB7215"/>
    <w:rsid w:val="00FB7622"/>
    <w:rsid w:val="00FB7A1A"/>
    <w:rsid w:val="00FC0636"/>
    <w:rsid w:val="00FC0C6F"/>
    <w:rsid w:val="00FC14C7"/>
    <w:rsid w:val="00FC1BCF"/>
    <w:rsid w:val="00FC1C48"/>
    <w:rsid w:val="00FC2758"/>
    <w:rsid w:val="00FC3523"/>
    <w:rsid w:val="00FC3564"/>
    <w:rsid w:val="00FC3C3B"/>
    <w:rsid w:val="00FC3F98"/>
    <w:rsid w:val="00FC43B4"/>
    <w:rsid w:val="00FC44C4"/>
    <w:rsid w:val="00FC481F"/>
    <w:rsid w:val="00FC4F7B"/>
    <w:rsid w:val="00FC5C32"/>
    <w:rsid w:val="00FC6ABA"/>
    <w:rsid w:val="00FC6AE6"/>
    <w:rsid w:val="00FC755A"/>
    <w:rsid w:val="00FC78E5"/>
    <w:rsid w:val="00FC7C54"/>
    <w:rsid w:val="00FD05FD"/>
    <w:rsid w:val="00FD177B"/>
    <w:rsid w:val="00FD1CFE"/>
    <w:rsid w:val="00FD1F94"/>
    <w:rsid w:val="00FD21A7"/>
    <w:rsid w:val="00FD2214"/>
    <w:rsid w:val="00FD27BE"/>
    <w:rsid w:val="00FD2878"/>
    <w:rsid w:val="00FD2C67"/>
    <w:rsid w:val="00FD3347"/>
    <w:rsid w:val="00FD40E9"/>
    <w:rsid w:val="00FD495B"/>
    <w:rsid w:val="00FD4C7D"/>
    <w:rsid w:val="00FD5847"/>
    <w:rsid w:val="00FD5B0E"/>
    <w:rsid w:val="00FD5F95"/>
    <w:rsid w:val="00FD6F19"/>
    <w:rsid w:val="00FD7D14"/>
    <w:rsid w:val="00FD7EC3"/>
    <w:rsid w:val="00FE0C73"/>
    <w:rsid w:val="00FE0F38"/>
    <w:rsid w:val="00FE108E"/>
    <w:rsid w:val="00FE10F9"/>
    <w:rsid w:val="00FE126B"/>
    <w:rsid w:val="00FE1387"/>
    <w:rsid w:val="00FE2356"/>
    <w:rsid w:val="00FE2629"/>
    <w:rsid w:val="00FE2ABE"/>
    <w:rsid w:val="00FE2F76"/>
    <w:rsid w:val="00FE3A32"/>
    <w:rsid w:val="00FE40B5"/>
    <w:rsid w:val="00FE4877"/>
    <w:rsid w:val="00FE5E77"/>
    <w:rsid w:val="00FE606C"/>
    <w:rsid w:val="00FE660C"/>
    <w:rsid w:val="00FE69BF"/>
    <w:rsid w:val="00FE7A7C"/>
    <w:rsid w:val="00FE7EB8"/>
    <w:rsid w:val="00FF0F2A"/>
    <w:rsid w:val="00FF2C07"/>
    <w:rsid w:val="00FF3C90"/>
    <w:rsid w:val="00FF4165"/>
    <w:rsid w:val="00FF492B"/>
    <w:rsid w:val="00FF53F6"/>
    <w:rsid w:val="00FF5EC7"/>
    <w:rsid w:val="00FF6D49"/>
    <w:rsid w:val="00FF7815"/>
    <w:rsid w:val="00FF7892"/>
    <w:rsid w:val="01496E68"/>
    <w:rsid w:val="01BD9DA9"/>
    <w:rsid w:val="028940EF"/>
    <w:rsid w:val="03066699"/>
    <w:rsid w:val="042CD8F0"/>
    <w:rsid w:val="046ECC81"/>
    <w:rsid w:val="0473BB00"/>
    <w:rsid w:val="06D91D28"/>
    <w:rsid w:val="0714B38A"/>
    <w:rsid w:val="07E31DB8"/>
    <w:rsid w:val="09B80A55"/>
    <w:rsid w:val="09E2F605"/>
    <w:rsid w:val="0A33CD98"/>
    <w:rsid w:val="0AE75D6C"/>
    <w:rsid w:val="0C5C893F"/>
    <w:rsid w:val="0C639B6A"/>
    <w:rsid w:val="0C959389"/>
    <w:rsid w:val="0DB5A781"/>
    <w:rsid w:val="0E581AFE"/>
    <w:rsid w:val="0EF725FA"/>
    <w:rsid w:val="0F23A1E9"/>
    <w:rsid w:val="0FE6DEB8"/>
    <w:rsid w:val="0FEB31DA"/>
    <w:rsid w:val="1089E6BF"/>
    <w:rsid w:val="11B35B19"/>
    <w:rsid w:val="11C440B6"/>
    <w:rsid w:val="126B2E04"/>
    <w:rsid w:val="12E34FD2"/>
    <w:rsid w:val="130D5CC1"/>
    <w:rsid w:val="1328FB24"/>
    <w:rsid w:val="13823A6C"/>
    <w:rsid w:val="13D91074"/>
    <w:rsid w:val="147E7562"/>
    <w:rsid w:val="15628F73"/>
    <w:rsid w:val="15CA9001"/>
    <w:rsid w:val="161A45C3"/>
    <w:rsid w:val="16C43A68"/>
    <w:rsid w:val="16F0B4DD"/>
    <w:rsid w:val="1706DE99"/>
    <w:rsid w:val="176AF95A"/>
    <w:rsid w:val="17D6C13C"/>
    <w:rsid w:val="18502B04"/>
    <w:rsid w:val="18C21FC6"/>
    <w:rsid w:val="18ED3115"/>
    <w:rsid w:val="19614CCC"/>
    <w:rsid w:val="1A2E1525"/>
    <w:rsid w:val="1A590A35"/>
    <w:rsid w:val="1AA7998F"/>
    <w:rsid w:val="1AF84189"/>
    <w:rsid w:val="1B1B5A21"/>
    <w:rsid w:val="1B6A503A"/>
    <w:rsid w:val="1BBDC4DD"/>
    <w:rsid w:val="1BC09EDA"/>
    <w:rsid w:val="1BD4B8BB"/>
    <w:rsid w:val="1BE6C6ED"/>
    <w:rsid w:val="1C125003"/>
    <w:rsid w:val="1C1D5452"/>
    <w:rsid w:val="1CDE914F"/>
    <w:rsid w:val="1DCD4449"/>
    <w:rsid w:val="1DE85BCD"/>
    <w:rsid w:val="1E4985E4"/>
    <w:rsid w:val="1FD7A472"/>
    <w:rsid w:val="201B3C5A"/>
    <w:rsid w:val="2089FDD1"/>
    <w:rsid w:val="21AA5BD1"/>
    <w:rsid w:val="21AC57A1"/>
    <w:rsid w:val="21F46537"/>
    <w:rsid w:val="22B96182"/>
    <w:rsid w:val="23441385"/>
    <w:rsid w:val="234FE878"/>
    <w:rsid w:val="2383EF36"/>
    <w:rsid w:val="23DFDC43"/>
    <w:rsid w:val="23F42227"/>
    <w:rsid w:val="242739EA"/>
    <w:rsid w:val="243993B1"/>
    <w:rsid w:val="24A85E90"/>
    <w:rsid w:val="24EC7016"/>
    <w:rsid w:val="251FBF97"/>
    <w:rsid w:val="252C34ED"/>
    <w:rsid w:val="26AA3609"/>
    <w:rsid w:val="27173993"/>
    <w:rsid w:val="288FFA46"/>
    <w:rsid w:val="28C5E63F"/>
    <w:rsid w:val="28DAA012"/>
    <w:rsid w:val="29225979"/>
    <w:rsid w:val="293BAEDD"/>
    <w:rsid w:val="2951ABE4"/>
    <w:rsid w:val="2992A9F1"/>
    <w:rsid w:val="2A0E4D27"/>
    <w:rsid w:val="2A2BCAA7"/>
    <w:rsid w:val="2A573046"/>
    <w:rsid w:val="2B22FF52"/>
    <w:rsid w:val="2B7FDB8B"/>
    <w:rsid w:val="2C320795"/>
    <w:rsid w:val="2CF2E351"/>
    <w:rsid w:val="2D2747CB"/>
    <w:rsid w:val="2DBE9DDE"/>
    <w:rsid w:val="2E6334E8"/>
    <w:rsid w:val="2E817643"/>
    <w:rsid w:val="2E9F4168"/>
    <w:rsid w:val="2EFAF56D"/>
    <w:rsid w:val="2F09F3DA"/>
    <w:rsid w:val="2F93B17C"/>
    <w:rsid w:val="2FBE2376"/>
    <w:rsid w:val="30CBE9F6"/>
    <w:rsid w:val="31168477"/>
    <w:rsid w:val="32216B8A"/>
    <w:rsid w:val="32AC1B87"/>
    <w:rsid w:val="32B229E1"/>
    <w:rsid w:val="33333E38"/>
    <w:rsid w:val="339F1653"/>
    <w:rsid w:val="33F8F76C"/>
    <w:rsid w:val="34C20CD4"/>
    <w:rsid w:val="35CC5864"/>
    <w:rsid w:val="367E6793"/>
    <w:rsid w:val="37F01D26"/>
    <w:rsid w:val="3834EE52"/>
    <w:rsid w:val="384EC202"/>
    <w:rsid w:val="38CA32E8"/>
    <w:rsid w:val="3938AA4A"/>
    <w:rsid w:val="394A5149"/>
    <w:rsid w:val="39A8CDBB"/>
    <w:rsid w:val="39B5718C"/>
    <w:rsid w:val="3A98C94D"/>
    <w:rsid w:val="3A9C90AE"/>
    <w:rsid w:val="3B35B164"/>
    <w:rsid w:val="3B44B566"/>
    <w:rsid w:val="3CEFDEBE"/>
    <w:rsid w:val="3CFD8328"/>
    <w:rsid w:val="3D4CCF1A"/>
    <w:rsid w:val="3D53CA10"/>
    <w:rsid w:val="3DBB0226"/>
    <w:rsid w:val="3E0C1B6D"/>
    <w:rsid w:val="3E108E4D"/>
    <w:rsid w:val="3E5F4BD7"/>
    <w:rsid w:val="3E9B31F8"/>
    <w:rsid w:val="3F63DED7"/>
    <w:rsid w:val="408E93D0"/>
    <w:rsid w:val="409BAEC1"/>
    <w:rsid w:val="409DA4B6"/>
    <w:rsid w:val="40DD08E3"/>
    <w:rsid w:val="41109735"/>
    <w:rsid w:val="424D701E"/>
    <w:rsid w:val="42FADAD3"/>
    <w:rsid w:val="4370BF11"/>
    <w:rsid w:val="438AFA35"/>
    <w:rsid w:val="43F2B8BD"/>
    <w:rsid w:val="43F5F2D9"/>
    <w:rsid w:val="447824CF"/>
    <w:rsid w:val="44D77A6F"/>
    <w:rsid w:val="4511F336"/>
    <w:rsid w:val="45E91207"/>
    <w:rsid w:val="476176F1"/>
    <w:rsid w:val="47657864"/>
    <w:rsid w:val="48196EA4"/>
    <w:rsid w:val="48CE16B1"/>
    <w:rsid w:val="48F5D55A"/>
    <w:rsid w:val="490619BB"/>
    <w:rsid w:val="49B09055"/>
    <w:rsid w:val="49D0D18A"/>
    <w:rsid w:val="4A429107"/>
    <w:rsid w:val="4B42D89F"/>
    <w:rsid w:val="4B58F750"/>
    <w:rsid w:val="4C5DF51A"/>
    <w:rsid w:val="4D9CD51F"/>
    <w:rsid w:val="4E39A12C"/>
    <w:rsid w:val="4EE67C61"/>
    <w:rsid w:val="4FD5718D"/>
    <w:rsid w:val="50292ED4"/>
    <w:rsid w:val="502C6873"/>
    <w:rsid w:val="50B1D28B"/>
    <w:rsid w:val="5127A573"/>
    <w:rsid w:val="53CF7A54"/>
    <w:rsid w:val="542A7FD3"/>
    <w:rsid w:val="547F09D8"/>
    <w:rsid w:val="548E4FBD"/>
    <w:rsid w:val="54B4CF0E"/>
    <w:rsid w:val="55766746"/>
    <w:rsid w:val="55E3F6E4"/>
    <w:rsid w:val="561398CE"/>
    <w:rsid w:val="5626C060"/>
    <w:rsid w:val="56CBE198"/>
    <w:rsid w:val="56F1FCD7"/>
    <w:rsid w:val="57FA52AE"/>
    <w:rsid w:val="581FAF1A"/>
    <w:rsid w:val="593C7822"/>
    <w:rsid w:val="59534AD5"/>
    <w:rsid w:val="5A07A277"/>
    <w:rsid w:val="5A1D9936"/>
    <w:rsid w:val="5AE5A03C"/>
    <w:rsid w:val="5B1C1082"/>
    <w:rsid w:val="5B30FEC4"/>
    <w:rsid w:val="5BEAC1EF"/>
    <w:rsid w:val="5D46B4F4"/>
    <w:rsid w:val="5D53078B"/>
    <w:rsid w:val="5DA70954"/>
    <w:rsid w:val="5DFD218C"/>
    <w:rsid w:val="5E3C87BC"/>
    <w:rsid w:val="5E659803"/>
    <w:rsid w:val="5E6A5262"/>
    <w:rsid w:val="5E6DDBAD"/>
    <w:rsid w:val="5F7B67C1"/>
    <w:rsid w:val="603CC69A"/>
    <w:rsid w:val="6041B519"/>
    <w:rsid w:val="614B5446"/>
    <w:rsid w:val="62548DBC"/>
    <w:rsid w:val="62D21F91"/>
    <w:rsid w:val="63755510"/>
    <w:rsid w:val="63AA3A4C"/>
    <w:rsid w:val="641C1402"/>
    <w:rsid w:val="64FED3D8"/>
    <w:rsid w:val="653AF711"/>
    <w:rsid w:val="655D8584"/>
    <w:rsid w:val="65800FEE"/>
    <w:rsid w:val="659456FC"/>
    <w:rsid w:val="6676020E"/>
    <w:rsid w:val="66EE1305"/>
    <w:rsid w:val="66FE31E2"/>
    <w:rsid w:val="676F510D"/>
    <w:rsid w:val="67C82954"/>
    <w:rsid w:val="68611342"/>
    <w:rsid w:val="68AE9CCF"/>
    <w:rsid w:val="69A43147"/>
    <w:rsid w:val="69FA2CCF"/>
    <w:rsid w:val="6AB498D8"/>
    <w:rsid w:val="6AC47841"/>
    <w:rsid w:val="6B5D8109"/>
    <w:rsid w:val="6BF30659"/>
    <w:rsid w:val="6C9DBF62"/>
    <w:rsid w:val="6D7B9A5E"/>
    <w:rsid w:val="6E0F0BB1"/>
    <w:rsid w:val="6E14D238"/>
    <w:rsid w:val="6E24D5A9"/>
    <w:rsid w:val="6E569882"/>
    <w:rsid w:val="6FA6AB5C"/>
    <w:rsid w:val="71C0A23B"/>
    <w:rsid w:val="723E0A02"/>
    <w:rsid w:val="72B020C8"/>
    <w:rsid w:val="72D1A6B7"/>
    <w:rsid w:val="7310AD56"/>
    <w:rsid w:val="735C729C"/>
    <w:rsid w:val="7367EA7F"/>
    <w:rsid w:val="749027CD"/>
    <w:rsid w:val="749F431D"/>
    <w:rsid w:val="752C973F"/>
    <w:rsid w:val="7577D6AF"/>
    <w:rsid w:val="76C62C1E"/>
    <w:rsid w:val="77CE0F17"/>
    <w:rsid w:val="77D6E3DF"/>
    <w:rsid w:val="77FCAD48"/>
    <w:rsid w:val="77FF4E68"/>
    <w:rsid w:val="7818A4DA"/>
    <w:rsid w:val="79500CFE"/>
    <w:rsid w:val="7A34EB7F"/>
    <w:rsid w:val="7B4D68E6"/>
    <w:rsid w:val="7CA6465E"/>
    <w:rsid w:val="7D1CF99A"/>
    <w:rsid w:val="7D6711C7"/>
    <w:rsid w:val="7D69C037"/>
    <w:rsid w:val="7D9BF87C"/>
    <w:rsid w:val="7DD3754D"/>
    <w:rsid w:val="7E77CDDE"/>
    <w:rsid w:val="7F88F335"/>
    <w:rsid w:val="7FCBFED9"/>
    <w:rsid w:val="7FE16851"/>
    <w:rsid w:val="7FFAA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EE74D"/>
  <w14:defaultImageDpi w14:val="32767"/>
  <w15:chartTrackingRefBased/>
  <w15:docId w15:val="{99C7ECD4-2C98-4350-8F4B-A969DE736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EF4B78"/>
    <w:pPr>
      <w:spacing w:before="100" w:after="100"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EF4B78"/>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EF4B78"/>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EF4B78"/>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EF4B78"/>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EF4B78"/>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F4B78"/>
    <w:pPr>
      <w:tabs>
        <w:tab w:val="right" w:leader="dot" w:pos="14570"/>
      </w:tabs>
      <w:spacing w:before="0" w:after="0"/>
    </w:pPr>
    <w:rPr>
      <w:b/>
      <w:noProof/>
    </w:rPr>
  </w:style>
  <w:style w:type="paragraph" w:styleId="TOC2">
    <w:name w:val="toc 2"/>
    <w:aliases w:val="ŠTOC 2"/>
    <w:basedOn w:val="Normal"/>
    <w:next w:val="Normal"/>
    <w:uiPriority w:val="39"/>
    <w:unhideWhenUsed/>
    <w:rsid w:val="00EF4B78"/>
    <w:pPr>
      <w:tabs>
        <w:tab w:val="right" w:leader="dot" w:pos="14570"/>
      </w:tabs>
      <w:spacing w:before="0" w:after="0"/>
      <w:ind w:left="238"/>
    </w:pPr>
    <w:rPr>
      <w:noProof/>
    </w:rPr>
  </w:style>
  <w:style w:type="paragraph" w:styleId="Header">
    <w:name w:val="header"/>
    <w:aliases w:val="ŠHeader"/>
    <w:basedOn w:val="Normal"/>
    <w:link w:val="HeaderChar"/>
    <w:uiPriority w:val="24"/>
    <w:unhideWhenUsed/>
    <w:rsid w:val="00EF4B78"/>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EF4B78"/>
    <w:rPr>
      <w:rFonts w:ascii="Arial" w:hAnsi="Arial" w:cs="Arial"/>
      <w:color w:val="002664"/>
      <w:sz w:val="32"/>
      <w:szCs w:val="32"/>
      <w:lang w:val="en-AU"/>
    </w:rPr>
  </w:style>
  <w:style w:type="character" w:customStyle="1" w:styleId="HeaderChar">
    <w:name w:val="Header Char"/>
    <w:aliases w:val="ŠHeader Char"/>
    <w:basedOn w:val="DefaultParagraphFont"/>
    <w:link w:val="Header"/>
    <w:uiPriority w:val="24"/>
    <w:rsid w:val="00EF4B78"/>
    <w:rPr>
      <w:rFonts w:ascii="Arial" w:hAnsi="Arial" w:cs="Arial"/>
      <w:b/>
      <w:bCs/>
      <w:color w:val="002664"/>
      <w:lang w:val="en-AU"/>
    </w:rPr>
  </w:style>
  <w:style w:type="paragraph" w:styleId="Footer">
    <w:name w:val="footer"/>
    <w:aliases w:val="ŠFooter"/>
    <w:basedOn w:val="Normal"/>
    <w:link w:val="FooterChar"/>
    <w:uiPriority w:val="99"/>
    <w:rsid w:val="00EF4B78"/>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EF4B78"/>
    <w:rPr>
      <w:rFonts w:ascii="Arial" w:hAnsi="Arial" w:cs="Arial"/>
      <w:sz w:val="18"/>
      <w:szCs w:val="18"/>
      <w:lang w:val="en-AU"/>
    </w:rPr>
  </w:style>
  <w:style w:type="paragraph" w:styleId="Caption">
    <w:name w:val="caption"/>
    <w:aliases w:val="ŠCaption"/>
    <w:basedOn w:val="Normal"/>
    <w:next w:val="Normal"/>
    <w:uiPriority w:val="35"/>
    <w:qFormat/>
    <w:rsid w:val="00EF4B78"/>
    <w:pPr>
      <w:keepNext/>
      <w:spacing w:after="200" w:line="240" w:lineRule="auto"/>
    </w:pPr>
    <w:rPr>
      <w:b/>
      <w:iCs/>
      <w:szCs w:val="18"/>
    </w:rPr>
  </w:style>
  <w:style w:type="paragraph" w:customStyle="1" w:styleId="Logo">
    <w:name w:val="ŠLogo"/>
    <w:basedOn w:val="Normal"/>
    <w:uiPriority w:val="22"/>
    <w:qFormat/>
    <w:rsid w:val="00EF4B78"/>
    <w:pPr>
      <w:tabs>
        <w:tab w:val="right" w:pos="10200"/>
      </w:tabs>
      <w:spacing w:before="240"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F4B78"/>
    <w:pPr>
      <w:spacing w:before="0" w:after="0"/>
      <w:ind w:left="482"/>
    </w:pPr>
  </w:style>
  <w:style w:type="character" w:styleId="Hyperlink">
    <w:name w:val="Hyperlink"/>
    <w:aliases w:val="ŠHyperlink"/>
    <w:basedOn w:val="DefaultParagraphFont"/>
    <w:uiPriority w:val="99"/>
    <w:unhideWhenUsed/>
    <w:rsid w:val="00EF4B78"/>
    <w:rPr>
      <w:color w:val="2F5496" w:themeColor="accent1" w:themeShade="BF"/>
      <w:u w:val="single"/>
    </w:rPr>
  </w:style>
  <w:style w:type="character" w:styleId="SubtleReference">
    <w:name w:val="Subtle Reference"/>
    <w:aliases w:val="ŠSubtle Reference"/>
    <w:uiPriority w:val="31"/>
    <w:qFormat/>
    <w:rsid w:val="00EF4B78"/>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F4B78"/>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EF4B78"/>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EF4B78"/>
    <w:rPr>
      <w:rFonts w:ascii="Arial" w:hAnsi="Arial" w:cs="Arial"/>
      <w:color w:val="002664"/>
      <w:sz w:val="40"/>
      <w:szCs w:val="40"/>
      <w:lang w:val="en-AU"/>
    </w:rPr>
  </w:style>
  <w:style w:type="character" w:customStyle="1" w:styleId="Heading4Char">
    <w:name w:val="Heading 4 Char"/>
    <w:aliases w:val="ŠHeading 4 Char"/>
    <w:basedOn w:val="DefaultParagraphFont"/>
    <w:link w:val="Heading4"/>
    <w:uiPriority w:val="6"/>
    <w:rsid w:val="00EF4B78"/>
    <w:rPr>
      <w:rFonts w:ascii="Arial" w:hAnsi="Arial" w:cs="Arial"/>
      <w:color w:val="002664"/>
      <w:sz w:val="36"/>
      <w:szCs w:val="36"/>
      <w:lang w:val="en-AU"/>
    </w:rPr>
  </w:style>
  <w:style w:type="table" w:customStyle="1" w:styleId="Tableheader">
    <w:name w:val="ŠTable header"/>
    <w:basedOn w:val="TableNormal"/>
    <w:uiPriority w:val="99"/>
    <w:rsid w:val="00EF4B78"/>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EF4B78"/>
    <w:pPr>
      <w:numPr>
        <w:numId w:val="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EF4B78"/>
    <w:pPr>
      <w:keepNext/>
      <w:spacing w:before="200" w:after="200" w:line="240" w:lineRule="atLeast"/>
      <w:ind w:left="567" w:right="567"/>
    </w:pPr>
  </w:style>
  <w:style w:type="paragraph" w:styleId="ListBullet2">
    <w:name w:val="List Bullet 2"/>
    <w:aliases w:val="ŠList Bullet 2"/>
    <w:basedOn w:val="Normal"/>
    <w:uiPriority w:val="11"/>
    <w:qFormat/>
    <w:rsid w:val="00EF4B78"/>
    <w:pPr>
      <w:numPr>
        <w:numId w:val="7"/>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515AB5"/>
    <w:pPr>
      <w:numPr>
        <w:numId w:val="13"/>
      </w:numPr>
    </w:pPr>
  </w:style>
  <w:style w:type="character" w:styleId="Strong">
    <w:name w:val="Strong"/>
    <w:aliases w:val="ŠStrong"/>
    <w:uiPriority w:val="1"/>
    <w:qFormat/>
    <w:rsid w:val="00EF4B78"/>
    <w:rPr>
      <w:b/>
    </w:rPr>
  </w:style>
  <w:style w:type="paragraph" w:styleId="ListBullet">
    <w:name w:val="List Bullet"/>
    <w:aliases w:val="ŠList Bullet"/>
    <w:basedOn w:val="Normal"/>
    <w:uiPriority w:val="10"/>
    <w:qFormat/>
    <w:rsid w:val="00EF4B78"/>
    <w:pPr>
      <w:numPr>
        <w:numId w:val="8"/>
      </w:numPr>
    </w:pPr>
  </w:style>
  <w:style w:type="character" w:customStyle="1" w:styleId="QuoteChar">
    <w:name w:val="Quote Char"/>
    <w:aliases w:val="ŠQuote Char"/>
    <w:basedOn w:val="DefaultParagraphFont"/>
    <w:link w:val="Quote"/>
    <w:uiPriority w:val="29"/>
    <w:rsid w:val="00EF4B78"/>
    <w:rPr>
      <w:rFonts w:ascii="Arial" w:hAnsi="Arial" w:cs="Arial"/>
      <w:lang w:val="en-AU"/>
    </w:rPr>
  </w:style>
  <w:style w:type="character" w:styleId="Emphasis">
    <w:name w:val="Emphasis"/>
    <w:aliases w:val="ŠLanguage or scientific"/>
    <w:uiPriority w:val="20"/>
    <w:qFormat/>
    <w:rsid w:val="00EF4B78"/>
    <w:rPr>
      <w:i/>
      <w:iCs/>
    </w:rPr>
  </w:style>
  <w:style w:type="paragraph" w:styleId="Title">
    <w:name w:val="Title"/>
    <w:aliases w:val="ŠTitle"/>
    <w:basedOn w:val="Normal"/>
    <w:next w:val="Normal"/>
    <w:link w:val="TitleChar"/>
    <w:uiPriority w:val="2"/>
    <w:qFormat/>
    <w:rsid w:val="00EF4B78"/>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EF4B78"/>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EF4B78"/>
    <w:pPr>
      <w:spacing w:before="0" w:after="0" w:line="720" w:lineRule="atLeast"/>
    </w:pPr>
  </w:style>
  <w:style w:type="character" w:customStyle="1" w:styleId="DateChar">
    <w:name w:val="Date Char"/>
    <w:aliases w:val="ŠDate Char"/>
    <w:basedOn w:val="DefaultParagraphFont"/>
    <w:link w:val="Date"/>
    <w:uiPriority w:val="99"/>
    <w:rsid w:val="00EF4B78"/>
    <w:rPr>
      <w:rFonts w:ascii="Arial" w:hAnsi="Arial" w:cs="Arial"/>
      <w:lang w:val="en-AU"/>
    </w:rPr>
  </w:style>
  <w:style w:type="paragraph" w:styleId="Signature">
    <w:name w:val="Signature"/>
    <w:aliases w:val="ŠSignature"/>
    <w:basedOn w:val="Normal"/>
    <w:link w:val="SignatureChar"/>
    <w:uiPriority w:val="99"/>
    <w:rsid w:val="00EF4B78"/>
    <w:pPr>
      <w:spacing w:before="0" w:after="0" w:line="720" w:lineRule="atLeast"/>
    </w:pPr>
  </w:style>
  <w:style w:type="character" w:customStyle="1" w:styleId="SignatureChar">
    <w:name w:val="Signature Char"/>
    <w:aliases w:val="ŠSignature Char"/>
    <w:basedOn w:val="DefaultParagraphFont"/>
    <w:link w:val="Signature"/>
    <w:uiPriority w:val="99"/>
    <w:rsid w:val="00EF4B78"/>
    <w:rPr>
      <w:rFonts w:ascii="Arial" w:hAnsi="Arial" w:cs="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EF4B7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styleId="UnresolvedMention">
    <w:name w:val="Unresolved Mention"/>
    <w:basedOn w:val="DefaultParagraphFont"/>
    <w:uiPriority w:val="99"/>
    <w:semiHidden/>
    <w:unhideWhenUsed/>
    <w:rsid w:val="00EF4B78"/>
    <w:rPr>
      <w:color w:val="605E5C"/>
      <w:shd w:val="clear" w:color="auto" w:fill="E1DFDD"/>
    </w:rPr>
  </w:style>
  <w:style w:type="paragraph" w:customStyle="1" w:styleId="FeatureBox">
    <w:name w:val="ŠFeature Box"/>
    <w:basedOn w:val="Normal"/>
    <w:next w:val="Normal"/>
    <w:uiPriority w:val="11"/>
    <w:qFormat/>
    <w:rsid w:val="00EF4B78"/>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EF4B78"/>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ListParagraph">
    <w:name w:val="List Paragraph"/>
    <w:basedOn w:val="Normal"/>
    <w:uiPriority w:val="34"/>
    <w:unhideWhenUsed/>
    <w:qFormat/>
    <w:rsid w:val="00EF4B78"/>
    <w:pPr>
      <w:ind w:left="720"/>
      <w:contextualSpacing/>
    </w:pPr>
  </w:style>
  <w:style w:type="paragraph" w:styleId="BalloonText">
    <w:name w:val="Balloon Text"/>
    <w:basedOn w:val="Normal"/>
    <w:link w:val="BalloonTextChar"/>
    <w:uiPriority w:val="99"/>
    <w:semiHidden/>
    <w:unhideWhenUsed/>
    <w:rsid w:val="00986BF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BFB"/>
    <w:rPr>
      <w:rFonts w:ascii="Segoe UI" w:hAnsi="Segoe UI" w:cs="Segoe UI"/>
      <w:sz w:val="18"/>
      <w:szCs w:val="18"/>
      <w:lang w:val="en-AU"/>
    </w:rPr>
  </w:style>
  <w:style w:type="character" w:styleId="FollowedHyperlink">
    <w:name w:val="FollowedHyperlink"/>
    <w:basedOn w:val="DefaultParagraphFont"/>
    <w:uiPriority w:val="99"/>
    <w:semiHidden/>
    <w:unhideWhenUsed/>
    <w:rsid w:val="006678CE"/>
    <w:rPr>
      <w:color w:val="954F72" w:themeColor="followedHyperlink"/>
      <w:u w:val="single"/>
    </w:rPr>
  </w:style>
  <w:style w:type="character" w:styleId="CommentReference">
    <w:name w:val="annotation reference"/>
    <w:basedOn w:val="DefaultParagraphFont"/>
    <w:uiPriority w:val="99"/>
    <w:semiHidden/>
    <w:unhideWhenUsed/>
    <w:rsid w:val="00EF4B78"/>
    <w:rPr>
      <w:sz w:val="16"/>
      <w:szCs w:val="16"/>
    </w:rPr>
  </w:style>
  <w:style w:type="paragraph" w:styleId="CommentText">
    <w:name w:val="annotation text"/>
    <w:basedOn w:val="Normal"/>
    <w:link w:val="CommentTextChar"/>
    <w:uiPriority w:val="99"/>
    <w:unhideWhenUsed/>
    <w:rsid w:val="00EF4B78"/>
    <w:pPr>
      <w:spacing w:line="240" w:lineRule="auto"/>
    </w:pPr>
    <w:rPr>
      <w:sz w:val="20"/>
      <w:szCs w:val="20"/>
    </w:rPr>
  </w:style>
  <w:style w:type="character" w:customStyle="1" w:styleId="CommentTextChar">
    <w:name w:val="Comment Text Char"/>
    <w:basedOn w:val="DefaultParagraphFont"/>
    <w:link w:val="CommentText"/>
    <w:uiPriority w:val="99"/>
    <w:rsid w:val="00EF4B78"/>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EF4B78"/>
    <w:rPr>
      <w:b/>
      <w:bCs/>
    </w:rPr>
  </w:style>
  <w:style w:type="character" w:customStyle="1" w:styleId="CommentSubjectChar">
    <w:name w:val="Comment Subject Char"/>
    <w:basedOn w:val="CommentTextChar"/>
    <w:link w:val="CommentSubject"/>
    <w:uiPriority w:val="99"/>
    <w:semiHidden/>
    <w:rsid w:val="00EF4B78"/>
    <w:rPr>
      <w:rFonts w:ascii="Arial" w:hAnsi="Arial" w:cs="Arial"/>
      <w:b/>
      <w:bCs/>
      <w:sz w:val="20"/>
      <w:szCs w:val="20"/>
      <w:lang w:val="en-AU"/>
    </w:rPr>
  </w:style>
  <w:style w:type="character" w:styleId="Mention">
    <w:name w:val="Mention"/>
    <w:basedOn w:val="DefaultParagraphFont"/>
    <w:uiPriority w:val="99"/>
    <w:unhideWhenUsed/>
    <w:rPr>
      <w:color w:val="2B579A"/>
      <w:shd w:val="clear" w:color="auto" w:fill="E6E6E6"/>
    </w:rPr>
  </w:style>
  <w:style w:type="paragraph" w:customStyle="1" w:styleId="Featurepink">
    <w:name w:val="ŠFeature pink"/>
    <w:basedOn w:val="Normal"/>
    <w:next w:val="Normal"/>
    <w:uiPriority w:val="13"/>
    <w:qFormat/>
    <w:rsid w:val="00EF4B78"/>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EF4B7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F4B78"/>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EF4B78"/>
    <w:rPr>
      <w:i/>
      <w:iCs/>
      <w:color w:val="404040" w:themeColor="text1" w:themeTint="BF"/>
    </w:rPr>
  </w:style>
  <w:style w:type="paragraph" w:styleId="TOC4">
    <w:name w:val="toc 4"/>
    <w:aliases w:val="ŠTOC 4"/>
    <w:basedOn w:val="Normal"/>
    <w:next w:val="Normal"/>
    <w:autoRedefine/>
    <w:uiPriority w:val="39"/>
    <w:unhideWhenUsed/>
    <w:rsid w:val="00EF4B78"/>
    <w:pPr>
      <w:spacing w:before="0" w:after="0"/>
      <w:ind w:left="720"/>
    </w:pPr>
  </w:style>
  <w:style w:type="paragraph" w:styleId="TOCHeading">
    <w:name w:val="TOC Heading"/>
    <w:aliases w:val="ŠTOC Heading"/>
    <w:basedOn w:val="Heading1"/>
    <w:next w:val="Normal"/>
    <w:uiPriority w:val="39"/>
    <w:unhideWhenUsed/>
    <w:qFormat/>
    <w:rsid w:val="00EF4B78"/>
    <w:pPr>
      <w:outlineLvl w:val="9"/>
    </w:pPr>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36959">
      <w:bodyDiv w:val="1"/>
      <w:marLeft w:val="0"/>
      <w:marRight w:val="0"/>
      <w:marTop w:val="0"/>
      <w:marBottom w:val="0"/>
      <w:divBdr>
        <w:top w:val="none" w:sz="0" w:space="0" w:color="auto"/>
        <w:left w:val="none" w:sz="0" w:space="0" w:color="auto"/>
        <w:bottom w:val="none" w:sz="0" w:space="0" w:color="auto"/>
        <w:right w:val="none" w:sz="0" w:space="0" w:color="auto"/>
      </w:divBdr>
    </w:div>
    <w:div w:id="465852040">
      <w:bodyDiv w:val="1"/>
      <w:marLeft w:val="0"/>
      <w:marRight w:val="0"/>
      <w:marTop w:val="0"/>
      <w:marBottom w:val="0"/>
      <w:divBdr>
        <w:top w:val="none" w:sz="0" w:space="0" w:color="auto"/>
        <w:left w:val="none" w:sz="0" w:space="0" w:color="auto"/>
        <w:bottom w:val="none" w:sz="0" w:space="0" w:color="auto"/>
        <w:right w:val="none" w:sz="0" w:space="0" w:color="auto"/>
      </w:divBdr>
    </w:div>
    <w:div w:id="468745558">
      <w:bodyDiv w:val="1"/>
      <w:marLeft w:val="0"/>
      <w:marRight w:val="0"/>
      <w:marTop w:val="0"/>
      <w:marBottom w:val="0"/>
      <w:divBdr>
        <w:top w:val="none" w:sz="0" w:space="0" w:color="auto"/>
        <w:left w:val="none" w:sz="0" w:space="0" w:color="auto"/>
        <w:bottom w:val="none" w:sz="0" w:space="0" w:color="auto"/>
        <w:right w:val="none" w:sz="0" w:space="0" w:color="auto"/>
      </w:divBdr>
    </w:div>
    <w:div w:id="784885367">
      <w:bodyDiv w:val="1"/>
      <w:marLeft w:val="0"/>
      <w:marRight w:val="0"/>
      <w:marTop w:val="0"/>
      <w:marBottom w:val="0"/>
      <w:divBdr>
        <w:top w:val="none" w:sz="0" w:space="0" w:color="auto"/>
        <w:left w:val="none" w:sz="0" w:space="0" w:color="auto"/>
        <w:bottom w:val="none" w:sz="0" w:space="0" w:color="auto"/>
        <w:right w:val="none" w:sz="0" w:space="0" w:color="auto"/>
      </w:divBdr>
      <w:divsChild>
        <w:div w:id="1882354545">
          <w:marLeft w:val="0"/>
          <w:marRight w:val="0"/>
          <w:marTop w:val="0"/>
          <w:marBottom w:val="0"/>
          <w:divBdr>
            <w:top w:val="none" w:sz="0" w:space="0" w:color="auto"/>
            <w:left w:val="none" w:sz="0" w:space="0" w:color="auto"/>
            <w:bottom w:val="none" w:sz="0" w:space="0" w:color="auto"/>
            <w:right w:val="none" w:sz="0" w:space="0" w:color="auto"/>
          </w:divBdr>
          <w:divsChild>
            <w:div w:id="139273795">
              <w:marLeft w:val="0"/>
              <w:marRight w:val="0"/>
              <w:marTop w:val="0"/>
              <w:marBottom w:val="0"/>
              <w:divBdr>
                <w:top w:val="none" w:sz="0" w:space="0" w:color="auto"/>
                <w:left w:val="none" w:sz="0" w:space="0" w:color="auto"/>
                <w:bottom w:val="none" w:sz="0" w:space="0" w:color="auto"/>
                <w:right w:val="none" w:sz="0" w:space="0" w:color="auto"/>
              </w:divBdr>
            </w:div>
          </w:divsChild>
        </w:div>
        <w:div w:id="1490750248">
          <w:marLeft w:val="0"/>
          <w:marRight w:val="0"/>
          <w:marTop w:val="0"/>
          <w:marBottom w:val="0"/>
          <w:divBdr>
            <w:top w:val="none" w:sz="0" w:space="0" w:color="auto"/>
            <w:left w:val="none" w:sz="0" w:space="0" w:color="auto"/>
            <w:bottom w:val="none" w:sz="0" w:space="0" w:color="auto"/>
            <w:right w:val="none" w:sz="0" w:space="0" w:color="auto"/>
          </w:divBdr>
        </w:div>
        <w:div w:id="430518577">
          <w:marLeft w:val="0"/>
          <w:marRight w:val="0"/>
          <w:marTop w:val="0"/>
          <w:marBottom w:val="0"/>
          <w:divBdr>
            <w:top w:val="none" w:sz="0" w:space="0" w:color="auto"/>
            <w:left w:val="none" w:sz="0" w:space="0" w:color="auto"/>
            <w:bottom w:val="none" w:sz="0" w:space="0" w:color="auto"/>
            <w:right w:val="none" w:sz="0" w:space="0" w:color="auto"/>
          </w:divBdr>
        </w:div>
      </w:divsChild>
    </w:div>
    <w:div w:id="907308620">
      <w:bodyDiv w:val="1"/>
      <w:marLeft w:val="0"/>
      <w:marRight w:val="0"/>
      <w:marTop w:val="0"/>
      <w:marBottom w:val="0"/>
      <w:divBdr>
        <w:top w:val="none" w:sz="0" w:space="0" w:color="auto"/>
        <w:left w:val="none" w:sz="0" w:space="0" w:color="auto"/>
        <w:bottom w:val="none" w:sz="0" w:space="0" w:color="auto"/>
        <w:right w:val="none" w:sz="0" w:space="0" w:color="auto"/>
      </w:divBdr>
    </w:div>
    <w:div w:id="1085884417">
      <w:bodyDiv w:val="1"/>
      <w:marLeft w:val="0"/>
      <w:marRight w:val="0"/>
      <w:marTop w:val="0"/>
      <w:marBottom w:val="0"/>
      <w:divBdr>
        <w:top w:val="none" w:sz="0" w:space="0" w:color="auto"/>
        <w:left w:val="none" w:sz="0" w:space="0" w:color="auto"/>
        <w:bottom w:val="none" w:sz="0" w:space="0" w:color="auto"/>
        <w:right w:val="none" w:sz="0" w:space="0" w:color="auto"/>
      </w:divBdr>
    </w:div>
    <w:div w:id="1210073606">
      <w:bodyDiv w:val="1"/>
      <w:marLeft w:val="0"/>
      <w:marRight w:val="0"/>
      <w:marTop w:val="0"/>
      <w:marBottom w:val="0"/>
      <w:divBdr>
        <w:top w:val="none" w:sz="0" w:space="0" w:color="auto"/>
        <w:left w:val="none" w:sz="0" w:space="0" w:color="auto"/>
        <w:bottom w:val="none" w:sz="0" w:space="0" w:color="auto"/>
        <w:right w:val="none" w:sz="0" w:space="0" w:color="auto"/>
      </w:divBdr>
      <w:divsChild>
        <w:div w:id="1217740478">
          <w:marLeft w:val="0"/>
          <w:marRight w:val="0"/>
          <w:marTop w:val="0"/>
          <w:marBottom w:val="0"/>
          <w:divBdr>
            <w:top w:val="none" w:sz="0" w:space="0" w:color="auto"/>
            <w:left w:val="none" w:sz="0" w:space="0" w:color="auto"/>
            <w:bottom w:val="none" w:sz="0" w:space="0" w:color="auto"/>
            <w:right w:val="none" w:sz="0" w:space="0" w:color="auto"/>
          </w:divBdr>
        </w:div>
        <w:div w:id="533543913">
          <w:marLeft w:val="0"/>
          <w:marRight w:val="0"/>
          <w:marTop w:val="0"/>
          <w:marBottom w:val="0"/>
          <w:divBdr>
            <w:top w:val="none" w:sz="0" w:space="0" w:color="auto"/>
            <w:left w:val="none" w:sz="0" w:space="0" w:color="auto"/>
            <w:bottom w:val="none" w:sz="0" w:space="0" w:color="auto"/>
            <w:right w:val="none" w:sz="0" w:space="0" w:color="auto"/>
          </w:divBdr>
        </w:div>
        <w:div w:id="1025865021">
          <w:marLeft w:val="0"/>
          <w:marRight w:val="0"/>
          <w:marTop w:val="0"/>
          <w:marBottom w:val="0"/>
          <w:divBdr>
            <w:top w:val="none" w:sz="0" w:space="0" w:color="auto"/>
            <w:left w:val="none" w:sz="0" w:space="0" w:color="auto"/>
            <w:bottom w:val="none" w:sz="0" w:space="0" w:color="auto"/>
            <w:right w:val="none" w:sz="0" w:space="0" w:color="auto"/>
          </w:divBdr>
        </w:div>
        <w:div w:id="1232959819">
          <w:marLeft w:val="0"/>
          <w:marRight w:val="0"/>
          <w:marTop w:val="0"/>
          <w:marBottom w:val="0"/>
          <w:divBdr>
            <w:top w:val="none" w:sz="0" w:space="0" w:color="auto"/>
            <w:left w:val="none" w:sz="0" w:space="0" w:color="auto"/>
            <w:bottom w:val="none" w:sz="0" w:space="0" w:color="auto"/>
            <w:right w:val="none" w:sz="0" w:space="0" w:color="auto"/>
          </w:divBdr>
        </w:div>
        <w:div w:id="231279265">
          <w:marLeft w:val="0"/>
          <w:marRight w:val="0"/>
          <w:marTop w:val="0"/>
          <w:marBottom w:val="0"/>
          <w:divBdr>
            <w:top w:val="none" w:sz="0" w:space="0" w:color="auto"/>
            <w:left w:val="none" w:sz="0" w:space="0" w:color="auto"/>
            <w:bottom w:val="none" w:sz="0" w:space="0" w:color="auto"/>
            <w:right w:val="none" w:sz="0" w:space="0" w:color="auto"/>
          </w:divBdr>
        </w:div>
        <w:div w:id="457799940">
          <w:marLeft w:val="0"/>
          <w:marRight w:val="0"/>
          <w:marTop w:val="0"/>
          <w:marBottom w:val="0"/>
          <w:divBdr>
            <w:top w:val="none" w:sz="0" w:space="0" w:color="auto"/>
            <w:left w:val="none" w:sz="0" w:space="0" w:color="auto"/>
            <w:bottom w:val="none" w:sz="0" w:space="0" w:color="auto"/>
            <w:right w:val="none" w:sz="0" w:space="0" w:color="auto"/>
          </w:divBdr>
        </w:div>
        <w:div w:id="911502062">
          <w:marLeft w:val="0"/>
          <w:marRight w:val="0"/>
          <w:marTop w:val="0"/>
          <w:marBottom w:val="0"/>
          <w:divBdr>
            <w:top w:val="none" w:sz="0" w:space="0" w:color="auto"/>
            <w:left w:val="none" w:sz="0" w:space="0" w:color="auto"/>
            <w:bottom w:val="none" w:sz="0" w:space="0" w:color="auto"/>
            <w:right w:val="none" w:sz="0" w:space="0" w:color="auto"/>
          </w:divBdr>
        </w:div>
        <w:div w:id="925577232">
          <w:marLeft w:val="0"/>
          <w:marRight w:val="0"/>
          <w:marTop w:val="0"/>
          <w:marBottom w:val="0"/>
          <w:divBdr>
            <w:top w:val="none" w:sz="0" w:space="0" w:color="auto"/>
            <w:left w:val="none" w:sz="0" w:space="0" w:color="auto"/>
            <w:bottom w:val="none" w:sz="0" w:space="0" w:color="auto"/>
            <w:right w:val="none" w:sz="0" w:space="0" w:color="auto"/>
          </w:divBdr>
        </w:div>
        <w:div w:id="413085516">
          <w:marLeft w:val="0"/>
          <w:marRight w:val="0"/>
          <w:marTop w:val="0"/>
          <w:marBottom w:val="0"/>
          <w:divBdr>
            <w:top w:val="none" w:sz="0" w:space="0" w:color="auto"/>
            <w:left w:val="none" w:sz="0" w:space="0" w:color="auto"/>
            <w:bottom w:val="none" w:sz="0" w:space="0" w:color="auto"/>
            <w:right w:val="none" w:sz="0" w:space="0" w:color="auto"/>
          </w:divBdr>
        </w:div>
        <w:div w:id="1553536701">
          <w:marLeft w:val="0"/>
          <w:marRight w:val="0"/>
          <w:marTop w:val="0"/>
          <w:marBottom w:val="0"/>
          <w:divBdr>
            <w:top w:val="none" w:sz="0" w:space="0" w:color="auto"/>
            <w:left w:val="none" w:sz="0" w:space="0" w:color="auto"/>
            <w:bottom w:val="none" w:sz="0" w:space="0" w:color="auto"/>
            <w:right w:val="none" w:sz="0" w:space="0" w:color="auto"/>
          </w:divBdr>
        </w:div>
        <w:div w:id="1023896986">
          <w:marLeft w:val="0"/>
          <w:marRight w:val="0"/>
          <w:marTop w:val="0"/>
          <w:marBottom w:val="0"/>
          <w:divBdr>
            <w:top w:val="none" w:sz="0" w:space="0" w:color="auto"/>
            <w:left w:val="none" w:sz="0" w:space="0" w:color="auto"/>
            <w:bottom w:val="none" w:sz="0" w:space="0" w:color="auto"/>
            <w:right w:val="none" w:sz="0" w:space="0" w:color="auto"/>
          </w:divBdr>
        </w:div>
      </w:divsChild>
    </w:div>
    <w:div w:id="1438283982">
      <w:bodyDiv w:val="1"/>
      <w:marLeft w:val="0"/>
      <w:marRight w:val="0"/>
      <w:marTop w:val="0"/>
      <w:marBottom w:val="0"/>
      <w:divBdr>
        <w:top w:val="none" w:sz="0" w:space="0" w:color="auto"/>
        <w:left w:val="none" w:sz="0" w:space="0" w:color="auto"/>
        <w:bottom w:val="none" w:sz="0" w:space="0" w:color="auto"/>
        <w:right w:val="none" w:sz="0" w:space="0" w:color="auto"/>
      </w:divBdr>
    </w:div>
    <w:div w:id="1439057599">
      <w:bodyDiv w:val="1"/>
      <w:marLeft w:val="0"/>
      <w:marRight w:val="0"/>
      <w:marTop w:val="0"/>
      <w:marBottom w:val="0"/>
      <w:divBdr>
        <w:top w:val="none" w:sz="0" w:space="0" w:color="auto"/>
        <w:left w:val="none" w:sz="0" w:space="0" w:color="auto"/>
        <w:bottom w:val="none" w:sz="0" w:space="0" w:color="auto"/>
        <w:right w:val="none" w:sz="0" w:space="0" w:color="auto"/>
      </w:divBdr>
      <w:divsChild>
        <w:div w:id="1427923653">
          <w:marLeft w:val="0"/>
          <w:marRight w:val="0"/>
          <w:marTop w:val="0"/>
          <w:marBottom w:val="0"/>
          <w:divBdr>
            <w:top w:val="none" w:sz="0" w:space="0" w:color="auto"/>
            <w:left w:val="none" w:sz="0" w:space="0" w:color="auto"/>
            <w:bottom w:val="none" w:sz="0" w:space="0" w:color="auto"/>
            <w:right w:val="none" w:sz="0" w:space="0" w:color="auto"/>
          </w:divBdr>
        </w:div>
      </w:divsChild>
    </w:div>
    <w:div w:id="1481966536">
      <w:bodyDiv w:val="1"/>
      <w:marLeft w:val="0"/>
      <w:marRight w:val="0"/>
      <w:marTop w:val="0"/>
      <w:marBottom w:val="0"/>
      <w:divBdr>
        <w:top w:val="none" w:sz="0" w:space="0" w:color="auto"/>
        <w:left w:val="none" w:sz="0" w:space="0" w:color="auto"/>
        <w:bottom w:val="none" w:sz="0" w:space="0" w:color="auto"/>
        <w:right w:val="none" w:sz="0" w:space="0" w:color="auto"/>
      </w:divBdr>
      <w:divsChild>
        <w:div w:id="1573658348">
          <w:marLeft w:val="0"/>
          <w:marRight w:val="0"/>
          <w:marTop w:val="0"/>
          <w:marBottom w:val="0"/>
          <w:divBdr>
            <w:top w:val="none" w:sz="0" w:space="0" w:color="auto"/>
            <w:left w:val="none" w:sz="0" w:space="0" w:color="auto"/>
            <w:bottom w:val="none" w:sz="0" w:space="0" w:color="auto"/>
            <w:right w:val="none" w:sz="0" w:space="0" w:color="auto"/>
          </w:divBdr>
        </w:div>
        <w:div w:id="1684742669">
          <w:marLeft w:val="0"/>
          <w:marRight w:val="0"/>
          <w:marTop w:val="0"/>
          <w:marBottom w:val="0"/>
          <w:divBdr>
            <w:top w:val="none" w:sz="0" w:space="0" w:color="auto"/>
            <w:left w:val="none" w:sz="0" w:space="0" w:color="auto"/>
            <w:bottom w:val="none" w:sz="0" w:space="0" w:color="auto"/>
            <w:right w:val="none" w:sz="0" w:space="0" w:color="auto"/>
          </w:divBdr>
        </w:div>
        <w:div w:id="1713456221">
          <w:marLeft w:val="0"/>
          <w:marRight w:val="0"/>
          <w:marTop w:val="0"/>
          <w:marBottom w:val="0"/>
          <w:divBdr>
            <w:top w:val="none" w:sz="0" w:space="0" w:color="auto"/>
            <w:left w:val="none" w:sz="0" w:space="0" w:color="auto"/>
            <w:bottom w:val="none" w:sz="0" w:space="0" w:color="auto"/>
            <w:right w:val="none" w:sz="0" w:space="0" w:color="auto"/>
          </w:divBdr>
        </w:div>
        <w:div w:id="1229684080">
          <w:marLeft w:val="0"/>
          <w:marRight w:val="0"/>
          <w:marTop w:val="0"/>
          <w:marBottom w:val="0"/>
          <w:divBdr>
            <w:top w:val="none" w:sz="0" w:space="0" w:color="auto"/>
            <w:left w:val="none" w:sz="0" w:space="0" w:color="auto"/>
            <w:bottom w:val="none" w:sz="0" w:space="0" w:color="auto"/>
            <w:right w:val="none" w:sz="0" w:space="0" w:color="auto"/>
          </w:divBdr>
        </w:div>
      </w:divsChild>
    </w:div>
    <w:div w:id="1591160399">
      <w:bodyDiv w:val="1"/>
      <w:marLeft w:val="0"/>
      <w:marRight w:val="0"/>
      <w:marTop w:val="0"/>
      <w:marBottom w:val="0"/>
      <w:divBdr>
        <w:top w:val="none" w:sz="0" w:space="0" w:color="auto"/>
        <w:left w:val="none" w:sz="0" w:space="0" w:color="auto"/>
        <w:bottom w:val="none" w:sz="0" w:space="0" w:color="auto"/>
        <w:right w:val="none" w:sz="0" w:space="0" w:color="auto"/>
      </w:divBdr>
      <w:divsChild>
        <w:div w:id="1627465304">
          <w:marLeft w:val="0"/>
          <w:marRight w:val="0"/>
          <w:marTop w:val="0"/>
          <w:marBottom w:val="0"/>
          <w:divBdr>
            <w:top w:val="none" w:sz="0" w:space="0" w:color="auto"/>
            <w:left w:val="none" w:sz="0" w:space="0" w:color="auto"/>
            <w:bottom w:val="none" w:sz="0" w:space="0" w:color="auto"/>
            <w:right w:val="none" w:sz="0" w:space="0" w:color="auto"/>
          </w:divBdr>
          <w:divsChild>
            <w:div w:id="1820460831">
              <w:marLeft w:val="0"/>
              <w:marRight w:val="0"/>
              <w:marTop w:val="0"/>
              <w:marBottom w:val="0"/>
              <w:divBdr>
                <w:top w:val="none" w:sz="0" w:space="0" w:color="auto"/>
                <w:left w:val="none" w:sz="0" w:space="0" w:color="auto"/>
                <w:bottom w:val="none" w:sz="0" w:space="0" w:color="auto"/>
                <w:right w:val="none" w:sz="0" w:space="0" w:color="auto"/>
              </w:divBdr>
            </w:div>
            <w:div w:id="1830096219">
              <w:marLeft w:val="0"/>
              <w:marRight w:val="0"/>
              <w:marTop w:val="0"/>
              <w:marBottom w:val="0"/>
              <w:divBdr>
                <w:top w:val="none" w:sz="0" w:space="0" w:color="auto"/>
                <w:left w:val="none" w:sz="0" w:space="0" w:color="auto"/>
                <w:bottom w:val="none" w:sz="0" w:space="0" w:color="auto"/>
                <w:right w:val="none" w:sz="0" w:space="0" w:color="auto"/>
              </w:divBdr>
            </w:div>
          </w:divsChild>
        </w:div>
        <w:div w:id="1815295593">
          <w:marLeft w:val="0"/>
          <w:marRight w:val="0"/>
          <w:marTop w:val="0"/>
          <w:marBottom w:val="0"/>
          <w:divBdr>
            <w:top w:val="none" w:sz="0" w:space="0" w:color="auto"/>
            <w:left w:val="none" w:sz="0" w:space="0" w:color="auto"/>
            <w:bottom w:val="none" w:sz="0" w:space="0" w:color="auto"/>
            <w:right w:val="none" w:sz="0" w:space="0" w:color="auto"/>
          </w:divBdr>
          <w:divsChild>
            <w:div w:id="872156040">
              <w:marLeft w:val="0"/>
              <w:marRight w:val="0"/>
              <w:marTop w:val="0"/>
              <w:marBottom w:val="0"/>
              <w:divBdr>
                <w:top w:val="none" w:sz="0" w:space="0" w:color="auto"/>
                <w:left w:val="none" w:sz="0" w:space="0" w:color="auto"/>
                <w:bottom w:val="none" w:sz="0" w:space="0" w:color="auto"/>
                <w:right w:val="none" w:sz="0" w:space="0" w:color="auto"/>
              </w:divBdr>
            </w:div>
          </w:divsChild>
        </w:div>
        <w:div w:id="1148787849">
          <w:marLeft w:val="0"/>
          <w:marRight w:val="0"/>
          <w:marTop w:val="0"/>
          <w:marBottom w:val="0"/>
          <w:divBdr>
            <w:top w:val="none" w:sz="0" w:space="0" w:color="auto"/>
            <w:left w:val="none" w:sz="0" w:space="0" w:color="auto"/>
            <w:bottom w:val="none" w:sz="0" w:space="0" w:color="auto"/>
            <w:right w:val="none" w:sz="0" w:space="0" w:color="auto"/>
          </w:divBdr>
          <w:divsChild>
            <w:div w:id="1576011581">
              <w:marLeft w:val="0"/>
              <w:marRight w:val="0"/>
              <w:marTop w:val="0"/>
              <w:marBottom w:val="0"/>
              <w:divBdr>
                <w:top w:val="none" w:sz="0" w:space="0" w:color="auto"/>
                <w:left w:val="none" w:sz="0" w:space="0" w:color="auto"/>
                <w:bottom w:val="none" w:sz="0" w:space="0" w:color="auto"/>
                <w:right w:val="none" w:sz="0" w:space="0" w:color="auto"/>
              </w:divBdr>
            </w:div>
          </w:divsChild>
        </w:div>
        <w:div w:id="2027753371">
          <w:marLeft w:val="0"/>
          <w:marRight w:val="0"/>
          <w:marTop w:val="0"/>
          <w:marBottom w:val="0"/>
          <w:divBdr>
            <w:top w:val="none" w:sz="0" w:space="0" w:color="auto"/>
            <w:left w:val="none" w:sz="0" w:space="0" w:color="auto"/>
            <w:bottom w:val="none" w:sz="0" w:space="0" w:color="auto"/>
            <w:right w:val="none" w:sz="0" w:space="0" w:color="auto"/>
          </w:divBdr>
          <w:divsChild>
            <w:div w:id="1344168288">
              <w:marLeft w:val="0"/>
              <w:marRight w:val="0"/>
              <w:marTop w:val="0"/>
              <w:marBottom w:val="0"/>
              <w:divBdr>
                <w:top w:val="none" w:sz="0" w:space="0" w:color="auto"/>
                <w:left w:val="none" w:sz="0" w:space="0" w:color="auto"/>
                <w:bottom w:val="none" w:sz="0" w:space="0" w:color="auto"/>
                <w:right w:val="none" w:sz="0" w:space="0" w:color="auto"/>
              </w:divBdr>
            </w:div>
            <w:div w:id="1497259329">
              <w:marLeft w:val="0"/>
              <w:marRight w:val="0"/>
              <w:marTop w:val="0"/>
              <w:marBottom w:val="0"/>
              <w:divBdr>
                <w:top w:val="none" w:sz="0" w:space="0" w:color="auto"/>
                <w:left w:val="none" w:sz="0" w:space="0" w:color="auto"/>
                <w:bottom w:val="none" w:sz="0" w:space="0" w:color="auto"/>
                <w:right w:val="none" w:sz="0" w:space="0" w:color="auto"/>
              </w:divBdr>
            </w:div>
            <w:div w:id="2024938531">
              <w:marLeft w:val="0"/>
              <w:marRight w:val="0"/>
              <w:marTop w:val="0"/>
              <w:marBottom w:val="0"/>
              <w:divBdr>
                <w:top w:val="none" w:sz="0" w:space="0" w:color="auto"/>
                <w:left w:val="none" w:sz="0" w:space="0" w:color="auto"/>
                <w:bottom w:val="none" w:sz="0" w:space="0" w:color="auto"/>
                <w:right w:val="none" w:sz="0" w:space="0" w:color="auto"/>
              </w:divBdr>
            </w:div>
          </w:divsChild>
        </w:div>
        <w:div w:id="99113028">
          <w:marLeft w:val="0"/>
          <w:marRight w:val="0"/>
          <w:marTop w:val="0"/>
          <w:marBottom w:val="0"/>
          <w:divBdr>
            <w:top w:val="none" w:sz="0" w:space="0" w:color="auto"/>
            <w:left w:val="none" w:sz="0" w:space="0" w:color="auto"/>
            <w:bottom w:val="none" w:sz="0" w:space="0" w:color="auto"/>
            <w:right w:val="none" w:sz="0" w:space="0" w:color="auto"/>
          </w:divBdr>
          <w:divsChild>
            <w:div w:id="712073306">
              <w:marLeft w:val="0"/>
              <w:marRight w:val="0"/>
              <w:marTop w:val="0"/>
              <w:marBottom w:val="0"/>
              <w:divBdr>
                <w:top w:val="none" w:sz="0" w:space="0" w:color="auto"/>
                <w:left w:val="none" w:sz="0" w:space="0" w:color="auto"/>
                <w:bottom w:val="none" w:sz="0" w:space="0" w:color="auto"/>
                <w:right w:val="none" w:sz="0" w:space="0" w:color="auto"/>
              </w:divBdr>
            </w:div>
          </w:divsChild>
        </w:div>
        <w:div w:id="1322850599">
          <w:marLeft w:val="0"/>
          <w:marRight w:val="0"/>
          <w:marTop w:val="0"/>
          <w:marBottom w:val="0"/>
          <w:divBdr>
            <w:top w:val="none" w:sz="0" w:space="0" w:color="auto"/>
            <w:left w:val="none" w:sz="0" w:space="0" w:color="auto"/>
            <w:bottom w:val="none" w:sz="0" w:space="0" w:color="auto"/>
            <w:right w:val="none" w:sz="0" w:space="0" w:color="auto"/>
          </w:divBdr>
          <w:divsChild>
            <w:div w:id="1484814069">
              <w:marLeft w:val="0"/>
              <w:marRight w:val="0"/>
              <w:marTop w:val="0"/>
              <w:marBottom w:val="0"/>
              <w:divBdr>
                <w:top w:val="none" w:sz="0" w:space="0" w:color="auto"/>
                <w:left w:val="none" w:sz="0" w:space="0" w:color="auto"/>
                <w:bottom w:val="none" w:sz="0" w:space="0" w:color="auto"/>
                <w:right w:val="none" w:sz="0" w:space="0" w:color="auto"/>
              </w:divBdr>
            </w:div>
          </w:divsChild>
        </w:div>
        <w:div w:id="77605318">
          <w:marLeft w:val="0"/>
          <w:marRight w:val="0"/>
          <w:marTop w:val="0"/>
          <w:marBottom w:val="0"/>
          <w:divBdr>
            <w:top w:val="none" w:sz="0" w:space="0" w:color="auto"/>
            <w:left w:val="none" w:sz="0" w:space="0" w:color="auto"/>
            <w:bottom w:val="none" w:sz="0" w:space="0" w:color="auto"/>
            <w:right w:val="none" w:sz="0" w:space="0" w:color="auto"/>
          </w:divBdr>
          <w:divsChild>
            <w:div w:id="2128045312">
              <w:marLeft w:val="0"/>
              <w:marRight w:val="0"/>
              <w:marTop w:val="0"/>
              <w:marBottom w:val="0"/>
              <w:divBdr>
                <w:top w:val="none" w:sz="0" w:space="0" w:color="auto"/>
                <w:left w:val="none" w:sz="0" w:space="0" w:color="auto"/>
                <w:bottom w:val="none" w:sz="0" w:space="0" w:color="auto"/>
                <w:right w:val="none" w:sz="0" w:space="0" w:color="auto"/>
              </w:divBdr>
            </w:div>
            <w:div w:id="1248268222">
              <w:marLeft w:val="0"/>
              <w:marRight w:val="0"/>
              <w:marTop w:val="0"/>
              <w:marBottom w:val="0"/>
              <w:divBdr>
                <w:top w:val="none" w:sz="0" w:space="0" w:color="auto"/>
                <w:left w:val="none" w:sz="0" w:space="0" w:color="auto"/>
                <w:bottom w:val="none" w:sz="0" w:space="0" w:color="auto"/>
                <w:right w:val="none" w:sz="0" w:space="0" w:color="auto"/>
              </w:divBdr>
            </w:div>
            <w:div w:id="1932427126">
              <w:marLeft w:val="0"/>
              <w:marRight w:val="0"/>
              <w:marTop w:val="0"/>
              <w:marBottom w:val="0"/>
              <w:divBdr>
                <w:top w:val="none" w:sz="0" w:space="0" w:color="auto"/>
                <w:left w:val="none" w:sz="0" w:space="0" w:color="auto"/>
                <w:bottom w:val="none" w:sz="0" w:space="0" w:color="auto"/>
                <w:right w:val="none" w:sz="0" w:space="0" w:color="auto"/>
              </w:divBdr>
            </w:div>
          </w:divsChild>
        </w:div>
        <w:div w:id="907570489">
          <w:marLeft w:val="0"/>
          <w:marRight w:val="0"/>
          <w:marTop w:val="0"/>
          <w:marBottom w:val="0"/>
          <w:divBdr>
            <w:top w:val="none" w:sz="0" w:space="0" w:color="auto"/>
            <w:left w:val="none" w:sz="0" w:space="0" w:color="auto"/>
            <w:bottom w:val="none" w:sz="0" w:space="0" w:color="auto"/>
            <w:right w:val="none" w:sz="0" w:space="0" w:color="auto"/>
          </w:divBdr>
          <w:divsChild>
            <w:div w:id="2137991926">
              <w:marLeft w:val="0"/>
              <w:marRight w:val="0"/>
              <w:marTop w:val="0"/>
              <w:marBottom w:val="0"/>
              <w:divBdr>
                <w:top w:val="none" w:sz="0" w:space="0" w:color="auto"/>
                <w:left w:val="none" w:sz="0" w:space="0" w:color="auto"/>
                <w:bottom w:val="none" w:sz="0" w:space="0" w:color="auto"/>
                <w:right w:val="none" w:sz="0" w:space="0" w:color="auto"/>
              </w:divBdr>
            </w:div>
          </w:divsChild>
        </w:div>
        <w:div w:id="1813399730">
          <w:marLeft w:val="0"/>
          <w:marRight w:val="0"/>
          <w:marTop w:val="0"/>
          <w:marBottom w:val="0"/>
          <w:divBdr>
            <w:top w:val="none" w:sz="0" w:space="0" w:color="auto"/>
            <w:left w:val="none" w:sz="0" w:space="0" w:color="auto"/>
            <w:bottom w:val="none" w:sz="0" w:space="0" w:color="auto"/>
            <w:right w:val="none" w:sz="0" w:space="0" w:color="auto"/>
          </w:divBdr>
          <w:divsChild>
            <w:div w:id="112138863">
              <w:marLeft w:val="0"/>
              <w:marRight w:val="0"/>
              <w:marTop w:val="0"/>
              <w:marBottom w:val="0"/>
              <w:divBdr>
                <w:top w:val="none" w:sz="0" w:space="0" w:color="auto"/>
                <w:left w:val="none" w:sz="0" w:space="0" w:color="auto"/>
                <w:bottom w:val="none" w:sz="0" w:space="0" w:color="auto"/>
                <w:right w:val="none" w:sz="0" w:space="0" w:color="auto"/>
              </w:divBdr>
            </w:div>
            <w:div w:id="224031836">
              <w:marLeft w:val="0"/>
              <w:marRight w:val="0"/>
              <w:marTop w:val="0"/>
              <w:marBottom w:val="0"/>
              <w:divBdr>
                <w:top w:val="none" w:sz="0" w:space="0" w:color="auto"/>
                <w:left w:val="none" w:sz="0" w:space="0" w:color="auto"/>
                <w:bottom w:val="none" w:sz="0" w:space="0" w:color="auto"/>
                <w:right w:val="none" w:sz="0" w:space="0" w:color="auto"/>
              </w:divBdr>
            </w:div>
            <w:div w:id="1635329947">
              <w:marLeft w:val="0"/>
              <w:marRight w:val="0"/>
              <w:marTop w:val="0"/>
              <w:marBottom w:val="0"/>
              <w:divBdr>
                <w:top w:val="none" w:sz="0" w:space="0" w:color="auto"/>
                <w:left w:val="none" w:sz="0" w:space="0" w:color="auto"/>
                <w:bottom w:val="none" w:sz="0" w:space="0" w:color="auto"/>
                <w:right w:val="none" w:sz="0" w:space="0" w:color="auto"/>
              </w:divBdr>
            </w:div>
          </w:divsChild>
        </w:div>
        <w:div w:id="893852148">
          <w:marLeft w:val="0"/>
          <w:marRight w:val="0"/>
          <w:marTop w:val="0"/>
          <w:marBottom w:val="0"/>
          <w:divBdr>
            <w:top w:val="none" w:sz="0" w:space="0" w:color="auto"/>
            <w:left w:val="none" w:sz="0" w:space="0" w:color="auto"/>
            <w:bottom w:val="none" w:sz="0" w:space="0" w:color="auto"/>
            <w:right w:val="none" w:sz="0" w:space="0" w:color="auto"/>
          </w:divBdr>
          <w:divsChild>
            <w:div w:id="1288584147">
              <w:marLeft w:val="0"/>
              <w:marRight w:val="0"/>
              <w:marTop w:val="0"/>
              <w:marBottom w:val="0"/>
              <w:divBdr>
                <w:top w:val="none" w:sz="0" w:space="0" w:color="auto"/>
                <w:left w:val="none" w:sz="0" w:space="0" w:color="auto"/>
                <w:bottom w:val="none" w:sz="0" w:space="0" w:color="auto"/>
                <w:right w:val="none" w:sz="0" w:space="0" w:color="auto"/>
              </w:divBdr>
            </w:div>
          </w:divsChild>
        </w:div>
        <w:div w:id="780103880">
          <w:marLeft w:val="0"/>
          <w:marRight w:val="0"/>
          <w:marTop w:val="0"/>
          <w:marBottom w:val="0"/>
          <w:divBdr>
            <w:top w:val="none" w:sz="0" w:space="0" w:color="auto"/>
            <w:left w:val="none" w:sz="0" w:space="0" w:color="auto"/>
            <w:bottom w:val="none" w:sz="0" w:space="0" w:color="auto"/>
            <w:right w:val="none" w:sz="0" w:space="0" w:color="auto"/>
          </w:divBdr>
          <w:divsChild>
            <w:div w:id="908804497">
              <w:marLeft w:val="0"/>
              <w:marRight w:val="0"/>
              <w:marTop w:val="0"/>
              <w:marBottom w:val="0"/>
              <w:divBdr>
                <w:top w:val="none" w:sz="0" w:space="0" w:color="auto"/>
                <w:left w:val="none" w:sz="0" w:space="0" w:color="auto"/>
                <w:bottom w:val="none" w:sz="0" w:space="0" w:color="auto"/>
                <w:right w:val="none" w:sz="0" w:space="0" w:color="auto"/>
              </w:divBdr>
            </w:div>
            <w:div w:id="1425951789">
              <w:marLeft w:val="0"/>
              <w:marRight w:val="0"/>
              <w:marTop w:val="0"/>
              <w:marBottom w:val="0"/>
              <w:divBdr>
                <w:top w:val="none" w:sz="0" w:space="0" w:color="auto"/>
                <w:left w:val="none" w:sz="0" w:space="0" w:color="auto"/>
                <w:bottom w:val="none" w:sz="0" w:space="0" w:color="auto"/>
                <w:right w:val="none" w:sz="0" w:space="0" w:color="auto"/>
              </w:divBdr>
            </w:div>
            <w:div w:id="383674870">
              <w:marLeft w:val="0"/>
              <w:marRight w:val="0"/>
              <w:marTop w:val="0"/>
              <w:marBottom w:val="0"/>
              <w:divBdr>
                <w:top w:val="none" w:sz="0" w:space="0" w:color="auto"/>
                <w:left w:val="none" w:sz="0" w:space="0" w:color="auto"/>
                <w:bottom w:val="none" w:sz="0" w:space="0" w:color="auto"/>
                <w:right w:val="none" w:sz="0" w:space="0" w:color="auto"/>
              </w:divBdr>
            </w:div>
          </w:divsChild>
        </w:div>
        <w:div w:id="1624732872">
          <w:marLeft w:val="0"/>
          <w:marRight w:val="0"/>
          <w:marTop w:val="0"/>
          <w:marBottom w:val="0"/>
          <w:divBdr>
            <w:top w:val="none" w:sz="0" w:space="0" w:color="auto"/>
            <w:left w:val="none" w:sz="0" w:space="0" w:color="auto"/>
            <w:bottom w:val="none" w:sz="0" w:space="0" w:color="auto"/>
            <w:right w:val="none" w:sz="0" w:space="0" w:color="auto"/>
          </w:divBdr>
          <w:divsChild>
            <w:div w:id="304942233">
              <w:marLeft w:val="0"/>
              <w:marRight w:val="0"/>
              <w:marTop w:val="0"/>
              <w:marBottom w:val="0"/>
              <w:divBdr>
                <w:top w:val="none" w:sz="0" w:space="0" w:color="auto"/>
                <w:left w:val="none" w:sz="0" w:space="0" w:color="auto"/>
                <w:bottom w:val="none" w:sz="0" w:space="0" w:color="auto"/>
                <w:right w:val="none" w:sz="0" w:space="0" w:color="auto"/>
              </w:divBdr>
            </w:div>
          </w:divsChild>
        </w:div>
        <w:div w:id="1209687113">
          <w:marLeft w:val="0"/>
          <w:marRight w:val="0"/>
          <w:marTop w:val="0"/>
          <w:marBottom w:val="0"/>
          <w:divBdr>
            <w:top w:val="none" w:sz="0" w:space="0" w:color="auto"/>
            <w:left w:val="none" w:sz="0" w:space="0" w:color="auto"/>
            <w:bottom w:val="none" w:sz="0" w:space="0" w:color="auto"/>
            <w:right w:val="none" w:sz="0" w:space="0" w:color="auto"/>
          </w:divBdr>
          <w:divsChild>
            <w:div w:id="1226336021">
              <w:marLeft w:val="0"/>
              <w:marRight w:val="0"/>
              <w:marTop w:val="0"/>
              <w:marBottom w:val="0"/>
              <w:divBdr>
                <w:top w:val="none" w:sz="0" w:space="0" w:color="auto"/>
                <w:left w:val="none" w:sz="0" w:space="0" w:color="auto"/>
                <w:bottom w:val="none" w:sz="0" w:space="0" w:color="auto"/>
                <w:right w:val="none" w:sz="0" w:space="0" w:color="auto"/>
              </w:divBdr>
            </w:div>
            <w:div w:id="1125271799">
              <w:marLeft w:val="0"/>
              <w:marRight w:val="0"/>
              <w:marTop w:val="0"/>
              <w:marBottom w:val="0"/>
              <w:divBdr>
                <w:top w:val="none" w:sz="0" w:space="0" w:color="auto"/>
                <w:left w:val="none" w:sz="0" w:space="0" w:color="auto"/>
                <w:bottom w:val="none" w:sz="0" w:space="0" w:color="auto"/>
                <w:right w:val="none" w:sz="0" w:space="0" w:color="auto"/>
              </w:divBdr>
            </w:div>
            <w:div w:id="1506945422">
              <w:marLeft w:val="0"/>
              <w:marRight w:val="0"/>
              <w:marTop w:val="0"/>
              <w:marBottom w:val="0"/>
              <w:divBdr>
                <w:top w:val="none" w:sz="0" w:space="0" w:color="auto"/>
                <w:left w:val="none" w:sz="0" w:space="0" w:color="auto"/>
                <w:bottom w:val="none" w:sz="0" w:space="0" w:color="auto"/>
                <w:right w:val="none" w:sz="0" w:space="0" w:color="auto"/>
              </w:divBdr>
            </w:div>
          </w:divsChild>
        </w:div>
        <w:div w:id="1540700236">
          <w:marLeft w:val="0"/>
          <w:marRight w:val="0"/>
          <w:marTop w:val="0"/>
          <w:marBottom w:val="0"/>
          <w:divBdr>
            <w:top w:val="none" w:sz="0" w:space="0" w:color="auto"/>
            <w:left w:val="none" w:sz="0" w:space="0" w:color="auto"/>
            <w:bottom w:val="none" w:sz="0" w:space="0" w:color="auto"/>
            <w:right w:val="none" w:sz="0" w:space="0" w:color="auto"/>
          </w:divBdr>
          <w:divsChild>
            <w:div w:id="135280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04914">
      <w:bodyDiv w:val="1"/>
      <w:marLeft w:val="0"/>
      <w:marRight w:val="0"/>
      <w:marTop w:val="0"/>
      <w:marBottom w:val="0"/>
      <w:divBdr>
        <w:top w:val="none" w:sz="0" w:space="0" w:color="auto"/>
        <w:left w:val="none" w:sz="0" w:space="0" w:color="auto"/>
        <w:bottom w:val="none" w:sz="0" w:space="0" w:color="auto"/>
        <w:right w:val="none" w:sz="0" w:space="0" w:color="auto"/>
      </w:divBdr>
    </w:div>
    <w:div w:id="1785688232">
      <w:bodyDiv w:val="1"/>
      <w:marLeft w:val="0"/>
      <w:marRight w:val="0"/>
      <w:marTop w:val="0"/>
      <w:marBottom w:val="0"/>
      <w:divBdr>
        <w:top w:val="none" w:sz="0" w:space="0" w:color="auto"/>
        <w:left w:val="none" w:sz="0" w:space="0" w:color="auto"/>
        <w:bottom w:val="none" w:sz="0" w:space="0" w:color="auto"/>
        <w:right w:val="none" w:sz="0" w:space="0" w:color="auto"/>
      </w:divBdr>
    </w:div>
    <w:div w:id="1881742326">
      <w:bodyDiv w:val="1"/>
      <w:marLeft w:val="0"/>
      <w:marRight w:val="0"/>
      <w:marTop w:val="0"/>
      <w:marBottom w:val="0"/>
      <w:divBdr>
        <w:top w:val="none" w:sz="0" w:space="0" w:color="auto"/>
        <w:left w:val="none" w:sz="0" w:space="0" w:color="auto"/>
        <w:bottom w:val="none" w:sz="0" w:space="0" w:color="auto"/>
        <w:right w:val="none" w:sz="0" w:space="0" w:color="auto"/>
      </w:divBdr>
    </w:div>
    <w:div w:id="189353894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5472824">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utcommonmag.com/holly-harrison-talks-us-through-her-music-for-spectral-tech/" TargetMode="External"/><Relationship Id="rId21" Type="http://schemas.openxmlformats.org/officeDocument/2006/relationships/hyperlink" Target="https://creativecommons.org/publicdomain/zero/1.0/" TargetMode="External"/><Relationship Id="rId42" Type="http://schemas.openxmlformats.org/officeDocument/2006/relationships/image" Target="media/image12.png"/><Relationship Id="rId47" Type="http://schemas.openxmlformats.org/officeDocument/2006/relationships/hyperlink" Target="https://educationstandards.nsw.edu.au/wps/portal/nesa/resource-finder/hsc-exam-papers/2018/music-2-2018-hsc-exam-pack" TargetMode="External"/><Relationship Id="rId63" Type="http://schemas.openxmlformats.org/officeDocument/2006/relationships/image" Target="media/image24.png"/><Relationship Id="rId68" Type="http://schemas.openxmlformats.org/officeDocument/2006/relationships/hyperlink" Target="https://soundcloud.com/creative-arts-7-12/bend-boogie-break-excerpt-1" TargetMode="External"/><Relationship Id="rId84" Type="http://schemas.openxmlformats.org/officeDocument/2006/relationships/hyperlink" Target="https://restmagazine.org.au/orchestral-moshing/" TargetMode="External"/><Relationship Id="rId89" Type="http://schemas.openxmlformats.org/officeDocument/2006/relationships/hyperlink" Target="https://soundcloud.com/limelightau/richard-gill-interviews-emerging-classical-musicians" TargetMode="External"/><Relationship Id="rId16" Type="http://schemas.openxmlformats.org/officeDocument/2006/relationships/hyperlink" Target="https://www.hollyharrison.net/" TargetMode="External"/><Relationship Id="rId11" Type="http://schemas.openxmlformats.org/officeDocument/2006/relationships/hyperlink" Target="http://www.keithsaundersphotography.com/" TargetMode="External"/><Relationship Id="rId32" Type="http://schemas.openxmlformats.org/officeDocument/2006/relationships/hyperlink" Target="https://www.youtube.com/watch?app=desktop&amp;v=Oe5dP1-ccAQ&amp;feature=share" TargetMode="External"/><Relationship Id="rId37" Type="http://schemas.openxmlformats.org/officeDocument/2006/relationships/image" Target="media/image10.png"/><Relationship Id="rId53" Type="http://schemas.openxmlformats.org/officeDocument/2006/relationships/hyperlink" Target="https://soundcloud.com/limelightau/richard-gill-interviews-emerging-classical-musicians" TargetMode="External"/><Relationship Id="rId58" Type="http://schemas.openxmlformats.org/officeDocument/2006/relationships/image" Target="media/image19.png"/><Relationship Id="rId74" Type="http://schemas.openxmlformats.org/officeDocument/2006/relationships/image" Target="media/image30.png"/><Relationship Id="rId79" Type="http://schemas.openxmlformats.org/officeDocument/2006/relationships/hyperlink" Target="https://educationstandards.nsw.edu.au/wps/portal/nesa/11-12/stage-6-learning-areas/stage-6-creative-arts/music-2-syllabus" TargetMode="External"/><Relationship Id="rId5" Type="http://schemas.openxmlformats.org/officeDocument/2006/relationships/footnotes" Target="footnotes.xml"/><Relationship Id="rId90" Type="http://schemas.openxmlformats.org/officeDocument/2006/relationships/hyperlink" Target="https://musictrust.com.au/loudmouth/inside-the-musician-holly-harrison-my-musical-world/" TargetMode="External"/><Relationship Id="rId95" Type="http://schemas.openxmlformats.org/officeDocument/2006/relationships/hyperlink" Target="https://musictrust.com.au/loudmouth/en-masse-offspring-bites-3-ensemble-offspring/" TargetMode="External"/><Relationship Id="rId22" Type="http://schemas.openxmlformats.org/officeDocument/2006/relationships/hyperlink" Target="https://csomagazine.org.au/orchestral-moshing/" TargetMode="External"/><Relationship Id="rId27" Type="http://schemas.openxmlformats.org/officeDocument/2006/relationships/hyperlink" Target="https://www.hollyharrison.net/" TargetMode="External"/><Relationship Id="rId43" Type="http://schemas.openxmlformats.org/officeDocument/2006/relationships/hyperlink" Target="https://musictrust.com.au/loudmouth/en-masse-offspring-bites-3-ensemble-offspring/" TargetMode="External"/><Relationship Id="rId48" Type="http://schemas.openxmlformats.org/officeDocument/2006/relationships/hyperlink" Target="https://education.nsw.gov.au/teaching-and-learning/curriculum/creative-arts/stage-6/music-extension" TargetMode="External"/><Relationship Id="rId64" Type="http://schemas.openxmlformats.org/officeDocument/2006/relationships/image" Target="media/image25.png"/><Relationship Id="rId69" Type="http://schemas.openxmlformats.org/officeDocument/2006/relationships/image" Target="media/image28.png"/><Relationship Id="rId80" Type="http://schemas.openxmlformats.org/officeDocument/2006/relationships/hyperlink" Target="https://educationstandards.nsw.edu.au/wps/portal/nesa/home" TargetMode="External"/><Relationship Id="rId85" Type="http://schemas.openxmlformats.org/officeDocument/2006/relationships/hyperlink" Target="http://ensembleoffspring.com/wp-content/uploads/Spectral-Tech-Program.pdf" TargetMode="External"/><Relationship Id="rId12" Type="http://schemas.openxmlformats.org/officeDocument/2006/relationships/hyperlink" Target="https://ensembleoffspring.com/" TargetMode="External"/><Relationship Id="rId17" Type="http://schemas.openxmlformats.org/officeDocument/2006/relationships/hyperlink" Target="https://www.sbphotos.com.au/" TargetMode="External"/><Relationship Id="rId25" Type="http://schemas.openxmlformats.org/officeDocument/2006/relationships/hyperlink" Target="https://ensembleoffspring.com/" TargetMode="External"/><Relationship Id="rId33" Type="http://schemas.openxmlformats.org/officeDocument/2006/relationships/image" Target="media/image7.png"/><Relationship Id="rId38" Type="http://schemas.openxmlformats.org/officeDocument/2006/relationships/hyperlink" Target="https://soundcloud.com/creative-arts-7-12/bend-boogie-break-excerpt-2" TargetMode="External"/><Relationship Id="rId46" Type="http://schemas.openxmlformats.org/officeDocument/2006/relationships/hyperlink" Target="https://app.education.nsw.gov.au/digital-learning-selector/LearningActivity/Card/546" TargetMode="External"/><Relationship Id="rId59" Type="http://schemas.openxmlformats.org/officeDocument/2006/relationships/image" Target="media/image20.png"/><Relationship Id="rId67" Type="http://schemas.openxmlformats.org/officeDocument/2006/relationships/hyperlink" Target="https://www.youtube.com/watch?app=desktop&amp;v=Oe5dP1-ccAQ&amp;feature=share" TargetMode="External"/><Relationship Id="rId20" Type="http://schemas.openxmlformats.org/officeDocument/2006/relationships/hyperlink" Target="https://openclipart.org/detail/196432/wonderland-by-kinetoons" TargetMode="External"/><Relationship Id="rId41" Type="http://schemas.openxmlformats.org/officeDocument/2006/relationships/hyperlink" Target="https://www.youtube.com/watch?app=desktop&amp;v=wzSopAzlKPs&amp;feature=youtu.be" TargetMode="External"/><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hyperlink" Target="https://soundcloud.com/creative-arts-7-12/bend-boogie-break-excerpt-2" TargetMode="External"/><Relationship Id="rId75" Type="http://schemas.openxmlformats.org/officeDocument/2006/relationships/image" Target="media/image31.png"/><Relationship Id="rId83" Type="http://schemas.openxmlformats.org/officeDocument/2006/relationships/hyperlink" Target="https://curriculum.nsw.edu.au/home" TargetMode="External"/><Relationship Id="rId88" Type="http://schemas.openxmlformats.org/officeDocument/2006/relationships/hyperlink" Target="https://www.cutcommonmag.com/holly-harrison-talks-us-through-her-music-for-spectral-tech/" TargetMode="External"/><Relationship Id="rId91" Type="http://schemas.openxmlformats.org/officeDocument/2006/relationships/hyperlink" Target="https://educationstandards.nsw.edu.au/wps/portal/nesa/resource-finder/hsc-exam-papers/2018/music-2-2018-hsc-exam-pack" TargetMode="External"/><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hyperlink" Target="https://www.youtube.com/watch?v=kvVa7aP9yHk" TargetMode="External"/><Relationship Id="rId36" Type="http://schemas.openxmlformats.org/officeDocument/2006/relationships/hyperlink" Target="https://soundcloud.com/creative-arts-7-12/bend-boogie-break-excerpt-1" TargetMode="External"/><Relationship Id="rId49" Type="http://schemas.openxmlformats.org/officeDocument/2006/relationships/hyperlink" Target="https://education.nsw.gov.au/teaching-and-learning/curriculum/creative-arts/stage-6/music-extension" TargetMode="External"/><Relationship Id="rId57" Type="http://schemas.openxmlformats.org/officeDocument/2006/relationships/image" Target="media/image18.png"/><Relationship Id="rId10" Type="http://schemas.openxmlformats.org/officeDocument/2006/relationships/hyperlink" Target="https://ensembleoffspring.com/press-presenter/" TargetMode="External"/><Relationship Id="rId31" Type="http://schemas.openxmlformats.org/officeDocument/2006/relationships/hyperlink" Target="https://www.youtube.com/watch?v=kvVa7aP9yHk" TargetMode="External"/><Relationship Id="rId44" Type="http://schemas.openxmlformats.org/officeDocument/2006/relationships/image" Target="media/image13.png"/><Relationship Id="rId52" Type="http://schemas.openxmlformats.org/officeDocument/2006/relationships/hyperlink" Target="https://soundcloud.com/limelightau/richard-gill-interviews-emerging-classical-musicians" TargetMode="External"/><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hyperlink" Target="https://educationstandards.nsw.edu.au/wps/portal/nesa/resource-finder/hsc-exam-papers/2018/music-2-2018-hsc-exam-pack" TargetMode="External"/><Relationship Id="rId78" Type="http://schemas.openxmlformats.org/officeDocument/2006/relationships/hyperlink" Target="https://education.nsw.gov.au/about-us/copyright" TargetMode="External"/><Relationship Id="rId81" Type="http://schemas.openxmlformats.org/officeDocument/2006/relationships/hyperlink" Target="https://educationstandards.nsw.edu.au/wps/portal/nesa/mini-footer/copyright" TargetMode="External"/><Relationship Id="rId86" Type="http://schemas.openxmlformats.org/officeDocument/2006/relationships/hyperlink" Target="https://www.youtube.com/watch?v=kvVa7aP9yHk" TargetMode="External"/><Relationship Id="rId94" Type="http://schemas.openxmlformats.org/officeDocument/2006/relationships/hyperlink" Target="https://www.youtube.com/watch?app=desktop&amp;v=8rLnny0mafQ" TargetMode="Externa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mailto:creativearts7-12@det.nsw.edu.au" TargetMode="External"/><Relationship Id="rId18" Type="http://schemas.openxmlformats.org/officeDocument/2006/relationships/hyperlink" Target="https://musictrust.com.au/loudmouth/inside-the-musician-holly-harrison-my-musical-world/" TargetMode="External"/><Relationship Id="rId39" Type="http://schemas.openxmlformats.org/officeDocument/2006/relationships/image" Target="media/image11.png"/><Relationship Id="rId34" Type="http://schemas.openxmlformats.org/officeDocument/2006/relationships/image" Target="media/image8.png"/><Relationship Id="rId50" Type="http://schemas.openxmlformats.org/officeDocument/2006/relationships/image" Target="media/image14.png"/><Relationship Id="rId55" Type="http://schemas.openxmlformats.org/officeDocument/2006/relationships/image" Target="media/image16.png"/><Relationship Id="rId76" Type="http://schemas.openxmlformats.org/officeDocument/2006/relationships/image" Target="media/image32.png"/><Relationship Id="rId97"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image" Target="media/image29.png"/><Relationship Id="rId92" Type="http://schemas.openxmlformats.org/officeDocument/2006/relationships/hyperlink" Target="https://www.youtube.com/watch?app=desktop&amp;v=wzSopAzlKPs&amp;feature=youtu.be" TargetMode="External"/><Relationship Id="rId2" Type="http://schemas.openxmlformats.org/officeDocument/2006/relationships/styles" Target="styles.xml"/><Relationship Id="rId29" Type="http://schemas.openxmlformats.org/officeDocument/2006/relationships/image" Target="media/image6.png"/><Relationship Id="rId24" Type="http://schemas.openxmlformats.org/officeDocument/2006/relationships/hyperlink" Target="https://www.elinbandmann.com/" TargetMode="External"/><Relationship Id="rId40" Type="http://schemas.openxmlformats.org/officeDocument/2006/relationships/hyperlink" Target="https://www.youtube.com/watch?app=desktop&amp;v=8rLnny0mafQ" TargetMode="External"/><Relationship Id="rId45" Type="http://schemas.openxmlformats.org/officeDocument/2006/relationships/hyperlink" Target="https://player.captivate.fm/episode/52f47fa8-a77d-4ea0-b30b-a2b903d41a57" TargetMode="External"/><Relationship Id="rId66" Type="http://schemas.openxmlformats.org/officeDocument/2006/relationships/image" Target="media/image27.png"/><Relationship Id="rId87" Type="http://schemas.openxmlformats.org/officeDocument/2006/relationships/hyperlink" Target="https://www.hollyharrison.net/" TargetMode="External"/><Relationship Id="rId61" Type="http://schemas.openxmlformats.org/officeDocument/2006/relationships/image" Target="media/image22.png"/><Relationship Id="rId82" Type="http://schemas.openxmlformats.org/officeDocument/2006/relationships/hyperlink" Target="https://educationstandards.nsw.edu.au/" TargetMode="External"/><Relationship Id="rId19" Type="http://schemas.openxmlformats.org/officeDocument/2006/relationships/image" Target="media/image4.png"/><Relationship Id="rId14" Type="http://schemas.openxmlformats.org/officeDocument/2006/relationships/hyperlink" Target="https://www.hollyharrison.net/" TargetMode="External"/><Relationship Id="rId30" Type="http://schemas.openxmlformats.org/officeDocument/2006/relationships/hyperlink" Target="http://ensembleoffspring.com/wp-content/uploads/Spectral-Tech-Program.pdf" TargetMode="External"/><Relationship Id="rId35" Type="http://schemas.openxmlformats.org/officeDocument/2006/relationships/image" Target="media/image9.png"/><Relationship Id="rId56" Type="http://schemas.openxmlformats.org/officeDocument/2006/relationships/image" Target="media/image17.png"/><Relationship Id="rId77" Type="http://schemas.openxmlformats.org/officeDocument/2006/relationships/image" Target="media/image33.png"/><Relationship Id="rId100" Type="http://schemas.openxmlformats.org/officeDocument/2006/relationships/fontTable" Target="fontTable.xml"/><Relationship Id="rId8" Type="http://schemas.openxmlformats.org/officeDocument/2006/relationships/hyperlink" Target="https://educationstandards.nsw.edu.au/wps/portal/nesa/11-12/stage-6-learning-areas/stage-6-creative-arts/music-2-syllabus" TargetMode="External"/><Relationship Id="rId51" Type="http://schemas.openxmlformats.org/officeDocument/2006/relationships/hyperlink" Target="https://education.nsw.gov.au/teaching-and-learning/curriculum/creative-arts/stage-6/music-extension" TargetMode="External"/><Relationship Id="rId72" Type="http://schemas.openxmlformats.org/officeDocument/2006/relationships/hyperlink" Target="https://player.captivate.fm/episode/52f47fa8-a77d-4ea0-b30b-a2b903d41a57" TargetMode="External"/><Relationship Id="rId93" Type="http://schemas.openxmlformats.org/officeDocument/2006/relationships/hyperlink" Target="https://www.youtube.com/watch?app=desktop&amp;v=Oe5dP1-ccAQ&amp;feature=share" TargetMode="External"/><Relationship Id="rId98" Type="http://schemas.openxmlformats.org/officeDocument/2006/relationships/header" Target="header1.xml"/><Relationship Id="rId3"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10339</Words>
  <Characters>58936</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69137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arts Stage 6 Music 2 Bendboogie break resource booklet</dc:title>
  <dc:subject/>
  <dc:creator>NSW Department of Education</dc:creator>
  <cp:keywords>Creative arts, Music, Stage 6</cp:keywords>
  <dc:description/>
  <dcterms:created xsi:type="dcterms:W3CDTF">2022-10-16T20:47:00Z</dcterms:created>
  <dcterms:modified xsi:type="dcterms:W3CDTF">2022-10-16T20:48:00Z</dcterms:modified>
  <cp:category/>
</cp:coreProperties>
</file>