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Default="00667FEF" w:rsidP="00F6212C">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9A7FFB" w:rsidRPr="009A7FFB">
        <w:t>Dominant and Resistant Readings</w:t>
      </w:r>
    </w:p>
    <w:p w:rsidR="00F6212C" w:rsidRDefault="00F6212C" w:rsidP="00F6212C">
      <w:pPr>
        <w:pStyle w:val="IOSbodytext2017"/>
        <w:rPr>
          <w:lang w:eastAsia="en-US"/>
        </w:rPr>
      </w:pPr>
      <w:r>
        <w:rPr>
          <w:lang w:eastAsia="en-US"/>
        </w:rPr>
        <w:t xml:space="preserve">A critical study of texts means that we are considering a range of interpretations when we interrogate texts and composers’ motivations. People’s interpretations may differ according to their personal context, their historical and social context, and the particular values and attitudes that have shaped them. </w:t>
      </w:r>
    </w:p>
    <w:p w:rsidR="00F6212C" w:rsidRDefault="00F6212C" w:rsidP="00F6212C">
      <w:pPr>
        <w:pStyle w:val="IOSbodytext2017"/>
        <w:rPr>
          <w:lang w:eastAsia="en-US"/>
        </w:rPr>
      </w:pPr>
      <w:r w:rsidRPr="00F6212C">
        <w:rPr>
          <w:rStyle w:val="IOSstrongemphasis2017"/>
          <w:lang w:eastAsia="en-US"/>
        </w:rPr>
        <w:t>Dominant reading</w:t>
      </w:r>
      <w:r>
        <w:rPr>
          <w:lang w:eastAsia="en-US"/>
        </w:rPr>
        <w:t xml:space="preserve">: the meaning that is considered to be a mainstream interpretation of the text or the reading that those ‘in power’ would claim to be the main reading. Typically, the mainstream group is white Anglo male. </w:t>
      </w:r>
    </w:p>
    <w:p w:rsidR="00F6212C" w:rsidRDefault="00EC3972" w:rsidP="00A52607">
      <w:pPr>
        <w:pStyle w:val="IOSbodytext2017"/>
        <w:rPr>
          <w:lang w:eastAsia="en-US"/>
        </w:rPr>
      </w:pPr>
      <w:r>
        <w:rPr>
          <w:rStyle w:val="IOSstrongemphasis2017"/>
          <w:lang w:eastAsia="en-US"/>
        </w:rPr>
        <w:t>Resistant r</w:t>
      </w:r>
      <w:r w:rsidR="00F6212C" w:rsidRPr="00F6212C">
        <w:rPr>
          <w:rStyle w:val="IOSstrongemphasis2017"/>
          <w:lang w:eastAsia="en-US"/>
        </w:rPr>
        <w:t>eading</w:t>
      </w:r>
      <w:r w:rsidR="00F6212C">
        <w:rPr>
          <w:lang w:eastAsia="en-US"/>
        </w:rPr>
        <w:t xml:space="preserve">: this type of reading is not usually shared by the dominant or mainstream group. This type of reading is usually undertaken by social groups whose power may not clearly resonate. Social minorities, women and people of ethnicity can tend to read gaps and assumptions that are often looked by a mainstream reading. </w:t>
      </w:r>
    </w:p>
    <w:p w:rsidR="00F6212C" w:rsidRDefault="00F6212C" w:rsidP="00F6212C">
      <w:pPr>
        <w:pStyle w:val="IOSbodytext2017"/>
        <w:rPr>
          <w:rStyle w:val="IOSstrongemphasis2017"/>
          <w:lang w:eastAsia="en-US"/>
        </w:rPr>
      </w:pPr>
      <w:r w:rsidRPr="00F6212C">
        <w:rPr>
          <w:rStyle w:val="IOSstrongemphasis2017"/>
          <w:lang w:eastAsia="en-US"/>
        </w:rPr>
        <w:t>View the trailers of each film and consider the dominant and resistant readings offered by each by considering the type of people who may react differently:</w:t>
      </w:r>
    </w:p>
    <w:p w:rsidR="00F6212C" w:rsidRDefault="00F6212C" w:rsidP="00F6212C">
      <w:pPr>
        <w:pStyle w:val="IOSbodytext2017"/>
        <w:rPr>
          <w:lang w:eastAsia="en-US"/>
        </w:rPr>
      </w:pPr>
    </w:p>
    <w:tbl>
      <w:tblPr>
        <w:tblStyle w:val="TableGrid"/>
        <w:tblW w:w="0" w:type="auto"/>
        <w:tblLook w:val="04A0" w:firstRow="1" w:lastRow="0" w:firstColumn="1" w:lastColumn="0" w:noHBand="0" w:noVBand="1"/>
        <w:tblCaption w:val="Film Table"/>
        <w:tblDescription w:val="This table contains the dominant and resistant reading for three films. Students will watch the trailers of the three films and then engage in a class discussion. "/>
      </w:tblPr>
      <w:tblGrid>
        <w:gridCol w:w="3587"/>
        <w:gridCol w:w="3587"/>
        <w:gridCol w:w="3588"/>
      </w:tblGrid>
      <w:tr w:rsidR="00F6212C" w:rsidTr="00F6212C">
        <w:trPr>
          <w:tblHeader/>
        </w:trPr>
        <w:tc>
          <w:tcPr>
            <w:tcW w:w="3587" w:type="dxa"/>
            <w:shd w:val="clear" w:color="auto" w:fill="C6D9F1" w:themeFill="text2" w:themeFillTint="33"/>
          </w:tcPr>
          <w:p w:rsidR="00F6212C" w:rsidRDefault="00F6212C" w:rsidP="00F6212C">
            <w:pPr>
              <w:pStyle w:val="IOStableheading2017"/>
              <w:rPr>
                <w:lang w:eastAsia="en-US"/>
              </w:rPr>
            </w:pPr>
            <w:r>
              <w:rPr>
                <w:lang w:eastAsia="en-US"/>
              </w:rPr>
              <w:t>Film</w:t>
            </w:r>
          </w:p>
        </w:tc>
        <w:tc>
          <w:tcPr>
            <w:tcW w:w="3587" w:type="dxa"/>
            <w:shd w:val="clear" w:color="auto" w:fill="C6D9F1" w:themeFill="text2" w:themeFillTint="33"/>
          </w:tcPr>
          <w:p w:rsidR="00F6212C" w:rsidRDefault="00F6212C" w:rsidP="00F6212C">
            <w:pPr>
              <w:pStyle w:val="IOStableheading2017"/>
              <w:rPr>
                <w:lang w:eastAsia="en-US"/>
              </w:rPr>
            </w:pPr>
            <w:r>
              <w:rPr>
                <w:lang w:eastAsia="en-US"/>
              </w:rPr>
              <w:t>Dominant Reading</w:t>
            </w:r>
          </w:p>
        </w:tc>
        <w:tc>
          <w:tcPr>
            <w:tcW w:w="3588" w:type="dxa"/>
            <w:shd w:val="clear" w:color="auto" w:fill="C6D9F1" w:themeFill="text2" w:themeFillTint="33"/>
          </w:tcPr>
          <w:p w:rsidR="00F6212C" w:rsidRDefault="00F6212C" w:rsidP="00F6212C">
            <w:pPr>
              <w:pStyle w:val="IOStableheading2017"/>
              <w:rPr>
                <w:lang w:eastAsia="en-US"/>
              </w:rPr>
            </w:pPr>
            <w:r>
              <w:rPr>
                <w:lang w:eastAsia="en-US"/>
              </w:rPr>
              <w:t>Resistant Reading</w:t>
            </w:r>
          </w:p>
        </w:tc>
      </w:tr>
      <w:tr w:rsidR="00F6212C" w:rsidTr="00F6212C">
        <w:tc>
          <w:tcPr>
            <w:tcW w:w="3587" w:type="dxa"/>
          </w:tcPr>
          <w:p w:rsidR="00F6212C" w:rsidRPr="00F6212C" w:rsidRDefault="00F6212C" w:rsidP="00F6212C">
            <w:pPr>
              <w:pStyle w:val="IOStabletext2017"/>
              <w:rPr>
                <w:rStyle w:val="IOSscientifictermorlanguage2017"/>
              </w:rPr>
            </w:pPr>
            <w:r w:rsidRPr="00F6212C">
              <w:rPr>
                <w:rStyle w:val="IOSscientifictermorlanguage2017"/>
              </w:rPr>
              <w:t>Pretty Woman</w:t>
            </w:r>
          </w:p>
        </w:tc>
        <w:tc>
          <w:tcPr>
            <w:tcW w:w="3587" w:type="dxa"/>
          </w:tcPr>
          <w:p w:rsidR="00F6212C" w:rsidRDefault="00F6212C" w:rsidP="00F6212C">
            <w:pPr>
              <w:pStyle w:val="IOStabletext2017"/>
              <w:rPr>
                <w:lang w:eastAsia="en-US"/>
              </w:rPr>
            </w:pPr>
            <w:r w:rsidRPr="00F6212C">
              <w:rPr>
                <w:lang w:eastAsia="en-US"/>
              </w:rPr>
              <w:t>Fairy tale appropriation</w:t>
            </w:r>
          </w:p>
        </w:tc>
        <w:tc>
          <w:tcPr>
            <w:tcW w:w="3588" w:type="dxa"/>
          </w:tcPr>
          <w:p w:rsidR="00F6212C" w:rsidRDefault="00F6212C" w:rsidP="00F6212C">
            <w:pPr>
              <w:pStyle w:val="IOStabletext2017"/>
              <w:rPr>
                <w:lang w:eastAsia="en-US"/>
              </w:rPr>
            </w:pPr>
            <w:r w:rsidRPr="00F6212C">
              <w:rPr>
                <w:lang w:eastAsia="en-US"/>
              </w:rPr>
              <w:t>Reinforcement of Hispanic stereotypes</w:t>
            </w:r>
          </w:p>
        </w:tc>
      </w:tr>
      <w:tr w:rsidR="00F6212C" w:rsidTr="00F6212C">
        <w:tc>
          <w:tcPr>
            <w:tcW w:w="3587" w:type="dxa"/>
          </w:tcPr>
          <w:p w:rsidR="00F6212C" w:rsidRPr="00F6212C" w:rsidRDefault="00F6212C" w:rsidP="00F6212C">
            <w:pPr>
              <w:pStyle w:val="IOStabletext2017"/>
              <w:rPr>
                <w:rStyle w:val="IOSscientifictermorlanguage2017"/>
              </w:rPr>
            </w:pPr>
            <w:r w:rsidRPr="00F6212C">
              <w:rPr>
                <w:rStyle w:val="IOSscientifictermorlanguage2017"/>
              </w:rPr>
              <w:t>The Dictator</w:t>
            </w:r>
          </w:p>
        </w:tc>
        <w:tc>
          <w:tcPr>
            <w:tcW w:w="3587" w:type="dxa"/>
          </w:tcPr>
          <w:p w:rsidR="00F6212C" w:rsidRDefault="00F6212C" w:rsidP="00F6212C">
            <w:pPr>
              <w:pStyle w:val="IOStabletext2017"/>
              <w:rPr>
                <w:lang w:eastAsia="en-US"/>
              </w:rPr>
            </w:pPr>
            <w:r w:rsidRPr="00F6212C">
              <w:rPr>
                <w:lang w:eastAsia="en-US"/>
              </w:rPr>
              <w:t>Satirical take on tyrants</w:t>
            </w:r>
          </w:p>
        </w:tc>
        <w:tc>
          <w:tcPr>
            <w:tcW w:w="3588" w:type="dxa"/>
          </w:tcPr>
          <w:p w:rsidR="00F6212C" w:rsidRDefault="00F6212C" w:rsidP="00F6212C">
            <w:pPr>
              <w:pStyle w:val="IOStabletext2017"/>
              <w:rPr>
                <w:lang w:eastAsia="en-US"/>
              </w:rPr>
            </w:pPr>
            <w:r w:rsidRPr="00F6212C">
              <w:rPr>
                <w:lang w:eastAsia="en-US"/>
              </w:rPr>
              <w:t>Insensitive representation and trivialisation of the plight of people from the Middle East</w:t>
            </w:r>
          </w:p>
        </w:tc>
      </w:tr>
      <w:tr w:rsidR="00F6212C" w:rsidTr="00F6212C">
        <w:tc>
          <w:tcPr>
            <w:tcW w:w="3587" w:type="dxa"/>
          </w:tcPr>
          <w:p w:rsidR="00F6212C" w:rsidRPr="00F6212C" w:rsidRDefault="00F6212C" w:rsidP="00F6212C">
            <w:pPr>
              <w:pStyle w:val="IOStabletext2017"/>
              <w:rPr>
                <w:rStyle w:val="IOSscientifictermorlanguage2017"/>
              </w:rPr>
            </w:pPr>
            <w:r w:rsidRPr="00F6212C">
              <w:rPr>
                <w:rStyle w:val="IOSscientifictermorlanguage2017"/>
              </w:rPr>
              <w:t>Billy Elliot</w:t>
            </w:r>
          </w:p>
        </w:tc>
        <w:tc>
          <w:tcPr>
            <w:tcW w:w="3587" w:type="dxa"/>
          </w:tcPr>
          <w:p w:rsidR="00F6212C" w:rsidRDefault="00F6212C" w:rsidP="00F6212C">
            <w:pPr>
              <w:pStyle w:val="IOStabletext2017"/>
              <w:rPr>
                <w:lang w:eastAsia="en-US"/>
              </w:rPr>
            </w:pPr>
            <w:r w:rsidRPr="00F6212C">
              <w:rPr>
                <w:lang w:eastAsia="en-US"/>
              </w:rPr>
              <w:t>Rite-of-passage film</w:t>
            </w:r>
          </w:p>
        </w:tc>
        <w:tc>
          <w:tcPr>
            <w:tcW w:w="3588" w:type="dxa"/>
          </w:tcPr>
          <w:p w:rsidR="00F6212C" w:rsidRDefault="00F6212C" w:rsidP="00F6212C">
            <w:pPr>
              <w:pStyle w:val="IOStabletext2017"/>
              <w:rPr>
                <w:lang w:eastAsia="en-US"/>
              </w:rPr>
            </w:pPr>
            <w:r w:rsidRPr="00F6212C">
              <w:rPr>
                <w:lang w:eastAsia="en-US"/>
              </w:rPr>
              <w:t>Left wing advertisement for gay rights</w:t>
            </w:r>
          </w:p>
        </w:tc>
      </w:tr>
    </w:tbl>
    <w:p w:rsidR="00F6212C" w:rsidRPr="00F6212C" w:rsidRDefault="00F6212C" w:rsidP="00070257">
      <w:pPr>
        <w:pStyle w:val="IOSbodytext2017"/>
        <w:spacing w:before="600"/>
        <w:rPr>
          <w:lang w:eastAsia="en-US"/>
        </w:rPr>
      </w:pPr>
      <w:r w:rsidRPr="00F6212C">
        <w:rPr>
          <w:rStyle w:val="IOSstrongemphasis2017"/>
          <w:lang w:eastAsia="en-US"/>
        </w:rPr>
        <w:t>Activity:</w:t>
      </w:r>
      <w:r w:rsidRPr="00F6212C">
        <w:rPr>
          <w:lang w:eastAsia="en-US"/>
        </w:rPr>
        <w:t xml:space="preserve"> Students consider a film of their own choosing and write a brief dominant and resistant reading.</w:t>
      </w:r>
      <w:bookmarkStart w:id="0" w:name="_GoBack"/>
      <w:bookmarkEnd w:id="0"/>
    </w:p>
    <w:sectPr w:rsidR="00F6212C" w:rsidRPr="00F6212C" w:rsidSect="00667FEF">
      <w:headerReference w:type="default" r:id="rId9"/>
      <w:footerReference w:type="even" r:id="rId10"/>
      <w:footerReference w:type="default" r:id="rId11"/>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8E5" w:rsidRDefault="006C68E5" w:rsidP="00F247F6">
      <w:r>
        <w:separator/>
      </w:r>
    </w:p>
    <w:p w:rsidR="006C68E5" w:rsidRDefault="006C68E5"/>
    <w:p w:rsidR="006C68E5" w:rsidRDefault="006C68E5"/>
  </w:endnote>
  <w:endnote w:type="continuationSeparator" w:id="0">
    <w:p w:rsidR="006C68E5" w:rsidRDefault="006C68E5" w:rsidP="00F247F6">
      <w:r>
        <w:continuationSeparator/>
      </w:r>
    </w:p>
    <w:p w:rsidR="006C68E5" w:rsidRDefault="006C68E5"/>
    <w:p w:rsidR="006C68E5" w:rsidRDefault="006C6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F6212C">
      <w:rPr>
        <w:noProof/>
      </w:rPr>
      <w:t>2</w:t>
    </w:r>
    <w:r w:rsidRPr="004E338C">
      <w:fldChar w:fldCharType="end"/>
    </w:r>
    <w:r>
      <w:tab/>
    </w:r>
    <w:r>
      <w:tab/>
    </w:r>
    <w:proofErr w:type="spellStart"/>
    <w:r w:rsidR="009862E0">
      <w:t>xxxChange</w:t>
    </w:r>
    <w:proofErr w:type="spellEnd"/>
    <w:r w:rsidR="009862E0">
      <w:t xml:space="preserve"> to document </w:t>
    </w:r>
    <w:proofErr w:type="spellStart"/>
    <w:r w:rsidR="009862E0">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EC3972">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8E5" w:rsidRDefault="006C68E5" w:rsidP="00F247F6">
      <w:r>
        <w:separator/>
      </w:r>
    </w:p>
    <w:p w:rsidR="006C68E5" w:rsidRDefault="006C68E5"/>
    <w:p w:rsidR="006C68E5" w:rsidRDefault="006C68E5"/>
  </w:footnote>
  <w:footnote w:type="continuationSeparator" w:id="0">
    <w:p w:rsidR="006C68E5" w:rsidRDefault="006C68E5" w:rsidP="00F247F6">
      <w:r>
        <w:continuationSeparator/>
      </w:r>
    </w:p>
    <w:p w:rsidR="006C68E5" w:rsidRDefault="006C68E5"/>
    <w:p w:rsidR="006C68E5" w:rsidRDefault="006C68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FFB" w:rsidRPr="009A7FFB" w:rsidRDefault="009A7FFB" w:rsidP="009A7FFB">
    <w:pPr>
      <w:pStyle w:val="Header"/>
    </w:pPr>
    <w:r w:rsidRPr="00AF6318">
      <w:rPr>
        <w:rStyle w:val="IOSscientifictermorlanguage2017"/>
      </w:rPr>
      <w:t>Good Night and Good Luck</w:t>
    </w:r>
    <w:r w:rsidRPr="009A7FFB">
      <w:t xml:space="preserve"> Pre-viewing Activities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F6212C"/>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0257"/>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521F"/>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0BB"/>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8E5"/>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7575A"/>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1FB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A7FFB"/>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2607"/>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6318"/>
    <w:rsid w:val="00AF7C76"/>
    <w:rsid w:val="00AF7C8A"/>
    <w:rsid w:val="00B00209"/>
    <w:rsid w:val="00B009A2"/>
    <w:rsid w:val="00B019E1"/>
    <w:rsid w:val="00B025D5"/>
    <w:rsid w:val="00B171AC"/>
    <w:rsid w:val="00B173EA"/>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972"/>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212C"/>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6EBDA2"/>
  <w15:docId w15:val="{8A89D751-3D06-4CFC-B4BE-98FE4A8C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F62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7FF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A7FFB"/>
    <w:rPr>
      <w:rFonts w:ascii="Arial" w:hAnsi="Arial"/>
      <w:szCs w:val="22"/>
      <w:lang w:eastAsia="zh-CN"/>
    </w:rPr>
  </w:style>
  <w:style w:type="paragraph" w:styleId="Footer">
    <w:name w:val="footer"/>
    <w:basedOn w:val="Normal"/>
    <w:link w:val="FooterChar"/>
    <w:uiPriority w:val="99"/>
    <w:unhideWhenUsed/>
    <w:rsid w:val="009A7FF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A7FFB"/>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405DE-0243-4E58-A52B-F4B178DF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10</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Dominant and Resistant Readings</vt:lpstr>
    </vt:vector>
  </TitlesOfParts>
  <Manager/>
  <Company>NSW Department of Education</Company>
  <LinksUpToDate>false</LinksUpToDate>
  <CharactersWithSpaces>1485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Dominant and Resistant Readings</dc:title>
  <dc:subject/>
  <dc:creator>Hastings, Stuart</dc:creator>
  <cp:keywords/>
  <dc:description/>
  <cp:lastModifiedBy>Hastings, Stuart</cp:lastModifiedBy>
  <cp:revision>8</cp:revision>
  <cp:lastPrinted>2017-06-14T01:28:00Z</cp:lastPrinted>
  <dcterms:created xsi:type="dcterms:W3CDTF">2017-11-13T03:27:00Z</dcterms:created>
  <dcterms:modified xsi:type="dcterms:W3CDTF">2017-11-14T21:54:00Z</dcterms:modified>
  <cp:category/>
</cp:coreProperties>
</file>