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D4216" w:rsidRPr="00BD4216">
        <w:rPr>
          <w:rStyle w:val="IOSscientifictermorlanguage2017"/>
        </w:rPr>
        <w:t>Father and Child</w:t>
      </w:r>
      <w:r w:rsidR="00BD4216">
        <w:t xml:space="preserve"> – Gwen Harwood</w:t>
      </w:r>
      <w:r w:rsidR="00907EAD">
        <w:t xml:space="preserve"> </w:t>
      </w:r>
    </w:p>
    <w:tbl>
      <w:tblPr>
        <w:tblStyle w:val="TableGrid"/>
        <w:tblW w:w="0" w:type="auto"/>
        <w:tblLook w:val="04A0" w:firstRow="1" w:lastRow="0" w:firstColumn="1" w:lastColumn="0" w:noHBand="0" w:noVBand="1"/>
        <w:tblDescription w:val="This table looks at different language ideas for Father and Child, by Gwen Harwood, including express ideas, connect idea, interact with others and the language technique to create cohesive texts. There are also columns looking at the different levels of these ideas within a text focusing on the whole text, paragraph level, sentence level and word levels. "/>
      </w:tblPr>
      <w:tblGrid>
        <w:gridCol w:w="1696"/>
        <w:gridCol w:w="2608"/>
        <w:gridCol w:w="2152"/>
        <w:gridCol w:w="2153"/>
        <w:gridCol w:w="2153"/>
      </w:tblGrid>
      <w:tr w:rsidR="00BD4216" w:rsidTr="00BD4216">
        <w:trPr>
          <w:tblHeader/>
        </w:trPr>
        <w:tc>
          <w:tcPr>
            <w:tcW w:w="1696" w:type="dxa"/>
          </w:tcPr>
          <w:p w:rsidR="00BD4216" w:rsidRDefault="00BD4216" w:rsidP="00BD4216">
            <w:pPr>
              <w:pStyle w:val="IOStableheading2017"/>
              <w:rPr>
                <w:lang w:eastAsia="en-US"/>
              </w:rPr>
            </w:pPr>
            <w:r>
              <w:rPr>
                <w:lang w:eastAsia="en-US"/>
              </w:rPr>
              <w:t>Language to</w:t>
            </w:r>
          </w:p>
        </w:tc>
        <w:tc>
          <w:tcPr>
            <w:tcW w:w="2608" w:type="dxa"/>
          </w:tcPr>
          <w:p w:rsidR="00BD4216" w:rsidRDefault="00BD4216" w:rsidP="00BD4216">
            <w:pPr>
              <w:pStyle w:val="IOStableheading2017"/>
              <w:rPr>
                <w:lang w:eastAsia="en-US"/>
              </w:rPr>
            </w:pPr>
            <w:r>
              <w:rPr>
                <w:lang w:eastAsia="en-US"/>
              </w:rPr>
              <w:t>Whole Text</w:t>
            </w:r>
          </w:p>
        </w:tc>
        <w:tc>
          <w:tcPr>
            <w:tcW w:w="2152" w:type="dxa"/>
          </w:tcPr>
          <w:p w:rsidR="00BD4216" w:rsidRDefault="00BD4216" w:rsidP="00BD4216">
            <w:pPr>
              <w:pStyle w:val="IOStableheading2017"/>
              <w:rPr>
                <w:lang w:eastAsia="en-US"/>
              </w:rPr>
            </w:pPr>
            <w:r>
              <w:rPr>
                <w:lang w:eastAsia="en-US"/>
              </w:rPr>
              <w:t>Stanza Level</w:t>
            </w:r>
          </w:p>
        </w:tc>
        <w:tc>
          <w:tcPr>
            <w:tcW w:w="2153" w:type="dxa"/>
          </w:tcPr>
          <w:p w:rsidR="00BD4216" w:rsidRDefault="00BD4216" w:rsidP="00BD4216">
            <w:pPr>
              <w:pStyle w:val="IOStableheading2017"/>
              <w:rPr>
                <w:lang w:eastAsia="en-US"/>
              </w:rPr>
            </w:pPr>
            <w:r>
              <w:rPr>
                <w:lang w:eastAsia="en-US"/>
              </w:rPr>
              <w:t>Sentence Level</w:t>
            </w:r>
          </w:p>
        </w:tc>
        <w:tc>
          <w:tcPr>
            <w:tcW w:w="2153" w:type="dxa"/>
          </w:tcPr>
          <w:p w:rsidR="00BD4216" w:rsidRDefault="00BD4216" w:rsidP="00BD4216">
            <w:pPr>
              <w:pStyle w:val="IOStableheading2017"/>
              <w:rPr>
                <w:lang w:eastAsia="en-US"/>
              </w:rPr>
            </w:pPr>
            <w:r>
              <w:rPr>
                <w:lang w:eastAsia="en-US"/>
              </w:rPr>
              <w:t>Word Level</w:t>
            </w:r>
          </w:p>
        </w:tc>
      </w:tr>
      <w:tr w:rsidR="00BD4216" w:rsidTr="00BD4216">
        <w:tc>
          <w:tcPr>
            <w:tcW w:w="1696" w:type="dxa"/>
          </w:tcPr>
          <w:p w:rsidR="00BD4216" w:rsidRDefault="004C67CA" w:rsidP="00BD4216">
            <w:pPr>
              <w:pStyle w:val="IOStabletext2017"/>
              <w:rPr>
                <w:lang w:eastAsia="en-US"/>
              </w:rPr>
            </w:pPr>
            <w:r>
              <w:rPr>
                <w:lang w:eastAsia="en-US"/>
              </w:rPr>
              <w:t>Express ideas (F</w:t>
            </w:r>
            <w:r w:rsidR="00BD4216">
              <w:rPr>
                <w:lang w:eastAsia="en-US"/>
              </w:rPr>
              <w:t>ield 1)</w:t>
            </w:r>
          </w:p>
        </w:tc>
        <w:tc>
          <w:tcPr>
            <w:tcW w:w="2608" w:type="dxa"/>
          </w:tcPr>
          <w:p w:rsidR="00BD4216" w:rsidRDefault="00BD4216" w:rsidP="00BD4216">
            <w:pPr>
              <w:pStyle w:val="IOStablelist1bullet2017"/>
              <w:rPr>
                <w:lang w:eastAsia="en-US"/>
              </w:rPr>
            </w:pPr>
            <w:r>
              <w:rPr>
                <w:lang w:eastAsia="en-US"/>
              </w:rPr>
              <w:t>Poem –</w:t>
            </w:r>
            <w:r w:rsidR="00461896">
              <w:rPr>
                <w:lang w:eastAsia="en-US"/>
              </w:rPr>
              <w:t xml:space="preserve"> </w:t>
            </w:r>
            <w:r>
              <w:rPr>
                <w:lang w:eastAsia="en-US"/>
              </w:rPr>
              <w:t>with 2 section.</w:t>
            </w:r>
          </w:p>
          <w:p w:rsidR="00BD4216" w:rsidRDefault="00BD4216" w:rsidP="00BD4216">
            <w:pPr>
              <w:pStyle w:val="IOStablelist1bullet2017"/>
              <w:rPr>
                <w:lang w:eastAsia="en-US"/>
              </w:rPr>
            </w:pPr>
            <w:r>
              <w:rPr>
                <w:lang w:eastAsia="en-US"/>
              </w:rPr>
              <w:t xml:space="preserve">Written in the late 1960’s. </w:t>
            </w:r>
          </w:p>
          <w:p w:rsidR="00BD4216" w:rsidRDefault="00BD4216" w:rsidP="00BD4216">
            <w:pPr>
              <w:pStyle w:val="IOStablelist1bullet2017"/>
              <w:rPr>
                <w:lang w:eastAsia="en-US"/>
              </w:rPr>
            </w:pPr>
            <w:r>
              <w:rPr>
                <w:lang w:eastAsia="en-US"/>
              </w:rPr>
              <w:t>Audience – Varies from well-educated writers, critics to students.</w:t>
            </w:r>
          </w:p>
          <w:p w:rsidR="00BD4216" w:rsidRDefault="00BD4216" w:rsidP="00BD4216">
            <w:pPr>
              <w:pStyle w:val="IOStablelist1bullet2017"/>
              <w:rPr>
                <w:lang w:eastAsia="en-US"/>
              </w:rPr>
            </w:pPr>
            <w:r>
              <w:rPr>
                <w:lang w:eastAsia="en-US"/>
              </w:rPr>
              <w:t>Purpose – to entertain and</w:t>
            </w:r>
            <w:r>
              <w:rPr>
                <w:lang w:eastAsia="en-US"/>
              </w:rPr>
              <w:t xml:space="preserve"> explore pivotal moments in the relationship of a father and child.</w:t>
            </w:r>
          </w:p>
          <w:p w:rsidR="00BD4216" w:rsidRDefault="00BD4216" w:rsidP="00BD4216">
            <w:pPr>
              <w:pStyle w:val="IOStablelist1bullet2017"/>
              <w:rPr>
                <w:lang w:eastAsia="en-US"/>
              </w:rPr>
            </w:pPr>
            <w:r>
              <w:rPr>
                <w:lang w:eastAsia="en-US"/>
              </w:rPr>
              <w:t>Neither are names and the gender of the child is unspecified.</w:t>
            </w:r>
          </w:p>
        </w:tc>
        <w:tc>
          <w:tcPr>
            <w:tcW w:w="2152" w:type="dxa"/>
          </w:tcPr>
          <w:p w:rsidR="00BD4216" w:rsidRDefault="000F1125" w:rsidP="00BD4216">
            <w:pPr>
              <w:pStyle w:val="IOStablelist1bullet2017"/>
              <w:rPr>
                <w:lang w:eastAsia="en-US"/>
              </w:rPr>
            </w:pPr>
            <w:r>
              <w:rPr>
                <w:lang w:eastAsia="en-US"/>
              </w:rPr>
              <w:t>E</w:t>
            </w:r>
            <w:bookmarkStart w:id="0" w:name="_GoBack"/>
            <w:bookmarkEnd w:id="0"/>
            <w:r w:rsidR="00BD4216">
              <w:rPr>
                <w:lang w:eastAsia="en-US"/>
              </w:rPr>
              <w:t>ach section has 7 stanzas</w:t>
            </w:r>
          </w:p>
          <w:p w:rsidR="00BD4216" w:rsidRDefault="00BD4216" w:rsidP="00BD4216">
            <w:pPr>
              <w:pStyle w:val="IOStablelist1bullet2017"/>
              <w:rPr>
                <w:lang w:eastAsia="en-US"/>
              </w:rPr>
            </w:pPr>
            <w:r>
              <w:rPr>
                <w:lang w:eastAsia="en-US"/>
              </w:rPr>
              <w:t xml:space="preserve">Each stanza has 6 lines </w:t>
            </w:r>
            <w:r w:rsidR="004C67CA">
              <w:rPr>
                <w:lang w:eastAsia="en-US"/>
              </w:rPr>
              <w:t>and</w:t>
            </w:r>
            <w:r>
              <w:rPr>
                <w:lang w:eastAsia="en-US"/>
              </w:rPr>
              <w:t xml:space="preserve"> ababcc</w:t>
            </w:r>
            <w:r>
              <w:rPr>
                <w:lang w:eastAsia="en-US"/>
              </w:rPr>
              <w:t xml:space="preserve"> rhyme scheme,</w:t>
            </w:r>
          </w:p>
          <w:p w:rsidR="00BD4216" w:rsidRDefault="00BD4216" w:rsidP="00BD4216">
            <w:pPr>
              <w:pStyle w:val="IOStablelist1bullet2017"/>
              <w:rPr>
                <w:lang w:eastAsia="en-US"/>
              </w:rPr>
            </w:pPr>
            <w:r>
              <w:rPr>
                <w:lang w:eastAsia="en-US"/>
              </w:rPr>
              <w:t>Poetic structure - each section is like a narrative of a particular event in their lives.</w:t>
            </w:r>
          </w:p>
          <w:p w:rsidR="00BD4216" w:rsidRDefault="00BD4216" w:rsidP="00BD4216">
            <w:pPr>
              <w:pStyle w:val="IOStablelist1bullet2017"/>
              <w:rPr>
                <w:lang w:eastAsia="en-US"/>
              </w:rPr>
            </w:pPr>
            <w:r>
              <w:rPr>
                <w:lang w:eastAsia="en-US"/>
              </w:rPr>
              <w:t xml:space="preserve">Includes a repeating rhyme scheme to create rhythm </w:t>
            </w:r>
            <w:r w:rsidR="004C67CA">
              <w:rPr>
                <w:lang w:eastAsia="en-US"/>
              </w:rPr>
              <w:t>and</w:t>
            </w:r>
            <w:r>
              <w:rPr>
                <w:lang w:eastAsia="en-US"/>
              </w:rPr>
              <w:t xml:space="preserve"> some stanzas are enjambed.</w:t>
            </w:r>
          </w:p>
          <w:p w:rsidR="00BD4216" w:rsidRDefault="00BD4216" w:rsidP="004C67CA">
            <w:pPr>
              <w:pStyle w:val="IOStablelist1bullet2017"/>
              <w:rPr>
                <w:lang w:eastAsia="en-US"/>
              </w:rPr>
            </w:pPr>
            <w:r>
              <w:rPr>
                <w:lang w:eastAsia="en-US"/>
              </w:rPr>
              <w:t xml:space="preserve">Tone of </w:t>
            </w:r>
            <w:r w:rsidR="00461896">
              <w:rPr>
                <w:lang w:eastAsia="en-US"/>
              </w:rPr>
              <w:t>‘</w:t>
            </w:r>
            <w:r>
              <w:rPr>
                <w:lang w:eastAsia="en-US"/>
              </w:rPr>
              <w:t>Barn Owl</w:t>
            </w:r>
            <w:r w:rsidR="00461896">
              <w:rPr>
                <w:lang w:eastAsia="en-US"/>
              </w:rPr>
              <w:t>’</w:t>
            </w:r>
            <w:r>
              <w:rPr>
                <w:lang w:eastAsia="en-US"/>
              </w:rPr>
              <w:t xml:space="preserve"> changes from rebellious </w:t>
            </w:r>
            <w:r w:rsidR="004C67CA">
              <w:rPr>
                <w:lang w:eastAsia="en-US"/>
              </w:rPr>
              <w:t>and</w:t>
            </w:r>
            <w:r>
              <w:rPr>
                <w:lang w:eastAsia="en-US"/>
              </w:rPr>
              <w:t xml:space="preserve"> determined to regretful. Tone of </w:t>
            </w:r>
            <w:r w:rsidR="00461896">
              <w:rPr>
                <w:lang w:eastAsia="en-US"/>
              </w:rPr>
              <w:t>‘</w:t>
            </w:r>
            <w:r>
              <w:rPr>
                <w:lang w:eastAsia="en-US"/>
              </w:rPr>
              <w:t>Nightfall</w:t>
            </w:r>
            <w:r w:rsidR="00461896">
              <w:rPr>
                <w:lang w:eastAsia="en-US"/>
              </w:rPr>
              <w:t>’</w:t>
            </w:r>
            <w:r>
              <w:rPr>
                <w:lang w:eastAsia="en-US"/>
              </w:rPr>
              <w:t xml:space="preserve"> is sad. Language is mostly formal </w:t>
            </w:r>
            <w:r w:rsidR="004C67CA">
              <w:rPr>
                <w:lang w:eastAsia="en-US"/>
              </w:rPr>
              <w:t>and</w:t>
            </w:r>
            <w:r>
              <w:rPr>
                <w:lang w:eastAsia="en-US"/>
              </w:rPr>
              <w:t xml:space="preserve"> carefully crafted for depth of meaning.</w:t>
            </w:r>
          </w:p>
        </w:tc>
        <w:tc>
          <w:tcPr>
            <w:tcW w:w="2153" w:type="dxa"/>
          </w:tcPr>
          <w:p w:rsidR="00BD4216" w:rsidRDefault="00BD4216" w:rsidP="00BD4216">
            <w:pPr>
              <w:pStyle w:val="IOStablelist1bullet2017"/>
              <w:rPr>
                <w:lang w:eastAsia="en-US"/>
              </w:rPr>
            </w:pPr>
            <w:r>
              <w:rPr>
                <w:lang w:eastAsia="en-US"/>
              </w:rPr>
              <w:t>Noun groups build description</w:t>
            </w:r>
          </w:p>
          <w:p w:rsidR="00BD4216" w:rsidRDefault="00BD4216" w:rsidP="00BD4216">
            <w:pPr>
              <w:pStyle w:val="IOStablelist1bullet2017"/>
              <w:rPr>
                <w:lang w:eastAsia="en-US"/>
              </w:rPr>
            </w:pPr>
            <w:r>
              <w:rPr>
                <w:lang w:eastAsia="en-US"/>
              </w:rPr>
              <w:t xml:space="preserve">Metaphor, allusion </w:t>
            </w:r>
            <w:r w:rsidR="004C67CA">
              <w:rPr>
                <w:lang w:eastAsia="en-US"/>
              </w:rPr>
              <w:t>and</w:t>
            </w:r>
            <w:r>
              <w:rPr>
                <w:lang w:eastAsia="en-US"/>
              </w:rPr>
              <w:t xml:space="preserve"> imagery build sensory images in reader’s minds.</w:t>
            </w:r>
          </w:p>
          <w:p w:rsidR="00BD4216" w:rsidRDefault="00BD4216" w:rsidP="00BD4216">
            <w:pPr>
              <w:pStyle w:val="IOStablelist1bullet2017"/>
              <w:rPr>
                <w:lang w:eastAsia="en-US"/>
              </w:rPr>
            </w:pPr>
            <w:r>
              <w:rPr>
                <w:lang w:eastAsia="en-US"/>
              </w:rPr>
              <w:t>Strong verbs to build tension and action</w:t>
            </w:r>
          </w:p>
          <w:p w:rsidR="00BD4216" w:rsidRDefault="00BD4216" w:rsidP="00BD4216">
            <w:pPr>
              <w:pStyle w:val="IOStablelist1bullet2017"/>
              <w:rPr>
                <w:lang w:eastAsia="en-US"/>
              </w:rPr>
            </w:pPr>
            <w:r>
              <w:rPr>
                <w:lang w:eastAsia="en-US"/>
              </w:rPr>
              <w:t>A variety of sentence types and lengths he</w:t>
            </w:r>
            <w:r>
              <w:rPr>
                <w:lang w:eastAsia="en-US"/>
              </w:rPr>
              <w:t>lp create a reflective rhythm. S</w:t>
            </w:r>
            <w:r>
              <w:rPr>
                <w:lang w:eastAsia="en-US"/>
              </w:rPr>
              <w:t>ome short, abrupt sentences for impact.</w:t>
            </w:r>
          </w:p>
        </w:tc>
        <w:tc>
          <w:tcPr>
            <w:tcW w:w="2153" w:type="dxa"/>
          </w:tcPr>
          <w:p w:rsidR="00BD4216" w:rsidRDefault="00BD4216" w:rsidP="00BD4216">
            <w:pPr>
              <w:pStyle w:val="IOStablelist1bullet2017"/>
              <w:rPr>
                <w:lang w:eastAsia="en-US"/>
              </w:rPr>
            </w:pPr>
            <w:r>
              <w:rPr>
                <w:lang w:eastAsia="en-US"/>
              </w:rPr>
              <w:t xml:space="preserve">Use of past tense in </w:t>
            </w:r>
            <w:r w:rsidR="00461896">
              <w:rPr>
                <w:lang w:eastAsia="en-US"/>
              </w:rPr>
              <w:t>‘</w:t>
            </w:r>
            <w:r>
              <w:rPr>
                <w:lang w:eastAsia="en-US"/>
              </w:rPr>
              <w:t>Barn Owl</w:t>
            </w:r>
            <w:r w:rsidR="00461896">
              <w:rPr>
                <w:lang w:eastAsia="en-US"/>
              </w:rPr>
              <w:t>’</w:t>
            </w:r>
            <w:r>
              <w:rPr>
                <w:lang w:eastAsia="en-US"/>
              </w:rPr>
              <w:t xml:space="preserve"> </w:t>
            </w:r>
            <w:r w:rsidR="004C67CA">
              <w:rPr>
                <w:lang w:eastAsia="en-US"/>
              </w:rPr>
              <w:t>and</w:t>
            </w:r>
            <w:r>
              <w:rPr>
                <w:lang w:eastAsia="en-US"/>
              </w:rPr>
              <w:t xml:space="preserve"> mostly present tense in </w:t>
            </w:r>
            <w:r w:rsidR="00461896">
              <w:rPr>
                <w:lang w:eastAsia="en-US"/>
              </w:rPr>
              <w:t>‘</w:t>
            </w:r>
            <w:r>
              <w:rPr>
                <w:lang w:eastAsia="en-US"/>
              </w:rPr>
              <w:t>Nightfall</w:t>
            </w:r>
            <w:r w:rsidR="00461896">
              <w:rPr>
                <w:lang w:eastAsia="en-US"/>
              </w:rPr>
              <w:t>’</w:t>
            </w:r>
            <w:r>
              <w:rPr>
                <w:lang w:eastAsia="en-US"/>
              </w:rPr>
              <w:t>.</w:t>
            </w:r>
          </w:p>
          <w:p w:rsidR="00BD4216" w:rsidRDefault="00BD4216" w:rsidP="00BD4216">
            <w:pPr>
              <w:pStyle w:val="IOStablelist1bullet2017"/>
              <w:rPr>
                <w:lang w:eastAsia="en-US"/>
              </w:rPr>
            </w:pPr>
            <w:r>
              <w:rPr>
                <w:lang w:eastAsia="en-US"/>
              </w:rPr>
              <w:t>Nouns, verbs and adjectives build vivid descriptions.</w:t>
            </w:r>
          </w:p>
          <w:p w:rsidR="00BD4216" w:rsidRDefault="00BD4216" w:rsidP="00BD4216">
            <w:pPr>
              <w:pStyle w:val="IOStablelist1bullet2017"/>
              <w:rPr>
                <w:lang w:eastAsia="en-US"/>
              </w:rPr>
            </w:pPr>
            <w:r>
              <w:rPr>
                <w:lang w:eastAsia="en-US"/>
              </w:rPr>
              <w:t>Uses vivid sensory descriptions to set mood and tone.</w:t>
            </w:r>
          </w:p>
          <w:p w:rsidR="00BD4216" w:rsidRDefault="00BD4216" w:rsidP="00BD4216">
            <w:pPr>
              <w:pStyle w:val="IOStablelist1bullet2017"/>
              <w:rPr>
                <w:lang w:eastAsia="en-US"/>
              </w:rPr>
            </w:pPr>
            <w:r>
              <w:rPr>
                <w:lang w:eastAsia="en-US"/>
              </w:rPr>
              <w:t>Mostly formal, carefully selected vocabulary</w:t>
            </w:r>
          </w:p>
        </w:tc>
      </w:tr>
      <w:tr w:rsidR="00BD4216" w:rsidTr="00BD4216">
        <w:tc>
          <w:tcPr>
            <w:tcW w:w="1696" w:type="dxa"/>
          </w:tcPr>
          <w:p w:rsidR="00BD4216" w:rsidRDefault="00BD4216" w:rsidP="00BD4216">
            <w:pPr>
              <w:pStyle w:val="IOStabletext2017"/>
              <w:rPr>
                <w:lang w:eastAsia="en-US"/>
              </w:rPr>
            </w:pPr>
            <w:r>
              <w:rPr>
                <w:lang w:eastAsia="en-US"/>
              </w:rPr>
              <w:t>Connect ideas (Field 2)</w:t>
            </w:r>
          </w:p>
        </w:tc>
        <w:tc>
          <w:tcPr>
            <w:tcW w:w="2608" w:type="dxa"/>
          </w:tcPr>
          <w:p w:rsidR="00BD4216" w:rsidRDefault="00BD4216" w:rsidP="00BD4216">
            <w:pPr>
              <w:pStyle w:val="IOStablelist1bullet2017"/>
              <w:rPr>
                <w:lang w:eastAsia="en-US"/>
              </w:rPr>
            </w:pPr>
            <w:r>
              <w:rPr>
                <w:lang w:eastAsia="en-US"/>
              </w:rPr>
              <w:t xml:space="preserve">Uses allusion and symbolism to link to other texts </w:t>
            </w:r>
            <w:r w:rsidR="004C67CA">
              <w:rPr>
                <w:lang w:eastAsia="en-US"/>
              </w:rPr>
              <w:t>and</w:t>
            </w:r>
            <w:r>
              <w:rPr>
                <w:lang w:eastAsia="en-US"/>
              </w:rPr>
              <w:t xml:space="preserve"> Harwood’s Christian beliefs.</w:t>
            </w:r>
          </w:p>
          <w:p w:rsidR="00BD4216" w:rsidRDefault="00BD4216" w:rsidP="00BD4216">
            <w:pPr>
              <w:pStyle w:val="IOStablelist1bullet2017"/>
              <w:rPr>
                <w:lang w:eastAsia="en-US"/>
              </w:rPr>
            </w:pPr>
            <w:r>
              <w:rPr>
                <w:lang w:eastAsia="en-US"/>
              </w:rPr>
              <w:t xml:space="preserve">Motif of the “blindness” runs through </w:t>
            </w:r>
            <w:r w:rsidR="00461896">
              <w:rPr>
                <w:lang w:eastAsia="en-US"/>
              </w:rPr>
              <w:t>‘</w:t>
            </w:r>
            <w:r>
              <w:rPr>
                <w:lang w:eastAsia="en-US"/>
              </w:rPr>
              <w:t>Barn Owl</w:t>
            </w:r>
            <w:r w:rsidR="00461896">
              <w:rPr>
                <w:lang w:eastAsia="en-US"/>
              </w:rPr>
              <w:t>’</w:t>
            </w:r>
            <w:r>
              <w:rPr>
                <w:lang w:eastAsia="en-US"/>
              </w:rPr>
              <w:t xml:space="preserve"> and is symbolic of the child being “blind” to the consequences of its actions.</w:t>
            </w:r>
          </w:p>
          <w:p w:rsidR="00BD4216" w:rsidRDefault="00BD4216" w:rsidP="00BD4216">
            <w:pPr>
              <w:pStyle w:val="IOStablelist1bullet2017"/>
              <w:rPr>
                <w:lang w:eastAsia="en-US"/>
              </w:rPr>
            </w:pPr>
            <w:r>
              <w:rPr>
                <w:lang w:eastAsia="en-US"/>
              </w:rPr>
              <w:lastRenderedPageBreak/>
              <w:t>Multiple texts directly and indirectly referenced.</w:t>
            </w:r>
          </w:p>
          <w:p w:rsidR="00BD4216" w:rsidRDefault="00BD4216" w:rsidP="004C67CA">
            <w:pPr>
              <w:pStyle w:val="IOStablelist1bullet2017"/>
              <w:rPr>
                <w:lang w:eastAsia="en-US"/>
              </w:rPr>
            </w:pPr>
            <w:r>
              <w:rPr>
                <w:lang w:eastAsia="en-US"/>
              </w:rPr>
              <w:t xml:space="preserve">Christian </w:t>
            </w:r>
            <w:r w:rsidR="004C67CA">
              <w:rPr>
                <w:lang w:eastAsia="en-US"/>
              </w:rPr>
              <w:t>and</w:t>
            </w:r>
            <w:r>
              <w:rPr>
                <w:lang w:eastAsia="en-US"/>
              </w:rPr>
              <w:t xml:space="preserve"> family ideals also explored.</w:t>
            </w:r>
          </w:p>
        </w:tc>
        <w:tc>
          <w:tcPr>
            <w:tcW w:w="2152" w:type="dxa"/>
          </w:tcPr>
          <w:p w:rsidR="00BD4216" w:rsidRDefault="00BD4216" w:rsidP="00BD4216">
            <w:pPr>
              <w:pStyle w:val="IOStablelist1bullet2017"/>
              <w:rPr>
                <w:lang w:eastAsia="en-US"/>
              </w:rPr>
            </w:pPr>
            <w:r>
              <w:rPr>
                <w:lang w:eastAsia="en-US"/>
              </w:rPr>
              <w:lastRenderedPageBreak/>
              <w:t>Quotes from the father in each section are short but important.</w:t>
            </w:r>
          </w:p>
          <w:p w:rsidR="00BD4216" w:rsidRDefault="00BD4216" w:rsidP="00BD4216">
            <w:pPr>
              <w:pStyle w:val="IOStablelist1bullet2017"/>
              <w:rPr>
                <w:lang w:eastAsia="en-US"/>
              </w:rPr>
            </w:pPr>
            <w:r>
              <w:rPr>
                <w:lang w:eastAsia="en-US"/>
              </w:rPr>
              <w:t>Reflects on family and important lessons learned through life.</w:t>
            </w:r>
          </w:p>
          <w:p w:rsidR="00BD4216" w:rsidRDefault="00BD4216" w:rsidP="00BD4216">
            <w:pPr>
              <w:pStyle w:val="IOStablelist1bullet2017"/>
              <w:rPr>
                <w:lang w:eastAsia="en-US"/>
              </w:rPr>
            </w:pPr>
            <w:r>
              <w:rPr>
                <w:lang w:eastAsia="en-US"/>
              </w:rPr>
              <w:t>Returns and builds on previous images/ metaphors.</w:t>
            </w:r>
          </w:p>
          <w:p w:rsidR="00BD4216" w:rsidRDefault="00BD4216" w:rsidP="00BD4216">
            <w:pPr>
              <w:pStyle w:val="IOStablelist1bullet2017"/>
              <w:rPr>
                <w:lang w:eastAsia="en-US"/>
              </w:rPr>
            </w:pPr>
            <w:r>
              <w:rPr>
                <w:lang w:eastAsia="en-US"/>
              </w:rPr>
              <w:lastRenderedPageBreak/>
              <w:t>Uses believable scenarios to reflect on life-lessons and changing relationships.</w:t>
            </w:r>
          </w:p>
        </w:tc>
        <w:tc>
          <w:tcPr>
            <w:tcW w:w="2153" w:type="dxa"/>
          </w:tcPr>
          <w:p w:rsidR="00BD4216" w:rsidRDefault="00BD4216" w:rsidP="00BD4216">
            <w:pPr>
              <w:pStyle w:val="IOStablelist1bullet2017"/>
              <w:rPr>
                <w:lang w:eastAsia="en-US"/>
              </w:rPr>
            </w:pPr>
            <w:r w:rsidRPr="00BD4216">
              <w:rPr>
                <w:lang w:eastAsia="en-US"/>
              </w:rPr>
              <w:lastRenderedPageBreak/>
              <w:t>Extends her ideas through use of complex sentences and imagery, allusions and quotes.</w:t>
            </w:r>
          </w:p>
        </w:tc>
        <w:tc>
          <w:tcPr>
            <w:tcW w:w="2153" w:type="dxa"/>
          </w:tcPr>
          <w:p w:rsidR="00BD4216" w:rsidRDefault="00BD4216" w:rsidP="00BD4216">
            <w:pPr>
              <w:pStyle w:val="IOStablelist1bullet2017"/>
              <w:rPr>
                <w:lang w:eastAsia="en-US"/>
              </w:rPr>
            </w:pPr>
            <w:r>
              <w:rPr>
                <w:lang w:eastAsia="en-US"/>
              </w:rPr>
              <w:t>Repe</w:t>
            </w:r>
            <w:r>
              <w:rPr>
                <w:lang w:eastAsia="en-US"/>
              </w:rPr>
              <w:t>tition of key nouns and verbs for example,</w:t>
            </w:r>
            <w:r>
              <w:rPr>
                <w:lang w:eastAsia="en-US"/>
              </w:rPr>
              <w:t xml:space="preserve"> father, death, old child</w:t>
            </w:r>
          </w:p>
          <w:p w:rsidR="00BD4216" w:rsidRDefault="00BD4216" w:rsidP="004C67CA">
            <w:pPr>
              <w:pStyle w:val="IOStablelist1bullet2017"/>
              <w:rPr>
                <w:lang w:eastAsia="en-US"/>
              </w:rPr>
            </w:pPr>
            <w:r>
              <w:rPr>
                <w:lang w:eastAsia="en-US"/>
              </w:rPr>
              <w:t xml:space="preserve">A neologism - “no-sayer” to characterise the father </w:t>
            </w:r>
            <w:r w:rsidR="004C67CA">
              <w:rPr>
                <w:lang w:eastAsia="en-US"/>
              </w:rPr>
              <w:t>and</w:t>
            </w:r>
            <w:r>
              <w:rPr>
                <w:lang w:eastAsia="en-US"/>
              </w:rPr>
              <w:t xml:space="preserve"> reflect child’s attitude in </w:t>
            </w:r>
            <w:r w:rsidR="00461896">
              <w:rPr>
                <w:lang w:eastAsia="en-US"/>
              </w:rPr>
              <w:t>‘</w:t>
            </w:r>
            <w:r>
              <w:rPr>
                <w:lang w:eastAsia="en-US"/>
              </w:rPr>
              <w:t>Barn Owl</w:t>
            </w:r>
            <w:r w:rsidR="00461896">
              <w:rPr>
                <w:lang w:eastAsia="en-US"/>
              </w:rPr>
              <w:t>’</w:t>
            </w:r>
          </w:p>
        </w:tc>
      </w:tr>
      <w:tr w:rsidR="00BD4216" w:rsidTr="00BD4216">
        <w:tc>
          <w:tcPr>
            <w:tcW w:w="1696" w:type="dxa"/>
          </w:tcPr>
          <w:p w:rsidR="00BD4216" w:rsidRDefault="00BD4216" w:rsidP="00BD4216">
            <w:pPr>
              <w:pStyle w:val="IOStabletext2017"/>
              <w:rPr>
                <w:lang w:eastAsia="en-US"/>
              </w:rPr>
            </w:pPr>
            <w:r>
              <w:rPr>
                <w:lang w:eastAsia="en-US"/>
              </w:rPr>
              <w:t>Interact with others (Tenor)</w:t>
            </w:r>
          </w:p>
        </w:tc>
        <w:tc>
          <w:tcPr>
            <w:tcW w:w="2608" w:type="dxa"/>
          </w:tcPr>
          <w:p w:rsidR="00BD4216" w:rsidRDefault="00BD4216" w:rsidP="00BD4216">
            <w:pPr>
              <w:pStyle w:val="IOStablelist1bullet2017"/>
              <w:rPr>
                <w:lang w:eastAsia="en-US"/>
              </w:rPr>
            </w:pPr>
            <w:r>
              <w:rPr>
                <w:lang w:eastAsia="en-US"/>
              </w:rPr>
              <w:t>Engages the audience though narrative, vivid description, emotive l</w:t>
            </w:r>
            <w:r>
              <w:rPr>
                <w:lang w:eastAsia="en-US"/>
              </w:rPr>
              <w:t>anguage, rhetorical question and so on</w:t>
            </w:r>
            <w:r>
              <w:rPr>
                <w:lang w:eastAsia="en-US"/>
              </w:rPr>
              <w:t>.</w:t>
            </w:r>
          </w:p>
          <w:p w:rsidR="00BD4216" w:rsidRDefault="00BD4216" w:rsidP="00BD4216">
            <w:pPr>
              <w:pStyle w:val="IOStablelist1bullet2017"/>
              <w:rPr>
                <w:lang w:eastAsia="en-US"/>
              </w:rPr>
            </w:pPr>
            <w:r>
              <w:rPr>
                <w:lang w:eastAsia="en-US"/>
              </w:rPr>
              <w:t>Evaluations of father/ child relationships and their changing roles/ perspectives.</w:t>
            </w:r>
          </w:p>
        </w:tc>
        <w:tc>
          <w:tcPr>
            <w:tcW w:w="2152" w:type="dxa"/>
          </w:tcPr>
          <w:p w:rsidR="00BD4216" w:rsidRDefault="00BD4216" w:rsidP="00BD4216">
            <w:pPr>
              <w:pStyle w:val="IOStablelist1bullet2017"/>
              <w:rPr>
                <w:lang w:eastAsia="en-US"/>
              </w:rPr>
            </w:pPr>
            <w:r>
              <w:rPr>
                <w:lang w:eastAsia="en-US"/>
              </w:rPr>
              <w:t xml:space="preserve">Vivid description and emotive language to engage audience </w:t>
            </w:r>
            <w:r w:rsidR="004C67CA">
              <w:rPr>
                <w:lang w:eastAsia="en-US"/>
              </w:rPr>
              <w:t>and</w:t>
            </w:r>
            <w:r>
              <w:rPr>
                <w:lang w:eastAsia="en-US"/>
              </w:rPr>
              <w:t xml:space="preserve"> build our understanding of the poem.</w:t>
            </w:r>
          </w:p>
          <w:p w:rsidR="00BD4216" w:rsidRDefault="00BD4216" w:rsidP="00BD4216">
            <w:pPr>
              <w:pStyle w:val="IOStablelist1bullet2017"/>
              <w:rPr>
                <w:lang w:eastAsia="en-US"/>
              </w:rPr>
            </w:pPr>
            <w:r>
              <w:rPr>
                <w:lang w:eastAsia="en-US"/>
              </w:rPr>
              <w:t>Uses poetry as a medium to explore our formative relationships and the pivotal moments in life.</w:t>
            </w:r>
          </w:p>
        </w:tc>
        <w:tc>
          <w:tcPr>
            <w:tcW w:w="2153" w:type="dxa"/>
          </w:tcPr>
          <w:p w:rsidR="00BD4216" w:rsidRDefault="00BD4216" w:rsidP="00BD4216">
            <w:pPr>
              <w:pStyle w:val="IOStablelist1bullet2017"/>
              <w:rPr>
                <w:lang w:eastAsia="en-US"/>
              </w:rPr>
            </w:pPr>
            <w:r>
              <w:rPr>
                <w:lang w:eastAsia="en-US"/>
              </w:rPr>
              <w:t>Use of powerful and original metaphors and imagery.</w:t>
            </w:r>
          </w:p>
          <w:p w:rsidR="00BD4216" w:rsidRDefault="00BD4216" w:rsidP="00BD4216">
            <w:pPr>
              <w:pStyle w:val="IOStablelist1bullet2017"/>
              <w:rPr>
                <w:lang w:eastAsia="en-US"/>
              </w:rPr>
            </w:pPr>
            <w:r>
              <w:rPr>
                <w:lang w:eastAsia="en-US"/>
              </w:rPr>
              <w:t>Tone is created via wor</w:t>
            </w:r>
            <w:r w:rsidR="004C67CA">
              <w:rPr>
                <w:lang w:eastAsia="en-US"/>
              </w:rPr>
              <w:t>d choice, metaphors, symbolism and</w:t>
            </w:r>
            <w:r>
              <w:rPr>
                <w:lang w:eastAsia="en-US"/>
              </w:rPr>
              <w:t xml:space="preserve"> allusions.</w:t>
            </w:r>
          </w:p>
          <w:p w:rsidR="00BD4216" w:rsidRDefault="00BD4216" w:rsidP="00BD4216">
            <w:pPr>
              <w:pStyle w:val="IOStablelist1bullet2017"/>
              <w:rPr>
                <w:lang w:eastAsia="en-US"/>
              </w:rPr>
            </w:pPr>
            <w:r>
              <w:rPr>
                <w:lang w:eastAsia="en-US"/>
              </w:rPr>
              <w:t>Uses a range of figurative devices effectively</w:t>
            </w:r>
          </w:p>
        </w:tc>
        <w:tc>
          <w:tcPr>
            <w:tcW w:w="2153" w:type="dxa"/>
          </w:tcPr>
          <w:p w:rsidR="00BD4216" w:rsidRDefault="00BD4216" w:rsidP="00BD4216">
            <w:pPr>
              <w:pStyle w:val="IOStablelist1bullet2017"/>
              <w:rPr>
                <w:lang w:eastAsia="en-US"/>
              </w:rPr>
            </w:pPr>
            <w:r>
              <w:rPr>
                <w:lang w:eastAsia="en-US"/>
              </w:rPr>
              <w:t>Multilayered meanings via careful selection of vocabulary</w:t>
            </w:r>
          </w:p>
          <w:p w:rsidR="00BD4216" w:rsidRDefault="00BD4216" w:rsidP="00BD4216">
            <w:pPr>
              <w:pStyle w:val="IOStablelist1bullet2017"/>
              <w:rPr>
                <w:lang w:eastAsia="en-US"/>
              </w:rPr>
            </w:pPr>
            <w:r>
              <w:rPr>
                <w:lang w:eastAsia="en-US"/>
              </w:rPr>
              <w:t xml:space="preserve">Past tense adds a reflective tone to </w:t>
            </w:r>
            <w:r w:rsidR="00461896">
              <w:rPr>
                <w:lang w:eastAsia="en-US"/>
              </w:rPr>
              <w:t>‘</w:t>
            </w:r>
            <w:r>
              <w:rPr>
                <w:lang w:eastAsia="en-US"/>
              </w:rPr>
              <w:t>Barn Owl</w:t>
            </w:r>
            <w:r w:rsidR="00461896">
              <w:rPr>
                <w:lang w:eastAsia="en-US"/>
              </w:rPr>
              <w:t>’</w:t>
            </w:r>
            <w:r>
              <w:rPr>
                <w:lang w:eastAsia="en-US"/>
              </w:rPr>
              <w:t>. Present tense adds a poignancy to Nightfall.</w:t>
            </w:r>
          </w:p>
        </w:tc>
      </w:tr>
      <w:tr w:rsidR="00BD4216" w:rsidTr="00BD4216">
        <w:tc>
          <w:tcPr>
            <w:tcW w:w="1696" w:type="dxa"/>
          </w:tcPr>
          <w:p w:rsidR="00BD4216" w:rsidRDefault="00BD4216" w:rsidP="00BD4216">
            <w:pPr>
              <w:pStyle w:val="IOStabletext2017"/>
              <w:rPr>
                <w:lang w:eastAsia="en-US"/>
              </w:rPr>
            </w:pPr>
            <w:r>
              <w:rPr>
                <w:lang w:eastAsia="en-US"/>
              </w:rPr>
              <w:t>Create cohesive texts (Mode)</w:t>
            </w:r>
          </w:p>
        </w:tc>
        <w:tc>
          <w:tcPr>
            <w:tcW w:w="2608" w:type="dxa"/>
          </w:tcPr>
          <w:p w:rsidR="00BD4216" w:rsidRDefault="00BD4216" w:rsidP="00BD4216">
            <w:pPr>
              <w:pStyle w:val="IOStablelist1bullet2017"/>
              <w:rPr>
                <w:lang w:eastAsia="en-US"/>
              </w:rPr>
            </w:pPr>
            <w:r>
              <w:rPr>
                <w:lang w:eastAsia="en-US"/>
              </w:rPr>
              <w:t>Ideas woven effectively</w:t>
            </w:r>
          </w:p>
          <w:p w:rsidR="00BD4216" w:rsidRDefault="00BD4216" w:rsidP="00BD4216">
            <w:pPr>
              <w:pStyle w:val="IOStablelist1bullet2017"/>
              <w:rPr>
                <w:lang w:eastAsia="en-US"/>
              </w:rPr>
            </w:pPr>
            <w:r>
              <w:rPr>
                <w:lang w:eastAsia="en-US"/>
              </w:rPr>
              <w:t>Returns to same motif/ metaphors.</w:t>
            </w:r>
          </w:p>
        </w:tc>
        <w:tc>
          <w:tcPr>
            <w:tcW w:w="2152" w:type="dxa"/>
          </w:tcPr>
          <w:p w:rsidR="00BD4216" w:rsidRDefault="00BD4216" w:rsidP="00BD4216">
            <w:pPr>
              <w:pStyle w:val="IOStablelist1bullet2017"/>
              <w:rPr>
                <w:lang w:eastAsia="en-US"/>
              </w:rPr>
            </w:pPr>
            <w:r>
              <w:rPr>
                <w:lang w:eastAsia="en-US"/>
              </w:rPr>
              <w:t>Stanzas sometimes run-on to create a conversational rhythm.</w:t>
            </w:r>
          </w:p>
          <w:p w:rsidR="00BD4216" w:rsidRDefault="00BD4216" w:rsidP="00BD4216">
            <w:pPr>
              <w:pStyle w:val="IOStablelist1bullet2017"/>
              <w:rPr>
                <w:lang w:eastAsia="en-US"/>
              </w:rPr>
            </w:pPr>
            <w:r>
              <w:rPr>
                <w:lang w:eastAsia="en-US"/>
              </w:rPr>
              <w:t>Characters are un-named so they are universal.</w:t>
            </w:r>
          </w:p>
        </w:tc>
        <w:tc>
          <w:tcPr>
            <w:tcW w:w="2153" w:type="dxa"/>
          </w:tcPr>
          <w:p w:rsidR="00BD4216" w:rsidRDefault="00BD4216" w:rsidP="00BD4216">
            <w:pPr>
              <w:pStyle w:val="IOStablelist1bullet2017"/>
              <w:rPr>
                <w:lang w:eastAsia="en-US"/>
              </w:rPr>
            </w:pPr>
            <w:r>
              <w:rPr>
                <w:lang w:eastAsia="en-US"/>
              </w:rPr>
              <w:t>Variety of sentence beginnings to orient events and examine the ideas.</w:t>
            </w:r>
          </w:p>
        </w:tc>
        <w:tc>
          <w:tcPr>
            <w:tcW w:w="2153" w:type="dxa"/>
          </w:tcPr>
          <w:p w:rsidR="00BD4216" w:rsidRDefault="00BD4216" w:rsidP="00BD4216">
            <w:pPr>
              <w:pStyle w:val="IOStablelist1bullet2017"/>
              <w:rPr>
                <w:lang w:eastAsia="en-US"/>
              </w:rPr>
            </w:pPr>
            <w:r w:rsidRPr="00BD4216">
              <w:rPr>
                <w:lang w:eastAsia="en-US"/>
              </w:rPr>
              <w:t>Articles and pronouns used to track characters.</w:t>
            </w:r>
          </w:p>
        </w:tc>
      </w:tr>
    </w:tbl>
    <w:p w:rsidR="009862E0" w:rsidRPr="009862E0" w:rsidRDefault="009862E0" w:rsidP="009862E0">
      <w:pPr>
        <w:pStyle w:val="IOSbodytext2017"/>
        <w:rPr>
          <w:lang w:eastAsia="en-US"/>
        </w:rPr>
      </w:pP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B6" w:rsidRDefault="000C73B6" w:rsidP="00F247F6">
      <w:r>
        <w:separator/>
      </w:r>
    </w:p>
    <w:p w:rsidR="000C73B6" w:rsidRDefault="000C73B6"/>
    <w:p w:rsidR="000C73B6" w:rsidRDefault="000C73B6"/>
  </w:endnote>
  <w:endnote w:type="continuationSeparator" w:id="0">
    <w:p w:rsidR="000C73B6" w:rsidRDefault="000C73B6" w:rsidP="00F247F6">
      <w:r>
        <w:continuationSeparator/>
      </w:r>
    </w:p>
    <w:p w:rsidR="000C73B6" w:rsidRDefault="000C73B6"/>
    <w:p w:rsidR="000C73B6" w:rsidRDefault="000C7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0F1125">
      <w:rPr>
        <w:noProof/>
      </w:rPr>
      <w:t>2</w:t>
    </w:r>
    <w:r w:rsidRPr="004E338C">
      <w:fldChar w:fldCharType="end"/>
    </w:r>
    <w:r>
      <w:tab/>
    </w:r>
    <w:r>
      <w:tab/>
    </w:r>
    <w:r w:rsidR="00BD4216" w:rsidRPr="00BD4216">
      <w:rPr>
        <w:rStyle w:val="IOSscientifictermorlanguage2017"/>
      </w:rPr>
      <w:t>Father and Child</w:t>
    </w:r>
    <w:r w:rsidR="00BD4216" w:rsidRPr="00BD4216">
      <w:t xml:space="preserve"> – Gwen Harwood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0F112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B6" w:rsidRDefault="000C73B6" w:rsidP="00F247F6">
      <w:r>
        <w:separator/>
      </w:r>
    </w:p>
    <w:p w:rsidR="000C73B6" w:rsidRDefault="000C73B6"/>
    <w:p w:rsidR="000C73B6" w:rsidRDefault="000C73B6"/>
  </w:footnote>
  <w:footnote w:type="continuationSeparator" w:id="0">
    <w:p w:rsidR="000C73B6" w:rsidRDefault="000C73B6" w:rsidP="00F247F6">
      <w:r>
        <w:continuationSeparator/>
      </w:r>
    </w:p>
    <w:p w:rsidR="000C73B6" w:rsidRDefault="000C73B6"/>
    <w:p w:rsidR="000C73B6" w:rsidRDefault="000C73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D421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C73B6"/>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1125"/>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3C38"/>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1896"/>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C67CA"/>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20C2"/>
    <w:rsid w:val="00582D4D"/>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3C6"/>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7EAD"/>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4216"/>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DB6B927-5C00-4C20-A1E1-B8B2252C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D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2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D4216"/>
    <w:rPr>
      <w:rFonts w:ascii="Arial" w:hAnsi="Arial"/>
      <w:szCs w:val="22"/>
      <w:lang w:eastAsia="zh-CN"/>
    </w:rPr>
  </w:style>
  <w:style w:type="paragraph" w:styleId="Footer">
    <w:name w:val="footer"/>
    <w:basedOn w:val="Normal"/>
    <w:link w:val="FooterChar"/>
    <w:uiPriority w:val="99"/>
    <w:unhideWhenUsed/>
    <w:rsid w:val="00BD42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D421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A4AB-8809-4127-9F21-FB5F7155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15</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and Child – Gwen Harwood</dc:title>
  <dc:subject/>
  <dc:creator>Hastings, Stuart</dc:creator>
  <cp:keywords/>
  <dc:description/>
  <cp:lastModifiedBy>Hastings, Stuart</cp:lastModifiedBy>
  <cp:revision>8</cp:revision>
  <cp:lastPrinted>2017-06-14T01:28:00Z</cp:lastPrinted>
  <dcterms:created xsi:type="dcterms:W3CDTF">2017-11-23T02:07:00Z</dcterms:created>
  <dcterms:modified xsi:type="dcterms:W3CDTF">2017-11-23T02:22:00Z</dcterms:modified>
  <cp:category/>
</cp:coreProperties>
</file>