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D46C5F">
        <w:t>Year 12 English Standard</w:t>
      </w:r>
    </w:p>
    <w:p w:rsidR="009862E0" w:rsidRDefault="00D46C5F" w:rsidP="00D46C5F">
      <w:pPr>
        <w:pStyle w:val="IOSheading22017"/>
      </w:pPr>
      <w:r>
        <w:t>Investigating different perspectives of language, identity and culture</w:t>
      </w:r>
    </w:p>
    <w:p w:rsidR="00D46C5F" w:rsidRDefault="00D46C5F" w:rsidP="00D46C5F">
      <w:pPr>
        <w:pStyle w:val="IOSbodytext2017"/>
        <w:rPr>
          <w:lang w:eastAsia="en-US"/>
        </w:rPr>
      </w:pPr>
      <w:r w:rsidRPr="00D46C5F">
        <w:rPr>
          <w:rStyle w:val="IOSstrongemphasis2017"/>
          <w:lang w:eastAsia="en-US"/>
        </w:rPr>
        <w:t>T</w:t>
      </w:r>
      <w:r w:rsidRPr="00D46C5F">
        <w:rPr>
          <w:rStyle w:val="IOSstrongemphasis2017"/>
        </w:rPr>
        <w:t>ask</w:t>
      </w:r>
      <w:r>
        <w:rPr>
          <w:lang w:eastAsia="en-US"/>
        </w:rPr>
        <w:t xml:space="preserve"> – Working in groups of three to four, you will select one of the </w:t>
      </w:r>
      <w:proofErr w:type="spellStart"/>
      <w:r>
        <w:rPr>
          <w:lang w:eastAsia="en-US"/>
        </w:rPr>
        <w:t>TEDtalks</w:t>
      </w:r>
      <w:proofErr w:type="spellEnd"/>
      <w:r>
        <w:rPr>
          <w:lang w:eastAsia="en-US"/>
        </w:rPr>
        <w:t xml:space="preserve"> listed below and complete the table below. Each talk explores the relationship between language, identity and culture.</w:t>
      </w:r>
    </w:p>
    <w:p w:rsidR="00D46C5F" w:rsidRPr="0026177C" w:rsidRDefault="0026177C" w:rsidP="00D46C5F">
      <w:pPr>
        <w:pStyle w:val="IOSlist1bullet2017"/>
        <w:rPr>
          <w:lang w:eastAsia="en-US"/>
        </w:rPr>
      </w:pPr>
      <w:hyperlink r:id="rId9" w:history="1">
        <w:r w:rsidR="00D46C5F" w:rsidRPr="0026177C">
          <w:rPr>
            <w:rStyle w:val="Hyperlink"/>
            <w:lang w:eastAsia="en-US"/>
          </w:rPr>
          <w:t>Identifying Yourself</w:t>
        </w:r>
        <w:r w:rsidR="00D46C5F" w:rsidRPr="0026177C">
          <w:rPr>
            <w:rStyle w:val="Hyperlink"/>
            <w:lang w:eastAsia="en-US"/>
          </w:rPr>
          <w:t xml:space="preserve"> </w:t>
        </w:r>
        <w:r w:rsidRPr="0026177C">
          <w:rPr>
            <w:rStyle w:val="Hyperlink"/>
            <w:lang w:eastAsia="en-US"/>
          </w:rPr>
          <w:t>Th</w:t>
        </w:r>
        <w:r w:rsidRPr="0026177C">
          <w:rPr>
            <w:rStyle w:val="Hyperlink"/>
            <w:lang w:eastAsia="en-US"/>
          </w:rPr>
          <w:t>r</w:t>
        </w:r>
        <w:r w:rsidRPr="0026177C">
          <w:rPr>
            <w:rStyle w:val="Hyperlink"/>
            <w:lang w:eastAsia="en-US"/>
          </w:rPr>
          <w:t>ough Language</w:t>
        </w:r>
      </w:hyperlink>
      <w:r w:rsidRPr="0026177C">
        <w:rPr>
          <w:lang w:eastAsia="en-US"/>
        </w:rPr>
        <w:t xml:space="preserve"> - </w:t>
      </w:r>
      <w:r w:rsidR="00D46C5F" w:rsidRPr="0026177C">
        <w:rPr>
          <w:lang w:eastAsia="en-US"/>
        </w:rPr>
        <w:t xml:space="preserve">Robyn </w:t>
      </w:r>
      <w:proofErr w:type="spellStart"/>
      <w:r w:rsidR="00D46C5F" w:rsidRPr="0026177C">
        <w:rPr>
          <w:lang w:eastAsia="en-US"/>
        </w:rPr>
        <w:t>Giffen</w:t>
      </w:r>
      <w:proofErr w:type="spellEnd"/>
      <w:r>
        <w:rPr>
          <w:rStyle w:val="Hyperlink"/>
          <w:color w:val="auto"/>
          <w:u w:val="none"/>
          <w:lang w:eastAsia="en-US"/>
        </w:rPr>
        <w:t xml:space="preserve"> (</w:t>
      </w:r>
      <w:r w:rsidRPr="0026177C">
        <w:rPr>
          <w:rStyle w:val="Hyperlink"/>
          <w:color w:val="auto"/>
          <w:u w:val="none"/>
          <w:lang w:eastAsia="en-US"/>
        </w:rPr>
        <w:t>duration 15:52)</w:t>
      </w:r>
    </w:p>
    <w:p w:rsidR="00D46C5F" w:rsidRDefault="00D46C5F" w:rsidP="0026177C">
      <w:pPr>
        <w:pStyle w:val="IOSlist2bullet2017"/>
        <w:numPr>
          <w:ilvl w:val="0"/>
          <w:numId w:val="0"/>
        </w:numPr>
        <w:ind w:left="709"/>
        <w:rPr>
          <w:lang w:eastAsia="en-US"/>
        </w:rPr>
      </w:pPr>
      <w:r>
        <w:rPr>
          <w:lang w:eastAsia="en-US"/>
        </w:rPr>
        <w:t xml:space="preserve">Her talk will focus on the connections between language, culture, and identity drawing on her research with the </w:t>
      </w:r>
      <w:proofErr w:type="spellStart"/>
      <w:r>
        <w:rPr>
          <w:lang w:eastAsia="en-US"/>
        </w:rPr>
        <w:t>Nabit</w:t>
      </w:r>
      <w:proofErr w:type="spellEnd"/>
      <w:r>
        <w:rPr>
          <w:lang w:eastAsia="en-US"/>
        </w:rPr>
        <w:t xml:space="preserve"> speaking community.</w:t>
      </w:r>
    </w:p>
    <w:p w:rsidR="00D46C5F" w:rsidRDefault="0026177C" w:rsidP="00D46C5F">
      <w:pPr>
        <w:pStyle w:val="IOSlist1bullet2017"/>
        <w:rPr>
          <w:lang w:eastAsia="en-US"/>
        </w:rPr>
      </w:pPr>
      <w:hyperlink r:id="rId10" w:history="1">
        <w:r w:rsidRPr="0026177C">
          <w:rPr>
            <w:rStyle w:val="Hyperlink"/>
            <w:lang w:eastAsia="en-US"/>
          </w:rPr>
          <w:t>What your speaking style, like, says abo</w:t>
        </w:r>
        <w:r w:rsidRPr="0026177C">
          <w:rPr>
            <w:rStyle w:val="Hyperlink"/>
            <w:lang w:eastAsia="en-US"/>
          </w:rPr>
          <w:t>u</w:t>
        </w:r>
        <w:r w:rsidRPr="0026177C">
          <w:rPr>
            <w:rStyle w:val="Hyperlink"/>
            <w:lang w:eastAsia="en-US"/>
          </w:rPr>
          <w:t>t you</w:t>
        </w:r>
      </w:hyperlink>
      <w:r w:rsidRPr="0026177C">
        <w:rPr>
          <w:lang w:eastAsia="en-US"/>
        </w:rPr>
        <w:t xml:space="preserve"> - Vera Regan</w:t>
      </w:r>
    </w:p>
    <w:p w:rsidR="00D46C5F" w:rsidRDefault="00D46C5F" w:rsidP="0026177C">
      <w:pPr>
        <w:pStyle w:val="IOSlist2bullet2017"/>
        <w:numPr>
          <w:ilvl w:val="0"/>
          <w:numId w:val="0"/>
        </w:numPr>
        <w:ind w:left="709"/>
        <w:rPr>
          <w:lang w:eastAsia="en-US"/>
        </w:rPr>
      </w:pPr>
      <w:r>
        <w:rPr>
          <w:lang w:eastAsia="en-US"/>
        </w:rPr>
        <w:t xml:space="preserve">How we use language – </w:t>
      </w:r>
      <w:bookmarkStart w:id="0" w:name="_GoBack"/>
      <w:bookmarkEnd w:id="0"/>
      <w:r>
        <w:rPr>
          <w:lang w:eastAsia="en-US"/>
        </w:rPr>
        <w:t>our accent, expressions, and the structure of our sentences – changes from region to region. Vera Regan explains why we should listen to these differences, and why language can act as a cultural barometer.</w:t>
      </w:r>
    </w:p>
    <w:p w:rsidR="00D46C5F" w:rsidRDefault="0026177C" w:rsidP="00D46C5F">
      <w:pPr>
        <w:pStyle w:val="IOSlist1bullet2017"/>
        <w:rPr>
          <w:lang w:eastAsia="en-US"/>
        </w:rPr>
      </w:pPr>
      <w:hyperlink r:id="rId11" w:history="1">
        <w:r w:rsidR="00D46C5F" w:rsidRPr="0026177C">
          <w:rPr>
            <w:rStyle w:val="Hyperlink"/>
            <w:lang w:eastAsia="en-US"/>
          </w:rPr>
          <w:t>Embracing othernes</w:t>
        </w:r>
        <w:r w:rsidR="00D46C5F" w:rsidRPr="0026177C">
          <w:rPr>
            <w:rStyle w:val="Hyperlink"/>
            <w:lang w:eastAsia="en-US"/>
          </w:rPr>
          <w:t>s</w:t>
        </w:r>
        <w:r w:rsidRPr="0026177C">
          <w:rPr>
            <w:rStyle w:val="Hyperlink"/>
            <w:lang w:eastAsia="en-US"/>
          </w:rPr>
          <w:t>, embracing myself</w:t>
        </w:r>
      </w:hyperlink>
      <w:r>
        <w:rPr>
          <w:lang w:eastAsia="en-US"/>
        </w:rPr>
        <w:t xml:space="preserve"> -</w:t>
      </w:r>
      <w:r w:rsidR="00D46C5F" w:rsidRPr="0026177C">
        <w:rPr>
          <w:lang w:eastAsia="en-US"/>
        </w:rPr>
        <w:t xml:space="preserve"> </w:t>
      </w:r>
      <w:proofErr w:type="spellStart"/>
      <w:r w:rsidR="00D46C5F" w:rsidRPr="0026177C">
        <w:rPr>
          <w:lang w:eastAsia="en-US"/>
        </w:rPr>
        <w:t>Thandie</w:t>
      </w:r>
      <w:proofErr w:type="spellEnd"/>
      <w:r w:rsidR="00D46C5F" w:rsidRPr="0026177C">
        <w:rPr>
          <w:lang w:eastAsia="en-US"/>
        </w:rPr>
        <w:t xml:space="preserve"> Newton</w:t>
      </w:r>
      <w:r>
        <w:rPr>
          <w:lang w:eastAsia="en-US"/>
        </w:rPr>
        <w:t xml:space="preserve"> (duration 13:55)</w:t>
      </w:r>
    </w:p>
    <w:p w:rsidR="00D46C5F" w:rsidRDefault="00D46C5F" w:rsidP="0026177C">
      <w:pPr>
        <w:pStyle w:val="IOSlist2bullet2017"/>
        <w:numPr>
          <w:ilvl w:val="0"/>
          <w:numId w:val="0"/>
        </w:numPr>
        <w:ind w:left="709"/>
        <w:rPr>
          <w:lang w:eastAsia="en-US"/>
        </w:rPr>
      </w:pPr>
      <w:r>
        <w:rPr>
          <w:lang w:eastAsia="en-US"/>
        </w:rPr>
        <w:t xml:space="preserve">Actress </w:t>
      </w:r>
      <w:proofErr w:type="spellStart"/>
      <w:r>
        <w:rPr>
          <w:lang w:eastAsia="en-US"/>
        </w:rPr>
        <w:t>Thandie</w:t>
      </w:r>
      <w:proofErr w:type="spellEnd"/>
      <w:r>
        <w:rPr>
          <w:lang w:eastAsia="en-US"/>
        </w:rPr>
        <w:t xml:space="preserve"> Newton tells the story of finding her "otherness" – first as a child growing up in two distinct cultures, and then as an actor playing with many different selves.</w:t>
      </w:r>
    </w:p>
    <w:p w:rsidR="00D46C5F" w:rsidRDefault="0026177C" w:rsidP="00D46C5F">
      <w:pPr>
        <w:pStyle w:val="IOSlist1bullet2017"/>
        <w:rPr>
          <w:lang w:eastAsia="en-US"/>
        </w:rPr>
      </w:pPr>
      <w:hyperlink r:id="rId12" w:history="1">
        <w:r w:rsidR="00D46C5F" w:rsidRPr="0026177C">
          <w:rPr>
            <w:rStyle w:val="Hyperlink"/>
            <w:lang w:eastAsia="en-US"/>
          </w:rPr>
          <w:t>Is your identity given or created</w:t>
        </w:r>
        <w:r w:rsidR="00D46C5F" w:rsidRPr="0026177C">
          <w:rPr>
            <w:rStyle w:val="Hyperlink"/>
            <w:lang w:eastAsia="en-US"/>
          </w:rPr>
          <w:t>?</w:t>
        </w:r>
      </w:hyperlink>
      <w:r>
        <w:rPr>
          <w:lang w:eastAsia="en-US"/>
        </w:rPr>
        <w:t xml:space="preserve"> - </w:t>
      </w:r>
      <w:r w:rsidR="00D46C5F" w:rsidRPr="0026177C">
        <w:rPr>
          <w:lang w:eastAsia="en-US"/>
        </w:rPr>
        <w:t>Marcus Lyon</w:t>
      </w:r>
      <w:r>
        <w:rPr>
          <w:lang w:eastAsia="en-US"/>
        </w:rPr>
        <w:t xml:space="preserve"> (duration 12:15)</w:t>
      </w:r>
    </w:p>
    <w:p w:rsidR="00D46C5F" w:rsidRDefault="00D46C5F" w:rsidP="0026177C">
      <w:pPr>
        <w:pStyle w:val="IOSlist2bullet2017"/>
        <w:numPr>
          <w:ilvl w:val="0"/>
          <w:numId w:val="0"/>
        </w:numPr>
        <w:ind w:left="709"/>
        <w:rPr>
          <w:lang w:eastAsia="en-US"/>
        </w:rPr>
      </w:pPr>
      <w:r>
        <w:rPr>
          <w:lang w:eastAsia="en-US"/>
        </w:rPr>
        <w:t>Who are we? Marcus asks us to question how our identities are formed. He proposes that Identity is creative process.</w:t>
      </w:r>
    </w:p>
    <w:p w:rsidR="001C073E" w:rsidRDefault="0026177C" w:rsidP="00D46C5F">
      <w:pPr>
        <w:pStyle w:val="IOSlist1bullet2017"/>
        <w:rPr>
          <w:lang w:eastAsia="en-US"/>
        </w:rPr>
        <w:sectPr w:rsidR="001C073E" w:rsidSect="00D46C5F">
          <w:footerReference w:type="even" r:id="rId13"/>
          <w:footerReference w:type="default" r:id="rId14"/>
          <w:pgSz w:w="16838" w:h="11906" w:orient="landscape"/>
          <w:pgMar w:top="567" w:right="964" w:bottom="567" w:left="567" w:header="567" w:footer="567" w:gutter="0"/>
          <w:cols w:space="708"/>
          <w:docGrid w:linePitch="360"/>
        </w:sectPr>
      </w:pPr>
      <w:hyperlink r:id="rId15" w:history="1">
        <w:r w:rsidR="00D46C5F" w:rsidRPr="0026177C">
          <w:rPr>
            <w:rStyle w:val="Hyperlink"/>
            <w:lang w:eastAsia="en-US"/>
          </w:rPr>
          <w:t>Shaping our identity and cultur</w:t>
        </w:r>
        <w:r w:rsidR="00D46C5F" w:rsidRPr="0026177C">
          <w:rPr>
            <w:rStyle w:val="Hyperlink"/>
            <w:lang w:eastAsia="en-US"/>
          </w:rPr>
          <w:t>e</w:t>
        </w:r>
      </w:hyperlink>
      <w:r>
        <w:rPr>
          <w:lang w:eastAsia="en-US"/>
        </w:rPr>
        <w:t xml:space="preserve"> -</w:t>
      </w:r>
      <w:r w:rsidR="00D46C5F" w:rsidRPr="0026177C">
        <w:rPr>
          <w:lang w:eastAsia="en-US"/>
        </w:rPr>
        <w:t xml:space="preserve"> Tash Aw</w:t>
      </w:r>
      <w:r>
        <w:rPr>
          <w:lang w:eastAsia="en-US"/>
        </w:rPr>
        <w:t xml:space="preserve"> (duration 16:10)</w:t>
      </w:r>
    </w:p>
    <w:tbl>
      <w:tblPr>
        <w:tblStyle w:val="TableGrid"/>
        <w:tblW w:w="15295" w:type="dxa"/>
        <w:tblLook w:val="04A0" w:firstRow="1" w:lastRow="0" w:firstColumn="1" w:lastColumn="0" w:noHBand="0" w:noVBand="1"/>
        <w:tblDescription w:val="This table contains questions that students are to answer in respects to a chosen TedTalk video about language, identity and culture."/>
      </w:tblPr>
      <w:tblGrid>
        <w:gridCol w:w="4535"/>
        <w:gridCol w:w="10760"/>
      </w:tblGrid>
      <w:tr w:rsidR="001C073E" w:rsidTr="00BE52A8">
        <w:trPr>
          <w:tblHeader/>
        </w:trPr>
        <w:tc>
          <w:tcPr>
            <w:tcW w:w="4535" w:type="dxa"/>
            <w:shd w:val="clear" w:color="auto" w:fill="000000" w:themeFill="text1"/>
          </w:tcPr>
          <w:p w:rsidR="001C073E" w:rsidRDefault="001C073E" w:rsidP="001C073E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Question</w:t>
            </w:r>
          </w:p>
        </w:tc>
        <w:tc>
          <w:tcPr>
            <w:tcW w:w="10760" w:type="dxa"/>
            <w:shd w:val="clear" w:color="auto" w:fill="000000" w:themeFill="text1"/>
          </w:tcPr>
          <w:p w:rsidR="001C073E" w:rsidRDefault="001C073E" w:rsidP="001C073E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Response</w:t>
            </w:r>
          </w:p>
        </w:tc>
      </w:tr>
      <w:tr w:rsidR="001C073E" w:rsidTr="001C073E">
        <w:tc>
          <w:tcPr>
            <w:tcW w:w="4535" w:type="dxa"/>
          </w:tcPr>
          <w:p w:rsidR="001C073E" w:rsidRDefault="001C073E" w:rsidP="001C073E">
            <w:pPr>
              <w:pStyle w:val="IOStabletext20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TedTALK</w:t>
            </w:r>
            <w:proofErr w:type="spellEnd"/>
            <w:r>
              <w:rPr>
                <w:lang w:eastAsia="en-US"/>
              </w:rPr>
              <w:t xml:space="preserve"> selected</w:t>
            </w:r>
          </w:p>
        </w:tc>
        <w:tc>
          <w:tcPr>
            <w:tcW w:w="10760" w:type="dxa"/>
          </w:tcPr>
          <w:p w:rsidR="001C073E" w:rsidRDefault="001C073E" w:rsidP="001C073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</w:tr>
      <w:tr w:rsidR="001C073E" w:rsidTr="001C073E">
        <w:trPr>
          <w:trHeight w:val="1417"/>
        </w:trPr>
        <w:tc>
          <w:tcPr>
            <w:tcW w:w="4535" w:type="dxa"/>
          </w:tcPr>
          <w:p w:rsidR="001C073E" w:rsidRDefault="001C073E" w:rsidP="001C073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Summarise what the </w:t>
            </w:r>
            <w:proofErr w:type="spellStart"/>
            <w:r>
              <w:rPr>
                <w:lang w:eastAsia="en-US"/>
              </w:rPr>
              <w:t>TEDTalk</w:t>
            </w:r>
            <w:proofErr w:type="spellEnd"/>
            <w:r>
              <w:rPr>
                <w:lang w:eastAsia="en-US"/>
              </w:rPr>
              <w:t xml:space="preserve"> is about</w:t>
            </w:r>
          </w:p>
        </w:tc>
        <w:tc>
          <w:tcPr>
            <w:tcW w:w="10760" w:type="dxa"/>
          </w:tcPr>
          <w:p w:rsidR="001C073E" w:rsidRDefault="001C073E" w:rsidP="001C073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"/>
          </w:p>
        </w:tc>
      </w:tr>
      <w:tr w:rsidR="001C073E" w:rsidTr="001C073E">
        <w:trPr>
          <w:trHeight w:val="1417"/>
        </w:trPr>
        <w:tc>
          <w:tcPr>
            <w:tcW w:w="4535" w:type="dxa"/>
          </w:tcPr>
          <w:p w:rsidR="001C073E" w:rsidRDefault="001C073E" w:rsidP="001C073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Identify the speaker’s </w:t>
            </w:r>
            <w:r w:rsidRPr="001C073E">
              <w:rPr>
                <w:rStyle w:val="IOSstrongemphasis2017"/>
              </w:rPr>
              <w:t>cultural</w:t>
            </w:r>
            <w:r>
              <w:rPr>
                <w:lang w:eastAsia="en-US"/>
              </w:rPr>
              <w:t xml:space="preserve"> background</w:t>
            </w:r>
          </w:p>
        </w:tc>
        <w:tc>
          <w:tcPr>
            <w:tcW w:w="10760" w:type="dxa"/>
          </w:tcPr>
          <w:p w:rsidR="001C073E" w:rsidRDefault="001C073E" w:rsidP="001C073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"/>
          </w:p>
        </w:tc>
      </w:tr>
      <w:tr w:rsidR="001C073E" w:rsidTr="001C073E">
        <w:trPr>
          <w:trHeight w:val="1417"/>
        </w:trPr>
        <w:tc>
          <w:tcPr>
            <w:tcW w:w="4535" w:type="dxa"/>
          </w:tcPr>
          <w:p w:rsidR="001C073E" w:rsidRDefault="001C073E" w:rsidP="001C073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Explain the speaker’s perspective of language/identity/culture</w:t>
            </w:r>
          </w:p>
        </w:tc>
        <w:tc>
          <w:tcPr>
            <w:tcW w:w="10760" w:type="dxa"/>
          </w:tcPr>
          <w:p w:rsidR="001C073E" w:rsidRDefault="001C073E" w:rsidP="001C073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"/>
          </w:p>
        </w:tc>
      </w:tr>
      <w:tr w:rsidR="001C073E" w:rsidTr="001C073E">
        <w:trPr>
          <w:trHeight w:val="3175"/>
        </w:trPr>
        <w:tc>
          <w:tcPr>
            <w:tcW w:w="4535" w:type="dxa"/>
          </w:tcPr>
          <w:p w:rsidR="001C073E" w:rsidRDefault="001C073E" w:rsidP="001C073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Analyse the how language features are used to communicate ideas, values and attitudes about language, identity and culture</w:t>
            </w:r>
          </w:p>
        </w:tc>
        <w:tc>
          <w:tcPr>
            <w:tcW w:w="10760" w:type="dxa"/>
          </w:tcPr>
          <w:p w:rsidR="001C073E" w:rsidRDefault="001C073E" w:rsidP="001C073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(Identify and analyse </w:t>
            </w:r>
            <w:r w:rsidRPr="001C073E">
              <w:rPr>
                <w:rStyle w:val="IOSstrongemphasis2017"/>
              </w:rPr>
              <w:t>three</w:t>
            </w:r>
            <w:r>
              <w:rPr>
                <w:lang w:eastAsia="en-US"/>
              </w:rPr>
              <w:t xml:space="preserve"> language features)</w:t>
            </w:r>
          </w:p>
        </w:tc>
      </w:tr>
    </w:tbl>
    <w:p w:rsidR="001C073E" w:rsidRDefault="001C073E" w:rsidP="001C073E">
      <w:pPr>
        <w:pStyle w:val="IOSbodytext2017"/>
        <w:rPr>
          <w:lang w:eastAsia="en-US"/>
        </w:rPr>
      </w:pPr>
      <w:r>
        <w:rPr>
          <w:lang w:eastAsia="en-US"/>
        </w:rPr>
        <w:t>To be completed individually in your books:</w:t>
      </w:r>
    </w:p>
    <w:p w:rsidR="001C073E" w:rsidRDefault="001C073E" w:rsidP="001C073E">
      <w:pPr>
        <w:pStyle w:val="IOSlist1bullet2017"/>
        <w:rPr>
          <w:lang w:eastAsia="en-US"/>
        </w:rPr>
      </w:pPr>
      <w:r>
        <w:rPr>
          <w:lang w:eastAsia="en-US"/>
        </w:rPr>
        <w:t xml:space="preserve">Evaluate how language used in the </w:t>
      </w:r>
      <w:proofErr w:type="spellStart"/>
      <w:r>
        <w:rPr>
          <w:lang w:eastAsia="en-US"/>
        </w:rPr>
        <w:t>TEDtalk</w:t>
      </w:r>
      <w:proofErr w:type="spellEnd"/>
      <w:r>
        <w:rPr>
          <w:lang w:eastAsia="en-US"/>
        </w:rPr>
        <w:t xml:space="preserve"> has (circle </w:t>
      </w:r>
      <w:r w:rsidRPr="001C073E">
        <w:rPr>
          <w:rStyle w:val="IOSstrongemphasis2017"/>
        </w:rPr>
        <w:t>one</w:t>
      </w:r>
      <w:r>
        <w:rPr>
          <w:lang w:eastAsia="en-US"/>
        </w:rPr>
        <w:t xml:space="preserve">) challenged, affirmed, revealed, disrupted, ignored (C.A.R.D.I) </w:t>
      </w:r>
      <w:r w:rsidRPr="001C073E">
        <w:rPr>
          <w:rStyle w:val="IOSstrongemphasis2017"/>
        </w:rPr>
        <w:t>your understanding</w:t>
      </w:r>
      <w:r>
        <w:rPr>
          <w:lang w:eastAsia="en-US"/>
        </w:rPr>
        <w:t xml:space="preserve"> of identity and/or culture. Respond in less than 500 words and submit via Google Classroom/Edmodo.</w:t>
      </w:r>
    </w:p>
    <w:sectPr w:rsidR="001C073E" w:rsidSect="00D46C5F"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18" w:rsidRDefault="00B64B18" w:rsidP="00F247F6">
      <w:r>
        <w:separator/>
      </w:r>
    </w:p>
    <w:p w:rsidR="00B64B18" w:rsidRDefault="00B64B18"/>
    <w:p w:rsidR="00B64B18" w:rsidRDefault="00B64B18"/>
  </w:endnote>
  <w:endnote w:type="continuationSeparator" w:id="0">
    <w:p w:rsidR="00B64B18" w:rsidRDefault="00B64B18" w:rsidP="00F247F6">
      <w:r>
        <w:continuationSeparator/>
      </w:r>
    </w:p>
    <w:p w:rsidR="00B64B18" w:rsidRDefault="00B64B18"/>
    <w:p w:rsidR="00B64B18" w:rsidRDefault="00B64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1C073E">
    <w:pPr>
      <w:pStyle w:val="IOSfooter2017"/>
      <w:tabs>
        <w:tab w:val="clear" w:pos="10773"/>
        <w:tab w:val="right" w:pos="15309"/>
      </w:tabs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6177C">
      <w:rPr>
        <w:noProof/>
      </w:rPr>
      <w:t>2</w:t>
    </w:r>
    <w:r w:rsidRPr="004E338C">
      <w:fldChar w:fldCharType="end"/>
    </w:r>
    <w:r>
      <w:tab/>
    </w:r>
    <w:r>
      <w:tab/>
    </w:r>
    <w:r w:rsidR="001C073E">
      <w:t>Year 12 English Standard Module A – Perspectives of language, identity and culture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1C073E">
    <w:pPr>
      <w:pStyle w:val="IOSfooter2017"/>
      <w:tabs>
        <w:tab w:val="clear" w:pos="10773"/>
        <w:tab w:val="right" w:pos="15309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26177C">
      <w:t xml:space="preserve">April </w:t>
    </w:r>
    <w:r>
      <w:t>201</w:t>
    </w:r>
    <w:r w:rsidR="0026177C">
      <w:t>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6177C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18" w:rsidRDefault="00B64B18" w:rsidP="00F247F6">
      <w:r>
        <w:separator/>
      </w:r>
    </w:p>
    <w:p w:rsidR="00B64B18" w:rsidRDefault="00B64B18"/>
    <w:p w:rsidR="00B64B18" w:rsidRDefault="00B64B18"/>
  </w:footnote>
  <w:footnote w:type="continuationSeparator" w:id="0">
    <w:p w:rsidR="00B64B18" w:rsidRDefault="00B64B18" w:rsidP="00F247F6">
      <w:r>
        <w:continuationSeparator/>
      </w:r>
    </w:p>
    <w:p w:rsidR="00B64B18" w:rsidRDefault="00B64B18"/>
    <w:p w:rsidR="00B64B18" w:rsidRDefault="00B64B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D46C5F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073E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177C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B18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2A8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6C5F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AB32B2"/>
  <w15:docId w15:val="{3066EA0C-BDC2-4A68-B970-21AE7907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1C073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C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073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3E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C073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3E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-tJKGZ_xSZ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zKBGtf0i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Tt8jdK1lGI&amp;t=106s" TargetMode="External"/><Relationship Id="rId10" Type="http://schemas.openxmlformats.org/officeDocument/2006/relationships/hyperlink" Target="https://www.youtube.com/watch?v=jAGgKE82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r68goQ1d0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C923-F85D-48E6-A95A-F415334B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33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English Standard - Module A - Handout 12</vt:lpstr>
    </vt:vector>
  </TitlesOfParts>
  <Manager/>
  <Company>NSW Department of Education</Company>
  <LinksUpToDate>false</LinksUpToDate>
  <CharactersWithSpaces>2311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English Standard - Module A - Handout 12</dc:title>
  <dc:subject/>
  <dc:creator>Ly, Helen</dc:creator>
  <cp:keywords/>
  <dc:description/>
  <cp:lastModifiedBy>Martin, Rowena</cp:lastModifiedBy>
  <cp:revision>4</cp:revision>
  <cp:lastPrinted>2017-06-14T01:28:00Z</cp:lastPrinted>
  <dcterms:created xsi:type="dcterms:W3CDTF">2017-12-13T01:45:00Z</dcterms:created>
  <dcterms:modified xsi:type="dcterms:W3CDTF">2018-04-16T03:14:00Z</dcterms:modified>
  <cp:category/>
</cp:coreProperties>
</file>