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513127">
        <w:t xml:space="preserve">Resource 16 </w:t>
      </w:r>
      <w:r w:rsidR="00D51E20">
        <w:t>–</w:t>
      </w:r>
      <w:r w:rsidR="00513127">
        <w:t xml:space="preserve"> </w:t>
      </w:r>
      <w:r w:rsidR="00D51E20">
        <w:t>Pygmalion and British culture</w:t>
      </w:r>
    </w:p>
    <w:p w:rsidR="00B8751C" w:rsidRDefault="0086355E" w:rsidP="0086355E">
      <w:pPr>
        <w:pStyle w:val="IOSbodytext2017"/>
        <w:jc w:val="center"/>
        <w:rPr>
          <w:rStyle w:val="IOSstrongemphasis2017"/>
        </w:rPr>
        <w:sectPr w:rsidR="00B8751C" w:rsidSect="00667FEF">
          <w:footerReference w:type="even" r:id="rId9"/>
          <w:footerReference w:type="default" r:id="rId10"/>
          <w:pgSz w:w="11906" w:h="16838"/>
          <w:pgMar w:top="964" w:right="567" w:bottom="567" w:left="567" w:header="567" w:footer="567" w:gutter="0"/>
          <w:cols w:space="708"/>
          <w:docGrid w:linePitch="360"/>
        </w:sectPr>
      </w:pPr>
      <w:r w:rsidRPr="00C35850">
        <w:rPr>
          <w:rFonts w:cs="Arial"/>
          <w:noProof/>
          <w:szCs w:val="32"/>
          <w:lang w:eastAsia="en-AU"/>
        </w:rPr>
        <w:drawing>
          <wp:inline distT="0" distB="0" distL="0" distR="0" wp14:anchorId="3E7487E0" wp14:editId="178D74B8">
            <wp:extent cx="2173840" cy="3072566"/>
            <wp:effectExtent l="57150" t="38100" r="55245" b="52070"/>
            <wp:docPr id="1028" name="Picture 4" descr="Image of George Bernard Shaw">
              <a:extLst xmlns:a="http://schemas.openxmlformats.org/drawingml/2006/main">
                <a:ext uri="{FF2B5EF4-FFF2-40B4-BE49-F238E27FC236}">
                  <a16:creationId xmlns:a16="http://schemas.microsoft.com/office/drawing/2014/main" id="{14C4F67D-FF25-4CED-B568-052D97F1C7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of George Bernard Shaw">
                      <a:extLst>
                        <a:ext uri="{FF2B5EF4-FFF2-40B4-BE49-F238E27FC236}">
                          <a16:creationId xmlns:a16="http://schemas.microsoft.com/office/drawing/2014/main" id="{14C4F67D-FF25-4CED-B568-052D97F1C71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7790" cy="3092284"/>
                    </a:xfrm>
                    <a:prstGeom prst="rect">
                      <a:avLst/>
                    </a:prstGeom>
                    <a:solidFill>
                      <a:srgbClr val="FFFFFF"/>
                    </a:solidFill>
                    <a:scene3d>
                      <a:camera prst="orthographicFront"/>
                      <a:lightRig rig="threePt" dir="t">
                        <a:rot lat="0" lon="0" rev="2700000"/>
                      </a:lightRig>
                    </a:scene3d>
                    <a:sp3d>
                      <a:bevelT h="38100"/>
                      <a:contourClr>
                        <a:srgbClr val="C0C0C0"/>
                      </a:contourClr>
                    </a:sp3d>
                    <a:extLst/>
                  </pic:spPr>
                </pic:pic>
              </a:graphicData>
            </a:graphic>
          </wp:inline>
        </w:drawing>
      </w:r>
      <w:bookmarkStart w:id="0" w:name="_GoBack"/>
      <w:bookmarkEnd w:id="0"/>
    </w:p>
    <w:p w:rsidR="0086355E" w:rsidRPr="0086355E" w:rsidRDefault="0086355E" w:rsidP="0086355E">
      <w:pPr>
        <w:tabs>
          <w:tab w:val="left" w:pos="1752"/>
        </w:tabs>
        <w:spacing w:before="0" w:after="160" w:line="259" w:lineRule="auto"/>
        <w:jc w:val="center"/>
        <w:rPr>
          <w:rFonts w:eastAsia="Calibri" w:cs="Arial"/>
          <w:szCs w:val="32"/>
          <w:lang w:eastAsia="en-US"/>
        </w:rPr>
      </w:pPr>
      <w:r>
        <w:rPr>
          <w:rFonts w:eastAsia="Calibri" w:cs="Arial"/>
          <w:szCs w:val="32"/>
          <w:lang w:eastAsia="en-US"/>
        </w:rPr>
        <w:t>George Bernard Shaw</w:t>
      </w:r>
    </w:p>
    <w:p w:rsidR="0086355E" w:rsidRPr="0086355E" w:rsidRDefault="0086355E" w:rsidP="0086355E">
      <w:pPr>
        <w:pStyle w:val="IOSlist1bullet2017"/>
        <w:rPr>
          <w:lang w:eastAsia="en-US"/>
        </w:rPr>
      </w:pPr>
      <w:r w:rsidRPr="0086355E">
        <w:rPr>
          <w:lang w:eastAsia="en-US"/>
        </w:rPr>
        <w:t>Lived from 1856-1950</w:t>
      </w:r>
    </w:p>
    <w:p w:rsidR="0086355E" w:rsidRPr="0086355E" w:rsidRDefault="0086355E" w:rsidP="0086355E">
      <w:pPr>
        <w:pStyle w:val="IOSlist1bullet2017"/>
        <w:rPr>
          <w:lang w:eastAsia="en-US"/>
        </w:rPr>
      </w:pPr>
      <w:r w:rsidRPr="0086355E">
        <w:rPr>
          <w:lang w:eastAsia="en-US"/>
        </w:rPr>
        <w:t>Very outspoken about politics and often criticised for his “radical” views</w:t>
      </w:r>
    </w:p>
    <w:p w:rsidR="0086355E" w:rsidRPr="0086355E" w:rsidRDefault="0086355E" w:rsidP="0086355E">
      <w:pPr>
        <w:pStyle w:val="IOSlist1bullet2017"/>
        <w:rPr>
          <w:lang w:eastAsia="en-US"/>
        </w:rPr>
      </w:pPr>
      <w:r w:rsidRPr="0086355E">
        <w:rPr>
          <w:lang w:eastAsia="en-US"/>
        </w:rPr>
        <w:t>Won Nobel Prize for Literature in 1925</w:t>
      </w:r>
    </w:p>
    <w:p w:rsidR="0086355E" w:rsidRPr="0086355E" w:rsidRDefault="0086355E" w:rsidP="0086355E">
      <w:pPr>
        <w:pStyle w:val="IOSlist1bullet2017"/>
        <w:rPr>
          <w:lang w:eastAsia="en-US"/>
        </w:rPr>
      </w:pPr>
      <w:r w:rsidRPr="0086355E">
        <w:rPr>
          <w:lang w:eastAsia="en-US"/>
        </w:rPr>
        <w:t xml:space="preserve">Believed that the </w:t>
      </w:r>
      <w:r w:rsidRPr="0086355E">
        <w:rPr>
          <w:b/>
          <w:bCs/>
          <w:lang w:eastAsia="en-US"/>
        </w:rPr>
        <w:t>transformation of the individual</w:t>
      </w:r>
      <w:r w:rsidRPr="0086355E">
        <w:rPr>
          <w:lang w:eastAsia="en-US"/>
        </w:rPr>
        <w:t xml:space="preserve"> could lead to the transformation of social values and beliefs</w:t>
      </w:r>
    </w:p>
    <w:p w:rsidR="0086355E" w:rsidRPr="0086355E" w:rsidRDefault="0086355E" w:rsidP="0086355E">
      <w:pPr>
        <w:spacing w:before="0" w:after="160" w:line="259" w:lineRule="auto"/>
        <w:rPr>
          <w:rFonts w:eastAsia="Calibri" w:cs="Arial"/>
          <w:szCs w:val="32"/>
          <w:lang w:eastAsia="en-US"/>
        </w:rPr>
      </w:pPr>
      <w:r w:rsidRPr="0086355E">
        <w:rPr>
          <w:rFonts w:eastAsia="Calibri" w:cs="Arial"/>
          <w:szCs w:val="32"/>
          <w:lang w:eastAsia="en-US"/>
        </w:rPr>
        <w:br w:type="page"/>
      </w:r>
    </w:p>
    <w:p w:rsidR="0086355E" w:rsidRDefault="0086355E" w:rsidP="0086355E">
      <w:pPr>
        <w:pStyle w:val="IOSheading22017"/>
      </w:pPr>
      <w:r w:rsidRPr="0086355E">
        <w:lastRenderedPageBreak/>
        <w:t xml:space="preserve">Activity </w:t>
      </w:r>
      <w:r w:rsidR="008C0D69">
        <w:t>one:</w:t>
      </w:r>
      <w:r>
        <w:t xml:space="preserve"> </w:t>
      </w:r>
    </w:p>
    <w:p w:rsidR="0086355E" w:rsidRPr="0086355E" w:rsidRDefault="0086355E" w:rsidP="0086355E">
      <w:pPr>
        <w:pStyle w:val="IOSbodytext2017"/>
      </w:pPr>
      <w:r w:rsidRPr="0086355E">
        <w:t>Complete the cloze passage</w:t>
      </w:r>
    </w:p>
    <w:p w:rsidR="0086355E" w:rsidRPr="0086355E" w:rsidRDefault="0086355E" w:rsidP="0086355E">
      <w:pPr>
        <w:pStyle w:val="IOSbodytext2017"/>
        <w:rPr>
          <w:lang w:eastAsia="en-US"/>
        </w:rPr>
      </w:pPr>
      <w:r w:rsidRPr="0086355E">
        <w:rPr>
          <w:lang w:eastAsia="en-US"/>
        </w:rPr>
        <w:t xml:space="preserve">George Bernard Shaw was the third and youngest child (and only </w:t>
      </w:r>
      <w:r w:rsidRPr="0086355E">
        <w:rPr>
          <w:b/>
          <w:bCs/>
          <w:lang w:eastAsia="en-US"/>
        </w:rPr>
        <w:t>_________</w:t>
      </w:r>
      <w:r w:rsidRPr="0086355E">
        <w:rPr>
          <w:lang w:eastAsia="en-US"/>
        </w:rPr>
        <w:t xml:space="preserve">) of George </w:t>
      </w:r>
      <w:proofErr w:type="spellStart"/>
      <w:r w:rsidRPr="0086355E">
        <w:rPr>
          <w:lang w:eastAsia="en-US"/>
        </w:rPr>
        <w:t>Carr</w:t>
      </w:r>
      <w:proofErr w:type="spellEnd"/>
      <w:r w:rsidRPr="0086355E">
        <w:rPr>
          <w:lang w:eastAsia="en-US"/>
        </w:rPr>
        <w:t xml:space="preserve"> Shaw and Lucinda Elizabeth </w:t>
      </w:r>
      <w:proofErr w:type="spellStart"/>
      <w:r w:rsidRPr="0086355E">
        <w:rPr>
          <w:lang w:eastAsia="en-US"/>
        </w:rPr>
        <w:t>Gurly</w:t>
      </w:r>
      <w:proofErr w:type="spellEnd"/>
      <w:r w:rsidRPr="0086355E">
        <w:rPr>
          <w:lang w:eastAsia="en-US"/>
        </w:rPr>
        <w:t xml:space="preserve"> Shaw. His father was </w:t>
      </w:r>
      <w:r w:rsidRPr="0086355E">
        <w:rPr>
          <w:b/>
          <w:bCs/>
          <w:u w:val="single"/>
          <w:lang w:eastAsia="en-US"/>
        </w:rPr>
        <w:t>first</w:t>
      </w:r>
      <w:r w:rsidRPr="0086355E">
        <w:rPr>
          <w:lang w:eastAsia="en-US"/>
        </w:rPr>
        <w:t xml:space="preserve"> a government employee and then an unsuccessful grain merchant, and George Bernard grew up in an atmosphere of </w:t>
      </w:r>
      <w:r w:rsidRPr="0086355E">
        <w:rPr>
          <w:b/>
          <w:bCs/>
          <w:lang w:eastAsia="en-US"/>
        </w:rPr>
        <w:t>___________</w:t>
      </w:r>
      <w:r w:rsidRPr="0086355E">
        <w:rPr>
          <w:lang w:eastAsia="en-US"/>
        </w:rPr>
        <w:t xml:space="preserve">, which to him was more </w:t>
      </w:r>
      <w:r w:rsidRPr="0086355E">
        <w:rPr>
          <w:b/>
          <w:bCs/>
          <w:lang w:eastAsia="en-US"/>
        </w:rPr>
        <w:t>_______________</w:t>
      </w:r>
      <w:r w:rsidRPr="0086355E">
        <w:rPr>
          <w:lang w:eastAsia="en-US"/>
        </w:rPr>
        <w:t xml:space="preserve"> than being merely poor. At first Shaw was tutored by a clerical uncle, and he basically </w:t>
      </w:r>
      <w:r w:rsidRPr="0086355E">
        <w:rPr>
          <w:b/>
          <w:bCs/>
          <w:lang w:eastAsia="en-US"/>
        </w:rPr>
        <w:t>___________________</w:t>
      </w:r>
      <w:r w:rsidRPr="0086355E">
        <w:rPr>
          <w:lang w:eastAsia="en-US"/>
        </w:rPr>
        <w:t xml:space="preserve"> the schools he then attended; by age 16 he was </w:t>
      </w:r>
      <w:r w:rsidRPr="0086355E">
        <w:rPr>
          <w:b/>
          <w:bCs/>
          <w:lang w:eastAsia="en-US"/>
        </w:rPr>
        <w:t>___________________</w:t>
      </w:r>
      <w:r w:rsidRPr="0086355E">
        <w:rPr>
          <w:lang w:eastAsia="en-US"/>
        </w:rPr>
        <w:t xml:space="preserve"> in a land agent’s office.</w:t>
      </w:r>
    </w:p>
    <w:p w:rsidR="0086355E" w:rsidRPr="0086355E" w:rsidRDefault="0086355E" w:rsidP="0086355E">
      <w:pPr>
        <w:pStyle w:val="IOSbodytext2017"/>
        <w:rPr>
          <w:lang w:eastAsia="en-US"/>
        </w:rPr>
      </w:pPr>
      <w:r w:rsidRPr="0086355E">
        <w:rPr>
          <w:lang w:eastAsia="en-US"/>
        </w:rPr>
        <w:t xml:space="preserve">Shaw developed a wide knowledge of music, art, and literature as a result of his </w:t>
      </w:r>
      <w:r w:rsidRPr="0086355E">
        <w:rPr>
          <w:b/>
          <w:bCs/>
          <w:lang w:eastAsia="en-US"/>
        </w:rPr>
        <w:t xml:space="preserve">_______________ </w:t>
      </w:r>
      <w:r w:rsidRPr="0086355E">
        <w:rPr>
          <w:lang w:eastAsia="en-US"/>
        </w:rPr>
        <w:t xml:space="preserve">influence and his visits to the National Gallery of Ireland. In 1872 his mother left her </w:t>
      </w:r>
      <w:r w:rsidRPr="0086355E">
        <w:rPr>
          <w:b/>
          <w:bCs/>
          <w:lang w:eastAsia="en-US"/>
        </w:rPr>
        <w:t>______________________</w:t>
      </w:r>
      <w:r w:rsidRPr="0086355E">
        <w:rPr>
          <w:lang w:eastAsia="en-US"/>
        </w:rPr>
        <w:t xml:space="preserve"> and took her two daughters to London, following her music teacher, George John </w:t>
      </w:r>
      <w:proofErr w:type="spellStart"/>
      <w:r w:rsidRPr="0086355E">
        <w:rPr>
          <w:lang w:eastAsia="en-US"/>
        </w:rPr>
        <w:t>Vandeleur</w:t>
      </w:r>
      <w:proofErr w:type="spellEnd"/>
      <w:r w:rsidRPr="0086355E">
        <w:rPr>
          <w:lang w:eastAsia="en-US"/>
        </w:rPr>
        <w:t xml:space="preserve"> Lee.</w:t>
      </w:r>
    </w:p>
    <w:p w:rsidR="0086355E" w:rsidRPr="0086355E" w:rsidRDefault="0086355E" w:rsidP="0086355E">
      <w:pPr>
        <w:pStyle w:val="IOSbodytext2017"/>
        <w:rPr>
          <w:lang w:eastAsia="en-US"/>
        </w:rPr>
      </w:pPr>
      <w:r w:rsidRPr="0086355E">
        <w:rPr>
          <w:lang w:eastAsia="en-US"/>
        </w:rPr>
        <w:t xml:space="preserve">In 1876 Shaw resolved to become a </w:t>
      </w:r>
      <w:r w:rsidRPr="0086355E">
        <w:rPr>
          <w:b/>
          <w:bCs/>
          <w:lang w:eastAsia="en-US"/>
        </w:rPr>
        <w:t>____________________</w:t>
      </w:r>
      <w:r w:rsidRPr="0086355E">
        <w:rPr>
          <w:lang w:eastAsia="en-US"/>
        </w:rPr>
        <w:t xml:space="preserve">, and he joined his mother and elder sister (the younger one having died) in London. Shaw in his 20s suffered continuous frustration and poverty. He </w:t>
      </w:r>
      <w:r w:rsidRPr="0086355E">
        <w:rPr>
          <w:b/>
          <w:bCs/>
          <w:lang w:eastAsia="en-US"/>
        </w:rPr>
        <w:t>_____________________</w:t>
      </w:r>
      <w:r w:rsidRPr="0086355E">
        <w:rPr>
          <w:lang w:eastAsia="en-US"/>
        </w:rPr>
        <w:t xml:space="preserve"> upon his mother’s pound a week from her husband and her earnings as a music teacher. He spent his afternoons in the </w:t>
      </w:r>
      <w:r w:rsidRPr="0086355E">
        <w:rPr>
          <w:b/>
          <w:bCs/>
          <w:lang w:eastAsia="en-US"/>
        </w:rPr>
        <w:t>___________</w:t>
      </w:r>
      <w:r w:rsidRPr="0086355E">
        <w:rPr>
          <w:lang w:eastAsia="en-US"/>
        </w:rPr>
        <w:t xml:space="preserve"> Museum reading room, writing novels and reading what he had missed at school, and his evenings in search of additional </w:t>
      </w:r>
      <w:r w:rsidRPr="0086355E">
        <w:rPr>
          <w:b/>
          <w:bCs/>
          <w:lang w:eastAsia="en-US"/>
        </w:rPr>
        <w:t>_____-__________________</w:t>
      </w:r>
      <w:r w:rsidRPr="0086355E">
        <w:rPr>
          <w:lang w:eastAsia="en-US"/>
        </w:rPr>
        <w:t xml:space="preserve"> in the lectures and debates that characterized contemporary middle-class London intellectual activities.</w:t>
      </w:r>
    </w:p>
    <w:p w:rsidR="0086355E" w:rsidRPr="0086355E" w:rsidRDefault="0086355E" w:rsidP="0086355E">
      <w:pPr>
        <w:pStyle w:val="IOSbodytext2017"/>
        <w:rPr>
          <w:lang w:eastAsia="en-US"/>
        </w:rPr>
      </w:pPr>
    </w:p>
    <w:p w:rsidR="0086355E" w:rsidRPr="0086355E" w:rsidRDefault="0086355E" w:rsidP="0086355E">
      <w:pPr>
        <w:pStyle w:val="IOSbodytext2017"/>
        <w:rPr>
          <w:lang w:eastAsia="en-US"/>
        </w:rPr>
      </w:pPr>
      <w:r w:rsidRPr="0086355E">
        <w:rPr>
          <w:lang w:eastAsia="en-US"/>
        </w:rPr>
        <w:t xml:space="preserve">His fiction </w:t>
      </w:r>
      <w:r w:rsidRPr="0086355E">
        <w:rPr>
          <w:b/>
          <w:bCs/>
          <w:lang w:eastAsia="en-US"/>
        </w:rPr>
        <w:t>______________</w:t>
      </w:r>
      <w:r w:rsidRPr="0086355E">
        <w:rPr>
          <w:lang w:eastAsia="en-US"/>
        </w:rPr>
        <w:t xml:space="preserve"> utterly. His next four novels were similarly refused, as were most of the articles he submitted to the press for a decade. Despite his failure as a novelist in the 1880s, Shaw found himself during this decade. He became a vegetarian, a socialist, a spellbinding orator, and tentatively a </w:t>
      </w:r>
      <w:r w:rsidRPr="0086355E">
        <w:rPr>
          <w:b/>
          <w:bCs/>
          <w:lang w:eastAsia="en-US"/>
        </w:rPr>
        <w:t>______________________</w:t>
      </w:r>
      <w:r w:rsidRPr="0086355E">
        <w:rPr>
          <w:lang w:eastAsia="en-US"/>
        </w:rPr>
        <w:t>.  </w:t>
      </w:r>
    </w:p>
    <w:p w:rsidR="0086355E" w:rsidRPr="0086355E" w:rsidRDefault="0086355E" w:rsidP="0086355E">
      <w:pPr>
        <w:pStyle w:val="IOSbodytext2017"/>
        <w:rPr>
          <w:lang w:eastAsia="en-US"/>
        </w:rPr>
      </w:pPr>
      <w:r w:rsidRPr="0086355E">
        <w:rPr>
          <w:lang w:eastAsia="en-US"/>
        </w:rPr>
        <w:t xml:space="preserve">He became the force behind the newly founded (1884) Fabian Society, a </w:t>
      </w:r>
      <w:r w:rsidRPr="0086355E">
        <w:rPr>
          <w:b/>
          <w:bCs/>
          <w:lang w:eastAsia="en-US"/>
        </w:rPr>
        <w:t>___________-___________</w:t>
      </w:r>
      <w:r w:rsidRPr="0086355E">
        <w:rPr>
          <w:lang w:eastAsia="en-US"/>
        </w:rPr>
        <w:t xml:space="preserve"> socialist group that aimed at the </w:t>
      </w:r>
      <w:r w:rsidRPr="0086355E">
        <w:rPr>
          <w:b/>
          <w:bCs/>
          <w:lang w:eastAsia="en-US"/>
        </w:rPr>
        <w:t>_____________________</w:t>
      </w:r>
      <w:r w:rsidRPr="0086355E">
        <w:rPr>
          <w:lang w:eastAsia="en-US"/>
        </w:rPr>
        <w:t xml:space="preserve"> of English society not through revolution but through “permeation” (growth from within) of the country’s intellectual and political life. Shaw involved himself in every aspect of its activities.</w:t>
      </w:r>
    </w:p>
    <w:p w:rsidR="0086355E" w:rsidRPr="0086355E" w:rsidRDefault="0086355E" w:rsidP="0086355E">
      <w:pPr>
        <w:pStyle w:val="IOSbodytext2017"/>
        <w:rPr>
          <w:lang w:eastAsia="en-US"/>
        </w:rPr>
      </w:pPr>
      <w:r w:rsidRPr="0086355E">
        <w:rPr>
          <w:lang w:eastAsia="en-US"/>
        </w:rPr>
        <w:t> </w:t>
      </w:r>
    </w:p>
    <w:p w:rsidR="0086355E" w:rsidRPr="0086355E" w:rsidRDefault="0086355E" w:rsidP="0086355E">
      <w:pPr>
        <w:pStyle w:val="IOSbodytext2017"/>
        <w:rPr>
          <w:lang w:eastAsia="en-US"/>
        </w:rPr>
      </w:pPr>
      <w:r w:rsidRPr="0086355E">
        <w:rPr>
          <w:lang w:eastAsia="en-US"/>
        </w:rPr>
        <w:t xml:space="preserve">But Shaw truly began to make his mark when he began writing his own plays. Possibly Shaw’s </w:t>
      </w:r>
      <w:r w:rsidRPr="0086355E">
        <w:rPr>
          <w:b/>
          <w:bCs/>
          <w:lang w:eastAsia="en-US"/>
        </w:rPr>
        <w:t>__________________</w:t>
      </w:r>
      <w:r w:rsidRPr="0086355E">
        <w:rPr>
          <w:lang w:eastAsia="en-US"/>
        </w:rPr>
        <w:t xml:space="preserve"> masterpiece, and certainly his funniest and most popular play, is </w:t>
      </w:r>
      <w:r w:rsidRPr="0086355E">
        <w:rPr>
          <w:i/>
          <w:iCs/>
          <w:lang w:eastAsia="en-US"/>
        </w:rPr>
        <w:t xml:space="preserve">Pygmalion </w:t>
      </w:r>
      <w:r w:rsidRPr="0086355E">
        <w:rPr>
          <w:lang w:eastAsia="en-US"/>
        </w:rPr>
        <w:t>(performed 1913). It was claimed by Shaw to be a </w:t>
      </w:r>
      <w:r w:rsidRPr="0086355E">
        <w:rPr>
          <w:b/>
          <w:bCs/>
          <w:lang w:eastAsia="en-US"/>
        </w:rPr>
        <w:t>__________________</w:t>
      </w:r>
      <w:r w:rsidRPr="0086355E">
        <w:rPr>
          <w:lang w:eastAsia="en-US"/>
        </w:rPr>
        <w:t xml:space="preserve"> drama about phonetics, and </w:t>
      </w:r>
      <w:proofErr w:type="spellStart"/>
      <w:r w:rsidRPr="0086355E">
        <w:rPr>
          <w:lang w:eastAsia="en-US"/>
        </w:rPr>
        <w:t>its</w:t>
      </w:r>
      <w:proofErr w:type="spellEnd"/>
      <w:r w:rsidRPr="0086355E">
        <w:rPr>
          <w:lang w:eastAsia="en-US"/>
        </w:rPr>
        <w:t xml:space="preserve"> </w:t>
      </w:r>
      <w:r w:rsidRPr="0086355E">
        <w:rPr>
          <w:b/>
          <w:bCs/>
          <w:lang w:eastAsia="en-US"/>
        </w:rPr>
        <w:lastRenderedPageBreak/>
        <w:t>_________________________</w:t>
      </w:r>
      <w:r w:rsidRPr="0086355E">
        <w:rPr>
          <w:lang w:eastAsia="en-US"/>
        </w:rPr>
        <w:t xml:space="preserve">, Henry Higgins, is a phonetician, but the play is a humane comedy about </w:t>
      </w:r>
      <w:r w:rsidRPr="0086355E">
        <w:rPr>
          <w:b/>
          <w:bCs/>
          <w:lang w:eastAsia="en-US"/>
        </w:rPr>
        <w:t>__________________</w:t>
      </w:r>
      <w:r w:rsidRPr="0086355E">
        <w:rPr>
          <w:lang w:eastAsia="en-US"/>
        </w:rPr>
        <w:t xml:space="preserve"> and the English class system. The play is about the training Higgins gives to a </w:t>
      </w:r>
      <w:r w:rsidRPr="0086355E">
        <w:rPr>
          <w:b/>
          <w:bCs/>
          <w:lang w:eastAsia="en-US"/>
        </w:rPr>
        <w:t>_____________________</w:t>
      </w:r>
      <w:r w:rsidRPr="0086355E">
        <w:rPr>
          <w:lang w:eastAsia="en-US"/>
        </w:rPr>
        <w:t xml:space="preserve"> flower girl to enable her to pass as a lady and is also about the consequences of the experiment’s success. </w:t>
      </w:r>
    </w:p>
    <w:p w:rsidR="0086355E" w:rsidRDefault="0086355E" w:rsidP="0086355E">
      <w:pPr>
        <w:pStyle w:val="IOSheading22017"/>
      </w:pPr>
      <w:r w:rsidRPr="0086355E">
        <w:t xml:space="preserve">Activity </w:t>
      </w:r>
      <w:r w:rsidR="008C0D69">
        <w:t>two</w:t>
      </w:r>
      <w:r w:rsidRPr="0086355E">
        <w:t xml:space="preserve">: </w:t>
      </w:r>
    </w:p>
    <w:p w:rsidR="0086355E" w:rsidRPr="0086355E" w:rsidRDefault="0086355E" w:rsidP="0086355E">
      <w:pPr>
        <w:pStyle w:val="IOSbodytext2017"/>
      </w:pPr>
      <w:r w:rsidRPr="0086355E">
        <w:t xml:space="preserve">Reread the Cloze passage and highlight events that may have influenced the formation of Shaw’s values and attitudes towards British culture, education and females. </w:t>
      </w:r>
    </w:p>
    <w:p w:rsidR="0086355E" w:rsidRPr="0086355E" w:rsidRDefault="0086355E" w:rsidP="0086355E">
      <w:pPr>
        <w:pStyle w:val="IOSheading32017"/>
        <w:rPr>
          <w:lang w:val="en-US"/>
        </w:rPr>
      </w:pPr>
      <w:r>
        <w:rPr>
          <w:lang w:val="en-US"/>
        </w:rPr>
        <w:t>Setting</w:t>
      </w:r>
    </w:p>
    <w:p w:rsidR="0086355E" w:rsidRPr="0086355E" w:rsidRDefault="0086355E" w:rsidP="0086355E">
      <w:pPr>
        <w:tabs>
          <w:tab w:val="left" w:pos="1752"/>
        </w:tabs>
        <w:spacing w:before="0" w:after="160" w:line="259" w:lineRule="auto"/>
        <w:rPr>
          <w:rFonts w:eastAsia="Calibri" w:cs="Arial"/>
          <w:szCs w:val="32"/>
          <w:lang w:val="en-US" w:eastAsia="en-US"/>
        </w:rPr>
      </w:pPr>
      <w:r w:rsidRPr="0086355E">
        <w:rPr>
          <w:rFonts w:ascii="Calibri" w:eastAsia="Calibri" w:hAnsi="Calibri"/>
          <w:noProof/>
          <w:sz w:val="22"/>
          <w:lang w:eastAsia="en-AU"/>
        </w:rPr>
        <w:t xml:space="preserve"> </w:t>
      </w:r>
      <w:r w:rsidRPr="0086355E">
        <w:rPr>
          <w:rFonts w:ascii="Calibri" w:eastAsia="Calibri" w:hAnsi="Calibri"/>
          <w:noProof/>
          <w:sz w:val="22"/>
          <w:lang w:eastAsia="en-AU"/>
        </w:rPr>
        <w:drawing>
          <wp:inline distT="0" distB="0" distL="0" distR="0" wp14:anchorId="704F1363" wp14:editId="24A7B9DF">
            <wp:extent cx="4089977" cy="2993863"/>
            <wp:effectExtent l="0" t="0" r="6350" b="0"/>
            <wp:docPr id="2050" name="Picture 2" descr="Image result for London, 1912">
              <a:extLst xmlns:a="http://schemas.openxmlformats.org/drawingml/2006/main">
                <a:ext uri="{FF2B5EF4-FFF2-40B4-BE49-F238E27FC236}">
                  <a16:creationId xmlns:a16="http://schemas.microsoft.com/office/drawing/2014/main" id="{8831E0FF-E271-4159-A19D-DC8EBB4030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mage result for London, 1912">
                      <a:extLst>
                        <a:ext uri="{FF2B5EF4-FFF2-40B4-BE49-F238E27FC236}">
                          <a16:creationId xmlns:a16="http://schemas.microsoft.com/office/drawing/2014/main" id="{8831E0FF-E271-4159-A19D-DC8EBB403085}"/>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9977" cy="2993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6355E" w:rsidRPr="0086355E" w:rsidRDefault="0086355E" w:rsidP="0086355E">
      <w:pPr>
        <w:tabs>
          <w:tab w:val="left" w:pos="1752"/>
        </w:tabs>
        <w:spacing w:before="0" w:after="160" w:line="259" w:lineRule="auto"/>
        <w:rPr>
          <w:rFonts w:eastAsia="Calibri" w:cs="Arial"/>
          <w:szCs w:val="32"/>
          <w:lang w:val="en-US" w:eastAsia="en-US"/>
        </w:rPr>
      </w:pPr>
    </w:p>
    <w:p w:rsidR="0086355E" w:rsidRPr="0086355E" w:rsidRDefault="0086355E" w:rsidP="0086355E">
      <w:pPr>
        <w:pStyle w:val="IOSlist1bullet2017"/>
        <w:rPr>
          <w:lang w:eastAsia="en-US"/>
        </w:rPr>
      </w:pPr>
      <w:r w:rsidRPr="0086355E">
        <w:rPr>
          <w:lang w:val="en-US" w:eastAsia="en-US"/>
        </w:rPr>
        <w:t>London, 1912</w:t>
      </w:r>
    </w:p>
    <w:p w:rsidR="0086355E" w:rsidRPr="0086355E" w:rsidRDefault="0086355E" w:rsidP="0086355E">
      <w:pPr>
        <w:pStyle w:val="IOSlist1bullet2017"/>
        <w:rPr>
          <w:lang w:eastAsia="en-US"/>
        </w:rPr>
      </w:pPr>
      <w:r w:rsidRPr="0086355E">
        <w:rPr>
          <w:lang w:val="en-US" w:eastAsia="en-US"/>
        </w:rPr>
        <w:t xml:space="preserve">During this era, both in the play and in real life, there were huge differences between the rich and the poor. </w:t>
      </w:r>
    </w:p>
    <w:p w:rsidR="0086355E" w:rsidRPr="0086355E" w:rsidRDefault="0086355E" w:rsidP="0086355E">
      <w:pPr>
        <w:pStyle w:val="IOSlist1bullet2017"/>
        <w:rPr>
          <w:lang w:eastAsia="en-US"/>
        </w:rPr>
      </w:pPr>
      <w:r w:rsidRPr="0086355E">
        <w:rPr>
          <w:lang w:val="en-US" w:eastAsia="en-US"/>
        </w:rPr>
        <w:t>Social classes were clearly defined, and it was hard to move from one class to another.</w:t>
      </w:r>
    </w:p>
    <w:p w:rsidR="0086355E" w:rsidRPr="0086355E" w:rsidRDefault="0086355E" w:rsidP="0086355E">
      <w:pPr>
        <w:pStyle w:val="IOSlist1bullet2017"/>
        <w:rPr>
          <w:lang w:eastAsia="en-US"/>
        </w:rPr>
      </w:pPr>
      <w:r w:rsidRPr="0086355E">
        <w:rPr>
          <w:lang w:val="en-US" w:eastAsia="en-US"/>
        </w:rPr>
        <w:t>Women did not have the same rights as men and were often looked at as inferior.</w:t>
      </w:r>
    </w:p>
    <w:p w:rsidR="0086355E" w:rsidRPr="0086355E" w:rsidRDefault="0086355E" w:rsidP="0086355E">
      <w:pPr>
        <w:tabs>
          <w:tab w:val="left" w:pos="1752"/>
        </w:tabs>
        <w:spacing w:before="0" w:after="160" w:line="259" w:lineRule="auto"/>
        <w:rPr>
          <w:rFonts w:eastAsia="Calibri" w:cs="Arial"/>
          <w:szCs w:val="32"/>
          <w:lang w:eastAsia="en-US"/>
        </w:rPr>
      </w:pPr>
    </w:p>
    <w:p w:rsidR="0086355E" w:rsidRDefault="0086355E" w:rsidP="0086355E">
      <w:pPr>
        <w:pStyle w:val="IOSbodytext2017"/>
        <w:rPr>
          <w:lang w:eastAsia="en-US"/>
        </w:rPr>
      </w:pPr>
      <w:r w:rsidRPr="0086355E">
        <w:rPr>
          <w:lang w:eastAsia="en-US"/>
        </w:rPr>
        <w:t>How is class shown today?</w:t>
      </w:r>
    </w:p>
    <w:p w:rsidR="0086355E" w:rsidRPr="0086355E" w:rsidRDefault="0086355E" w:rsidP="0086355E">
      <w:pPr>
        <w:pStyle w:val="IOSbodytext2017"/>
        <w:rPr>
          <w:lang w:eastAsia="en-US"/>
        </w:rPr>
      </w:pPr>
    </w:p>
    <w:p w:rsidR="0086355E" w:rsidRDefault="0086355E" w:rsidP="008C0D69">
      <w:pPr>
        <w:pStyle w:val="IOSheading22017"/>
      </w:pPr>
      <w:r w:rsidRPr="0086355E">
        <w:lastRenderedPageBreak/>
        <w:t xml:space="preserve">Activity </w:t>
      </w:r>
      <w:r w:rsidR="008C0D69">
        <w:t>three</w:t>
      </w:r>
      <w:r w:rsidRPr="0086355E">
        <w:t xml:space="preserve">: </w:t>
      </w:r>
    </w:p>
    <w:p w:rsidR="0086355E" w:rsidRPr="0086355E" w:rsidRDefault="0086355E" w:rsidP="008C0D69">
      <w:pPr>
        <w:pStyle w:val="IOSList1numbered2017"/>
      </w:pPr>
      <w:r w:rsidRPr="0086355E">
        <w:t xml:space="preserve">Brainstorm the ways your Social class can be reflected. </w:t>
      </w:r>
    </w:p>
    <w:p w:rsidR="0086355E" w:rsidRPr="0086355E" w:rsidRDefault="0086355E" w:rsidP="008C0D69">
      <w:pPr>
        <w:pStyle w:val="IOSList1numbered2017"/>
        <w:rPr>
          <w:rFonts w:eastAsia="Calibri" w:cs="Arial"/>
          <w:b/>
          <w:szCs w:val="32"/>
          <w:u w:val="single"/>
          <w:lang w:eastAsia="en-US"/>
        </w:rPr>
      </w:pPr>
      <w:r w:rsidRPr="0086355E">
        <w:rPr>
          <w:rFonts w:eastAsia="Calibri" w:cs="Arial"/>
          <w:szCs w:val="32"/>
          <w:lang w:eastAsia="en-US"/>
        </w:rPr>
        <w:t xml:space="preserve">Rank these features from most important to least important. </w:t>
      </w:r>
    </w:p>
    <w:p w:rsidR="0086355E" w:rsidRPr="0086355E" w:rsidRDefault="0086355E" w:rsidP="0086355E">
      <w:pPr>
        <w:pStyle w:val="IOSheading32017"/>
      </w:pPr>
      <w:r w:rsidRPr="0086355E">
        <w:t>British class culture</w:t>
      </w:r>
    </w:p>
    <w:p w:rsidR="0086355E" w:rsidRPr="0086355E" w:rsidRDefault="0086355E" w:rsidP="0086355E">
      <w:pPr>
        <w:pStyle w:val="IOSbodytext2017"/>
        <w:rPr>
          <w:lang w:eastAsia="en-US"/>
        </w:rPr>
      </w:pPr>
      <w:r w:rsidRPr="0086355E">
        <w:rPr>
          <w:lang w:eastAsia="en-US"/>
        </w:rPr>
        <w:t>The social structure of the United Kingdom has historically been highly influenced by the concept of social class, with the concept still affecting British society in the early-21st century. Although definitions of social class in the United Kingdom vary and are highly controversial, most are influenced by factors of wealth, occupation and education. </w:t>
      </w:r>
    </w:p>
    <w:p w:rsidR="0086355E" w:rsidRPr="0086355E" w:rsidRDefault="0086355E" w:rsidP="0086355E">
      <w:pPr>
        <w:pStyle w:val="IOSbodytext2017"/>
        <w:rPr>
          <w:lang w:eastAsia="en-US"/>
        </w:rPr>
      </w:pPr>
      <w:r w:rsidRPr="0086355E">
        <w:rPr>
          <w:lang w:eastAsia="en-US"/>
        </w:rPr>
        <w:t xml:space="preserve">Given that Pygmalion is set in London, class culture and a desire to </w:t>
      </w:r>
      <w:r w:rsidRPr="0086355E">
        <w:rPr>
          <w:b/>
          <w:bCs/>
          <w:lang w:eastAsia="en-US"/>
        </w:rPr>
        <w:t>transform</w:t>
      </w:r>
      <w:r w:rsidRPr="0086355E">
        <w:rPr>
          <w:lang w:eastAsia="en-US"/>
        </w:rPr>
        <w:t xml:space="preserve"> out of one’s class plays significant role in the play.</w:t>
      </w:r>
    </w:p>
    <w:p w:rsidR="0086355E" w:rsidRPr="0086355E" w:rsidRDefault="0086355E" w:rsidP="0086355E">
      <w:pPr>
        <w:tabs>
          <w:tab w:val="left" w:pos="1752"/>
        </w:tabs>
        <w:spacing w:before="0" w:after="160" w:line="259" w:lineRule="auto"/>
        <w:rPr>
          <w:rFonts w:eastAsia="Calibri" w:cs="Arial"/>
          <w:szCs w:val="32"/>
          <w:lang w:eastAsia="en-US"/>
        </w:rPr>
      </w:pPr>
    </w:p>
    <w:p w:rsidR="0086355E" w:rsidRPr="0086355E" w:rsidRDefault="0086355E" w:rsidP="0086355E">
      <w:pPr>
        <w:tabs>
          <w:tab w:val="left" w:pos="2772"/>
        </w:tabs>
        <w:spacing w:before="0" w:after="160" w:line="259" w:lineRule="auto"/>
        <w:rPr>
          <w:rFonts w:eastAsia="Calibri" w:cs="Arial"/>
          <w:szCs w:val="32"/>
          <w:lang w:eastAsia="en-US"/>
        </w:rPr>
      </w:pPr>
      <w:r w:rsidRPr="0086355E">
        <w:rPr>
          <w:rFonts w:eastAsia="Calibri" w:cs="Arial"/>
          <w:noProof/>
          <w:szCs w:val="32"/>
          <w:lang w:eastAsia="en-AU"/>
        </w:rPr>
        <mc:AlternateContent>
          <mc:Choice Requires="wpg">
            <w:drawing>
              <wp:inline distT="0" distB="0" distL="0" distR="0" wp14:anchorId="5192720F" wp14:editId="7A2E7F50">
                <wp:extent cx="4533735" cy="2423110"/>
                <wp:effectExtent l="19050" t="19050" r="38735" b="15875"/>
                <wp:docPr id="7" name="Group 2" descr="An image of a pyramid structure where the 'upper class' sits at the top, followed by the 'middle class', and then the 'working classes'."/>
                <wp:cNvGraphicFramePr/>
                <a:graphic xmlns:a="http://schemas.openxmlformats.org/drawingml/2006/main">
                  <a:graphicData uri="http://schemas.microsoft.com/office/word/2010/wordprocessingGroup">
                    <wpg:wgp>
                      <wpg:cNvGrpSpPr/>
                      <wpg:grpSpPr>
                        <a:xfrm>
                          <a:off x="0" y="0"/>
                          <a:ext cx="4533735" cy="2423110"/>
                          <a:chOff x="0" y="0"/>
                          <a:chExt cx="10287000" cy="5857916"/>
                        </a:xfrm>
                      </wpg:grpSpPr>
                      <wps:wsp>
                        <wps:cNvPr id="8" name="Isosceles Triangle 8"/>
                        <wps:cNvSpPr/>
                        <wps:spPr>
                          <a:xfrm>
                            <a:off x="0" y="0"/>
                            <a:ext cx="10287000" cy="5857916"/>
                          </a:xfrm>
                          <a:prstGeom prst="triangle">
                            <a:avLst/>
                          </a:prstGeom>
                          <a:solidFill>
                            <a:sysClr val="window" lastClr="FFFFFF"/>
                          </a:solidFill>
                          <a:ln w="12700" cap="flat" cmpd="sng" algn="ctr">
                            <a:solidFill>
                              <a:sysClr val="windowText" lastClr="000000"/>
                            </a:solidFill>
                            <a:prstDash val="solid"/>
                            <a:miter lim="800000"/>
                          </a:ln>
                          <a:effectLst/>
                        </wps:spPr>
                        <wps:bodyPr rtlCol="0" anchor="ctr"/>
                      </wps:wsp>
                      <wps:wsp>
                        <wps:cNvPr id="9" name="TextBox 4"/>
                        <wps:cNvSpPr txBox="1"/>
                        <wps:spPr>
                          <a:xfrm>
                            <a:off x="4019316" y="1768034"/>
                            <a:ext cx="2014251" cy="1381612"/>
                          </a:xfrm>
                          <a:prstGeom prst="rect">
                            <a:avLst/>
                          </a:prstGeom>
                          <a:solidFill>
                            <a:sysClr val="window" lastClr="FFFFFF"/>
                          </a:solidFill>
                          <a:ln w="12700" cap="flat" cmpd="sng" algn="ctr">
                            <a:solidFill>
                              <a:sysClr val="window" lastClr="FFFFFF"/>
                            </a:solidFill>
                            <a:prstDash val="solid"/>
                            <a:miter lim="800000"/>
                          </a:ln>
                          <a:effectLst/>
                        </wps:spPr>
                        <wps:txbx>
                          <w:txbxContent>
                            <w:p w:rsidR="0086355E" w:rsidRPr="00C35850" w:rsidRDefault="0086355E" w:rsidP="0086355E">
                              <w:pPr>
                                <w:pStyle w:val="NormalWeb"/>
                                <w:spacing w:before="0"/>
                                <w:jc w:val="center"/>
                                <w:rPr>
                                  <w:sz w:val="28"/>
                                </w:rPr>
                              </w:pPr>
                              <w:r w:rsidRPr="00C35850">
                                <w:rPr>
                                  <w:rFonts w:ascii="Arial" w:hAnsi="Arial" w:cs="Arial"/>
                                  <w:kern w:val="24"/>
                                  <w:sz w:val="32"/>
                                  <w:szCs w:val="57"/>
                                  <w:lang w:val="en-GB"/>
                                </w:rPr>
                                <w:t>Upper</w:t>
                              </w:r>
                              <w:r w:rsidRPr="0086355E">
                                <w:rPr>
                                  <w:rFonts w:ascii="Calibri" w:hAnsi="Calibri"/>
                                  <w:kern w:val="24"/>
                                  <w:sz w:val="72"/>
                                  <w:szCs w:val="57"/>
                                  <w:lang w:val="en-GB"/>
                                </w:rPr>
                                <w:t xml:space="preserve"> </w:t>
                              </w:r>
                            </w:p>
                            <w:p w:rsidR="0086355E" w:rsidRPr="00C35850" w:rsidRDefault="0086355E" w:rsidP="0086355E">
                              <w:pPr>
                                <w:pStyle w:val="NormalWeb"/>
                                <w:spacing w:before="0"/>
                                <w:jc w:val="center"/>
                                <w:rPr>
                                  <w:rFonts w:ascii="Arial" w:hAnsi="Arial" w:cs="Arial"/>
                                  <w:sz w:val="10"/>
                                </w:rPr>
                              </w:pPr>
                              <w:r w:rsidRPr="00C35850">
                                <w:rPr>
                                  <w:rFonts w:ascii="Arial" w:hAnsi="Arial" w:cs="Arial"/>
                                  <w:kern w:val="24"/>
                                  <w:sz w:val="32"/>
                                  <w:szCs w:val="57"/>
                                  <w:lang w:val="en-GB"/>
                                </w:rPr>
                                <w:t>Class</w:t>
                              </w:r>
                            </w:p>
                          </w:txbxContent>
                        </wps:txbx>
                        <wps:bodyPr wrap="square" rtlCol="0">
                          <a:spAutoFit/>
                        </wps:bodyPr>
                      </wps:wsp>
                      <wps:wsp>
                        <wps:cNvPr id="10" name="TextBox 5"/>
                        <wps:cNvSpPr txBox="1"/>
                        <wps:spPr>
                          <a:xfrm>
                            <a:off x="3775820" y="3330832"/>
                            <a:ext cx="3298011" cy="887302"/>
                          </a:xfrm>
                          <a:prstGeom prst="rect">
                            <a:avLst/>
                          </a:prstGeom>
                          <a:solidFill>
                            <a:sysClr val="window" lastClr="FFFFFF"/>
                          </a:solidFill>
                          <a:ln w="12700" cap="flat" cmpd="sng" algn="ctr">
                            <a:solidFill>
                              <a:sysClr val="window" lastClr="FFFFFF"/>
                            </a:solidFill>
                            <a:prstDash val="solid"/>
                            <a:miter lim="800000"/>
                          </a:ln>
                          <a:effectLst/>
                        </wps:spPr>
                        <wps:txbx>
                          <w:txbxContent>
                            <w:p w:rsidR="0086355E" w:rsidRPr="00C35850" w:rsidRDefault="0086355E" w:rsidP="0086355E">
                              <w:pPr>
                                <w:pStyle w:val="NormalWeb"/>
                                <w:spacing w:before="0"/>
                                <w:jc w:val="center"/>
                                <w:rPr>
                                  <w:rFonts w:ascii="Arial" w:hAnsi="Arial" w:cs="Arial"/>
                                  <w:sz w:val="12"/>
                                </w:rPr>
                              </w:pPr>
                              <w:r w:rsidRPr="00C35850">
                                <w:rPr>
                                  <w:rFonts w:ascii="Arial" w:hAnsi="Arial" w:cs="Arial"/>
                                  <w:kern w:val="24"/>
                                  <w:sz w:val="36"/>
                                  <w:szCs w:val="64"/>
                                  <w:lang w:val="en-GB"/>
                                </w:rPr>
                                <w:t>Middle class</w:t>
                              </w:r>
                            </w:p>
                          </w:txbxContent>
                        </wps:txbx>
                        <wps:bodyPr wrap="none" rtlCol="0">
                          <a:spAutoFit/>
                        </wps:bodyPr>
                      </wps:wsp>
                      <wps:wsp>
                        <wps:cNvPr id="11" name="TextBox 6"/>
                        <wps:cNvSpPr txBox="1"/>
                        <wps:spPr>
                          <a:xfrm>
                            <a:off x="2282005" y="4696349"/>
                            <a:ext cx="5303617" cy="816686"/>
                          </a:xfrm>
                          <a:prstGeom prst="rect">
                            <a:avLst/>
                          </a:prstGeom>
                          <a:solidFill>
                            <a:sysClr val="window" lastClr="FFFFFF"/>
                          </a:solidFill>
                          <a:ln w="12700" cap="flat" cmpd="sng" algn="ctr">
                            <a:solidFill>
                              <a:sysClr val="window" lastClr="FFFFFF"/>
                            </a:solidFill>
                            <a:prstDash val="solid"/>
                            <a:miter lim="800000"/>
                          </a:ln>
                          <a:effectLst/>
                        </wps:spPr>
                        <wps:txbx>
                          <w:txbxContent>
                            <w:p w:rsidR="0086355E" w:rsidRPr="00C35850" w:rsidRDefault="0086355E" w:rsidP="0086355E">
                              <w:pPr>
                                <w:pStyle w:val="NormalWeb"/>
                                <w:spacing w:before="0"/>
                                <w:jc w:val="center"/>
                                <w:rPr>
                                  <w:rFonts w:ascii="Arial" w:hAnsi="Arial" w:cs="Arial"/>
                                  <w:sz w:val="28"/>
                                </w:rPr>
                              </w:pPr>
                              <w:r w:rsidRPr="00C35850">
                                <w:rPr>
                                  <w:rFonts w:ascii="Arial" w:hAnsi="Arial" w:cs="Arial"/>
                                  <w:kern w:val="24"/>
                                  <w:sz w:val="32"/>
                                  <w:szCs w:val="64"/>
                                  <w:lang w:val="en-GB"/>
                                </w:rPr>
                                <w:t>Working classes</w:t>
                              </w:r>
                            </w:p>
                          </w:txbxContent>
                        </wps:txbx>
                        <wps:bodyPr wrap="square" rtlCol="0">
                          <a:spAutoFit/>
                        </wps:bodyPr>
                      </wps:wsp>
                    </wpg:wgp>
                  </a:graphicData>
                </a:graphic>
              </wp:inline>
            </w:drawing>
          </mc:Choice>
          <mc:Fallback>
            <w:pict>
              <v:group w14:anchorId="5192720F" id="Group 2" o:spid="_x0000_s1026" alt="An image of a pyramid structure where the 'upper class' sits at the top, followed by the 'middle class', and then the 'working classes'." style="width:357pt;height:190.8pt;mso-position-horizontal-relative:char;mso-position-vertical-relative:line" coordsize="102870,5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7" type="#_x0000_t5" style="position:absolute;width:102870;height:58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" fillcolor="window" strokecolor="windowText" strokeweight="1pt"/>
                <v:shapetype id="_x0000_t202" coordsize="21600,21600" o:spt="202" path="m,l,21600r21600,l21600,xe">
                  <v:stroke joinstyle="miter"/>
                  <v:path gradientshapeok="t" o:connecttype="rect"/>
                </v:shapetype>
                <v:shape id="TextBox 4" o:spid="_x0000_s1028" type="#_x0000_t202" style="position:absolute;left:40193;top:17680;width:20142;height:1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" fillcolor="window" strokecolor="window" strokeweight="1pt">
                  <v:textbox style="mso-fit-shape-to-text:t">
                    <w:txbxContent>
                      <w:p w:rsidR="0086355E" w:rsidRPr="00C35850" w:rsidRDefault="0086355E" w:rsidP="0086355E">
                        <w:pPr>
                          <w:pStyle w:val="NormalWeb"/>
                          <w:spacing w:before="0"/>
                          <w:jc w:val="center"/>
                          <w:rPr>
                            <w:sz w:val="28"/>
                          </w:rPr>
                        </w:pPr>
                        <w:r w:rsidRPr="00C35850">
                          <w:rPr>
                            <w:rFonts w:ascii="Arial" w:hAnsi="Arial" w:cs="Arial"/>
                            <w:kern w:val="24"/>
                            <w:sz w:val="32"/>
                            <w:szCs w:val="57"/>
                            <w:lang w:val="en-GB"/>
                          </w:rPr>
                          <w:t>Upper</w:t>
                        </w:r>
                        <w:r w:rsidRPr="0086355E">
                          <w:rPr>
                            <w:rFonts w:ascii="Calibri" w:hAnsi="Calibri"/>
                            <w:kern w:val="24"/>
                            <w:sz w:val="72"/>
                            <w:szCs w:val="57"/>
                            <w:lang w:val="en-GB"/>
                          </w:rPr>
                          <w:t xml:space="preserve"> </w:t>
                        </w:r>
                      </w:p>
                      <w:p w:rsidR="0086355E" w:rsidRPr="00C35850" w:rsidRDefault="0086355E" w:rsidP="0086355E">
                        <w:pPr>
                          <w:pStyle w:val="NormalWeb"/>
                          <w:spacing w:before="0"/>
                          <w:jc w:val="center"/>
                          <w:rPr>
                            <w:rFonts w:ascii="Arial" w:hAnsi="Arial" w:cs="Arial"/>
                            <w:sz w:val="10"/>
                          </w:rPr>
                        </w:pPr>
                        <w:r w:rsidRPr="00C35850">
                          <w:rPr>
                            <w:rFonts w:ascii="Arial" w:hAnsi="Arial" w:cs="Arial"/>
                            <w:kern w:val="24"/>
                            <w:sz w:val="32"/>
                            <w:szCs w:val="57"/>
                            <w:lang w:val="en-GB"/>
                          </w:rPr>
                          <w:t>Class</w:t>
                        </w:r>
                      </w:p>
                    </w:txbxContent>
                  </v:textbox>
                </v:shape>
                <v:shape id="TextBox 5" o:spid="_x0000_s1029" type="#_x0000_t202" style="position:absolute;left:37758;top:33308;width:32980;height:8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" fillcolor="window" strokecolor="window" strokeweight="1pt">
                  <v:textbox style="mso-fit-shape-to-text:t">
                    <w:txbxContent>
                      <w:p w:rsidR="0086355E" w:rsidRPr="00C35850" w:rsidRDefault="0086355E" w:rsidP="0086355E">
                        <w:pPr>
                          <w:pStyle w:val="NormalWeb"/>
                          <w:spacing w:before="0"/>
                          <w:jc w:val="center"/>
                          <w:rPr>
                            <w:rFonts w:ascii="Arial" w:hAnsi="Arial" w:cs="Arial"/>
                            <w:sz w:val="12"/>
                          </w:rPr>
                        </w:pPr>
                        <w:r w:rsidRPr="00C35850">
                          <w:rPr>
                            <w:rFonts w:ascii="Arial" w:hAnsi="Arial" w:cs="Arial"/>
                            <w:kern w:val="24"/>
                            <w:sz w:val="36"/>
                            <w:szCs w:val="64"/>
                            <w:lang w:val="en-GB"/>
                          </w:rPr>
                          <w:t>Middle class</w:t>
                        </w:r>
                      </w:p>
                    </w:txbxContent>
                  </v:textbox>
                </v:shape>
                <v:shape id="TextBox 6" o:spid="_x0000_s1030" type="#_x0000_t202" style="position:absolute;left:22820;top:46963;width:53036;height:8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" fillcolor="window" strokecolor="window" strokeweight="1pt">
                  <v:textbox style="mso-fit-shape-to-text:t">
                    <w:txbxContent>
                      <w:p w:rsidR="0086355E" w:rsidRPr="00C35850" w:rsidRDefault="0086355E" w:rsidP="0086355E">
                        <w:pPr>
                          <w:pStyle w:val="NormalWeb"/>
                          <w:spacing w:before="0"/>
                          <w:jc w:val="center"/>
                          <w:rPr>
                            <w:rFonts w:ascii="Arial" w:hAnsi="Arial" w:cs="Arial"/>
                            <w:sz w:val="28"/>
                          </w:rPr>
                        </w:pPr>
                        <w:r w:rsidRPr="00C35850">
                          <w:rPr>
                            <w:rFonts w:ascii="Arial" w:hAnsi="Arial" w:cs="Arial"/>
                            <w:kern w:val="24"/>
                            <w:sz w:val="32"/>
                            <w:szCs w:val="64"/>
                            <w:lang w:val="en-GB"/>
                          </w:rPr>
                          <w:t>Working classes</w:t>
                        </w:r>
                      </w:p>
                    </w:txbxContent>
                  </v:textbox>
                </v:shape>
                <w10:anchorlock/>
              </v:group>
            </w:pict>
          </mc:Fallback>
        </mc:AlternateContent>
      </w:r>
      <w:r w:rsidRPr="0086355E">
        <w:rPr>
          <w:rFonts w:eastAsia="Calibri" w:cs="Arial"/>
          <w:szCs w:val="32"/>
          <w:lang w:eastAsia="en-US"/>
        </w:rPr>
        <w:tab/>
      </w:r>
    </w:p>
    <w:p w:rsidR="0086355E" w:rsidRPr="0086355E" w:rsidRDefault="0086355E" w:rsidP="0086355E">
      <w:pPr>
        <w:spacing w:before="0" w:after="160" w:line="259" w:lineRule="auto"/>
        <w:rPr>
          <w:rFonts w:eastAsia="Calibri" w:cs="Arial"/>
          <w:szCs w:val="32"/>
          <w:lang w:eastAsia="en-US"/>
        </w:rPr>
      </w:pPr>
      <w:r w:rsidRPr="0086355E">
        <w:rPr>
          <w:rFonts w:eastAsia="Calibri" w:cs="Arial"/>
          <w:szCs w:val="32"/>
          <w:lang w:eastAsia="en-US"/>
        </w:rPr>
        <w:br w:type="page"/>
      </w:r>
    </w:p>
    <w:p w:rsidR="0086355E" w:rsidRDefault="00C10560" w:rsidP="0086355E">
      <w:pPr>
        <w:pStyle w:val="IOSheading32017"/>
      </w:pPr>
      <w:r>
        <w:lastRenderedPageBreak/>
        <w:t>A</w:t>
      </w:r>
      <w:r w:rsidR="008C0D69">
        <w:t>ctivity four</w:t>
      </w:r>
    </w:p>
    <w:p w:rsidR="00066F16" w:rsidRDefault="00C10560" w:rsidP="00C10560">
      <w:pPr>
        <w:pStyle w:val="IOSbodytext2017"/>
      </w:pPr>
      <w:r>
        <w:t>Rigid class culture comparison</w:t>
      </w:r>
    </w:p>
    <w:p w:rsidR="00066F16" w:rsidRPr="00066F16" w:rsidRDefault="00066F16" w:rsidP="00066F16">
      <w:pPr>
        <w:pStyle w:val="IOSbodytext2017"/>
        <w:rPr>
          <w:lang w:eastAsia="en-US"/>
        </w:rPr>
      </w:pPr>
      <w:r>
        <w:rPr>
          <w:lang w:eastAsia="en-US"/>
        </w:rPr>
        <w:t>Compare the way your class was reflected in 1912 versus the way it is reflected now. For the 1912 box, in one colour, highlight the features that exclusively apply to men and in another colour, those features that exclusively apply to women. What have you discovered about the way women were treated?</w:t>
      </w:r>
    </w:p>
    <w:p w:rsidR="0086355E" w:rsidRPr="0086355E" w:rsidRDefault="0086355E" w:rsidP="0086355E">
      <w:pPr>
        <w:tabs>
          <w:tab w:val="left" w:pos="2772"/>
        </w:tabs>
        <w:spacing w:before="0" w:after="160" w:line="259" w:lineRule="auto"/>
        <w:rPr>
          <w:rFonts w:eastAsia="Calibri" w:cs="Arial"/>
          <w:szCs w:val="32"/>
          <w:lang w:eastAsia="en-US"/>
        </w:rPr>
      </w:pPr>
    </w:p>
    <w:p w:rsidR="0086355E" w:rsidRPr="0086355E" w:rsidRDefault="00C10560" w:rsidP="00C10560">
      <w:pPr>
        <w:tabs>
          <w:tab w:val="left" w:pos="2772"/>
        </w:tabs>
        <w:spacing w:before="0" w:after="160" w:line="259" w:lineRule="auto"/>
        <w:ind w:left="360"/>
        <w:jc w:val="center"/>
        <w:rPr>
          <w:rFonts w:eastAsia="Calibri" w:cs="Arial"/>
          <w:b/>
          <w:szCs w:val="32"/>
          <w:lang w:eastAsia="en-US"/>
        </w:rPr>
      </w:pPr>
      <w:r>
        <w:rPr>
          <w:noProof/>
          <w:lang w:eastAsia="en-AU"/>
        </w:rPr>
        <w:drawing>
          <wp:inline distT="0" distB="0" distL="0" distR="0" wp14:anchorId="60C37B05" wp14:editId="5F69440F">
            <wp:extent cx="5731510" cy="3181985"/>
            <wp:effectExtent l="0" t="0" r="2540" b="0"/>
            <wp:docPr id="1" name="Picture 1" title="class comparis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181985"/>
                    </a:xfrm>
                    <a:prstGeom prst="rect">
                      <a:avLst/>
                    </a:prstGeom>
                  </pic:spPr>
                </pic:pic>
              </a:graphicData>
            </a:graphic>
          </wp:inline>
        </w:drawing>
      </w:r>
    </w:p>
    <w:p w:rsidR="0086355E" w:rsidRPr="0086355E" w:rsidRDefault="0086355E" w:rsidP="0086355E">
      <w:pPr>
        <w:tabs>
          <w:tab w:val="left" w:pos="2772"/>
        </w:tabs>
        <w:spacing w:before="0" w:after="160" w:line="259" w:lineRule="auto"/>
        <w:ind w:left="360"/>
        <w:rPr>
          <w:rFonts w:eastAsia="Calibri" w:cs="Arial"/>
          <w:b/>
          <w:szCs w:val="32"/>
          <w:lang w:eastAsia="en-US"/>
        </w:rPr>
      </w:pPr>
    </w:p>
    <w:p w:rsidR="0086355E" w:rsidRPr="0086355E" w:rsidRDefault="0086355E" w:rsidP="00C10560">
      <w:pPr>
        <w:pStyle w:val="IOSheading42017"/>
      </w:pPr>
      <w:r w:rsidRPr="0086355E">
        <w:rPr>
          <w:i/>
          <w:iCs/>
          <w:lang w:val="en-GB"/>
        </w:rPr>
        <w:t xml:space="preserve">Wat’s </w:t>
      </w:r>
      <w:proofErr w:type="gramStart"/>
      <w:r w:rsidRPr="0086355E">
        <w:rPr>
          <w:i/>
          <w:iCs/>
          <w:lang w:val="en-GB"/>
        </w:rPr>
        <w:t xml:space="preserve">UR  </w:t>
      </w:r>
      <w:r w:rsidRPr="0086355E">
        <w:rPr>
          <w:lang w:val="en-GB"/>
        </w:rPr>
        <w:t>SOCIAL</w:t>
      </w:r>
      <w:proofErr w:type="gramEnd"/>
      <w:r w:rsidRPr="0086355E">
        <w:rPr>
          <w:lang w:val="en-GB"/>
        </w:rPr>
        <w:t xml:space="preserve"> CLASS?</w:t>
      </w:r>
    </w:p>
    <w:p w:rsidR="0086355E" w:rsidRPr="0086355E" w:rsidRDefault="0086355E" w:rsidP="0086355E">
      <w:pPr>
        <w:spacing w:before="0" w:after="160" w:line="259" w:lineRule="auto"/>
        <w:ind w:firstLine="720"/>
        <w:rPr>
          <w:rFonts w:eastAsia="Calibri" w:cs="Arial"/>
          <w:szCs w:val="32"/>
          <w:lang w:eastAsia="en-US"/>
        </w:rPr>
      </w:pPr>
      <w:r w:rsidRPr="0086355E">
        <w:rPr>
          <w:rFonts w:eastAsia="Calibri" w:cs="Arial"/>
          <w:szCs w:val="32"/>
          <w:lang w:val="en-GB" w:eastAsia="en-US"/>
        </w:rPr>
        <w:t>Which social class do you think you belong to? (Hands up)</w:t>
      </w:r>
    </w:p>
    <w:tbl>
      <w:tblPr>
        <w:tblStyle w:val="TableGrid"/>
        <w:tblW w:w="9560" w:type="dxa"/>
        <w:tblLook w:val="0420" w:firstRow="1" w:lastRow="0" w:firstColumn="0" w:lastColumn="0" w:noHBand="0" w:noVBand="1"/>
        <w:tblCaption w:val="Class question for students"/>
      </w:tblPr>
      <w:tblGrid>
        <w:gridCol w:w="4880"/>
        <w:gridCol w:w="4680"/>
      </w:tblGrid>
      <w:tr w:rsidR="0086355E" w:rsidRPr="0086355E" w:rsidTr="008C0D69">
        <w:trPr>
          <w:trHeight w:val="255"/>
          <w:tblHeader/>
        </w:trPr>
        <w:tc>
          <w:tcPr>
            <w:tcW w:w="4880" w:type="dxa"/>
            <w:hideMark/>
          </w:tcPr>
          <w:p w:rsidR="0086355E" w:rsidRPr="0086355E" w:rsidRDefault="0086355E" w:rsidP="0086355E">
            <w:pPr>
              <w:pStyle w:val="IOStableheading2017"/>
              <w:rPr>
                <w:lang w:eastAsia="en-US"/>
              </w:rPr>
            </w:pPr>
            <w:r w:rsidRPr="0086355E">
              <w:rPr>
                <w:lang w:val="en-GB" w:eastAsia="en-US"/>
              </w:rPr>
              <w:t>Your name:</w:t>
            </w:r>
          </w:p>
        </w:tc>
        <w:tc>
          <w:tcPr>
            <w:tcW w:w="4680" w:type="dxa"/>
            <w:hideMark/>
          </w:tcPr>
          <w:p w:rsidR="0086355E" w:rsidRPr="0086355E" w:rsidRDefault="0086355E" w:rsidP="0086355E">
            <w:pPr>
              <w:pStyle w:val="IOStableheading2017"/>
              <w:rPr>
                <w:lang w:eastAsia="en-US"/>
              </w:rPr>
            </w:pPr>
            <w:r w:rsidRPr="0086355E">
              <w:rPr>
                <w:lang w:val="en-GB" w:eastAsia="en-US"/>
              </w:rPr>
              <w:t>Tick one box only</w:t>
            </w:r>
          </w:p>
        </w:tc>
      </w:tr>
      <w:tr w:rsidR="0086355E" w:rsidRPr="0086355E" w:rsidTr="0086355E">
        <w:trPr>
          <w:trHeight w:val="718"/>
        </w:trPr>
        <w:tc>
          <w:tcPr>
            <w:tcW w:w="4880" w:type="dxa"/>
            <w:hideMark/>
          </w:tcPr>
          <w:p w:rsidR="0086355E" w:rsidRPr="0086355E" w:rsidRDefault="0086355E" w:rsidP="0086355E">
            <w:pPr>
              <w:pStyle w:val="IOStabletext2017"/>
              <w:rPr>
                <w:rStyle w:val="IOSstrongemphasis2017"/>
              </w:rPr>
            </w:pPr>
            <w:r w:rsidRPr="0086355E">
              <w:rPr>
                <w:rStyle w:val="IOSstrongemphasis2017"/>
              </w:rPr>
              <w:t>Upper class</w:t>
            </w:r>
          </w:p>
        </w:tc>
        <w:tc>
          <w:tcPr>
            <w:tcW w:w="4680" w:type="dxa"/>
            <w:hideMark/>
          </w:tcPr>
          <w:p w:rsidR="0086355E" w:rsidRPr="0086355E" w:rsidRDefault="0086355E" w:rsidP="0086355E">
            <w:pPr>
              <w:pStyle w:val="IOStabletext2017"/>
              <w:rPr>
                <w:rStyle w:val="IOSstrongemphasis2017"/>
              </w:rPr>
            </w:pPr>
          </w:p>
        </w:tc>
      </w:tr>
      <w:tr w:rsidR="0086355E" w:rsidRPr="0086355E" w:rsidTr="0086355E">
        <w:trPr>
          <w:trHeight w:val="559"/>
        </w:trPr>
        <w:tc>
          <w:tcPr>
            <w:tcW w:w="4880" w:type="dxa"/>
            <w:hideMark/>
          </w:tcPr>
          <w:p w:rsidR="0086355E" w:rsidRPr="0086355E" w:rsidRDefault="0086355E" w:rsidP="0086355E">
            <w:pPr>
              <w:pStyle w:val="IOStabletext2017"/>
              <w:rPr>
                <w:rStyle w:val="IOSstrongemphasis2017"/>
              </w:rPr>
            </w:pPr>
            <w:r w:rsidRPr="0086355E">
              <w:rPr>
                <w:rStyle w:val="IOSstrongemphasis2017"/>
              </w:rPr>
              <w:t>Middle classes</w:t>
            </w:r>
          </w:p>
        </w:tc>
        <w:tc>
          <w:tcPr>
            <w:tcW w:w="4680" w:type="dxa"/>
            <w:hideMark/>
          </w:tcPr>
          <w:p w:rsidR="0086355E" w:rsidRPr="0086355E" w:rsidRDefault="0086355E" w:rsidP="0086355E">
            <w:pPr>
              <w:pStyle w:val="IOStabletext2017"/>
              <w:rPr>
                <w:rStyle w:val="IOSstrongemphasis2017"/>
              </w:rPr>
            </w:pPr>
          </w:p>
        </w:tc>
      </w:tr>
      <w:tr w:rsidR="0086355E" w:rsidRPr="0086355E" w:rsidTr="0086355E">
        <w:trPr>
          <w:trHeight w:val="58"/>
        </w:trPr>
        <w:tc>
          <w:tcPr>
            <w:tcW w:w="4880" w:type="dxa"/>
            <w:hideMark/>
          </w:tcPr>
          <w:p w:rsidR="0086355E" w:rsidRPr="0086355E" w:rsidRDefault="0086355E" w:rsidP="0086355E">
            <w:pPr>
              <w:pStyle w:val="IOStabletext2017"/>
              <w:rPr>
                <w:rStyle w:val="IOSstrongemphasis2017"/>
              </w:rPr>
            </w:pPr>
            <w:r w:rsidRPr="0086355E">
              <w:rPr>
                <w:rStyle w:val="IOSstrongemphasis2017"/>
              </w:rPr>
              <w:t>Working class</w:t>
            </w:r>
          </w:p>
        </w:tc>
        <w:tc>
          <w:tcPr>
            <w:tcW w:w="4680" w:type="dxa"/>
            <w:hideMark/>
          </w:tcPr>
          <w:p w:rsidR="0086355E" w:rsidRPr="0086355E" w:rsidRDefault="0086355E" w:rsidP="0086355E">
            <w:pPr>
              <w:pStyle w:val="IOStabletext2017"/>
              <w:rPr>
                <w:rStyle w:val="IOSstrongemphasis2017"/>
              </w:rPr>
            </w:pPr>
          </w:p>
        </w:tc>
      </w:tr>
      <w:tr w:rsidR="0086355E" w:rsidRPr="0086355E" w:rsidTr="0086355E">
        <w:trPr>
          <w:trHeight w:val="659"/>
        </w:trPr>
        <w:tc>
          <w:tcPr>
            <w:tcW w:w="4880" w:type="dxa"/>
            <w:hideMark/>
          </w:tcPr>
          <w:p w:rsidR="0086355E" w:rsidRPr="0086355E" w:rsidRDefault="0086355E" w:rsidP="0086355E">
            <w:pPr>
              <w:pStyle w:val="IOStabletext2017"/>
              <w:rPr>
                <w:rStyle w:val="IOSstrongemphasis2017"/>
              </w:rPr>
            </w:pPr>
            <w:r w:rsidRPr="0086355E">
              <w:rPr>
                <w:rStyle w:val="IOSstrongemphasis2017"/>
              </w:rPr>
              <w:t>Under class</w:t>
            </w:r>
          </w:p>
        </w:tc>
        <w:tc>
          <w:tcPr>
            <w:tcW w:w="4680" w:type="dxa"/>
            <w:hideMark/>
          </w:tcPr>
          <w:p w:rsidR="0086355E" w:rsidRPr="0086355E" w:rsidRDefault="0086355E" w:rsidP="0086355E">
            <w:pPr>
              <w:pStyle w:val="IOStabletext2017"/>
              <w:rPr>
                <w:rStyle w:val="IOSstrongemphasis2017"/>
              </w:rPr>
            </w:pPr>
          </w:p>
        </w:tc>
      </w:tr>
    </w:tbl>
    <w:p w:rsidR="0086355E" w:rsidRPr="0086355E" w:rsidRDefault="0086355E" w:rsidP="0086355E">
      <w:pPr>
        <w:spacing w:before="0" w:after="160" w:line="259" w:lineRule="auto"/>
        <w:ind w:firstLine="720"/>
        <w:rPr>
          <w:rFonts w:eastAsia="Calibri" w:cs="Arial"/>
          <w:szCs w:val="32"/>
          <w:lang w:eastAsia="en-US"/>
        </w:rPr>
      </w:pPr>
    </w:p>
    <w:p w:rsidR="0086355E" w:rsidRPr="0086355E" w:rsidRDefault="0086355E" w:rsidP="0086355E">
      <w:pPr>
        <w:spacing w:before="0" w:after="160" w:line="259" w:lineRule="auto"/>
        <w:ind w:firstLine="720"/>
        <w:rPr>
          <w:rFonts w:eastAsia="Calibri" w:cs="Arial"/>
          <w:color w:val="0563C1"/>
          <w:szCs w:val="32"/>
          <w:u w:val="single"/>
          <w:lang w:eastAsia="en-US"/>
        </w:rPr>
      </w:pPr>
      <w:r w:rsidRPr="0086355E">
        <w:rPr>
          <w:rFonts w:eastAsia="Calibri" w:cs="Arial"/>
          <w:szCs w:val="32"/>
          <w:lang w:eastAsia="en-US"/>
        </w:rPr>
        <w:t xml:space="preserve">Visit the ABC website to find out whether you are </w:t>
      </w:r>
      <w:hyperlink r:id="rId14" w:history="1">
        <w:r w:rsidRPr="0086355E">
          <w:rPr>
            <w:rFonts w:eastAsia="Calibri" w:cs="Arial"/>
            <w:color w:val="0563C1"/>
            <w:szCs w:val="32"/>
            <w:u w:val="single"/>
            <w:lang w:eastAsia="en-US"/>
          </w:rPr>
          <w:t>working class or affluent</w:t>
        </w:r>
      </w:hyperlink>
    </w:p>
    <w:p w:rsidR="0086355E" w:rsidRDefault="0086355E" w:rsidP="0086355E">
      <w:pPr>
        <w:pStyle w:val="IOSheading32017"/>
        <w:rPr>
          <w:lang w:val="en-US"/>
        </w:rPr>
      </w:pPr>
      <w:r>
        <w:rPr>
          <w:lang w:val="en-US"/>
        </w:rPr>
        <w:lastRenderedPageBreak/>
        <w:t>Historical context</w:t>
      </w:r>
      <w:r w:rsidRPr="0086355E">
        <w:rPr>
          <w:lang w:val="en-US"/>
        </w:rPr>
        <w:t xml:space="preserve"> </w:t>
      </w:r>
    </w:p>
    <w:p w:rsidR="0086355E" w:rsidRPr="0086355E" w:rsidRDefault="0086355E" w:rsidP="0086355E">
      <w:pPr>
        <w:pStyle w:val="IOSheading42017"/>
      </w:pPr>
      <w:r w:rsidRPr="0086355E">
        <w:rPr>
          <w:lang w:val="en-US"/>
        </w:rPr>
        <w:t>Class Culture</w:t>
      </w:r>
    </w:p>
    <w:p w:rsidR="0086355E" w:rsidRPr="0086355E" w:rsidRDefault="0086355E" w:rsidP="0086355E">
      <w:pPr>
        <w:pStyle w:val="IOSlist1bullet2017"/>
      </w:pPr>
      <w:r w:rsidRPr="0086355E">
        <w:t xml:space="preserve">Upper Class: didn’t work, noble men and women </w:t>
      </w:r>
    </w:p>
    <w:p w:rsidR="0086355E" w:rsidRPr="0086355E" w:rsidRDefault="0086355E" w:rsidP="0086355E">
      <w:pPr>
        <w:pStyle w:val="IOSlist2bullet2017"/>
      </w:pPr>
      <w:r w:rsidRPr="0086355E">
        <w:t xml:space="preserve">In the play: </w:t>
      </w:r>
      <w:r>
        <w:t>Host</w:t>
      </w:r>
      <w:r w:rsidRPr="0086355E">
        <w:t xml:space="preserve"> and H</w:t>
      </w:r>
      <w:r>
        <w:t>ostess</w:t>
      </w:r>
      <w:r w:rsidRPr="0086355E">
        <w:t xml:space="preserve"> of the Embassy Ball</w:t>
      </w:r>
    </w:p>
    <w:p w:rsidR="0086355E" w:rsidRPr="0086355E" w:rsidRDefault="0086355E" w:rsidP="0086355E">
      <w:pPr>
        <w:pStyle w:val="IOSlist1bullet2017"/>
      </w:pPr>
      <w:r w:rsidRPr="0086355E">
        <w:t xml:space="preserve">Upper Middle Class: worked but were employed in safe, clean jobs (lawyers, doctors, professors) </w:t>
      </w:r>
    </w:p>
    <w:p w:rsidR="0086355E" w:rsidRPr="0086355E" w:rsidRDefault="0086355E" w:rsidP="0086355E">
      <w:pPr>
        <w:pStyle w:val="IOSlist2bullet2017"/>
      </w:pPr>
      <w:r w:rsidRPr="0086355E">
        <w:t>In the play</w:t>
      </w:r>
      <w:r>
        <w:t>: Henry Higgins</w:t>
      </w:r>
      <w:r w:rsidRPr="0086355E">
        <w:t>, C</w:t>
      </w:r>
      <w:r>
        <w:t>olonel</w:t>
      </w:r>
      <w:r w:rsidRPr="0086355E">
        <w:t xml:space="preserve"> P</w:t>
      </w:r>
      <w:r>
        <w:t>ickering</w:t>
      </w:r>
    </w:p>
    <w:p w:rsidR="0086355E" w:rsidRPr="0086355E" w:rsidRDefault="0086355E" w:rsidP="0086355E">
      <w:pPr>
        <w:pStyle w:val="IOSlist1bullet2017"/>
      </w:pPr>
      <w:r w:rsidRPr="0086355E">
        <w:t>Lower Middle Class: worked in dangerous jobs and unsanitary conditions</w:t>
      </w:r>
    </w:p>
    <w:p w:rsidR="0086355E" w:rsidRPr="0086355E" w:rsidRDefault="0086355E" w:rsidP="0086355E">
      <w:pPr>
        <w:pStyle w:val="IOSlist1bullet2017"/>
      </w:pPr>
      <w:r w:rsidRPr="0086355E">
        <w:t>Lower Class: did not work or worked little, had no financial freedom, were often servants</w:t>
      </w:r>
    </w:p>
    <w:p w:rsidR="0086355E" w:rsidRPr="0086355E" w:rsidRDefault="0086355E" w:rsidP="0086355E">
      <w:pPr>
        <w:pStyle w:val="IOSlist2bullet2017"/>
      </w:pPr>
      <w:r w:rsidRPr="0086355E">
        <w:t xml:space="preserve">In the play: </w:t>
      </w:r>
      <w:r>
        <w:t>Eliza Doolittle</w:t>
      </w:r>
    </w:p>
    <w:p w:rsidR="0086355E" w:rsidRPr="0086355E" w:rsidRDefault="0086355E" w:rsidP="0086355E">
      <w:pPr>
        <w:spacing w:before="0" w:after="160" w:line="259" w:lineRule="auto"/>
        <w:ind w:firstLine="720"/>
        <w:rPr>
          <w:rFonts w:eastAsia="Calibri" w:cs="Arial"/>
          <w:szCs w:val="32"/>
          <w:lang w:eastAsia="en-US"/>
        </w:rPr>
      </w:pPr>
    </w:p>
    <w:p w:rsidR="0086355E" w:rsidRPr="0086355E" w:rsidRDefault="00C10560" w:rsidP="00C10560">
      <w:pPr>
        <w:pStyle w:val="IOSheading22017"/>
      </w:pPr>
      <w:r>
        <w:t>Activity five</w:t>
      </w:r>
    </w:p>
    <w:p w:rsidR="00C10560" w:rsidRPr="00C10560" w:rsidRDefault="00C10560" w:rsidP="00C10560">
      <w:pPr>
        <w:spacing w:before="0" w:after="160" w:line="259" w:lineRule="auto"/>
        <w:rPr>
          <w:rFonts w:eastAsia="Calibri" w:cs="Arial"/>
          <w:bCs/>
          <w:szCs w:val="32"/>
          <w:lang w:eastAsia="en-US"/>
        </w:rPr>
      </w:pPr>
      <w:r w:rsidRPr="00C10560">
        <w:rPr>
          <w:rFonts w:eastAsia="Calibri" w:cs="Arial"/>
          <w:bCs/>
          <w:szCs w:val="32"/>
          <w:lang w:eastAsia="en-US"/>
        </w:rPr>
        <w:t>Although a play, Shaw placed a significant amount of emphasis on the way he critiqued the way people spoke. He believe it reflected class, position and education.</w:t>
      </w:r>
    </w:p>
    <w:p w:rsidR="00C10560" w:rsidRPr="00C10560" w:rsidRDefault="00C10560" w:rsidP="00C10560">
      <w:pPr>
        <w:spacing w:before="0" w:after="160" w:line="259" w:lineRule="auto"/>
        <w:rPr>
          <w:rFonts w:eastAsia="Calibri" w:cs="Arial"/>
          <w:bCs/>
          <w:szCs w:val="32"/>
          <w:lang w:eastAsia="en-US"/>
        </w:rPr>
      </w:pPr>
      <w:r w:rsidRPr="00C10560">
        <w:rPr>
          <w:rFonts w:eastAsia="Calibri" w:cs="Arial"/>
          <w:bCs/>
          <w:szCs w:val="32"/>
          <w:lang w:eastAsia="en-US"/>
        </w:rPr>
        <w:t>The play Pygmalion focuses on Higgins teaching Eliza the proper way to speak.</w:t>
      </w:r>
    </w:p>
    <w:p w:rsidR="00C10560" w:rsidRPr="00C10560" w:rsidRDefault="00C10560" w:rsidP="00C10560">
      <w:pPr>
        <w:pStyle w:val="IOSlist1bullet2017"/>
        <w:rPr>
          <w:lang w:eastAsia="en-US"/>
        </w:rPr>
      </w:pPr>
      <w:r w:rsidRPr="00C10560">
        <w:rPr>
          <w:lang w:eastAsia="en-US"/>
        </w:rPr>
        <w:t>Why is voice and speech so important do you think?</w:t>
      </w:r>
    </w:p>
    <w:p w:rsidR="0086355E" w:rsidRPr="0086355E" w:rsidRDefault="00C10560" w:rsidP="00C10560">
      <w:pPr>
        <w:pStyle w:val="IOSlist1bullet2017"/>
        <w:rPr>
          <w:lang w:eastAsia="en-US"/>
        </w:rPr>
      </w:pPr>
      <w:r w:rsidRPr="00C10560">
        <w:rPr>
          <w:lang w:eastAsia="en-US"/>
        </w:rPr>
        <w:t xml:space="preserve">Do you think </w:t>
      </w:r>
      <w:r>
        <w:rPr>
          <w:lang w:eastAsia="en-US"/>
        </w:rPr>
        <w:t>voice</w:t>
      </w:r>
      <w:r w:rsidRPr="00C10560">
        <w:rPr>
          <w:lang w:eastAsia="en-US"/>
        </w:rPr>
        <w:t xml:space="preserve"> and </w:t>
      </w:r>
      <w:r>
        <w:rPr>
          <w:lang w:eastAsia="en-US"/>
        </w:rPr>
        <w:t>speech</w:t>
      </w:r>
      <w:r w:rsidRPr="00C10560">
        <w:rPr>
          <w:lang w:eastAsia="en-US"/>
        </w:rPr>
        <w:t xml:space="preserve"> still play a significant role in today’s society?</w:t>
      </w:r>
    </w:p>
    <w:p w:rsidR="0086355E" w:rsidRPr="0086355E" w:rsidRDefault="0086355E" w:rsidP="0086355E">
      <w:pPr>
        <w:spacing w:before="0" w:after="160" w:line="259" w:lineRule="auto"/>
        <w:rPr>
          <w:rFonts w:eastAsia="Calibri" w:cs="Arial"/>
          <w:b/>
          <w:bCs/>
          <w:szCs w:val="32"/>
          <w:lang w:eastAsia="en-US"/>
        </w:rPr>
      </w:pPr>
    </w:p>
    <w:p w:rsidR="00C10560" w:rsidRDefault="00C10560" w:rsidP="00C10560">
      <w:pPr>
        <w:pStyle w:val="IOSheading22017"/>
      </w:pPr>
      <w:r>
        <w:t>Activity six</w:t>
      </w:r>
      <w:r w:rsidR="0086355E" w:rsidRPr="0086355E">
        <w:t xml:space="preserve">: </w:t>
      </w:r>
    </w:p>
    <w:p w:rsidR="00C10560" w:rsidRDefault="00C10560" w:rsidP="00C10560">
      <w:pPr>
        <w:pStyle w:val="IOSbodytext2017"/>
      </w:pPr>
      <w:r>
        <w:t xml:space="preserve">Watch </w:t>
      </w:r>
      <w:hyperlink r:id="rId15" w:history="1">
        <w:r w:rsidRPr="00C10560">
          <w:rPr>
            <w:rStyle w:val="Hyperlink"/>
          </w:rPr>
          <w:t>My Fair Lady: English pronunciation</w:t>
        </w:r>
      </w:hyperlink>
      <w:r>
        <w:t xml:space="preserve"> (duration 4:43)</w:t>
      </w:r>
    </w:p>
    <w:p w:rsidR="00B8751C" w:rsidRPr="00B8751C" w:rsidRDefault="00C10560" w:rsidP="00C10560">
      <w:pPr>
        <w:pStyle w:val="IOSbodytext2017"/>
        <w:rPr>
          <w:lang w:eastAsia="en-US"/>
        </w:rPr>
      </w:pPr>
      <w:r>
        <w:t>How does the video show the impact of conflicting cultural worlds on the individual?</w:t>
      </w:r>
    </w:p>
    <w:sectPr w:rsidR="00B8751C" w:rsidRPr="00B8751C" w:rsidSect="0086355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627" w:rsidRDefault="00FF4627" w:rsidP="00F247F6">
      <w:r>
        <w:separator/>
      </w:r>
    </w:p>
    <w:p w:rsidR="00FF4627" w:rsidRDefault="00FF4627"/>
    <w:p w:rsidR="00FF4627" w:rsidRDefault="00FF4627"/>
  </w:endnote>
  <w:endnote w:type="continuationSeparator" w:id="0">
    <w:p w:rsidR="00FF4627" w:rsidRDefault="00FF4627" w:rsidP="00F247F6">
      <w:r>
        <w:continuationSeparator/>
      </w:r>
    </w:p>
    <w:p w:rsidR="00FF4627" w:rsidRDefault="00FF4627"/>
    <w:p w:rsidR="00FF4627" w:rsidRDefault="00FF4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D51E20">
      <w:rPr>
        <w:noProof/>
      </w:rPr>
      <w:t>2</w:t>
    </w:r>
    <w:r w:rsidRPr="004E338C">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D51E20">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627" w:rsidRDefault="00FF4627" w:rsidP="00F247F6">
      <w:r>
        <w:separator/>
      </w:r>
    </w:p>
    <w:p w:rsidR="00FF4627" w:rsidRDefault="00FF4627"/>
    <w:p w:rsidR="00FF4627" w:rsidRDefault="00FF4627"/>
  </w:footnote>
  <w:footnote w:type="continuationSeparator" w:id="0">
    <w:p w:rsidR="00FF4627" w:rsidRDefault="00FF4627" w:rsidP="00F247F6">
      <w:r>
        <w:continuationSeparator/>
      </w:r>
    </w:p>
    <w:p w:rsidR="00FF4627" w:rsidRDefault="00FF4627"/>
    <w:p w:rsidR="00FF4627" w:rsidRDefault="00FF46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8F504C"/>
    <w:multiLevelType w:val="hybridMultilevel"/>
    <w:tmpl w:val="7AFA2F82"/>
    <w:lvl w:ilvl="0" w:tplc="ED9890A6">
      <w:start w:val="1"/>
      <w:numFmt w:val="bullet"/>
      <w:lvlText w:val="•"/>
      <w:lvlJc w:val="left"/>
      <w:pPr>
        <w:tabs>
          <w:tab w:val="num" w:pos="720"/>
        </w:tabs>
        <w:ind w:left="720" w:hanging="360"/>
      </w:pPr>
      <w:rPr>
        <w:rFonts w:ascii="Arial" w:hAnsi="Arial" w:hint="default"/>
      </w:rPr>
    </w:lvl>
    <w:lvl w:ilvl="1" w:tplc="BEE87C1C" w:tentative="1">
      <w:start w:val="1"/>
      <w:numFmt w:val="bullet"/>
      <w:lvlText w:val="•"/>
      <w:lvlJc w:val="left"/>
      <w:pPr>
        <w:tabs>
          <w:tab w:val="num" w:pos="1440"/>
        </w:tabs>
        <w:ind w:left="1440" w:hanging="360"/>
      </w:pPr>
      <w:rPr>
        <w:rFonts w:ascii="Arial" w:hAnsi="Arial" w:hint="default"/>
      </w:rPr>
    </w:lvl>
    <w:lvl w:ilvl="2" w:tplc="D4844D9E" w:tentative="1">
      <w:start w:val="1"/>
      <w:numFmt w:val="bullet"/>
      <w:lvlText w:val="•"/>
      <w:lvlJc w:val="left"/>
      <w:pPr>
        <w:tabs>
          <w:tab w:val="num" w:pos="2160"/>
        </w:tabs>
        <w:ind w:left="2160" w:hanging="360"/>
      </w:pPr>
      <w:rPr>
        <w:rFonts w:ascii="Arial" w:hAnsi="Arial" w:hint="default"/>
      </w:rPr>
    </w:lvl>
    <w:lvl w:ilvl="3" w:tplc="0C94EC52" w:tentative="1">
      <w:start w:val="1"/>
      <w:numFmt w:val="bullet"/>
      <w:lvlText w:val="•"/>
      <w:lvlJc w:val="left"/>
      <w:pPr>
        <w:tabs>
          <w:tab w:val="num" w:pos="2880"/>
        </w:tabs>
        <w:ind w:left="2880" w:hanging="360"/>
      </w:pPr>
      <w:rPr>
        <w:rFonts w:ascii="Arial" w:hAnsi="Arial" w:hint="default"/>
      </w:rPr>
    </w:lvl>
    <w:lvl w:ilvl="4" w:tplc="C8DC2E80" w:tentative="1">
      <w:start w:val="1"/>
      <w:numFmt w:val="bullet"/>
      <w:lvlText w:val="•"/>
      <w:lvlJc w:val="left"/>
      <w:pPr>
        <w:tabs>
          <w:tab w:val="num" w:pos="3600"/>
        </w:tabs>
        <w:ind w:left="3600" w:hanging="360"/>
      </w:pPr>
      <w:rPr>
        <w:rFonts w:ascii="Arial" w:hAnsi="Arial" w:hint="default"/>
      </w:rPr>
    </w:lvl>
    <w:lvl w:ilvl="5" w:tplc="41FA9CC6" w:tentative="1">
      <w:start w:val="1"/>
      <w:numFmt w:val="bullet"/>
      <w:lvlText w:val="•"/>
      <w:lvlJc w:val="left"/>
      <w:pPr>
        <w:tabs>
          <w:tab w:val="num" w:pos="4320"/>
        </w:tabs>
        <w:ind w:left="4320" w:hanging="360"/>
      </w:pPr>
      <w:rPr>
        <w:rFonts w:ascii="Arial" w:hAnsi="Arial" w:hint="default"/>
      </w:rPr>
    </w:lvl>
    <w:lvl w:ilvl="6" w:tplc="095C7704" w:tentative="1">
      <w:start w:val="1"/>
      <w:numFmt w:val="bullet"/>
      <w:lvlText w:val="•"/>
      <w:lvlJc w:val="left"/>
      <w:pPr>
        <w:tabs>
          <w:tab w:val="num" w:pos="5040"/>
        </w:tabs>
        <w:ind w:left="5040" w:hanging="360"/>
      </w:pPr>
      <w:rPr>
        <w:rFonts w:ascii="Arial" w:hAnsi="Arial" w:hint="default"/>
      </w:rPr>
    </w:lvl>
    <w:lvl w:ilvl="7" w:tplc="33FA4CB8" w:tentative="1">
      <w:start w:val="1"/>
      <w:numFmt w:val="bullet"/>
      <w:lvlText w:val="•"/>
      <w:lvlJc w:val="left"/>
      <w:pPr>
        <w:tabs>
          <w:tab w:val="num" w:pos="5760"/>
        </w:tabs>
        <w:ind w:left="5760" w:hanging="360"/>
      </w:pPr>
      <w:rPr>
        <w:rFonts w:ascii="Arial" w:hAnsi="Arial" w:hint="default"/>
      </w:rPr>
    </w:lvl>
    <w:lvl w:ilvl="8" w:tplc="C136EF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5" w15:restartNumberingAfterBreak="0">
    <w:nsid w:val="367A2DDD"/>
    <w:multiLevelType w:val="hybridMultilevel"/>
    <w:tmpl w:val="7BCA85E2"/>
    <w:lvl w:ilvl="0" w:tplc="9D6E1F14">
      <w:start w:val="1"/>
      <w:numFmt w:val="bullet"/>
      <w:lvlText w:val="•"/>
      <w:lvlJc w:val="left"/>
      <w:pPr>
        <w:tabs>
          <w:tab w:val="num" w:pos="720"/>
        </w:tabs>
        <w:ind w:left="720" w:hanging="360"/>
      </w:pPr>
      <w:rPr>
        <w:rFonts w:ascii="Arial" w:hAnsi="Arial" w:hint="default"/>
      </w:rPr>
    </w:lvl>
    <w:lvl w:ilvl="1" w:tplc="BB76237C" w:tentative="1">
      <w:start w:val="1"/>
      <w:numFmt w:val="bullet"/>
      <w:lvlText w:val="•"/>
      <w:lvlJc w:val="left"/>
      <w:pPr>
        <w:tabs>
          <w:tab w:val="num" w:pos="1440"/>
        </w:tabs>
        <w:ind w:left="1440" w:hanging="360"/>
      </w:pPr>
      <w:rPr>
        <w:rFonts w:ascii="Arial" w:hAnsi="Arial" w:hint="default"/>
      </w:rPr>
    </w:lvl>
    <w:lvl w:ilvl="2" w:tplc="93825EAC" w:tentative="1">
      <w:start w:val="1"/>
      <w:numFmt w:val="bullet"/>
      <w:lvlText w:val="•"/>
      <w:lvlJc w:val="left"/>
      <w:pPr>
        <w:tabs>
          <w:tab w:val="num" w:pos="2160"/>
        </w:tabs>
        <w:ind w:left="2160" w:hanging="360"/>
      </w:pPr>
      <w:rPr>
        <w:rFonts w:ascii="Arial" w:hAnsi="Arial" w:hint="default"/>
      </w:rPr>
    </w:lvl>
    <w:lvl w:ilvl="3" w:tplc="653C2828" w:tentative="1">
      <w:start w:val="1"/>
      <w:numFmt w:val="bullet"/>
      <w:lvlText w:val="•"/>
      <w:lvlJc w:val="left"/>
      <w:pPr>
        <w:tabs>
          <w:tab w:val="num" w:pos="2880"/>
        </w:tabs>
        <w:ind w:left="2880" w:hanging="360"/>
      </w:pPr>
      <w:rPr>
        <w:rFonts w:ascii="Arial" w:hAnsi="Arial" w:hint="default"/>
      </w:rPr>
    </w:lvl>
    <w:lvl w:ilvl="4" w:tplc="DA127924" w:tentative="1">
      <w:start w:val="1"/>
      <w:numFmt w:val="bullet"/>
      <w:lvlText w:val="•"/>
      <w:lvlJc w:val="left"/>
      <w:pPr>
        <w:tabs>
          <w:tab w:val="num" w:pos="3600"/>
        </w:tabs>
        <w:ind w:left="3600" w:hanging="360"/>
      </w:pPr>
      <w:rPr>
        <w:rFonts w:ascii="Arial" w:hAnsi="Arial" w:hint="default"/>
      </w:rPr>
    </w:lvl>
    <w:lvl w:ilvl="5" w:tplc="FE62A7FA" w:tentative="1">
      <w:start w:val="1"/>
      <w:numFmt w:val="bullet"/>
      <w:lvlText w:val="•"/>
      <w:lvlJc w:val="left"/>
      <w:pPr>
        <w:tabs>
          <w:tab w:val="num" w:pos="4320"/>
        </w:tabs>
        <w:ind w:left="4320" w:hanging="360"/>
      </w:pPr>
      <w:rPr>
        <w:rFonts w:ascii="Arial" w:hAnsi="Arial" w:hint="default"/>
      </w:rPr>
    </w:lvl>
    <w:lvl w:ilvl="6" w:tplc="9F0E709A" w:tentative="1">
      <w:start w:val="1"/>
      <w:numFmt w:val="bullet"/>
      <w:lvlText w:val="•"/>
      <w:lvlJc w:val="left"/>
      <w:pPr>
        <w:tabs>
          <w:tab w:val="num" w:pos="5040"/>
        </w:tabs>
        <w:ind w:left="5040" w:hanging="360"/>
      </w:pPr>
      <w:rPr>
        <w:rFonts w:ascii="Arial" w:hAnsi="Arial" w:hint="default"/>
      </w:rPr>
    </w:lvl>
    <w:lvl w:ilvl="7" w:tplc="378A1506" w:tentative="1">
      <w:start w:val="1"/>
      <w:numFmt w:val="bullet"/>
      <w:lvlText w:val="•"/>
      <w:lvlJc w:val="left"/>
      <w:pPr>
        <w:tabs>
          <w:tab w:val="num" w:pos="5760"/>
        </w:tabs>
        <w:ind w:left="5760" w:hanging="360"/>
      </w:pPr>
      <w:rPr>
        <w:rFonts w:ascii="Arial" w:hAnsi="Arial" w:hint="default"/>
      </w:rPr>
    </w:lvl>
    <w:lvl w:ilvl="8" w:tplc="D7A451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2D1537"/>
    <w:multiLevelType w:val="hybridMultilevel"/>
    <w:tmpl w:val="17BE1AB0"/>
    <w:lvl w:ilvl="0" w:tplc="54560008">
      <w:start w:val="1"/>
      <w:numFmt w:val="bullet"/>
      <w:lvlText w:val="•"/>
      <w:lvlJc w:val="left"/>
      <w:pPr>
        <w:tabs>
          <w:tab w:val="num" w:pos="720"/>
        </w:tabs>
        <w:ind w:left="720" w:hanging="360"/>
      </w:pPr>
      <w:rPr>
        <w:rFonts w:ascii="Arial" w:hAnsi="Arial" w:hint="default"/>
      </w:rPr>
    </w:lvl>
    <w:lvl w:ilvl="1" w:tplc="8B56FD6E" w:tentative="1">
      <w:start w:val="1"/>
      <w:numFmt w:val="bullet"/>
      <w:lvlText w:val="•"/>
      <w:lvlJc w:val="left"/>
      <w:pPr>
        <w:tabs>
          <w:tab w:val="num" w:pos="1440"/>
        </w:tabs>
        <w:ind w:left="1440" w:hanging="360"/>
      </w:pPr>
      <w:rPr>
        <w:rFonts w:ascii="Arial" w:hAnsi="Arial" w:hint="default"/>
      </w:rPr>
    </w:lvl>
    <w:lvl w:ilvl="2" w:tplc="F6608D4A" w:tentative="1">
      <w:start w:val="1"/>
      <w:numFmt w:val="bullet"/>
      <w:lvlText w:val="•"/>
      <w:lvlJc w:val="left"/>
      <w:pPr>
        <w:tabs>
          <w:tab w:val="num" w:pos="2160"/>
        </w:tabs>
        <w:ind w:left="2160" w:hanging="360"/>
      </w:pPr>
      <w:rPr>
        <w:rFonts w:ascii="Arial" w:hAnsi="Arial" w:hint="default"/>
      </w:rPr>
    </w:lvl>
    <w:lvl w:ilvl="3" w:tplc="E998001A" w:tentative="1">
      <w:start w:val="1"/>
      <w:numFmt w:val="bullet"/>
      <w:lvlText w:val="•"/>
      <w:lvlJc w:val="left"/>
      <w:pPr>
        <w:tabs>
          <w:tab w:val="num" w:pos="2880"/>
        </w:tabs>
        <w:ind w:left="2880" w:hanging="360"/>
      </w:pPr>
      <w:rPr>
        <w:rFonts w:ascii="Arial" w:hAnsi="Arial" w:hint="default"/>
      </w:rPr>
    </w:lvl>
    <w:lvl w:ilvl="4" w:tplc="46BACA30" w:tentative="1">
      <w:start w:val="1"/>
      <w:numFmt w:val="bullet"/>
      <w:lvlText w:val="•"/>
      <w:lvlJc w:val="left"/>
      <w:pPr>
        <w:tabs>
          <w:tab w:val="num" w:pos="3600"/>
        </w:tabs>
        <w:ind w:left="3600" w:hanging="360"/>
      </w:pPr>
      <w:rPr>
        <w:rFonts w:ascii="Arial" w:hAnsi="Arial" w:hint="default"/>
      </w:rPr>
    </w:lvl>
    <w:lvl w:ilvl="5" w:tplc="38CEB626" w:tentative="1">
      <w:start w:val="1"/>
      <w:numFmt w:val="bullet"/>
      <w:lvlText w:val="•"/>
      <w:lvlJc w:val="left"/>
      <w:pPr>
        <w:tabs>
          <w:tab w:val="num" w:pos="4320"/>
        </w:tabs>
        <w:ind w:left="4320" w:hanging="360"/>
      </w:pPr>
      <w:rPr>
        <w:rFonts w:ascii="Arial" w:hAnsi="Arial" w:hint="default"/>
      </w:rPr>
    </w:lvl>
    <w:lvl w:ilvl="6" w:tplc="6CC06794" w:tentative="1">
      <w:start w:val="1"/>
      <w:numFmt w:val="bullet"/>
      <w:lvlText w:val="•"/>
      <w:lvlJc w:val="left"/>
      <w:pPr>
        <w:tabs>
          <w:tab w:val="num" w:pos="5040"/>
        </w:tabs>
        <w:ind w:left="5040" w:hanging="360"/>
      </w:pPr>
      <w:rPr>
        <w:rFonts w:ascii="Arial" w:hAnsi="Arial" w:hint="default"/>
      </w:rPr>
    </w:lvl>
    <w:lvl w:ilvl="7" w:tplc="3196B05A" w:tentative="1">
      <w:start w:val="1"/>
      <w:numFmt w:val="bullet"/>
      <w:lvlText w:val="•"/>
      <w:lvlJc w:val="left"/>
      <w:pPr>
        <w:tabs>
          <w:tab w:val="num" w:pos="5760"/>
        </w:tabs>
        <w:ind w:left="5760" w:hanging="360"/>
      </w:pPr>
      <w:rPr>
        <w:rFonts w:ascii="Arial" w:hAnsi="Arial" w:hint="default"/>
      </w:rPr>
    </w:lvl>
    <w:lvl w:ilvl="8" w:tplc="06149A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1"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3" w15:restartNumberingAfterBreak="0">
    <w:nsid w:val="74D0165A"/>
    <w:multiLevelType w:val="hybridMultilevel"/>
    <w:tmpl w:val="599AEA4C"/>
    <w:lvl w:ilvl="0" w:tplc="16200EDA">
      <w:start w:val="1"/>
      <w:numFmt w:val="bullet"/>
      <w:lvlText w:val="•"/>
      <w:lvlJc w:val="left"/>
      <w:pPr>
        <w:tabs>
          <w:tab w:val="num" w:pos="720"/>
        </w:tabs>
        <w:ind w:left="720" w:hanging="360"/>
      </w:pPr>
      <w:rPr>
        <w:rFonts w:ascii="Arial" w:hAnsi="Arial" w:hint="default"/>
      </w:rPr>
    </w:lvl>
    <w:lvl w:ilvl="1" w:tplc="3C84DF70" w:tentative="1">
      <w:start w:val="1"/>
      <w:numFmt w:val="bullet"/>
      <w:lvlText w:val="•"/>
      <w:lvlJc w:val="left"/>
      <w:pPr>
        <w:tabs>
          <w:tab w:val="num" w:pos="1440"/>
        </w:tabs>
        <w:ind w:left="1440" w:hanging="360"/>
      </w:pPr>
      <w:rPr>
        <w:rFonts w:ascii="Arial" w:hAnsi="Arial" w:hint="default"/>
      </w:rPr>
    </w:lvl>
    <w:lvl w:ilvl="2" w:tplc="5CF233BA" w:tentative="1">
      <w:start w:val="1"/>
      <w:numFmt w:val="bullet"/>
      <w:lvlText w:val="•"/>
      <w:lvlJc w:val="left"/>
      <w:pPr>
        <w:tabs>
          <w:tab w:val="num" w:pos="2160"/>
        </w:tabs>
        <w:ind w:left="2160" w:hanging="360"/>
      </w:pPr>
      <w:rPr>
        <w:rFonts w:ascii="Arial" w:hAnsi="Arial" w:hint="default"/>
      </w:rPr>
    </w:lvl>
    <w:lvl w:ilvl="3" w:tplc="EF483562" w:tentative="1">
      <w:start w:val="1"/>
      <w:numFmt w:val="bullet"/>
      <w:lvlText w:val="•"/>
      <w:lvlJc w:val="left"/>
      <w:pPr>
        <w:tabs>
          <w:tab w:val="num" w:pos="2880"/>
        </w:tabs>
        <w:ind w:left="2880" w:hanging="360"/>
      </w:pPr>
      <w:rPr>
        <w:rFonts w:ascii="Arial" w:hAnsi="Arial" w:hint="default"/>
      </w:rPr>
    </w:lvl>
    <w:lvl w:ilvl="4" w:tplc="4202DC8A" w:tentative="1">
      <w:start w:val="1"/>
      <w:numFmt w:val="bullet"/>
      <w:lvlText w:val="•"/>
      <w:lvlJc w:val="left"/>
      <w:pPr>
        <w:tabs>
          <w:tab w:val="num" w:pos="3600"/>
        </w:tabs>
        <w:ind w:left="3600" w:hanging="360"/>
      </w:pPr>
      <w:rPr>
        <w:rFonts w:ascii="Arial" w:hAnsi="Arial" w:hint="default"/>
      </w:rPr>
    </w:lvl>
    <w:lvl w:ilvl="5" w:tplc="384409E8" w:tentative="1">
      <w:start w:val="1"/>
      <w:numFmt w:val="bullet"/>
      <w:lvlText w:val="•"/>
      <w:lvlJc w:val="left"/>
      <w:pPr>
        <w:tabs>
          <w:tab w:val="num" w:pos="4320"/>
        </w:tabs>
        <w:ind w:left="4320" w:hanging="360"/>
      </w:pPr>
      <w:rPr>
        <w:rFonts w:ascii="Arial" w:hAnsi="Arial" w:hint="default"/>
      </w:rPr>
    </w:lvl>
    <w:lvl w:ilvl="6" w:tplc="6B1C9E6E" w:tentative="1">
      <w:start w:val="1"/>
      <w:numFmt w:val="bullet"/>
      <w:lvlText w:val="•"/>
      <w:lvlJc w:val="left"/>
      <w:pPr>
        <w:tabs>
          <w:tab w:val="num" w:pos="5040"/>
        </w:tabs>
        <w:ind w:left="5040" w:hanging="360"/>
      </w:pPr>
      <w:rPr>
        <w:rFonts w:ascii="Arial" w:hAnsi="Arial" w:hint="default"/>
      </w:rPr>
    </w:lvl>
    <w:lvl w:ilvl="7" w:tplc="820804D6" w:tentative="1">
      <w:start w:val="1"/>
      <w:numFmt w:val="bullet"/>
      <w:lvlText w:val="•"/>
      <w:lvlJc w:val="left"/>
      <w:pPr>
        <w:tabs>
          <w:tab w:val="num" w:pos="5760"/>
        </w:tabs>
        <w:ind w:left="5760" w:hanging="360"/>
      </w:pPr>
      <w:rPr>
        <w:rFonts w:ascii="Arial" w:hAnsi="Arial" w:hint="default"/>
      </w:rPr>
    </w:lvl>
    <w:lvl w:ilvl="8" w:tplc="FFDC2A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367B5"/>
    <w:multiLevelType w:val="hybridMultilevel"/>
    <w:tmpl w:val="9E9A0568"/>
    <w:lvl w:ilvl="0" w:tplc="BEF8C5CA">
      <w:start w:val="1"/>
      <w:numFmt w:val="bullet"/>
      <w:lvlText w:val="•"/>
      <w:lvlJc w:val="left"/>
      <w:pPr>
        <w:tabs>
          <w:tab w:val="num" w:pos="720"/>
        </w:tabs>
        <w:ind w:left="720" w:hanging="360"/>
      </w:pPr>
      <w:rPr>
        <w:rFonts w:ascii="Arial" w:hAnsi="Arial" w:hint="default"/>
      </w:rPr>
    </w:lvl>
    <w:lvl w:ilvl="1" w:tplc="8E803DAA" w:tentative="1">
      <w:start w:val="1"/>
      <w:numFmt w:val="bullet"/>
      <w:lvlText w:val="•"/>
      <w:lvlJc w:val="left"/>
      <w:pPr>
        <w:tabs>
          <w:tab w:val="num" w:pos="1440"/>
        </w:tabs>
        <w:ind w:left="1440" w:hanging="360"/>
      </w:pPr>
      <w:rPr>
        <w:rFonts w:ascii="Arial" w:hAnsi="Arial" w:hint="default"/>
      </w:rPr>
    </w:lvl>
    <w:lvl w:ilvl="2" w:tplc="3614126E" w:tentative="1">
      <w:start w:val="1"/>
      <w:numFmt w:val="bullet"/>
      <w:lvlText w:val="•"/>
      <w:lvlJc w:val="left"/>
      <w:pPr>
        <w:tabs>
          <w:tab w:val="num" w:pos="2160"/>
        </w:tabs>
        <w:ind w:left="2160" w:hanging="360"/>
      </w:pPr>
      <w:rPr>
        <w:rFonts w:ascii="Arial" w:hAnsi="Arial" w:hint="default"/>
      </w:rPr>
    </w:lvl>
    <w:lvl w:ilvl="3" w:tplc="61E4C668" w:tentative="1">
      <w:start w:val="1"/>
      <w:numFmt w:val="bullet"/>
      <w:lvlText w:val="•"/>
      <w:lvlJc w:val="left"/>
      <w:pPr>
        <w:tabs>
          <w:tab w:val="num" w:pos="2880"/>
        </w:tabs>
        <w:ind w:left="2880" w:hanging="360"/>
      </w:pPr>
      <w:rPr>
        <w:rFonts w:ascii="Arial" w:hAnsi="Arial" w:hint="default"/>
      </w:rPr>
    </w:lvl>
    <w:lvl w:ilvl="4" w:tplc="0B0C0D60" w:tentative="1">
      <w:start w:val="1"/>
      <w:numFmt w:val="bullet"/>
      <w:lvlText w:val="•"/>
      <w:lvlJc w:val="left"/>
      <w:pPr>
        <w:tabs>
          <w:tab w:val="num" w:pos="3600"/>
        </w:tabs>
        <w:ind w:left="3600" w:hanging="360"/>
      </w:pPr>
      <w:rPr>
        <w:rFonts w:ascii="Arial" w:hAnsi="Arial" w:hint="default"/>
      </w:rPr>
    </w:lvl>
    <w:lvl w:ilvl="5" w:tplc="6D2A8290" w:tentative="1">
      <w:start w:val="1"/>
      <w:numFmt w:val="bullet"/>
      <w:lvlText w:val="•"/>
      <w:lvlJc w:val="left"/>
      <w:pPr>
        <w:tabs>
          <w:tab w:val="num" w:pos="4320"/>
        </w:tabs>
        <w:ind w:left="4320" w:hanging="360"/>
      </w:pPr>
      <w:rPr>
        <w:rFonts w:ascii="Arial" w:hAnsi="Arial" w:hint="default"/>
      </w:rPr>
    </w:lvl>
    <w:lvl w:ilvl="6" w:tplc="4BC2CF1A" w:tentative="1">
      <w:start w:val="1"/>
      <w:numFmt w:val="bullet"/>
      <w:lvlText w:val="•"/>
      <w:lvlJc w:val="left"/>
      <w:pPr>
        <w:tabs>
          <w:tab w:val="num" w:pos="5040"/>
        </w:tabs>
        <w:ind w:left="5040" w:hanging="360"/>
      </w:pPr>
      <w:rPr>
        <w:rFonts w:ascii="Arial" w:hAnsi="Arial" w:hint="default"/>
      </w:rPr>
    </w:lvl>
    <w:lvl w:ilvl="7" w:tplc="A22287FE" w:tentative="1">
      <w:start w:val="1"/>
      <w:numFmt w:val="bullet"/>
      <w:lvlText w:val="•"/>
      <w:lvlJc w:val="left"/>
      <w:pPr>
        <w:tabs>
          <w:tab w:val="num" w:pos="5760"/>
        </w:tabs>
        <w:ind w:left="5760" w:hanging="360"/>
      </w:pPr>
      <w:rPr>
        <w:rFonts w:ascii="Arial" w:hAnsi="Arial" w:hint="default"/>
      </w:rPr>
    </w:lvl>
    <w:lvl w:ilvl="8" w:tplc="845E8E6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6"/>
  </w:num>
  <w:num w:numId="3">
    <w:abstractNumId w:val="1"/>
  </w:num>
  <w:num w:numId="4">
    <w:abstractNumId w:val="0"/>
  </w:num>
  <w:num w:numId="5">
    <w:abstractNumId w:val="12"/>
    <w:lvlOverride w:ilvl="0">
      <w:startOverride w:val="1"/>
    </w:lvlOverride>
  </w:num>
  <w:num w:numId="6">
    <w:abstractNumId w:val="14"/>
    <w:lvlOverride w:ilvl="0">
      <w:startOverride w:val="1"/>
    </w:lvlOverride>
  </w:num>
  <w:num w:numId="7">
    <w:abstractNumId w:val="0"/>
    <w:lvlOverride w:ilvl="0">
      <w:startOverride w:val="1"/>
    </w:lvlOverride>
  </w:num>
  <w:num w:numId="8">
    <w:abstractNumId w:val="1"/>
    <w:lvlOverride w:ilvl="0">
      <w:startOverride w:val="1"/>
    </w:lvlOverride>
  </w:num>
  <w:num w:numId="9">
    <w:abstractNumId w:val="4"/>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11"/>
  </w:num>
  <w:num w:numId="14">
    <w:abstractNumId w:val="7"/>
  </w:num>
  <w:num w:numId="15">
    <w:abstractNumId w:val="12"/>
  </w:num>
  <w:num w:numId="16">
    <w:abstractNumId w:val="8"/>
  </w:num>
  <w:num w:numId="17">
    <w:abstractNumId w:val="2"/>
  </w:num>
  <w:num w:numId="18">
    <w:abstractNumId w:val="12"/>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2"/>
    <w:lvlOverride w:ilvl="0">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num>
  <w:num w:numId="33">
    <w:abstractNumId w:val="3"/>
  </w:num>
  <w:num w:numId="34">
    <w:abstractNumId w:val="9"/>
  </w:num>
  <w:num w:numId="35">
    <w:abstractNumId w:val="13"/>
  </w:num>
  <w:num w:numId="36">
    <w:abstractNumId w:val="5"/>
  </w:num>
  <w:num w:numId="3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B8751C"/>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66F16"/>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3127"/>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43C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355E"/>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0D69"/>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8751C"/>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0560"/>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24EE"/>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1E20"/>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1F04"/>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315"/>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4627"/>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5470D53"/>
  <w15:docId w15:val="{A6AE5573-EF72-4528-B7B2-01D9A71C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NormalWeb">
    <w:name w:val="Normal (Web)"/>
    <w:basedOn w:val="Normal"/>
    <w:uiPriority w:val="99"/>
    <w:semiHidden/>
    <w:unhideWhenUsed/>
    <w:rsid w:val="0086355E"/>
    <w:rPr>
      <w:rFonts w:ascii="Times New Roman" w:hAnsi="Times New Roman"/>
      <w:szCs w:val="24"/>
    </w:rPr>
  </w:style>
  <w:style w:type="table" w:styleId="TableGrid">
    <w:name w:val="Table Grid"/>
    <w:basedOn w:val="TableNormal"/>
    <w:uiPriority w:val="39"/>
    <w:rsid w:val="0086355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56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10560"/>
    <w:rPr>
      <w:rFonts w:ascii="Arial" w:hAnsi="Arial"/>
      <w:szCs w:val="22"/>
      <w:lang w:eastAsia="zh-CN"/>
    </w:rPr>
  </w:style>
  <w:style w:type="paragraph" w:styleId="Footer">
    <w:name w:val="footer"/>
    <w:basedOn w:val="Normal"/>
    <w:link w:val="FooterChar"/>
    <w:uiPriority w:val="99"/>
    <w:unhideWhenUsed/>
    <w:rsid w:val="00C1056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10560"/>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youtube.com/watch?v=uKxd30lQ1f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bc.net.au/news/2015-10-28/social-class-survey-where-you-fit-in-australia/686986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0A19-4360-4538-BCD0-3B4EA7BC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IOS-blank-template-V8-2017.dotx</Template>
  <TotalTime>23</TotalTime>
  <Pages>6</Pages>
  <Words>958</Words>
  <Characters>5064</Characters>
  <Application>Microsoft Office Word</Application>
  <DocSecurity>0</DocSecurity>
  <Lines>144</Lines>
  <Paragraphs>66</Paragraphs>
  <ScaleCrop>false</ScaleCrop>
  <HeadingPairs>
    <vt:vector size="2" baseType="variant">
      <vt:variant>
        <vt:lpstr>Title</vt:lpstr>
      </vt:variant>
      <vt:variant>
        <vt:i4>1</vt:i4>
      </vt:variant>
    </vt:vector>
  </HeadingPairs>
  <TitlesOfParts>
    <vt:vector size="1" baseType="lpstr">
      <vt:lpstr>Year 12 English Standard - Module A - Handout 4</vt:lpstr>
    </vt:vector>
  </TitlesOfParts>
  <Manager/>
  <Company>NSW Department of Education</Company>
  <LinksUpToDate>false</LinksUpToDate>
  <CharactersWithSpaces>5956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English Standard - Module A - Handout 4</dc:title>
  <dc:subject/>
  <dc:creator>Ly, Helen</dc:creator>
  <cp:keywords/>
  <dc:description/>
  <cp:lastModifiedBy>Rowena Martin</cp:lastModifiedBy>
  <cp:revision>6</cp:revision>
  <cp:lastPrinted>2017-06-14T01:28:00Z</cp:lastPrinted>
  <dcterms:created xsi:type="dcterms:W3CDTF">2018-07-06T01:30:00Z</dcterms:created>
  <dcterms:modified xsi:type="dcterms:W3CDTF">2018-07-06T01:55:00Z</dcterms:modified>
  <cp:category/>
</cp:coreProperties>
</file>