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5003CD" w:rsidRPr="007902E5">
        <w:t>Year 12 English Standard</w:t>
      </w:r>
    </w:p>
    <w:p w:rsidR="00127AA6" w:rsidRDefault="00127AA6" w:rsidP="00127AA6">
      <w:pPr>
        <w:pStyle w:val="IOSheading22017"/>
        <w:rPr>
          <w:lang w:val="en"/>
        </w:rPr>
      </w:pPr>
      <w:r>
        <w:rPr>
          <w:lang w:val="en"/>
        </w:rPr>
        <w:t>P</w:t>
      </w:r>
      <w:r w:rsidRPr="00F618B2">
        <w:rPr>
          <w:lang w:val="en"/>
        </w:rPr>
        <w:t xml:space="preserve">aragraph </w:t>
      </w:r>
      <w:r>
        <w:rPr>
          <w:lang w:val="en"/>
        </w:rPr>
        <w:t>w</w:t>
      </w:r>
      <w:r w:rsidRPr="00F618B2">
        <w:rPr>
          <w:lang w:val="en"/>
        </w:rPr>
        <w:t>riting with PEEAL</w:t>
      </w:r>
    </w:p>
    <w:p w:rsidR="00127AA6" w:rsidRPr="00127AA6" w:rsidRDefault="00127AA6" w:rsidP="00127AA6">
      <w:pPr>
        <w:pStyle w:val="IOSbodytext2017"/>
      </w:pPr>
      <w:r w:rsidRPr="00127AA6">
        <w:t>PEEAL… What is it? Why do we use it?</w:t>
      </w:r>
    </w:p>
    <w:p w:rsidR="00127AA6" w:rsidRPr="00127AA6" w:rsidRDefault="00127AA6" w:rsidP="00127AA6">
      <w:pPr>
        <w:pStyle w:val="IOSbodytext2017"/>
      </w:pPr>
      <w:r w:rsidRPr="00127AA6">
        <w:t xml:space="preserve">A five step process to writing an essay paragraph in response to any question! </w:t>
      </w:r>
    </w:p>
    <w:p w:rsidR="00127AA6" w:rsidRPr="00127AA6" w:rsidRDefault="00127AA6" w:rsidP="00127AA6">
      <w:pPr>
        <w:pStyle w:val="IOSbodytext2017"/>
      </w:pPr>
      <w:r w:rsidRPr="00127AA6">
        <w:t>It’s a helpful structure to answer a comp</w:t>
      </w:r>
      <w:bookmarkStart w:id="0" w:name="_GoBack"/>
      <w:bookmarkEnd w:id="0"/>
      <w:r w:rsidRPr="00127AA6">
        <w:t>licated question</w:t>
      </w:r>
    </w:p>
    <w:p w:rsidR="00127AA6" w:rsidRPr="00127AA6" w:rsidRDefault="00127AA6" w:rsidP="00127AA6">
      <w:pPr>
        <w:pStyle w:val="IOSheading32017"/>
      </w:pPr>
      <w:r w:rsidRPr="00127AA6">
        <w:t>Introducing PEEAL</w:t>
      </w:r>
    </w:p>
    <w:p w:rsidR="00127AA6" w:rsidRDefault="00127AA6" w:rsidP="00127AA6">
      <w:pPr>
        <w:rPr>
          <w:rFonts w:cs="Arial"/>
          <w:sz w:val="56"/>
        </w:rPr>
      </w:pPr>
      <w:r w:rsidRPr="00F618B2">
        <w:rPr>
          <w:rFonts w:cs="Arial"/>
          <w:noProof/>
          <w:sz w:val="36"/>
          <w:lang w:eastAsia="en-AU"/>
        </w:rPr>
        <w:drawing>
          <wp:inline distT="0" distB="0" distL="0" distR="0" wp14:anchorId="54A24371" wp14:editId="7002310C">
            <wp:extent cx="5731510" cy="2660650"/>
            <wp:effectExtent l="0" t="0" r="2540" b="6350"/>
            <wp:docPr id="65" name="Shape 65" descr="Image of what PEEAL stands for. P is for your main point. E is to identify an example. The next E is to explain the example. A is to analyse the effect. And L is your linking sentence to finish your paragraph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Shape 65" descr="Image of what PEEAL stands for. P is for your main point. E is to identify an example. The next E is to explain the example. A is to analyse the effect. And L is your linking sentence to finish your paragraph.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 t="2940"/>
                    <a:stretch/>
                  </pic:blipFill>
                  <pic:spPr>
                    <a:xfrm>
                      <a:off x="0" y="0"/>
                      <a:ext cx="573151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A6" w:rsidRDefault="00127AA6" w:rsidP="00127AA6">
      <w:pPr>
        <w:pStyle w:val="IOSheading22017"/>
        <w:rPr>
          <w:lang w:val="en"/>
        </w:rPr>
      </w:pPr>
      <w:r>
        <w:rPr>
          <w:lang w:val="en"/>
        </w:rPr>
        <w:t>Un-PEEAL-</w:t>
      </w:r>
      <w:proofErr w:type="spellStart"/>
      <w:r>
        <w:rPr>
          <w:lang w:val="en"/>
        </w:rPr>
        <w:t>ing</w:t>
      </w:r>
      <w:proofErr w:type="spellEnd"/>
      <w:r>
        <w:rPr>
          <w:lang w:val="en"/>
        </w:rPr>
        <w:t xml:space="preserve"> the process</w:t>
      </w:r>
    </w:p>
    <w:p w:rsidR="00127AA6" w:rsidRDefault="00127AA6" w:rsidP="00127AA6">
      <w:pPr>
        <w:jc w:val="center"/>
        <w:rPr>
          <w:rFonts w:cs="Arial"/>
          <w:sz w:val="56"/>
        </w:rPr>
      </w:pPr>
      <w:r>
        <w:rPr>
          <w:noProof/>
          <w:lang w:eastAsia="en-AU"/>
        </w:rPr>
        <w:drawing>
          <wp:inline distT="0" distB="0" distL="0" distR="0" wp14:anchorId="1F2081E3" wp14:editId="3D23A3ED">
            <wp:extent cx="5920105" cy="1344939"/>
            <wp:effectExtent l="0" t="0" r="4445" b="7620"/>
            <wp:docPr id="5" name="Picture 5" descr="The peal process in chronological or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7055" cy="134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AA6" w:rsidRDefault="00127AA6" w:rsidP="00127AA6">
      <w:pPr>
        <w:pStyle w:val="IOSbodytext2017"/>
      </w:pPr>
      <w:r>
        <w:br w:type="page"/>
      </w:r>
    </w:p>
    <w:p w:rsidR="00127AA6" w:rsidRDefault="00127AA6" w:rsidP="00127AA6">
      <w:pPr>
        <w:pStyle w:val="IOSbodytext2017"/>
      </w:pPr>
    </w:p>
    <w:p w:rsidR="00127AA6" w:rsidRDefault="00127AA6" w:rsidP="00127AA6">
      <w:pPr>
        <w:pStyle w:val="IOSheading32017"/>
        <w:rPr>
          <w:lang w:val="en"/>
        </w:rPr>
      </w:pPr>
      <w:r w:rsidRPr="00F618B2">
        <w:rPr>
          <w:lang w:val="en"/>
        </w:rPr>
        <w:t xml:space="preserve">PEEAL in </w:t>
      </w:r>
      <w:r>
        <w:rPr>
          <w:lang w:val="en"/>
        </w:rPr>
        <w:t>action</w:t>
      </w:r>
    </w:p>
    <w:p w:rsidR="00127AA6" w:rsidRDefault="00127AA6" w:rsidP="00127AA6">
      <w:pPr>
        <w:tabs>
          <w:tab w:val="left" w:pos="1632"/>
          <w:tab w:val="center" w:pos="4513"/>
          <w:tab w:val="left" w:pos="6984"/>
        </w:tabs>
        <w:rPr>
          <w:rFonts w:cs="Arial"/>
          <w:b/>
          <w:bCs/>
          <w:sz w:val="56"/>
          <w:lang w:val="en"/>
        </w:rPr>
      </w:pPr>
      <w:r>
        <w:rPr>
          <w:noProof/>
          <w:lang w:eastAsia="en-AU"/>
        </w:rPr>
        <w:drawing>
          <wp:inline distT="0" distB="0" distL="0" distR="0" wp14:anchorId="43DD4C2B" wp14:editId="1BBFD867">
            <wp:extent cx="6840220" cy="3736687"/>
            <wp:effectExtent l="0" t="0" r="0" b="0"/>
            <wp:docPr id="1" name="Picture 1" descr="Peeal process examp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73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AA6" w:rsidRDefault="00127AA6" w:rsidP="00127AA6">
      <w:pPr>
        <w:pStyle w:val="IOSList1numbered2017"/>
        <w:numPr>
          <w:ilvl w:val="0"/>
          <w:numId w:val="0"/>
        </w:numPr>
        <w:ind w:left="720" w:hanging="360"/>
        <w:rPr>
          <w:lang w:eastAsia="en-US"/>
        </w:rPr>
      </w:pPr>
    </w:p>
    <w:sectPr w:rsidR="00127AA6" w:rsidSect="00667FEF">
      <w:footerReference w:type="even" r:id="rId12"/>
      <w:footerReference w:type="default" r:id="rId13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6E" w:rsidRDefault="00CC6E6E" w:rsidP="00F247F6">
      <w:r>
        <w:separator/>
      </w:r>
    </w:p>
    <w:p w:rsidR="00CC6E6E" w:rsidRDefault="00CC6E6E"/>
    <w:p w:rsidR="00CC6E6E" w:rsidRDefault="00CC6E6E"/>
  </w:endnote>
  <w:endnote w:type="continuationSeparator" w:id="0">
    <w:p w:rsidR="00CC6E6E" w:rsidRDefault="00CC6E6E" w:rsidP="00F247F6">
      <w:r>
        <w:continuationSeparator/>
      </w:r>
    </w:p>
    <w:p w:rsidR="00CC6E6E" w:rsidRDefault="00CC6E6E"/>
    <w:p w:rsidR="00CC6E6E" w:rsidRDefault="00CC6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igle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53EB8">
    <w:pPr>
      <w:pStyle w:val="IOSfooter2017"/>
      <w:tabs>
        <w:tab w:val="clear" w:pos="5245"/>
        <w:tab w:val="left" w:pos="3402"/>
      </w:tabs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27AA6">
      <w:rPr>
        <w:noProof/>
      </w:rPr>
      <w:t>2</w:t>
    </w:r>
    <w:r w:rsidRPr="004E338C">
      <w:fldChar w:fldCharType="end"/>
    </w:r>
    <w:r>
      <w:tab/>
    </w:r>
    <w:r>
      <w:tab/>
    </w:r>
    <w:r w:rsidR="00353EB8">
      <w:t>Year 12 English</w:t>
    </w:r>
    <w:r w:rsidR="007902E5">
      <w:t xml:space="preserve"> Standard Module A – Character beliefs, attitudes, ideas and a</w:t>
    </w:r>
    <w:r w:rsidR="00353EB8">
      <w:t>ssumptions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</w:t>
    </w:r>
    <w:r w:rsidR="007902E5">
      <w:t xml:space="preserve"> April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27AA6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6E" w:rsidRDefault="00CC6E6E" w:rsidP="00F247F6">
      <w:r>
        <w:separator/>
      </w:r>
    </w:p>
    <w:p w:rsidR="00CC6E6E" w:rsidRDefault="00CC6E6E"/>
    <w:p w:rsidR="00CC6E6E" w:rsidRDefault="00CC6E6E"/>
  </w:footnote>
  <w:footnote w:type="continuationSeparator" w:id="0">
    <w:p w:rsidR="00CC6E6E" w:rsidRDefault="00CC6E6E" w:rsidP="00F247F6">
      <w:r>
        <w:continuationSeparator/>
      </w:r>
    </w:p>
    <w:p w:rsidR="00CC6E6E" w:rsidRDefault="00CC6E6E"/>
    <w:p w:rsidR="00CC6E6E" w:rsidRDefault="00CC6E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2D02F4E8"/>
    <w:lvl w:ilvl="0" w:tplc="119E3CA8">
      <w:start w:val="1"/>
      <w:numFmt w:val="upperLetter"/>
      <w:pStyle w:val="IOSmultiplechoicealternatives2017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E19C2"/>
    <w:multiLevelType w:val="hybridMultilevel"/>
    <w:tmpl w:val="DDFA46A8"/>
    <w:lvl w:ilvl="0" w:tplc="326811D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niglet" w:hAnsi="Sniglet" w:hint="default"/>
      </w:rPr>
    </w:lvl>
    <w:lvl w:ilvl="1" w:tplc="97A05FD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niglet" w:hAnsi="Sniglet" w:hint="default"/>
      </w:rPr>
    </w:lvl>
    <w:lvl w:ilvl="2" w:tplc="2A30E7F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niglet" w:hAnsi="Sniglet" w:hint="default"/>
      </w:rPr>
    </w:lvl>
    <w:lvl w:ilvl="3" w:tplc="5798C10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niglet" w:hAnsi="Sniglet" w:hint="default"/>
      </w:rPr>
    </w:lvl>
    <w:lvl w:ilvl="4" w:tplc="B65207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niglet" w:hAnsi="Sniglet" w:hint="default"/>
      </w:rPr>
    </w:lvl>
    <w:lvl w:ilvl="5" w:tplc="09E4D45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niglet" w:hAnsi="Sniglet" w:hint="default"/>
      </w:rPr>
    </w:lvl>
    <w:lvl w:ilvl="6" w:tplc="860CDE2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niglet" w:hAnsi="Sniglet" w:hint="default"/>
      </w:rPr>
    </w:lvl>
    <w:lvl w:ilvl="7" w:tplc="01963F5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niglet" w:hAnsi="Sniglet" w:hint="default"/>
      </w:rPr>
    </w:lvl>
    <w:lvl w:ilvl="8" w:tplc="402C545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niglet" w:hAnsi="Sniglet" w:hint="default"/>
      </w:rPr>
    </w:lvl>
  </w:abstractNum>
  <w:abstractNum w:abstractNumId="7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C7156"/>
    <w:multiLevelType w:val="multilevel"/>
    <w:tmpl w:val="1070FF8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BE53912"/>
    <w:multiLevelType w:val="hybridMultilevel"/>
    <w:tmpl w:val="20E69D9E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pStyle w:val="IOSlist2bullet2017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11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0"/>
  </w:num>
  <w:num w:numId="14">
    <w:abstractNumId w:val="7"/>
  </w:num>
  <w:num w:numId="15">
    <w:abstractNumId w:val="11"/>
  </w:num>
  <w:num w:numId="16">
    <w:abstractNumId w:val="8"/>
  </w:num>
  <w:num w:numId="17">
    <w:abstractNumId w:val="2"/>
  </w:num>
  <w:num w:numId="18">
    <w:abstractNumId w:val="11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</w:num>
  <w:num w:numId="33">
    <w:abstractNumId w:val="9"/>
  </w:num>
  <w:num w:numId="34">
    <w:abstractNumId w:val="11"/>
  </w:num>
  <w:num w:numId="35">
    <w:abstractNumId w:val="9"/>
  </w:num>
  <w:num w:numId="36">
    <w:abstractNumId w:val="8"/>
  </w:num>
  <w:num w:numId="37">
    <w:abstractNumId w:val="4"/>
  </w:num>
  <w:num w:numId="38">
    <w:abstractNumId w:val="5"/>
  </w:num>
  <w:num w:numId="39">
    <w:abstractNumId w:val="0"/>
  </w:num>
  <w:num w:numId="40">
    <w:abstractNumId w:val="5"/>
  </w:num>
  <w:num w:numId="41">
    <w:abstractNumId w:val="1"/>
  </w:num>
  <w:num w:numId="42">
    <w:abstractNumId w:val="11"/>
    <w:lvlOverride w:ilvl="0">
      <w:startOverride w:val="1"/>
    </w:lvlOverride>
  </w:num>
  <w:num w:numId="43">
    <w:abstractNumId w:val="11"/>
    <w:lvlOverride w:ilvl="0">
      <w:startOverride w:val="1"/>
    </w:lvlOverride>
  </w:num>
  <w:num w:numId="44">
    <w:abstractNumId w:val="11"/>
    <w:lvlOverride w:ilvl="0">
      <w:startOverride w:val="1"/>
    </w:lvlOverride>
  </w:num>
  <w:num w:numId="4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5003CD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A6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3EB8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4252"/>
    <w:rsid w:val="004F52F4"/>
    <w:rsid w:val="004F5A67"/>
    <w:rsid w:val="005003CD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2E5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D4663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C6E6E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B54995C"/>
  <w15:docId w15:val="{81001FCC-B63D-4978-A810-9BD67DB0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2E5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7902E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7902E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7902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902E5"/>
    <w:pPr>
      <w:keepNext/>
      <w:keepLines/>
      <w:spacing w:after="24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902E5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2E5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2E5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2E5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2E5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7902E5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7902E5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7902E5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7902E5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7902E5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480" w:line="240" w:lineRule="auto"/>
      <w:ind w:left="851" w:hanging="851"/>
      <w:outlineLvl w:val="0"/>
    </w:pPr>
    <w:rPr>
      <w:rFonts w:ascii="Helvetica" w:hAnsi="Helvetica"/>
      <w:sz w:val="48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7902E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7902E5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7902E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7902E5"/>
    <w:pPr>
      <w:pageBreakBefore w:val="0"/>
      <w:pBdr>
        <w:bottom w:val="none" w:sz="0" w:space="0" w:color="auto"/>
      </w:pBdr>
      <w:spacing w:before="360" w:after="240"/>
      <w:ind w:left="0" w:firstLine="0"/>
      <w:outlineLvl w:val="1"/>
    </w:pPr>
    <w:rPr>
      <w:sz w:val="40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7902E5"/>
    <w:pPr>
      <w:spacing w:before="320"/>
      <w:outlineLvl w:val="2"/>
    </w:pPr>
    <w:rPr>
      <w:sz w:val="36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7902E5"/>
    <w:pPr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7902E5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7902E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Normal"/>
    <w:qFormat/>
    <w:locked/>
    <w:rsid w:val="007902E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7902E5"/>
    <w:pPr>
      <w:numPr>
        <w:numId w:val="40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unformattedspace2017">
    <w:name w:val="IOS unformatted space 2017"/>
    <w:basedOn w:val="Normal"/>
    <w:qFormat/>
    <w:locked/>
    <w:rsid w:val="007902E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Normal"/>
    <w:qFormat/>
    <w:rsid w:val="007902E5"/>
  </w:style>
  <w:style w:type="paragraph" w:customStyle="1" w:styleId="IOScaptiongraphics2017">
    <w:name w:val="IOS caption graphics 2017"/>
    <w:basedOn w:val="IOSreference2017"/>
    <w:next w:val="Normal"/>
    <w:qFormat/>
    <w:locked/>
    <w:rsid w:val="007902E5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7902E5"/>
    <w:pPr>
      <w:numPr>
        <w:ilvl w:val="1"/>
        <w:numId w:val="3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7902E5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7902E5"/>
    <w:pPr>
      <w:numPr>
        <w:numId w:val="35"/>
      </w:numPr>
      <w:spacing w:before="80" w:line="280" w:lineRule="atLeast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7902E5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</w:pPr>
  </w:style>
  <w:style w:type="paragraph" w:customStyle="1" w:styleId="IOSlines2017">
    <w:name w:val="IOS lines 2017"/>
    <w:basedOn w:val="Normal"/>
    <w:qFormat/>
    <w:rsid w:val="007902E5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7902E5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7902E5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902E5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7902E5"/>
    <w:pPr>
      <w:numPr>
        <w:numId w:val="39"/>
      </w:numPr>
      <w:tabs>
        <w:tab w:val="clear" w:pos="567"/>
        <w:tab w:val="left" w:pos="652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7902E5"/>
    <w:pPr>
      <w:numPr>
        <w:numId w:val="41"/>
      </w:numPr>
    </w:pPr>
  </w:style>
  <w:style w:type="paragraph" w:customStyle="1" w:styleId="IOSList1numbered2017">
    <w:name w:val="IOS List 1 numbered 2017"/>
    <w:basedOn w:val="Normal"/>
    <w:qFormat/>
    <w:locked/>
    <w:rsid w:val="007902E5"/>
    <w:pPr>
      <w:numPr>
        <w:numId w:val="34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7902E5"/>
    <w:pPr>
      <w:numPr>
        <w:ilvl w:val="1"/>
        <w:numId w:val="3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7902E5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7902E5"/>
    <w:rPr>
      <w:color w:val="2208BE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7902E5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7902E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5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902E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5"/>
    <w:rPr>
      <w:rFonts w:ascii="Arial" w:hAnsi="Arial"/>
      <w:szCs w:val="2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2E5"/>
    <w:rPr>
      <w:rFonts w:ascii="Arial" w:hAnsi="Arial"/>
      <w:b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2E5"/>
    <w:rPr>
      <w:rFonts w:ascii="Arial" w:eastAsiaTheme="majorEastAsia" w:hAnsi="Arial" w:cstheme="majorBidi"/>
      <w:b/>
      <w:color w:val="000000" w:themeColor="text1"/>
      <w:szCs w:val="2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2E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2E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2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2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OSmultiplechoicealternatives2017">
    <w:name w:val="IOS multiple choice alternatives 2017"/>
    <w:basedOn w:val="Normal"/>
    <w:qFormat/>
    <w:rsid w:val="007902E5"/>
    <w:pPr>
      <w:numPr>
        <w:numId w:val="37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0A48-387C-4F64-A8CA-E376BE23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IOS-blank-template-V8-2017.dotx</Template>
  <TotalTime>4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English Standard - Module A - Handout 33</vt:lpstr>
    </vt:vector>
  </TitlesOfParts>
  <Manager/>
  <Company>NSW Department of Education</Company>
  <LinksUpToDate>false</LinksUpToDate>
  <CharactersWithSpaces>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English Standard - Module A - Handout 33</dc:title>
  <dc:subject/>
  <dc:creator>Ly, Helen</dc:creator>
  <cp:keywords/>
  <dc:description/>
  <cp:lastModifiedBy>Rowena Martin</cp:lastModifiedBy>
  <cp:revision>3</cp:revision>
  <cp:lastPrinted>2017-06-14T01:28:00Z</cp:lastPrinted>
  <dcterms:created xsi:type="dcterms:W3CDTF">2018-07-06T02:28:00Z</dcterms:created>
  <dcterms:modified xsi:type="dcterms:W3CDTF">2018-07-06T02:33:00Z</dcterms:modified>
  <cp:category/>
</cp:coreProperties>
</file>