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D40E4">
        <w:t>Resource 11</w:t>
      </w:r>
    </w:p>
    <w:p w:rsidR="004D40E4" w:rsidRDefault="0052648B" w:rsidP="004D40E4">
      <w:pPr>
        <w:pStyle w:val="IOSheading42017"/>
      </w:pPr>
      <w:r>
        <w:t xml:space="preserve">Perspective </w:t>
      </w:r>
      <w:r w:rsidR="004D40E4">
        <w:t>A</w:t>
      </w:r>
      <w:r w:rsidR="004D40E4" w:rsidRPr="00945E93">
        <w:t>ctivities</w:t>
      </w:r>
    </w:p>
    <w:p w:rsidR="00802AA0" w:rsidRDefault="00802AA0" w:rsidP="00802AA0">
      <w:pPr>
        <w:pStyle w:val="IOSbodytext2017"/>
        <w:ind w:left="1"/>
        <w:rPr>
          <w:b/>
          <w:lang w:eastAsia="en-US"/>
        </w:rPr>
      </w:pPr>
      <w:r>
        <w:rPr>
          <w:b/>
          <w:lang w:eastAsia="en-US"/>
        </w:rPr>
        <w:t>Part A</w:t>
      </w:r>
    </w:p>
    <w:p w:rsidR="0052648B" w:rsidRPr="00802AA0" w:rsidRDefault="0052648B" w:rsidP="00802AA0">
      <w:pPr>
        <w:pStyle w:val="IOSbodytext2017"/>
        <w:ind w:left="1"/>
        <w:rPr>
          <w:b/>
          <w:lang w:eastAsia="en-US"/>
        </w:rPr>
      </w:pPr>
      <w:r w:rsidRPr="00802AA0">
        <w:rPr>
          <w:b/>
          <w:lang w:eastAsia="en-US"/>
        </w:rPr>
        <w:t xml:space="preserve">‘Perspective is a lens through which we learn to see the world; it shapes what we see and the way we see it.  The lens can clarify, magnify, distort or blur what we see. By changing the position of the lens, different aspects of the text may be foregrounded.’ </w:t>
      </w:r>
    </w:p>
    <w:p w:rsidR="0052648B" w:rsidRPr="0052648B" w:rsidRDefault="0052648B" w:rsidP="0052648B">
      <w:pPr>
        <w:pStyle w:val="IOSbodytext2017"/>
        <w:jc w:val="right"/>
        <w:rPr>
          <w:lang w:eastAsia="en-US"/>
        </w:rPr>
      </w:pPr>
      <w:hyperlink r:id="rId10" w:history="1">
        <w:r w:rsidRPr="0052648B">
          <w:rPr>
            <w:rStyle w:val="Hyperlink"/>
            <w:lang w:eastAsia="en-US"/>
          </w:rPr>
          <w:t>Perspective, English Textual Concepts</w:t>
        </w:r>
      </w:hyperlink>
    </w:p>
    <w:p w:rsidR="004D40E4" w:rsidRDefault="0052648B" w:rsidP="0024644A">
      <w:pPr>
        <w:pStyle w:val="IOSbodytext2017"/>
        <w:numPr>
          <w:ilvl w:val="0"/>
          <w:numId w:val="7"/>
        </w:numPr>
      </w:pPr>
      <w:r>
        <w:t xml:space="preserve">Go to the </w:t>
      </w:r>
      <w:r w:rsidR="004D40E4">
        <w:t>Serial Season 1, episode 2</w:t>
      </w:r>
      <w:r>
        <w:t xml:space="preserve"> section of the website</w:t>
      </w:r>
      <w:r w:rsidR="004D40E4">
        <w:t xml:space="preserve">. </w:t>
      </w:r>
    </w:p>
    <w:p w:rsidR="004D40E4" w:rsidRDefault="004D40E4" w:rsidP="0024644A">
      <w:pPr>
        <w:pStyle w:val="IOSbodytext2017"/>
        <w:numPr>
          <w:ilvl w:val="0"/>
          <w:numId w:val="7"/>
        </w:numPr>
      </w:pPr>
      <w:r>
        <w:t>Scroll down to ‘Related to Episode 2’ and then find the entry dated October 5.</w:t>
      </w:r>
    </w:p>
    <w:p w:rsidR="004D40E4" w:rsidRDefault="004D40E4" w:rsidP="0052648B">
      <w:pPr>
        <w:pStyle w:val="IOSbodytext2017"/>
      </w:pPr>
      <w:r>
        <w:t xml:space="preserve">In this text, Sarah Koenig recounts a lesson Adnan taught her about </w:t>
      </w:r>
      <w:r w:rsidR="0052648B">
        <w:t>perspective</w:t>
      </w:r>
      <w:r>
        <w:t>, using the graphs about the price of tea to illustrate his point. Look at the graphs and discuss what they notice with your class.</w:t>
      </w:r>
    </w:p>
    <w:p w:rsidR="004D40E4" w:rsidRDefault="004D40E4" w:rsidP="0052648B">
      <w:pPr>
        <w:pStyle w:val="IOSbodytext2017"/>
      </w:pPr>
      <w:r>
        <w:t>Read the entry and discuss:</w:t>
      </w:r>
    </w:p>
    <w:p w:rsidR="004D40E4" w:rsidRDefault="004D40E4" w:rsidP="0024644A">
      <w:pPr>
        <w:pStyle w:val="IOSbodytext2017"/>
        <w:numPr>
          <w:ilvl w:val="0"/>
          <w:numId w:val="8"/>
        </w:numPr>
      </w:pPr>
      <w:r>
        <w:t>What was the purpose of Adnan showing Sarah Koenig the riddle?</w:t>
      </w:r>
    </w:p>
    <w:p w:rsidR="004D40E4" w:rsidRDefault="004D40E4" w:rsidP="0024644A">
      <w:pPr>
        <w:pStyle w:val="IOSbodytext2017"/>
        <w:numPr>
          <w:ilvl w:val="0"/>
          <w:numId w:val="8"/>
        </w:numPr>
      </w:pPr>
      <w:r>
        <w:t>What her purpose was in including it here?</w:t>
      </w:r>
    </w:p>
    <w:p w:rsidR="004D40E4" w:rsidRDefault="004D40E4" w:rsidP="0024644A">
      <w:pPr>
        <w:pStyle w:val="IOSbodytext2017"/>
        <w:numPr>
          <w:ilvl w:val="0"/>
          <w:numId w:val="8"/>
        </w:numPr>
      </w:pPr>
      <w:r>
        <w:t>What does the message of the riddle and Adnan’s lesson tell us about Koenig’s purpose?</w:t>
      </w:r>
    </w:p>
    <w:p w:rsidR="004D40E4" w:rsidRDefault="004D40E4" w:rsidP="0024644A">
      <w:pPr>
        <w:pStyle w:val="IOSbodytext2017"/>
        <w:numPr>
          <w:ilvl w:val="0"/>
          <w:numId w:val="8"/>
        </w:numPr>
      </w:pPr>
      <w:r>
        <w:t>What do we learn about p</w:t>
      </w:r>
      <w:r w:rsidR="0052648B">
        <w:t>erspective</w:t>
      </w:r>
      <w:r>
        <w:t xml:space="preserve"> from this?</w:t>
      </w:r>
    </w:p>
    <w:p w:rsidR="00802AA0" w:rsidRDefault="00802AA0" w:rsidP="00802AA0">
      <w:pPr>
        <w:pStyle w:val="IOSbodytext2017"/>
        <w:spacing w:before="840"/>
      </w:pPr>
      <w:r>
        <w:t>Part B</w:t>
      </w:r>
    </w:p>
    <w:p w:rsidR="004D40E4" w:rsidRDefault="00802AA0" w:rsidP="0052648B">
      <w:pPr>
        <w:pStyle w:val="IOSbodytext2017"/>
        <w:rPr>
          <w:b/>
        </w:rPr>
      </w:pPr>
      <w:r>
        <w:t>‘</w:t>
      </w:r>
      <w:r w:rsidRPr="00802AA0">
        <w:rPr>
          <w:b/>
        </w:rPr>
        <w:t>Perspective includes the values that the responder and composer bring to a text. In a text these values are expressed and/or implied through the composer’s language and structure which may position the responder to accept them’.</w:t>
      </w:r>
    </w:p>
    <w:p w:rsidR="00802AA0" w:rsidRPr="0052648B" w:rsidRDefault="00802AA0" w:rsidP="00802AA0">
      <w:pPr>
        <w:pStyle w:val="IOSbodytext2017"/>
        <w:jc w:val="right"/>
        <w:rPr>
          <w:lang w:eastAsia="en-US"/>
        </w:rPr>
      </w:pPr>
      <w:hyperlink r:id="rId11" w:history="1">
        <w:r w:rsidRPr="0052648B">
          <w:rPr>
            <w:rStyle w:val="Hyperlink"/>
            <w:lang w:eastAsia="en-US"/>
          </w:rPr>
          <w:t>Perspective, English Textual Concepts</w:t>
        </w:r>
      </w:hyperlink>
    </w:p>
    <w:p w:rsidR="004D40E4" w:rsidRDefault="004D40E4" w:rsidP="0052648B">
      <w:pPr>
        <w:pStyle w:val="IOSbodytext2017"/>
      </w:pPr>
      <w:r>
        <w:t xml:space="preserve">In Episode 1, Koenig established her purpose. </w:t>
      </w:r>
    </w:p>
    <w:p w:rsidR="004D40E4" w:rsidRDefault="004D40E4" w:rsidP="0052648B">
      <w:pPr>
        <w:pStyle w:val="IOSbodytext2017"/>
      </w:pPr>
      <w:r>
        <w:t xml:space="preserve">Listen to the episode up to 13:03 minutes, “So it’s either Jay or its Adnan. But someone is lying and I really wanted to figure out </w:t>
      </w:r>
      <w:proofErr w:type="gramStart"/>
      <w:r>
        <w:t>who</w:t>
      </w:r>
      <w:proofErr w:type="gramEnd"/>
      <w:r>
        <w:t>.”</w:t>
      </w:r>
    </w:p>
    <w:p w:rsidR="004D40E4" w:rsidRPr="00945E93" w:rsidRDefault="004D40E4" w:rsidP="0052648B">
      <w:pPr>
        <w:pStyle w:val="IOSbodytext2017"/>
        <w:rPr>
          <w:b/>
        </w:rPr>
      </w:pPr>
      <w:r w:rsidRPr="00945E93">
        <w:rPr>
          <w:b/>
        </w:rPr>
        <w:t>During Listening Questions:</w:t>
      </w:r>
    </w:p>
    <w:p w:rsidR="004D40E4" w:rsidRDefault="004D40E4" w:rsidP="0024644A">
      <w:pPr>
        <w:pStyle w:val="IOSbodytext2017"/>
        <w:numPr>
          <w:ilvl w:val="0"/>
          <w:numId w:val="10"/>
        </w:numPr>
      </w:pPr>
      <w:r>
        <w:lastRenderedPageBreak/>
        <w:t>Comment on the tone Koenig establishes in her introduction and suggest a reason for her use of that tone.</w:t>
      </w:r>
    </w:p>
    <w:p w:rsidR="004D40E4" w:rsidRDefault="004D40E4" w:rsidP="0024644A">
      <w:pPr>
        <w:pStyle w:val="IOSbodytext2017"/>
        <w:numPr>
          <w:ilvl w:val="0"/>
          <w:numId w:val="10"/>
        </w:numPr>
      </w:pPr>
      <w:r>
        <w:t xml:space="preserve">Before providing any details of the case, </w:t>
      </w:r>
      <w:proofErr w:type="spellStart"/>
      <w:r>
        <w:t>Keonig</w:t>
      </w:r>
      <w:proofErr w:type="spellEnd"/>
      <w:r>
        <w:t xml:space="preserve"> positions listeners to consider the unreliability of memory. Identify two ways in which she does this.</w:t>
      </w:r>
    </w:p>
    <w:p w:rsidR="004D40E4" w:rsidRDefault="004D40E4" w:rsidP="0024644A">
      <w:pPr>
        <w:pStyle w:val="IOSbodytext2017"/>
        <w:numPr>
          <w:ilvl w:val="0"/>
          <w:numId w:val="10"/>
        </w:numPr>
      </w:pPr>
      <w:r>
        <w:t>Describe the music used during the interviews with the teenage boys that Koenig says she did “for a lark”. What does the music add?</w:t>
      </w:r>
    </w:p>
    <w:p w:rsidR="004D40E4" w:rsidRDefault="004D40E4" w:rsidP="0024644A">
      <w:pPr>
        <w:pStyle w:val="IOSbodytext2017"/>
        <w:numPr>
          <w:ilvl w:val="0"/>
          <w:numId w:val="10"/>
        </w:numPr>
      </w:pPr>
      <w:r>
        <w:t xml:space="preserve">Koenig identifies herself in her introduction by saying, “I’m not a detective or private investigator. I’m not even a crime reporter.” Why does </w:t>
      </w:r>
      <w:proofErr w:type="spellStart"/>
      <w:r>
        <w:t>Rabia</w:t>
      </w:r>
      <w:proofErr w:type="spellEnd"/>
      <w:r>
        <w:t xml:space="preserve"> choose to bring the case to the attention of </w:t>
      </w:r>
      <w:proofErr w:type="spellStart"/>
      <w:r>
        <w:t>Keonig</w:t>
      </w:r>
      <w:proofErr w:type="spellEnd"/>
      <w:r>
        <w:t>?</w:t>
      </w:r>
    </w:p>
    <w:p w:rsidR="004D40E4" w:rsidRDefault="004D40E4" w:rsidP="0024644A">
      <w:pPr>
        <w:pStyle w:val="IOSbodytext2017"/>
        <w:numPr>
          <w:ilvl w:val="0"/>
          <w:numId w:val="10"/>
        </w:numPr>
      </w:pPr>
      <w:r>
        <w:t xml:space="preserve">Comment on the sound of the interviews with </w:t>
      </w:r>
      <w:proofErr w:type="spellStart"/>
      <w:r>
        <w:t>Rabia</w:t>
      </w:r>
      <w:proofErr w:type="spellEnd"/>
      <w:r>
        <w:t xml:space="preserve"> and </w:t>
      </w:r>
      <w:proofErr w:type="spellStart"/>
      <w:r>
        <w:t>Saad</w:t>
      </w:r>
      <w:proofErr w:type="spellEnd"/>
      <w:r>
        <w:t xml:space="preserve">. What is the effect of including interviews like this? </w:t>
      </w:r>
    </w:p>
    <w:p w:rsidR="004D40E4" w:rsidRDefault="004D40E4" w:rsidP="0024644A">
      <w:pPr>
        <w:pStyle w:val="IOSbodytext2017"/>
        <w:numPr>
          <w:ilvl w:val="0"/>
          <w:numId w:val="10"/>
        </w:numPr>
      </w:pPr>
      <w:r>
        <w:t>“And on paper, the case was like a Shakespearean mash-up – young lovers from different worlds, thwarting their families…” What is the purpose of the Shakespearean allusion?</w:t>
      </w:r>
    </w:p>
    <w:p w:rsidR="004D40E4" w:rsidRDefault="004D40E4" w:rsidP="0024644A">
      <w:pPr>
        <w:pStyle w:val="IOSbodytext2017"/>
        <w:numPr>
          <w:ilvl w:val="0"/>
          <w:numId w:val="10"/>
        </w:numPr>
      </w:pPr>
      <w:r>
        <w:t xml:space="preserve">Outline how Koenig represents </w:t>
      </w:r>
      <w:proofErr w:type="spellStart"/>
      <w:r>
        <w:t>Rabia</w:t>
      </w:r>
      <w:proofErr w:type="spellEnd"/>
      <w:r>
        <w:t xml:space="preserve"> and</w:t>
      </w:r>
      <w:r w:rsidR="0052648B">
        <w:t xml:space="preserve"> </w:t>
      </w:r>
      <w:proofErr w:type="spellStart"/>
      <w:r w:rsidR="0052648B">
        <w:t>Saad</w:t>
      </w:r>
      <w:proofErr w:type="spellEnd"/>
      <w:r w:rsidR="0052648B">
        <w:t>.</w:t>
      </w:r>
    </w:p>
    <w:p w:rsidR="004D40E4" w:rsidRDefault="004D40E4" w:rsidP="0024644A">
      <w:pPr>
        <w:pStyle w:val="IOSbodytext2017"/>
        <w:numPr>
          <w:ilvl w:val="0"/>
          <w:numId w:val="10"/>
        </w:numPr>
      </w:pPr>
      <w:proofErr w:type="spellStart"/>
      <w:r>
        <w:t>Rabia</w:t>
      </w:r>
      <w:proofErr w:type="spellEnd"/>
      <w:r>
        <w:t xml:space="preserve"> and </w:t>
      </w:r>
      <w:proofErr w:type="spellStart"/>
      <w:r>
        <w:t>Saad’s</w:t>
      </w:r>
      <w:proofErr w:type="spellEnd"/>
      <w:r>
        <w:t xml:space="preserve"> description of Adnan </w:t>
      </w:r>
      <w:proofErr w:type="gramStart"/>
      <w:r>
        <w:t>are</w:t>
      </w:r>
      <w:proofErr w:type="gramEnd"/>
      <w:r>
        <w:t xml:space="preserve"> the first thing listeners hear about him. Why do you think Koenig has chosen to include a positive representation of Adnan first?</w:t>
      </w:r>
    </w:p>
    <w:p w:rsidR="004D40E4" w:rsidRDefault="004D40E4" w:rsidP="0024644A">
      <w:pPr>
        <w:pStyle w:val="IOSbodytext2017"/>
        <w:numPr>
          <w:ilvl w:val="0"/>
          <w:numId w:val="10"/>
        </w:numPr>
      </w:pPr>
      <w:r>
        <w:t xml:space="preserve">Why was it important for </w:t>
      </w:r>
      <w:proofErr w:type="spellStart"/>
      <w:r>
        <w:t>Koening</w:t>
      </w:r>
      <w:proofErr w:type="spellEnd"/>
      <w:r>
        <w:t xml:space="preserve"> to draw parallels between </w:t>
      </w:r>
      <w:proofErr w:type="spellStart"/>
      <w:r>
        <w:t>Saad</w:t>
      </w:r>
      <w:proofErr w:type="spellEnd"/>
      <w:r>
        <w:t xml:space="preserve"> and Adnan?</w:t>
      </w:r>
    </w:p>
    <w:p w:rsidR="004D40E4" w:rsidRDefault="004D40E4" w:rsidP="0024644A">
      <w:pPr>
        <w:pStyle w:val="IOSbodytext2017"/>
        <w:numPr>
          <w:ilvl w:val="0"/>
          <w:numId w:val="10"/>
        </w:numPr>
      </w:pPr>
      <w:r>
        <w:t xml:space="preserve">Identify the first fact we are provided with about Jay. How does the inclusion of </w:t>
      </w:r>
      <w:proofErr w:type="gramStart"/>
      <w:r>
        <w:t>this fact position listeners</w:t>
      </w:r>
      <w:proofErr w:type="gramEnd"/>
      <w:r>
        <w:t xml:space="preserve"> to view Jay?</w:t>
      </w:r>
    </w:p>
    <w:p w:rsidR="004D40E4" w:rsidRPr="008059ED" w:rsidRDefault="004D40E4" w:rsidP="0052648B">
      <w:pPr>
        <w:pStyle w:val="IOSbodytext2017"/>
        <w:rPr>
          <w:b/>
        </w:rPr>
      </w:pPr>
      <w:r w:rsidRPr="008059ED">
        <w:rPr>
          <w:b/>
        </w:rPr>
        <w:t>After Listening</w:t>
      </w:r>
    </w:p>
    <w:p w:rsidR="004D40E4" w:rsidRDefault="004D40E4" w:rsidP="0024644A">
      <w:pPr>
        <w:pStyle w:val="IOSbodytext2017"/>
        <w:numPr>
          <w:ilvl w:val="0"/>
          <w:numId w:val="9"/>
        </w:numPr>
      </w:pPr>
      <w:r>
        <w:t xml:space="preserve">What is Koenig’s </w:t>
      </w:r>
      <w:r w:rsidR="00802AA0">
        <w:t>perspective on</w:t>
      </w:r>
      <w:r>
        <w:t xml:space="preserve"> Adnan and the case?</w:t>
      </w:r>
    </w:p>
    <w:p w:rsidR="009862E0" w:rsidRPr="009862E0" w:rsidRDefault="004D40E4" w:rsidP="0024644A">
      <w:pPr>
        <w:pStyle w:val="IOSbodytext2017"/>
        <w:numPr>
          <w:ilvl w:val="0"/>
          <w:numId w:val="9"/>
        </w:numPr>
        <w:rPr>
          <w:lang w:eastAsia="en-US"/>
        </w:rPr>
      </w:pPr>
      <w:r>
        <w:t xml:space="preserve">What textual choices has she made in Episode 1 that </w:t>
      </w:r>
      <w:proofErr w:type="gramStart"/>
      <w:r>
        <w:t>invite</w:t>
      </w:r>
      <w:proofErr w:type="gramEnd"/>
      <w:r>
        <w:t xml:space="preserve"> us to adopt her p</w:t>
      </w:r>
      <w:r w:rsidR="00802AA0">
        <w:t>erspective</w:t>
      </w:r>
      <w:r>
        <w:t>?</w:t>
      </w:r>
      <w:bookmarkStart w:id="0" w:name="_GoBack"/>
      <w:bookmarkEnd w:id="0"/>
    </w:p>
    <w:sectPr w:rsidR="009862E0" w:rsidRPr="009862E0" w:rsidSect="00667FEF">
      <w:footerReference w:type="even" r:id="rId12"/>
      <w:footerReference w:type="default" r:id="rId13"/>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86" w:rsidRDefault="002C3986" w:rsidP="00F247F6">
      <w:r>
        <w:separator/>
      </w:r>
    </w:p>
    <w:p w:rsidR="002C3986" w:rsidRDefault="002C3986"/>
    <w:p w:rsidR="002C3986" w:rsidRDefault="002C3986"/>
  </w:endnote>
  <w:endnote w:type="continuationSeparator" w:id="0">
    <w:p w:rsidR="002C3986" w:rsidRDefault="002C3986" w:rsidP="00F247F6">
      <w:r>
        <w:continuationSeparator/>
      </w:r>
    </w:p>
    <w:p w:rsidR="002C3986" w:rsidRDefault="002C3986"/>
    <w:p w:rsidR="002C3986" w:rsidRDefault="002C3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24644A">
      <w:rPr>
        <w:noProof/>
      </w:rPr>
      <w:t>2</w:t>
    </w:r>
    <w:r w:rsidRPr="004E338C">
      <w:fldChar w:fldCharType="end"/>
    </w:r>
    <w:r>
      <w:tab/>
    </w:r>
    <w:r>
      <w:tab/>
    </w:r>
    <w:r w:rsidR="0024644A">
      <w:t>Resource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24644A">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86" w:rsidRDefault="002C3986" w:rsidP="00F247F6">
      <w:r>
        <w:separator/>
      </w:r>
    </w:p>
    <w:p w:rsidR="002C3986" w:rsidRDefault="002C3986"/>
    <w:p w:rsidR="002C3986" w:rsidRDefault="002C3986"/>
  </w:footnote>
  <w:footnote w:type="continuationSeparator" w:id="0">
    <w:p w:rsidR="002C3986" w:rsidRDefault="002C3986" w:rsidP="00F247F6">
      <w:r>
        <w:continuationSeparator/>
      </w:r>
    </w:p>
    <w:p w:rsidR="002C3986" w:rsidRDefault="002C3986"/>
    <w:p w:rsidR="002C3986" w:rsidRDefault="002C39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43AEA"/>
    <w:multiLevelType w:val="hybridMultilevel"/>
    <w:tmpl w:val="A3346EA0"/>
    <w:lvl w:ilvl="0" w:tplc="0C09000F">
      <w:start w:val="1"/>
      <w:numFmt w:val="decimal"/>
      <w:lvlText w:val="%1."/>
      <w:lvlJc w:val="left"/>
      <w:pPr>
        <w:ind w:left="1072" w:hanging="360"/>
      </w:pPr>
    </w:lvl>
    <w:lvl w:ilvl="1" w:tplc="0C090019" w:tentative="1">
      <w:start w:val="1"/>
      <w:numFmt w:val="lowerLetter"/>
      <w:lvlText w:val="%2."/>
      <w:lvlJc w:val="left"/>
      <w:pPr>
        <w:ind w:left="1792" w:hanging="360"/>
      </w:pPr>
    </w:lvl>
    <w:lvl w:ilvl="2" w:tplc="0C09001B" w:tentative="1">
      <w:start w:val="1"/>
      <w:numFmt w:val="lowerRoman"/>
      <w:lvlText w:val="%3."/>
      <w:lvlJc w:val="right"/>
      <w:pPr>
        <w:ind w:left="2512" w:hanging="180"/>
      </w:pPr>
    </w:lvl>
    <w:lvl w:ilvl="3" w:tplc="0C09000F" w:tentative="1">
      <w:start w:val="1"/>
      <w:numFmt w:val="decimal"/>
      <w:lvlText w:val="%4."/>
      <w:lvlJc w:val="left"/>
      <w:pPr>
        <w:ind w:left="3232" w:hanging="360"/>
      </w:pPr>
    </w:lvl>
    <w:lvl w:ilvl="4" w:tplc="0C090019" w:tentative="1">
      <w:start w:val="1"/>
      <w:numFmt w:val="lowerLetter"/>
      <w:lvlText w:val="%5."/>
      <w:lvlJc w:val="left"/>
      <w:pPr>
        <w:ind w:left="3952" w:hanging="360"/>
      </w:pPr>
    </w:lvl>
    <w:lvl w:ilvl="5" w:tplc="0C09001B" w:tentative="1">
      <w:start w:val="1"/>
      <w:numFmt w:val="lowerRoman"/>
      <w:lvlText w:val="%6."/>
      <w:lvlJc w:val="right"/>
      <w:pPr>
        <w:ind w:left="4672" w:hanging="180"/>
      </w:pPr>
    </w:lvl>
    <w:lvl w:ilvl="6" w:tplc="0C09000F" w:tentative="1">
      <w:start w:val="1"/>
      <w:numFmt w:val="decimal"/>
      <w:lvlText w:val="%7."/>
      <w:lvlJc w:val="left"/>
      <w:pPr>
        <w:ind w:left="5392" w:hanging="360"/>
      </w:pPr>
    </w:lvl>
    <w:lvl w:ilvl="7" w:tplc="0C090019" w:tentative="1">
      <w:start w:val="1"/>
      <w:numFmt w:val="lowerLetter"/>
      <w:lvlText w:val="%8."/>
      <w:lvlJc w:val="left"/>
      <w:pPr>
        <w:ind w:left="6112" w:hanging="360"/>
      </w:pPr>
    </w:lvl>
    <w:lvl w:ilvl="8" w:tplc="0C09001B" w:tentative="1">
      <w:start w:val="1"/>
      <w:numFmt w:val="lowerRoman"/>
      <w:lvlText w:val="%9."/>
      <w:lvlJc w:val="right"/>
      <w:pPr>
        <w:ind w:left="6832" w:hanging="180"/>
      </w:pPr>
    </w:lvl>
  </w:abstractNum>
  <w:abstractNum w:abstractNumId="3">
    <w:nsid w:val="275D42FB"/>
    <w:multiLevelType w:val="hybridMultilevel"/>
    <w:tmpl w:val="9AA8CB9E"/>
    <w:lvl w:ilvl="0" w:tplc="0C09000F">
      <w:start w:val="1"/>
      <w:numFmt w:val="decimal"/>
      <w:lvlText w:val="%1."/>
      <w:lvlJc w:val="left"/>
      <w:pPr>
        <w:ind w:left="787" w:hanging="360"/>
      </w:p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4">
    <w:nsid w:val="276B6256"/>
    <w:multiLevelType w:val="hybridMultilevel"/>
    <w:tmpl w:val="75BE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FF660F"/>
    <w:multiLevelType w:val="hybridMultilevel"/>
    <w:tmpl w:val="3B56A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0"/>
  </w:num>
  <w:num w:numId="5">
    <w:abstractNumId w:val="9"/>
  </w:num>
  <w:num w:numId="6">
    <w:abstractNumId w:val="7"/>
  </w:num>
  <w:num w:numId="7">
    <w:abstractNumId w:val="4"/>
  </w:num>
  <w:num w:numId="8">
    <w:abstractNumId w:val="3"/>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2C3986"/>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44A"/>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3986"/>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0E4"/>
    <w:rsid w:val="004D4C42"/>
    <w:rsid w:val="004D57A9"/>
    <w:rsid w:val="004E1D7D"/>
    <w:rsid w:val="004E1FA2"/>
    <w:rsid w:val="004E2AAE"/>
    <w:rsid w:val="004E4544"/>
    <w:rsid w:val="004E5440"/>
    <w:rsid w:val="004E562D"/>
    <w:rsid w:val="004E7707"/>
    <w:rsid w:val="004E7B6F"/>
    <w:rsid w:val="004F0FBC"/>
    <w:rsid w:val="004F3F99"/>
    <w:rsid w:val="004F52F4"/>
    <w:rsid w:val="004F5A67"/>
    <w:rsid w:val="00504CA2"/>
    <w:rsid w:val="00505703"/>
    <w:rsid w:val="005072A6"/>
    <w:rsid w:val="0050731C"/>
    <w:rsid w:val="005108FF"/>
    <w:rsid w:val="0051750A"/>
    <w:rsid w:val="005215E7"/>
    <w:rsid w:val="00521C38"/>
    <w:rsid w:val="005231C1"/>
    <w:rsid w:val="0052648B"/>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2AA0"/>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C33"/>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BalloonText">
    <w:name w:val="Balloon Text"/>
    <w:basedOn w:val="Normal"/>
    <w:link w:val="BalloonTextChar"/>
    <w:uiPriority w:val="99"/>
    <w:semiHidden/>
    <w:unhideWhenUsed/>
    <w:rsid w:val="002C398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986"/>
    <w:rPr>
      <w:rFonts w:ascii="Tahoma" w:hAnsi="Tahoma" w:cs="Tahoma"/>
      <w:sz w:val="16"/>
      <w:szCs w:val="16"/>
      <w:lang w:eastAsia="zh-CN"/>
    </w:rPr>
  </w:style>
  <w:style w:type="paragraph" w:customStyle="1" w:styleId="IOStabletext">
    <w:name w:val="IOS table text"/>
    <w:basedOn w:val="Normal"/>
    <w:link w:val="IOStabletextChar"/>
    <w:qFormat/>
    <w:rsid w:val="004D40E4"/>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4D40E4"/>
    <w:rPr>
      <w:rFonts w:ascii="Helvetica" w:hAnsi="Helvetica"/>
      <w:sz w:val="20"/>
      <w:szCs w:val="20"/>
      <w:lang w:eastAsia="zh-CN"/>
    </w:rPr>
  </w:style>
  <w:style w:type="paragraph" w:styleId="Header">
    <w:name w:val="header"/>
    <w:basedOn w:val="Normal"/>
    <w:link w:val="HeaderChar"/>
    <w:uiPriority w:val="99"/>
    <w:unhideWhenUsed/>
    <w:rsid w:val="0024644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4644A"/>
    <w:rPr>
      <w:rFonts w:ascii="Arial" w:hAnsi="Arial"/>
      <w:szCs w:val="22"/>
      <w:lang w:eastAsia="zh-CN"/>
    </w:rPr>
  </w:style>
  <w:style w:type="paragraph" w:styleId="Footer">
    <w:name w:val="footer"/>
    <w:basedOn w:val="Normal"/>
    <w:link w:val="FooterChar"/>
    <w:uiPriority w:val="99"/>
    <w:unhideWhenUsed/>
    <w:rsid w:val="0024644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4644A"/>
    <w:rPr>
      <w:rFonts w:ascii="Arial" w:hAnsi="Arial"/>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BalloonText">
    <w:name w:val="Balloon Text"/>
    <w:basedOn w:val="Normal"/>
    <w:link w:val="BalloonTextChar"/>
    <w:uiPriority w:val="99"/>
    <w:semiHidden/>
    <w:unhideWhenUsed/>
    <w:rsid w:val="002C398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986"/>
    <w:rPr>
      <w:rFonts w:ascii="Tahoma" w:hAnsi="Tahoma" w:cs="Tahoma"/>
      <w:sz w:val="16"/>
      <w:szCs w:val="16"/>
      <w:lang w:eastAsia="zh-CN"/>
    </w:rPr>
  </w:style>
  <w:style w:type="paragraph" w:customStyle="1" w:styleId="IOStabletext">
    <w:name w:val="IOS table text"/>
    <w:basedOn w:val="Normal"/>
    <w:link w:val="IOStabletextChar"/>
    <w:qFormat/>
    <w:rsid w:val="004D40E4"/>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4D40E4"/>
    <w:rPr>
      <w:rFonts w:ascii="Helvetica" w:hAnsi="Helvetica"/>
      <w:sz w:val="20"/>
      <w:szCs w:val="20"/>
      <w:lang w:eastAsia="zh-CN"/>
    </w:rPr>
  </w:style>
  <w:style w:type="paragraph" w:styleId="Header">
    <w:name w:val="header"/>
    <w:basedOn w:val="Normal"/>
    <w:link w:val="HeaderChar"/>
    <w:uiPriority w:val="99"/>
    <w:unhideWhenUsed/>
    <w:rsid w:val="0024644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4644A"/>
    <w:rPr>
      <w:rFonts w:ascii="Arial" w:hAnsi="Arial"/>
      <w:szCs w:val="22"/>
      <w:lang w:eastAsia="zh-CN"/>
    </w:rPr>
  </w:style>
  <w:style w:type="paragraph" w:styleId="Footer">
    <w:name w:val="footer"/>
    <w:basedOn w:val="Normal"/>
    <w:link w:val="FooterChar"/>
    <w:uiPriority w:val="99"/>
    <w:unhideWhenUsed/>
    <w:rsid w:val="0024644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4644A"/>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ishtextualconcepts.nsw.edu.au/content/perspectiv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glishtextualconcepts.nsw.edu.au/content/perspectiv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ELPSE\Secondary%20Curriculum\STAGE%206\Stage%206%20mEsh\mEsh%20Resources\English\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4629-6D6B-4C22-91B6-8E5C9D19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88</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IOS-blank-template-V8-2017</vt:lpstr>
    </vt:vector>
  </TitlesOfParts>
  <Company>NSW Department of Education</Company>
  <LinksUpToDate>false</LinksUpToDate>
  <CharactersWithSpaces>3062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IOS-blank-template-V8-2017</dc:title>
  <dc:creator>Greene, Prudence</dc:creator>
  <cp:lastModifiedBy>Greene, Prudence</cp:lastModifiedBy>
  <cp:revision>2</cp:revision>
  <cp:lastPrinted>2017-06-14T01:28:00Z</cp:lastPrinted>
  <dcterms:created xsi:type="dcterms:W3CDTF">2017-09-28T01:08:00Z</dcterms:created>
  <dcterms:modified xsi:type="dcterms:W3CDTF">2017-09-28T02:45:00Z</dcterms:modified>
</cp:coreProperties>
</file>