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36A087EB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456ADF">
        <w:t xml:space="preserve"> </w:t>
      </w:r>
      <w:r w:rsidR="00002E2F">
        <w:t xml:space="preserve">Resource 17 - </w:t>
      </w:r>
      <w:bookmarkStart w:id="0" w:name="_GoBack"/>
      <w:bookmarkEnd w:id="0"/>
      <w:r w:rsidR="00456ADF">
        <w:t>Scene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6"/>
        <w:gridCol w:w="5176"/>
      </w:tblGrid>
      <w:tr w:rsidR="00456ADF" w14:paraId="55D54105" w14:textId="77777777" w:rsidTr="00456ADF">
        <w:trPr>
          <w:trHeight w:val="1172"/>
          <w:tblHeader/>
        </w:trPr>
        <w:tc>
          <w:tcPr>
            <w:tcW w:w="5176" w:type="dxa"/>
          </w:tcPr>
          <w:p w14:paraId="7D1A73C5" w14:textId="0A03ADBD" w:rsidR="00456ADF" w:rsidRDefault="00456ADF" w:rsidP="00456ADF">
            <w:pPr>
              <w:pStyle w:val="IOStableheading2017"/>
            </w:pPr>
            <w:r>
              <w:t>Identify and describe visual and aural devices used</w:t>
            </w:r>
          </w:p>
        </w:tc>
        <w:tc>
          <w:tcPr>
            <w:tcW w:w="5176" w:type="dxa"/>
          </w:tcPr>
          <w:p w14:paraId="7AD844D3" w14:textId="12C896CE" w:rsidR="00456ADF" w:rsidRPr="00456ADF" w:rsidRDefault="00456ADF" w:rsidP="00456ADF">
            <w:pPr>
              <w:pStyle w:val="IOStableheading2017"/>
            </w:pPr>
            <w:r>
              <w:t>Discuss the impact on meaning and audiences. How are audiences positioned and made to feel? Why?</w:t>
            </w:r>
          </w:p>
        </w:tc>
      </w:tr>
      <w:tr w:rsidR="00456ADF" w14:paraId="17E7CB83" w14:textId="77777777" w:rsidTr="00456ADF">
        <w:trPr>
          <w:trHeight w:val="2639"/>
        </w:trPr>
        <w:tc>
          <w:tcPr>
            <w:tcW w:w="5176" w:type="dxa"/>
          </w:tcPr>
          <w:p w14:paraId="712C4C15" w14:textId="77777777" w:rsidR="00456ADF" w:rsidRDefault="00456ADF" w:rsidP="00456ADF">
            <w:pPr>
              <w:pStyle w:val="IOStabletext2017"/>
            </w:pPr>
          </w:p>
        </w:tc>
        <w:tc>
          <w:tcPr>
            <w:tcW w:w="5176" w:type="dxa"/>
          </w:tcPr>
          <w:p w14:paraId="4B6FB7B7" w14:textId="77777777" w:rsidR="00456ADF" w:rsidRDefault="00456ADF" w:rsidP="00456ADF">
            <w:pPr>
              <w:pStyle w:val="IOStabletext2017"/>
            </w:pPr>
          </w:p>
        </w:tc>
      </w:tr>
      <w:tr w:rsidR="00456ADF" w14:paraId="4BDCADC7" w14:textId="77777777" w:rsidTr="00456ADF">
        <w:trPr>
          <w:trHeight w:val="2639"/>
        </w:trPr>
        <w:tc>
          <w:tcPr>
            <w:tcW w:w="5176" w:type="dxa"/>
          </w:tcPr>
          <w:p w14:paraId="327726E0" w14:textId="77777777" w:rsidR="00456ADF" w:rsidRDefault="00456ADF" w:rsidP="00456ADF">
            <w:pPr>
              <w:pStyle w:val="IOStabletext2017"/>
            </w:pPr>
          </w:p>
        </w:tc>
        <w:tc>
          <w:tcPr>
            <w:tcW w:w="5176" w:type="dxa"/>
          </w:tcPr>
          <w:p w14:paraId="201B2164" w14:textId="77777777" w:rsidR="00456ADF" w:rsidRDefault="00456ADF" w:rsidP="00456ADF">
            <w:pPr>
              <w:pStyle w:val="IOStabletext2017"/>
            </w:pPr>
          </w:p>
        </w:tc>
      </w:tr>
      <w:tr w:rsidR="00456ADF" w14:paraId="79279E68" w14:textId="77777777" w:rsidTr="00456ADF">
        <w:trPr>
          <w:trHeight w:val="2639"/>
        </w:trPr>
        <w:tc>
          <w:tcPr>
            <w:tcW w:w="5176" w:type="dxa"/>
          </w:tcPr>
          <w:p w14:paraId="6C038AD3" w14:textId="77777777" w:rsidR="00456ADF" w:rsidRDefault="00456ADF" w:rsidP="00456ADF">
            <w:pPr>
              <w:pStyle w:val="IOStabletext2017"/>
            </w:pPr>
          </w:p>
        </w:tc>
        <w:tc>
          <w:tcPr>
            <w:tcW w:w="5176" w:type="dxa"/>
          </w:tcPr>
          <w:p w14:paraId="5EF1B131" w14:textId="77777777" w:rsidR="00456ADF" w:rsidRDefault="00456ADF" w:rsidP="00456ADF">
            <w:pPr>
              <w:pStyle w:val="IOStabletext2017"/>
            </w:pPr>
          </w:p>
        </w:tc>
      </w:tr>
      <w:tr w:rsidR="00456ADF" w14:paraId="16796A98" w14:textId="77777777" w:rsidTr="00456ADF">
        <w:trPr>
          <w:trHeight w:val="2563"/>
        </w:trPr>
        <w:tc>
          <w:tcPr>
            <w:tcW w:w="5176" w:type="dxa"/>
          </w:tcPr>
          <w:p w14:paraId="7FF4F46A" w14:textId="77777777" w:rsidR="00456ADF" w:rsidRDefault="00456ADF" w:rsidP="00456ADF">
            <w:pPr>
              <w:pStyle w:val="IOStabletext2017"/>
            </w:pPr>
          </w:p>
        </w:tc>
        <w:tc>
          <w:tcPr>
            <w:tcW w:w="5176" w:type="dxa"/>
          </w:tcPr>
          <w:p w14:paraId="7351716D" w14:textId="77777777" w:rsidR="00456ADF" w:rsidRDefault="00456ADF" w:rsidP="00456ADF">
            <w:pPr>
              <w:pStyle w:val="IOStabletext2017"/>
            </w:pPr>
          </w:p>
        </w:tc>
      </w:tr>
    </w:tbl>
    <w:p w14:paraId="24036D24" w14:textId="77777777" w:rsidR="001471C5" w:rsidRPr="001471C5" w:rsidRDefault="001471C5" w:rsidP="001471C5">
      <w:pPr>
        <w:pStyle w:val="IOSbodytext2017"/>
        <w:rPr>
          <w:lang w:eastAsia="en-US"/>
        </w:rPr>
      </w:pPr>
    </w:p>
    <w:sectPr w:rsidR="001471C5" w:rsidRPr="001471C5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645B" w14:textId="77777777" w:rsidR="00DC7F9F" w:rsidRDefault="00DC7F9F">
      <w:pPr>
        <w:spacing w:before="0" w:line="240" w:lineRule="auto"/>
      </w:pPr>
      <w:r>
        <w:separator/>
      </w:r>
    </w:p>
  </w:endnote>
  <w:endnote w:type="continuationSeparator" w:id="0">
    <w:p w14:paraId="396BBB1C" w14:textId="77777777" w:rsidR="00DC7F9F" w:rsidRDefault="00DC7F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66FABC4A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02E2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F4D72" w14:textId="77777777" w:rsidR="00DC7F9F" w:rsidRDefault="00DC7F9F">
      <w:pPr>
        <w:spacing w:before="0" w:line="240" w:lineRule="auto"/>
      </w:pPr>
      <w:r>
        <w:separator/>
      </w:r>
    </w:p>
  </w:footnote>
  <w:footnote w:type="continuationSeparator" w:id="0">
    <w:p w14:paraId="20041CB8" w14:textId="77777777" w:rsidR="00DC7F9F" w:rsidRDefault="00DC7F9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02E2F"/>
    <w:rsid w:val="000311DA"/>
    <w:rsid w:val="00073BE6"/>
    <w:rsid w:val="000E69BA"/>
    <w:rsid w:val="001245EC"/>
    <w:rsid w:val="001471C5"/>
    <w:rsid w:val="001651E4"/>
    <w:rsid w:val="001C5524"/>
    <w:rsid w:val="001E1F9A"/>
    <w:rsid w:val="0020590A"/>
    <w:rsid w:val="00214190"/>
    <w:rsid w:val="002A34A1"/>
    <w:rsid w:val="002B7AB0"/>
    <w:rsid w:val="002D1DBE"/>
    <w:rsid w:val="002E3A02"/>
    <w:rsid w:val="002F5B42"/>
    <w:rsid w:val="002F651E"/>
    <w:rsid w:val="00301B36"/>
    <w:rsid w:val="00317FD6"/>
    <w:rsid w:val="003232A5"/>
    <w:rsid w:val="00376D3D"/>
    <w:rsid w:val="0038193B"/>
    <w:rsid w:val="00383295"/>
    <w:rsid w:val="003C2DBD"/>
    <w:rsid w:val="00437B37"/>
    <w:rsid w:val="00454252"/>
    <w:rsid w:val="00456ADF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F2577"/>
    <w:rsid w:val="00710080"/>
    <w:rsid w:val="00716FA1"/>
    <w:rsid w:val="00741C2B"/>
    <w:rsid w:val="0075348E"/>
    <w:rsid w:val="007534D7"/>
    <w:rsid w:val="007A2C97"/>
    <w:rsid w:val="007B730A"/>
    <w:rsid w:val="007E7116"/>
    <w:rsid w:val="00880D85"/>
    <w:rsid w:val="008A3C24"/>
    <w:rsid w:val="008F555A"/>
    <w:rsid w:val="009D231C"/>
    <w:rsid w:val="00A1455C"/>
    <w:rsid w:val="00A34A17"/>
    <w:rsid w:val="00AE13C8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C5A1F"/>
    <w:rsid w:val="00DC7F9F"/>
    <w:rsid w:val="00DE0FF7"/>
    <w:rsid w:val="00DF5352"/>
    <w:rsid w:val="00E138D9"/>
    <w:rsid w:val="00E37944"/>
    <w:rsid w:val="00ED67D7"/>
    <w:rsid w:val="00EE23AA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Adler, Maha</cp:lastModifiedBy>
  <cp:revision>4</cp:revision>
  <dcterms:created xsi:type="dcterms:W3CDTF">2018-04-06T01:31:00Z</dcterms:created>
  <dcterms:modified xsi:type="dcterms:W3CDTF">2018-04-09T03:38:00Z</dcterms:modified>
</cp:coreProperties>
</file>