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CF724D">
        <w:t>The Big Screen – Resource 4</w:t>
      </w:r>
    </w:p>
    <w:p w:rsidR="00B309EC" w:rsidRPr="00B309EC" w:rsidRDefault="00B309EC" w:rsidP="00B309EC">
      <w:pPr>
        <w:pStyle w:val="IOSheading22017"/>
      </w:pPr>
      <w:r>
        <w:t>Comparison table – sho</w:t>
      </w:r>
      <w:bookmarkStart w:id="0" w:name="_GoBack"/>
      <w:bookmarkEnd w:id="0"/>
      <w:r>
        <w:t>rt story and films</w:t>
      </w:r>
    </w:p>
    <w:tbl>
      <w:tblPr>
        <w:tblStyle w:val="TableGrid"/>
        <w:tblW w:w="10754" w:type="dxa"/>
        <w:tblLook w:val="04A0" w:firstRow="1" w:lastRow="0" w:firstColumn="1" w:lastColumn="0" w:noHBand="0" w:noVBand="1"/>
        <w:tblCaption w:val="Comparison table"/>
        <w:tblDescription w:val="Students are to draw comparisons between the three different texts during their study of the big screen unit and write their notes into this table."/>
      </w:tblPr>
      <w:tblGrid>
        <w:gridCol w:w="1979"/>
        <w:gridCol w:w="2925"/>
        <w:gridCol w:w="2925"/>
        <w:gridCol w:w="2925"/>
      </w:tblGrid>
      <w:tr w:rsidR="00B309EC" w:rsidTr="00B309EC">
        <w:trPr>
          <w:tblHeader/>
        </w:trPr>
        <w:tc>
          <w:tcPr>
            <w:tcW w:w="1979" w:type="dxa"/>
            <w:vAlign w:val="center"/>
          </w:tcPr>
          <w:p w:rsidR="00B309EC" w:rsidRDefault="00B309EC" w:rsidP="00B309EC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Text elements</w:t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Short story</w:t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1990 film</w:t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heading2017"/>
              <w:tabs>
                <w:tab w:val="clear" w:pos="2835"/>
                <w:tab w:val="left" w:pos="271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 film</w:t>
            </w:r>
          </w:p>
        </w:tc>
      </w:tr>
      <w:tr w:rsidR="00B309EC" w:rsidTr="00B309EC">
        <w:trPr>
          <w:trHeight w:val="1531"/>
        </w:trPr>
        <w:tc>
          <w:tcPr>
            <w:tcW w:w="1979" w:type="dxa"/>
            <w:vAlign w:val="center"/>
          </w:tcPr>
          <w:p w:rsidR="00B309EC" w:rsidRPr="00B309EC" w:rsidRDefault="00B309EC" w:rsidP="00B309EC">
            <w:pPr>
              <w:pStyle w:val="IOStabletext2017"/>
              <w:jc w:val="center"/>
              <w:rPr>
                <w:rStyle w:val="IOSstrongemphasis2017"/>
              </w:rPr>
            </w:pPr>
            <w:r w:rsidRPr="00B309EC">
              <w:rPr>
                <w:rStyle w:val="IOSstrongemphasis2017"/>
              </w:rPr>
              <w:t>Setting</w:t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309EC" w:rsidTr="00B309EC">
        <w:trPr>
          <w:trHeight w:val="1531"/>
        </w:trPr>
        <w:tc>
          <w:tcPr>
            <w:tcW w:w="1979" w:type="dxa"/>
            <w:vAlign w:val="center"/>
          </w:tcPr>
          <w:p w:rsidR="00B309EC" w:rsidRPr="00B309EC" w:rsidRDefault="00B309EC" w:rsidP="00B309EC">
            <w:pPr>
              <w:pStyle w:val="IOStabletext2017"/>
              <w:jc w:val="center"/>
              <w:rPr>
                <w:rStyle w:val="IOSstrongemphasis2017"/>
              </w:rPr>
            </w:pPr>
            <w:r w:rsidRPr="00B309EC">
              <w:rPr>
                <w:rStyle w:val="IOSstrongemphasis2017"/>
              </w:rPr>
              <w:t>Plot</w:t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309EC" w:rsidTr="00B309EC">
        <w:trPr>
          <w:trHeight w:val="1531"/>
        </w:trPr>
        <w:tc>
          <w:tcPr>
            <w:tcW w:w="1979" w:type="dxa"/>
            <w:vAlign w:val="center"/>
          </w:tcPr>
          <w:p w:rsidR="00B309EC" w:rsidRPr="00B309EC" w:rsidRDefault="00B309EC" w:rsidP="00B309EC">
            <w:pPr>
              <w:pStyle w:val="IOStabletext2017"/>
              <w:jc w:val="center"/>
              <w:rPr>
                <w:rStyle w:val="IOSstrongemphasis2017"/>
              </w:rPr>
            </w:pPr>
            <w:r w:rsidRPr="00B309EC">
              <w:rPr>
                <w:rStyle w:val="IOSstrongemphasis2017"/>
              </w:rPr>
              <w:t>Character development</w:t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309EC" w:rsidTr="00B309EC">
        <w:trPr>
          <w:trHeight w:val="1531"/>
        </w:trPr>
        <w:tc>
          <w:tcPr>
            <w:tcW w:w="1979" w:type="dxa"/>
            <w:vAlign w:val="center"/>
          </w:tcPr>
          <w:p w:rsidR="00B309EC" w:rsidRPr="00B309EC" w:rsidRDefault="00B309EC" w:rsidP="00B309EC">
            <w:pPr>
              <w:pStyle w:val="IOStabletext2017"/>
              <w:jc w:val="center"/>
              <w:rPr>
                <w:rStyle w:val="IOSstrongemphasis2017"/>
              </w:rPr>
            </w:pPr>
            <w:r w:rsidRPr="00B309EC">
              <w:rPr>
                <w:rStyle w:val="IOSstrongemphasis2017"/>
              </w:rPr>
              <w:t>Imagery</w:t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309EC" w:rsidTr="00B309EC">
        <w:trPr>
          <w:trHeight w:val="1531"/>
        </w:trPr>
        <w:tc>
          <w:tcPr>
            <w:tcW w:w="1979" w:type="dxa"/>
            <w:vAlign w:val="center"/>
          </w:tcPr>
          <w:p w:rsidR="00B309EC" w:rsidRDefault="00B309EC" w:rsidP="00B309E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(Student selection)</w:t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309EC" w:rsidTr="00B309EC">
        <w:trPr>
          <w:trHeight w:val="1531"/>
        </w:trPr>
        <w:tc>
          <w:tcPr>
            <w:tcW w:w="1979" w:type="dxa"/>
            <w:vAlign w:val="center"/>
          </w:tcPr>
          <w:p w:rsidR="00B309EC" w:rsidRDefault="00B309EC" w:rsidP="00B309E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(Student selection)</w:t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B309EC" w:rsidTr="00B309EC">
        <w:trPr>
          <w:trHeight w:val="1531"/>
        </w:trPr>
        <w:tc>
          <w:tcPr>
            <w:tcW w:w="1979" w:type="dxa"/>
            <w:vAlign w:val="center"/>
          </w:tcPr>
          <w:p w:rsidR="00B309EC" w:rsidRDefault="00B309EC" w:rsidP="00B309EC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(Student selection)</w:t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B309EC" w:rsidRDefault="00B309EC" w:rsidP="00B309E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9862E0" w:rsidRPr="009862E0" w:rsidRDefault="009862E0" w:rsidP="00B309EC">
      <w:pPr>
        <w:pStyle w:val="IOSbodytext2017"/>
        <w:spacing w:before="0"/>
        <w:rPr>
          <w:lang w:eastAsia="en-US"/>
        </w:rPr>
      </w:pPr>
    </w:p>
    <w:sectPr w:rsidR="009862E0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09" w:rsidRDefault="00484E09" w:rsidP="00F247F6">
      <w:r>
        <w:separator/>
      </w:r>
    </w:p>
    <w:p w:rsidR="00484E09" w:rsidRDefault="00484E09"/>
    <w:p w:rsidR="00484E09" w:rsidRDefault="00484E09"/>
  </w:endnote>
  <w:endnote w:type="continuationSeparator" w:id="0">
    <w:p w:rsidR="00484E09" w:rsidRDefault="00484E09" w:rsidP="00F247F6">
      <w:r>
        <w:continuationSeparator/>
      </w:r>
    </w:p>
    <w:p w:rsidR="00484E09" w:rsidRDefault="00484E09"/>
    <w:p w:rsidR="00484E09" w:rsidRDefault="00484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309EC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309EC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09" w:rsidRDefault="00484E09" w:rsidP="00F247F6">
      <w:r>
        <w:separator/>
      </w:r>
    </w:p>
    <w:p w:rsidR="00484E09" w:rsidRDefault="00484E09"/>
    <w:p w:rsidR="00484E09" w:rsidRDefault="00484E09"/>
  </w:footnote>
  <w:footnote w:type="continuationSeparator" w:id="0">
    <w:p w:rsidR="00484E09" w:rsidRDefault="00484E09" w:rsidP="00F247F6">
      <w:r>
        <w:continuationSeparator/>
      </w:r>
    </w:p>
    <w:p w:rsidR="00484E09" w:rsidRDefault="00484E09"/>
    <w:p w:rsidR="00484E09" w:rsidRDefault="00484E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CF724D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4E09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09EC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CF724D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F733A8EC-3894-4B0B-8E54-71FC6FFC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B3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C59C-2F09-4EE0-B4D7-580EED19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Big Screen - Resource 4</vt:lpstr>
    </vt:vector>
  </TitlesOfParts>
  <Manager/>
  <Company>NSW Department of Education</Company>
  <LinksUpToDate>false</LinksUpToDate>
  <CharactersWithSpaces>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Big Screen - Resource 4</dc:title>
  <dc:subject/>
  <dc:creator>Ly, Helen</dc:creator>
  <cp:keywords/>
  <dc:description/>
  <cp:lastModifiedBy>Ly, Helen</cp:lastModifiedBy>
  <cp:revision>2</cp:revision>
  <cp:lastPrinted>2017-06-14T01:28:00Z</cp:lastPrinted>
  <dcterms:created xsi:type="dcterms:W3CDTF">2018-01-23T05:01:00Z</dcterms:created>
  <dcterms:modified xsi:type="dcterms:W3CDTF">2018-01-23T05:07:00Z</dcterms:modified>
  <cp:category/>
</cp:coreProperties>
</file>