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574D2" w14:textId="6F8D773D" w:rsidR="00152A94" w:rsidRPr="00152A94" w:rsidRDefault="34C474FC" w:rsidP="00944B39">
      <w:pPr>
        <w:pStyle w:val="Title"/>
      </w:pPr>
      <w:bookmarkStart w:id="0" w:name="_GoBack"/>
      <w:bookmarkEnd w:id="0"/>
      <w:r>
        <w:t>Sample virtual program:</w:t>
      </w:r>
      <w:r w:rsidR="00BB648C">
        <w:t xml:space="preserve"> Representation </w:t>
      </w:r>
      <w:r w:rsidR="6957F663">
        <w:t>in</w:t>
      </w:r>
      <w:r w:rsidR="003D31E7">
        <w:t xml:space="preserve"> </w:t>
      </w:r>
      <w:r w:rsidR="00BB648C">
        <w:t>advertising</w:t>
      </w:r>
    </w:p>
    <w:p w14:paraId="29268065" w14:textId="3EE95423" w:rsidR="00944B39" w:rsidRDefault="34C474FC" w:rsidP="00B977D0">
      <w:pPr>
        <w:pStyle w:val="Heading2"/>
        <w:numPr>
          <w:ilvl w:val="0"/>
          <w:numId w:val="0"/>
        </w:numPr>
      </w:pPr>
      <w:r>
        <w:t>Considerations for programming virtual classrooms</w:t>
      </w:r>
    </w:p>
    <w:p w14:paraId="184DA300" w14:textId="03B91FA7" w:rsidR="004F38CD" w:rsidRDefault="3F5D54AF" w:rsidP="004F38CD">
      <w:r>
        <w:t>This sample learning sequence is a unit starter and reflects the language of the MS Teams platform, however this could easily be applied to other online learning platforms. The activities use a blended approach and contain synchronous activities that could easily become asynchronous.</w:t>
      </w:r>
      <w:r w:rsidRPr="3F5D54AF">
        <w:rPr>
          <w:b/>
          <w:bCs/>
        </w:rPr>
        <w:t xml:space="preserve"> </w:t>
      </w:r>
      <w:r>
        <w:t>Resources are provided at the end of the document or as live links within the teaching and learning activities</w:t>
      </w:r>
      <w:r w:rsidRPr="3F5D54AF">
        <w:rPr>
          <w:b/>
          <w:bCs/>
        </w:rPr>
        <w:t xml:space="preserve">. </w:t>
      </w:r>
      <w:r>
        <w:t xml:space="preserve">Submission of material at key checkpoints is via posts, collaboration in central documents, representations in </w:t>
      </w:r>
      <w:hyperlink r:id="rId8">
        <w:r w:rsidRPr="3F5D54AF">
          <w:rPr>
            <w:rStyle w:val="Hyperlink"/>
          </w:rPr>
          <w:t>Microsoft Whiteboard</w:t>
        </w:r>
      </w:hyperlink>
      <w:r>
        <w:t>, submitting documents via assignments in Teams and sharing video and voice recordings via Flipgrid.</w:t>
      </w:r>
    </w:p>
    <w:p w14:paraId="4AA00B15" w14:textId="778181D8" w:rsidR="00C36627" w:rsidRPr="004F38CD" w:rsidRDefault="3F5D54AF" w:rsidP="004F38CD">
      <w:pPr>
        <w:rPr>
          <w:lang w:eastAsia="zh-CN"/>
        </w:rPr>
      </w:pPr>
      <w:r w:rsidRPr="3F5D54AF">
        <w:rPr>
          <w:lang w:eastAsia="zh-CN"/>
        </w:rPr>
        <w:t>The teaching and learning activities do not cover all of the learning intensions and success criteria they provide a starting point and connect to specific free technology to help engage students in this new learning environment. Students can access the technologies listed either via links provided by the teacher (</w:t>
      </w:r>
      <w:hyperlink r:id="rId9">
        <w:r w:rsidRPr="3F5D54AF">
          <w:rPr>
            <w:rStyle w:val="Hyperlink"/>
            <w:lang w:eastAsia="zh-CN"/>
          </w:rPr>
          <w:t>Mentimeter</w:t>
        </w:r>
      </w:hyperlink>
      <w:r w:rsidRPr="3F5D54AF">
        <w:rPr>
          <w:lang w:eastAsia="zh-CN"/>
        </w:rPr>
        <w:t xml:space="preserve">, </w:t>
      </w:r>
      <w:hyperlink r:id="rId10">
        <w:r w:rsidRPr="3F5D54AF">
          <w:rPr>
            <w:rStyle w:val="Hyperlink"/>
            <w:lang w:eastAsia="zh-CN"/>
          </w:rPr>
          <w:t>Storyboard that</w:t>
        </w:r>
      </w:hyperlink>
      <w:r w:rsidRPr="3F5D54AF">
        <w:rPr>
          <w:lang w:eastAsia="zh-CN"/>
        </w:rPr>
        <w:t xml:space="preserve"> and </w:t>
      </w:r>
      <w:hyperlink r:id="rId11">
        <w:r w:rsidRPr="3F5D54AF">
          <w:rPr>
            <w:rStyle w:val="Hyperlink"/>
            <w:lang w:eastAsia="zh-CN"/>
          </w:rPr>
          <w:t>Poll Everywhere</w:t>
        </w:r>
      </w:hyperlink>
      <w:r w:rsidRPr="3F5D54AF">
        <w:rPr>
          <w:lang w:eastAsia="zh-CN"/>
        </w:rPr>
        <w:t xml:space="preserve"> for example), while Whiteboard, </w:t>
      </w:r>
      <w:hyperlink r:id="rId12">
        <w:r w:rsidRPr="3F5D54AF">
          <w:rPr>
            <w:rStyle w:val="Hyperlink"/>
            <w:lang w:eastAsia="zh-CN"/>
          </w:rPr>
          <w:t>Flipgrid</w:t>
        </w:r>
      </w:hyperlink>
      <w:r w:rsidRPr="3F5D54AF">
        <w:rPr>
          <w:lang w:eastAsia="zh-CN"/>
        </w:rPr>
        <w:t xml:space="preserve">, </w:t>
      </w:r>
      <w:hyperlink r:id="rId13">
        <w:r w:rsidRPr="3F5D54AF">
          <w:rPr>
            <w:rStyle w:val="Hyperlink"/>
            <w:lang w:eastAsia="zh-CN"/>
          </w:rPr>
          <w:t>MS Teams</w:t>
        </w:r>
      </w:hyperlink>
      <w:r w:rsidRPr="3F5D54AF">
        <w:rPr>
          <w:lang w:eastAsia="zh-CN"/>
        </w:rPr>
        <w:t xml:space="preserve">, PowerPoint and </w:t>
      </w:r>
      <w:hyperlink r:id="rId14">
        <w:r w:rsidRPr="3F5D54AF">
          <w:rPr>
            <w:rStyle w:val="Hyperlink"/>
            <w:lang w:eastAsia="zh-CN"/>
          </w:rPr>
          <w:t>Forms</w:t>
        </w:r>
      </w:hyperlink>
      <w:r w:rsidRPr="3F5D54AF">
        <w:rPr>
          <w:lang w:eastAsia="zh-CN"/>
        </w:rPr>
        <w:t xml:space="preserve"> are all free through the Office 365 application. </w:t>
      </w:r>
    </w:p>
    <w:p w14:paraId="50D5B85F" w14:textId="0DA1DCE7" w:rsidR="0057253D" w:rsidRDefault="00CC166B" w:rsidP="0057253D">
      <w:pPr>
        <w:pStyle w:val="Caption"/>
      </w:pPr>
      <w:r>
        <w:t xml:space="preserve">Table 1: </w:t>
      </w:r>
      <w:r w:rsidR="34C474FC">
        <w:t>Guiding questions for establishing learning expectations and communication processes</w:t>
      </w:r>
    </w:p>
    <w:tbl>
      <w:tblPr>
        <w:tblStyle w:val="Tableheader"/>
        <w:tblW w:w="0" w:type="auto"/>
        <w:tblLook w:val="04A0" w:firstRow="1" w:lastRow="0" w:firstColumn="1" w:lastColumn="0" w:noHBand="0" w:noVBand="1"/>
        <w:tblDescription w:val="English syllabus content explaining how this will be used in an online or offline teaching and learning environment."/>
      </w:tblPr>
      <w:tblGrid>
        <w:gridCol w:w="3372"/>
        <w:gridCol w:w="10348"/>
      </w:tblGrid>
      <w:tr w:rsidR="0057253D" w:rsidRPr="00213957" w14:paraId="4D3BB490" w14:textId="77777777" w:rsidTr="0E8E9C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72" w:type="dxa"/>
          </w:tcPr>
          <w:p w14:paraId="65B32E85" w14:textId="77777777" w:rsidR="0057253D" w:rsidRPr="00213957" w:rsidRDefault="0057253D" w:rsidP="00E7130B">
            <w:pPr>
              <w:spacing w:before="192" w:after="192"/>
              <w:rPr>
                <w:sz w:val="24"/>
                <w:lang w:eastAsia="zh-CN"/>
              </w:rPr>
            </w:pPr>
            <w:r w:rsidRPr="00213957">
              <w:rPr>
                <w:sz w:val="24"/>
                <w:lang w:eastAsia="zh-CN"/>
              </w:rPr>
              <w:t>Guiding question</w:t>
            </w:r>
          </w:p>
        </w:tc>
        <w:tc>
          <w:tcPr>
            <w:tcW w:w="10348" w:type="dxa"/>
          </w:tcPr>
          <w:p w14:paraId="260C9EFA" w14:textId="138D2B26" w:rsidR="0057253D" w:rsidRPr="00213957" w:rsidRDefault="00866205" w:rsidP="00866205">
            <w:pPr>
              <w:cnfStyle w:val="100000000000" w:firstRow="1" w:lastRow="0" w:firstColumn="0" w:lastColumn="0" w:oddVBand="0" w:evenVBand="0" w:oddHBand="0" w:evenHBand="0" w:firstRowFirstColumn="0" w:firstRowLastColumn="0" w:lastRowFirstColumn="0" w:lastRowLastColumn="0"/>
              <w:rPr>
                <w:sz w:val="24"/>
                <w:lang w:eastAsia="zh-CN"/>
              </w:rPr>
            </w:pPr>
            <w:r>
              <w:rPr>
                <w:sz w:val="24"/>
                <w:lang w:eastAsia="zh-CN"/>
              </w:rPr>
              <w:t xml:space="preserve">The structure of teaching and learning activities </w:t>
            </w:r>
          </w:p>
        </w:tc>
      </w:tr>
      <w:tr w:rsidR="0057253D" w:rsidRPr="00213957" w14:paraId="1BFE0F3A" w14:textId="77777777" w:rsidTr="0E8E9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381C251E" w14:textId="0733DD7C" w:rsidR="0057253D" w:rsidRPr="00213957" w:rsidRDefault="0E8E9CE0" w:rsidP="0E8E9CE0">
            <w:pPr>
              <w:rPr>
                <w:sz w:val="24"/>
              </w:rPr>
            </w:pPr>
            <w:r w:rsidRPr="0E8E9CE0">
              <w:rPr>
                <w:sz w:val="24"/>
              </w:rPr>
              <w:t xml:space="preserve">What are your students going to learn? </w:t>
            </w:r>
          </w:p>
          <w:p w14:paraId="068AC6B1" w14:textId="7EA1BD52" w:rsidR="0057253D" w:rsidRPr="00213957" w:rsidRDefault="0E8E9CE0" w:rsidP="0E8E9CE0">
            <w:pPr>
              <w:rPr>
                <w:sz w:val="24"/>
              </w:rPr>
            </w:pPr>
            <w:r w:rsidRPr="0E8E9CE0">
              <w:rPr>
                <w:sz w:val="24"/>
              </w:rPr>
              <w:t xml:space="preserve">Outcomes and concept </w:t>
            </w:r>
          </w:p>
        </w:tc>
        <w:tc>
          <w:tcPr>
            <w:tcW w:w="10348" w:type="dxa"/>
            <w:vAlign w:val="top"/>
          </w:tcPr>
          <w:p w14:paraId="69ACA52E" w14:textId="2ABDD164" w:rsidR="00DB0602" w:rsidRPr="004F38CD" w:rsidRDefault="00CF0469" w:rsidP="00DB0602">
            <w:pPr>
              <w:cnfStyle w:val="000000100000" w:firstRow="0" w:lastRow="0" w:firstColumn="0" w:lastColumn="0" w:oddVBand="0" w:evenVBand="0" w:oddHBand="1" w:evenHBand="0" w:firstRowFirstColumn="0" w:firstRowLastColumn="0" w:lastRowFirstColumn="0" w:lastRowLastColumn="0"/>
              <w:rPr>
                <w:sz w:val="24"/>
              </w:rPr>
            </w:pPr>
            <w:r>
              <w:rPr>
                <w:sz w:val="24"/>
              </w:rPr>
              <w:t>Content from outcomes 1 and</w:t>
            </w:r>
            <w:r w:rsidR="00DB0602" w:rsidRPr="004F38CD">
              <w:rPr>
                <w:sz w:val="24"/>
              </w:rPr>
              <w:t xml:space="preserve"> 5 have guided this learning sequence:</w:t>
            </w:r>
          </w:p>
          <w:p w14:paraId="378D37CA" w14:textId="08220B12" w:rsidR="00DB0602" w:rsidRPr="00F5784C" w:rsidRDefault="00F5784C" w:rsidP="009856AC">
            <w:pPr>
              <w:pStyle w:val="ListBullet"/>
              <w:cnfStyle w:val="000000100000" w:firstRow="0" w:lastRow="0" w:firstColumn="0" w:lastColumn="0" w:oddVBand="0" w:evenVBand="0" w:oddHBand="1" w:evenHBand="0" w:firstRowFirstColumn="0" w:firstRowLastColumn="0" w:lastRowFirstColumn="0" w:lastRowLastColumn="0"/>
              <w:rPr>
                <w:rStyle w:val="outcomecode"/>
                <w:rFonts w:cs="Times New Roman"/>
                <w:color w:val="auto"/>
                <w:sz w:val="24"/>
                <w:szCs w:val="24"/>
              </w:rPr>
            </w:pPr>
            <w:r w:rsidRPr="008B7350">
              <w:rPr>
                <w:rStyle w:val="Strong"/>
              </w:rPr>
              <w:t>EN4</w:t>
            </w:r>
            <w:r w:rsidRPr="008B7350">
              <w:rPr>
                <w:rStyle w:val="Strong"/>
              </w:rPr>
              <w:noBreakHyphen/>
              <w:t>1A:</w:t>
            </w:r>
            <w:r w:rsidRPr="00F5784C">
              <w:t xml:space="preserve"> </w:t>
            </w:r>
            <w:r w:rsidR="00DB0602" w:rsidRPr="00F5784C">
              <w:t>responds to and composes texts for understanding, interpretation, critical analysis, imaginative expression and pleasure</w:t>
            </w:r>
          </w:p>
          <w:p w14:paraId="2CC35828" w14:textId="6A840CD0" w:rsidR="00DB0602" w:rsidRPr="004F38CD" w:rsidRDefault="00F5784C" w:rsidP="009856AC">
            <w:pPr>
              <w:pStyle w:val="ListBullet"/>
              <w:cnfStyle w:val="000000100000" w:firstRow="0" w:lastRow="0" w:firstColumn="0" w:lastColumn="0" w:oddVBand="0" w:evenVBand="0" w:oddHBand="1" w:evenHBand="0" w:firstRowFirstColumn="0" w:firstRowLastColumn="0" w:lastRowFirstColumn="0" w:lastRowLastColumn="0"/>
            </w:pPr>
            <w:r w:rsidRPr="008B7350">
              <w:rPr>
                <w:rStyle w:val="Strong"/>
              </w:rPr>
              <w:t>EN4</w:t>
            </w:r>
            <w:r w:rsidRPr="008B7350">
              <w:rPr>
                <w:rStyle w:val="Strong"/>
              </w:rPr>
              <w:noBreakHyphen/>
              <w:t>5C:</w:t>
            </w:r>
            <w:r w:rsidRPr="00F5784C">
              <w:t xml:space="preserve"> </w:t>
            </w:r>
            <w:r w:rsidR="00DB0602" w:rsidRPr="00F5784C">
              <w:t>thi</w:t>
            </w:r>
            <w:r w:rsidR="00DB0602" w:rsidRPr="004F38CD">
              <w:t xml:space="preserve">nks imaginatively, creatively, interpretively and critically about information, ideas and arguments to respond to and compose texts </w:t>
            </w:r>
          </w:p>
          <w:p w14:paraId="55FD278B" w14:textId="61F68DCC" w:rsidR="00F5784C" w:rsidRDefault="00F5784C" w:rsidP="00FD31A7">
            <w:pPr>
              <w:pStyle w:val="outcome"/>
              <w:numPr>
                <w:ilvl w:val="0"/>
                <w:numId w:val="0"/>
              </w:numPr>
              <w:cnfStyle w:val="000000100000" w:firstRow="0" w:lastRow="0" w:firstColumn="0" w:lastColumn="0" w:oddVBand="0" w:evenVBand="0" w:oddHBand="1" w:evenHBand="0" w:firstRowFirstColumn="0" w:firstRowLastColumn="0" w:lastRowFirstColumn="0" w:lastRowLastColumn="0"/>
              <w:rPr>
                <w:rFonts w:eastAsia="Arial" w:cs="Arial"/>
              </w:rPr>
            </w:pPr>
            <w:r w:rsidRPr="20EBD071">
              <w:rPr>
                <w:rFonts w:eastAsia="Arial" w:cs="Arial"/>
              </w:rPr>
              <w:lastRenderedPageBreak/>
              <w:t xml:space="preserve">Syllabus outcomes are from </w:t>
            </w:r>
            <w:hyperlink r:id="rId15">
              <w:r w:rsidRPr="20EBD071">
                <w:rPr>
                  <w:rStyle w:val="Hyperlink"/>
                  <w:rFonts w:eastAsia="Arial" w:cs="Arial"/>
                </w:rPr>
                <w:t>English K-10 syllabus</w:t>
              </w:r>
            </w:hyperlink>
            <w:r w:rsidRPr="20EBD071">
              <w:rPr>
                <w:rFonts w:eastAsia="Arial" w:cs="Arial"/>
              </w:rPr>
              <w:t xml:space="preserve"> © NSW Education Standards Authority (NESA) for and on behalf of the Crown in right of the State of New South Wales, 2012</w:t>
            </w:r>
          </w:p>
          <w:p w14:paraId="4AAABF79" w14:textId="3B5D3F63" w:rsidR="00F5784C" w:rsidRDefault="00F5784C" w:rsidP="00FD31A7">
            <w:pPr>
              <w:pStyle w:val="outcome"/>
              <w:numPr>
                <w:ilvl w:val="0"/>
                <w:numId w:val="0"/>
              </w:numPr>
              <w:cnfStyle w:val="000000100000" w:firstRow="0" w:lastRow="0" w:firstColumn="0" w:lastColumn="0" w:oddVBand="0" w:evenVBand="0" w:oddHBand="1" w:evenHBand="0" w:firstRowFirstColumn="0" w:firstRowLastColumn="0" w:lastRowFirstColumn="0" w:lastRowLastColumn="0"/>
            </w:pPr>
            <w:r>
              <w:t xml:space="preserve">The coding for this content point comes from the English Textual Concepts and Learning Processes resources for Stage 4 English – Stage 4 </w:t>
            </w:r>
            <w:hyperlink r:id="rId16">
              <w:r w:rsidRPr="20EBD071">
                <w:rPr>
                  <w:rStyle w:val="Hyperlink"/>
                  <w:rFonts w:eastAsia="Arial" w:cs="Arial"/>
                  <w:sz w:val="22"/>
                  <w:szCs w:val="22"/>
                </w:rPr>
                <w:t>englishtextualconcepts.nsw.edu.au/portfolio</w:t>
              </w:r>
            </w:hyperlink>
            <w:r>
              <w:t>.</w:t>
            </w:r>
          </w:p>
          <w:p w14:paraId="0DBFC475" w14:textId="2287FCE2" w:rsidR="00213957" w:rsidRPr="004F38CD" w:rsidRDefault="00637936" w:rsidP="00FD31A7">
            <w:pPr>
              <w:pStyle w:val="outcome"/>
              <w:numPr>
                <w:ilvl w:val="0"/>
                <w:numId w:val="0"/>
              </w:numPr>
              <w:cnfStyle w:val="000000100000" w:firstRow="0" w:lastRow="0" w:firstColumn="0" w:lastColumn="0" w:oddVBand="0" w:evenVBand="0" w:oddHBand="1" w:evenHBand="0" w:firstRowFirstColumn="0" w:firstRowLastColumn="0" w:lastRowFirstColumn="0" w:lastRowLastColumn="0"/>
            </w:pPr>
            <w:r w:rsidRPr="004F38CD">
              <w:t>Students wi</w:t>
            </w:r>
            <w:r w:rsidR="00213957" w:rsidRPr="004F38CD">
              <w:t>l</w:t>
            </w:r>
            <w:r w:rsidRPr="004F38CD">
              <w:t>l</w:t>
            </w:r>
            <w:r w:rsidR="00213957" w:rsidRPr="004F38CD">
              <w:t xml:space="preserve"> understand: </w:t>
            </w:r>
          </w:p>
          <w:p w14:paraId="7A4DA9DA" w14:textId="1B35F8A3" w:rsidR="00213957" w:rsidRPr="009856AC" w:rsidRDefault="00637936" w:rsidP="009856AC">
            <w:pPr>
              <w:pStyle w:val="ListBullet"/>
              <w:cnfStyle w:val="000000100000" w:firstRow="0" w:lastRow="0" w:firstColumn="0" w:lastColumn="0" w:oddVBand="0" w:evenVBand="0" w:oddHBand="1" w:evenHBand="0" w:firstRowFirstColumn="0" w:firstRowLastColumn="0" w:lastRowFirstColumn="0" w:lastRowLastColumn="0"/>
            </w:pPr>
            <w:r w:rsidRPr="009856AC">
              <w:t xml:space="preserve">the concept representation </w:t>
            </w:r>
          </w:p>
          <w:p w14:paraId="73820F5C" w14:textId="77777777" w:rsidR="00A96C8C" w:rsidRPr="009856AC" w:rsidRDefault="00A96C8C" w:rsidP="00A96C8C">
            <w:pPr>
              <w:pStyle w:val="ListBullet"/>
              <w:cnfStyle w:val="000000100000" w:firstRow="0" w:lastRow="0" w:firstColumn="0" w:lastColumn="0" w:oddVBand="0" w:evenVBand="0" w:oddHBand="1" w:evenHBand="0" w:firstRowFirstColumn="0" w:firstRowLastColumn="0" w:lastRowFirstColumn="0" w:lastRowLastColumn="0"/>
            </w:pPr>
            <w:r w:rsidRPr="009856AC">
              <w:t>representations are purposefully constructed</w:t>
            </w:r>
          </w:p>
          <w:p w14:paraId="75C3E2E3" w14:textId="77777777" w:rsidR="00E532B5" w:rsidRDefault="00E532B5" w:rsidP="00E532B5">
            <w:pPr>
              <w:pStyle w:val="ListBullet"/>
              <w:cnfStyle w:val="000000100000" w:firstRow="0" w:lastRow="0" w:firstColumn="0" w:lastColumn="0" w:oddVBand="0" w:evenVBand="0" w:oddHBand="1" w:evenHBand="0" w:firstRowFirstColumn="0" w:firstRowLastColumn="0" w:lastRowFirstColumn="0" w:lastRowLastColumn="0"/>
            </w:pPr>
            <w:r w:rsidRPr="00E532B5">
              <w:t xml:space="preserve">codes and conventions of online representations </w:t>
            </w:r>
          </w:p>
          <w:p w14:paraId="3CF663EC" w14:textId="5EDD95AC" w:rsidR="00213957" w:rsidRPr="009856AC" w:rsidRDefault="00637936" w:rsidP="00E532B5">
            <w:pPr>
              <w:pStyle w:val="ListBullet"/>
              <w:cnfStyle w:val="000000100000" w:firstRow="0" w:lastRow="0" w:firstColumn="0" w:lastColumn="0" w:oddVBand="0" w:evenVBand="0" w:oddHBand="1" w:evenHBand="0" w:firstRowFirstColumn="0" w:firstRowLastColumn="0" w:lastRowFirstColumn="0" w:lastRowLastColumn="0"/>
            </w:pPr>
            <w:r w:rsidRPr="009856AC">
              <w:t xml:space="preserve">texts published in the online space </w:t>
            </w:r>
            <w:r w:rsidR="00213957" w:rsidRPr="009856AC">
              <w:t xml:space="preserve">are </w:t>
            </w:r>
            <w:r w:rsidRPr="009856AC">
              <w:t xml:space="preserve">for </w:t>
            </w:r>
            <w:r w:rsidR="00213957" w:rsidRPr="009856AC">
              <w:t>an</w:t>
            </w:r>
            <w:r w:rsidRPr="009856AC">
              <w:t xml:space="preserve"> online audience</w:t>
            </w:r>
          </w:p>
          <w:p w14:paraId="14F527A1" w14:textId="5DDADCB9" w:rsidR="00246434" w:rsidRPr="004F38CD" w:rsidRDefault="00213957" w:rsidP="009856AC">
            <w:pPr>
              <w:pStyle w:val="ListBullet"/>
              <w:cnfStyle w:val="000000100000" w:firstRow="0" w:lastRow="0" w:firstColumn="0" w:lastColumn="0" w:oddVBand="0" w:evenVBand="0" w:oddHBand="1" w:evenHBand="0" w:firstRowFirstColumn="0" w:firstRowLastColumn="0" w:lastRowFirstColumn="0" w:lastRowLastColumn="0"/>
            </w:pPr>
            <w:r w:rsidRPr="009856AC">
              <w:t>representation</w:t>
            </w:r>
            <w:r w:rsidR="00637936" w:rsidRPr="009856AC">
              <w:t xml:space="preserve"> communicate</w:t>
            </w:r>
            <w:r w:rsidRPr="009856AC">
              <w:t>s</w:t>
            </w:r>
            <w:r w:rsidR="00637936" w:rsidRPr="009856AC">
              <w:t xml:space="preserve"> a particular reflection of the world. </w:t>
            </w:r>
          </w:p>
        </w:tc>
      </w:tr>
      <w:tr w:rsidR="0057253D" w:rsidRPr="00213957" w14:paraId="56992A93" w14:textId="77777777" w:rsidTr="0E8E9C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7C9ADF56" w14:textId="7E41E9AA" w:rsidR="0057253D" w:rsidRPr="00213957" w:rsidRDefault="34C474FC" w:rsidP="00E7130B">
            <w:pPr>
              <w:rPr>
                <w:sz w:val="24"/>
                <w:lang w:eastAsia="zh-CN"/>
              </w:rPr>
            </w:pPr>
            <w:r w:rsidRPr="00213957">
              <w:rPr>
                <w:sz w:val="24"/>
                <w:lang w:eastAsia="zh-CN"/>
              </w:rPr>
              <w:lastRenderedPageBreak/>
              <w:t>How are they going to learn it? (Resources and Strategies)</w:t>
            </w:r>
          </w:p>
        </w:tc>
        <w:tc>
          <w:tcPr>
            <w:tcW w:w="10348" w:type="dxa"/>
            <w:vAlign w:val="top"/>
          </w:tcPr>
          <w:p w14:paraId="277325EF" w14:textId="0189E39D" w:rsidR="004F38CD" w:rsidRPr="00FD31A7" w:rsidRDefault="004F38CD" w:rsidP="00BC43A1">
            <w:pPr>
              <w:cnfStyle w:val="000000010000" w:firstRow="0" w:lastRow="0" w:firstColumn="0" w:lastColumn="0" w:oddVBand="0" w:evenVBand="0" w:oddHBand="0" w:evenHBand="1" w:firstRowFirstColumn="0" w:firstRowLastColumn="0" w:lastRowFirstColumn="0" w:lastRowLastColumn="0"/>
              <w:rPr>
                <w:sz w:val="24"/>
                <w:lang w:eastAsia="zh-CN"/>
              </w:rPr>
            </w:pPr>
            <w:r w:rsidRPr="00FD31A7">
              <w:rPr>
                <w:sz w:val="24"/>
                <w:lang w:eastAsia="zh-CN"/>
              </w:rPr>
              <w:t xml:space="preserve">Students will: </w:t>
            </w:r>
          </w:p>
          <w:p w14:paraId="1782DCF4" w14:textId="3EDCA992" w:rsidR="00281E86" w:rsidRPr="00FD31A7" w:rsidRDefault="00281E86" w:rsidP="009856AC">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FD31A7">
              <w:rPr>
                <w:lang w:eastAsia="zh-CN"/>
              </w:rPr>
              <w:t xml:space="preserve">utilise live or recorded teacher led sessions </w:t>
            </w:r>
          </w:p>
          <w:p w14:paraId="2718E8E4" w14:textId="6BE050A6" w:rsidR="004F38CD" w:rsidRPr="00FD31A7" w:rsidRDefault="004F38CD" w:rsidP="009856AC">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FD31A7">
              <w:t>engage personally with online representations</w:t>
            </w:r>
          </w:p>
          <w:p w14:paraId="00BF801D" w14:textId="16A3B220" w:rsidR="004F38CD" w:rsidRPr="00FD31A7" w:rsidRDefault="004F38CD" w:rsidP="009856AC">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FD31A7">
              <w:t xml:space="preserve">connect new knowledge of representation to their existing knowledge </w:t>
            </w:r>
          </w:p>
          <w:p w14:paraId="20F53C96" w14:textId="3C66C80C" w:rsidR="00281E86" w:rsidRPr="00FD31A7" w:rsidRDefault="00281E86" w:rsidP="009856AC">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FD31A7">
              <w:rPr>
                <w:lang w:eastAsia="zh-CN"/>
              </w:rPr>
              <w:t xml:space="preserve">record and share information via Posts and collaboration in a live document </w:t>
            </w:r>
          </w:p>
          <w:p w14:paraId="36FECDF4" w14:textId="27E3378B" w:rsidR="004F38CD" w:rsidRPr="00FD31A7" w:rsidRDefault="004F38CD" w:rsidP="009856AC">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FD31A7">
              <w:t>engage critically with sample representation</w:t>
            </w:r>
          </w:p>
          <w:p w14:paraId="543B613E" w14:textId="01C9D50C" w:rsidR="004F38CD" w:rsidRPr="00FD31A7" w:rsidRDefault="004F38CD" w:rsidP="009856AC">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FD31A7">
              <w:t xml:space="preserve">experiment with the representation process </w:t>
            </w:r>
          </w:p>
          <w:p w14:paraId="5A489933" w14:textId="5C3D7890" w:rsidR="00281E86" w:rsidRPr="00FD31A7" w:rsidRDefault="0E8E9CE0" w:rsidP="009856AC">
            <w:pPr>
              <w:pStyle w:val="ListBullet"/>
              <w:cnfStyle w:val="000000010000" w:firstRow="0" w:lastRow="0" w:firstColumn="0" w:lastColumn="0" w:oddVBand="0" w:evenVBand="0" w:oddHBand="0" w:evenHBand="1" w:firstRowFirstColumn="0" w:firstRowLastColumn="0" w:lastRowFirstColumn="0" w:lastRowLastColumn="0"/>
              <w:rPr>
                <w:lang w:eastAsia="zh-CN"/>
              </w:rPr>
            </w:pPr>
            <w:r>
              <w:t>reflect on their learning and composition process in OneNote.</w:t>
            </w:r>
            <w:r w:rsidRPr="0E8E9CE0">
              <w:rPr>
                <w:lang w:eastAsia="zh-CN"/>
              </w:rPr>
              <w:t xml:space="preserve"> </w:t>
            </w:r>
          </w:p>
          <w:p w14:paraId="30C9FB16" w14:textId="77777777" w:rsidR="00281E86" w:rsidRPr="00FD31A7" w:rsidRDefault="0E8E9CE0" w:rsidP="0E8E9CE0">
            <w:pPr>
              <w:cnfStyle w:val="000000010000" w:firstRow="0" w:lastRow="0" w:firstColumn="0" w:lastColumn="0" w:oddVBand="0" w:evenVBand="0" w:oddHBand="0" w:evenHBand="1" w:firstRowFirstColumn="0" w:firstRowLastColumn="0" w:lastRowFirstColumn="0" w:lastRowLastColumn="0"/>
              <w:rPr>
                <w:sz w:val="24"/>
                <w:lang w:eastAsia="zh-CN"/>
              </w:rPr>
            </w:pPr>
            <w:r w:rsidRPr="0E8E9CE0">
              <w:rPr>
                <w:sz w:val="24"/>
                <w:lang w:eastAsia="zh-CN"/>
              </w:rPr>
              <w:t>What is the specific task that students are to complete to demonstrate their learning?</w:t>
            </w:r>
          </w:p>
          <w:p w14:paraId="5C76DA14" w14:textId="40C35C94" w:rsidR="00281E86" w:rsidRPr="00FD31A7" w:rsidRDefault="0E8E9CE0" w:rsidP="009856AC">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E8E9CE0">
              <w:rPr>
                <w:lang w:eastAsia="zh-CN"/>
              </w:rPr>
              <w:t>Each learning sequence contains key check-point options for students and outlines a final task to be completed. These build in complexity as the time progresses.</w:t>
            </w:r>
          </w:p>
        </w:tc>
      </w:tr>
      <w:tr w:rsidR="0057253D" w:rsidRPr="00213957" w14:paraId="6C4C2049" w14:textId="77777777" w:rsidTr="0E8E9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4D03262A" w14:textId="33C586C6" w:rsidR="0057253D" w:rsidRPr="00213957" w:rsidRDefault="0E8E9CE0" w:rsidP="0E8E9CE0">
            <w:pPr>
              <w:rPr>
                <w:sz w:val="24"/>
                <w:lang w:eastAsia="zh-CN"/>
              </w:rPr>
            </w:pPr>
            <w:r w:rsidRPr="0E8E9CE0">
              <w:rPr>
                <w:sz w:val="24"/>
                <w:lang w:eastAsia="zh-CN"/>
              </w:rPr>
              <w:t>Lesson sequence timing</w:t>
            </w:r>
          </w:p>
        </w:tc>
        <w:tc>
          <w:tcPr>
            <w:tcW w:w="10348" w:type="dxa"/>
            <w:vAlign w:val="top"/>
          </w:tcPr>
          <w:p w14:paraId="1137093B" w14:textId="77777777" w:rsidR="0057253D" w:rsidRPr="00FD31A7" w:rsidRDefault="34C474FC" w:rsidP="00E7130B">
            <w:pPr>
              <w:cnfStyle w:val="000000100000" w:firstRow="0" w:lastRow="0" w:firstColumn="0" w:lastColumn="0" w:oddVBand="0" w:evenVBand="0" w:oddHBand="1" w:evenHBand="0" w:firstRowFirstColumn="0" w:firstRowLastColumn="0" w:lastRowFirstColumn="0" w:lastRowLastColumn="0"/>
              <w:rPr>
                <w:sz w:val="24"/>
                <w:lang w:eastAsia="zh-CN"/>
              </w:rPr>
            </w:pPr>
            <w:r w:rsidRPr="00FD31A7">
              <w:rPr>
                <w:sz w:val="24"/>
                <w:lang w:eastAsia="zh-CN"/>
              </w:rPr>
              <w:t>When do you expect each task to be completed?</w:t>
            </w:r>
          </w:p>
          <w:p w14:paraId="0CDBEE28" w14:textId="6759FAA0" w:rsidR="00410E45" w:rsidRPr="00FD31A7" w:rsidRDefault="2839A39B" w:rsidP="00F5784C">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2839A39B">
              <w:rPr>
                <w:lang w:eastAsia="zh-CN"/>
              </w:rPr>
              <w:t>Each learning sequence contains check-point options for the student. This learning sequence reflects 5-8 hours of learning depending on your students’ digital lite</w:t>
            </w:r>
            <w:r w:rsidRPr="00A543C8">
              <w:rPr>
                <w:szCs w:val="22"/>
                <w:lang w:eastAsia="zh-CN"/>
              </w:rPr>
              <w:t xml:space="preserve">racy. </w:t>
            </w:r>
            <w:hyperlink r:id="rId17">
              <w:r w:rsidRPr="00A543C8">
                <w:rPr>
                  <w:rStyle w:val="Hyperlink"/>
                  <w:sz w:val="22"/>
                  <w:szCs w:val="22"/>
                  <w:lang w:eastAsia="zh-CN"/>
                </w:rPr>
                <w:t>S</w:t>
              </w:r>
              <w:r w:rsidR="00F5784C" w:rsidRPr="00A543C8">
                <w:rPr>
                  <w:rStyle w:val="Hyperlink"/>
                  <w:sz w:val="22"/>
                  <w:szCs w:val="22"/>
                  <w:lang w:eastAsia="zh-CN"/>
                </w:rPr>
                <w:t xml:space="preserve">usan Schultz’ </w:t>
              </w:r>
              <w:r w:rsidRPr="00A543C8">
                <w:rPr>
                  <w:rStyle w:val="Hyperlink"/>
                  <w:sz w:val="22"/>
                  <w:szCs w:val="22"/>
                  <w:lang w:eastAsia="zh-CN"/>
                </w:rPr>
                <w:lastRenderedPageBreak/>
                <w:t>research has indicated</w:t>
              </w:r>
            </w:hyperlink>
            <w:r w:rsidRPr="00A543C8">
              <w:rPr>
                <w:szCs w:val="22"/>
                <w:lang w:eastAsia="zh-CN"/>
              </w:rPr>
              <w:t xml:space="preserve"> students may take longer to learn in the o</w:t>
            </w:r>
            <w:r w:rsidRPr="2839A39B">
              <w:rPr>
                <w:lang w:eastAsia="zh-CN"/>
              </w:rPr>
              <w:t xml:space="preserve">nline environment because they need to navigate technology in a different way.  </w:t>
            </w:r>
          </w:p>
        </w:tc>
      </w:tr>
      <w:tr w:rsidR="0057253D" w:rsidRPr="00213957" w14:paraId="021617E8" w14:textId="77777777" w:rsidTr="0E8E9C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23698938" w14:textId="39B77EE6" w:rsidR="0057253D" w:rsidRPr="00213957" w:rsidRDefault="34C474FC" w:rsidP="00E7130B">
            <w:pPr>
              <w:rPr>
                <w:sz w:val="24"/>
                <w:lang w:eastAsia="zh-CN"/>
              </w:rPr>
            </w:pPr>
            <w:r w:rsidRPr="00213957">
              <w:rPr>
                <w:sz w:val="24"/>
                <w:lang w:eastAsia="zh-CN"/>
              </w:rPr>
              <w:lastRenderedPageBreak/>
              <w:t>Collecting evidence of student learning (Verification)</w:t>
            </w:r>
          </w:p>
        </w:tc>
        <w:tc>
          <w:tcPr>
            <w:tcW w:w="10348" w:type="dxa"/>
            <w:vAlign w:val="top"/>
          </w:tcPr>
          <w:p w14:paraId="73FD22D6" w14:textId="794B2081" w:rsidR="0057253D" w:rsidRPr="00213957" w:rsidRDefault="0E8E9CE0" w:rsidP="0E8E9CE0">
            <w:pPr>
              <w:cnfStyle w:val="000000010000" w:firstRow="0" w:lastRow="0" w:firstColumn="0" w:lastColumn="0" w:oddVBand="0" w:evenVBand="0" w:oddHBand="0" w:evenHBand="1" w:firstRowFirstColumn="0" w:firstRowLastColumn="0" w:lastRowFirstColumn="0" w:lastRowLastColumn="0"/>
              <w:rPr>
                <w:sz w:val="24"/>
                <w:lang w:eastAsia="zh-CN"/>
              </w:rPr>
            </w:pPr>
            <w:r w:rsidRPr="0E8E9CE0">
              <w:rPr>
                <w:sz w:val="24"/>
                <w:lang w:eastAsia="zh-CN"/>
              </w:rPr>
              <w:t>How will you collect evidence of student learning in the online or technology free space?</w:t>
            </w:r>
          </w:p>
          <w:p w14:paraId="30007022" w14:textId="0644F2F3" w:rsidR="0086200E" w:rsidRPr="00213957" w:rsidRDefault="0E8E9CE0" w:rsidP="00ED2C2F">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E8E9CE0">
              <w:rPr>
                <w:lang w:eastAsia="zh-CN"/>
              </w:rPr>
              <w:t>In Teams, create an assignment for each key stage of learning.</w:t>
            </w:r>
          </w:p>
          <w:p w14:paraId="22C1DBB3" w14:textId="70ABBB96" w:rsidR="0086200E" w:rsidRPr="00213957" w:rsidRDefault="0E8E9CE0" w:rsidP="00ED2C2F">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E8E9CE0">
              <w:rPr>
                <w:lang w:eastAsia="zh-CN"/>
              </w:rPr>
              <w:t>Students can submit documents or a link to their work.</w:t>
            </w:r>
          </w:p>
        </w:tc>
      </w:tr>
      <w:tr w:rsidR="0057253D" w:rsidRPr="00213957" w14:paraId="50458C9C" w14:textId="77777777" w:rsidTr="0E8E9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249FC366" w14:textId="738053A0" w:rsidR="0057253D" w:rsidRPr="00213957" w:rsidRDefault="0E8E9CE0" w:rsidP="0E8E9CE0">
            <w:pPr>
              <w:rPr>
                <w:sz w:val="24"/>
                <w:lang w:eastAsia="zh-CN"/>
              </w:rPr>
            </w:pPr>
            <w:r w:rsidRPr="0E8E9CE0">
              <w:rPr>
                <w:sz w:val="24"/>
                <w:lang w:eastAsia="zh-CN"/>
              </w:rPr>
              <w:t>Feedback</w:t>
            </w:r>
          </w:p>
        </w:tc>
        <w:tc>
          <w:tcPr>
            <w:tcW w:w="10348" w:type="dxa"/>
            <w:vAlign w:val="top"/>
          </w:tcPr>
          <w:p w14:paraId="720421E6" w14:textId="72153C43" w:rsidR="0057253D" w:rsidRDefault="0E8E9CE0" w:rsidP="0E8E9CE0">
            <w:pPr>
              <w:cnfStyle w:val="000000100000" w:firstRow="0" w:lastRow="0" w:firstColumn="0" w:lastColumn="0" w:oddVBand="0" w:evenVBand="0" w:oddHBand="1" w:evenHBand="0" w:firstRowFirstColumn="0" w:firstRowLastColumn="0" w:lastRowFirstColumn="0" w:lastRowLastColumn="0"/>
              <w:rPr>
                <w:sz w:val="24"/>
                <w:lang w:eastAsia="zh-CN"/>
              </w:rPr>
            </w:pPr>
            <w:r w:rsidRPr="0E8E9CE0">
              <w:rPr>
                <w:sz w:val="24"/>
                <w:lang w:eastAsia="zh-CN"/>
              </w:rPr>
              <w:t>How will feedback be provided to students? Provide a formative and/or summative assessment feedback process.</w:t>
            </w:r>
          </w:p>
          <w:p w14:paraId="11E782D4" w14:textId="5C86DDAF" w:rsidR="00410E45" w:rsidRPr="00213957" w:rsidRDefault="2839A39B" w:rsidP="2839A39B">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2839A39B">
              <w:rPr>
                <w:lang w:eastAsia="zh-CN"/>
              </w:rPr>
              <w:t xml:space="preserve">With assignment submission in Teams there is a dedicated space for the teacher to provide feedback. </w:t>
            </w:r>
          </w:p>
          <w:p w14:paraId="06156804" w14:textId="0E6632B8" w:rsidR="00410E45" w:rsidRPr="00213957" w:rsidRDefault="2839A39B" w:rsidP="2839A39B">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2839A39B">
              <w:rPr>
                <w:lang w:eastAsia="zh-CN"/>
              </w:rPr>
              <w:t xml:space="preserve">Posts allow students to offer each other feedback. </w:t>
            </w:r>
          </w:p>
          <w:p w14:paraId="2017E8AA" w14:textId="0A20442C" w:rsidR="00410E45" w:rsidRPr="00213957" w:rsidRDefault="2839A39B" w:rsidP="2839A39B">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2839A39B">
              <w:rPr>
                <w:lang w:eastAsia="zh-CN"/>
              </w:rPr>
              <w:t>Flipgrid provides the opportunity for the teacher and students to provide personal responses.</w:t>
            </w:r>
          </w:p>
        </w:tc>
      </w:tr>
      <w:tr w:rsidR="0057253D" w:rsidRPr="00213957" w14:paraId="4F46BFCD" w14:textId="77777777" w:rsidTr="0E8E9C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15B12684" w14:textId="77777777" w:rsidR="0057253D" w:rsidRDefault="0057253D" w:rsidP="00E7130B">
            <w:pPr>
              <w:rPr>
                <w:sz w:val="24"/>
                <w:lang w:eastAsia="zh-CN"/>
              </w:rPr>
            </w:pPr>
            <w:r w:rsidRPr="00213957">
              <w:rPr>
                <w:sz w:val="24"/>
                <w:lang w:eastAsia="zh-CN"/>
              </w:rPr>
              <w:t>Communication</w:t>
            </w:r>
          </w:p>
          <w:p w14:paraId="34321D69" w14:textId="48E509AE" w:rsidR="00A2342A" w:rsidRPr="00213957" w:rsidRDefault="00A2342A" w:rsidP="00A2342A">
            <w:pPr>
              <w:pStyle w:val="ListBullet"/>
              <w:numPr>
                <w:ilvl w:val="0"/>
                <w:numId w:val="0"/>
              </w:numPr>
              <w:rPr>
                <w:sz w:val="24"/>
                <w:lang w:eastAsia="zh-CN"/>
              </w:rPr>
            </w:pPr>
          </w:p>
        </w:tc>
        <w:tc>
          <w:tcPr>
            <w:tcW w:w="10348" w:type="dxa"/>
            <w:vAlign w:val="top"/>
          </w:tcPr>
          <w:p w14:paraId="5463E1AC" w14:textId="228F1964" w:rsidR="34C474FC" w:rsidRPr="00213957" w:rsidRDefault="2BBD9951" w:rsidP="34C474FC">
            <w:pPr>
              <w:cnfStyle w:val="000000010000" w:firstRow="0" w:lastRow="0" w:firstColumn="0" w:lastColumn="0" w:oddVBand="0" w:evenVBand="0" w:oddHBand="0" w:evenHBand="1" w:firstRowFirstColumn="0" w:firstRowLastColumn="0" w:lastRowFirstColumn="0" w:lastRowLastColumn="0"/>
              <w:rPr>
                <w:sz w:val="24"/>
                <w:lang w:eastAsia="zh-CN"/>
              </w:rPr>
            </w:pPr>
            <w:r w:rsidRPr="00213957">
              <w:rPr>
                <w:sz w:val="24"/>
                <w:lang w:eastAsia="zh-CN"/>
              </w:rPr>
              <w:t>How will student learning be oriented?</w:t>
            </w:r>
          </w:p>
          <w:p w14:paraId="5ED87BD0" w14:textId="3F73A139" w:rsidR="00ED2C2F" w:rsidRDefault="2839A39B" w:rsidP="00ED2C2F">
            <w:pPr>
              <w:pStyle w:val="ListBullet"/>
              <w:numPr>
                <w:ilvl w:val="0"/>
                <w:numId w:val="0"/>
              </w:numPr>
              <w:cnfStyle w:val="000000010000" w:firstRow="0" w:lastRow="0" w:firstColumn="0" w:lastColumn="0" w:oddVBand="0" w:evenVBand="0" w:oddHBand="0" w:evenHBand="1" w:firstRowFirstColumn="0" w:firstRowLastColumn="0" w:lastRowFirstColumn="0" w:lastRowLastColumn="0"/>
              <w:rPr>
                <w:lang w:eastAsia="zh-CN"/>
              </w:rPr>
            </w:pPr>
            <w:r w:rsidRPr="2839A39B">
              <w:rPr>
                <w:lang w:eastAsia="zh-CN"/>
              </w:rPr>
              <w:t>Each lesson will utilise the following structure:</w:t>
            </w:r>
          </w:p>
          <w:p w14:paraId="020D56BD" w14:textId="55D74690" w:rsidR="00ED2C2F" w:rsidRPr="00ED2C2F" w:rsidRDefault="00086D5A" w:rsidP="00ED2C2F">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Understanding our learning goals: </w:t>
            </w:r>
            <w:r w:rsidR="00ED2C2F">
              <w:rPr>
                <w:lang w:eastAsia="zh-CN"/>
              </w:rPr>
              <w:t>10 minute live or recorded check in and discussion of learning sequence and goals</w:t>
            </w:r>
            <w:r w:rsidR="00A2342A">
              <w:rPr>
                <w:lang w:eastAsia="zh-CN"/>
              </w:rPr>
              <w:t xml:space="preserve">. Provide students with a to-do list. </w:t>
            </w:r>
          </w:p>
          <w:p w14:paraId="2E989BCC" w14:textId="28DBCCE2" w:rsidR="00423EF6" w:rsidRDefault="2839A39B" w:rsidP="00ED2C2F">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2839A39B">
              <w:rPr>
                <w:lang w:eastAsia="zh-CN"/>
              </w:rPr>
              <w:t>Question &amp; answer: students record questions in the Q&amp;A document for that sequence of learning. Students ask clarifying questions of the teacher and all students have access to this information which will not get lost in a Posts thread.</w:t>
            </w:r>
          </w:p>
          <w:p w14:paraId="1D17700F" w14:textId="7E3A53FE" w:rsidR="00ED2C2F" w:rsidRPr="00790E15" w:rsidRDefault="00086D5A" w:rsidP="00ED2C2F">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Understanding, connecting or e</w:t>
            </w:r>
            <w:r w:rsidRPr="00790E15">
              <w:rPr>
                <w:lang w:eastAsia="zh-CN"/>
              </w:rPr>
              <w:t xml:space="preserve">ngaging personally: students examine set material and connect new learning to prior learning – check in point. </w:t>
            </w:r>
          </w:p>
          <w:p w14:paraId="63EE3600" w14:textId="1F2181F4" w:rsidR="00086D5A" w:rsidRPr="00790E15" w:rsidRDefault="00086D5A" w:rsidP="00ED2C2F">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790E15">
              <w:rPr>
                <w:lang w:eastAsia="zh-CN"/>
              </w:rPr>
              <w:t>Engaging critically: higher order thinking activities to stretch student thinking – check in point.</w:t>
            </w:r>
          </w:p>
          <w:p w14:paraId="0104D32F" w14:textId="60C9C76C" w:rsidR="00086D5A" w:rsidRPr="00790E15" w:rsidRDefault="00086D5A" w:rsidP="00ED2C2F">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790E15">
              <w:rPr>
                <w:lang w:eastAsia="zh-CN"/>
              </w:rPr>
              <w:t>Experimenting and reflecting: students apply their new learning and reflect on their creative process – final submission and check in point.</w:t>
            </w:r>
          </w:p>
          <w:p w14:paraId="316BAA50" w14:textId="5156DFCF" w:rsidR="34C474FC" w:rsidRDefault="2BBD9951" w:rsidP="34C474FC">
            <w:pPr>
              <w:cnfStyle w:val="000000010000" w:firstRow="0" w:lastRow="0" w:firstColumn="0" w:lastColumn="0" w:oddVBand="0" w:evenVBand="0" w:oddHBand="0" w:evenHBand="1" w:firstRowFirstColumn="0" w:firstRowLastColumn="0" w:lastRowFirstColumn="0" w:lastRowLastColumn="0"/>
              <w:rPr>
                <w:sz w:val="24"/>
                <w:lang w:eastAsia="zh-CN"/>
              </w:rPr>
            </w:pPr>
            <w:r w:rsidRPr="00213957">
              <w:rPr>
                <w:sz w:val="24"/>
                <w:lang w:eastAsia="zh-CN"/>
              </w:rPr>
              <w:t xml:space="preserve">How will </w:t>
            </w:r>
            <w:r w:rsidR="00337394" w:rsidRPr="00213957">
              <w:rPr>
                <w:sz w:val="24"/>
                <w:lang w:eastAsia="zh-CN"/>
              </w:rPr>
              <w:t xml:space="preserve">you </w:t>
            </w:r>
            <w:r w:rsidRPr="00213957">
              <w:rPr>
                <w:sz w:val="24"/>
                <w:lang w:eastAsia="zh-CN"/>
              </w:rPr>
              <w:t>share and display information for your students to access?</w:t>
            </w:r>
          </w:p>
          <w:p w14:paraId="0CD4D920" w14:textId="4ADFDF3C" w:rsidR="00C1621F" w:rsidRPr="00213957" w:rsidRDefault="00C1621F" w:rsidP="34C474FC">
            <w:pPr>
              <w:cnfStyle w:val="000000010000" w:firstRow="0" w:lastRow="0" w:firstColumn="0" w:lastColumn="0" w:oddVBand="0" w:evenVBand="0" w:oddHBand="0" w:evenHBand="1" w:firstRowFirstColumn="0" w:firstRowLastColumn="0" w:lastRowFirstColumn="0" w:lastRowLastColumn="0"/>
              <w:rPr>
                <w:sz w:val="24"/>
                <w:lang w:eastAsia="zh-CN"/>
              </w:rPr>
            </w:pPr>
            <w:r>
              <w:rPr>
                <w:sz w:val="24"/>
                <w:lang w:eastAsia="zh-CN"/>
              </w:rPr>
              <w:t>The teacher can:</w:t>
            </w:r>
          </w:p>
          <w:p w14:paraId="68FE4D79" w14:textId="77777777" w:rsidR="00C1621F" w:rsidRDefault="004F6871" w:rsidP="00C1621F">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213957">
              <w:rPr>
                <w:lang w:eastAsia="zh-CN"/>
              </w:rPr>
              <w:lastRenderedPageBreak/>
              <w:t xml:space="preserve">Establish a </w:t>
            </w:r>
            <w:r w:rsidR="005D056D" w:rsidRPr="00213957">
              <w:rPr>
                <w:lang w:eastAsia="zh-CN"/>
              </w:rPr>
              <w:t xml:space="preserve">channel, </w:t>
            </w:r>
            <w:r w:rsidRPr="00213957">
              <w:rPr>
                <w:lang w:eastAsia="zh-CN"/>
              </w:rPr>
              <w:t xml:space="preserve">folder and file system in the digital learning space. </w:t>
            </w:r>
          </w:p>
          <w:p w14:paraId="6C5AF789" w14:textId="0B9CBE90" w:rsidR="005D056D" w:rsidRPr="00213957" w:rsidRDefault="2839A39B" w:rsidP="00C1621F">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2839A39B">
              <w:rPr>
                <w:lang w:eastAsia="zh-CN"/>
              </w:rPr>
              <w:t>Dedicate one channel to each unit (one channel would be titled ‘Unit 1: Representation and advertising’.</w:t>
            </w:r>
          </w:p>
          <w:p w14:paraId="433FF504" w14:textId="4BC6865A" w:rsidR="005D056D" w:rsidRPr="00213957" w:rsidRDefault="00C1621F" w:rsidP="00C1621F">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D</w:t>
            </w:r>
            <w:r w:rsidR="005D056D" w:rsidRPr="00213957">
              <w:rPr>
                <w:lang w:eastAsia="zh-CN"/>
              </w:rPr>
              <w:t>evelop a c</w:t>
            </w:r>
            <w:r w:rsidR="004F6871" w:rsidRPr="00213957">
              <w:rPr>
                <w:lang w:eastAsia="zh-CN"/>
              </w:rPr>
              <w:t xml:space="preserve">lass material </w:t>
            </w:r>
            <w:r w:rsidR="005D056D" w:rsidRPr="00213957">
              <w:rPr>
                <w:lang w:eastAsia="zh-CN"/>
              </w:rPr>
              <w:t>folder</w:t>
            </w:r>
            <w:r>
              <w:rPr>
                <w:lang w:eastAsia="zh-CN"/>
              </w:rPr>
              <w:t xml:space="preserve"> (the</w:t>
            </w:r>
            <w:r w:rsidR="004F6871" w:rsidRPr="00213957">
              <w:rPr>
                <w:lang w:eastAsia="zh-CN"/>
              </w:rPr>
              <w:t xml:space="preserve"> folder </w:t>
            </w:r>
            <w:r w:rsidR="005D056D" w:rsidRPr="00213957">
              <w:rPr>
                <w:lang w:eastAsia="zh-CN"/>
              </w:rPr>
              <w:t xml:space="preserve">for the start of this unit </w:t>
            </w:r>
            <w:r w:rsidR="004F6871" w:rsidRPr="00213957">
              <w:rPr>
                <w:lang w:eastAsia="zh-CN"/>
              </w:rPr>
              <w:t>would be titled ‘</w:t>
            </w:r>
            <w:r w:rsidR="005D056D" w:rsidRPr="00213957">
              <w:rPr>
                <w:lang w:eastAsia="zh-CN"/>
              </w:rPr>
              <w:t>Lesson sequence 1: understanding representation</w:t>
            </w:r>
            <w:r>
              <w:rPr>
                <w:lang w:eastAsia="zh-CN"/>
              </w:rPr>
              <w:t>)</w:t>
            </w:r>
            <w:r w:rsidR="005D056D" w:rsidRPr="00213957">
              <w:rPr>
                <w:lang w:eastAsia="zh-CN"/>
              </w:rPr>
              <w:t xml:space="preserve">. </w:t>
            </w:r>
          </w:p>
          <w:p w14:paraId="6300B38A" w14:textId="0B944518" w:rsidR="34C474FC" w:rsidRPr="00213957" w:rsidRDefault="2BBD9951" w:rsidP="34C474FC">
            <w:pPr>
              <w:cnfStyle w:val="000000010000" w:firstRow="0" w:lastRow="0" w:firstColumn="0" w:lastColumn="0" w:oddVBand="0" w:evenVBand="0" w:oddHBand="0" w:evenHBand="1" w:firstRowFirstColumn="0" w:firstRowLastColumn="0" w:lastRowFirstColumn="0" w:lastRowLastColumn="0"/>
              <w:rPr>
                <w:sz w:val="24"/>
                <w:lang w:eastAsia="zh-CN"/>
              </w:rPr>
            </w:pPr>
            <w:r w:rsidRPr="00213957">
              <w:rPr>
                <w:sz w:val="24"/>
                <w:lang w:eastAsia="zh-CN"/>
              </w:rPr>
              <w:t>How can you promote student-teacher interactions?</w:t>
            </w:r>
          </w:p>
          <w:p w14:paraId="522B69A2" w14:textId="3496B5AE" w:rsidR="00517090" w:rsidRPr="00213957" w:rsidRDefault="00A173D9" w:rsidP="00A173D9">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B</w:t>
            </w:r>
            <w:r w:rsidR="008E4C96" w:rsidRPr="00213957">
              <w:rPr>
                <w:lang w:eastAsia="zh-CN"/>
              </w:rPr>
              <w:t>egin each lesson with a short ‘goal setting and daily planning’ activity as outlined in Resource 1. This promotes a culture of personal and academic reflection and goal setting. Students tag their teachers in this document.</w:t>
            </w:r>
            <w:r w:rsidR="00517090" w:rsidRPr="00213957">
              <w:rPr>
                <w:lang w:eastAsia="zh-CN"/>
              </w:rPr>
              <w:t xml:space="preserve"> </w:t>
            </w:r>
          </w:p>
          <w:p w14:paraId="0373A323" w14:textId="2BC07E90" w:rsidR="34C474FC" w:rsidRDefault="34C474FC" w:rsidP="34C474FC">
            <w:pPr>
              <w:cnfStyle w:val="000000010000" w:firstRow="0" w:lastRow="0" w:firstColumn="0" w:lastColumn="0" w:oddVBand="0" w:evenVBand="0" w:oddHBand="0" w:evenHBand="1" w:firstRowFirstColumn="0" w:firstRowLastColumn="0" w:lastRowFirstColumn="0" w:lastRowLastColumn="0"/>
              <w:rPr>
                <w:sz w:val="24"/>
                <w:lang w:eastAsia="zh-CN"/>
              </w:rPr>
            </w:pPr>
            <w:r w:rsidRPr="00213957">
              <w:rPr>
                <w:sz w:val="24"/>
                <w:lang w:eastAsia="zh-CN"/>
              </w:rPr>
              <w:t>How can opportunities for inter-learner interactions be incorporated into activities?</w:t>
            </w:r>
          </w:p>
          <w:p w14:paraId="12C42000" w14:textId="6186D101" w:rsidR="007939A1" w:rsidRDefault="007939A1" w:rsidP="007939A1">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Students have the opportunity to engage in collaborative learning during the completion of key learning tasks and submit these as a pair or group at check-in points. </w:t>
            </w:r>
          </w:p>
          <w:p w14:paraId="0C0CEBA2" w14:textId="7567B937" w:rsidR="00BB648C" w:rsidRPr="00213957" w:rsidRDefault="00BB648C" w:rsidP="007939A1">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Encourage students to offer feedback on each other’s posts via 2 stars and a wish. </w:t>
            </w:r>
          </w:p>
          <w:p w14:paraId="4FF04F4E" w14:textId="77777777" w:rsidR="0057253D" w:rsidRDefault="34C474FC" w:rsidP="00E7130B">
            <w:pPr>
              <w:cnfStyle w:val="000000010000" w:firstRow="0" w:lastRow="0" w:firstColumn="0" w:lastColumn="0" w:oddVBand="0" w:evenVBand="0" w:oddHBand="0" w:evenHBand="1" w:firstRowFirstColumn="0" w:firstRowLastColumn="0" w:lastRowFirstColumn="0" w:lastRowLastColumn="0"/>
              <w:rPr>
                <w:sz w:val="24"/>
                <w:lang w:eastAsia="zh-CN"/>
              </w:rPr>
            </w:pPr>
            <w:r w:rsidRPr="00213957">
              <w:rPr>
                <w:sz w:val="24"/>
                <w:lang w:eastAsia="zh-CN"/>
              </w:rPr>
              <w:t>How will the teacher monitor and support progress in student learning?</w:t>
            </w:r>
          </w:p>
          <w:p w14:paraId="019F171F" w14:textId="096FE783" w:rsidR="007939A1" w:rsidRPr="00213957" w:rsidRDefault="007939A1" w:rsidP="007939A1">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Each lesson sequence contains specific check-in tasks for students to complete. </w:t>
            </w:r>
          </w:p>
        </w:tc>
      </w:tr>
    </w:tbl>
    <w:p w14:paraId="71765EFE" w14:textId="1F06E222" w:rsidR="34C474FC" w:rsidRDefault="34C474FC">
      <w:r>
        <w:lastRenderedPageBreak/>
        <w:br w:type="page"/>
      </w:r>
    </w:p>
    <w:p w14:paraId="4A9AAD01" w14:textId="3DBDA2E4" w:rsidR="005D056D" w:rsidRDefault="002F7A5C" w:rsidP="34C474FC">
      <w:pPr>
        <w:pStyle w:val="Heading3"/>
      </w:pPr>
      <w:r>
        <w:lastRenderedPageBreak/>
        <w:t>Lesson sequence</w:t>
      </w:r>
      <w:r w:rsidR="00A11F51">
        <w:t xml:space="preserve"> </w:t>
      </w:r>
      <w:r w:rsidR="34C474FC">
        <w:t xml:space="preserve">– </w:t>
      </w:r>
      <w:r w:rsidR="005D056D">
        <w:t xml:space="preserve">understanding representation </w:t>
      </w:r>
    </w:p>
    <w:p w14:paraId="6BAA1115" w14:textId="05A2C2FE" w:rsidR="00D47A38" w:rsidRPr="00D47A38" w:rsidRDefault="00D47A38" w:rsidP="00D47A38">
      <w:pPr>
        <w:rPr>
          <w:rFonts w:eastAsia="SimSun" w:cs="Times New Roman"/>
          <w:color w:val="041F42"/>
          <w:sz w:val="36"/>
          <w:szCs w:val="32"/>
        </w:rPr>
      </w:pPr>
      <w:r w:rsidRPr="00D47A38">
        <w:rPr>
          <w:rFonts w:eastAsia="SimSun" w:cs="Times New Roman"/>
          <w:color w:val="041F42"/>
          <w:sz w:val="36"/>
          <w:szCs w:val="32"/>
        </w:rPr>
        <w:t>S</w:t>
      </w:r>
      <w:r w:rsidR="00B036EA">
        <w:rPr>
          <w:rFonts w:eastAsia="SimSun" w:cs="Times New Roman"/>
          <w:color w:val="041F42"/>
          <w:sz w:val="36"/>
          <w:szCs w:val="32"/>
        </w:rPr>
        <w:t>tudent guided inquiry</w:t>
      </w:r>
      <w:r w:rsidRPr="00D47A38">
        <w:rPr>
          <w:rFonts w:eastAsia="SimSun" w:cs="Times New Roman"/>
          <w:color w:val="041F42"/>
          <w:sz w:val="36"/>
          <w:szCs w:val="32"/>
        </w:rPr>
        <w:t xml:space="preserve"> </w:t>
      </w:r>
    </w:p>
    <w:p w14:paraId="610B0EAF" w14:textId="77777777" w:rsidR="00935FCA" w:rsidRDefault="2BBD9951" w:rsidP="00944B39">
      <w:r>
        <w:t xml:space="preserve">Students </w:t>
      </w:r>
      <w:r w:rsidR="00B036EA">
        <w:t xml:space="preserve">are guided in completing short individual and peer research and creative tasks. </w:t>
      </w:r>
    </w:p>
    <w:p w14:paraId="6138BB7E" w14:textId="080FBBDD" w:rsidR="00944B39" w:rsidRDefault="00935FCA" w:rsidP="00944B39">
      <w:r>
        <w:t>Stage 4: s</w:t>
      </w:r>
      <w:r w:rsidR="00B036EA">
        <w:t>tudents wi</w:t>
      </w:r>
      <w:r w:rsidR="00E532B5">
        <w:t xml:space="preserve">ll </w:t>
      </w:r>
      <w:r w:rsidR="00B036EA">
        <w:t xml:space="preserve">support each other to </w:t>
      </w:r>
      <w:r w:rsidR="00E532B5">
        <w:t>develop their understanding of representation</w:t>
      </w:r>
      <w:r>
        <w:t>. They will understand representation is</w:t>
      </w:r>
      <w:r w:rsidR="00E532B5">
        <w:t xml:space="preserve"> purposefully constructed by the composer.</w:t>
      </w:r>
      <w:r>
        <w:t xml:space="preserve"> This construction occurs through the use of codes and conventions. </w:t>
      </w:r>
      <w:r w:rsidR="00E532B5">
        <w:t xml:space="preserve"> </w:t>
      </w:r>
    </w:p>
    <w:p w14:paraId="52D8C3D7" w14:textId="7994D2EC" w:rsidR="00944B39" w:rsidRPr="00CC166B" w:rsidRDefault="00CC166B" w:rsidP="00944B39">
      <w:pPr>
        <w:rPr>
          <w:b/>
          <w:sz w:val="22"/>
          <w:szCs w:val="22"/>
        </w:rPr>
      </w:pPr>
      <w:r w:rsidRPr="00CC166B">
        <w:rPr>
          <w:b/>
          <w:sz w:val="22"/>
          <w:szCs w:val="22"/>
        </w:rPr>
        <w:t xml:space="preserve">Table 2: </w:t>
      </w:r>
      <w:r w:rsidR="00B977D0" w:rsidRPr="00CC166B">
        <w:rPr>
          <w:b/>
          <w:sz w:val="22"/>
          <w:szCs w:val="22"/>
        </w:rPr>
        <w:t xml:space="preserve">Stage </w:t>
      </w:r>
      <w:r w:rsidR="00637936" w:rsidRPr="00CC166B">
        <w:rPr>
          <w:b/>
          <w:sz w:val="22"/>
          <w:szCs w:val="22"/>
        </w:rPr>
        <w:t>4</w:t>
      </w:r>
      <w:r w:rsidR="002F7A5C">
        <w:rPr>
          <w:b/>
          <w:sz w:val="22"/>
          <w:szCs w:val="22"/>
        </w:rPr>
        <w:t xml:space="preserve"> teaching and learning content</w:t>
      </w:r>
    </w:p>
    <w:tbl>
      <w:tblPr>
        <w:tblStyle w:val="Tableheader"/>
        <w:tblW w:w="0" w:type="auto"/>
        <w:tblInd w:w="-30" w:type="dxa"/>
        <w:tblLook w:val="04A0" w:firstRow="1" w:lastRow="0" w:firstColumn="1" w:lastColumn="0" w:noHBand="0" w:noVBand="1"/>
        <w:tblDescription w:val="English syllabus content and teaching and learning resources"/>
      </w:tblPr>
      <w:tblGrid>
        <w:gridCol w:w="2608"/>
        <w:gridCol w:w="9441"/>
        <w:gridCol w:w="2463"/>
      </w:tblGrid>
      <w:tr w:rsidR="00204CC2" w14:paraId="082EEFC8" w14:textId="1E360624" w:rsidTr="0E8E9C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08" w:type="dxa"/>
          </w:tcPr>
          <w:p w14:paraId="789925C8" w14:textId="2E392DF8" w:rsidR="00204CC2" w:rsidRPr="005C5719" w:rsidRDefault="0E8E9CE0" w:rsidP="00D8047D">
            <w:pPr>
              <w:spacing w:before="192" w:after="192"/>
              <w:rPr>
                <w:sz w:val="20"/>
                <w:szCs w:val="20"/>
                <w:lang w:eastAsia="zh-CN"/>
              </w:rPr>
            </w:pPr>
            <w:r w:rsidRPr="0E8E9CE0">
              <w:rPr>
                <w:sz w:val="20"/>
                <w:szCs w:val="20"/>
                <w:lang w:eastAsia="zh-CN"/>
              </w:rPr>
              <w:t xml:space="preserve">Lesson sequence and syllabus outcomes </w:t>
            </w:r>
          </w:p>
        </w:tc>
        <w:tc>
          <w:tcPr>
            <w:tcW w:w="9441" w:type="dxa"/>
          </w:tcPr>
          <w:p w14:paraId="166B1535" w14:textId="0501F8A8" w:rsidR="00204CC2" w:rsidRDefault="00204CC2" w:rsidP="00AA6C0D">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 xml:space="preserve">What is representation? What are the codes and conventions of visual representations? </w:t>
            </w:r>
          </w:p>
        </w:tc>
        <w:tc>
          <w:tcPr>
            <w:tcW w:w="2463" w:type="dxa"/>
            <w:vAlign w:val="top"/>
          </w:tcPr>
          <w:p w14:paraId="199644FC" w14:textId="4E0C5278" w:rsidR="00204CC2" w:rsidRDefault="0E8E9CE0" w:rsidP="00204CC2">
            <w:pPr>
              <w:cnfStyle w:val="100000000000" w:firstRow="1" w:lastRow="0" w:firstColumn="0" w:lastColumn="0" w:oddVBand="0" w:evenVBand="0" w:oddHBand="0" w:evenHBand="0" w:firstRowFirstColumn="0" w:firstRowLastColumn="0" w:lastRowFirstColumn="0" w:lastRowLastColumn="0"/>
              <w:rPr>
                <w:lang w:eastAsia="zh-CN"/>
              </w:rPr>
            </w:pPr>
            <w:r w:rsidRPr="0E8E9CE0">
              <w:rPr>
                <w:lang w:eastAsia="zh-CN"/>
              </w:rPr>
              <w:t xml:space="preserve">Evidence of learning – synchronous, asynchronous and workbook </w:t>
            </w:r>
          </w:p>
        </w:tc>
      </w:tr>
      <w:tr w:rsidR="00204CC2" w14:paraId="28BB9987" w14:textId="4702F81E" w:rsidTr="0E8E9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8" w:type="dxa"/>
            <w:vAlign w:val="top"/>
          </w:tcPr>
          <w:p w14:paraId="379F8C43" w14:textId="4B21BCC2" w:rsidR="00204CC2" w:rsidRPr="005C5719" w:rsidRDefault="00204CC2">
            <w:pPr>
              <w:rPr>
                <w:sz w:val="20"/>
                <w:szCs w:val="20"/>
              </w:rPr>
            </w:pPr>
            <w:r w:rsidRPr="005C5719">
              <w:rPr>
                <w:sz w:val="20"/>
                <w:szCs w:val="20"/>
              </w:rPr>
              <w:t xml:space="preserve">What are your students going to learn? </w:t>
            </w:r>
          </w:p>
        </w:tc>
        <w:tc>
          <w:tcPr>
            <w:tcW w:w="9441" w:type="dxa"/>
            <w:vAlign w:val="top"/>
          </w:tcPr>
          <w:p w14:paraId="62B95140" w14:textId="122D58C8" w:rsidR="00204CC2" w:rsidRDefault="00204CC2" w:rsidP="00A96C8C">
            <w:pPr>
              <w:cnfStyle w:val="000000100000" w:firstRow="0" w:lastRow="0" w:firstColumn="0" w:lastColumn="0" w:oddVBand="0" w:evenVBand="0" w:oddHBand="1" w:evenHBand="0" w:firstRowFirstColumn="0" w:firstRowLastColumn="0" w:lastRowFirstColumn="0" w:lastRowLastColumn="0"/>
            </w:pPr>
            <w:r>
              <w:t xml:space="preserve">Learning intention and success criteria </w:t>
            </w:r>
          </w:p>
          <w:p w14:paraId="193473C4" w14:textId="42F3A399" w:rsidR="00204CC2" w:rsidRDefault="00204CC2" w:rsidP="00A96C8C">
            <w:pPr>
              <w:cnfStyle w:val="000000100000" w:firstRow="0" w:lastRow="0" w:firstColumn="0" w:lastColumn="0" w:oddVBand="0" w:evenVBand="0" w:oddHBand="1" w:evenHBand="0" w:firstRowFirstColumn="0" w:firstRowLastColumn="0" w:lastRowFirstColumn="0" w:lastRowLastColumn="0"/>
            </w:pPr>
            <w:r>
              <w:t xml:space="preserve">Students will: </w:t>
            </w:r>
          </w:p>
          <w:p w14:paraId="7A6EDFA9" w14:textId="26FEE85C" w:rsidR="00204CC2" w:rsidRDefault="00204CC2" w:rsidP="00A96C8C">
            <w:pPr>
              <w:pStyle w:val="ListBullet"/>
              <w:cnfStyle w:val="000000100000" w:firstRow="0" w:lastRow="0" w:firstColumn="0" w:lastColumn="0" w:oddVBand="0" w:evenVBand="0" w:oddHBand="1" w:evenHBand="0" w:firstRowFirstColumn="0" w:firstRowLastColumn="0" w:lastRowFirstColumn="0" w:lastRowLastColumn="0"/>
            </w:pPr>
            <w:r>
              <w:t xml:space="preserve">Define </w:t>
            </w:r>
            <w:r w:rsidRPr="009856AC">
              <w:t xml:space="preserve">the concept </w:t>
            </w:r>
            <w:r>
              <w:t xml:space="preserve">- </w:t>
            </w:r>
            <w:r w:rsidRPr="009856AC">
              <w:t xml:space="preserve">representation </w:t>
            </w:r>
          </w:p>
          <w:p w14:paraId="1937AE42" w14:textId="77777777" w:rsidR="00204CC2" w:rsidRDefault="00204CC2" w:rsidP="00021686">
            <w:pPr>
              <w:pStyle w:val="ListBullet"/>
              <w:cnfStyle w:val="000000100000" w:firstRow="0" w:lastRow="0" w:firstColumn="0" w:lastColumn="0" w:oddVBand="0" w:evenVBand="0" w:oddHBand="1" w:evenHBand="0" w:firstRowFirstColumn="0" w:firstRowLastColumn="0" w:lastRowFirstColumn="0" w:lastRowLastColumn="0"/>
            </w:pPr>
            <w:r>
              <w:t xml:space="preserve">Engage personally and identify codes and conventions in student selected examples </w:t>
            </w:r>
          </w:p>
          <w:p w14:paraId="0A874751" w14:textId="7BE97E85" w:rsidR="00204CC2" w:rsidRDefault="00204CC2" w:rsidP="00A96C8C">
            <w:pPr>
              <w:pStyle w:val="ListBullet"/>
              <w:cnfStyle w:val="000000100000" w:firstRow="0" w:lastRow="0" w:firstColumn="0" w:lastColumn="0" w:oddVBand="0" w:evenVBand="0" w:oddHBand="1" w:evenHBand="0" w:firstRowFirstColumn="0" w:firstRowLastColumn="0" w:lastRowFirstColumn="0" w:lastRowLastColumn="0"/>
            </w:pPr>
            <w:r>
              <w:t xml:space="preserve">Understand </w:t>
            </w:r>
            <w:r w:rsidRPr="009856AC">
              <w:t>representations are purposefully constructed</w:t>
            </w:r>
          </w:p>
          <w:p w14:paraId="55AAA189" w14:textId="77777777" w:rsidR="00204CC2" w:rsidRDefault="00204CC2" w:rsidP="00B036EA">
            <w:pPr>
              <w:pStyle w:val="ListBullet"/>
              <w:cnfStyle w:val="000000100000" w:firstRow="0" w:lastRow="0" w:firstColumn="0" w:lastColumn="0" w:oddVBand="0" w:evenVBand="0" w:oddHBand="1" w:evenHBand="0" w:firstRowFirstColumn="0" w:firstRowLastColumn="0" w:lastRowFirstColumn="0" w:lastRowLastColumn="0"/>
            </w:pPr>
            <w:r>
              <w:t xml:space="preserve">Identify codes and conventions of visual representation </w:t>
            </w:r>
          </w:p>
          <w:p w14:paraId="5A2F32A9" w14:textId="7D32E18A" w:rsidR="00204CC2" w:rsidRDefault="00204CC2" w:rsidP="00A96C8C">
            <w:pPr>
              <w:pStyle w:val="ListBullet"/>
              <w:cnfStyle w:val="000000100000" w:firstRow="0" w:lastRow="0" w:firstColumn="0" w:lastColumn="0" w:oddVBand="0" w:evenVBand="0" w:oddHBand="1" w:evenHBand="0" w:firstRowFirstColumn="0" w:firstRowLastColumn="0" w:lastRowFirstColumn="0" w:lastRowLastColumn="0"/>
            </w:pPr>
            <w:r>
              <w:t xml:space="preserve">Experiment with creating representations </w:t>
            </w:r>
          </w:p>
          <w:p w14:paraId="2FA77DCC" w14:textId="449F3927" w:rsidR="00204CC2" w:rsidRPr="00067754" w:rsidRDefault="00204CC2" w:rsidP="00067754">
            <w:pPr>
              <w:pStyle w:val="ListBullet"/>
              <w:cnfStyle w:val="000000100000" w:firstRow="0" w:lastRow="0" w:firstColumn="0" w:lastColumn="0" w:oddVBand="0" w:evenVBand="0" w:oddHBand="1" w:evenHBand="0" w:firstRowFirstColumn="0" w:firstRowLastColumn="0" w:lastRowFirstColumn="0" w:lastRowLastColumn="0"/>
            </w:pPr>
            <w:r>
              <w:t xml:space="preserve">Reflect on the creative process </w:t>
            </w:r>
          </w:p>
        </w:tc>
        <w:tc>
          <w:tcPr>
            <w:tcW w:w="2463" w:type="dxa"/>
            <w:vAlign w:val="top"/>
          </w:tcPr>
          <w:p w14:paraId="57F55FE1" w14:textId="007276BB" w:rsidR="00204CC2" w:rsidRDefault="00204CC2" w:rsidP="00204CC2">
            <w:pPr>
              <w:cnfStyle w:val="000000100000" w:firstRow="0" w:lastRow="0" w:firstColumn="0" w:lastColumn="0" w:oddVBand="0" w:evenVBand="0" w:oddHBand="1" w:evenHBand="0" w:firstRowFirstColumn="0" w:firstRowLastColumn="0" w:lastRowFirstColumn="0" w:lastRowLastColumn="0"/>
            </w:pPr>
          </w:p>
        </w:tc>
      </w:tr>
      <w:tr w:rsidR="00204CC2" w14:paraId="3FF1D779" w14:textId="2FC099AC" w:rsidTr="0E8E9C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8" w:type="dxa"/>
            <w:vAlign w:val="top"/>
          </w:tcPr>
          <w:p w14:paraId="50E12A1E" w14:textId="368DD218" w:rsidR="00204CC2" w:rsidRPr="005C5719" w:rsidRDefault="00204CC2" w:rsidP="002F7A5C">
            <w:pPr>
              <w:spacing w:after="720"/>
              <w:rPr>
                <w:sz w:val="20"/>
                <w:szCs w:val="20"/>
              </w:rPr>
            </w:pPr>
            <w:r w:rsidRPr="005C5719">
              <w:rPr>
                <w:sz w:val="20"/>
                <w:szCs w:val="20"/>
                <w:lang w:eastAsia="zh-CN"/>
              </w:rPr>
              <w:t>How are they going to learn it? (Resources and Strategies)</w:t>
            </w:r>
          </w:p>
          <w:p w14:paraId="0CE01EDE" w14:textId="1411D234" w:rsidR="00204CC2" w:rsidRPr="005C5719" w:rsidRDefault="00204CC2">
            <w:pPr>
              <w:rPr>
                <w:b w:val="0"/>
                <w:sz w:val="20"/>
                <w:szCs w:val="20"/>
              </w:rPr>
            </w:pPr>
            <w:r w:rsidRPr="005C5719">
              <w:rPr>
                <w:b w:val="0"/>
                <w:sz w:val="20"/>
                <w:szCs w:val="20"/>
                <w:lang w:eastAsia="zh-CN"/>
              </w:rPr>
              <w:lastRenderedPageBreak/>
              <w:t>S4O1UA01</w:t>
            </w:r>
            <w:r w:rsidR="000163BD">
              <w:rPr>
                <w:b w:val="0"/>
                <w:sz w:val="20"/>
                <w:szCs w:val="20"/>
                <w:lang w:eastAsia="zh-CN"/>
              </w:rPr>
              <w:t>:</w:t>
            </w:r>
            <w:r w:rsidRPr="005C5719">
              <w:rPr>
                <w:b w:val="0"/>
                <w:sz w:val="20"/>
                <w:szCs w:val="20"/>
                <w:lang w:eastAsia="zh-CN"/>
              </w:rPr>
              <w:t xml:space="preserve"> apply increasing knowledge of vocabulary, text structures and language features to understand the content of texts (ACELY1733)</w:t>
            </w:r>
          </w:p>
        </w:tc>
        <w:tc>
          <w:tcPr>
            <w:tcW w:w="9441" w:type="dxa"/>
            <w:vAlign w:val="top"/>
          </w:tcPr>
          <w:p w14:paraId="54D4D2BA" w14:textId="77777777" w:rsidR="00204CC2" w:rsidRDefault="00204CC2" w:rsidP="00560786">
            <w:pPr>
              <w:cnfStyle w:val="000000010000" w:firstRow="0" w:lastRow="0" w:firstColumn="0" w:lastColumn="0" w:oddVBand="0" w:evenVBand="0" w:oddHBand="0" w:evenHBand="1" w:firstRowFirstColumn="0" w:firstRowLastColumn="0" w:lastRowFirstColumn="0" w:lastRowLastColumn="0"/>
              <w:rPr>
                <w:lang w:eastAsia="zh-CN"/>
              </w:rPr>
            </w:pPr>
            <w:r w:rsidRPr="00B977D0">
              <w:rPr>
                <w:b/>
                <w:lang w:eastAsia="zh-CN"/>
              </w:rPr>
              <w:lastRenderedPageBreak/>
              <w:t>Resources</w:t>
            </w:r>
            <w:r>
              <w:rPr>
                <w:lang w:eastAsia="zh-CN"/>
              </w:rPr>
              <w:t>:</w:t>
            </w:r>
          </w:p>
          <w:p w14:paraId="03A4FA1F" w14:textId="729C77F0" w:rsidR="00204CC2" w:rsidRDefault="00204CC2" w:rsidP="00560786">
            <w:pPr>
              <w:cnfStyle w:val="000000010000" w:firstRow="0" w:lastRow="0" w:firstColumn="0" w:lastColumn="0" w:oddVBand="0" w:evenVBand="0" w:oddHBand="0" w:evenHBand="1" w:firstRowFirstColumn="0" w:firstRowLastColumn="0" w:lastRowFirstColumn="0" w:lastRowLastColumn="0"/>
            </w:pPr>
            <w:r>
              <w:rPr>
                <w:lang w:eastAsia="zh-CN"/>
              </w:rPr>
              <w:t xml:space="preserve">Links are embedded within the teaching sequence. </w:t>
            </w:r>
          </w:p>
          <w:p w14:paraId="5576C156" w14:textId="51E9398A" w:rsidR="00204CC2" w:rsidRDefault="00204CC2" w:rsidP="0C7FC6D3">
            <w:pPr>
              <w:cnfStyle w:val="000000010000" w:firstRow="0" w:lastRow="0" w:firstColumn="0" w:lastColumn="0" w:oddVBand="0" w:evenVBand="0" w:oddHBand="0" w:evenHBand="1" w:firstRowFirstColumn="0" w:firstRowLastColumn="0" w:lastRowFirstColumn="0" w:lastRowLastColumn="0"/>
              <w:rPr>
                <w:b/>
                <w:bCs/>
                <w:lang w:eastAsia="zh-CN"/>
              </w:rPr>
            </w:pPr>
            <w:r w:rsidRPr="0C7FC6D3">
              <w:rPr>
                <w:b/>
                <w:bCs/>
                <w:lang w:eastAsia="zh-CN"/>
              </w:rPr>
              <w:t>Strategies utilised in learning sequence below</w:t>
            </w:r>
          </w:p>
          <w:p w14:paraId="47E3D6EF" w14:textId="77777777" w:rsidR="00204CC2" w:rsidRPr="00EC52F9" w:rsidRDefault="00204CC2" w:rsidP="00560786">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lang w:eastAsia="zh-CN"/>
              </w:rPr>
            </w:pPr>
            <w:r w:rsidRPr="00EC52F9">
              <w:rPr>
                <w:lang w:eastAsia="zh-CN"/>
              </w:rPr>
              <w:t xml:space="preserve">Use </w:t>
            </w:r>
            <w:hyperlink r:id="rId18" w:history="1">
              <w:r w:rsidRPr="00EC52F9">
                <w:rPr>
                  <w:rStyle w:val="Hyperlink"/>
                  <w:sz w:val="22"/>
                  <w:lang w:eastAsia="zh-CN"/>
                </w:rPr>
                <w:t>Mentimeter</w:t>
              </w:r>
            </w:hyperlink>
            <w:r w:rsidRPr="00EC52F9">
              <w:rPr>
                <w:lang w:eastAsia="zh-CN"/>
              </w:rPr>
              <w:t xml:space="preserve"> and/or </w:t>
            </w:r>
            <w:hyperlink r:id="rId19" w:history="1">
              <w:r w:rsidRPr="00EC52F9">
                <w:rPr>
                  <w:rStyle w:val="Hyperlink"/>
                  <w:sz w:val="22"/>
                  <w:lang w:eastAsia="zh-CN"/>
                </w:rPr>
                <w:t>Poll Everywhere</w:t>
              </w:r>
            </w:hyperlink>
            <w:r w:rsidRPr="00EC52F9">
              <w:rPr>
                <w:lang w:eastAsia="zh-CN"/>
              </w:rPr>
              <w:t xml:space="preserve"> to set students short formative assessment questions where you want quick responses in one place. </w:t>
            </w:r>
          </w:p>
          <w:p w14:paraId="0AB96EBC" w14:textId="77777777" w:rsidR="00204CC2" w:rsidRPr="00EC52F9" w:rsidRDefault="00204CC2" w:rsidP="00560786">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lang w:eastAsia="zh-CN"/>
              </w:rPr>
            </w:pPr>
            <w:r w:rsidRPr="00EC52F9">
              <w:rPr>
                <w:lang w:eastAsia="zh-CN"/>
              </w:rPr>
              <w:lastRenderedPageBreak/>
              <w:t xml:space="preserve">Create a </w:t>
            </w:r>
            <w:hyperlink r:id="rId20" w:history="1">
              <w:r w:rsidRPr="00EC52F9">
                <w:rPr>
                  <w:rStyle w:val="Hyperlink"/>
                  <w:sz w:val="22"/>
                  <w:lang w:eastAsia="zh-CN"/>
                </w:rPr>
                <w:t>Microsoft Whiteboard</w:t>
              </w:r>
            </w:hyperlink>
            <w:r w:rsidRPr="00EC52F9">
              <w:rPr>
                <w:lang w:eastAsia="zh-CN"/>
              </w:rPr>
              <w:t xml:space="preserve"> and invite your students to this whiteboard to draw representations and comment on their peer’s work. </w:t>
            </w:r>
          </w:p>
          <w:p w14:paraId="06D9E8F5" w14:textId="77777777" w:rsidR="00204CC2" w:rsidRDefault="00204CC2" w:rsidP="00560786">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lang w:eastAsia="zh-CN"/>
              </w:rPr>
            </w:pPr>
            <w:r w:rsidRPr="00EC52F9">
              <w:rPr>
                <w:lang w:eastAsia="zh-CN"/>
              </w:rPr>
              <w:t>Students upload photo</w:t>
            </w:r>
            <w:r>
              <w:rPr>
                <w:lang w:eastAsia="zh-CN"/>
              </w:rPr>
              <w:t>s</w:t>
            </w:r>
            <w:r w:rsidRPr="00EC52F9">
              <w:rPr>
                <w:lang w:eastAsia="zh-CN"/>
              </w:rPr>
              <w:t xml:space="preserve"> and explain ideas</w:t>
            </w:r>
            <w:r>
              <w:rPr>
                <w:lang w:eastAsia="zh-CN"/>
              </w:rPr>
              <w:t>.</w:t>
            </w:r>
            <w:r w:rsidRPr="00EC52F9">
              <w:rPr>
                <w:lang w:eastAsia="zh-CN"/>
              </w:rPr>
              <w:t xml:space="preserve"> </w:t>
            </w:r>
          </w:p>
          <w:p w14:paraId="70CABD7E" w14:textId="77777777" w:rsidR="00204CC2" w:rsidRDefault="00204CC2" w:rsidP="00560786">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Use </w:t>
            </w:r>
            <w:hyperlink r:id="rId21" w:history="1">
              <w:r w:rsidRPr="00EC52F9">
                <w:rPr>
                  <w:rStyle w:val="Hyperlink"/>
                  <w:sz w:val="22"/>
                  <w:lang w:eastAsia="zh-CN"/>
                </w:rPr>
                <w:t>Flipgrid</w:t>
              </w:r>
            </w:hyperlink>
            <w:r>
              <w:rPr>
                <w:lang w:eastAsia="zh-CN"/>
              </w:rPr>
              <w:t xml:space="preserve"> to initiate </w:t>
            </w:r>
            <w:r w:rsidRPr="00EC52F9">
              <w:rPr>
                <w:lang w:eastAsia="zh-CN"/>
              </w:rPr>
              <w:t xml:space="preserve">oral </w:t>
            </w:r>
            <w:r>
              <w:rPr>
                <w:lang w:eastAsia="zh-CN"/>
              </w:rPr>
              <w:t xml:space="preserve">communication between students where they can share </w:t>
            </w:r>
            <w:r w:rsidRPr="00EC52F9">
              <w:rPr>
                <w:lang w:eastAsia="zh-CN"/>
              </w:rPr>
              <w:t>response</w:t>
            </w:r>
            <w:r>
              <w:rPr>
                <w:lang w:eastAsia="zh-CN"/>
              </w:rPr>
              <w:t>s</w:t>
            </w:r>
            <w:r w:rsidRPr="00EC52F9">
              <w:rPr>
                <w:lang w:eastAsia="zh-CN"/>
              </w:rPr>
              <w:t xml:space="preserve"> to a provided question</w:t>
            </w:r>
            <w:r>
              <w:rPr>
                <w:lang w:eastAsia="zh-CN"/>
              </w:rPr>
              <w:t xml:space="preserve">. </w:t>
            </w:r>
          </w:p>
          <w:p w14:paraId="2CD47759" w14:textId="77777777" w:rsidR="00204CC2" w:rsidRPr="00EC52F9" w:rsidRDefault="00204CC2" w:rsidP="00560786">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Students share short audio answers using a voice memo app</w:t>
            </w:r>
            <w:r w:rsidRPr="00EC52F9">
              <w:rPr>
                <w:lang w:eastAsia="zh-CN"/>
              </w:rPr>
              <w:t>.</w:t>
            </w:r>
          </w:p>
          <w:p w14:paraId="719CA3EE" w14:textId="42E2DC9A" w:rsidR="00204CC2" w:rsidRDefault="00204CC2" w:rsidP="00A96C8C">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lang w:eastAsia="zh-CN"/>
              </w:rPr>
            </w:pPr>
            <w:r w:rsidRPr="3F5D54AF">
              <w:rPr>
                <w:lang w:eastAsia="zh-CN"/>
              </w:rPr>
              <w:t xml:space="preserve">Complete online worksheets, engage in individual and peer research and share their learning through posts and collaborative completion of worksheets. View set clips. </w:t>
            </w:r>
          </w:p>
          <w:p w14:paraId="19F6C4F1" w14:textId="77777777" w:rsidR="00204CC2" w:rsidRDefault="00204CC2" w:rsidP="000B0DAC">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PowerPoint or Sway: i</w:t>
            </w:r>
            <w:r w:rsidRPr="00EC52F9">
              <w:rPr>
                <w:lang w:eastAsia="zh-CN"/>
              </w:rPr>
              <w:t xml:space="preserve">ndividually or in pairs, create </w:t>
            </w:r>
            <w:r>
              <w:rPr>
                <w:lang w:eastAsia="zh-CN"/>
              </w:rPr>
              <w:t xml:space="preserve">and annotate or voice narrate presentations and </w:t>
            </w:r>
            <w:r w:rsidRPr="00EC52F9">
              <w:rPr>
                <w:lang w:eastAsia="zh-CN"/>
              </w:rPr>
              <w:t xml:space="preserve">representations (or a tool of their choice). </w:t>
            </w:r>
          </w:p>
          <w:p w14:paraId="0D0CD270" w14:textId="67577F15" w:rsidR="00204CC2" w:rsidRPr="00560786" w:rsidRDefault="00204CC2" w:rsidP="000B0DAC">
            <w:pPr>
              <w:pStyle w:val="ListParagraph"/>
              <w:numPr>
                <w:ilvl w:val="0"/>
                <w:numId w:val="44"/>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Forms: access quizzes created by the teacher, create quizzes for their peers based on their learning.</w:t>
            </w:r>
          </w:p>
        </w:tc>
        <w:tc>
          <w:tcPr>
            <w:tcW w:w="2463" w:type="dxa"/>
            <w:vAlign w:val="top"/>
          </w:tcPr>
          <w:p w14:paraId="0AD41A0E" w14:textId="77777777" w:rsidR="00204CC2" w:rsidRPr="00B977D0" w:rsidRDefault="00204CC2" w:rsidP="00204CC2">
            <w:pPr>
              <w:cnfStyle w:val="000000010000" w:firstRow="0" w:lastRow="0" w:firstColumn="0" w:lastColumn="0" w:oddVBand="0" w:evenVBand="0" w:oddHBand="0" w:evenHBand="1" w:firstRowFirstColumn="0" w:firstRowLastColumn="0" w:lastRowFirstColumn="0" w:lastRowLastColumn="0"/>
              <w:rPr>
                <w:b/>
                <w:lang w:eastAsia="zh-CN"/>
              </w:rPr>
            </w:pPr>
          </w:p>
        </w:tc>
      </w:tr>
      <w:tr w:rsidR="00204CC2" w14:paraId="3389E911" w14:textId="7CE21469" w:rsidTr="0E8E9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8" w:type="dxa"/>
            <w:vAlign w:val="top"/>
          </w:tcPr>
          <w:p w14:paraId="1C9B5FC4" w14:textId="77777777" w:rsidR="002F7A5C" w:rsidRDefault="00204CC2" w:rsidP="002F7A5C">
            <w:pPr>
              <w:spacing w:after="600"/>
              <w:rPr>
                <w:sz w:val="20"/>
                <w:szCs w:val="20"/>
                <w:lang w:eastAsia="zh-CN"/>
              </w:rPr>
            </w:pPr>
            <w:r w:rsidRPr="005C5719">
              <w:rPr>
                <w:sz w:val="20"/>
                <w:szCs w:val="20"/>
                <w:lang w:eastAsia="zh-CN"/>
              </w:rPr>
              <w:t>Lesson sequence</w:t>
            </w:r>
          </w:p>
          <w:p w14:paraId="50FE5181" w14:textId="7FBD5990" w:rsidR="00204CC2" w:rsidRPr="005C5719" w:rsidRDefault="00204CC2" w:rsidP="002F7A5C">
            <w:pPr>
              <w:spacing w:after="720"/>
              <w:rPr>
                <w:b w:val="0"/>
                <w:sz w:val="20"/>
                <w:szCs w:val="20"/>
                <w:lang w:eastAsia="zh-CN"/>
              </w:rPr>
            </w:pPr>
            <w:r w:rsidRPr="005C5719">
              <w:rPr>
                <w:b w:val="0"/>
                <w:sz w:val="20"/>
                <w:szCs w:val="20"/>
                <w:lang w:eastAsia="zh-CN"/>
              </w:rPr>
              <w:t>S401UA03</w:t>
            </w:r>
            <w:r w:rsidR="000163BD">
              <w:rPr>
                <w:b w:val="0"/>
                <w:sz w:val="20"/>
                <w:szCs w:val="20"/>
                <w:lang w:eastAsia="zh-CN"/>
              </w:rPr>
              <w:t>:</w:t>
            </w:r>
            <w:r w:rsidRPr="005C5719">
              <w:rPr>
                <w:b w:val="0"/>
                <w:sz w:val="20"/>
                <w:szCs w:val="20"/>
                <w:lang w:eastAsia="zh-CN"/>
              </w:rPr>
              <w:t xml:space="preserve"> analyse how the text structures and language features of persuasive texts, including media texts, vary according to the medium and mode of communication (ACELA1543)</w:t>
            </w:r>
          </w:p>
          <w:p w14:paraId="4FE8881A" w14:textId="2B22CC1F" w:rsidR="00204CC2" w:rsidRPr="005C5719" w:rsidRDefault="00204CC2">
            <w:pPr>
              <w:rPr>
                <w:b w:val="0"/>
                <w:sz w:val="20"/>
                <w:szCs w:val="20"/>
                <w:lang w:eastAsia="zh-CN"/>
              </w:rPr>
            </w:pPr>
            <w:r w:rsidRPr="005C5719">
              <w:rPr>
                <w:b w:val="0"/>
                <w:sz w:val="20"/>
                <w:szCs w:val="20"/>
                <w:lang w:eastAsia="zh-CN"/>
              </w:rPr>
              <w:t>S401UA03</w:t>
            </w:r>
            <w:r w:rsidR="000163BD">
              <w:rPr>
                <w:b w:val="0"/>
                <w:sz w:val="20"/>
                <w:szCs w:val="20"/>
                <w:lang w:eastAsia="zh-CN"/>
              </w:rPr>
              <w:t>:</w:t>
            </w:r>
            <w:r w:rsidRPr="005C5719">
              <w:rPr>
                <w:b w:val="0"/>
                <w:sz w:val="20"/>
                <w:szCs w:val="20"/>
                <w:lang w:eastAsia="zh-CN"/>
              </w:rPr>
              <w:t xml:space="preserve"> analyse how the text structures and language features of </w:t>
            </w:r>
            <w:r w:rsidRPr="005C5719">
              <w:rPr>
                <w:b w:val="0"/>
                <w:sz w:val="20"/>
                <w:szCs w:val="20"/>
                <w:lang w:eastAsia="zh-CN"/>
              </w:rPr>
              <w:lastRenderedPageBreak/>
              <w:t>persuasive texts, including media texts, vary according to the medium and mode of communication (ACELA1543)</w:t>
            </w:r>
          </w:p>
          <w:p w14:paraId="262A8EA6" w14:textId="77777777" w:rsidR="00204CC2" w:rsidRPr="005C5719" w:rsidRDefault="00204CC2">
            <w:pPr>
              <w:rPr>
                <w:b w:val="0"/>
                <w:sz w:val="20"/>
                <w:szCs w:val="20"/>
                <w:lang w:eastAsia="zh-CN"/>
              </w:rPr>
            </w:pPr>
          </w:p>
          <w:p w14:paraId="4BAF886A" w14:textId="7CCB1C70" w:rsidR="00204CC2" w:rsidRPr="005C5719" w:rsidRDefault="00204CC2">
            <w:pPr>
              <w:rPr>
                <w:sz w:val="20"/>
                <w:szCs w:val="20"/>
                <w:lang w:eastAsia="zh-CN"/>
              </w:rPr>
            </w:pPr>
            <w:r w:rsidRPr="005C5719">
              <w:rPr>
                <w:b w:val="0"/>
                <w:sz w:val="20"/>
                <w:szCs w:val="20"/>
                <w:lang w:eastAsia="zh-CN"/>
              </w:rPr>
              <w:t>S4O1EP02</w:t>
            </w:r>
            <w:r w:rsidR="000163BD">
              <w:rPr>
                <w:b w:val="0"/>
                <w:sz w:val="20"/>
                <w:szCs w:val="20"/>
                <w:lang w:eastAsia="zh-CN"/>
              </w:rPr>
              <w:t>:</w:t>
            </w:r>
            <w:r w:rsidRPr="005C5719">
              <w:rPr>
                <w:b w:val="0"/>
                <w:sz w:val="20"/>
                <w:szCs w:val="20"/>
                <w:lang w:eastAsia="zh-CN"/>
              </w:rPr>
              <w:t xml:space="preserve"> consider and analyse the ways their own experience affects their responses to texts</w:t>
            </w:r>
          </w:p>
        </w:tc>
        <w:tc>
          <w:tcPr>
            <w:tcW w:w="9441" w:type="dxa"/>
            <w:vAlign w:val="top"/>
          </w:tcPr>
          <w:p w14:paraId="5F141471" w14:textId="77777777" w:rsidR="00204CC2" w:rsidRDefault="00204CC2" w:rsidP="00D51D76">
            <w:pPr>
              <w:cnfStyle w:val="000000100000" w:firstRow="0" w:lastRow="0" w:firstColumn="0" w:lastColumn="0" w:oddVBand="0" w:evenVBand="0" w:oddHBand="1" w:evenHBand="0" w:firstRowFirstColumn="0" w:firstRowLastColumn="0" w:lastRowFirstColumn="0" w:lastRowLastColumn="0"/>
              <w:rPr>
                <w:lang w:eastAsia="zh-CN"/>
              </w:rPr>
            </w:pPr>
            <w:r w:rsidRPr="00A96C8C">
              <w:rPr>
                <w:b/>
                <w:lang w:eastAsia="zh-CN"/>
              </w:rPr>
              <w:lastRenderedPageBreak/>
              <w:t>Understanding our learning goals:</w:t>
            </w:r>
            <w:r>
              <w:rPr>
                <w:lang w:eastAsia="zh-CN"/>
              </w:rPr>
              <w:t xml:space="preserve"> 10 minute live or recorded check in and discussion of learning sequence and goals </w:t>
            </w:r>
          </w:p>
          <w:p w14:paraId="20612265" w14:textId="1127BB13" w:rsidR="00204CC2" w:rsidRDefault="00204CC2" w:rsidP="00D51D76">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Outline the sequence of learning intentions and success criteria </w:t>
            </w:r>
          </w:p>
          <w:p w14:paraId="3C4077B5" w14:textId="69C73A6B" w:rsidR="00204CC2" w:rsidRDefault="00204CC2" w:rsidP="00D51D76">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Building the field: notetaking, if you have not taught students how to take notes the Cornell Method is easy to follow, has many templates online and many guiding videos. Students need to be explicitly taught how to takes notes. </w:t>
            </w:r>
          </w:p>
          <w:p w14:paraId="1B18FF5A" w14:textId="38CBE09A" w:rsidR="00204CC2" w:rsidRDefault="00204CC2" w:rsidP="00D51D76">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Cornell notetaking:</w:t>
            </w:r>
            <w:r w:rsidR="00A543C8">
              <w:rPr>
                <w:lang w:eastAsia="zh-CN"/>
              </w:rPr>
              <w:t xml:space="preserve"> view the YouTube clips</w:t>
            </w:r>
            <w:r>
              <w:rPr>
                <w:lang w:eastAsia="zh-CN"/>
              </w:rPr>
              <w:t xml:space="preserve"> </w:t>
            </w:r>
            <w:hyperlink r:id="rId22" w:history="1">
              <w:r w:rsidRPr="00AB29D1">
                <w:rPr>
                  <w:rStyle w:val="Hyperlink"/>
                  <w:sz w:val="22"/>
                  <w:lang w:eastAsia="zh-CN"/>
                </w:rPr>
                <w:t>How to take Cornell notes properly</w:t>
              </w:r>
            </w:hyperlink>
            <w:r w:rsidR="00A543C8">
              <w:rPr>
                <w:rStyle w:val="Hyperlink"/>
                <w:sz w:val="22"/>
                <w:lang w:eastAsia="zh-CN"/>
              </w:rPr>
              <w:t xml:space="preserve"> </w:t>
            </w:r>
            <w:r w:rsidR="00A543C8">
              <w:rPr>
                <w:lang w:eastAsia="zh-CN"/>
              </w:rPr>
              <w:t>(duration 3:24),</w:t>
            </w:r>
            <w:r>
              <w:rPr>
                <w:lang w:eastAsia="zh-CN"/>
              </w:rPr>
              <w:t xml:space="preserve"> </w:t>
            </w:r>
            <w:hyperlink r:id="rId23" w:history="1">
              <w:r w:rsidRPr="00AB29D1">
                <w:rPr>
                  <w:rStyle w:val="Hyperlink"/>
                  <w:sz w:val="22"/>
                  <w:lang w:eastAsia="zh-CN"/>
                </w:rPr>
                <w:t>How to take Cornell notes</w:t>
              </w:r>
            </w:hyperlink>
            <w:r>
              <w:rPr>
                <w:lang w:eastAsia="zh-CN"/>
              </w:rPr>
              <w:t xml:space="preserve"> </w:t>
            </w:r>
            <w:r w:rsidR="00A543C8">
              <w:rPr>
                <w:lang w:eastAsia="zh-CN"/>
              </w:rPr>
              <w:t xml:space="preserve">(duration 5:26) </w:t>
            </w:r>
            <w:r>
              <w:rPr>
                <w:lang w:eastAsia="zh-CN"/>
              </w:rPr>
              <w:t xml:space="preserve">or use another method. </w:t>
            </w:r>
          </w:p>
          <w:p w14:paraId="2E48D93C" w14:textId="5F0CF795" w:rsidR="00204CC2" w:rsidRDefault="00204CC2" w:rsidP="00D51D76">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Post: why is it important to take notes as we are exploring texts? If we all use this method, why will that make sharing our learning easier?</w:t>
            </w:r>
          </w:p>
          <w:p w14:paraId="5E32AA1D" w14:textId="77777777" w:rsidR="00204CC2" w:rsidRDefault="00204CC2" w:rsidP="00D51D76">
            <w:pPr>
              <w:cnfStyle w:val="000000100000" w:firstRow="0" w:lastRow="0" w:firstColumn="0" w:lastColumn="0" w:oddVBand="0" w:evenVBand="0" w:oddHBand="1" w:evenHBand="0" w:firstRowFirstColumn="0" w:firstRowLastColumn="0" w:lastRowFirstColumn="0" w:lastRowLastColumn="0"/>
              <w:rPr>
                <w:b/>
                <w:lang w:eastAsia="zh-CN"/>
              </w:rPr>
            </w:pPr>
          </w:p>
          <w:p w14:paraId="49715362" w14:textId="2D061A7B" w:rsidR="00204CC2" w:rsidRDefault="00204CC2" w:rsidP="00D51D76">
            <w:pPr>
              <w:cnfStyle w:val="000000100000" w:firstRow="0" w:lastRow="0" w:firstColumn="0" w:lastColumn="0" w:oddVBand="0" w:evenVBand="0" w:oddHBand="1" w:evenHBand="0" w:firstRowFirstColumn="0" w:firstRowLastColumn="0" w:lastRowFirstColumn="0" w:lastRowLastColumn="0"/>
              <w:rPr>
                <w:lang w:eastAsia="zh-CN"/>
              </w:rPr>
            </w:pPr>
            <w:r w:rsidRPr="00A96C8C">
              <w:rPr>
                <w:b/>
                <w:lang w:eastAsia="zh-CN"/>
              </w:rPr>
              <w:t>Question &amp; answer:</w:t>
            </w:r>
            <w:r>
              <w:rPr>
                <w:lang w:eastAsia="zh-CN"/>
              </w:rPr>
              <w:t xml:space="preserve"> students record questions in the Q&amp;A document for this lesson.</w:t>
            </w:r>
          </w:p>
          <w:p w14:paraId="1B98B683" w14:textId="47210FE6" w:rsidR="00204CC2" w:rsidRDefault="00204CC2" w:rsidP="00D51D76">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3F5D54AF">
              <w:rPr>
                <w:lang w:eastAsia="zh-CN"/>
              </w:rPr>
              <w:t>Mentimeter or Poll Everywhere initial understanding: ‘define representation’ and then ‘what is advertising?</w:t>
            </w:r>
            <w:r w:rsidR="008B7350" w:rsidRPr="3F5D54AF">
              <w:rPr>
                <w:lang w:eastAsia="zh-CN"/>
              </w:rPr>
              <w:t>’</w:t>
            </w:r>
            <w:r w:rsidRPr="3F5D54AF">
              <w:rPr>
                <w:lang w:eastAsia="zh-CN"/>
              </w:rPr>
              <w:t xml:space="preserve"> These tools will provide you a quick snapshot of student </w:t>
            </w:r>
            <w:r w:rsidRPr="3F5D54AF">
              <w:rPr>
                <w:lang w:eastAsia="zh-CN"/>
              </w:rPr>
              <w:lastRenderedPageBreak/>
              <w:t xml:space="preserve">understanding. </w:t>
            </w:r>
          </w:p>
          <w:p w14:paraId="4C9E863F" w14:textId="0A231C62" w:rsidR="00204CC2" w:rsidRDefault="00204CC2" w:rsidP="00D51D76">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Forms: pre-test using language from the Stage 4 NSW English syllabus and relevant terminology from BBC Bitesize</w:t>
            </w:r>
            <w:r w:rsidR="00A543C8">
              <w:rPr>
                <w:lang w:eastAsia="zh-CN"/>
              </w:rPr>
              <w:t xml:space="preserve"> online education site</w:t>
            </w:r>
            <w:r>
              <w:rPr>
                <w:lang w:eastAsia="zh-CN"/>
              </w:rPr>
              <w:t xml:space="preserve"> </w:t>
            </w:r>
            <w:hyperlink r:id="rId24" w:history="1">
              <w:r w:rsidRPr="0099451E">
                <w:rPr>
                  <w:rStyle w:val="Hyperlink"/>
                  <w:sz w:val="22"/>
                  <w:lang w:eastAsia="zh-CN"/>
                </w:rPr>
                <w:t>What is Representation?</w:t>
              </w:r>
            </w:hyperlink>
            <w:r>
              <w:rPr>
                <w:lang w:eastAsia="zh-CN"/>
              </w:rPr>
              <w:t xml:space="preserve"> There are sample test questions provided within the test link.</w:t>
            </w:r>
          </w:p>
          <w:p w14:paraId="02C469C0" w14:textId="28E259AE" w:rsidR="00204CC2" w:rsidRDefault="00204CC2" w:rsidP="009A1394">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View</w:t>
            </w:r>
            <w:r w:rsidR="00A543C8">
              <w:rPr>
                <w:lang w:eastAsia="zh-CN"/>
              </w:rPr>
              <w:t xml:space="preserve"> the YouTube clips</w:t>
            </w:r>
            <w:r>
              <w:rPr>
                <w:lang w:eastAsia="zh-CN"/>
              </w:rPr>
              <w:t xml:space="preserve">: </w:t>
            </w:r>
            <w:hyperlink r:id="rId25" w:history="1">
              <w:r w:rsidRPr="00702327">
                <w:rPr>
                  <w:rStyle w:val="Hyperlink"/>
                  <w:sz w:val="22"/>
                  <w:lang w:eastAsia="zh-CN"/>
                </w:rPr>
                <w:t>Visual text analysis</w:t>
              </w:r>
              <w:r w:rsidRPr="00D138C4">
                <w:rPr>
                  <w:rStyle w:val="Hyperlink"/>
                  <w:sz w:val="22"/>
                  <w:lang w:eastAsia="zh-CN"/>
                </w:rPr>
                <w:t xml:space="preserve"> </w:t>
              </w:r>
            </w:hyperlink>
            <w:r w:rsidR="00A543C8">
              <w:rPr>
                <w:rStyle w:val="Hyperlink"/>
                <w:sz w:val="22"/>
                <w:lang w:eastAsia="zh-CN"/>
              </w:rPr>
              <w:t xml:space="preserve">(duration 17:01) </w:t>
            </w:r>
            <w:r>
              <w:rPr>
                <w:lang w:eastAsia="zh-CN"/>
              </w:rPr>
              <w:t xml:space="preserve">or </w:t>
            </w:r>
            <w:hyperlink r:id="rId26" w:history="1">
              <w:r w:rsidRPr="00702327">
                <w:rPr>
                  <w:rStyle w:val="Hyperlink"/>
                  <w:sz w:val="22"/>
                  <w:lang w:eastAsia="zh-CN"/>
                </w:rPr>
                <w:t xml:space="preserve">How to Analyse a VISUAL Text: Comprehension Skills </w:t>
              </w:r>
            </w:hyperlink>
            <w:r w:rsidR="00A543C8">
              <w:rPr>
                <w:rStyle w:val="Hyperlink"/>
                <w:sz w:val="22"/>
                <w:lang w:eastAsia="zh-CN"/>
              </w:rPr>
              <w:t xml:space="preserve">(duration 8:23) </w:t>
            </w:r>
            <w:r>
              <w:rPr>
                <w:lang w:eastAsia="zh-CN"/>
              </w:rPr>
              <w:t xml:space="preserve">or </w:t>
            </w:r>
            <w:hyperlink r:id="rId27" w:history="1">
              <w:r w:rsidRPr="00702327">
                <w:rPr>
                  <w:rStyle w:val="Hyperlink"/>
                  <w:sz w:val="22"/>
                  <w:lang w:eastAsia="zh-CN"/>
                </w:rPr>
                <w:t>Reading visual images</w:t>
              </w:r>
            </w:hyperlink>
            <w:r w:rsidR="00293319">
              <w:rPr>
                <w:lang w:eastAsia="zh-CN"/>
              </w:rPr>
              <w:t xml:space="preserve"> </w:t>
            </w:r>
            <w:r w:rsidR="00A543C8">
              <w:rPr>
                <w:lang w:eastAsia="zh-CN"/>
              </w:rPr>
              <w:t xml:space="preserve">(duration 15:02) </w:t>
            </w:r>
          </w:p>
          <w:p w14:paraId="31EADB4F" w14:textId="0EF97C64" w:rsidR="00204CC2" w:rsidRDefault="00204CC2" w:rsidP="00702327">
            <w:pPr>
              <w:pStyle w:val="ListBullet"/>
              <w:numPr>
                <w:ilvl w:val="0"/>
                <w:numId w:val="0"/>
              </w:numPr>
              <w:ind w:left="652"/>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If this is the first time using this method students could collaboratively contribute to one word document and share their ideas. There are many other YouTube clips that are targeting older year groups but can be unpacked with a junior class (provide students with a glossary </w:t>
            </w:r>
            <w:r w:rsidR="007C7C3D">
              <w:rPr>
                <w:lang w:eastAsia="zh-CN"/>
              </w:rPr>
              <w:t xml:space="preserve">of terms discussed within the clip </w:t>
            </w:r>
            <w:r>
              <w:rPr>
                <w:lang w:eastAsia="zh-CN"/>
              </w:rPr>
              <w:t xml:space="preserve">before setting the </w:t>
            </w:r>
            <w:r w:rsidR="007C7C3D">
              <w:rPr>
                <w:lang w:eastAsia="zh-CN"/>
              </w:rPr>
              <w:t>specific text they will view. This pre-reading can help avoid cognitive overload</w:t>
            </w:r>
            <w:r>
              <w:rPr>
                <w:lang w:eastAsia="zh-CN"/>
              </w:rPr>
              <w:t xml:space="preserve">). </w:t>
            </w:r>
          </w:p>
          <w:p w14:paraId="789103BD" w14:textId="257B75DC" w:rsidR="00204CC2" w:rsidRDefault="00204CC2" w:rsidP="006546E1">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Microsoft whiteboard app: split students into groups and assign each group topic for drawing tree, home, pet, woman and then man. Give students time to draw and then tag you to indicate each team member has drawn an image. </w:t>
            </w:r>
          </w:p>
          <w:p w14:paraId="6E49563B" w14:textId="77777777" w:rsidR="00204CC2" w:rsidRDefault="00204CC2" w:rsidP="007038B2">
            <w:pPr>
              <w:pStyle w:val="ListBullet"/>
              <w:numPr>
                <w:ilvl w:val="2"/>
                <w:numId w:val="46"/>
              </w:num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Post question or worksheet completion: is any one image more ‘accurate’ than another at signalling the item? Or are they equally effective in communicating basic information? Do the images look like ‘real’ depictions? Or could they also represent something else if someone didn’t know what you were drawing? </w:t>
            </w:r>
          </w:p>
          <w:p w14:paraId="0E7DF6EB" w14:textId="77777777" w:rsidR="00204CC2" w:rsidRDefault="00204CC2" w:rsidP="007038B2">
            <w:pPr>
              <w:pStyle w:val="ListBullet"/>
              <w:numPr>
                <w:ilvl w:val="2"/>
                <w:numId w:val="46"/>
              </w:num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Swap whiteboards: examine the work of other group and label the items in the whiteboard explaining what other interpretations could be made. </w:t>
            </w:r>
          </w:p>
          <w:p w14:paraId="117654FD" w14:textId="6033B922" w:rsidR="00204CC2" w:rsidRPr="0051314F" w:rsidRDefault="00204CC2" w:rsidP="007038B2">
            <w:pPr>
              <w:pStyle w:val="ListBullet"/>
              <w:numPr>
                <w:ilvl w:val="2"/>
                <w:numId w:val="46"/>
              </w:numPr>
              <w:cnfStyle w:val="000000100000" w:firstRow="0" w:lastRow="0" w:firstColumn="0" w:lastColumn="0" w:oddVBand="0" w:evenVBand="0" w:oddHBand="1" w:evenHBand="0" w:firstRowFirstColumn="0" w:firstRowLastColumn="0" w:lastRowFirstColumn="0" w:lastRowLastColumn="0"/>
              <w:rPr>
                <w:color w:val="000000" w:themeColor="text1"/>
                <w:lang w:eastAsia="zh-CN"/>
              </w:rPr>
            </w:pPr>
            <w:r>
              <w:rPr>
                <w:lang w:eastAsia="zh-CN"/>
              </w:rPr>
              <w:t>Post question: what does this tell us about the different signs and symbols we use to represent the world?</w:t>
            </w:r>
          </w:p>
          <w:p w14:paraId="28111CC8" w14:textId="439C0779" w:rsidR="00204CC2" w:rsidRPr="00A96C8C" w:rsidRDefault="00204CC2" w:rsidP="001E18F9">
            <w:pPr>
              <w:pStyle w:val="ListBullet"/>
              <w:cnfStyle w:val="000000100000" w:firstRow="0" w:lastRow="0" w:firstColumn="0" w:lastColumn="0" w:oddVBand="0" w:evenVBand="0" w:oddHBand="1" w:evenHBand="0" w:firstRowFirstColumn="0" w:firstRowLastColumn="0" w:lastRowFirstColumn="0" w:lastRowLastColumn="0"/>
              <w:rPr>
                <w:b/>
                <w:lang w:eastAsia="zh-CN"/>
              </w:rPr>
            </w:pPr>
            <w:r>
              <w:rPr>
                <w:lang w:eastAsia="zh-CN"/>
              </w:rPr>
              <w:t>Flipgrid or Post: explain the following why you think we completed the drawing activity. What does it have to do with the world or representation or advertising?</w:t>
            </w:r>
          </w:p>
        </w:tc>
        <w:tc>
          <w:tcPr>
            <w:tcW w:w="2463" w:type="dxa"/>
            <w:vAlign w:val="top"/>
          </w:tcPr>
          <w:p w14:paraId="1F31B604" w14:textId="556AEBA7" w:rsidR="00204CC2" w:rsidRPr="00204CC2" w:rsidRDefault="00204CC2" w:rsidP="002F7A5C">
            <w:pPr>
              <w:spacing w:after="240"/>
              <w:cnfStyle w:val="000000100000" w:firstRow="0" w:lastRow="0" w:firstColumn="0" w:lastColumn="0" w:oddVBand="0" w:evenVBand="0" w:oddHBand="1" w:evenHBand="0" w:firstRowFirstColumn="0" w:firstRowLastColumn="0" w:lastRowFirstColumn="0" w:lastRowLastColumn="0"/>
            </w:pPr>
            <w:r>
              <w:lastRenderedPageBreak/>
              <w:t>Record and actively engage in discussion of learning intentions.</w:t>
            </w:r>
          </w:p>
          <w:p w14:paraId="4A138FE3" w14:textId="42092142" w:rsidR="00204CC2" w:rsidRDefault="00204CC2" w:rsidP="002F7A5C">
            <w:pPr>
              <w:spacing w:after="240"/>
              <w:cnfStyle w:val="000000100000" w:firstRow="0" w:lastRow="0" w:firstColumn="0" w:lastColumn="0" w:oddVBand="0" w:evenVBand="0" w:oddHBand="1" w:evenHBand="0" w:firstRowFirstColumn="0" w:firstRowLastColumn="0" w:lastRowFirstColumn="0" w:lastRowLastColumn="0"/>
              <w:rPr>
                <w:lang w:eastAsia="zh-CN"/>
              </w:rPr>
            </w:pPr>
            <w:r w:rsidRPr="00204CC2">
              <w:rPr>
                <w:lang w:eastAsia="zh-CN"/>
              </w:rPr>
              <w:t xml:space="preserve">Record of notetaking method instructions in personal working document. </w:t>
            </w:r>
          </w:p>
          <w:p w14:paraId="4A552B8D" w14:textId="77777777" w:rsidR="00204CC2" w:rsidRDefault="00204CC2" w:rsidP="00204CC2">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Active discussion and personal explanation. </w:t>
            </w:r>
          </w:p>
          <w:p w14:paraId="76D258AF" w14:textId="77777777" w:rsidR="00204CC2" w:rsidRDefault="00204CC2" w:rsidP="00204CC2">
            <w:pPr>
              <w:cnfStyle w:val="000000100000" w:firstRow="0" w:lastRow="0" w:firstColumn="0" w:lastColumn="0" w:oddVBand="0" w:evenVBand="0" w:oddHBand="1" w:evenHBand="0" w:firstRowFirstColumn="0" w:firstRowLastColumn="0" w:lastRowFirstColumn="0" w:lastRowLastColumn="0"/>
              <w:rPr>
                <w:lang w:eastAsia="zh-CN"/>
              </w:rPr>
            </w:pPr>
          </w:p>
          <w:p w14:paraId="75427E73" w14:textId="77777777" w:rsidR="00204CC2" w:rsidRDefault="00204CC2" w:rsidP="00204CC2">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Demonstration of prior knowledge via selected method. </w:t>
            </w:r>
          </w:p>
          <w:p w14:paraId="74D74CF0" w14:textId="77777777" w:rsidR="00204CC2" w:rsidRDefault="00204CC2" w:rsidP="00204CC2">
            <w:pPr>
              <w:cnfStyle w:val="000000100000" w:firstRow="0" w:lastRow="0" w:firstColumn="0" w:lastColumn="0" w:oddVBand="0" w:evenVBand="0" w:oddHBand="1" w:evenHBand="0" w:firstRowFirstColumn="0" w:firstRowLastColumn="0" w:lastRowFirstColumn="0" w:lastRowLastColumn="0"/>
              <w:rPr>
                <w:lang w:eastAsia="zh-CN"/>
              </w:rPr>
            </w:pPr>
          </w:p>
          <w:p w14:paraId="01515780" w14:textId="77777777" w:rsidR="00204CC2" w:rsidRDefault="00293319" w:rsidP="00204CC2">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lastRenderedPageBreak/>
              <w:t xml:space="preserve">Prior knowledge demonstrated through pre-test/quiz. </w:t>
            </w:r>
          </w:p>
          <w:p w14:paraId="0AC7362F" w14:textId="404AF6BA" w:rsidR="00293319" w:rsidRDefault="00293319" w:rsidP="002F7A5C">
            <w:pPr>
              <w:spacing w:after="480"/>
              <w:cnfStyle w:val="000000100000" w:firstRow="0" w:lastRow="0" w:firstColumn="0" w:lastColumn="0" w:oddVBand="0" w:evenVBand="0" w:oddHBand="1" w:evenHBand="0" w:firstRowFirstColumn="0" w:firstRowLastColumn="0" w:lastRowFirstColumn="0" w:lastRowLastColumn="0"/>
              <w:rPr>
                <w:lang w:eastAsia="zh-CN"/>
              </w:rPr>
            </w:pPr>
            <w:r>
              <w:rPr>
                <w:lang w:eastAsia="zh-CN"/>
              </w:rPr>
              <w:t>Collaboratively (pairs/groups) create a series of Cornell notes.</w:t>
            </w:r>
          </w:p>
          <w:p w14:paraId="4D71A155" w14:textId="21B7877D" w:rsidR="00293319" w:rsidRDefault="001E18F9" w:rsidP="002F7A5C">
            <w:pPr>
              <w:spacing w:after="360"/>
              <w:cnfStyle w:val="000000100000" w:firstRow="0" w:lastRow="0" w:firstColumn="0" w:lastColumn="0" w:oddVBand="0" w:evenVBand="0" w:oddHBand="1" w:evenHBand="0" w:firstRowFirstColumn="0" w:firstRowLastColumn="0" w:lastRowFirstColumn="0" w:lastRowLastColumn="0"/>
              <w:rPr>
                <w:lang w:eastAsia="zh-CN"/>
              </w:rPr>
            </w:pPr>
            <w:r>
              <w:rPr>
                <w:lang w:eastAsia="zh-CN"/>
              </w:rPr>
              <w:t>Represent ideas in Whiteboard.</w:t>
            </w:r>
          </w:p>
          <w:p w14:paraId="1A5779AD" w14:textId="3C89620B" w:rsidR="00293319" w:rsidRDefault="00293319" w:rsidP="002F7A5C">
            <w:pPr>
              <w:spacing w:after="600"/>
              <w:cnfStyle w:val="000000100000" w:firstRow="0" w:lastRow="0" w:firstColumn="0" w:lastColumn="0" w:oddVBand="0" w:evenVBand="0" w:oddHBand="1" w:evenHBand="0" w:firstRowFirstColumn="0" w:firstRowLastColumn="0" w:lastRowFirstColumn="0" w:lastRowLastColumn="0"/>
              <w:rPr>
                <w:lang w:eastAsia="zh-CN"/>
              </w:rPr>
            </w:pPr>
            <w:r>
              <w:rPr>
                <w:lang w:eastAsia="zh-CN"/>
              </w:rPr>
              <w:t>Post re</w:t>
            </w:r>
            <w:r w:rsidR="001E18F9">
              <w:rPr>
                <w:lang w:eastAsia="zh-CN"/>
              </w:rPr>
              <w:t>sponse outlines personal ideas.</w:t>
            </w:r>
          </w:p>
          <w:p w14:paraId="0B4ABE77" w14:textId="312773C2" w:rsidR="00293319" w:rsidRDefault="00293319" w:rsidP="0029331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Post re</w:t>
            </w:r>
            <w:r w:rsidR="001E18F9">
              <w:rPr>
                <w:lang w:eastAsia="zh-CN"/>
              </w:rPr>
              <w:t>sponse outlines personal ideas.</w:t>
            </w:r>
          </w:p>
          <w:p w14:paraId="27F070C0" w14:textId="3BC4C7B3" w:rsidR="00293319" w:rsidRDefault="00293319" w:rsidP="00204CC2">
            <w:pPr>
              <w:cnfStyle w:val="000000100000" w:firstRow="0" w:lastRow="0" w:firstColumn="0" w:lastColumn="0" w:oddVBand="0" w:evenVBand="0" w:oddHBand="1" w:evenHBand="0" w:firstRowFirstColumn="0" w:firstRowLastColumn="0" w:lastRowFirstColumn="0" w:lastRowLastColumn="0"/>
              <w:rPr>
                <w:lang w:eastAsia="zh-CN"/>
              </w:rPr>
            </w:pPr>
          </w:p>
          <w:p w14:paraId="08360226" w14:textId="38415B9A" w:rsidR="00293319" w:rsidRPr="00A96C8C" w:rsidRDefault="00293319" w:rsidP="00293319">
            <w:pPr>
              <w:cnfStyle w:val="000000100000" w:firstRow="0" w:lastRow="0" w:firstColumn="0" w:lastColumn="0" w:oddVBand="0" w:evenVBand="0" w:oddHBand="1" w:evenHBand="0" w:firstRowFirstColumn="0" w:firstRowLastColumn="0" w:lastRowFirstColumn="0" w:lastRowLastColumn="0"/>
              <w:rPr>
                <w:b/>
                <w:lang w:eastAsia="zh-CN"/>
              </w:rPr>
            </w:pPr>
            <w:r>
              <w:rPr>
                <w:lang w:eastAsia="zh-CN"/>
              </w:rPr>
              <w:t>Create F</w:t>
            </w:r>
            <w:r w:rsidR="001E18F9">
              <w:rPr>
                <w:lang w:eastAsia="zh-CN"/>
              </w:rPr>
              <w:t>lipgrid sharing personal ideas.</w:t>
            </w:r>
          </w:p>
        </w:tc>
      </w:tr>
      <w:tr w:rsidR="00204CC2" w14:paraId="41EEDAE9" w14:textId="6249B418" w:rsidTr="0E8E9C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8" w:type="dxa"/>
            <w:vAlign w:val="top"/>
          </w:tcPr>
          <w:p w14:paraId="682E6926" w14:textId="77777777" w:rsidR="00204CC2" w:rsidRPr="005C5719" w:rsidRDefault="00204CC2">
            <w:pPr>
              <w:rPr>
                <w:sz w:val="20"/>
                <w:szCs w:val="20"/>
                <w:lang w:eastAsia="zh-CN"/>
              </w:rPr>
            </w:pPr>
            <w:r w:rsidRPr="005C5719">
              <w:rPr>
                <w:sz w:val="20"/>
                <w:szCs w:val="20"/>
                <w:lang w:eastAsia="zh-CN"/>
              </w:rPr>
              <w:lastRenderedPageBreak/>
              <w:t xml:space="preserve">Lesson sequence </w:t>
            </w:r>
          </w:p>
          <w:p w14:paraId="11C12F1F" w14:textId="4ABF9868" w:rsidR="00204CC2" w:rsidRPr="005C5719" w:rsidRDefault="00204CC2">
            <w:pPr>
              <w:rPr>
                <w:b w:val="0"/>
                <w:sz w:val="20"/>
                <w:szCs w:val="20"/>
                <w:lang w:eastAsia="zh-CN"/>
              </w:rPr>
            </w:pPr>
            <w:r w:rsidRPr="005C5719">
              <w:rPr>
                <w:b w:val="0"/>
                <w:sz w:val="20"/>
                <w:szCs w:val="20"/>
                <w:lang w:eastAsia="zh-CN"/>
              </w:rPr>
              <w:t>S401UA06</w:t>
            </w:r>
            <w:r w:rsidR="000163BD">
              <w:rPr>
                <w:b w:val="0"/>
                <w:sz w:val="20"/>
                <w:szCs w:val="20"/>
                <w:lang w:eastAsia="zh-CN"/>
              </w:rPr>
              <w:t>:</w:t>
            </w:r>
            <w:r w:rsidRPr="005C5719">
              <w:rPr>
                <w:b w:val="0"/>
                <w:sz w:val="20"/>
                <w:szCs w:val="20"/>
                <w:lang w:eastAsia="zh-CN"/>
              </w:rPr>
              <w:t xml:space="preserve"> recognise </w:t>
            </w:r>
            <w:r w:rsidRPr="005C5719">
              <w:rPr>
                <w:b w:val="0"/>
                <w:sz w:val="20"/>
                <w:szCs w:val="20"/>
                <w:lang w:eastAsia="zh-CN"/>
              </w:rPr>
              <w:lastRenderedPageBreak/>
              <w:t>when information is presented objectively and subjectively by examining the language of opinion, including modality, bias, personal pronouns and other semantic cues</w:t>
            </w:r>
          </w:p>
          <w:p w14:paraId="370EFE1F" w14:textId="77777777" w:rsidR="00204CC2" w:rsidRPr="005C5719" w:rsidRDefault="00204CC2">
            <w:pPr>
              <w:rPr>
                <w:b w:val="0"/>
                <w:sz w:val="20"/>
                <w:szCs w:val="20"/>
                <w:lang w:eastAsia="zh-CN"/>
              </w:rPr>
            </w:pPr>
          </w:p>
          <w:p w14:paraId="35DE0B56" w14:textId="6F6FFA2F" w:rsidR="00204CC2" w:rsidRPr="005C5719" w:rsidRDefault="00204CC2">
            <w:pPr>
              <w:rPr>
                <w:b w:val="0"/>
                <w:sz w:val="20"/>
                <w:szCs w:val="20"/>
                <w:lang w:eastAsia="zh-CN"/>
              </w:rPr>
            </w:pPr>
            <w:r w:rsidRPr="005C5719">
              <w:rPr>
                <w:b w:val="0"/>
                <w:sz w:val="20"/>
                <w:szCs w:val="20"/>
                <w:lang w:eastAsia="zh-CN"/>
              </w:rPr>
              <w:t>S4O1UA02</w:t>
            </w:r>
            <w:r w:rsidR="000163BD">
              <w:rPr>
                <w:b w:val="0"/>
                <w:sz w:val="20"/>
                <w:szCs w:val="20"/>
                <w:lang w:eastAsia="zh-CN"/>
              </w:rPr>
              <w:t>:</w:t>
            </w:r>
            <w:r w:rsidRPr="005C5719">
              <w:rPr>
                <w:b w:val="0"/>
                <w:sz w:val="20"/>
                <w:szCs w:val="20"/>
                <w:lang w:eastAsia="zh-CN"/>
              </w:rPr>
              <w:t xml:space="preserve"> recognise that vocabulary choices contribute to the specificity, abstraction and style of texts (ACELA1547)</w:t>
            </w:r>
          </w:p>
          <w:p w14:paraId="3FFDD88E" w14:textId="77777777" w:rsidR="00204CC2" w:rsidRPr="005C5719" w:rsidRDefault="00204CC2">
            <w:pPr>
              <w:rPr>
                <w:b w:val="0"/>
                <w:sz w:val="20"/>
                <w:szCs w:val="20"/>
                <w:lang w:eastAsia="zh-CN"/>
              </w:rPr>
            </w:pPr>
          </w:p>
          <w:p w14:paraId="1302433C" w14:textId="0FC9495F" w:rsidR="00204CC2" w:rsidRPr="005C5719" w:rsidRDefault="00204CC2">
            <w:pPr>
              <w:rPr>
                <w:b w:val="0"/>
                <w:sz w:val="20"/>
                <w:szCs w:val="20"/>
                <w:lang w:eastAsia="zh-CN"/>
              </w:rPr>
            </w:pPr>
            <w:r w:rsidRPr="005C5719">
              <w:rPr>
                <w:b w:val="0"/>
                <w:sz w:val="20"/>
                <w:szCs w:val="20"/>
                <w:lang w:eastAsia="zh-CN"/>
              </w:rPr>
              <w:t>S401UA05</w:t>
            </w:r>
            <w:r w:rsidR="000163BD">
              <w:rPr>
                <w:b w:val="0"/>
                <w:sz w:val="20"/>
                <w:szCs w:val="20"/>
                <w:lang w:eastAsia="zh-CN"/>
              </w:rPr>
              <w:t>:</w:t>
            </w:r>
            <w:r w:rsidRPr="005C5719">
              <w:rPr>
                <w:b w:val="0"/>
                <w:sz w:val="20"/>
                <w:szCs w:val="20"/>
                <w:lang w:eastAsia="zh-CN"/>
              </w:rPr>
              <w:t xml:space="preserve"> use increasingly sophisticated verbal, aural, visual and/or written techniques, for example imagery, figures of speech, selective choice of vocabulary, rhythm, sound effects, colour and design, to compose imaginative texts for pleasure</w:t>
            </w:r>
          </w:p>
        </w:tc>
        <w:tc>
          <w:tcPr>
            <w:tcW w:w="9441" w:type="dxa"/>
            <w:vAlign w:val="top"/>
          </w:tcPr>
          <w:p w14:paraId="6E05EB3C" w14:textId="75403286" w:rsidR="00204CC2" w:rsidRDefault="00204CC2" w:rsidP="00AB29D1">
            <w:pPr>
              <w:cnfStyle w:val="000000010000" w:firstRow="0" w:lastRow="0" w:firstColumn="0" w:lastColumn="0" w:oddVBand="0" w:evenVBand="0" w:oddHBand="0" w:evenHBand="1" w:firstRowFirstColumn="0" w:firstRowLastColumn="0" w:lastRowFirstColumn="0" w:lastRowLastColumn="0"/>
              <w:rPr>
                <w:lang w:eastAsia="zh-CN"/>
              </w:rPr>
            </w:pPr>
            <w:r>
              <w:rPr>
                <w:b/>
                <w:lang w:eastAsia="zh-CN"/>
              </w:rPr>
              <w:lastRenderedPageBreak/>
              <w:t>Connecting and</w:t>
            </w:r>
            <w:r w:rsidRPr="00A96C8C">
              <w:rPr>
                <w:b/>
                <w:lang w:eastAsia="zh-CN"/>
              </w:rPr>
              <w:t xml:space="preserve"> engaging personally: </w:t>
            </w:r>
            <w:r>
              <w:rPr>
                <w:lang w:eastAsia="zh-CN"/>
              </w:rPr>
              <w:t xml:space="preserve">students examine set material and connect new </w:t>
            </w:r>
            <w:r>
              <w:rPr>
                <w:lang w:eastAsia="zh-CN"/>
              </w:rPr>
              <w:lastRenderedPageBreak/>
              <w:t xml:space="preserve">learning to prior learning </w:t>
            </w:r>
          </w:p>
          <w:p w14:paraId="77734A10" w14:textId="41815E81" w:rsidR="00204CC2" w:rsidRPr="00637207" w:rsidRDefault="00204CC2" w:rsidP="00010F22">
            <w:pPr>
              <w:pStyle w:val="ListBullet"/>
              <w:cnfStyle w:val="000000010000" w:firstRow="0" w:lastRow="0" w:firstColumn="0" w:lastColumn="0" w:oddVBand="0" w:evenVBand="0" w:oddHBand="0" w:evenHBand="1" w:firstRowFirstColumn="0" w:firstRowLastColumn="0" w:lastRowFirstColumn="0" w:lastRowLastColumn="0"/>
              <w:rPr>
                <w:b/>
                <w:lang w:eastAsia="zh-CN"/>
              </w:rPr>
            </w:pPr>
            <w:r>
              <w:t>View</w:t>
            </w:r>
            <w:r w:rsidR="00631B87">
              <w:t xml:space="preserve"> YouTube clips</w:t>
            </w:r>
            <w:r>
              <w:t xml:space="preserve">: </w:t>
            </w:r>
            <w:hyperlink r:id="rId28" w:history="1">
              <w:r w:rsidRPr="00AB29D1">
                <w:rPr>
                  <w:rStyle w:val="Hyperlink"/>
                  <w:sz w:val="22"/>
                </w:rPr>
                <w:t>Gender Marking in Moonsand</w:t>
              </w:r>
            </w:hyperlink>
            <w:r>
              <w:t xml:space="preserve"> </w:t>
            </w:r>
            <w:r w:rsidR="00631B87">
              <w:t>(duration 2:16), you may wish to</w:t>
            </w:r>
            <w:r>
              <w:t xml:space="preserve"> </w:t>
            </w:r>
            <w:r w:rsidR="00631B87">
              <w:t xml:space="preserve">utilise some of the </w:t>
            </w:r>
            <w:r>
              <w:t xml:space="preserve">activities outlined within the </w:t>
            </w:r>
            <w:r w:rsidR="00631B87">
              <w:t>Media Smarts activity sheet</w:t>
            </w:r>
            <w:r>
              <w:t xml:space="preserve"> </w:t>
            </w:r>
            <w:hyperlink r:id="rId29" w:history="1">
              <w:r w:rsidRPr="00010F22">
                <w:rPr>
                  <w:rStyle w:val="Hyperlink"/>
                  <w:sz w:val="22"/>
                </w:rPr>
                <w:t>Marketing to Teens…</w:t>
              </w:r>
            </w:hyperlink>
          </w:p>
          <w:p w14:paraId="47DFEFD8" w14:textId="6BF36500" w:rsidR="00204CC2" w:rsidRPr="00536F6D" w:rsidRDefault="00204CC2" w:rsidP="00010F22">
            <w:pPr>
              <w:pStyle w:val="ListBullet"/>
              <w:cnfStyle w:val="000000010000" w:firstRow="0" w:lastRow="0" w:firstColumn="0" w:lastColumn="0" w:oddVBand="0" w:evenVBand="0" w:oddHBand="0" w:evenHBand="1" w:firstRowFirstColumn="0" w:firstRowLastColumn="0" w:lastRowFirstColumn="0" w:lastRowLastColumn="0"/>
              <w:rPr>
                <w:b/>
                <w:lang w:eastAsia="zh-CN"/>
              </w:rPr>
            </w:pPr>
            <w:r w:rsidRPr="00637207">
              <w:rPr>
                <w:lang w:eastAsia="zh-CN"/>
              </w:rPr>
              <w:t>Discuss and assign students tasks to develop their understanding of:</w:t>
            </w:r>
            <w:r>
              <w:rPr>
                <w:b/>
                <w:lang w:eastAsia="zh-CN"/>
              </w:rPr>
              <w:t xml:space="preserve"> </w:t>
            </w:r>
            <w:r>
              <w:rPr>
                <w:lang w:eastAsia="zh-CN"/>
              </w:rPr>
              <w:t xml:space="preserve">subjective and objective language, the language of opinion, modality, bias and personal pronouns. </w:t>
            </w:r>
          </w:p>
          <w:p w14:paraId="7376B386" w14:textId="03623BEE" w:rsidR="00204CC2" w:rsidRPr="00010F22" w:rsidRDefault="00204CC2" w:rsidP="00010F22">
            <w:pPr>
              <w:pStyle w:val="ListBullet"/>
              <w:cnfStyle w:val="000000010000" w:firstRow="0" w:lastRow="0" w:firstColumn="0" w:lastColumn="0" w:oddVBand="0" w:evenVBand="0" w:oddHBand="0" w:evenHBand="1" w:firstRowFirstColumn="0" w:firstRowLastColumn="0" w:lastRowFirstColumn="0" w:lastRowLastColumn="0"/>
              <w:rPr>
                <w:b/>
                <w:lang w:eastAsia="zh-CN"/>
              </w:rPr>
            </w:pPr>
            <w:r>
              <w:rPr>
                <w:lang w:eastAsia="zh-CN"/>
              </w:rPr>
              <w:t xml:space="preserve">Explain: how does vocabulary choice position the responder and create a distinct style within the advertisements? </w:t>
            </w:r>
          </w:p>
          <w:p w14:paraId="46B20841" w14:textId="77777777" w:rsidR="00204CC2" w:rsidRPr="00010F22" w:rsidRDefault="00204CC2" w:rsidP="00010F22">
            <w:pPr>
              <w:pStyle w:val="ListBullet"/>
              <w:cnfStyle w:val="000000010000" w:firstRow="0" w:lastRow="0" w:firstColumn="0" w:lastColumn="0" w:oddVBand="0" w:evenVBand="0" w:oddHBand="0" w:evenHBand="1" w:firstRowFirstColumn="0" w:firstRowLastColumn="0" w:lastRowFirstColumn="0" w:lastRowLastColumn="0"/>
              <w:rPr>
                <w:b/>
                <w:lang w:eastAsia="zh-CN"/>
              </w:rPr>
            </w:pPr>
            <w:r>
              <w:t>Word document reflection: identify similarities and differences (provide specific examples of language, colour, tone etcetera)</w:t>
            </w:r>
          </w:p>
          <w:p w14:paraId="489B79CF" w14:textId="77777777" w:rsidR="00204CC2" w:rsidRPr="00010F22" w:rsidRDefault="00204CC2" w:rsidP="00010F22">
            <w:pPr>
              <w:pStyle w:val="ListBullet"/>
              <w:cnfStyle w:val="000000010000" w:firstRow="0" w:lastRow="0" w:firstColumn="0" w:lastColumn="0" w:oddVBand="0" w:evenVBand="0" w:oddHBand="0" w:evenHBand="1" w:firstRowFirstColumn="0" w:firstRowLastColumn="0" w:lastRowFirstColumn="0" w:lastRowLastColumn="0"/>
              <w:rPr>
                <w:b/>
                <w:lang w:eastAsia="zh-CN"/>
              </w:rPr>
            </w:pPr>
            <w:r>
              <w:t xml:space="preserve">Identify an advertisement with a clear gender representation and flip the advertisements so it appeals to the opposite. </w:t>
            </w:r>
          </w:p>
          <w:p w14:paraId="309213D1" w14:textId="77777777" w:rsidR="00B85E4F" w:rsidRPr="00B85E4F" w:rsidRDefault="00631B87" w:rsidP="00010F22">
            <w:pPr>
              <w:pStyle w:val="ListBullet"/>
              <w:cnfStyle w:val="000000010000" w:firstRow="0" w:lastRow="0" w:firstColumn="0" w:lastColumn="0" w:oddVBand="0" w:evenVBand="0" w:oddHBand="0" w:evenHBand="1" w:firstRowFirstColumn="0" w:firstRowLastColumn="0" w:lastRowFirstColumn="0" w:lastRowLastColumn="0"/>
              <w:rPr>
                <w:b/>
                <w:lang w:eastAsia="zh-CN"/>
              </w:rPr>
            </w:pPr>
            <w:r>
              <w:t xml:space="preserve">Utilise the online storyboarding tool </w:t>
            </w:r>
            <w:hyperlink r:id="rId30" w:history="1">
              <w:r w:rsidR="00204CC2" w:rsidRPr="00010F22">
                <w:rPr>
                  <w:rStyle w:val="Hyperlink"/>
                  <w:sz w:val="22"/>
                </w:rPr>
                <w:t>Storyboard that</w:t>
              </w:r>
            </w:hyperlink>
            <w:r>
              <w:t xml:space="preserve"> for group work</w:t>
            </w:r>
            <w:r w:rsidR="00204CC2">
              <w:t xml:space="preserve">: design a 15 or 30 second gender neutral and then a gender stereotyped campaign for an existing product or one you invent as a group </w:t>
            </w:r>
          </w:p>
          <w:p w14:paraId="5FF4B8C2" w14:textId="46969534" w:rsidR="00204CC2" w:rsidRPr="008B7350" w:rsidRDefault="00B85E4F" w:rsidP="008B7350">
            <w:pPr>
              <w:pStyle w:val="ListBullet"/>
              <w:cnfStyle w:val="000000010000" w:firstRow="0" w:lastRow="0" w:firstColumn="0" w:lastColumn="0" w:oddVBand="0" w:evenVBand="0" w:oddHBand="0" w:evenHBand="1" w:firstRowFirstColumn="0" w:firstRowLastColumn="0" w:lastRowFirstColumn="0" w:lastRowLastColumn="0"/>
            </w:pPr>
            <w:r w:rsidRPr="008B7350">
              <w:t xml:space="preserve">Create a draft model using </w:t>
            </w:r>
            <w:hyperlink r:id="rId31" w:history="1">
              <w:r w:rsidR="00204CC2" w:rsidRPr="008B7350">
                <w:rPr>
                  <w:rStyle w:val="Hyperlink"/>
                  <w:color w:val="000000" w:themeColor="text1"/>
                  <w:sz w:val="22"/>
                  <w:u w:val="none"/>
                </w:rPr>
                <w:t>storyboard that</w:t>
              </w:r>
            </w:hyperlink>
            <w:r w:rsidRPr="008B7350">
              <w:t xml:space="preserve"> for your students. You could record your process using a screen recording tool like </w:t>
            </w:r>
            <w:hyperlink r:id="rId32" w:history="1">
              <w:r w:rsidRPr="008B7350">
                <w:rPr>
                  <w:rStyle w:val="Hyperlink"/>
                  <w:color w:val="000000" w:themeColor="text1"/>
                  <w:sz w:val="22"/>
                  <w:u w:val="none"/>
                </w:rPr>
                <w:t>Screencastify</w:t>
              </w:r>
            </w:hyperlink>
            <w:r w:rsidRPr="008B7350">
              <w:t>.</w:t>
            </w:r>
            <w:r w:rsidR="00204CC2" w:rsidRPr="008B7350">
              <w:t xml:space="preserve"> </w:t>
            </w:r>
          </w:p>
          <w:p w14:paraId="206455ED" w14:textId="77777777" w:rsidR="00204CC2" w:rsidRPr="00637207" w:rsidRDefault="00204CC2" w:rsidP="00010F22">
            <w:pPr>
              <w:pStyle w:val="ListBullet"/>
              <w:cnfStyle w:val="000000010000" w:firstRow="0" w:lastRow="0" w:firstColumn="0" w:lastColumn="0" w:oddVBand="0" w:evenVBand="0" w:oddHBand="0" w:evenHBand="1" w:firstRowFirstColumn="0" w:firstRowLastColumn="0" w:lastRowFirstColumn="0" w:lastRowLastColumn="0"/>
              <w:rPr>
                <w:b/>
                <w:lang w:eastAsia="zh-CN"/>
              </w:rPr>
            </w:pPr>
            <w:r>
              <w:t xml:space="preserve">Flipgrid: individually record the voiceover for the advertisement and share this with your peers. Discuss as a group and create a final version to share with the class. </w:t>
            </w:r>
          </w:p>
          <w:p w14:paraId="4B02D1B0" w14:textId="77777777" w:rsidR="00204CC2" w:rsidRPr="0040399A" w:rsidRDefault="00204CC2" w:rsidP="00010F22">
            <w:pPr>
              <w:pStyle w:val="ListBullet"/>
              <w:cnfStyle w:val="000000010000" w:firstRow="0" w:lastRow="0" w:firstColumn="0" w:lastColumn="0" w:oddVBand="0" w:evenVBand="0" w:oddHBand="0" w:evenHBand="1" w:firstRowFirstColumn="0" w:firstRowLastColumn="0" w:lastRowFirstColumn="0" w:lastRowLastColumn="0"/>
              <w:rPr>
                <w:b/>
                <w:lang w:eastAsia="zh-CN"/>
              </w:rPr>
            </w:pPr>
            <w:r>
              <w:t xml:space="preserve">Reflect: explain how this series of activities influenced your understanding of subjective and objective language in advertising. </w:t>
            </w:r>
          </w:p>
          <w:p w14:paraId="58DA189B" w14:textId="5B8E4381" w:rsidR="00204CC2" w:rsidRPr="00A96C8C" w:rsidRDefault="00204CC2" w:rsidP="00010F22">
            <w:pPr>
              <w:pStyle w:val="ListBullet"/>
              <w:cnfStyle w:val="000000010000" w:firstRow="0" w:lastRow="0" w:firstColumn="0" w:lastColumn="0" w:oddVBand="0" w:evenVBand="0" w:oddHBand="0" w:evenHBand="1" w:firstRowFirstColumn="0" w:firstRowLastColumn="0" w:lastRowFirstColumn="0" w:lastRowLastColumn="0"/>
              <w:rPr>
                <w:b/>
                <w:lang w:eastAsia="zh-CN"/>
              </w:rPr>
            </w:pPr>
            <w:r>
              <w:t xml:space="preserve">Experiment with a new technology and create the advertisement 15 or 30 second). </w:t>
            </w:r>
          </w:p>
        </w:tc>
        <w:tc>
          <w:tcPr>
            <w:tcW w:w="2463" w:type="dxa"/>
            <w:vAlign w:val="top"/>
          </w:tcPr>
          <w:p w14:paraId="2BD056BC" w14:textId="77777777" w:rsidR="00204CC2" w:rsidRDefault="00204CC2" w:rsidP="00204CC2">
            <w:pPr>
              <w:cnfStyle w:val="000000010000" w:firstRow="0" w:lastRow="0" w:firstColumn="0" w:lastColumn="0" w:oddVBand="0" w:evenVBand="0" w:oddHBand="0" w:evenHBand="1" w:firstRowFirstColumn="0" w:firstRowLastColumn="0" w:lastRowFirstColumn="0" w:lastRowLastColumn="0"/>
              <w:rPr>
                <w:b/>
                <w:lang w:eastAsia="zh-CN"/>
              </w:rPr>
            </w:pPr>
          </w:p>
          <w:p w14:paraId="2EF7C64F" w14:textId="373318A2" w:rsidR="00D8047D" w:rsidRDefault="00D8047D" w:rsidP="00D8047D">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lastRenderedPageBreak/>
              <w:t>Collaboratively (pairs/groups) create a series of Cornell notes.</w:t>
            </w:r>
          </w:p>
          <w:p w14:paraId="3E44D4B8" w14:textId="304C3598" w:rsidR="00D8047D" w:rsidRDefault="00D8047D" w:rsidP="00D8047D">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Personal discussion in assigned online space. </w:t>
            </w:r>
          </w:p>
          <w:p w14:paraId="76B0DD1C" w14:textId="7F35941F" w:rsidR="00D8047D" w:rsidRDefault="00D8047D" w:rsidP="00D8047D">
            <w:pPr>
              <w:cnfStyle w:val="000000010000" w:firstRow="0" w:lastRow="0" w:firstColumn="0" w:lastColumn="0" w:oddVBand="0" w:evenVBand="0" w:oddHBand="0" w:evenHBand="1" w:firstRowFirstColumn="0" w:firstRowLastColumn="0" w:lastRowFirstColumn="0" w:lastRowLastColumn="0"/>
              <w:rPr>
                <w:lang w:eastAsia="zh-CN"/>
              </w:rPr>
            </w:pPr>
          </w:p>
          <w:p w14:paraId="45806F4F" w14:textId="1125C5CD" w:rsidR="00D8047D" w:rsidRDefault="00D8047D" w:rsidP="00D8047D">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Personal ideas explained in word document. </w:t>
            </w:r>
          </w:p>
          <w:p w14:paraId="71220DBB" w14:textId="5E021B25" w:rsidR="00D8047D" w:rsidRDefault="00D8047D" w:rsidP="00D8047D">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Share photo evidence of selected image and provide personal explanation. </w:t>
            </w:r>
          </w:p>
          <w:p w14:paraId="11D83662" w14:textId="61FE3834" w:rsidR="00D8047D" w:rsidRDefault="00D8047D" w:rsidP="00D8047D">
            <w:pPr>
              <w:cnfStyle w:val="000000010000" w:firstRow="0" w:lastRow="0" w:firstColumn="0" w:lastColumn="0" w:oddVBand="0" w:evenVBand="0" w:oddHBand="0" w:evenHBand="1" w:firstRowFirstColumn="0" w:firstRowLastColumn="0" w:lastRowFirstColumn="0" w:lastRowLastColumn="0"/>
              <w:rPr>
                <w:lang w:eastAsia="zh-CN"/>
              </w:rPr>
            </w:pPr>
          </w:p>
          <w:p w14:paraId="70BEFED3" w14:textId="48DF6D07" w:rsidR="00D8047D" w:rsidRDefault="00D8047D" w:rsidP="00D8047D">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Collaboratively utilise set technology.</w:t>
            </w:r>
          </w:p>
          <w:p w14:paraId="3E668C7F" w14:textId="5426A1E6" w:rsidR="001E39C7" w:rsidRDefault="001E39C7" w:rsidP="00D8047D">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Create Flipgrid sharing personal ideas.</w:t>
            </w:r>
          </w:p>
          <w:p w14:paraId="408EE77E" w14:textId="68E65E87" w:rsidR="00D8047D" w:rsidRDefault="001E39C7" w:rsidP="001E39C7">
            <w:pPr>
              <w:cnfStyle w:val="000000010000" w:firstRow="0" w:lastRow="0" w:firstColumn="0" w:lastColumn="0" w:oddVBand="0" w:evenVBand="0" w:oddHBand="0" w:evenHBand="1" w:firstRowFirstColumn="0" w:firstRowLastColumn="0" w:lastRowFirstColumn="0" w:lastRowLastColumn="0"/>
              <w:rPr>
                <w:b/>
                <w:lang w:eastAsia="zh-CN"/>
              </w:rPr>
            </w:pPr>
            <w:r>
              <w:rPr>
                <w:lang w:eastAsia="zh-CN"/>
              </w:rPr>
              <w:t xml:space="preserve">Utilise personal work document, share with teacher, personally reflect. </w:t>
            </w:r>
          </w:p>
        </w:tc>
      </w:tr>
      <w:tr w:rsidR="00204CC2" w14:paraId="5E9379DC" w14:textId="25D2F238" w:rsidTr="0E8E9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8" w:type="dxa"/>
            <w:vAlign w:val="top"/>
          </w:tcPr>
          <w:p w14:paraId="62DD3285" w14:textId="77777777" w:rsidR="008B7350" w:rsidRDefault="00204CC2" w:rsidP="002F7A5C">
            <w:pPr>
              <w:spacing w:after="720"/>
              <w:rPr>
                <w:sz w:val="20"/>
                <w:szCs w:val="20"/>
                <w:lang w:eastAsia="zh-CN"/>
              </w:rPr>
            </w:pPr>
            <w:r w:rsidRPr="005C5719">
              <w:rPr>
                <w:sz w:val="20"/>
                <w:szCs w:val="20"/>
                <w:lang w:eastAsia="zh-CN"/>
              </w:rPr>
              <w:lastRenderedPageBreak/>
              <w:t>Lesson sequence</w:t>
            </w:r>
          </w:p>
          <w:p w14:paraId="251F0850" w14:textId="3903D3B2" w:rsidR="00204CC2" w:rsidRPr="005C5719" w:rsidRDefault="00204CC2" w:rsidP="002F7A5C">
            <w:pPr>
              <w:spacing w:after="720"/>
              <w:rPr>
                <w:b w:val="0"/>
                <w:sz w:val="20"/>
                <w:szCs w:val="20"/>
                <w:lang w:eastAsia="zh-CN"/>
              </w:rPr>
            </w:pPr>
            <w:r w:rsidRPr="005C5719">
              <w:rPr>
                <w:b w:val="0"/>
                <w:sz w:val="20"/>
                <w:szCs w:val="20"/>
                <w:lang w:eastAsia="zh-CN"/>
              </w:rPr>
              <w:lastRenderedPageBreak/>
              <w:t>S405RC11</w:t>
            </w:r>
            <w:r w:rsidR="000163BD">
              <w:rPr>
                <w:b w:val="0"/>
                <w:sz w:val="20"/>
                <w:szCs w:val="20"/>
                <w:lang w:eastAsia="zh-CN"/>
              </w:rPr>
              <w:t>:</w:t>
            </w:r>
            <w:r w:rsidRPr="005C5719">
              <w:rPr>
                <w:b w:val="0"/>
                <w:sz w:val="20"/>
                <w:szCs w:val="20"/>
                <w:lang w:eastAsia="zh-CN"/>
              </w:rPr>
              <w:t xml:space="preserve"> compose a range of visual and multimodal texts using a variety of visual conventions, including composition, vectors, framing and reading pathway</w:t>
            </w:r>
          </w:p>
          <w:p w14:paraId="630F5F1F" w14:textId="42645F82" w:rsidR="00204CC2" w:rsidRDefault="00204CC2">
            <w:pPr>
              <w:rPr>
                <w:b w:val="0"/>
                <w:sz w:val="20"/>
                <w:szCs w:val="20"/>
                <w:lang w:eastAsia="zh-CN"/>
              </w:rPr>
            </w:pPr>
            <w:r w:rsidRPr="005C5719">
              <w:rPr>
                <w:b w:val="0"/>
                <w:sz w:val="20"/>
                <w:szCs w:val="20"/>
                <w:lang w:eastAsia="zh-CN"/>
              </w:rPr>
              <w:t>S405RC13</w:t>
            </w:r>
            <w:r w:rsidR="000163BD">
              <w:rPr>
                <w:b w:val="0"/>
                <w:sz w:val="20"/>
                <w:szCs w:val="20"/>
                <w:lang w:eastAsia="zh-CN"/>
              </w:rPr>
              <w:t>:</w:t>
            </w:r>
            <w:r w:rsidRPr="005C5719">
              <w:rPr>
                <w:b w:val="0"/>
                <w:sz w:val="20"/>
                <w:szCs w:val="20"/>
                <w:lang w:eastAsia="zh-CN"/>
              </w:rPr>
              <w:t xml:space="preserve"> discuss aspects of texts, for example their aesthetic and social value, using relevant and appropriate metalanguage (ACELT1803)</w:t>
            </w:r>
          </w:p>
          <w:p w14:paraId="4F111FFF" w14:textId="77777777" w:rsidR="002F7A5C" w:rsidRPr="005C5719" w:rsidRDefault="002F7A5C">
            <w:pPr>
              <w:rPr>
                <w:b w:val="0"/>
                <w:sz w:val="20"/>
                <w:szCs w:val="20"/>
                <w:lang w:eastAsia="zh-CN"/>
              </w:rPr>
            </w:pPr>
          </w:p>
          <w:p w14:paraId="74C0B12E" w14:textId="1C062EB3" w:rsidR="00204CC2" w:rsidRPr="005C5719" w:rsidRDefault="00204CC2">
            <w:pPr>
              <w:rPr>
                <w:sz w:val="20"/>
                <w:szCs w:val="20"/>
              </w:rPr>
            </w:pPr>
            <w:r w:rsidRPr="005C5719">
              <w:rPr>
                <w:b w:val="0"/>
                <w:sz w:val="20"/>
                <w:szCs w:val="20"/>
                <w:lang w:eastAsia="zh-CN"/>
              </w:rPr>
              <w:t>S4O1EP01</w:t>
            </w:r>
            <w:r w:rsidR="000163BD">
              <w:rPr>
                <w:b w:val="0"/>
                <w:sz w:val="20"/>
                <w:szCs w:val="20"/>
                <w:lang w:eastAsia="zh-CN"/>
              </w:rPr>
              <w:t>:</w:t>
            </w:r>
            <w:r w:rsidRPr="005C5719">
              <w:rPr>
                <w:b w:val="0"/>
                <w:sz w:val="20"/>
                <w:szCs w:val="20"/>
                <w:lang w:eastAsia="zh-CN"/>
              </w:rPr>
              <w:t xml:space="preserve"> recognise, reflect on, interpret and explain the connections between their own experiences and the world in texts</w:t>
            </w:r>
          </w:p>
        </w:tc>
        <w:tc>
          <w:tcPr>
            <w:tcW w:w="9441" w:type="dxa"/>
            <w:vAlign w:val="top"/>
          </w:tcPr>
          <w:p w14:paraId="76B68A70" w14:textId="4D8661B6" w:rsidR="00204CC2" w:rsidRDefault="00204CC2" w:rsidP="00D51D76">
            <w:pPr>
              <w:cnfStyle w:val="000000100000" w:firstRow="0" w:lastRow="0" w:firstColumn="0" w:lastColumn="0" w:oddVBand="0" w:evenVBand="0" w:oddHBand="1" w:evenHBand="0" w:firstRowFirstColumn="0" w:firstRowLastColumn="0" w:lastRowFirstColumn="0" w:lastRowLastColumn="0"/>
              <w:rPr>
                <w:lang w:eastAsia="zh-CN"/>
              </w:rPr>
            </w:pPr>
            <w:r w:rsidRPr="00A96C8C">
              <w:rPr>
                <w:b/>
                <w:lang w:eastAsia="zh-CN"/>
              </w:rPr>
              <w:lastRenderedPageBreak/>
              <w:t xml:space="preserve">Understanding, connecting or engaging personally: </w:t>
            </w:r>
            <w:r>
              <w:rPr>
                <w:lang w:eastAsia="zh-CN"/>
              </w:rPr>
              <w:t xml:space="preserve">students examine set material and connect new learning to prior learning </w:t>
            </w:r>
          </w:p>
          <w:p w14:paraId="16FD5CC3" w14:textId="77777777" w:rsidR="008362C0" w:rsidRDefault="00204CC2" w:rsidP="001744DA">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View</w:t>
            </w:r>
            <w:r w:rsidR="008362C0">
              <w:rPr>
                <w:lang w:eastAsia="zh-CN"/>
              </w:rPr>
              <w:t xml:space="preserve"> the YouTube clip</w:t>
            </w:r>
            <w:r>
              <w:rPr>
                <w:lang w:eastAsia="zh-CN"/>
              </w:rPr>
              <w:t xml:space="preserve">: </w:t>
            </w:r>
            <w:hyperlink r:id="rId33" w:history="1">
              <w:r w:rsidRPr="00F925B7">
                <w:rPr>
                  <w:rStyle w:val="Hyperlink"/>
                  <w:sz w:val="22"/>
                  <w:lang w:eastAsia="zh-CN"/>
                </w:rPr>
                <w:t xml:space="preserve">Mind-blowing PowerPoint – Creating Effective Visual </w:t>
              </w:r>
              <w:r w:rsidRPr="00F925B7">
                <w:rPr>
                  <w:rStyle w:val="Hyperlink"/>
                  <w:sz w:val="22"/>
                  <w:lang w:eastAsia="zh-CN"/>
                </w:rPr>
                <w:lastRenderedPageBreak/>
                <w:t xml:space="preserve">Presentations </w:t>
              </w:r>
            </w:hyperlink>
            <w:r>
              <w:rPr>
                <w:lang w:eastAsia="zh-CN"/>
              </w:rPr>
              <w:t xml:space="preserve"> </w:t>
            </w:r>
            <w:r w:rsidR="008362C0">
              <w:rPr>
                <w:lang w:eastAsia="zh-CN"/>
              </w:rPr>
              <w:t xml:space="preserve">(duration 2:33). </w:t>
            </w:r>
          </w:p>
          <w:p w14:paraId="5453ED68" w14:textId="6A4FEB28" w:rsidR="00204CC2" w:rsidRDefault="00204CC2" w:rsidP="008362C0">
            <w:pPr>
              <w:pStyle w:val="ListBullet"/>
              <w:numPr>
                <w:ilvl w:val="1"/>
                <w:numId w:val="31"/>
              </w:num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Post: I used to think… now I think … in response to the clip. </w:t>
            </w:r>
          </w:p>
          <w:p w14:paraId="3292C8DE" w14:textId="77777777" w:rsidR="008362C0" w:rsidRDefault="00204CC2" w:rsidP="001744DA">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View</w:t>
            </w:r>
            <w:r w:rsidR="008362C0">
              <w:rPr>
                <w:lang w:eastAsia="zh-CN"/>
              </w:rPr>
              <w:t xml:space="preserve"> the YouTube clip</w:t>
            </w:r>
            <w:r>
              <w:rPr>
                <w:lang w:eastAsia="zh-CN"/>
              </w:rPr>
              <w:t xml:space="preserve">: </w:t>
            </w:r>
            <w:hyperlink r:id="rId34" w:history="1">
              <w:r w:rsidRPr="00201D4D">
                <w:rPr>
                  <w:rStyle w:val="Hyperlink"/>
                  <w:sz w:val="22"/>
                  <w:lang w:eastAsia="zh-CN"/>
                </w:rPr>
                <w:t>10 Powerful PowerPoint Tips</w:t>
              </w:r>
            </w:hyperlink>
            <w:r>
              <w:rPr>
                <w:lang w:eastAsia="zh-CN"/>
              </w:rPr>
              <w:t xml:space="preserve"> </w:t>
            </w:r>
            <w:r w:rsidR="008362C0">
              <w:rPr>
                <w:lang w:eastAsia="zh-CN"/>
              </w:rPr>
              <w:t xml:space="preserve">(duration 7:28) </w:t>
            </w:r>
          </w:p>
          <w:p w14:paraId="32C79D87" w14:textId="1EAB7421" w:rsidR="00204CC2" w:rsidRPr="00201D4D" w:rsidRDefault="00204CC2" w:rsidP="008362C0">
            <w:pPr>
              <w:pStyle w:val="ListBullet"/>
              <w:numPr>
                <w:ilvl w:val="1"/>
                <w:numId w:val="31"/>
              </w:numPr>
              <w:cnfStyle w:val="000000100000" w:firstRow="0" w:lastRow="0" w:firstColumn="0" w:lastColumn="0" w:oddVBand="0" w:evenVBand="0" w:oddHBand="1" w:evenHBand="0" w:firstRowFirstColumn="0" w:firstRowLastColumn="0" w:lastRowFirstColumn="0" w:lastRowLastColumn="0"/>
              <w:rPr>
                <w:lang w:eastAsia="zh-CN"/>
              </w:rPr>
            </w:pPr>
            <w:r w:rsidRPr="00201D4D">
              <w:rPr>
                <w:lang w:eastAsia="zh-CN"/>
              </w:rPr>
              <w:t>Post: Design features I am going to try…and why…</w:t>
            </w:r>
          </w:p>
          <w:p w14:paraId="375F6520" w14:textId="77777777" w:rsidR="00204CC2" w:rsidRDefault="00204CC2" w:rsidP="00D51D76">
            <w:pPr>
              <w:cnfStyle w:val="000000100000" w:firstRow="0" w:lastRow="0" w:firstColumn="0" w:lastColumn="0" w:oddVBand="0" w:evenVBand="0" w:oddHBand="1" w:evenHBand="0" w:firstRowFirstColumn="0" w:firstRowLastColumn="0" w:lastRowFirstColumn="0" w:lastRowLastColumn="0"/>
              <w:rPr>
                <w:lang w:eastAsia="zh-CN"/>
              </w:rPr>
            </w:pPr>
          </w:p>
          <w:p w14:paraId="0E8370C6" w14:textId="27F5EAC9" w:rsidR="00204CC2" w:rsidRDefault="00204CC2" w:rsidP="00F32E03">
            <w:pPr>
              <w:pStyle w:val="ListBullet"/>
              <w:numPr>
                <w:ilvl w:val="0"/>
                <w:numId w:val="0"/>
              </w:numPr>
              <w:ind w:left="652" w:hanging="368"/>
              <w:cnfStyle w:val="000000100000" w:firstRow="0" w:lastRow="0" w:firstColumn="0" w:lastColumn="0" w:oddVBand="0" w:evenVBand="0" w:oddHBand="1" w:evenHBand="0" w:firstRowFirstColumn="0" w:firstRowLastColumn="0" w:lastRowFirstColumn="0" w:lastRowLastColumn="0"/>
              <w:rPr>
                <w:lang w:eastAsia="zh-CN"/>
              </w:rPr>
            </w:pPr>
            <w:r w:rsidRPr="0051314F">
              <w:rPr>
                <w:lang w:eastAsia="zh-CN"/>
              </w:rPr>
              <w:t>Check in point</w:t>
            </w:r>
            <w:r>
              <w:rPr>
                <w:lang w:eastAsia="zh-CN"/>
              </w:rPr>
              <w:t xml:space="preserve"> options</w:t>
            </w:r>
            <w:r w:rsidRPr="0051314F">
              <w:rPr>
                <w:lang w:eastAsia="zh-CN"/>
              </w:rPr>
              <w:t xml:space="preserve">: </w:t>
            </w:r>
          </w:p>
          <w:p w14:paraId="7927866A" w14:textId="77777777" w:rsidR="00207887" w:rsidRDefault="00204CC2" w:rsidP="00207887">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C</w:t>
            </w:r>
            <w:r w:rsidRPr="0051314F">
              <w:rPr>
                <w:lang w:eastAsia="zh-CN"/>
              </w:rPr>
              <w:t xml:space="preserve">onstruct a 1-2 slide symbolic representation of your ultimate future life. Use Microsoft PowerPoint </w:t>
            </w:r>
            <w:r>
              <w:rPr>
                <w:lang w:eastAsia="zh-CN"/>
              </w:rPr>
              <w:t xml:space="preserve">and experiment with the features of PowerPoint to enhance your representation. </w:t>
            </w:r>
          </w:p>
          <w:p w14:paraId="6C19A465" w14:textId="77777777" w:rsidR="00207887" w:rsidRDefault="00204CC2" w:rsidP="00207887">
            <w:pPr>
              <w:pStyle w:val="ListBullet"/>
              <w:numPr>
                <w:ilvl w:val="1"/>
                <w:numId w:val="46"/>
              </w:numPr>
              <w:cnfStyle w:val="000000100000" w:firstRow="0" w:lastRow="0" w:firstColumn="0" w:lastColumn="0" w:oddVBand="0" w:evenVBand="0" w:oddHBand="1" w:evenHBand="0" w:firstRowFirstColumn="0" w:firstRowLastColumn="0" w:lastRowFirstColumn="0" w:lastRowLastColumn="0"/>
              <w:rPr>
                <w:lang w:eastAsia="zh-CN"/>
              </w:rPr>
            </w:pPr>
            <w:r>
              <w:rPr>
                <w:lang w:eastAsia="zh-CN"/>
              </w:rPr>
              <w:t>I</w:t>
            </w:r>
            <w:r w:rsidRPr="0051314F">
              <w:rPr>
                <w:lang w:eastAsia="zh-CN"/>
              </w:rPr>
              <w:t xml:space="preserve">n the notes section provide a 3-4 sentence explanation of the symbols </w:t>
            </w:r>
            <w:r>
              <w:rPr>
                <w:lang w:eastAsia="zh-CN"/>
              </w:rPr>
              <w:t xml:space="preserve">and tools </w:t>
            </w:r>
            <w:r w:rsidRPr="0051314F">
              <w:rPr>
                <w:lang w:eastAsia="zh-CN"/>
              </w:rPr>
              <w:t>used. Upload this to the assignment submission space.</w:t>
            </w:r>
          </w:p>
          <w:p w14:paraId="5B29DE6D" w14:textId="57D6F248" w:rsidR="008362C0" w:rsidRPr="00207887" w:rsidRDefault="00204CC2" w:rsidP="00207887">
            <w:pPr>
              <w:pStyle w:val="ListBullet"/>
              <w:numPr>
                <w:ilvl w:val="1"/>
                <w:numId w:val="46"/>
              </w:numPr>
              <w:cnfStyle w:val="000000100000" w:firstRow="0" w:lastRow="0" w:firstColumn="0" w:lastColumn="0" w:oddVBand="0" w:evenVBand="0" w:oddHBand="1" w:evenHBand="0" w:firstRowFirstColumn="0" w:firstRowLastColumn="0" w:lastRowFirstColumn="0" w:lastRowLastColumn="0"/>
              <w:rPr>
                <w:lang w:eastAsia="zh-CN"/>
              </w:rPr>
            </w:pPr>
            <w:r w:rsidRPr="00207887">
              <w:rPr>
                <w:lang w:eastAsia="zh-CN"/>
              </w:rPr>
              <w:t xml:space="preserve">Include advertisements that represent your future goals or desires. </w:t>
            </w:r>
          </w:p>
          <w:p w14:paraId="3851AAF1" w14:textId="231AEE04" w:rsidR="00204CC2" w:rsidRPr="00F32E03" w:rsidRDefault="00204CC2" w:rsidP="00207887">
            <w:pPr>
              <w:pStyle w:val="ListBullet"/>
              <w:numPr>
                <w:ilvl w:val="0"/>
                <w:numId w:val="0"/>
              </w:numPr>
              <w:ind w:left="284"/>
              <w:cnfStyle w:val="000000100000" w:firstRow="0" w:lastRow="0" w:firstColumn="0" w:lastColumn="0" w:oddVBand="0" w:evenVBand="0" w:oddHBand="1" w:evenHBand="0" w:firstRowFirstColumn="0" w:firstRowLastColumn="0" w:lastRowFirstColumn="0" w:lastRowLastColumn="0"/>
              <w:rPr>
                <w:lang w:eastAsia="zh-CN"/>
              </w:rPr>
            </w:pPr>
            <w:r>
              <w:rPr>
                <w:lang w:eastAsia="zh-CN"/>
              </w:rPr>
              <w:t>(This low stakes task helps the teacher develop a clear understanding of student skills in representation, reflection, image search and sharing files and will indicate specific areas that students need to support developing).</w:t>
            </w:r>
          </w:p>
          <w:p w14:paraId="1D9DA0ED" w14:textId="77777777" w:rsidR="00207887" w:rsidRDefault="00204CC2" w:rsidP="00207887">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Group research: assign groups one term. Research the definition of representation and advertising, explore the etymology (this may be a new word for some students). Collaborate via meeting or online worksheet. Use ‘comments’ or ‘conversations’ to structure the chat. </w:t>
            </w:r>
          </w:p>
          <w:p w14:paraId="59CB28D1" w14:textId="51BB6850" w:rsidR="00204CC2" w:rsidRDefault="00204CC2" w:rsidP="00207887">
            <w:pPr>
              <w:pStyle w:val="ListBullet"/>
              <w:numPr>
                <w:ilvl w:val="1"/>
                <w:numId w:val="46"/>
              </w:num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Post understanding: in your own words define the term and explain its etymology. Students post a gif that represents an aspect of their new learning in the reply box. </w:t>
            </w:r>
          </w:p>
          <w:p w14:paraId="17BBA06A" w14:textId="77777777" w:rsidR="00207887" w:rsidRPr="00207887" w:rsidRDefault="00204CC2" w:rsidP="00207887">
            <w:pPr>
              <w:pStyle w:val="ListBullet"/>
              <w:cnfStyle w:val="000000100000" w:firstRow="0" w:lastRow="0" w:firstColumn="0" w:lastColumn="0" w:oddVBand="0" w:evenVBand="0" w:oddHBand="1" w:evenHBand="0" w:firstRowFirstColumn="0" w:firstRowLastColumn="0" w:lastRowFirstColumn="0" w:lastRowLastColumn="0"/>
            </w:pPr>
            <w:r w:rsidRPr="00207887">
              <w:t>Teacher Flipgrid: explain the significance of the prefix ‘re’ and the reality that a representation is a way of depicting an aspect of the world we live in. The etymology of the word highlights the artificial nature of representations and their purposeful construction.</w:t>
            </w:r>
            <w:r w:rsidR="00207887" w:rsidRPr="00207887">
              <w:t xml:space="preserve"> </w:t>
            </w:r>
          </w:p>
          <w:p w14:paraId="487184AB" w14:textId="1C2021C1" w:rsidR="00207887" w:rsidRPr="00207887" w:rsidRDefault="00204CC2" w:rsidP="00207887">
            <w:pPr>
              <w:pStyle w:val="ListBullet"/>
              <w:numPr>
                <w:ilvl w:val="1"/>
                <w:numId w:val="46"/>
              </w:numPr>
              <w:cnfStyle w:val="000000100000" w:firstRow="0" w:lastRow="0" w:firstColumn="0" w:lastColumn="0" w:oddVBand="0" w:evenVBand="0" w:oddHBand="1" w:evenHBand="0" w:firstRowFirstColumn="0" w:firstRowLastColumn="0" w:lastRowFirstColumn="0" w:lastRowLastColumn="0"/>
            </w:pPr>
            <w:r w:rsidRPr="00207887">
              <w:t xml:space="preserve">Teacher Flipgrid: explain to students: at the core of our research I hope you can see </w:t>
            </w:r>
            <w:r w:rsidRPr="00207887">
              <w:lastRenderedPageBreak/>
              <w:t xml:space="preserve">that representation means to ‘Present again’. This means the composer is purposefully constructing and presenting a version of something from their world. How we engage with this leads us to call up in our imagination an interpretation or understanding of what has been presented to us. We rely on our prior knowledge to build this understanding. Advertising relies on using this prior knowledge shortcuts to communicate really quickly key information. And as we know it’s usually trying to persuade you to take some kind of action. They construct ‘versions of reality’ familiar to the target audience. These representations have a social effect and can be positive and uniting or they can alienate, frighten, or ostracise groups of people. Now it’s up to you, </w:t>
            </w:r>
          </w:p>
          <w:p w14:paraId="2CA08136" w14:textId="4FBE0924" w:rsidR="00204CC2" w:rsidRPr="00207887" w:rsidRDefault="00204CC2" w:rsidP="00207887">
            <w:pPr>
              <w:pStyle w:val="ListBullet"/>
              <w:numPr>
                <w:ilvl w:val="1"/>
                <w:numId w:val="46"/>
              </w:numPr>
              <w:cnfStyle w:val="000000100000" w:firstRow="0" w:lastRow="0" w:firstColumn="0" w:lastColumn="0" w:oddVBand="0" w:evenVBand="0" w:oddHBand="1" w:evenHBand="0" w:firstRowFirstColumn="0" w:firstRowLastColumn="0" w:lastRowFirstColumn="0" w:lastRowLastColumn="0"/>
            </w:pPr>
            <w:r w:rsidRPr="00207887">
              <w:t>Student Flipgrid response 90 second post (3-4 sentences): tell your peers what you now realise about representation because of your research and this information?</w:t>
            </w:r>
          </w:p>
          <w:p w14:paraId="1F5A1990" w14:textId="13C84C37" w:rsidR="00204CC2" w:rsidRPr="00564654" w:rsidRDefault="00204CC2" w:rsidP="00564654">
            <w:pPr>
              <w:pStyle w:val="ListBullet"/>
              <w:cnfStyle w:val="000000100000" w:firstRow="0" w:lastRow="0" w:firstColumn="0" w:lastColumn="0" w:oddVBand="0" w:evenVBand="0" w:oddHBand="1" w:evenHBand="0" w:firstRowFirstColumn="0" w:firstRowLastColumn="0" w:lastRowFirstColumn="0" w:lastRowLastColumn="0"/>
              <w:rPr>
                <w:rFonts w:eastAsia="Times New Roman"/>
              </w:rPr>
            </w:pPr>
            <w:r w:rsidRPr="002F37A7">
              <w:rPr>
                <w:rFonts w:eastAsia="Times New Roman"/>
              </w:rPr>
              <w:t xml:space="preserve">Memtimeter: what do we mean by social effect? </w:t>
            </w:r>
            <w:r>
              <w:rPr>
                <w:rFonts w:eastAsia="Times New Roman"/>
              </w:rPr>
              <w:t>Or a question appropriate to your class to garner a quick response outlining their understanding of the social consequences of representations used in advertising.</w:t>
            </w:r>
            <w:r w:rsidRPr="00564654">
              <w:rPr>
                <w:lang w:eastAsia="zh-CN"/>
              </w:rPr>
              <w:t xml:space="preserve">  </w:t>
            </w:r>
          </w:p>
        </w:tc>
        <w:tc>
          <w:tcPr>
            <w:tcW w:w="2463" w:type="dxa"/>
            <w:vAlign w:val="top"/>
          </w:tcPr>
          <w:p w14:paraId="44383C86" w14:textId="5C8EC117" w:rsidR="00C73BAB" w:rsidRPr="00C73BAB" w:rsidRDefault="00C73BAB" w:rsidP="00C73BAB">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lastRenderedPageBreak/>
              <w:t xml:space="preserve">Collaboratively (pairs/groups) create a series of Cornell </w:t>
            </w:r>
            <w:r>
              <w:rPr>
                <w:lang w:eastAsia="zh-CN"/>
              </w:rPr>
              <w:lastRenderedPageBreak/>
              <w:t>notes.</w:t>
            </w:r>
          </w:p>
          <w:p w14:paraId="3F0A8F8A" w14:textId="77777777" w:rsidR="00204CC2" w:rsidRDefault="00C73BAB" w:rsidP="00204CC2">
            <w:pPr>
              <w:cnfStyle w:val="000000100000" w:firstRow="0" w:lastRow="0" w:firstColumn="0" w:lastColumn="0" w:oddVBand="0" w:evenVBand="0" w:oddHBand="1" w:evenHBand="0" w:firstRowFirstColumn="0" w:firstRowLastColumn="0" w:lastRowFirstColumn="0" w:lastRowLastColumn="0"/>
              <w:rPr>
                <w:lang w:eastAsia="zh-CN"/>
              </w:rPr>
            </w:pPr>
            <w:r w:rsidRPr="00C73BAB">
              <w:rPr>
                <w:lang w:eastAsia="zh-CN"/>
              </w:rPr>
              <w:t xml:space="preserve">Post personal response. </w:t>
            </w:r>
          </w:p>
          <w:p w14:paraId="5F424017" w14:textId="5D7F4685" w:rsidR="00454F99" w:rsidRDefault="00454F99" w:rsidP="00454F99">
            <w:pPr>
              <w:cnfStyle w:val="000000100000" w:firstRow="0" w:lastRow="0" w:firstColumn="0" w:lastColumn="0" w:oddVBand="0" w:evenVBand="0" w:oddHBand="1" w:evenHBand="0" w:firstRowFirstColumn="0" w:firstRowLastColumn="0" w:lastRowFirstColumn="0" w:lastRowLastColumn="0"/>
              <w:rPr>
                <w:lang w:eastAsia="zh-CN"/>
              </w:rPr>
            </w:pPr>
            <w:r>
              <w:rPr>
                <w:b/>
                <w:lang w:eastAsia="zh-CN"/>
              </w:rPr>
              <w:t>U</w:t>
            </w:r>
            <w:r>
              <w:rPr>
                <w:lang w:eastAsia="zh-CN"/>
              </w:rPr>
              <w:t xml:space="preserve">tilise set technology representing personal ideas. </w:t>
            </w:r>
          </w:p>
          <w:p w14:paraId="076D4C6B" w14:textId="77777777" w:rsidR="002F7A5C" w:rsidRDefault="00454F99" w:rsidP="002F7A5C">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Upload to designated space. </w:t>
            </w:r>
          </w:p>
          <w:p w14:paraId="65A75447" w14:textId="77777777" w:rsidR="008B7350" w:rsidRDefault="0E8E9CE0" w:rsidP="008B7350">
            <w:pPr>
              <w:spacing w:after="720"/>
              <w:cnfStyle w:val="000000100000" w:firstRow="0" w:lastRow="0" w:firstColumn="0" w:lastColumn="0" w:oddVBand="0" w:evenVBand="0" w:oddHBand="1" w:evenHBand="0" w:firstRowFirstColumn="0" w:firstRowLastColumn="0" w:lastRowFirstColumn="0" w:lastRowLastColumn="0"/>
              <w:rPr>
                <w:lang w:eastAsia="zh-CN"/>
              </w:rPr>
            </w:pPr>
            <w:r w:rsidRPr="0E8E9CE0">
              <w:rPr>
                <w:lang w:eastAsia="zh-CN"/>
              </w:rPr>
              <w:t xml:space="preserve">Collaboratively utilise set technology or sources to engage in research and collaboratively (pairs/groups) create a series of Cornell notes. </w:t>
            </w:r>
          </w:p>
          <w:p w14:paraId="29A8297D" w14:textId="1C864239" w:rsidR="00454F99" w:rsidRDefault="00454F99" w:rsidP="008B7350">
            <w:pPr>
              <w:spacing w:after="720"/>
              <w:cnfStyle w:val="000000100000" w:firstRow="0" w:lastRow="0" w:firstColumn="0" w:lastColumn="0" w:oddVBand="0" w:evenVBand="0" w:oddHBand="1" w:evenHBand="0" w:firstRowFirstColumn="0" w:firstRowLastColumn="0" w:lastRowFirstColumn="0" w:lastRowLastColumn="0"/>
              <w:rPr>
                <w:lang w:eastAsia="zh-CN"/>
              </w:rPr>
            </w:pPr>
            <w:r>
              <w:rPr>
                <w:lang w:eastAsia="zh-CN"/>
              </w:rPr>
              <w:t>Create Flipgrid sharing personal ideas.</w:t>
            </w:r>
          </w:p>
          <w:p w14:paraId="28A323D7" w14:textId="564C3F5F" w:rsidR="00454F99" w:rsidRPr="00A96C8C" w:rsidRDefault="00454F99" w:rsidP="00454F99">
            <w:pPr>
              <w:cnfStyle w:val="000000100000" w:firstRow="0" w:lastRow="0" w:firstColumn="0" w:lastColumn="0" w:oddVBand="0" w:evenVBand="0" w:oddHBand="1" w:evenHBand="0" w:firstRowFirstColumn="0" w:firstRowLastColumn="0" w:lastRowFirstColumn="0" w:lastRowLastColumn="0"/>
              <w:rPr>
                <w:b/>
                <w:lang w:eastAsia="zh-CN"/>
              </w:rPr>
            </w:pPr>
            <w:r>
              <w:rPr>
                <w:lang w:eastAsia="zh-CN"/>
              </w:rPr>
              <w:t xml:space="preserve">Demonstration of new knowledge via selected method. </w:t>
            </w:r>
          </w:p>
        </w:tc>
      </w:tr>
      <w:tr w:rsidR="00204CC2" w14:paraId="46ADEFD7" w14:textId="2C3490C2" w:rsidTr="0E8E9C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8" w:type="dxa"/>
            <w:vAlign w:val="top"/>
          </w:tcPr>
          <w:p w14:paraId="02AFB679" w14:textId="77777777" w:rsidR="00204CC2" w:rsidRPr="005C5719" w:rsidRDefault="00204CC2" w:rsidP="00D8662E">
            <w:pPr>
              <w:spacing w:after="720"/>
              <w:rPr>
                <w:sz w:val="20"/>
                <w:szCs w:val="20"/>
                <w:lang w:eastAsia="zh-CN"/>
              </w:rPr>
            </w:pPr>
            <w:r w:rsidRPr="005C5719">
              <w:rPr>
                <w:sz w:val="20"/>
                <w:szCs w:val="20"/>
                <w:lang w:eastAsia="zh-CN"/>
              </w:rPr>
              <w:lastRenderedPageBreak/>
              <w:t xml:space="preserve">Lesson sequence </w:t>
            </w:r>
          </w:p>
          <w:p w14:paraId="2A1B56B4" w14:textId="069C9FFD" w:rsidR="00204CC2" w:rsidRPr="005C5719" w:rsidRDefault="00204CC2" w:rsidP="002F7A5C">
            <w:pPr>
              <w:spacing w:after="840"/>
              <w:rPr>
                <w:b w:val="0"/>
                <w:sz w:val="20"/>
                <w:szCs w:val="20"/>
                <w:lang w:eastAsia="zh-CN"/>
              </w:rPr>
            </w:pPr>
            <w:r w:rsidRPr="005C5719">
              <w:rPr>
                <w:b w:val="0"/>
                <w:sz w:val="20"/>
                <w:szCs w:val="20"/>
                <w:lang w:eastAsia="zh-CN"/>
              </w:rPr>
              <w:t>S405UA7</w:t>
            </w:r>
            <w:r w:rsidR="000163BD">
              <w:rPr>
                <w:b w:val="0"/>
                <w:sz w:val="20"/>
                <w:szCs w:val="20"/>
                <w:lang w:eastAsia="zh-CN"/>
              </w:rPr>
              <w:t>:</w:t>
            </w:r>
            <w:r w:rsidRPr="005C5719">
              <w:rPr>
                <w:b w:val="0"/>
                <w:sz w:val="20"/>
                <w:szCs w:val="20"/>
                <w:lang w:eastAsia="zh-CN"/>
              </w:rPr>
              <w:t xml:space="preserve"> understand and use conventions of storytelling in a range of modes and media, for example digital storytelling</w:t>
            </w:r>
          </w:p>
          <w:p w14:paraId="57BE9518" w14:textId="52E55E45" w:rsidR="00204CC2" w:rsidRPr="005C5719" w:rsidRDefault="00204CC2" w:rsidP="34C474FC">
            <w:pPr>
              <w:rPr>
                <w:sz w:val="20"/>
                <w:szCs w:val="20"/>
                <w:lang w:eastAsia="zh-CN"/>
              </w:rPr>
            </w:pPr>
            <w:r w:rsidRPr="005C5719">
              <w:rPr>
                <w:b w:val="0"/>
                <w:sz w:val="20"/>
                <w:szCs w:val="20"/>
                <w:lang w:eastAsia="zh-CN"/>
              </w:rPr>
              <w:t>S405DA5</w:t>
            </w:r>
            <w:r w:rsidR="000163BD">
              <w:rPr>
                <w:b w:val="0"/>
                <w:sz w:val="20"/>
                <w:szCs w:val="20"/>
                <w:lang w:eastAsia="zh-CN"/>
              </w:rPr>
              <w:t>:</w:t>
            </w:r>
            <w:r w:rsidRPr="005C5719">
              <w:rPr>
                <w:b w:val="0"/>
                <w:sz w:val="20"/>
                <w:szCs w:val="20"/>
                <w:lang w:eastAsia="zh-CN"/>
              </w:rPr>
              <w:t xml:space="preserve"> </w:t>
            </w:r>
            <w:r w:rsidRPr="005C5719">
              <w:rPr>
                <w:b w:val="0"/>
                <w:color w:val="auto"/>
                <w:sz w:val="20"/>
                <w:szCs w:val="20"/>
                <w:lang w:eastAsia="zh-CN"/>
              </w:rPr>
              <w:t xml:space="preserve">critically consider the ways in which </w:t>
            </w:r>
            <w:r w:rsidRPr="005C5719">
              <w:rPr>
                <w:b w:val="0"/>
                <w:color w:val="auto"/>
                <w:sz w:val="20"/>
                <w:szCs w:val="20"/>
                <w:lang w:eastAsia="zh-CN"/>
              </w:rPr>
              <w:lastRenderedPageBreak/>
              <w:t>meaning is shaped by context, purpose, form, structure, style, content, language choices and their own personal perspective</w:t>
            </w:r>
          </w:p>
        </w:tc>
        <w:tc>
          <w:tcPr>
            <w:tcW w:w="9441" w:type="dxa"/>
            <w:vAlign w:val="top"/>
          </w:tcPr>
          <w:p w14:paraId="5B5DF9DE" w14:textId="77777777" w:rsidR="00204CC2" w:rsidRDefault="00204CC2" w:rsidP="00C62AF5">
            <w:pPr>
              <w:cnfStyle w:val="000000010000" w:firstRow="0" w:lastRow="0" w:firstColumn="0" w:lastColumn="0" w:oddVBand="0" w:evenVBand="0" w:oddHBand="0" w:evenHBand="1" w:firstRowFirstColumn="0" w:firstRowLastColumn="0" w:lastRowFirstColumn="0" w:lastRowLastColumn="0"/>
              <w:rPr>
                <w:lang w:eastAsia="zh-CN"/>
              </w:rPr>
            </w:pPr>
            <w:r w:rsidRPr="00A96C8C">
              <w:rPr>
                <w:b/>
                <w:lang w:eastAsia="zh-CN"/>
              </w:rPr>
              <w:lastRenderedPageBreak/>
              <w:t xml:space="preserve">Understanding, connecting or engaging personally: </w:t>
            </w:r>
            <w:r>
              <w:rPr>
                <w:lang w:eastAsia="zh-CN"/>
              </w:rPr>
              <w:t xml:space="preserve">students examine set material and connect new learning to prior learning </w:t>
            </w:r>
          </w:p>
          <w:p w14:paraId="65AB9C92" w14:textId="77777777" w:rsidR="008362C0" w:rsidRDefault="00204CC2" w:rsidP="00E3062C">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Students view</w:t>
            </w:r>
            <w:r w:rsidR="008362C0">
              <w:rPr>
                <w:lang w:eastAsia="zh-CN"/>
              </w:rPr>
              <w:t xml:space="preserve"> the YouTube clip</w:t>
            </w:r>
            <w:r>
              <w:rPr>
                <w:lang w:eastAsia="zh-CN"/>
              </w:rPr>
              <w:t xml:space="preserve">: </w:t>
            </w:r>
            <w:hyperlink r:id="rId35" w:history="1">
              <w:r w:rsidRPr="008362C0">
                <w:rPr>
                  <w:rStyle w:val="Hyperlink"/>
                  <w:sz w:val="22"/>
                  <w:lang w:eastAsia="zh-CN"/>
                </w:rPr>
                <w:t>Citing sources: why &amp; How to do it?</w:t>
              </w:r>
            </w:hyperlink>
            <w:r w:rsidR="008362C0">
              <w:rPr>
                <w:rStyle w:val="Hyperlink"/>
                <w:sz w:val="22"/>
                <w:lang w:eastAsia="zh-CN"/>
              </w:rPr>
              <w:t xml:space="preserve"> </w:t>
            </w:r>
            <w:r w:rsidR="008362C0">
              <w:rPr>
                <w:lang w:eastAsia="zh-CN"/>
              </w:rPr>
              <w:t xml:space="preserve">(duration 5:37) </w:t>
            </w:r>
          </w:p>
          <w:p w14:paraId="64DD439C" w14:textId="4EAD33DE" w:rsidR="00204CC2" w:rsidRDefault="00204CC2" w:rsidP="00E3062C">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Post answer: why do we need to cite sources? </w:t>
            </w:r>
          </w:p>
          <w:p w14:paraId="626285A0" w14:textId="0296CB13" w:rsidR="00204CC2" w:rsidRDefault="00204CC2" w:rsidP="00FD1CA7">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C7FC6D3">
              <w:rPr>
                <w:lang w:eastAsia="zh-CN"/>
              </w:rPr>
              <w:t xml:space="preserve">Self-directed or peer research task: research the history of advertising and create a 5-slide </w:t>
            </w:r>
            <w:r>
              <w:rPr>
                <w:lang w:eastAsia="zh-CN"/>
              </w:rPr>
              <w:t xml:space="preserve">outline of this history. You may structure this in a creative way and use the conventions of storytelling (think your favourite documentaries here) to bring this </w:t>
            </w:r>
            <w:r w:rsidRPr="0C7FC6D3">
              <w:rPr>
                <w:lang w:eastAsia="zh-CN"/>
              </w:rPr>
              <w:t xml:space="preserve">information </w:t>
            </w:r>
            <w:r>
              <w:rPr>
                <w:lang w:eastAsia="zh-CN"/>
              </w:rPr>
              <w:t xml:space="preserve">to life. Use a voice over for your retelling (think back to how Shrek starts). Focus on the </w:t>
            </w:r>
            <w:r w:rsidRPr="0C7FC6D3">
              <w:rPr>
                <w:lang w:eastAsia="zh-CN"/>
              </w:rPr>
              <w:t xml:space="preserve">most interesting </w:t>
            </w:r>
            <w:r>
              <w:rPr>
                <w:lang w:eastAsia="zh-CN"/>
              </w:rPr>
              <w:t>details</w:t>
            </w:r>
            <w:r w:rsidRPr="0C7FC6D3">
              <w:rPr>
                <w:lang w:eastAsia="zh-CN"/>
              </w:rPr>
              <w:t xml:space="preserve">. </w:t>
            </w:r>
          </w:p>
          <w:p w14:paraId="2348DB56" w14:textId="77777777" w:rsidR="00204CC2" w:rsidRDefault="00204CC2" w:rsidP="00F83C77">
            <w:pPr>
              <w:pStyle w:val="ListBullet"/>
              <w:numPr>
                <w:ilvl w:val="0"/>
                <w:numId w:val="0"/>
              </w:numPr>
              <w:ind w:left="652"/>
              <w:cnfStyle w:val="000000010000" w:firstRow="0" w:lastRow="0" w:firstColumn="0" w:lastColumn="0" w:oddVBand="0" w:evenVBand="0" w:oddHBand="0" w:evenHBand="1" w:firstRowFirstColumn="0" w:firstRowLastColumn="0" w:lastRowFirstColumn="0" w:lastRowLastColumn="0"/>
              <w:rPr>
                <w:lang w:eastAsia="zh-CN"/>
              </w:rPr>
            </w:pPr>
            <w:r w:rsidRPr="0C7FC6D3">
              <w:rPr>
                <w:lang w:eastAsia="zh-CN"/>
              </w:rPr>
              <w:t>Structure your slides around the following: origins, rising popularity, technology, the 21</w:t>
            </w:r>
            <w:r w:rsidRPr="0C7FC6D3">
              <w:rPr>
                <w:vertAlign w:val="superscript"/>
                <w:lang w:eastAsia="zh-CN"/>
              </w:rPr>
              <w:t>st</w:t>
            </w:r>
            <w:r w:rsidRPr="0C7FC6D3">
              <w:rPr>
                <w:lang w:eastAsia="zh-CN"/>
              </w:rPr>
              <w:t xml:space="preserve"> century. This is about what you find interesting so make sure you choose to focus on the juicy bits. </w:t>
            </w:r>
          </w:p>
          <w:p w14:paraId="1A701A0C" w14:textId="56A56CB9" w:rsidR="00204CC2" w:rsidRDefault="00204CC2" w:rsidP="00F83C77">
            <w:pPr>
              <w:pStyle w:val="ListBullet"/>
              <w:numPr>
                <w:ilvl w:val="0"/>
                <w:numId w:val="0"/>
              </w:numPr>
              <w:ind w:left="652"/>
              <w:cnfStyle w:val="000000010000" w:firstRow="0" w:lastRow="0" w:firstColumn="0" w:lastColumn="0" w:oddVBand="0" w:evenVBand="0" w:oddHBand="0" w:evenHBand="1" w:firstRowFirstColumn="0" w:firstRowLastColumn="0" w:lastRowFirstColumn="0" w:lastRowLastColumn="0"/>
              <w:rPr>
                <w:lang w:eastAsia="zh-CN"/>
              </w:rPr>
            </w:pPr>
            <w:r w:rsidRPr="0C7FC6D3">
              <w:rPr>
                <w:lang w:eastAsia="zh-CN"/>
              </w:rPr>
              <w:lastRenderedPageBreak/>
              <w:t xml:space="preserve">Add voice over explaining your discoveries. Cite your sources, examine at least 5 sources (they must be a range of information types on your final slide. </w:t>
            </w:r>
          </w:p>
          <w:p w14:paraId="1623126F" w14:textId="1955F7C1" w:rsidR="00204CC2" w:rsidRDefault="00204CC2" w:rsidP="00FD1CA7">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C7FC6D3">
              <w:rPr>
                <w:lang w:eastAsia="zh-CN"/>
              </w:rPr>
              <w:t xml:space="preserve">Post your presentation file in the designated folder (teacher: do not create an assignment for this task otherwise other students will not be able to view them and offer feedback). </w:t>
            </w:r>
          </w:p>
          <w:p w14:paraId="57665450" w14:textId="2142AE3D" w:rsidR="00204CC2" w:rsidRDefault="00204CC2" w:rsidP="00D536F0">
            <w:pPr>
              <w:pStyle w:val="ListBullet"/>
              <w:numPr>
                <w:ilvl w:val="0"/>
                <w:numId w:val="0"/>
              </w:numPr>
              <w:ind w:left="652"/>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Tag your teacher and the three peers who have been assigned to your presentation (teacher to create a group allocation document). </w:t>
            </w:r>
          </w:p>
          <w:p w14:paraId="3FDFE5D5" w14:textId="47F064B6" w:rsidR="00204CC2" w:rsidRDefault="00204CC2" w:rsidP="00FD1CA7">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Forms: create a 5-10 questions quiz for your peers in response to the information presented in your presentation. </w:t>
            </w:r>
          </w:p>
          <w:p w14:paraId="0BDF0A19" w14:textId="77777777" w:rsidR="00204CC2" w:rsidRDefault="00204CC2" w:rsidP="00564654">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View the presentations of 3 peers and complete their quiz. Reply comments: provide feedback to two peers via 2 stars and a wish, tag the teacher in the feedback.</w:t>
            </w:r>
          </w:p>
          <w:p w14:paraId="0D228206" w14:textId="77777777" w:rsidR="00204CC2" w:rsidRDefault="00204CC2" w:rsidP="00564654">
            <w:pPr>
              <w:pStyle w:val="ListBullet"/>
              <w:numPr>
                <w:ilvl w:val="0"/>
                <w:numId w:val="0"/>
              </w:numPr>
              <w:ind w:left="652"/>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Read the quiz data and provide feedback to your peers. </w:t>
            </w:r>
          </w:p>
          <w:p w14:paraId="7E191057" w14:textId="3938FD7B" w:rsidR="00204CC2" w:rsidRDefault="00204CC2" w:rsidP="001C4CC9">
            <w:pPr>
              <w:pStyle w:val="ListBullet"/>
              <w:numPr>
                <w:ilvl w:val="0"/>
                <w:numId w:val="0"/>
              </w:numPr>
              <w:ind w:left="652"/>
              <w:cnfStyle w:val="000000010000" w:firstRow="0" w:lastRow="0" w:firstColumn="0" w:lastColumn="0" w:oddVBand="0" w:evenVBand="0" w:oddHBand="0" w:evenHBand="1" w:firstRowFirstColumn="0" w:firstRowLastColumn="0" w:lastRowFirstColumn="0" w:lastRowLastColumn="0"/>
              <w:rPr>
                <w:lang w:eastAsia="zh-CN"/>
              </w:rPr>
            </w:pPr>
            <w:r>
              <w:rPr>
                <w:lang w:eastAsia="zh-CN"/>
              </w:rPr>
              <w:t>Reflection: what did you learn about presentation design structure, personal style and language choices, and quiz design because of the feedback and the quiz results? What would you do differently next time you created a presentation or a quiz in Forms?</w:t>
            </w:r>
          </w:p>
        </w:tc>
        <w:tc>
          <w:tcPr>
            <w:tcW w:w="2463" w:type="dxa"/>
            <w:vAlign w:val="top"/>
          </w:tcPr>
          <w:p w14:paraId="18714ACA" w14:textId="77777777" w:rsidR="003678E9" w:rsidRDefault="003678E9" w:rsidP="002F7A5C">
            <w:pPr>
              <w:spacing w:before="480" w:after="360"/>
              <w:cnfStyle w:val="000000010000" w:firstRow="0" w:lastRow="0" w:firstColumn="0" w:lastColumn="0" w:oddVBand="0" w:evenVBand="0" w:oddHBand="0" w:evenHBand="1" w:firstRowFirstColumn="0" w:firstRowLastColumn="0" w:lastRowFirstColumn="0" w:lastRowLastColumn="0"/>
              <w:rPr>
                <w:lang w:eastAsia="zh-CN"/>
              </w:rPr>
            </w:pPr>
            <w:r>
              <w:rPr>
                <w:lang w:eastAsia="zh-CN"/>
              </w:rPr>
              <w:lastRenderedPageBreak/>
              <w:t xml:space="preserve">Collaboratively utilise set technology or sources to engage in research and collaboratively (pairs/groups) create a series of Cornell notes. </w:t>
            </w:r>
          </w:p>
          <w:p w14:paraId="5C4C25F8" w14:textId="6ECD331D" w:rsidR="00AB6447" w:rsidRDefault="00D428BB" w:rsidP="00D428BB">
            <w:pPr>
              <w:cnfStyle w:val="000000010000" w:firstRow="0" w:lastRow="0" w:firstColumn="0" w:lastColumn="0" w:oddVBand="0" w:evenVBand="0" w:oddHBand="0" w:evenHBand="1" w:firstRowFirstColumn="0" w:firstRowLastColumn="0" w:lastRowFirstColumn="0" w:lastRowLastColumn="0"/>
              <w:rPr>
                <w:lang w:eastAsia="zh-CN"/>
              </w:rPr>
            </w:pPr>
            <w:r w:rsidRPr="00D428BB">
              <w:rPr>
                <w:lang w:eastAsia="zh-CN"/>
              </w:rPr>
              <w:t xml:space="preserve">Utilise set technology representing personal ideas. </w:t>
            </w:r>
            <w:r w:rsidR="00AB6447">
              <w:rPr>
                <w:lang w:eastAsia="zh-CN"/>
              </w:rPr>
              <w:t xml:space="preserve">Implement new </w:t>
            </w:r>
            <w:r w:rsidR="00AB6447">
              <w:rPr>
                <w:lang w:eastAsia="zh-CN"/>
              </w:rPr>
              <w:lastRenderedPageBreak/>
              <w:t>learning within representation.</w:t>
            </w:r>
          </w:p>
          <w:p w14:paraId="4DBAD6C3" w14:textId="6B84AF76" w:rsidR="00D428BB" w:rsidRPr="00D428BB" w:rsidRDefault="0E8E9CE0" w:rsidP="00D428BB">
            <w:pPr>
              <w:cnfStyle w:val="000000010000" w:firstRow="0" w:lastRow="0" w:firstColumn="0" w:lastColumn="0" w:oddVBand="0" w:evenVBand="0" w:oddHBand="0" w:evenHBand="1" w:firstRowFirstColumn="0" w:firstRowLastColumn="0" w:lastRowFirstColumn="0" w:lastRowLastColumn="0"/>
              <w:rPr>
                <w:lang w:eastAsia="zh-CN"/>
              </w:rPr>
            </w:pPr>
            <w:r w:rsidRPr="0E8E9CE0">
              <w:rPr>
                <w:lang w:eastAsia="zh-CN"/>
              </w:rPr>
              <w:t xml:space="preserve">Upload to designated space. </w:t>
            </w:r>
          </w:p>
          <w:p w14:paraId="200DAF06" w14:textId="77777777" w:rsidR="006B106C" w:rsidRDefault="0E8E9CE0" w:rsidP="00204CC2">
            <w:pPr>
              <w:cnfStyle w:val="000000010000" w:firstRow="0" w:lastRow="0" w:firstColumn="0" w:lastColumn="0" w:oddVBand="0" w:evenVBand="0" w:oddHBand="0" w:evenHBand="1" w:firstRowFirstColumn="0" w:firstRowLastColumn="0" w:lastRowFirstColumn="0" w:lastRowLastColumn="0"/>
              <w:rPr>
                <w:lang w:eastAsia="zh-CN"/>
              </w:rPr>
            </w:pPr>
            <w:r w:rsidRPr="0E8E9CE0">
              <w:rPr>
                <w:lang w:eastAsia="zh-CN"/>
              </w:rPr>
              <w:t>Utilise set technology representing personal ideas.</w:t>
            </w:r>
          </w:p>
          <w:p w14:paraId="2AC72EA5" w14:textId="77777777" w:rsidR="006B106C" w:rsidRDefault="006B106C" w:rsidP="00204CC2">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Provide constructive feedback. </w:t>
            </w:r>
          </w:p>
          <w:p w14:paraId="77A23AAA" w14:textId="12123A03" w:rsidR="006B106C" w:rsidRPr="00A96C8C" w:rsidRDefault="006B106C" w:rsidP="00204CC2">
            <w:pPr>
              <w:cnfStyle w:val="000000010000" w:firstRow="0" w:lastRow="0" w:firstColumn="0" w:lastColumn="0" w:oddVBand="0" w:evenVBand="0" w:oddHBand="0" w:evenHBand="1" w:firstRowFirstColumn="0" w:firstRowLastColumn="0" w:lastRowFirstColumn="0" w:lastRowLastColumn="0"/>
              <w:rPr>
                <w:b/>
                <w:lang w:eastAsia="zh-CN"/>
              </w:rPr>
            </w:pPr>
            <w:r>
              <w:rPr>
                <w:lang w:eastAsia="zh-CN"/>
              </w:rPr>
              <w:t xml:space="preserve">Record personal reflection. </w:t>
            </w:r>
          </w:p>
        </w:tc>
      </w:tr>
      <w:tr w:rsidR="00204CC2" w14:paraId="07CA985A" w14:textId="25ABCCB9" w:rsidTr="0E8E9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8" w:type="dxa"/>
            <w:vAlign w:val="top"/>
          </w:tcPr>
          <w:p w14:paraId="47AC0163" w14:textId="4376A13D" w:rsidR="00204CC2" w:rsidRPr="005C5719" w:rsidRDefault="00204CC2" w:rsidP="34C474FC">
            <w:pPr>
              <w:rPr>
                <w:b w:val="0"/>
                <w:sz w:val="20"/>
                <w:szCs w:val="20"/>
                <w:lang w:eastAsia="zh-CN"/>
              </w:rPr>
            </w:pPr>
            <w:r w:rsidRPr="005C5719">
              <w:rPr>
                <w:sz w:val="20"/>
                <w:szCs w:val="20"/>
                <w:lang w:eastAsia="zh-CN"/>
              </w:rPr>
              <w:lastRenderedPageBreak/>
              <w:t>Lesson sequence</w:t>
            </w:r>
          </w:p>
          <w:p w14:paraId="3036D514" w14:textId="33316C2D" w:rsidR="00204CC2" w:rsidRPr="005C5719" w:rsidRDefault="00204CC2" w:rsidP="34C474FC">
            <w:pPr>
              <w:rPr>
                <w:b w:val="0"/>
                <w:sz w:val="20"/>
                <w:szCs w:val="20"/>
                <w:lang w:eastAsia="zh-CN"/>
              </w:rPr>
            </w:pPr>
            <w:r w:rsidRPr="005C5719">
              <w:rPr>
                <w:b w:val="0"/>
                <w:sz w:val="20"/>
                <w:szCs w:val="20"/>
                <w:lang w:eastAsia="zh-CN"/>
              </w:rPr>
              <w:t>S401RC01</w:t>
            </w:r>
            <w:r w:rsidR="000163BD">
              <w:rPr>
                <w:b w:val="0"/>
                <w:sz w:val="20"/>
                <w:szCs w:val="20"/>
                <w:lang w:eastAsia="zh-CN"/>
              </w:rPr>
              <w:t>:</w:t>
            </w:r>
            <w:r w:rsidRPr="005C5719">
              <w:rPr>
                <w:b w:val="0"/>
                <w:sz w:val="20"/>
                <w:szCs w:val="20"/>
                <w:lang w:eastAsia="zh-CN"/>
              </w:rPr>
              <w:t xml:space="preserve"> respond to and compose imaginative, informative and persuasive texts for different audiences, purposes and contexts for understanding, interpretation, critical analysis, imaginative expression and pleasure</w:t>
            </w:r>
          </w:p>
        </w:tc>
        <w:tc>
          <w:tcPr>
            <w:tcW w:w="9441" w:type="dxa"/>
            <w:vAlign w:val="top"/>
          </w:tcPr>
          <w:p w14:paraId="58B61C9B" w14:textId="77777777" w:rsidR="00204CC2" w:rsidRPr="005C02C0" w:rsidRDefault="00204CC2" w:rsidP="003B6F95">
            <w:pPr>
              <w:cnfStyle w:val="000000100000" w:firstRow="0" w:lastRow="0" w:firstColumn="0" w:lastColumn="0" w:oddVBand="0" w:evenVBand="0" w:oddHBand="1" w:evenHBand="0" w:firstRowFirstColumn="0" w:firstRowLastColumn="0" w:lastRowFirstColumn="0" w:lastRowLastColumn="0"/>
              <w:rPr>
                <w:b/>
                <w:lang w:eastAsia="zh-CN"/>
              </w:rPr>
            </w:pPr>
            <w:r w:rsidRPr="005C02C0">
              <w:rPr>
                <w:b/>
                <w:lang w:eastAsia="zh-CN"/>
              </w:rPr>
              <w:t>Connecting</w:t>
            </w:r>
          </w:p>
          <w:p w14:paraId="02F228AF" w14:textId="77777777" w:rsidR="00204CC2" w:rsidRDefault="00204CC2" w:rsidP="003B6F95">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Flipgrid discussion options: 90 second post (3-4 sentences): do you think advertising represents people like you? Do advertisements accurately represent teenagers? How do advertisements rely in stereotypes in their representations? </w:t>
            </w:r>
          </w:p>
          <w:p w14:paraId="5D744671" w14:textId="0F0D0E81" w:rsidR="00204CC2" w:rsidRDefault="00204CC2" w:rsidP="005E1108">
            <w:pPr>
              <w:pStyle w:val="ListBullet"/>
              <w:numPr>
                <w:ilvl w:val="0"/>
                <w:numId w:val="0"/>
              </w:numPr>
              <w:ind w:left="652"/>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Explain your answer by connecting to specific advertisements. </w:t>
            </w:r>
          </w:p>
          <w:p w14:paraId="50BF389D" w14:textId="77777777" w:rsidR="00204CC2" w:rsidRDefault="00204CC2" w:rsidP="003B6F95">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Construct a PEEL response to the question: do advertisements reflect you and your peers? Construct this response and share this in Posts after you have shared your Flipgrid and viewed 3 of your peers. Structure your answer following:</w:t>
            </w:r>
          </w:p>
          <w:p w14:paraId="52EBB786" w14:textId="77777777" w:rsidR="00204CC2" w:rsidRDefault="00204CC2" w:rsidP="003B6F95">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Success criteria: (P) personal idea is clearly outlined, (E) answer contains evidence from specific advertisements, (E) there is a clear explanation of why advertisements do or do not represent themselves and their peers, (L) final statement outlines the student’s </w:t>
            </w:r>
            <w:r>
              <w:rPr>
                <w:lang w:eastAsia="zh-CN"/>
              </w:rPr>
              <w:lastRenderedPageBreak/>
              <w:t xml:space="preserve">personal conclusion about advertising. Paragraph has one key idea, makes sense to read and is free from spelling, punctuation and grammatical errors. </w:t>
            </w:r>
          </w:p>
          <w:p w14:paraId="4299226D" w14:textId="46770C0F" w:rsidR="00204CC2" w:rsidRPr="00F32E03" w:rsidRDefault="00204CC2" w:rsidP="00F32E03">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Live discussion: do you think advertising accurately represents Australia?</w:t>
            </w:r>
          </w:p>
        </w:tc>
        <w:tc>
          <w:tcPr>
            <w:tcW w:w="2463" w:type="dxa"/>
            <w:vAlign w:val="top"/>
          </w:tcPr>
          <w:p w14:paraId="3D928810" w14:textId="77777777" w:rsidR="00FC1E3D" w:rsidRDefault="0E8E9CE0" w:rsidP="002F7A5C">
            <w:pPr>
              <w:spacing w:before="240"/>
              <w:cnfStyle w:val="000000100000" w:firstRow="0" w:lastRow="0" w:firstColumn="0" w:lastColumn="0" w:oddVBand="0" w:evenVBand="0" w:oddHBand="1" w:evenHBand="0" w:firstRowFirstColumn="0" w:firstRowLastColumn="0" w:lastRowFirstColumn="0" w:lastRowLastColumn="0"/>
              <w:rPr>
                <w:lang w:eastAsia="zh-CN"/>
              </w:rPr>
            </w:pPr>
            <w:r w:rsidRPr="0E8E9CE0">
              <w:rPr>
                <w:lang w:eastAsia="zh-CN"/>
              </w:rPr>
              <w:lastRenderedPageBreak/>
              <w:t>Utilise set technology representing personal ideas.</w:t>
            </w:r>
          </w:p>
          <w:p w14:paraId="193F3F47" w14:textId="77777777" w:rsidR="00FC1E3D" w:rsidRPr="00FC1E3D" w:rsidRDefault="00FC1E3D" w:rsidP="00204CC2">
            <w:pPr>
              <w:cnfStyle w:val="000000100000" w:firstRow="0" w:lastRow="0" w:firstColumn="0" w:lastColumn="0" w:oddVBand="0" w:evenVBand="0" w:oddHBand="1" w:evenHBand="0" w:firstRowFirstColumn="0" w:firstRowLastColumn="0" w:lastRowFirstColumn="0" w:lastRowLastColumn="0"/>
              <w:rPr>
                <w:lang w:eastAsia="zh-CN"/>
              </w:rPr>
            </w:pPr>
            <w:r w:rsidRPr="00FC1E3D">
              <w:rPr>
                <w:lang w:eastAsia="zh-CN"/>
              </w:rPr>
              <w:t xml:space="preserve">Construct personal response following guidelines. </w:t>
            </w:r>
          </w:p>
          <w:p w14:paraId="7214DC86" w14:textId="77777777" w:rsidR="00FC1E3D" w:rsidRPr="00FC1E3D" w:rsidRDefault="0E8E9CE0" w:rsidP="00FC1E3D">
            <w:pPr>
              <w:cnfStyle w:val="000000100000" w:firstRow="0" w:lastRow="0" w:firstColumn="0" w:lastColumn="0" w:oddVBand="0" w:evenVBand="0" w:oddHBand="1" w:evenHBand="0" w:firstRowFirstColumn="0" w:firstRowLastColumn="0" w:lastRowFirstColumn="0" w:lastRowLastColumn="0"/>
              <w:rPr>
                <w:lang w:eastAsia="zh-CN"/>
              </w:rPr>
            </w:pPr>
            <w:r w:rsidRPr="0E8E9CE0">
              <w:rPr>
                <w:lang w:eastAsia="zh-CN"/>
              </w:rPr>
              <w:t xml:space="preserve">Upload to designated space. </w:t>
            </w:r>
          </w:p>
          <w:p w14:paraId="4AD9A1B5" w14:textId="7FD488C5" w:rsidR="00FC1E3D" w:rsidRPr="005C02C0" w:rsidRDefault="00FC1E3D" w:rsidP="00204CC2">
            <w:pPr>
              <w:cnfStyle w:val="000000100000" w:firstRow="0" w:lastRow="0" w:firstColumn="0" w:lastColumn="0" w:oddVBand="0" w:evenVBand="0" w:oddHBand="1" w:evenHBand="0" w:firstRowFirstColumn="0" w:firstRowLastColumn="0" w:lastRowFirstColumn="0" w:lastRowLastColumn="0"/>
              <w:rPr>
                <w:b/>
                <w:lang w:eastAsia="zh-CN"/>
              </w:rPr>
            </w:pPr>
            <w:r w:rsidRPr="00FC1E3D">
              <w:rPr>
                <w:lang w:eastAsia="zh-CN"/>
              </w:rPr>
              <w:t>Active engagement ion discussion.</w:t>
            </w:r>
          </w:p>
        </w:tc>
      </w:tr>
      <w:tr w:rsidR="00204CC2" w14:paraId="356DBCA5" w14:textId="690342BD" w:rsidTr="0E8E9C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8" w:type="dxa"/>
            <w:vAlign w:val="top"/>
          </w:tcPr>
          <w:p w14:paraId="26A60343" w14:textId="1C614633" w:rsidR="00204CC2" w:rsidRPr="005C5719" w:rsidRDefault="00204CC2" w:rsidP="002F7A5C">
            <w:pPr>
              <w:spacing w:after="720"/>
              <w:rPr>
                <w:sz w:val="20"/>
                <w:szCs w:val="20"/>
                <w:lang w:eastAsia="zh-CN"/>
              </w:rPr>
            </w:pPr>
            <w:r w:rsidRPr="005C5719">
              <w:rPr>
                <w:sz w:val="20"/>
                <w:szCs w:val="20"/>
                <w:lang w:eastAsia="zh-CN"/>
              </w:rPr>
              <w:t>Lesson sequence</w:t>
            </w:r>
          </w:p>
          <w:p w14:paraId="0D07A89F" w14:textId="57BDF72C" w:rsidR="00204CC2" w:rsidRPr="005C5719" w:rsidRDefault="00204CC2" w:rsidP="002F7A5C">
            <w:pPr>
              <w:spacing w:after="720"/>
              <w:rPr>
                <w:sz w:val="20"/>
                <w:szCs w:val="20"/>
                <w:lang w:eastAsia="zh-CN"/>
              </w:rPr>
            </w:pPr>
            <w:r w:rsidRPr="005C5719">
              <w:rPr>
                <w:b w:val="0"/>
                <w:sz w:val="20"/>
                <w:szCs w:val="20"/>
                <w:lang w:eastAsia="zh-CN"/>
              </w:rPr>
              <w:t>S405DA5</w:t>
            </w:r>
            <w:r w:rsidR="000163BD">
              <w:rPr>
                <w:b w:val="0"/>
                <w:sz w:val="20"/>
                <w:szCs w:val="20"/>
                <w:lang w:eastAsia="zh-CN"/>
              </w:rPr>
              <w:t>:</w:t>
            </w:r>
            <w:r w:rsidRPr="005C5719">
              <w:rPr>
                <w:b w:val="0"/>
                <w:sz w:val="20"/>
                <w:szCs w:val="20"/>
                <w:lang w:eastAsia="zh-CN"/>
              </w:rPr>
              <w:t xml:space="preserve"> </w:t>
            </w:r>
            <w:r w:rsidRPr="005C5719">
              <w:rPr>
                <w:b w:val="0"/>
                <w:color w:val="auto"/>
                <w:sz w:val="20"/>
                <w:szCs w:val="20"/>
                <w:lang w:eastAsia="zh-CN"/>
              </w:rPr>
              <w:t>critically consider the ways in which meaning is shaped by context, purpose, form, structure, style, content, language choices and their own personal perspective</w:t>
            </w:r>
          </w:p>
          <w:p w14:paraId="24449768" w14:textId="2C0421A7" w:rsidR="00204CC2" w:rsidRPr="005C5719" w:rsidRDefault="00204CC2" w:rsidP="002F7A5C">
            <w:pPr>
              <w:spacing w:after="240"/>
              <w:rPr>
                <w:b w:val="0"/>
                <w:sz w:val="20"/>
                <w:szCs w:val="20"/>
                <w:lang w:eastAsia="zh-CN"/>
              </w:rPr>
            </w:pPr>
            <w:r w:rsidRPr="005C5719">
              <w:rPr>
                <w:b w:val="0"/>
                <w:sz w:val="20"/>
                <w:szCs w:val="20"/>
                <w:lang w:eastAsia="zh-CN"/>
              </w:rPr>
              <w:t>S405RC12</w:t>
            </w:r>
            <w:r w:rsidR="000163BD">
              <w:rPr>
                <w:b w:val="0"/>
                <w:sz w:val="20"/>
                <w:szCs w:val="20"/>
                <w:lang w:eastAsia="zh-CN"/>
              </w:rPr>
              <w:t>:</w:t>
            </w:r>
            <w:r w:rsidRPr="005C5719">
              <w:rPr>
                <w:b w:val="0"/>
                <w:sz w:val="20"/>
                <w:szCs w:val="20"/>
                <w:lang w:eastAsia="zh-CN"/>
              </w:rPr>
              <w:t xml:space="preserve"> critically analyse the ways experience, knowledge, values and perspectives can be represented through characters, situations and concerns in texts and how these affect responses to texts</w:t>
            </w:r>
          </w:p>
          <w:p w14:paraId="47008EA1" w14:textId="2154036D" w:rsidR="00204CC2" w:rsidRPr="005C5719" w:rsidRDefault="00204CC2" w:rsidP="0C7FC6D3">
            <w:pPr>
              <w:rPr>
                <w:sz w:val="20"/>
                <w:szCs w:val="20"/>
                <w:lang w:eastAsia="zh-CN"/>
              </w:rPr>
            </w:pPr>
            <w:r w:rsidRPr="005C5719">
              <w:rPr>
                <w:b w:val="0"/>
                <w:sz w:val="20"/>
                <w:szCs w:val="20"/>
                <w:lang w:eastAsia="zh-CN"/>
              </w:rPr>
              <w:t>S405DA4</w:t>
            </w:r>
            <w:r w:rsidR="000163BD">
              <w:rPr>
                <w:b w:val="0"/>
                <w:sz w:val="20"/>
                <w:szCs w:val="20"/>
                <w:lang w:eastAsia="zh-CN"/>
              </w:rPr>
              <w:t>:</w:t>
            </w:r>
            <w:r w:rsidRPr="005C5719">
              <w:rPr>
                <w:b w:val="0"/>
                <w:sz w:val="20"/>
                <w:szCs w:val="20"/>
                <w:lang w:eastAsia="zh-CN"/>
              </w:rPr>
              <w:t xml:space="preserve"> explore the ways individual interpretations of texts are influenced by students’ </w:t>
            </w:r>
            <w:r w:rsidRPr="005C5719">
              <w:rPr>
                <w:b w:val="0"/>
                <w:sz w:val="20"/>
                <w:szCs w:val="20"/>
                <w:lang w:eastAsia="zh-CN"/>
              </w:rPr>
              <w:lastRenderedPageBreak/>
              <w:t>own knowledge, values and cultural assumptions</w:t>
            </w:r>
          </w:p>
        </w:tc>
        <w:tc>
          <w:tcPr>
            <w:tcW w:w="9441" w:type="dxa"/>
            <w:vAlign w:val="top"/>
          </w:tcPr>
          <w:p w14:paraId="5F024FF6" w14:textId="77777777" w:rsidR="00204CC2" w:rsidRDefault="00204CC2" w:rsidP="0C7FC6D3">
            <w:pPr>
              <w:cnfStyle w:val="000000010000" w:firstRow="0" w:lastRow="0" w:firstColumn="0" w:lastColumn="0" w:oddVBand="0" w:evenVBand="0" w:oddHBand="0" w:evenHBand="1" w:firstRowFirstColumn="0" w:firstRowLastColumn="0" w:lastRowFirstColumn="0" w:lastRowLastColumn="0"/>
              <w:rPr>
                <w:b/>
                <w:bCs/>
                <w:lang w:eastAsia="zh-CN"/>
              </w:rPr>
            </w:pPr>
            <w:r w:rsidRPr="0C7FC6D3">
              <w:rPr>
                <w:b/>
                <w:bCs/>
                <w:lang w:eastAsia="zh-CN"/>
              </w:rPr>
              <w:lastRenderedPageBreak/>
              <w:t>Engaging personally</w:t>
            </w:r>
          </w:p>
          <w:p w14:paraId="6664D34D" w14:textId="77777777" w:rsidR="00204CC2" w:rsidRDefault="00204CC2" w:rsidP="0C7FC6D3">
            <w:pPr>
              <w:cnfStyle w:val="000000010000" w:firstRow="0" w:lastRow="0" w:firstColumn="0" w:lastColumn="0" w:oddVBand="0" w:evenVBand="0" w:oddHBand="0" w:evenHBand="1" w:firstRowFirstColumn="0" w:firstRowLastColumn="0" w:lastRowFirstColumn="0" w:lastRowLastColumn="0"/>
              <w:rPr>
                <w:b/>
                <w:bCs/>
                <w:lang w:eastAsia="zh-CN"/>
              </w:rPr>
            </w:pPr>
            <w:r>
              <w:rPr>
                <w:b/>
                <w:bCs/>
                <w:lang w:eastAsia="zh-CN"/>
              </w:rPr>
              <w:t xml:space="preserve">Asynchronous options </w:t>
            </w:r>
          </w:p>
          <w:p w14:paraId="1C81FBCB" w14:textId="77777777" w:rsidR="00147060" w:rsidRDefault="00204CC2" w:rsidP="0099451E">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View</w:t>
            </w:r>
            <w:r w:rsidR="003E1AFC">
              <w:rPr>
                <w:lang w:eastAsia="zh-CN"/>
              </w:rPr>
              <w:t xml:space="preserve"> the ABC Education Media Watch clip</w:t>
            </w:r>
            <w:r>
              <w:rPr>
                <w:lang w:eastAsia="zh-CN"/>
              </w:rPr>
              <w:t xml:space="preserve">: </w:t>
            </w:r>
            <w:hyperlink r:id="rId36" w:anchor="!/media/3398339/product-placement-in-television" w:history="1">
              <w:r w:rsidRPr="0099451E">
                <w:rPr>
                  <w:rStyle w:val="Hyperlink"/>
                  <w:sz w:val="22"/>
                  <w:lang w:eastAsia="zh-CN"/>
                </w:rPr>
                <w:t>Product placement in television</w:t>
              </w:r>
            </w:hyperlink>
            <w:r>
              <w:rPr>
                <w:lang w:eastAsia="zh-CN"/>
              </w:rPr>
              <w:t xml:space="preserve"> </w:t>
            </w:r>
            <w:r w:rsidR="003E1AFC">
              <w:rPr>
                <w:lang w:eastAsia="zh-CN"/>
              </w:rPr>
              <w:t xml:space="preserve">(duration 3:35) </w:t>
            </w:r>
            <w:r>
              <w:rPr>
                <w:lang w:eastAsia="zh-CN"/>
              </w:rPr>
              <w:t xml:space="preserve">and </w:t>
            </w:r>
            <w:hyperlink r:id="rId37" w:anchor="!/media/104254/did-you-see-it-subliminal-advertising" w:history="1">
              <w:r w:rsidRPr="002A4F89">
                <w:rPr>
                  <w:rStyle w:val="Hyperlink"/>
                  <w:sz w:val="22"/>
                  <w:lang w:eastAsia="zh-CN"/>
                </w:rPr>
                <w:t>Sneaky signals of advertisers</w:t>
              </w:r>
            </w:hyperlink>
            <w:r>
              <w:rPr>
                <w:lang w:eastAsia="zh-CN"/>
              </w:rPr>
              <w:t xml:space="preserve"> </w:t>
            </w:r>
            <w:r w:rsidR="003E1AFC">
              <w:rPr>
                <w:lang w:eastAsia="zh-CN"/>
              </w:rPr>
              <w:t>(duration 3:40)</w:t>
            </w:r>
            <w:r w:rsidR="00147060">
              <w:rPr>
                <w:lang w:eastAsia="zh-CN"/>
              </w:rPr>
              <w:t>.</w:t>
            </w:r>
            <w:r w:rsidR="003E1AFC">
              <w:rPr>
                <w:lang w:eastAsia="zh-CN"/>
              </w:rPr>
              <w:t xml:space="preserve"> </w:t>
            </w:r>
          </w:p>
          <w:p w14:paraId="3E8CC939" w14:textId="3820A725" w:rsidR="00204CC2" w:rsidRDefault="00147060" w:rsidP="00147060">
            <w:pPr>
              <w:pStyle w:val="ListBullet"/>
              <w:numPr>
                <w:ilvl w:val="1"/>
                <w:numId w:val="46"/>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C</w:t>
            </w:r>
            <w:r w:rsidR="00204CC2">
              <w:rPr>
                <w:lang w:eastAsia="zh-CN"/>
              </w:rPr>
              <w:t>omplete the activities within the tab</w:t>
            </w:r>
            <w:r>
              <w:rPr>
                <w:lang w:eastAsia="zh-CN"/>
              </w:rPr>
              <w:t xml:space="preserve"> below the clip titled</w:t>
            </w:r>
            <w:r w:rsidR="00204CC2">
              <w:rPr>
                <w:lang w:eastAsia="zh-CN"/>
              </w:rPr>
              <w:t xml:space="preserve"> ‘Things to think about’ in your OneNote</w:t>
            </w:r>
            <w:r>
              <w:rPr>
                <w:lang w:eastAsia="zh-CN"/>
              </w:rPr>
              <w:t>/notebook</w:t>
            </w:r>
            <w:r w:rsidR="00204CC2">
              <w:rPr>
                <w:lang w:eastAsia="zh-CN"/>
              </w:rPr>
              <w:t xml:space="preserve">. </w:t>
            </w:r>
          </w:p>
          <w:p w14:paraId="023EE191" w14:textId="5A0B1EBB" w:rsidR="00204CC2" w:rsidRDefault="00147060" w:rsidP="00822C99">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Teacher views the resources </w:t>
            </w:r>
            <w:hyperlink r:id="rId38" w:history="1">
              <w:r w:rsidR="00204CC2" w:rsidRPr="00147060">
                <w:rPr>
                  <w:rStyle w:val="Hyperlink"/>
                  <w:sz w:val="22"/>
                  <w:lang w:eastAsia="zh-CN"/>
                </w:rPr>
                <w:t>Marketing to Teens: Gender roles in advertising</w:t>
              </w:r>
            </w:hyperlink>
            <w:r>
              <w:rPr>
                <w:lang w:eastAsia="zh-CN"/>
              </w:rPr>
              <w:t xml:space="preserve"> created by </w:t>
            </w:r>
            <w:r w:rsidR="00204CC2">
              <w:rPr>
                <w:lang w:eastAsia="zh-CN"/>
              </w:rPr>
              <w:t>Canadian media literacy</w:t>
            </w:r>
            <w:r>
              <w:rPr>
                <w:lang w:eastAsia="zh-CN"/>
              </w:rPr>
              <w:t>. It</w:t>
            </w:r>
            <w:r w:rsidR="00204CC2">
              <w:rPr>
                <w:lang w:eastAsia="zh-CN"/>
              </w:rPr>
              <w:t xml:space="preserve"> contain</w:t>
            </w:r>
            <w:r>
              <w:rPr>
                <w:lang w:eastAsia="zh-CN"/>
              </w:rPr>
              <w:t>s</w:t>
            </w:r>
            <w:r w:rsidR="00204CC2">
              <w:rPr>
                <w:lang w:eastAsia="zh-CN"/>
              </w:rPr>
              <w:t xml:space="preserve"> useful information and activities that can be modified for a Stage 4 space. </w:t>
            </w:r>
          </w:p>
          <w:p w14:paraId="33CEF501" w14:textId="647C4453" w:rsidR="00204CC2" w:rsidRDefault="00204CC2" w:rsidP="0099451E">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Flipgrid discussion share: do you think our society’s values are changing? Why do you think advertisements are or are not reflecting these values? </w:t>
            </w:r>
          </w:p>
          <w:p w14:paraId="0AD2CA7F" w14:textId="3C52D800" w:rsidR="00204CC2" w:rsidRDefault="00204CC2" w:rsidP="00D80CA8">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Q&amp;A Word document: Read</w:t>
            </w:r>
            <w:r w:rsidR="00147060">
              <w:rPr>
                <w:lang w:eastAsia="zh-CN"/>
              </w:rPr>
              <w:t xml:space="preserve"> the content and</w:t>
            </w:r>
            <w:r>
              <w:rPr>
                <w:lang w:eastAsia="zh-CN"/>
              </w:rPr>
              <w:t xml:space="preserve"> view </w:t>
            </w:r>
            <w:r w:rsidR="00147060">
              <w:rPr>
                <w:lang w:eastAsia="zh-CN"/>
              </w:rPr>
              <w:t xml:space="preserve">each clip provided within the ABC Education article </w:t>
            </w:r>
            <w:hyperlink r:id="rId39" w:history="1">
              <w:r w:rsidRPr="00D80CA8">
                <w:rPr>
                  <w:rStyle w:val="Hyperlink"/>
                  <w:sz w:val="22"/>
                  <w:lang w:eastAsia="zh-CN"/>
                </w:rPr>
                <w:t>How to teach your kids to tell fact from fake news</w:t>
              </w:r>
            </w:hyperlink>
            <w:r>
              <w:rPr>
                <w:lang w:eastAsia="zh-CN"/>
              </w:rPr>
              <w:t xml:space="preserve">. </w:t>
            </w:r>
            <w:r w:rsidR="00147060">
              <w:rPr>
                <w:lang w:eastAsia="zh-CN"/>
              </w:rPr>
              <w:t>Students ask clarifying questions in the dedicated Q&amp;A document.</w:t>
            </w:r>
          </w:p>
          <w:p w14:paraId="7871A6CE" w14:textId="77777777" w:rsidR="00147060" w:rsidRDefault="00204CC2" w:rsidP="00147060">
            <w:pPr>
              <w:pStyle w:val="ListBullet"/>
              <w:numPr>
                <w:ilvl w:val="1"/>
                <w:numId w:val="46"/>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Examine material within the links contained within the document. </w:t>
            </w:r>
          </w:p>
          <w:p w14:paraId="4704E6B1" w14:textId="77777777" w:rsidR="00147060" w:rsidRDefault="00204CC2" w:rsidP="00147060">
            <w:pPr>
              <w:pStyle w:val="ListBullet"/>
              <w:numPr>
                <w:ilvl w:val="1"/>
                <w:numId w:val="46"/>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Create a series of tips for options 1-4, educat</w:t>
            </w:r>
            <w:r w:rsidR="00147060">
              <w:rPr>
                <w:lang w:eastAsia="zh-CN"/>
              </w:rPr>
              <w:t>ing</w:t>
            </w:r>
            <w:r>
              <w:rPr>
                <w:lang w:eastAsia="zh-CN"/>
              </w:rPr>
              <w:t xml:space="preserve"> your friends about how to spot fake news. </w:t>
            </w:r>
          </w:p>
          <w:p w14:paraId="1A1ED5B2" w14:textId="7E1A037E" w:rsidR="00204CC2" w:rsidRDefault="00204CC2" w:rsidP="00147060">
            <w:pPr>
              <w:pStyle w:val="ListBullet"/>
              <w:numPr>
                <w:ilvl w:val="1"/>
                <w:numId w:val="46"/>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You may present this in any way you choose, liaise with your teacher regarding your options. </w:t>
            </w:r>
          </w:p>
          <w:p w14:paraId="29C27A75" w14:textId="2054942B" w:rsidR="00204CC2" w:rsidRDefault="00204CC2" w:rsidP="00D80CA8">
            <w:pPr>
              <w:pStyle w:val="ListBullet"/>
              <w:numPr>
                <w:ilvl w:val="6"/>
                <w:numId w:val="31"/>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H</w:t>
            </w:r>
            <w:r w:rsidRPr="00D80CA8">
              <w:rPr>
                <w:lang w:eastAsia="zh-CN"/>
              </w:rPr>
              <w:t>elp your kids understand the different types of media</w:t>
            </w:r>
          </w:p>
          <w:p w14:paraId="6AA27C5C" w14:textId="715D779B" w:rsidR="00204CC2" w:rsidRDefault="00204CC2" w:rsidP="00D80CA8">
            <w:pPr>
              <w:pStyle w:val="ListBullet"/>
              <w:numPr>
                <w:ilvl w:val="6"/>
                <w:numId w:val="31"/>
              </w:numPr>
              <w:cnfStyle w:val="000000010000" w:firstRow="0" w:lastRow="0" w:firstColumn="0" w:lastColumn="0" w:oddVBand="0" w:evenVBand="0" w:oddHBand="0" w:evenHBand="1" w:firstRowFirstColumn="0" w:firstRowLastColumn="0" w:lastRowFirstColumn="0" w:lastRowLastColumn="0"/>
              <w:rPr>
                <w:lang w:eastAsia="zh-CN"/>
              </w:rPr>
            </w:pPr>
            <w:r w:rsidRPr="00D80CA8">
              <w:rPr>
                <w:lang w:eastAsia="zh-CN"/>
              </w:rPr>
              <w:t>Teach your kids to ask questions</w:t>
            </w:r>
          </w:p>
          <w:p w14:paraId="5BB7A686" w14:textId="1201D058" w:rsidR="00204CC2" w:rsidRDefault="00204CC2" w:rsidP="00D80CA8">
            <w:pPr>
              <w:pStyle w:val="ListBullet"/>
              <w:numPr>
                <w:ilvl w:val="6"/>
                <w:numId w:val="31"/>
              </w:numPr>
              <w:cnfStyle w:val="000000010000" w:firstRow="0" w:lastRow="0" w:firstColumn="0" w:lastColumn="0" w:oddVBand="0" w:evenVBand="0" w:oddHBand="0" w:evenHBand="1" w:firstRowFirstColumn="0" w:firstRowLastColumn="0" w:lastRowFirstColumn="0" w:lastRowLastColumn="0"/>
              <w:rPr>
                <w:lang w:eastAsia="zh-CN"/>
              </w:rPr>
            </w:pPr>
            <w:r w:rsidRPr="00D80CA8">
              <w:rPr>
                <w:lang w:eastAsia="zh-CN"/>
              </w:rPr>
              <w:t>Find examples your kids can relate to</w:t>
            </w:r>
          </w:p>
          <w:p w14:paraId="1F1F35D7" w14:textId="132DB64F" w:rsidR="00204CC2" w:rsidRDefault="00204CC2" w:rsidP="00D80CA8">
            <w:pPr>
              <w:pStyle w:val="ListBullet"/>
              <w:numPr>
                <w:ilvl w:val="6"/>
                <w:numId w:val="31"/>
              </w:numPr>
              <w:cnfStyle w:val="000000010000" w:firstRow="0" w:lastRow="0" w:firstColumn="0" w:lastColumn="0" w:oddVBand="0" w:evenVBand="0" w:oddHBand="0" w:evenHBand="1" w:firstRowFirstColumn="0" w:firstRowLastColumn="0" w:lastRowFirstColumn="0" w:lastRowLastColumn="0"/>
              <w:rPr>
                <w:lang w:eastAsia="zh-CN"/>
              </w:rPr>
            </w:pPr>
            <w:r w:rsidRPr="00D80CA8">
              <w:rPr>
                <w:lang w:eastAsia="zh-CN"/>
              </w:rPr>
              <w:lastRenderedPageBreak/>
              <w:t>Teach kids how to evaluate a source</w:t>
            </w:r>
          </w:p>
          <w:p w14:paraId="2AFB7D05" w14:textId="1EA8579E" w:rsidR="00204CC2" w:rsidRDefault="00204CC2" w:rsidP="00FC6C4C">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Group discussion after reading</w:t>
            </w:r>
            <w:r w:rsidR="00147060">
              <w:rPr>
                <w:lang w:eastAsia="zh-CN"/>
              </w:rPr>
              <w:t xml:space="preserve"> one or more of</w:t>
            </w:r>
            <w:r>
              <w:rPr>
                <w:lang w:eastAsia="zh-CN"/>
              </w:rPr>
              <w:t xml:space="preserve"> </w:t>
            </w:r>
            <w:r w:rsidR="00147060">
              <w:rPr>
                <w:lang w:eastAsia="zh-CN"/>
              </w:rPr>
              <w:t xml:space="preserve">the BBC Bitesize </w:t>
            </w:r>
            <w:r>
              <w:rPr>
                <w:lang w:eastAsia="zh-CN"/>
              </w:rPr>
              <w:t xml:space="preserve">materials </w:t>
            </w:r>
            <w:r w:rsidR="00147060">
              <w:rPr>
                <w:lang w:eastAsia="zh-CN"/>
              </w:rPr>
              <w:t>contained within the links below</w:t>
            </w:r>
            <w:r>
              <w:rPr>
                <w:lang w:eastAsia="zh-CN"/>
              </w:rPr>
              <w:t xml:space="preserve">: </w:t>
            </w:r>
          </w:p>
          <w:p w14:paraId="53226667" w14:textId="77777777" w:rsidR="00204CC2" w:rsidRDefault="00384AA2" w:rsidP="00FC6C4C">
            <w:pPr>
              <w:pStyle w:val="ListBullet"/>
              <w:numPr>
                <w:ilvl w:val="0"/>
                <w:numId w:val="0"/>
              </w:numPr>
              <w:ind w:left="652"/>
              <w:cnfStyle w:val="000000010000" w:firstRow="0" w:lastRow="0" w:firstColumn="0" w:lastColumn="0" w:oddVBand="0" w:evenVBand="0" w:oddHBand="0" w:evenHBand="1" w:firstRowFirstColumn="0" w:firstRowLastColumn="0" w:lastRowFirstColumn="0" w:lastRowLastColumn="0"/>
              <w:rPr>
                <w:lang w:eastAsia="zh-CN"/>
              </w:rPr>
            </w:pPr>
            <w:hyperlink r:id="rId40" w:history="1">
              <w:r w:rsidR="00204CC2" w:rsidRPr="00FC6C4C">
                <w:rPr>
                  <w:rStyle w:val="Hyperlink"/>
                  <w:sz w:val="22"/>
                  <w:lang w:eastAsia="zh-CN"/>
                </w:rPr>
                <w:t>Representation of gender</w:t>
              </w:r>
              <w:r w:rsidR="00204CC2">
                <w:rPr>
                  <w:rStyle w:val="Hyperlink"/>
                  <w:sz w:val="22"/>
                  <w:lang w:eastAsia="zh-CN"/>
                </w:rPr>
                <w:t>,</w:t>
              </w:r>
              <w:r w:rsidR="00204CC2" w:rsidRPr="00FC6C4C">
                <w:rPr>
                  <w:rStyle w:val="Hyperlink"/>
                  <w:sz w:val="22"/>
                  <w:lang w:eastAsia="zh-CN"/>
                </w:rPr>
                <w:t xml:space="preserve"> </w:t>
              </w:r>
            </w:hyperlink>
          </w:p>
          <w:p w14:paraId="4EEBDF8D" w14:textId="77777777" w:rsidR="00204CC2" w:rsidRDefault="00384AA2" w:rsidP="00FC6C4C">
            <w:pPr>
              <w:pStyle w:val="ListBullet"/>
              <w:numPr>
                <w:ilvl w:val="0"/>
                <w:numId w:val="0"/>
              </w:numPr>
              <w:ind w:left="652"/>
              <w:cnfStyle w:val="000000010000" w:firstRow="0" w:lastRow="0" w:firstColumn="0" w:lastColumn="0" w:oddVBand="0" w:evenVBand="0" w:oddHBand="0" w:evenHBand="1" w:firstRowFirstColumn="0" w:firstRowLastColumn="0" w:lastRowFirstColumn="0" w:lastRowLastColumn="0"/>
              <w:rPr>
                <w:lang w:eastAsia="zh-CN"/>
              </w:rPr>
            </w:pPr>
            <w:hyperlink r:id="rId41" w:history="1">
              <w:r w:rsidR="00204CC2" w:rsidRPr="00FC6C4C">
                <w:rPr>
                  <w:rStyle w:val="Hyperlink"/>
                  <w:sz w:val="22"/>
                  <w:lang w:eastAsia="zh-CN"/>
                </w:rPr>
                <w:t>Representation of age</w:t>
              </w:r>
            </w:hyperlink>
          </w:p>
          <w:p w14:paraId="79061EC5" w14:textId="77777777" w:rsidR="00204CC2" w:rsidRDefault="00384AA2" w:rsidP="00FC6C4C">
            <w:pPr>
              <w:pStyle w:val="ListBullet"/>
              <w:numPr>
                <w:ilvl w:val="0"/>
                <w:numId w:val="0"/>
              </w:numPr>
              <w:ind w:left="652"/>
              <w:cnfStyle w:val="000000010000" w:firstRow="0" w:lastRow="0" w:firstColumn="0" w:lastColumn="0" w:oddVBand="0" w:evenVBand="0" w:oddHBand="0" w:evenHBand="1" w:firstRowFirstColumn="0" w:firstRowLastColumn="0" w:lastRowFirstColumn="0" w:lastRowLastColumn="0"/>
              <w:rPr>
                <w:lang w:eastAsia="zh-CN"/>
              </w:rPr>
            </w:pPr>
            <w:hyperlink r:id="rId42" w:history="1">
              <w:r w:rsidR="00204CC2" w:rsidRPr="00FC6C4C">
                <w:rPr>
                  <w:rStyle w:val="Hyperlink"/>
                  <w:sz w:val="22"/>
                  <w:lang w:eastAsia="zh-CN"/>
                </w:rPr>
                <w:t xml:space="preserve">Ethnicity, national and regional identity </w:t>
              </w:r>
            </w:hyperlink>
          </w:p>
          <w:p w14:paraId="6F929DAD" w14:textId="602CF398" w:rsidR="00204CC2" w:rsidRDefault="00147060" w:rsidP="00FC6C4C">
            <w:pPr>
              <w:pStyle w:val="ListBullet"/>
              <w:numPr>
                <w:ilvl w:val="0"/>
                <w:numId w:val="0"/>
              </w:numPr>
              <w:ind w:left="652"/>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The teacher may need to create a glossary for each article. </w:t>
            </w:r>
            <w:r w:rsidR="00204CC2">
              <w:rPr>
                <w:lang w:eastAsia="zh-CN"/>
              </w:rPr>
              <w:t xml:space="preserve">Students should explore other sites as well, you may wish to allocate specific research material. </w:t>
            </w:r>
          </w:p>
          <w:p w14:paraId="78187537" w14:textId="77777777" w:rsidR="00147060" w:rsidRDefault="00204CC2" w:rsidP="00FC6C4C">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Flipgrid sharing between the groups: </w:t>
            </w:r>
          </w:p>
          <w:p w14:paraId="38D6D787" w14:textId="1E16FB50" w:rsidR="00147060" w:rsidRDefault="00147060" w:rsidP="00147060">
            <w:pPr>
              <w:pStyle w:val="ListBullet"/>
              <w:numPr>
                <w:ilvl w:val="1"/>
                <w:numId w:val="46"/>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W</w:t>
            </w:r>
            <w:r w:rsidR="00204CC2">
              <w:rPr>
                <w:lang w:eastAsia="zh-CN"/>
              </w:rPr>
              <w:t xml:space="preserve">hy are these </w:t>
            </w:r>
            <w:r>
              <w:rPr>
                <w:lang w:eastAsia="zh-CN"/>
              </w:rPr>
              <w:t>r</w:t>
            </w:r>
            <w:r w:rsidR="00204CC2">
              <w:rPr>
                <w:lang w:eastAsia="zh-CN"/>
              </w:rPr>
              <w:t xml:space="preserve">epresentations considered a problem in society? </w:t>
            </w:r>
          </w:p>
          <w:p w14:paraId="3AE41EEC" w14:textId="6198AAA1" w:rsidR="00204CC2" w:rsidRDefault="00204CC2" w:rsidP="00147060">
            <w:pPr>
              <w:pStyle w:val="ListBullet"/>
              <w:numPr>
                <w:ilvl w:val="1"/>
                <w:numId w:val="46"/>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How do these representations make you feel about yourself, your family, your friends or your community? </w:t>
            </w:r>
          </w:p>
          <w:p w14:paraId="5C83278A" w14:textId="77777777" w:rsidR="00204CC2" w:rsidRDefault="00204CC2" w:rsidP="00FC6C4C">
            <w:pPr>
              <w:pStyle w:val="ListBullet"/>
              <w:numPr>
                <w:ilvl w:val="0"/>
                <w:numId w:val="0"/>
              </w:numPr>
              <w:ind w:left="652"/>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Explain your answer by connecting to specific advertisements. </w:t>
            </w:r>
          </w:p>
          <w:p w14:paraId="170BA503" w14:textId="77777777" w:rsidR="00204CC2" w:rsidRDefault="00204CC2" w:rsidP="00FC6C4C">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Construct a PEEL response to the selected question and share this in Posts. </w:t>
            </w:r>
          </w:p>
          <w:p w14:paraId="2E90B0E0" w14:textId="084FB3FB" w:rsidR="00204CC2" w:rsidRDefault="00204CC2" w:rsidP="00FC6C4C">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Flipgrid: view 2 from other groups. Structure your answer following:</w:t>
            </w:r>
          </w:p>
          <w:p w14:paraId="43A8175D" w14:textId="4241EDA1" w:rsidR="00204CC2" w:rsidRPr="00FC6C4C" w:rsidRDefault="00204CC2" w:rsidP="00FC6C4C">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Success criteria: (P) personal idea is clearly outlined, (E) answer contains evidence from specific advertisements, (E) there is a clear explanation of why advertisements do or do not represent themselves and their peers, (L) final statement outlines the student’s personal conclusion about advertising. Paragraph has one key idea, makes sense to read and is free from spelling, punctuation and grammatical errors. </w:t>
            </w:r>
          </w:p>
        </w:tc>
        <w:tc>
          <w:tcPr>
            <w:tcW w:w="2463" w:type="dxa"/>
            <w:vAlign w:val="top"/>
          </w:tcPr>
          <w:p w14:paraId="26FA73A2" w14:textId="77777777" w:rsidR="00FC1E3D" w:rsidRDefault="00FC1E3D" w:rsidP="002F7A5C">
            <w:pPr>
              <w:spacing w:before="480"/>
              <w:cnfStyle w:val="000000010000" w:firstRow="0" w:lastRow="0" w:firstColumn="0" w:lastColumn="0" w:oddVBand="0" w:evenVBand="0" w:oddHBand="0" w:evenHBand="1" w:firstRowFirstColumn="0" w:firstRowLastColumn="0" w:lastRowFirstColumn="0" w:lastRowLastColumn="0"/>
              <w:rPr>
                <w:lang w:eastAsia="zh-CN"/>
              </w:rPr>
            </w:pPr>
            <w:r>
              <w:rPr>
                <w:lang w:eastAsia="zh-CN"/>
              </w:rPr>
              <w:lastRenderedPageBreak/>
              <w:t xml:space="preserve">Collaboratively utilise set technology or sources to engage in research and collaboratively (pairs/groups) create a series of Cornell notes. </w:t>
            </w:r>
          </w:p>
          <w:p w14:paraId="3F9B80D3" w14:textId="77777777" w:rsidR="00FC1E3D" w:rsidRDefault="00FC1E3D" w:rsidP="00FC1E3D">
            <w:pPr>
              <w:cnfStyle w:val="000000010000" w:firstRow="0" w:lastRow="0" w:firstColumn="0" w:lastColumn="0" w:oddVBand="0" w:evenVBand="0" w:oddHBand="0" w:evenHBand="1" w:firstRowFirstColumn="0" w:firstRowLastColumn="0" w:lastRowFirstColumn="0" w:lastRowLastColumn="0"/>
              <w:rPr>
                <w:b/>
                <w:lang w:eastAsia="zh-CN"/>
              </w:rPr>
            </w:pPr>
          </w:p>
          <w:p w14:paraId="4BA9F21F" w14:textId="77777777" w:rsidR="00FC1E3D" w:rsidRDefault="0E8E9CE0" w:rsidP="00FC1E3D">
            <w:pPr>
              <w:cnfStyle w:val="000000010000" w:firstRow="0" w:lastRow="0" w:firstColumn="0" w:lastColumn="0" w:oddVBand="0" w:evenVBand="0" w:oddHBand="0" w:evenHBand="1" w:firstRowFirstColumn="0" w:firstRowLastColumn="0" w:lastRowFirstColumn="0" w:lastRowLastColumn="0"/>
              <w:rPr>
                <w:lang w:eastAsia="zh-CN"/>
              </w:rPr>
            </w:pPr>
            <w:r w:rsidRPr="0E8E9CE0">
              <w:rPr>
                <w:lang w:eastAsia="zh-CN"/>
              </w:rPr>
              <w:t>Utilise set technology representing personal ideas.</w:t>
            </w:r>
          </w:p>
          <w:p w14:paraId="35B1F7FC" w14:textId="77777777" w:rsidR="00FC1E3D" w:rsidRDefault="0E8E9CE0" w:rsidP="00FC1E3D">
            <w:pPr>
              <w:cnfStyle w:val="000000010000" w:firstRow="0" w:lastRow="0" w:firstColumn="0" w:lastColumn="0" w:oddVBand="0" w:evenVBand="0" w:oddHBand="0" w:evenHBand="1" w:firstRowFirstColumn="0" w:firstRowLastColumn="0" w:lastRowFirstColumn="0" w:lastRowLastColumn="0"/>
              <w:rPr>
                <w:lang w:eastAsia="zh-CN"/>
              </w:rPr>
            </w:pPr>
            <w:r w:rsidRPr="0E8E9CE0">
              <w:rPr>
                <w:lang w:eastAsia="zh-CN"/>
              </w:rPr>
              <w:t xml:space="preserve">Collaboratively utilise set technology or sources to engage in research and collaboratively (pairs/groups) create a series of Cornell notes. </w:t>
            </w:r>
          </w:p>
          <w:p w14:paraId="27824063" w14:textId="77777777" w:rsidR="00FC1E3D" w:rsidRPr="00FC1E3D" w:rsidRDefault="00FC1E3D" w:rsidP="002F7A5C">
            <w:pPr>
              <w:spacing w:after="360"/>
              <w:cnfStyle w:val="000000010000" w:firstRow="0" w:lastRow="0" w:firstColumn="0" w:lastColumn="0" w:oddVBand="0" w:evenVBand="0" w:oddHBand="0" w:evenHBand="1" w:firstRowFirstColumn="0" w:firstRowLastColumn="0" w:lastRowFirstColumn="0" w:lastRowLastColumn="0"/>
              <w:rPr>
                <w:lang w:eastAsia="zh-CN"/>
              </w:rPr>
            </w:pPr>
            <w:r w:rsidRPr="00FC1E3D">
              <w:rPr>
                <w:lang w:eastAsia="zh-CN"/>
              </w:rPr>
              <w:t xml:space="preserve">Construct personal response following </w:t>
            </w:r>
            <w:r w:rsidRPr="00FC1E3D">
              <w:rPr>
                <w:lang w:eastAsia="zh-CN"/>
              </w:rPr>
              <w:lastRenderedPageBreak/>
              <w:t xml:space="preserve">guidelines. </w:t>
            </w:r>
          </w:p>
          <w:p w14:paraId="2E3585BF" w14:textId="77777777" w:rsidR="00FC1E3D" w:rsidRDefault="00FC1E3D" w:rsidP="00FC1E3D">
            <w:pPr>
              <w:cnfStyle w:val="000000010000" w:firstRow="0" w:lastRow="0" w:firstColumn="0" w:lastColumn="0" w:oddVBand="0" w:evenVBand="0" w:oddHBand="0" w:evenHBand="1" w:firstRowFirstColumn="0" w:firstRowLastColumn="0" w:lastRowFirstColumn="0" w:lastRowLastColumn="0"/>
              <w:rPr>
                <w:lang w:eastAsia="zh-CN"/>
              </w:rPr>
            </w:pPr>
            <w:r w:rsidRPr="00D428BB">
              <w:rPr>
                <w:lang w:eastAsia="zh-CN"/>
              </w:rPr>
              <w:t>Utilise set technology representing personal ideas.</w:t>
            </w:r>
          </w:p>
          <w:p w14:paraId="3D244BF7" w14:textId="6817E90C" w:rsidR="00FC1E3D" w:rsidRPr="0C7FC6D3" w:rsidRDefault="00FC1E3D" w:rsidP="00204CC2">
            <w:pPr>
              <w:cnfStyle w:val="000000010000" w:firstRow="0" w:lastRow="0" w:firstColumn="0" w:lastColumn="0" w:oddVBand="0" w:evenVBand="0" w:oddHBand="0" w:evenHBand="1" w:firstRowFirstColumn="0" w:firstRowLastColumn="0" w:lastRowFirstColumn="0" w:lastRowLastColumn="0"/>
              <w:rPr>
                <w:b/>
                <w:bCs/>
                <w:lang w:eastAsia="zh-CN"/>
              </w:rPr>
            </w:pPr>
          </w:p>
        </w:tc>
      </w:tr>
      <w:tr w:rsidR="00204CC2" w14:paraId="516436FA" w14:textId="7282A17B" w:rsidTr="0E8E9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8" w:type="dxa"/>
            <w:vAlign w:val="top"/>
          </w:tcPr>
          <w:p w14:paraId="40E91B30" w14:textId="77777777" w:rsidR="00204CC2" w:rsidRPr="005C5719" w:rsidRDefault="00204CC2" w:rsidP="34C474FC">
            <w:pPr>
              <w:rPr>
                <w:sz w:val="20"/>
                <w:szCs w:val="20"/>
                <w:lang w:eastAsia="zh-CN"/>
              </w:rPr>
            </w:pPr>
            <w:r w:rsidRPr="005C5719">
              <w:rPr>
                <w:sz w:val="20"/>
                <w:szCs w:val="20"/>
                <w:lang w:eastAsia="zh-CN"/>
              </w:rPr>
              <w:lastRenderedPageBreak/>
              <w:t xml:space="preserve">Lesson sequence </w:t>
            </w:r>
          </w:p>
          <w:p w14:paraId="09268509" w14:textId="7193497E" w:rsidR="00204CC2" w:rsidRPr="005C5719" w:rsidRDefault="00204CC2" w:rsidP="002F7A5C">
            <w:pPr>
              <w:spacing w:after="240"/>
              <w:rPr>
                <w:b w:val="0"/>
                <w:sz w:val="20"/>
                <w:szCs w:val="20"/>
                <w:lang w:eastAsia="zh-CN"/>
              </w:rPr>
            </w:pPr>
            <w:r w:rsidRPr="005C5719">
              <w:rPr>
                <w:b w:val="0"/>
                <w:sz w:val="20"/>
                <w:szCs w:val="20"/>
                <w:lang w:eastAsia="zh-CN"/>
              </w:rPr>
              <w:t>S401DA01</w:t>
            </w:r>
            <w:r w:rsidR="000163BD">
              <w:rPr>
                <w:b w:val="0"/>
                <w:sz w:val="20"/>
                <w:szCs w:val="20"/>
                <w:lang w:eastAsia="zh-CN"/>
              </w:rPr>
              <w:t>:</w:t>
            </w:r>
            <w:r w:rsidRPr="005C5719">
              <w:rPr>
                <w:b w:val="0"/>
                <w:sz w:val="20"/>
                <w:szCs w:val="20"/>
                <w:lang w:eastAsia="zh-CN"/>
              </w:rPr>
              <w:t xml:space="preserve"> interpret the stated and implied meanings in spoken texts, and use evidence to support or challenge </w:t>
            </w:r>
            <w:r w:rsidRPr="005C5719">
              <w:rPr>
                <w:b w:val="0"/>
                <w:sz w:val="20"/>
                <w:szCs w:val="20"/>
                <w:lang w:eastAsia="zh-CN"/>
              </w:rPr>
              <w:lastRenderedPageBreak/>
              <w:t>different perspectives (ACELY1730)</w:t>
            </w:r>
          </w:p>
          <w:p w14:paraId="76A24ED5" w14:textId="3EF2C2D4" w:rsidR="00204CC2" w:rsidRPr="005C5719" w:rsidRDefault="0E8E9CE0" w:rsidP="34C474FC">
            <w:pPr>
              <w:rPr>
                <w:b w:val="0"/>
                <w:sz w:val="20"/>
                <w:szCs w:val="20"/>
                <w:lang w:eastAsia="zh-CN"/>
              </w:rPr>
            </w:pPr>
            <w:r w:rsidRPr="0E8E9CE0">
              <w:rPr>
                <w:b w:val="0"/>
                <w:sz w:val="20"/>
                <w:szCs w:val="20"/>
                <w:lang w:eastAsia="zh-CN"/>
              </w:rPr>
              <w:t>S401RC01</w:t>
            </w:r>
            <w:r w:rsidR="000163BD">
              <w:rPr>
                <w:b w:val="0"/>
                <w:sz w:val="20"/>
                <w:szCs w:val="20"/>
                <w:lang w:eastAsia="zh-CN"/>
              </w:rPr>
              <w:t>:</w:t>
            </w:r>
            <w:r w:rsidRPr="0E8E9CE0">
              <w:rPr>
                <w:b w:val="0"/>
                <w:sz w:val="20"/>
                <w:szCs w:val="20"/>
                <w:lang w:eastAsia="zh-CN"/>
              </w:rPr>
              <w:t xml:space="preserve"> respond to and compose imaginative, informative and persuasive texts for different audiences, purposes and contexts for understanding, interpretation, critical analysis, imaginative expression and pleasure</w:t>
            </w:r>
          </w:p>
        </w:tc>
        <w:tc>
          <w:tcPr>
            <w:tcW w:w="9441" w:type="dxa"/>
            <w:vAlign w:val="top"/>
          </w:tcPr>
          <w:p w14:paraId="4198871F" w14:textId="77777777" w:rsidR="00204CC2" w:rsidRPr="004F5F1E" w:rsidRDefault="00204CC2" w:rsidP="006F10D2">
            <w:pPr>
              <w:cnfStyle w:val="000000100000" w:firstRow="0" w:lastRow="0" w:firstColumn="0" w:lastColumn="0" w:oddVBand="0" w:evenVBand="0" w:oddHBand="1" w:evenHBand="0" w:firstRowFirstColumn="0" w:firstRowLastColumn="0" w:lastRowFirstColumn="0" w:lastRowLastColumn="0"/>
              <w:rPr>
                <w:lang w:eastAsia="zh-CN"/>
              </w:rPr>
            </w:pPr>
            <w:r w:rsidRPr="004F5F1E">
              <w:rPr>
                <w:b/>
                <w:lang w:eastAsia="zh-CN"/>
              </w:rPr>
              <w:lastRenderedPageBreak/>
              <w:t xml:space="preserve">Engaging critically: </w:t>
            </w:r>
            <w:r w:rsidRPr="004F5F1E">
              <w:rPr>
                <w:lang w:eastAsia="zh-CN"/>
              </w:rPr>
              <w:t>higher order thinking activities to stretch student thinking – check in point.</w:t>
            </w:r>
          </w:p>
          <w:p w14:paraId="0C06D1D3" w14:textId="77777777" w:rsidR="00204CC2" w:rsidRDefault="00204CC2" w:rsidP="00C62AF5">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4F5F1E">
              <w:rPr>
                <w:lang w:eastAsia="zh-CN"/>
              </w:rPr>
              <w:t>In pairs: construct a 2-3 slide critical representation demonstrating advertisements you think rely on stereotypes to represent their message. Use Microsoft PowerPoint and in the notes section provide a 3-4 sentence explanation of the advertisements and how they rely on stereotypes. Upload this to the assignment submission space.</w:t>
            </w:r>
          </w:p>
          <w:p w14:paraId="3FC25BDC" w14:textId="4C4D626E" w:rsidR="00204CC2" w:rsidRDefault="00204CC2" w:rsidP="00074935">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lastRenderedPageBreak/>
              <w:t xml:space="preserve">In pairs: construct a mini </w:t>
            </w:r>
            <w:hyperlink r:id="rId43" w:history="1">
              <w:r w:rsidRPr="00C15399">
                <w:rPr>
                  <w:rStyle w:val="Hyperlink"/>
                  <w:sz w:val="22"/>
                  <w:lang w:eastAsia="zh-CN"/>
                </w:rPr>
                <w:t>Pecha Kucha</w:t>
              </w:r>
            </w:hyperlink>
            <w:r>
              <w:rPr>
                <w:lang w:eastAsia="zh-CN"/>
              </w:rPr>
              <w:t xml:space="preserve"> (PPT is the tool but students just have images on each slide and they talk to each slide for 20 seconds) for your class informing them about the importance of being a critical thinker when responding to representations in advertising. </w:t>
            </w:r>
          </w:p>
          <w:p w14:paraId="3A78F5AB" w14:textId="77777777" w:rsidR="00204CC2" w:rsidRDefault="00204CC2" w:rsidP="00074935">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Critical reflection: explain how the research and group work you have engaged in recently informed the ideas and structure of your Pecha Kucha. </w:t>
            </w:r>
          </w:p>
          <w:p w14:paraId="4BB74879" w14:textId="3E559396" w:rsidR="00204CC2" w:rsidRPr="004F5F1E" w:rsidRDefault="00384AA2" w:rsidP="00074935">
            <w:pPr>
              <w:pStyle w:val="ListBullet"/>
              <w:cnfStyle w:val="000000100000" w:firstRow="0" w:lastRow="0" w:firstColumn="0" w:lastColumn="0" w:oddVBand="0" w:evenVBand="0" w:oddHBand="1" w:evenHBand="0" w:firstRowFirstColumn="0" w:firstRowLastColumn="0" w:lastRowFirstColumn="0" w:lastRowLastColumn="0"/>
              <w:rPr>
                <w:lang w:eastAsia="zh-CN"/>
              </w:rPr>
            </w:pPr>
            <w:hyperlink r:id="rId44" w:history="1">
              <w:r w:rsidR="00204CC2" w:rsidRPr="00B865F7">
                <w:rPr>
                  <w:rStyle w:val="Hyperlink"/>
                  <w:sz w:val="22"/>
                  <w:lang w:eastAsia="zh-CN"/>
                </w:rPr>
                <w:t>Read</w:t>
              </w:r>
              <w:r w:rsidR="00C33914">
                <w:rPr>
                  <w:rStyle w:val="Hyperlink"/>
                  <w:sz w:val="22"/>
                  <w:lang w:eastAsia="zh-CN"/>
                </w:rPr>
                <w:t xml:space="preserve"> </w:t>
              </w:r>
              <w:r w:rsidR="00204CC2" w:rsidRPr="00B865F7">
                <w:rPr>
                  <w:rStyle w:val="Hyperlink"/>
                  <w:sz w:val="22"/>
                  <w:lang w:eastAsia="zh-CN"/>
                </w:rPr>
                <w:t>Write</w:t>
              </w:r>
              <w:r w:rsidR="00C33914">
                <w:rPr>
                  <w:rStyle w:val="Hyperlink"/>
                  <w:sz w:val="22"/>
                  <w:lang w:eastAsia="zh-CN"/>
                </w:rPr>
                <w:t xml:space="preserve"> </w:t>
              </w:r>
              <w:r w:rsidR="00204CC2" w:rsidRPr="00B865F7">
                <w:rPr>
                  <w:rStyle w:val="Hyperlink"/>
                  <w:sz w:val="22"/>
                  <w:lang w:eastAsia="zh-CN"/>
                </w:rPr>
                <w:t>Think</w:t>
              </w:r>
            </w:hyperlink>
            <w:r w:rsidR="00C33914">
              <w:rPr>
                <w:rStyle w:val="Hyperlink"/>
                <w:sz w:val="22"/>
                <w:lang w:eastAsia="zh-CN"/>
              </w:rPr>
              <w:t xml:space="preserve"> – Persuasive techniques in advertising</w:t>
            </w:r>
            <w:r w:rsidR="00204CC2">
              <w:rPr>
                <w:lang w:eastAsia="zh-CN"/>
              </w:rPr>
              <w:t xml:space="preserve"> </w:t>
            </w:r>
            <w:r w:rsidR="00C33914">
              <w:rPr>
                <w:lang w:eastAsia="zh-CN"/>
              </w:rPr>
              <w:t xml:space="preserve">(International Literacy Association) </w:t>
            </w:r>
            <w:r w:rsidR="00204CC2">
              <w:rPr>
                <w:lang w:eastAsia="zh-CN"/>
              </w:rPr>
              <w:t xml:space="preserve">contains some information and activities about the codes and conventions in advertising and vocabulary activities to support students. This would need to be modified for a Stage 4 audience. </w:t>
            </w:r>
          </w:p>
        </w:tc>
        <w:tc>
          <w:tcPr>
            <w:tcW w:w="2463" w:type="dxa"/>
            <w:vAlign w:val="top"/>
          </w:tcPr>
          <w:p w14:paraId="4A1F4D36" w14:textId="0FA8956A" w:rsidR="00FC1E3D" w:rsidRDefault="0E8E9CE0" w:rsidP="00FC1E3D">
            <w:pPr>
              <w:cnfStyle w:val="000000100000" w:firstRow="0" w:lastRow="0" w:firstColumn="0" w:lastColumn="0" w:oddVBand="0" w:evenVBand="0" w:oddHBand="1" w:evenHBand="0" w:firstRowFirstColumn="0" w:firstRowLastColumn="0" w:lastRowFirstColumn="0" w:lastRowLastColumn="0"/>
              <w:rPr>
                <w:lang w:eastAsia="zh-CN"/>
              </w:rPr>
            </w:pPr>
            <w:r w:rsidRPr="0E8E9CE0">
              <w:rPr>
                <w:lang w:eastAsia="zh-CN"/>
              </w:rPr>
              <w:lastRenderedPageBreak/>
              <w:t>Utilise set technology representing personal ideas and demonstration of new knowledge.</w:t>
            </w:r>
          </w:p>
          <w:p w14:paraId="1879E1B3" w14:textId="1F109D61" w:rsidR="00FC1E3D" w:rsidRPr="004F5F1E" w:rsidRDefault="00FC1E3D" w:rsidP="00FC1E3D">
            <w:pPr>
              <w:cnfStyle w:val="000000100000" w:firstRow="0" w:lastRow="0" w:firstColumn="0" w:lastColumn="0" w:oddVBand="0" w:evenVBand="0" w:oddHBand="1" w:evenHBand="0" w:firstRowFirstColumn="0" w:firstRowLastColumn="0" w:lastRowFirstColumn="0" w:lastRowLastColumn="0"/>
              <w:rPr>
                <w:b/>
                <w:lang w:eastAsia="zh-CN"/>
              </w:rPr>
            </w:pPr>
            <w:r>
              <w:rPr>
                <w:lang w:eastAsia="zh-CN"/>
              </w:rPr>
              <w:lastRenderedPageBreak/>
              <w:t xml:space="preserve">Collaboratively utilise set technology or sources. </w:t>
            </w:r>
          </w:p>
        </w:tc>
      </w:tr>
      <w:tr w:rsidR="00204CC2" w14:paraId="1D469252" w14:textId="4EACFD59" w:rsidTr="0E8E9C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8" w:type="dxa"/>
            <w:vAlign w:val="top"/>
          </w:tcPr>
          <w:p w14:paraId="6952D96F" w14:textId="71D8B1DD" w:rsidR="00204CC2" w:rsidRPr="005C5719" w:rsidRDefault="00204CC2" w:rsidP="34C474FC">
            <w:pPr>
              <w:rPr>
                <w:sz w:val="20"/>
                <w:szCs w:val="20"/>
                <w:lang w:eastAsia="zh-CN"/>
              </w:rPr>
            </w:pPr>
            <w:r w:rsidRPr="005C5719">
              <w:rPr>
                <w:sz w:val="20"/>
                <w:szCs w:val="20"/>
                <w:lang w:eastAsia="zh-CN"/>
              </w:rPr>
              <w:lastRenderedPageBreak/>
              <w:t xml:space="preserve">Lesson sequence </w:t>
            </w:r>
          </w:p>
        </w:tc>
        <w:tc>
          <w:tcPr>
            <w:tcW w:w="9441" w:type="dxa"/>
            <w:vAlign w:val="top"/>
          </w:tcPr>
          <w:p w14:paraId="2A6C7162" w14:textId="1B5CB526" w:rsidR="00204CC2" w:rsidRPr="004F5F1E" w:rsidRDefault="00204CC2" w:rsidP="006F10D2">
            <w:pPr>
              <w:cnfStyle w:val="000000010000" w:firstRow="0" w:lastRow="0" w:firstColumn="0" w:lastColumn="0" w:oddVBand="0" w:evenVBand="0" w:oddHBand="0" w:evenHBand="1" w:firstRowFirstColumn="0" w:firstRowLastColumn="0" w:lastRowFirstColumn="0" w:lastRowLastColumn="0"/>
              <w:rPr>
                <w:b/>
                <w:lang w:eastAsia="zh-CN"/>
              </w:rPr>
            </w:pPr>
            <w:r w:rsidRPr="004F5F1E">
              <w:rPr>
                <w:b/>
                <w:lang w:eastAsia="zh-CN"/>
              </w:rPr>
              <w:t>Experimenting and reflecting:</w:t>
            </w:r>
            <w:r w:rsidRPr="004F5F1E">
              <w:rPr>
                <w:lang w:eastAsia="zh-CN"/>
              </w:rPr>
              <w:t xml:space="preserve"> students apply their new learning and reflect on their creative process – final submission and check in point.</w:t>
            </w:r>
          </w:p>
        </w:tc>
        <w:tc>
          <w:tcPr>
            <w:tcW w:w="2463" w:type="dxa"/>
            <w:vAlign w:val="top"/>
          </w:tcPr>
          <w:p w14:paraId="5D801E0A" w14:textId="77777777" w:rsidR="00204CC2" w:rsidRPr="004F5F1E" w:rsidRDefault="00204CC2" w:rsidP="00204CC2">
            <w:pPr>
              <w:cnfStyle w:val="000000010000" w:firstRow="0" w:lastRow="0" w:firstColumn="0" w:lastColumn="0" w:oddVBand="0" w:evenVBand="0" w:oddHBand="0" w:evenHBand="1" w:firstRowFirstColumn="0" w:firstRowLastColumn="0" w:lastRowFirstColumn="0" w:lastRowLastColumn="0"/>
              <w:rPr>
                <w:b/>
                <w:lang w:eastAsia="zh-CN"/>
              </w:rPr>
            </w:pPr>
          </w:p>
        </w:tc>
      </w:tr>
      <w:tr w:rsidR="00204CC2" w14:paraId="636170C1" w14:textId="417E0A38" w:rsidTr="0E8E9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8" w:type="dxa"/>
            <w:vAlign w:val="top"/>
          </w:tcPr>
          <w:p w14:paraId="0CDED066" w14:textId="24E3CB77" w:rsidR="00204CC2" w:rsidRPr="005C5719" w:rsidRDefault="00204CC2" w:rsidP="34C474FC">
            <w:pPr>
              <w:rPr>
                <w:sz w:val="20"/>
                <w:szCs w:val="20"/>
                <w:lang w:eastAsia="zh-CN"/>
              </w:rPr>
            </w:pPr>
            <w:r w:rsidRPr="005C5719">
              <w:rPr>
                <w:sz w:val="20"/>
                <w:szCs w:val="20"/>
                <w:lang w:eastAsia="zh-CN"/>
              </w:rPr>
              <w:t>How are you going to know that they learned it? (Success criteria)</w:t>
            </w:r>
          </w:p>
        </w:tc>
        <w:tc>
          <w:tcPr>
            <w:tcW w:w="9441" w:type="dxa"/>
            <w:vAlign w:val="top"/>
          </w:tcPr>
          <w:p w14:paraId="2A0E4C20" w14:textId="5FCAC806" w:rsidR="00204CC2" w:rsidRDefault="00204CC2" w:rsidP="34C474FC">
            <w:pPr>
              <w:cnfStyle w:val="000000100000" w:firstRow="0" w:lastRow="0" w:firstColumn="0" w:lastColumn="0" w:oddVBand="0" w:evenVBand="0" w:oddHBand="1" w:evenHBand="0" w:firstRowFirstColumn="0" w:firstRowLastColumn="0" w:lastRowFirstColumn="0" w:lastRowLastColumn="0"/>
              <w:rPr>
                <w:lang w:eastAsia="zh-CN"/>
              </w:rPr>
            </w:pPr>
            <w:r w:rsidRPr="34C474FC">
              <w:rPr>
                <w:lang w:eastAsia="zh-CN"/>
              </w:rPr>
              <w:t>What is the specific task that you are to complete to demonstrate learning?</w:t>
            </w:r>
          </w:p>
          <w:p w14:paraId="0109C4EA" w14:textId="77777777" w:rsidR="00204CC2" w:rsidRDefault="00204CC2" w:rsidP="008261EB">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Posts responses utilising success criteria. </w:t>
            </w:r>
          </w:p>
          <w:p w14:paraId="4035E041" w14:textId="474C7CD9" w:rsidR="00204CC2" w:rsidRPr="004F5F1E" w:rsidRDefault="00204CC2" w:rsidP="004F5F1E">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Individually and then in pairs construct multi-slide representations using PowerPoint. Initially provide a personal reflection and then in later tasks build to an analysis. Other collage options may be used by students. Students could add voice over as their analysis and reflection and guide the responder through engagement with the images. </w:t>
            </w:r>
          </w:p>
        </w:tc>
        <w:tc>
          <w:tcPr>
            <w:tcW w:w="2463" w:type="dxa"/>
            <w:vAlign w:val="top"/>
          </w:tcPr>
          <w:p w14:paraId="1B5AE954" w14:textId="77777777" w:rsidR="00204CC2" w:rsidRPr="34C474FC" w:rsidRDefault="00204CC2" w:rsidP="00204CC2">
            <w:pPr>
              <w:cnfStyle w:val="000000100000" w:firstRow="0" w:lastRow="0" w:firstColumn="0" w:lastColumn="0" w:oddVBand="0" w:evenVBand="0" w:oddHBand="1" w:evenHBand="0" w:firstRowFirstColumn="0" w:firstRowLastColumn="0" w:lastRowFirstColumn="0" w:lastRowLastColumn="0"/>
              <w:rPr>
                <w:lang w:eastAsia="zh-CN"/>
              </w:rPr>
            </w:pPr>
          </w:p>
        </w:tc>
      </w:tr>
      <w:tr w:rsidR="00204CC2" w14:paraId="28FBA159" w14:textId="6B338D41" w:rsidTr="0E8E9C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8" w:type="dxa"/>
            <w:vAlign w:val="top"/>
          </w:tcPr>
          <w:p w14:paraId="053888DD" w14:textId="39B77EE6" w:rsidR="00204CC2" w:rsidRPr="005C5719" w:rsidRDefault="00204CC2" w:rsidP="34C474FC">
            <w:pPr>
              <w:rPr>
                <w:sz w:val="20"/>
                <w:szCs w:val="20"/>
                <w:lang w:eastAsia="zh-CN"/>
              </w:rPr>
            </w:pPr>
            <w:r w:rsidRPr="005C5719">
              <w:rPr>
                <w:sz w:val="20"/>
                <w:szCs w:val="20"/>
                <w:lang w:eastAsia="zh-CN"/>
              </w:rPr>
              <w:t>Collecting evidence of student learning (Verification)</w:t>
            </w:r>
          </w:p>
        </w:tc>
        <w:tc>
          <w:tcPr>
            <w:tcW w:w="9441" w:type="dxa"/>
            <w:vAlign w:val="top"/>
          </w:tcPr>
          <w:p w14:paraId="2FF577CA" w14:textId="1411F5A0" w:rsidR="00204CC2" w:rsidRDefault="00204CC2" w:rsidP="008F5DE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PowerPoint representation and reflection. Mentimeter collaboration. </w:t>
            </w:r>
            <w:r w:rsidRPr="34C474FC">
              <w:rPr>
                <w:lang w:eastAsia="zh-CN"/>
              </w:rPr>
              <w:t>Worksheets</w:t>
            </w:r>
            <w:r>
              <w:rPr>
                <w:lang w:eastAsia="zh-CN"/>
              </w:rPr>
              <w:t xml:space="preserve"> and posts submitted via online learning environment. Flipgrids shared. Whiteboard collaboration. </w:t>
            </w:r>
          </w:p>
        </w:tc>
        <w:tc>
          <w:tcPr>
            <w:tcW w:w="2463" w:type="dxa"/>
            <w:vAlign w:val="top"/>
          </w:tcPr>
          <w:p w14:paraId="33BEE116" w14:textId="77777777" w:rsidR="00204CC2" w:rsidRDefault="00204CC2" w:rsidP="00204CC2">
            <w:pPr>
              <w:cnfStyle w:val="000000010000" w:firstRow="0" w:lastRow="0" w:firstColumn="0" w:lastColumn="0" w:oddVBand="0" w:evenVBand="0" w:oddHBand="0" w:evenHBand="1" w:firstRowFirstColumn="0" w:firstRowLastColumn="0" w:lastRowFirstColumn="0" w:lastRowLastColumn="0"/>
              <w:rPr>
                <w:lang w:eastAsia="zh-CN"/>
              </w:rPr>
            </w:pPr>
          </w:p>
        </w:tc>
      </w:tr>
      <w:tr w:rsidR="00204CC2" w14:paraId="20011F43" w14:textId="75D1E4C5" w:rsidTr="0E8E9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8" w:type="dxa"/>
            <w:vAlign w:val="top"/>
          </w:tcPr>
          <w:p w14:paraId="5B4B156F" w14:textId="638461DE" w:rsidR="00204CC2" w:rsidRPr="005C5719" w:rsidRDefault="00204CC2" w:rsidP="34C474FC">
            <w:pPr>
              <w:rPr>
                <w:sz w:val="20"/>
                <w:szCs w:val="20"/>
                <w:lang w:eastAsia="zh-CN"/>
              </w:rPr>
            </w:pPr>
            <w:r w:rsidRPr="005C5719">
              <w:rPr>
                <w:sz w:val="20"/>
                <w:szCs w:val="20"/>
                <w:lang w:eastAsia="zh-CN"/>
              </w:rPr>
              <w:t>Differentiation</w:t>
            </w:r>
          </w:p>
        </w:tc>
        <w:tc>
          <w:tcPr>
            <w:tcW w:w="9441" w:type="dxa"/>
            <w:vAlign w:val="top"/>
          </w:tcPr>
          <w:p w14:paraId="6A823391" w14:textId="32A20B85" w:rsidR="00204CC2" w:rsidRPr="34C474FC" w:rsidRDefault="00204CC2" w:rsidP="006D6098">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The creative tasks can be selected by students and easily modified for different learners. The </w:t>
            </w:r>
            <w:hyperlink r:id="rId45" w:history="1">
              <w:r w:rsidRPr="006F10D2">
                <w:rPr>
                  <w:rStyle w:val="Hyperlink"/>
                  <w:sz w:val="22"/>
                  <w:lang w:eastAsia="zh-CN"/>
                </w:rPr>
                <w:t>SAMR model</w:t>
              </w:r>
            </w:hyperlink>
            <w:r>
              <w:rPr>
                <w:lang w:eastAsia="zh-CN"/>
              </w:rPr>
              <w:t xml:space="preserve"> outlines ways to move from substitution, into augmentation, modification and then redefinition. L</w:t>
            </w:r>
            <w:r w:rsidRPr="34C474FC">
              <w:rPr>
                <w:lang w:eastAsia="zh-CN"/>
              </w:rPr>
              <w:t xml:space="preserve">earner guides, class clips, activities, revise and test </w:t>
            </w:r>
            <w:r>
              <w:rPr>
                <w:lang w:eastAsia="zh-CN"/>
              </w:rPr>
              <w:t xml:space="preserve"> </w:t>
            </w:r>
          </w:p>
        </w:tc>
        <w:tc>
          <w:tcPr>
            <w:tcW w:w="2463" w:type="dxa"/>
            <w:vAlign w:val="top"/>
          </w:tcPr>
          <w:p w14:paraId="10423D86" w14:textId="77777777" w:rsidR="00204CC2" w:rsidRDefault="00204CC2" w:rsidP="00204CC2">
            <w:pPr>
              <w:cnfStyle w:val="000000100000" w:firstRow="0" w:lastRow="0" w:firstColumn="0" w:lastColumn="0" w:oddVBand="0" w:evenVBand="0" w:oddHBand="1" w:evenHBand="0" w:firstRowFirstColumn="0" w:firstRowLastColumn="0" w:lastRowFirstColumn="0" w:lastRowLastColumn="0"/>
              <w:rPr>
                <w:lang w:eastAsia="zh-CN"/>
              </w:rPr>
            </w:pPr>
          </w:p>
        </w:tc>
      </w:tr>
      <w:tr w:rsidR="00204CC2" w14:paraId="1CDBE684" w14:textId="38249BC9" w:rsidTr="0E8E9C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8" w:type="dxa"/>
            <w:vAlign w:val="top"/>
          </w:tcPr>
          <w:p w14:paraId="446D2D85" w14:textId="3F44471E" w:rsidR="00204CC2" w:rsidRPr="005C5719" w:rsidRDefault="00204CC2" w:rsidP="34C474FC">
            <w:pPr>
              <w:rPr>
                <w:sz w:val="20"/>
                <w:szCs w:val="20"/>
                <w:lang w:eastAsia="zh-CN"/>
              </w:rPr>
            </w:pPr>
            <w:r w:rsidRPr="005C5719">
              <w:rPr>
                <w:sz w:val="20"/>
                <w:szCs w:val="20"/>
                <w:lang w:eastAsia="zh-CN"/>
              </w:rPr>
              <w:lastRenderedPageBreak/>
              <w:t>Extension/HPGE</w:t>
            </w:r>
          </w:p>
        </w:tc>
        <w:tc>
          <w:tcPr>
            <w:tcW w:w="9441" w:type="dxa"/>
            <w:vAlign w:val="top"/>
          </w:tcPr>
          <w:p w14:paraId="63AA78CA" w14:textId="5F5DBC06" w:rsidR="00204CC2" w:rsidRPr="003C53B8" w:rsidRDefault="00204CC2" w:rsidP="00F14CB8">
            <w:pPr>
              <w:cnfStyle w:val="000000010000" w:firstRow="0" w:lastRow="0" w:firstColumn="0" w:lastColumn="0" w:oddVBand="0" w:evenVBand="0" w:oddHBand="0" w:evenHBand="1" w:firstRowFirstColumn="0" w:firstRowLastColumn="0" w:lastRowFirstColumn="0" w:lastRowLastColumn="0"/>
            </w:pPr>
            <w:r w:rsidRPr="003C53B8">
              <w:t xml:space="preserve">Open-ended research options, you may wish to narrow or broaden the focus. You may wish to identify key resources students should explore and these can increase in complexity.  </w:t>
            </w:r>
          </w:p>
        </w:tc>
        <w:tc>
          <w:tcPr>
            <w:tcW w:w="2463" w:type="dxa"/>
            <w:vAlign w:val="top"/>
          </w:tcPr>
          <w:p w14:paraId="6F7951D2" w14:textId="77777777" w:rsidR="00204CC2" w:rsidRPr="003C53B8" w:rsidRDefault="00204CC2" w:rsidP="00204CC2">
            <w:pPr>
              <w:cnfStyle w:val="000000010000" w:firstRow="0" w:lastRow="0" w:firstColumn="0" w:lastColumn="0" w:oddVBand="0" w:evenVBand="0" w:oddHBand="0" w:evenHBand="1" w:firstRowFirstColumn="0" w:firstRowLastColumn="0" w:lastRowFirstColumn="0" w:lastRowLastColumn="0"/>
            </w:pPr>
          </w:p>
        </w:tc>
      </w:tr>
      <w:tr w:rsidR="00204CC2" w14:paraId="394DEA73" w14:textId="04AC0DBD" w:rsidTr="0E8E9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8" w:type="dxa"/>
            <w:vAlign w:val="top"/>
          </w:tcPr>
          <w:p w14:paraId="4B7CA88E" w14:textId="48D10010" w:rsidR="00204CC2" w:rsidRPr="005C5719" w:rsidRDefault="00204CC2" w:rsidP="34C474FC">
            <w:pPr>
              <w:rPr>
                <w:sz w:val="20"/>
                <w:szCs w:val="20"/>
                <w:lang w:eastAsia="zh-CN"/>
              </w:rPr>
            </w:pPr>
            <w:r w:rsidRPr="005C5719">
              <w:rPr>
                <w:sz w:val="20"/>
                <w:szCs w:val="20"/>
                <w:lang w:eastAsia="zh-CN"/>
              </w:rPr>
              <w:t>Feedback (Evaluation)</w:t>
            </w:r>
          </w:p>
        </w:tc>
        <w:tc>
          <w:tcPr>
            <w:tcW w:w="9441" w:type="dxa"/>
            <w:vAlign w:val="top"/>
          </w:tcPr>
          <w:p w14:paraId="1FDA19E7" w14:textId="06C00625" w:rsidR="00204CC2" w:rsidRPr="003C53B8" w:rsidRDefault="00204CC2" w:rsidP="007724A8">
            <w:pPr>
              <w:spacing w:before="120"/>
              <w:cnfStyle w:val="000000100000" w:firstRow="0" w:lastRow="0" w:firstColumn="0" w:lastColumn="0" w:oddVBand="0" w:evenVBand="0" w:oddHBand="1" w:evenHBand="0" w:firstRowFirstColumn="0" w:firstRowLastColumn="0" w:lastRowFirstColumn="0" w:lastRowLastColumn="0"/>
              <w:rPr>
                <w:lang w:eastAsia="zh-CN"/>
              </w:rPr>
            </w:pPr>
            <w:r w:rsidRPr="003C53B8">
              <w:rPr>
                <w:lang w:eastAsia="zh-CN"/>
              </w:rPr>
              <w:t>Format to be communicated clearly by teacher, whether it is replying to posts, emailing tracked documents, providing feedback to assignment submission, Flipgrid clips, upload of media/audio via online platforms or a blended approach. For example, teacher recording oral feedback on Class OneNote and setting up quizzes to give automated feedback.</w:t>
            </w:r>
          </w:p>
        </w:tc>
        <w:tc>
          <w:tcPr>
            <w:tcW w:w="2463" w:type="dxa"/>
            <w:vAlign w:val="top"/>
          </w:tcPr>
          <w:p w14:paraId="5797CB46" w14:textId="77777777" w:rsidR="00204CC2" w:rsidRPr="003C53B8" w:rsidRDefault="00204CC2" w:rsidP="00204CC2">
            <w:pPr>
              <w:spacing w:before="120"/>
              <w:cnfStyle w:val="000000100000" w:firstRow="0" w:lastRow="0" w:firstColumn="0" w:lastColumn="0" w:oddVBand="0" w:evenVBand="0" w:oddHBand="1" w:evenHBand="0" w:firstRowFirstColumn="0" w:firstRowLastColumn="0" w:lastRowFirstColumn="0" w:lastRowLastColumn="0"/>
              <w:rPr>
                <w:lang w:eastAsia="zh-CN"/>
              </w:rPr>
            </w:pPr>
          </w:p>
        </w:tc>
      </w:tr>
      <w:tr w:rsidR="00204CC2" w14:paraId="24038F5D" w14:textId="5D9B1035" w:rsidTr="0E8E9C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8" w:type="dxa"/>
            <w:vAlign w:val="top"/>
          </w:tcPr>
          <w:p w14:paraId="045D8450" w14:textId="03CF74CB" w:rsidR="00204CC2" w:rsidRPr="005C5719" w:rsidRDefault="00204CC2" w:rsidP="34C474FC">
            <w:pPr>
              <w:rPr>
                <w:sz w:val="20"/>
                <w:szCs w:val="20"/>
                <w:lang w:eastAsia="zh-CN"/>
              </w:rPr>
            </w:pPr>
            <w:r w:rsidRPr="005C5719">
              <w:rPr>
                <w:sz w:val="20"/>
                <w:szCs w:val="20"/>
                <w:lang w:eastAsia="zh-CN"/>
              </w:rPr>
              <w:t>Communication</w:t>
            </w:r>
          </w:p>
        </w:tc>
        <w:tc>
          <w:tcPr>
            <w:tcW w:w="9441" w:type="dxa"/>
            <w:vAlign w:val="top"/>
          </w:tcPr>
          <w:p w14:paraId="46C0E99C" w14:textId="77777777" w:rsidR="00204CC2" w:rsidRDefault="00204CC2" w:rsidP="34C474FC">
            <w:pPr>
              <w:cnfStyle w:val="000000010000" w:firstRow="0" w:lastRow="0" w:firstColumn="0" w:lastColumn="0" w:oddVBand="0" w:evenVBand="0" w:oddHBand="0" w:evenHBand="1" w:firstRowFirstColumn="0" w:firstRowLastColumn="0" w:lastRowFirstColumn="0" w:lastRowLastColumn="0"/>
            </w:pPr>
            <w:r>
              <w:t>Posts, reply to posts, FlipGrid, Whiteboard, collaborative completion of online document, Meeting in online learning space.</w:t>
            </w:r>
          </w:p>
          <w:p w14:paraId="056CEFE3" w14:textId="716AF113" w:rsidR="00204CC2" w:rsidRDefault="00384AA2" w:rsidP="007724A8">
            <w:pPr>
              <w:cnfStyle w:val="000000010000" w:firstRow="0" w:lastRow="0" w:firstColumn="0" w:lastColumn="0" w:oddVBand="0" w:evenVBand="0" w:oddHBand="0" w:evenHBand="1" w:firstRowFirstColumn="0" w:firstRowLastColumn="0" w:lastRowFirstColumn="0" w:lastRowLastColumn="0"/>
              <w:rPr>
                <w:lang w:eastAsia="zh-CN"/>
              </w:rPr>
            </w:pPr>
            <w:hyperlink r:id="rId46">
              <w:r w:rsidR="00204CC2" w:rsidRPr="34C474FC">
                <w:rPr>
                  <w:rStyle w:val="Hyperlink"/>
                  <w:lang w:eastAsia="zh-CN"/>
                </w:rPr>
                <w:t>Bubb</w:t>
              </w:r>
              <w:r w:rsidR="00204CC2">
                <w:rPr>
                  <w:rStyle w:val="Hyperlink"/>
                  <w:lang w:eastAsia="zh-CN"/>
                </w:rPr>
                <w:t>l</w:t>
              </w:r>
              <w:r w:rsidR="00204CC2" w:rsidRPr="34C474FC">
                <w:rPr>
                  <w:rStyle w:val="Hyperlink"/>
                  <w:lang w:eastAsia="zh-CN"/>
                </w:rPr>
                <w:t>.us</w:t>
              </w:r>
            </w:hyperlink>
            <w:r w:rsidR="00204CC2" w:rsidRPr="34C474FC">
              <w:rPr>
                <w:lang w:eastAsia="zh-CN"/>
              </w:rPr>
              <w:t xml:space="preserve"> </w:t>
            </w:r>
            <w:r w:rsidR="00C33914">
              <w:rPr>
                <w:lang w:eastAsia="zh-CN"/>
              </w:rPr>
              <w:t xml:space="preserve">is an online mind mapping tool </w:t>
            </w:r>
            <w:r w:rsidR="00204CC2">
              <w:rPr>
                <w:lang w:eastAsia="zh-CN"/>
              </w:rPr>
              <w:t>and other activities in t</w:t>
            </w:r>
            <w:r w:rsidR="00204CC2" w:rsidRPr="00C33914">
              <w:rPr>
                <w:szCs w:val="22"/>
                <w:lang w:eastAsia="zh-CN"/>
              </w:rPr>
              <w:t>he</w:t>
            </w:r>
            <w:r w:rsidR="00C33914">
              <w:rPr>
                <w:szCs w:val="22"/>
                <w:lang w:eastAsia="zh-CN"/>
              </w:rPr>
              <w:t xml:space="preserve"> NSW Department of Education’s</w:t>
            </w:r>
            <w:r w:rsidR="00204CC2" w:rsidRPr="00C33914">
              <w:rPr>
                <w:szCs w:val="22"/>
                <w:lang w:eastAsia="zh-CN"/>
              </w:rPr>
              <w:t xml:space="preserve"> </w:t>
            </w:r>
            <w:hyperlink r:id="rId47">
              <w:r w:rsidR="00204CC2" w:rsidRPr="00C33914">
                <w:rPr>
                  <w:rStyle w:val="Hyperlink"/>
                  <w:sz w:val="22"/>
                  <w:szCs w:val="22"/>
                </w:rPr>
                <w:t>Digital learning selector – Learning activities</w:t>
              </w:r>
            </w:hyperlink>
            <w:r w:rsidR="00204CC2" w:rsidRPr="00C33914">
              <w:rPr>
                <w:szCs w:val="22"/>
                <w:lang w:eastAsia="zh-CN"/>
              </w:rPr>
              <w:t xml:space="preserve"> can be used to support real-time collaboration</w:t>
            </w:r>
            <w:r w:rsidR="00204CC2" w:rsidRPr="34C474FC">
              <w:rPr>
                <w:lang w:eastAsia="zh-CN"/>
              </w:rPr>
              <w:t xml:space="preserve"> in small groups</w:t>
            </w:r>
            <w:r w:rsidR="00204CC2">
              <w:rPr>
                <w:lang w:eastAsia="zh-CN"/>
              </w:rPr>
              <w:t>.</w:t>
            </w:r>
          </w:p>
        </w:tc>
        <w:tc>
          <w:tcPr>
            <w:tcW w:w="2463" w:type="dxa"/>
            <w:vAlign w:val="top"/>
          </w:tcPr>
          <w:p w14:paraId="20C998EC" w14:textId="77777777" w:rsidR="00204CC2" w:rsidRDefault="00204CC2" w:rsidP="00204CC2">
            <w:pPr>
              <w:cnfStyle w:val="000000010000" w:firstRow="0" w:lastRow="0" w:firstColumn="0" w:lastColumn="0" w:oddVBand="0" w:evenVBand="0" w:oddHBand="0" w:evenHBand="1" w:firstRowFirstColumn="0" w:firstRowLastColumn="0" w:lastRowFirstColumn="0" w:lastRowLastColumn="0"/>
            </w:pPr>
          </w:p>
        </w:tc>
      </w:tr>
    </w:tbl>
    <w:p w14:paraId="6B81A460" w14:textId="2723F7C0" w:rsidR="00517090" w:rsidRDefault="00CA7438" w:rsidP="00CA7438">
      <w:pPr>
        <w:pStyle w:val="Heading1"/>
      </w:pPr>
      <w:r>
        <w:t xml:space="preserve">Resources </w:t>
      </w:r>
    </w:p>
    <w:p w14:paraId="05D32091" w14:textId="329A2A45" w:rsidR="00CA7438" w:rsidRPr="00CA7438" w:rsidRDefault="00CA7438" w:rsidP="00CA7438">
      <w:pPr>
        <w:pStyle w:val="Heading2"/>
      </w:pPr>
      <w:r>
        <w:t xml:space="preserve">Resource 1: goal setting and daily planning </w:t>
      </w:r>
    </w:p>
    <w:p w14:paraId="14976D3C" w14:textId="46208EBC" w:rsidR="00517090" w:rsidRPr="00CA7438" w:rsidRDefault="00CA7438" w:rsidP="00CC166B">
      <w:pPr>
        <w:pStyle w:val="TableofFigures"/>
        <w:rPr>
          <w:b/>
        </w:rPr>
      </w:pPr>
      <w:r w:rsidRPr="00CA7438">
        <w:rPr>
          <w:b/>
        </w:rPr>
        <w:t xml:space="preserve">Table 1: today’s reflection and planning (remember to copy and paste and create a new one each </w:t>
      </w:r>
      <w:r>
        <w:rPr>
          <w:b/>
        </w:rPr>
        <w:t>lesson</w:t>
      </w:r>
      <w:r w:rsidRPr="00CA7438">
        <w:rPr>
          <w:b/>
        </w:rPr>
        <w:t xml:space="preserve">). </w:t>
      </w:r>
    </w:p>
    <w:tbl>
      <w:tblPr>
        <w:tblStyle w:val="Tableheader"/>
        <w:tblW w:w="13754" w:type="dxa"/>
        <w:tblInd w:w="-30" w:type="dxa"/>
        <w:tblLook w:val="0420" w:firstRow="1" w:lastRow="0" w:firstColumn="0" w:lastColumn="0" w:noHBand="0" w:noVBand="1"/>
        <w:tblDescription w:val="personal goal setting table"/>
      </w:tblPr>
      <w:tblGrid>
        <w:gridCol w:w="1884"/>
        <w:gridCol w:w="11870"/>
      </w:tblGrid>
      <w:tr w:rsidR="00517090" w:rsidRPr="007B6B2F" w14:paraId="76EA38B0" w14:textId="77777777" w:rsidTr="002F7A5C">
        <w:trPr>
          <w:cnfStyle w:val="100000000000" w:firstRow="1" w:lastRow="0" w:firstColumn="0" w:lastColumn="0" w:oddVBand="0" w:evenVBand="0" w:oddHBand="0" w:evenHBand="0" w:firstRowFirstColumn="0" w:firstRowLastColumn="0" w:lastRowFirstColumn="0" w:lastRowLastColumn="0"/>
          <w:cantSplit w:val="0"/>
          <w:trHeight w:val="765"/>
        </w:trPr>
        <w:tc>
          <w:tcPr>
            <w:tcW w:w="1884" w:type="dxa"/>
          </w:tcPr>
          <w:p w14:paraId="5A987DEC" w14:textId="30E31FB1" w:rsidR="00517090" w:rsidRPr="007B6B2F" w:rsidRDefault="00CA7438" w:rsidP="005351FC">
            <w:pPr>
              <w:spacing w:before="192" w:after="192" w:line="276" w:lineRule="auto"/>
            </w:pPr>
            <w:r>
              <w:lastRenderedPageBreak/>
              <w:t xml:space="preserve">Outline </w:t>
            </w:r>
          </w:p>
        </w:tc>
        <w:tc>
          <w:tcPr>
            <w:tcW w:w="11870" w:type="dxa"/>
          </w:tcPr>
          <w:p w14:paraId="2723B16F" w14:textId="290141B7" w:rsidR="00517090" w:rsidRPr="007B6B2F" w:rsidRDefault="00517090" w:rsidP="00CA7438">
            <w:pPr>
              <w:pStyle w:val="TableofFigures"/>
            </w:pPr>
            <w:r w:rsidRPr="00517090">
              <w:rPr>
                <w:sz w:val="28"/>
                <w:szCs w:val="28"/>
                <w:lang w:eastAsia="zh-CN"/>
              </w:rPr>
              <w:t xml:space="preserve">Today’s </w:t>
            </w:r>
            <w:r w:rsidR="00CA7438">
              <w:rPr>
                <w:sz w:val="28"/>
                <w:szCs w:val="28"/>
                <w:lang w:eastAsia="zh-CN"/>
              </w:rPr>
              <w:t>reflection and planning:</w:t>
            </w:r>
            <w:r w:rsidR="00CA7438" w:rsidRPr="00CA7438">
              <w:rPr>
                <w:sz w:val="24"/>
                <w:lang w:eastAsia="zh-CN"/>
              </w:rPr>
              <w:t xml:space="preserve"> </w:t>
            </w:r>
            <w:r w:rsidR="00CA7438" w:rsidRPr="00CA7438">
              <w:rPr>
                <w:sz w:val="24"/>
              </w:rPr>
              <w:t>“Wake up with determination. Go to bed with satisfaction.”</w:t>
            </w:r>
            <w:r w:rsidR="00CA7438">
              <w:rPr>
                <w:sz w:val="24"/>
              </w:rPr>
              <w:t xml:space="preserve"> (Insert </w:t>
            </w:r>
            <w:r w:rsidR="00CA7438">
              <w:t>your own motivational quote each lesson)</w:t>
            </w:r>
          </w:p>
        </w:tc>
      </w:tr>
      <w:tr w:rsidR="00517090" w:rsidRPr="00F5467A" w14:paraId="1729AAAB" w14:textId="77777777" w:rsidTr="002F7A5C">
        <w:trPr>
          <w:cnfStyle w:val="000000100000" w:firstRow="0" w:lastRow="0" w:firstColumn="0" w:lastColumn="0" w:oddVBand="0" w:evenVBand="0" w:oddHBand="1" w:evenHBand="0" w:firstRowFirstColumn="0" w:firstRowLastColumn="0" w:lastRowFirstColumn="0" w:lastRowLastColumn="0"/>
          <w:trHeight w:val="1380"/>
        </w:trPr>
        <w:tc>
          <w:tcPr>
            <w:tcW w:w="1884" w:type="dxa"/>
            <w:vAlign w:val="top"/>
          </w:tcPr>
          <w:p w14:paraId="128DB419" w14:textId="6070785B" w:rsidR="00517090" w:rsidRPr="009A52A8" w:rsidRDefault="00517090" w:rsidP="00CA7438">
            <w:pPr>
              <w:rPr>
                <w:rFonts w:cs="Arial"/>
                <w:szCs w:val="22"/>
              </w:rPr>
            </w:pPr>
            <w:r w:rsidRPr="009A52A8">
              <w:rPr>
                <w:rFonts w:cs="Arial"/>
                <w:szCs w:val="22"/>
              </w:rPr>
              <w:t xml:space="preserve">Today is </w:t>
            </w:r>
          </w:p>
        </w:tc>
        <w:tc>
          <w:tcPr>
            <w:tcW w:w="11870" w:type="dxa"/>
            <w:vAlign w:val="top"/>
          </w:tcPr>
          <w:p w14:paraId="5C113EEA" w14:textId="69375F50" w:rsidR="00517090" w:rsidRPr="009A52A8" w:rsidRDefault="00517090" w:rsidP="00D8662E">
            <w:pPr>
              <w:spacing w:after="240"/>
              <w:rPr>
                <w:rFonts w:cs="Arial"/>
                <w:szCs w:val="22"/>
              </w:rPr>
            </w:pPr>
            <w:r w:rsidRPr="009A52A8">
              <w:rPr>
                <w:rFonts w:cs="Arial"/>
                <w:szCs w:val="22"/>
              </w:rPr>
              <w:t xml:space="preserve">My daily goal(s) are: </w:t>
            </w:r>
          </w:p>
          <w:p w14:paraId="04FE0B3B" w14:textId="77777777" w:rsidR="00BD7B01" w:rsidRPr="009A52A8" w:rsidRDefault="00517090" w:rsidP="00CA7438">
            <w:pPr>
              <w:rPr>
                <w:rFonts w:cs="Arial"/>
                <w:szCs w:val="22"/>
              </w:rPr>
            </w:pPr>
            <w:r w:rsidRPr="009A52A8">
              <w:rPr>
                <w:rFonts w:cs="Arial"/>
                <w:szCs w:val="22"/>
              </w:rPr>
              <w:t>Today</w:t>
            </w:r>
            <w:r w:rsidR="00BD7B01" w:rsidRPr="009A52A8">
              <w:rPr>
                <w:rFonts w:cs="Arial"/>
                <w:szCs w:val="22"/>
              </w:rPr>
              <w:t xml:space="preserve">’s energy levels </w:t>
            </w:r>
          </w:p>
          <w:p w14:paraId="0576BCE2" w14:textId="5F2E1DCF" w:rsidR="00BD7B01" w:rsidRPr="009A52A8" w:rsidRDefault="00BD7B01" w:rsidP="00CA7438">
            <w:pPr>
              <w:rPr>
                <w:rFonts w:cs="Arial"/>
                <w:szCs w:val="22"/>
              </w:rPr>
            </w:pPr>
            <w:r w:rsidRPr="009A52A8">
              <w:rPr>
                <w:rFonts w:cs="Arial"/>
                <w:szCs w:val="22"/>
              </w:rPr>
              <w:t xml:space="preserve">2  3  4  5  6  7  8  9  10 </w:t>
            </w:r>
          </w:p>
          <w:p w14:paraId="5FF425D4" w14:textId="77777777" w:rsidR="00BD7B01" w:rsidRPr="009A52A8" w:rsidRDefault="00BD7B01" w:rsidP="00CA7438">
            <w:pPr>
              <w:rPr>
                <w:rFonts w:cs="Arial"/>
                <w:szCs w:val="22"/>
              </w:rPr>
            </w:pPr>
          </w:p>
          <w:p w14:paraId="1CA7733F" w14:textId="6C9034DD" w:rsidR="00517090" w:rsidRPr="009A52A8" w:rsidRDefault="00517090" w:rsidP="00CA7438">
            <w:pPr>
              <w:rPr>
                <w:rFonts w:cs="Arial"/>
                <w:szCs w:val="22"/>
              </w:rPr>
            </w:pPr>
            <w:r w:rsidRPr="009A52A8">
              <w:rPr>
                <w:rFonts w:cs="Arial"/>
                <w:szCs w:val="22"/>
              </w:rPr>
              <w:t xml:space="preserve">I have enjoyed… </w:t>
            </w:r>
          </w:p>
        </w:tc>
      </w:tr>
      <w:tr w:rsidR="00BD7B01" w:rsidRPr="00F5467A" w14:paraId="749ED0E5" w14:textId="77777777" w:rsidTr="002F7A5C">
        <w:trPr>
          <w:cnfStyle w:val="000000010000" w:firstRow="0" w:lastRow="0" w:firstColumn="0" w:lastColumn="0" w:oddVBand="0" w:evenVBand="0" w:oddHBand="0" w:evenHBand="1" w:firstRowFirstColumn="0" w:firstRowLastColumn="0" w:lastRowFirstColumn="0" w:lastRowLastColumn="0"/>
          <w:trHeight w:val="1380"/>
        </w:trPr>
        <w:tc>
          <w:tcPr>
            <w:tcW w:w="1884" w:type="dxa"/>
            <w:vAlign w:val="top"/>
          </w:tcPr>
          <w:p w14:paraId="16967971" w14:textId="0CEBE886" w:rsidR="00BD7B01" w:rsidRPr="009A52A8" w:rsidRDefault="00BD7B01" w:rsidP="008B7350">
            <w:pPr>
              <w:rPr>
                <w:rFonts w:eastAsia="Arvo" w:cs="Arial"/>
                <w:szCs w:val="22"/>
              </w:rPr>
            </w:pPr>
            <w:r w:rsidRPr="009A52A8">
              <w:rPr>
                <w:rFonts w:eastAsia="Comfortaa" w:cs="Arial"/>
                <w:szCs w:val="22"/>
              </w:rPr>
              <w:t xml:space="preserve">One thing I will do </w:t>
            </w:r>
            <w:r w:rsidR="008B7350">
              <w:rPr>
                <w:rStyle w:val="Strong"/>
              </w:rPr>
              <w:t>today</w:t>
            </w:r>
            <w:r w:rsidRPr="009A52A8">
              <w:rPr>
                <w:rFonts w:eastAsia="Comfortaa" w:cs="Arial"/>
                <w:szCs w:val="22"/>
              </w:rPr>
              <w:t xml:space="preserve"> for my energy and exercise</w:t>
            </w:r>
          </w:p>
        </w:tc>
        <w:tc>
          <w:tcPr>
            <w:tcW w:w="11870" w:type="dxa"/>
            <w:vAlign w:val="top"/>
          </w:tcPr>
          <w:p w14:paraId="25BD9235" w14:textId="77777777" w:rsidR="00BD7B01" w:rsidRPr="009A52A8" w:rsidRDefault="00BD7B01" w:rsidP="00CA7438">
            <w:pPr>
              <w:rPr>
                <w:rFonts w:cs="Arial"/>
                <w:szCs w:val="22"/>
              </w:rPr>
            </w:pPr>
          </w:p>
        </w:tc>
      </w:tr>
      <w:tr w:rsidR="00BD7B01" w:rsidRPr="00F5467A" w14:paraId="41F8D159" w14:textId="77777777" w:rsidTr="002F7A5C">
        <w:trPr>
          <w:cnfStyle w:val="000000100000" w:firstRow="0" w:lastRow="0" w:firstColumn="0" w:lastColumn="0" w:oddVBand="0" w:evenVBand="0" w:oddHBand="1" w:evenHBand="0" w:firstRowFirstColumn="0" w:firstRowLastColumn="0" w:lastRowFirstColumn="0" w:lastRowLastColumn="0"/>
          <w:trHeight w:val="1380"/>
        </w:trPr>
        <w:tc>
          <w:tcPr>
            <w:tcW w:w="1884" w:type="dxa"/>
            <w:vAlign w:val="top"/>
          </w:tcPr>
          <w:p w14:paraId="189B0678" w14:textId="21A276DD" w:rsidR="00CA7438" w:rsidRPr="009A52A8" w:rsidRDefault="00BD7B01" w:rsidP="00CA7438">
            <w:pPr>
              <w:rPr>
                <w:rFonts w:eastAsia="Arvo" w:cs="Arial"/>
                <w:szCs w:val="22"/>
              </w:rPr>
            </w:pPr>
            <w:r w:rsidRPr="009A52A8">
              <w:rPr>
                <w:rFonts w:eastAsia="Comfortaa" w:cs="Arial"/>
                <w:szCs w:val="22"/>
              </w:rPr>
              <w:t>General To-Do List or Notes</w:t>
            </w:r>
            <w:r w:rsidRPr="009A52A8">
              <w:rPr>
                <w:rFonts w:eastAsia="Arvo" w:cs="Arial"/>
                <w:szCs w:val="22"/>
              </w:rPr>
              <w:t xml:space="preserve"> </w:t>
            </w:r>
          </w:p>
        </w:tc>
        <w:tc>
          <w:tcPr>
            <w:tcW w:w="11870" w:type="dxa"/>
            <w:vAlign w:val="top"/>
          </w:tcPr>
          <w:p w14:paraId="0E53DAAD" w14:textId="77777777" w:rsidR="00BD7B01" w:rsidRPr="009A52A8" w:rsidRDefault="00BD7B01" w:rsidP="00CA7438">
            <w:pPr>
              <w:rPr>
                <w:rFonts w:cs="Arial"/>
                <w:szCs w:val="22"/>
              </w:rPr>
            </w:pPr>
          </w:p>
        </w:tc>
      </w:tr>
      <w:tr w:rsidR="00BD7B01" w:rsidRPr="00F5467A" w14:paraId="3B3730F9" w14:textId="77777777" w:rsidTr="002F7A5C">
        <w:trPr>
          <w:cnfStyle w:val="000000010000" w:firstRow="0" w:lastRow="0" w:firstColumn="0" w:lastColumn="0" w:oddVBand="0" w:evenVBand="0" w:oddHBand="0" w:evenHBand="1" w:firstRowFirstColumn="0" w:firstRowLastColumn="0" w:lastRowFirstColumn="0" w:lastRowLastColumn="0"/>
          <w:trHeight w:val="1380"/>
        </w:trPr>
        <w:tc>
          <w:tcPr>
            <w:tcW w:w="1884" w:type="dxa"/>
            <w:vAlign w:val="top"/>
          </w:tcPr>
          <w:p w14:paraId="2736DDF5" w14:textId="77777777" w:rsidR="00BD7B01" w:rsidRPr="009A52A8" w:rsidRDefault="00BD7B01" w:rsidP="00BD7B01">
            <w:pPr>
              <w:rPr>
                <w:rFonts w:eastAsia="Comfortaa" w:cs="Arial"/>
                <w:szCs w:val="22"/>
              </w:rPr>
            </w:pPr>
            <w:r w:rsidRPr="009A52A8">
              <w:rPr>
                <w:rFonts w:eastAsia="Comfortaa" w:cs="Arial"/>
                <w:szCs w:val="22"/>
              </w:rPr>
              <w:t>Reminders:</w:t>
            </w:r>
          </w:p>
          <w:p w14:paraId="42FF1619" w14:textId="51214A85" w:rsidR="00BD7B01" w:rsidRPr="009A52A8" w:rsidRDefault="00627BF7" w:rsidP="00BD7B01">
            <w:pPr>
              <w:pBdr>
                <w:top w:val="nil"/>
                <w:left w:val="nil"/>
                <w:bottom w:val="nil"/>
                <w:right w:val="nil"/>
                <w:between w:val="nil"/>
              </w:pBdr>
              <w:rPr>
                <w:rFonts w:eastAsia="Comfortaa" w:cs="Arial"/>
                <w:szCs w:val="22"/>
              </w:rPr>
            </w:pPr>
            <w:r w:rsidRPr="009A52A8">
              <w:rPr>
                <w:rFonts w:eastAsia="Arvo" w:cs="Arial"/>
                <w:szCs w:val="22"/>
              </w:rPr>
              <w:t>(tag your teacher once you have finished goal setting)</w:t>
            </w:r>
          </w:p>
        </w:tc>
        <w:tc>
          <w:tcPr>
            <w:tcW w:w="11870" w:type="dxa"/>
            <w:vAlign w:val="top"/>
          </w:tcPr>
          <w:p w14:paraId="4EFF8251" w14:textId="77777777" w:rsidR="00BD7B01" w:rsidRPr="009A52A8" w:rsidRDefault="00BD7B01" w:rsidP="005351FC">
            <w:pPr>
              <w:rPr>
                <w:rFonts w:eastAsia="Arial" w:cs="Arial"/>
                <w:szCs w:val="22"/>
              </w:rPr>
            </w:pPr>
          </w:p>
        </w:tc>
      </w:tr>
    </w:tbl>
    <w:p w14:paraId="725F692A" w14:textId="77777777" w:rsidR="00517090" w:rsidRDefault="00517090" w:rsidP="00517090"/>
    <w:tbl>
      <w:tblPr>
        <w:tblStyle w:val="Tableheader"/>
        <w:tblW w:w="13761" w:type="dxa"/>
        <w:tblInd w:w="-60" w:type="dxa"/>
        <w:tblLook w:val="04A0" w:firstRow="1" w:lastRow="0" w:firstColumn="1" w:lastColumn="0" w:noHBand="0" w:noVBand="1"/>
        <w:tblDescription w:val="personal to-do list table"/>
      </w:tblPr>
      <w:tblGrid>
        <w:gridCol w:w="2711"/>
        <w:gridCol w:w="6573"/>
        <w:gridCol w:w="4477"/>
      </w:tblGrid>
      <w:tr w:rsidR="00BD7B01" w:rsidRPr="007B6B2F" w14:paraId="3524A393" w14:textId="0925B148" w:rsidTr="001907EB">
        <w:trPr>
          <w:cnfStyle w:val="100000000000" w:firstRow="1" w:lastRow="0" w:firstColumn="0" w:lastColumn="0" w:oddVBand="0" w:evenVBand="0" w:oddHBand="0" w:evenHBand="0" w:firstRowFirstColumn="0" w:firstRowLastColumn="0" w:lastRowFirstColumn="0" w:lastRowLastColumn="0"/>
          <w:trHeight w:val="840"/>
        </w:trPr>
        <w:tc>
          <w:tcPr>
            <w:cnfStyle w:val="001000000100" w:firstRow="0" w:lastRow="0" w:firstColumn="1" w:lastColumn="0" w:oddVBand="0" w:evenVBand="0" w:oddHBand="0" w:evenHBand="0" w:firstRowFirstColumn="1" w:firstRowLastColumn="0" w:lastRowFirstColumn="0" w:lastRowLastColumn="0"/>
            <w:tcW w:w="2711" w:type="dxa"/>
          </w:tcPr>
          <w:p w14:paraId="2C14B0AF" w14:textId="02BDFBA7" w:rsidR="00BD7B01" w:rsidRPr="00BD7B01" w:rsidRDefault="00BD7B01" w:rsidP="00BD7B01">
            <w:pPr>
              <w:spacing w:before="192" w:after="192"/>
              <w:jc w:val="center"/>
              <w:rPr>
                <w:sz w:val="28"/>
                <w:szCs w:val="28"/>
              </w:rPr>
            </w:pPr>
            <w:r w:rsidRPr="00BD7B01">
              <w:rPr>
                <w:sz w:val="28"/>
                <w:szCs w:val="28"/>
              </w:rPr>
              <w:lastRenderedPageBreak/>
              <w:t>Class / Personal Activity</w:t>
            </w:r>
          </w:p>
        </w:tc>
        <w:tc>
          <w:tcPr>
            <w:tcW w:w="6573" w:type="dxa"/>
          </w:tcPr>
          <w:p w14:paraId="73F91196" w14:textId="0023BEC6" w:rsidR="00BD7B01" w:rsidRPr="00BD7B01" w:rsidRDefault="00BD7B01" w:rsidP="00C711C3">
            <w:pPr>
              <w:jc w:val="center"/>
              <w:cnfStyle w:val="100000000000" w:firstRow="1" w:lastRow="0" w:firstColumn="0" w:lastColumn="0" w:oddVBand="0" w:evenVBand="0" w:oddHBand="0" w:evenHBand="0" w:firstRowFirstColumn="0" w:firstRowLastColumn="0" w:lastRowFirstColumn="0" w:lastRowLastColumn="0"/>
              <w:rPr>
                <w:b w:val="0"/>
                <w:sz w:val="28"/>
                <w:szCs w:val="28"/>
              </w:rPr>
            </w:pPr>
            <w:r w:rsidRPr="00BD7B01">
              <w:rPr>
                <w:sz w:val="28"/>
                <w:szCs w:val="28"/>
              </w:rPr>
              <w:t xml:space="preserve">To-do </w:t>
            </w:r>
            <w:r w:rsidR="00C711C3">
              <w:rPr>
                <w:sz w:val="28"/>
                <w:szCs w:val="28"/>
              </w:rPr>
              <w:t>process</w:t>
            </w:r>
          </w:p>
        </w:tc>
        <w:tc>
          <w:tcPr>
            <w:tcW w:w="4477" w:type="dxa"/>
          </w:tcPr>
          <w:p w14:paraId="060EC025" w14:textId="3B133599" w:rsidR="00BD7B01" w:rsidRPr="00BD7B01" w:rsidRDefault="00BD7B01" w:rsidP="00BD7B01">
            <w:pPr>
              <w:jc w:val="center"/>
              <w:cnfStyle w:val="100000000000" w:firstRow="1" w:lastRow="0" w:firstColumn="0" w:lastColumn="0" w:oddVBand="0" w:evenVBand="0" w:oddHBand="0" w:evenHBand="0" w:firstRowFirstColumn="0" w:firstRowLastColumn="0" w:lastRowFirstColumn="0" w:lastRowLastColumn="0"/>
              <w:rPr>
                <w:sz w:val="28"/>
                <w:szCs w:val="28"/>
                <w:lang w:eastAsia="zh-CN"/>
              </w:rPr>
            </w:pPr>
            <w:r w:rsidRPr="00BD7B01">
              <w:rPr>
                <w:sz w:val="28"/>
                <w:szCs w:val="28"/>
                <w:lang w:eastAsia="zh-CN"/>
              </w:rPr>
              <w:t>Feedback</w:t>
            </w:r>
          </w:p>
        </w:tc>
      </w:tr>
      <w:tr w:rsidR="00BD7B01" w:rsidRPr="00F5467A" w14:paraId="4053B63D" w14:textId="7EEE0CA0" w:rsidTr="001907EB">
        <w:trPr>
          <w:cnfStyle w:val="000000100000" w:firstRow="0" w:lastRow="0" w:firstColumn="0" w:lastColumn="0" w:oddVBand="0" w:evenVBand="0" w:oddHBand="1" w:evenHBand="0" w:firstRowFirstColumn="0" w:firstRowLastColumn="0" w:lastRowFirstColumn="0" w:lastRowLastColumn="0"/>
          <w:trHeight w:val="1516"/>
        </w:trPr>
        <w:tc>
          <w:tcPr>
            <w:cnfStyle w:val="001000000000" w:firstRow="0" w:lastRow="0" w:firstColumn="1" w:lastColumn="0" w:oddVBand="0" w:evenVBand="0" w:oddHBand="0" w:evenHBand="0" w:firstRowFirstColumn="0" w:firstRowLastColumn="0" w:lastRowFirstColumn="0" w:lastRowLastColumn="0"/>
            <w:tcW w:w="2711" w:type="dxa"/>
            <w:vAlign w:val="top"/>
          </w:tcPr>
          <w:p w14:paraId="2CE93693" w14:textId="77777777" w:rsidR="00C711C3" w:rsidRDefault="00C711C3" w:rsidP="005351FC">
            <w:r>
              <w:t xml:space="preserve">State the item </w:t>
            </w:r>
          </w:p>
          <w:p w14:paraId="59A41073" w14:textId="7649061E" w:rsidR="00BD7B01" w:rsidRPr="00C711C3" w:rsidRDefault="00C711C3" w:rsidP="005351FC">
            <w:pPr>
              <w:rPr>
                <w:b w:val="0"/>
              </w:rPr>
            </w:pPr>
            <w:r w:rsidRPr="00C711C3">
              <w:rPr>
                <w:rFonts w:eastAsia="Arial" w:cs="Arial"/>
                <w:b w:val="0"/>
                <w:szCs w:val="22"/>
              </w:rPr>
              <w:t>Remember to check your class list to help you complete your own. Think about the tasks you need to complete, activities to engage with, people to contact and useful links or resources.</w:t>
            </w:r>
          </w:p>
        </w:tc>
        <w:tc>
          <w:tcPr>
            <w:tcW w:w="6573" w:type="dxa"/>
            <w:vAlign w:val="top"/>
          </w:tcPr>
          <w:p w14:paraId="2AACC023" w14:textId="0F1F8B99" w:rsidR="00BD7B01" w:rsidRPr="00F5467A" w:rsidRDefault="00BD7B01" w:rsidP="00BD7B01">
            <w:pPr>
              <w:cnfStyle w:val="000000100000" w:firstRow="0" w:lastRow="0" w:firstColumn="0" w:lastColumn="0" w:oddVBand="0" w:evenVBand="0" w:oddHBand="1" w:evenHBand="0" w:firstRowFirstColumn="0" w:firstRowLastColumn="0" w:lastRowFirstColumn="0" w:lastRowLastColumn="0"/>
              <w:rPr>
                <w:rFonts w:eastAsia="Arial" w:cs="Arial"/>
                <w:szCs w:val="22"/>
              </w:rPr>
            </w:pPr>
          </w:p>
        </w:tc>
        <w:tc>
          <w:tcPr>
            <w:tcW w:w="4477" w:type="dxa"/>
          </w:tcPr>
          <w:p w14:paraId="0D675761" w14:textId="77777777" w:rsidR="00BD7B01" w:rsidRDefault="00BD7B01" w:rsidP="005351FC">
            <w:pPr>
              <w:cnfStyle w:val="000000100000" w:firstRow="0" w:lastRow="0" w:firstColumn="0" w:lastColumn="0" w:oddVBand="0" w:evenVBand="0" w:oddHBand="1" w:evenHBand="0" w:firstRowFirstColumn="0" w:firstRowLastColumn="0" w:lastRowFirstColumn="0" w:lastRowLastColumn="0"/>
              <w:rPr>
                <w:rFonts w:eastAsia="Arial" w:cs="Arial"/>
              </w:rPr>
            </w:pPr>
          </w:p>
        </w:tc>
      </w:tr>
    </w:tbl>
    <w:p w14:paraId="525766F4" w14:textId="77777777" w:rsidR="00517090" w:rsidRDefault="00517090" w:rsidP="00517090"/>
    <w:p w14:paraId="6BEBDD9A" w14:textId="1680A6F4" w:rsidR="00C711C3" w:rsidRPr="00784C5A" w:rsidRDefault="00C711C3" w:rsidP="00C711C3">
      <w:pPr>
        <w:rPr>
          <w:rFonts w:eastAsia="SimSun" w:cs="Times New Roman"/>
          <w:color w:val="041F42"/>
          <w:sz w:val="36"/>
          <w:szCs w:val="32"/>
        </w:rPr>
      </w:pPr>
    </w:p>
    <w:sectPr w:rsidR="00C711C3" w:rsidRPr="00784C5A" w:rsidSect="008B7350">
      <w:headerReference w:type="even" r:id="rId48"/>
      <w:headerReference w:type="default" r:id="rId49"/>
      <w:footerReference w:type="even" r:id="rId50"/>
      <w:footerReference w:type="default" r:id="rId51"/>
      <w:headerReference w:type="first" r:id="rId52"/>
      <w:footerReference w:type="first" r:id="rId53"/>
      <w:pgSz w:w="16840" w:h="11900" w:orient="landscape"/>
      <w:pgMar w:top="1134" w:right="1134" w:bottom="1134" w:left="1134" w:header="709" w:footer="709"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27B9B8C" w16cex:dateUtc="2020-03-17T01:00:18.228Z"/>
</w16cex:commentsExtensible>
</file>

<file path=word/commentsIds.xml><?xml version="1.0" encoding="utf-8"?>
<w16cid:commentsIds xmlns:mc="http://schemas.openxmlformats.org/markup-compatibility/2006" xmlns:w16cid="http://schemas.microsoft.com/office/word/2016/wordml/cid" mc:Ignorable="w16cid">
  <w16cid:commentId w16cid:paraId="4D40C05D" w16cid:durableId="727B9B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A6A7A" w14:textId="77777777" w:rsidR="00384AA2" w:rsidRDefault="00384AA2">
      <w:r>
        <w:separator/>
      </w:r>
    </w:p>
    <w:p w14:paraId="25E3A044" w14:textId="77777777" w:rsidR="00384AA2" w:rsidRDefault="00384AA2"/>
  </w:endnote>
  <w:endnote w:type="continuationSeparator" w:id="0">
    <w:p w14:paraId="070C33C1" w14:textId="77777777" w:rsidR="00384AA2" w:rsidRDefault="00384AA2">
      <w:r>
        <w:continuationSeparator/>
      </w:r>
    </w:p>
    <w:p w14:paraId="7A2A2DDB" w14:textId="77777777" w:rsidR="00384AA2" w:rsidRDefault="00384A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mfortaa">
    <w:altName w:val="Times New Roman"/>
    <w:charset w:val="00"/>
    <w:family w:val="auto"/>
    <w:pitch w:val="default"/>
  </w:font>
  <w:font w:name="Arv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299BD" w14:textId="32669CFB"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903AE0">
      <w:rPr>
        <w:noProof/>
      </w:rPr>
      <w:t>2</w:t>
    </w:r>
    <w:r w:rsidRPr="002810D3">
      <w:fldChar w:fldCharType="end"/>
    </w:r>
    <w:r w:rsidR="008B7350">
      <w:ptab w:relativeTo="margin" w:alignment="right" w:leader="none"/>
    </w:r>
    <w:r w:rsidR="00627BF7">
      <w:t xml:space="preserve">Stage 4 English: representation in </w:t>
    </w:r>
    <w:r w:rsidR="00AC3487">
      <w:t>advertising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3EB4A" w14:textId="2E0F19CA"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0C239F">
      <w:rPr>
        <w:noProof/>
      </w:rPr>
      <w:t>Apr-20</w:t>
    </w:r>
    <w:r w:rsidRPr="002810D3">
      <w:fldChar w:fldCharType="end"/>
    </w:r>
    <w:r w:rsidR="008B7350">
      <w:t>20</w:t>
    </w:r>
    <w:r w:rsidR="008B7350">
      <w:ptab w:relativeTo="margin" w:alignment="right" w:leader="none"/>
    </w:r>
    <w:r w:rsidRPr="002810D3">
      <w:fldChar w:fldCharType="begin"/>
    </w:r>
    <w:r w:rsidRPr="002810D3">
      <w:instrText xml:space="preserve"> PAGE </w:instrText>
    </w:r>
    <w:r w:rsidRPr="002810D3">
      <w:fldChar w:fldCharType="separate"/>
    </w:r>
    <w:r w:rsidR="00903AE0">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33D17" w14:textId="605733C0" w:rsidR="00493120" w:rsidRDefault="00493120" w:rsidP="00493120">
    <w:pPr>
      <w:pStyle w:val="Logo"/>
    </w:pPr>
    <w:r w:rsidRPr="34C474FC">
      <w:rPr>
        <w:sz w:val="24"/>
        <w:szCs w:val="24"/>
      </w:rPr>
      <w:t>education.nsw.gov.au</w:t>
    </w:r>
    <w:r w:rsidR="008B7350">
      <w:rPr>
        <w:sz w:val="24"/>
        <w:szCs w:val="24"/>
      </w:rPr>
      <w:ptab w:relativeTo="margin" w:alignment="right" w:leader="none"/>
    </w:r>
    <w:r w:rsidRPr="009C69B7">
      <w:rPr>
        <w:noProof/>
        <w:lang w:eastAsia="en-AU"/>
      </w:rPr>
      <w:drawing>
        <wp:inline distT="0" distB="0" distL="0" distR="0" wp14:anchorId="0779F49A" wp14:editId="6CA975C2">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DB630" w14:textId="77777777" w:rsidR="00384AA2" w:rsidRDefault="00384AA2">
      <w:r>
        <w:separator/>
      </w:r>
    </w:p>
    <w:p w14:paraId="43933AA9" w14:textId="77777777" w:rsidR="00384AA2" w:rsidRDefault="00384AA2"/>
  </w:footnote>
  <w:footnote w:type="continuationSeparator" w:id="0">
    <w:p w14:paraId="28A25741" w14:textId="77777777" w:rsidR="00384AA2" w:rsidRDefault="00384AA2">
      <w:r>
        <w:continuationSeparator/>
      </w:r>
    </w:p>
    <w:p w14:paraId="76FA3107" w14:textId="77777777" w:rsidR="00384AA2" w:rsidRDefault="00384A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4E315" w14:textId="77777777" w:rsidR="00903AE0" w:rsidRDefault="00903A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0D3CD" w14:textId="77777777" w:rsidR="00903AE0" w:rsidRDefault="00903A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FC8A0"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73A665C"/>
    <w:multiLevelType w:val="hybridMultilevel"/>
    <w:tmpl w:val="E57AFFDC"/>
    <w:lvl w:ilvl="0" w:tplc="5F48DE7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1CC45506"/>
    <w:multiLevelType w:val="hybridMultilevel"/>
    <w:tmpl w:val="FF8ADB24"/>
    <w:lvl w:ilvl="0" w:tplc="2B42E75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5" w15:restartNumberingAfterBreak="0">
    <w:nsid w:val="3D9A7CA9"/>
    <w:multiLevelType w:val="hybridMultilevel"/>
    <w:tmpl w:val="79AA0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87109F"/>
    <w:multiLevelType w:val="hybridMultilevel"/>
    <w:tmpl w:val="BA3898B2"/>
    <w:lvl w:ilvl="0" w:tplc="D7E02522">
      <w:start w:val="1"/>
      <w:numFmt w:val="bullet"/>
      <w:lvlText w:val="›"/>
      <w:lvlJc w:val="left"/>
      <w:pPr>
        <w:ind w:left="8865" w:hanging="360"/>
      </w:pPr>
      <w:rPr>
        <w:rFonts w:ascii="Arial" w:hAnsi="Arial" w:hint="default"/>
        <w:b w:val="0"/>
        <w:bCs w:val="0"/>
        <w:i w:val="0"/>
        <w:iCs w:val="0"/>
        <w:color w:val="0778B3"/>
        <w:sz w:val="26"/>
        <w:szCs w:val="26"/>
      </w:rPr>
    </w:lvl>
    <w:lvl w:ilvl="1" w:tplc="EDDCBF0A" w:tentative="1">
      <w:start w:val="1"/>
      <w:numFmt w:val="bullet"/>
      <w:lvlText w:val="o"/>
      <w:lvlJc w:val="left"/>
      <w:pPr>
        <w:ind w:left="1440" w:hanging="360"/>
      </w:pPr>
      <w:rPr>
        <w:rFonts w:ascii="Courier New" w:hAnsi="Courier New" w:hint="default"/>
      </w:rPr>
    </w:lvl>
    <w:lvl w:ilvl="2" w:tplc="6582C3CE" w:tentative="1">
      <w:start w:val="1"/>
      <w:numFmt w:val="bullet"/>
      <w:lvlText w:val=""/>
      <w:lvlJc w:val="left"/>
      <w:pPr>
        <w:ind w:left="2160" w:hanging="360"/>
      </w:pPr>
      <w:rPr>
        <w:rFonts w:ascii="Wingdings" w:hAnsi="Wingdings" w:hint="default"/>
      </w:rPr>
    </w:lvl>
    <w:lvl w:ilvl="3" w:tplc="50BE0A0C" w:tentative="1">
      <w:start w:val="1"/>
      <w:numFmt w:val="bullet"/>
      <w:lvlText w:val=""/>
      <w:lvlJc w:val="left"/>
      <w:pPr>
        <w:ind w:left="2880" w:hanging="360"/>
      </w:pPr>
      <w:rPr>
        <w:rFonts w:ascii="Symbol" w:hAnsi="Symbol" w:hint="default"/>
      </w:rPr>
    </w:lvl>
    <w:lvl w:ilvl="4" w:tplc="C3E6E36E" w:tentative="1">
      <w:start w:val="1"/>
      <w:numFmt w:val="bullet"/>
      <w:lvlText w:val="o"/>
      <w:lvlJc w:val="left"/>
      <w:pPr>
        <w:ind w:left="3600" w:hanging="360"/>
      </w:pPr>
      <w:rPr>
        <w:rFonts w:ascii="Courier New" w:hAnsi="Courier New" w:hint="default"/>
      </w:rPr>
    </w:lvl>
    <w:lvl w:ilvl="5" w:tplc="B51EB274" w:tentative="1">
      <w:start w:val="1"/>
      <w:numFmt w:val="bullet"/>
      <w:lvlText w:val=""/>
      <w:lvlJc w:val="left"/>
      <w:pPr>
        <w:ind w:left="4320" w:hanging="360"/>
      </w:pPr>
      <w:rPr>
        <w:rFonts w:ascii="Wingdings" w:hAnsi="Wingdings" w:hint="default"/>
      </w:rPr>
    </w:lvl>
    <w:lvl w:ilvl="6" w:tplc="824E8D5E" w:tentative="1">
      <w:start w:val="1"/>
      <w:numFmt w:val="bullet"/>
      <w:lvlText w:val=""/>
      <w:lvlJc w:val="left"/>
      <w:pPr>
        <w:ind w:left="5040" w:hanging="360"/>
      </w:pPr>
      <w:rPr>
        <w:rFonts w:ascii="Symbol" w:hAnsi="Symbol" w:hint="default"/>
      </w:rPr>
    </w:lvl>
    <w:lvl w:ilvl="7" w:tplc="B5421318" w:tentative="1">
      <w:start w:val="1"/>
      <w:numFmt w:val="bullet"/>
      <w:lvlText w:val="o"/>
      <w:lvlJc w:val="left"/>
      <w:pPr>
        <w:ind w:left="5760" w:hanging="360"/>
      </w:pPr>
      <w:rPr>
        <w:rFonts w:ascii="Courier New" w:hAnsi="Courier New" w:hint="default"/>
      </w:rPr>
    </w:lvl>
    <w:lvl w:ilvl="8" w:tplc="DB246E36" w:tentative="1">
      <w:start w:val="1"/>
      <w:numFmt w:val="bullet"/>
      <w:lvlText w:val=""/>
      <w:lvlJc w:val="left"/>
      <w:pPr>
        <w:ind w:left="6480" w:hanging="360"/>
      </w:pPr>
      <w:rPr>
        <w:rFonts w:ascii="Wingdings" w:hAnsi="Wingdings" w:hint="default"/>
      </w:rPr>
    </w:lvl>
  </w:abstractNum>
  <w:abstractNum w:abstractNumId="17" w15:restartNumberingAfterBreak="0">
    <w:nsid w:val="45E10431"/>
    <w:multiLevelType w:val="hybridMultilevel"/>
    <w:tmpl w:val="0C4E64D6"/>
    <w:lvl w:ilvl="0" w:tplc="2B42E75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570C13"/>
    <w:multiLevelType w:val="hybridMultilevel"/>
    <w:tmpl w:val="B2C01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F4056C"/>
    <w:multiLevelType w:val="hybridMultilevel"/>
    <w:tmpl w:val="66486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1" w15:restartNumberingAfterBreak="0">
    <w:nsid w:val="5BE53912"/>
    <w:multiLevelType w:val="multilevel"/>
    <w:tmpl w:val="30440ED0"/>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3"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4"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6"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7" w15:restartNumberingAfterBreak="0">
    <w:nsid w:val="62EA715E"/>
    <w:multiLevelType w:val="multilevel"/>
    <w:tmpl w:val="E5CA3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AA57A4B"/>
    <w:multiLevelType w:val="multilevel"/>
    <w:tmpl w:val="A5B0B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877DD2"/>
    <w:multiLevelType w:val="hybridMultilevel"/>
    <w:tmpl w:val="73A26E50"/>
    <w:lvl w:ilvl="0" w:tplc="2B42E75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103747"/>
    <w:multiLevelType w:val="hybridMultilevel"/>
    <w:tmpl w:val="34C2803A"/>
    <w:lvl w:ilvl="0" w:tplc="B576223C">
      <w:numFmt w:val="bullet"/>
      <w:pStyle w:val="outcome"/>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2" w15:restartNumberingAfterBreak="0">
    <w:nsid w:val="7D1D1454"/>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num w:numId="1">
    <w:abstractNumId w:val="21"/>
  </w:num>
  <w:num w:numId="2">
    <w:abstractNumId w:val="14"/>
  </w:num>
  <w:num w:numId="3">
    <w:abstractNumId w:val="23"/>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6"/>
  </w:num>
  <w:num w:numId="8">
    <w:abstractNumId w:val="12"/>
  </w:num>
  <w:num w:numId="9">
    <w:abstractNumId w:val="22"/>
  </w:num>
  <w:num w:numId="10">
    <w:abstractNumId w:val="10"/>
  </w:num>
  <w:num w:numId="11">
    <w:abstractNumId w:val="20"/>
  </w:num>
  <w:num w:numId="12">
    <w:abstractNumId w:val="6"/>
  </w:num>
  <w:num w:numId="13">
    <w:abstractNumId w:val="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31"/>
  </w:num>
  <w:num w:numId="22">
    <w:abstractNumId w:val="2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21"/>
  </w:num>
  <w:num w:numId="32">
    <w:abstractNumId w:val="31"/>
  </w:num>
  <w:num w:numId="33">
    <w:abstractNumId w:val="23"/>
  </w:num>
  <w:num w:numId="34">
    <w:abstractNumId w:val="25"/>
  </w:num>
  <w:num w:numId="35">
    <w:abstractNumId w:val="19"/>
  </w:num>
  <w:num w:numId="36">
    <w:abstractNumId w:val="18"/>
  </w:num>
  <w:num w:numId="37">
    <w:abstractNumId w:val="11"/>
  </w:num>
  <w:num w:numId="38">
    <w:abstractNumId w:val="29"/>
  </w:num>
  <w:num w:numId="39">
    <w:abstractNumId w:val="17"/>
  </w:num>
  <w:num w:numId="40">
    <w:abstractNumId w:val="27"/>
  </w:num>
  <w:num w:numId="41">
    <w:abstractNumId w:val="8"/>
  </w:num>
  <w:num w:numId="42">
    <w:abstractNumId w:val="16"/>
  </w:num>
  <w:num w:numId="43">
    <w:abstractNumId w:val="30"/>
  </w:num>
  <w:num w:numId="44">
    <w:abstractNumId w:val="15"/>
  </w:num>
  <w:num w:numId="45">
    <w:abstractNumId w:val="28"/>
  </w:num>
  <w:num w:numId="46">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activeWritingStyle w:appName="MSWord" w:lang="en-US" w:vendorID="64" w:dllVersion="131078" w:nlCheck="1" w:checkStyle="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A94"/>
    <w:rsid w:val="0000031A"/>
    <w:rsid w:val="00001C08"/>
    <w:rsid w:val="00002BF1"/>
    <w:rsid w:val="00006220"/>
    <w:rsid w:val="00006CD7"/>
    <w:rsid w:val="000103FC"/>
    <w:rsid w:val="00010746"/>
    <w:rsid w:val="00010F22"/>
    <w:rsid w:val="000143DF"/>
    <w:rsid w:val="000151F8"/>
    <w:rsid w:val="00015D43"/>
    <w:rsid w:val="000163BD"/>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1780"/>
    <w:rsid w:val="000620E8"/>
    <w:rsid w:val="00062708"/>
    <w:rsid w:val="00065A16"/>
    <w:rsid w:val="00067754"/>
    <w:rsid w:val="00071D06"/>
    <w:rsid w:val="0007214A"/>
    <w:rsid w:val="00072B6E"/>
    <w:rsid w:val="00072DFB"/>
    <w:rsid w:val="00074935"/>
    <w:rsid w:val="00075B4E"/>
    <w:rsid w:val="00077A7C"/>
    <w:rsid w:val="0008022A"/>
    <w:rsid w:val="00082E53"/>
    <w:rsid w:val="000844F9"/>
    <w:rsid w:val="00084830"/>
    <w:rsid w:val="0008606A"/>
    <w:rsid w:val="00086656"/>
    <w:rsid w:val="00086D5A"/>
    <w:rsid w:val="00086D87"/>
    <w:rsid w:val="000872D6"/>
    <w:rsid w:val="00090628"/>
    <w:rsid w:val="0009452F"/>
    <w:rsid w:val="00096701"/>
    <w:rsid w:val="00096946"/>
    <w:rsid w:val="000A0C05"/>
    <w:rsid w:val="000A33D4"/>
    <w:rsid w:val="000A41E7"/>
    <w:rsid w:val="000A451E"/>
    <w:rsid w:val="000A796C"/>
    <w:rsid w:val="000A7A61"/>
    <w:rsid w:val="000B09C8"/>
    <w:rsid w:val="000B0DAC"/>
    <w:rsid w:val="000B1FC2"/>
    <w:rsid w:val="000B2886"/>
    <w:rsid w:val="000B30E1"/>
    <w:rsid w:val="000B4F65"/>
    <w:rsid w:val="000B75CB"/>
    <w:rsid w:val="000B7D49"/>
    <w:rsid w:val="000C0FB5"/>
    <w:rsid w:val="000C1078"/>
    <w:rsid w:val="000C16A7"/>
    <w:rsid w:val="000C1BCD"/>
    <w:rsid w:val="000C239F"/>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47060"/>
    <w:rsid w:val="00150EBC"/>
    <w:rsid w:val="001520B0"/>
    <w:rsid w:val="00152A94"/>
    <w:rsid w:val="0015446A"/>
    <w:rsid w:val="0015487C"/>
    <w:rsid w:val="00155144"/>
    <w:rsid w:val="0015712E"/>
    <w:rsid w:val="00162C3A"/>
    <w:rsid w:val="00165FF0"/>
    <w:rsid w:val="0017075C"/>
    <w:rsid w:val="00170CB5"/>
    <w:rsid w:val="00171601"/>
    <w:rsid w:val="0017285B"/>
    <w:rsid w:val="00174183"/>
    <w:rsid w:val="001744DA"/>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07EB"/>
    <w:rsid w:val="00191D2F"/>
    <w:rsid w:val="00191D39"/>
    <w:rsid w:val="00191F45"/>
    <w:rsid w:val="00193503"/>
    <w:rsid w:val="001939CA"/>
    <w:rsid w:val="00193B82"/>
    <w:rsid w:val="0019600C"/>
    <w:rsid w:val="00196CF1"/>
    <w:rsid w:val="00197B41"/>
    <w:rsid w:val="001A03EA"/>
    <w:rsid w:val="001A3627"/>
    <w:rsid w:val="001B3065"/>
    <w:rsid w:val="001B33C0"/>
    <w:rsid w:val="001B4A46"/>
    <w:rsid w:val="001B5E34"/>
    <w:rsid w:val="001B79EB"/>
    <w:rsid w:val="001C2997"/>
    <w:rsid w:val="001C4CC9"/>
    <w:rsid w:val="001C4DB7"/>
    <w:rsid w:val="001C6C9B"/>
    <w:rsid w:val="001D10B2"/>
    <w:rsid w:val="001D2A32"/>
    <w:rsid w:val="001D3092"/>
    <w:rsid w:val="001D4CD1"/>
    <w:rsid w:val="001D5803"/>
    <w:rsid w:val="001D66C2"/>
    <w:rsid w:val="001E0FFC"/>
    <w:rsid w:val="001E18F9"/>
    <w:rsid w:val="001E1F93"/>
    <w:rsid w:val="001E24CF"/>
    <w:rsid w:val="001E3097"/>
    <w:rsid w:val="001E39C7"/>
    <w:rsid w:val="001E4B06"/>
    <w:rsid w:val="001E5F71"/>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1D4D"/>
    <w:rsid w:val="00202266"/>
    <w:rsid w:val="0020430A"/>
    <w:rsid w:val="002046F7"/>
    <w:rsid w:val="0020478D"/>
    <w:rsid w:val="00204CC2"/>
    <w:rsid w:val="002054D0"/>
    <w:rsid w:val="00206EFD"/>
    <w:rsid w:val="0020756A"/>
    <w:rsid w:val="00207887"/>
    <w:rsid w:val="00210D95"/>
    <w:rsid w:val="002136B3"/>
    <w:rsid w:val="00213957"/>
    <w:rsid w:val="00216957"/>
    <w:rsid w:val="00217731"/>
    <w:rsid w:val="00217AE6"/>
    <w:rsid w:val="00221777"/>
    <w:rsid w:val="00221998"/>
    <w:rsid w:val="00221E1A"/>
    <w:rsid w:val="002228E3"/>
    <w:rsid w:val="002230AB"/>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6434"/>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2E0F"/>
    <w:rsid w:val="00273F94"/>
    <w:rsid w:val="002760B7"/>
    <w:rsid w:val="00277A01"/>
    <w:rsid w:val="002810D3"/>
    <w:rsid w:val="00281E86"/>
    <w:rsid w:val="002847AE"/>
    <w:rsid w:val="002870F2"/>
    <w:rsid w:val="00287650"/>
    <w:rsid w:val="0029008E"/>
    <w:rsid w:val="00290154"/>
    <w:rsid w:val="00293319"/>
    <w:rsid w:val="00294F88"/>
    <w:rsid w:val="00294FCC"/>
    <w:rsid w:val="00295516"/>
    <w:rsid w:val="002A10A1"/>
    <w:rsid w:val="002A3161"/>
    <w:rsid w:val="002A3410"/>
    <w:rsid w:val="002A44D1"/>
    <w:rsid w:val="002A4631"/>
    <w:rsid w:val="002A4F89"/>
    <w:rsid w:val="002A5BA6"/>
    <w:rsid w:val="002A6EA6"/>
    <w:rsid w:val="002B108B"/>
    <w:rsid w:val="002B12DE"/>
    <w:rsid w:val="002B270D"/>
    <w:rsid w:val="002B3375"/>
    <w:rsid w:val="002B4745"/>
    <w:rsid w:val="002B480D"/>
    <w:rsid w:val="002B4845"/>
    <w:rsid w:val="002B4AC3"/>
    <w:rsid w:val="002B7744"/>
    <w:rsid w:val="002C05AC"/>
    <w:rsid w:val="002C3953"/>
    <w:rsid w:val="002C4750"/>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2F9"/>
    <w:rsid w:val="002E633F"/>
    <w:rsid w:val="002F0BF7"/>
    <w:rsid w:val="002F0C95"/>
    <w:rsid w:val="002F0D60"/>
    <w:rsid w:val="002F104E"/>
    <w:rsid w:val="002F1BD9"/>
    <w:rsid w:val="002F37A7"/>
    <w:rsid w:val="002F3A6D"/>
    <w:rsid w:val="002F749C"/>
    <w:rsid w:val="002F7A5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26116"/>
    <w:rsid w:val="0033147A"/>
    <w:rsid w:val="0033193C"/>
    <w:rsid w:val="00332B30"/>
    <w:rsid w:val="0033532B"/>
    <w:rsid w:val="00336799"/>
    <w:rsid w:val="00337394"/>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678E9"/>
    <w:rsid w:val="00370563"/>
    <w:rsid w:val="003713D2"/>
    <w:rsid w:val="00371AF4"/>
    <w:rsid w:val="00372A4F"/>
    <w:rsid w:val="00372B9F"/>
    <w:rsid w:val="00373265"/>
    <w:rsid w:val="0037384B"/>
    <w:rsid w:val="00373892"/>
    <w:rsid w:val="003743CE"/>
    <w:rsid w:val="003807AF"/>
    <w:rsid w:val="00380856"/>
    <w:rsid w:val="00380E60"/>
    <w:rsid w:val="00380EAE"/>
    <w:rsid w:val="00381454"/>
    <w:rsid w:val="00382A6F"/>
    <w:rsid w:val="00382C57"/>
    <w:rsid w:val="00383B5F"/>
    <w:rsid w:val="00384483"/>
    <w:rsid w:val="0038499A"/>
    <w:rsid w:val="00384AA2"/>
    <w:rsid w:val="00384F53"/>
    <w:rsid w:val="00385CC7"/>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6F95"/>
    <w:rsid w:val="003B7BBB"/>
    <w:rsid w:val="003C0FB3"/>
    <w:rsid w:val="003C3990"/>
    <w:rsid w:val="003C434B"/>
    <w:rsid w:val="003C489D"/>
    <w:rsid w:val="003C53B8"/>
    <w:rsid w:val="003C54B8"/>
    <w:rsid w:val="003C687F"/>
    <w:rsid w:val="003C723C"/>
    <w:rsid w:val="003D0F7F"/>
    <w:rsid w:val="003D22E3"/>
    <w:rsid w:val="003D31E7"/>
    <w:rsid w:val="003D3CF0"/>
    <w:rsid w:val="003D53BF"/>
    <w:rsid w:val="003D6797"/>
    <w:rsid w:val="003D779D"/>
    <w:rsid w:val="003D7846"/>
    <w:rsid w:val="003D78A2"/>
    <w:rsid w:val="003E03FD"/>
    <w:rsid w:val="003E15EE"/>
    <w:rsid w:val="003E1AFC"/>
    <w:rsid w:val="003E6AE0"/>
    <w:rsid w:val="003F0971"/>
    <w:rsid w:val="003F28DA"/>
    <w:rsid w:val="003F2C2F"/>
    <w:rsid w:val="003F35B8"/>
    <w:rsid w:val="003F3F97"/>
    <w:rsid w:val="003F42CF"/>
    <w:rsid w:val="003F4EA0"/>
    <w:rsid w:val="003F69BE"/>
    <w:rsid w:val="003F7D20"/>
    <w:rsid w:val="00400EB0"/>
    <w:rsid w:val="004013F6"/>
    <w:rsid w:val="0040399A"/>
    <w:rsid w:val="00405801"/>
    <w:rsid w:val="00407474"/>
    <w:rsid w:val="00407ED4"/>
    <w:rsid w:val="00410E45"/>
    <w:rsid w:val="004128F0"/>
    <w:rsid w:val="00414D5B"/>
    <w:rsid w:val="004163AD"/>
    <w:rsid w:val="0041645A"/>
    <w:rsid w:val="00417BB8"/>
    <w:rsid w:val="00420300"/>
    <w:rsid w:val="00421CC4"/>
    <w:rsid w:val="0042354D"/>
    <w:rsid w:val="00423EF6"/>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4F9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431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6AB9"/>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E6FBD"/>
    <w:rsid w:val="004F0977"/>
    <w:rsid w:val="004F1408"/>
    <w:rsid w:val="004F38CD"/>
    <w:rsid w:val="004F4E1D"/>
    <w:rsid w:val="004F5F1E"/>
    <w:rsid w:val="004F6257"/>
    <w:rsid w:val="004F6871"/>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314F"/>
    <w:rsid w:val="00514D6B"/>
    <w:rsid w:val="0051574E"/>
    <w:rsid w:val="00517090"/>
    <w:rsid w:val="0051725F"/>
    <w:rsid w:val="00520095"/>
    <w:rsid w:val="00520645"/>
    <w:rsid w:val="0052168D"/>
    <w:rsid w:val="0052396A"/>
    <w:rsid w:val="0052680C"/>
    <w:rsid w:val="0052782C"/>
    <w:rsid w:val="00527A41"/>
    <w:rsid w:val="00530E46"/>
    <w:rsid w:val="005324EF"/>
    <w:rsid w:val="0053286B"/>
    <w:rsid w:val="00536369"/>
    <w:rsid w:val="00536F6D"/>
    <w:rsid w:val="005400FF"/>
    <w:rsid w:val="00540E99"/>
    <w:rsid w:val="00541130"/>
    <w:rsid w:val="00546A8B"/>
    <w:rsid w:val="00546D5E"/>
    <w:rsid w:val="00546F02"/>
    <w:rsid w:val="0054770B"/>
    <w:rsid w:val="00551073"/>
    <w:rsid w:val="00551DA4"/>
    <w:rsid w:val="0055213A"/>
    <w:rsid w:val="00554956"/>
    <w:rsid w:val="00557BE6"/>
    <w:rsid w:val="005600BC"/>
    <w:rsid w:val="00560786"/>
    <w:rsid w:val="00563104"/>
    <w:rsid w:val="00564654"/>
    <w:rsid w:val="005646C1"/>
    <w:rsid w:val="005646CC"/>
    <w:rsid w:val="005652E4"/>
    <w:rsid w:val="00565730"/>
    <w:rsid w:val="00566671"/>
    <w:rsid w:val="00567B22"/>
    <w:rsid w:val="0057134C"/>
    <w:rsid w:val="0057253D"/>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02C0"/>
    <w:rsid w:val="005C1BFC"/>
    <w:rsid w:val="005C5719"/>
    <w:rsid w:val="005C7B55"/>
    <w:rsid w:val="005D0175"/>
    <w:rsid w:val="005D056D"/>
    <w:rsid w:val="005D1CC4"/>
    <w:rsid w:val="005D2351"/>
    <w:rsid w:val="005D2D62"/>
    <w:rsid w:val="005D5A78"/>
    <w:rsid w:val="005D5DB0"/>
    <w:rsid w:val="005E0B43"/>
    <w:rsid w:val="005E1108"/>
    <w:rsid w:val="005E4742"/>
    <w:rsid w:val="005E6829"/>
    <w:rsid w:val="005F10D4"/>
    <w:rsid w:val="005F26E8"/>
    <w:rsid w:val="005F275A"/>
    <w:rsid w:val="005F296F"/>
    <w:rsid w:val="005F2E08"/>
    <w:rsid w:val="005F78DD"/>
    <w:rsid w:val="005F7926"/>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27BF7"/>
    <w:rsid w:val="00630BB3"/>
    <w:rsid w:val="00631B87"/>
    <w:rsid w:val="00632182"/>
    <w:rsid w:val="00633100"/>
    <w:rsid w:val="006335DF"/>
    <w:rsid w:val="00634717"/>
    <w:rsid w:val="0063670E"/>
    <w:rsid w:val="00637181"/>
    <w:rsid w:val="00637207"/>
    <w:rsid w:val="00637936"/>
    <w:rsid w:val="00637AF8"/>
    <w:rsid w:val="006412BE"/>
    <w:rsid w:val="0064144D"/>
    <w:rsid w:val="00641609"/>
    <w:rsid w:val="0064160E"/>
    <w:rsid w:val="00642389"/>
    <w:rsid w:val="006439ED"/>
    <w:rsid w:val="00644306"/>
    <w:rsid w:val="006448E0"/>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4F7E"/>
    <w:rsid w:val="0066665B"/>
    <w:rsid w:val="00670EE3"/>
    <w:rsid w:val="006722AB"/>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0C9C"/>
    <w:rsid w:val="006A1A8E"/>
    <w:rsid w:val="006A1CF6"/>
    <w:rsid w:val="006A2D9E"/>
    <w:rsid w:val="006A36DB"/>
    <w:rsid w:val="006A3EF2"/>
    <w:rsid w:val="006A44D0"/>
    <w:rsid w:val="006A48C1"/>
    <w:rsid w:val="006A510D"/>
    <w:rsid w:val="006A51A4"/>
    <w:rsid w:val="006B06B2"/>
    <w:rsid w:val="006B106C"/>
    <w:rsid w:val="006B1FFA"/>
    <w:rsid w:val="006B3564"/>
    <w:rsid w:val="006B37E6"/>
    <w:rsid w:val="006B3D8F"/>
    <w:rsid w:val="006B42E3"/>
    <w:rsid w:val="006B44E9"/>
    <w:rsid w:val="006B73E5"/>
    <w:rsid w:val="006C00A3"/>
    <w:rsid w:val="006C2AE0"/>
    <w:rsid w:val="006C7AB5"/>
    <w:rsid w:val="006D062E"/>
    <w:rsid w:val="006D0817"/>
    <w:rsid w:val="006D0996"/>
    <w:rsid w:val="006D2405"/>
    <w:rsid w:val="006D3A0E"/>
    <w:rsid w:val="006D4A39"/>
    <w:rsid w:val="006D53A4"/>
    <w:rsid w:val="006D6098"/>
    <w:rsid w:val="006D6748"/>
    <w:rsid w:val="006E06CA"/>
    <w:rsid w:val="006E08A7"/>
    <w:rsid w:val="006E08C4"/>
    <w:rsid w:val="006E091B"/>
    <w:rsid w:val="006E2552"/>
    <w:rsid w:val="006E42C8"/>
    <w:rsid w:val="006E4800"/>
    <w:rsid w:val="006E560F"/>
    <w:rsid w:val="006E5B90"/>
    <w:rsid w:val="006E60D3"/>
    <w:rsid w:val="006E79B6"/>
    <w:rsid w:val="006F054E"/>
    <w:rsid w:val="006F10D2"/>
    <w:rsid w:val="006F15D8"/>
    <w:rsid w:val="006F1B19"/>
    <w:rsid w:val="006F3613"/>
    <w:rsid w:val="006F3839"/>
    <w:rsid w:val="006F4503"/>
    <w:rsid w:val="006F5C46"/>
    <w:rsid w:val="007002C2"/>
    <w:rsid w:val="00701DAC"/>
    <w:rsid w:val="00702327"/>
    <w:rsid w:val="007038B2"/>
    <w:rsid w:val="00704694"/>
    <w:rsid w:val="007058CD"/>
    <w:rsid w:val="00705D75"/>
    <w:rsid w:val="0070723B"/>
    <w:rsid w:val="00712DA7"/>
    <w:rsid w:val="00714956"/>
    <w:rsid w:val="00715F89"/>
    <w:rsid w:val="007167AB"/>
    <w:rsid w:val="00716FB7"/>
    <w:rsid w:val="00717C66"/>
    <w:rsid w:val="0072144B"/>
    <w:rsid w:val="00722D6B"/>
    <w:rsid w:val="00723956"/>
    <w:rsid w:val="00724203"/>
    <w:rsid w:val="00725C3B"/>
    <w:rsid w:val="00725D14"/>
    <w:rsid w:val="007266FB"/>
    <w:rsid w:val="0073212B"/>
    <w:rsid w:val="007335E2"/>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1CFF"/>
    <w:rsid w:val="007724A8"/>
    <w:rsid w:val="00772BA3"/>
    <w:rsid w:val="007763FE"/>
    <w:rsid w:val="00776998"/>
    <w:rsid w:val="007776A2"/>
    <w:rsid w:val="00777849"/>
    <w:rsid w:val="00780A99"/>
    <w:rsid w:val="00781C4F"/>
    <w:rsid w:val="00782487"/>
    <w:rsid w:val="00782A2E"/>
    <w:rsid w:val="00782B11"/>
    <w:rsid w:val="007836C0"/>
    <w:rsid w:val="00784C5A"/>
    <w:rsid w:val="0078667E"/>
    <w:rsid w:val="00790E15"/>
    <w:rsid w:val="007919DC"/>
    <w:rsid w:val="00791B72"/>
    <w:rsid w:val="00791C7F"/>
    <w:rsid w:val="007939A1"/>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C7C3D"/>
    <w:rsid w:val="007D212E"/>
    <w:rsid w:val="007D458F"/>
    <w:rsid w:val="007D5655"/>
    <w:rsid w:val="007D5A52"/>
    <w:rsid w:val="007D7CF5"/>
    <w:rsid w:val="007D7E58"/>
    <w:rsid w:val="007E41AD"/>
    <w:rsid w:val="007E5E9E"/>
    <w:rsid w:val="007F05C2"/>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1EB"/>
    <w:rsid w:val="00826A4D"/>
    <w:rsid w:val="00826BD1"/>
    <w:rsid w:val="00826C4F"/>
    <w:rsid w:val="00830A48"/>
    <w:rsid w:val="00831C89"/>
    <w:rsid w:val="00832151"/>
    <w:rsid w:val="00832DA5"/>
    <w:rsid w:val="00832F4B"/>
    <w:rsid w:val="00833A2E"/>
    <w:rsid w:val="00833EDF"/>
    <w:rsid w:val="00834038"/>
    <w:rsid w:val="008362C0"/>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0D9F"/>
    <w:rsid w:val="00851875"/>
    <w:rsid w:val="00852357"/>
    <w:rsid w:val="00852B7B"/>
    <w:rsid w:val="0085448C"/>
    <w:rsid w:val="00855048"/>
    <w:rsid w:val="008563D3"/>
    <w:rsid w:val="00856E64"/>
    <w:rsid w:val="00860A52"/>
    <w:rsid w:val="0086200E"/>
    <w:rsid w:val="00862960"/>
    <w:rsid w:val="00863532"/>
    <w:rsid w:val="008641E8"/>
    <w:rsid w:val="00865EC3"/>
    <w:rsid w:val="00866205"/>
    <w:rsid w:val="0086629C"/>
    <w:rsid w:val="00866415"/>
    <w:rsid w:val="0086672A"/>
    <w:rsid w:val="00867469"/>
    <w:rsid w:val="00870838"/>
    <w:rsid w:val="00870A3D"/>
    <w:rsid w:val="008736AC"/>
    <w:rsid w:val="00873813"/>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497"/>
    <w:rsid w:val="008B2A5B"/>
    <w:rsid w:val="008B367A"/>
    <w:rsid w:val="008B430F"/>
    <w:rsid w:val="008B44C9"/>
    <w:rsid w:val="008B4DA3"/>
    <w:rsid w:val="008B4FF4"/>
    <w:rsid w:val="008B6729"/>
    <w:rsid w:val="008B7350"/>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D91"/>
    <w:rsid w:val="008D6E1D"/>
    <w:rsid w:val="008D7AB2"/>
    <w:rsid w:val="008E0259"/>
    <w:rsid w:val="008E43E0"/>
    <w:rsid w:val="008E4A0E"/>
    <w:rsid w:val="008E4C96"/>
    <w:rsid w:val="008E4E59"/>
    <w:rsid w:val="008E7953"/>
    <w:rsid w:val="008F0115"/>
    <w:rsid w:val="008F0383"/>
    <w:rsid w:val="008F1F6A"/>
    <w:rsid w:val="008F28E7"/>
    <w:rsid w:val="008F3EDF"/>
    <w:rsid w:val="008F56DB"/>
    <w:rsid w:val="008F5DEF"/>
    <w:rsid w:val="0090053B"/>
    <w:rsid w:val="00900E59"/>
    <w:rsid w:val="00900FCF"/>
    <w:rsid w:val="00901298"/>
    <w:rsid w:val="009019BB"/>
    <w:rsid w:val="00902919"/>
    <w:rsid w:val="0090315B"/>
    <w:rsid w:val="009033B0"/>
    <w:rsid w:val="00903AE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5FCA"/>
    <w:rsid w:val="009363F0"/>
    <w:rsid w:val="0093688D"/>
    <w:rsid w:val="0094165A"/>
    <w:rsid w:val="00942056"/>
    <w:rsid w:val="009429D1"/>
    <w:rsid w:val="00942E67"/>
    <w:rsid w:val="00943299"/>
    <w:rsid w:val="009438A7"/>
    <w:rsid w:val="00944B39"/>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6AC"/>
    <w:rsid w:val="00985F69"/>
    <w:rsid w:val="00987328"/>
    <w:rsid w:val="00987813"/>
    <w:rsid w:val="00990C18"/>
    <w:rsid w:val="00990C46"/>
    <w:rsid w:val="00991DEF"/>
    <w:rsid w:val="00992659"/>
    <w:rsid w:val="0099359F"/>
    <w:rsid w:val="00993B98"/>
    <w:rsid w:val="00993F37"/>
    <w:rsid w:val="009944F9"/>
    <w:rsid w:val="0099451E"/>
    <w:rsid w:val="00995954"/>
    <w:rsid w:val="00995E81"/>
    <w:rsid w:val="00996470"/>
    <w:rsid w:val="00996603"/>
    <w:rsid w:val="009974B3"/>
    <w:rsid w:val="00997F5D"/>
    <w:rsid w:val="009A09AC"/>
    <w:rsid w:val="009A1BBC"/>
    <w:rsid w:val="009A2864"/>
    <w:rsid w:val="009A313E"/>
    <w:rsid w:val="009A3EAC"/>
    <w:rsid w:val="009A40D9"/>
    <w:rsid w:val="009A52A8"/>
    <w:rsid w:val="009A7651"/>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3A49"/>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B7B"/>
    <w:rsid w:val="009D7D50"/>
    <w:rsid w:val="009E037B"/>
    <w:rsid w:val="009E05EC"/>
    <w:rsid w:val="009E0CF8"/>
    <w:rsid w:val="009E16BB"/>
    <w:rsid w:val="009E56EB"/>
    <w:rsid w:val="009E6AB6"/>
    <w:rsid w:val="009E6B21"/>
    <w:rsid w:val="009E7F27"/>
    <w:rsid w:val="009F1A7D"/>
    <w:rsid w:val="009F3431"/>
    <w:rsid w:val="009F3562"/>
    <w:rsid w:val="009F3838"/>
    <w:rsid w:val="009F3ECD"/>
    <w:rsid w:val="009F4B19"/>
    <w:rsid w:val="009F5F05"/>
    <w:rsid w:val="009F7315"/>
    <w:rsid w:val="009F73D1"/>
    <w:rsid w:val="00A00D40"/>
    <w:rsid w:val="00A04A93"/>
    <w:rsid w:val="00A07569"/>
    <w:rsid w:val="00A07749"/>
    <w:rsid w:val="00A078FB"/>
    <w:rsid w:val="00A10CE1"/>
    <w:rsid w:val="00A10CED"/>
    <w:rsid w:val="00A11F51"/>
    <w:rsid w:val="00A128C6"/>
    <w:rsid w:val="00A143CE"/>
    <w:rsid w:val="00A16D9B"/>
    <w:rsid w:val="00A17322"/>
    <w:rsid w:val="00A173D9"/>
    <w:rsid w:val="00A21A49"/>
    <w:rsid w:val="00A231E9"/>
    <w:rsid w:val="00A2342A"/>
    <w:rsid w:val="00A307AE"/>
    <w:rsid w:val="00A32941"/>
    <w:rsid w:val="00A359D6"/>
    <w:rsid w:val="00A35E8B"/>
    <w:rsid w:val="00A3669F"/>
    <w:rsid w:val="00A4047E"/>
    <w:rsid w:val="00A41A01"/>
    <w:rsid w:val="00A429A9"/>
    <w:rsid w:val="00A43CFF"/>
    <w:rsid w:val="00A47719"/>
    <w:rsid w:val="00A47EAB"/>
    <w:rsid w:val="00A5068D"/>
    <w:rsid w:val="00A509B4"/>
    <w:rsid w:val="00A5427A"/>
    <w:rsid w:val="00A543C8"/>
    <w:rsid w:val="00A54C7B"/>
    <w:rsid w:val="00A54CFD"/>
    <w:rsid w:val="00A5639F"/>
    <w:rsid w:val="00A56DC0"/>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C8C"/>
    <w:rsid w:val="00A96D9C"/>
    <w:rsid w:val="00A97222"/>
    <w:rsid w:val="00A9772A"/>
    <w:rsid w:val="00AA18E2"/>
    <w:rsid w:val="00AA22B0"/>
    <w:rsid w:val="00AA2B19"/>
    <w:rsid w:val="00AA3B89"/>
    <w:rsid w:val="00AA5E50"/>
    <w:rsid w:val="00AA642B"/>
    <w:rsid w:val="00AA6C0D"/>
    <w:rsid w:val="00AB0677"/>
    <w:rsid w:val="00AB1983"/>
    <w:rsid w:val="00AB23C3"/>
    <w:rsid w:val="00AB24DB"/>
    <w:rsid w:val="00AB29D1"/>
    <w:rsid w:val="00AB35D0"/>
    <w:rsid w:val="00AB6447"/>
    <w:rsid w:val="00AB77E7"/>
    <w:rsid w:val="00AC1DCF"/>
    <w:rsid w:val="00AC23B1"/>
    <w:rsid w:val="00AC260E"/>
    <w:rsid w:val="00AC2AF9"/>
    <w:rsid w:val="00AC2F71"/>
    <w:rsid w:val="00AC3487"/>
    <w:rsid w:val="00AC47A6"/>
    <w:rsid w:val="00AC5EDB"/>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0B66"/>
    <w:rsid w:val="00B00F20"/>
    <w:rsid w:val="00B036EA"/>
    <w:rsid w:val="00B043A6"/>
    <w:rsid w:val="00B06A8A"/>
    <w:rsid w:val="00B06DE8"/>
    <w:rsid w:val="00B07AE1"/>
    <w:rsid w:val="00B07D23"/>
    <w:rsid w:val="00B1204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318"/>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13F7"/>
    <w:rsid w:val="00B82E5F"/>
    <w:rsid w:val="00B85E4F"/>
    <w:rsid w:val="00B865F7"/>
    <w:rsid w:val="00B8666B"/>
    <w:rsid w:val="00B904F4"/>
    <w:rsid w:val="00B90BD1"/>
    <w:rsid w:val="00B92536"/>
    <w:rsid w:val="00B9274D"/>
    <w:rsid w:val="00B94207"/>
    <w:rsid w:val="00B945D4"/>
    <w:rsid w:val="00B9506C"/>
    <w:rsid w:val="00B977D0"/>
    <w:rsid w:val="00B97B50"/>
    <w:rsid w:val="00BA3959"/>
    <w:rsid w:val="00BA563D"/>
    <w:rsid w:val="00BB1855"/>
    <w:rsid w:val="00BB2332"/>
    <w:rsid w:val="00BB239F"/>
    <w:rsid w:val="00BB2494"/>
    <w:rsid w:val="00BB2522"/>
    <w:rsid w:val="00BB28A3"/>
    <w:rsid w:val="00BB5218"/>
    <w:rsid w:val="00BB648C"/>
    <w:rsid w:val="00BB72C0"/>
    <w:rsid w:val="00BB7FF3"/>
    <w:rsid w:val="00BC0AF1"/>
    <w:rsid w:val="00BC27BE"/>
    <w:rsid w:val="00BC3779"/>
    <w:rsid w:val="00BC41A0"/>
    <w:rsid w:val="00BC43A1"/>
    <w:rsid w:val="00BC43D8"/>
    <w:rsid w:val="00BD0186"/>
    <w:rsid w:val="00BD1661"/>
    <w:rsid w:val="00BD37A7"/>
    <w:rsid w:val="00BD6178"/>
    <w:rsid w:val="00BD6348"/>
    <w:rsid w:val="00BD7B01"/>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0D05"/>
    <w:rsid w:val="00C0161F"/>
    <w:rsid w:val="00C030BD"/>
    <w:rsid w:val="00C03144"/>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5399"/>
    <w:rsid w:val="00C1621F"/>
    <w:rsid w:val="00C179BC"/>
    <w:rsid w:val="00C17F8C"/>
    <w:rsid w:val="00C211E6"/>
    <w:rsid w:val="00C22446"/>
    <w:rsid w:val="00C22681"/>
    <w:rsid w:val="00C22FB5"/>
    <w:rsid w:val="00C24236"/>
    <w:rsid w:val="00C24CBF"/>
    <w:rsid w:val="00C25C66"/>
    <w:rsid w:val="00C2710B"/>
    <w:rsid w:val="00C279C2"/>
    <w:rsid w:val="00C3183E"/>
    <w:rsid w:val="00C33531"/>
    <w:rsid w:val="00C33914"/>
    <w:rsid w:val="00C33B9E"/>
    <w:rsid w:val="00C34194"/>
    <w:rsid w:val="00C35DC8"/>
    <w:rsid w:val="00C35EF7"/>
    <w:rsid w:val="00C3662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AF5"/>
    <w:rsid w:val="00C62F54"/>
    <w:rsid w:val="00C63AEA"/>
    <w:rsid w:val="00C67BBF"/>
    <w:rsid w:val="00C70168"/>
    <w:rsid w:val="00C711C3"/>
    <w:rsid w:val="00C718DD"/>
    <w:rsid w:val="00C71AFB"/>
    <w:rsid w:val="00C72655"/>
    <w:rsid w:val="00C73BAB"/>
    <w:rsid w:val="00C74707"/>
    <w:rsid w:val="00C767C7"/>
    <w:rsid w:val="00C779FD"/>
    <w:rsid w:val="00C77D84"/>
    <w:rsid w:val="00C80B9E"/>
    <w:rsid w:val="00C82A96"/>
    <w:rsid w:val="00C841B7"/>
    <w:rsid w:val="00C84A6C"/>
    <w:rsid w:val="00C8667D"/>
    <w:rsid w:val="00C86967"/>
    <w:rsid w:val="00C928A8"/>
    <w:rsid w:val="00C93044"/>
    <w:rsid w:val="00C95246"/>
    <w:rsid w:val="00CA103E"/>
    <w:rsid w:val="00CA6C45"/>
    <w:rsid w:val="00CA7438"/>
    <w:rsid w:val="00CA74F6"/>
    <w:rsid w:val="00CA7603"/>
    <w:rsid w:val="00CB364E"/>
    <w:rsid w:val="00CB37B8"/>
    <w:rsid w:val="00CB4F1A"/>
    <w:rsid w:val="00CB58B4"/>
    <w:rsid w:val="00CB6577"/>
    <w:rsid w:val="00CB6768"/>
    <w:rsid w:val="00CB74C7"/>
    <w:rsid w:val="00CC166B"/>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469"/>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070EC"/>
    <w:rsid w:val="00D114B2"/>
    <w:rsid w:val="00D121C4"/>
    <w:rsid w:val="00D138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8BB"/>
    <w:rsid w:val="00D429EC"/>
    <w:rsid w:val="00D43D44"/>
    <w:rsid w:val="00D43EBB"/>
    <w:rsid w:val="00D44E4E"/>
    <w:rsid w:val="00D46D26"/>
    <w:rsid w:val="00D47A38"/>
    <w:rsid w:val="00D51254"/>
    <w:rsid w:val="00D51627"/>
    <w:rsid w:val="00D51D76"/>
    <w:rsid w:val="00D51E1A"/>
    <w:rsid w:val="00D52344"/>
    <w:rsid w:val="00D536F0"/>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047D"/>
    <w:rsid w:val="00D80CA8"/>
    <w:rsid w:val="00D819C2"/>
    <w:rsid w:val="00D82E32"/>
    <w:rsid w:val="00D83974"/>
    <w:rsid w:val="00D84133"/>
    <w:rsid w:val="00D8431C"/>
    <w:rsid w:val="00D85133"/>
    <w:rsid w:val="00D8662E"/>
    <w:rsid w:val="00D91607"/>
    <w:rsid w:val="00D92C82"/>
    <w:rsid w:val="00D93336"/>
    <w:rsid w:val="00D94314"/>
    <w:rsid w:val="00D94F8B"/>
    <w:rsid w:val="00D95BC7"/>
    <w:rsid w:val="00D95C17"/>
    <w:rsid w:val="00D96043"/>
    <w:rsid w:val="00D97779"/>
    <w:rsid w:val="00D978A0"/>
    <w:rsid w:val="00DA52F5"/>
    <w:rsid w:val="00DA73A3"/>
    <w:rsid w:val="00DB0602"/>
    <w:rsid w:val="00DB3080"/>
    <w:rsid w:val="00DB4E12"/>
    <w:rsid w:val="00DB5771"/>
    <w:rsid w:val="00DC0AB6"/>
    <w:rsid w:val="00DC21CF"/>
    <w:rsid w:val="00DC3395"/>
    <w:rsid w:val="00DC3664"/>
    <w:rsid w:val="00DC4B9B"/>
    <w:rsid w:val="00DC6EFC"/>
    <w:rsid w:val="00DC7CDE"/>
    <w:rsid w:val="00DC7FA9"/>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610"/>
    <w:rsid w:val="00E05886"/>
    <w:rsid w:val="00E05A7C"/>
    <w:rsid w:val="00E104C6"/>
    <w:rsid w:val="00E10C02"/>
    <w:rsid w:val="00E137F4"/>
    <w:rsid w:val="00E164F2"/>
    <w:rsid w:val="00E16F61"/>
    <w:rsid w:val="00E178A7"/>
    <w:rsid w:val="00E20F6A"/>
    <w:rsid w:val="00E21A25"/>
    <w:rsid w:val="00E22885"/>
    <w:rsid w:val="00E23303"/>
    <w:rsid w:val="00E253CA"/>
    <w:rsid w:val="00E2771C"/>
    <w:rsid w:val="00E31D50"/>
    <w:rsid w:val="00E324D9"/>
    <w:rsid w:val="00E331FB"/>
    <w:rsid w:val="00E33DF4"/>
    <w:rsid w:val="00E35B8A"/>
    <w:rsid w:val="00E35EDE"/>
    <w:rsid w:val="00E36528"/>
    <w:rsid w:val="00E409B4"/>
    <w:rsid w:val="00E40CF7"/>
    <w:rsid w:val="00E413B8"/>
    <w:rsid w:val="00E434EB"/>
    <w:rsid w:val="00E440C0"/>
    <w:rsid w:val="00E4683D"/>
    <w:rsid w:val="00E46CA0"/>
    <w:rsid w:val="00E504A1"/>
    <w:rsid w:val="00E51231"/>
    <w:rsid w:val="00E52A67"/>
    <w:rsid w:val="00E532B5"/>
    <w:rsid w:val="00E566B7"/>
    <w:rsid w:val="00E602A7"/>
    <w:rsid w:val="00E619E1"/>
    <w:rsid w:val="00E624FD"/>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1474"/>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731"/>
    <w:rsid w:val="00EB4DDA"/>
    <w:rsid w:val="00EB7598"/>
    <w:rsid w:val="00EB7885"/>
    <w:rsid w:val="00EC0998"/>
    <w:rsid w:val="00EC2805"/>
    <w:rsid w:val="00EC3100"/>
    <w:rsid w:val="00EC3D02"/>
    <w:rsid w:val="00EC437B"/>
    <w:rsid w:val="00EC4CBD"/>
    <w:rsid w:val="00EC52F9"/>
    <w:rsid w:val="00EC703B"/>
    <w:rsid w:val="00EC70D8"/>
    <w:rsid w:val="00EC78F8"/>
    <w:rsid w:val="00ED1008"/>
    <w:rsid w:val="00ED1338"/>
    <w:rsid w:val="00ED1475"/>
    <w:rsid w:val="00ED1AB4"/>
    <w:rsid w:val="00ED288C"/>
    <w:rsid w:val="00ED2C23"/>
    <w:rsid w:val="00ED2C2F"/>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0F75"/>
    <w:rsid w:val="00F121C4"/>
    <w:rsid w:val="00F13777"/>
    <w:rsid w:val="00F14CB8"/>
    <w:rsid w:val="00F17235"/>
    <w:rsid w:val="00F20B40"/>
    <w:rsid w:val="00F2269A"/>
    <w:rsid w:val="00F22775"/>
    <w:rsid w:val="00F228A5"/>
    <w:rsid w:val="00F246D4"/>
    <w:rsid w:val="00F269DC"/>
    <w:rsid w:val="00F309E2"/>
    <w:rsid w:val="00F30C2D"/>
    <w:rsid w:val="00F318BD"/>
    <w:rsid w:val="00F32557"/>
    <w:rsid w:val="00F32CE9"/>
    <w:rsid w:val="00F32E03"/>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5784C"/>
    <w:rsid w:val="00F62236"/>
    <w:rsid w:val="00F642AF"/>
    <w:rsid w:val="00F650B4"/>
    <w:rsid w:val="00F65901"/>
    <w:rsid w:val="00F66B95"/>
    <w:rsid w:val="00F706AA"/>
    <w:rsid w:val="00F715D0"/>
    <w:rsid w:val="00F717E7"/>
    <w:rsid w:val="00F723EF"/>
    <w:rsid w:val="00F724A1"/>
    <w:rsid w:val="00F7288E"/>
    <w:rsid w:val="00F740FA"/>
    <w:rsid w:val="00F7632C"/>
    <w:rsid w:val="00F76FDC"/>
    <w:rsid w:val="00F771C6"/>
    <w:rsid w:val="00F77ED7"/>
    <w:rsid w:val="00F80F5D"/>
    <w:rsid w:val="00F83143"/>
    <w:rsid w:val="00F83C77"/>
    <w:rsid w:val="00F84564"/>
    <w:rsid w:val="00F853F3"/>
    <w:rsid w:val="00F8591B"/>
    <w:rsid w:val="00F863AC"/>
    <w:rsid w:val="00F8655C"/>
    <w:rsid w:val="00F90BCA"/>
    <w:rsid w:val="00F90E1A"/>
    <w:rsid w:val="00F91B79"/>
    <w:rsid w:val="00F925B7"/>
    <w:rsid w:val="00F94B27"/>
    <w:rsid w:val="00F95DA7"/>
    <w:rsid w:val="00F96626"/>
    <w:rsid w:val="00F96946"/>
    <w:rsid w:val="00F97131"/>
    <w:rsid w:val="00F9720F"/>
    <w:rsid w:val="00F97B4B"/>
    <w:rsid w:val="00F97C84"/>
    <w:rsid w:val="00FA0156"/>
    <w:rsid w:val="00FA166A"/>
    <w:rsid w:val="00FA2CF6"/>
    <w:rsid w:val="00FA3065"/>
    <w:rsid w:val="00FA3C81"/>
    <w:rsid w:val="00FA3EBB"/>
    <w:rsid w:val="00FA52F9"/>
    <w:rsid w:val="00FB0346"/>
    <w:rsid w:val="00FB0E61"/>
    <w:rsid w:val="00FB10FF"/>
    <w:rsid w:val="00FB1AF9"/>
    <w:rsid w:val="00FB1D69"/>
    <w:rsid w:val="00FB2812"/>
    <w:rsid w:val="00FB3570"/>
    <w:rsid w:val="00FB7100"/>
    <w:rsid w:val="00FC0636"/>
    <w:rsid w:val="00FC0C6F"/>
    <w:rsid w:val="00FC14C7"/>
    <w:rsid w:val="00FC1E3D"/>
    <w:rsid w:val="00FC2758"/>
    <w:rsid w:val="00FC3523"/>
    <w:rsid w:val="00FC3C3B"/>
    <w:rsid w:val="00FC44C4"/>
    <w:rsid w:val="00FC4F7B"/>
    <w:rsid w:val="00FC6C4C"/>
    <w:rsid w:val="00FC755A"/>
    <w:rsid w:val="00FD05FD"/>
    <w:rsid w:val="00FD1F94"/>
    <w:rsid w:val="00FD21A7"/>
    <w:rsid w:val="00FD31A7"/>
    <w:rsid w:val="00FD3347"/>
    <w:rsid w:val="00FD40E9"/>
    <w:rsid w:val="00FD495B"/>
    <w:rsid w:val="00FD7EC3"/>
    <w:rsid w:val="00FE0967"/>
    <w:rsid w:val="00FE0C73"/>
    <w:rsid w:val="00FE0F38"/>
    <w:rsid w:val="00FE108E"/>
    <w:rsid w:val="00FE10F9"/>
    <w:rsid w:val="00FE126B"/>
    <w:rsid w:val="00FE2356"/>
    <w:rsid w:val="00FE245F"/>
    <w:rsid w:val="00FE2629"/>
    <w:rsid w:val="00FE40B5"/>
    <w:rsid w:val="00FE660C"/>
    <w:rsid w:val="00FF0F2A"/>
    <w:rsid w:val="00FF492B"/>
    <w:rsid w:val="00FF5EC7"/>
    <w:rsid w:val="00FF7815"/>
    <w:rsid w:val="00FF7892"/>
    <w:rsid w:val="0C7FC6D3"/>
    <w:rsid w:val="0E8E9CE0"/>
    <w:rsid w:val="2839A39B"/>
    <w:rsid w:val="2BBD9951"/>
    <w:rsid w:val="34C474FC"/>
    <w:rsid w:val="3F5D54AF"/>
    <w:rsid w:val="4F661560"/>
    <w:rsid w:val="6957F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78E0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46"/>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99"/>
    <w:unhideWhenUsed/>
    <w:qFormat/>
    <w:rsid w:val="00944B39"/>
    <w:pPr>
      <w:ind w:left="720"/>
      <w:contextualSpacing/>
    </w:pPr>
  </w:style>
  <w:style w:type="character" w:styleId="FollowedHyperlink">
    <w:name w:val="FollowedHyperlink"/>
    <w:basedOn w:val="DefaultParagraphFont"/>
    <w:uiPriority w:val="99"/>
    <w:semiHidden/>
    <w:unhideWhenUsed/>
    <w:rsid w:val="00272E0F"/>
    <w:rPr>
      <w:color w:val="954F72" w:themeColor="followedHyperlink"/>
      <w:u w:val="single"/>
    </w:rPr>
  </w:style>
  <w:style w:type="paragraph" w:customStyle="1" w:styleId="outcome">
    <w:name w:val="outcome"/>
    <w:autoRedefine/>
    <w:qFormat/>
    <w:rsid w:val="00FD31A7"/>
    <w:pPr>
      <w:widowControl w:val="0"/>
      <w:numPr>
        <w:numId w:val="43"/>
      </w:numPr>
      <w:snapToGrid w:val="0"/>
      <w:spacing w:before="120" w:after="120" w:line="240" w:lineRule="auto"/>
      <w:mirrorIndents/>
    </w:pPr>
    <w:rPr>
      <w:rFonts w:ascii="Arial" w:eastAsia="Times New Roman" w:hAnsi="Arial" w:cs="Times New Roman"/>
      <w:bCs/>
      <w:sz w:val="20"/>
    </w:rPr>
  </w:style>
  <w:style w:type="character" w:customStyle="1" w:styleId="outcomecode">
    <w:name w:val="outcomecode"/>
    <w:qFormat/>
    <w:rsid w:val="00DB0602"/>
    <w:rPr>
      <w:rFonts w:ascii="Arial" w:hAnsi="Arial"/>
      <w:color w:val="505150"/>
      <w:sz w:val="18"/>
      <w:szCs w:val="18"/>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lang w:val="en-AU"/>
    </w:rPr>
  </w:style>
  <w:style w:type="character" w:styleId="CommentReference">
    <w:name w:val="annotation reference"/>
    <w:basedOn w:val="DefaultParagraphFont"/>
    <w:uiPriority w:val="99"/>
    <w:semiHidden/>
    <w:rPr>
      <w:sz w:val="16"/>
      <w:szCs w:val="16"/>
    </w:rPr>
  </w:style>
  <w:style w:type="paragraph" w:styleId="BalloonText">
    <w:name w:val="Balloon Text"/>
    <w:basedOn w:val="Normal"/>
    <w:link w:val="BalloonTextChar"/>
    <w:uiPriority w:val="99"/>
    <w:semiHidden/>
    <w:unhideWhenUsed/>
    <w:rsid w:val="002F7A5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A5C"/>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735789">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microsoft.com/en-us/microsoftteams/teams-quick-start-edu" TargetMode="External"/><Relationship Id="rId18" Type="http://schemas.openxmlformats.org/officeDocument/2006/relationships/hyperlink" Target="https://help.mentimeter.com/en/articles/375437-create-your-first-presentation" TargetMode="External"/><Relationship Id="rId26" Type="http://schemas.openxmlformats.org/officeDocument/2006/relationships/hyperlink" Target="https://www.youtube.com/watch?v=upnj0lvjbcw" TargetMode="External"/><Relationship Id="rId39" Type="http://schemas.openxmlformats.org/officeDocument/2006/relationships/hyperlink" Target="https://education.abc.net.au/newsandarticles/blog/-/b/2945691/how-to-teach-your-kids-to-tell-fact-from-fake-news" TargetMode="External"/><Relationship Id="rId21" Type="http://schemas.openxmlformats.org/officeDocument/2006/relationships/hyperlink" Target="https://www.youtube.com/watch?v=-aZ523-HHBg" TargetMode="External"/><Relationship Id="rId34" Type="http://schemas.openxmlformats.org/officeDocument/2006/relationships/hyperlink" Target="https://www.youtube.com/watch?v=jgvlzAbcJ6A" TargetMode="External"/><Relationship Id="rId42" Type="http://schemas.openxmlformats.org/officeDocument/2006/relationships/hyperlink" Target="https://www.bbc.co.uk/bitesize/guides/zwpx39q/revision/1" TargetMode="External"/><Relationship Id="rId47" Type="http://schemas.openxmlformats.org/officeDocument/2006/relationships/hyperlink" Target="https://app.education.nsw.gov.au/digital-learning-selector/LearningActivity/Browser?cache_id=240cd"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ducationblog.microsoft.com/en-us/tag/flipgrid/" TargetMode="External"/><Relationship Id="rId17" Type="http://schemas.openxmlformats.org/officeDocument/2006/relationships/hyperlink" Target="https://fisherpub.sjfc.edu/education_ETD_masters/303/" TargetMode="External"/><Relationship Id="rId25" Type="http://schemas.openxmlformats.org/officeDocument/2006/relationships/hyperlink" Target="https://www.youtube.com/watch?v=VlP8G3lsD3o" TargetMode="External"/><Relationship Id="rId33" Type="http://schemas.openxmlformats.org/officeDocument/2006/relationships/hyperlink" Target="https://www.youtube.com/watch?v=6yiJyMAF6IE" TargetMode="External"/><Relationship Id="rId38" Type="http://schemas.openxmlformats.org/officeDocument/2006/relationships/hyperlink" Target="https://mediasmarts.ca/lessonplan/marketing-teens-gender-roles-advertising-lesson" TargetMode="External"/><Relationship Id="rId46" Type="http://schemas.openxmlformats.org/officeDocument/2006/relationships/hyperlink" Target="https://bubbl.us/" TargetMode="External"/><Relationship Id="rId2" Type="http://schemas.openxmlformats.org/officeDocument/2006/relationships/numbering" Target="numbering.xml"/><Relationship Id="rId16" Type="http://schemas.openxmlformats.org/officeDocument/2006/relationships/hyperlink" Target="http://englishtextualconcepts.nsw.edu.au/portfolio" TargetMode="External"/><Relationship Id="rId20" Type="http://schemas.openxmlformats.org/officeDocument/2006/relationships/hyperlink" Target="https://www.youtube.com/watch?v=LCdC_ZjHvyU" TargetMode="External"/><Relationship Id="rId29" Type="http://schemas.openxmlformats.org/officeDocument/2006/relationships/hyperlink" Target="https://mediasmarts.ca/sites/default/files/pdfs/lesson-plan/Lesson_Marketing_Teens_Gender_Roles_Advertising.pdf" TargetMode="External"/><Relationship Id="rId41" Type="http://schemas.openxmlformats.org/officeDocument/2006/relationships/hyperlink" Target="https://www.bbc.co.uk/bitesize/guides/zx6qsg8/revision/1"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leverywhere.com/" TargetMode="External"/><Relationship Id="rId24" Type="http://schemas.openxmlformats.org/officeDocument/2006/relationships/hyperlink" Target="https://www.bbc.co.uk/bitesize/guides/z9fx39q/revision/1" TargetMode="External"/><Relationship Id="rId32" Type="http://schemas.openxmlformats.org/officeDocument/2006/relationships/hyperlink" Target="https://www.screencastify.com/" TargetMode="External"/><Relationship Id="rId37" Type="http://schemas.openxmlformats.org/officeDocument/2006/relationships/hyperlink" Target="https://education.abc.net.au/home" TargetMode="External"/><Relationship Id="rId40" Type="http://schemas.openxmlformats.org/officeDocument/2006/relationships/hyperlink" Target="https://www.bbc.co.uk/bitesize/guides/zq6qsg8/revision/1" TargetMode="External"/><Relationship Id="rId45" Type="http://schemas.openxmlformats.org/officeDocument/2006/relationships/hyperlink" Target="https://sites.google.com/a/msad60.org/technology-is-learning/samr-model" TargetMode="Externa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ducationstandards.nsw.edu.au/wps/portal/nesa/k-10/learning-areas/english-year-10/english-k-10" TargetMode="External"/><Relationship Id="rId23" Type="http://schemas.openxmlformats.org/officeDocument/2006/relationships/hyperlink" Target="https://www.youtube.com/watch?v=WtW9IyE04OQ" TargetMode="External"/><Relationship Id="rId28" Type="http://schemas.openxmlformats.org/officeDocument/2006/relationships/hyperlink" Target="https://www.youtube.com/watch?v=Zgdj5FXOOp8" TargetMode="External"/><Relationship Id="rId36" Type="http://schemas.openxmlformats.org/officeDocument/2006/relationships/hyperlink" Target="https://education.abc.net.au/home" TargetMode="External"/><Relationship Id="rId49" Type="http://schemas.openxmlformats.org/officeDocument/2006/relationships/header" Target="header2.xml"/><Relationship Id="rId10" Type="http://schemas.openxmlformats.org/officeDocument/2006/relationships/hyperlink" Target="https://www.storyboardthat.com/" TargetMode="External"/><Relationship Id="rId19" Type="http://schemas.openxmlformats.org/officeDocument/2006/relationships/hyperlink" Target="https://www.polleverywhere.com/videos" TargetMode="External"/><Relationship Id="rId31" Type="http://schemas.openxmlformats.org/officeDocument/2006/relationships/hyperlink" Target="https://www.storyboardthat.com/" TargetMode="External"/><Relationship Id="rId44" Type="http://schemas.openxmlformats.org/officeDocument/2006/relationships/hyperlink" Target="http://www.readwritethink.org/classroom-resources/lesson-plans/persuasive-techniques-advertising-1166.html?tab=4" TargetMode="External"/><Relationship Id="rId52" Type="http://schemas.openxmlformats.org/officeDocument/2006/relationships/header" Target="header3.xml"/><Relationship Id="Rcb1090fa83444366"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mentimeter.com/" TargetMode="External"/><Relationship Id="rId14" Type="http://schemas.openxmlformats.org/officeDocument/2006/relationships/hyperlink" Target="https://www.bing.com/videos/search?q=microsoft+forms&amp;view=detail&amp;mid=BC5F82830236D07A3E41BC5F82830236D07A3E41&amp;FORM=VIRE" TargetMode="External"/><Relationship Id="rId22" Type="http://schemas.openxmlformats.org/officeDocument/2006/relationships/hyperlink" Target="https://www.youtube.com/watch?v=ErSjc1PEGKE" TargetMode="External"/><Relationship Id="rId27" Type="http://schemas.openxmlformats.org/officeDocument/2006/relationships/hyperlink" Target="https://www.youtube.com/watch?v=UEw3s7QnolA" TargetMode="External"/><Relationship Id="rId30" Type="http://schemas.openxmlformats.org/officeDocument/2006/relationships/hyperlink" Target="https://www.storyboardthat.com/" TargetMode="External"/><Relationship Id="rId35" Type="http://schemas.openxmlformats.org/officeDocument/2006/relationships/hyperlink" Target="https://www.youtube.com/watch?v=-JV9cLDCgas" TargetMode="External"/><Relationship Id="rId43" Type="http://schemas.openxmlformats.org/officeDocument/2006/relationships/hyperlink" Target="https://24slides.com/presentbetter/what-is-a-pecha-kucha-presentation/" TargetMode="External"/><Relationship Id="rId48" Type="http://schemas.openxmlformats.org/officeDocument/2006/relationships/header" Target="header1.xml"/><Relationship Id="Re045d312de5549e4" Type="http://schemas.microsoft.com/office/2018/08/relationships/commentsExtensible" Target="commentsExtensible.xml"/><Relationship Id="rId8" Type="http://schemas.openxmlformats.org/officeDocument/2006/relationships/hyperlink" Target="https://whiteboard.microsoft.com/" TargetMode="External"/><Relationship Id="rId51" Type="http://schemas.openxmlformats.org/officeDocument/2006/relationships/footer" Target="footer2.xm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E12A4-369C-45DC-961D-CE0AC839C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5012</Words>
  <Characters>28575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2020-04-07T23:08:00Z</dcterms:created>
  <dcterms:modified xsi:type="dcterms:W3CDTF">2020-04-07T23:08:00Z</dcterms:modified>
  <cp:category/>
</cp:coreProperties>
</file>