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4CFD" w14:textId="3D4234D3" w:rsidR="00BC0CD9" w:rsidRDefault="002C633A" w:rsidP="00CA44A4">
      <w:pPr>
        <w:pStyle w:val="Heading1"/>
      </w:pPr>
      <w:r>
        <w:t>Bu</w:t>
      </w:r>
      <w:r w:rsidR="0090353C">
        <w:t>siness s</w:t>
      </w:r>
      <w:r w:rsidR="00C600C3">
        <w:t>tudies - stage 6 - finance</w:t>
      </w:r>
      <w:r>
        <w:t xml:space="preserve"> </w:t>
      </w:r>
    </w:p>
    <w:p w14:paraId="5C7FE6A2" w14:textId="5316D6E2" w:rsidR="00BC0CD9" w:rsidRPr="00CA44A4" w:rsidRDefault="00AD5406" w:rsidP="00CA44A4">
      <w:pPr>
        <w:pStyle w:val="FeatureBox2"/>
        <w:rPr>
          <w:rStyle w:val="Strong"/>
        </w:rPr>
      </w:pPr>
      <w:r w:rsidRPr="00CA44A4">
        <w:rPr>
          <w:rStyle w:val="Strong"/>
        </w:rPr>
        <w:t>Note for teachers:</w:t>
      </w:r>
    </w:p>
    <w:p w14:paraId="7DC0865B" w14:textId="4D846897" w:rsidR="00CF5017" w:rsidRDefault="004263CA" w:rsidP="00CA44A4">
      <w:pPr>
        <w:pStyle w:val="FeatureBox2"/>
      </w:pPr>
      <w:r w:rsidRPr="004263CA">
        <w:t>Students are guided</w:t>
      </w:r>
      <w:r w:rsidR="00FC4EB5">
        <w:t xml:space="preserve"> in</w:t>
      </w:r>
      <w:r w:rsidR="00410895">
        <w:t xml:space="preserve"> completing an investigation in</w:t>
      </w:r>
      <w:r w:rsidR="00AF53E7">
        <w:t>to the</w:t>
      </w:r>
      <w:r w:rsidR="00FC4EB5">
        <w:t xml:space="preserve"> role of financial management</w:t>
      </w:r>
      <w:r w:rsidR="001F4163">
        <w:t xml:space="preserve"> using real and hypothetical case studies</w:t>
      </w:r>
      <w:r w:rsidR="00FC4EB5">
        <w:t xml:space="preserve">. </w:t>
      </w:r>
      <w:r w:rsidRPr="004263CA">
        <w:t xml:space="preserve">This sample virtual program is intended for </w:t>
      </w:r>
      <w:r w:rsidR="00FC4EB5">
        <w:t>two</w:t>
      </w:r>
      <w:r w:rsidRPr="004263CA">
        <w:t xml:space="preserve"> week</w:t>
      </w:r>
      <w:r>
        <w:t>s</w:t>
      </w:r>
      <w:r w:rsidRPr="004263CA">
        <w:t xml:space="preserve"> of learning</w:t>
      </w:r>
      <w:r>
        <w:t xml:space="preserve"> and includes </w:t>
      </w:r>
      <w:r w:rsidR="00677F6F">
        <w:t>several</w:t>
      </w:r>
      <w:r w:rsidRPr="004263CA">
        <w:t xml:space="preserve"> lessons and </w:t>
      </w:r>
      <w:r>
        <w:t xml:space="preserve">online </w:t>
      </w:r>
      <w:r w:rsidRPr="004263CA">
        <w:t>resources</w:t>
      </w:r>
      <w:r>
        <w:t xml:space="preserve">. </w:t>
      </w:r>
    </w:p>
    <w:p w14:paraId="68C3F01E" w14:textId="0996F93D" w:rsidR="00B97289" w:rsidRDefault="00B97289" w:rsidP="00CA44A4">
      <w:pPr>
        <w:pStyle w:val="FeatureBox2"/>
      </w:pPr>
      <w:r>
        <w:t xml:space="preserve">Worksheets </w:t>
      </w:r>
      <w:r w:rsidR="007F1DA5">
        <w:t xml:space="preserve">and resources are found </w:t>
      </w:r>
      <w:r>
        <w:t>at the end of the learning sequence.</w:t>
      </w:r>
    </w:p>
    <w:p w14:paraId="2B1CB55B" w14:textId="6540B27D" w:rsidR="00CF5017" w:rsidRDefault="007F1DA5">
      <w:r w:rsidRPr="007F1DA5">
        <w:t xml:space="preserve">This document references the </w:t>
      </w:r>
      <w:hyperlink r:id="rId8" w:history="1">
        <w:r w:rsidR="00FC4EB5" w:rsidRPr="00FC4EB5">
          <w:rPr>
            <w:rStyle w:val="Hyperlink"/>
          </w:rPr>
          <w:t>Business Studies</w:t>
        </w:r>
      </w:hyperlink>
      <w:r w:rsidR="00FC4EB5">
        <w:t xml:space="preserve"> Stage 6</w:t>
      </w:r>
      <w:r w:rsidR="005F0F94">
        <w:t xml:space="preserve"> </w:t>
      </w:r>
      <w:r w:rsidRPr="007F1DA5">
        <w:t>Syllabus © 20</w:t>
      </w:r>
      <w:r w:rsidR="00FC4EB5">
        <w:t>10</w:t>
      </w:r>
      <w:r w:rsidRPr="007F1DA5">
        <w:t xml:space="preserve"> Copyright NSW Education Standards Authority for and on behalf of the Crown in right of the State of New South Wales.</w:t>
      </w:r>
    </w:p>
    <w:p w14:paraId="740D2F07" w14:textId="72DB92D5" w:rsidR="00AD5406" w:rsidRDefault="00AD5406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38F4D961" w14:textId="4081710D" w:rsidR="00BC0CD9" w:rsidRPr="0035292A" w:rsidRDefault="00BC0CD9" w:rsidP="003C7F9D">
      <w:pPr>
        <w:pStyle w:val="Heading2"/>
      </w:pPr>
      <w:r>
        <w:lastRenderedPageBreak/>
        <w:t xml:space="preserve">1.0 </w:t>
      </w:r>
      <w:r w:rsidR="003C7F9D">
        <w:t>R</w:t>
      </w:r>
      <w:r w:rsidR="003C7F9D" w:rsidRPr="003C7F9D">
        <w:t>ole of financial management</w:t>
      </w:r>
    </w:p>
    <w:p w14:paraId="24444006" w14:textId="77777777" w:rsidR="00BC0CD9" w:rsidRPr="00D3392E" w:rsidRDefault="00BC0CD9" w:rsidP="00BC0CD9">
      <w:pPr>
        <w:rPr>
          <w:rStyle w:val="Strong"/>
        </w:rPr>
      </w:pPr>
      <w:r w:rsidRPr="00D3392E">
        <w:rPr>
          <w:rStyle w:val="Strong"/>
        </w:rPr>
        <w:t>Students:</w:t>
      </w:r>
    </w:p>
    <w:p w14:paraId="704A6C77" w14:textId="3A3CDCF9" w:rsidR="003C7F9D" w:rsidRDefault="003C7F9D" w:rsidP="003C7F9D">
      <w:pPr>
        <w:pStyle w:val="ListBullet"/>
      </w:pPr>
      <w:r w:rsidRPr="003C7F9D">
        <w:t>strategic role of financial management</w:t>
      </w:r>
    </w:p>
    <w:p w14:paraId="4BF60C41" w14:textId="72FA5764" w:rsidR="00C3757B" w:rsidRDefault="00C3757B" w:rsidP="00C3757B">
      <w:pPr>
        <w:pStyle w:val="ListBullet"/>
      </w:pPr>
      <w:r w:rsidRPr="00C3757B">
        <w:t>objectives of financial management</w:t>
      </w:r>
    </w:p>
    <w:p w14:paraId="422B7C3C" w14:textId="661B6BE1" w:rsidR="00B57620" w:rsidRDefault="00B57620" w:rsidP="00D2334A">
      <w:pPr>
        <w:pStyle w:val="ListBullet2"/>
      </w:pPr>
      <w:r w:rsidRPr="00B57620">
        <w:t xml:space="preserve">profitability, growth, efficiency, liquidity, solvency </w:t>
      </w:r>
    </w:p>
    <w:p w14:paraId="08F77BA9" w14:textId="1CDF6653" w:rsidR="00B57620" w:rsidRDefault="00B57620" w:rsidP="00D2334A">
      <w:pPr>
        <w:pStyle w:val="ListBullet2"/>
      </w:pPr>
      <w:r w:rsidRPr="00B57620">
        <w:t>short-term and long-term</w:t>
      </w:r>
    </w:p>
    <w:p w14:paraId="51B38A27" w14:textId="5B483DEA" w:rsidR="003C7F9D" w:rsidRPr="003C7F9D" w:rsidRDefault="00AD5406" w:rsidP="003C7F9D">
      <w:pPr>
        <w:pStyle w:val="Heading3"/>
      </w:pPr>
      <w:r>
        <w:t xml:space="preserve">1.1 </w:t>
      </w:r>
      <w:r w:rsidR="00B57620">
        <w:t>S</w:t>
      </w:r>
      <w:r w:rsidR="003C7F9D" w:rsidRPr="003C7F9D">
        <w:t>trategic</w:t>
      </w:r>
      <w:r w:rsidR="00A979EE">
        <w:t xml:space="preserve"> </w:t>
      </w:r>
      <w:r w:rsidR="003C7F9D" w:rsidRPr="003C7F9D">
        <w:t>role</w:t>
      </w:r>
      <w:r w:rsidR="00A979EE">
        <w:t xml:space="preserve"> and objectives</w:t>
      </w:r>
      <w:r w:rsidR="003C7F9D" w:rsidRPr="003C7F9D">
        <w:t xml:space="preserve"> of financial management</w:t>
      </w:r>
    </w:p>
    <w:p w14:paraId="24687C8D" w14:textId="7D332D7B" w:rsidR="00C3757B" w:rsidRDefault="000F15AB" w:rsidP="000F15AB">
      <w:pPr>
        <w:pStyle w:val="FeatureBox2"/>
        <w:rPr>
          <w:rStyle w:val="Strong"/>
          <w:b w:val="0"/>
        </w:rPr>
      </w:pPr>
      <w:r w:rsidRPr="000F15AB">
        <w:rPr>
          <w:rStyle w:val="Strong"/>
        </w:rPr>
        <w:t>Teachers note</w:t>
      </w:r>
      <w:r>
        <w:rPr>
          <w:rStyle w:val="Strong"/>
          <w:b w:val="0"/>
        </w:rPr>
        <w:t xml:space="preserve"> - a</w:t>
      </w:r>
      <w:r w:rsidR="00E6100C">
        <w:rPr>
          <w:rStyle w:val="Strong"/>
          <w:b w:val="0"/>
        </w:rPr>
        <w:t xml:space="preserve">n understanding of </w:t>
      </w:r>
      <w:r w:rsidR="00C3757B">
        <w:rPr>
          <w:rStyle w:val="Strong"/>
          <w:b w:val="0"/>
        </w:rPr>
        <w:t>business concept</w:t>
      </w:r>
      <w:r w:rsidR="00410895">
        <w:rPr>
          <w:rStyle w:val="Strong"/>
          <w:b w:val="0"/>
        </w:rPr>
        <w:t>s</w:t>
      </w:r>
      <w:r w:rsidR="00E6100C">
        <w:rPr>
          <w:rStyle w:val="Strong"/>
          <w:b w:val="0"/>
        </w:rPr>
        <w:t xml:space="preserve"> is essential for student learning. Student</w:t>
      </w:r>
      <w:r w:rsidR="005F0F94">
        <w:rPr>
          <w:rStyle w:val="Strong"/>
          <w:b w:val="0"/>
        </w:rPr>
        <w:t>s</w:t>
      </w:r>
      <w:r w:rsidR="00E6100C">
        <w:rPr>
          <w:rStyle w:val="Strong"/>
          <w:b w:val="0"/>
        </w:rPr>
        <w:t xml:space="preserve"> will ne</w:t>
      </w:r>
      <w:r w:rsidR="00C600C3">
        <w:rPr>
          <w:rStyle w:val="Strong"/>
          <w:b w:val="0"/>
        </w:rPr>
        <w:t>ed access to ICT throughout some</w:t>
      </w:r>
      <w:r w:rsidR="00E6100C">
        <w:rPr>
          <w:rStyle w:val="Strong"/>
          <w:b w:val="0"/>
        </w:rPr>
        <w:t xml:space="preserve"> of the </w:t>
      </w:r>
      <w:r w:rsidR="00677F6F">
        <w:rPr>
          <w:rStyle w:val="Strong"/>
          <w:b w:val="0"/>
        </w:rPr>
        <w:t>activities,</w:t>
      </w:r>
      <w:r w:rsidR="00E6100C">
        <w:rPr>
          <w:rStyle w:val="Strong"/>
          <w:b w:val="0"/>
        </w:rPr>
        <w:t xml:space="preserve"> but alternatives have been suggested. </w:t>
      </w:r>
      <w:r w:rsidR="00D3392E">
        <w:rPr>
          <w:rStyle w:val="Strong"/>
          <w:b w:val="0"/>
        </w:rPr>
        <w:t>Students will need p</w:t>
      </w:r>
      <w:r w:rsidR="00784F4D" w:rsidRPr="00784F4D">
        <w:rPr>
          <w:rStyle w:val="Strong"/>
          <w:b w:val="0"/>
        </w:rPr>
        <w:t>rior knowledge</w:t>
      </w:r>
      <w:r w:rsidR="00677F6F">
        <w:rPr>
          <w:rStyle w:val="Strong"/>
          <w:b w:val="0"/>
        </w:rPr>
        <w:t xml:space="preserve"> </w:t>
      </w:r>
      <w:r w:rsidR="00784F4D" w:rsidRPr="00784F4D">
        <w:rPr>
          <w:rStyle w:val="Strong"/>
          <w:b w:val="0"/>
        </w:rPr>
        <w:t xml:space="preserve">and definitions </w:t>
      </w:r>
      <w:r w:rsidR="00C3757B">
        <w:rPr>
          <w:rStyle w:val="Strong"/>
          <w:b w:val="0"/>
        </w:rPr>
        <w:t>of:</w:t>
      </w:r>
    </w:p>
    <w:p w14:paraId="00D453C6" w14:textId="5FF52D0A" w:rsidR="00ED6C22" w:rsidRDefault="00C3757B" w:rsidP="00C3757B">
      <w:pPr>
        <w:pStyle w:val="FeatureBox2"/>
        <w:rPr>
          <w:bCs/>
        </w:rPr>
      </w:pPr>
      <w:r w:rsidRPr="00712D9A">
        <w:rPr>
          <w:rStyle w:val="Strong"/>
        </w:rPr>
        <w:t xml:space="preserve">Financial </w:t>
      </w:r>
      <w:r w:rsidR="00712D9A" w:rsidRPr="00712D9A">
        <w:rPr>
          <w:rStyle w:val="Strong"/>
        </w:rPr>
        <w:t>Management</w:t>
      </w:r>
      <w:r w:rsidR="00712D9A" w:rsidRPr="00C3757B">
        <w:rPr>
          <w:bCs/>
        </w:rPr>
        <w:t xml:space="preserve"> </w:t>
      </w:r>
      <w:r w:rsidR="00712D9A">
        <w:rPr>
          <w:bCs/>
        </w:rPr>
        <w:t xml:space="preserve">- </w:t>
      </w:r>
      <w:r>
        <w:rPr>
          <w:bCs/>
        </w:rPr>
        <w:t>the planning, organi</w:t>
      </w:r>
      <w:r w:rsidRPr="00C3757B">
        <w:rPr>
          <w:bCs/>
        </w:rPr>
        <w:t xml:space="preserve">sing and controlling </w:t>
      </w:r>
      <w:r w:rsidR="00410895">
        <w:rPr>
          <w:bCs/>
        </w:rPr>
        <w:t xml:space="preserve">of </w:t>
      </w:r>
      <w:r w:rsidRPr="00C3757B">
        <w:rPr>
          <w:bCs/>
        </w:rPr>
        <w:t xml:space="preserve">the financial </w:t>
      </w:r>
      <w:r>
        <w:rPr>
          <w:bCs/>
        </w:rPr>
        <w:t>resources</w:t>
      </w:r>
      <w:r w:rsidRPr="00C3757B">
        <w:rPr>
          <w:bCs/>
        </w:rPr>
        <w:t xml:space="preserve"> such as </w:t>
      </w:r>
      <w:r>
        <w:rPr>
          <w:bCs/>
        </w:rPr>
        <w:t>the uses of</w:t>
      </w:r>
      <w:r w:rsidRPr="00C3757B">
        <w:rPr>
          <w:bCs/>
        </w:rPr>
        <w:t xml:space="preserve"> funds </w:t>
      </w:r>
      <w:r>
        <w:rPr>
          <w:bCs/>
        </w:rPr>
        <w:t>for</w:t>
      </w:r>
      <w:r w:rsidRPr="00C3757B">
        <w:rPr>
          <w:bCs/>
        </w:rPr>
        <w:t xml:space="preserve"> </w:t>
      </w:r>
      <w:r w:rsidR="008C6CAD">
        <w:rPr>
          <w:bCs/>
        </w:rPr>
        <w:t>a</w:t>
      </w:r>
      <w:r w:rsidR="00ED6C22">
        <w:rPr>
          <w:bCs/>
        </w:rPr>
        <w:t xml:space="preserve"> business. </w:t>
      </w:r>
    </w:p>
    <w:p w14:paraId="54483186" w14:textId="32BA2242" w:rsidR="00B335CE" w:rsidRDefault="00ED6C22" w:rsidP="00C3757B">
      <w:pPr>
        <w:pStyle w:val="FeatureBox2"/>
        <w:rPr>
          <w:bCs/>
        </w:rPr>
      </w:pPr>
      <w:r w:rsidRPr="00712D9A">
        <w:rPr>
          <w:rStyle w:val="Strong"/>
        </w:rPr>
        <w:t>Strategical role of finance</w:t>
      </w:r>
      <w:r w:rsidR="00712D9A">
        <w:rPr>
          <w:bCs/>
        </w:rPr>
        <w:t xml:space="preserve"> - </w:t>
      </w:r>
      <w:r>
        <w:rPr>
          <w:bCs/>
        </w:rPr>
        <w:t xml:space="preserve">the setting of clear and achievable objectives that allocates financial resources to achieve those </w:t>
      </w:r>
      <w:r w:rsidR="00B335CE">
        <w:rPr>
          <w:bCs/>
        </w:rPr>
        <w:t>objectives.</w:t>
      </w:r>
    </w:p>
    <w:p w14:paraId="68877E66" w14:textId="418D3057" w:rsidR="00B335CE" w:rsidRPr="008C6CAD" w:rsidRDefault="00B335CE" w:rsidP="008C6CAD">
      <w:pPr>
        <w:pStyle w:val="FeatureBox2"/>
        <w:rPr>
          <w:bCs/>
        </w:rPr>
      </w:pPr>
      <w:r w:rsidRPr="00712D9A">
        <w:rPr>
          <w:rStyle w:val="Strong"/>
        </w:rPr>
        <w:t>Objectives</w:t>
      </w:r>
      <w:r w:rsidRPr="00B335CE">
        <w:rPr>
          <w:bCs/>
        </w:rPr>
        <w:t xml:space="preserve"> refer to what </w:t>
      </w:r>
      <w:r w:rsidR="00F97EED">
        <w:rPr>
          <w:bCs/>
        </w:rPr>
        <w:t>t</w:t>
      </w:r>
      <w:r w:rsidRPr="00B335CE">
        <w:rPr>
          <w:bCs/>
        </w:rPr>
        <w:t xml:space="preserve">he </w:t>
      </w:r>
      <w:r w:rsidR="001F4163">
        <w:rPr>
          <w:bCs/>
        </w:rPr>
        <w:t>enterprises want</w:t>
      </w:r>
      <w:r>
        <w:rPr>
          <w:bCs/>
        </w:rPr>
        <w:t xml:space="preserve"> to achieve (goals)</w:t>
      </w:r>
      <w:r w:rsidR="00ED6C22">
        <w:rPr>
          <w:bCs/>
        </w:rPr>
        <w:t xml:space="preserve">. </w:t>
      </w:r>
      <w:r w:rsidR="00F97EED">
        <w:rPr>
          <w:bCs/>
        </w:rPr>
        <w:t xml:space="preserve">There are five main financial objectives; </w:t>
      </w:r>
      <w:r w:rsidR="00F97EED" w:rsidRPr="00F97EED">
        <w:rPr>
          <w:bCs/>
        </w:rPr>
        <w:t>profitability, growth, efficiency, liquidity and solvency</w:t>
      </w:r>
      <w:r w:rsidR="00F97EED">
        <w:rPr>
          <w:bCs/>
        </w:rPr>
        <w:t xml:space="preserve">. </w:t>
      </w:r>
    </w:p>
    <w:p w14:paraId="33548CE6" w14:textId="627C4E41" w:rsidR="00BC0CD9" w:rsidRPr="00251E62" w:rsidRDefault="00BC0CD9" w:rsidP="00CB749E">
      <w:pPr>
        <w:pStyle w:val="Heading4"/>
        <w:rPr>
          <w:rStyle w:val="Strong"/>
        </w:rPr>
      </w:pPr>
      <w:r w:rsidRPr="00251E62">
        <w:rPr>
          <w:rStyle w:val="Strong"/>
        </w:rPr>
        <w:t>Activities</w:t>
      </w:r>
      <w:r>
        <w:rPr>
          <w:rStyle w:val="Strong"/>
        </w:rPr>
        <w:t>:</w:t>
      </w:r>
    </w:p>
    <w:p w14:paraId="50D76EA1" w14:textId="363FA346" w:rsidR="00D14206" w:rsidRDefault="003C7F9D" w:rsidP="00D14206">
      <w:pPr>
        <w:pStyle w:val="ListBullet"/>
      </w:pPr>
      <w:r>
        <w:t>Students complete</w:t>
      </w:r>
      <w:r w:rsidR="00374AEE">
        <w:t xml:space="preserve"> a</w:t>
      </w:r>
      <w:r>
        <w:t xml:space="preserve"> </w:t>
      </w:r>
      <w:hyperlink r:id="rId9" w:history="1">
        <w:r w:rsidRPr="00D27AE8">
          <w:rPr>
            <w:rStyle w:val="Hyperlink"/>
          </w:rPr>
          <w:t>KWL</w:t>
        </w:r>
        <w:r w:rsidR="00944235">
          <w:rPr>
            <w:rStyle w:val="Hyperlink"/>
          </w:rPr>
          <w:t>H</w:t>
        </w:r>
        <w:r w:rsidRPr="00D27AE8">
          <w:rPr>
            <w:rStyle w:val="Hyperlink"/>
          </w:rPr>
          <w:t xml:space="preserve"> chart</w:t>
        </w:r>
      </w:hyperlink>
      <w:r>
        <w:t xml:space="preserve"> about the role of finance management in a</w:t>
      </w:r>
      <w:r w:rsidR="00374AEE">
        <w:t xml:space="preserve"> small and a large</w:t>
      </w:r>
      <w:r>
        <w:t xml:space="preserve"> business. </w:t>
      </w:r>
    </w:p>
    <w:p w14:paraId="4D3631DD" w14:textId="67B6D49E" w:rsidR="00917C4A" w:rsidRDefault="00917C4A" w:rsidP="00D14206">
      <w:pPr>
        <w:pStyle w:val="ListBullet"/>
      </w:pPr>
      <w:r>
        <w:t>Define financial management and provide real or hypothetical examples. Describe the key areas and f</w:t>
      </w:r>
      <w:r w:rsidR="00410895">
        <w:t>eatures of financial management,</w:t>
      </w:r>
      <w:r w:rsidR="00C600C3">
        <w:t xml:space="preserve"> for example,</w:t>
      </w:r>
      <w:r>
        <w:t xml:space="preserve"> </w:t>
      </w:r>
      <w:r w:rsidR="00C600C3">
        <w:t>forecasting or</w:t>
      </w:r>
      <w:r>
        <w:t xml:space="preserve"> cash management. </w:t>
      </w:r>
    </w:p>
    <w:p w14:paraId="42ECC7A5" w14:textId="0E84C275" w:rsidR="00374AEE" w:rsidRDefault="00374AEE" w:rsidP="00D14206">
      <w:pPr>
        <w:pStyle w:val="ListBullet"/>
      </w:pPr>
      <w:r>
        <w:t xml:space="preserve">Student investigate a case study of </w:t>
      </w:r>
      <w:r w:rsidR="008C6CAD">
        <w:t xml:space="preserve">a </w:t>
      </w:r>
      <w:r>
        <w:t xml:space="preserve">real business and </w:t>
      </w:r>
      <w:r w:rsidR="00D2334A">
        <w:t>answer the following questions:</w:t>
      </w:r>
      <w:r>
        <w:t xml:space="preserve"> </w:t>
      </w:r>
    </w:p>
    <w:p w14:paraId="2CD80958" w14:textId="7C2ED42A" w:rsidR="00374AEE" w:rsidRDefault="00374AEE" w:rsidP="00374AEE">
      <w:pPr>
        <w:pStyle w:val="ListBullet2"/>
      </w:pPr>
      <w:r>
        <w:t>Who are the owners of the business?</w:t>
      </w:r>
    </w:p>
    <w:p w14:paraId="1B04B0F2" w14:textId="1E8809E5" w:rsidR="00374AEE" w:rsidRDefault="00374AEE" w:rsidP="00374AEE">
      <w:pPr>
        <w:pStyle w:val="ListBullet2"/>
      </w:pPr>
      <w:r>
        <w:t>What is the legal structure?</w:t>
      </w:r>
    </w:p>
    <w:p w14:paraId="63F053A1" w14:textId="7D25F229" w:rsidR="00374AEE" w:rsidRDefault="00374AEE" w:rsidP="00374AEE">
      <w:pPr>
        <w:pStyle w:val="ListBullet2"/>
      </w:pPr>
      <w:r>
        <w:t>Is there a Chief Financial Officer</w:t>
      </w:r>
      <w:r w:rsidR="008C6CAD">
        <w:t>?</w:t>
      </w:r>
      <w:r>
        <w:t xml:space="preserve"> </w:t>
      </w:r>
      <w:r w:rsidR="008C6CAD">
        <w:t>W</w:t>
      </w:r>
      <w:r>
        <w:t xml:space="preserve">hat is their role? </w:t>
      </w:r>
    </w:p>
    <w:p w14:paraId="0FD66377" w14:textId="49E1D418" w:rsidR="00374AEE" w:rsidRDefault="00374AEE" w:rsidP="00374AEE">
      <w:pPr>
        <w:pStyle w:val="ListBullet2"/>
      </w:pPr>
      <w:r>
        <w:t xml:space="preserve">Where is the business operations? How long </w:t>
      </w:r>
      <w:r w:rsidR="001F4163">
        <w:t>has the business been operating in those</w:t>
      </w:r>
      <w:r>
        <w:t xml:space="preserve"> locations?</w:t>
      </w:r>
      <w:r w:rsidR="008C6CAD">
        <w:t xml:space="preserve"> Where are </w:t>
      </w:r>
      <w:r w:rsidR="00917C4A">
        <w:t>financial headquarters located? Why do you think that area was chosen?</w:t>
      </w:r>
    </w:p>
    <w:p w14:paraId="2E96F9B0" w14:textId="7C3EBFFF" w:rsidR="00374AEE" w:rsidRDefault="00374AEE" w:rsidP="00374AEE">
      <w:pPr>
        <w:pStyle w:val="ListBullet2"/>
      </w:pPr>
      <w:r>
        <w:lastRenderedPageBreak/>
        <w:t>What is the</w:t>
      </w:r>
      <w:r w:rsidR="00917C4A">
        <w:t xml:space="preserve"> current level of debt in the </w:t>
      </w:r>
      <w:r w:rsidR="001F4163">
        <w:t xml:space="preserve">business? And why? </w:t>
      </w:r>
      <w:r>
        <w:t xml:space="preserve">This information can </w:t>
      </w:r>
      <w:r w:rsidR="00917C4A">
        <w:t xml:space="preserve">found </w:t>
      </w:r>
      <w:r w:rsidR="008C6CAD">
        <w:t>in</w:t>
      </w:r>
      <w:r w:rsidR="00917C4A">
        <w:t xml:space="preserve"> financial reports</w:t>
      </w:r>
      <w:r w:rsidR="008C6CAD">
        <w:t>,</w:t>
      </w:r>
      <w:r w:rsidR="00917C4A">
        <w:t xml:space="preserve"> if they </w:t>
      </w:r>
      <w:r w:rsidR="001F4163">
        <w:t>are public listed</w:t>
      </w:r>
      <w:r w:rsidR="00410895">
        <w:t xml:space="preserve"> company</w:t>
      </w:r>
      <w:r w:rsidR="001F4163">
        <w:t xml:space="preserve"> and</w:t>
      </w:r>
      <w:r w:rsidR="00410895">
        <w:t xml:space="preserve"> for</w:t>
      </w:r>
      <w:r w:rsidR="001F4163">
        <w:t xml:space="preserve"> further information about debt</w:t>
      </w:r>
      <w:r w:rsidR="008C6CAD">
        <w:t xml:space="preserve"> </w:t>
      </w:r>
      <w:r w:rsidR="00410895">
        <w:t xml:space="preserve">please </w:t>
      </w:r>
      <w:r w:rsidR="00C600C3">
        <w:t>read the</w:t>
      </w:r>
      <w:r w:rsidR="00ED6C22">
        <w:t xml:space="preserve"> </w:t>
      </w:r>
      <w:hyperlink r:id="rId10" w:history="1">
        <w:r w:rsidR="00ED6C22" w:rsidRPr="00ED6C22">
          <w:rPr>
            <w:rStyle w:val="Hyperlink"/>
          </w:rPr>
          <w:t xml:space="preserve">Money Smart </w:t>
        </w:r>
      </w:hyperlink>
      <w:r w:rsidR="008C6CAD">
        <w:t>fact sheet.</w:t>
      </w:r>
      <w:r w:rsidR="00ED6C22">
        <w:t xml:space="preserve"> </w:t>
      </w:r>
    </w:p>
    <w:p w14:paraId="2FC4F70E" w14:textId="3752FCCB" w:rsidR="00A979EE" w:rsidRDefault="00917C4A" w:rsidP="00917C4A">
      <w:pPr>
        <w:pStyle w:val="ListBullet2"/>
      </w:pPr>
      <w:r>
        <w:t xml:space="preserve">What are the key factors that has made the business successful? What is the future </w:t>
      </w:r>
      <w:r w:rsidR="001F4163">
        <w:t xml:space="preserve">financial </w:t>
      </w:r>
      <w:r>
        <w:t xml:space="preserve">plan for the business? Do you think it </w:t>
      </w:r>
      <w:r w:rsidR="001F4163">
        <w:t>is</w:t>
      </w:r>
      <w:r>
        <w:t xml:space="preserve"> strategic</w:t>
      </w:r>
      <w:r w:rsidR="001F4163">
        <w:t>ally</w:t>
      </w:r>
      <w:r w:rsidR="00C3757B">
        <w:t xml:space="preserve"> focused</w:t>
      </w:r>
      <w:r>
        <w:t xml:space="preserve">?  </w:t>
      </w:r>
    </w:p>
    <w:p w14:paraId="70CA7997" w14:textId="040E110B" w:rsidR="00A979EE" w:rsidRDefault="00A979EE" w:rsidP="00410895">
      <w:pPr>
        <w:pStyle w:val="ListBullet"/>
        <w:rPr>
          <w:rStyle w:val="Strong"/>
          <w:b w:val="0"/>
        </w:rPr>
      </w:pPr>
      <w:r>
        <w:rPr>
          <w:rStyle w:val="Strong"/>
          <w:b w:val="0"/>
        </w:rPr>
        <w:t>Student</w:t>
      </w:r>
      <w:r w:rsidR="001F4163">
        <w:rPr>
          <w:rStyle w:val="Strong"/>
          <w:b w:val="0"/>
        </w:rPr>
        <w:t>s</w:t>
      </w:r>
      <w:r>
        <w:rPr>
          <w:rStyle w:val="Strong"/>
          <w:b w:val="0"/>
        </w:rPr>
        <w:t xml:space="preserve"> develop a </w:t>
      </w:r>
      <w:hyperlink r:id="rId11" w:history="1">
        <w:r w:rsidRPr="00D27AE8">
          <w:rPr>
            <w:rStyle w:val="Hyperlink"/>
          </w:rPr>
          <w:t>generated list</w:t>
        </w:r>
      </w:hyperlink>
      <w:r>
        <w:rPr>
          <w:rStyle w:val="Strong"/>
          <w:b w:val="0"/>
        </w:rPr>
        <w:t xml:space="preserve"> of </w:t>
      </w:r>
      <w:r w:rsidR="00410895">
        <w:rPr>
          <w:rStyle w:val="Strong"/>
          <w:b w:val="0"/>
        </w:rPr>
        <w:t>business</w:t>
      </w:r>
      <w:r>
        <w:rPr>
          <w:rStyle w:val="Strong"/>
          <w:b w:val="0"/>
        </w:rPr>
        <w:t xml:space="preserve"> </w:t>
      </w:r>
      <w:r w:rsidRPr="00A979EE">
        <w:rPr>
          <w:rStyle w:val="Strong"/>
          <w:b w:val="0"/>
        </w:rPr>
        <w:t>financial management</w:t>
      </w:r>
      <w:r w:rsidR="00410895">
        <w:rPr>
          <w:rStyle w:val="Strong"/>
          <w:b w:val="0"/>
        </w:rPr>
        <w:t xml:space="preserve"> objectives</w:t>
      </w:r>
      <w:r>
        <w:rPr>
          <w:rStyle w:val="Strong"/>
          <w:b w:val="0"/>
        </w:rPr>
        <w:t xml:space="preserve">. </w:t>
      </w:r>
      <w:r w:rsidR="00410895">
        <w:rPr>
          <w:rStyle w:val="Strong"/>
          <w:b w:val="0"/>
        </w:rPr>
        <w:t>B</w:t>
      </w:r>
      <w:r w:rsidR="00410895" w:rsidRPr="00410895">
        <w:rPr>
          <w:rStyle w:val="Strong"/>
          <w:b w:val="0"/>
        </w:rPr>
        <w:t>ased on that list</w:t>
      </w:r>
      <w:r w:rsidR="00410895">
        <w:rPr>
          <w:rStyle w:val="Strong"/>
          <w:b w:val="0"/>
        </w:rPr>
        <w:t>, s</w:t>
      </w:r>
      <w:r w:rsidRPr="00A979EE">
        <w:rPr>
          <w:rStyle w:val="Strong"/>
          <w:b w:val="0"/>
        </w:rPr>
        <w:t xml:space="preserve">tudents </w:t>
      </w:r>
      <w:hyperlink r:id="rId12" w:history="1">
        <w:r w:rsidRPr="00D27AE8">
          <w:rPr>
            <w:rStyle w:val="Hyperlink"/>
          </w:rPr>
          <w:t>formulate questions</w:t>
        </w:r>
      </w:hyperlink>
      <w:r w:rsidRPr="00A979EE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and conduct research to answer their questions. </w:t>
      </w:r>
    </w:p>
    <w:p w14:paraId="38A20CA2" w14:textId="2A4D9A15" w:rsidR="00B335CE" w:rsidRDefault="00B335CE" w:rsidP="00B335CE">
      <w:pPr>
        <w:pStyle w:val="ListBullet"/>
        <w:rPr>
          <w:rStyle w:val="Strong"/>
          <w:b w:val="0"/>
        </w:rPr>
      </w:pPr>
      <w:r w:rsidRPr="00B335CE">
        <w:rPr>
          <w:rStyle w:val="Strong"/>
          <w:b w:val="0"/>
        </w:rPr>
        <w:t xml:space="preserve">Objectives refer to what </w:t>
      </w:r>
      <w:r>
        <w:rPr>
          <w:rStyle w:val="Strong"/>
          <w:b w:val="0"/>
        </w:rPr>
        <w:t>t</w:t>
      </w:r>
      <w:r w:rsidRPr="00B335CE">
        <w:rPr>
          <w:rStyle w:val="Strong"/>
          <w:b w:val="0"/>
        </w:rPr>
        <w:t xml:space="preserve">he business wants to achieve (goals). </w:t>
      </w:r>
      <w:r w:rsidR="00A001E6">
        <w:rPr>
          <w:rStyle w:val="Strong"/>
          <w:b w:val="0"/>
        </w:rPr>
        <w:t>Complete the flashcards, write</w:t>
      </w:r>
      <w:r w:rsidR="00E707D9">
        <w:rPr>
          <w:rStyle w:val="Strong"/>
          <w:b w:val="0"/>
        </w:rPr>
        <w:t>, match and test sections of the</w:t>
      </w:r>
      <w:r w:rsidR="00A001E6">
        <w:rPr>
          <w:rStyle w:val="Strong"/>
          <w:b w:val="0"/>
        </w:rPr>
        <w:t xml:space="preserve"> </w:t>
      </w:r>
      <w:hyperlink r:id="rId13" w:history="1">
        <w:r w:rsidR="00A001E6" w:rsidRPr="00A001E6">
          <w:rPr>
            <w:rStyle w:val="Hyperlink"/>
          </w:rPr>
          <w:t>quizlet</w:t>
        </w:r>
      </w:hyperlink>
      <w:r w:rsidR="00A001E6">
        <w:rPr>
          <w:rStyle w:val="Strong"/>
          <w:b w:val="0"/>
        </w:rPr>
        <w:t xml:space="preserve"> on the </w:t>
      </w:r>
      <w:r w:rsidR="003213B0">
        <w:rPr>
          <w:rStyle w:val="Strong"/>
          <w:b w:val="0"/>
        </w:rPr>
        <w:t>role and objectives of</w:t>
      </w:r>
      <w:r w:rsidR="00A001E6">
        <w:rPr>
          <w:rStyle w:val="Strong"/>
          <w:b w:val="0"/>
        </w:rPr>
        <w:t xml:space="preserve"> financial management</w:t>
      </w:r>
      <w:r w:rsidR="001E3306">
        <w:rPr>
          <w:rStyle w:val="Strong"/>
          <w:b w:val="0"/>
        </w:rPr>
        <w:t xml:space="preserve">. </w:t>
      </w:r>
      <w:r w:rsidR="003213B0">
        <w:rPr>
          <w:rStyle w:val="Strong"/>
          <w:b w:val="0"/>
        </w:rPr>
        <w:t xml:space="preserve">The quizlet </w:t>
      </w:r>
      <w:r w:rsidR="00E707D9">
        <w:rPr>
          <w:rStyle w:val="Strong"/>
          <w:b w:val="0"/>
        </w:rPr>
        <w:t>defines</w:t>
      </w:r>
      <w:r w:rsidR="003213B0">
        <w:rPr>
          <w:rStyle w:val="Strong"/>
          <w:b w:val="0"/>
        </w:rPr>
        <w:t xml:space="preserve"> the</w:t>
      </w:r>
      <w:r>
        <w:rPr>
          <w:rStyle w:val="Strong"/>
          <w:b w:val="0"/>
        </w:rPr>
        <w:t xml:space="preserve"> main</w:t>
      </w:r>
      <w:r w:rsidR="003213B0">
        <w:rPr>
          <w:rStyle w:val="Strong"/>
          <w:b w:val="0"/>
        </w:rPr>
        <w:t xml:space="preserve"> business objectives of </w:t>
      </w:r>
      <w:r w:rsidR="00E707D9" w:rsidRPr="00E707D9">
        <w:rPr>
          <w:rStyle w:val="Strong"/>
          <w:b w:val="0"/>
        </w:rPr>
        <w:t>profitability, growth, ef</w:t>
      </w:r>
      <w:r w:rsidR="00E707D9">
        <w:rPr>
          <w:rStyle w:val="Strong"/>
          <w:b w:val="0"/>
        </w:rPr>
        <w:t xml:space="preserve">ficiency, liquidity and </w:t>
      </w:r>
      <w:r w:rsidR="00E707D9" w:rsidRPr="00E707D9">
        <w:rPr>
          <w:rStyle w:val="Strong"/>
          <w:b w:val="0"/>
        </w:rPr>
        <w:t>solvency</w:t>
      </w:r>
      <w:r w:rsidR="00E707D9">
        <w:rPr>
          <w:rStyle w:val="Strong"/>
          <w:b w:val="0"/>
        </w:rPr>
        <w:t xml:space="preserve">. </w:t>
      </w:r>
      <w:r w:rsidR="0099708D">
        <w:rPr>
          <w:rStyle w:val="Strong"/>
          <w:b w:val="0"/>
        </w:rPr>
        <w:t>Use these</w:t>
      </w:r>
      <w:r w:rsidR="001E3306">
        <w:rPr>
          <w:rStyle w:val="Strong"/>
          <w:b w:val="0"/>
        </w:rPr>
        <w:t xml:space="preserve"> definitions</w:t>
      </w:r>
      <w:r w:rsidR="007777A5">
        <w:rPr>
          <w:rStyle w:val="Strong"/>
          <w:b w:val="0"/>
        </w:rPr>
        <w:t xml:space="preserve"> and </w:t>
      </w:r>
      <w:r w:rsidR="0099708D">
        <w:rPr>
          <w:rStyle w:val="Strong"/>
          <w:b w:val="0"/>
        </w:rPr>
        <w:t xml:space="preserve">provide real business examples that </w:t>
      </w:r>
      <w:r w:rsidR="007777A5">
        <w:rPr>
          <w:rStyle w:val="Strong"/>
          <w:b w:val="0"/>
        </w:rPr>
        <w:t>relate to those definitions.</w:t>
      </w:r>
      <w:r w:rsidR="003213B0">
        <w:rPr>
          <w:rStyle w:val="Strong"/>
          <w:b w:val="0"/>
        </w:rPr>
        <w:t xml:space="preserve"> Students </w:t>
      </w:r>
      <w:r>
        <w:rPr>
          <w:rStyle w:val="Strong"/>
          <w:b w:val="0"/>
        </w:rPr>
        <w:t>explain</w:t>
      </w:r>
      <w:r w:rsidR="003213B0">
        <w:rPr>
          <w:rStyle w:val="Strong"/>
          <w:b w:val="0"/>
        </w:rPr>
        <w:t xml:space="preserve"> how these objectives relate</w:t>
      </w:r>
      <w:r>
        <w:rPr>
          <w:rStyle w:val="Strong"/>
          <w:b w:val="0"/>
        </w:rPr>
        <w:t xml:space="preserve"> to</w:t>
      </w:r>
      <w:r w:rsidR="003213B0">
        <w:rPr>
          <w:rStyle w:val="Strong"/>
          <w:b w:val="0"/>
        </w:rPr>
        <w:t xml:space="preserve"> achieving</w:t>
      </w:r>
      <w:r>
        <w:rPr>
          <w:rStyle w:val="Strong"/>
          <w:b w:val="0"/>
        </w:rPr>
        <w:t xml:space="preserve"> the</w:t>
      </w:r>
      <w:r w:rsidR="003213B0">
        <w:rPr>
          <w:rStyle w:val="Strong"/>
          <w:b w:val="0"/>
        </w:rPr>
        <w:t xml:space="preserve"> strategic role of the business. </w:t>
      </w:r>
    </w:p>
    <w:p w14:paraId="4DD85240" w14:textId="15AF8E9A" w:rsidR="00A979EE" w:rsidRDefault="00E85481" w:rsidP="00E707D9">
      <w:pPr>
        <w:pStyle w:val="ListBullet"/>
        <w:rPr>
          <w:rStyle w:val="Strong"/>
          <w:b w:val="0"/>
        </w:rPr>
      </w:pPr>
      <w:r>
        <w:rPr>
          <w:rStyle w:val="Strong"/>
          <w:b w:val="0"/>
        </w:rPr>
        <w:t xml:space="preserve">Watch the YouTube </w:t>
      </w:r>
      <w:r w:rsidR="00D2334A">
        <w:rPr>
          <w:rStyle w:val="Strong"/>
          <w:b w:val="0"/>
        </w:rPr>
        <w:t>video</w:t>
      </w:r>
      <w:r w:rsidR="00B335CE">
        <w:rPr>
          <w:rStyle w:val="Strong"/>
          <w:b w:val="0"/>
        </w:rPr>
        <w:t xml:space="preserve"> </w:t>
      </w:r>
      <w:r w:rsidR="00944235">
        <w:rPr>
          <w:rStyle w:val="Strong"/>
          <w:b w:val="0"/>
        </w:rPr>
        <w:t xml:space="preserve">- </w:t>
      </w:r>
      <w:hyperlink r:id="rId14" w:history="1">
        <w:r w:rsidR="00B335CE">
          <w:rPr>
            <w:rStyle w:val="Hyperlink"/>
          </w:rPr>
          <w:t>O</w:t>
        </w:r>
        <w:r w:rsidR="00B335CE" w:rsidRPr="00B335CE">
          <w:rPr>
            <w:rStyle w:val="Hyperlink"/>
          </w:rPr>
          <w:t>bjectives of financial management</w:t>
        </w:r>
      </w:hyperlink>
      <w:r>
        <w:rPr>
          <w:rStyle w:val="Hyperlink"/>
        </w:rPr>
        <w:t xml:space="preserve"> </w:t>
      </w:r>
      <w:r w:rsidR="00944235">
        <w:rPr>
          <w:rStyle w:val="Hyperlink"/>
          <w:color w:val="auto"/>
          <w:u w:val="none"/>
        </w:rPr>
        <w:t>(video d</w:t>
      </w:r>
      <w:r w:rsidR="00712D9A">
        <w:rPr>
          <w:rStyle w:val="Hyperlink"/>
          <w:color w:val="auto"/>
          <w:u w:val="none"/>
        </w:rPr>
        <w:t>uration: 6:02</w:t>
      </w:r>
      <w:r w:rsidRPr="00712D9A">
        <w:rPr>
          <w:rStyle w:val="Hyperlink"/>
          <w:color w:val="auto"/>
          <w:u w:val="none"/>
        </w:rPr>
        <w:t>)</w:t>
      </w:r>
      <w:r w:rsidRPr="00712D9A">
        <w:rPr>
          <w:rStyle w:val="Strong"/>
          <w:b w:val="0"/>
        </w:rPr>
        <w:t xml:space="preserve"> </w:t>
      </w:r>
      <w:r w:rsidR="00B335CE">
        <w:rPr>
          <w:rStyle w:val="Strong"/>
          <w:b w:val="0"/>
        </w:rPr>
        <w:t>and use the previous activity to</w:t>
      </w:r>
      <w:r>
        <w:rPr>
          <w:rStyle w:val="Strong"/>
          <w:b w:val="0"/>
        </w:rPr>
        <w:t xml:space="preserve"> complete the following table</w:t>
      </w:r>
      <w:r w:rsidR="009B312D">
        <w:rPr>
          <w:rStyle w:val="Strong"/>
          <w:b w:val="0"/>
        </w:rPr>
        <w:t>:</w:t>
      </w:r>
    </w:p>
    <w:tbl>
      <w:tblPr>
        <w:tblStyle w:val="Tableheader"/>
        <w:tblW w:w="0" w:type="auto"/>
        <w:tblInd w:w="-30" w:type="dxa"/>
        <w:tblLook w:val="04A0" w:firstRow="1" w:lastRow="0" w:firstColumn="1" w:lastColumn="0" w:noHBand="0" w:noVBand="1"/>
        <w:tblCaption w:val="objectives of financial management"/>
        <w:tblDescription w:val="students to complete the objectives of Profitability, Growth, Liquidity, Efficiency, Liquidity, Solvency"/>
      </w:tblPr>
      <w:tblGrid>
        <w:gridCol w:w="1959"/>
        <w:gridCol w:w="1835"/>
        <w:gridCol w:w="1951"/>
        <w:gridCol w:w="1816"/>
        <w:gridCol w:w="2041"/>
      </w:tblGrid>
      <w:tr w:rsidR="00F909FE" w14:paraId="6523A46E" w14:textId="77777777" w:rsidTr="00912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9" w:type="dxa"/>
          </w:tcPr>
          <w:p w14:paraId="4851E467" w14:textId="4A6F904D" w:rsidR="00F909FE" w:rsidRDefault="00712D9A" w:rsidP="00712D9A">
            <w:pPr>
              <w:pStyle w:val="ListBullet"/>
              <w:numPr>
                <w:ilvl w:val="0"/>
                <w:numId w:val="0"/>
              </w:numPr>
              <w:spacing w:before="192" w:after="192"/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Objective</w:t>
            </w:r>
          </w:p>
        </w:tc>
        <w:tc>
          <w:tcPr>
            <w:tcW w:w="1835" w:type="dxa"/>
          </w:tcPr>
          <w:p w14:paraId="08B4316B" w14:textId="2B9B7CA2" w:rsidR="00F909FE" w:rsidRDefault="00F909FE" w:rsidP="003213B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Your own definition</w:t>
            </w:r>
          </w:p>
        </w:tc>
        <w:tc>
          <w:tcPr>
            <w:tcW w:w="1951" w:type="dxa"/>
          </w:tcPr>
          <w:p w14:paraId="08D1E82F" w14:textId="08B350AA" w:rsidR="00F909FE" w:rsidRPr="00F909FE" w:rsidRDefault="00F909FE" w:rsidP="003213B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 w:rsidRPr="00F909FE">
              <w:rPr>
                <w:rStyle w:val="Strong"/>
                <w:b/>
              </w:rPr>
              <w:t>Characteristics and features</w:t>
            </w:r>
          </w:p>
        </w:tc>
        <w:tc>
          <w:tcPr>
            <w:tcW w:w="1816" w:type="dxa"/>
          </w:tcPr>
          <w:p w14:paraId="03D87BDD" w14:textId="52BF1D3F" w:rsidR="00F909FE" w:rsidRDefault="00F909FE" w:rsidP="003213B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Real world business example</w:t>
            </w:r>
          </w:p>
        </w:tc>
        <w:tc>
          <w:tcPr>
            <w:tcW w:w="2041" w:type="dxa"/>
          </w:tcPr>
          <w:p w14:paraId="23148449" w14:textId="6BADF84A" w:rsidR="00F909FE" w:rsidRDefault="00F909FE" w:rsidP="00B335CE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 xml:space="preserve">How does the objectives relate to the strategic role </w:t>
            </w:r>
            <w:r w:rsidRPr="003213B0">
              <w:rPr>
                <w:rStyle w:val="Strong"/>
                <w:b/>
              </w:rPr>
              <w:t>of financial management</w:t>
            </w:r>
          </w:p>
        </w:tc>
      </w:tr>
      <w:tr w:rsidR="00F909FE" w14:paraId="239052A0" w14:textId="77777777" w:rsidTr="00912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14:paraId="23680DD8" w14:textId="3742A76F" w:rsidR="00F909FE" w:rsidRDefault="00F909FE" w:rsidP="001F577C">
            <w:pPr>
              <w:pStyle w:val="ListBullet"/>
              <w:numPr>
                <w:ilvl w:val="0"/>
                <w:numId w:val="0"/>
              </w:numPr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P</w:t>
            </w:r>
            <w:r w:rsidRPr="001F577C">
              <w:rPr>
                <w:rStyle w:val="Strong"/>
                <w:b/>
              </w:rPr>
              <w:t>rofitability</w:t>
            </w:r>
          </w:p>
        </w:tc>
        <w:tc>
          <w:tcPr>
            <w:tcW w:w="1835" w:type="dxa"/>
          </w:tcPr>
          <w:p w14:paraId="69E7D0F0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951" w:type="dxa"/>
          </w:tcPr>
          <w:p w14:paraId="5EC10810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816" w:type="dxa"/>
          </w:tcPr>
          <w:p w14:paraId="7D476D3D" w14:textId="77C514EF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2041" w:type="dxa"/>
          </w:tcPr>
          <w:p w14:paraId="3836A623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  <w:tr w:rsidR="00F909FE" w14:paraId="48496E3F" w14:textId="77777777" w:rsidTr="00912A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14:paraId="01299CEE" w14:textId="00187D1B" w:rsidR="00F909FE" w:rsidRDefault="00F909FE" w:rsidP="001F577C">
            <w:pPr>
              <w:pStyle w:val="ListBullet"/>
              <w:numPr>
                <w:ilvl w:val="0"/>
                <w:numId w:val="0"/>
              </w:numPr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G</w:t>
            </w:r>
            <w:r w:rsidRPr="001F577C">
              <w:rPr>
                <w:rStyle w:val="Strong"/>
                <w:b/>
              </w:rPr>
              <w:t>rowth</w:t>
            </w:r>
          </w:p>
        </w:tc>
        <w:tc>
          <w:tcPr>
            <w:tcW w:w="1835" w:type="dxa"/>
          </w:tcPr>
          <w:p w14:paraId="3475F9FA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951" w:type="dxa"/>
          </w:tcPr>
          <w:p w14:paraId="159D6B08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816" w:type="dxa"/>
          </w:tcPr>
          <w:p w14:paraId="2D03C969" w14:textId="2E5F35BD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2041" w:type="dxa"/>
          </w:tcPr>
          <w:p w14:paraId="05527B1B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  <w:tr w:rsidR="00F909FE" w14:paraId="13850620" w14:textId="77777777" w:rsidTr="00912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14:paraId="5A2827CA" w14:textId="6AF48936" w:rsidR="00F909FE" w:rsidRDefault="00F909FE" w:rsidP="001F577C">
            <w:pPr>
              <w:pStyle w:val="ListBullet"/>
              <w:numPr>
                <w:ilvl w:val="0"/>
                <w:numId w:val="0"/>
              </w:numPr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Liquidity</w:t>
            </w:r>
          </w:p>
        </w:tc>
        <w:tc>
          <w:tcPr>
            <w:tcW w:w="1835" w:type="dxa"/>
          </w:tcPr>
          <w:p w14:paraId="518B4FEA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951" w:type="dxa"/>
          </w:tcPr>
          <w:p w14:paraId="03B35FFC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816" w:type="dxa"/>
          </w:tcPr>
          <w:p w14:paraId="6885B48C" w14:textId="531FBD70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2041" w:type="dxa"/>
          </w:tcPr>
          <w:p w14:paraId="6C6C5851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  <w:tr w:rsidR="00F909FE" w14:paraId="583EFDFF" w14:textId="77777777" w:rsidTr="00912A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14:paraId="5199A98D" w14:textId="24E30FFE" w:rsidR="00F909FE" w:rsidRDefault="00F909FE" w:rsidP="001F577C">
            <w:pPr>
              <w:pStyle w:val="ListBullet"/>
              <w:numPr>
                <w:ilvl w:val="0"/>
                <w:numId w:val="0"/>
              </w:numPr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Efficiency</w:t>
            </w:r>
          </w:p>
        </w:tc>
        <w:tc>
          <w:tcPr>
            <w:tcW w:w="1835" w:type="dxa"/>
          </w:tcPr>
          <w:p w14:paraId="0F0A7293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951" w:type="dxa"/>
          </w:tcPr>
          <w:p w14:paraId="322D7106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816" w:type="dxa"/>
          </w:tcPr>
          <w:p w14:paraId="1EDA178B" w14:textId="13760869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2041" w:type="dxa"/>
          </w:tcPr>
          <w:p w14:paraId="2FC5F46E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  <w:tr w:rsidR="00F909FE" w14:paraId="030AA7F3" w14:textId="77777777" w:rsidTr="00912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14:paraId="6E9846AD" w14:textId="4DE5814C" w:rsidR="00F909FE" w:rsidRDefault="00F909FE" w:rsidP="001F577C">
            <w:pPr>
              <w:pStyle w:val="ListBullet"/>
              <w:numPr>
                <w:ilvl w:val="0"/>
                <w:numId w:val="0"/>
              </w:numPr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Liquidity</w:t>
            </w:r>
          </w:p>
        </w:tc>
        <w:tc>
          <w:tcPr>
            <w:tcW w:w="1835" w:type="dxa"/>
          </w:tcPr>
          <w:p w14:paraId="62DC5893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951" w:type="dxa"/>
          </w:tcPr>
          <w:p w14:paraId="36FDF4A6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816" w:type="dxa"/>
          </w:tcPr>
          <w:p w14:paraId="3A3EF7D0" w14:textId="1455B498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2041" w:type="dxa"/>
          </w:tcPr>
          <w:p w14:paraId="1CB5BC6F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  <w:tr w:rsidR="00F909FE" w14:paraId="07AEB7E9" w14:textId="77777777" w:rsidTr="00912A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14:paraId="00953AA3" w14:textId="5841472C" w:rsidR="00F909FE" w:rsidRDefault="00F909FE" w:rsidP="001F577C">
            <w:pPr>
              <w:pStyle w:val="ListBullet"/>
              <w:numPr>
                <w:ilvl w:val="0"/>
                <w:numId w:val="0"/>
              </w:numPr>
              <w:rPr>
                <w:rStyle w:val="Strong"/>
                <w:b/>
              </w:rPr>
            </w:pPr>
            <w:r>
              <w:rPr>
                <w:rStyle w:val="Strong"/>
                <w:b/>
              </w:rPr>
              <w:t>Solvency</w:t>
            </w:r>
          </w:p>
        </w:tc>
        <w:tc>
          <w:tcPr>
            <w:tcW w:w="1835" w:type="dxa"/>
          </w:tcPr>
          <w:p w14:paraId="77F724FA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951" w:type="dxa"/>
          </w:tcPr>
          <w:p w14:paraId="47F70299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1816" w:type="dxa"/>
          </w:tcPr>
          <w:p w14:paraId="5F5279A4" w14:textId="479F5E71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  <w:tc>
          <w:tcPr>
            <w:tcW w:w="2041" w:type="dxa"/>
          </w:tcPr>
          <w:p w14:paraId="7A116077" w14:textId="77777777" w:rsidR="00F909FE" w:rsidRDefault="00F909FE" w:rsidP="001F577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</w:tbl>
    <w:p w14:paraId="7E397F17" w14:textId="5A67ACEC" w:rsidR="00E62931" w:rsidRPr="00F97EED" w:rsidRDefault="00410895" w:rsidP="009970B0">
      <w:pPr>
        <w:pStyle w:val="ListBullet"/>
        <w:rPr>
          <w:rStyle w:val="Strong"/>
          <w:b w:val="0"/>
          <w:bCs w:val="0"/>
        </w:rPr>
      </w:pPr>
      <w:r>
        <w:rPr>
          <w:rStyle w:val="Strong"/>
          <w:b w:val="0"/>
        </w:rPr>
        <w:t xml:space="preserve">Using the table above, </w:t>
      </w:r>
      <w:r w:rsidR="00F01AFC">
        <w:rPr>
          <w:rStyle w:val="Strong"/>
          <w:b w:val="0"/>
        </w:rPr>
        <w:t xml:space="preserve">explain how </w:t>
      </w:r>
      <w:r w:rsidR="00F01AFC" w:rsidRPr="00F01AFC">
        <w:rPr>
          <w:rStyle w:val="Strong"/>
          <w:b w:val="0"/>
        </w:rPr>
        <w:t xml:space="preserve">each </w:t>
      </w:r>
      <w:r w:rsidR="00F01AFC">
        <w:rPr>
          <w:rStyle w:val="Strong"/>
          <w:b w:val="0"/>
        </w:rPr>
        <w:t xml:space="preserve">of the main </w:t>
      </w:r>
      <w:r w:rsidR="00F01AFC" w:rsidRPr="00F01AFC">
        <w:rPr>
          <w:rStyle w:val="Strong"/>
          <w:b w:val="0"/>
        </w:rPr>
        <w:t>financial objective</w:t>
      </w:r>
      <w:r w:rsidR="00F01AFC">
        <w:rPr>
          <w:rStyle w:val="Strong"/>
          <w:b w:val="0"/>
        </w:rPr>
        <w:t>s</w:t>
      </w:r>
      <w:r w:rsidR="00F01AFC" w:rsidRPr="00F01AFC">
        <w:rPr>
          <w:rStyle w:val="Strong"/>
          <w:b w:val="0"/>
        </w:rPr>
        <w:t xml:space="preserve"> </w:t>
      </w:r>
      <w:r w:rsidR="00F01AFC">
        <w:rPr>
          <w:rStyle w:val="Strong"/>
          <w:b w:val="0"/>
        </w:rPr>
        <w:t xml:space="preserve">are </w:t>
      </w:r>
      <w:r w:rsidR="00F01AFC" w:rsidRPr="00F01AFC">
        <w:rPr>
          <w:rStyle w:val="Strong"/>
          <w:b w:val="0"/>
        </w:rPr>
        <w:t xml:space="preserve">either short term or long term </w:t>
      </w:r>
      <w:r w:rsidR="00F97EED" w:rsidRPr="00F97EED">
        <w:rPr>
          <w:rStyle w:val="Strong"/>
          <w:b w:val="0"/>
        </w:rPr>
        <w:t>objectives</w:t>
      </w:r>
      <w:r w:rsidR="00F01AFC">
        <w:rPr>
          <w:rStyle w:val="Strong"/>
          <w:b w:val="0"/>
        </w:rPr>
        <w:t xml:space="preserve"> for the </w:t>
      </w:r>
      <w:r w:rsidR="00472762">
        <w:rPr>
          <w:rStyle w:val="Strong"/>
          <w:b w:val="0"/>
        </w:rPr>
        <w:t xml:space="preserve">real world business </w:t>
      </w:r>
      <w:r w:rsidR="00F01AFC">
        <w:rPr>
          <w:rStyle w:val="Strong"/>
          <w:b w:val="0"/>
        </w:rPr>
        <w:t>e</w:t>
      </w:r>
      <w:r w:rsidR="00472762">
        <w:rPr>
          <w:rStyle w:val="Strong"/>
          <w:b w:val="0"/>
        </w:rPr>
        <w:t>xample</w:t>
      </w:r>
      <w:r w:rsidR="00F01AFC">
        <w:rPr>
          <w:rStyle w:val="Strong"/>
          <w:b w:val="0"/>
        </w:rPr>
        <w:t xml:space="preserve">. Use the </w:t>
      </w:r>
      <w:r w:rsidR="00472762">
        <w:rPr>
          <w:rStyle w:val="Strong"/>
          <w:b w:val="0"/>
        </w:rPr>
        <w:t>example throughout</w:t>
      </w:r>
      <w:r w:rsidR="00F01AFC">
        <w:rPr>
          <w:rStyle w:val="Strong"/>
          <w:b w:val="0"/>
        </w:rPr>
        <w:t xml:space="preserve"> your response to show the ca</w:t>
      </w:r>
      <w:r w:rsidR="00E85481">
        <w:rPr>
          <w:rStyle w:val="Strong"/>
          <w:b w:val="0"/>
        </w:rPr>
        <w:t xml:space="preserve">use and effect of the short </w:t>
      </w:r>
      <w:r w:rsidR="00F01AFC">
        <w:rPr>
          <w:rStyle w:val="Strong"/>
          <w:b w:val="0"/>
        </w:rPr>
        <w:t xml:space="preserve">or long term objective to achieve </w:t>
      </w:r>
      <w:r w:rsidR="001F4163">
        <w:rPr>
          <w:rStyle w:val="Strong"/>
          <w:b w:val="0"/>
        </w:rPr>
        <w:t>the financial</w:t>
      </w:r>
      <w:r w:rsidR="00F01AFC">
        <w:rPr>
          <w:rStyle w:val="Strong"/>
          <w:b w:val="0"/>
        </w:rPr>
        <w:t xml:space="preserve"> goal</w:t>
      </w:r>
      <w:r w:rsidR="001F4163">
        <w:rPr>
          <w:rStyle w:val="Strong"/>
          <w:b w:val="0"/>
        </w:rPr>
        <w:t xml:space="preserve"> of the enterprise</w:t>
      </w:r>
      <w:r w:rsidR="00F01AFC">
        <w:rPr>
          <w:rStyle w:val="Strong"/>
          <w:b w:val="0"/>
        </w:rPr>
        <w:t xml:space="preserve">. </w:t>
      </w:r>
      <w:r w:rsidR="00472762">
        <w:rPr>
          <w:rStyle w:val="Strong"/>
          <w:b w:val="0"/>
        </w:rPr>
        <w:t>Student</w:t>
      </w:r>
      <w:r w:rsidR="0097592F">
        <w:rPr>
          <w:rStyle w:val="Strong"/>
          <w:b w:val="0"/>
        </w:rPr>
        <w:t>s</w:t>
      </w:r>
      <w:r w:rsidR="00472762">
        <w:rPr>
          <w:rStyle w:val="Strong"/>
          <w:b w:val="0"/>
        </w:rPr>
        <w:t xml:space="preserve"> should u</w:t>
      </w:r>
      <w:r w:rsidR="00F01AFC">
        <w:rPr>
          <w:rStyle w:val="Strong"/>
          <w:b w:val="0"/>
        </w:rPr>
        <w:t>se business concepts and terminology in the</w:t>
      </w:r>
      <w:r w:rsidR="001F4163">
        <w:rPr>
          <w:rStyle w:val="Strong"/>
          <w:b w:val="0"/>
        </w:rPr>
        <w:t>ir</w:t>
      </w:r>
      <w:r w:rsidR="00F01AFC">
        <w:rPr>
          <w:rStyle w:val="Strong"/>
          <w:b w:val="0"/>
        </w:rPr>
        <w:t xml:space="preserve"> structured response.</w:t>
      </w:r>
      <w:r w:rsidR="009970B0">
        <w:rPr>
          <w:rStyle w:val="Strong"/>
          <w:b w:val="0"/>
        </w:rPr>
        <w:t xml:space="preserve"> The response should o</w:t>
      </w:r>
      <w:r w:rsidR="009970B0" w:rsidRPr="009970B0">
        <w:rPr>
          <w:rStyle w:val="Strong"/>
          <w:b w:val="0"/>
        </w:rPr>
        <w:t>utline the potential conflicts between</w:t>
      </w:r>
      <w:r w:rsidR="00861F1B">
        <w:rPr>
          <w:rStyle w:val="Strong"/>
          <w:b w:val="0"/>
        </w:rPr>
        <w:t xml:space="preserve"> achieving</w:t>
      </w:r>
      <w:r w:rsidR="009970B0" w:rsidRPr="009970B0">
        <w:rPr>
          <w:rStyle w:val="Strong"/>
          <w:b w:val="0"/>
        </w:rPr>
        <w:t xml:space="preserve"> short-term and long-term financial objectives</w:t>
      </w:r>
      <w:r w:rsidR="009970B0">
        <w:rPr>
          <w:rStyle w:val="Strong"/>
          <w:b w:val="0"/>
        </w:rPr>
        <w:t xml:space="preserve">. </w:t>
      </w:r>
    </w:p>
    <w:p w14:paraId="5CB5623C" w14:textId="26C6A3A8" w:rsidR="00E62931" w:rsidRPr="00E62931" w:rsidRDefault="00E62931" w:rsidP="00B335CE">
      <w:pPr>
        <w:pStyle w:val="Heading2"/>
      </w:pPr>
      <w:r>
        <w:lastRenderedPageBreak/>
        <w:t>2</w:t>
      </w:r>
      <w:r w:rsidRPr="00E62931">
        <w:t xml:space="preserve">.0 </w:t>
      </w:r>
      <w:r w:rsidR="00B335CE">
        <w:t>I</w:t>
      </w:r>
      <w:r w:rsidR="00B335CE" w:rsidRPr="00B335CE">
        <w:t>nterdependence with other key business functions</w:t>
      </w:r>
    </w:p>
    <w:p w14:paraId="35868604" w14:textId="77777777" w:rsidR="00E62931" w:rsidRPr="00D3392E" w:rsidRDefault="00E62931" w:rsidP="00E62931">
      <w:pPr>
        <w:rPr>
          <w:rStyle w:val="Strong"/>
        </w:rPr>
      </w:pPr>
      <w:r w:rsidRPr="00D3392E">
        <w:rPr>
          <w:rStyle w:val="Strong"/>
        </w:rPr>
        <w:t>Students:</w:t>
      </w:r>
    </w:p>
    <w:p w14:paraId="517564CD" w14:textId="292355D9" w:rsidR="00B335CE" w:rsidRDefault="00B335CE" w:rsidP="00B335CE">
      <w:pPr>
        <w:pStyle w:val="ListBullet"/>
      </w:pPr>
      <w:r>
        <w:t>i</w:t>
      </w:r>
      <w:r w:rsidRPr="00B335CE">
        <w:t>nterdependence with other key business functions</w:t>
      </w:r>
    </w:p>
    <w:p w14:paraId="390302F0" w14:textId="50796225" w:rsidR="00E62931" w:rsidRPr="004263CA" w:rsidRDefault="00E62931" w:rsidP="00AB2707">
      <w:pPr>
        <w:pStyle w:val="Heading3"/>
      </w:pPr>
      <w:r>
        <w:t>2.1</w:t>
      </w:r>
      <w:r w:rsidRPr="00E62931">
        <w:t xml:space="preserve"> </w:t>
      </w:r>
      <w:r w:rsidR="00B57620">
        <w:t xml:space="preserve">Interdependence with key business functions </w:t>
      </w:r>
    </w:p>
    <w:p w14:paraId="5BB68225" w14:textId="77777777" w:rsidR="00787434" w:rsidRDefault="004263CA" w:rsidP="00AB2707">
      <w:pPr>
        <w:pStyle w:val="FeatureBox2"/>
      </w:pPr>
      <w:r w:rsidRPr="00AB2707">
        <w:rPr>
          <w:rStyle w:val="Strong"/>
        </w:rPr>
        <w:t>Teachers</w:t>
      </w:r>
      <w:r w:rsidR="00A64C11" w:rsidRPr="00AB2707">
        <w:rPr>
          <w:rStyle w:val="Strong"/>
        </w:rPr>
        <w:t>’ note</w:t>
      </w:r>
      <w:r w:rsidR="00A64C11">
        <w:t xml:space="preserve"> –</w:t>
      </w:r>
      <w:r w:rsidRPr="004263CA">
        <w:t xml:space="preserve"> </w:t>
      </w:r>
      <w:r w:rsidR="004E013B" w:rsidRPr="004E013B">
        <w:t xml:space="preserve">Provided is a </w:t>
      </w:r>
      <w:hyperlink r:id="rId15" w:history="1">
        <w:r w:rsidR="004E013B" w:rsidRPr="004E013B">
          <w:rPr>
            <w:rStyle w:val="Hyperlink"/>
          </w:rPr>
          <w:t>digital example</w:t>
        </w:r>
      </w:hyperlink>
      <w:r w:rsidR="004E013B" w:rsidRPr="004E013B">
        <w:t xml:space="preserve"> of the instructions for a concept</w:t>
      </w:r>
      <w:r w:rsidR="004E013B">
        <w:t xml:space="preserve"> map</w:t>
      </w:r>
      <w:r w:rsidR="004E013B" w:rsidRPr="004E013B">
        <w:t xml:space="preserve"> and the tree and radial </w:t>
      </w:r>
      <w:r w:rsidR="004E013B">
        <w:t>structure. A</w:t>
      </w:r>
      <w:r w:rsidR="005F0F94">
        <w:t>lternatively, the task can be completed offline</w:t>
      </w:r>
      <w:r w:rsidR="00A64C11">
        <w:t xml:space="preserve">. </w:t>
      </w:r>
    </w:p>
    <w:p w14:paraId="7309DD68" w14:textId="6D9862C2" w:rsidR="004263CA" w:rsidRDefault="00A64C11" w:rsidP="00AB2707">
      <w:pPr>
        <w:pStyle w:val="FeatureBox2"/>
      </w:pPr>
      <w:r>
        <w:t>A</w:t>
      </w:r>
      <w:r w:rsidR="004263CA" w:rsidRPr="004263CA">
        <w:t xml:space="preserve">ccess to the internet for </w:t>
      </w:r>
      <w:r w:rsidR="00787434">
        <w:t>the NESA exam pack</w:t>
      </w:r>
      <w:r w:rsidR="005F0F94">
        <w:t xml:space="preserve"> </w:t>
      </w:r>
      <w:r w:rsidR="00787434">
        <w:t xml:space="preserve">activity </w:t>
      </w:r>
      <w:r w:rsidR="005F0F94">
        <w:t>is</w:t>
      </w:r>
      <w:r>
        <w:t xml:space="preserve"> required </w:t>
      </w:r>
      <w:r w:rsidR="00787434">
        <w:t>but</w:t>
      </w:r>
      <w:r w:rsidR="005F0F94">
        <w:t xml:space="preserve"> teachers may choose to provide </w:t>
      </w:r>
      <w:r w:rsidR="00787434">
        <w:t xml:space="preserve">a </w:t>
      </w:r>
      <w:r w:rsidR="005F0F94">
        <w:t>hard copy</w:t>
      </w:r>
      <w:r>
        <w:t xml:space="preserve"> </w:t>
      </w:r>
      <w:r w:rsidR="00787434">
        <w:t>of the exam pack for student</w:t>
      </w:r>
      <w:r w:rsidR="00410895">
        <w:t xml:space="preserve"> examination</w:t>
      </w:r>
      <w:r w:rsidR="00787434">
        <w:t xml:space="preserve"> practice. It is</w:t>
      </w:r>
      <w:r w:rsidR="0097592F">
        <w:t xml:space="preserve"> important that students have </w:t>
      </w:r>
      <w:r w:rsidR="00787434">
        <w:t xml:space="preserve">knowledge and ability to access the </w:t>
      </w:r>
      <w:r w:rsidR="0097592F">
        <w:t xml:space="preserve">NESA </w:t>
      </w:r>
      <w:r w:rsidR="00787434">
        <w:t>HSC exam packs. Students should be made aware of how to access HSC exam papers for further study. It is important to note that the s</w:t>
      </w:r>
      <w:r w:rsidR="00787434" w:rsidRPr="00787434">
        <w:t xml:space="preserve">ample answers </w:t>
      </w:r>
      <w:r w:rsidR="00787434">
        <w:t xml:space="preserve">provided in the HSC exam packs </w:t>
      </w:r>
      <w:r w:rsidR="00787434" w:rsidRPr="00787434">
        <w:t>are not intended to be exemplary or eve</w:t>
      </w:r>
      <w:r w:rsidR="00787434">
        <w:t xml:space="preserve">n complete answers or responses, however, they are useful for students to develop knowledge </w:t>
      </w:r>
      <w:r w:rsidR="00410895">
        <w:t xml:space="preserve">of </w:t>
      </w:r>
      <w:r w:rsidR="0097592F">
        <w:t xml:space="preserve">syllabus content </w:t>
      </w:r>
      <w:r w:rsidR="00787434">
        <w:t>and</w:t>
      </w:r>
      <w:r w:rsidR="00410895">
        <w:t xml:space="preserve"> will help to develop student</w:t>
      </w:r>
      <w:r w:rsidR="00787434">
        <w:t xml:space="preserve"> under</w:t>
      </w:r>
      <w:r w:rsidR="00410895">
        <w:t>standing of the marking process for</w:t>
      </w:r>
      <w:r w:rsidR="00787434">
        <w:t xml:space="preserve"> HSC examinations. </w:t>
      </w:r>
    </w:p>
    <w:p w14:paraId="5603BB2D" w14:textId="44AB19CE" w:rsidR="00E62931" w:rsidRDefault="00E62931" w:rsidP="00E62931">
      <w:pPr>
        <w:rPr>
          <w:b/>
          <w:bCs/>
        </w:rPr>
      </w:pPr>
      <w:r w:rsidRPr="00E62931">
        <w:rPr>
          <w:b/>
          <w:bCs/>
        </w:rPr>
        <w:t>Activities:</w:t>
      </w:r>
    </w:p>
    <w:p w14:paraId="190E8D81" w14:textId="0FEEC556" w:rsidR="004F373E" w:rsidRDefault="004F373E" w:rsidP="00B57620">
      <w:pPr>
        <w:pStyle w:val="ListBullet"/>
      </w:pPr>
      <w:r>
        <w:t>Develop a glossary of terms and business</w:t>
      </w:r>
      <w:r w:rsidR="00EE0BEF">
        <w:t xml:space="preserve"> concept</w:t>
      </w:r>
      <w:r>
        <w:t xml:space="preserve"> from the previous activities</w:t>
      </w:r>
      <w:r w:rsidR="00EE0BEF">
        <w:t xml:space="preserve"> and </w:t>
      </w:r>
      <w:r w:rsidR="001F4163">
        <w:t>continuously throughout</w:t>
      </w:r>
      <w:r w:rsidR="00EE0BEF">
        <w:t xml:space="preserve"> the finance topic. </w:t>
      </w:r>
      <w:r>
        <w:t xml:space="preserve"> </w:t>
      </w:r>
    </w:p>
    <w:p w14:paraId="56152D43" w14:textId="7CE555A2" w:rsidR="004C5255" w:rsidRDefault="009970B0" w:rsidP="009970B0">
      <w:pPr>
        <w:pStyle w:val="ListBullet"/>
      </w:pPr>
      <w:r>
        <w:t>Students c</w:t>
      </w:r>
      <w:r w:rsidR="004C5255">
        <w:t xml:space="preserve">omplete </w:t>
      </w:r>
      <w:r w:rsidR="00710E8E">
        <w:t>worksheet 1 I</w:t>
      </w:r>
      <w:r w:rsidRPr="009970B0">
        <w:t>nterdependence diagram</w:t>
      </w:r>
      <w:r>
        <w:t>.</w:t>
      </w:r>
    </w:p>
    <w:p w14:paraId="6CD9268C" w14:textId="775DD229" w:rsidR="00EE0BEF" w:rsidRDefault="009970B0" w:rsidP="009970B0">
      <w:pPr>
        <w:pStyle w:val="ListBullet"/>
      </w:pPr>
      <w:r>
        <w:t>Using the</w:t>
      </w:r>
      <w:r w:rsidRPr="009970B0">
        <w:t xml:space="preserve"> </w:t>
      </w:r>
      <w:r>
        <w:t>i</w:t>
      </w:r>
      <w:r w:rsidRPr="009970B0">
        <w:t>nterdependence diagram</w:t>
      </w:r>
      <w:r>
        <w:t xml:space="preserve"> and glossary, students d</w:t>
      </w:r>
      <w:r w:rsidR="00EE0BEF">
        <w:t>evelop</w:t>
      </w:r>
      <w:r w:rsidR="00EE0BEF" w:rsidRPr="00EE0BEF">
        <w:t xml:space="preserve"> a </w:t>
      </w:r>
      <w:hyperlink r:id="rId16" w:history="1">
        <w:r w:rsidR="00EE0BEF" w:rsidRPr="004E013B">
          <w:rPr>
            <w:rStyle w:val="Hyperlink"/>
          </w:rPr>
          <w:t>concept map</w:t>
        </w:r>
      </w:hyperlink>
      <w:r w:rsidR="00EE0BEF">
        <w:t xml:space="preserve"> of the r</w:t>
      </w:r>
      <w:r w:rsidR="00EE0BEF" w:rsidRPr="00EE0BEF">
        <w:t xml:space="preserve">elationships </w:t>
      </w:r>
      <w:r w:rsidR="00EE0BEF">
        <w:t>between</w:t>
      </w:r>
      <w:r w:rsidR="00472762">
        <w:t xml:space="preserve"> the</w:t>
      </w:r>
      <w:r w:rsidR="00EE0BEF">
        <w:t xml:space="preserve"> </w:t>
      </w:r>
      <w:r w:rsidR="00EE0BEF" w:rsidRPr="00EE0BEF">
        <w:t>key busin</w:t>
      </w:r>
      <w:r w:rsidR="00410895">
        <w:t xml:space="preserve">ess functions to show their </w:t>
      </w:r>
      <w:r w:rsidR="00EE0BEF">
        <w:t>interdependence</w:t>
      </w:r>
      <w:r w:rsidR="00EE0BEF" w:rsidRPr="00EE0BEF">
        <w:t>.</w:t>
      </w:r>
      <w:r w:rsidR="00EE0BEF">
        <w:t xml:space="preserve"> This concept map can be </w:t>
      </w:r>
      <w:r w:rsidR="00EE0BEF" w:rsidRPr="00EE0BEF">
        <w:t>expressed in a tree or ra</w:t>
      </w:r>
      <w:r w:rsidR="00EE0BEF">
        <w:t>dial structure, depending on the student</w:t>
      </w:r>
      <w:r w:rsidR="00472762">
        <w:t>’s</w:t>
      </w:r>
      <w:r w:rsidR="00EE0BEF">
        <w:t xml:space="preserve"> preference. </w:t>
      </w:r>
    </w:p>
    <w:p w14:paraId="48F70CC8" w14:textId="3624BB52" w:rsidR="001B4030" w:rsidRDefault="003129A2" w:rsidP="003129A2">
      <w:pPr>
        <w:pStyle w:val="ListBullet"/>
      </w:pPr>
      <w:r>
        <w:t>PMG</w:t>
      </w:r>
      <w:r w:rsidR="00B57620" w:rsidRPr="00B57620">
        <w:t xml:space="preserve"> </w:t>
      </w:r>
      <w:r w:rsidRPr="003129A2">
        <w:t xml:space="preserve">Financial Pty Ltd </w:t>
      </w:r>
      <w:r w:rsidR="00EE0BEF">
        <w:t>is a</w:t>
      </w:r>
      <w:r w:rsidR="00B57620">
        <w:t xml:space="preserve"> </w:t>
      </w:r>
      <w:r w:rsidR="00B57620" w:rsidRPr="00B57620">
        <w:t xml:space="preserve">global network of professional firms </w:t>
      </w:r>
      <w:r w:rsidR="00B57620">
        <w:t>that provides financial a</w:t>
      </w:r>
      <w:r w:rsidR="00B57620" w:rsidRPr="00B57620">
        <w:t>dvisory services</w:t>
      </w:r>
      <w:r w:rsidR="00E62931">
        <w:t xml:space="preserve"> </w:t>
      </w:r>
      <w:r w:rsidR="00EE0BEF">
        <w:t>to</w:t>
      </w:r>
      <w:r w:rsidR="004E013B">
        <w:t xml:space="preserve"> large</w:t>
      </w:r>
      <w:r w:rsidR="00EE0BEF">
        <w:t xml:space="preserve"> enterprises</w:t>
      </w:r>
      <w:r w:rsidR="001F4163">
        <w:t>.</w:t>
      </w:r>
      <w:r>
        <w:t xml:space="preserve"> PMG</w:t>
      </w:r>
      <w:r w:rsidRPr="003129A2">
        <w:t xml:space="preserve"> </w:t>
      </w:r>
      <w:r w:rsidR="00B57620">
        <w:t>has commission</w:t>
      </w:r>
      <w:r w:rsidR="004E013B">
        <w:t xml:space="preserve">ed you to write a business case study </w:t>
      </w:r>
      <w:r w:rsidR="00EE0BEF">
        <w:t xml:space="preserve">about the </w:t>
      </w:r>
      <w:r w:rsidR="00B57620" w:rsidRPr="00B57620">
        <w:t xml:space="preserve">interdependence </w:t>
      </w:r>
      <w:r w:rsidR="00472762">
        <w:t>of</w:t>
      </w:r>
      <w:r w:rsidR="00B57620" w:rsidRPr="00B57620">
        <w:t xml:space="preserve"> key business functions</w:t>
      </w:r>
      <w:r w:rsidR="001F4163">
        <w:t xml:space="preserve"> for a business in financial stress</w:t>
      </w:r>
      <w:r w:rsidR="00EE0BEF">
        <w:t xml:space="preserve">. This response should be based on a case study of your choice. </w:t>
      </w:r>
      <w:r w:rsidR="00472762">
        <w:t>Your</w:t>
      </w:r>
      <w:r w:rsidR="00EE0BEF">
        <w:t xml:space="preserve"> case </w:t>
      </w:r>
      <w:r w:rsidR="00472762">
        <w:t xml:space="preserve">study </w:t>
      </w:r>
      <w:r w:rsidR="00EE0BEF">
        <w:t xml:space="preserve">should have </w:t>
      </w:r>
      <w:r w:rsidR="001F4163">
        <w:t>experienced recent</w:t>
      </w:r>
      <w:r w:rsidR="00B57620">
        <w:t xml:space="preserve"> </w:t>
      </w:r>
      <w:r w:rsidR="00EE0BEF">
        <w:t>f</w:t>
      </w:r>
      <w:r w:rsidR="00B57620">
        <w:t>i</w:t>
      </w:r>
      <w:r w:rsidR="00EE0BEF">
        <w:t xml:space="preserve">nancial, operational, marketing </w:t>
      </w:r>
      <w:r w:rsidR="00472762">
        <w:t>and/</w:t>
      </w:r>
      <w:r w:rsidR="00EE0BEF">
        <w:t>or HR issues in rec</w:t>
      </w:r>
      <w:r w:rsidR="001F4163">
        <w:t>ent year</w:t>
      </w:r>
      <w:r w:rsidR="004E013B">
        <w:t>s</w:t>
      </w:r>
      <w:r w:rsidR="001F4163">
        <w:t xml:space="preserve">. </w:t>
      </w:r>
      <w:r w:rsidR="00410895">
        <w:t>Students complete worksheet 2</w:t>
      </w:r>
      <w:r>
        <w:t xml:space="preserve"> – PMG</w:t>
      </w:r>
      <w:r w:rsidRPr="003129A2">
        <w:t xml:space="preserve"> </w:t>
      </w:r>
      <w:r>
        <w:t xml:space="preserve">case study. Your response should provide recommendations for your case study </w:t>
      </w:r>
      <w:r w:rsidR="00D27AE8">
        <w:t>to</w:t>
      </w:r>
      <w:r>
        <w:t xml:space="preserve"> PMG. </w:t>
      </w:r>
    </w:p>
    <w:p w14:paraId="552299C1" w14:textId="67C48B9D" w:rsidR="00AB2707" w:rsidRDefault="001B4030" w:rsidP="00AA0096">
      <w:pPr>
        <w:pStyle w:val="ListBullet"/>
      </w:pPr>
      <w:r>
        <w:t>Access</w:t>
      </w:r>
      <w:r w:rsidR="00944235">
        <w:t xml:space="preserve"> the NESA</w:t>
      </w:r>
      <w:r>
        <w:t xml:space="preserve"> Business studies 2012 HSC</w:t>
      </w:r>
      <w:r w:rsidRPr="001B4030">
        <w:t xml:space="preserve"> </w:t>
      </w:r>
      <w:hyperlink r:id="rId17" w:history="1">
        <w:r w:rsidRPr="001B4030">
          <w:rPr>
            <w:rStyle w:val="Hyperlink"/>
          </w:rPr>
          <w:t>exam pack</w:t>
        </w:r>
      </w:hyperlink>
      <w:r>
        <w:t>,</w:t>
      </w:r>
      <w:r w:rsidR="00113355">
        <w:t xml:space="preserve"> and answer </w:t>
      </w:r>
      <w:hyperlink r:id="rId18" w:history="1">
        <w:r w:rsidR="00113355" w:rsidRPr="00113355">
          <w:rPr>
            <w:rStyle w:val="Hyperlink"/>
          </w:rPr>
          <w:t>question 22d</w:t>
        </w:r>
      </w:hyperlink>
      <w:r w:rsidR="00113355">
        <w:t xml:space="preserve"> </w:t>
      </w:r>
      <w:r w:rsidR="004E013B">
        <w:t>(</w:t>
      </w:r>
      <w:r w:rsidR="00113355">
        <w:t>page 11</w:t>
      </w:r>
      <w:r w:rsidR="004E013B">
        <w:t>)</w:t>
      </w:r>
      <w:r w:rsidR="00113355">
        <w:t xml:space="preserve">. Students then read through the </w:t>
      </w:r>
      <w:hyperlink r:id="rId19" w:history="1">
        <w:r w:rsidR="00113355">
          <w:rPr>
            <w:rStyle w:val="Hyperlink"/>
          </w:rPr>
          <w:t>ma</w:t>
        </w:r>
        <w:r w:rsidR="00113355" w:rsidRPr="00113355">
          <w:rPr>
            <w:rStyle w:val="Hyperlink"/>
          </w:rPr>
          <w:t>rking criteria</w:t>
        </w:r>
      </w:hyperlink>
      <w:r w:rsidR="00113355">
        <w:t xml:space="preserve"> for question 22d </w:t>
      </w:r>
      <w:r w:rsidR="004E013B">
        <w:t>(</w:t>
      </w:r>
      <w:r w:rsidR="00113355">
        <w:t>page 3</w:t>
      </w:r>
      <w:r w:rsidR="004E013B">
        <w:t>)</w:t>
      </w:r>
      <w:r w:rsidR="00113355">
        <w:t xml:space="preserve"> and students assess their response by giving themselves a</w:t>
      </w:r>
      <w:r w:rsidR="004E013B">
        <w:t xml:space="preserve"> theoretical</w:t>
      </w:r>
      <w:r w:rsidR="00113355">
        <w:t xml:space="preserve"> mark out of 4. </w:t>
      </w:r>
      <w:r w:rsidR="00113355">
        <w:lastRenderedPageBreak/>
        <w:t xml:space="preserve">Students read and highlight key business concepts in question </w:t>
      </w:r>
      <w:hyperlink r:id="rId20" w:history="1">
        <w:r w:rsidR="00113355" w:rsidRPr="00113355">
          <w:rPr>
            <w:rStyle w:val="Hyperlink"/>
          </w:rPr>
          <w:t xml:space="preserve">22d sample </w:t>
        </w:r>
        <w:r w:rsidR="00113355">
          <w:rPr>
            <w:rStyle w:val="Hyperlink"/>
          </w:rPr>
          <w:t>answer</w:t>
        </w:r>
      </w:hyperlink>
      <w:r w:rsidR="00113355">
        <w:t xml:space="preserve"> </w:t>
      </w:r>
      <w:r w:rsidR="004E013B">
        <w:t>(</w:t>
      </w:r>
      <w:r w:rsidR="00113355">
        <w:t>page 3</w:t>
      </w:r>
      <w:r w:rsidR="004E013B">
        <w:t>)</w:t>
      </w:r>
      <w:r w:rsidR="00113355">
        <w:t xml:space="preserve"> and read through the marking criteria again</w:t>
      </w:r>
      <w:r w:rsidR="004E013B">
        <w:t xml:space="preserve">. Students </w:t>
      </w:r>
      <w:r w:rsidR="00113355">
        <w:t>mark the sample response. Using this experience of understanding the marking process, students now re-attempt question 22d</w:t>
      </w:r>
      <w:r w:rsidR="00410895">
        <w:t xml:space="preserve"> and should be aware of the HSC directive that was used in the question</w:t>
      </w:r>
      <w:r w:rsidR="00113355">
        <w:t xml:space="preserve">. Students compare their first and second response </w:t>
      </w:r>
      <w:r w:rsidR="004E013B">
        <w:t xml:space="preserve">for question 22d </w:t>
      </w:r>
      <w:r w:rsidR="00113355">
        <w:t>and compare their</w:t>
      </w:r>
      <w:r w:rsidR="004E013B">
        <w:t xml:space="preserve"> response</w:t>
      </w:r>
      <w:r w:rsidR="00113355">
        <w:t xml:space="preserve"> to the sample resp</w:t>
      </w:r>
      <w:r w:rsidR="00D255E9">
        <w:t>onse and the marking criteria.</w:t>
      </w:r>
      <w:r w:rsidR="00B20233">
        <w:br/>
      </w:r>
      <w:r w:rsidR="00AB2707">
        <w:br w:type="page"/>
      </w:r>
    </w:p>
    <w:p w14:paraId="32786436" w14:textId="207AD814" w:rsidR="004C5255" w:rsidRPr="004C5255" w:rsidRDefault="004C5255" w:rsidP="00E85481">
      <w:pPr>
        <w:pStyle w:val="Heading4"/>
      </w:pPr>
      <w:r w:rsidRPr="004C5255">
        <w:lastRenderedPageBreak/>
        <w:t xml:space="preserve">Worksheet </w:t>
      </w:r>
      <w:r w:rsidR="009970B0">
        <w:t>1</w:t>
      </w:r>
      <w:r w:rsidRPr="004C5255">
        <w:t xml:space="preserve"> – </w:t>
      </w:r>
      <w:r w:rsidR="00710E8E">
        <w:t>I</w:t>
      </w:r>
      <w:r>
        <w:t>nterdependence diagram</w:t>
      </w:r>
    </w:p>
    <w:p w14:paraId="446CF66F" w14:textId="61B66E36" w:rsidR="004C5255" w:rsidRDefault="009970B0" w:rsidP="009970B0">
      <w:r>
        <w:t>Complete the following diagram</w:t>
      </w:r>
      <w:r w:rsidR="00F909FE">
        <w:t xml:space="preserve"> </w:t>
      </w:r>
    </w:p>
    <w:p w14:paraId="271513E3" w14:textId="18703820" w:rsidR="00E85481" w:rsidRDefault="00E85481" w:rsidP="009970B0"/>
    <w:p w14:paraId="0787EF86" w14:textId="5A343803" w:rsidR="004C5255" w:rsidRDefault="005B284A" w:rsidP="004C5255">
      <w:pPr>
        <w:jc w:val="center"/>
        <w:rPr>
          <w:rFonts w:eastAsia="SimSun" w:cs="Arial"/>
          <w:color w:val="1C438B"/>
          <w:sz w:val="48"/>
          <w:szCs w:val="36"/>
          <w:lang w:eastAsia="zh-CN"/>
        </w:rPr>
      </w:pPr>
      <w:r>
        <w:rPr>
          <w:noProof/>
          <w:lang w:eastAsia="en-AU"/>
        </w:rPr>
        <w:drawing>
          <wp:inline distT="0" distB="0" distL="0" distR="0" wp14:anchorId="2055AB00" wp14:editId="3ECEFD0D">
            <wp:extent cx="5953125" cy="6105525"/>
            <wp:effectExtent l="0" t="0" r="9525" b="0"/>
            <wp:docPr id="6" name="Diagram 6" descr="How is finance interdependent with… &#10;Operations (for example provides funds for the transformation process)&#10;Human Resources (for example, provides funds for wages and retraining)&#10;Marketing (for example, provides funds for promotion)&#10;" title="radial cluster, once central square with three outer content square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4C5255">
        <w:br w:type="page"/>
      </w:r>
    </w:p>
    <w:p w14:paraId="7F0DE59C" w14:textId="193452DF" w:rsidR="00901644" w:rsidRDefault="00B57620" w:rsidP="00E85481">
      <w:pPr>
        <w:pStyle w:val="Heading4"/>
      </w:pPr>
      <w:r>
        <w:lastRenderedPageBreak/>
        <w:t xml:space="preserve">Worksheet </w:t>
      </w:r>
      <w:r w:rsidR="009970B0">
        <w:t>2</w:t>
      </w:r>
      <w:r w:rsidR="002A54E1">
        <w:t xml:space="preserve"> </w:t>
      </w:r>
      <w:r w:rsidR="00787434">
        <w:t>–</w:t>
      </w:r>
      <w:r w:rsidR="002A54E1">
        <w:t xml:space="preserve"> </w:t>
      </w:r>
      <w:r w:rsidR="00787434">
        <w:t xml:space="preserve">PMG </w:t>
      </w:r>
      <w:r w:rsidR="00110C5D">
        <w:t>case study</w:t>
      </w:r>
    </w:p>
    <w:p w14:paraId="35267D77" w14:textId="33526C6A" w:rsidR="00787434" w:rsidRDefault="00787434" w:rsidP="00787434">
      <w:r>
        <w:t>PMG Financial Pty Ltd is a global network of professional firms that provides expert financial advisory services to large enterprises. PMG has commissioned you to write a business case study about the interdependence of key business functions for a business in financial stress. This response should be based on a case study of your choice. Your case study should have experienced recent financ</w:t>
      </w:r>
      <w:r w:rsidR="00844206">
        <w:t>ial, operational, marketing or human resources</w:t>
      </w:r>
      <w:r>
        <w:t xml:space="preserve"> issues in recent years. For example, Tesla Motors profitability and liquidity issues in the production of the new Model 3 electric vehicle. Student</w:t>
      </w:r>
      <w:r w:rsidR="003129A2">
        <w:t>’</w:t>
      </w:r>
      <w:r>
        <w:t xml:space="preserve">s case study should address </w:t>
      </w:r>
      <w:r w:rsidR="003129A2">
        <w:t xml:space="preserve">the following </w:t>
      </w:r>
      <w:r>
        <w:t xml:space="preserve">questions: </w:t>
      </w:r>
    </w:p>
    <w:p w14:paraId="791BE22F" w14:textId="4699E2FF" w:rsidR="003129A2" w:rsidRPr="003129A2" w:rsidRDefault="003129A2" w:rsidP="00E85481">
      <w:pPr>
        <w:pStyle w:val="Heading5"/>
      </w:pPr>
      <w:r w:rsidRPr="003129A2">
        <w:t>Question</w:t>
      </w:r>
      <w:r>
        <w:t xml:space="preserve"> 1</w:t>
      </w:r>
    </w:p>
    <w:p w14:paraId="665AD58F" w14:textId="0261FC12" w:rsidR="007E7E10" w:rsidRDefault="00787434" w:rsidP="007E7E10">
      <w:pPr>
        <w:pStyle w:val="FeatureBox"/>
      </w:pPr>
      <w:r w:rsidRPr="00787434">
        <w:t>Outline the key business functions and provide examples from your case study.</w:t>
      </w:r>
    </w:p>
    <w:p w14:paraId="726799E9" w14:textId="77777777" w:rsidR="007E7E10" w:rsidRDefault="007E7E10" w:rsidP="007E7E10">
      <w:pPr>
        <w:pStyle w:val="FeatureBox"/>
      </w:pPr>
    </w:p>
    <w:p w14:paraId="25BF4A24" w14:textId="77777777" w:rsidR="007E7E10" w:rsidRDefault="007E7E10" w:rsidP="007E7E10">
      <w:pPr>
        <w:pStyle w:val="FeatureBox"/>
      </w:pPr>
    </w:p>
    <w:p w14:paraId="54E17D6A" w14:textId="7035CB83" w:rsidR="007E7E10" w:rsidRDefault="00787434" w:rsidP="00E85481">
      <w:pPr>
        <w:pStyle w:val="Heading5"/>
      </w:pPr>
      <w:r>
        <w:t>Question</w:t>
      </w:r>
      <w:r w:rsidR="00D14206">
        <w:t xml:space="preserve"> 2</w:t>
      </w:r>
    </w:p>
    <w:p w14:paraId="4F666F60" w14:textId="49AC7EA9" w:rsidR="006E0656" w:rsidRDefault="00787434" w:rsidP="00AB2707">
      <w:pPr>
        <w:pStyle w:val="FeatureBox"/>
        <w:pBdr>
          <w:bottom w:val="single" w:sz="24" w:space="0" w:color="1C438B"/>
        </w:pBdr>
      </w:pPr>
      <w:r w:rsidRPr="00787434">
        <w:t>Describe how your case study is in financial stress and relate to key business function</w:t>
      </w:r>
      <w:r w:rsidR="00F909FE">
        <w:t>s</w:t>
      </w:r>
      <w:r w:rsidRPr="00787434">
        <w:t>.</w:t>
      </w:r>
    </w:p>
    <w:p w14:paraId="57273A3D" w14:textId="25B753FE" w:rsidR="007E7E10" w:rsidRPr="007E7E10" w:rsidRDefault="007E7E10" w:rsidP="00AB2707">
      <w:pPr>
        <w:pStyle w:val="FeatureBox"/>
        <w:pBdr>
          <w:bottom w:val="single" w:sz="24" w:space="0" w:color="1C438B"/>
        </w:pBdr>
      </w:pPr>
    </w:p>
    <w:p w14:paraId="3E4AA94E" w14:textId="77777777" w:rsidR="007E7E10" w:rsidRDefault="007E7E10" w:rsidP="00AB2707">
      <w:pPr>
        <w:pStyle w:val="FeatureBox"/>
        <w:pBdr>
          <w:bottom w:val="single" w:sz="24" w:space="0" w:color="1C438B"/>
        </w:pBdr>
      </w:pPr>
    </w:p>
    <w:p w14:paraId="1F58DEBB" w14:textId="7F9B4FD8" w:rsidR="007E7E10" w:rsidRDefault="003129A2" w:rsidP="00E85481">
      <w:pPr>
        <w:pStyle w:val="Heading5"/>
      </w:pPr>
      <w:r>
        <w:t>Question</w:t>
      </w:r>
      <w:r w:rsidR="00D14206">
        <w:t xml:space="preserve"> 3</w:t>
      </w:r>
    </w:p>
    <w:p w14:paraId="03782FE7" w14:textId="0DD395D4" w:rsidR="006E0656" w:rsidRDefault="00110C5D" w:rsidP="007E7E10">
      <w:pPr>
        <w:pStyle w:val="FeatureBox"/>
      </w:pPr>
      <w:r>
        <w:t>Using</w:t>
      </w:r>
      <w:r w:rsidR="003129A2" w:rsidRPr="003129A2">
        <w:t xml:space="preserve"> </w:t>
      </w:r>
      <w:r w:rsidR="003129A2">
        <w:t xml:space="preserve">your </w:t>
      </w:r>
      <w:r w:rsidR="003129A2" w:rsidRPr="003129A2">
        <w:t>case study, explain how marketing/operations and finance are interdependent.</w:t>
      </w:r>
    </w:p>
    <w:p w14:paraId="198EEE21" w14:textId="56004EE4" w:rsidR="006E0656" w:rsidRDefault="006E0656" w:rsidP="007E7E10">
      <w:pPr>
        <w:pStyle w:val="FeatureBox"/>
      </w:pPr>
    </w:p>
    <w:p w14:paraId="25EAD5EF" w14:textId="0869AE5F" w:rsidR="007E7E10" w:rsidRDefault="007E7E10" w:rsidP="007E7E10">
      <w:pPr>
        <w:pStyle w:val="FeatureBox"/>
      </w:pPr>
    </w:p>
    <w:p w14:paraId="24BB8714" w14:textId="2A839F95" w:rsidR="00D255E9" w:rsidRDefault="00D255E9">
      <w:pPr>
        <w:rPr>
          <w:lang w:eastAsia="zh-CN"/>
        </w:rPr>
      </w:pPr>
      <w:r>
        <w:rPr>
          <w:lang w:eastAsia="zh-CN"/>
        </w:rPr>
        <w:br w:type="page"/>
      </w:r>
    </w:p>
    <w:p w14:paraId="307335F3" w14:textId="51FF4435" w:rsidR="003129A2" w:rsidRPr="003129A2" w:rsidRDefault="003129A2" w:rsidP="003129A2">
      <w:pPr>
        <w:pStyle w:val="FeatureBox"/>
        <w:pBdr>
          <w:bottom w:val="single" w:sz="24" w:space="31" w:color="1C438B"/>
        </w:pBdr>
        <w:rPr>
          <w:rFonts w:cstheme="minorBidi"/>
        </w:rPr>
      </w:pPr>
      <w:r>
        <w:rPr>
          <w:rFonts w:cstheme="minorBidi"/>
        </w:rPr>
        <w:lastRenderedPageBreak/>
        <w:t xml:space="preserve">Provide three recommendations for PMG </w:t>
      </w:r>
      <w:r w:rsidR="009970B0">
        <w:rPr>
          <w:rFonts w:cstheme="minorBidi"/>
        </w:rPr>
        <w:t>to address the financial issue at your case study.</w:t>
      </w:r>
    </w:p>
    <w:p w14:paraId="405B075C" w14:textId="12779693" w:rsidR="0013101F" w:rsidRDefault="0013101F" w:rsidP="003129A2">
      <w:pPr>
        <w:pStyle w:val="FeatureBox"/>
        <w:pBdr>
          <w:bottom w:val="single" w:sz="24" w:space="31" w:color="1C438B"/>
        </w:pBdr>
        <w:rPr>
          <w:rFonts w:cstheme="minorBidi"/>
        </w:rPr>
      </w:pPr>
      <w:r>
        <w:rPr>
          <w:rFonts w:cstheme="minorBidi"/>
        </w:rPr>
        <w:t xml:space="preserve">1. </w:t>
      </w:r>
    </w:p>
    <w:p w14:paraId="00A3849F" w14:textId="3531CED7" w:rsidR="0013101F" w:rsidRDefault="0013101F" w:rsidP="003129A2">
      <w:pPr>
        <w:pStyle w:val="FeatureBox"/>
        <w:pBdr>
          <w:bottom w:val="single" w:sz="24" w:space="31" w:color="1C438B"/>
        </w:pBdr>
        <w:rPr>
          <w:rFonts w:cstheme="minorBidi"/>
        </w:rPr>
      </w:pPr>
    </w:p>
    <w:p w14:paraId="14E3826D" w14:textId="70EE4A41" w:rsidR="0013101F" w:rsidRDefault="0013101F" w:rsidP="003129A2">
      <w:pPr>
        <w:pStyle w:val="FeatureBox"/>
        <w:pBdr>
          <w:bottom w:val="single" w:sz="24" w:space="31" w:color="1C438B"/>
        </w:pBdr>
        <w:rPr>
          <w:rFonts w:cstheme="minorBidi"/>
        </w:rPr>
      </w:pPr>
      <w:r>
        <w:rPr>
          <w:rFonts w:cstheme="minorBidi"/>
        </w:rPr>
        <w:t xml:space="preserve">2. </w:t>
      </w:r>
    </w:p>
    <w:p w14:paraId="07B98D0A" w14:textId="2EFA30C9" w:rsidR="0013101F" w:rsidRDefault="0013101F" w:rsidP="003129A2">
      <w:pPr>
        <w:pStyle w:val="FeatureBox"/>
        <w:pBdr>
          <w:bottom w:val="single" w:sz="24" w:space="31" w:color="1C438B"/>
        </w:pBdr>
        <w:rPr>
          <w:rFonts w:cstheme="minorBidi"/>
        </w:rPr>
      </w:pPr>
    </w:p>
    <w:p w14:paraId="6F5430B1" w14:textId="426CD1E7" w:rsidR="003129A2" w:rsidRPr="003129A2" w:rsidRDefault="0013101F" w:rsidP="003129A2">
      <w:pPr>
        <w:pStyle w:val="FeatureBox"/>
        <w:pBdr>
          <w:bottom w:val="single" w:sz="24" w:space="31" w:color="1C438B"/>
        </w:pBdr>
        <w:rPr>
          <w:rFonts w:cstheme="minorBidi"/>
        </w:rPr>
      </w:pPr>
      <w:r>
        <w:rPr>
          <w:rFonts w:cstheme="minorBidi"/>
        </w:rPr>
        <w:t>3.</w:t>
      </w:r>
    </w:p>
    <w:p w14:paraId="0BDCDE9B" w14:textId="77777777" w:rsidR="003129A2" w:rsidRPr="003129A2" w:rsidRDefault="003129A2" w:rsidP="003129A2">
      <w:pPr>
        <w:pStyle w:val="FeatureBox"/>
        <w:pBdr>
          <w:bottom w:val="single" w:sz="24" w:space="31" w:color="1C438B"/>
        </w:pBdr>
        <w:rPr>
          <w:rFonts w:cstheme="minorBidi"/>
        </w:rPr>
      </w:pPr>
    </w:p>
    <w:p w14:paraId="1CC614A8" w14:textId="77777777" w:rsidR="00912A0B" w:rsidRDefault="00912A0B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3AF7E226" w14:textId="10D6D56B" w:rsidR="006E0656" w:rsidRDefault="00E6100C" w:rsidP="007F1DA5">
      <w:pPr>
        <w:pStyle w:val="Heading2"/>
      </w:pPr>
      <w:r>
        <w:lastRenderedPageBreak/>
        <w:t>Resources</w:t>
      </w:r>
    </w:p>
    <w:p w14:paraId="5C0AF501" w14:textId="77D36819" w:rsidR="00147555" w:rsidRDefault="00944235" w:rsidP="00D27AE8">
      <w:pPr>
        <w:pStyle w:val="ListBullet"/>
      </w:pPr>
      <w:hyperlink r:id="rId26" w:history="1">
        <w:r w:rsidR="00D27AE8" w:rsidRPr="00944235">
          <w:rPr>
            <w:rStyle w:val="Hyperlink"/>
          </w:rPr>
          <w:t>KWL</w:t>
        </w:r>
        <w:r w:rsidRPr="00944235">
          <w:rPr>
            <w:rStyle w:val="Hyperlink"/>
          </w:rPr>
          <w:t>H</w:t>
        </w:r>
        <w:r w:rsidR="00D27AE8" w:rsidRPr="00944235">
          <w:rPr>
            <w:rStyle w:val="Hyperlink"/>
          </w:rPr>
          <w:t xml:space="preserve"> chart</w:t>
        </w:r>
      </w:hyperlink>
      <w:r w:rsidR="00D27AE8">
        <w:t xml:space="preserve"> </w:t>
      </w:r>
    </w:p>
    <w:p w14:paraId="6190CEBD" w14:textId="0BF89F21" w:rsidR="00D27AE8" w:rsidRDefault="00944235" w:rsidP="00D27AE8">
      <w:pPr>
        <w:pStyle w:val="ListBullet"/>
      </w:pPr>
      <w:hyperlink r:id="rId27" w:history="1">
        <w:r w:rsidR="00D27AE8" w:rsidRPr="00944235">
          <w:rPr>
            <w:rStyle w:val="Hyperlink"/>
          </w:rPr>
          <w:t xml:space="preserve">Money </w:t>
        </w:r>
        <w:r w:rsidRPr="00944235">
          <w:rPr>
            <w:rStyle w:val="Hyperlink"/>
          </w:rPr>
          <w:t>management kit</w:t>
        </w:r>
      </w:hyperlink>
      <w:r w:rsidR="00D27AE8" w:rsidRPr="00D27AE8">
        <w:t xml:space="preserve"> </w:t>
      </w:r>
      <w:r w:rsidR="00D27AE8">
        <w:t xml:space="preserve">from </w:t>
      </w:r>
      <w:hyperlink r:id="rId28" w:history="1">
        <w:r w:rsidRPr="00944235">
          <w:rPr>
            <w:rStyle w:val="Hyperlink"/>
          </w:rPr>
          <w:t>Money Smart website</w:t>
        </w:r>
      </w:hyperlink>
    </w:p>
    <w:p w14:paraId="17639474" w14:textId="36AFA0C8" w:rsidR="00D27AE8" w:rsidRDefault="00944235" w:rsidP="00D27AE8">
      <w:pPr>
        <w:pStyle w:val="ListBullet"/>
      </w:pPr>
      <w:hyperlink r:id="rId29" w:history="1">
        <w:r w:rsidR="00D27AE8" w:rsidRPr="00944235">
          <w:rPr>
            <w:rStyle w:val="Hyperlink"/>
          </w:rPr>
          <w:t>Student generated lists</w:t>
        </w:r>
      </w:hyperlink>
      <w:r w:rsidR="00D27AE8">
        <w:t xml:space="preserve"> </w:t>
      </w:r>
    </w:p>
    <w:p w14:paraId="1D3A63AA" w14:textId="4B31D95C" w:rsidR="00D27AE8" w:rsidRDefault="00944235" w:rsidP="00D27AE8">
      <w:pPr>
        <w:pStyle w:val="ListBullet"/>
      </w:pPr>
      <w:hyperlink r:id="rId30" w:history="1">
        <w:r w:rsidR="00D27AE8" w:rsidRPr="00944235">
          <w:rPr>
            <w:rStyle w:val="Hyperlink"/>
          </w:rPr>
          <w:t>Formulate questions</w:t>
        </w:r>
      </w:hyperlink>
      <w:r w:rsidR="00D27AE8">
        <w:t xml:space="preserve"> </w:t>
      </w:r>
    </w:p>
    <w:p w14:paraId="7F2692FE" w14:textId="085158BA" w:rsidR="00D27AE8" w:rsidRDefault="00944235" w:rsidP="00D27AE8">
      <w:pPr>
        <w:pStyle w:val="ListBullet"/>
      </w:pPr>
      <w:hyperlink r:id="rId31" w:history="1">
        <w:r w:rsidR="00D27AE8" w:rsidRPr="00944235">
          <w:rPr>
            <w:rStyle w:val="Hyperlink"/>
          </w:rPr>
          <w:t>Quizlet</w:t>
        </w:r>
      </w:hyperlink>
      <w:r w:rsidR="00D27AE8">
        <w:t xml:space="preserve"> </w:t>
      </w:r>
    </w:p>
    <w:p w14:paraId="569D8FC6" w14:textId="0BEABF1E" w:rsidR="008C6CAD" w:rsidRDefault="008C6CAD" w:rsidP="008C6CAD">
      <w:pPr>
        <w:pStyle w:val="ListBullet"/>
      </w:pPr>
      <w:r>
        <w:rPr>
          <w:rStyle w:val="Strong"/>
          <w:b w:val="0"/>
        </w:rPr>
        <w:t xml:space="preserve">YouTube video </w:t>
      </w:r>
      <w:hyperlink r:id="rId32" w:history="1">
        <w:r w:rsidRPr="00944235">
          <w:rPr>
            <w:rStyle w:val="Hyperlink"/>
          </w:rPr>
          <w:t xml:space="preserve">Objectives of financial management </w:t>
        </w:r>
      </w:hyperlink>
      <w:r>
        <w:rPr>
          <w:rStyle w:val="Strong"/>
          <w:b w:val="0"/>
        </w:rPr>
        <w:t xml:space="preserve"> </w:t>
      </w:r>
    </w:p>
    <w:p w14:paraId="17C8CEC9" w14:textId="6AFBE3CD" w:rsidR="00D27AE8" w:rsidRDefault="00944235" w:rsidP="00D27AE8">
      <w:pPr>
        <w:pStyle w:val="ListBullet"/>
      </w:pPr>
      <w:hyperlink r:id="rId33" w:history="1">
        <w:r w:rsidR="00D27AE8" w:rsidRPr="00944235">
          <w:rPr>
            <w:rStyle w:val="Hyperlink"/>
          </w:rPr>
          <w:t>NESA Business studies</w:t>
        </w:r>
      </w:hyperlink>
      <w:r w:rsidR="00D27AE8">
        <w:t xml:space="preserve"> 2012 HSC</w:t>
      </w:r>
      <w:r w:rsidR="00D27AE8" w:rsidRPr="001B4030">
        <w:t xml:space="preserve"> </w:t>
      </w:r>
      <w:r w:rsidR="00D27AE8" w:rsidRPr="00D27AE8">
        <w:t>exam pack</w:t>
      </w:r>
      <w:r w:rsidR="00D27AE8">
        <w:t xml:space="preserve"> </w:t>
      </w:r>
    </w:p>
    <w:p w14:paraId="03E5BBB8" w14:textId="5B77E28A" w:rsidR="00D27AE8" w:rsidRDefault="00D27AE8" w:rsidP="00D27AE8">
      <w:pPr>
        <w:pStyle w:val="ListBullet"/>
      </w:pPr>
      <w:r>
        <w:t>I</w:t>
      </w:r>
      <w:r w:rsidRPr="004E013B">
        <w:t xml:space="preserve">nstructions for a </w:t>
      </w:r>
      <w:hyperlink r:id="rId34" w:history="1">
        <w:r w:rsidRPr="00944235">
          <w:rPr>
            <w:rStyle w:val="Hyperlink"/>
          </w:rPr>
          <w:t>concept map</w:t>
        </w:r>
      </w:hyperlink>
      <w:r>
        <w:t xml:space="preserve"> </w:t>
      </w:r>
    </w:p>
    <w:p w14:paraId="507EFD23" w14:textId="2580C27D" w:rsidR="00D27AE8" w:rsidRDefault="00944235" w:rsidP="00D27AE8">
      <w:pPr>
        <w:pStyle w:val="ListBullet"/>
      </w:pPr>
      <w:hyperlink r:id="rId35" w:history="1">
        <w:r w:rsidR="00D27AE8" w:rsidRPr="00944235">
          <w:rPr>
            <w:rStyle w:val="Hyperlink"/>
          </w:rPr>
          <w:t>NESA Business studies</w:t>
        </w:r>
      </w:hyperlink>
      <w:r w:rsidR="00D27AE8">
        <w:t xml:space="preserve"> HSC 2012 examination paper </w:t>
      </w:r>
    </w:p>
    <w:p w14:paraId="7FD2D563" w14:textId="20039553" w:rsidR="00D27AE8" w:rsidRDefault="00944235" w:rsidP="00D27AE8">
      <w:pPr>
        <w:pStyle w:val="ListBullet"/>
      </w:pPr>
      <w:hyperlink r:id="rId36" w:history="1">
        <w:r w:rsidR="00D27AE8" w:rsidRPr="00944235">
          <w:rPr>
            <w:rStyle w:val="Hyperlink"/>
          </w:rPr>
          <w:t>NESA Business studies</w:t>
        </w:r>
      </w:hyperlink>
      <w:r w:rsidR="00D27AE8" w:rsidRPr="00D27AE8">
        <w:t xml:space="preserve"> HSC 2012 marking criteria</w:t>
      </w:r>
      <w:r w:rsidR="00D27AE8">
        <w:t xml:space="preserve"> </w:t>
      </w:r>
    </w:p>
    <w:p w14:paraId="3CB9BDB7" w14:textId="02FB812A" w:rsidR="008C6CAD" w:rsidRPr="00E6100C" w:rsidRDefault="00944235" w:rsidP="008C6CAD">
      <w:pPr>
        <w:pStyle w:val="ListBullet"/>
      </w:pPr>
      <w:hyperlink r:id="rId37" w:history="1">
        <w:r w:rsidR="008C6CAD" w:rsidRPr="00944235">
          <w:rPr>
            <w:rStyle w:val="Hyperlink"/>
          </w:rPr>
          <w:t>NESA Business stu</w:t>
        </w:r>
        <w:bookmarkStart w:id="0" w:name="_GoBack"/>
        <w:bookmarkEnd w:id="0"/>
        <w:r w:rsidR="008C6CAD" w:rsidRPr="00944235">
          <w:rPr>
            <w:rStyle w:val="Hyperlink"/>
          </w:rPr>
          <w:t>d</w:t>
        </w:r>
        <w:r w:rsidR="008C6CAD" w:rsidRPr="00944235">
          <w:rPr>
            <w:rStyle w:val="Hyperlink"/>
          </w:rPr>
          <w:t>ies</w:t>
        </w:r>
      </w:hyperlink>
      <w:r w:rsidR="008C6CAD" w:rsidRPr="008C6CAD">
        <w:t xml:space="preserve"> HSC 2012 </w:t>
      </w:r>
      <w:r>
        <w:t xml:space="preserve">sample answers </w:t>
      </w:r>
    </w:p>
    <w:sectPr w:rsidR="008C6CAD" w:rsidRPr="00E6100C" w:rsidSect="00B940B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3BD1E" w14:textId="77777777" w:rsidR="009B00F8" w:rsidRDefault="009B00F8">
      <w:r>
        <w:separator/>
      </w:r>
    </w:p>
    <w:p w14:paraId="380B0898" w14:textId="77777777" w:rsidR="009B00F8" w:rsidRDefault="009B00F8"/>
  </w:endnote>
  <w:endnote w:type="continuationSeparator" w:id="0">
    <w:p w14:paraId="5DF0BC33" w14:textId="77777777" w:rsidR="009B00F8" w:rsidRDefault="009B00F8">
      <w:r>
        <w:continuationSeparator/>
      </w:r>
    </w:p>
    <w:p w14:paraId="7770CBC9" w14:textId="77777777" w:rsidR="009B00F8" w:rsidRDefault="009B00F8"/>
  </w:endnote>
  <w:endnote w:type="continuationNotice" w:id="1">
    <w:p w14:paraId="6426B2AD" w14:textId="77777777" w:rsidR="009B00F8" w:rsidRDefault="009B00F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4DBE" w14:textId="4B8651B8" w:rsidR="000F6A6F" w:rsidRPr="004D333E" w:rsidRDefault="000F6A6F" w:rsidP="004D333E">
    <w:pPr>
      <w:pStyle w:val="Footer"/>
    </w:pPr>
    <w:r w:rsidRPr="4E0263F0">
      <w:rPr>
        <w:noProof/>
      </w:rPr>
      <w:fldChar w:fldCharType="begin"/>
    </w:r>
    <w:r w:rsidRPr="002810D3">
      <w:instrText xml:space="preserve"> PAGE </w:instrText>
    </w:r>
    <w:r w:rsidRPr="4E0263F0">
      <w:fldChar w:fldCharType="separate"/>
    </w:r>
    <w:r w:rsidR="00944235">
      <w:rPr>
        <w:noProof/>
      </w:rPr>
      <w:t>8</w:t>
    </w:r>
    <w:r w:rsidRPr="4E0263F0">
      <w:rPr>
        <w:noProof/>
      </w:rPr>
      <w:fldChar w:fldCharType="end"/>
    </w:r>
    <w:r w:rsidR="00E72E9E">
      <w:rPr>
        <w:noProof/>
      </w:rPr>
      <w:ptab w:relativeTo="margin" w:alignment="right" w:leader="none"/>
    </w:r>
    <w:r w:rsidR="00E85481">
      <w:rPr>
        <w:noProof/>
      </w:rPr>
      <w:t>Finance – business studies – stage 6</w:t>
    </w:r>
    <w:r w:rsidRPr="002810D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1603" w14:textId="5F689180" w:rsidR="000F6A6F" w:rsidRPr="004D333E" w:rsidRDefault="000F6A6F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44235">
      <w:rPr>
        <w:noProof/>
      </w:rPr>
      <w:t>Apr-20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44235">
      <w:rPr>
        <w:noProof/>
      </w:rPr>
      <w:t>9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93C3" w14:textId="77777777" w:rsidR="000F6A6F" w:rsidRDefault="000F6A6F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31B7795" wp14:editId="1FC75018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1AB1" w14:textId="77777777" w:rsidR="009B00F8" w:rsidRDefault="009B00F8">
      <w:r>
        <w:separator/>
      </w:r>
    </w:p>
    <w:p w14:paraId="092FD1C5" w14:textId="77777777" w:rsidR="009B00F8" w:rsidRDefault="009B00F8"/>
  </w:footnote>
  <w:footnote w:type="continuationSeparator" w:id="0">
    <w:p w14:paraId="31B8D9E7" w14:textId="77777777" w:rsidR="009B00F8" w:rsidRDefault="009B00F8">
      <w:r>
        <w:continuationSeparator/>
      </w:r>
    </w:p>
    <w:p w14:paraId="1B8C2E90" w14:textId="77777777" w:rsidR="009B00F8" w:rsidRDefault="009B00F8"/>
  </w:footnote>
  <w:footnote w:type="continuationNotice" w:id="1">
    <w:p w14:paraId="018D5943" w14:textId="77777777" w:rsidR="009B00F8" w:rsidRDefault="009B00F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6996" w14:textId="2C7F8F9B" w:rsidR="4E0263F0" w:rsidRDefault="4E0263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2DC6" w14:textId="24B554E8" w:rsidR="4E0263F0" w:rsidRDefault="4E0263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EA26" w14:textId="77777777" w:rsidR="000F6A6F" w:rsidRDefault="000F6A6F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2CC3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126F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9A0A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354C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4E15724"/>
    <w:multiLevelType w:val="hybridMultilevel"/>
    <w:tmpl w:val="A8FEC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6B6A"/>
    <w:multiLevelType w:val="hybridMultilevel"/>
    <w:tmpl w:val="B0AC49DE"/>
    <w:lvl w:ilvl="0" w:tplc="8684EA0E">
      <w:numFmt w:val="bullet"/>
      <w:lvlText w:val="-"/>
      <w:lvlJc w:val="left"/>
      <w:pPr>
        <w:ind w:left="101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6" w15:restartNumberingAfterBreak="0">
    <w:nsid w:val="23A24063"/>
    <w:multiLevelType w:val="hybridMultilevel"/>
    <w:tmpl w:val="BD1EA7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4A5900FA"/>
    <w:multiLevelType w:val="hybridMultilevel"/>
    <w:tmpl w:val="26B09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0826"/>
    <w:multiLevelType w:val="multilevel"/>
    <w:tmpl w:val="70E6BDF4"/>
    <w:lvl w:ilvl="0">
      <w:start w:val="1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1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3" w15:restartNumberingAfterBreak="0">
    <w:nsid w:val="62CC6BAE"/>
    <w:multiLevelType w:val="hybridMultilevel"/>
    <w:tmpl w:val="6B5286E0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4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5" w15:restartNumberingAfterBreak="0">
    <w:nsid w:val="7DE04C1C"/>
    <w:multiLevelType w:val="hybridMultilevel"/>
    <w:tmpl w:val="561CE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33E7"/>
    <w:multiLevelType w:val="hybridMultilevel"/>
    <w:tmpl w:val="74C2B6D4"/>
    <w:lvl w:ilvl="0" w:tplc="679A1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0"/>
  </w:num>
  <w:num w:numId="5">
    <w:abstractNumId w:val="14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5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MDE0NDK0MDYwMbJU0lEKTi0uzszPAykwrAUA/BCcYCwAAAA="/>
  </w:docVars>
  <w:rsids>
    <w:rsidRoot w:val="00BC0CD9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05C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BEE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199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5AB"/>
    <w:rsid w:val="000F174A"/>
    <w:rsid w:val="000F6A6F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0C5D"/>
    <w:rsid w:val="001113CC"/>
    <w:rsid w:val="00112259"/>
    <w:rsid w:val="00113355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101F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47555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461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605D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1E6"/>
    <w:rsid w:val="001A3627"/>
    <w:rsid w:val="001B3065"/>
    <w:rsid w:val="001B33C0"/>
    <w:rsid w:val="001B403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306"/>
    <w:rsid w:val="001E4B06"/>
    <w:rsid w:val="001E5F98"/>
    <w:rsid w:val="001F01F4"/>
    <w:rsid w:val="001F0F26"/>
    <w:rsid w:val="001F2232"/>
    <w:rsid w:val="001F4163"/>
    <w:rsid w:val="001F577C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526A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03B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3AA"/>
    <w:rsid w:val="00250C2E"/>
    <w:rsid w:val="00250F4A"/>
    <w:rsid w:val="00251349"/>
    <w:rsid w:val="00253532"/>
    <w:rsid w:val="00253AF5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215E"/>
    <w:rsid w:val="002847AE"/>
    <w:rsid w:val="00286E75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4E1"/>
    <w:rsid w:val="002A5BA6"/>
    <w:rsid w:val="002A6775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1CF6"/>
    <w:rsid w:val="002C36DE"/>
    <w:rsid w:val="002C3953"/>
    <w:rsid w:val="002C56A0"/>
    <w:rsid w:val="002C633A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5CA4"/>
    <w:rsid w:val="002E633F"/>
    <w:rsid w:val="002F0BF7"/>
    <w:rsid w:val="002F0D60"/>
    <w:rsid w:val="002F104E"/>
    <w:rsid w:val="002F1BD9"/>
    <w:rsid w:val="002F3A6D"/>
    <w:rsid w:val="002F749C"/>
    <w:rsid w:val="002F7FF1"/>
    <w:rsid w:val="0030043F"/>
    <w:rsid w:val="00303591"/>
    <w:rsid w:val="00303813"/>
    <w:rsid w:val="00310348"/>
    <w:rsid w:val="00310EE6"/>
    <w:rsid w:val="00311628"/>
    <w:rsid w:val="00311E73"/>
    <w:rsid w:val="0031221D"/>
    <w:rsid w:val="003123F7"/>
    <w:rsid w:val="003129A2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3B0"/>
    <w:rsid w:val="0032193F"/>
    <w:rsid w:val="00322186"/>
    <w:rsid w:val="00322962"/>
    <w:rsid w:val="0032403E"/>
    <w:rsid w:val="00324D73"/>
    <w:rsid w:val="00325B7B"/>
    <w:rsid w:val="00325E00"/>
    <w:rsid w:val="0033147A"/>
    <w:rsid w:val="0033193C"/>
    <w:rsid w:val="00332B30"/>
    <w:rsid w:val="00332BDC"/>
    <w:rsid w:val="0033532B"/>
    <w:rsid w:val="00336799"/>
    <w:rsid w:val="00337929"/>
    <w:rsid w:val="00340003"/>
    <w:rsid w:val="00340290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5AF6"/>
    <w:rsid w:val="00357136"/>
    <w:rsid w:val="00357499"/>
    <w:rsid w:val="003576EB"/>
    <w:rsid w:val="0036054D"/>
    <w:rsid w:val="00360C67"/>
    <w:rsid w:val="00360E65"/>
    <w:rsid w:val="00362DCB"/>
    <w:rsid w:val="0036308C"/>
    <w:rsid w:val="00363E8F"/>
    <w:rsid w:val="00364F3E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4AE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4FEC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C7F9D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725"/>
    <w:rsid w:val="003F69BE"/>
    <w:rsid w:val="003F7D20"/>
    <w:rsid w:val="00400EB0"/>
    <w:rsid w:val="004013F6"/>
    <w:rsid w:val="00405801"/>
    <w:rsid w:val="00405B62"/>
    <w:rsid w:val="00407474"/>
    <w:rsid w:val="00407ED4"/>
    <w:rsid w:val="00410895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263CA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251"/>
    <w:rsid w:val="004479D8"/>
    <w:rsid w:val="00447C97"/>
    <w:rsid w:val="00451168"/>
    <w:rsid w:val="00451506"/>
    <w:rsid w:val="00452D84"/>
    <w:rsid w:val="00453739"/>
    <w:rsid w:val="00454AFE"/>
    <w:rsid w:val="0045627B"/>
    <w:rsid w:val="00456C90"/>
    <w:rsid w:val="00457160"/>
    <w:rsid w:val="004578CC"/>
    <w:rsid w:val="00463BFC"/>
    <w:rsid w:val="004657D6"/>
    <w:rsid w:val="00472762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255"/>
    <w:rsid w:val="004C7023"/>
    <w:rsid w:val="004C7513"/>
    <w:rsid w:val="004C7FEA"/>
    <w:rsid w:val="004D02AC"/>
    <w:rsid w:val="004D0383"/>
    <w:rsid w:val="004D1F3F"/>
    <w:rsid w:val="004D333E"/>
    <w:rsid w:val="004D3A72"/>
    <w:rsid w:val="004D3EE2"/>
    <w:rsid w:val="004D5BBA"/>
    <w:rsid w:val="004D6540"/>
    <w:rsid w:val="004E013B"/>
    <w:rsid w:val="004E0980"/>
    <w:rsid w:val="004E1C2A"/>
    <w:rsid w:val="004E2ACB"/>
    <w:rsid w:val="004E38B0"/>
    <w:rsid w:val="004E3C28"/>
    <w:rsid w:val="004E4332"/>
    <w:rsid w:val="004E4E0B"/>
    <w:rsid w:val="004E6856"/>
    <w:rsid w:val="004E6FB4"/>
    <w:rsid w:val="004E72D5"/>
    <w:rsid w:val="004F0977"/>
    <w:rsid w:val="004F1408"/>
    <w:rsid w:val="004F373E"/>
    <w:rsid w:val="004F4E1D"/>
    <w:rsid w:val="004F5D6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98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35C5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284A"/>
    <w:rsid w:val="005B4B88"/>
    <w:rsid w:val="005B5605"/>
    <w:rsid w:val="005B5D60"/>
    <w:rsid w:val="005B5E31"/>
    <w:rsid w:val="005B64AE"/>
    <w:rsid w:val="005B6E3D"/>
    <w:rsid w:val="005B7298"/>
    <w:rsid w:val="005C1BFC"/>
    <w:rsid w:val="005C2916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0F94"/>
    <w:rsid w:val="005F10D4"/>
    <w:rsid w:val="005F19F1"/>
    <w:rsid w:val="005F26E8"/>
    <w:rsid w:val="005F275A"/>
    <w:rsid w:val="005F2E08"/>
    <w:rsid w:val="005F78DD"/>
    <w:rsid w:val="005F7A4D"/>
    <w:rsid w:val="005F7B1E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77F6F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3C1"/>
    <w:rsid w:val="006C4695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656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222"/>
    <w:rsid w:val="006F35A7"/>
    <w:rsid w:val="006F3613"/>
    <w:rsid w:val="006F3839"/>
    <w:rsid w:val="006F4503"/>
    <w:rsid w:val="00700CC4"/>
    <w:rsid w:val="00701DAC"/>
    <w:rsid w:val="00704694"/>
    <w:rsid w:val="00704C3A"/>
    <w:rsid w:val="007058CD"/>
    <w:rsid w:val="00705D75"/>
    <w:rsid w:val="0070723B"/>
    <w:rsid w:val="0071002B"/>
    <w:rsid w:val="00710E8E"/>
    <w:rsid w:val="007124A9"/>
    <w:rsid w:val="00712D9A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025D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036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7A5"/>
    <w:rsid w:val="00777849"/>
    <w:rsid w:val="00780A99"/>
    <w:rsid w:val="00781C4F"/>
    <w:rsid w:val="00782487"/>
    <w:rsid w:val="00782A2E"/>
    <w:rsid w:val="00782B11"/>
    <w:rsid w:val="007836C0"/>
    <w:rsid w:val="00784F4D"/>
    <w:rsid w:val="0078667E"/>
    <w:rsid w:val="00787434"/>
    <w:rsid w:val="007919DC"/>
    <w:rsid w:val="00791B72"/>
    <w:rsid w:val="00791C7F"/>
    <w:rsid w:val="00791D6C"/>
    <w:rsid w:val="0079229B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5ACD"/>
    <w:rsid w:val="007D7CF5"/>
    <w:rsid w:val="007D7E58"/>
    <w:rsid w:val="007E41AD"/>
    <w:rsid w:val="007E5E9E"/>
    <w:rsid w:val="007E7E10"/>
    <w:rsid w:val="007F1493"/>
    <w:rsid w:val="007F15BC"/>
    <w:rsid w:val="007F1DA5"/>
    <w:rsid w:val="007F3524"/>
    <w:rsid w:val="007F576D"/>
    <w:rsid w:val="007F637A"/>
    <w:rsid w:val="007F66A6"/>
    <w:rsid w:val="007F76BF"/>
    <w:rsid w:val="007F7B6A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0C2D"/>
    <w:rsid w:val="008212BE"/>
    <w:rsid w:val="008218CF"/>
    <w:rsid w:val="008248E7"/>
    <w:rsid w:val="00824F02"/>
    <w:rsid w:val="00824F09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4206"/>
    <w:rsid w:val="008455DA"/>
    <w:rsid w:val="008467D0"/>
    <w:rsid w:val="008470D0"/>
    <w:rsid w:val="00850230"/>
    <w:rsid w:val="008505DC"/>
    <w:rsid w:val="008509F0"/>
    <w:rsid w:val="00851875"/>
    <w:rsid w:val="00852357"/>
    <w:rsid w:val="00852B7B"/>
    <w:rsid w:val="0085448C"/>
    <w:rsid w:val="00855048"/>
    <w:rsid w:val="008563D3"/>
    <w:rsid w:val="00856951"/>
    <w:rsid w:val="00856E64"/>
    <w:rsid w:val="00860A52"/>
    <w:rsid w:val="00861F1B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61B4"/>
    <w:rsid w:val="00886EA2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58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CAD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B7A"/>
    <w:rsid w:val="00900E59"/>
    <w:rsid w:val="00900FCF"/>
    <w:rsid w:val="00901298"/>
    <w:rsid w:val="00901644"/>
    <w:rsid w:val="009019BB"/>
    <w:rsid w:val="00902919"/>
    <w:rsid w:val="0090315B"/>
    <w:rsid w:val="009033B0"/>
    <w:rsid w:val="0090353C"/>
    <w:rsid w:val="00904350"/>
    <w:rsid w:val="00905926"/>
    <w:rsid w:val="0090604A"/>
    <w:rsid w:val="009078AB"/>
    <w:rsid w:val="0091055E"/>
    <w:rsid w:val="00912A0B"/>
    <w:rsid w:val="00912C5D"/>
    <w:rsid w:val="00912EC7"/>
    <w:rsid w:val="00913D40"/>
    <w:rsid w:val="009153A2"/>
    <w:rsid w:val="00915669"/>
    <w:rsid w:val="0091571A"/>
    <w:rsid w:val="00915AC4"/>
    <w:rsid w:val="00917C4A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235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24F"/>
    <w:rsid w:val="0096720F"/>
    <w:rsid w:val="0097036E"/>
    <w:rsid w:val="009718BF"/>
    <w:rsid w:val="00973DB2"/>
    <w:rsid w:val="0097592F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08D"/>
    <w:rsid w:val="009970B0"/>
    <w:rsid w:val="009974B3"/>
    <w:rsid w:val="00997F5D"/>
    <w:rsid w:val="009A09AC"/>
    <w:rsid w:val="009A1BBC"/>
    <w:rsid w:val="009A2864"/>
    <w:rsid w:val="009A313E"/>
    <w:rsid w:val="009A3EAC"/>
    <w:rsid w:val="009A40D9"/>
    <w:rsid w:val="009B00F8"/>
    <w:rsid w:val="009B08F7"/>
    <w:rsid w:val="009B165F"/>
    <w:rsid w:val="009B2E67"/>
    <w:rsid w:val="009B312D"/>
    <w:rsid w:val="009B417F"/>
    <w:rsid w:val="009B4483"/>
    <w:rsid w:val="009B5879"/>
    <w:rsid w:val="009B5A96"/>
    <w:rsid w:val="009B5F04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1E6"/>
    <w:rsid w:val="00A00D40"/>
    <w:rsid w:val="00A04A93"/>
    <w:rsid w:val="00A065A2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FC5"/>
    <w:rsid w:val="00A307AE"/>
    <w:rsid w:val="00A3508B"/>
    <w:rsid w:val="00A35D97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C11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4D5"/>
    <w:rsid w:val="00A9772A"/>
    <w:rsid w:val="00A979EE"/>
    <w:rsid w:val="00AA139A"/>
    <w:rsid w:val="00AA18E2"/>
    <w:rsid w:val="00AA22B0"/>
    <w:rsid w:val="00AA2B19"/>
    <w:rsid w:val="00AA3B89"/>
    <w:rsid w:val="00AA4D72"/>
    <w:rsid w:val="00AA5E50"/>
    <w:rsid w:val="00AA642B"/>
    <w:rsid w:val="00AB0677"/>
    <w:rsid w:val="00AB1983"/>
    <w:rsid w:val="00AB23C3"/>
    <w:rsid w:val="00AB24DB"/>
    <w:rsid w:val="00AB2707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37D"/>
    <w:rsid w:val="00AC78ED"/>
    <w:rsid w:val="00AD02D3"/>
    <w:rsid w:val="00AD3675"/>
    <w:rsid w:val="00AD5406"/>
    <w:rsid w:val="00AD56A9"/>
    <w:rsid w:val="00AD6843"/>
    <w:rsid w:val="00AD69C4"/>
    <w:rsid w:val="00AD6F0C"/>
    <w:rsid w:val="00AD7980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53E7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233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5CE"/>
    <w:rsid w:val="00B35B87"/>
    <w:rsid w:val="00B40556"/>
    <w:rsid w:val="00B41060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57620"/>
    <w:rsid w:val="00B6083F"/>
    <w:rsid w:val="00B61504"/>
    <w:rsid w:val="00B61FD5"/>
    <w:rsid w:val="00B62E95"/>
    <w:rsid w:val="00B63ABC"/>
    <w:rsid w:val="00B64D3D"/>
    <w:rsid w:val="00B64F0A"/>
    <w:rsid w:val="00B6562C"/>
    <w:rsid w:val="00B66E32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0BD"/>
    <w:rsid w:val="00B94207"/>
    <w:rsid w:val="00B945D4"/>
    <w:rsid w:val="00B9506C"/>
    <w:rsid w:val="00B97289"/>
    <w:rsid w:val="00B97B50"/>
    <w:rsid w:val="00BA0023"/>
    <w:rsid w:val="00BA3959"/>
    <w:rsid w:val="00BA563D"/>
    <w:rsid w:val="00BA6CB6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CD9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67A"/>
    <w:rsid w:val="00C279C2"/>
    <w:rsid w:val="00C3183E"/>
    <w:rsid w:val="00C33531"/>
    <w:rsid w:val="00C33B9E"/>
    <w:rsid w:val="00C34194"/>
    <w:rsid w:val="00C35EF7"/>
    <w:rsid w:val="00C3757B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68A3"/>
    <w:rsid w:val="00C57EE8"/>
    <w:rsid w:val="00C600C3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496B"/>
    <w:rsid w:val="00C767C7"/>
    <w:rsid w:val="00C779FD"/>
    <w:rsid w:val="00C77C61"/>
    <w:rsid w:val="00C77D84"/>
    <w:rsid w:val="00C80B9E"/>
    <w:rsid w:val="00C811A8"/>
    <w:rsid w:val="00C83FC8"/>
    <w:rsid w:val="00C841B7"/>
    <w:rsid w:val="00C84A6C"/>
    <w:rsid w:val="00C8667D"/>
    <w:rsid w:val="00C86967"/>
    <w:rsid w:val="00C928A8"/>
    <w:rsid w:val="00C93044"/>
    <w:rsid w:val="00C95246"/>
    <w:rsid w:val="00CA103E"/>
    <w:rsid w:val="00CA44A4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9E"/>
    <w:rsid w:val="00CB74C7"/>
    <w:rsid w:val="00CC1FE9"/>
    <w:rsid w:val="00CC26F1"/>
    <w:rsid w:val="00CC3B49"/>
    <w:rsid w:val="00CC3D04"/>
    <w:rsid w:val="00CC4AF7"/>
    <w:rsid w:val="00CC54E5"/>
    <w:rsid w:val="00CC6B96"/>
    <w:rsid w:val="00CC6F04"/>
    <w:rsid w:val="00CC7B94"/>
    <w:rsid w:val="00CD1869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0E4"/>
    <w:rsid w:val="00CF3A6B"/>
    <w:rsid w:val="00CF3B5E"/>
    <w:rsid w:val="00CF3BA6"/>
    <w:rsid w:val="00CF4E8C"/>
    <w:rsid w:val="00CF5017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184F"/>
    <w:rsid w:val="00D121C4"/>
    <w:rsid w:val="00D14206"/>
    <w:rsid w:val="00D14274"/>
    <w:rsid w:val="00D15E5B"/>
    <w:rsid w:val="00D17C62"/>
    <w:rsid w:val="00D21586"/>
    <w:rsid w:val="00D21EA5"/>
    <w:rsid w:val="00D2334A"/>
    <w:rsid w:val="00D23A38"/>
    <w:rsid w:val="00D255E9"/>
    <w:rsid w:val="00D255F7"/>
    <w:rsid w:val="00D2574C"/>
    <w:rsid w:val="00D26D79"/>
    <w:rsid w:val="00D2793B"/>
    <w:rsid w:val="00D27AE8"/>
    <w:rsid w:val="00D27C2B"/>
    <w:rsid w:val="00D33363"/>
    <w:rsid w:val="00D3392E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6F37"/>
    <w:rsid w:val="00D6022B"/>
    <w:rsid w:val="00D607C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133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9A5"/>
    <w:rsid w:val="00E01C15"/>
    <w:rsid w:val="00E052B1"/>
    <w:rsid w:val="00E05886"/>
    <w:rsid w:val="00E104C6"/>
    <w:rsid w:val="00E10C02"/>
    <w:rsid w:val="00E137F4"/>
    <w:rsid w:val="00E15BCC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00C"/>
    <w:rsid w:val="00E619E1"/>
    <w:rsid w:val="00E62931"/>
    <w:rsid w:val="00E62FBE"/>
    <w:rsid w:val="00E63389"/>
    <w:rsid w:val="00E64597"/>
    <w:rsid w:val="00E65780"/>
    <w:rsid w:val="00E66AA1"/>
    <w:rsid w:val="00E66B6A"/>
    <w:rsid w:val="00E707D9"/>
    <w:rsid w:val="00E71243"/>
    <w:rsid w:val="00E71362"/>
    <w:rsid w:val="00E714D8"/>
    <w:rsid w:val="00E7168A"/>
    <w:rsid w:val="00E71D25"/>
    <w:rsid w:val="00E7295C"/>
    <w:rsid w:val="00E72E9E"/>
    <w:rsid w:val="00E73306"/>
    <w:rsid w:val="00E74817"/>
    <w:rsid w:val="00E74FE4"/>
    <w:rsid w:val="00E7738D"/>
    <w:rsid w:val="00E81633"/>
    <w:rsid w:val="00E82AED"/>
    <w:rsid w:val="00E82FCC"/>
    <w:rsid w:val="00E831A3"/>
    <w:rsid w:val="00E8548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4A8"/>
    <w:rsid w:val="00EA17B9"/>
    <w:rsid w:val="00EA279E"/>
    <w:rsid w:val="00EA2BA6"/>
    <w:rsid w:val="00EA33B1"/>
    <w:rsid w:val="00EA6712"/>
    <w:rsid w:val="00EA74F2"/>
    <w:rsid w:val="00EA7552"/>
    <w:rsid w:val="00EA7F5C"/>
    <w:rsid w:val="00EB193D"/>
    <w:rsid w:val="00EB2A71"/>
    <w:rsid w:val="00EB32CF"/>
    <w:rsid w:val="00EB4DDA"/>
    <w:rsid w:val="00EB5755"/>
    <w:rsid w:val="00EB7598"/>
    <w:rsid w:val="00EB7885"/>
    <w:rsid w:val="00EC0998"/>
    <w:rsid w:val="00EC222B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42B3"/>
    <w:rsid w:val="00ED6C22"/>
    <w:rsid w:val="00ED6D87"/>
    <w:rsid w:val="00EE0BEF"/>
    <w:rsid w:val="00EE1058"/>
    <w:rsid w:val="00EE1089"/>
    <w:rsid w:val="00EE20DD"/>
    <w:rsid w:val="00EE3260"/>
    <w:rsid w:val="00EE3CF3"/>
    <w:rsid w:val="00EE50F0"/>
    <w:rsid w:val="00EE521D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3274"/>
    <w:rsid w:val="00EF4CB1"/>
    <w:rsid w:val="00EF5798"/>
    <w:rsid w:val="00EF60A5"/>
    <w:rsid w:val="00EF60E5"/>
    <w:rsid w:val="00EF6A0C"/>
    <w:rsid w:val="00EF6E7F"/>
    <w:rsid w:val="00F01AFC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F5C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32ED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9FE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97EED"/>
    <w:rsid w:val="00FA0156"/>
    <w:rsid w:val="00FA166A"/>
    <w:rsid w:val="00FA216D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EB5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1AA0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A84C601"/>
    <w:rsid w:val="4E0263F0"/>
    <w:rsid w:val="54D46878"/>
    <w:rsid w:val="58F7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E37C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16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8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E62931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,Š 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,Š List 2 Number"/>
    <w:basedOn w:val="Normal"/>
    <w:uiPriority w:val="15"/>
    <w:qFormat/>
    <w:rsid w:val="00F740FA"/>
    <w:pPr>
      <w:numPr>
        <w:ilvl w:val="1"/>
        <w:numId w:val="7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,Š 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,Š List bullet 2"/>
    <w:basedOn w:val="Normal"/>
    <w:uiPriority w:val="14"/>
    <w:qFormat/>
    <w:rsid w:val="00F740FA"/>
    <w:pPr>
      <w:numPr>
        <w:ilvl w:val="1"/>
        <w:numId w:val="6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,ŠList 1 Number"/>
    <w:basedOn w:val="Normal"/>
    <w:uiPriority w:val="13"/>
    <w:qFormat/>
    <w:rsid w:val="00F740FA"/>
    <w:pPr>
      <w:numPr>
        <w:numId w:val="5"/>
      </w:numPr>
      <w:adjustRightInd w:val="0"/>
      <w:snapToGrid w:val="0"/>
      <w:spacing w:before="80"/>
    </w:pPr>
  </w:style>
  <w:style w:type="character" w:styleId="Strong">
    <w:name w:val="Strong"/>
    <w:aliases w:val="ŠStrong bold,ŠStrong emphasis"/>
    <w:basedOn w:val="DefaultParagraphFont"/>
    <w:uiPriority w:val="28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,ŠList 1 Bullet"/>
    <w:basedOn w:val="ListNumber"/>
    <w:uiPriority w:val="12"/>
    <w:qFormat/>
    <w:rsid w:val="00F740FA"/>
    <w:pPr>
      <w:numPr>
        <w:numId w:val="4"/>
      </w:numPr>
    </w:pPr>
  </w:style>
  <w:style w:type="character" w:customStyle="1" w:styleId="QuoteChar">
    <w:name w:val="Quote Char"/>
    <w:aliases w:val="ŠQuote block Char,Š 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,Š scientific or language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,ŠTable List 1"/>
    <w:basedOn w:val="Normal"/>
    <w:uiPriority w:val="16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7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Tabletext">
    <w:name w:val="ŠTable text"/>
    <w:basedOn w:val="Normal"/>
    <w:uiPriority w:val="23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sz w:val="22"/>
      <w:szCs w:val="20"/>
      <w:lang w:eastAsia="zh-CN"/>
    </w:rPr>
  </w:style>
  <w:style w:type="paragraph" w:customStyle="1" w:styleId="Tableheading">
    <w:name w:val="ŠTable heading"/>
    <w:basedOn w:val="Normal"/>
    <w:uiPriority w:val="20"/>
    <w:qFormat/>
    <w:rsid w:val="00BC0C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b/>
      <w:sz w:val="22"/>
      <w:szCs w:val="20"/>
      <w:lang w:eastAsia="zh-CN"/>
    </w:rPr>
  </w:style>
  <w:style w:type="character" w:styleId="PageNumber">
    <w:name w:val="page number"/>
    <w:basedOn w:val="DefaultParagraphFont"/>
    <w:uiPriority w:val="99"/>
    <w:semiHidden/>
    <w:rsid w:val="00BC0CD9"/>
  </w:style>
  <w:style w:type="character" w:styleId="FollowedHyperlink">
    <w:name w:val="FollowedHyperlink"/>
    <w:basedOn w:val="DefaultParagraphFont"/>
    <w:uiPriority w:val="99"/>
    <w:semiHidden/>
    <w:rsid w:val="00BC0CD9"/>
    <w:rPr>
      <w:color w:val="954F72" w:themeColor="followedHyperlink"/>
      <w:u w:val="single"/>
    </w:rPr>
  </w:style>
  <w:style w:type="paragraph" w:styleId="Bibliography">
    <w:name w:val="Bibliography"/>
    <w:aliases w:val="ŠAcknowledgements"/>
    <w:basedOn w:val="Normal"/>
    <w:uiPriority w:val="1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312" w:lineRule="auto"/>
      <w:contextualSpacing/>
    </w:pPr>
    <w:rPr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BC0CD9"/>
    <w:pPr>
      <w:keepNext/>
      <w:keepLines/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BC0CD9"/>
    <w:pPr>
      <w:tabs>
        <w:tab w:val="right" w:leader="dot" w:pos="9622"/>
      </w:tabs>
      <w:spacing w:before="100" w:after="100" w:line="300" w:lineRule="atLeast"/>
      <w:ind w:left="720"/>
    </w:pPr>
    <w:rPr>
      <w:sz w:val="22"/>
    </w:rPr>
  </w:style>
  <w:style w:type="table" w:styleId="PlainTable1">
    <w:name w:val="Plain Table 1"/>
    <w:basedOn w:val="TableNormal"/>
    <w:uiPriority w:val="41"/>
    <w:rsid w:val="00BC0CD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C0CD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BC0CD9"/>
    <w:rPr>
      <w:color w:val="808080"/>
    </w:rPr>
  </w:style>
  <w:style w:type="paragraph" w:customStyle="1" w:styleId="DoEbodytext2018">
    <w:name w:val="DoE body text 2018"/>
    <w:basedOn w:val="Normal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eastAsia="SimSun" w:cs="Times New Roman"/>
      <w:szCs w:val="22"/>
      <w:lang w:eastAsia="zh-CN"/>
    </w:rPr>
  </w:style>
  <w:style w:type="paragraph" w:customStyle="1" w:styleId="DoEheading32018">
    <w:name w:val="DoE heading 3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eastAsia="SimSun" w:hAnsi="Helvetica" w:cs="Times New Roman"/>
      <w:sz w:val="40"/>
      <w:szCs w:val="40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BC0CD9"/>
    <w:pPr>
      <w:spacing w:before="80" w:line="280" w:lineRule="atLeast"/>
      <w:ind w:left="1077" w:hanging="357"/>
    </w:pPr>
    <w:rPr>
      <w:rFonts w:eastAsia="SimSun" w:cs="Times New Roman"/>
      <w:lang w:eastAsia="zh-CN"/>
    </w:rPr>
  </w:style>
  <w:style w:type="paragraph" w:customStyle="1" w:styleId="DoElist1bullet2018">
    <w:name w:val="DoE list 1 bullet 2018"/>
    <w:basedOn w:val="Normal"/>
    <w:qFormat/>
    <w:locked/>
    <w:rsid w:val="00BC0CD9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DoEreference2018">
    <w:name w:val="DoE reference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oEheading22018">
    <w:name w:val="DoE heading 2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</w:rPr>
  </w:style>
  <w:style w:type="character" w:customStyle="1" w:styleId="DoElist2bullet2018Char">
    <w:name w:val="DoE list 2 bullet 2018 Char"/>
    <w:basedOn w:val="DefaultParagraphFont"/>
    <w:link w:val="DoElist2bullet2018"/>
    <w:rsid w:val="00BC0CD9"/>
    <w:rPr>
      <w:rFonts w:ascii="Arial" w:eastAsia="SimSun" w:hAnsi="Arial" w:cs="Times New Roman"/>
      <w:lang w:val="en-AU" w:eastAsia="zh-CN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C0CD9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BC0CD9"/>
    <w:pPr>
      <w:spacing w:before="280"/>
      <w:outlineLvl w:val="4"/>
    </w:pPr>
    <w:rPr>
      <w:sz w:val="28"/>
      <w:szCs w:val="24"/>
    </w:rPr>
  </w:style>
  <w:style w:type="paragraph" w:styleId="ListParagraph">
    <w:name w:val="List Paragraph"/>
    <w:basedOn w:val="Normal"/>
    <w:uiPriority w:val="99"/>
    <w:unhideWhenUsed/>
    <w:qFormat/>
    <w:rsid w:val="00BC0CD9"/>
    <w:pPr>
      <w:spacing w:line="312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C0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0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CD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D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C0CD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9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BC0CD9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0CD9"/>
    <w:rPr>
      <w:color w:val="605E5C"/>
      <w:shd w:val="clear" w:color="auto" w:fill="E1DFDD"/>
    </w:rPr>
  </w:style>
  <w:style w:type="paragraph" w:customStyle="1" w:styleId="IOSbodytext">
    <w:name w:val="IOS body text"/>
    <w:basedOn w:val="Normal"/>
    <w:link w:val="IOSbodytextChar"/>
    <w:qFormat/>
    <w:rsid w:val="008861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rFonts w:eastAsia="SimSun" w:cs="Times New Roman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8861B4"/>
    <w:rPr>
      <w:rFonts w:ascii="Arial" w:eastAsia="SimSun" w:hAnsi="Arial" w:cs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standards.nsw.edu.au/wps/portal/nesa/11-12/stage-6-learning-areas/hsie/business-studies" TargetMode="External"/><Relationship Id="rId13" Type="http://schemas.openxmlformats.org/officeDocument/2006/relationships/hyperlink" Target="https://quizlet.com/au/305446453/role-of-financial-management-flash-cards/" TargetMode="External"/><Relationship Id="rId18" Type="http://schemas.openxmlformats.org/officeDocument/2006/relationships/hyperlink" Target="https://educationstandards.nsw.edu.au/wps/wcm/connect/7679a329-7a3c-4f73-96bf-a22d5ae4e08d/business-studies-hsc-exam-2012.pdf?MOD=AJPERES&amp;CACHEID=ROOTWORKSPACE-7679a329-7a3c-4f73-96bf-a22d5ae4e08d-lG9CfCy" TargetMode="External"/><Relationship Id="rId26" Type="http://schemas.openxmlformats.org/officeDocument/2006/relationships/hyperlink" Target="file:///C:\Users\msidhu1\Downloads\app.education.nsw.gov.au\digital-learning-selector\LearningActivity\Card\562%3fclearCache=a58c5fe0-e038-ff42-36ee-20cee76744d1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34" Type="http://schemas.openxmlformats.org/officeDocument/2006/relationships/hyperlink" Target="file:///C:\Users\msidhu1\Downloads\schoolsnsw.sharepoint.com\:p:\s\DLS\EUOlhUz4MmFJg4zU5Oe3SnUB8glfYQhe3318ny91S_5EPg%3fe=4OBjW1&amp;clearCache=4719509e-5a7c-5b24-b981-99124f3e825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app.education.nsw.gov.au/digital-learning-selector/LearningActivity/Card/572?clearCache=cc822e70-3abb-98a0-34e1-94d73599962" TargetMode="External"/><Relationship Id="rId17" Type="http://schemas.openxmlformats.org/officeDocument/2006/relationships/hyperlink" Target="https://educationstandards.nsw.edu.au/wps/portal/nesa/resource-finder/hsc-exam-papers/2012/business-studies-2012-hsc-exam-pack" TargetMode="External"/><Relationship Id="rId25" Type="http://schemas.microsoft.com/office/2007/relationships/diagramDrawing" Target="diagrams/drawing1.xml"/><Relationship Id="rId33" Type="http://schemas.openxmlformats.org/officeDocument/2006/relationships/hyperlink" Target="file:///C:\Users\msidhu1\Downloads\educationstandards.nsw.edu.au\wps\portal\nesa\resource-finder\hsc-exam-papers\2012\business-studies-2012-hsc-exam-pack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pp.education.nsw.gov.au/digital-learning-selector/LearningActivity/Browser?cache_id=883b4" TargetMode="External"/><Relationship Id="rId20" Type="http://schemas.openxmlformats.org/officeDocument/2006/relationships/hyperlink" Target="https://educationstandards.nsw.edu.au/wps/wcm/connect/9a972e62-1f90-42f0-97f1-972537320d39/business-studies-hsc-sa-2012.pdf?MOD=AJPERES&amp;CACHEID=ROOTWORKSPACE-9a972e62-1f90-42f0-97f1-972537320d39-lG9CfaT" TargetMode="External"/><Relationship Id="rId29" Type="http://schemas.openxmlformats.org/officeDocument/2006/relationships/hyperlink" Target="file:///C:\Users\msidhu1\Downloads\&#8226;%09app.education.nsw.gov.au\digital-learning-selector\LearningActivity\Card\563%3fclearCache=be3840bb-fd8d-78d3-9b4c-296393f25027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education.nsw.gov.au/digital-learning-selector/LearningActivity/Card/563?clearCache=be3840bb-fd8d-78d3-9b4c-296393f25027" TargetMode="External"/><Relationship Id="rId24" Type="http://schemas.openxmlformats.org/officeDocument/2006/relationships/diagramColors" Target="diagrams/colors1.xml"/><Relationship Id="rId32" Type="http://schemas.openxmlformats.org/officeDocument/2006/relationships/hyperlink" Target="file:///C:\Users\msidhu1\Downloads\youtube.com\watch%3fv=JTVQr5t0cfU" TargetMode="External"/><Relationship Id="rId37" Type="http://schemas.openxmlformats.org/officeDocument/2006/relationships/hyperlink" Target="https://educationstandards.nsw.edu.au/wps/wcm/connect/9a972e62-1f90-42f0-97f1-972537320d39/business-studies-hsc-sa-2012.pdf?MOD=AJPERES&amp;CACHEID=ROOTWORKSPACE-9a972e62-1f90-42f0-97f1-972537320d39-lG9CfaT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choolsnsw.sharepoint.com/:p:/s/DLS/EUOlhUz4MmFJg4zU5Oe3SnUB8glfYQhe3318ny91S_5EPg?e=4OBjW1&amp;clearCache=4719509e-5a7c-5b24-b981-99124f3e825" TargetMode="External"/><Relationship Id="rId23" Type="http://schemas.openxmlformats.org/officeDocument/2006/relationships/diagramQuickStyle" Target="diagrams/quickStyle1.xml"/><Relationship Id="rId28" Type="http://schemas.openxmlformats.org/officeDocument/2006/relationships/hyperlink" Target="file:///C:\Users\msidhu1\Downloads\moneysmart.gov.au\publications\money-management-kit" TargetMode="External"/><Relationship Id="rId36" Type="http://schemas.openxmlformats.org/officeDocument/2006/relationships/hyperlink" Target="file:///C:\Users\msidhu1\Downloads\educationstandards.nsw.edu.au\wps\wcm\connect\0365dc52-cc87-44b0-9b0b-754ff1713a7c\business-studies-hsc-mg-2012.pdf%3fMOD=AJPERES&amp;CACHEID=ROOTWORKSPACE-0365dc52-cc87-44b0-9b0b-754ff1713a7c-lG9CfVq" TargetMode="External"/><Relationship Id="rId10" Type="http://schemas.openxmlformats.org/officeDocument/2006/relationships/hyperlink" Target="https://static.moneysmart.gov.au/files/money-management-kit/debt.pdf" TargetMode="External"/><Relationship Id="rId19" Type="http://schemas.openxmlformats.org/officeDocument/2006/relationships/hyperlink" Target="https://educationstandards.nsw.edu.au/wps/wcm/connect/0365dc52-cc87-44b0-9b0b-754ff1713a7c/business-studies-hsc-mg-2012.pdf?MOD=AJPERES&amp;CACHEID=ROOTWORKSPACE-0365dc52-cc87-44b0-9b0b-754ff1713a7c-lG9CfVq" TargetMode="External"/><Relationship Id="rId31" Type="http://schemas.openxmlformats.org/officeDocument/2006/relationships/hyperlink" Target="file:///C:\Users\msidhu1\Downloads\quizlet.com\au\305446453\role-of-financial-management-flash-cards\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education.nsw.gov.au/digital-learning-selector/LearningActivity/Card/562?clearCache=a58c5fe0-e038-ff42-36ee-20cee76744d1" TargetMode="External"/><Relationship Id="rId14" Type="http://schemas.openxmlformats.org/officeDocument/2006/relationships/hyperlink" Target="https://www.youtube.com/watch?v=JTVQr5t0cfU" TargetMode="External"/><Relationship Id="rId22" Type="http://schemas.openxmlformats.org/officeDocument/2006/relationships/diagramLayout" Target="diagrams/layout1.xml"/><Relationship Id="rId27" Type="http://schemas.openxmlformats.org/officeDocument/2006/relationships/hyperlink" Target="file:///C:\Users\msidhu1\Downloads\static.moneysmart.gov.au\files\money-management-kit\debt.pdf" TargetMode="External"/><Relationship Id="rId30" Type="http://schemas.openxmlformats.org/officeDocument/2006/relationships/hyperlink" Target="file:///C:\Users\msidhu1\Downloads\&#8226;%09app.education.nsw.gov.au\digital-learning-selector\LearningActivity\Card\572%3fclearCache=cc822e70-3abb-98a0-34e1-94d73599962" TargetMode="External"/><Relationship Id="rId35" Type="http://schemas.openxmlformats.org/officeDocument/2006/relationships/hyperlink" Target="file:///C:\Users\msidhu1\Downloads\educationstandards.nsw.edu.au\wps\wcm\connect\7679a329-7a3c-4f73-96bf-a22d5ae4e08d\business-studies-hsc-exam-2012.pdf%3fMOD=AJPERES&amp;CACHEID=ROOTWORKSPACE-7679a329-7a3c-4f73-96bf-a22d5ae4e08d-lG9CfCy" TargetMode="External"/><Relationship Id="rId43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17EBA2-1C3A-4AAD-9564-E26227A3CBEC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AU"/>
        </a:p>
      </dgm:t>
    </dgm:pt>
    <dgm:pt modelId="{3FF7ABFC-5CBB-4048-BBDB-B48B6EE1B2A1}">
      <dgm:prSet phldrT="[Text]"/>
      <dgm:spPr/>
      <dgm:t>
        <a:bodyPr/>
        <a:lstStyle/>
        <a:p>
          <a:r>
            <a:rPr lang="en-AU"/>
            <a:t>How is finance interdependent with… </a:t>
          </a:r>
        </a:p>
      </dgm:t>
    </dgm:pt>
    <dgm:pt modelId="{BD1BB210-424E-4B6F-8474-F0D58161D278}" type="parTrans" cxnId="{FD6A4C08-297C-479A-829A-AC24C93AC764}">
      <dgm:prSet/>
      <dgm:spPr/>
      <dgm:t>
        <a:bodyPr/>
        <a:lstStyle/>
        <a:p>
          <a:endParaRPr lang="en-AU"/>
        </a:p>
      </dgm:t>
    </dgm:pt>
    <dgm:pt modelId="{0C509E9B-38C8-4F2E-B857-A02059753F4B}" type="sibTrans" cxnId="{FD6A4C08-297C-479A-829A-AC24C93AC764}">
      <dgm:prSet/>
      <dgm:spPr/>
      <dgm:t>
        <a:bodyPr/>
        <a:lstStyle/>
        <a:p>
          <a:endParaRPr lang="en-AU"/>
        </a:p>
      </dgm:t>
    </dgm:pt>
    <dgm:pt modelId="{D1CB8251-142B-4797-AF87-53F2F0CCDA2A}">
      <dgm:prSet phldrT="[Text]"/>
      <dgm:spPr/>
      <dgm:t>
        <a:bodyPr/>
        <a:lstStyle/>
        <a:p>
          <a:r>
            <a:rPr lang="en-AU"/>
            <a:t>Operations (for example provides funds for the transformation process)</a:t>
          </a:r>
        </a:p>
      </dgm:t>
    </dgm:pt>
    <dgm:pt modelId="{5C945A68-8193-4A9B-A44A-2A923B39A62E}" type="parTrans" cxnId="{F7054043-49B0-4018-A910-98BC10E577E1}">
      <dgm:prSet/>
      <dgm:spPr/>
      <dgm:t>
        <a:bodyPr/>
        <a:lstStyle/>
        <a:p>
          <a:endParaRPr lang="en-AU"/>
        </a:p>
      </dgm:t>
    </dgm:pt>
    <dgm:pt modelId="{A4534BAA-C3E4-465E-A20E-ED8115CAB8F3}" type="sibTrans" cxnId="{F7054043-49B0-4018-A910-98BC10E577E1}">
      <dgm:prSet/>
      <dgm:spPr/>
      <dgm:t>
        <a:bodyPr/>
        <a:lstStyle/>
        <a:p>
          <a:endParaRPr lang="en-AU"/>
        </a:p>
      </dgm:t>
    </dgm:pt>
    <dgm:pt modelId="{24A9A2C2-CA86-491F-845F-56512398915F}">
      <dgm:prSet phldrT="[Text]"/>
      <dgm:spPr/>
      <dgm:t>
        <a:bodyPr/>
        <a:lstStyle/>
        <a:p>
          <a:r>
            <a:rPr lang="en-AU"/>
            <a:t>Human Resources (for example, provides funds for wages and retraining)</a:t>
          </a:r>
        </a:p>
      </dgm:t>
    </dgm:pt>
    <dgm:pt modelId="{43C4DD00-FA5B-43D6-BAA7-14DF5F3B6270}" type="parTrans" cxnId="{FE137AA4-A78C-4F63-900D-C42B9573C612}">
      <dgm:prSet/>
      <dgm:spPr/>
      <dgm:t>
        <a:bodyPr/>
        <a:lstStyle/>
        <a:p>
          <a:endParaRPr lang="en-AU"/>
        </a:p>
      </dgm:t>
    </dgm:pt>
    <dgm:pt modelId="{A063E7EB-4EBF-4F95-98C4-C1EF98ED1C60}" type="sibTrans" cxnId="{FE137AA4-A78C-4F63-900D-C42B9573C612}">
      <dgm:prSet/>
      <dgm:spPr/>
      <dgm:t>
        <a:bodyPr/>
        <a:lstStyle/>
        <a:p>
          <a:endParaRPr lang="en-AU"/>
        </a:p>
      </dgm:t>
    </dgm:pt>
    <dgm:pt modelId="{D8789AFD-31D6-4405-A03A-6986935ECA69}">
      <dgm:prSet phldrT="[Text]"/>
      <dgm:spPr/>
      <dgm:t>
        <a:bodyPr/>
        <a:lstStyle/>
        <a:p>
          <a:r>
            <a:rPr lang="en-AU"/>
            <a:t>Marketing (for example, provides funds for promotion)</a:t>
          </a:r>
        </a:p>
      </dgm:t>
    </dgm:pt>
    <dgm:pt modelId="{4F945AD4-FF0C-4C12-8154-CB6D93329A9A}" type="parTrans" cxnId="{E6B321B0-B06D-48B3-A64A-01A99A85C531}">
      <dgm:prSet/>
      <dgm:spPr/>
      <dgm:t>
        <a:bodyPr/>
        <a:lstStyle/>
        <a:p>
          <a:endParaRPr lang="en-AU"/>
        </a:p>
      </dgm:t>
    </dgm:pt>
    <dgm:pt modelId="{67685D3F-40B2-49A0-9DB9-B19AFB400D9B}" type="sibTrans" cxnId="{E6B321B0-B06D-48B3-A64A-01A99A85C531}">
      <dgm:prSet/>
      <dgm:spPr/>
      <dgm:t>
        <a:bodyPr/>
        <a:lstStyle/>
        <a:p>
          <a:endParaRPr lang="en-AU"/>
        </a:p>
      </dgm:t>
    </dgm:pt>
    <dgm:pt modelId="{8BAE2842-46F8-49D3-BADE-36ABD3BE5FB8}" type="pres">
      <dgm:prSet presAssocID="{B817EBA2-1C3A-4AAD-9564-E26227A3CBE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9553F36C-A1A6-4390-BCA3-44645C441666}" type="pres">
      <dgm:prSet presAssocID="{3FF7ABFC-5CBB-4048-BBDB-B48B6EE1B2A1}" presName="singleCycle" presStyleCnt="0"/>
      <dgm:spPr/>
    </dgm:pt>
    <dgm:pt modelId="{FBDB0FCD-D8AF-4AEF-A823-7B8D2FD61E62}" type="pres">
      <dgm:prSet presAssocID="{3FF7ABFC-5CBB-4048-BBDB-B48B6EE1B2A1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EE69723D-B8D4-4CB5-BB86-377BE0471C58}" type="pres">
      <dgm:prSet presAssocID="{5C945A68-8193-4A9B-A44A-2A923B39A62E}" presName="Name56" presStyleLbl="parChTrans1D2" presStyleIdx="0" presStyleCnt="3"/>
      <dgm:spPr/>
      <dgm:t>
        <a:bodyPr/>
        <a:lstStyle/>
        <a:p>
          <a:endParaRPr lang="en-US"/>
        </a:p>
      </dgm:t>
    </dgm:pt>
    <dgm:pt modelId="{C5EA461F-09F5-4BB3-B55E-E01A4293548C}" type="pres">
      <dgm:prSet presAssocID="{D1CB8251-142B-4797-AF87-53F2F0CCDA2A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B7A6B8-F744-41CB-8115-7551D69605C8}" type="pres">
      <dgm:prSet presAssocID="{43C4DD00-FA5B-43D6-BAA7-14DF5F3B6270}" presName="Name56" presStyleLbl="parChTrans1D2" presStyleIdx="1" presStyleCnt="3"/>
      <dgm:spPr/>
      <dgm:t>
        <a:bodyPr/>
        <a:lstStyle/>
        <a:p>
          <a:endParaRPr lang="en-US"/>
        </a:p>
      </dgm:t>
    </dgm:pt>
    <dgm:pt modelId="{A7535543-51AB-4043-AF21-92736ACF57CA}" type="pres">
      <dgm:prSet presAssocID="{24A9A2C2-CA86-491F-845F-56512398915F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4ED8E3-0F21-46B7-A89E-6E7EAE1CEA62}" type="pres">
      <dgm:prSet presAssocID="{4F945AD4-FF0C-4C12-8154-CB6D93329A9A}" presName="Name56" presStyleLbl="parChTrans1D2" presStyleIdx="2" presStyleCnt="3"/>
      <dgm:spPr/>
      <dgm:t>
        <a:bodyPr/>
        <a:lstStyle/>
        <a:p>
          <a:endParaRPr lang="en-US"/>
        </a:p>
      </dgm:t>
    </dgm:pt>
    <dgm:pt modelId="{7DD637B9-1678-42F1-822D-3F0BE36D6512}" type="pres">
      <dgm:prSet presAssocID="{D8789AFD-31D6-4405-A03A-6986935ECA69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D6A4C08-297C-479A-829A-AC24C93AC764}" srcId="{B817EBA2-1C3A-4AAD-9564-E26227A3CBEC}" destId="{3FF7ABFC-5CBB-4048-BBDB-B48B6EE1B2A1}" srcOrd="0" destOrd="0" parTransId="{BD1BB210-424E-4B6F-8474-F0D58161D278}" sibTransId="{0C509E9B-38C8-4F2E-B857-A02059753F4B}"/>
    <dgm:cxn modelId="{FD1D50D5-BEF2-4F9B-9B5F-143ED11A07E2}" type="presOf" srcId="{43C4DD00-FA5B-43D6-BAA7-14DF5F3B6270}" destId="{7BB7A6B8-F744-41CB-8115-7551D69605C8}" srcOrd="0" destOrd="0" presId="urn:microsoft.com/office/officeart/2008/layout/RadialCluster"/>
    <dgm:cxn modelId="{FE137AA4-A78C-4F63-900D-C42B9573C612}" srcId="{3FF7ABFC-5CBB-4048-BBDB-B48B6EE1B2A1}" destId="{24A9A2C2-CA86-491F-845F-56512398915F}" srcOrd="1" destOrd="0" parTransId="{43C4DD00-FA5B-43D6-BAA7-14DF5F3B6270}" sibTransId="{A063E7EB-4EBF-4F95-98C4-C1EF98ED1C60}"/>
    <dgm:cxn modelId="{575A08AF-049B-4B41-B63C-57D39798878A}" type="presOf" srcId="{24A9A2C2-CA86-491F-845F-56512398915F}" destId="{A7535543-51AB-4043-AF21-92736ACF57CA}" srcOrd="0" destOrd="0" presId="urn:microsoft.com/office/officeart/2008/layout/RadialCluster"/>
    <dgm:cxn modelId="{2B5272A3-22FD-4583-8867-9A1305F7FF1A}" type="presOf" srcId="{B817EBA2-1C3A-4AAD-9564-E26227A3CBEC}" destId="{8BAE2842-46F8-49D3-BADE-36ABD3BE5FB8}" srcOrd="0" destOrd="0" presId="urn:microsoft.com/office/officeart/2008/layout/RadialCluster"/>
    <dgm:cxn modelId="{40D9130B-B6FC-41AD-B0E1-F7630B83119C}" type="presOf" srcId="{D1CB8251-142B-4797-AF87-53F2F0CCDA2A}" destId="{C5EA461F-09F5-4BB3-B55E-E01A4293548C}" srcOrd="0" destOrd="0" presId="urn:microsoft.com/office/officeart/2008/layout/RadialCluster"/>
    <dgm:cxn modelId="{E6B321B0-B06D-48B3-A64A-01A99A85C531}" srcId="{3FF7ABFC-5CBB-4048-BBDB-B48B6EE1B2A1}" destId="{D8789AFD-31D6-4405-A03A-6986935ECA69}" srcOrd="2" destOrd="0" parTransId="{4F945AD4-FF0C-4C12-8154-CB6D93329A9A}" sibTransId="{67685D3F-40B2-49A0-9DB9-B19AFB400D9B}"/>
    <dgm:cxn modelId="{47BA5F4A-AA63-40E7-8411-C9DB76A897B9}" type="presOf" srcId="{4F945AD4-FF0C-4C12-8154-CB6D93329A9A}" destId="{274ED8E3-0F21-46B7-A89E-6E7EAE1CEA62}" srcOrd="0" destOrd="0" presId="urn:microsoft.com/office/officeart/2008/layout/RadialCluster"/>
    <dgm:cxn modelId="{D59FDD88-D972-400A-B494-765EA8F7E0AC}" type="presOf" srcId="{D8789AFD-31D6-4405-A03A-6986935ECA69}" destId="{7DD637B9-1678-42F1-822D-3F0BE36D6512}" srcOrd="0" destOrd="0" presId="urn:microsoft.com/office/officeart/2008/layout/RadialCluster"/>
    <dgm:cxn modelId="{F58041DD-6026-49F3-A5A9-5A70BB96EF35}" type="presOf" srcId="{5C945A68-8193-4A9B-A44A-2A923B39A62E}" destId="{EE69723D-B8D4-4CB5-BB86-377BE0471C58}" srcOrd="0" destOrd="0" presId="urn:microsoft.com/office/officeart/2008/layout/RadialCluster"/>
    <dgm:cxn modelId="{1BBDAC35-7C94-48C5-9EC1-C5389D1C49F1}" type="presOf" srcId="{3FF7ABFC-5CBB-4048-BBDB-B48B6EE1B2A1}" destId="{FBDB0FCD-D8AF-4AEF-A823-7B8D2FD61E62}" srcOrd="0" destOrd="0" presId="urn:microsoft.com/office/officeart/2008/layout/RadialCluster"/>
    <dgm:cxn modelId="{F7054043-49B0-4018-A910-98BC10E577E1}" srcId="{3FF7ABFC-5CBB-4048-BBDB-B48B6EE1B2A1}" destId="{D1CB8251-142B-4797-AF87-53F2F0CCDA2A}" srcOrd="0" destOrd="0" parTransId="{5C945A68-8193-4A9B-A44A-2A923B39A62E}" sibTransId="{A4534BAA-C3E4-465E-A20E-ED8115CAB8F3}"/>
    <dgm:cxn modelId="{50323164-572A-46CF-90D8-74224DE45430}" type="presParOf" srcId="{8BAE2842-46F8-49D3-BADE-36ABD3BE5FB8}" destId="{9553F36C-A1A6-4390-BCA3-44645C441666}" srcOrd="0" destOrd="0" presId="urn:microsoft.com/office/officeart/2008/layout/RadialCluster"/>
    <dgm:cxn modelId="{25577D25-E6EE-40FD-AB27-5937F793E788}" type="presParOf" srcId="{9553F36C-A1A6-4390-BCA3-44645C441666}" destId="{FBDB0FCD-D8AF-4AEF-A823-7B8D2FD61E62}" srcOrd="0" destOrd="0" presId="urn:microsoft.com/office/officeart/2008/layout/RadialCluster"/>
    <dgm:cxn modelId="{DBF99BE6-A3AD-4F31-8575-D0021AEB777C}" type="presParOf" srcId="{9553F36C-A1A6-4390-BCA3-44645C441666}" destId="{EE69723D-B8D4-4CB5-BB86-377BE0471C58}" srcOrd="1" destOrd="0" presId="urn:microsoft.com/office/officeart/2008/layout/RadialCluster"/>
    <dgm:cxn modelId="{133E9F9D-F2AB-4A70-AAFD-25AE77C482AF}" type="presParOf" srcId="{9553F36C-A1A6-4390-BCA3-44645C441666}" destId="{C5EA461F-09F5-4BB3-B55E-E01A4293548C}" srcOrd="2" destOrd="0" presId="urn:microsoft.com/office/officeart/2008/layout/RadialCluster"/>
    <dgm:cxn modelId="{15DFBB2F-7B56-4B11-A3A0-A79BA5286733}" type="presParOf" srcId="{9553F36C-A1A6-4390-BCA3-44645C441666}" destId="{7BB7A6B8-F744-41CB-8115-7551D69605C8}" srcOrd="3" destOrd="0" presId="urn:microsoft.com/office/officeart/2008/layout/RadialCluster"/>
    <dgm:cxn modelId="{B82B9219-61EC-4B29-AB21-CC574F42F194}" type="presParOf" srcId="{9553F36C-A1A6-4390-BCA3-44645C441666}" destId="{A7535543-51AB-4043-AF21-92736ACF57CA}" srcOrd="4" destOrd="0" presId="urn:microsoft.com/office/officeart/2008/layout/RadialCluster"/>
    <dgm:cxn modelId="{083050A1-3C96-479E-B334-933AF4C97C9A}" type="presParOf" srcId="{9553F36C-A1A6-4390-BCA3-44645C441666}" destId="{274ED8E3-0F21-46B7-A89E-6E7EAE1CEA62}" srcOrd="5" destOrd="0" presId="urn:microsoft.com/office/officeart/2008/layout/RadialCluster"/>
    <dgm:cxn modelId="{D3593DEC-E48A-48AF-87A7-9DA733E59EDC}" type="presParOf" srcId="{9553F36C-A1A6-4390-BCA3-44645C441666}" destId="{7DD637B9-1678-42F1-822D-3F0BE36D6512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DB0FCD-D8AF-4AEF-A823-7B8D2FD61E62}">
      <dsp:nvSpPr>
        <dsp:cNvPr id="0" name=""/>
        <dsp:cNvSpPr/>
      </dsp:nvSpPr>
      <dsp:spPr>
        <a:xfrm>
          <a:off x="2083593" y="2845798"/>
          <a:ext cx="1785937" cy="17859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800" kern="1200"/>
            <a:t>How is finance interdependent with… </a:t>
          </a:r>
        </a:p>
      </dsp:txBody>
      <dsp:txXfrm>
        <a:off x="2170775" y="2932980"/>
        <a:ext cx="1611573" cy="1611573"/>
      </dsp:txXfrm>
    </dsp:sp>
    <dsp:sp modelId="{EE69723D-B8D4-4CB5-BB86-377BE0471C58}">
      <dsp:nvSpPr>
        <dsp:cNvPr id="0" name=""/>
        <dsp:cNvSpPr/>
      </dsp:nvSpPr>
      <dsp:spPr>
        <a:xfrm rot="16200000">
          <a:off x="2350182" y="2219418"/>
          <a:ext cx="12527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2760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A461F-09F5-4BB3-B55E-E01A4293548C}">
      <dsp:nvSpPr>
        <dsp:cNvPr id="0" name=""/>
        <dsp:cNvSpPr/>
      </dsp:nvSpPr>
      <dsp:spPr>
        <a:xfrm>
          <a:off x="2378273" y="396459"/>
          <a:ext cx="1196578" cy="119657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Operations (for example provides funds for the transformation process)</a:t>
          </a:r>
        </a:p>
      </dsp:txBody>
      <dsp:txXfrm>
        <a:off x="2436685" y="454871"/>
        <a:ext cx="1079754" cy="1079754"/>
      </dsp:txXfrm>
    </dsp:sp>
    <dsp:sp modelId="{7BB7A6B8-F744-41CB-8115-7551D69605C8}">
      <dsp:nvSpPr>
        <dsp:cNvPr id="0" name=""/>
        <dsp:cNvSpPr/>
      </dsp:nvSpPr>
      <dsp:spPr>
        <a:xfrm rot="1800000">
          <a:off x="3801066" y="4509838"/>
          <a:ext cx="10220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2062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535543-51AB-4043-AF21-92736ACF57CA}">
      <dsp:nvSpPr>
        <dsp:cNvPr id="0" name=""/>
        <dsp:cNvSpPr/>
      </dsp:nvSpPr>
      <dsp:spPr>
        <a:xfrm>
          <a:off x="4754663" y="4512487"/>
          <a:ext cx="1196578" cy="119657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Human Resources (for example, provides funds for wages and retraining)</a:t>
          </a:r>
        </a:p>
      </dsp:txBody>
      <dsp:txXfrm>
        <a:off x="4813075" y="4570899"/>
        <a:ext cx="1079754" cy="1079754"/>
      </dsp:txXfrm>
    </dsp:sp>
    <dsp:sp modelId="{274ED8E3-0F21-46B7-A89E-6E7EAE1CEA62}">
      <dsp:nvSpPr>
        <dsp:cNvPr id="0" name=""/>
        <dsp:cNvSpPr/>
      </dsp:nvSpPr>
      <dsp:spPr>
        <a:xfrm rot="9000000">
          <a:off x="1129996" y="4509838"/>
          <a:ext cx="10220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2062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637B9-1678-42F1-822D-3F0BE36D6512}">
      <dsp:nvSpPr>
        <dsp:cNvPr id="0" name=""/>
        <dsp:cNvSpPr/>
      </dsp:nvSpPr>
      <dsp:spPr>
        <a:xfrm>
          <a:off x="1883" y="4512487"/>
          <a:ext cx="1196578" cy="119657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/>
            <a:t>Marketing (for example, provides funds for promotion)</a:t>
          </a:r>
        </a:p>
      </dsp:txBody>
      <dsp:txXfrm>
        <a:off x="60295" y="4570899"/>
        <a:ext cx="1079754" cy="10797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C6794-6D59-42C6-830E-5CBE1FFB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11973</CharactersWithSpaces>
  <SharedDoc>false</SharedDoc>
  <HyperlinkBase/>
  <HLinks>
    <vt:vector size="150" baseType="variant">
      <vt:variant>
        <vt:i4>7733280</vt:i4>
      </vt:variant>
      <vt:variant>
        <vt:i4>72</vt:i4>
      </vt:variant>
      <vt:variant>
        <vt:i4>0</vt:i4>
      </vt:variant>
      <vt:variant>
        <vt:i4>5</vt:i4>
      </vt:variant>
      <vt:variant>
        <vt:lpwstr>https://educationstandards.nsw.edu.au/wps/wcm/connect/9a972e62-1f90-42f0-97f1-972537320d39/business-studies-hsc-sa-2012.pdf?MOD=AJPERES&amp;CACHEID=ROOTWORKSPACE-9a972e62-1f90-42f0-97f1-972537320d39-lG9CfaT</vt:lpwstr>
      </vt:variant>
      <vt:variant>
        <vt:lpwstr/>
      </vt:variant>
      <vt:variant>
        <vt:i4>7667753</vt:i4>
      </vt:variant>
      <vt:variant>
        <vt:i4>69</vt:i4>
      </vt:variant>
      <vt:variant>
        <vt:i4>0</vt:i4>
      </vt:variant>
      <vt:variant>
        <vt:i4>5</vt:i4>
      </vt:variant>
      <vt:variant>
        <vt:lpwstr>https://educationstandards.nsw.edu.au/wps/wcm/connect/0365dc52-cc87-44b0-9b0b-754ff1713a7c/business-studies-hsc-mg-2012.pdf?MOD=AJPERES&amp;CACHEID=ROOTWORKSPACE-0365dc52-cc87-44b0-9b0b-754ff1713a7c-lG9CfVq</vt:lpwstr>
      </vt:variant>
      <vt:variant>
        <vt:lpwstr/>
      </vt:variant>
      <vt:variant>
        <vt:i4>983125</vt:i4>
      </vt:variant>
      <vt:variant>
        <vt:i4>66</vt:i4>
      </vt:variant>
      <vt:variant>
        <vt:i4>0</vt:i4>
      </vt:variant>
      <vt:variant>
        <vt:i4>5</vt:i4>
      </vt:variant>
      <vt:variant>
        <vt:lpwstr>https://educationstandards.nsw.edu.au/wps/wcm/connect/7679a329-7a3c-4f73-96bf-a22d5ae4e08d/business-studies-hsc-exam-2012.pdf?MOD=AJPERES&amp;CACHEID=ROOTWORKSPACE-7679a329-7a3c-4f73-96bf-a22d5ae4e08d-lG9CfCy</vt:lpwstr>
      </vt:variant>
      <vt:variant>
        <vt:lpwstr/>
      </vt:variant>
      <vt:variant>
        <vt:i4>655456</vt:i4>
      </vt:variant>
      <vt:variant>
        <vt:i4>63</vt:i4>
      </vt:variant>
      <vt:variant>
        <vt:i4>0</vt:i4>
      </vt:variant>
      <vt:variant>
        <vt:i4>5</vt:i4>
      </vt:variant>
      <vt:variant>
        <vt:lpwstr>https://schoolsnsw.sharepoint.com/:p:/s/DLS/EUOlhUz4MmFJg4zU5Oe3SnUB8glfYQhe3318ny91S_5EPg?e=4OBjW1&amp;clearCache=4719509e-5a7c-5b24-b981-99124f3e825</vt:lpwstr>
      </vt:variant>
      <vt:variant>
        <vt:lpwstr/>
      </vt:variant>
      <vt:variant>
        <vt:i4>4128885</vt:i4>
      </vt:variant>
      <vt:variant>
        <vt:i4>60</vt:i4>
      </vt:variant>
      <vt:variant>
        <vt:i4>0</vt:i4>
      </vt:variant>
      <vt:variant>
        <vt:i4>5</vt:i4>
      </vt:variant>
      <vt:variant>
        <vt:lpwstr>https://educationstandards.nsw.edu.au/wps/portal/nesa/resource-finder/hsc-exam-papers/2012/business-studies-2012-hsc-exam-pack</vt:lpwstr>
      </vt:variant>
      <vt:variant>
        <vt:lpwstr/>
      </vt:variant>
      <vt:variant>
        <vt:i4>3735606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https://www.youtube.com/watch?v=JTVQr5t0cfU</vt:lpwstr>
      </vt:variant>
      <vt:variant>
        <vt:lpwstr/>
      </vt:variant>
      <vt:variant>
        <vt:i4>3211326</vt:i4>
      </vt:variant>
      <vt:variant>
        <vt:i4>54</vt:i4>
      </vt:variant>
      <vt:variant>
        <vt:i4>0</vt:i4>
      </vt:variant>
      <vt:variant>
        <vt:i4>5</vt:i4>
      </vt:variant>
      <vt:variant>
        <vt:lpwstr>https://quizlet.com/au/305446453/role-of-financial-management-flash-cards/</vt:lpwstr>
      </vt:variant>
      <vt:variant>
        <vt:lpwstr/>
      </vt:variant>
      <vt:variant>
        <vt:i4>7077947</vt:i4>
      </vt:variant>
      <vt:variant>
        <vt:i4>51</vt:i4>
      </vt:variant>
      <vt:variant>
        <vt:i4>0</vt:i4>
      </vt:variant>
      <vt:variant>
        <vt:i4>5</vt:i4>
      </vt:variant>
      <vt:variant>
        <vt:lpwstr>https://app.education.nsw.gov.au/digital-learning-selector/LearningActivity/Card/572?clearCache=cc822e70-3abb-98a0-34e1-94d73599962</vt:lpwstr>
      </vt:variant>
      <vt:variant>
        <vt:lpwstr/>
      </vt:variant>
      <vt:variant>
        <vt:i4>262237</vt:i4>
      </vt:variant>
      <vt:variant>
        <vt:i4>48</vt:i4>
      </vt:variant>
      <vt:variant>
        <vt:i4>0</vt:i4>
      </vt:variant>
      <vt:variant>
        <vt:i4>5</vt:i4>
      </vt:variant>
      <vt:variant>
        <vt:lpwstr>https://app.education.nsw.gov.au/digital-learning-selector/LearningActivity/Card/563?clearCache=be3840bb-fd8d-78d3-9b4c-296393f25027</vt:lpwstr>
      </vt:variant>
      <vt:variant>
        <vt:lpwstr/>
      </vt:variant>
      <vt:variant>
        <vt:i4>6881333</vt:i4>
      </vt:variant>
      <vt:variant>
        <vt:i4>45</vt:i4>
      </vt:variant>
      <vt:variant>
        <vt:i4>0</vt:i4>
      </vt:variant>
      <vt:variant>
        <vt:i4>5</vt:i4>
      </vt:variant>
      <vt:variant>
        <vt:lpwstr>https://moneysmart.gov.au/publications/money-management-kit</vt:lpwstr>
      </vt:variant>
      <vt:variant>
        <vt:lpwstr/>
      </vt:variant>
      <vt:variant>
        <vt:i4>327685</vt:i4>
      </vt:variant>
      <vt:variant>
        <vt:i4>42</vt:i4>
      </vt:variant>
      <vt:variant>
        <vt:i4>0</vt:i4>
      </vt:variant>
      <vt:variant>
        <vt:i4>5</vt:i4>
      </vt:variant>
      <vt:variant>
        <vt:lpwstr>https://static.moneysmart.gov.au/files/money-management-kit/debt.pdf</vt:lpwstr>
      </vt:variant>
      <vt:variant>
        <vt:lpwstr/>
      </vt:variant>
      <vt:variant>
        <vt:i4>5898246</vt:i4>
      </vt:variant>
      <vt:variant>
        <vt:i4>39</vt:i4>
      </vt:variant>
      <vt:variant>
        <vt:i4>0</vt:i4>
      </vt:variant>
      <vt:variant>
        <vt:i4>5</vt:i4>
      </vt:variant>
      <vt:variant>
        <vt:lpwstr>https://app.education.nsw.gov.au/digital-learning-selector/LearningActivity/Card/562?clearCache=a58c5fe0-e038-ff42-36ee-20cee76744d1</vt:lpwstr>
      </vt:variant>
      <vt:variant>
        <vt:lpwstr/>
      </vt:variant>
      <vt:variant>
        <vt:i4>7733280</vt:i4>
      </vt:variant>
      <vt:variant>
        <vt:i4>36</vt:i4>
      </vt:variant>
      <vt:variant>
        <vt:i4>0</vt:i4>
      </vt:variant>
      <vt:variant>
        <vt:i4>5</vt:i4>
      </vt:variant>
      <vt:variant>
        <vt:lpwstr>https://educationstandards.nsw.edu.au/wps/wcm/connect/9a972e62-1f90-42f0-97f1-972537320d39/business-studies-hsc-sa-2012.pdf?MOD=AJPERES&amp;CACHEID=ROOTWORKSPACE-9a972e62-1f90-42f0-97f1-972537320d39-lG9CfaT</vt:lpwstr>
      </vt:variant>
      <vt:variant>
        <vt:lpwstr/>
      </vt:variant>
      <vt:variant>
        <vt:i4>7667753</vt:i4>
      </vt:variant>
      <vt:variant>
        <vt:i4>33</vt:i4>
      </vt:variant>
      <vt:variant>
        <vt:i4>0</vt:i4>
      </vt:variant>
      <vt:variant>
        <vt:i4>5</vt:i4>
      </vt:variant>
      <vt:variant>
        <vt:lpwstr>https://educationstandards.nsw.edu.au/wps/wcm/connect/0365dc52-cc87-44b0-9b0b-754ff1713a7c/business-studies-hsc-mg-2012.pdf?MOD=AJPERES&amp;CACHEID=ROOTWORKSPACE-0365dc52-cc87-44b0-9b0b-754ff1713a7c-lG9CfVq</vt:lpwstr>
      </vt:variant>
      <vt:variant>
        <vt:lpwstr/>
      </vt:variant>
      <vt:variant>
        <vt:i4>983125</vt:i4>
      </vt:variant>
      <vt:variant>
        <vt:i4>30</vt:i4>
      </vt:variant>
      <vt:variant>
        <vt:i4>0</vt:i4>
      </vt:variant>
      <vt:variant>
        <vt:i4>5</vt:i4>
      </vt:variant>
      <vt:variant>
        <vt:lpwstr>https://educationstandards.nsw.edu.au/wps/wcm/connect/7679a329-7a3c-4f73-96bf-a22d5ae4e08d/business-studies-hsc-exam-2012.pdf?MOD=AJPERES&amp;CACHEID=ROOTWORKSPACE-7679a329-7a3c-4f73-96bf-a22d5ae4e08d-lG9CfCy</vt:lpwstr>
      </vt:variant>
      <vt:variant>
        <vt:lpwstr/>
      </vt:variant>
      <vt:variant>
        <vt:i4>4128885</vt:i4>
      </vt:variant>
      <vt:variant>
        <vt:i4>27</vt:i4>
      </vt:variant>
      <vt:variant>
        <vt:i4>0</vt:i4>
      </vt:variant>
      <vt:variant>
        <vt:i4>5</vt:i4>
      </vt:variant>
      <vt:variant>
        <vt:lpwstr>https://educationstandards.nsw.edu.au/wps/portal/nesa/resource-finder/hsc-exam-papers/2012/business-studies-2012-hsc-exam-pack</vt:lpwstr>
      </vt:variant>
      <vt:variant>
        <vt:lpwstr/>
      </vt:variant>
      <vt:variant>
        <vt:i4>5111916</vt:i4>
      </vt:variant>
      <vt:variant>
        <vt:i4>24</vt:i4>
      </vt:variant>
      <vt:variant>
        <vt:i4>0</vt:i4>
      </vt:variant>
      <vt:variant>
        <vt:i4>5</vt:i4>
      </vt:variant>
      <vt:variant>
        <vt:lpwstr>https://app.education.nsw.gov.au/digital-learning-selector/LearningActivity/Browser?cache_id=883b4</vt:lpwstr>
      </vt:variant>
      <vt:variant>
        <vt:lpwstr/>
      </vt:variant>
      <vt:variant>
        <vt:i4>655456</vt:i4>
      </vt:variant>
      <vt:variant>
        <vt:i4>21</vt:i4>
      </vt:variant>
      <vt:variant>
        <vt:i4>0</vt:i4>
      </vt:variant>
      <vt:variant>
        <vt:i4>5</vt:i4>
      </vt:variant>
      <vt:variant>
        <vt:lpwstr>https://schoolsnsw.sharepoint.com/:p:/s/DLS/EUOlhUz4MmFJg4zU5Oe3SnUB8glfYQhe3318ny91S_5EPg?e=4OBjW1&amp;clearCache=4719509e-5a7c-5b24-b981-99124f3e825</vt:lpwstr>
      </vt:variant>
      <vt:variant>
        <vt:lpwstr/>
      </vt:variant>
      <vt:variant>
        <vt:i4>3735606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https://www.youtube.com/watch?v=JTVQr5t0cfU</vt:lpwstr>
      </vt:variant>
      <vt:variant>
        <vt:lpwstr/>
      </vt:variant>
      <vt:variant>
        <vt:i4>3211326</vt:i4>
      </vt:variant>
      <vt:variant>
        <vt:i4>15</vt:i4>
      </vt:variant>
      <vt:variant>
        <vt:i4>0</vt:i4>
      </vt:variant>
      <vt:variant>
        <vt:i4>5</vt:i4>
      </vt:variant>
      <vt:variant>
        <vt:lpwstr>https://quizlet.com/au/305446453/role-of-financial-management-flash-cards/</vt:lpwstr>
      </vt:variant>
      <vt:variant>
        <vt:lpwstr/>
      </vt:variant>
      <vt:variant>
        <vt:i4>7077947</vt:i4>
      </vt:variant>
      <vt:variant>
        <vt:i4>12</vt:i4>
      </vt:variant>
      <vt:variant>
        <vt:i4>0</vt:i4>
      </vt:variant>
      <vt:variant>
        <vt:i4>5</vt:i4>
      </vt:variant>
      <vt:variant>
        <vt:lpwstr>https://app.education.nsw.gov.au/digital-learning-selector/LearningActivity/Card/572?clearCache=cc822e70-3abb-98a0-34e1-94d73599962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https://app.education.nsw.gov.au/digital-learning-selector/LearningActivity/Card/563?clearCache=be3840bb-fd8d-78d3-9b4c-296393f25027</vt:lpwstr>
      </vt:variant>
      <vt:variant>
        <vt:lpwstr/>
      </vt:variant>
      <vt:variant>
        <vt:i4>327685</vt:i4>
      </vt:variant>
      <vt:variant>
        <vt:i4>6</vt:i4>
      </vt:variant>
      <vt:variant>
        <vt:i4>0</vt:i4>
      </vt:variant>
      <vt:variant>
        <vt:i4>5</vt:i4>
      </vt:variant>
      <vt:variant>
        <vt:lpwstr>https://static.moneysmart.gov.au/files/money-management-kit/debt.pdf</vt:lpwstr>
      </vt:variant>
      <vt:variant>
        <vt:lpwstr/>
      </vt:variant>
      <vt:variant>
        <vt:i4>5898246</vt:i4>
      </vt:variant>
      <vt:variant>
        <vt:i4>3</vt:i4>
      </vt:variant>
      <vt:variant>
        <vt:i4>0</vt:i4>
      </vt:variant>
      <vt:variant>
        <vt:i4>5</vt:i4>
      </vt:variant>
      <vt:variant>
        <vt:lpwstr>https://app.education.nsw.gov.au/digital-learning-selector/LearningActivity/Card/562?clearCache=a58c5fe0-e038-ff42-36ee-20cee76744d1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https://www.educationstandards.nsw.edu.au/wps/portal/nesa/11-12/stage-6-learning-areas/hsie/business-studies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2020-04-15T02:42:00Z</dcterms:created>
  <dcterms:modified xsi:type="dcterms:W3CDTF">2020-04-15T02:42:00Z</dcterms:modified>
  <cp:category/>
</cp:coreProperties>
</file>