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C7FE6" w14:textId="77777777" w:rsidR="009451D7" w:rsidRDefault="009451D7" w:rsidP="00527A41">
      <w:pPr>
        <w:rPr>
          <w:rFonts w:eastAsia="SimSun" w:cs="Times New Roman"/>
          <w:b/>
          <w:color w:val="002060"/>
          <w:sz w:val="56"/>
          <w:szCs w:val="22"/>
          <w:lang w:eastAsia="zh-CN"/>
        </w:rPr>
      </w:pPr>
      <w:r w:rsidRPr="009451D7">
        <w:rPr>
          <w:rFonts w:eastAsia="SimSun" w:cs="Times New Roman"/>
          <w:b/>
          <w:color w:val="002060"/>
          <w:sz w:val="56"/>
          <w:szCs w:val="22"/>
          <w:lang w:eastAsia="zh-CN"/>
        </w:rPr>
        <w:t>Stage 5 Arabic</w:t>
      </w:r>
    </w:p>
    <w:p w14:paraId="730B8134" w14:textId="464C2AD3" w:rsidR="005876A0" w:rsidRDefault="005876A0" w:rsidP="005876A0">
      <w:pPr>
        <w:pBdr>
          <w:top w:val="nil"/>
          <w:left w:val="nil"/>
          <w:bottom w:val="none" w:sz="0" w:space="0" w:color="000000"/>
          <w:right w:val="nil"/>
          <w:between w:val="nil"/>
        </w:pBdr>
        <w:tabs>
          <w:tab w:val="left" w:pos="567"/>
          <w:tab w:val="left" w:pos="1134"/>
          <w:tab w:val="left" w:pos="1701"/>
          <w:tab w:val="left" w:pos="2268"/>
          <w:tab w:val="left" w:pos="2835"/>
          <w:tab w:val="left" w:pos="3402"/>
        </w:tabs>
        <w:spacing w:before="400" w:after="240" w:line="240" w:lineRule="auto"/>
        <w:rPr>
          <w:lang w:eastAsia="zh-CN"/>
        </w:rPr>
      </w:pPr>
      <w:r>
        <w:rPr>
          <w:lang w:eastAsia="zh-CN"/>
        </w:rPr>
        <w:t>This assessment task accompanies the unit starter ‘</w:t>
      </w:r>
      <w:r>
        <w:rPr>
          <w:lang w:eastAsia="zh-CN"/>
        </w:rPr>
        <w:t>Let’s have a great weekend!’</w:t>
      </w:r>
      <w:r>
        <w:rPr>
          <w:lang w:eastAsia="zh-CN"/>
        </w:rPr>
        <w:t xml:space="preserve"> available on </w:t>
      </w:r>
      <w:bookmarkStart w:id="0" w:name="_Hlk65483003"/>
      <w:r>
        <w:rPr>
          <w:lang w:eastAsia="zh-CN"/>
        </w:rPr>
        <w:t xml:space="preserve">the </w:t>
      </w:r>
      <w:hyperlink r:id="rId11" w:history="1">
        <w:r w:rsidRPr="005876A0">
          <w:rPr>
            <w:rStyle w:val="Hyperlink"/>
            <w:lang w:eastAsia="zh-CN"/>
          </w:rPr>
          <w:t>Stages 4-5 Arabic section</w:t>
        </w:r>
      </w:hyperlink>
      <w:r>
        <w:rPr>
          <w:lang w:eastAsia="zh-CN"/>
        </w:rPr>
        <w:t xml:space="preserve"> of the NSW Department of Education’s website.</w:t>
      </w:r>
      <w:bookmarkEnd w:id="0"/>
    </w:p>
    <w:p w14:paraId="649C4A95" w14:textId="4A4C88BE" w:rsidR="00BF7AFD" w:rsidRPr="00BF7AFD" w:rsidRDefault="009451D7" w:rsidP="00BF7AFD">
      <w:pPr>
        <w:pStyle w:val="Heading1"/>
        <w:rPr>
          <w:rFonts w:eastAsia="SimSun"/>
          <w:lang w:eastAsia="zh-CN"/>
        </w:rPr>
      </w:pPr>
      <w:r w:rsidRPr="009451D7">
        <w:rPr>
          <w:rFonts w:eastAsia="SimSun"/>
          <w:lang w:eastAsia="zh-CN"/>
        </w:rPr>
        <w:t>Let’s have a great weekend!</w:t>
      </w:r>
    </w:p>
    <w:p w14:paraId="5AE625FF" w14:textId="77777777" w:rsidR="00BF7AFD" w:rsidRPr="00EF45AD" w:rsidRDefault="00BF7AFD" w:rsidP="00BF7AFD">
      <w:pPr>
        <w:bidi/>
        <w:rPr>
          <w:rFonts w:cs="Arial"/>
          <w:bCs/>
          <w:i/>
          <w:iCs/>
          <w:color w:val="1C438B"/>
          <w:sz w:val="52"/>
          <w:szCs w:val="52"/>
          <w:lang w:bidi="ar-LB"/>
        </w:rPr>
      </w:pPr>
      <w:bookmarkStart w:id="1" w:name="_Hlk71631763"/>
      <w:r w:rsidRPr="00787667">
        <w:rPr>
          <w:rFonts w:cs="Arial"/>
          <w:bCs/>
          <w:iCs/>
          <w:color w:val="1C438B"/>
          <w:sz w:val="52"/>
          <w:szCs w:val="52"/>
          <w:rtl/>
          <w:lang w:bidi="ar-LB"/>
        </w:rPr>
        <w:t>هيا بنا نقضي عطلة</w:t>
      </w:r>
      <w:r w:rsidRPr="00787667">
        <w:rPr>
          <w:rFonts w:cs="Arial"/>
          <w:bCs/>
          <w:iCs/>
          <w:color w:val="1C438B"/>
          <w:sz w:val="52"/>
          <w:szCs w:val="52"/>
          <w:lang w:bidi="ar-LB"/>
        </w:rPr>
        <w:t xml:space="preserve"> </w:t>
      </w:r>
      <w:r w:rsidRPr="00787667">
        <w:rPr>
          <w:rFonts w:cs="Arial"/>
          <w:bCs/>
          <w:iCs/>
          <w:color w:val="1C438B"/>
          <w:sz w:val="52"/>
          <w:szCs w:val="52"/>
          <w:rtl/>
        </w:rPr>
        <w:t>نهاية أسبوع رائعة</w:t>
      </w:r>
      <w:r w:rsidRPr="00787667">
        <w:rPr>
          <w:rFonts w:cs="Arial"/>
          <w:bCs/>
          <w:iCs/>
          <w:color w:val="1C438B"/>
          <w:sz w:val="52"/>
          <w:szCs w:val="52"/>
        </w:rPr>
        <w:t>!</w:t>
      </w:r>
      <w:bookmarkEnd w:id="1"/>
    </w:p>
    <w:p w14:paraId="1BE7AD65" w14:textId="77777777" w:rsidR="009451D7" w:rsidRDefault="009451D7" w:rsidP="009451D7">
      <w:pPr>
        <w:pStyle w:val="Heading1"/>
        <w:rPr>
          <w:rFonts w:eastAsia="SimSun"/>
          <w:lang w:eastAsia="zh-CN"/>
        </w:rPr>
      </w:pPr>
      <w:r w:rsidRPr="009451D7">
        <w:rPr>
          <w:rFonts w:eastAsia="SimSun"/>
          <w:lang w:eastAsia="zh-CN"/>
        </w:rPr>
        <w:t>Outcomes</w:t>
      </w:r>
    </w:p>
    <w:p w14:paraId="21F3C92C" w14:textId="77777777" w:rsidR="009451D7" w:rsidRDefault="009451D7" w:rsidP="009451D7">
      <w:pPr>
        <w:pStyle w:val="ListBullet"/>
        <w:rPr>
          <w:lang w:eastAsia="zh-CN"/>
        </w:rPr>
      </w:pPr>
      <w:r w:rsidRPr="009451D7">
        <w:rPr>
          <w:rStyle w:val="Strong"/>
        </w:rPr>
        <w:t>LAR5-1C</w:t>
      </w:r>
      <w:r>
        <w:rPr>
          <w:lang w:eastAsia="zh-CN"/>
        </w:rPr>
        <w:t xml:space="preserve"> manipulates Arabic in sustained interactions to exchange information, ideas and opinions, and make plans and negotiate</w:t>
      </w:r>
    </w:p>
    <w:p w14:paraId="0F0D23C7" w14:textId="77777777" w:rsidR="0056744D" w:rsidRDefault="009451D7" w:rsidP="009451D7">
      <w:pPr>
        <w:pStyle w:val="ListBullet"/>
        <w:rPr>
          <w:lang w:eastAsia="zh-CN"/>
        </w:rPr>
      </w:pPr>
      <w:r w:rsidRPr="009451D7">
        <w:rPr>
          <w:rStyle w:val="Strong"/>
        </w:rPr>
        <w:t>LAR5-5U</w:t>
      </w:r>
      <w:r>
        <w:rPr>
          <w:lang w:eastAsia="zh-CN"/>
        </w:rPr>
        <w:t xml:space="preserve"> demonstrates how Arabic pronunciation and intonation are used to convey meaning</w:t>
      </w:r>
      <w:r w:rsidR="0056744D" w:rsidRPr="0056744D">
        <w:t xml:space="preserve"> </w:t>
      </w:r>
    </w:p>
    <w:p w14:paraId="411B711D" w14:textId="0C8271DB" w:rsidR="0056744D" w:rsidRDefault="0056744D" w:rsidP="0056744D">
      <w:pPr>
        <w:pStyle w:val="ListBullet"/>
        <w:rPr>
          <w:lang w:eastAsia="zh-CN"/>
        </w:rPr>
      </w:pPr>
      <w:r w:rsidRPr="0056744D">
        <w:rPr>
          <w:rStyle w:val="DoEstrongemphasis2018"/>
          <w:lang w:eastAsia="zh-CN"/>
        </w:rPr>
        <w:t>L</w:t>
      </w:r>
      <w:r w:rsidRPr="0056744D">
        <w:rPr>
          <w:rStyle w:val="DoEstrongemphasis2018"/>
        </w:rPr>
        <w:t>AR</w:t>
      </w:r>
      <w:r w:rsidRPr="0056744D">
        <w:rPr>
          <w:rStyle w:val="DoEstrongemphasis2018"/>
          <w:lang w:eastAsia="zh-CN"/>
        </w:rPr>
        <w:t>5-7U</w:t>
      </w:r>
      <w:r w:rsidRPr="0056744D">
        <w:rPr>
          <w:lang w:eastAsia="zh-CN"/>
        </w:rPr>
        <w:t xml:space="preserve"> analyses the function of complex Arabic grammatical structures to extend meaning</w:t>
      </w:r>
      <w:r>
        <w:rPr>
          <w:lang w:eastAsia="zh-CN"/>
        </w:rPr>
        <w:t xml:space="preserve"> </w:t>
      </w:r>
    </w:p>
    <w:p w14:paraId="6B74D4FE" w14:textId="77777777" w:rsidR="009451D7" w:rsidRDefault="009451D7" w:rsidP="009451D7">
      <w:pPr>
        <w:pStyle w:val="ListBullet"/>
        <w:rPr>
          <w:lang w:eastAsia="zh-CN"/>
        </w:rPr>
      </w:pPr>
      <w:r w:rsidRPr="009451D7">
        <w:rPr>
          <w:rStyle w:val="Strong"/>
        </w:rPr>
        <w:t>LAR5-9U</w:t>
      </w:r>
      <w:r>
        <w:rPr>
          <w:lang w:eastAsia="zh-CN"/>
        </w:rPr>
        <w:t xml:space="preserve"> explains and reflects on the interrelationship between language, culture and identity</w:t>
      </w:r>
    </w:p>
    <w:p w14:paraId="7C1BF23B" w14:textId="77777777" w:rsidR="009451D7" w:rsidRPr="009451D7" w:rsidRDefault="009451D7" w:rsidP="009451D7">
      <w:pPr>
        <w:rPr>
          <w:rStyle w:val="SubtleReference"/>
        </w:rPr>
      </w:pPr>
      <w:r w:rsidRPr="009451D7">
        <w:rPr>
          <w:rStyle w:val="SubtleReference"/>
          <w:lang w:eastAsia="zh-CN"/>
        </w:rPr>
        <w:t xml:space="preserve">All outcomes referred to in this unit come from </w:t>
      </w:r>
      <w:hyperlink r:id="rId12" w:history="1">
        <w:r w:rsidRPr="009451D7">
          <w:rPr>
            <w:rStyle w:val="Hyperlink"/>
            <w:sz w:val="22"/>
            <w:lang w:eastAsia="zh-CN"/>
          </w:rPr>
          <w:t>Arabic K-10 Syllabus</w:t>
        </w:r>
      </w:hyperlink>
      <w:r w:rsidRPr="009451D7">
        <w:rPr>
          <w:rStyle w:val="SubtleReference"/>
          <w:lang w:eastAsia="zh-CN"/>
        </w:rPr>
        <w:t xml:space="preserve"> © NSW Education Standards Authority (NESA) for and on behalf of the Crown in right of the State of New South Wales, 2019.</w:t>
      </w:r>
    </w:p>
    <w:p w14:paraId="5728B93E" w14:textId="77777777" w:rsidR="009451D7" w:rsidRDefault="009451D7" w:rsidP="009451D7">
      <w:pPr>
        <w:pStyle w:val="Heading1"/>
        <w:rPr>
          <w:lang w:eastAsia="zh-CN"/>
        </w:rPr>
      </w:pPr>
      <w:r>
        <w:rPr>
          <w:lang w:eastAsia="zh-CN"/>
        </w:rPr>
        <w:t>Task description</w:t>
      </w:r>
    </w:p>
    <w:p w14:paraId="50576A72" w14:textId="77777777" w:rsidR="009451D7" w:rsidRPr="009451D7" w:rsidRDefault="009451D7" w:rsidP="009451D7">
      <w:pPr>
        <w:rPr>
          <w:rStyle w:val="Strong"/>
          <w:lang w:eastAsia="zh-CN"/>
        </w:rPr>
      </w:pPr>
      <w:r w:rsidRPr="009451D7">
        <w:rPr>
          <w:rStyle w:val="Strong"/>
        </w:rPr>
        <w:t>F</w:t>
      </w:r>
      <w:r w:rsidRPr="009451D7">
        <w:rPr>
          <w:rStyle w:val="Strong"/>
          <w:lang w:eastAsia="zh-CN"/>
        </w:rPr>
        <w:t xml:space="preserve">or students with prior learning and/or experience in Arabic  </w:t>
      </w:r>
    </w:p>
    <w:p w14:paraId="449B78F9" w14:textId="77777777" w:rsidR="009451D7" w:rsidRDefault="009451D7" w:rsidP="009451D7">
      <w:pPr>
        <w:rPr>
          <w:lang w:eastAsia="zh-CN"/>
        </w:rPr>
      </w:pPr>
      <w:r>
        <w:rPr>
          <w:lang w:eastAsia="zh-CN"/>
        </w:rPr>
        <w:t>You have family members visiting you from an Arabic-speaking country. Your family decides to get away for the weekend and you are in charge of organising the activities for everyone. Make a video call with your family to discuss your plans and answer queries they might have. In your video call, you will be required to:</w:t>
      </w:r>
    </w:p>
    <w:p w14:paraId="1B7CAEF8" w14:textId="77777777" w:rsidR="009451D7" w:rsidRDefault="009451D7" w:rsidP="009451D7">
      <w:pPr>
        <w:pStyle w:val="ListBullet"/>
        <w:rPr>
          <w:lang w:eastAsia="zh-CN"/>
        </w:rPr>
      </w:pPr>
      <w:r>
        <w:rPr>
          <w:lang w:eastAsia="zh-CN"/>
        </w:rPr>
        <w:t>discuss what plans and activities you have organised for your entire family</w:t>
      </w:r>
    </w:p>
    <w:p w14:paraId="195110A6" w14:textId="63C83E95" w:rsidR="009451D7" w:rsidRDefault="009451D7" w:rsidP="009451D7">
      <w:pPr>
        <w:pStyle w:val="ListBullet"/>
        <w:rPr>
          <w:lang w:eastAsia="zh-CN"/>
        </w:rPr>
      </w:pPr>
      <w:r>
        <w:rPr>
          <w:lang w:eastAsia="zh-CN"/>
        </w:rPr>
        <w:t>answer queries your family members may have, for example how to get there, what to take and the weather</w:t>
      </w:r>
    </w:p>
    <w:p w14:paraId="55F87EC1" w14:textId="77777777" w:rsidR="009451D7" w:rsidRDefault="009451D7" w:rsidP="009451D7">
      <w:pPr>
        <w:pStyle w:val="ListBullet"/>
        <w:rPr>
          <w:lang w:eastAsia="zh-CN"/>
        </w:rPr>
      </w:pPr>
      <w:r>
        <w:rPr>
          <w:lang w:eastAsia="zh-CN"/>
        </w:rPr>
        <w:t>use language with clear intonation and pronunciation</w:t>
      </w:r>
    </w:p>
    <w:p w14:paraId="392392C6" w14:textId="77777777" w:rsidR="009451D7" w:rsidRDefault="009451D7" w:rsidP="009451D7">
      <w:pPr>
        <w:pStyle w:val="ListBullet"/>
        <w:rPr>
          <w:lang w:eastAsia="zh-CN"/>
        </w:rPr>
      </w:pPr>
      <w:r>
        <w:rPr>
          <w:lang w:eastAsia="zh-CN"/>
        </w:rPr>
        <w:lastRenderedPageBreak/>
        <w:t>use a range of grammatical structures and sentence patterns.</w:t>
      </w:r>
    </w:p>
    <w:p w14:paraId="24C2758C" w14:textId="32C27621" w:rsidR="009451D7" w:rsidRDefault="009451D7" w:rsidP="009451D7">
      <w:pPr>
        <w:rPr>
          <w:lang w:eastAsia="zh-CN"/>
        </w:rPr>
      </w:pPr>
      <w:r>
        <w:rPr>
          <w:lang w:eastAsia="zh-CN"/>
        </w:rPr>
        <w:t xml:space="preserve">Students </w:t>
      </w:r>
      <w:r w:rsidR="005876A0">
        <w:rPr>
          <w:lang w:eastAsia="zh-CN"/>
        </w:rPr>
        <w:t>could</w:t>
      </w:r>
      <w:r>
        <w:rPr>
          <w:lang w:eastAsia="zh-CN"/>
        </w:rPr>
        <w:t xml:space="preserve"> complete this task in groups, with allocated roles. Alternatively, students may record the conversation with family members (only the student’s responses will be assessed).</w:t>
      </w:r>
    </w:p>
    <w:p w14:paraId="53243780" w14:textId="77777777" w:rsidR="009451D7" w:rsidRPr="009451D7" w:rsidRDefault="009451D7" w:rsidP="009451D7">
      <w:pPr>
        <w:rPr>
          <w:rStyle w:val="Strong"/>
          <w:lang w:eastAsia="zh-CN"/>
        </w:rPr>
      </w:pPr>
      <w:r w:rsidRPr="009451D7">
        <w:rPr>
          <w:rStyle w:val="Strong"/>
          <w:lang w:eastAsia="zh-CN"/>
        </w:rPr>
        <w:t>For students with a background in Arabic</w:t>
      </w:r>
    </w:p>
    <w:p w14:paraId="2F7219D2" w14:textId="77777777" w:rsidR="009451D7" w:rsidRDefault="009451D7" w:rsidP="009451D7">
      <w:pPr>
        <w:rPr>
          <w:lang w:eastAsia="zh-CN"/>
        </w:rPr>
      </w:pPr>
      <w:r>
        <w:rPr>
          <w:lang w:eastAsia="zh-CN"/>
        </w:rPr>
        <w:t>You have family members visiting you from an Arabic-speaking country. Your family decides to get away for the weekend and you have organised the activities for everyone. Make a video call with your family to explain why you specifically made those choices for them, negotiate your plans and answer queries they might have. In your video call, you will be required to:</w:t>
      </w:r>
    </w:p>
    <w:p w14:paraId="47554B7B" w14:textId="77777777" w:rsidR="009451D7" w:rsidRDefault="009451D7" w:rsidP="009451D7">
      <w:pPr>
        <w:pStyle w:val="ListBullet"/>
        <w:rPr>
          <w:lang w:eastAsia="zh-CN"/>
        </w:rPr>
      </w:pPr>
      <w:r>
        <w:rPr>
          <w:lang w:eastAsia="zh-CN"/>
        </w:rPr>
        <w:t>discuss what plans and activities you have organised for your entire family</w:t>
      </w:r>
    </w:p>
    <w:p w14:paraId="2E3D7E62" w14:textId="2101D31F" w:rsidR="009451D7" w:rsidRDefault="009451D7" w:rsidP="009451D7">
      <w:pPr>
        <w:pStyle w:val="ListBullet"/>
        <w:rPr>
          <w:lang w:eastAsia="zh-CN"/>
        </w:rPr>
      </w:pPr>
      <w:r>
        <w:rPr>
          <w:lang w:eastAsia="zh-CN"/>
        </w:rPr>
        <w:t>explain why you have specifically chosen those activities for them, for example special vegetarian restaurant for the vegetarians in the family, surfing lessons for the water lovers</w:t>
      </w:r>
    </w:p>
    <w:p w14:paraId="08264122" w14:textId="77777777" w:rsidR="009451D7" w:rsidRDefault="009451D7" w:rsidP="009451D7">
      <w:pPr>
        <w:pStyle w:val="ListBullet"/>
        <w:rPr>
          <w:lang w:eastAsia="zh-CN"/>
        </w:rPr>
      </w:pPr>
      <w:r>
        <w:rPr>
          <w:lang w:eastAsia="zh-CN"/>
        </w:rPr>
        <w:t>negotiate possible activities if they would like to make changes</w:t>
      </w:r>
    </w:p>
    <w:p w14:paraId="3E9D6C6D" w14:textId="33AD67FB" w:rsidR="009451D7" w:rsidRDefault="009451D7" w:rsidP="009451D7">
      <w:pPr>
        <w:pStyle w:val="ListBullet"/>
        <w:rPr>
          <w:lang w:eastAsia="zh-CN"/>
        </w:rPr>
      </w:pPr>
      <w:r>
        <w:rPr>
          <w:lang w:eastAsia="zh-CN"/>
        </w:rPr>
        <w:t>answer queries your family members may have, for example how to get there, what to take and the weather</w:t>
      </w:r>
    </w:p>
    <w:p w14:paraId="3855587B" w14:textId="77777777" w:rsidR="009451D7" w:rsidRDefault="009451D7" w:rsidP="009451D7">
      <w:pPr>
        <w:pStyle w:val="ListBullet"/>
        <w:rPr>
          <w:lang w:eastAsia="zh-CN"/>
        </w:rPr>
      </w:pPr>
      <w:r>
        <w:rPr>
          <w:lang w:eastAsia="zh-CN"/>
        </w:rPr>
        <w:t>use language with clear intonation and pronunciation</w:t>
      </w:r>
    </w:p>
    <w:p w14:paraId="3D303A14" w14:textId="77777777" w:rsidR="009451D7" w:rsidRDefault="009451D7" w:rsidP="009451D7">
      <w:pPr>
        <w:pStyle w:val="ListBullet"/>
        <w:rPr>
          <w:lang w:eastAsia="zh-CN"/>
        </w:rPr>
      </w:pPr>
      <w:r>
        <w:rPr>
          <w:lang w:eastAsia="zh-CN"/>
        </w:rPr>
        <w:t>use a range of grammatical structures and sentence patterns.</w:t>
      </w:r>
    </w:p>
    <w:p w14:paraId="7E30F178" w14:textId="4726AC25" w:rsidR="009451D7" w:rsidRDefault="009451D7" w:rsidP="009451D7">
      <w:pPr>
        <w:rPr>
          <w:lang w:eastAsia="zh-CN"/>
        </w:rPr>
      </w:pPr>
      <w:bookmarkStart w:id="2" w:name="_GoBack"/>
      <w:bookmarkEnd w:id="2"/>
      <w:r>
        <w:rPr>
          <w:lang w:eastAsia="zh-CN"/>
        </w:rPr>
        <w:t xml:space="preserve">Students </w:t>
      </w:r>
      <w:r w:rsidR="005876A0">
        <w:rPr>
          <w:lang w:eastAsia="zh-CN"/>
        </w:rPr>
        <w:t>could</w:t>
      </w:r>
      <w:r>
        <w:rPr>
          <w:lang w:eastAsia="zh-CN"/>
        </w:rPr>
        <w:t xml:space="preserve"> complete this task in groups, with allocated roles. Alternatively, students may record the conversation with family members (only the student’s responses will be assessed).</w:t>
      </w:r>
    </w:p>
    <w:p w14:paraId="36AC917D" w14:textId="77777777" w:rsidR="009451D7" w:rsidRDefault="009451D7">
      <w:pPr>
        <w:rPr>
          <w:rFonts w:cs="Arial"/>
          <w:lang w:eastAsia="zh-CN"/>
        </w:rPr>
        <w:sectPr w:rsidR="009451D7" w:rsidSect="0020473C">
          <w:footerReference w:type="even" r:id="rId13"/>
          <w:footerReference w:type="default" r:id="rId14"/>
          <w:headerReference w:type="first" r:id="rId15"/>
          <w:footerReference w:type="first" r:id="rId16"/>
          <w:pgSz w:w="11900" w:h="16840"/>
          <w:pgMar w:top="1134" w:right="1134" w:bottom="1134" w:left="1134" w:header="709" w:footer="709" w:gutter="0"/>
          <w:cols w:space="708"/>
          <w:titlePg/>
          <w:docGrid w:linePitch="360"/>
        </w:sectPr>
      </w:pPr>
    </w:p>
    <w:p w14:paraId="15563CDB" w14:textId="70040318" w:rsidR="009451D7" w:rsidRDefault="009451D7" w:rsidP="009451D7">
      <w:pPr>
        <w:pStyle w:val="Heading1"/>
        <w:rPr>
          <w:lang w:eastAsia="zh-CN"/>
        </w:rPr>
      </w:pPr>
      <w:r>
        <w:rPr>
          <w:lang w:eastAsia="zh-CN"/>
        </w:rPr>
        <w:lastRenderedPageBreak/>
        <w:t xml:space="preserve">Marking guidelines </w:t>
      </w:r>
    </w:p>
    <w:tbl>
      <w:tblPr>
        <w:tblStyle w:val="Tableheader"/>
        <w:tblW w:w="14739" w:type="dxa"/>
        <w:tblInd w:w="-90" w:type="dxa"/>
        <w:tblLayout w:type="fixed"/>
        <w:tblLook w:val="04A0" w:firstRow="1" w:lastRow="0" w:firstColumn="1" w:lastColumn="0" w:noHBand="0" w:noVBand="1"/>
      </w:tblPr>
      <w:tblGrid>
        <w:gridCol w:w="1984"/>
        <w:gridCol w:w="2551"/>
        <w:gridCol w:w="2551"/>
        <w:gridCol w:w="2551"/>
        <w:gridCol w:w="2551"/>
        <w:gridCol w:w="2551"/>
      </w:tblGrid>
      <w:tr w:rsidR="003957DA" w:rsidRPr="009451D7" w14:paraId="7C0CBA30" w14:textId="77777777" w:rsidTr="002148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4" w:type="dxa"/>
          </w:tcPr>
          <w:p w14:paraId="28696C3C" w14:textId="77777777" w:rsidR="009451D7" w:rsidRPr="009451D7" w:rsidRDefault="009451D7" w:rsidP="00D93D9E">
            <w:pPr>
              <w:spacing w:before="192" w:after="192"/>
              <w:rPr>
                <w:lang w:eastAsia="zh-CN"/>
              </w:rPr>
            </w:pPr>
            <w:r w:rsidRPr="009451D7">
              <w:rPr>
                <w:lang w:eastAsia="zh-CN"/>
              </w:rPr>
              <w:t>Outcomes</w:t>
            </w:r>
          </w:p>
        </w:tc>
        <w:tc>
          <w:tcPr>
            <w:tcW w:w="2551" w:type="dxa"/>
          </w:tcPr>
          <w:p w14:paraId="6F6A08FE" w14:textId="77777777" w:rsidR="009451D7" w:rsidRPr="00CD4DCB" w:rsidRDefault="009451D7" w:rsidP="00CD4DCB">
            <w:pPr>
              <w:ind w:right="112"/>
              <w:cnfStyle w:val="100000000000" w:firstRow="1" w:lastRow="0" w:firstColumn="0" w:lastColumn="0" w:oddVBand="0" w:evenVBand="0" w:oddHBand="0" w:evenHBand="0" w:firstRowFirstColumn="0" w:firstRowLastColumn="0" w:lastRowFirstColumn="0" w:lastRowLastColumn="0"/>
              <w:rPr>
                <w:szCs w:val="22"/>
                <w:lang w:eastAsia="zh-CN"/>
              </w:rPr>
            </w:pPr>
            <w:r w:rsidRPr="00CD4DCB">
              <w:rPr>
                <w:szCs w:val="22"/>
                <w:lang w:eastAsia="zh-CN"/>
              </w:rPr>
              <w:t>A – extensive</w:t>
            </w:r>
          </w:p>
        </w:tc>
        <w:tc>
          <w:tcPr>
            <w:tcW w:w="2551" w:type="dxa"/>
          </w:tcPr>
          <w:p w14:paraId="51E7F840" w14:textId="77777777" w:rsidR="009451D7" w:rsidRPr="00CD4DCB" w:rsidRDefault="009451D7" w:rsidP="00CD4DCB">
            <w:pPr>
              <w:ind w:right="112"/>
              <w:cnfStyle w:val="100000000000" w:firstRow="1" w:lastRow="0" w:firstColumn="0" w:lastColumn="0" w:oddVBand="0" w:evenVBand="0" w:oddHBand="0" w:evenHBand="0" w:firstRowFirstColumn="0" w:firstRowLastColumn="0" w:lastRowFirstColumn="0" w:lastRowLastColumn="0"/>
              <w:rPr>
                <w:szCs w:val="22"/>
                <w:lang w:eastAsia="zh-CN"/>
              </w:rPr>
            </w:pPr>
            <w:r w:rsidRPr="00CD4DCB">
              <w:rPr>
                <w:szCs w:val="22"/>
                <w:lang w:eastAsia="zh-CN"/>
              </w:rPr>
              <w:t>B – thorough</w:t>
            </w:r>
          </w:p>
        </w:tc>
        <w:tc>
          <w:tcPr>
            <w:tcW w:w="2551" w:type="dxa"/>
          </w:tcPr>
          <w:p w14:paraId="4B2B9261" w14:textId="77777777" w:rsidR="009451D7" w:rsidRPr="00CD4DCB" w:rsidRDefault="009451D7" w:rsidP="00CD4DCB">
            <w:pPr>
              <w:ind w:right="112"/>
              <w:cnfStyle w:val="100000000000" w:firstRow="1" w:lastRow="0" w:firstColumn="0" w:lastColumn="0" w:oddVBand="0" w:evenVBand="0" w:oddHBand="0" w:evenHBand="0" w:firstRowFirstColumn="0" w:firstRowLastColumn="0" w:lastRowFirstColumn="0" w:lastRowLastColumn="0"/>
              <w:rPr>
                <w:szCs w:val="22"/>
                <w:lang w:eastAsia="zh-CN"/>
              </w:rPr>
            </w:pPr>
            <w:r w:rsidRPr="00CD4DCB">
              <w:rPr>
                <w:szCs w:val="22"/>
                <w:lang w:eastAsia="zh-CN"/>
              </w:rPr>
              <w:t>C – sound</w:t>
            </w:r>
          </w:p>
        </w:tc>
        <w:tc>
          <w:tcPr>
            <w:tcW w:w="2551" w:type="dxa"/>
          </w:tcPr>
          <w:p w14:paraId="619B78FD" w14:textId="77777777" w:rsidR="009451D7" w:rsidRPr="00CD4DCB" w:rsidRDefault="009451D7" w:rsidP="00CD4DCB">
            <w:pPr>
              <w:ind w:right="112"/>
              <w:cnfStyle w:val="100000000000" w:firstRow="1" w:lastRow="0" w:firstColumn="0" w:lastColumn="0" w:oddVBand="0" w:evenVBand="0" w:oddHBand="0" w:evenHBand="0" w:firstRowFirstColumn="0" w:firstRowLastColumn="0" w:lastRowFirstColumn="0" w:lastRowLastColumn="0"/>
              <w:rPr>
                <w:szCs w:val="22"/>
                <w:lang w:eastAsia="zh-CN"/>
              </w:rPr>
            </w:pPr>
            <w:r w:rsidRPr="00CD4DCB">
              <w:rPr>
                <w:szCs w:val="22"/>
                <w:lang w:eastAsia="zh-CN"/>
              </w:rPr>
              <w:t>D – basic</w:t>
            </w:r>
          </w:p>
        </w:tc>
        <w:tc>
          <w:tcPr>
            <w:tcW w:w="2551" w:type="dxa"/>
          </w:tcPr>
          <w:p w14:paraId="247D7560" w14:textId="77777777" w:rsidR="009451D7" w:rsidRPr="00CD4DCB" w:rsidRDefault="009451D7" w:rsidP="00CD4DCB">
            <w:pPr>
              <w:ind w:right="112"/>
              <w:cnfStyle w:val="100000000000" w:firstRow="1" w:lastRow="0" w:firstColumn="0" w:lastColumn="0" w:oddVBand="0" w:evenVBand="0" w:oddHBand="0" w:evenHBand="0" w:firstRowFirstColumn="0" w:firstRowLastColumn="0" w:lastRowFirstColumn="0" w:lastRowLastColumn="0"/>
              <w:rPr>
                <w:szCs w:val="22"/>
                <w:lang w:eastAsia="zh-CN"/>
              </w:rPr>
            </w:pPr>
            <w:r w:rsidRPr="00CD4DCB">
              <w:rPr>
                <w:szCs w:val="22"/>
                <w:lang w:eastAsia="zh-CN"/>
              </w:rPr>
              <w:t>E – elementary</w:t>
            </w:r>
          </w:p>
        </w:tc>
      </w:tr>
      <w:tr w:rsidR="00464104" w:rsidRPr="009451D7" w14:paraId="6094DDD8" w14:textId="77777777" w:rsidTr="00214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vAlign w:val="top"/>
          </w:tcPr>
          <w:p w14:paraId="0F4FCD3C" w14:textId="77777777" w:rsidR="009451D7" w:rsidRPr="00D93D9E" w:rsidRDefault="009451D7" w:rsidP="00D93D9E">
            <w:pPr>
              <w:rPr>
                <w:b w:val="0"/>
                <w:lang w:eastAsia="zh-CN"/>
              </w:rPr>
            </w:pPr>
            <w:r w:rsidRPr="00D93D9E">
              <w:rPr>
                <w:b w:val="0"/>
                <w:lang w:eastAsia="zh-CN"/>
              </w:rPr>
              <w:t>LAR5-1C manipulates Arabic in sustained interactions to exchange information, ideas and opinions, and make plans and negotiate</w:t>
            </w:r>
          </w:p>
        </w:tc>
        <w:tc>
          <w:tcPr>
            <w:tcW w:w="2551" w:type="dxa"/>
            <w:vAlign w:val="top"/>
          </w:tcPr>
          <w:p w14:paraId="03812BC6" w14:textId="3246ABB6" w:rsidR="009451D7" w:rsidRPr="00CD4DCB" w:rsidRDefault="009451D7" w:rsidP="00CD4DCB">
            <w:pPr>
              <w:ind w:right="112"/>
              <w:cnfStyle w:val="000000100000" w:firstRow="0" w:lastRow="0" w:firstColumn="0" w:lastColumn="0" w:oddVBand="0" w:evenVBand="0" w:oddHBand="1" w:evenHBand="0" w:firstRowFirstColumn="0" w:firstRowLastColumn="0" w:lastRowFirstColumn="0" w:lastRowLastColumn="0"/>
              <w:rPr>
                <w:szCs w:val="22"/>
                <w:lang w:eastAsia="zh-CN"/>
              </w:rPr>
            </w:pPr>
            <w:r w:rsidRPr="00CD4DCB">
              <w:rPr>
                <w:szCs w:val="22"/>
                <w:lang w:eastAsia="zh-CN"/>
              </w:rPr>
              <w:t>Effectively and authentically interacts through a well-structured and engaging video call, including accurate and detailed information on:</w:t>
            </w:r>
          </w:p>
          <w:p w14:paraId="0D790E85" w14:textId="77777777" w:rsidR="009451D7" w:rsidRPr="00CD4DCB" w:rsidRDefault="009451D7" w:rsidP="00CD4DCB">
            <w:pPr>
              <w:pStyle w:val="List"/>
              <w:numPr>
                <w:ilvl w:val="0"/>
                <w:numId w:val="35"/>
              </w:numPr>
              <w:ind w:left="419" w:right="112" w:hanging="283"/>
              <w:cnfStyle w:val="000000100000" w:firstRow="0" w:lastRow="0" w:firstColumn="0" w:lastColumn="0" w:oddVBand="0" w:evenVBand="0" w:oddHBand="1" w:evenHBand="0" w:firstRowFirstColumn="0" w:firstRowLastColumn="0" w:lastRowFirstColumn="0" w:lastRowLastColumn="0"/>
              <w:rPr>
                <w:szCs w:val="22"/>
                <w:lang w:eastAsia="zh-CN"/>
              </w:rPr>
            </w:pPr>
            <w:r w:rsidRPr="00CD4DCB">
              <w:rPr>
                <w:szCs w:val="22"/>
                <w:lang w:eastAsia="zh-CN"/>
              </w:rPr>
              <w:t>what are the plans</w:t>
            </w:r>
          </w:p>
          <w:p w14:paraId="782EB1A5" w14:textId="77777777" w:rsidR="009451D7" w:rsidRPr="00CD4DCB" w:rsidRDefault="009451D7" w:rsidP="00CD4DCB">
            <w:pPr>
              <w:pStyle w:val="List"/>
              <w:numPr>
                <w:ilvl w:val="0"/>
                <w:numId w:val="35"/>
              </w:numPr>
              <w:ind w:left="419" w:right="112" w:hanging="283"/>
              <w:cnfStyle w:val="000000100000" w:firstRow="0" w:lastRow="0" w:firstColumn="0" w:lastColumn="0" w:oddVBand="0" w:evenVBand="0" w:oddHBand="1" w:evenHBand="0" w:firstRowFirstColumn="0" w:firstRowLastColumn="0" w:lastRowFirstColumn="0" w:lastRowLastColumn="0"/>
              <w:rPr>
                <w:szCs w:val="22"/>
                <w:lang w:eastAsia="zh-CN"/>
              </w:rPr>
            </w:pPr>
            <w:r w:rsidRPr="00CD4DCB">
              <w:rPr>
                <w:szCs w:val="22"/>
                <w:lang w:eastAsia="zh-CN"/>
              </w:rPr>
              <w:t>information about the activities</w:t>
            </w:r>
          </w:p>
          <w:p w14:paraId="32620306" w14:textId="77777777" w:rsidR="009451D7" w:rsidRPr="00CD4DCB" w:rsidRDefault="009451D7" w:rsidP="00CD4DCB">
            <w:pPr>
              <w:pStyle w:val="List"/>
              <w:numPr>
                <w:ilvl w:val="0"/>
                <w:numId w:val="35"/>
              </w:numPr>
              <w:ind w:left="419" w:right="112" w:hanging="283"/>
              <w:cnfStyle w:val="000000100000" w:firstRow="0" w:lastRow="0" w:firstColumn="0" w:lastColumn="0" w:oddVBand="0" w:evenVBand="0" w:oddHBand="1" w:evenHBand="0" w:firstRowFirstColumn="0" w:firstRowLastColumn="0" w:lastRowFirstColumn="0" w:lastRowLastColumn="0"/>
              <w:rPr>
                <w:szCs w:val="22"/>
                <w:lang w:eastAsia="zh-CN"/>
              </w:rPr>
            </w:pPr>
            <w:r w:rsidRPr="00CD4DCB">
              <w:rPr>
                <w:szCs w:val="22"/>
                <w:lang w:eastAsia="zh-CN"/>
              </w:rPr>
              <w:t>how to get to the activities</w:t>
            </w:r>
          </w:p>
          <w:p w14:paraId="751ACF39" w14:textId="77777777" w:rsidR="009451D7" w:rsidRPr="00CD4DCB" w:rsidRDefault="009451D7" w:rsidP="00CD4DCB">
            <w:pPr>
              <w:pStyle w:val="List"/>
              <w:numPr>
                <w:ilvl w:val="0"/>
                <w:numId w:val="35"/>
              </w:numPr>
              <w:ind w:left="419" w:right="112" w:hanging="283"/>
              <w:cnfStyle w:val="000000100000" w:firstRow="0" w:lastRow="0" w:firstColumn="0" w:lastColumn="0" w:oddVBand="0" w:evenVBand="0" w:oddHBand="1" w:evenHBand="0" w:firstRowFirstColumn="0" w:firstRowLastColumn="0" w:lastRowFirstColumn="0" w:lastRowLastColumn="0"/>
              <w:rPr>
                <w:szCs w:val="22"/>
                <w:lang w:eastAsia="zh-CN"/>
              </w:rPr>
            </w:pPr>
            <w:r w:rsidRPr="00CD4DCB">
              <w:rPr>
                <w:szCs w:val="22"/>
                <w:lang w:eastAsia="zh-CN"/>
              </w:rPr>
              <w:t>what to wear</w:t>
            </w:r>
          </w:p>
          <w:p w14:paraId="208CB9F1" w14:textId="77777777" w:rsidR="009451D7" w:rsidRPr="00CD4DCB" w:rsidRDefault="009451D7" w:rsidP="00CD4DCB">
            <w:pPr>
              <w:pStyle w:val="List"/>
              <w:numPr>
                <w:ilvl w:val="0"/>
                <w:numId w:val="35"/>
              </w:numPr>
              <w:ind w:left="419" w:right="112" w:hanging="283"/>
              <w:cnfStyle w:val="000000100000" w:firstRow="0" w:lastRow="0" w:firstColumn="0" w:lastColumn="0" w:oddVBand="0" w:evenVBand="0" w:oddHBand="1" w:evenHBand="0" w:firstRowFirstColumn="0" w:firstRowLastColumn="0" w:lastRowFirstColumn="0" w:lastRowLastColumn="0"/>
              <w:rPr>
                <w:szCs w:val="22"/>
                <w:lang w:eastAsia="zh-CN"/>
              </w:rPr>
            </w:pPr>
            <w:r w:rsidRPr="00CD4DCB">
              <w:rPr>
                <w:szCs w:val="22"/>
                <w:lang w:eastAsia="zh-CN"/>
              </w:rPr>
              <w:t>weather factor.</w:t>
            </w:r>
          </w:p>
          <w:p w14:paraId="51C60C52" w14:textId="0E74778F" w:rsidR="009451D7" w:rsidRPr="00CD4DCB" w:rsidRDefault="009451D7" w:rsidP="00CD4DCB">
            <w:pPr>
              <w:ind w:right="112"/>
              <w:cnfStyle w:val="000000100000" w:firstRow="0" w:lastRow="0" w:firstColumn="0" w:lastColumn="0" w:oddVBand="0" w:evenVBand="0" w:oddHBand="1" w:evenHBand="0" w:firstRowFirstColumn="0" w:firstRowLastColumn="0" w:lastRowFirstColumn="0" w:lastRowLastColumn="0"/>
              <w:rPr>
                <w:rStyle w:val="Strong"/>
                <w:sz w:val="22"/>
                <w:szCs w:val="22"/>
                <w:lang w:eastAsia="zh-CN"/>
              </w:rPr>
            </w:pPr>
            <w:r w:rsidRPr="00CD4DCB">
              <w:rPr>
                <w:rStyle w:val="Strong"/>
                <w:sz w:val="22"/>
                <w:szCs w:val="22"/>
                <w:lang w:eastAsia="zh-CN"/>
              </w:rPr>
              <w:t xml:space="preserve">Additional </w:t>
            </w:r>
            <w:r w:rsidR="004C5844" w:rsidRPr="00CD4DCB">
              <w:rPr>
                <w:rStyle w:val="Strong"/>
                <w:sz w:val="22"/>
                <w:szCs w:val="22"/>
                <w:lang w:eastAsia="zh-CN"/>
              </w:rPr>
              <w:t>requirements</w:t>
            </w:r>
            <w:r w:rsidRPr="00CD4DCB">
              <w:rPr>
                <w:rStyle w:val="Strong"/>
                <w:sz w:val="22"/>
                <w:szCs w:val="22"/>
                <w:lang w:eastAsia="zh-CN"/>
              </w:rPr>
              <w:t xml:space="preserve"> for students with a background in Arabic:</w:t>
            </w:r>
          </w:p>
          <w:p w14:paraId="35D3815A" w14:textId="516165E1" w:rsidR="009451D7" w:rsidRPr="00CD4DCB" w:rsidRDefault="009451D7" w:rsidP="00CD4DCB">
            <w:pPr>
              <w:pStyle w:val="List"/>
              <w:numPr>
                <w:ilvl w:val="0"/>
                <w:numId w:val="35"/>
              </w:numPr>
              <w:ind w:left="419" w:right="112" w:hanging="283"/>
              <w:cnfStyle w:val="000000100000" w:firstRow="0" w:lastRow="0" w:firstColumn="0" w:lastColumn="0" w:oddVBand="0" w:evenVBand="0" w:oddHBand="1" w:evenHBand="0" w:firstRowFirstColumn="0" w:firstRowLastColumn="0" w:lastRowFirstColumn="0" w:lastRowLastColumn="0"/>
              <w:rPr>
                <w:szCs w:val="22"/>
                <w:lang w:eastAsia="zh-CN"/>
              </w:rPr>
            </w:pPr>
            <w:r w:rsidRPr="00CD4DCB">
              <w:rPr>
                <w:szCs w:val="22"/>
                <w:lang w:eastAsia="zh-CN"/>
              </w:rPr>
              <w:t xml:space="preserve">why those activities were </w:t>
            </w:r>
            <w:r w:rsidRPr="00CD4DCB">
              <w:rPr>
                <w:szCs w:val="22"/>
                <w:lang w:eastAsia="zh-CN"/>
              </w:rPr>
              <w:lastRenderedPageBreak/>
              <w:t>selected</w:t>
            </w:r>
            <w:r w:rsidR="00222F67">
              <w:rPr>
                <w:szCs w:val="22"/>
                <w:lang w:eastAsia="zh-CN"/>
              </w:rPr>
              <w:t>,</w:t>
            </w:r>
            <w:r w:rsidRPr="00CD4DCB">
              <w:rPr>
                <w:szCs w:val="22"/>
                <w:lang w:eastAsia="zh-CN"/>
              </w:rPr>
              <w:t xml:space="preserve"> for example interests, time, skills, age</w:t>
            </w:r>
          </w:p>
          <w:p w14:paraId="0E163230" w14:textId="77777777" w:rsidR="009451D7" w:rsidRPr="00CD4DCB" w:rsidRDefault="009451D7" w:rsidP="00CD4DCB">
            <w:pPr>
              <w:pStyle w:val="List"/>
              <w:numPr>
                <w:ilvl w:val="0"/>
                <w:numId w:val="35"/>
              </w:numPr>
              <w:ind w:left="419" w:right="112" w:hanging="283"/>
              <w:cnfStyle w:val="000000100000" w:firstRow="0" w:lastRow="0" w:firstColumn="0" w:lastColumn="0" w:oddVBand="0" w:evenVBand="0" w:oddHBand="1" w:evenHBand="0" w:firstRowFirstColumn="0" w:firstRowLastColumn="0" w:lastRowFirstColumn="0" w:lastRowLastColumn="0"/>
              <w:rPr>
                <w:szCs w:val="22"/>
                <w:lang w:eastAsia="zh-CN"/>
              </w:rPr>
            </w:pPr>
            <w:r w:rsidRPr="00CD4DCB">
              <w:rPr>
                <w:szCs w:val="22"/>
                <w:lang w:eastAsia="zh-CN"/>
              </w:rPr>
              <w:t>negotiate alternative options</w:t>
            </w:r>
          </w:p>
          <w:p w14:paraId="049022C6" w14:textId="36E77371" w:rsidR="009451D7" w:rsidRPr="00CD4DCB" w:rsidRDefault="009451D7" w:rsidP="00CD4DCB">
            <w:pPr>
              <w:pStyle w:val="List"/>
              <w:numPr>
                <w:ilvl w:val="0"/>
                <w:numId w:val="35"/>
              </w:numPr>
              <w:ind w:left="419" w:right="112" w:hanging="283"/>
              <w:cnfStyle w:val="000000100000" w:firstRow="0" w:lastRow="0" w:firstColumn="0" w:lastColumn="0" w:oddVBand="0" w:evenVBand="0" w:oddHBand="1" w:evenHBand="0" w:firstRowFirstColumn="0" w:firstRowLastColumn="0" w:lastRowFirstColumn="0" w:lastRowLastColumn="0"/>
              <w:rPr>
                <w:szCs w:val="22"/>
                <w:lang w:eastAsia="zh-CN"/>
              </w:rPr>
            </w:pPr>
            <w:r w:rsidRPr="00CD4DCB">
              <w:rPr>
                <w:szCs w:val="22"/>
                <w:lang w:eastAsia="zh-CN"/>
              </w:rPr>
              <w:t>what to expect</w:t>
            </w:r>
            <w:r w:rsidR="00222F67">
              <w:rPr>
                <w:szCs w:val="22"/>
                <w:lang w:eastAsia="zh-CN"/>
              </w:rPr>
              <w:t>,</w:t>
            </w:r>
            <w:r w:rsidR="005C078E" w:rsidRPr="00CD4DCB">
              <w:rPr>
                <w:szCs w:val="22"/>
                <w:lang w:eastAsia="zh-CN"/>
              </w:rPr>
              <w:t xml:space="preserve"> </w:t>
            </w:r>
            <w:r w:rsidRPr="00CD4DCB">
              <w:rPr>
                <w:szCs w:val="22"/>
                <w:lang w:eastAsia="zh-CN"/>
              </w:rPr>
              <w:t>for example an afternoon full of action, great Australian food.</w:t>
            </w:r>
          </w:p>
        </w:tc>
        <w:tc>
          <w:tcPr>
            <w:tcW w:w="2551" w:type="dxa"/>
            <w:vAlign w:val="top"/>
          </w:tcPr>
          <w:p w14:paraId="2E0E8B16" w14:textId="0C4DA134" w:rsidR="00810B06" w:rsidRPr="00CD4DCB" w:rsidRDefault="00810B06" w:rsidP="00CD4DCB">
            <w:pPr>
              <w:ind w:right="112"/>
              <w:cnfStyle w:val="000000100000" w:firstRow="0" w:lastRow="0" w:firstColumn="0" w:lastColumn="0" w:oddVBand="0" w:evenVBand="0" w:oddHBand="1" w:evenHBand="0" w:firstRowFirstColumn="0" w:firstRowLastColumn="0" w:lastRowFirstColumn="0" w:lastRowLastColumn="0"/>
              <w:rPr>
                <w:szCs w:val="22"/>
                <w:lang w:eastAsia="zh-CN"/>
              </w:rPr>
            </w:pPr>
            <w:r w:rsidRPr="00CD4DCB">
              <w:rPr>
                <w:szCs w:val="22"/>
                <w:lang w:eastAsia="zh-CN"/>
              </w:rPr>
              <w:lastRenderedPageBreak/>
              <w:t xml:space="preserve">Effectively interacts with others through a well-structured and engaging video call, including </w:t>
            </w:r>
            <w:r w:rsidR="00464104" w:rsidRPr="00CD4DCB">
              <w:rPr>
                <w:szCs w:val="22"/>
                <w:lang w:eastAsia="zh-CN"/>
              </w:rPr>
              <w:t xml:space="preserve">mostly </w:t>
            </w:r>
            <w:r w:rsidRPr="00CD4DCB">
              <w:rPr>
                <w:szCs w:val="22"/>
                <w:lang w:eastAsia="zh-CN"/>
              </w:rPr>
              <w:t>accurate and detailed information on:</w:t>
            </w:r>
          </w:p>
          <w:p w14:paraId="7EFA8D13" w14:textId="56367C96" w:rsidR="00810B06" w:rsidRPr="00CD4DCB" w:rsidRDefault="00810B06" w:rsidP="00CD4DCB">
            <w:pPr>
              <w:pStyle w:val="List"/>
              <w:numPr>
                <w:ilvl w:val="0"/>
                <w:numId w:val="35"/>
              </w:numPr>
              <w:ind w:left="419" w:right="112" w:hanging="283"/>
              <w:cnfStyle w:val="000000100000" w:firstRow="0" w:lastRow="0" w:firstColumn="0" w:lastColumn="0" w:oddVBand="0" w:evenVBand="0" w:oddHBand="1" w:evenHBand="0" w:firstRowFirstColumn="0" w:firstRowLastColumn="0" w:lastRowFirstColumn="0" w:lastRowLastColumn="0"/>
              <w:rPr>
                <w:szCs w:val="22"/>
                <w:lang w:eastAsia="zh-CN"/>
              </w:rPr>
            </w:pPr>
            <w:r w:rsidRPr="00CD4DCB">
              <w:rPr>
                <w:szCs w:val="22"/>
                <w:lang w:eastAsia="zh-CN"/>
              </w:rPr>
              <w:t>what are the plans</w:t>
            </w:r>
          </w:p>
          <w:p w14:paraId="6D031A0B" w14:textId="26583BE2" w:rsidR="00810B06" w:rsidRPr="00CD4DCB" w:rsidRDefault="00810B06" w:rsidP="00CD4DCB">
            <w:pPr>
              <w:pStyle w:val="List"/>
              <w:numPr>
                <w:ilvl w:val="0"/>
                <w:numId w:val="35"/>
              </w:numPr>
              <w:ind w:left="419" w:right="112" w:hanging="283"/>
              <w:cnfStyle w:val="000000100000" w:firstRow="0" w:lastRow="0" w:firstColumn="0" w:lastColumn="0" w:oddVBand="0" w:evenVBand="0" w:oddHBand="1" w:evenHBand="0" w:firstRowFirstColumn="0" w:firstRowLastColumn="0" w:lastRowFirstColumn="0" w:lastRowLastColumn="0"/>
              <w:rPr>
                <w:szCs w:val="22"/>
                <w:lang w:eastAsia="zh-CN"/>
              </w:rPr>
            </w:pPr>
            <w:r w:rsidRPr="00CD4DCB">
              <w:rPr>
                <w:szCs w:val="22"/>
                <w:lang w:eastAsia="zh-CN"/>
              </w:rPr>
              <w:t>information about the activities</w:t>
            </w:r>
          </w:p>
          <w:p w14:paraId="2B0B19D9" w14:textId="2CB8CDC7" w:rsidR="00810B06" w:rsidRPr="00CD4DCB" w:rsidRDefault="00810B06" w:rsidP="00CD4DCB">
            <w:pPr>
              <w:pStyle w:val="List"/>
              <w:numPr>
                <w:ilvl w:val="0"/>
                <w:numId w:val="35"/>
              </w:numPr>
              <w:ind w:left="419" w:right="112" w:hanging="283"/>
              <w:cnfStyle w:val="000000100000" w:firstRow="0" w:lastRow="0" w:firstColumn="0" w:lastColumn="0" w:oddVBand="0" w:evenVBand="0" w:oddHBand="1" w:evenHBand="0" w:firstRowFirstColumn="0" w:firstRowLastColumn="0" w:lastRowFirstColumn="0" w:lastRowLastColumn="0"/>
              <w:rPr>
                <w:szCs w:val="22"/>
                <w:lang w:eastAsia="zh-CN"/>
              </w:rPr>
            </w:pPr>
            <w:r w:rsidRPr="00CD4DCB">
              <w:rPr>
                <w:szCs w:val="22"/>
                <w:lang w:eastAsia="zh-CN"/>
              </w:rPr>
              <w:t>how to get to the activities</w:t>
            </w:r>
          </w:p>
          <w:p w14:paraId="63EB6B6D" w14:textId="4D0B2C5A" w:rsidR="00810B06" w:rsidRPr="00CD4DCB" w:rsidRDefault="00810B06" w:rsidP="00CD4DCB">
            <w:pPr>
              <w:pStyle w:val="List"/>
              <w:numPr>
                <w:ilvl w:val="0"/>
                <w:numId w:val="35"/>
              </w:numPr>
              <w:ind w:left="419" w:right="112" w:hanging="283"/>
              <w:cnfStyle w:val="000000100000" w:firstRow="0" w:lastRow="0" w:firstColumn="0" w:lastColumn="0" w:oddVBand="0" w:evenVBand="0" w:oddHBand="1" w:evenHBand="0" w:firstRowFirstColumn="0" w:firstRowLastColumn="0" w:lastRowFirstColumn="0" w:lastRowLastColumn="0"/>
              <w:rPr>
                <w:szCs w:val="22"/>
                <w:lang w:eastAsia="zh-CN"/>
              </w:rPr>
            </w:pPr>
            <w:r w:rsidRPr="00CD4DCB">
              <w:rPr>
                <w:szCs w:val="22"/>
                <w:lang w:eastAsia="zh-CN"/>
              </w:rPr>
              <w:t>what to wear</w:t>
            </w:r>
          </w:p>
          <w:p w14:paraId="59852D61" w14:textId="3F55D375" w:rsidR="00810B06" w:rsidRPr="00CD4DCB" w:rsidRDefault="00810B06" w:rsidP="00CD4DCB">
            <w:pPr>
              <w:pStyle w:val="List"/>
              <w:numPr>
                <w:ilvl w:val="0"/>
                <w:numId w:val="35"/>
              </w:numPr>
              <w:ind w:left="419" w:right="112" w:hanging="283"/>
              <w:cnfStyle w:val="000000100000" w:firstRow="0" w:lastRow="0" w:firstColumn="0" w:lastColumn="0" w:oddVBand="0" w:evenVBand="0" w:oddHBand="1" w:evenHBand="0" w:firstRowFirstColumn="0" w:firstRowLastColumn="0" w:lastRowFirstColumn="0" w:lastRowLastColumn="0"/>
              <w:rPr>
                <w:szCs w:val="22"/>
                <w:lang w:eastAsia="zh-CN"/>
              </w:rPr>
            </w:pPr>
            <w:r w:rsidRPr="00CD4DCB">
              <w:rPr>
                <w:szCs w:val="22"/>
                <w:lang w:eastAsia="zh-CN"/>
              </w:rPr>
              <w:t>weather factor</w:t>
            </w:r>
            <w:r w:rsidR="00464104" w:rsidRPr="00CD4DCB">
              <w:rPr>
                <w:szCs w:val="22"/>
                <w:lang w:eastAsia="zh-CN"/>
              </w:rPr>
              <w:t>.</w:t>
            </w:r>
          </w:p>
          <w:p w14:paraId="652ADAF2" w14:textId="598C13F8" w:rsidR="00810B06" w:rsidRPr="00CD4DCB" w:rsidRDefault="00810B06" w:rsidP="00CD4DCB">
            <w:pPr>
              <w:ind w:right="112"/>
              <w:cnfStyle w:val="000000100000" w:firstRow="0" w:lastRow="0" w:firstColumn="0" w:lastColumn="0" w:oddVBand="0" w:evenVBand="0" w:oddHBand="1" w:evenHBand="0" w:firstRowFirstColumn="0" w:firstRowLastColumn="0" w:lastRowFirstColumn="0" w:lastRowLastColumn="0"/>
              <w:rPr>
                <w:rStyle w:val="Strong"/>
                <w:sz w:val="22"/>
                <w:szCs w:val="22"/>
                <w:lang w:eastAsia="zh-CN"/>
              </w:rPr>
            </w:pPr>
            <w:r w:rsidRPr="00CD4DCB">
              <w:rPr>
                <w:rStyle w:val="Strong"/>
                <w:sz w:val="22"/>
                <w:szCs w:val="22"/>
                <w:lang w:eastAsia="zh-CN"/>
              </w:rPr>
              <w:t xml:space="preserve">Additional </w:t>
            </w:r>
            <w:r w:rsidR="004C5844" w:rsidRPr="00CD4DCB">
              <w:rPr>
                <w:rStyle w:val="Strong"/>
                <w:sz w:val="22"/>
                <w:szCs w:val="22"/>
                <w:lang w:eastAsia="zh-CN"/>
              </w:rPr>
              <w:t xml:space="preserve">requirements </w:t>
            </w:r>
            <w:r w:rsidRPr="00CD4DCB">
              <w:rPr>
                <w:rStyle w:val="Strong"/>
                <w:sz w:val="22"/>
                <w:szCs w:val="22"/>
                <w:lang w:eastAsia="zh-CN"/>
              </w:rPr>
              <w:t>for students with a background in Arabic:</w:t>
            </w:r>
          </w:p>
          <w:p w14:paraId="381E67A8" w14:textId="0A7FE679" w:rsidR="00810B06" w:rsidRPr="00CD4DCB" w:rsidRDefault="00810B06" w:rsidP="00CD4DCB">
            <w:pPr>
              <w:pStyle w:val="List"/>
              <w:numPr>
                <w:ilvl w:val="0"/>
                <w:numId w:val="35"/>
              </w:numPr>
              <w:ind w:left="419" w:right="112" w:hanging="283"/>
              <w:cnfStyle w:val="000000100000" w:firstRow="0" w:lastRow="0" w:firstColumn="0" w:lastColumn="0" w:oddVBand="0" w:evenVBand="0" w:oddHBand="1" w:evenHBand="0" w:firstRowFirstColumn="0" w:firstRowLastColumn="0" w:lastRowFirstColumn="0" w:lastRowLastColumn="0"/>
              <w:rPr>
                <w:szCs w:val="22"/>
                <w:lang w:eastAsia="zh-CN"/>
              </w:rPr>
            </w:pPr>
            <w:r w:rsidRPr="00CD4DCB">
              <w:rPr>
                <w:szCs w:val="22"/>
                <w:lang w:eastAsia="zh-CN"/>
              </w:rPr>
              <w:t>why those activities were selected</w:t>
            </w:r>
            <w:r w:rsidR="00222F67">
              <w:rPr>
                <w:szCs w:val="22"/>
                <w:lang w:eastAsia="zh-CN"/>
              </w:rPr>
              <w:t>,</w:t>
            </w:r>
            <w:r w:rsidRPr="00CD4DCB">
              <w:rPr>
                <w:szCs w:val="22"/>
                <w:lang w:eastAsia="zh-CN"/>
              </w:rPr>
              <w:t xml:space="preserve"> for </w:t>
            </w:r>
            <w:r w:rsidRPr="00CD4DCB">
              <w:rPr>
                <w:szCs w:val="22"/>
                <w:lang w:eastAsia="zh-CN"/>
              </w:rPr>
              <w:lastRenderedPageBreak/>
              <w:t>example interests, time, skills, age</w:t>
            </w:r>
          </w:p>
          <w:p w14:paraId="017B6789" w14:textId="38D19D64" w:rsidR="00810B06" w:rsidRPr="00CD4DCB" w:rsidRDefault="00810B06" w:rsidP="00CD4DCB">
            <w:pPr>
              <w:pStyle w:val="List"/>
              <w:numPr>
                <w:ilvl w:val="0"/>
                <w:numId w:val="35"/>
              </w:numPr>
              <w:ind w:left="419" w:right="112" w:hanging="283"/>
              <w:cnfStyle w:val="000000100000" w:firstRow="0" w:lastRow="0" w:firstColumn="0" w:lastColumn="0" w:oddVBand="0" w:evenVBand="0" w:oddHBand="1" w:evenHBand="0" w:firstRowFirstColumn="0" w:firstRowLastColumn="0" w:lastRowFirstColumn="0" w:lastRowLastColumn="0"/>
              <w:rPr>
                <w:szCs w:val="22"/>
                <w:lang w:eastAsia="zh-CN"/>
              </w:rPr>
            </w:pPr>
            <w:r w:rsidRPr="00CD4DCB">
              <w:rPr>
                <w:szCs w:val="22"/>
                <w:lang w:eastAsia="zh-CN"/>
              </w:rPr>
              <w:t>negotiate alternative options</w:t>
            </w:r>
          </w:p>
          <w:p w14:paraId="2892B669" w14:textId="64364337" w:rsidR="009451D7" w:rsidRPr="00CD4DCB" w:rsidRDefault="00810B06" w:rsidP="00CD4DCB">
            <w:pPr>
              <w:pStyle w:val="List"/>
              <w:numPr>
                <w:ilvl w:val="0"/>
                <w:numId w:val="35"/>
              </w:numPr>
              <w:ind w:left="419" w:right="112" w:hanging="283"/>
              <w:cnfStyle w:val="000000100000" w:firstRow="0" w:lastRow="0" w:firstColumn="0" w:lastColumn="0" w:oddVBand="0" w:evenVBand="0" w:oddHBand="1" w:evenHBand="0" w:firstRowFirstColumn="0" w:firstRowLastColumn="0" w:lastRowFirstColumn="0" w:lastRowLastColumn="0"/>
              <w:rPr>
                <w:szCs w:val="22"/>
                <w:lang w:eastAsia="zh-CN"/>
              </w:rPr>
            </w:pPr>
            <w:r w:rsidRPr="00CD4DCB">
              <w:rPr>
                <w:szCs w:val="22"/>
                <w:lang w:eastAsia="zh-CN"/>
              </w:rPr>
              <w:t>what to expect</w:t>
            </w:r>
            <w:r w:rsidR="005C078E" w:rsidRPr="00CD4DCB">
              <w:rPr>
                <w:szCs w:val="22"/>
                <w:lang w:eastAsia="zh-CN"/>
              </w:rPr>
              <w:t xml:space="preserve">, </w:t>
            </w:r>
            <w:r w:rsidRPr="00CD4DCB">
              <w:rPr>
                <w:szCs w:val="22"/>
                <w:lang w:eastAsia="zh-CN"/>
              </w:rPr>
              <w:t>for example an afternoon full of action, great Australian food.</w:t>
            </w:r>
          </w:p>
        </w:tc>
        <w:tc>
          <w:tcPr>
            <w:tcW w:w="2551" w:type="dxa"/>
            <w:vAlign w:val="top"/>
          </w:tcPr>
          <w:p w14:paraId="068753C3" w14:textId="192E0BC7" w:rsidR="009451D7" w:rsidRPr="00CD4DCB" w:rsidRDefault="00464104" w:rsidP="00CD4DCB">
            <w:pPr>
              <w:ind w:right="112"/>
              <w:cnfStyle w:val="000000100000" w:firstRow="0" w:lastRow="0" w:firstColumn="0" w:lastColumn="0" w:oddVBand="0" w:evenVBand="0" w:oddHBand="1" w:evenHBand="0" w:firstRowFirstColumn="0" w:firstRowLastColumn="0" w:lastRowFirstColumn="0" w:lastRowLastColumn="0"/>
              <w:rPr>
                <w:szCs w:val="22"/>
                <w:lang w:eastAsia="zh-CN"/>
              </w:rPr>
            </w:pPr>
            <w:r w:rsidRPr="00CD4DCB">
              <w:rPr>
                <w:szCs w:val="22"/>
                <w:lang w:eastAsia="zh-CN"/>
              </w:rPr>
              <w:lastRenderedPageBreak/>
              <w:t>Interacts with others through a well-structured video call, including detailed information on:</w:t>
            </w:r>
          </w:p>
          <w:p w14:paraId="10A52261" w14:textId="77777777" w:rsidR="00464104" w:rsidRPr="00CD4DCB" w:rsidRDefault="00464104" w:rsidP="00CD4DCB">
            <w:pPr>
              <w:pStyle w:val="List"/>
              <w:numPr>
                <w:ilvl w:val="0"/>
                <w:numId w:val="35"/>
              </w:numPr>
              <w:ind w:left="419" w:right="112" w:hanging="283"/>
              <w:cnfStyle w:val="000000100000" w:firstRow="0" w:lastRow="0" w:firstColumn="0" w:lastColumn="0" w:oddVBand="0" w:evenVBand="0" w:oddHBand="1" w:evenHBand="0" w:firstRowFirstColumn="0" w:firstRowLastColumn="0" w:lastRowFirstColumn="0" w:lastRowLastColumn="0"/>
              <w:rPr>
                <w:szCs w:val="22"/>
                <w:lang w:eastAsia="zh-CN"/>
              </w:rPr>
            </w:pPr>
            <w:r w:rsidRPr="00CD4DCB">
              <w:rPr>
                <w:szCs w:val="22"/>
                <w:lang w:eastAsia="zh-CN"/>
              </w:rPr>
              <w:t>what are the plans</w:t>
            </w:r>
          </w:p>
          <w:p w14:paraId="2A24A21B" w14:textId="77777777" w:rsidR="00464104" w:rsidRPr="00CD4DCB" w:rsidRDefault="00464104" w:rsidP="00CD4DCB">
            <w:pPr>
              <w:pStyle w:val="List"/>
              <w:numPr>
                <w:ilvl w:val="0"/>
                <w:numId w:val="35"/>
              </w:numPr>
              <w:ind w:left="419" w:right="112" w:hanging="283"/>
              <w:cnfStyle w:val="000000100000" w:firstRow="0" w:lastRow="0" w:firstColumn="0" w:lastColumn="0" w:oddVBand="0" w:evenVBand="0" w:oddHBand="1" w:evenHBand="0" w:firstRowFirstColumn="0" w:firstRowLastColumn="0" w:lastRowFirstColumn="0" w:lastRowLastColumn="0"/>
              <w:rPr>
                <w:szCs w:val="22"/>
                <w:lang w:eastAsia="zh-CN"/>
              </w:rPr>
            </w:pPr>
            <w:r w:rsidRPr="00CD4DCB">
              <w:rPr>
                <w:szCs w:val="22"/>
                <w:lang w:eastAsia="zh-CN"/>
              </w:rPr>
              <w:t>information about the activities</w:t>
            </w:r>
          </w:p>
          <w:p w14:paraId="5A6BA87E" w14:textId="77777777" w:rsidR="00464104" w:rsidRPr="00CD4DCB" w:rsidRDefault="00464104" w:rsidP="00CD4DCB">
            <w:pPr>
              <w:pStyle w:val="List"/>
              <w:numPr>
                <w:ilvl w:val="0"/>
                <w:numId w:val="35"/>
              </w:numPr>
              <w:ind w:left="419" w:right="112" w:hanging="283"/>
              <w:cnfStyle w:val="000000100000" w:firstRow="0" w:lastRow="0" w:firstColumn="0" w:lastColumn="0" w:oddVBand="0" w:evenVBand="0" w:oddHBand="1" w:evenHBand="0" w:firstRowFirstColumn="0" w:firstRowLastColumn="0" w:lastRowFirstColumn="0" w:lastRowLastColumn="0"/>
              <w:rPr>
                <w:szCs w:val="22"/>
                <w:lang w:eastAsia="zh-CN"/>
              </w:rPr>
            </w:pPr>
            <w:r w:rsidRPr="00CD4DCB">
              <w:rPr>
                <w:szCs w:val="22"/>
                <w:lang w:eastAsia="zh-CN"/>
              </w:rPr>
              <w:t>how to get to the activities</w:t>
            </w:r>
          </w:p>
          <w:p w14:paraId="6F2BDCF0" w14:textId="77777777" w:rsidR="00464104" w:rsidRPr="00CD4DCB" w:rsidRDefault="00464104" w:rsidP="00CD4DCB">
            <w:pPr>
              <w:pStyle w:val="List"/>
              <w:numPr>
                <w:ilvl w:val="0"/>
                <w:numId w:val="35"/>
              </w:numPr>
              <w:ind w:left="419" w:right="112" w:hanging="283"/>
              <w:cnfStyle w:val="000000100000" w:firstRow="0" w:lastRow="0" w:firstColumn="0" w:lastColumn="0" w:oddVBand="0" w:evenVBand="0" w:oddHBand="1" w:evenHBand="0" w:firstRowFirstColumn="0" w:firstRowLastColumn="0" w:lastRowFirstColumn="0" w:lastRowLastColumn="0"/>
              <w:rPr>
                <w:szCs w:val="22"/>
                <w:lang w:eastAsia="zh-CN"/>
              </w:rPr>
            </w:pPr>
            <w:r w:rsidRPr="00CD4DCB">
              <w:rPr>
                <w:szCs w:val="22"/>
                <w:lang w:eastAsia="zh-CN"/>
              </w:rPr>
              <w:t>what to wear</w:t>
            </w:r>
          </w:p>
          <w:p w14:paraId="00C7C400" w14:textId="77777777" w:rsidR="00464104" w:rsidRPr="00CD4DCB" w:rsidRDefault="00464104" w:rsidP="00CD4DCB">
            <w:pPr>
              <w:pStyle w:val="List"/>
              <w:numPr>
                <w:ilvl w:val="0"/>
                <w:numId w:val="35"/>
              </w:numPr>
              <w:ind w:left="419" w:right="112" w:hanging="283"/>
              <w:cnfStyle w:val="000000100000" w:firstRow="0" w:lastRow="0" w:firstColumn="0" w:lastColumn="0" w:oddVBand="0" w:evenVBand="0" w:oddHBand="1" w:evenHBand="0" w:firstRowFirstColumn="0" w:firstRowLastColumn="0" w:lastRowFirstColumn="0" w:lastRowLastColumn="0"/>
              <w:rPr>
                <w:szCs w:val="22"/>
                <w:lang w:eastAsia="zh-CN"/>
              </w:rPr>
            </w:pPr>
            <w:r w:rsidRPr="00CD4DCB">
              <w:rPr>
                <w:szCs w:val="22"/>
                <w:lang w:eastAsia="zh-CN"/>
              </w:rPr>
              <w:t>weather factor.</w:t>
            </w:r>
          </w:p>
          <w:p w14:paraId="0AB6DB31" w14:textId="51874533" w:rsidR="00464104" w:rsidRPr="00CD4DCB" w:rsidRDefault="00464104" w:rsidP="00CD4DCB">
            <w:pPr>
              <w:ind w:right="112"/>
              <w:cnfStyle w:val="000000100000" w:firstRow="0" w:lastRow="0" w:firstColumn="0" w:lastColumn="0" w:oddVBand="0" w:evenVBand="0" w:oddHBand="1" w:evenHBand="0" w:firstRowFirstColumn="0" w:firstRowLastColumn="0" w:lastRowFirstColumn="0" w:lastRowLastColumn="0"/>
              <w:rPr>
                <w:rStyle w:val="Strong"/>
                <w:sz w:val="22"/>
                <w:szCs w:val="22"/>
                <w:lang w:eastAsia="zh-CN"/>
              </w:rPr>
            </w:pPr>
            <w:r w:rsidRPr="00CD4DCB">
              <w:rPr>
                <w:rStyle w:val="Strong"/>
                <w:sz w:val="22"/>
                <w:szCs w:val="22"/>
                <w:lang w:eastAsia="zh-CN"/>
              </w:rPr>
              <w:t xml:space="preserve">Additional </w:t>
            </w:r>
            <w:r w:rsidR="004C5844" w:rsidRPr="00CD4DCB">
              <w:rPr>
                <w:rStyle w:val="Strong"/>
                <w:sz w:val="22"/>
                <w:szCs w:val="22"/>
                <w:lang w:eastAsia="zh-CN"/>
              </w:rPr>
              <w:t xml:space="preserve">requirements </w:t>
            </w:r>
            <w:r w:rsidRPr="00CD4DCB">
              <w:rPr>
                <w:rStyle w:val="Strong"/>
                <w:sz w:val="22"/>
                <w:szCs w:val="22"/>
                <w:lang w:eastAsia="zh-CN"/>
              </w:rPr>
              <w:t>for students with a background in Arabic:</w:t>
            </w:r>
          </w:p>
          <w:p w14:paraId="24039A34" w14:textId="7293D51E" w:rsidR="00464104" w:rsidRPr="00CD4DCB" w:rsidRDefault="00464104" w:rsidP="00CD4DCB">
            <w:pPr>
              <w:pStyle w:val="List"/>
              <w:numPr>
                <w:ilvl w:val="0"/>
                <w:numId w:val="35"/>
              </w:numPr>
              <w:ind w:left="419" w:right="112" w:hanging="283"/>
              <w:cnfStyle w:val="000000100000" w:firstRow="0" w:lastRow="0" w:firstColumn="0" w:lastColumn="0" w:oddVBand="0" w:evenVBand="0" w:oddHBand="1" w:evenHBand="0" w:firstRowFirstColumn="0" w:firstRowLastColumn="0" w:lastRowFirstColumn="0" w:lastRowLastColumn="0"/>
              <w:rPr>
                <w:szCs w:val="22"/>
                <w:lang w:eastAsia="zh-CN"/>
              </w:rPr>
            </w:pPr>
            <w:r w:rsidRPr="00CD4DCB">
              <w:rPr>
                <w:szCs w:val="22"/>
                <w:lang w:eastAsia="zh-CN"/>
              </w:rPr>
              <w:t>why those activities were selected</w:t>
            </w:r>
            <w:r w:rsidR="00222F67">
              <w:rPr>
                <w:szCs w:val="22"/>
                <w:lang w:eastAsia="zh-CN"/>
              </w:rPr>
              <w:t xml:space="preserve">, </w:t>
            </w:r>
            <w:r w:rsidRPr="00CD4DCB">
              <w:rPr>
                <w:szCs w:val="22"/>
                <w:lang w:eastAsia="zh-CN"/>
              </w:rPr>
              <w:t>for example interests, time, skills, age</w:t>
            </w:r>
          </w:p>
          <w:p w14:paraId="480F5818" w14:textId="77777777" w:rsidR="00464104" w:rsidRPr="00CD4DCB" w:rsidRDefault="00464104" w:rsidP="00CD4DCB">
            <w:pPr>
              <w:pStyle w:val="List"/>
              <w:numPr>
                <w:ilvl w:val="0"/>
                <w:numId w:val="35"/>
              </w:numPr>
              <w:ind w:left="419" w:right="112" w:hanging="283"/>
              <w:cnfStyle w:val="000000100000" w:firstRow="0" w:lastRow="0" w:firstColumn="0" w:lastColumn="0" w:oddVBand="0" w:evenVBand="0" w:oddHBand="1" w:evenHBand="0" w:firstRowFirstColumn="0" w:firstRowLastColumn="0" w:lastRowFirstColumn="0" w:lastRowLastColumn="0"/>
              <w:rPr>
                <w:szCs w:val="22"/>
                <w:lang w:eastAsia="zh-CN"/>
              </w:rPr>
            </w:pPr>
            <w:r w:rsidRPr="00CD4DCB">
              <w:rPr>
                <w:szCs w:val="22"/>
                <w:lang w:eastAsia="zh-CN"/>
              </w:rPr>
              <w:lastRenderedPageBreak/>
              <w:t>negotiate alternative options</w:t>
            </w:r>
          </w:p>
          <w:p w14:paraId="1F6CA1A1" w14:textId="7EE64D73" w:rsidR="00464104" w:rsidRPr="00CD4DCB" w:rsidRDefault="00464104" w:rsidP="00CD4DCB">
            <w:pPr>
              <w:pStyle w:val="List"/>
              <w:numPr>
                <w:ilvl w:val="0"/>
                <w:numId w:val="35"/>
              </w:numPr>
              <w:ind w:left="419" w:right="112" w:hanging="283"/>
              <w:cnfStyle w:val="000000100000" w:firstRow="0" w:lastRow="0" w:firstColumn="0" w:lastColumn="0" w:oddVBand="0" w:evenVBand="0" w:oddHBand="1" w:evenHBand="0" w:firstRowFirstColumn="0" w:firstRowLastColumn="0" w:lastRowFirstColumn="0" w:lastRowLastColumn="0"/>
              <w:rPr>
                <w:szCs w:val="22"/>
                <w:lang w:eastAsia="zh-CN"/>
              </w:rPr>
            </w:pPr>
            <w:r w:rsidRPr="00CD4DCB">
              <w:rPr>
                <w:szCs w:val="22"/>
                <w:lang w:eastAsia="zh-CN"/>
              </w:rPr>
              <w:t>what to expect</w:t>
            </w:r>
            <w:r w:rsidR="005C078E" w:rsidRPr="00CD4DCB">
              <w:rPr>
                <w:szCs w:val="22"/>
                <w:lang w:eastAsia="zh-CN"/>
              </w:rPr>
              <w:t xml:space="preserve">, </w:t>
            </w:r>
            <w:r w:rsidRPr="00CD4DCB">
              <w:rPr>
                <w:szCs w:val="22"/>
                <w:lang w:eastAsia="zh-CN"/>
              </w:rPr>
              <w:t>for example an afternoon full of action, great Australian food.</w:t>
            </w:r>
          </w:p>
        </w:tc>
        <w:tc>
          <w:tcPr>
            <w:tcW w:w="2551" w:type="dxa"/>
            <w:vAlign w:val="top"/>
          </w:tcPr>
          <w:p w14:paraId="4257A37C" w14:textId="77777777" w:rsidR="009451D7" w:rsidRPr="00CD4DCB" w:rsidRDefault="00464104" w:rsidP="00CD4DCB">
            <w:pPr>
              <w:ind w:right="112"/>
              <w:cnfStyle w:val="000000100000" w:firstRow="0" w:lastRow="0" w:firstColumn="0" w:lastColumn="0" w:oddVBand="0" w:evenVBand="0" w:oddHBand="1" w:evenHBand="0" w:firstRowFirstColumn="0" w:firstRowLastColumn="0" w:lastRowFirstColumn="0" w:lastRowLastColumn="0"/>
              <w:rPr>
                <w:szCs w:val="22"/>
                <w:lang w:eastAsia="zh-CN"/>
              </w:rPr>
            </w:pPr>
            <w:r w:rsidRPr="00CD4DCB">
              <w:rPr>
                <w:szCs w:val="22"/>
                <w:lang w:eastAsia="zh-CN"/>
              </w:rPr>
              <w:lastRenderedPageBreak/>
              <w:t>Interacts with others, including some relevant information on:</w:t>
            </w:r>
          </w:p>
          <w:p w14:paraId="3727981A" w14:textId="77777777" w:rsidR="00464104" w:rsidRPr="00CD4DCB" w:rsidRDefault="00464104" w:rsidP="00CD4DCB">
            <w:pPr>
              <w:pStyle w:val="List"/>
              <w:numPr>
                <w:ilvl w:val="0"/>
                <w:numId w:val="35"/>
              </w:numPr>
              <w:ind w:left="419" w:right="112" w:hanging="283"/>
              <w:cnfStyle w:val="000000100000" w:firstRow="0" w:lastRow="0" w:firstColumn="0" w:lastColumn="0" w:oddVBand="0" w:evenVBand="0" w:oddHBand="1" w:evenHBand="0" w:firstRowFirstColumn="0" w:firstRowLastColumn="0" w:lastRowFirstColumn="0" w:lastRowLastColumn="0"/>
              <w:rPr>
                <w:szCs w:val="22"/>
                <w:lang w:eastAsia="zh-CN"/>
              </w:rPr>
            </w:pPr>
            <w:r w:rsidRPr="00CD4DCB">
              <w:rPr>
                <w:szCs w:val="22"/>
                <w:lang w:eastAsia="zh-CN"/>
              </w:rPr>
              <w:t>what are the plans</w:t>
            </w:r>
          </w:p>
          <w:p w14:paraId="0502DEF0" w14:textId="77777777" w:rsidR="00464104" w:rsidRPr="00CD4DCB" w:rsidRDefault="00464104" w:rsidP="00CD4DCB">
            <w:pPr>
              <w:pStyle w:val="List"/>
              <w:numPr>
                <w:ilvl w:val="0"/>
                <w:numId w:val="35"/>
              </w:numPr>
              <w:ind w:left="419" w:right="112" w:hanging="283"/>
              <w:cnfStyle w:val="000000100000" w:firstRow="0" w:lastRow="0" w:firstColumn="0" w:lastColumn="0" w:oddVBand="0" w:evenVBand="0" w:oddHBand="1" w:evenHBand="0" w:firstRowFirstColumn="0" w:firstRowLastColumn="0" w:lastRowFirstColumn="0" w:lastRowLastColumn="0"/>
              <w:rPr>
                <w:szCs w:val="22"/>
                <w:lang w:eastAsia="zh-CN"/>
              </w:rPr>
            </w:pPr>
            <w:r w:rsidRPr="00CD4DCB">
              <w:rPr>
                <w:szCs w:val="22"/>
                <w:lang w:eastAsia="zh-CN"/>
              </w:rPr>
              <w:t>information about the activities</w:t>
            </w:r>
          </w:p>
          <w:p w14:paraId="5A2F4739" w14:textId="77777777" w:rsidR="00464104" w:rsidRPr="00CD4DCB" w:rsidRDefault="00464104" w:rsidP="00CD4DCB">
            <w:pPr>
              <w:pStyle w:val="List"/>
              <w:numPr>
                <w:ilvl w:val="0"/>
                <w:numId w:val="35"/>
              </w:numPr>
              <w:ind w:left="419" w:right="112" w:hanging="283"/>
              <w:cnfStyle w:val="000000100000" w:firstRow="0" w:lastRow="0" w:firstColumn="0" w:lastColumn="0" w:oddVBand="0" w:evenVBand="0" w:oddHBand="1" w:evenHBand="0" w:firstRowFirstColumn="0" w:firstRowLastColumn="0" w:lastRowFirstColumn="0" w:lastRowLastColumn="0"/>
              <w:rPr>
                <w:szCs w:val="22"/>
                <w:lang w:eastAsia="zh-CN"/>
              </w:rPr>
            </w:pPr>
            <w:r w:rsidRPr="00CD4DCB">
              <w:rPr>
                <w:szCs w:val="22"/>
                <w:lang w:eastAsia="zh-CN"/>
              </w:rPr>
              <w:t>how to get to the activities</w:t>
            </w:r>
          </w:p>
          <w:p w14:paraId="62CC2BB9" w14:textId="77777777" w:rsidR="00464104" w:rsidRPr="00CD4DCB" w:rsidRDefault="00464104" w:rsidP="00CD4DCB">
            <w:pPr>
              <w:pStyle w:val="List"/>
              <w:numPr>
                <w:ilvl w:val="0"/>
                <w:numId w:val="35"/>
              </w:numPr>
              <w:ind w:left="419" w:right="112" w:hanging="283"/>
              <w:cnfStyle w:val="000000100000" w:firstRow="0" w:lastRow="0" w:firstColumn="0" w:lastColumn="0" w:oddVBand="0" w:evenVBand="0" w:oddHBand="1" w:evenHBand="0" w:firstRowFirstColumn="0" w:firstRowLastColumn="0" w:lastRowFirstColumn="0" w:lastRowLastColumn="0"/>
              <w:rPr>
                <w:szCs w:val="22"/>
                <w:lang w:eastAsia="zh-CN"/>
              </w:rPr>
            </w:pPr>
            <w:r w:rsidRPr="00CD4DCB">
              <w:rPr>
                <w:szCs w:val="22"/>
                <w:lang w:eastAsia="zh-CN"/>
              </w:rPr>
              <w:t>what to wear</w:t>
            </w:r>
          </w:p>
          <w:p w14:paraId="4DB64620" w14:textId="77777777" w:rsidR="00464104" w:rsidRPr="00CD4DCB" w:rsidRDefault="00464104" w:rsidP="00CD4DCB">
            <w:pPr>
              <w:pStyle w:val="List"/>
              <w:numPr>
                <w:ilvl w:val="0"/>
                <w:numId w:val="35"/>
              </w:numPr>
              <w:ind w:left="419" w:right="112" w:hanging="283"/>
              <w:cnfStyle w:val="000000100000" w:firstRow="0" w:lastRow="0" w:firstColumn="0" w:lastColumn="0" w:oddVBand="0" w:evenVBand="0" w:oddHBand="1" w:evenHBand="0" w:firstRowFirstColumn="0" w:firstRowLastColumn="0" w:lastRowFirstColumn="0" w:lastRowLastColumn="0"/>
              <w:rPr>
                <w:szCs w:val="22"/>
                <w:lang w:eastAsia="zh-CN"/>
              </w:rPr>
            </w:pPr>
            <w:r w:rsidRPr="00CD4DCB">
              <w:rPr>
                <w:szCs w:val="22"/>
                <w:lang w:eastAsia="zh-CN"/>
              </w:rPr>
              <w:t>weather factor.</w:t>
            </w:r>
          </w:p>
          <w:p w14:paraId="64AD255F" w14:textId="585B5B56" w:rsidR="00464104" w:rsidRPr="00CD4DCB" w:rsidRDefault="00464104" w:rsidP="00CD4DCB">
            <w:pPr>
              <w:ind w:right="112"/>
              <w:cnfStyle w:val="000000100000" w:firstRow="0" w:lastRow="0" w:firstColumn="0" w:lastColumn="0" w:oddVBand="0" w:evenVBand="0" w:oddHBand="1" w:evenHBand="0" w:firstRowFirstColumn="0" w:firstRowLastColumn="0" w:lastRowFirstColumn="0" w:lastRowLastColumn="0"/>
              <w:rPr>
                <w:rStyle w:val="Strong"/>
                <w:sz w:val="22"/>
                <w:szCs w:val="22"/>
                <w:lang w:eastAsia="zh-CN"/>
              </w:rPr>
            </w:pPr>
            <w:r w:rsidRPr="00CD4DCB">
              <w:rPr>
                <w:rStyle w:val="Strong"/>
                <w:sz w:val="22"/>
                <w:szCs w:val="22"/>
                <w:lang w:eastAsia="zh-CN"/>
              </w:rPr>
              <w:t xml:space="preserve">Additional </w:t>
            </w:r>
            <w:r w:rsidR="004C5844" w:rsidRPr="00CD4DCB">
              <w:rPr>
                <w:rStyle w:val="Strong"/>
                <w:sz w:val="22"/>
                <w:szCs w:val="22"/>
                <w:lang w:eastAsia="zh-CN"/>
              </w:rPr>
              <w:t xml:space="preserve">requirements </w:t>
            </w:r>
            <w:r w:rsidRPr="00CD4DCB">
              <w:rPr>
                <w:rStyle w:val="Strong"/>
                <w:sz w:val="22"/>
                <w:szCs w:val="22"/>
                <w:lang w:eastAsia="zh-CN"/>
              </w:rPr>
              <w:t>for students with a background in Arabic:</w:t>
            </w:r>
          </w:p>
          <w:p w14:paraId="617F8EFE" w14:textId="781988E9" w:rsidR="00464104" w:rsidRPr="00CD4DCB" w:rsidRDefault="00464104" w:rsidP="00CD4DCB">
            <w:pPr>
              <w:pStyle w:val="List"/>
              <w:numPr>
                <w:ilvl w:val="0"/>
                <w:numId w:val="35"/>
              </w:numPr>
              <w:ind w:left="419" w:right="112" w:hanging="283"/>
              <w:cnfStyle w:val="000000100000" w:firstRow="0" w:lastRow="0" w:firstColumn="0" w:lastColumn="0" w:oddVBand="0" w:evenVBand="0" w:oddHBand="1" w:evenHBand="0" w:firstRowFirstColumn="0" w:firstRowLastColumn="0" w:lastRowFirstColumn="0" w:lastRowLastColumn="0"/>
              <w:rPr>
                <w:szCs w:val="22"/>
                <w:lang w:eastAsia="zh-CN"/>
              </w:rPr>
            </w:pPr>
            <w:r w:rsidRPr="00CD4DCB">
              <w:rPr>
                <w:szCs w:val="22"/>
                <w:lang w:eastAsia="zh-CN"/>
              </w:rPr>
              <w:t>why those activities were selected</w:t>
            </w:r>
            <w:r w:rsidR="00222F67">
              <w:rPr>
                <w:szCs w:val="22"/>
                <w:lang w:eastAsia="zh-CN"/>
              </w:rPr>
              <w:t>,</w:t>
            </w:r>
            <w:r w:rsidRPr="00CD4DCB">
              <w:rPr>
                <w:szCs w:val="22"/>
                <w:lang w:eastAsia="zh-CN"/>
              </w:rPr>
              <w:t xml:space="preserve"> for example interests, time, skills, age</w:t>
            </w:r>
          </w:p>
          <w:p w14:paraId="777BC380" w14:textId="77777777" w:rsidR="00464104" w:rsidRPr="00CD4DCB" w:rsidRDefault="00464104" w:rsidP="00CD4DCB">
            <w:pPr>
              <w:pStyle w:val="List"/>
              <w:numPr>
                <w:ilvl w:val="0"/>
                <w:numId w:val="35"/>
              </w:numPr>
              <w:ind w:left="419" w:right="112" w:hanging="283"/>
              <w:cnfStyle w:val="000000100000" w:firstRow="0" w:lastRow="0" w:firstColumn="0" w:lastColumn="0" w:oddVBand="0" w:evenVBand="0" w:oddHBand="1" w:evenHBand="0" w:firstRowFirstColumn="0" w:firstRowLastColumn="0" w:lastRowFirstColumn="0" w:lastRowLastColumn="0"/>
              <w:rPr>
                <w:szCs w:val="22"/>
                <w:lang w:eastAsia="zh-CN"/>
              </w:rPr>
            </w:pPr>
            <w:r w:rsidRPr="00CD4DCB">
              <w:rPr>
                <w:szCs w:val="22"/>
                <w:lang w:eastAsia="zh-CN"/>
              </w:rPr>
              <w:t xml:space="preserve">negotiate </w:t>
            </w:r>
            <w:r w:rsidRPr="00CD4DCB">
              <w:rPr>
                <w:szCs w:val="22"/>
                <w:lang w:eastAsia="zh-CN"/>
              </w:rPr>
              <w:lastRenderedPageBreak/>
              <w:t>alternative options</w:t>
            </w:r>
          </w:p>
          <w:p w14:paraId="25815BE8" w14:textId="5DE3955F" w:rsidR="00464104" w:rsidRPr="00CD4DCB" w:rsidRDefault="00464104" w:rsidP="00CD4DCB">
            <w:pPr>
              <w:pStyle w:val="List"/>
              <w:numPr>
                <w:ilvl w:val="0"/>
                <w:numId w:val="35"/>
              </w:numPr>
              <w:ind w:left="419" w:right="112" w:hanging="283"/>
              <w:cnfStyle w:val="000000100000" w:firstRow="0" w:lastRow="0" w:firstColumn="0" w:lastColumn="0" w:oddVBand="0" w:evenVBand="0" w:oddHBand="1" w:evenHBand="0" w:firstRowFirstColumn="0" w:firstRowLastColumn="0" w:lastRowFirstColumn="0" w:lastRowLastColumn="0"/>
              <w:rPr>
                <w:szCs w:val="22"/>
                <w:lang w:eastAsia="zh-CN"/>
              </w:rPr>
            </w:pPr>
            <w:r w:rsidRPr="00CD4DCB">
              <w:rPr>
                <w:szCs w:val="22"/>
                <w:lang w:eastAsia="zh-CN"/>
              </w:rPr>
              <w:t>what to expect</w:t>
            </w:r>
            <w:r w:rsidR="005C078E" w:rsidRPr="00CD4DCB">
              <w:rPr>
                <w:szCs w:val="22"/>
                <w:lang w:eastAsia="zh-CN"/>
              </w:rPr>
              <w:t xml:space="preserve">, </w:t>
            </w:r>
            <w:r w:rsidRPr="00CD4DCB">
              <w:rPr>
                <w:szCs w:val="22"/>
                <w:lang w:eastAsia="zh-CN"/>
              </w:rPr>
              <w:t>for example an afternoon full of action, great Australian food.</w:t>
            </w:r>
          </w:p>
        </w:tc>
        <w:tc>
          <w:tcPr>
            <w:tcW w:w="2551" w:type="dxa"/>
            <w:vAlign w:val="top"/>
          </w:tcPr>
          <w:p w14:paraId="353FB4AF" w14:textId="18E5EF8B" w:rsidR="009451D7" w:rsidRPr="00CD4DCB" w:rsidRDefault="00464104" w:rsidP="00CD4DCB">
            <w:pPr>
              <w:ind w:right="112"/>
              <w:cnfStyle w:val="000000100000" w:firstRow="0" w:lastRow="0" w:firstColumn="0" w:lastColumn="0" w:oddVBand="0" w:evenVBand="0" w:oddHBand="1" w:evenHBand="0" w:firstRowFirstColumn="0" w:firstRowLastColumn="0" w:lastRowFirstColumn="0" w:lastRowLastColumn="0"/>
              <w:rPr>
                <w:szCs w:val="22"/>
                <w:lang w:eastAsia="zh-CN"/>
              </w:rPr>
            </w:pPr>
            <w:r w:rsidRPr="00CD4DCB">
              <w:rPr>
                <w:szCs w:val="22"/>
                <w:lang w:eastAsia="zh-CN"/>
              </w:rPr>
              <w:lastRenderedPageBreak/>
              <w:t>Attempts to interact with others with limited information on:</w:t>
            </w:r>
          </w:p>
          <w:p w14:paraId="68036DD2" w14:textId="77777777" w:rsidR="00464104" w:rsidRPr="00CD4DCB" w:rsidRDefault="00464104" w:rsidP="00CD4DCB">
            <w:pPr>
              <w:pStyle w:val="List"/>
              <w:numPr>
                <w:ilvl w:val="0"/>
                <w:numId w:val="35"/>
              </w:numPr>
              <w:ind w:left="419" w:right="112" w:hanging="283"/>
              <w:cnfStyle w:val="000000100000" w:firstRow="0" w:lastRow="0" w:firstColumn="0" w:lastColumn="0" w:oddVBand="0" w:evenVBand="0" w:oddHBand="1" w:evenHBand="0" w:firstRowFirstColumn="0" w:firstRowLastColumn="0" w:lastRowFirstColumn="0" w:lastRowLastColumn="0"/>
              <w:rPr>
                <w:szCs w:val="22"/>
                <w:lang w:eastAsia="zh-CN"/>
              </w:rPr>
            </w:pPr>
            <w:r w:rsidRPr="00CD4DCB">
              <w:rPr>
                <w:szCs w:val="22"/>
                <w:lang w:eastAsia="zh-CN"/>
              </w:rPr>
              <w:t>what are the plans</w:t>
            </w:r>
          </w:p>
          <w:p w14:paraId="6698FFBB" w14:textId="77777777" w:rsidR="00464104" w:rsidRPr="00CD4DCB" w:rsidRDefault="00464104" w:rsidP="00CD4DCB">
            <w:pPr>
              <w:pStyle w:val="List"/>
              <w:numPr>
                <w:ilvl w:val="0"/>
                <w:numId w:val="35"/>
              </w:numPr>
              <w:ind w:left="419" w:right="112" w:hanging="283"/>
              <w:cnfStyle w:val="000000100000" w:firstRow="0" w:lastRow="0" w:firstColumn="0" w:lastColumn="0" w:oddVBand="0" w:evenVBand="0" w:oddHBand="1" w:evenHBand="0" w:firstRowFirstColumn="0" w:firstRowLastColumn="0" w:lastRowFirstColumn="0" w:lastRowLastColumn="0"/>
              <w:rPr>
                <w:szCs w:val="22"/>
                <w:lang w:eastAsia="zh-CN"/>
              </w:rPr>
            </w:pPr>
            <w:r w:rsidRPr="00CD4DCB">
              <w:rPr>
                <w:szCs w:val="22"/>
                <w:lang w:eastAsia="zh-CN"/>
              </w:rPr>
              <w:t>information about the activities</w:t>
            </w:r>
          </w:p>
          <w:p w14:paraId="16979F19" w14:textId="77777777" w:rsidR="00464104" w:rsidRPr="00CD4DCB" w:rsidRDefault="00464104" w:rsidP="00CD4DCB">
            <w:pPr>
              <w:pStyle w:val="List"/>
              <w:numPr>
                <w:ilvl w:val="0"/>
                <w:numId w:val="35"/>
              </w:numPr>
              <w:ind w:left="419" w:right="112" w:hanging="283"/>
              <w:cnfStyle w:val="000000100000" w:firstRow="0" w:lastRow="0" w:firstColumn="0" w:lastColumn="0" w:oddVBand="0" w:evenVBand="0" w:oddHBand="1" w:evenHBand="0" w:firstRowFirstColumn="0" w:firstRowLastColumn="0" w:lastRowFirstColumn="0" w:lastRowLastColumn="0"/>
              <w:rPr>
                <w:szCs w:val="22"/>
                <w:lang w:eastAsia="zh-CN"/>
              </w:rPr>
            </w:pPr>
            <w:r w:rsidRPr="00CD4DCB">
              <w:rPr>
                <w:szCs w:val="22"/>
                <w:lang w:eastAsia="zh-CN"/>
              </w:rPr>
              <w:t>how to get to the activities</w:t>
            </w:r>
          </w:p>
          <w:p w14:paraId="51BF46B7" w14:textId="77777777" w:rsidR="00464104" w:rsidRPr="00CD4DCB" w:rsidRDefault="00464104" w:rsidP="00CD4DCB">
            <w:pPr>
              <w:pStyle w:val="List"/>
              <w:numPr>
                <w:ilvl w:val="0"/>
                <w:numId w:val="35"/>
              </w:numPr>
              <w:ind w:left="419" w:right="112" w:hanging="283"/>
              <w:cnfStyle w:val="000000100000" w:firstRow="0" w:lastRow="0" w:firstColumn="0" w:lastColumn="0" w:oddVBand="0" w:evenVBand="0" w:oddHBand="1" w:evenHBand="0" w:firstRowFirstColumn="0" w:firstRowLastColumn="0" w:lastRowFirstColumn="0" w:lastRowLastColumn="0"/>
              <w:rPr>
                <w:szCs w:val="22"/>
                <w:lang w:eastAsia="zh-CN"/>
              </w:rPr>
            </w:pPr>
            <w:r w:rsidRPr="00CD4DCB">
              <w:rPr>
                <w:szCs w:val="22"/>
                <w:lang w:eastAsia="zh-CN"/>
              </w:rPr>
              <w:t>what to wear</w:t>
            </w:r>
          </w:p>
          <w:p w14:paraId="3208C302" w14:textId="77777777" w:rsidR="00464104" w:rsidRPr="00CD4DCB" w:rsidRDefault="00464104" w:rsidP="00CD4DCB">
            <w:pPr>
              <w:pStyle w:val="List"/>
              <w:numPr>
                <w:ilvl w:val="0"/>
                <w:numId w:val="35"/>
              </w:numPr>
              <w:ind w:left="419" w:right="112" w:hanging="283"/>
              <w:cnfStyle w:val="000000100000" w:firstRow="0" w:lastRow="0" w:firstColumn="0" w:lastColumn="0" w:oddVBand="0" w:evenVBand="0" w:oddHBand="1" w:evenHBand="0" w:firstRowFirstColumn="0" w:firstRowLastColumn="0" w:lastRowFirstColumn="0" w:lastRowLastColumn="0"/>
              <w:rPr>
                <w:szCs w:val="22"/>
                <w:lang w:eastAsia="zh-CN"/>
              </w:rPr>
            </w:pPr>
            <w:r w:rsidRPr="00CD4DCB">
              <w:rPr>
                <w:szCs w:val="22"/>
                <w:lang w:eastAsia="zh-CN"/>
              </w:rPr>
              <w:t>weather factor.</w:t>
            </w:r>
          </w:p>
          <w:p w14:paraId="152DE61E" w14:textId="7EC8379F" w:rsidR="00464104" w:rsidRPr="00CD4DCB" w:rsidRDefault="00464104" w:rsidP="00CD4DCB">
            <w:pPr>
              <w:ind w:right="112"/>
              <w:cnfStyle w:val="000000100000" w:firstRow="0" w:lastRow="0" w:firstColumn="0" w:lastColumn="0" w:oddVBand="0" w:evenVBand="0" w:oddHBand="1" w:evenHBand="0" w:firstRowFirstColumn="0" w:firstRowLastColumn="0" w:lastRowFirstColumn="0" w:lastRowLastColumn="0"/>
              <w:rPr>
                <w:rStyle w:val="Strong"/>
                <w:sz w:val="22"/>
                <w:szCs w:val="22"/>
                <w:lang w:eastAsia="zh-CN"/>
              </w:rPr>
            </w:pPr>
            <w:r w:rsidRPr="00CD4DCB">
              <w:rPr>
                <w:rStyle w:val="Strong"/>
                <w:sz w:val="22"/>
                <w:szCs w:val="22"/>
                <w:lang w:eastAsia="zh-CN"/>
              </w:rPr>
              <w:t xml:space="preserve">Additional </w:t>
            </w:r>
            <w:r w:rsidR="004C5844" w:rsidRPr="00CD4DCB">
              <w:rPr>
                <w:rStyle w:val="Strong"/>
                <w:sz w:val="22"/>
                <w:szCs w:val="22"/>
                <w:lang w:eastAsia="zh-CN"/>
              </w:rPr>
              <w:t xml:space="preserve">requirements </w:t>
            </w:r>
            <w:r w:rsidRPr="00CD4DCB">
              <w:rPr>
                <w:rStyle w:val="Strong"/>
                <w:sz w:val="22"/>
                <w:szCs w:val="22"/>
                <w:lang w:eastAsia="zh-CN"/>
              </w:rPr>
              <w:t>for students with a background in Arabic:</w:t>
            </w:r>
          </w:p>
          <w:p w14:paraId="1CE1BDD4" w14:textId="0D85CEF7" w:rsidR="00464104" w:rsidRPr="00CD4DCB" w:rsidRDefault="00464104" w:rsidP="00CD4DCB">
            <w:pPr>
              <w:pStyle w:val="List"/>
              <w:numPr>
                <w:ilvl w:val="0"/>
                <w:numId w:val="35"/>
              </w:numPr>
              <w:ind w:left="419" w:right="112" w:hanging="283"/>
              <w:cnfStyle w:val="000000100000" w:firstRow="0" w:lastRow="0" w:firstColumn="0" w:lastColumn="0" w:oddVBand="0" w:evenVBand="0" w:oddHBand="1" w:evenHBand="0" w:firstRowFirstColumn="0" w:firstRowLastColumn="0" w:lastRowFirstColumn="0" w:lastRowLastColumn="0"/>
              <w:rPr>
                <w:szCs w:val="22"/>
                <w:lang w:eastAsia="zh-CN"/>
              </w:rPr>
            </w:pPr>
            <w:r w:rsidRPr="00CD4DCB">
              <w:rPr>
                <w:szCs w:val="22"/>
                <w:lang w:eastAsia="zh-CN"/>
              </w:rPr>
              <w:t>why those activities were selected</w:t>
            </w:r>
            <w:r w:rsidR="00222F67">
              <w:rPr>
                <w:szCs w:val="22"/>
                <w:lang w:eastAsia="zh-CN"/>
              </w:rPr>
              <w:t>,</w:t>
            </w:r>
            <w:r w:rsidRPr="00CD4DCB">
              <w:rPr>
                <w:szCs w:val="22"/>
                <w:lang w:eastAsia="zh-CN"/>
              </w:rPr>
              <w:t xml:space="preserve"> for example interests, time, skills, age</w:t>
            </w:r>
          </w:p>
          <w:p w14:paraId="5AB72E4C" w14:textId="77777777" w:rsidR="00464104" w:rsidRPr="00CD4DCB" w:rsidRDefault="00464104" w:rsidP="00CD4DCB">
            <w:pPr>
              <w:pStyle w:val="List"/>
              <w:numPr>
                <w:ilvl w:val="0"/>
                <w:numId w:val="35"/>
              </w:numPr>
              <w:ind w:left="419" w:right="112" w:hanging="283"/>
              <w:cnfStyle w:val="000000100000" w:firstRow="0" w:lastRow="0" w:firstColumn="0" w:lastColumn="0" w:oddVBand="0" w:evenVBand="0" w:oddHBand="1" w:evenHBand="0" w:firstRowFirstColumn="0" w:firstRowLastColumn="0" w:lastRowFirstColumn="0" w:lastRowLastColumn="0"/>
              <w:rPr>
                <w:szCs w:val="22"/>
                <w:lang w:eastAsia="zh-CN"/>
              </w:rPr>
            </w:pPr>
            <w:r w:rsidRPr="00CD4DCB">
              <w:rPr>
                <w:szCs w:val="22"/>
                <w:lang w:eastAsia="zh-CN"/>
              </w:rPr>
              <w:t>negotiate alternative options</w:t>
            </w:r>
          </w:p>
          <w:p w14:paraId="6EAF9285" w14:textId="401E1A4B" w:rsidR="00464104" w:rsidRPr="00CD4DCB" w:rsidRDefault="00464104" w:rsidP="00CD4DCB">
            <w:pPr>
              <w:pStyle w:val="List"/>
              <w:numPr>
                <w:ilvl w:val="0"/>
                <w:numId w:val="35"/>
              </w:numPr>
              <w:ind w:left="419" w:right="112" w:hanging="283"/>
              <w:cnfStyle w:val="000000100000" w:firstRow="0" w:lastRow="0" w:firstColumn="0" w:lastColumn="0" w:oddVBand="0" w:evenVBand="0" w:oddHBand="1" w:evenHBand="0" w:firstRowFirstColumn="0" w:firstRowLastColumn="0" w:lastRowFirstColumn="0" w:lastRowLastColumn="0"/>
              <w:rPr>
                <w:szCs w:val="22"/>
                <w:lang w:eastAsia="zh-CN"/>
              </w:rPr>
            </w:pPr>
            <w:r w:rsidRPr="00CD4DCB">
              <w:rPr>
                <w:szCs w:val="22"/>
                <w:lang w:eastAsia="zh-CN"/>
              </w:rPr>
              <w:lastRenderedPageBreak/>
              <w:t>what to expect</w:t>
            </w:r>
            <w:r w:rsidR="005C078E" w:rsidRPr="00CD4DCB">
              <w:rPr>
                <w:szCs w:val="22"/>
                <w:lang w:eastAsia="zh-CN"/>
              </w:rPr>
              <w:t xml:space="preserve">, </w:t>
            </w:r>
            <w:r w:rsidRPr="00CD4DCB">
              <w:rPr>
                <w:szCs w:val="22"/>
                <w:lang w:eastAsia="zh-CN"/>
              </w:rPr>
              <w:t>for example an afternoon full of action, great Australian food.</w:t>
            </w:r>
          </w:p>
        </w:tc>
      </w:tr>
      <w:tr w:rsidR="003957DA" w:rsidRPr="009451D7" w14:paraId="67A1EE4F" w14:textId="77777777" w:rsidTr="002148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vAlign w:val="top"/>
          </w:tcPr>
          <w:p w14:paraId="4A0F861A" w14:textId="26C1464F" w:rsidR="009451D7" w:rsidRPr="00D93D9E" w:rsidRDefault="00464104" w:rsidP="00D93D9E">
            <w:pPr>
              <w:rPr>
                <w:b w:val="0"/>
                <w:lang w:eastAsia="zh-CN"/>
              </w:rPr>
            </w:pPr>
            <w:r w:rsidRPr="00D93D9E">
              <w:rPr>
                <w:b w:val="0"/>
                <w:lang w:eastAsia="zh-CN"/>
              </w:rPr>
              <w:lastRenderedPageBreak/>
              <w:t>LAR5-5U demonstrates how Arabic pronunciation and intonation are used to convey meaning</w:t>
            </w:r>
          </w:p>
        </w:tc>
        <w:tc>
          <w:tcPr>
            <w:tcW w:w="2551" w:type="dxa"/>
            <w:vAlign w:val="top"/>
          </w:tcPr>
          <w:p w14:paraId="09C7E91C" w14:textId="77777777" w:rsidR="00464104" w:rsidRDefault="00464104" w:rsidP="00464104">
            <w:pPr>
              <w:cnfStyle w:val="000000010000" w:firstRow="0" w:lastRow="0" w:firstColumn="0" w:lastColumn="0" w:oddVBand="0" w:evenVBand="0" w:oddHBand="0" w:evenHBand="1" w:firstRowFirstColumn="0" w:firstRowLastColumn="0" w:lastRowFirstColumn="0" w:lastRowLastColumn="0"/>
            </w:pPr>
            <w:r w:rsidRPr="000736FC">
              <w:t>Communicates ideas and information effectively and fluently with authentic intonation and pronunciation.</w:t>
            </w:r>
          </w:p>
          <w:p w14:paraId="554691D7" w14:textId="7ADDCB0A" w:rsidR="00464104" w:rsidRPr="00464104" w:rsidRDefault="004C5844" w:rsidP="00464104">
            <w:pPr>
              <w:cnfStyle w:val="000000010000" w:firstRow="0" w:lastRow="0" w:firstColumn="0" w:lastColumn="0" w:oddVBand="0" w:evenVBand="0" w:oddHBand="0" w:evenHBand="1" w:firstRowFirstColumn="0" w:firstRowLastColumn="0" w:lastRowFirstColumn="0" w:lastRowLastColumn="0"/>
              <w:rPr>
                <w:rStyle w:val="Strong"/>
                <w:sz w:val="22"/>
                <w:szCs w:val="22"/>
              </w:rPr>
            </w:pPr>
            <w:r>
              <w:rPr>
                <w:rStyle w:val="Strong"/>
                <w:sz w:val="22"/>
                <w:szCs w:val="22"/>
              </w:rPr>
              <w:t>For s</w:t>
            </w:r>
            <w:r w:rsidR="00464104" w:rsidRPr="00464104">
              <w:rPr>
                <w:rStyle w:val="Strong"/>
                <w:sz w:val="22"/>
                <w:szCs w:val="22"/>
              </w:rPr>
              <w:t>tudents with a background in Arabic:</w:t>
            </w:r>
          </w:p>
          <w:p w14:paraId="50987D18" w14:textId="3F9D007C" w:rsidR="009451D7" w:rsidRPr="004A7018" w:rsidRDefault="00464104" w:rsidP="00464104">
            <w:pPr>
              <w:cnfStyle w:val="000000010000" w:firstRow="0" w:lastRow="0" w:firstColumn="0" w:lastColumn="0" w:oddVBand="0" w:evenVBand="0" w:oddHBand="0" w:evenHBand="1" w:firstRowFirstColumn="0" w:firstRowLastColumn="0" w:lastRowFirstColumn="0" w:lastRowLastColumn="0"/>
              <w:rPr>
                <w:rFonts w:eastAsia="Helvetica Neue"/>
                <w:b/>
              </w:rPr>
            </w:pPr>
            <w:r w:rsidRPr="00FB5F08">
              <w:t>Speaks confidently with a high degree of fluency, using accurate pronunciation and intonation with no errors.</w:t>
            </w:r>
          </w:p>
        </w:tc>
        <w:tc>
          <w:tcPr>
            <w:tcW w:w="2551" w:type="dxa"/>
            <w:vAlign w:val="top"/>
          </w:tcPr>
          <w:p w14:paraId="7388301B" w14:textId="627CF98B" w:rsidR="00464104" w:rsidRPr="00464104" w:rsidRDefault="00464104" w:rsidP="00464104">
            <w:pPr>
              <w:cnfStyle w:val="000000010000" w:firstRow="0" w:lastRow="0" w:firstColumn="0" w:lastColumn="0" w:oddVBand="0" w:evenVBand="0" w:oddHBand="0" w:evenHBand="1" w:firstRowFirstColumn="0" w:firstRowLastColumn="0" w:lastRowFirstColumn="0" w:lastRowLastColumn="0"/>
              <w:rPr>
                <w:lang w:eastAsia="zh-CN"/>
              </w:rPr>
            </w:pPr>
            <w:r w:rsidRPr="00464104">
              <w:rPr>
                <w:lang w:eastAsia="zh-CN"/>
              </w:rPr>
              <w:t>Communicates ideas and information effectively and fluently with clear intonation and pronunciation</w:t>
            </w:r>
            <w:r w:rsidR="00975468">
              <w:rPr>
                <w:lang w:eastAsia="zh-CN"/>
              </w:rPr>
              <w:t>,</w:t>
            </w:r>
            <w:r w:rsidRPr="00464104">
              <w:rPr>
                <w:lang w:eastAsia="zh-CN"/>
              </w:rPr>
              <w:t xml:space="preserve"> with minimal errors.</w:t>
            </w:r>
          </w:p>
          <w:p w14:paraId="5D6BC26D" w14:textId="77777777" w:rsidR="004C5844" w:rsidRPr="00464104" w:rsidRDefault="004C5844" w:rsidP="004C5844">
            <w:pPr>
              <w:cnfStyle w:val="000000010000" w:firstRow="0" w:lastRow="0" w:firstColumn="0" w:lastColumn="0" w:oddVBand="0" w:evenVBand="0" w:oddHBand="0" w:evenHBand="1" w:firstRowFirstColumn="0" w:firstRowLastColumn="0" w:lastRowFirstColumn="0" w:lastRowLastColumn="0"/>
              <w:rPr>
                <w:rStyle w:val="Strong"/>
                <w:sz w:val="22"/>
                <w:szCs w:val="22"/>
              </w:rPr>
            </w:pPr>
            <w:r>
              <w:rPr>
                <w:rStyle w:val="Strong"/>
                <w:sz w:val="22"/>
                <w:szCs w:val="22"/>
              </w:rPr>
              <w:t>For s</w:t>
            </w:r>
            <w:r w:rsidRPr="00464104">
              <w:rPr>
                <w:rStyle w:val="Strong"/>
                <w:sz w:val="22"/>
                <w:szCs w:val="22"/>
              </w:rPr>
              <w:t>tudents with a background in Arabic:</w:t>
            </w:r>
          </w:p>
          <w:p w14:paraId="0503DFE8" w14:textId="06567404" w:rsidR="009451D7" w:rsidRPr="009451D7" w:rsidRDefault="00464104" w:rsidP="00464104">
            <w:pPr>
              <w:cnfStyle w:val="000000010000" w:firstRow="0" w:lastRow="0" w:firstColumn="0" w:lastColumn="0" w:oddVBand="0" w:evenVBand="0" w:oddHBand="0" w:evenHBand="1" w:firstRowFirstColumn="0" w:firstRowLastColumn="0" w:lastRowFirstColumn="0" w:lastRowLastColumn="0"/>
              <w:rPr>
                <w:lang w:eastAsia="zh-CN"/>
              </w:rPr>
            </w:pPr>
            <w:r w:rsidRPr="00464104">
              <w:rPr>
                <w:lang w:eastAsia="zh-CN"/>
              </w:rPr>
              <w:t>Speaks confidently with an excellent degree of accuracy using accurate pronunciation and intonation with minimal errors.</w:t>
            </w:r>
          </w:p>
        </w:tc>
        <w:tc>
          <w:tcPr>
            <w:tcW w:w="2551" w:type="dxa"/>
            <w:vAlign w:val="top"/>
          </w:tcPr>
          <w:p w14:paraId="4BFFBF8C" w14:textId="6F7E3923" w:rsidR="00464104" w:rsidRPr="00464104" w:rsidRDefault="00464104" w:rsidP="00464104">
            <w:pPr>
              <w:cnfStyle w:val="000000010000" w:firstRow="0" w:lastRow="0" w:firstColumn="0" w:lastColumn="0" w:oddVBand="0" w:evenVBand="0" w:oddHBand="0" w:evenHBand="1" w:firstRowFirstColumn="0" w:firstRowLastColumn="0" w:lastRowFirstColumn="0" w:lastRowLastColumn="0"/>
              <w:rPr>
                <w:lang w:eastAsia="zh-CN"/>
              </w:rPr>
            </w:pPr>
            <w:r w:rsidRPr="00464104">
              <w:rPr>
                <w:lang w:eastAsia="zh-CN"/>
              </w:rPr>
              <w:t>Communicates ideas and information with some degree of fluency, clear intonation and pronunciation</w:t>
            </w:r>
            <w:r w:rsidR="00975468">
              <w:rPr>
                <w:lang w:eastAsia="zh-CN"/>
              </w:rPr>
              <w:t>,</w:t>
            </w:r>
            <w:r w:rsidRPr="00464104">
              <w:rPr>
                <w:lang w:eastAsia="zh-CN"/>
              </w:rPr>
              <w:t xml:space="preserve"> with some errors.</w:t>
            </w:r>
          </w:p>
          <w:p w14:paraId="0A0EC4DD" w14:textId="77777777" w:rsidR="004C5844" w:rsidRPr="00464104" w:rsidRDefault="004C5844" w:rsidP="004C5844">
            <w:pPr>
              <w:cnfStyle w:val="000000010000" w:firstRow="0" w:lastRow="0" w:firstColumn="0" w:lastColumn="0" w:oddVBand="0" w:evenVBand="0" w:oddHBand="0" w:evenHBand="1" w:firstRowFirstColumn="0" w:firstRowLastColumn="0" w:lastRowFirstColumn="0" w:lastRowLastColumn="0"/>
              <w:rPr>
                <w:rStyle w:val="Strong"/>
                <w:sz w:val="22"/>
                <w:szCs w:val="22"/>
              </w:rPr>
            </w:pPr>
            <w:r>
              <w:rPr>
                <w:rStyle w:val="Strong"/>
                <w:sz w:val="22"/>
                <w:szCs w:val="22"/>
              </w:rPr>
              <w:t>For s</w:t>
            </w:r>
            <w:r w:rsidRPr="00464104">
              <w:rPr>
                <w:rStyle w:val="Strong"/>
                <w:sz w:val="22"/>
                <w:szCs w:val="22"/>
              </w:rPr>
              <w:t>tudents with a background in Arabic:</w:t>
            </w:r>
          </w:p>
          <w:p w14:paraId="00B18720" w14:textId="7B60012D" w:rsidR="009451D7" w:rsidRPr="009451D7" w:rsidRDefault="00464104" w:rsidP="00464104">
            <w:pPr>
              <w:cnfStyle w:val="000000010000" w:firstRow="0" w:lastRow="0" w:firstColumn="0" w:lastColumn="0" w:oddVBand="0" w:evenVBand="0" w:oddHBand="0" w:evenHBand="1" w:firstRowFirstColumn="0" w:firstRowLastColumn="0" w:lastRowFirstColumn="0" w:lastRowLastColumn="0"/>
              <w:rPr>
                <w:lang w:eastAsia="zh-CN"/>
              </w:rPr>
            </w:pPr>
            <w:r w:rsidRPr="00464104">
              <w:rPr>
                <w:lang w:eastAsia="zh-CN"/>
              </w:rPr>
              <w:t>Speaks confidently and fluently, using correct pronunciation and intonation with occasional errors.</w:t>
            </w:r>
          </w:p>
        </w:tc>
        <w:tc>
          <w:tcPr>
            <w:tcW w:w="2551" w:type="dxa"/>
            <w:vAlign w:val="top"/>
          </w:tcPr>
          <w:p w14:paraId="50889E19" w14:textId="77777777" w:rsidR="00464104" w:rsidRPr="00464104" w:rsidRDefault="00464104" w:rsidP="00464104">
            <w:pPr>
              <w:cnfStyle w:val="000000010000" w:firstRow="0" w:lastRow="0" w:firstColumn="0" w:lastColumn="0" w:oddVBand="0" w:evenVBand="0" w:oddHBand="0" w:evenHBand="1" w:firstRowFirstColumn="0" w:firstRowLastColumn="0" w:lastRowFirstColumn="0" w:lastRowLastColumn="0"/>
              <w:rPr>
                <w:lang w:eastAsia="zh-CN"/>
              </w:rPr>
            </w:pPr>
            <w:r w:rsidRPr="00464104">
              <w:rPr>
                <w:lang w:eastAsia="zh-CN"/>
              </w:rPr>
              <w:t>Communicates ideas and information with errors in intonation and pronunciation that may hinder comprehension.</w:t>
            </w:r>
          </w:p>
          <w:p w14:paraId="73A31006" w14:textId="77777777" w:rsidR="004C5844" w:rsidRPr="00464104" w:rsidRDefault="004C5844" w:rsidP="004C5844">
            <w:pPr>
              <w:cnfStyle w:val="000000010000" w:firstRow="0" w:lastRow="0" w:firstColumn="0" w:lastColumn="0" w:oddVBand="0" w:evenVBand="0" w:oddHBand="0" w:evenHBand="1" w:firstRowFirstColumn="0" w:firstRowLastColumn="0" w:lastRowFirstColumn="0" w:lastRowLastColumn="0"/>
              <w:rPr>
                <w:rStyle w:val="Strong"/>
                <w:sz w:val="22"/>
                <w:szCs w:val="22"/>
              </w:rPr>
            </w:pPr>
            <w:r>
              <w:rPr>
                <w:rStyle w:val="Strong"/>
                <w:sz w:val="22"/>
                <w:szCs w:val="22"/>
              </w:rPr>
              <w:t>For s</w:t>
            </w:r>
            <w:r w:rsidRPr="00464104">
              <w:rPr>
                <w:rStyle w:val="Strong"/>
                <w:sz w:val="22"/>
                <w:szCs w:val="22"/>
              </w:rPr>
              <w:t>tudents with a background in Arabic:</w:t>
            </w:r>
          </w:p>
          <w:p w14:paraId="359980D0" w14:textId="622A0476" w:rsidR="009451D7" w:rsidRPr="009451D7" w:rsidRDefault="00464104" w:rsidP="00464104">
            <w:pPr>
              <w:cnfStyle w:val="000000010000" w:firstRow="0" w:lastRow="0" w:firstColumn="0" w:lastColumn="0" w:oddVBand="0" w:evenVBand="0" w:oddHBand="0" w:evenHBand="1" w:firstRowFirstColumn="0" w:firstRowLastColumn="0" w:lastRowFirstColumn="0" w:lastRowLastColumn="0"/>
              <w:rPr>
                <w:lang w:eastAsia="zh-CN"/>
              </w:rPr>
            </w:pPr>
            <w:r w:rsidRPr="00464104">
              <w:rPr>
                <w:lang w:eastAsia="zh-CN"/>
              </w:rPr>
              <w:t>Speaks with some degree of fluency using correct pronunciation and intonation, with frequent errors.</w:t>
            </w:r>
          </w:p>
        </w:tc>
        <w:tc>
          <w:tcPr>
            <w:tcW w:w="2551" w:type="dxa"/>
            <w:vAlign w:val="top"/>
          </w:tcPr>
          <w:p w14:paraId="159FCE14" w14:textId="77777777" w:rsidR="00464104" w:rsidRPr="00464104" w:rsidRDefault="00464104" w:rsidP="00464104">
            <w:pPr>
              <w:cnfStyle w:val="000000010000" w:firstRow="0" w:lastRow="0" w:firstColumn="0" w:lastColumn="0" w:oddVBand="0" w:evenVBand="0" w:oddHBand="0" w:evenHBand="1" w:firstRowFirstColumn="0" w:firstRowLastColumn="0" w:lastRowFirstColumn="0" w:lastRowLastColumn="0"/>
              <w:rPr>
                <w:lang w:eastAsia="zh-CN"/>
              </w:rPr>
            </w:pPr>
            <w:r w:rsidRPr="00464104">
              <w:rPr>
                <w:lang w:eastAsia="zh-CN"/>
              </w:rPr>
              <w:t>Attempts to communicate ideas and information with basic level of intonation and pronunciation that hinder communication.</w:t>
            </w:r>
          </w:p>
          <w:p w14:paraId="51AAA9CB" w14:textId="77777777" w:rsidR="004C5844" w:rsidRPr="00464104" w:rsidRDefault="004C5844" w:rsidP="004C5844">
            <w:pPr>
              <w:cnfStyle w:val="000000010000" w:firstRow="0" w:lastRow="0" w:firstColumn="0" w:lastColumn="0" w:oddVBand="0" w:evenVBand="0" w:oddHBand="0" w:evenHBand="1" w:firstRowFirstColumn="0" w:firstRowLastColumn="0" w:lastRowFirstColumn="0" w:lastRowLastColumn="0"/>
              <w:rPr>
                <w:rStyle w:val="Strong"/>
                <w:sz w:val="22"/>
                <w:szCs w:val="22"/>
              </w:rPr>
            </w:pPr>
            <w:r>
              <w:rPr>
                <w:rStyle w:val="Strong"/>
                <w:sz w:val="22"/>
                <w:szCs w:val="22"/>
              </w:rPr>
              <w:t>For s</w:t>
            </w:r>
            <w:r w:rsidRPr="00464104">
              <w:rPr>
                <w:rStyle w:val="Strong"/>
                <w:sz w:val="22"/>
                <w:szCs w:val="22"/>
              </w:rPr>
              <w:t>tudents with a background in Arabic:</w:t>
            </w:r>
          </w:p>
          <w:p w14:paraId="5CEF6927" w14:textId="6D6FE054" w:rsidR="009451D7" w:rsidRPr="009451D7" w:rsidRDefault="00464104" w:rsidP="00464104">
            <w:pPr>
              <w:cnfStyle w:val="000000010000" w:firstRow="0" w:lastRow="0" w:firstColumn="0" w:lastColumn="0" w:oddVBand="0" w:evenVBand="0" w:oddHBand="0" w:evenHBand="1" w:firstRowFirstColumn="0" w:firstRowLastColumn="0" w:lastRowFirstColumn="0" w:lastRowLastColumn="0"/>
              <w:rPr>
                <w:lang w:eastAsia="zh-CN"/>
              </w:rPr>
            </w:pPr>
            <w:r w:rsidRPr="00464104">
              <w:rPr>
                <w:lang w:eastAsia="zh-CN"/>
              </w:rPr>
              <w:t>Speaks with frequent and basic errors in pronunciation and intonation, with poor diction and enunciation.</w:t>
            </w:r>
          </w:p>
        </w:tc>
      </w:tr>
      <w:tr w:rsidR="004A7018" w:rsidRPr="009451D7" w14:paraId="4A16EE3F" w14:textId="77777777" w:rsidTr="00214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vAlign w:val="top"/>
          </w:tcPr>
          <w:p w14:paraId="02F72250" w14:textId="749C1B83" w:rsidR="004A7018" w:rsidRPr="00D93D9E" w:rsidRDefault="004A7018" w:rsidP="00D93D9E">
            <w:pPr>
              <w:rPr>
                <w:b w:val="0"/>
                <w:lang w:eastAsia="zh-CN"/>
              </w:rPr>
            </w:pPr>
            <w:r w:rsidRPr="00D93D9E">
              <w:rPr>
                <w:b w:val="0"/>
                <w:lang w:eastAsia="zh-CN"/>
              </w:rPr>
              <w:t>L</w:t>
            </w:r>
            <w:r w:rsidR="0056744D" w:rsidRPr="00D93D9E">
              <w:rPr>
                <w:b w:val="0"/>
                <w:lang w:eastAsia="zh-CN"/>
              </w:rPr>
              <w:t>AR</w:t>
            </w:r>
            <w:r w:rsidRPr="00D93D9E">
              <w:rPr>
                <w:b w:val="0"/>
                <w:lang w:eastAsia="zh-CN"/>
              </w:rPr>
              <w:t>5-</w:t>
            </w:r>
            <w:r w:rsidR="0056744D" w:rsidRPr="00D93D9E">
              <w:rPr>
                <w:b w:val="0"/>
                <w:lang w:eastAsia="zh-CN"/>
              </w:rPr>
              <w:t>7</w:t>
            </w:r>
            <w:r w:rsidRPr="00D93D9E">
              <w:rPr>
                <w:b w:val="0"/>
                <w:lang w:eastAsia="zh-CN"/>
              </w:rPr>
              <w:t xml:space="preserve">U analyses the function of complex </w:t>
            </w:r>
            <w:r w:rsidR="0056744D" w:rsidRPr="00D93D9E">
              <w:rPr>
                <w:b w:val="0"/>
                <w:lang w:eastAsia="zh-CN"/>
              </w:rPr>
              <w:t>Arabic</w:t>
            </w:r>
            <w:r w:rsidRPr="00D93D9E">
              <w:rPr>
                <w:b w:val="0"/>
                <w:lang w:eastAsia="zh-CN"/>
              </w:rPr>
              <w:t xml:space="preserve"> grammatical structures to extend meaning</w:t>
            </w:r>
          </w:p>
        </w:tc>
        <w:tc>
          <w:tcPr>
            <w:tcW w:w="2551" w:type="dxa"/>
            <w:vAlign w:val="top"/>
          </w:tcPr>
          <w:p w14:paraId="22F41886" w14:textId="77777777" w:rsidR="004A7018" w:rsidRPr="00CD4DCB" w:rsidRDefault="004A7018" w:rsidP="00CD4DCB">
            <w:pPr>
              <w:ind w:right="112"/>
              <w:cnfStyle w:val="000000100000" w:firstRow="0" w:lastRow="0" w:firstColumn="0" w:lastColumn="0" w:oddVBand="0" w:evenVBand="0" w:oddHBand="1" w:evenHBand="0" w:firstRowFirstColumn="0" w:firstRowLastColumn="0" w:lastRowFirstColumn="0" w:lastRowLastColumn="0"/>
            </w:pPr>
            <w:r w:rsidRPr="00CD4DCB">
              <w:t>Applies an extensive range of vocabulary and linguistic structures, with minimal errors, including all of the following:</w:t>
            </w:r>
          </w:p>
          <w:p w14:paraId="40C92BD1" w14:textId="455CE986" w:rsidR="00F942E3" w:rsidRPr="00CD4DCB" w:rsidRDefault="00BD6E9B" w:rsidP="00CD4DCB">
            <w:pPr>
              <w:pStyle w:val="ListParagraph"/>
              <w:numPr>
                <w:ilvl w:val="0"/>
                <w:numId w:val="36"/>
              </w:numPr>
              <w:ind w:left="458" w:right="112"/>
              <w:cnfStyle w:val="000000100000" w:firstRow="0" w:lastRow="0" w:firstColumn="0" w:lastColumn="0" w:oddVBand="0" w:evenVBand="0" w:oddHBand="1" w:evenHBand="0" w:firstRowFirstColumn="0" w:firstRowLastColumn="0" w:lastRowFirstColumn="0" w:lastRowLastColumn="0"/>
              <w:rPr>
                <w:szCs w:val="22"/>
              </w:rPr>
            </w:pPr>
            <w:r w:rsidRPr="00CD4DCB">
              <w:rPr>
                <w:szCs w:val="22"/>
              </w:rPr>
              <w:lastRenderedPageBreak/>
              <w:t>correct use of future form to express plan</w:t>
            </w:r>
            <w:r w:rsidR="00FE560F" w:rsidRPr="00CD4DCB">
              <w:rPr>
                <w:szCs w:val="22"/>
              </w:rPr>
              <w:t>s, for example</w:t>
            </w:r>
          </w:p>
          <w:p w14:paraId="6E65AF96" w14:textId="14580662" w:rsidR="00BD6E9B" w:rsidRPr="00CD4DCB" w:rsidRDefault="00BD6E9B" w:rsidP="00CD4DCB">
            <w:pPr>
              <w:ind w:left="98" w:right="112"/>
              <w:jc w:val="right"/>
              <w:cnfStyle w:val="000000100000" w:firstRow="0" w:lastRow="0" w:firstColumn="0" w:lastColumn="0" w:oddVBand="0" w:evenVBand="0" w:oddHBand="1" w:evenHBand="0" w:firstRowFirstColumn="0" w:firstRowLastColumn="0" w:lastRowFirstColumn="0" w:lastRowLastColumn="0"/>
              <w:rPr>
                <w:szCs w:val="22"/>
              </w:rPr>
            </w:pPr>
            <w:r w:rsidRPr="00CD4DCB">
              <w:rPr>
                <w:rFonts w:hint="cs"/>
                <w:szCs w:val="22"/>
                <w:rtl/>
              </w:rPr>
              <w:t xml:space="preserve"> س</w:t>
            </w:r>
            <w:r w:rsidR="00F942E3" w:rsidRPr="00CD4DCB">
              <w:rPr>
                <w:rFonts w:hint="cs"/>
                <w:szCs w:val="22"/>
                <w:rtl/>
              </w:rPr>
              <w:t>ت</w:t>
            </w:r>
            <w:r w:rsidRPr="00CD4DCB">
              <w:rPr>
                <w:rFonts w:hint="cs"/>
                <w:szCs w:val="22"/>
                <w:rtl/>
              </w:rPr>
              <w:t>نتظر</w:t>
            </w:r>
            <w:r w:rsidR="00F942E3" w:rsidRPr="00CD4DCB">
              <w:rPr>
                <w:rFonts w:hint="cs"/>
                <w:szCs w:val="22"/>
                <w:rtl/>
              </w:rPr>
              <w:t>ين</w:t>
            </w:r>
            <w:r w:rsidRPr="00CD4DCB">
              <w:rPr>
                <w:rFonts w:hint="cs"/>
                <w:szCs w:val="22"/>
                <w:rtl/>
              </w:rPr>
              <w:t xml:space="preserve"> ال</w:t>
            </w:r>
            <w:r w:rsidR="001F48A5" w:rsidRPr="00CD4DCB">
              <w:rPr>
                <w:rFonts w:hint="cs"/>
                <w:szCs w:val="22"/>
                <w:rtl/>
              </w:rPr>
              <w:t>موعد</w:t>
            </w:r>
            <w:r w:rsidRPr="00CD4DCB">
              <w:rPr>
                <w:rFonts w:hint="cs"/>
                <w:szCs w:val="22"/>
                <w:rtl/>
              </w:rPr>
              <w:t xml:space="preserve"> المحدد</w:t>
            </w:r>
            <w:r w:rsidR="001F48A5" w:rsidRPr="00CD4DCB">
              <w:rPr>
                <w:rFonts w:hint="cs"/>
                <w:szCs w:val="22"/>
                <w:rtl/>
              </w:rPr>
              <w:t xml:space="preserve"> للمشاركة بالسباق</w:t>
            </w:r>
            <w:r w:rsidR="00F942E3" w:rsidRPr="00CD4DCB">
              <w:rPr>
                <w:rFonts w:hint="cs"/>
                <w:szCs w:val="22"/>
                <w:rtl/>
              </w:rPr>
              <w:t xml:space="preserve"> </w:t>
            </w:r>
            <w:r w:rsidR="00FE560F" w:rsidRPr="00CD4DCB">
              <w:rPr>
                <w:rFonts w:hint="cs"/>
                <w:szCs w:val="22"/>
                <w:rtl/>
              </w:rPr>
              <w:t>.</w:t>
            </w:r>
            <w:r w:rsidRPr="00CD4DCB">
              <w:rPr>
                <w:rFonts w:hint="cs"/>
                <w:szCs w:val="22"/>
                <w:rtl/>
              </w:rPr>
              <w:t>.. / سيعمل على</w:t>
            </w:r>
            <w:r w:rsidR="003957DA" w:rsidRPr="00CD4DCB">
              <w:rPr>
                <w:rFonts w:hint="cs"/>
                <w:szCs w:val="22"/>
                <w:rtl/>
              </w:rPr>
              <w:t xml:space="preserve"> / سوف نختار</w:t>
            </w:r>
            <w:r w:rsidRPr="00CD4DCB">
              <w:rPr>
                <w:rFonts w:hint="cs"/>
                <w:szCs w:val="22"/>
                <w:rtl/>
              </w:rPr>
              <w:t xml:space="preserve"> </w:t>
            </w:r>
          </w:p>
          <w:p w14:paraId="1B4BF2B9" w14:textId="6A148B2C" w:rsidR="00BD6E9B" w:rsidRPr="00CD4DCB" w:rsidRDefault="00BD6E9B" w:rsidP="00CD4DCB">
            <w:pPr>
              <w:pStyle w:val="ListParagraph"/>
              <w:numPr>
                <w:ilvl w:val="0"/>
                <w:numId w:val="36"/>
              </w:numPr>
              <w:ind w:left="458" w:right="112"/>
              <w:cnfStyle w:val="000000100000" w:firstRow="0" w:lastRow="0" w:firstColumn="0" w:lastColumn="0" w:oddVBand="0" w:evenVBand="0" w:oddHBand="1" w:evenHBand="0" w:firstRowFirstColumn="0" w:firstRowLastColumn="0" w:lastRowFirstColumn="0" w:lastRowLastColumn="0"/>
              <w:rPr>
                <w:szCs w:val="22"/>
              </w:rPr>
            </w:pPr>
            <w:r w:rsidRPr="00CD4DCB">
              <w:rPr>
                <w:szCs w:val="22"/>
              </w:rPr>
              <w:t>correct use of dual</w:t>
            </w:r>
            <w:r w:rsidRPr="00CD4DCB">
              <w:rPr>
                <w:rFonts w:hint="cs"/>
                <w:szCs w:val="22"/>
                <w:rtl/>
              </w:rPr>
              <w:t xml:space="preserve"> </w:t>
            </w:r>
            <w:r w:rsidRPr="00CD4DCB">
              <w:rPr>
                <w:szCs w:val="22"/>
              </w:rPr>
              <w:t>and plural form</w:t>
            </w:r>
            <w:r w:rsidR="003957DA" w:rsidRPr="00CD4DCB">
              <w:rPr>
                <w:szCs w:val="22"/>
              </w:rPr>
              <w:t>s</w:t>
            </w:r>
            <w:r w:rsidRPr="00CD4DCB">
              <w:rPr>
                <w:szCs w:val="22"/>
              </w:rPr>
              <w:t xml:space="preserve"> of nouns</w:t>
            </w:r>
            <w:r w:rsidR="00FE560F" w:rsidRPr="00CD4DCB">
              <w:rPr>
                <w:szCs w:val="22"/>
              </w:rPr>
              <w:t>, for example</w:t>
            </w:r>
            <w:r w:rsidRPr="00CD4DCB">
              <w:rPr>
                <w:szCs w:val="22"/>
              </w:rPr>
              <w:t xml:space="preserve"> </w:t>
            </w:r>
          </w:p>
          <w:p w14:paraId="3F222B97" w14:textId="2C83751F" w:rsidR="00BD6E9B" w:rsidRPr="00CD4DCB" w:rsidRDefault="00BD6E9B" w:rsidP="00CD4DCB">
            <w:pPr>
              <w:ind w:left="98" w:right="112"/>
              <w:jc w:val="right"/>
              <w:cnfStyle w:val="000000100000" w:firstRow="0" w:lastRow="0" w:firstColumn="0" w:lastColumn="0" w:oddVBand="0" w:evenVBand="0" w:oddHBand="1" w:evenHBand="0" w:firstRowFirstColumn="0" w:firstRowLastColumn="0" w:lastRowFirstColumn="0" w:lastRowLastColumn="0"/>
              <w:rPr>
                <w:szCs w:val="22"/>
                <w:rtl/>
              </w:rPr>
            </w:pPr>
            <w:r w:rsidRPr="00CD4DCB">
              <w:rPr>
                <w:rFonts w:hint="cs"/>
                <w:szCs w:val="22"/>
                <w:rtl/>
              </w:rPr>
              <w:t>عم</w:t>
            </w:r>
            <w:r w:rsidR="00636CBC" w:rsidRPr="00CD4DCB">
              <w:rPr>
                <w:rFonts w:hint="cs"/>
                <w:szCs w:val="22"/>
                <w:rtl/>
              </w:rPr>
              <w:t>ّ</w:t>
            </w:r>
            <w:r w:rsidRPr="00CD4DCB">
              <w:rPr>
                <w:rFonts w:hint="cs"/>
                <w:szCs w:val="22"/>
                <w:rtl/>
              </w:rPr>
              <w:t>ي وزوجته سي</w:t>
            </w:r>
            <w:r w:rsidR="00603563" w:rsidRPr="00CD4DCB">
              <w:rPr>
                <w:rFonts w:hint="cs"/>
                <w:szCs w:val="22"/>
                <w:rtl/>
              </w:rPr>
              <w:t xml:space="preserve">قابلان </w:t>
            </w:r>
            <w:r w:rsidRPr="00CD4DCB">
              <w:rPr>
                <w:rFonts w:hint="cs"/>
                <w:szCs w:val="22"/>
                <w:rtl/>
              </w:rPr>
              <w:t>والدي</w:t>
            </w:r>
            <w:r w:rsidR="001F48A5" w:rsidRPr="00CD4DCB">
              <w:rPr>
                <w:rFonts w:hint="cs"/>
                <w:szCs w:val="22"/>
                <w:rtl/>
              </w:rPr>
              <w:t>َّ</w:t>
            </w:r>
            <w:r w:rsidRPr="00CD4DCB">
              <w:rPr>
                <w:rFonts w:hint="cs"/>
                <w:szCs w:val="22"/>
                <w:rtl/>
              </w:rPr>
              <w:t xml:space="preserve"> لتناو</w:t>
            </w:r>
            <w:r w:rsidR="00603563" w:rsidRPr="00CD4DCB">
              <w:rPr>
                <w:rFonts w:hint="cs"/>
                <w:szCs w:val="22"/>
                <w:rtl/>
              </w:rPr>
              <w:t>ل</w:t>
            </w:r>
            <w:r w:rsidRPr="00CD4DCB">
              <w:rPr>
                <w:rFonts w:hint="cs"/>
                <w:szCs w:val="22"/>
                <w:rtl/>
              </w:rPr>
              <w:t xml:space="preserve"> العشاء عند الساعة السادسة، ثم ي</w:t>
            </w:r>
            <w:r w:rsidR="0031237C" w:rsidRPr="00CD4DCB">
              <w:rPr>
                <w:rFonts w:hint="cs"/>
                <w:szCs w:val="22"/>
                <w:rtl/>
              </w:rPr>
              <w:t>عودون</w:t>
            </w:r>
            <w:r w:rsidRPr="00CD4DCB">
              <w:rPr>
                <w:rFonts w:hint="cs"/>
                <w:szCs w:val="22"/>
                <w:rtl/>
              </w:rPr>
              <w:t xml:space="preserve"> معا</w:t>
            </w:r>
            <w:r w:rsidR="003957DA" w:rsidRPr="00CD4DCB">
              <w:rPr>
                <w:rFonts w:hint="cs"/>
                <w:szCs w:val="22"/>
                <w:rtl/>
              </w:rPr>
              <w:t>ً</w:t>
            </w:r>
            <w:r w:rsidR="0031237C" w:rsidRPr="00CD4DCB">
              <w:rPr>
                <w:rFonts w:hint="cs"/>
                <w:szCs w:val="22"/>
                <w:rtl/>
              </w:rPr>
              <w:t xml:space="preserve"> الى المنزل</w:t>
            </w:r>
            <w:r w:rsidRPr="00CD4DCB">
              <w:rPr>
                <w:rFonts w:hint="cs"/>
                <w:szCs w:val="22"/>
                <w:rtl/>
              </w:rPr>
              <w:t xml:space="preserve"> </w:t>
            </w:r>
          </w:p>
          <w:p w14:paraId="3F9836E1" w14:textId="312C0847" w:rsidR="00603563" w:rsidRPr="00CD4DCB" w:rsidRDefault="00145CAC" w:rsidP="00CD4DCB">
            <w:pPr>
              <w:pStyle w:val="ListParagraph"/>
              <w:numPr>
                <w:ilvl w:val="0"/>
                <w:numId w:val="36"/>
              </w:numPr>
              <w:ind w:left="458" w:right="112"/>
              <w:cnfStyle w:val="000000100000" w:firstRow="0" w:lastRow="0" w:firstColumn="0" w:lastColumn="0" w:oddVBand="0" w:evenVBand="0" w:oddHBand="1" w:evenHBand="0" w:firstRowFirstColumn="0" w:firstRowLastColumn="0" w:lastRowFirstColumn="0" w:lastRowLastColumn="0"/>
              <w:rPr>
                <w:szCs w:val="22"/>
              </w:rPr>
            </w:pPr>
            <w:r w:rsidRPr="00CD4DCB">
              <w:rPr>
                <w:szCs w:val="22"/>
              </w:rPr>
              <w:t>correct of use time</w:t>
            </w:r>
            <w:r w:rsidR="00FE560F" w:rsidRPr="00CD4DCB">
              <w:rPr>
                <w:szCs w:val="22"/>
              </w:rPr>
              <w:t>, for example</w:t>
            </w:r>
          </w:p>
          <w:p w14:paraId="0B193275" w14:textId="6154E25B" w:rsidR="00145CAC" w:rsidRPr="00CD4DCB" w:rsidRDefault="00145CAC" w:rsidP="00CD4DCB">
            <w:pPr>
              <w:ind w:left="98" w:right="112"/>
              <w:jc w:val="right"/>
              <w:cnfStyle w:val="000000100000" w:firstRow="0" w:lastRow="0" w:firstColumn="0" w:lastColumn="0" w:oddVBand="0" w:evenVBand="0" w:oddHBand="1" w:evenHBand="0" w:firstRowFirstColumn="0" w:firstRowLastColumn="0" w:lastRowFirstColumn="0" w:lastRowLastColumn="0"/>
              <w:rPr>
                <w:szCs w:val="22"/>
              </w:rPr>
            </w:pPr>
            <w:r w:rsidRPr="00CD4DCB">
              <w:rPr>
                <w:rFonts w:hint="cs"/>
                <w:szCs w:val="22"/>
                <w:rtl/>
              </w:rPr>
              <w:t xml:space="preserve">سنلتقي عند الساعة الثامنة والربع صباحاً </w:t>
            </w:r>
            <w:r w:rsidRPr="00CD4DCB">
              <w:rPr>
                <w:szCs w:val="22"/>
              </w:rPr>
              <w:t xml:space="preserve"> </w:t>
            </w:r>
          </w:p>
          <w:p w14:paraId="739EFE0C" w14:textId="63570920" w:rsidR="00BD6E9B" w:rsidRPr="00CD4DCB" w:rsidRDefault="00BD6E9B" w:rsidP="00CD4DCB">
            <w:pPr>
              <w:pStyle w:val="ListParagraph"/>
              <w:numPr>
                <w:ilvl w:val="0"/>
                <w:numId w:val="36"/>
              </w:numPr>
              <w:ind w:left="458" w:right="112"/>
              <w:cnfStyle w:val="000000100000" w:firstRow="0" w:lastRow="0" w:firstColumn="0" w:lastColumn="0" w:oddVBand="0" w:evenVBand="0" w:oddHBand="1" w:evenHBand="0" w:firstRowFirstColumn="0" w:firstRowLastColumn="0" w:lastRowFirstColumn="0" w:lastRowLastColumn="0"/>
              <w:rPr>
                <w:szCs w:val="22"/>
              </w:rPr>
            </w:pPr>
            <w:r w:rsidRPr="00CD4DCB">
              <w:rPr>
                <w:szCs w:val="22"/>
              </w:rPr>
              <w:t>correct use of expressions</w:t>
            </w:r>
            <w:r w:rsidR="0097142F" w:rsidRPr="00CD4DCB">
              <w:rPr>
                <w:rFonts w:hint="cs"/>
                <w:szCs w:val="22"/>
                <w:rtl/>
              </w:rPr>
              <w:t xml:space="preserve"> </w:t>
            </w:r>
            <w:r w:rsidR="0097142F" w:rsidRPr="00CD4DCB">
              <w:rPr>
                <w:szCs w:val="22"/>
              </w:rPr>
              <w:t>and superlatives</w:t>
            </w:r>
            <w:r w:rsidRPr="00CD4DCB">
              <w:rPr>
                <w:szCs w:val="22"/>
              </w:rPr>
              <w:t xml:space="preserve"> to indicate preference and </w:t>
            </w:r>
            <w:r w:rsidR="004346F3" w:rsidRPr="00CD4DCB">
              <w:rPr>
                <w:szCs w:val="22"/>
              </w:rPr>
              <w:t xml:space="preserve">to </w:t>
            </w:r>
            <w:r w:rsidRPr="00CD4DCB">
              <w:rPr>
                <w:szCs w:val="22"/>
              </w:rPr>
              <w:t>compar</w:t>
            </w:r>
            <w:r w:rsidR="00FE560F" w:rsidRPr="00CD4DCB">
              <w:rPr>
                <w:szCs w:val="22"/>
              </w:rPr>
              <w:t xml:space="preserve">e, for example </w:t>
            </w:r>
            <w:r w:rsidRPr="00CD4DCB">
              <w:rPr>
                <w:rFonts w:hint="cs"/>
                <w:szCs w:val="22"/>
                <w:rtl/>
              </w:rPr>
              <w:t xml:space="preserve"> </w:t>
            </w:r>
          </w:p>
          <w:p w14:paraId="4CD94714" w14:textId="7559B30E" w:rsidR="00BD6E9B" w:rsidRPr="00CD4DCB" w:rsidRDefault="00BD6E9B" w:rsidP="00CD4DCB">
            <w:pPr>
              <w:ind w:left="98" w:right="112"/>
              <w:jc w:val="right"/>
              <w:cnfStyle w:val="000000100000" w:firstRow="0" w:lastRow="0" w:firstColumn="0" w:lastColumn="0" w:oddVBand="0" w:evenVBand="0" w:oddHBand="1" w:evenHBand="0" w:firstRowFirstColumn="0" w:firstRowLastColumn="0" w:lastRowFirstColumn="0" w:lastRowLastColumn="0"/>
              <w:rPr>
                <w:szCs w:val="22"/>
                <w:rtl/>
              </w:rPr>
            </w:pPr>
            <w:r w:rsidRPr="00CD4DCB">
              <w:rPr>
                <w:rFonts w:hint="cs"/>
                <w:szCs w:val="22"/>
                <w:rtl/>
              </w:rPr>
              <w:t xml:space="preserve">من الأفضل أن ترافق ليلى إبنة عمي ندى الى السوق، بينما نزور النادي الرياضي. </w:t>
            </w:r>
          </w:p>
          <w:p w14:paraId="3053B028" w14:textId="563C45F6" w:rsidR="00F942E3" w:rsidRPr="00CD4DCB" w:rsidRDefault="00F942E3" w:rsidP="00CD4DCB">
            <w:pPr>
              <w:ind w:left="98" w:right="112"/>
              <w:jc w:val="right"/>
              <w:cnfStyle w:val="000000100000" w:firstRow="0" w:lastRow="0" w:firstColumn="0" w:lastColumn="0" w:oddVBand="0" w:evenVBand="0" w:oddHBand="1" w:evenHBand="0" w:firstRowFirstColumn="0" w:firstRowLastColumn="0" w:lastRowFirstColumn="0" w:lastRowLastColumn="0"/>
              <w:rPr>
                <w:szCs w:val="22"/>
              </w:rPr>
            </w:pPr>
            <w:r w:rsidRPr="00CD4DCB">
              <w:rPr>
                <w:rFonts w:hint="cs"/>
                <w:szCs w:val="22"/>
                <w:rtl/>
              </w:rPr>
              <w:t xml:space="preserve">الذهاب في القطار أسرع وأكثر أماناً </w:t>
            </w:r>
          </w:p>
          <w:p w14:paraId="47FA0B14" w14:textId="3B03F19B" w:rsidR="00BD6E9B" w:rsidRPr="00CD4DCB" w:rsidRDefault="00BD6E9B" w:rsidP="00CD4DCB">
            <w:pPr>
              <w:pStyle w:val="ListParagraph"/>
              <w:numPr>
                <w:ilvl w:val="0"/>
                <w:numId w:val="36"/>
              </w:numPr>
              <w:ind w:left="458" w:right="112"/>
              <w:cnfStyle w:val="000000100000" w:firstRow="0" w:lastRow="0" w:firstColumn="0" w:lastColumn="0" w:oddVBand="0" w:evenVBand="0" w:oddHBand="1" w:evenHBand="0" w:firstRowFirstColumn="0" w:firstRowLastColumn="0" w:lastRowFirstColumn="0" w:lastRowLastColumn="0"/>
              <w:rPr>
                <w:szCs w:val="22"/>
              </w:rPr>
            </w:pPr>
            <w:r w:rsidRPr="00CD4DCB">
              <w:rPr>
                <w:szCs w:val="22"/>
              </w:rPr>
              <w:lastRenderedPageBreak/>
              <w:t>correct use of cohesive devices to sequence ideas</w:t>
            </w:r>
            <w:r w:rsidR="00FE560F" w:rsidRPr="00CD4DCB">
              <w:rPr>
                <w:szCs w:val="22"/>
              </w:rPr>
              <w:t>, for example</w:t>
            </w:r>
          </w:p>
          <w:p w14:paraId="02FCABE2" w14:textId="73E941D0" w:rsidR="00F942E3" w:rsidRPr="00CD4DCB" w:rsidRDefault="00BD6E9B" w:rsidP="00CD4DCB">
            <w:pPr>
              <w:pStyle w:val="ListParagraph"/>
              <w:ind w:left="96" w:right="112"/>
              <w:jc w:val="right"/>
              <w:cnfStyle w:val="000000100000" w:firstRow="0" w:lastRow="0" w:firstColumn="0" w:lastColumn="0" w:oddVBand="0" w:evenVBand="0" w:oddHBand="1" w:evenHBand="0" w:firstRowFirstColumn="0" w:firstRowLastColumn="0" w:lastRowFirstColumn="0" w:lastRowLastColumn="0"/>
              <w:rPr>
                <w:szCs w:val="22"/>
                <w:lang w:bidi="ar-LB"/>
              </w:rPr>
            </w:pPr>
            <w:r w:rsidRPr="00CD4DCB">
              <w:rPr>
                <w:rFonts w:hint="cs"/>
                <w:szCs w:val="22"/>
                <w:rtl/>
                <w:lang w:bidi="ar-LB"/>
              </w:rPr>
              <w:t>أولاً</w:t>
            </w:r>
            <w:r w:rsidR="003957DA" w:rsidRPr="00CD4DCB">
              <w:rPr>
                <w:rFonts w:hint="cs"/>
                <w:szCs w:val="22"/>
                <w:rtl/>
                <w:lang w:bidi="ar-LB"/>
              </w:rPr>
              <w:t xml:space="preserve"> نلتقي</w:t>
            </w:r>
            <w:r w:rsidR="00FE560F" w:rsidRPr="00CD4DCB">
              <w:rPr>
                <w:rFonts w:hint="cs"/>
                <w:szCs w:val="22"/>
                <w:rtl/>
                <w:lang w:bidi="ar-LB"/>
              </w:rPr>
              <w:t xml:space="preserve"> </w:t>
            </w:r>
            <w:r w:rsidRPr="00CD4DCB">
              <w:rPr>
                <w:rFonts w:hint="cs"/>
                <w:szCs w:val="22"/>
                <w:rtl/>
                <w:lang w:bidi="ar-LB"/>
              </w:rPr>
              <w:t>... ثم</w:t>
            </w:r>
            <w:r w:rsidR="003957DA" w:rsidRPr="00CD4DCB">
              <w:rPr>
                <w:rFonts w:hint="cs"/>
                <w:szCs w:val="22"/>
                <w:rtl/>
                <w:lang w:bidi="ar-LB"/>
              </w:rPr>
              <w:t xml:space="preserve"> نشاهد</w:t>
            </w:r>
            <w:r w:rsidR="00FE560F" w:rsidRPr="00CD4DCB">
              <w:rPr>
                <w:rFonts w:hint="cs"/>
                <w:szCs w:val="22"/>
                <w:rtl/>
                <w:lang w:bidi="ar-LB"/>
              </w:rPr>
              <w:t xml:space="preserve"> </w:t>
            </w:r>
            <w:r w:rsidRPr="00CD4DCB">
              <w:rPr>
                <w:rFonts w:hint="cs"/>
                <w:szCs w:val="22"/>
                <w:rtl/>
                <w:lang w:bidi="ar-LB"/>
              </w:rPr>
              <w:t>... بعد ذلك ... وأخيراً</w:t>
            </w:r>
          </w:p>
          <w:p w14:paraId="2916B398" w14:textId="3250AF36" w:rsidR="00F942E3" w:rsidRPr="00CD4DCB" w:rsidRDefault="003B2A8E" w:rsidP="00CD4DCB">
            <w:pPr>
              <w:pStyle w:val="ListParagraph"/>
              <w:numPr>
                <w:ilvl w:val="0"/>
                <w:numId w:val="36"/>
              </w:numPr>
              <w:ind w:left="458" w:right="112"/>
              <w:cnfStyle w:val="000000100000" w:firstRow="0" w:lastRow="0" w:firstColumn="0" w:lastColumn="0" w:oddVBand="0" w:evenVBand="0" w:oddHBand="1" w:evenHBand="0" w:firstRowFirstColumn="0" w:firstRowLastColumn="0" w:lastRowFirstColumn="0" w:lastRowLastColumn="0"/>
              <w:rPr>
                <w:szCs w:val="22"/>
              </w:rPr>
            </w:pPr>
            <w:r w:rsidRPr="00CD4DCB">
              <w:rPr>
                <w:szCs w:val="22"/>
              </w:rPr>
              <w:t>correct use of</w:t>
            </w:r>
            <w:r w:rsidR="00F942E3" w:rsidRPr="00CD4DCB">
              <w:rPr>
                <w:szCs w:val="22"/>
              </w:rPr>
              <w:t xml:space="preserve"> conditional mood and the conjunction </w:t>
            </w:r>
            <w:r w:rsidRPr="00CD4DCB">
              <w:rPr>
                <w:szCs w:val="22"/>
              </w:rPr>
              <w:t xml:space="preserve">‘but’ </w:t>
            </w:r>
            <w:r w:rsidR="00F942E3" w:rsidRPr="00CD4DCB">
              <w:rPr>
                <w:szCs w:val="22"/>
              </w:rPr>
              <w:t>to compare and expand on expression</w:t>
            </w:r>
            <w:r w:rsidRPr="00CD4DCB">
              <w:rPr>
                <w:szCs w:val="22"/>
              </w:rPr>
              <w:t>s</w:t>
            </w:r>
            <w:r w:rsidR="00FE560F" w:rsidRPr="00CD4DCB">
              <w:rPr>
                <w:szCs w:val="22"/>
              </w:rPr>
              <w:t>, for example</w:t>
            </w:r>
          </w:p>
          <w:p w14:paraId="5DEC10C1" w14:textId="2165880F" w:rsidR="00F942E3" w:rsidRPr="00CD4DCB" w:rsidRDefault="00F942E3" w:rsidP="00CD4DCB">
            <w:pPr>
              <w:pStyle w:val="ListParagraph"/>
              <w:ind w:left="0" w:right="112"/>
              <w:jc w:val="right"/>
              <w:cnfStyle w:val="000000100000" w:firstRow="0" w:lastRow="0" w:firstColumn="0" w:lastColumn="0" w:oddVBand="0" w:evenVBand="0" w:oddHBand="1" w:evenHBand="0" w:firstRowFirstColumn="0" w:firstRowLastColumn="0" w:lastRowFirstColumn="0" w:lastRowLastColumn="0"/>
              <w:rPr>
                <w:szCs w:val="22"/>
                <w:rtl/>
                <w:lang w:bidi="ar-LB"/>
              </w:rPr>
            </w:pPr>
            <w:r w:rsidRPr="00CD4DCB">
              <w:rPr>
                <w:rFonts w:hint="cs"/>
                <w:szCs w:val="22"/>
                <w:rtl/>
                <w:lang w:bidi="ar-LB"/>
              </w:rPr>
              <w:t xml:space="preserve">إن كان </w:t>
            </w:r>
            <w:r w:rsidRPr="00CD4DCB">
              <w:rPr>
                <w:rFonts w:hint="cs"/>
                <w:szCs w:val="22"/>
                <w:rtl/>
              </w:rPr>
              <w:t xml:space="preserve">الطقس مشمساً سنذهب الى شاطئ البحر ولكن علينا أن ننتظر. </w:t>
            </w:r>
          </w:p>
        </w:tc>
        <w:tc>
          <w:tcPr>
            <w:tcW w:w="2551" w:type="dxa"/>
            <w:vAlign w:val="top"/>
          </w:tcPr>
          <w:p w14:paraId="5C28897C" w14:textId="77777777" w:rsidR="004A7018" w:rsidRPr="00CD4DCB" w:rsidRDefault="0056744D" w:rsidP="00CD4DCB">
            <w:pPr>
              <w:ind w:right="112"/>
              <w:cnfStyle w:val="000000100000" w:firstRow="0" w:lastRow="0" w:firstColumn="0" w:lastColumn="0" w:oddVBand="0" w:evenVBand="0" w:oddHBand="1" w:evenHBand="0" w:firstRowFirstColumn="0" w:firstRowLastColumn="0" w:lastRowFirstColumn="0" w:lastRowLastColumn="0"/>
              <w:rPr>
                <w:lang w:eastAsia="zh-CN"/>
              </w:rPr>
            </w:pPr>
            <w:r w:rsidRPr="00CD4DCB">
              <w:rPr>
                <w:lang w:eastAsia="zh-CN"/>
              </w:rPr>
              <w:lastRenderedPageBreak/>
              <w:t>Applies a thorough range of vocabulary and linguistic structures, with some errors, including all of the following:</w:t>
            </w:r>
          </w:p>
          <w:p w14:paraId="1A2F305E" w14:textId="267601F6" w:rsidR="002148ED" w:rsidRPr="00CD4DCB" w:rsidRDefault="002148ED" w:rsidP="00CD4DCB">
            <w:pPr>
              <w:pStyle w:val="ListParagraph"/>
              <w:numPr>
                <w:ilvl w:val="0"/>
                <w:numId w:val="36"/>
              </w:numPr>
              <w:ind w:left="458" w:right="112"/>
              <w:cnfStyle w:val="000000100000" w:firstRow="0" w:lastRow="0" w:firstColumn="0" w:lastColumn="0" w:oddVBand="0" w:evenVBand="0" w:oddHBand="1" w:evenHBand="0" w:firstRowFirstColumn="0" w:firstRowLastColumn="0" w:lastRowFirstColumn="0" w:lastRowLastColumn="0"/>
              <w:rPr>
                <w:szCs w:val="22"/>
              </w:rPr>
            </w:pPr>
            <w:r w:rsidRPr="00CD4DCB">
              <w:rPr>
                <w:szCs w:val="22"/>
              </w:rPr>
              <w:lastRenderedPageBreak/>
              <w:t>correct use of future form to express plan</w:t>
            </w:r>
            <w:r w:rsidR="00FC7C8A" w:rsidRPr="00CD4DCB">
              <w:rPr>
                <w:szCs w:val="22"/>
              </w:rPr>
              <w:t>s, for example</w:t>
            </w:r>
            <w:r w:rsidRPr="00CD4DCB">
              <w:rPr>
                <w:rFonts w:hint="cs"/>
                <w:szCs w:val="22"/>
                <w:rtl/>
              </w:rPr>
              <w:t xml:space="preserve">  </w:t>
            </w:r>
          </w:p>
          <w:p w14:paraId="1F5F4338" w14:textId="3222BC00" w:rsidR="002148ED" w:rsidRPr="00CD4DCB" w:rsidRDefault="002148ED" w:rsidP="00CD4DCB">
            <w:pPr>
              <w:pStyle w:val="ListParagraph"/>
              <w:ind w:left="0" w:right="112"/>
              <w:jc w:val="right"/>
              <w:cnfStyle w:val="000000100000" w:firstRow="0" w:lastRow="0" w:firstColumn="0" w:lastColumn="0" w:oddVBand="0" w:evenVBand="0" w:oddHBand="1" w:evenHBand="0" w:firstRowFirstColumn="0" w:firstRowLastColumn="0" w:lastRowFirstColumn="0" w:lastRowLastColumn="0"/>
              <w:rPr>
                <w:szCs w:val="22"/>
              </w:rPr>
            </w:pPr>
            <w:r w:rsidRPr="00CD4DCB">
              <w:rPr>
                <w:rFonts w:hint="cs"/>
                <w:szCs w:val="22"/>
                <w:rtl/>
              </w:rPr>
              <w:t xml:space="preserve"> ستنتظرين الموعد المحدد للمشاركة بالسباق </w:t>
            </w:r>
            <w:r w:rsidR="00FC7C8A" w:rsidRPr="00CD4DCB">
              <w:rPr>
                <w:rFonts w:hint="cs"/>
                <w:szCs w:val="22"/>
                <w:rtl/>
              </w:rPr>
              <w:t>.</w:t>
            </w:r>
            <w:r w:rsidRPr="00CD4DCB">
              <w:rPr>
                <w:rFonts w:hint="cs"/>
                <w:szCs w:val="22"/>
                <w:rtl/>
              </w:rPr>
              <w:t xml:space="preserve">.. / سيعمل على / سوف نختار </w:t>
            </w:r>
          </w:p>
          <w:p w14:paraId="690D5B60" w14:textId="02A4E153" w:rsidR="004346F3" w:rsidRPr="00CD4DCB" w:rsidRDefault="004346F3" w:rsidP="00CD4DCB">
            <w:pPr>
              <w:pStyle w:val="ListParagraph"/>
              <w:numPr>
                <w:ilvl w:val="0"/>
                <w:numId w:val="36"/>
              </w:numPr>
              <w:ind w:left="458" w:right="112"/>
              <w:cnfStyle w:val="000000100000" w:firstRow="0" w:lastRow="0" w:firstColumn="0" w:lastColumn="0" w:oddVBand="0" w:evenVBand="0" w:oddHBand="1" w:evenHBand="0" w:firstRowFirstColumn="0" w:firstRowLastColumn="0" w:lastRowFirstColumn="0" w:lastRowLastColumn="0"/>
              <w:rPr>
                <w:szCs w:val="22"/>
              </w:rPr>
            </w:pPr>
            <w:r w:rsidRPr="00CD4DCB">
              <w:rPr>
                <w:szCs w:val="22"/>
              </w:rPr>
              <w:t>correct use of dual</w:t>
            </w:r>
            <w:r w:rsidRPr="00CD4DCB">
              <w:rPr>
                <w:rFonts w:hint="cs"/>
                <w:szCs w:val="22"/>
                <w:rtl/>
              </w:rPr>
              <w:t xml:space="preserve"> </w:t>
            </w:r>
            <w:r w:rsidRPr="00CD4DCB">
              <w:rPr>
                <w:szCs w:val="22"/>
              </w:rPr>
              <w:t xml:space="preserve">and plural forms of nouns, for example </w:t>
            </w:r>
          </w:p>
          <w:p w14:paraId="06B8DD82" w14:textId="69A0190C" w:rsidR="002148ED" w:rsidRPr="00CD4DCB" w:rsidRDefault="002148ED" w:rsidP="00CD4DCB">
            <w:pPr>
              <w:ind w:left="98" w:right="112"/>
              <w:jc w:val="right"/>
              <w:cnfStyle w:val="000000100000" w:firstRow="0" w:lastRow="0" w:firstColumn="0" w:lastColumn="0" w:oddVBand="0" w:evenVBand="0" w:oddHBand="1" w:evenHBand="0" w:firstRowFirstColumn="0" w:firstRowLastColumn="0" w:lastRowFirstColumn="0" w:lastRowLastColumn="0"/>
              <w:rPr>
                <w:szCs w:val="22"/>
                <w:rtl/>
              </w:rPr>
            </w:pPr>
            <w:r w:rsidRPr="00CD4DCB">
              <w:rPr>
                <w:rFonts w:hint="cs"/>
                <w:szCs w:val="22"/>
                <w:rtl/>
              </w:rPr>
              <w:t>عم</w:t>
            </w:r>
            <w:r w:rsidR="00636CBC" w:rsidRPr="00CD4DCB">
              <w:rPr>
                <w:rFonts w:hint="cs"/>
                <w:szCs w:val="22"/>
                <w:rtl/>
              </w:rPr>
              <w:t>ّ</w:t>
            </w:r>
            <w:r w:rsidRPr="00CD4DCB">
              <w:rPr>
                <w:rFonts w:hint="cs"/>
                <w:szCs w:val="22"/>
                <w:rtl/>
              </w:rPr>
              <w:t xml:space="preserve">ي وزوجته سيقابلان والديَّ لتناول العشاء عند الساعة السادسة، ثم يعودون معاً الى المنزل </w:t>
            </w:r>
          </w:p>
          <w:p w14:paraId="7D1675AD" w14:textId="284B414A" w:rsidR="002148ED" w:rsidRPr="00CD4DCB" w:rsidRDefault="002148ED" w:rsidP="00CD4DCB">
            <w:pPr>
              <w:pStyle w:val="ListParagraph"/>
              <w:numPr>
                <w:ilvl w:val="0"/>
                <w:numId w:val="36"/>
              </w:numPr>
              <w:ind w:left="458" w:right="112"/>
              <w:cnfStyle w:val="000000100000" w:firstRow="0" w:lastRow="0" w:firstColumn="0" w:lastColumn="0" w:oddVBand="0" w:evenVBand="0" w:oddHBand="1" w:evenHBand="0" w:firstRowFirstColumn="0" w:firstRowLastColumn="0" w:lastRowFirstColumn="0" w:lastRowLastColumn="0"/>
              <w:rPr>
                <w:szCs w:val="22"/>
              </w:rPr>
            </w:pPr>
            <w:r w:rsidRPr="00CD4DCB">
              <w:rPr>
                <w:szCs w:val="22"/>
              </w:rPr>
              <w:t>correct of use time</w:t>
            </w:r>
            <w:r w:rsidR="004346F3" w:rsidRPr="00CD4DCB">
              <w:rPr>
                <w:szCs w:val="22"/>
              </w:rPr>
              <w:t>, for example</w:t>
            </w:r>
          </w:p>
          <w:p w14:paraId="61AD698D" w14:textId="0C8C4333" w:rsidR="002148ED" w:rsidRPr="00CD4DCB" w:rsidRDefault="002148ED" w:rsidP="00CD4DCB">
            <w:pPr>
              <w:ind w:left="98" w:right="112"/>
              <w:jc w:val="right"/>
              <w:cnfStyle w:val="000000100000" w:firstRow="0" w:lastRow="0" w:firstColumn="0" w:lastColumn="0" w:oddVBand="0" w:evenVBand="0" w:oddHBand="1" w:evenHBand="0" w:firstRowFirstColumn="0" w:firstRowLastColumn="0" w:lastRowFirstColumn="0" w:lastRowLastColumn="0"/>
              <w:rPr>
                <w:szCs w:val="22"/>
              </w:rPr>
            </w:pPr>
            <w:r w:rsidRPr="00CD4DCB">
              <w:rPr>
                <w:rFonts w:hint="cs"/>
                <w:szCs w:val="22"/>
                <w:rtl/>
              </w:rPr>
              <w:t xml:space="preserve">سنلتقي عند الساعة الثامنة والربع صباحاً </w:t>
            </w:r>
            <w:r w:rsidRPr="00CD4DCB">
              <w:rPr>
                <w:szCs w:val="22"/>
              </w:rPr>
              <w:t xml:space="preserve"> </w:t>
            </w:r>
          </w:p>
          <w:p w14:paraId="54B7423A" w14:textId="3EAE3FD5" w:rsidR="002148ED" w:rsidRPr="00CD4DCB" w:rsidRDefault="002148ED" w:rsidP="00CD4DCB">
            <w:pPr>
              <w:pStyle w:val="ListParagraph"/>
              <w:numPr>
                <w:ilvl w:val="0"/>
                <w:numId w:val="36"/>
              </w:numPr>
              <w:ind w:left="458" w:right="112"/>
              <w:cnfStyle w:val="000000100000" w:firstRow="0" w:lastRow="0" w:firstColumn="0" w:lastColumn="0" w:oddVBand="0" w:evenVBand="0" w:oddHBand="1" w:evenHBand="0" w:firstRowFirstColumn="0" w:firstRowLastColumn="0" w:lastRowFirstColumn="0" w:lastRowLastColumn="0"/>
              <w:rPr>
                <w:szCs w:val="22"/>
              </w:rPr>
            </w:pPr>
            <w:r w:rsidRPr="00CD4DCB">
              <w:rPr>
                <w:szCs w:val="22"/>
              </w:rPr>
              <w:t>correct use of expressions</w:t>
            </w:r>
            <w:r w:rsidRPr="00CD4DCB">
              <w:rPr>
                <w:rFonts w:hint="cs"/>
                <w:szCs w:val="22"/>
                <w:rtl/>
              </w:rPr>
              <w:t xml:space="preserve"> </w:t>
            </w:r>
            <w:r w:rsidRPr="00CD4DCB">
              <w:rPr>
                <w:szCs w:val="22"/>
              </w:rPr>
              <w:t xml:space="preserve">and superlatives to indicate preference and </w:t>
            </w:r>
            <w:r w:rsidR="004346F3" w:rsidRPr="00CD4DCB">
              <w:rPr>
                <w:szCs w:val="22"/>
              </w:rPr>
              <w:t xml:space="preserve">to </w:t>
            </w:r>
            <w:r w:rsidRPr="00CD4DCB">
              <w:rPr>
                <w:szCs w:val="22"/>
              </w:rPr>
              <w:t>compar</w:t>
            </w:r>
            <w:r w:rsidR="004346F3" w:rsidRPr="00CD4DCB">
              <w:rPr>
                <w:szCs w:val="22"/>
              </w:rPr>
              <w:t>e, for example</w:t>
            </w:r>
            <w:r w:rsidRPr="00CD4DCB">
              <w:rPr>
                <w:rFonts w:hint="cs"/>
                <w:szCs w:val="22"/>
                <w:rtl/>
              </w:rPr>
              <w:t xml:space="preserve"> </w:t>
            </w:r>
          </w:p>
          <w:p w14:paraId="15749C84" w14:textId="0D370B50" w:rsidR="002148ED" w:rsidRPr="00CD4DCB" w:rsidRDefault="002148ED" w:rsidP="00CD4DCB">
            <w:pPr>
              <w:ind w:left="98" w:right="112"/>
              <w:jc w:val="right"/>
              <w:cnfStyle w:val="000000100000" w:firstRow="0" w:lastRow="0" w:firstColumn="0" w:lastColumn="0" w:oddVBand="0" w:evenVBand="0" w:oddHBand="1" w:evenHBand="0" w:firstRowFirstColumn="0" w:firstRowLastColumn="0" w:lastRowFirstColumn="0" w:lastRowLastColumn="0"/>
              <w:rPr>
                <w:szCs w:val="22"/>
                <w:rtl/>
              </w:rPr>
            </w:pPr>
            <w:r w:rsidRPr="00CD4DCB">
              <w:rPr>
                <w:rFonts w:hint="cs"/>
                <w:szCs w:val="22"/>
                <w:rtl/>
              </w:rPr>
              <w:t xml:space="preserve">من الأفضل أن ترافق ليلى إبنة عمي ندى الى السوق، بينما نزور النادي الرياضي. </w:t>
            </w:r>
          </w:p>
          <w:p w14:paraId="35A52794" w14:textId="21589CA7" w:rsidR="002148ED" w:rsidRPr="00CD4DCB" w:rsidRDefault="002148ED" w:rsidP="00CD4DCB">
            <w:pPr>
              <w:ind w:left="98" w:right="112"/>
              <w:jc w:val="right"/>
              <w:cnfStyle w:val="000000100000" w:firstRow="0" w:lastRow="0" w:firstColumn="0" w:lastColumn="0" w:oddVBand="0" w:evenVBand="0" w:oddHBand="1" w:evenHBand="0" w:firstRowFirstColumn="0" w:firstRowLastColumn="0" w:lastRowFirstColumn="0" w:lastRowLastColumn="0"/>
              <w:rPr>
                <w:szCs w:val="22"/>
              </w:rPr>
            </w:pPr>
            <w:r w:rsidRPr="00CD4DCB">
              <w:rPr>
                <w:rFonts w:hint="cs"/>
                <w:szCs w:val="22"/>
                <w:rtl/>
              </w:rPr>
              <w:t xml:space="preserve">الذهاب في القطار أسرع وأكثر أماناً </w:t>
            </w:r>
          </w:p>
          <w:p w14:paraId="1BEC3860" w14:textId="45D24FA7" w:rsidR="002148ED" w:rsidRPr="00CD4DCB" w:rsidRDefault="002148ED" w:rsidP="00CD4DCB">
            <w:pPr>
              <w:pStyle w:val="ListParagraph"/>
              <w:numPr>
                <w:ilvl w:val="0"/>
                <w:numId w:val="36"/>
              </w:numPr>
              <w:ind w:left="458" w:right="112"/>
              <w:cnfStyle w:val="000000100000" w:firstRow="0" w:lastRow="0" w:firstColumn="0" w:lastColumn="0" w:oddVBand="0" w:evenVBand="0" w:oddHBand="1" w:evenHBand="0" w:firstRowFirstColumn="0" w:firstRowLastColumn="0" w:lastRowFirstColumn="0" w:lastRowLastColumn="0"/>
              <w:rPr>
                <w:szCs w:val="22"/>
              </w:rPr>
            </w:pPr>
            <w:r w:rsidRPr="00CD4DCB">
              <w:rPr>
                <w:szCs w:val="22"/>
              </w:rPr>
              <w:lastRenderedPageBreak/>
              <w:t>correct use of cohesive devices to sequence ideas</w:t>
            </w:r>
            <w:r w:rsidR="004346F3" w:rsidRPr="00CD4DCB">
              <w:rPr>
                <w:szCs w:val="22"/>
              </w:rPr>
              <w:t>, for example</w:t>
            </w:r>
            <w:r w:rsidRPr="00CD4DCB">
              <w:rPr>
                <w:szCs w:val="22"/>
              </w:rPr>
              <w:t xml:space="preserve"> </w:t>
            </w:r>
          </w:p>
          <w:p w14:paraId="503B8C06" w14:textId="6B6EB9BE" w:rsidR="002148ED" w:rsidRPr="00CD4DCB" w:rsidRDefault="002148ED" w:rsidP="00CD4DCB">
            <w:pPr>
              <w:pStyle w:val="ListParagraph"/>
              <w:ind w:left="89" w:right="112"/>
              <w:jc w:val="right"/>
              <w:cnfStyle w:val="000000100000" w:firstRow="0" w:lastRow="0" w:firstColumn="0" w:lastColumn="0" w:oddVBand="0" w:evenVBand="0" w:oddHBand="1" w:evenHBand="0" w:firstRowFirstColumn="0" w:firstRowLastColumn="0" w:lastRowFirstColumn="0" w:lastRowLastColumn="0"/>
              <w:rPr>
                <w:szCs w:val="22"/>
              </w:rPr>
            </w:pPr>
            <w:r w:rsidRPr="00CD4DCB">
              <w:rPr>
                <w:rFonts w:hint="cs"/>
                <w:szCs w:val="22"/>
                <w:rtl/>
              </w:rPr>
              <w:t>أولاً نلتقي</w:t>
            </w:r>
            <w:r w:rsidR="004346F3" w:rsidRPr="00CD4DCB">
              <w:rPr>
                <w:rFonts w:hint="cs"/>
                <w:szCs w:val="22"/>
                <w:rtl/>
              </w:rPr>
              <w:t xml:space="preserve"> </w:t>
            </w:r>
            <w:r w:rsidRPr="00CD4DCB">
              <w:rPr>
                <w:rFonts w:hint="cs"/>
                <w:szCs w:val="22"/>
                <w:rtl/>
              </w:rPr>
              <w:t>... ثم نشاهد</w:t>
            </w:r>
            <w:r w:rsidR="004346F3" w:rsidRPr="00CD4DCB">
              <w:rPr>
                <w:rFonts w:hint="cs"/>
                <w:szCs w:val="22"/>
                <w:rtl/>
              </w:rPr>
              <w:t xml:space="preserve"> </w:t>
            </w:r>
            <w:r w:rsidRPr="00CD4DCB">
              <w:rPr>
                <w:rFonts w:hint="cs"/>
                <w:szCs w:val="22"/>
                <w:rtl/>
              </w:rPr>
              <w:t>... بعد ذلك ... وأخيراً</w:t>
            </w:r>
          </w:p>
          <w:p w14:paraId="2DB97475" w14:textId="77777777" w:rsidR="004346F3" w:rsidRPr="00CD4DCB" w:rsidRDefault="004346F3" w:rsidP="00CD4DCB">
            <w:pPr>
              <w:pStyle w:val="ListParagraph"/>
              <w:numPr>
                <w:ilvl w:val="0"/>
                <w:numId w:val="36"/>
              </w:numPr>
              <w:ind w:left="458" w:right="112"/>
              <w:cnfStyle w:val="000000100000" w:firstRow="0" w:lastRow="0" w:firstColumn="0" w:lastColumn="0" w:oddVBand="0" w:evenVBand="0" w:oddHBand="1" w:evenHBand="0" w:firstRowFirstColumn="0" w:firstRowLastColumn="0" w:lastRowFirstColumn="0" w:lastRowLastColumn="0"/>
              <w:rPr>
                <w:szCs w:val="22"/>
              </w:rPr>
            </w:pPr>
            <w:r w:rsidRPr="00CD4DCB">
              <w:rPr>
                <w:szCs w:val="22"/>
              </w:rPr>
              <w:t>correct use of conditional mood and the conjunction ‘but’ to compare and expand on expressions, for example</w:t>
            </w:r>
          </w:p>
          <w:p w14:paraId="444BB713" w14:textId="27A3C860" w:rsidR="002148ED" w:rsidRPr="00CD4DCB" w:rsidRDefault="002148ED" w:rsidP="00CD4DCB">
            <w:pPr>
              <w:ind w:left="98" w:right="112"/>
              <w:jc w:val="right"/>
              <w:cnfStyle w:val="000000100000" w:firstRow="0" w:lastRow="0" w:firstColumn="0" w:lastColumn="0" w:oddVBand="0" w:evenVBand="0" w:oddHBand="1" w:evenHBand="0" w:firstRowFirstColumn="0" w:firstRowLastColumn="0" w:lastRowFirstColumn="0" w:lastRowLastColumn="0"/>
              <w:rPr>
                <w:lang w:eastAsia="zh-CN"/>
              </w:rPr>
            </w:pPr>
            <w:r w:rsidRPr="00CD4DCB">
              <w:rPr>
                <w:rFonts w:hint="cs"/>
                <w:szCs w:val="22"/>
                <w:rtl/>
              </w:rPr>
              <w:t>إن كان الطقس مشمسا سنذهب الى شاطئ البحر ولكن علينا أن ننتظر.</w:t>
            </w:r>
          </w:p>
        </w:tc>
        <w:tc>
          <w:tcPr>
            <w:tcW w:w="2551" w:type="dxa"/>
            <w:vAlign w:val="top"/>
          </w:tcPr>
          <w:p w14:paraId="334CC24C" w14:textId="77777777" w:rsidR="004A7018" w:rsidRPr="00CD4DCB" w:rsidRDefault="0056744D" w:rsidP="00CD4DCB">
            <w:pPr>
              <w:ind w:right="112"/>
              <w:cnfStyle w:val="000000100000" w:firstRow="0" w:lastRow="0" w:firstColumn="0" w:lastColumn="0" w:oddVBand="0" w:evenVBand="0" w:oddHBand="1" w:evenHBand="0" w:firstRowFirstColumn="0" w:firstRowLastColumn="0" w:lastRowFirstColumn="0" w:lastRowLastColumn="0"/>
              <w:rPr>
                <w:lang w:eastAsia="zh-CN"/>
              </w:rPr>
            </w:pPr>
            <w:r w:rsidRPr="00CD4DCB">
              <w:rPr>
                <w:lang w:eastAsia="zh-CN"/>
              </w:rPr>
              <w:lastRenderedPageBreak/>
              <w:t>Applies a sound range of vocabulary and linguistic structures with errors, including most of the following:</w:t>
            </w:r>
          </w:p>
          <w:p w14:paraId="6D646A6A" w14:textId="77777777" w:rsidR="004346F3" w:rsidRPr="00CD4DCB" w:rsidRDefault="004346F3" w:rsidP="00CD4DCB">
            <w:pPr>
              <w:pStyle w:val="ListParagraph"/>
              <w:numPr>
                <w:ilvl w:val="0"/>
                <w:numId w:val="36"/>
              </w:numPr>
              <w:ind w:left="458" w:right="112"/>
              <w:cnfStyle w:val="000000100000" w:firstRow="0" w:lastRow="0" w:firstColumn="0" w:lastColumn="0" w:oddVBand="0" w:evenVBand="0" w:oddHBand="1" w:evenHBand="0" w:firstRowFirstColumn="0" w:firstRowLastColumn="0" w:lastRowFirstColumn="0" w:lastRowLastColumn="0"/>
              <w:rPr>
                <w:szCs w:val="22"/>
              </w:rPr>
            </w:pPr>
            <w:r w:rsidRPr="00CD4DCB">
              <w:rPr>
                <w:szCs w:val="22"/>
              </w:rPr>
              <w:t xml:space="preserve">correct use of </w:t>
            </w:r>
            <w:r w:rsidRPr="00CD4DCB">
              <w:rPr>
                <w:szCs w:val="22"/>
              </w:rPr>
              <w:lastRenderedPageBreak/>
              <w:t>future form to express plans, for example</w:t>
            </w:r>
            <w:r w:rsidRPr="00CD4DCB">
              <w:rPr>
                <w:rFonts w:hint="cs"/>
                <w:szCs w:val="22"/>
                <w:rtl/>
              </w:rPr>
              <w:t xml:space="preserve">  </w:t>
            </w:r>
          </w:p>
          <w:p w14:paraId="3C252C33" w14:textId="79930AB6" w:rsidR="002148ED" w:rsidRPr="00CD4DCB" w:rsidRDefault="002148ED" w:rsidP="00CD4DCB">
            <w:pPr>
              <w:ind w:left="98" w:right="112"/>
              <w:jc w:val="right"/>
              <w:cnfStyle w:val="000000100000" w:firstRow="0" w:lastRow="0" w:firstColumn="0" w:lastColumn="0" w:oddVBand="0" w:evenVBand="0" w:oddHBand="1" w:evenHBand="0" w:firstRowFirstColumn="0" w:firstRowLastColumn="0" w:lastRowFirstColumn="0" w:lastRowLastColumn="0"/>
              <w:rPr>
                <w:szCs w:val="22"/>
              </w:rPr>
            </w:pPr>
            <w:r w:rsidRPr="00CD4DCB">
              <w:rPr>
                <w:rFonts w:hint="cs"/>
                <w:szCs w:val="22"/>
                <w:rtl/>
              </w:rPr>
              <w:t xml:space="preserve"> ستنتظرين الموعد المحدد للمشاركة بالسباق ..</w:t>
            </w:r>
            <w:r w:rsidR="00FC7C8A" w:rsidRPr="00CD4DCB">
              <w:rPr>
                <w:rFonts w:hint="cs"/>
                <w:szCs w:val="22"/>
                <w:rtl/>
              </w:rPr>
              <w:t>.</w:t>
            </w:r>
            <w:r w:rsidRPr="00CD4DCB">
              <w:rPr>
                <w:rFonts w:hint="cs"/>
                <w:szCs w:val="22"/>
                <w:rtl/>
              </w:rPr>
              <w:t xml:space="preserve"> / سيعمل على / سوف نختار </w:t>
            </w:r>
          </w:p>
          <w:p w14:paraId="40776DA8" w14:textId="59A02DF4" w:rsidR="004346F3" w:rsidRPr="00CD4DCB" w:rsidRDefault="004346F3" w:rsidP="00CD4DCB">
            <w:pPr>
              <w:pStyle w:val="ListParagraph"/>
              <w:numPr>
                <w:ilvl w:val="0"/>
                <w:numId w:val="36"/>
              </w:numPr>
              <w:ind w:left="458" w:right="112"/>
              <w:cnfStyle w:val="000000100000" w:firstRow="0" w:lastRow="0" w:firstColumn="0" w:lastColumn="0" w:oddVBand="0" w:evenVBand="0" w:oddHBand="1" w:evenHBand="0" w:firstRowFirstColumn="0" w:firstRowLastColumn="0" w:lastRowFirstColumn="0" w:lastRowLastColumn="0"/>
              <w:rPr>
                <w:szCs w:val="22"/>
              </w:rPr>
            </w:pPr>
            <w:r w:rsidRPr="00CD4DCB">
              <w:rPr>
                <w:szCs w:val="22"/>
              </w:rPr>
              <w:t>correct use of dual</w:t>
            </w:r>
            <w:r w:rsidRPr="00CD4DCB">
              <w:rPr>
                <w:rFonts w:hint="cs"/>
                <w:szCs w:val="22"/>
                <w:rtl/>
              </w:rPr>
              <w:t xml:space="preserve"> </w:t>
            </w:r>
            <w:r w:rsidRPr="00CD4DCB">
              <w:rPr>
                <w:szCs w:val="22"/>
              </w:rPr>
              <w:t>and plural forms of nouns, for example</w:t>
            </w:r>
          </w:p>
          <w:p w14:paraId="7B8492F6" w14:textId="22BADAA0" w:rsidR="002148ED" w:rsidRPr="00CD4DCB" w:rsidRDefault="002148ED" w:rsidP="00CD4DCB">
            <w:pPr>
              <w:ind w:left="98" w:right="112"/>
              <w:jc w:val="right"/>
              <w:cnfStyle w:val="000000100000" w:firstRow="0" w:lastRow="0" w:firstColumn="0" w:lastColumn="0" w:oddVBand="0" w:evenVBand="0" w:oddHBand="1" w:evenHBand="0" w:firstRowFirstColumn="0" w:firstRowLastColumn="0" w:lastRowFirstColumn="0" w:lastRowLastColumn="0"/>
              <w:rPr>
                <w:szCs w:val="22"/>
                <w:rtl/>
              </w:rPr>
            </w:pPr>
            <w:r w:rsidRPr="00CD4DCB">
              <w:rPr>
                <w:rFonts w:hint="cs"/>
                <w:szCs w:val="22"/>
                <w:rtl/>
              </w:rPr>
              <w:t>عم</w:t>
            </w:r>
            <w:r w:rsidR="00636CBC" w:rsidRPr="00CD4DCB">
              <w:rPr>
                <w:rFonts w:hint="cs"/>
                <w:szCs w:val="22"/>
                <w:rtl/>
              </w:rPr>
              <w:t>ّ</w:t>
            </w:r>
            <w:r w:rsidRPr="00CD4DCB">
              <w:rPr>
                <w:rFonts w:hint="cs"/>
                <w:szCs w:val="22"/>
                <w:rtl/>
              </w:rPr>
              <w:t xml:space="preserve">ي وزوجته سيقابلان والديَّ لتناول العشاء عند الساعة السادسة، ثم يعودون معاً الى المنزل </w:t>
            </w:r>
          </w:p>
          <w:p w14:paraId="2806F2F6" w14:textId="4D93BF76" w:rsidR="002148ED" w:rsidRPr="00CD4DCB" w:rsidRDefault="002148ED" w:rsidP="00CD4DCB">
            <w:pPr>
              <w:pStyle w:val="ListParagraph"/>
              <w:numPr>
                <w:ilvl w:val="0"/>
                <w:numId w:val="36"/>
              </w:numPr>
              <w:ind w:left="458" w:right="112"/>
              <w:cnfStyle w:val="000000100000" w:firstRow="0" w:lastRow="0" w:firstColumn="0" w:lastColumn="0" w:oddVBand="0" w:evenVBand="0" w:oddHBand="1" w:evenHBand="0" w:firstRowFirstColumn="0" w:firstRowLastColumn="0" w:lastRowFirstColumn="0" w:lastRowLastColumn="0"/>
              <w:rPr>
                <w:szCs w:val="22"/>
              </w:rPr>
            </w:pPr>
            <w:r w:rsidRPr="00CD4DCB">
              <w:rPr>
                <w:szCs w:val="22"/>
              </w:rPr>
              <w:t>correct of use time</w:t>
            </w:r>
            <w:r w:rsidR="004346F3" w:rsidRPr="00CD4DCB">
              <w:rPr>
                <w:szCs w:val="22"/>
              </w:rPr>
              <w:t>, for example</w:t>
            </w:r>
          </w:p>
          <w:p w14:paraId="2DA38A21" w14:textId="7BFAB7C4" w:rsidR="002148ED" w:rsidRPr="00CD4DCB" w:rsidRDefault="002148ED" w:rsidP="00CD4DCB">
            <w:pPr>
              <w:ind w:left="98" w:right="112"/>
              <w:jc w:val="right"/>
              <w:cnfStyle w:val="000000100000" w:firstRow="0" w:lastRow="0" w:firstColumn="0" w:lastColumn="0" w:oddVBand="0" w:evenVBand="0" w:oddHBand="1" w:evenHBand="0" w:firstRowFirstColumn="0" w:firstRowLastColumn="0" w:lastRowFirstColumn="0" w:lastRowLastColumn="0"/>
              <w:rPr>
                <w:szCs w:val="22"/>
              </w:rPr>
            </w:pPr>
            <w:r w:rsidRPr="00CD4DCB">
              <w:rPr>
                <w:rFonts w:hint="cs"/>
                <w:szCs w:val="22"/>
                <w:rtl/>
              </w:rPr>
              <w:t xml:space="preserve">سنلتقي عند الساعة الثامنة والربع صباحاً </w:t>
            </w:r>
            <w:r w:rsidRPr="00CD4DCB">
              <w:rPr>
                <w:szCs w:val="22"/>
              </w:rPr>
              <w:t xml:space="preserve"> </w:t>
            </w:r>
          </w:p>
          <w:p w14:paraId="1AFDD5BD" w14:textId="72091393" w:rsidR="004346F3" w:rsidRPr="00CD4DCB" w:rsidRDefault="004346F3" w:rsidP="00CD4DCB">
            <w:pPr>
              <w:pStyle w:val="ListParagraph"/>
              <w:numPr>
                <w:ilvl w:val="0"/>
                <w:numId w:val="36"/>
              </w:numPr>
              <w:ind w:left="458" w:right="112"/>
              <w:cnfStyle w:val="000000100000" w:firstRow="0" w:lastRow="0" w:firstColumn="0" w:lastColumn="0" w:oddVBand="0" w:evenVBand="0" w:oddHBand="1" w:evenHBand="0" w:firstRowFirstColumn="0" w:firstRowLastColumn="0" w:lastRowFirstColumn="0" w:lastRowLastColumn="0"/>
              <w:rPr>
                <w:szCs w:val="22"/>
              </w:rPr>
            </w:pPr>
            <w:r w:rsidRPr="00CD4DCB">
              <w:rPr>
                <w:szCs w:val="22"/>
              </w:rPr>
              <w:t>correct use of expressions</w:t>
            </w:r>
            <w:r w:rsidRPr="00CD4DCB">
              <w:rPr>
                <w:rFonts w:hint="cs"/>
                <w:szCs w:val="22"/>
                <w:rtl/>
              </w:rPr>
              <w:t xml:space="preserve"> </w:t>
            </w:r>
            <w:r w:rsidRPr="00CD4DCB">
              <w:rPr>
                <w:szCs w:val="22"/>
              </w:rPr>
              <w:t>and superlatives to indicate preference and to compare, for example</w:t>
            </w:r>
            <w:r w:rsidRPr="00CD4DCB">
              <w:rPr>
                <w:rFonts w:hint="cs"/>
                <w:szCs w:val="22"/>
                <w:rtl/>
              </w:rPr>
              <w:t xml:space="preserve"> </w:t>
            </w:r>
          </w:p>
          <w:p w14:paraId="1C25DA2A" w14:textId="13B9ACD8" w:rsidR="002148ED" w:rsidRPr="00CD4DCB" w:rsidRDefault="002148ED" w:rsidP="00CD4DCB">
            <w:pPr>
              <w:pStyle w:val="ListParagraph"/>
              <w:ind w:left="93" w:right="112"/>
              <w:jc w:val="right"/>
              <w:cnfStyle w:val="000000100000" w:firstRow="0" w:lastRow="0" w:firstColumn="0" w:lastColumn="0" w:oddVBand="0" w:evenVBand="0" w:oddHBand="1" w:evenHBand="0" w:firstRowFirstColumn="0" w:firstRowLastColumn="0" w:lastRowFirstColumn="0" w:lastRowLastColumn="0"/>
              <w:rPr>
                <w:szCs w:val="22"/>
                <w:rtl/>
              </w:rPr>
            </w:pPr>
            <w:r w:rsidRPr="00CD4DCB">
              <w:rPr>
                <w:rFonts w:hint="cs"/>
                <w:szCs w:val="22"/>
                <w:rtl/>
              </w:rPr>
              <w:t xml:space="preserve">من الأفضل أن ترافق ليلى إبنة عمي ندى الى السوق، بينما نزور النادي الرياضي. </w:t>
            </w:r>
          </w:p>
          <w:p w14:paraId="732F4B41" w14:textId="5F7E883C" w:rsidR="002148ED" w:rsidRPr="00CD4DCB" w:rsidRDefault="002148ED" w:rsidP="00CD4DCB">
            <w:pPr>
              <w:pStyle w:val="ListParagraph"/>
              <w:ind w:left="93" w:right="112"/>
              <w:jc w:val="right"/>
              <w:cnfStyle w:val="000000100000" w:firstRow="0" w:lastRow="0" w:firstColumn="0" w:lastColumn="0" w:oddVBand="0" w:evenVBand="0" w:oddHBand="1" w:evenHBand="0" w:firstRowFirstColumn="0" w:firstRowLastColumn="0" w:lastRowFirstColumn="0" w:lastRowLastColumn="0"/>
              <w:rPr>
                <w:szCs w:val="22"/>
              </w:rPr>
            </w:pPr>
            <w:r w:rsidRPr="00CD4DCB">
              <w:rPr>
                <w:rFonts w:hint="cs"/>
                <w:szCs w:val="22"/>
                <w:rtl/>
              </w:rPr>
              <w:t>الذهاب في القطار أسرع و</w:t>
            </w:r>
            <w:r w:rsidRPr="00CD4DCB">
              <w:rPr>
                <w:rFonts w:hint="cs"/>
                <w:szCs w:val="22"/>
                <w:rtl/>
                <w:lang w:bidi="ar-LB"/>
              </w:rPr>
              <w:t xml:space="preserve">أكثر أماناً </w:t>
            </w:r>
          </w:p>
          <w:p w14:paraId="1F4AE2C2" w14:textId="77777777" w:rsidR="004346F3" w:rsidRPr="00CD4DCB" w:rsidRDefault="004346F3" w:rsidP="00CD4DCB">
            <w:pPr>
              <w:pStyle w:val="ListParagraph"/>
              <w:numPr>
                <w:ilvl w:val="0"/>
                <w:numId w:val="36"/>
              </w:numPr>
              <w:ind w:left="458" w:right="112"/>
              <w:cnfStyle w:val="000000100000" w:firstRow="0" w:lastRow="0" w:firstColumn="0" w:lastColumn="0" w:oddVBand="0" w:evenVBand="0" w:oddHBand="1" w:evenHBand="0" w:firstRowFirstColumn="0" w:firstRowLastColumn="0" w:lastRowFirstColumn="0" w:lastRowLastColumn="0"/>
              <w:rPr>
                <w:szCs w:val="22"/>
              </w:rPr>
            </w:pPr>
            <w:r w:rsidRPr="00CD4DCB">
              <w:rPr>
                <w:szCs w:val="22"/>
              </w:rPr>
              <w:t xml:space="preserve">correct use of </w:t>
            </w:r>
            <w:r w:rsidRPr="00CD4DCB">
              <w:rPr>
                <w:szCs w:val="22"/>
              </w:rPr>
              <w:lastRenderedPageBreak/>
              <w:t xml:space="preserve">cohesive devices to sequence ideas, for example </w:t>
            </w:r>
          </w:p>
          <w:p w14:paraId="227F09C8" w14:textId="78FA3859" w:rsidR="002148ED" w:rsidRPr="00CD4DCB" w:rsidRDefault="002148ED" w:rsidP="00CD4DCB">
            <w:pPr>
              <w:pStyle w:val="ListParagraph"/>
              <w:ind w:left="91" w:right="112"/>
              <w:jc w:val="right"/>
              <w:cnfStyle w:val="000000100000" w:firstRow="0" w:lastRow="0" w:firstColumn="0" w:lastColumn="0" w:oddVBand="0" w:evenVBand="0" w:oddHBand="1" w:evenHBand="0" w:firstRowFirstColumn="0" w:firstRowLastColumn="0" w:lastRowFirstColumn="0" w:lastRowLastColumn="0"/>
              <w:rPr>
                <w:szCs w:val="22"/>
                <w:lang w:bidi="ar-LB"/>
              </w:rPr>
            </w:pPr>
            <w:r w:rsidRPr="00CD4DCB">
              <w:rPr>
                <w:rFonts w:hint="cs"/>
                <w:szCs w:val="22"/>
                <w:rtl/>
                <w:lang w:bidi="ar-LB"/>
              </w:rPr>
              <w:t>أولاً نلتقي</w:t>
            </w:r>
            <w:r w:rsidR="004346F3" w:rsidRPr="00CD4DCB">
              <w:rPr>
                <w:rFonts w:hint="cs"/>
                <w:szCs w:val="22"/>
                <w:rtl/>
                <w:lang w:bidi="ar-LB"/>
              </w:rPr>
              <w:t xml:space="preserve"> </w:t>
            </w:r>
            <w:r w:rsidRPr="00CD4DCB">
              <w:rPr>
                <w:rFonts w:hint="cs"/>
                <w:szCs w:val="22"/>
                <w:rtl/>
                <w:lang w:bidi="ar-LB"/>
              </w:rPr>
              <w:t>... ثم نشاهد</w:t>
            </w:r>
            <w:r w:rsidR="004346F3" w:rsidRPr="00CD4DCB">
              <w:rPr>
                <w:rFonts w:hint="cs"/>
                <w:szCs w:val="22"/>
                <w:rtl/>
                <w:lang w:bidi="ar-LB"/>
              </w:rPr>
              <w:t xml:space="preserve"> </w:t>
            </w:r>
            <w:r w:rsidRPr="00CD4DCB">
              <w:rPr>
                <w:rFonts w:hint="cs"/>
                <w:szCs w:val="22"/>
                <w:rtl/>
                <w:lang w:bidi="ar-LB"/>
              </w:rPr>
              <w:t>... بعد ذلك ... وأخيراً</w:t>
            </w:r>
          </w:p>
          <w:p w14:paraId="3EB57E1A" w14:textId="77777777" w:rsidR="004346F3" w:rsidRPr="00CD4DCB" w:rsidRDefault="004346F3" w:rsidP="00CD4DCB">
            <w:pPr>
              <w:pStyle w:val="ListParagraph"/>
              <w:numPr>
                <w:ilvl w:val="0"/>
                <w:numId w:val="36"/>
              </w:numPr>
              <w:ind w:left="458" w:right="112"/>
              <w:cnfStyle w:val="000000100000" w:firstRow="0" w:lastRow="0" w:firstColumn="0" w:lastColumn="0" w:oddVBand="0" w:evenVBand="0" w:oddHBand="1" w:evenHBand="0" w:firstRowFirstColumn="0" w:firstRowLastColumn="0" w:lastRowFirstColumn="0" w:lastRowLastColumn="0"/>
              <w:rPr>
                <w:szCs w:val="22"/>
              </w:rPr>
            </w:pPr>
            <w:r w:rsidRPr="00CD4DCB">
              <w:rPr>
                <w:szCs w:val="22"/>
              </w:rPr>
              <w:t>correct use of conditional mood and the conjunction ‘but’ to compare and expand on expressions, for example</w:t>
            </w:r>
          </w:p>
          <w:p w14:paraId="27BB2128" w14:textId="66636CAD" w:rsidR="002148ED" w:rsidRPr="00CD4DCB" w:rsidRDefault="002148ED" w:rsidP="00CD4DCB">
            <w:pPr>
              <w:ind w:right="112"/>
              <w:jc w:val="right"/>
              <w:cnfStyle w:val="000000100000" w:firstRow="0" w:lastRow="0" w:firstColumn="0" w:lastColumn="0" w:oddVBand="0" w:evenVBand="0" w:oddHBand="1" w:evenHBand="0" w:firstRowFirstColumn="0" w:firstRowLastColumn="0" w:lastRowFirstColumn="0" w:lastRowLastColumn="0"/>
              <w:rPr>
                <w:lang w:eastAsia="zh-CN"/>
              </w:rPr>
            </w:pPr>
            <w:r w:rsidRPr="00CD4DCB">
              <w:rPr>
                <w:rFonts w:hint="cs"/>
                <w:szCs w:val="22"/>
                <w:rtl/>
                <w:lang w:bidi="ar-LB"/>
              </w:rPr>
              <w:t>إن كان الطقس مشمساً سنذهب الى شاطئ البحر ولكن علينا أن ننتظر.</w:t>
            </w:r>
          </w:p>
        </w:tc>
        <w:tc>
          <w:tcPr>
            <w:tcW w:w="2551" w:type="dxa"/>
            <w:vAlign w:val="top"/>
          </w:tcPr>
          <w:p w14:paraId="1AB7513B" w14:textId="77777777" w:rsidR="004A7018" w:rsidRPr="00CD4DCB" w:rsidRDefault="0056744D" w:rsidP="00CD4DCB">
            <w:pPr>
              <w:ind w:right="112"/>
              <w:cnfStyle w:val="000000100000" w:firstRow="0" w:lastRow="0" w:firstColumn="0" w:lastColumn="0" w:oddVBand="0" w:evenVBand="0" w:oddHBand="1" w:evenHBand="0" w:firstRowFirstColumn="0" w:firstRowLastColumn="0" w:lastRowFirstColumn="0" w:lastRowLastColumn="0"/>
              <w:rPr>
                <w:lang w:eastAsia="zh-CN"/>
              </w:rPr>
            </w:pPr>
            <w:r w:rsidRPr="00CD4DCB">
              <w:rPr>
                <w:lang w:eastAsia="zh-CN"/>
              </w:rPr>
              <w:lastRenderedPageBreak/>
              <w:t xml:space="preserve">Applies a basic range of vocabulary and linguistic structures with errors that may demonstrate minimal understanding. Includes some of the </w:t>
            </w:r>
            <w:r w:rsidRPr="00CD4DCB">
              <w:rPr>
                <w:lang w:eastAsia="zh-CN"/>
              </w:rPr>
              <w:lastRenderedPageBreak/>
              <w:t>following:</w:t>
            </w:r>
          </w:p>
          <w:p w14:paraId="40536071" w14:textId="77777777" w:rsidR="004346F3" w:rsidRPr="00CD4DCB" w:rsidRDefault="004346F3" w:rsidP="00CD4DCB">
            <w:pPr>
              <w:pStyle w:val="ListParagraph"/>
              <w:numPr>
                <w:ilvl w:val="0"/>
                <w:numId w:val="36"/>
              </w:numPr>
              <w:ind w:left="458" w:right="112"/>
              <w:cnfStyle w:val="000000100000" w:firstRow="0" w:lastRow="0" w:firstColumn="0" w:lastColumn="0" w:oddVBand="0" w:evenVBand="0" w:oddHBand="1" w:evenHBand="0" w:firstRowFirstColumn="0" w:firstRowLastColumn="0" w:lastRowFirstColumn="0" w:lastRowLastColumn="0"/>
              <w:rPr>
                <w:szCs w:val="22"/>
              </w:rPr>
            </w:pPr>
            <w:r w:rsidRPr="00CD4DCB">
              <w:rPr>
                <w:szCs w:val="22"/>
              </w:rPr>
              <w:t>correct use of future form to express plans, for example</w:t>
            </w:r>
            <w:r w:rsidRPr="00CD4DCB">
              <w:rPr>
                <w:rFonts w:hint="cs"/>
                <w:szCs w:val="22"/>
                <w:rtl/>
              </w:rPr>
              <w:t xml:space="preserve">  </w:t>
            </w:r>
          </w:p>
          <w:p w14:paraId="64A7B266" w14:textId="190EE999" w:rsidR="002148ED" w:rsidRPr="00CD4DCB" w:rsidRDefault="002148ED" w:rsidP="00CD4DCB">
            <w:pPr>
              <w:ind w:left="98" w:right="112"/>
              <w:jc w:val="right"/>
              <w:cnfStyle w:val="000000100000" w:firstRow="0" w:lastRow="0" w:firstColumn="0" w:lastColumn="0" w:oddVBand="0" w:evenVBand="0" w:oddHBand="1" w:evenHBand="0" w:firstRowFirstColumn="0" w:firstRowLastColumn="0" w:lastRowFirstColumn="0" w:lastRowLastColumn="0"/>
              <w:rPr>
                <w:szCs w:val="22"/>
              </w:rPr>
            </w:pPr>
            <w:r w:rsidRPr="00CD4DCB">
              <w:rPr>
                <w:rFonts w:hint="cs"/>
                <w:szCs w:val="22"/>
                <w:rtl/>
              </w:rPr>
              <w:t xml:space="preserve"> ستنتظرين الموعد المحدد للمشاركة بالسباق ..</w:t>
            </w:r>
            <w:r w:rsidR="00FC7C8A" w:rsidRPr="00CD4DCB">
              <w:rPr>
                <w:rFonts w:hint="cs"/>
                <w:szCs w:val="22"/>
                <w:rtl/>
              </w:rPr>
              <w:t>.</w:t>
            </w:r>
            <w:r w:rsidRPr="00CD4DCB">
              <w:rPr>
                <w:rFonts w:hint="cs"/>
                <w:szCs w:val="22"/>
                <w:rtl/>
              </w:rPr>
              <w:t xml:space="preserve"> / سيعمل على / سوف نختار </w:t>
            </w:r>
          </w:p>
          <w:p w14:paraId="40B6A291" w14:textId="710FCF36" w:rsidR="004346F3" w:rsidRPr="00CD4DCB" w:rsidRDefault="004346F3" w:rsidP="00CD4DCB">
            <w:pPr>
              <w:pStyle w:val="ListParagraph"/>
              <w:numPr>
                <w:ilvl w:val="0"/>
                <w:numId w:val="36"/>
              </w:numPr>
              <w:ind w:left="458" w:right="112"/>
              <w:cnfStyle w:val="000000100000" w:firstRow="0" w:lastRow="0" w:firstColumn="0" w:lastColumn="0" w:oddVBand="0" w:evenVBand="0" w:oddHBand="1" w:evenHBand="0" w:firstRowFirstColumn="0" w:firstRowLastColumn="0" w:lastRowFirstColumn="0" w:lastRowLastColumn="0"/>
              <w:rPr>
                <w:szCs w:val="22"/>
              </w:rPr>
            </w:pPr>
            <w:r w:rsidRPr="00CD4DCB">
              <w:rPr>
                <w:szCs w:val="22"/>
              </w:rPr>
              <w:t>correct use of dual</w:t>
            </w:r>
            <w:r w:rsidRPr="00CD4DCB">
              <w:rPr>
                <w:rFonts w:hint="cs"/>
                <w:szCs w:val="22"/>
                <w:rtl/>
              </w:rPr>
              <w:t xml:space="preserve"> </w:t>
            </w:r>
            <w:r w:rsidRPr="00CD4DCB">
              <w:rPr>
                <w:szCs w:val="22"/>
              </w:rPr>
              <w:t xml:space="preserve">and plural forms of nouns, for example </w:t>
            </w:r>
          </w:p>
          <w:p w14:paraId="4ABE02DB" w14:textId="40D8CCD8" w:rsidR="002148ED" w:rsidRPr="00CD4DCB" w:rsidRDefault="002148ED" w:rsidP="00CD4DCB">
            <w:pPr>
              <w:ind w:left="92" w:right="112"/>
              <w:jc w:val="right"/>
              <w:cnfStyle w:val="000000100000" w:firstRow="0" w:lastRow="0" w:firstColumn="0" w:lastColumn="0" w:oddVBand="0" w:evenVBand="0" w:oddHBand="1" w:evenHBand="0" w:firstRowFirstColumn="0" w:firstRowLastColumn="0" w:lastRowFirstColumn="0" w:lastRowLastColumn="0"/>
              <w:rPr>
                <w:szCs w:val="22"/>
                <w:rtl/>
                <w:lang w:bidi="ar-LB"/>
              </w:rPr>
            </w:pPr>
            <w:r w:rsidRPr="00CD4DCB">
              <w:rPr>
                <w:rFonts w:hint="cs"/>
                <w:szCs w:val="22"/>
                <w:rtl/>
                <w:lang w:bidi="ar-LB"/>
              </w:rPr>
              <w:t>عم</w:t>
            </w:r>
            <w:r w:rsidR="00636CBC" w:rsidRPr="00CD4DCB">
              <w:rPr>
                <w:rFonts w:hint="cs"/>
                <w:szCs w:val="22"/>
                <w:rtl/>
                <w:lang w:bidi="ar-LB"/>
              </w:rPr>
              <w:t>ّ</w:t>
            </w:r>
            <w:r w:rsidRPr="00CD4DCB">
              <w:rPr>
                <w:rFonts w:hint="cs"/>
                <w:szCs w:val="22"/>
                <w:rtl/>
                <w:lang w:bidi="ar-LB"/>
              </w:rPr>
              <w:t xml:space="preserve">ي وزوجته سيقابلان والديَّ </w:t>
            </w:r>
            <w:r w:rsidRPr="00CD4DCB">
              <w:rPr>
                <w:rFonts w:hint="cs"/>
                <w:szCs w:val="22"/>
                <w:rtl/>
              </w:rPr>
              <w:t xml:space="preserve">لتناول العشاء </w:t>
            </w:r>
            <w:r w:rsidRPr="00CD4DCB">
              <w:rPr>
                <w:rFonts w:hint="cs"/>
                <w:szCs w:val="22"/>
                <w:rtl/>
                <w:lang w:bidi="ar-LB"/>
              </w:rPr>
              <w:t xml:space="preserve">عند الساعة السادسة، ثم يعودون معاً الى المنزل </w:t>
            </w:r>
          </w:p>
          <w:p w14:paraId="76806AF0" w14:textId="67A47A87" w:rsidR="002148ED" w:rsidRPr="00CD4DCB" w:rsidRDefault="002148ED" w:rsidP="00CD4DCB">
            <w:pPr>
              <w:pStyle w:val="ListParagraph"/>
              <w:numPr>
                <w:ilvl w:val="0"/>
                <w:numId w:val="36"/>
              </w:numPr>
              <w:ind w:left="458" w:right="112"/>
              <w:cnfStyle w:val="000000100000" w:firstRow="0" w:lastRow="0" w:firstColumn="0" w:lastColumn="0" w:oddVBand="0" w:evenVBand="0" w:oddHBand="1" w:evenHBand="0" w:firstRowFirstColumn="0" w:firstRowLastColumn="0" w:lastRowFirstColumn="0" w:lastRowLastColumn="0"/>
              <w:rPr>
                <w:szCs w:val="22"/>
              </w:rPr>
            </w:pPr>
            <w:r w:rsidRPr="00CD4DCB">
              <w:rPr>
                <w:szCs w:val="22"/>
              </w:rPr>
              <w:t>correct of use time</w:t>
            </w:r>
            <w:r w:rsidR="004346F3" w:rsidRPr="00CD4DCB">
              <w:rPr>
                <w:szCs w:val="22"/>
              </w:rPr>
              <w:t>, for example</w:t>
            </w:r>
          </w:p>
          <w:p w14:paraId="37938228" w14:textId="5C68DBE7" w:rsidR="002148ED" w:rsidRPr="00CD4DCB" w:rsidRDefault="002148ED" w:rsidP="00CD4DCB">
            <w:pPr>
              <w:ind w:left="360" w:right="112"/>
              <w:jc w:val="right"/>
              <w:cnfStyle w:val="000000100000" w:firstRow="0" w:lastRow="0" w:firstColumn="0" w:lastColumn="0" w:oddVBand="0" w:evenVBand="0" w:oddHBand="1" w:evenHBand="0" w:firstRowFirstColumn="0" w:firstRowLastColumn="0" w:lastRowFirstColumn="0" w:lastRowLastColumn="0"/>
              <w:rPr>
                <w:szCs w:val="22"/>
              </w:rPr>
            </w:pPr>
            <w:r w:rsidRPr="00CD4DCB">
              <w:rPr>
                <w:rFonts w:hint="cs"/>
                <w:szCs w:val="22"/>
                <w:rtl/>
              </w:rPr>
              <w:t xml:space="preserve">سنلتقي عند الساعة الثامنة والربع صباحاً </w:t>
            </w:r>
            <w:r w:rsidRPr="00CD4DCB">
              <w:rPr>
                <w:szCs w:val="22"/>
              </w:rPr>
              <w:t xml:space="preserve"> </w:t>
            </w:r>
          </w:p>
          <w:p w14:paraId="16FD8509" w14:textId="6C444393" w:rsidR="004346F3" w:rsidRPr="00CD4DCB" w:rsidRDefault="004346F3" w:rsidP="00CD4DCB">
            <w:pPr>
              <w:pStyle w:val="ListParagraph"/>
              <w:numPr>
                <w:ilvl w:val="0"/>
                <w:numId w:val="36"/>
              </w:numPr>
              <w:ind w:left="458" w:right="112"/>
              <w:cnfStyle w:val="000000100000" w:firstRow="0" w:lastRow="0" w:firstColumn="0" w:lastColumn="0" w:oddVBand="0" w:evenVBand="0" w:oddHBand="1" w:evenHBand="0" w:firstRowFirstColumn="0" w:firstRowLastColumn="0" w:lastRowFirstColumn="0" w:lastRowLastColumn="0"/>
              <w:rPr>
                <w:szCs w:val="22"/>
              </w:rPr>
            </w:pPr>
            <w:r w:rsidRPr="00CD4DCB">
              <w:rPr>
                <w:szCs w:val="22"/>
              </w:rPr>
              <w:t>correct use of expressions</w:t>
            </w:r>
            <w:r w:rsidRPr="00CD4DCB">
              <w:rPr>
                <w:rFonts w:hint="cs"/>
                <w:szCs w:val="22"/>
                <w:rtl/>
              </w:rPr>
              <w:t xml:space="preserve"> </w:t>
            </w:r>
            <w:r w:rsidRPr="00CD4DCB">
              <w:rPr>
                <w:szCs w:val="22"/>
              </w:rPr>
              <w:t>and superlatives to indicate preference and to compare, for example</w:t>
            </w:r>
            <w:r w:rsidRPr="00CD4DCB">
              <w:rPr>
                <w:rFonts w:hint="cs"/>
                <w:szCs w:val="22"/>
                <w:rtl/>
              </w:rPr>
              <w:t xml:space="preserve"> </w:t>
            </w:r>
          </w:p>
          <w:p w14:paraId="45081599" w14:textId="55289776" w:rsidR="002148ED" w:rsidRPr="00CD4DCB" w:rsidRDefault="002148ED" w:rsidP="00CD4DCB">
            <w:pPr>
              <w:ind w:left="98" w:right="112"/>
              <w:jc w:val="right"/>
              <w:cnfStyle w:val="000000100000" w:firstRow="0" w:lastRow="0" w:firstColumn="0" w:lastColumn="0" w:oddVBand="0" w:evenVBand="0" w:oddHBand="1" w:evenHBand="0" w:firstRowFirstColumn="0" w:firstRowLastColumn="0" w:lastRowFirstColumn="0" w:lastRowLastColumn="0"/>
              <w:rPr>
                <w:szCs w:val="22"/>
                <w:rtl/>
              </w:rPr>
            </w:pPr>
            <w:r w:rsidRPr="00CD4DCB">
              <w:rPr>
                <w:rFonts w:hint="cs"/>
                <w:szCs w:val="22"/>
                <w:rtl/>
              </w:rPr>
              <w:t xml:space="preserve">من الأفضل أن ترافق ليلى إبنة عمي ندى الى السوق، بينما نزور النادي الرياضي. </w:t>
            </w:r>
          </w:p>
          <w:p w14:paraId="62316246" w14:textId="143D5046" w:rsidR="002148ED" w:rsidRPr="00CD4DCB" w:rsidRDefault="002148ED" w:rsidP="00CD4DCB">
            <w:pPr>
              <w:ind w:left="98" w:right="112"/>
              <w:jc w:val="right"/>
              <w:cnfStyle w:val="000000100000" w:firstRow="0" w:lastRow="0" w:firstColumn="0" w:lastColumn="0" w:oddVBand="0" w:evenVBand="0" w:oddHBand="1" w:evenHBand="0" w:firstRowFirstColumn="0" w:firstRowLastColumn="0" w:lastRowFirstColumn="0" w:lastRowLastColumn="0"/>
              <w:rPr>
                <w:szCs w:val="22"/>
              </w:rPr>
            </w:pPr>
            <w:r w:rsidRPr="00CD4DCB">
              <w:rPr>
                <w:rFonts w:hint="cs"/>
                <w:szCs w:val="22"/>
                <w:rtl/>
              </w:rPr>
              <w:t xml:space="preserve">الذهاب في القطار أسرع وأكثر </w:t>
            </w:r>
            <w:r w:rsidRPr="00CD4DCB">
              <w:rPr>
                <w:rFonts w:hint="cs"/>
                <w:szCs w:val="22"/>
                <w:rtl/>
              </w:rPr>
              <w:lastRenderedPageBreak/>
              <w:t xml:space="preserve">أماناً </w:t>
            </w:r>
          </w:p>
          <w:p w14:paraId="16E9DF5B" w14:textId="77777777" w:rsidR="004346F3" w:rsidRPr="00CD4DCB" w:rsidRDefault="004346F3" w:rsidP="00CD4DCB">
            <w:pPr>
              <w:pStyle w:val="ListParagraph"/>
              <w:numPr>
                <w:ilvl w:val="0"/>
                <w:numId w:val="36"/>
              </w:numPr>
              <w:ind w:left="458" w:right="112"/>
              <w:cnfStyle w:val="000000100000" w:firstRow="0" w:lastRow="0" w:firstColumn="0" w:lastColumn="0" w:oddVBand="0" w:evenVBand="0" w:oddHBand="1" w:evenHBand="0" w:firstRowFirstColumn="0" w:firstRowLastColumn="0" w:lastRowFirstColumn="0" w:lastRowLastColumn="0"/>
              <w:rPr>
                <w:szCs w:val="22"/>
              </w:rPr>
            </w:pPr>
            <w:r w:rsidRPr="00CD4DCB">
              <w:rPr>
                <w:szCs w:val="22"/>
              </w:rPr>
              <w:t xml:space="preserve">correct use of cohesive devices to sequence ideas, for example </w:t>
            </w:r>
          </w:p>
          <w:p w14:paraId="1ABD5AA4" w14:textId="1E252B41" w:rsidR="002148ED" w:rsidRPr="00CD4DCB" w:rsidRDefault="002148ED" w:rsidP="00CD4DCB">
            <w:pPr>
              <w:pStyle w:val="ListParagraph"/>
              <w:ind w:left="-50" w:right="112"/>
              <w:jc w:val="right"/>
              <w:cnfStyle w:val="000000100000" w:firstRow="0" w:lastRow="0" w:firstColumn="0" w:lastColumn="0" w:oddVBand="0" w:evenVBand="0" w:oddHBand="1" w:evenHBand="0" w:firstRowFirstColumn="0" w:firstRowLastColumn="0" w:lastRowFirstColumn="0" w:lastRowLastColumn="0"/>
              <w:rPr>
                <w:szCs w:val="22"/>
                <w:lang w:bidi="ar-LB"/>
              </w:rPr>
            </w:pPr>
            <w:r w:rsidRPr="00CD4DCB">
              <w:rPr>
                <w:rFonts w:hint="cs"/>
                <w:szCs w:val="22"/>
                <w:rtl/>
                <w:lang w:bidi="ar-LB"/>
              </w:rPr>
              <w:t>أولاً نلتقي</w:t>
            </w:r>
            <w:r w:rsidR="004346F3" w:rsidRPr="00CD4DCB">
              <w:rPr>
                <w:rFonts w:hint="cs"/>
                <w:szCs w:val="22"/>
                <w:rtl/>
                <w:lang w:bidi="ar-LB"/>
              </w:rPr>
              <w:t xml:space="preserve"> </w:t>
            </w:r>
            <w:r w:rsidRPr="00CD4DCB">
              <w:rPr>
                <w:rFonts w:hint="cs"/>
                <w:szCs w:val="22"/>
                <w:rtl/>
                <w:lang w:bidi="ar-LB"/>
              </w:rPr>
              <w:t>... ثم نشاهد</w:t>
            </w:r>
            <w:r w:rsidR="004346F3" w:rsidRPr="00CD4DCB">
              <w:rPr>
                <w:rFonts w:hint="cs"/>
                <w:szCs w:val="22"/>
                <w:rtl/>
                <w:lang w:bidi="ar-LB"/>
              </w:rPr>
              <w:t xml:space="preserve"> </w:t>
            </w:r>
            <w:r w:rsidRPr="00CD4DCB">
              <w:rPr>
                <w:rFonts w:hint="cs"/>
                <w:szCs w:val="22"/>
                <w:rtl/>
                <w:lang w:bidi="ar-LB"/>
              </w:rPr>
              <w:t>... بعد ذلك ... وأخيراً</w:t>
            </w:r>
          </w:p>
          <w:p w14:paraId="53B37DDE" w14:textId="77777777" w:rsidR="004346F3" w:rsidRPr="00CD4DCB" w:rsidRDefault="004346F3" w:rsidP="00CD4DCB">
            <w:pPr>
              <w:pStyle w:val="ListParagraph"/>
              <w:numPr>
                <w:ilvl w:val="0"/>
                <w:numId w:val="36"/>
              </w:numPr>
              <w:ind w:left="458" w:right="112"/>
              <w:cnfStyle w:val="000000100000" w:firstRow="0" w:lastRow="0" w:firstColumn="0" w:lastColumn="0" w:oddVBand="0" w:evenVBand="0" w:oddHBand="1" w:evenHBand="0" w:firstRowFirstColumn="0" w:firstRowLastColumn="0" w:lastRowFirstColumn="0" w:lastRowLastColumn="0"/>
              <w:rPr>
                <w:szCs w:val="22"/>
              </w:rPr>
            </w:pPr>
            <w:r w:rsidRPr="00CD4DCB">
              <w:rPr>
                <w:szCs w:val="22"/>
              </w:rPr>
              <w:t>correct use of conditional mood and the conjunction ‘but’ to compare and expand on expressions, for example</w:t>
            </w:r>
          </w:p>
          <w:p w14:paraId="50F3B96C" w14:textId="6FA9069C" w:rsidR="002148ED" w:rsidRPr="00CD4DCB" w:rsidRDefault="002148ED" w:rsidP="00CD4DCB">
            <w:pPr>
              <w:ind w:right="112"/>
              <w:jc w:val="right"/>
              <w:cnfStyle w:val="000000100000" w:firstRow="0" w:lastRow="0" w:firstColumn="0" w:lastColumn="0" w:oddVBand="0" w:evenVBand="0" w:oddHBand="1" w:evenHBand="0" w:firstRowFirstColumn="0" w:firstRowLastColumn="0" w:lastRowFirstColumn="0" w:lastRowLastColumn="0"/>
              <w:rPr>
                <w:lang w:eastAsia="zh-CN"/>
              </w:rPr>
            </w:pPr>
            <w:r w:rsidRPr="00CD4DCB">
              <w:rPr>
                <w:rFonts w:hint="cs"/>
                <w:szCs w:val="22"/>
                <w:rtl/>
                <w:lang w:bidi="ar-LB"/>
              </w:rPr>
              <w:t>إن كان الطقس مشمساً سنذهب الى شاطئ البحر ولكن علينا أن ننتظر.</w:t>
            </w:r>
          </w:p>
        </w:tc>
        <w:tc>
          <w:tcPr>
            <w:tcW w:w="2551" w:type="dxa"/>
            <w:vAlign w:val="top"/>
          </w:tcPr>
          <w:p w14:paraId="4AF74E12" w14:textId="77777777" w:rsidR="004A7018" w:rsidRPr="00CD4DCB" w:rsidRDefault="0056744D" w:rsidP="00CD4DCB">
            <w:pPr>
              <w:ind w:right="112"/>
              <w:cnfStyle w:val="000000100000" w:firstRow="0" w:lastRow="0" w:firstColumn="0" w:lastColumn="0" w:oddVBand="0" w:evenVBand="0" w:oddHBand="1" w:evenHBand="0" w:firstRowFirstColumn="0" w:firstRowLastColumn="0" w:lastRowFirstColumn="0" w:lastRowLastColumn="0"/>
              <w:rPr>
                <w:szCs w:val="22"/>
              </w:rPr>
            </w:pPr>
            <w:r w:rsidRPr="00CD4DCB">
              <w:rPr>
                <w:szCs w:val="22"/>
              </w:rPr>
              <w:lastRenderedPageBreak/>
              <w:t xml:space="preserve">Applies an elementary range of vocabulary and linguistic structures with errors that demonstrate minimal understanding. </w:t>
            </w:r>
            <w:r w:rsidRPr="00CD4DCB">
              <w:rPr>
                <w:szCs w:val="22"/>
              </w:rPr>
              <w:lastRenderedPageBreak/>
              <w:t>Attempts to include some of the following:</w:t>
            </w:r>
          </w:p>
          <w:p w14:paraId="59A7934F" w14:textId="77777777" w:rsidR="004346F3" w:rsidRPr="00CD4DCB" w:rsidRDefault="004346F3" w:rsidP="00CD4DCB">
            <w:pPr>
              <w:pStyle w:val="ListParagraph"/>
              <w:numPr>
                <w:ilvl w:val="0"/>
                <w:numId w:val="36"/>
              </w:numPr>
              <w:ind w:left="458" w:right="112"/>
              <w:cnfStyle w:val="000000100000" w:firstRow="0" w:lastRow="0" w:firstColumn="0" w:lastColumn="0" w:oddVBand="0" w:evenVBand="0" w:oddHBand="1" w:evenHBand="0" w:firstRowFirstColumn="0" w:firstRowLastColumn="0" w:lastRowFirstColumn="0" w:lastRowLastColumn="0"/>
              <w:rPr>
                <w:szCs w:val="22"/>
              </w:rPr>
            </w:pPr>
            <w:r w:rsidRPr="00CD4DCB">
              <w:rPr>
                <w:szCs w:val="22"/>
              </w:rPr>
              <w:t>correct use of future form to express plans, for example</w:t>
            </w:r>
            <w:r w:rsidRPr="00CD4DCB">
              <w:rPr>
                <w:rFonts w:hint="cs"/>
                <w:szCs w:val="22"/>
                <w:rtl/>
              </w:rPr>
              <w:t xml:space="preserve">  </w:t>
            </w:r>
          </w:p>
          <w:p w14:paraId="6495AF04" w14:textId="6C244143" w:rsidR="002148ED" w:rsidRPr="00CD4DCB" w:rsidRDefault="002148ED" w:rsidP="00CD4DCB">
            <w:pPr>
              <w:ind w:left="98" w:right="112"/>
              <w:jc w:val="right"/>
              <w:cnfStyle w:val="000000100000" w:firstRow="0" w:lastRow="0" w:firstColumn="0" w:lastColumn="0" w:oddVBand="0" w:evenVBand="0" w:oddHBand="1" w:evenHBand="0" w:firstRowFirstColumn="0" w:firstRowLastColumn="0" w:lastRowFirstColumn="0" w:lastRowLastColumn="0"/>
              <w:rPr>
                <w:szCs w:val="22"/>
              </w:rPr>
            </w:pPr>
            <w:r w:rsidRPr="00CD4DCB">
              <w:rPr>
                <w:rFonts w:hint="cs"/>
                <w:szCs w:val="22"/>
                <w:rtl/>
              </w:rPr>
              <w:t xml:space="preserve"> ستنتظرين الموعد المحدد للمشاركة بالسباق ..</w:t>
            </w:r>
            <w:r w:rsidR="00FC7C8A" w:rsidRPr="00CD4DCB">
              <w:rPr>
                <w:rFonts w:hint="cs"/>
                <w:szCs w:val="22"/>
                <w:rtl/>
              </w:rPr>
              <w:t>.</w:t>
            </w:r>
            <w:r w:rsidRPr="00CD4DCB">
              <w:rPr>
                <w:rFonts w:hint="cs"/>
                <w:szCs w:val="22"/>
                <w:rtl/>
              </w:rPr>
              <w:t xml:space="preserve"> / سيعمل على / سوف نختار </w:t>
            </w:r>
          </w:p>
          <w:p w14:paraId="39877B07" w14:textId="068D4F18" w:rsidR="004346F3" w:rsidRPr="00CD4DCB" w:rsidRDefault="004346F3" w:rsidP="00CD4DCB">
            <w:pPr>
              <w:pStyle w:val="ListParagraph"/>
              <w:numPr>
                <w:ilvl w:val="0"/>
                <w:numId w:val="36"/>
              </w:numPr>
              <w:ind w:left="458" w:right="112"/>
              <w:cnfStyle w:val="000000100000" w:firstRow="0" w:lastRow="0" w:firstColumn="0" w:lastColumn="0" w:oddVBand="0" w:evenVBand="0" w:oddHBand="1" w:evenHBand="0" w:firstRowFirstColumn="0" w:firstRowLastColumn="0" w:lastRowFirstColumn="0" w:lastRowLastColumn="0"/>
              <w:rPr>
                <w:szCs w:val="22"/>
              </w:rPr>
            </w:pPr>
            <w:r w:rsidRPr="00CD4DCB">
              <w:rPr>
                <w:szCs w:val="22"/>
              </w:rPr>
              <w:t>correct use of dual</w:t>
            </w:r>
            <w:r w:rsidRPr="00CD4DCB">
              <w:rPr>
                <w:rFonts w:hint="cs"/>
                <w:szCs w:val="22"/>
                <w:rtl/>
              </w:rPr>
              <w:t xml:space="preserve"> </w:t>
            </w:r>
            <w:r w:rsidRPr="00CD4DCB">
              <w:rPr>
                <w:szCs w:val="22"/>
              </w:rPr>
              <w:t xml:space="preserve">and plural forms of nouns, for example </w:t>
            </w:r>
          </w:p>
          <w:p w14:paraId="7DBA3AE7" w14:textId="73D1C545" w:rsidR="002148ED" w:rsidRPr="00CD4DCB" w:rsidRDefault="002148ED" w:rsidP="00CD4DCB">
            <w:pPr>
              <w:ind w:left="98" w:right="112"/>
              <w:jc w:val="right"/>
              <w:cnfStyle w:val="000000100000" w:firstRow="0" w:lastRow="0" w:firstColumn="0" w:lastColumn="0" w:oddVBand="0" w:evenVBand="0" w:oddHBand="1" w:evenHBand="0" w:firstRowFirstColumn="0" w:firstRowLastColumn="0" w:lastRowFirstColumn="0" w:lastRowLastColumn="0"/>
              <w:rPr>
                <w:szCs w:val="22"/>
                <w:rtl/>
              </w:rPr>
            </w:pPr>
            <w:r w:rsidRPr="00CD4DCB">
              <w:rPr>
                <w:rFonts w:hint="cs"/>
                <w:szCs w:val="22"/>
                <w:rtl/>
              </w:rPr>
              <w:t>عم</w:t>
            </w:r>
            <w:r w:rsidR="00636CBC" w:rsidRPr="00CD4DCB">
              <w:rPr>
                <w:rFonts w:hint="cs"/>
                <w:szCs w:val="22"/>
                <w:rtl/>
              </w:rPr>
              <w:t>ّ</w:t>
            </w:r>
            <w:r w:rsidRPr="00CD4DCB">
              <w:rPr>
                <w:rFonts w:hint="cs"/>
                <w:szCs w:val="22"/>
                <w:rtl/>
              </w:rPr>
              <w:t xml:space="preserve">ي وزوجته سيقابلان والديَّ لتناول العشاء عند الساعة السادسة، ثم يعودون معاً الى المنزل </w:t>
            </w:r>
          </w:p>
          <w:p w14:paraId="6C72A601" w14:textId="164845A8" w:rsidR="002148ED" w:rsidRPr="00CD4DCB" w:rsidRDefault="002148ED" w:rsidP="00CD4DCB">
            <w:pPr>
              <w:pStyle w:val="ListParagraph"/>
              <w:numPr>
                <w:ilvl w:val="0"/>
                <w:numId w:val="36"/>
              </w:numPr>
              <w:ind w:left="458" w:right="112"/>
              <w:cnfStyle w:val="000000100000" w:firstRow="0" w:lastRow="0" w:firstColumn="0" w:lastColumn="0" w:oddVBand="0" w:evenVBand="0" w:oddHBand="1" w:evenHBand="0" w:firstRowFirstColumn="0" w:firstRowLastColumn="0" w:lastRowFirstColumn="0" w:lastRowLastColumn="0"/>
              <w:rPr>
                <w:szCs w:val="22"/>
              </w:rPr>
            </w:pPr>
            <w:r w:rsidRPr="00CD4DCB">
              <w:rPr>
                <w:szCs w:val="22"/>
              </w:rPr>
              <w:t>correct of use time</w:t>
            </w:r>
            <w:r w:rsidR="004346F3" w:rsidRPr="00CD4DCB">
              <w:rPr>
                <w:szCs w:val="22"/>
              </w:rPr>
              <w:t>, for example</w:t>
            </w:r>
          </w:p>
          <w:p w14:paraId="05575865" w14:textId="3DC916F1" w:rsidR="002148ED" w:rsidRPr="00CD4DCB" w:rsidRDefault="002148ED" w:rsidP="00CD4DCB">
            <w:pPr>
              <w:ind w:left="98" w:right="112"/>
              <w:jc w:val="right"/>
              <w:cnfStyle w:val="000000100000" w:firstRow="0" w:lastRow="0" w:firstColumn="0" w:lastColumn="0" w:oddVBand="0" w:evenVBand="0" w:oddHBand="1" w:evenHBand="0" w:firstRowFirstColumn="0" w:firstRowLastColumn="0" w:lastRowFirstColumn="0" w:lastRowLastColumn="0"/>
              <w:rPr>
                <w:szCs w:val="22"/>
              </w:rPr>
            </w:pPr>
            <w:r w:rsidRPr="00CD4DCB">
              <w:rPr>
                <w:rFonts w:hint="cs"/>
                <w:szCs w:val="22"/>
                <w:rtl/>
              </w:rPr>
              <w:t xml:space="preserve">سنلتقي عند الساعة الثامنة والربع صباحاً </w:t>
            </w:r>
            <w:r w:rsidRPr="00CD4DCB">
              <w:rPr>
                <w:szCs w:val="22"/>
              </w:rPr>
              <w:t xml:space="preserve"> </w:t>
            </w:r>
          </w:p>
          <w:p w14:paraId="16E567CA" w14:textId="236A0DC5" w:rsidR="004346F3" w:rsidRPr="00CD4DCB" w:rsidRDefault="004346F3" w:rsidP="00CD4DCB">
            <w:pPr>
              <w:pStyle w:val="ListParagraph"/>
              <w:numPr>
                <w:ilvl w:val="0"/>
                <w:numId w:val="36"/>
              </w:numPr>
              <w:ind w:left="458" w:right="112"/>
              <w:cnfStyle w:val="000000100000" w:firstRow="0" w:lastRow="0" w:firstColumn="0" w:lastColumn="0" w:oddVBand="0" w:evenVBand="0" w:oddHBand="1" w:evenHBand="0" w:firstRowFirstColumn="0" w:firstRowLastColumn="0" w:lastRowFirstColumn="0" w:lastRowLastColumn="0"/>
              <w:rPr>
                <w:szCs w:val="22"/>
              </w:rPr>
            </w:pPr>
            <w:r w:rsidRPr="00CD4DCB">
              <w:rPr>
                <w:szCs w:val="22"/>
              </w:rPr>
              <w:t>correct use of expressions</w:t>
            </w:r>
            <w:r w:rsidRPr="00CD4DCB">
              <w:rPr>
                <w:rFonts w:hint="cs"/>
                <w:szCs w:val="22"/>
                <w:rtl/>
              </w:rPr>
              <w:t xml:space="preserve"> </w:t>
            </w:r>
            <w:r w:rsidRPr="00CD4DCB">
              <w:rPr>
                <w:szCs w:val="22"/>
              </w:rPr>
              <w:t>and superlatives to indicate preference and to compare, for example</w:t>
            </w:r>
            <w:r w:rsidRPr="00CD4DCB">
              <w:rPr>
                <w:rFonts w:hint="cs"/>
                <w:szCs w:val="22"/>
                <w:rtl/>
              </w:rPr>
              <w:t xml:space="preserve"> </w:t>
            </w:r>
          </w:p>
          <w:p w14:paraId="6E5478B3" w14:textId="11475E2A" w:rsidR="002148ED" w:rsidRPr="00CD4DCB" w:rsidRDefault="002148ED" w:rsidP="00CD4DCB">
            <w:pPr>
              <w:ind w:left="98" w:right="112"/>
              <w:jc w:val="right"/>
              <w:cnfStyle w:val="000000100000" w:firstRow="0" w:lastRow="0" w:firstColumn="0" w:lastColumn="0" w:oddVBand="0" w:evenVBand="0" w:oddHBand="1" w:evenHBand="0" w:firstRowFirstColumn="0" w:firstRowLastColumn="0" w:lastRowFirstColumn="0" w:lastRowLastColumn="0"/>
              <w:rPr>
                <w:szCs w:val="22"/>
                <w:rtl/>
              </w:rPr>
            </w:pPr>
            <w:r w:rsidRPr="00CD4DCB">
              <w:rPr>
                <w:rFonts w:hint="cs"/>
                <w:szCs w:val="22"/>
                <w:rtl/>
              </w:rPr>
              <w:t xml:space="preserve">من الأفضل أن ترافق ليلى إبنة عمي ندى الى السوق، بينما نزور النادي الرياضي. </w:t>
            </w:r>
          </w:p>
          <w:p w14:paraId="39A76816" w14:textId="0F3D452E" w:rsidR="002148ED" w:rsidRPr="00CD4DCB" w:rsidRDefault="002148ED" w:rsidP="00CD4DCB">
            <w:pPr>
              <w:ind w:left="98" w:right="112"/>
              <w:jc w:val="right"/>
              <w:cnfStyle w:val="000000100000" w:firstRow="0" w:lastRow="0" w:firstColumn="0" w:lastColumn="0" w:oddVBand="0" w:evenVBand="0" w:oddHBand="1" w:evenHBand="0" w:firstRowFirstColumn="0" w:firstRowLastColumn="0" w:lastRowFirstColumn="0" w:lastRowLastColumn="0"/>
              <w:rPr>
                <w:szCs w:val="22"/>
              </w:rPr>
            </w:pPr>
            <w:r w:rsidRPr="00CD4DCB">
              <w:rPr>
                <w:rFonts w:hint="cs"/>
                <w:szCs w:val="22"/>
                <w:rtl/>
              </w:rPr>
              <w:lastRenderedPageBreak/>
              <w:t xml:space="preserve">الذهاب في القطار أسرع وأكثر أماناً </w:t>
            </w:r>
          </w:p>
          <w:p w14:paraId="252A6659" w14:textId="77777777" w:rsidR="004346F3" w:rsidRPr="00CD4DCB" w:rsidRDefault="004346F3" w:rsidP="00CD4DCB">
            <w:pPr>
              <w:pStyle w:val="ListParagraph"/>
              <w:numPr>
                <w:ilvl w:val="0"/>
                <w:numId w:val="36"/>
              </w:numPr>
              <w:ind w:left="458" w:right="112"/>
              <w:cnfStyle w:val="000000100000" w:firstRow="0" w:lastRow="0" w:firstColumn="0" w:lastColumn="0" w:oddVBand="0" w:evenVBand="0" w:oddHBand="1" w:evenHBand="0" w:firstRowFirstColumn="0" w:firstRowLastColumn="0" w:lastRowFirstColumn="0" w:lastRowLastColumn="0"/>
              <w:rPr>
                <w:szCs w:val="22"/>
              </w:rPr>
            </w:pPr>
            <w:r w:rsidRPr="00CD4DCB">
              <w:rPr>
                <w:szCs w:val="22"/>
              </w:rPr>
              <w:t xml:space="preserve">correct use of cohesive devices to sequence ideas, for example </w:t>
            </w:r>
          </w:p>
          <w:p w14:paraId="485C6616" w14:textId="2FD05B12" w:rsidR="002148ED" w:rsidRPr="00CD4DCB" w:rsidRDefault="002148ED" w:rsidP="00CD4DCB">
            <w:pPr>
              <w:ind w:left="94" w:right="112"/>
              <w:jc w:val="right"/>
              <w:cnfStyle w:val="000000100000" w:firstRow="0" w:lastRow="0" w:firstColumn="0" w:lastColumn="0" w:oddVBand="0" w:evenVBand="0" w:oddHBand="1" w:evenHBand="0" w:firstRowFirstColumn="0" w:firstRowLastColumn="0" w:lastRowFirstColumn="0" w:lastRowLastColumn="0"/>
              <w:rPr>
                <w:szCs w:val="22"/>
              </w:rPr>
            </w:pPr>
            <w:r w:rsidRPr="00CD4DCB">
              <w:rPr>
                <w:rFonts w:hint="cs"/>
                <w:szCs w:val="22"/>
                <w:rtl/>
              </w:rPr>
              <w:t>أولاً نلتقي</w:t>
            </w:r>
            <w:r w:rsidR="004346F3" w:rsidRPr="00CD4DCB">
              <w:rPr>
                <w:rFonts w:hint="cs"/>
                <w:szCs w:val="22"/>
                <w:rtl/>
              </w:rPr>
              <w:t xml:space="preserve"> </w:t>
            </w:r>
            <w:r w:rsidRPr="00CD4DCB">
              <w:rPr>
                <w:rFonts w:hint="cs"/>
                <w:szCs w:val="22"/>
                <w:rtl/>
              </w:rPr>
              <w:t>... ثم نشاهد</w:t>
            </w:r>
            <w:r w:rsidR="004346F3" w:rsidRPr="00CD4DCB">
              <w:rPr>
                <w:rFonts w:hint="cs"/>
                <w:szCs w:val="22"/>
                <w:rtl/>
              </w:rPr>
              <w:t xml:space="preserve"> </w:t>
            </w:r>
            <w:r w:rsidRPr="00CD4DCB">
              <w:rPr>
                <w:rFonts w:hint="cs"/>
                <w:szCs w:val="22"/>
                <w:rtl/>
              </w:rPr>
              <w:t>... بعد ذلك ... وأخيراً</w:t>
            </w:r>
          </w:p>
          <w:p w14:paraId="27F07FFF" w14:textId="77777777" w:rsidR="004346F3" w:rsidRPr="00CD4DCB" w:rsidRDefault="004346F3" w:rsidP="00CD4DCB">
            <w:pPr>
              <w:pStyle w:val="ListParagraph"/>
              <w:numPr>
                <w:ilvl w:val="0"/>
                <w:numId w:val="36"/>
              </w:numPr>
              <w:ind w:left="458" w:right="112"/>
              <w:cnfStyle w:val="000000100000" w:firstRow="0" w:lastRow="0" w:firstColumn="0" w:lastColumn="0" w:oddVBand="0" w:evenVBand="0" w:oddHBand="1" w:evenHBand="0" w:firstRowFirstColumn="0" w:firstRowLastColumn="0" w:lastRowFirstColumn="0" w:lastRowLastColumn="0"/>
              <w:rPr>
                <w:szCs w:val="22"/>
              </w:rPr>
            </w:pPr>
            <w:r w:rsidRPr="00CD4DCB">
              <w:rPr>
                <w:szCs w:val="22"/>
              </w:rPr>
              <w:t>correct use of conditional mood and the conjunction ‘but’ to compare and expand on expressions, for example</w:t>
            </w:r>
          </w:p>
          <w:p w14:paraId="311D3F6C" w14:textId="79286F9D" w:rsidR="002148ED" w:rsidRPr="00CD4DCB" w:rsidRDefault="002148ED" w:rsidP="00CD4DCB">
            <w:pPr>
              <w:ind w:left="98" w:right="112"/>
              <w:jc w:val="right"/>
              <w:cnfStyle w:val="000000100000" w:firstRow="0" w:lastRow="0" w:firstColumn="0" w:lastColumn="0" w:oddVBand="0" w:evenVBand="0" w:oddHBand="1" w:evenHBand="0" w:firstRowFirstColumn="0" w:firstRowLastColumn="0" w:lastRowFirstColumn="0" w:lastRowLastColumn="0"/>
              <w:rPr>
                <w:szCs w:val="22"/>
              </w:rPr>
            </w:pPr>
            <w:r w:rsidRPr="00CD4DCB">
              <w:rPr>
                <w:rFonts w:hint="cs"/>
                <w:szCs w:val="22"/>
                <w:rtl/>
              </w:rPr>
              <w:t>إن كان الطقس مشمساً سنذهب الى شاطئ البحر ولكن علينا أن ننتظر.</w:t>
            </w:r>
          </w:p>
        </w:tc>
      </w:tr>
      <w:tr w:rsidR="003957DA" w:rsidRPr="009451D7" w14:paraId="4E9E6186" w14:textId="77777777" w:rsidTr="002148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vAlign w:val="top"/>
          </w:tcPr>
          <w:p w14:paraId="4A40312E" w14:textId="5EC712B7" w:rsidR="009451D7" w:rsidRPr="00D93D9E" w:rsidRDefault="00B06856" w:rsidP="00D93D9E">
            <w:pPr>
              <w:rPr>
                <w:b w:val="0"/>
                <w:lang w:eastAsia="zh-CN"/>
              </w:rPr>
            </w:pPr>
            <w:r w:rsidRPr="00D93D9E">
              <w:rPr>
                <w:b w:val="0"/>
                <w:lang w:eastAsia="zh-CN"/>
              </w:rPr>
              <w:lastRenderedPageBreak/>
              <w:t>LAR5-9U explains and reflects on the interrelationship between language, culture and identity</w:t>
            </w:r>
          </w:p>
        </w:tc>
        <w:tc>
          <w:tcPr>
            <w:tcW w:w="2551" w:type="dxa"/>
            <w:vAlign w:val="top"/>
          </w:tcPr>
          <w:p w14:paraId="78508B48" w14:textId="77777777" w:rsidR="00B06856" w:rsidRPr="00B06856" w:rsidRDefault="00B06856" w:rsidP="00B06856">
            <w:pPr>
              <w:cnfStyle w:val="000000010000" w:firstRow="0" w:lastRow="0" w:firstColumn="0" w:lastColumn="0" w:oddVBand="0" w:evenVBand="0" w:oddHBand="0" w:evenHBand="1" w:firstRowFirstColumn="0" w:firstRowLastColumn="0" w:lastRowFirstColumn="0" w:lastRowLastColumn="0"/>
              <w:rPr>
                <w:szCs w:val="22"/>
                <w:lang w:eastAsia="zh-CN"/>
              </w:rPr>
            </w:pPr>
            <w:r w:rsidRPr="00B06856">
              <w:rPr>
                <w:szCs w:val="22"/>
                <w:lang w:eastAsia="zh-CN"/>
              </w:rPr>
              <w:t>Demonstrates extensive knowledge of how language use reflects cultural ideas, values and beliefs by including all of the following:</w:t>
            </w:r>
          </w:p>
          <w:p w14:paraId="44FC52CD" w14:textId="33C68781" w:rsidR="00B06856" w:rsidRPr="00B06856" w:rsidRDefault="00B06856" w:rsidP="00B06856">
            <w:pPr>
              <w:pStyle w:val="List"/>
              <w:numPr>
                <w:ilvl w:val="0"/>
                <w:numId w:val="35"/>
              </w:numPr>
              <w:ind w:left="419" w:hanging="283"/>
              <w:cnfStyle w:val="000000010000" w:firstRow="0" w:lastRow="0" w:firstColumn="0" w:lastColumn="0" w:oddVBand="0" w:evenVBand="0" w:oddHBand="0" w:evenHBand="1" w:firstRowFirstColumn="0" w:firstRowLastColumn="0" w:lastRowFirstColumn="0" w:lastRowLastColumn="0"/>
              <w:rPr>
                <w:lang w:eastAsia="zh-CN"/>
              </w:rPr>
            </w:pPr>
            <w:r w:rsidRPr="00B06856">
              <w:rPr>
                <w:lang w:eastAsia="zh-CN"/>
              </w:rPr>
              <w:t xml:space="preserve">appropriate cultural activities selected  </w:t>
            </w:r>
          </w:p>
          <w:p w14:paraId="1F014FE0" w14:textId="2D79C899" w:rsidR="00B06856" w:rsidRPr="00B06856" w:rsidRDefault="00B06856" w:rsidP="00B06856">
            <w:pPr>
              <w:pStyle w:val="List"/>
              <w:numPr>
                <w:ilvl w:val="0"/>
                <w:numId w:val="35"/>
              </w:numPr>
              <w:ind w:left="419" w:hanging="283"/>
              <w:cnfStyle w:val="000000010000" w:firstRow="0" w:lastRow="0" w:firstColumn="0" w:lastColumn="0" w:oddVBand="0" w:evenVBand="0" w:oddHBand="0" w:evenHBand="1" w:firstRowFirstColumn="0" w:firstRowLastColumn="0" w:lastRowFirstColumn="0" w:lastRowLastColumn="0"/>
              <w:rPr>
                <w:lang w:eastAsia="zh-CN"/>
              </w:rPr>
            </w:pPr>
            <w:r w:rsidRPr="00B06856">
              <w:rPr>
                <w:lang w:eastAsia="zh-CN"/>
              </w:rPr>
              <w:t xml:space="preserve">correct terminology </w:t>
            </w:r>
            <w:r w:rsidRPr="00B06856">
              <w:rPr>
                <w:lang w:eastAsia="zh-CN"/>
              </w:rPr>
              <w:lastRenderedPageBreak/>
              <w:t xml:space="preserve">of activities </w:t>
            </w:r>
          </w:p>
          <w:p w14:paraId="09C14C94" w14:textId="0C2A8ADF" w:rsidR="00D93D9E" w:rsidRPr="00D93D9E" w:rsidRDefault="00B06856" w:rsidP="00D93D9E">
            <w:pPr>
              <w:pStyle w:val="List"/>
              <w:numPr>
                <w:ilvl w:val="0"/>
                <w:numId w:val="35"/>
              </w:numPr>
              <w:ind w:left="419" w:hanging="283"/>
              <w:cnfStyle w:val="000000010000" w:firstRow="0" w:lastRow="0" w:firstColumn="0" w:lastColumn="0" w:oddVBand="0" w:evenVBand="0" w:oddHBand="0" w:evenHBand="1" w:firstRowFirstColumn="0" w:firstRowLastColumn="0" w:lastRowFirstColumn="0" w:lastRowLastColumn="0"/>
              <w:rPr>
                <w:szCs w:val="22"/>
                <w:lang w:eastAsia="zh-CN"/>
              </w:rPr>
            </w:pPr>
            <w:r w:rsidRPr="00B06856">
              <w:rPr>
                <w:lang w:eastAsia="zh-CN"/>
              </w:rPr>
              <w:t>appropriate times of activities and what to wear or where to eat if relevant</w:t>
            </w:r>
            <w:r w:rsidR="00D93D9E">
              <w:rPr>
                <w:lang w:eastAsia="zh-CN"/>
              </w:rPr>
              <w:t>.</w:t>
            </w:r>
          </w:p>
          <w:p w14:paraId="5EA1B30A" w14:textId="2DE0EA02" w:rsidR="00B06856" w:rsidRPr="00B06856" w:rsidRDefault="00B06856" w:rsidP="00B06856">
            <w:pPr>
              <w:cnfStyle w:val="000000010000" w:firstRow="0" w:lastRow="0" w:firstColumn="0" w:lastColumn="0" w:oddVBand="0" w:evenVBand="0" w:oddHBand="0" w:evenHBand="1" w:firstRowFirstColumn="0" w:firstRowLastColumn="0" w:lastRowFirstColumn="0" w:lastRowLastColumn="0"/>
              <w:rPr>
                <w:rStyle w:val="DoEstrongemphasis2018"/>
                <w:szCs w:val="22"/>
                <w:lang w:eastAsia="zh-CN"/>
              </w:rPr>
            </w:pPr>
            <w:r w:rsidRPr="00B06856">
              <w:rPr>
                <w:rStyle w:val="DoEstrongemphasis2018"/>
                <w:szCs w:val="22"/>
                <w:lang w:eastAsia="zh-CN"/>
              </w:rPr>
              <w:t xml:space="preserve">Additional </w:t>
            </w:r>
            <w:r w:rsidR="00D93D9E">
              <w:rPr>
                <w:rStyle w:val="DoEstrongemphasis2018"/>
                <w:szCs w:val="22"/>
                <w:lang w:eastAsia="zh-CN"/>
              </w:rPr>
              <w:t>r</w:t>
            </w:r>
            <w:r w:rsidR="00D93D9E">
              <w:rPr>
                <w:rStyle w:val="DoEstrongemphasis2018"/>
              </w:rPr>
              <w:t>equirement</w:t>
            </w:r>
            <w:r w:rsidRPr="00B06856">
              <w:rPr>
                <w:rStyle w:val="DoEstrongemphasis2018"/>
                <w:szCs w:val="22"/>
                <w:lang w:eastAsia="zh-CN"/>
              </w:rPr>
              <w:t xml:space="preserve"> for students with a background in Arabic:</w:t>
            </w:r>
          </w:p>
          <w:p w14:paraId="1BAB7B71" w14:textId="1AFC9CF8" w:rsidR="00B06856" w:rsidRPr="009451D7" w:rsidRDefault="00D93D9E" w:rsidP="00D93D9E">
            <w:pPr>
              <w:pStyle w:val="List"/>
              <w:numPr>
                <w:ilvl w:val="0"/>
                <w:numId w:val="35"/>
              </w:numPr>
              <w:ind w:left="419" w:hanging="283"/>
              <w:cnfStyle w:val="000000010000" w:firstRow="0" w:lastRow="0" w:firstColumn="0" w:lastColumn="0" w:oddVBand="0" w:evenVBand="0" w:oddHBand="0" w:evenHBand="1" w:firstRowFirstColumn="0" w:firstRowLastColumn="0" w:lastRowFirstColumn="0" w:lastRowLastColumn="0"/>
              <w:rPr>
                <w:lang w:eastAsia="zh-CN"/>
              </w:rPr>
            </w:pPr>
            <w:r>
              <w:rPr>
                <w:lang w:eastAsia="zh-CN"/>
              </w:rPr>
              <w:t>n</w:t>
            </w:r>
            <w:r w:rsidRPr="00B06856">
              <w:rPr>
                <w:lang w:eastAsia="zh-CN"/>
              </w:rPr>
              <w:t>egotiat</w:t>
            </w:r>
            <w:r>
              <w:rPr>
                <w:lang w:eastAsia="zh-CN"/>
              </w:rPr>
              <w:t>ion</w:t>
            </w:r>
            <w:r w:rsidRPr="00B06856">
              <w:rPr>
                <w:lang w:eastAsia="zh-CN"/>
              </w:rPr>
              <w:t xml:space="preserve"> </w:t>
            </w:r>
            <w:r>
              <w:rPr>
                <w:lang w:eastAsia="zh-CN"/>
              </w:rPr>
              <w:t xml:space="preserve">related to </w:t>
            </w:r>
            <w:r w:rsidRPr="00B06856">
              <w:rPr>
                <w:lang w:eastAsia="zh-CN"/>
              </w:rPr>
              <w:t>cultural festivities and religious observations, for example</w:t>
            </w:r>
            <w:r>
              <w:rPr>
                <w:lang w:eastAsia="zh-CN"/>
              </w:rPr>
              <w:t xml:space="preserve"> </w:t>
            </w:r>
            <w:r w:rsidR="00CD4DCB">
              <w:rPr>
                <w:lang w:eastAsia="zh-CN"/>
              </w:rPr>
              <w:t xml:space="preserve">Christmas or </w:t>
            </w:r>
            <w:r w:rsidRPr="00B06856">
              <w:rPr>
                <w:lang w:eastAsia="zh-CN"/>
              </w:rPr>
              <w:t>Ramadan.</w:t>
            </w:r>
          </w:p>
        </w:tc>
        <w:tc>
          <w:tcPr>
            <w:tcW w:w="2551" w:type="dxa"/>
            <w:vAlign w:val="top"/>
          </w:tcPr>
          <w:p w14:paraId="420648B8" w14:textId="77777777" w:rsidR="009451D7" w:rsidRDefault="00C37217" w:rsidP="009451D7">
            <w:pPr>
              <w:cnfStyle w:val="000000010000" w:firstRow="0" w:lastRow="0" w:firstColumn="0" w:lastColumn="0" w:oddVBand="0" w:evenVBand="0" w:oddHBand="0" w:evenHBand="1" w:firstRowFirstColumn="0" w:firstRowLastColumn="0" w:lastRowFirstColumn="0" w:lastRowLastColumn="0"/>
              <w:rPr>
                <w:szCs w:val="22"/>
                <w:lang w:eastAsia="zh-CN"/>
              </w:rPr>
            </w:pPr>
            <w:r w:rsidRPr="00C37217">
              <w:rPr>
                <w:szCs w:val="22"/>
                <w:lang w:eastAsia="zh-CN"/>
              </w:rPr>
              <w:lastRenderedPageBreak/>
              <w:t>Demonstrates thorough understanding of how language use reflects cultural ideas, values and beliefs by including all of the following:</w:t>
            </w:r>
          </w:p>
          <w:p w14:paraId="062087B9" w14:textId="77777777" w:rsidR="00C37217" w:rsidRPr="00B06856" w:rsidRDefault="00C37217" w:rsidP="00C37217">
            <w:pPr>
              <w:pStyle w:val="List"/>
              <w:numPr>
                <w:ilvl w:val="0"/>
                <w:numId w:val="35"/>
              </w:numPr>
              <w:ind w:left="419" w:hanging="283"/>
              <w:cnfStyle w:val="000000010000" w:firstRow="0" w:lastRow="0" w:firstColumn="0" w:lastColumn="0" w:oddVBand="0" w:evenVBand="0" w:oddHBand="0" w:evenHBand="1" w:firstRowFirstColumn="0" w:firstRowLastColumn="0" w:lastRowFirstColumn="0" w:lastRowLastColumn="0"/>
              <w:rPr>
                <w:lang w:eastAsia="zh-CN"/>
              </w:rPr>
            </w:pPr>
            <w:r w:rsidRPr="00B06856">
              <w:rPr>
                <w:lang w:eastAsia="zh-CN"/>
              </w:rPr>
              <w:t xml:space="preserve">appropriate cultural activities selected  </w:t>
            </w:r>
          </w:p>
          <w:p w14:paraId="2903859F" w14:textId="77777777" w:rsidR="00C37217" w:rsidRPr="00B06856" w:rsidRDefault="00C37217" w:rsidP="00C37217">
            <w:pPr>
              <w:pStyle w:val="List"/>
              <w:numPr>
                <w:ilvl w:val="0"/>
                <w:numId w:val="35"/>
              </w:numPr>
              <w:ind w:left="419" w:hanging="283"/>
              <w:cnfStyle w:val="000000010000" w:firstRow="0" w:lastRow="0" w:firstColumn="0" w:lastColumn="0" w:oddVBand="0" w:evenVBand="0" w:oddHBand="0" w:evenHBand="1" w:firstRowFirstColumn="0" w:firstRowLastColumn="0" w:lastRowFirstColumn="0" w:lastRowLastColumn="0"/>
              <w:rPr>
                <w:lang w:eastAsia="zh-CN"/>
              </w:rPr>
            </w:pPr>
            <w:r w:rsidRPr="00B06856">
              <w:rPr>
                <w:lang w:eastAsia="zh-CN"/>
              </w:rPr>
              <w:t xml:space="preserve">correct terminology of activities </w:t>
            </w:r>
          </w:p>
          <w:p w14:paraId="0729EE32" w14:textId="77777777" w:rsidR="00C37217" w:rsidRPr="00B06856" w:rsidRDefault="00C37217" w:rsidP="00C37217">
            <w:pPr>
              <w:pStyle w:val="List"/>
              <w:numPr>
                <w:ilvl w:val="0"/>
                <w:numId w:val="35"/>
              </w:numPr>
              <w:ind w:left="419" w:hanging="283"/>
              <w:cnfStyle w:val="000000010000" w:firstRow="0" w:lastRow="0" w:firstColumn="0" w:lastColumn="0" w:oddVBand="0" w:evenVBand="0" w:oddHBand="0" w:evenHBand="1" w:firstRowFirstColumn="0" w:firstRowLastColumn="0" w:lastRowFirstColumn="0" w:lastRowLastColumn="0"/>
              <w:rPr>
                <w:szCs w:val="22"/>
                <w:lang w:eastAsia="zh-CN"/>
              </w:rPr>
            </w:pPr>
            <w:r w:rsidRPr="00B06856">
              <w:rPr>
                <w:lang w:eastAsia="zh-CN"/>
              </w:rPr>
              <w:lastRenderedPageBreak/>
              <w:t>appropriate times of activities and what to wear or where to eat if relevant.</w:t>
            </w:r>
          </w:p>
          <w:p w14:paraId="0625572C" w14:textId="77777777" w:rsidR="00D93D9E" w:rsidRPr="00B06856" w:rsidRDefault="00D93D9E" w:rsidP="00D93D9E">
            <w:pPr>
              <w:cnfStyle w:val="000000010000" w:firstRow="0" w:lastRow="0" w:firstColumn="0" w:lastColumn="0" w:oddVBand="0" w:evenVBand="0" w:oddHBand="0" w:evenHBand="1" w:firstRowFirstColumn="0" w:firstRowLastColumn="0" w:lastRowFirstColumn="0" w:lastRowLastColumn="0"/>
              <w:rPr>
                <w:rStyle w:val="DoEstrongemphasis2018"/>
                <w:szCs w:val="22"/>
                <w:lang w:eastAsia="zh-CN"/>
              </w:rPr>
            </w:pPr>
            <w:r w:rsidRPr="00B06856">
              <w:rPr>
                <w:rStyle w:val="DoEstrongemphasis2018"/>
                <w:szCs w:val="22"/>
                <w:lang w:eastAsia="zh-CN"/>
              </w:rPr>
              <w:t xml:space="preserve">Additional </w:t>
            </w:r>
            <w:r>
              <w:rPr>
                <w:rStyle w:val="DoEstrongemphasis2018"/>
                <w:szCs w:val="22"/>
                <w:lang w:eastAsia="zh-CN"/>
              </w:rPr>
              <w:t>r</w:t>
            </w:r>
            <w:r>
              <w:rPr>
                <w:rStyle w:val="DoEstrongemphasis2018"/>
              </w:rPr>
              <w:t>equirement</w:t>
            </w:r>
            <w:r w:rsidRPr="00B06856">
              <w:rPr>
                <w:rStyle w:val="DoEstrongemphasis2018"/>
                <w:szCs w:val="22"/>
                <w:lang w:eastAsia="zh-CN"/>
              </w:rPr>
              <w:t xml:space="preserve"> for students with a background in Arabic:</w:t>
            </w:r>
          </w:p>
          <w:p w14:paraId="1CAB6DB4" w14:textId="6227B09A" w:rsidR="00C37217" w:rsidRPr="009451D7" w:rsidRDefault="00D93D9E" w:rsidP="00D93D9E">
            <w:pPr>
              <w:pStyle w:val="List"/>
              <w:numPr>
                <w:ilvl w:val="0"/>
                <w:numId w:val="35"/>
              </w:numPr>
              <w:ind w:left="419" w:hanging="283"/>
              <w:cnfStyle w:val="000000010000" w:firstRow="0" w:lastRow="0" w:firstColumn="0" w:lastColumn="0" w:oddVBand="0" w:evenVBand="0" w:oddHBand="0" w:evenHBand="1" w:firstRowFirstColumn="0" w:firstRowLastColumn="0" w:lastRowFirstColumn="0" w:lastRowLastColumn="0"/>
              <w:rPr>
                <w:szCs w:val="22"/>
                <w:lang w:eastAsia="zh-CN"/>
              </w:rPr>
            </w:pPr>
            <w:r>
              <w:rPr>
                <w:lang w:eastAsia="zh-CN"/>
              </w:rPr>
              <w:t>n</w:t>
            </w:r>
            <w:r w:rsidRPr="00B06856">
              <w:rPr>
                <w:lang w:eastAsia="zh-CN"/>
              </w:rPr>
              <w:t>egotiat</w:t>
            </w:r>
            <w:r>
              <w:rPr>
                <w:lang w:eastAsia="zh-CN"/>
              </w:rPr>
              <w:t>ion</w:t>
            </w:r>
            <w:r w:rsidRPr="00B06856">
              <w:rPr>
                <w:lang w:eastAsia="zh-CN"/>
              </w:rPr>
              <w:t xml:space="preserve"> </w:t>
            </w:r>
            <w:r>
              <w:rPr>
                <w:lang w:eastAsia="zh-CN"/>
              </w:rPr>
              <w:t xml:space="preserve">related to </w:t>
            </w:r>
            <w:r w:rsidRPr="00B06856">
              <w:rPr>
                <w:lang w:eastAsia="zh-CN"/>
              </w:rPr>
              <w:t>cultural festivities and religious observations, for example</w:t>
            </w:r>
            <w:r>
              <w:rPr>
                <w:lang w:eastAsia="zh-CN"/>
              </w:rPr>
              <w:t xml:space="preserve"> </w:t>
            </w:r>
            <w:r w:rsidR="00CD4DCB">
              <w:rPr>
                <w:lang w:eastAsia="zh-CN"/>
              </w:rPr>
              <w:t xml:space="preserve">Christmas or </w:t>
            </w:r>
            <w:r w:rsidRPr="00B06856">
              <w:rPr>
                <w:lang w:eastAsia="zh-CN"/>
              </w:rPr>
              <w:t>Ramadan.</w:t>
            </w:r>
          </w:p>
        </w:tc>
        <w:tc>
          <w:tcPr>
            <w:tcW w:w="2551" w:type="dxa"/>
            <w:vAlign w:val="top"/>
          </w:tcPr>
          <w:p w14:paraId="43BAA25B" w14:textId="77777777" w:rsidR="009451D7" w:rsidRDefault="00C37217" w:rsidP="009451D7">
            <w:pPr>
              <w:cnfStyle w:val="000000010000" w:firstRow="0" w:lastRow="0" w:firstColumn="0" w:lastColumn="0" w:oddVBand="0" w:evenVBand="0" w:oddHBand="0" w:evenHBand="1" w:firstRowFirstColumn="0" w:firstRowLastColumn="0" w:lastRowFirstColumn="0" w:lastRowLastColumn="0"/>
              <w:rPr>
                <w:szCs w:val="22"/>
                <w:lang w:eastAsia="zh-CN"/>
              </w:rPr>
            </w:pPr>
            <w:r w:rsidRPr="00C37217">
              <w:rPr>
                <w:szCs w:val="22"/>
                <w:lang w:eastAsia="zh-CN"/>
              </w:rPr>
              <w:lastRenderedPageBreak/>
              <w:t>Demonstrates sound knowledge of how language use reflects cultural ideas, values and beliefs by including some of the following:</w:t>
            </w:r>
          </w:p>
          <w:p w14:paraId="69F358D8" w14:textId="77777777" w:rsidR="00C37217" w:rsidRPr="00B06856" w:rsidRDefault="00C37217" w:rsidP="00C37217">
            <w:pPr>
              <w:pStyle w:val="List"/>
              <w:numPr>
                <w:ilvl w:val="0"/>
                <w:numId w:val="35"/>
              </w:numPr>
              <w:ind w:left="419" w:hanging="283"/>
              <w:cnfStyle w:val="000000010000" w:firstRow="0" w:lastRow="0" w:firstColumn="0" w:lastColumn="0" w:oddVBand="0" w:evenVBand="0" w:oddHBand="0" w:evenHBand="1" w:firstRowFirstColumn="0" w:firstRowLastColumn="0" w:lastRowFirstColumn="0" w:lastRowLastColumn="0"/>
              <w:rPr>
                <w:lang w:eastAsia="zh-CN"/>
              </w:rPr>
            </w:pPr>
            <w:r w:rsidRPr="00B06856">
              <w:rPr>
                <w:lang w:eastAsia="zh-CN"/>
              </w:rPr>
              <w:t xml:space="preserve">appropriate cultural activities selected  </w:t>
            </w:r>
          </w:p>
          <w:p w14:paraId="37A443DD" w14:textId="77777777" w:rsidR="00C37217" w:rsidRPr="00B06856" w:rsidRDefault="00C37217" w:rsidP="00C37217">
            <w:pPr>
              <w:pStyle w:val="List"/>
              <w:numPr>
                <w:ilvl w:val="0"/>
                <w:numId w:val="35"/>
              </w:numPr>
              <w:ind w:left="419" w:hanging="283"/>
              <w:cnfStyle w:val="000000010000" w:firstRow="0" w:lastRow="0" w:firstColumn="0" w:lastColumn="0" w:oddVBand="0" w:evenVBand="0" w:oddHBand="0" w:evenHBand="1" w:firstRowFirstColumn="0" w:firstRowLastColumn="0" w:lastRowFirstColumn="0" w:lastRowLastColumn="0"/>
              <w:rPr>
                <w:lang w:eastAsia="zh-CN"/>
              </w:rPr>
            </w:pPr>
            <w:r w:rsidRPr="00B06856">
              <w:rPr>
                <w:lang w:eastAsia="zh-CN"/>
              </w:rPr>
              <w:t xml:space="preserve">correct terminology of activities </w:t>
            </w:r>
          </w:p>
          <w:p w14:paraId="33CC569E" w14:textId="77777777" w:rsidR="00C37217" w:rsidRPr="00B06856" w:rsidRDefault="00C37217" w:rsidP="00C37217">
            <w:pPr>
              <w:pStyle w:val="List"/>
              <w:numPr>
                <w:ilvl w:val="0"/>
                <w:numId w:val="35"/>
              </w:numPr>
              <w:ind w:left="419" w:hanging="283"/>
              <w:cnfStyle w:val="000000010000" w:firstRow="0" w:lastRow="0" w:firstColumn="0" w:lastColumn="0" w:oddVBand="0" w:evenVBand="0" w:oddHBand="0" w:evenHBand="1" w:firstRowFirstColumn="0" w:firstRowLastColumn="0" w:lastRowFirstColumn="0" w:lastRowLastColumn="0"/>
              <w:rPr>
                <w:szCs w:val="22"/>
                <w:lang w:eastAsia="zh-CN"/>
              </w:rPr>
            </w:pPr>
            <w:r w:rsidRPr="00B06856">
              <w:rPr>
                <w:lang w:eastAsia="zh-CN"/>
              </w:rPr>
              <w:lastRenderedPageBreak/>
              <w:t>appropriate times of activities and what to wear or where to eat if relevant.</w:t>
            </w:r>
          </w:p>
          <w:p w14:paraId="08BCC2B8" w14:textId="77777777" w:rsidR="00D93D9E" w:rsidRPr="00B06856" w:rsidRDefault="00D93D9E" w:rsidP="00D93D9E">
            <w:pPr>
              <w:cnfStyle w:val="000000010000" w:firstRow="0" w:lastRow="0" w:firstColumn="0" w:lastColumn="0" w:oddVBand="0" w:evenVBand="0" w:oddHBand="0" w:evenHBand="1" w:firstRowFirstColumn="0" w:firstRowLastColumn="0" w:lastRowFirstColumn="0" w:lastRowLastColumn="0"/>
              <w:rPr>
                <w:rStyle w:val="DoEstrongemphasis2018"/>
                <w:szCs w:val="22"/>
                <w:lang w:eastAsia="zh-CN"/>
              </w:rPr>
            </w:pPr>
            <w:r w:rsidRPr="00B06856">
              <w:rPr>
                <w:rStyle w:val="DoEstrongemphasis2018"/>
                <w:szCs w:val="22"/>
                <w:lang w:eastAsia="zh-CN"/>
              </w:rPr>
              <w:t xml:space="preserve">Additional </w:t>
            </w:r>
            <w:r>
              <w:rPr>
                <w:rStyle w:val="DoEstrongemphasis2018"/>
                <w:szCs w:val="22"/>
                <w:lang w:eastAsia="zh-CN"/>
              </w:rPr>
              <w:t>r</w:t>
            </w:r>
            <w:r>
              <w:rPr>
                <w:rStyle w:val="DoEstrongemphasis2018"/>
              </w:rPr>
              <w:t>equirement</w:t>
            </w:r>
            <w:r w:rsidRPr="00B06856">
              <w:rPr>
                <w:rStyle w:val="DoEstrongemphasis2018"/>
                <w:szCs w:val="22"/>
                <w:lang w:eastAsia="zh-CN"/>
              </w:rPr>
              <w:t xml:space="preserve"> for students with a background in Arabic:</w:t>
            </w:r>
          </w:p>
          <w:p w14:paraId="779C4916" w14:textId="75BD1001" w:rsidR="00C37217" w:rsidRPr="009451D7" w:rsidRDefault="00D93D9E" w:rsidP="00D93D9E">
            <w:pPr>
              <w:pStyle w:val="List"/>
              <w:numPr>
                <w:ilvl w:val="0"/>
                <w:numId w:val="35"/>
              </w:numPr>
              <w:ind w:left="419" w:hanging="283"/>
              <w:cnfStyle w:val="000000010000" w:firstRow="0" w:lastRow="0" w:firstColumn="0" w:lastColumn="0" w:oddVBand="0" w:evenVBand="0" w:oddHBand="0" w:evenHBand="1" w:firstRowFirstColumn="0" w:firstRowLastColumn="0" w:lastRowFirstColumn="0" w:lastRowLastColumn="0"/>
              <w:rPr>
                <w:szCs w:val="22"/>
                <w:lang w:eastAsia="zh-CN"/>
              </w:rPr>
            </w:pPr>
            <w:r>
              <w:rPr>
                <w:lang w:eastAsia="zh-CN"/>
              </w:rPr>
              <w:t>n</w:t>
            </w:r>
            <w:r w:rsidRPr="00B06856">
              <w:rPr>
                <w:lang w:eastAsia="zh-CN"/>
              </w:rPr>
              <w:t>egotiat</w:t>
            </w:r>
            <w:r>
              <w:rPr>
                <w:lang w:eastAsia="zh-CN"/>
              </w:rPr>
              <w:t>ion</w:t>
            </w:r>
            <w:r w:rsidRPr="00B06856">
              <w:rPr>
                <w:lang w:eastAsia="zh-CN"/>
              </w:rPr>
              <w:t xml:space="preserve"> </w:t>
            </w:r>
            <w:r>
              <w:rPr>
                <w:lang w:eastAsia="zh-CN"/>
              </w:rPr>
              <w:t xml:space="preserve">related to </w:t>
            </w:r>
            <w:r w:rsidRPr="00B06856">
              <w:rPr>
                <w:lang w:eastAsia="zh-CN"/>
              </w:rPr>
              <w:t>cultural festivities and religious observations, for example</w:t>
            </w:r>
            <w:r>
              <w:rPr>
                <w:lang w:eastAsia="zh-CN"/>
              </w:rPr>
              <w:t xml:space="preserve"> </w:t>
            </w:r>
            <w:r w:rsidR="00CD4DCB">
              <w:rPr>
                <w:lang w:eastAsia="zh-CN"/>
              </w:rPr>
              <w:t xml:space="preserve">Christmas or </w:t>
            </w:r>
            <w:r w:rsidRPr="00B06856">
              <w:rPr>
                <w:lang w:eastAsia="zh-CN"/>
              </w:rPr>
              <w:t>Ramadan.</w:t>
            </w:r>
          </w:p>
        </w:tc>
        <w:tc>
          <w:tcPr>
            <w:tcW w:w="2551" w:type="dxa"/>
            <w:vAlign w:val="top"/>
          </w:tcPr>
          <w:p w14:paraId="28CAE8B9" w14:textId="77777777" w:rsidR="009451D7" w:rsidRDefault="00C37217" w:rsidP="009451D7">
            <w:pPr>
              <w:cnfStyle w:val="000000010000" w:firstRow="0" w:lastRow="0" w:firstColumn="0" w:lastColumn="0" w:oddVBand="0" w:evenVBand="0" w:oddHBand="0" w:evenHBand="1" w:firstRowFirstColumn="0" w:firstRowLastColumn="0" w:lastRowFirstColumn="0" w:lastRowLastColumn="0"/>
              <w:rPr>
                <w:szCs w:val="22"/>
                <w:lang w:eastAsia="zh-CN"/>
              </w:rPr>
            </w:pPr>
            <w:r w:rsidRPr="00C37217">
              <w:rPr>
                <w:szCs w:val="22"/>
                <w:lang w:eastAsia="zh-CN"/>
              </w:rPr>
              <w:lastRenderedPageBreak/>
              <w:t>Demonstrates basic knowledge of how language use reflects cultural ideas, values and beliefs by including 1-2 of the following:</w:t>
            </w:r>
          </w:p>
          <w:p w14:paraId="0B4ED85A" w14:textId="77777777" w:rsidR="00C37217" w:rsidRPr="00B06856" w:rsidRDefault="00C37217" w:rsidP="00C37217">
            <w:pPr>
              <w:pStyle w:val="List"/>
              <w:numPr>
                <w:ilvl w:val="0"/>
                <w:numId w:val="35"/>
              </w:numPr>
              <w:ind w:left="419" w:hanging="283"/>
              <w:cnfStyle w:val="000000010000" w:firstRow="0" w:lastRow="0" w:firstColumn="0" w:lastColumn="0" w:oddVBand="0" w:evenVBand="0" w:oddHBand="0" w:evenHBand="1" w:firstRowFirstColumn="0" w:firstRowLastColumn="0" w:lastRowFirstColumn="0" w:lastRowLastColumn="0"/>
              <w:rPr>
                <w:lang w:eastAsia="zh-CN"/>
              </w:rPr>
            </w:pPr>
            <w:r w:rsidRPr="00B06856">
              <w:rPr>
                <w:lang w:eastAsia="zh-CN"/>
              </w:rPr>
              <w:t xml:space="preserve">appropriate cultural activities selected  </w:t>
            </w:r>
          </w:p>
          <w:p w14:paraId="6ACEB1AF" w14:textId="77777777" w:rsidR="00C37217" w:rsidRPr="00B06856" w:rsidRDefault="00C37217" w:rsidP="00C37217">
            <w:pPr>
              <w:pStyle w:val="List"/>
              <w:numPr>
                <w:ilvl w:val="0"/>
                <w:numId w:val="35"/>
              </w:numPr>
              <w:ind w:left="419" w:hanging="283"/>
              <w:cnfStyle w:val="000000010000" w:firstRow="0" w:lastRow="0" w:firstColumn="0" w:lastColumn="0" w:oddVBand="0" w:evenVBand="0" w:oddHBand="0" w:evenHBand="1" w:firstRowFirstColumn="0" w:firstRowLastColumn="0" w:lastRowFirstColumn="0" w:lastRowLastColumn="0"/>
              <w:rPr>
                <w:lang w:eastAsia="zh-CN"/>
              </w:rPr>
            </w:pPr>
            <w:r w:rsidRPr="00B06856">
              <w:rPr>
                <w:lang w:eastAsia="zh-CN"/>
              </w:rPr>
              <w:t xml:space="preserve">correct terminology of activities </w:t>
            </w:r>
          </w:p>
          <w:p w14:paraId="1683813C" w14:textId="77777777" w:rsidR="00C37217" w:rsidRPr="00B06856" w:rsidRDefault="00C37217" w:rsidP="00C37217">
            <w:pPr>
              <w:pStyle w:val="List"/>
              <w:numPr>
                <w:ilvl w:val="0"/>
                <w:numId w:val="35"/>
              </w:numPr>
              <w:ind w:left="419" w:hanging="283"/>
              <w:cnfStyle w:val="000000010000" w:firstRow="0" w:lastRow="0" w:firstColumn="0" w:lastColumn="0" w:oddVBand="0" w:evenVBand="0" w:oddHBand="0" w:evenHBand="1" w:firstRowFirstColumn="0" w:firstRowLastColumn="0" w:lastRowFirstColumn="0" w:lastRowLastColumn="0"/>
              <w:rPr>
                <w:szCs w:val="22"/>
                <w:lang w:eastAsia="zh-CN"/>
              </w:rPr>
            </w:pPr>
            <w:r w:rsidRPr="00B06856">
              <w:rPr>
                <w:lang w:eastAsia="zh-CN"/>
              </w:rPr>
              <w:lastRenderedPageBreak/>
              <w:t>appropriate times of activities and what to wear or where to eat if relevant.</w:t>
            </w:r>
          </w:p>
          <w:p w14:paraId="21E1EC28" w14:textId="77777777" w:rsidR="00D93D9E" w:rsidRPr="00B06856" w:rsidRDefault="00D93D9E" w:rsidP="00D93D9E">
            <w:pPr>
              <w:cnfStyle w:val="000000010000" w:firstRow="0" w:lastRow="0" w:firstColumn="0" w:lastColumn="0" w:oddVBand="0" w:evenVBand="0" w:oddHBand="0" w:evenHBand="1" w:firstRowFirstColumn="0" w:firstRowLastColumn="0" w:lastRowFirstColumn="0" w:lastRowLastColumn="0"/>
              <w:rPr>
                <w:rStyle w:val="DoEstrongemphasis2018"/>
                <w:szCs w:val="22"/>
                <w:lang w:eastAsia="zh-CN"/>
              </w:rPr>
            </w:pPr>
            <w:r w:rsidRPr="00B06856">
              <w:rPr>
                <w:rStyle w:val="DoEstrongemphasis2018"/>
                <w:szCs w:val="22"/>
                <w:lang w:eastAsia="zh-CN"/>
              </w:rPr>
              <w:t xml:space="preserve">Additional </w:t>
            </w:r>
            <w:r>
              <w:rPr>
                <w:rStyle w:val="DoEstrongemphasis2018"/>
                <w:szCs w:val="22"/>
                <w:lang w:eastAsia="zh-CN"/>
              </w:rPr>
              <w:t>r</w:t>
            </w:r>
            <w:r>
              <w:rPr>
                <w:rStyle w:val="DoEstrongemphasis2018"/>
              </w:rPr>
              <w:t>equirement</w:t>
            </w:r>
            <w:r w:rsidRPr="00B06856">
              <w:rPr>
                <w:rStyle w:val="DoEstrongemphasis2018"/>
                <w:szCs w:val="22"/>
                <w:lang w:eastAsia="zh-CN"/>
              </w:rPr>
              <w:t xml:space="preserve"> for students with a background in Arabic:</w:t>
            </w:r>
          </w:p>
          <w:p w14:paraId="41ACC1C2" w14:textId="095C7F13" w:rsidR="00C37217" w:rsidRPr="009451D7" w:rsidRDefault="00D93D9E" w:rsidP="00D93D9E">
            <w:pPr>
              <w:pStyle w:val="List"/>
              <w:numPr>
                <w:ilvl w:val="0"/>
                <w:numId w:val="35"/>
              </w:numPr>
              <w:ind w:left="419" w:hanging="283"/>
              <w:cnfStyle w:val="000000010000" w:firstRow="0" w:lastRow="0" w:firstColumn="0" w:lastColumn="0" w:oddVBand="0" w:evenVBand="0" w:oddHBand="0" w:evenHBand="1" w:firstRowFirstColumn="0" w:firstRowLastColumn="0" w:lastRowFirstColumn="0" w:lastRowLastColumn="0"/>
              <w:rPr>
                <w:szCs w:val="22"/>
                <w:lang w:eastAsia="zh-CN"/>
              </w:rPr>
            </w:pPr>
            <w:r>
              <w:rPr>
                <w:lang w:eastAsia="zh-CN"/>
              </w:rPr>
              <w:t>n</w:t>
            </w:r>
            <w:r w:rsidRPr="00B06856">
              <w:rPr>
                <w:lang w:eastAsia="zh-CN"/>
              </w:rPr>
              <w:t>egotiat</w:t>
            </w:r>
            <w:r>
              <w:rPr>
                <w:lang w:eastAsia="zh-CN"/>
              </w:rPr>
              <w:t>ion</w:t>
            </w:r>
            <w:r w:rsidRPr="00B06856">
              <w:rPr>
                <w:lang w:eastAsia="zh-CN"/>
              </w:rPr>
              <w:t xml:space="preserve"> </w:t>
            </w:r>
            <w:r>
              <w:rPr>
                <w:lang w:eastAsia="zh-CN"/>
              </w:rPr>
              <w:t xml:space="preserve">related to </w:t>
            </w:r>
            <w:r w:rsidRPr="00B06856">
              <w:rPr>
                <w:lang w:eastAsia="zh-CN"/>
              </w:rPr>
              <w:t>cultural festivities and religious observations, for example</w:t>
            </w:r>
            <w:r>
              <w:rPr>
                <w:lang w:eastAsia="zh-CN"/>
              </w:rPr>
              <w:t xml:space="preserve"> </w:t>
            </w:r>
            <w:r w:rsidR="00CD4DCB">
              <w:rPr>
                <w:lang w:eastAsia="zh-CN"/>
              </w:rPr>
              <w:t xml:space="preserve">Christmas or </w:t>
            </w:r>
            <w:r w:rsidRPr="00B06856">
              <w:rPr>
                <w:lang w:eastAsia="zh-CN"/>
              </w:rPr>
              <w:t>Ramadan.</w:t>
            </w:r>
          </w:p>
        </w:tc>
        <w:tc>
          <w:tcPr>
            <w:tcW w:w="2551" w:type="dxa"/>
            <w:vAlign w:val="top"/>
          </w:tcPr>
          <w:p w14:paraId="6A1D770F" w14:textId="77777777" w:rsidR="009451D7" w:rsidRPr="00CD4DCB" w:rsidRDefault="00C37217" w:rsidP="009451D7">
            <w:pPr>
              <w:cnfStyle w:val="000000010000" w:firstRow="0" w:lastRow="0" w:firstColumn="0" w:lastColumn="0" w:oddVBand="0" w:evenVBand="0" w:oddHBand="0" w:evenHBand="1" w:firstRowFirstColumn="0" w:firstRowLastColumn="0" w:lastRowFirstColumn="0" w:lastRowLastColumn="0"/>
              <w:rPr>
                <w:szCs w:val="22"/>
                <w:lang w:eastAsia="zh-CN"/>
              </w:rPr>
            </w:pPr>
            <w:r w:rsidRPr="00CD4DCB">
              <w:rPr>
                <w:szCs w:val="22"/>
                <w:lang w:eastAsia="zh-CN"/>
              </w:rPr>
              <w:lastRenderedPageBreak/>
              <w:t>Demonstrates an elementary understanding of how language use reflects cultural ideas, values and beliefs.</w:t>
            </w:r>
          </w:p>
          <w:p w14:paraId="076D5FAE" w14:textId="77777777" w:rsidR="00C37217" w:rsidRPr="00CD4DCB" w:rsidRDefault="00C37217" w:rsidP="00C37217">
            <w:pPr>
              <w:pStyle w:val="List"/>
              <w:numPr>
                <w:ilvl w:val="0"/>
                <w:numId w:val="35"/>
              </w:numPr>
              <w:ind w:left="419" w:hanging="283"/>
              <w:cnfStyle w:val="000000010000" w:firstRow="0" w:lastRow="0" w:firstColumn="0" w:lastColumn="0" w:oddVBand="0" w:evenVBand="0" w:oddHBand="0" w:evenHBand="1" w:firstRowFirstColumn="0" w:firstRowLastColumn="0" w:lastRowFirstColumn="0" w:lastRowLastColumn="0"/>
              <w:rPr>
                <w:lang w:eastAsia="zh-CN"/>
              </w:rPr>
            </w:pPr>
            <w:r w:rsidRPr="00CD4DCB">
              <w:rPr>
                <w:lang w:eastAsia="zh-CN"/>
              </w:rPr>
              <w:t xml:space="preserve">appropriate cultural activities selected  </w:t>
            </w:r>
          </w:p>
          <w:p w14:paraId="09FC58E7" w14:textId="77777777" w:rsidR="00C37217" w:rsidRPr="00CD4DCB" w:rsidRDefault="00C37217" w:rsidP="00C37217">
            <w:pPr>
              <w:pStyle w:val="List"/>
              <w:numPr>
                <w:ilvl w:val="0"/>
                <w:numId w:val="35"/>
              </w:numPr>
              <w:ind w:left="419" w:hanging="283"/>
              <w:cnfStyle w:val="000000010000" w:firstRow="0" w:lastRow="0" w:firstColumn="0" w:lastColumn="0" w:oddVBand="0" w:evenVBand="0" w:oddHBand="0" w:evenHBand="1" w:firstRowFirstColumn="0" w:firstRowLastColumn="0" w:lastRowFirstColumn="0" w:lastRowLastColumn="0"/>
              <w:rPr>
                <w:lang w:eastAsia="zh-CN"/>
              </w:rPr>
            </w:pPr>
            <w:r w:rsidRPr="00CD4DCB">
              <w:rPr>
                <w:lang w:eastAsia="zh-CN"/>
              </w:rPr>
              <w:t xml:space="preserve">correct terminology of activities </w:t>
            </w:r>
          </w:p>
          <w:p w14:paraId="30EB3C5C" w14:textId="77777777" w:rsidR="00C37217" w:rsidRPr="00CD4DCB" w:rsidRDefault="00C37217" w:rsidP="00C37217">
            <w:pPr>
              <w:pStyle w:val="List"/>
              <w:numPr>
                <w:ilvl w:val="0"/>
                <w:numId w:val="35"/>
              </w:numPr>
              <w:ind w:left="419" w:hanging="283"/>
              <w:cnfStyle w:val="000000010000" w:firstRow="0" w:lastRow="0" w:firstColumn="0" w:lastColumn="0" w:oddVBand="0" w:evenVBand="0" w:oddHBand="0" w:evenHBand="1" w:firstRowFirstColumn="0" w:firstRowLastColumn="0" w:lastRowFirstColumn="0" w:lastRowLastColumn="0"/>
              <w:rPr>
                <w:szCs w:val="22"/>
                <w:lang w:eastAsia="zh-CN"/>
              </w:rPr>
            </w:pPr>
            <w:r w:rsidRPr="00CD4DCB">
              <w:rPr>
                <w:lang w:eastAsia="zh-CN"/>
              </w:rPr>
              <w:lastRenderedPageBreak/>
              <w:t>appropriate times of activities and what to wear or where to eat if relevant.</w:t>
            </w:r>
          </w:p>
          <w:p w14:paraId="343AADDC" w14:textId="77777777" w:rsidR="00D93D9E" w:rsidRPr="00CD4DCB" w:rsidRDefault="00D93D9E" w:rsidP="00D93D9E">
            <w:pPr>
              <w:cnfStyle w:val="000000010000" w:firstRow="0" w:lastRow="0" w:firstColumn="0" w:lastColumn="0" w:oddVBand="0" w:evenVBand="0" w:oddHBand="0" w:evenHBand="1" w:firstRowFirstColumn="0" w:firstRowLastColumn="0" w:lastRowFirstColumn="0" w:lastRowLastColumn="0"/>
              <w:rPr>
                <w:rStyle w:val="DoEstrongemphasis2018"/>
                <w:szCs w:val="22"/>
                <w:lang w:eastAsia="zh-CN"/>
              </w:rPr>
            </w:pPr>
            <w:r w:rsidRPr="00CD4DCB">
              <w:rPr>
                <w:rStyle w:val="DoEstrongemphasis2018"/>
                <w:szCs w:val="22"/>
                <w:lang w:eastAsia="zh-CN"/>
              </w:rPr>
              <w:t>Additional r</w:t>
            </w:r>
            <w:r w:rsidRPr="00CD4DCB">
              <w:rPr>
                <w:rStyle w:val="DoEstrongemphasis2018"/>
              </w:rPr>
              <w:t>equirement</w:t>
            </w:r>
            <w:r w:rsidRPr="00CD4DCB">
              <w:rPr>
                <w:rStyle w:val="DoEstrongemphasis2018"/>
                <w:szCs w:val="22"/>
                <w:lang w:eastAsia="zh-CN"/>
              </w:rPr>
              <w:t xml:space="preserve"> for students with a background in Arabic:</w:t>
            </w:r>
          </w:p>
          <w:p w14:paraId="1B92178E" w14:textId="58AA11C5" w:rsidR="00C37217" w:rsidRPr="00CD4DCB" w:rsidRDefault="00D93D9E" w:rsidP="00D93D9E">
            <w:pPr>
              <w:pStyle w:val="List"/>
              <w:numPr>
                <w:ilvl w:val="0"/>
                <w:numId w:val="35"/>
              </w:numPr>
              <w:ind w:left="419" w:hanging="283"/>
              <w:cnfStyle w:val="000000010000" w:firstRow="0" w:lastRow="0" w:firstColumn="0" w:lastColumn="0" w:oddVBand="0" w:evenVBand="0" w:oddHBand="0" w:evenHBand="1" w:firstRowFirstColumn="0" w:firstRowLastColumn="0" w:lastRowFirstColumn="0" w:lastRowLastColumn="0"/>
              <w:rPr>
                <w:lang w:eastAsia="zh-CN"/>
              </w:rPr>
            </w:pPr>
            <w:r w:rsidRPr="00CD4DCB">
              <w:rPr>
                <w:lang w:eastAsia="zh-CN"/>
              </w:rPr>
              <w:t xml:space="preserve">negotiation related to cultural festivities and religious observations, for example </w:t>
            </w:r>
            <w:r w:rsidR="00CD4DCB" w:rsidRPr="00CD4DCB">
              <w:rPr>
                <w:lang w:eastAsia="zh-CN"/>
              </w:rPr>
              <w:t xml:space="preserve">Christmas or </w:t>
            </w:r>
            <w:r w:rsidRPr="00CD4DCB">
              <w:rPr>
                <w:lang w:eastAsia="zh-CN"/>
              </w:rPr>
              <w:t>Ramadan.</w:t>
            </w:r>
          </w:p>
        </w:tc>
      </w:tr>
    </w:tbl>
    <w:p w14:paraId="2D1041B3" w14:textId="6CF08CF6" w:rsidR="009451D7" w:rsidRDefault="009451D7">
      <w:pPr>
        <w:rPr>
          <w:rFonts w:cs="Arial"/>
          <w:lang w:eastAsia="zh-CN"/>
        </w:rPr>
      </w:pPr>
    </w:p>
    <w:sectPr w:rsidR="009451D7" w:rsidSect="004C5844">
      <w:pgSz w:w="16840" w:h="11900" w:orient="landscape"/>
      <w:pgMar w:top="1134" w:right="1134" w:bottom="1134" w:left="1134" w:header="709"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8779B" w14:textId="77777777" w:rsidR="009451D7" w:rsidRDefault="009451D7" w:rsidP="00191F45">
      <w:r>
        <w:separator/>
      </w:r>
    </w:p>
    <w:p w14:paraId="10F14C74" w14:textId="77777777" w:rsidR="009451D7" w:rsidRDefault="009451D7"/>
    <w:p w14:paraId="140EBB23" w14:textId="77777777" w:rsidR="009451D7" w:rsidRDefault="009451D7"/>
    <w:p w14:paraId="142DDBA6" w14:textId="77777777" w:rsidR="009451D7" w:rsidRDefault="009451D7"/>
  </w:endnote>
  <w:endnote w:type="continuationSeparator" w:id="0">
    <w:p w14:paraId="254FED70" w14:textId="77777777" w:rsidR="009451D7" w:rsidRDefault="009451D7" w:rsidP="00191F45">
      <w:r>
        <w:continuationSeparator/>
      </w:r>
    </w:p>
    <w:p w14:paraId="0654BA8E" w14:textId="77777777" w:rsidR="009451D7" w:rsidRDefault="009451D7"/>
    <w:p w14:paraId="7B859D65" w14:textId="77777777" w:rsidR="009451D7" w:rsidRDefault="009451D7"/>
    <w:p w14:paraId="4FF4144A" w14:textId="77777777" w:rsidR="009451D7" w:rsidRDefault="009451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9C91D" w14:textId="15A094CF" w:rsidR="007A3356" w:rsidRPr="004D333E" w:rsidRDefault="004D333E" w:rsidP="0020473C">
    <w:pPr>
      <w:pStyle w:val="Footer"/>
      <w:jc w:val="center"/>
    </w:pPr>
    <w:r w:rsidRPr="002810D3">
      <w:fldChar w:fldCharType="begin"/>
    </w:r>
    <w:r w:rsidRPr="002810D3">
      <w:instrText xml:space="preserve"> PAGE </w:instrText>
    </w:r>
    <w:r w:rsidRPr="002810D3">
      <w:fldChar w:fldCharType="separate"/>
    </w:r>
    <w:r w:rsidR="00A33F3E">
      <w:rPr>
        <w:noProof/>
      </w:rPr>
      <w:t>6</w:t>
    </w:r>
    <w:r w:rsidRPr="002810D3">
      <w:fldChar w:fldCharType="end"/>
    </w:r>
    <w:r w:rsidRPr="002810D3">
      <w:tab/>
    </w:r>
    <w:r w:rsidR="0020473C">
      <w:t>Stage 5 Arabic – sample assessment task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C466B" w14:textId="0ACE961B" w:rsidR="007A3356" w:rsidRPr="004D333E" w:rsidRDefault="004D333E" w:rsidP="0020473C">
    <w:pPr>
      <w:pStyle w:val="Footer"/>
      <w:jc w:val="center"/>
    </w:pPr>
    <w:r w:rsidRPr="002810D3">
      <w:t xml:space="preserve">© NSW Department of Education, </w:t>
    </w:r>
    <w:r w:rsidRPr="002810D3">
      <w:fldChar w:fldCharType="begin"/>
    </w:r>
    <w:r w:rsidRPr="002810D3">
      <w:instrText xml:space="preserve"> DATE \@ "MMM-yy" </w:instrText>
    </w:r>
    <w:r w:rsidRPr="002810D3">
      <w:fldChar w:fldCharType="separate"/>
    </w:r>
    <w:r w:rsidR="005876A0">
      <w:rPr>
        <w:noProof/>
      </w:rPr>
      <w:t>Jul-21</w:t>
    </w:r>
    <w:r w:rsidRPr="002810D3">
      <w:fldChar w:fldCharType="end"/>
    </w:r>
    <w:r w:rsidRPr="002810D3">
      <w:tab/>
    </w:r>
    <w:r w:rsidRPr="002810D3">
      <w:fldChar w:fldCharType="begin"/>
    </w:r>
    <w:r w:rsidRPr="002810D3">
      <w:instrText xml:space="preserve"> PAGE </w:instrText>
    </w:r>
    <w:r w:rsidRPr="002810D3">
      <w:fldChar w:fldCharType="separate"/>
    </w:r>
    <w:r w:rsidR="00A33F3E">
      <w:rPr>
        <w:noProof/>
      </w:rPr>
      <w:t>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2D18F" w14:textId="77777777" w:rsidR="00493120" w:rsidRDefault="00493120" w:rsidP="0020473C">
    <w:pPr>
      <w:pStyle w:val="Logo"/>
      <w:jc w:val="center"/>
    </w:pPr>
    <w:r w:rsidRPr="00913D40">
      <w:rPr>
        <w:sz w:val="24"/>
      </w:rPr>
      <w:t>education.nsw.gov.au</w:t>
    </w:r>
    <w:r w:rsidRPr="00791B72">
      <w:tab/>
    </w:r>
    <w:r w:rsidRPr="009C69B7">
      <w:rPr>
        <w:noProof/>
        <w:lang w:eastAsia="en-AU"/>
      </w:rPr>
      <w:drawing>
        <wp:inline distT="0" distB="0" distL="0" distR="0" wp14:anchorId="4D64811F" wp14:editId="23BA58BC">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51E78" w14:textId="77777777" w:rsidR="009451D7" w:rsidRDefault="009451D7" w:rsidP="00191F45">
      <w:r>
        <w:separator/>
      </w:r>
    </w:p>
    <w:p w14:paraId="7E2EA866" w14:textId="77777777" w:rsidR="009451D7" w:rsidRDefault="009451D7"/>
    <w:p w14:paraId="5EFF43D8" w14:textId="77777777" w:rsidR="009451D7" w:rsidRDefault="009451D7"/>
    <w:p w14:paraId="01DA99CD" w14:textId="77777777" w:rsidR="009451D7" w:rsidRDefault="009451D7"/>
  </w:footnote>
  <w:footnote w:type="continuationSeparator" w:id="0">
    <w:p w14:paraId="6BAF4D98" w14:textId="77777777" w:rsidR="009451D7" w:rsidRDefault="009451D7" w:rsidP="00191F45">
      <w:r>
        <w:continuationSeparator/>
      </w:r>
    </w:p>
    <w:p w14:paraId="3F40B389" w14:textId="77777777" w:rsidR="009451D7" w:rsidRDefault="009451D7"/>
    <w:p w14:paraId="3034573A" w14:textId="77777777" w:rsidR="009451D7" w:rsidRDefault="009451D7"/>
    <w:p w14:paraId="63031858" w14:textId="77777777" w:rsidR="009451D7" w:rsidRDefault="009451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607F5"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0957399"/>
    <w:multiLevelType w:val="hybridMultilevel"/>
    <w:tmpl w:val="0B9EE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7211C1F"/>
    <w:multiLevelType w:val="hybridMultilevel"/>
    <w:tmpl w:val="FFB8D1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3067D7A"/>
    <w:multiLevelType w:val="hybridMultilevel"/>
    <w:tmpl w:val="0FFC7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364394"/>
    <w:multiLevelType w:val="hybridMultilevel"/>
    <w:tmpl w:val="6C324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485CCE"/>
    <w:multiLevelType w:val="hybridMultilevel"/>
    <w:tmpl w:val="43E2C0E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9"/>
  </w:num>
  <w:num w:numId="2">
    <w:abstractNumId w:val="14"/>
  </w:num>
  <w:num w:numId="3">
    <w:abstractNumId w:val="21"/>
  </w:num>
  <w:num w:numId="4">
    <w:abstractNumId w:val="2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4"/>
  </w:num>
  <w:num w:numId="8">
    <w:abstractNumId w:val="12"/>
  </w:num>
  <w:num w:numId="9">
    <w:abstractNumId w:val="20"/>
  </w:num>
  <w:num w:numId="10">
    <w:abstractNumId w:val="11"/>
  </w:num>
  <w:num w:numId="11">
    <w:abstractNumId w:val="18"/>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5"/>
  </w:num>
  <w:num w:numId="22">
    <w:abstractNumId w:val="22"/>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9"/>
  </w:num>
  <w:num w:numId="32">
    <w:abstractNumId w:val="25"/>
  </w:num>
  <w:num w:numId="33">
    <w:abstractNumId w:val="21"/>
  </w:num>
  <w:num w:numId="34">
    <w:abstractNumId w:val="23"/>
  </w:num>
  <w:num w:numId="35">
    <w:abstractNumId w:val="7"/>
  </w:num>
  <w:num w:numId="36">
    <w:abstractNumId w:val="16"/>
  </w:num>
  <w:num w:numId="37">
    <w:abstractNumId w:val="15"/>
  </w:num>
  <w:num w:numId="38">
    <w:abstractNumId w:val="9"/>
  </w:num>
  <w:num w:numId="39">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gutterAtTop/>
  <w:hideSpellingErrors/>
  <w:hideGrammaticalErrors/>
  <w:activeWritingStyle w:appName="MSWord" w:lang="en-AU" w:vendorID="64" w:dllVersion="4096" w:nlCheck="1" w:checkStyle="0"/>
  <w:activeWritingStyle w:appName="MSWord" w:lang="en-AU" w:vendorID="64" w:dllVersion="6" w:nlCheck="1" w:checkStyle="1"/>
  <w:proofState w:spelling="clean" w:grammar="clean"/>
  <w:attachedTemplate r:id="rId1"/>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1D7"/>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4701"/>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5CAC"/>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844"/>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9B"/>
    <w:rsid w:val="001E0FFC"/>
    <w:rsid w:val="001E1F93"/>
    <w:rsid w:val="001E24CF"/>
    <w:rsid w:val="001E3097"/>
    <w:rsid w:val="001E4B06"/>
    <w:rsid w:val="001E5F98"/>
    <w:rsid w:val="001F01F4"/>
    <w:rsid w:val="001F0F26"/>
    <w:rsid w:val="001F2232"/>
    <w:rsid w:val="001F48A5"/>
    <w:rsid w:val="001F64BE"/>
    <w:rsid w:val="001F6D7B"/>
    <w:rsid w:val="001F7070"/>
    <w:rsid w:val="001F7807"/>
    <w:rsid w:val="002007C8"/>
    <w:rsid w:val="00200AD3"/>
    <w:rsid w:val="00200EF2"/>
    <w:rsid w:val="002016B9"/>
    <w:rsid w:val="00201825"/>
    <w:rsid w:val="00201CB2"/>
    <w:rsid w:val="00202266"/>
    <w:rsid w:val="002046F7"/>
    <w:rsid w:val="0020473C"/>
    <w:rsid w:val="0020478D"/>
    <w:rsid w:val="002054D0"/>
    <w:rsid w:val="00206EFD"/>
    <w:rsid w:val="0020756A"/>
    <w:rsid w:val="00210D95"/>
    <w:rsid w:val="002136B3"/>
    <w:rsid w:val="002148ED"/>
    <w:rsid w:val="00216957"/>
    <w:rsid w:val="00217731"/>
    <w:rsid w:val="00217AE6"/>
    <w:rsid w:val="00221777"/>
    <w:rsid w:val="00221998"/>
    <w:rsid w:val="00221E1A"/>
    <w:rsid w:val="002228E3"/>
    <w:rsid w:val="00222F67"/>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436"/>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1E98"/>
    <w:rsid w:val="0031221D"/>
    <w:rsid w:val="0031237C"/>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57DA"/>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2A8E"/>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46F3"/>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104"/>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018"/>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584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44D"/>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A0"/>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078E"/>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63"/>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6CBC"/>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27BB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40FD"/>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31F"/>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10A"/>
    <w:rsid w:val="008059C1"/>
    <w:rsid w:val="0080662F"/>
    <w:rsid w:val="00806C91"/>
    <w:rsid w:val="0081065F"/>
    <w:rsid w:val="00810B06"/>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5F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4C0"/>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1D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42F"/>
    <w:rsid w:val="009718BF"/>
    <w:rsid w:val="00973DB2"/>
    <w:rsid w:val="00975468"/>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127"/>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3F3E"/>
    <w:rsid w:val="00A35E8B"/>
    <w:rsid w:val="00A3669F"/>
    <w:rsid w:val="00A41A01"/>
    <w:rsid w:val="00A429A9"/>
    <w:rsid w:val="00A43CFF"/>
    <w:rsid w:val="00A44B1C"/>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4CB2"/>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85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6F67"/>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D6E9B"/>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BF7AFD"/>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21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4DCB"/>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D9E"/>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5E74"/>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00B4"/>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49A9"/>
    <w:rsid w:val="00F7632C"/>
    <w:rsid w:val="00F76FDC"/>
    <w:rsid w:val="00F771C6"/>
    <w:rsid w:val="00F77ED7"/>
    <w:rsid w:val="00F80F5D"/>
    <w:rsid w:val="00F83143"/>
    <w:rsid w:val="00F84564"/>
    <w:rsid w:val="00F853F3"/>
    <w:rsid w:val="00F8591B"/>
    <w:rsid w:val="00F8655C"/>
    <w:rsid w:val="00F90BCA"/>
    <w:rsid w:val="00F90E1A"/>
    <w:rsid w:val="00F91B79"/>
    <w:rsid w:val="00F942E3"/>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C7C8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560F"/>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EADFF1"/>
  <w14:defaultImageDpi w14:val="32767"/>
  <w15:chartTrackingRefBased/>
  <w15:docId w15:val="{C4979B4C-CA14-4ECB-983F-FE0B8CBD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9451D7"/>
    <w:rPr>
      <w:sz w:val="16"/>
      <w:szCs w:val="16"/>
    </w:rPr>
  </w:style>
  <w:style w:type="paragraph" w:styleId="CommentText">
    <w:name w:val="annotation text"/>
    <w:basedOn w:val="Normal"/>
    <w:link w:val="CommentTextChar"/>
    <w:uiPriority w:val="99"/>
    <w:semiHidden/>
    <w:rsid w:val="009451D7"/>
    <w:pPr>
      <w:spacing w:line="240" w:lineRule="auto"/>
    </w:pPr>
    <w:rPr>
      <w:sz w:val="20"/>
      <w:szCs w:val="20"/>
    </w:rPr>
  </w:style>
  <w:style w:type="character" w:customStyle="1" w:styleId="CommentTextChar">
    <w:name w:val="Comment Text Char"/>
    <w:basedOn w:val="DefaultParagraphFont"/>
    <w:link w:val="CommentText"/>
    <w:uiPriority w:val="99"/>
    <w:semiHidden/>
    <w:rsid w:val="009451D7"/>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9451D7"/>
    <w:rPr>
      <w:b/>
      <w:bCs/>
    </w:rPr>
  </w:style>
  <w:style w:type="character" w:customStyle="1" w:styleId="CommentSubjectChar">
    <w:name w:val="Comment Subject Char"/>
    <w:basedOn w:val="CommentTextChar"/>
    <w:link w:val="CommentSubject"/>
    <w:uiPriority w:val="99"/>
    <w:semiHidden/>
    <w:rsid w:val="009451D7"/>
    <w:rPr>
      <w:rFonts w:ascii="Arial" w:hAnsi="Arial"/>
      <w:b/>
      <w:bCs/>
      <w:sz w:val="20"/>
      <w:szCs w:val="20"/>
      <w:lang w:val="en-AU"/>
    </w:rPr>
  </w:style>
  <w:style w:type="paragraph" w:styleId="BalloonText">
    <w:name w:val="Balloon Text"/>
    <w:basedOn w:val="Normal"/>
    <w:link w:val="BalloonTextChar"/>
    <w:uiPriority w:val="99"/>
    <w:semiHidden/>
    <w:unhideWhenUsed/>
    <w:rsid w:val="009451D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1D7"/>
    <w:rPr>
      <w:rFonts w:ascii="Segoe UI" w:hAnsi="Segoe UI" w:cs="Segoe UI"/>
      <w:sz w:val="18"/>
      <w:szCs w:val="18"/>
      <w:lang w:val="en-AU"/>
    </w:rPr>
  </w:style>
  <w:style w:type="character" w:customStyle="1" w:styleId="UnresolvedMention2">
    <w:name w:val="Unresolved Mention2"/>
    <w:basedOn w:val="DefaultParagraphFont"/>
    <w:uiPriority w:val="99"/>
    <w:semiHidden/>
    <w:unhideWhenUsed/>
    <w:rsid w:val="009451D7"/>
    <w:rPr>
      <w:color w:val="605E5C"/>
      <w:shd w:val="clear" w:color="auto" w:fill="E1DFDD"/>
    </w:rPr>
  </w:style>
  <w:style w:type="character" w:customStyle="1" w:styleId="DoEstrongemphasis2018">
    <w:name w:val="DoE strong emphasis 2018"/>
    <w:basedOn w:val="DefaultParagraphFont"/>
    <w:uiPriority w:val="1"/>
    <w:qFormat/>
    <w:rsid w:val="00464104"/>
    <w:rPr>
      <w:b/>
      <w:noProof w:val="0"/>
      <w:lang w:val="en-AU"/>
    </w:rPr>
  </w:style>
  <w:style w:type="paragraph" w:styleId="ListParagraph">
    <w:name w:val="List Paragraph"/>
    <w:basedOn w:val="Normal"/>
    <w:uiPriority w:val="34"/>
    <w:unhideWhenUsed/>
    <w:qFormat/>
    <w:rsid w:val="00BD6E9B"/>
    <w:pPr>
      <w:ind w:left="720"/>
      <w:contextualSpacing/>
    </w:pPr>
  </w:style>
  <w:style w:type="paragraph" w:customStyle="1" w:styleId="DoEtabletext2018">
    <w:name w:val="DoE table text 2018"/>
    <w:basedOn w:val="Normal"/>
    <w:qFormat/>
    <w:locked/>
    <w:rsid w:val="00727BB5"/>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character" w:styleId="UnresolvedMention">
    <w:name w:val="Unresolved Mention"/>
    <w:basedOn w:val="DefaultParagraphFont"/>
    <w:uiPriority w:val="99"/>
    <w:semiHidden/>
    <w:unhideWhenUsed/>
    <w:rsid w:val="00587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standards.nsw.edu.au/wps/portal/nesa/k-10/learning-areas/languages/arabic-k-10-201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key-learning-areas/languages/s4-5/language-specific-support/arabic"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obertson4\AppData\Local\Temp\Temp1_DoEBrandAsset%20(6).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7E8DFE0EFF8140A29A811BA1FDC408" ma:contentTypeVersion="13" ma:contentTypeDescription="Create a new document." ma:contentTypeScope="" ma:versionID="4e2fb2f46352c1842b40c3d8ebed64a9">
  <xsd:schema xmlns:xsd="http://www.w3.org/2001/XMLSchema" xmlns:xs="http://www.w3.org/2001/XMLSchema" xmlns:p="http://schemas.microsoft.com/office/2006/metadata/properties" xmlns:ns3="920144bc-0783-4d01-8fcb-9ec394e94f95" xmlns:ns4="d5f8d300-dfca-43d1-a6d3-d8fb8001cb5c" targetNamespace="http://schemas.microsoft.com/office/2006/metadata/properties" ma:root="true" ma:fieldsID="cb4478f5251f5e8285caa81ce41e45d8" ns3:_="" ns4:_="">
    <xsd:import namespace="920144bc-0783-4d01-8fcb-9ec394e94f95"/>
    <xsd:import namespace="d5f8d300-dfca-43d1-a6d3-d8fb8001cb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144bc-0783-4d01-8fcb-9ec394e94f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8d300-dfca-43d1-a6d3-d8fb8001cb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1F9F378D-A60E-42C6-9909-1D1953365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144bc-0783-4d01-8fcb-9ec394e94f95"/>
    <ds:schemaRef ds:uri="d5f8d300-dfca-43d1-a6d3-d8fb8001c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www.w3.org/XML/1998/namespace"/>
    <ds:schemaRef ds:uri="http://purl.org/dc/dcmitype/"/>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d5f8d300-dfca-43d1-a6d3-d8fb8001cb5c"/>
    <ds:schemaRef ds:uri="920144bc-0783-4d01-8fcb-9ec394e94f95"/>
  </ds:schemaRefs>
</ds:datastoreItem>
</file>

<file path=customXml/itemProps4.xml><?xml version="1.0" encoding="utf-8"?>
<ds:datastoreItem xmlns:ds="http://schemas.openxmlformats.org/officeDocument/2006/customXml" ds:itemID="{06F7215B-070F-496E-9617-099B12AD5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4</TotalTime>
  <Pages>7</Pages>
  <Words>2151</Words>
  <Characters>12262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14385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Robertson</dc:creator>
  <cp:keywords/>
  <dc:description/>
  <cp:lastModifiedBy>Elisabeth Robertson</cp:lastModifiedBy>
  <cp:revision>4</cp:revision>
  <cp:lastPrinted>2019-09-30T07:42:00Z</cp:lastPrinted>
  <dcterms:created xsi:type="dcterms:W3CDTF">2021-06-21T00:58:00Z</dcterms:created>
  <dcterms:modified xsi:type="dcterms:W3CDTF">2021-07-06T00:20:00Z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0x0101009D7E8DFE0EFF8140A29A811BA1FDC408</vt:lpwstr>
  </property>
</Properties>
</file>