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77777777"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26DD756E" w:rsidR="00D74F1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Using </w:t>
            </w:r>
            <w:r w:rsidRPr="005D62B2">
              <w:rPr>
                <w:rFonts w:eastAsia="Helvetica Neue" w:cs="Arial"/>
                <w:szCs w:val="22"/>
              </w:rPr>
              <w:t xml:space="preserve">the </w:t>
            </w:r>
            <w:hyperlink r:id="rId27" w:history="1">
              <w:r w:rsidR="00E27825" w:rsidRPr="00AD1C19">
                <w:rPr>
                  <w:rStyle w:val="Hyperlink"/>
                  <w:rFonts w:eastAsia="Helvetica Neue" w:cs="Arial"/>
                  <w:sz w:val="22"/>
                  <w:szCs w:val="22"/>
                </w:rPr>
                <w:t>sample stimulus text</w:t>
              </w:r>
            </w:hyperlink>
            <w:r w:rsidRPr="005D62B2">
              <w:rPr>
                <w:rFonts w:eastAsia="Helvetica Neue" w:cs="Arial"/>
                <w:szCs w:val="22"/>
              </w:rPr>
              <w:t xml:space="preserve"> </w:t>
            </w:r>
            <w:r w:rsidR="00E27825">
              <w:rPr>
                <w:rFonts w:eastAsia="Helvetica Neue" w:cs="Arial"/>
                <w:szCs w:val="22"/>
              </w:rPr>
              <w:t xml:space="preserve">(note – this is a </w:t>
            </w:r>
            <w:r w:rsidR="00AD1C19">
              <w:rPr>
                <w:rFonts w:eastAsia="Helvetica Neue" w:cs="Arial"/>
                <w:szCs w:val="22"/>
              </w:rPr>
              <w:t>German</w:t>
            </w:r>
            <w:r w:rsidR="00E27825">
              <w:rPr>
                <w:rFonts w:eastAsia="Helvetica Neue" w:cs="Arial"/>
                <w:szCs w:val="22"/>
              </w:rPr>
              <w:t xml:space="preserve"> version, or you can </w:t>
            </w:r>
            <w:r w:rsidR="00E27825">
              <w:rPr>
                <w:rFonts w:eastAsia="Helvetica Neue" w:cs="Arial"/>
                <w:szCs w:val="22"/>
              </w:rPr>
              <w:lastRenderedPageBreak/>
              <w:t xml:space="preserve">access the </w:t>
            </w:r>
            <w:hyperlink r:id="rId28" w:history="1">
              <w:r w:rsidR="00E27825" w:rsidRPr="00E27825">
                <w:rPr>
                  <w:rStyle w:val="Hyperlink"/>
                  <w:rFonts w:eastAsia="Helvetica Neue" w:cs="Arial"/>
                  <w:sz w:val="22"/>
                  <w:szCs w:val="22"/>
                </w:rPr>
                <w:t>English version</w:t>
              </w:r>
            </w:hyperlink>
            <w:r w:rsidR="00E27825">
              <w:rPr>
                <w:rFonts w:eastAsia="Helvetica Neue" w:cs="Arial"/>
                <w:szCs w:val="22"/>
              </w:rPr>
              <w:t xml:space="preserve"> and develop your own trans</w:t>
            </w:r>
            <w:r w:rsidR="00AD1C19">
              <w:rPr>
                <w:rFonts w:eastAsia="Helvetica Neue" w:cs="Arial"/>
                <w:szCs w:val="22"/>
              </w:rPr>
              <w:t>la</w:t>
            </w:r>
            <w:r w:rsidR="00E27825">
              <w:rPr>
                <w:rFonts w:eastAsia="Helvetica Neue" w:cs="Arial"/>
                <w:szCs w:val="22"/>
              </w:rPr>
              <w:t>tion)</w:t>
            </w:r>
            <w:r w:rsidRPr="005D62B2">
              <w:rPr>
                <w:rFonts w:eastAsia="Helvetica Neue" w:cs="Arial"/>
                <w:szCs w:val="22"/>
              </w:rPr>
              <w:t xml:space="preserve">, </w:t>
            </w:r>
            <w:r w:rsidR="005F1658" w:rsidRPr="005D62B2">
              <w:rPr>
                <w:rFonts w:eastAsia="Helvetica Neue" w:cs="Arial"/>
                <w:szCs w:val="22"/>
              </w:rPr>
              <w:t>students</w:t>
            </w:r>
            <w:r w:rsidR="005F1658">
              <w:rPr>
                <w:rFonts w:eastAsia="Helvetica Neue" w:cs="Arial"/>
                <w:szCs w:val="22"/>
              </w:rPr>
              <w:t xml:space="preserve"> complete a </w:t>
            </w:r>
            <w:r w:rsidR="00D74F15">
              <w:rPr>
                <w:rFonts w:eastAsia="Helvetica Neue" w:cs="Arial"/>
                <w:szCs w:val="22"/>
              </w:rPr>
              <w:t>range of activities, for example:</w:t>
            </w:r>
          </w:p>
          <w:p w14:paraId="5B25A59E" w14:textId="081FA38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D74F15">
              <w:t>text coding, for example identifying verbs and nouns or identifying known words</w:t>
            </w:r>
          </w:p>
          <w:p w14:paraId="4A503FF6" w14:textId="7945A75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t>reordering the text (the teacher would need to provide students with chunks of text to reorder)</w:t>
            </w:r>
          </w:p>
          <w:p w14:paraId="32E80CA7" w14:textId="1D1D58D3" w:rsidR="00D74F15"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D74F15">
              <w:t>c</w:t>
            </w:r>
            <w:r w:rsidR="00D555A5" w:rsidRPr="002036A5">
              <w:t>loze activity</w:t>
            </w:r>
            <w:r w:rsidR="00D555A5">
              <w:t>.</w:t>
            </w:r>
          </w:p>
          <w:p w14:paraId="50B31FA4" w14:textId="77777777" w:rsidR="00D74F15"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D74F15">
              <w:rPr>
                <w:rFonts w:eastAsia="Helvetica Neue" w:cs="Arial"/>
                <w:szCs w:val="22"/>
              </w:rPr>
              <w:t>Students then complete a comprehension activity</w:t>
            </w:r>
            <w:r w:rsidR="005F1658" w:rsidRPr="00D74F15">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D74F15">
              <w:rPr>
                <w:rFonts w:eastAsia="Helvetica Neue" w:cs="Arial"/>
                <w:b/>
                <w:szCs w:val="22"/>
              </w:rPr>
              <w:t xml:space="preserve">Note: </w:t>
            </w:r>
            <w:r w:rsidR="00934CC7" w:rsidRPr="00D74F15">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4" w:name="_Hlk55301368"/>
            <w:r w:rsidRPr="005D62B2">
              <w:t>The land is our food, our culture, our spirit and our identity</w:t>
            </w:r>
            <w:bookmarkEnd w:id="4"/>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lastRenderedPageBreak/>
              <w:t xml:space="preserve">This could also be completed as a </w:t>
            </w:r>
            <w:hyperlink r:id="rId30"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1"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2"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w:t>
            </w:r>
            <w:r w:rsidRPr="00844A23">
              <w:rPr>
                <w:rFonts w:cs="Arial"/>
                <w:b w:val="0"/>
                <w:szCs w:val="22"/>
              </w:rPr>
              <w:lastRenderedPageBreak/>
              <w:t>function of complex [language] 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206F6DBF"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3" w:history="1">
              <w:r w:rsidRPr="00627395">
                <w:rPr>
                  <w:rStyle w:val="Hyperlink"/>
                  <w:bCs/>
                  <w:sz w:val="22"/>
                  <w:szCs w:val="22"/>
                </w:rPr>
                <w:t>wizer.me</w:t>
              </w:r>
            </w:hyperlink>
            <w:r w:rsidRPr="00627395">
              <w:rPr>
                <w:bCs/>
                <w:szCs w:val="22"/>
              </w:rPr>
              <w:t xml:space="preserve"> or </w:t>
            </w:r>
            <w:hyperlink r:id="rId34"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5" w:history="1">
              <w:r w:rsidRPr="00627395">
                <w:rPr>
                  <w:rStyle w:val="Hyperlink"/>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6"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831B83"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8"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 xml:space="preserve">For </w:t>
            </w:r>
            <w:r>
              <w:rPr>
                <w:rFonts w:eastAsia="Helvetica Neue" w:cs="Arial"/>
                <w:iCs/>
                <w:szCs w:val="22"/>
              </w:rPr>
              <w:lastRenderedPageBreak/>
              <w:t>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1"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2"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 xml:space="preserve">explore the development of characters, from real life objects to symbols, and draw comparisons with Aboriginal symbolism, such as symbols for </w:t>
            </w:r>
            <w:r w:rsidRPr="00265AC2">
              <w:rPr>
                <w:rFonts w:eastAsia="Helvetica Neue" w:cs="Arial"/>
                <w:szCs w:val="22"/>
              </w:rPr>
              <w:lastRenderedPageBreak/>
              <w:t>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3"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4"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5"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6"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lastRenderedPageBreak/>
              <w:t>What are the key events, activities and/or celebrations I associate 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7">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4B73948A" w14:textId="0448AD20"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bookmarkStart w:id="5" w:name="_GoBack"/>
            <w:r w:rsidRPr="005D62B2">
              <w:rPr>
                <w:rFonts w:eastAsia="Helvetica Neue" w:cs="Arial"/>
                <w:szCs w:val="22"/>
              </w:rPr>
              <w:t xml:space="preserve">Introduce the imperative </w:t>
            </w:r>
            <w:r w:rsidR="00792DCC" w:rsidRPr="005D62B2">
              <w:rPr>
                <w:rFonts w:eastAsia="Helvetica Neue" w:cs="Arial"/>
                <w:szCs w:val="22"/>
              </w:rPr>
              <w:t>mood</w:t>
            </w:r>
            <w:r w:rsidRPr="005D62B2">
              <w:rPr>
                <w:rFonts w:eastAsia="Helvetica Neue" w:cs="Arial"/>
                <w:szCs w:val="22"/>
              </w:rPr>
              <w:t xml:space="preserve"> </w:t>
            </w:r>
            <w:r w:rsidR="00792DCC" w:rsidRPr="005D62B2">
              <w:rPr>
                <w:rFonts w:eastAsia="Helvetica Neue" w:cs="Arial"/>
                <w:szCs w:val="22"/>
              </w:rPr>
              <w:t>(</w:t>
            </w:r>
            <w:r w:rsidRPr="005D62B2">
              <w:rPr>
                <w:rFonts w:eastAsia="Helvetica Neue" w:cs="Arial"/>
                <w:szCs w:val="22"/>
              </w:rPr>
              <w:t>or its equivalent</w:t>
            </w:r>
            <w:r w:rsidR="00792DCC" w:rsidRPr="005D62B2">
              <w:rPr>
                <w:rFonts w:eastAsia="Helvetica Neue" w:cs="Arial"/>
                <w:szCs w:val="22"/>
              </w:rPr>
              <w:t>)</w:t>
            </w:r>
            <w:r w:rsidRPr="005D62B2">
              <w:rPr>
                <w:rFonts w:eastAsia="Helvetica Neue" w:cs="Arial"/>
                <w:szCs w:val="22"/>
              </w:rPr>
              <w:t xml:space="preserve"> by asking students to complete </w:t>
            </w:r>
            <w:r w:rsidR="00831B83">
              <w:rPr>
                <w:rFonts w:eastAsia="Helvetica Neue" w:cs="Arial"/>
                <w:szCs w:val="22"/>
              </w:rPr>
              <w:t>a table similar to the following, adapted for [language]</w:t>
            </w:r>
            <w:r w:rsidR="00AD1C19">
              <w:rPr>
                <w:rFonts w:eastAsia="Helvetica Neue" w:cs="Arial"/>
                <w:szCs w:val="22"/>
              </w:rPr>
              <w:t xml:space="preserve"> (see </w:t>
            </w:r>
            <w:hyperlink r:id="rId48" w:history="1">
              <w:r w:rsidR="00AD1C19" w:rsidRPr="00AD1C19">
                <w:rPr>
                  <w:rStyle w:val="Hyperlink"/>
                  <w:rFonts w:eastAsia="Helvetica Neue" w:cs="Arial"/>
                  <w:sz w:val="22"/>
                  <w:szCs w:val="22"/>
                </w:rPr>
                <w:t>German version</w:t>
              </w:r>
            </w:hyperlink>
            <w:r w:rsidR="00AD1C19">
              <w:rPr>
                <w:rFonts w:eastAsia="Helvetica Neue" w:cs="Arial"/>
                <w:szCs w:val="22"/>
              </w:rPr>
              <w:t>)</w:t>
            </w:r>
            <w:r w:rsidRPr="005D62B2">
              <w:rPr>
                <w:rFonts w:eastAsia="Helvetica Neue" w:cs="Arial"/>
                <w:szCs w:val="22"/>
              </w:rPr>
              <w:t>:</w:t>
            </w:r>
          </w:p>
          <w:bookmarkEnd w:id="5"/>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r>
              <w:rPr>
                <w:noProof/>
                <w:lang w:val="es-ES" w:eastAsia="es-ES"/>
              </w:rPr>
              <w:drawing>
                <wp:inline distT="0" distB="0" distL="0" distR="0" wp14:anchorId="0E528CEB" wp14:editId="22CBB728">
                  <wp:extent cx="2723734" cy="3960000"/>
                  <wp:effectExtent l="0" t="0" r="635" b="254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23734" cy="3960000"/>
                          </a:xfrm>
                          <a:prstGeom prst="rect">
                            <a:avLst/>
                          </a:prstGeom>
                        </pic:spPr>
                      </pic:pic>
                    </a:graphicData>
                  </a:graphic>
                </wp:inline>
              </w:drawing>
            </w:r>
          </w:p>
          <w:p w14:paraId="712AC192" w14:textId="77777777"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50"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1"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2"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3"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4"/>
      <w:footerReference w:type="default" r:id="rId55"/>
      <w:headerReference w:type="first" r:id="rId56"/>
      <w:footerReference w:type="first" r:id="rId5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22692947"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AD1C19">
      <w:rPr>
        <w:noProof/>
      </w:rPr>
      <w:t>Feb-21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83F"/>
    <w:rsid w:val="00824368"/>
    <w:rsid w:val="008248E7"/>
    <w:rsid w:val="00824F02"/>
    <w:rsid w:val="008254ED"/>
    <w:rsid w:val="00825595"/>
    <w:rsid w:val="00826BD1"/>
    <w:rsid w:val="00826C4F"/>
    <w:rsid w:val="00830A48"/>
    <w:rsid w:val="00831B83"/>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34F6"/>
    <w:rsid w:val="00963579"/>
    <w:rsid w:val="0096422F"/>
    <w:rsid w:val="00964AE3"/>
    <w:rsid w:val="00965049"/>
    <w:rsid w:val="00965F05"/>
    <w:rsid w:val="00966594"/>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C19"/>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825"/>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4C1D"/>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0.PNG"/><Relationship Id="rId21" Type="http://schemas.openxmlformats.org/officeDocument/2006/relationships/hyperlink" Target="https://www.youtube.com/watch?v=oXBeZ6_mg5s" TargetMode="External"/><Relationship Id="rId34" Type="http://schemas.openxmlformats.org/officeDocument/2006/relationships/hyperlink" Target="http://www.liveworksheets.com" TargetMode="External"/><Relationship Id="rId42" Type="http://schemas.openxmlformats.org/officeDocument/2006/relationships/hyperlink" Target="https://www.youtube.com/watch?v=pFZ-vtRGSAw" TargetMode="External"/><Relationship Id="rId47" Type="http://schemas.openxmlformats.org/officeDocument/2006/relationships/image" Target="media/image12.PNG"/><Relationship Id="rId50" Type="http://schemas.openxmlformats.org/officeDocument/2006/relationships/hyperlink" Target="https://www.google.com/search?safe=strict&amp;rlz=1C1GCEA_enAU888AU888&amp;ei=6FRxX_H7LM6O4-EPiLW04Ac&amp;q=create+kahoot+account&amp;oq=create+kahoot+account&amp;gs_lcp=CgZwc3ktYWIQAzICCAAyBggAEBYQHjIGCAAQFhAeMgYIABAWEB46BAgAEEdQvDpYnkhgxktoAHACeACAAcABiAHACZIBAzAuN5gBAKABAaoBB2d3cy13aXrIAQjAAQE&amp;sclient=psy-ab&amp;ved=0ahUKEwjxj_Hu8IrsAhVOxzgGHYgaDXwQ4dUDCA0&amp;uact=5"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aecg.nsw.edu.au/" TargetMode="External"/><Relationship Id="rId24" Type="http://schemas.openxmlformats.org/officeDocument/2006/relationships/hyperlink" Target="https://educationstandards.nsw.edu.au/wps/wcm/connect/d4d35a4b-3647-4bb2-bcfa-ac2b5c0818fc/languages-k-10-framework-2017.pdf?MOD=AJPERES&amp;CVID=" TargetMode="External"/><Relationship Id="rId32" Type="http://schemas.openxmlformats.org/officeDocument/2006/relationships/hyperlink" Target="https://www.youtube.com/embed/w0sWIVR1hXw" TargetMode="External"/><Relationship Id="rId37" Type="http://schemas.openxmlformats.org/officeDocument/2006/relationships/image" Target="media/image9.jpeg"/><Relationship Id="rId40" Type="http://schemas.openxmlformats.org/officeDocument/2006/relationships/image" Target="media/image11.PNG"/><Relationship Id="rId45" Type="http://schemas.openxmlformats.org/officeDocument/2006/relationships/hyperlink" Target="http://www.bom.gov.au/iwk/calendars/nyoongar.shtml" TargetMode="External"/><Relationship Id="rId53" Type="http://schemas.openxmlformats.org/officeDocument/2006/relationships/hyperlink" Target="https://www.youtube.com/watch?v=rl9ZcfKt8sY"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german/st5-aboriginal-german-anchor-text.docx" TargetMode="External"/><Relationship Id="rId30" Type="http://schemas.openxmlformats.org/officeDocument/2006/relationships/hyperlink" Target="https://pz.harvard.edu/sites/default/files/Think%20Pair%20Share_1.pdf" TargetMode="External"/><Relationship Id="rId35" Type="http://schemas.openxmlformats.org/officeDocument/2006/relationships/hyperlink" Target="https://quizlet.com/" TargetMode="External"/><Relationship Id="rId43" Type="http://schemas.openxmlformats.org/officeDocument/2006/relationships/hyperlink" Target="https://www.youtube.com/watch?v=pFZ-vtRGSAw" TargetMode="External"/><Relationship Id="rId48" Type="http://schemas.openxmlformats.org/officeDocument/2006/relationships/hyperlink" Target="https://education.nsw.gov.au/content/dam/main-education/teaching-and-learning/curriculum/key-learning-areas/languages/stages-4-5/generic-units/aboriginal-and-sustainability-unit/german/st5-aboriginal-german-imperatives.doc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park.adobe.com/page/P33ZMeVvD6NH9/"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wizer.me" TargetMode="External"/><Relationship Id="rId38" Type="http://schemas.openxmlformats.org/officeDocument/2006/relationships/hyperlink" Target="https://nla.gov.au/nla.obj-135681388/view" TargetMode="External"/><Relationship Id="rId46" Type="http://schemas.openxmlformats.org/officeDocument/2006/relationships/hyperlink" Target="https://www.csiro.au/en/Research/Environment/Land-management/Indigenous/Indigenous-calendars/About-the-calendars" TargetMode="External"/><Relationship Id="rId59" Type="http://schemas.openxmlformats.org/officeDocument/2006/relationships/theme" Target="theme/theme1.xml"/><Relationship Id="rId20" Type="http://schemas.openxmlformats.org/officeDocument/2006/relationships/hyperlink" Target="https://www.youtube.com/watch?v=Cqo0PVhBFY" TargetMode="External"/><Relationship Id="rId41" Type="http://schemas.openxmlformats.org/officeDocument/2006/relationships/hyperlink" Target="https://quizlet.com/en-gb"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6" Type="http://schemas.openxmlformats.org/officeDocument/2006/relationships/hyperlink" Target="https://arc.parracity.nsw.gov.au/blog/2017/07/17/darug-people-and-the-environment/" TargetMode="External"/><Relationship Id="rId49" Type="http://schemas.openxmlformats.org/officeDocument/2006/relationships/image" Target="media/image13.png"/><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s://aso.gov.au/titles/documentaries/5-seasons/clip1/" TargetMode="External"/><Relationship Id="rId52" Type="http://schemas.openxmlformats.org/officeDocument/2006/relationships/hyperlink" Target="https://blog.hubspot.com/marketing/knockout-infographic-compone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http://purl.org/dc/terms/"/>
    <ds:schemaRef ds:uri="http://www.w3.org/XML/1998/namespace"/>
    <ds:schemaRef ds:uri="http://purl.org/dc/elements/1.1/"/>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58092856-036f-4420-b0f0-0e3e3f60f299"/>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583B0B6-90CC-4EE0-9D39-73D45771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52</TotalTime>
  <Pages>17</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6</cp:revision>
  <cp:lastPrinted>2020-11-04T23:24:00Z</cp:lastPrinted>
  <dcterms:created xsi:type="dcterms:W3CDTF">2021-02-01T02:23:00Z</dcterms:created>
  <dcterms:modified xsi:type="dcterms:W3CDTF">2021-02-01T04:14:00Z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