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9BE2F" w14:textId="111E1943" w:rsidR="00CC36B3" w:rsidRDefault="00CC36B3" w:rsidP="00953C50">
      <w:pPr>
        <w:pStyle w:val="Title"/>
      </w:pPr>
      <w:r>
        <w:t xml:space="preserve">Stage </w:t>
      </w:r>
      <w:proofErr w:type="gramStart"/>
      <w:r>
        <w:t>4 unit</w:t>
      </w:r>
      <w:proofErr w:type="gramEnd"/>
      <w:r>
        <w:t xml:space="preserve"> starter – </w:t>
      </w:r>
      <w:r w:rsidR="005A3EA7">
        <w:t>class party</w:t>
      </w:r>
    </w:p>
    <w:p w14:paraId="1BFE7BEE" w14:textId="77777777" w:rsidR="00BD1A63" w:rsidRDefault="00BD1A63" w:rsidP="00BD1A63">
      <w:pPr>
        <w:pStyle w:val="Heading1"/>
        <w:rPr>
          <w:lang w:eastAsia="zh-CN"/>
        </w:rPr>
      </w:pPr>
      <w:r>
        <w:t>Introduction</w:t>
      </w:r>
      <w:r>
        <w:rPr>
          <w:lang w:eastAsia="zh-CN"/>
        </w:rPr>
        <w:t xml:space="preserve"> </w:t>
      </w:r>
    </w:p>
    <w:p w14:paraId="24F95BB7" w14:textId="77777777" w:rsidR="00B55224" w:rsidRPr="00FB52C2" w:rsidRDefault="00B55224" w:rsidP="00B55224">
      <w:pPr>
        <w:rPr>
          <w:b/>
          <w:lang w:eastAsia="zh-CN"/>
        </w:rPr>
      </w:pPr>
      <w:r w:rsidRPr="00FB52C2">
        <w:rPr>
          <w:b/>
          <w:lang w:eastAsia="zh-CN"/>
        </w:rPr>
        <w:t>This unit starter has been developed to support you in differentiating and adjusting teaching, learning and assessment activities to support a range of students. It includes information on both differentiation and adjustments, and is a sample only.</w:t>
      </w:r>
    </w:p>
    <w:p w14:paraId="73E1C18D" w14:textId="1F665366" w:rsidR="00CC36B3" w:rsidRDefault="006E7140" w:rsidP="00CC36B3">
      <w:pPr>
        <w:rPr>
          <w:lang w:eastAsia="zh-CN"/>
        </w:rPr>
      </w:pPr>
      <w:r>
        <w:rPr>
          <w:lang w:eastAsia="zh-CN"/>
        </w:rPr>
        <w:t>You can adapt this</w:t>
      </w:r>
      <w:r w:rsidR="00CC36B3">
        <w:rPr>
          <w:lang w:eastAsia="zh-CN"/>
        </w:rPr>
        <w:t xml:space="preserve"> unit starter for any language. Modify the unit to suit the needs of your learners, including </w:t>
      </w:r>
      <w:r w:rsidR="00591C4D">
        <w:rPr>
          <w:lang w:eastAsia="zh-CN"/>
        </w:rPr>
        <w:t>identifying the most suitable resources for your students</w:t>
      </w:r>
      <w:r w:rsidR="00CC36B3">
        <w:rPr>
          <w:lang w:eastAsia="zh-CN"/>
        </w:rPr>
        <w:t>, modifying content or duration and differentiating for learning needs and learner groups. The learning, teaching and assessment strategies and final assessment task are suggestions only.</w:t>
      </w:r>
    </w:p>
    <w:p w14:paraId="36CB2C12" w14:textId="4022968F" w:rsidR="00CC36B3" w:rsidRDefault="00CC36B3" w:rsidP="00CC36B3">
      <w:pPr>
        <w:rPr>
          <w:lang w:eastAsia="zh-CN"/>
        </w:rPr>
      </w:pPr>
      <w:r w:rsidRPr="002D7861">
        <w:rPr>
          <w:lang w:eastAsia="zh-CN"/>
        </w:rPr>
        <w:t>When you see [language] in this document, insert the language of the syllabus you are teaching.</w:t>
      </w:r>
      <w:r>
        <w:rPr>
          <w:lang w:eastAsia="zh-CN"/>
        </w:rPr>
        <w:t xml:space="preserve"> When you see text </w:t>
      </w:r>
      <w:r w:rsidRPr="00A46E34">
        <w:rPr>
          <w:i/>
          <w:lang w:eastAsia="zh-CN"/>
        </w:rPr>
        <w:t>in italics</w:t>
      </w:r>
      <w:r>
        <w:rPr>
          <w:lang w:eastAsia="zh-CN"/>
        </w:rPr>
        <w:t>, replace it with appropriate text in the language you are teaching</w:t>
      </w:r>
      <w:r w:rsidR="006C76AA">
        <w:rPr>
          <w:lang w:eastAsia="zh-CN"/>
        </w:rPr>
        <w:t>.</w:t>
      </w:r>
    </w:p>
    <w:p w14:paraId="2B666D1B" w14:textId="77777777" w:rsidR="00CC36B3" w:rsidRDefault="00CC36B3" w:rsidP="00953C50">
      <w:pPr>
        <w:pStyle w:val="Heading1"/>
      </w:pPr>
      <w:r w:rsidRPr="0054184C">
        <w:t>Overview</w:t>
      </w:r>
    </w:p>
    <w:p w14:paraId="5CED9FDA" w14:textId="4EC897CD" w:rsidR="00591C4D" w:rsidRPr="009E098A" w:rsidRDefault="00CC36B3" w:rsidP="00591C4D">
      <w:pPr>
        <w:rPr>
          <w:lang w:eastAsia="zh-CN"/>
        </w:rPr>
      </w:pPr>
      <w:r>
        <w:rPr>
          <w:lang w:eastAsia="zh-CN"/>
        </w:rPr>
        <w:t xml:space="preserve">Class parties provide the perfect setting to interact with peers – having fun, building a sense of class community, developing friendships through learning about each other, and showcasing new language skills to staff. This unit </w:t>
      </w:r>
      <w:r w:rsidR="006E7140">
        <w:rPr>
          <w:lang w:eastAsia="zh-CN"/>
        </w:rPr>
        <w:t>starter</w:t>
      </w:r>
      <w:r>
        <w:rPr>
          <w:lang w:eastAsia="zh-CN"/>
        </w:rPr>
        <w:t xml:space="preserve"> </w:t>
      </w:r>
      <w:r w:rsidR="006E7140">
        <w:rPr>
          <w:lang w:eastAsia="zh-CN"/>
        </w:rPr>
        <w:t xml:space="preserve">includes communicating the date and food/drink </w:t>
      </w:r>
      <w:r>
        <w:rPr>
          <w:lang w:eastAsia="zh-CN"/>
        </w:rPr>
        <w:t>preferences</w:t>
      </w:r>
      <w:r w:rsidR="003A5E74">
        <w:rPr>
          <w:lang w:eastAsia="zh-CN"/>
        </w:rPr>
        <w:t>,</w:t>
      </w:r>
      <w:r w:rsidR="006E7140">
        <w:rPr>
          <w:lang w:eastAsia="zh-CN"/>
        </w:rPr>
        <w:t xml:space="preserve"> and explores shopping, party themes and g</w:t>
      </w:r>
      <w:r>
        <w:rPr>
          <w:lang w:eastAsia="zh-CN"/>
        </w:rPr>
        <w:t>ames. This unit also brings together language learnt throughout the year, to give students a sense of achievement</w:t>
      </w:r>
      <w:r w:rsidR="00C70E90">
        <w:rPr>
          <w:lang w:eastAsia="zh-CN"/>
        </w:rPr>
        <w:t>.</w:t>
      </w:r>
    </w:p>
    <w:p w14:paraId="67D214E6" w14:textId="77777777" w:rsidR="00C70E90" w:rsidRDefault="00C70E90" w:rsidP="00C70E90">
      <w:pPr>
        <w:pStyle w:val="Heading1"/>
      </w:pPr>
      <w:r>
        <w:lastRenderedPageBreak/>
        <w:t>Meeting student needs through differentiation and adjustments</w:t>
      </w:r>
    </w:p>
    <w:p w14:paraId="0178B3E5" w14:textId="77777777" w:rsidR="00C70E90" w:rsidRDefault="00C70E90" w:rsidP="00C70E90">
      <w:r>
        <w:rPr>
          <w:rFonts w:cs="Arial"/>
          <w:color w:val="000000"/>
        </w:rPr>
        <w:t>As teachers, we provide teaching, learning and assessment for learning experiences that cater for the diversity of learners so that all students can learn effectively. This unit starter includes samples of differentiated programming and adjustments. As you contextualise the unit to meet the needs of your own individual students, you will need to modify and/or add to the samples provided.</w:t>
      </w:r>
    </w:p>
    <w:p w14:paraId="0E9A00BB" w14:textId="77777777" w:rsidR="00C70E90" w:rsidRPr="00953C50" w:rsidRDefault="00C70E90" w:rsidP="00C70E90">
      <w:pPr>
        <w:pStyle w:val="Heading2"/>
        <w:numPr>
          <w:ilvl w:val="1"/>
          <w:numId w:val="2"/>
        </w:numPr>
        <w:ind w:left="0"/>
        <w:rPr>
          <w:b w:val="0"/>
        </w:rPr>
      </w:pPr>
      <w:r w:rsidRPr="00953C50">
        <w:rPr>
          <w:b w:val="0"/>
        </w:rPr>
        <w:t>1. Differentiated programming</w:t>
      </w:r>
    </w:p>
    <w:p w14:paraId="451AC3AD" w14:textId="77777777" w:rsidR="00C70E90" w:rsidRDefault="00C70E90" w:rsidP="00C70E90">
      <w:pPr>
        <w:pStyle w:val="NormalWeb"/>
        <w:shd w:val="clear" w:color="auto" w:fill="FFFFFF"/>
        <w:spacing w:line="360" w:lineRule="atLeast"/>
        <w:textAlignment w:val="top"/>
        <w:rPr>
          <w:rFonts w:ascii="Arial" w:hAnsi="Arial" w:cs="Arial"/>
          <w:color w:val="000000"/>
        </w:rPr>
      </w:pPr>
      <w:r>
        <w:rPr>
          <w:rFonts w:ascii="Arial" w:hAnsi="Arial" w:cs="Arial"/>
          <w:color w:val="000000"/>
        </w:rPr>
        <w:t xml:space="preserve">This information has been adapted from </w:t>
      </w:r>
      <w:r w:rsidRPr="0019505C">
        <w:rPr>
          <w:rFonts w:ascii="Arial" w:hAnsi="Arial" w:cs="Arial"/>
          <w:color w:val="000000"/>
        </w:rPr>
        <w:t xml:space="preserve">NESA’s information on </w:t>
      </w:r>
      <w:hyperlink r:id="rId11" w:history="1">
        <w:r w:rsidRPr="00E56732">
          <w:rPr>
            <w:rStyle w:val="Hyperlink"/>
            <w:rFonts w:cs="Arial"/>
          </w:rPr>
          <w:t>differentiated programming</w:t>
        </w:r>
      </w:hyperlink>
      <w:r w:rsidRPr="0019505C">
        <w:rPr>
          <w:rFonts w:ascii="Arial" w:hAnsi="Arial" w:cs="Arial"/>
          <w:color w:val="000000"/>
        </w:rPr>
        <w:t>.</w:t>
      </w:r>
      <w:r>
        <w:rPr>
          <w:rFonts w:ascii="Arial" w:hAnsi="Arial" w:cs="Arial"/>
          <w:color w:val="000000"/>
        </w:rPr>
        <w:t xml:space="preserve"> Visit their site for more information.</w:t>
      </w:r>
    </w:p>
    <w:p w14:paraId="2ED19C9A" w14:textId="77777777" w:rsidR="00C70E90" w:rsidRDefault="00C70E90" w:rsidP="00C70E90">
      <w:pPr>
        <w:pStyle w:val="NormalWeb"/>
        <w:shd w:val="clear" w:color="auto" w:fill="FFFFFF"/>
        <w:spacing w:line="360" w:lineRule="atLeast"/>
        <w:textAlignment w:val="top"/>
        <w:rPr>
          <w:rFonts w:ascii="Arial" w:hAnsi="Arial" w:cs="Arial"/>
          <w:color w:val="000000"/>
        </w:rPr>
      </w:pPr>
      <w:r>
        <w:rPr>
          <w:rFonts w:ascii="Arial" w:hAnsi="Arial" w:cs="Arial"/>
          <w:color w:val="000000"/>
        </w:rPr>
        <w:t>Students are individuals who learn at different rates and in different ways. Individual differences may include:</w:t>
      </w:r>
    </w:p>
    <w:p w14:paraId="3A718C86" w14:textId="77777777" w:rsidR="00C70E90" w:rsidRDefault="00C70E90" w:rsidP="00C70E90">
      <w:pPr>
        <w:pStyle w:val="ListBullet"/>
        <w:numPr>
          <w:ilvl w:val="0"/>
          <w:numId w:val="1"/>
        </w:numPr>
      </w:pPr>
      <w:r>
        <w:t>cognitive abilities, including students’ current level of understanding and ability in relation to a particular topic or skill</w:t>
      </w:r>
    </w:p>
    <w:p w14:paraId="3128BC95" w14:textId="77777777" w:rsidR="00C70E90" w:rsidRDefault="00C70E90" w:rsidP="00C70E90">
      <w:pPr>
        <w:pStyle w:val="ListBullet"/>
        <w:numPr>
          <w:ilvl w:val="0"/>
          <w:numId w:val="1"/>
        </w:numPr>
      </w:pPr>
      <w:r>
        <w:t>prior learning experiences</w:t>
      </w:r>
    </w:p>
    <w:p w14:paraId="02D77A0C" w14:textId="77777777" w:rsidR="00C70E90" w:rsidRDefault="00C70E90" w:rsidP="00C70E90">
      <w:pPr>
        <w:pStyle w:val="ListBullet"/>
        <w:numPr>
          <w:ilvl w:val="0"/>
          <w:numId w:val="1"/>
        </w:numPr>
      </w:pPr>
      <w:r>
        <w:t>learning preferences</w:t>
      </w:r>
    </w:p>
    <w:p w14:paraId="1F71D0A3" w14:textId="77777777" w:rsidR="00C70E90" w:rsidRDefault="00C70E90" w:rsidP="00C70E90">
      <w:pPr>
        <w:pStyle w:val="ListBullet"/>
        <w:numPr>
          <w:ilvl w:val="0"/>
          <w:numId w:val="1"/>
        </w:numPr>
      </w:pPr>
      <w:r>
        <w:t>motivation and engagement with learning</w:t>
      </w:r>
    </w:p>
    <w:p w14:paraId="6C5DD27C" w14:textId="77777777" w:rsidR="00C70E90" w:rsidRDefault="00C70E90" w:rsidP="00C70E90">
      <w:pPr>
        <w:pStyle w:val="ListBullet"/>
        <w:numPr>
          <w:ilvl w:val="0"/>
          <w:numId w:val="1"/>
        </w:numPr>
      </w:pPr>
      <w:r>
        <w:t>interests and talents.</w:t>
      </w:r>
    </w:p>
    <w:p w14:paraId="6660C4A6" w14:textId="77777777" w:rsidR="00C70E90" w:rsidRDefault="00C70E90" w:rsidP="00C70E90">
      <w:pPr>
        <w:pStyle w:val="NormalWeb"/>
        <w:shd w:val="clear" w:color="auto" w:fill="FFFFFF"/>
        <w:spacing w:line="360" w:lineRule="atLeast"/>
        <w:textAlignment w:val="top"/>
        <w:rPr>
          <w:rFonts w:ascii="Arial" w:hAnsi="Arial" w:cs="Arial"/>
          <w:color w:val="000000"/>
        </w:rPr>
      </w:pPr>
      <w:r>
        <w:rPr>
          <w:rFonts w:ascii="Arial" w:hAnsi="Arial" w:cs="Arial"/>
          <w:color w:val="000000"/>
        </w:rPr>
        <w:t>Differentiated programming may include:</w:t>
      </w:r>
    </w:p>
    <w:p w14:paraId="2964F9D6" w14:textId="77777777" w:rsidR="00C70E90" w:rsidRDefault="00C70E90" w:rsidP="00C70E90">
      <w:pPr>
        <w:pStyle w:val="ListBullet"/>
        <w:numPr>
          <w:ilvl w:val="0"/>
          <w:numId w:val="1"/>
        </w:numPr>
      </w:pPr>
      <w:r>
        <w:t>providing alternative methods and choices for students to demonstrate their knowledge, understanding and skills</w:t>
      </w:r>
    </w:p>
    <w:p w14:paraId="21D13EF1" w14:textId="77777777" w:rsidR="00C70E90" w:rsidRDefault="00C70E90" w:rsidP="00C70E90">
      <w:pPr>
        <w:pStyle w:val="ListBullet"/>
        <w:numPr>
          <w:ilvl w:val="0"/>
          <w:numId w:val="1"/>
        </w:numPr>
      </w:pPr>
      <w:r>
        <w:t>varying the resources and stimulus materials you provide to students</w:t>
      </w:r>
    </w:p>
    <w:p w14:paraId="73685FDE" w14:textId="77777777" w:rsidR="00C70E90" w:rsidRDefault="00C70E90" w:rsidP="00C70E90">
      <w:pPr>
        <w:pStyle w:val="ListBullet"/>
        <w:numPr>
          <w:ilvl w:val="0"/>
          <w:numId w:val="1"/>
        </w:numPr>
      </w:pPr>
      <w:r>
        <w:t xml:space="preserve">promoting flexible learning experiences and encouraging students to work at their own pace </w:t>
      </w:r>
    </w:p>
    <w:p w14:paraId="0632A9F5" w14:textId="77777777" w:rsidR="00C70E90" w:rsidRDefault="00C70E90" w:rsidP="00C70E90">
      <w:pPr>
        <w:pStyle w:val="ListBullet"/>
        <w:numPr>
          <w:ilvl w:val="0"/>
          <w:numId w:val="1"/>
        </w:numPr>
      </w:pPr>
      <w:r>
        <w:t>providing individualised feedback to students to help them identify student strengths and areas for improvement.</w:t>
      </w:r>
    </w:p>
    <w:p w14:paraId="60AEDB77" w14:textId="77777777" w:rsidR="00C70E90" w:rsidRDefault="00C70E90" w:rsidP="00C70E90">
      <w:pPr>
        <w:pStyle w:val="NormalWeb"/>
        <w:shd w:val="clear" w:color="auto" w:fill="FFFFFF"/>
        <w:spacing w:line="360" w:lineRule="atLeast"/>
        <w:textAlignment w:val="top"/>
        <w:rPr>
          <w:rFonts w:ascii="Arial" w:hAnsi="Arial" w:cs="Arial"/>
          <w:color w:val="000000"/>
        </w:rPr>
      </w:pPr>
      <w:r>
        <w:rPr>
          <w:rFonts w:ascii="Arial" w:hAnsi="Arial" w:cs="Arial"/>
          <w:color w:val="000000"/>
        </w:rPr>
        <w:lastRenderedPageBreak/>
        <w:t>Teachers may differentiate the learning activities by making modifications to activities, instruction and student groupings, for example:</w:t>
      </w:r>
    </w:p>
    <w:p w14:paraId="2F265EAA" w14:textId="77777777" w:rsidR="00C70E90" w:rsidRDefault="00C70E90" w:rsidP="00C70E90">
      <w:pPr>
        <w:pStyle w:val="ListBullet"/>
        <w:numPr>
          <w:ilvl w:val="0"/>
          <w:numId w:val="1"/>
        </w:numPr>
      </w:pPr>
      <w:r>
        <w:t>instructional scaffolding</w:t>
      </w:r>
    </w:p>
    <w:p w14:paraId="6E0A71F4" w14:textId="77777777" w:rsidR="00C70E90" w:rsidRDefault="00C70E90" w:rsidP="00C70E90">
      <w:pPr>
        <w:pStyle w:val="ListBullet"/>
        <w:numPr>
          <w:ilvl w:val="0"/>
          <w:numId w:val="1"/>
        </w:numPr>
      </w:pPr>
      <w:r>
        <w:t>tiered and levelled activities</w:t>
      </w:r>
    </w:p>
    <w:p w14:paraId="21C28173" w14:textId="77777777" w:rsidR="00C70E90" w:rsidRDefault="00C70E90" w:rsidP="00C70E90">
      <w:pPr>
        <w:pStyle w:val="ListBullet"/>
        <w:numPr>
          <w:ilvl w:val="0"/>
          <w:numId w:val="1"/>
        </w:numPr>
      </w:pPr>
      <w:r>
        <w:t>interest centres</w:t>
      </w:r>
    </w:p>
    <w:p w14:paraId="3DECCA28" w14:textId="77777777" w:rsidR="00C70E90" w:rsidRDefault="00C70E90" w:rsidP="00C70E90">
      <w:pPr>
        <w:pStyle w:val="ListBullet"/>
        <w:numPr>
          <w:ilvl w:val="0"/>
          <w:numId w:val="1"/>
        </w:numPr>
      </w:pPr>
      <w:r>
        <w:t>problem-solving and challenge-based learning opportunities</w:t>
      </w:r>
    </w:p>
    <w:p w14:paraId="40142EE8" w14:textId="344E82F4" w:rsidR="00C70E90" w:rsidRDefault="00C70E90" w:rsidP="00C70E90">
      <w:pPr>
        <w:pStyle w:val="ListBullet"/>
        <w:numPr>
          <w:ilvl w:val="0"/>
          <w:numId w:val="1"/>
        </w:numPr>
      </w:pPr>
      <w:r>
        <w:t>group and independent study.</w:t>
      </w:r>
    </w:p>
    <w:p w14:paraId="4302AAA0" w14:textId="55489625" w:rsidR="00591C4D" w:rsidRDefault="00591C4D" w:rsidP="00591C4D">
      <w:pPr>
        <w:pStyle w:val="DoEbodytext2018"/>
      </w:pPr>
      <w:r>
        <w:t xml:space="preserve">You will find examples of differentiation in the </w:t>
      </w:r>
      <w:r w:rsidRPr="00FB52C2">
        <w:rPr>
          <w:b/>
        </w:rPr>
        <w:t>Suggested teaching and learning strategies</w:t>
      </w:r>
      <w:r>
        <w:t xml:space="preserve"> column of the unit starter below.</w:t>
      </w:r>
    </w:p>
    <w:p w14:paraId="615853F8" w14:textId="77777777" w:rsidR="00C70E90" w:rsidRPr="00953C50" w:rsidRDefault="00C70E90" w:rsidP="00C70E90">
      <w:pPr>
        <w:pStyle w:val="Heading2"/>
        <w:numPr>
          <w:ilvl w:val="1"/>
          <w:numId w:val="2"/>
        </w:numPr>
        <w:ind w:left="0"/>
        <w:rPr>
          <w:b w:val="0"/>
        </w:rPr>
      </w:pPr>
      <w:r w:rsidRPr="00953C50">
        <w:rPr>
          <w:b w:val="0"/>
        </w:rPr>
        <w:t>2. Adjustments</w:t>
      </w:r>
    </w:p>
    <w:p w14:paraId="149A3B32" w14:textId="77777777" w:rsidR="00C70E90" w:rsidRDefault="00C70E90" w:rsidP="00C70E90">
      <w:pPr>
        <w:pStyle w:val="NormalWeb"/>
        <w:shd w:val="clear" w:color="auto" w:fill="FFFFFF"/>
        <w:spacing w:line="360" w:lineRule="atLeast"/>
        <w:textAlignment w:val="top"/>
        <w:rPr>
          <w:rFonts w:ascii="Arial" w:hAnsi="Arial" w:cs="Arial"/>
          <w:color w:val="000000"/>
        </w:rPr>
      </w:pPr>
      <w:r>
        <w:rPr>
          <w:rFonts w:ascii="Arial" w:hAnsi="Arial" w:cs="Arial"/>
          <w:color w:val="000000"/>
        </w:rPr>
        <w:t xml:space="preserve">This information has been adapted from </w:t>
      </w:r>
      <w:r w:rsidRPr="0019505C">
        <w:rPr>
          <w:rFonts w:ascii="Arial" w:hAnsi="Arial" w:cs="Arial"/>
          <w:color w:val="000000"/>
        </w:rPr>
        <w:t xml:space="preserve">NESA’s information on </w:t>
      </w:r>
      <w:hyperlink r:id="rId12" w:history="1">
        <w:r w:rsidRPr="0019505C">
          <w:rPr>
            <w:rStyle w:val="Hyperlink"/>
            <w:rFonts w:cs="Arial"/>
          </w:rPr>
          <w:t>students with disability</w:t>
        </w:r>
      </w:hyperlink>
      <w:r w:rsidRPr="0019505C">
        <w:rPr>
          <w:rFonts w:ascii="Arial" w:hAnsi="Arial" w:cs="Arial"/>
          <w:color w:val="000000"/>
        </w:rPr>
        <w:t xml:space="preserve"> and </w:t>
      </w:r>
      <w:hyperlink r:id="rId13" w:history="1">
        <w:r w:rsidRPr="0019505C">
          <w:rPr>
            <w:rStyle w:val="Hyperlink"/>
            <w:rFonts w:cs="Arial"/>
          </w:rPr>
          <w:t>adjustments</w:t>
        </w:r>
      </w:hyperlink>
      <w:r>
        <w:rPr>
          <w:rFonts w:ascii="Arial" w:hAnsi="Arial" w:cs="Arial"/>
          <w:color w:val="000000"/>
        </w:rPr>
        <w:t>. Visit their site for more information.</w:t>
      </w:r>
    </w:p>
    <w:p w14:paraId="7BDDA86E" w14:textId="763E3A9D" w:rsidR="00C70E90" w:rsidRDefault="00C70E90" w:rsidP="00C70E90">
      <w:pPr>
        <w:pStyle w:val="NormalWeb"/>
        <w:shd w:val="clear" w:color="auto" w:fill="FFFFFF"/>
        <w:spacing w:line="360" w:lineRule="atLeast"/>
        <w:textAlignment w:val="top"/>
        <w:rPr>
          <w:rFonts w:ascii="Arial" w:hAnsi="Arial" w:cs="Arial"/>
          <w:color w:val="000000"/>
        </w:rPr>
      </w:pPr>
      <w:proofErr w:type="gramStart"/>
      <w:r>
        <w:rPr>
          <w:rFonts w:ascii="Arial" w:hAnsi="Arial" w:cs="Arial"/>
          <w:color w:val="000000"/>
        </w:rPr>
        <w:t>Making adjustments</w:t>
      </w:r>
      <w:proofErr w:type="gramEnd"/>
      <w:r>
        <w:rPr>
          <w:rFonts w:ascii="Arial" w:hAnsi="Arial" w:cs="Arial"/>
          <w:color w:val="000000"/>
        </w:rPr>
        <w:t xml:space="preserve"> ensures </w:t>
      </w:r>
      <w:r w:rsidRPr="00245698">
        <w:rPr>
          <w:rFonts w:ascii="Arial" w:hAnsi="Arial" w:cs="Arial"/>
        </w:rPr>
        <w:t>students with disability</w:t>
      </w:r>
      <w:r w:rsidRPr="00C70E90">
        <w:rPr>
          <w:rStyle w:val="Hyperlink"/>
          <w:rFonts w:cs="Arial"/>
          <w:u w:val="none"/>
        </w:rPr>
        <w:t xml:space="preserve"> </w:t>
      </w:r>
      <w:r>
        <w:rPr>
          <w:rFonts w:ascii="Arial" w:hAnsi="Arial" w:cs="Arial"/>
          <w:color w:val="000000"/>
        </w:rPr>
        <w:t xml:space="preserve">can access and participate in education on the same basis as students without a disability. Decisions regarding curriculum options, including adjustments, should be made in the context of </w:t>
      </w:r>
      <w:hyperlink r:id="rId14" w:history="1">
        <w:r w:rsidRPr="00245698">
          <w:rPr>
            <w:rStyle w:val="Hyperlink"/>
            <w:rFonts w:cs="Arial"/>
            <w:color w:val="2F5496"/>
          </w:rPr>
          <w:t>collaborative curriculum planning</w:t>
        </w:r>
      </w:hyperlink>
      <w:r w:rsidRPr="00245698">
        <w:rPr>
          <w:rFonts w:ascii="Arial" w:hAnsi="Arial" w:cs="Arial"/>
          <w:color w:val="2F5496"/>
        </w:rPr>
        <w:t>.</w:t>
      </w:r>
    </w:p>
    <w:p w14:paraId="019377CE" w14:textId="77777777" w:rsidR="00C70E90" w:rsidRPr="0019505C" w:rsidRDefault="00C70E90" w:rsidP="00C70E90">
      <w:pPr>
        <w:shd w:val="clear" w:color="auto" w:fill="FFFFFF"/>
        <w:spacing w:before="100" w:beforeAutospacing="1" w:after="100" w:afterAutospacing="1" w:line="360" w:lineRule="atLeast"/>
        <w:rPr>
          <w:rFonts w:eastAsia="Times New Roman" w:cs="Arial"/>
          <w:color w:val="000000"/>
        </w:rPr>
      </w:pPr>
      <w:r w:rsidRPr="0019505C">
        <w:rPr>
          <w:rFonts w:eastAsia="Times New Roman" w:cs="Arial"/>
          <w:color w:val="000000"/>
        </w:rPr>
        <w:t>Examples of disability include:</w:t>
      </w:r>
    </w:p>
    <w:p w14:paraId="1167C66C" w14:textId="77777777" w:rsidR="00C70E90" w:rsidRPr="0019505C" w:rsidRDefault="00C70E90" w:rsidP="00C70E90">
      <w:pPr>
        <w:pStyle w:val="ListBullet"/>
        <w:numPr>
          <w:ilvl w:val="0"/>
          <w:numId w:val="1"/>
        </w:numPr>
      </w:pPr>
      <w:r w:rsidRPr="0019505C">
        <w:t xml:space="preserve">learning difficulties </w:t>
      </w:r>
    </w:p>
    <w:p w14:paraId="5533D3A2" w14:textId="77777777" w:rsidR="00C70E90" w:rsidRPr="0019505C" w:rsidRDefault="00C70E90" w:rsidP="00C70E90">
      <w:pPr>
        <w:pStyle w:val="ListBullet"/>
        <w:numPr>
          <w:ilvl w:val="0"/>
          <w:numId w:val="1"/>
        </w:numPr>
      </w:pPr>
      <w:r w:rsidRPr="0019505C">
        <w:t>intellectual disabilities</w:t>
      </w:r>
    </w:p>
    <w:p w14:paraId="404ACE3F" w14:textId="77777777" w:rsidR="00C70E90" w:rsidRPr="0019505C" w:rsidRDefault="00C70E90" w:rsidP="00C70E90">
      <w:pPr>
        <w:pStyle w:val="ListBullet"/>
        <w:numPr>
          <w:ilvl w:val="0"/>
          <w:numId w:val="1"/>
        </w:numPr>
      </w:pPr>
      <w:r w:rsidRPr="0019505C">
        <w:t>mental illness</w:t>
      </w:r>
    </w:p>
    <w:p w14:paraId="10D727B3" w14:textId="77777777" w:rsidR="00C70E90" w:rsidRPr="0019505C" w:rsidRDefault="00C70E90" w:rsidP="00C70E90">
      <w:pPr>
        <w:pStyle w:val="ListBullet"/>
        <w:numPr>
          <w:ilvl w:val="0"/>
          <w:numId w:val="1"/>
        </w:numPr>
      </w:pPr>
      <w:r w:rsidRPr="0019505C">
        <w:t>emotional and behavioural disturbances</w:t>
      </w:r>
    </w:p>
    <w:p w14:paraId="291AA537" w14:textId="77777777" w:rsidR="00C70E90" w:rsidRPr="0019505C" w:rsidRDefault="00C70E90" w:rsidP="00C70E90">
      <w:pPr>
        <w:pStyle w:val="ListBullet"/>
        <w:numPr>
          <w:ilvl w:val="0"/>
          <w:numId w:val="1"/>
        </w:numPr>
      </w:pPr>
      <w:r w:rsidRPr="0019505C">
        <w:t>Autism Spectrum Disorder</w:t>
      </w:r>
    </w:p>
    <w:p w14:paraId="7E4108BE" w14:textId="77777777" w:rsidR="00C70E90" w:rsidRPr="0019505C" w:rsidRDefault="00C70E90" w:rsidP="00C70E90">
      <w:pPr>
        <w:pStyle w:val="ListBullet"/>
        <w:numPr>
          <w:ilvl w:val="0"/>
          <w:numId w:val="1"/>
        </w:numPr>
      </w:pPr>
      <w:r w:rsidRPr="0019505C">
        <w:lastRenderedPageBreak/>
        <w:t>sensory impairment</w:t>
      </w:r>
    </w:p>
    <w:p w14:paraId="1FF95218" w14:textId="77777777" w:rsidR="00C70E90" w:rsidRPr="0019505C" w:rsidRDefault="00C70E90" w:rsidP="00C70E90">
      <w:pPr>
        <w:pStyle w:val="ListBullet"/>
        <w:numPr>
          <w:ilvl w:val="0"/>
          <w:numId w:val="1"/>
        </w:numPr>
      </w:pPr>
      <w:r w:rsidRPr="0019505C">
        <w:t>physical disabilities such as cerebral palsy</w:t>
      </w:r>
    </w:p>
    <w:p w14:paraId="3ACF19F1" w14:textId="77777777" w:rsidR="00C70E90" w:rsidRPr="0019505C" w:rsidRDefault="00C70E90" w:rsidP="00C70E90">
      <w:pPr>
        <w:pStyle w:val="ListBullet"/>
        <w:numPr>
          <w:ilvl w:val="0"/>
          <w:numId w:val="1"/>
        </w:numPr>
      </w:pPr>
      <w:r w:rsidRPr="0019505C">
        <w:t>speech and language disorders</w:t>
      </w:r>
    </w:p>
    <w:p w14:paraId="3623075F" w14:textId="77777777" w:rsidR="00C70E90" w:rsidRPr="0019505C" w:rsidRDefault="00C70E90" w:rsidP="00C70E90">
      <w:pPr>
        <w:pStyle w:val="ListBullet"/>
        <w:numPr>
          <w:ilvl w:val="0"/>
          <w:numId w:val="1"/>
        </w:numPr>
      </w:pPr>
      <w:r w:rsidRPr="0019505C">
        <w:t>chronic illness such as chronic fatigue syndrome.</w:t>
      </w:r>
    </w:p>
    <w:p w14:paraId="78DE92A9" w14:textId="77777777" w:rsidR="00C70E90" w:rsidRDefault="00C70E90" w:rsidP="00C70E90">
      <w:pPr>
        <w:pStyle w:val="NormalWeb"/>
        <w:shd w:val="clear" w:color="auto" w:fill="FFFFFF"/>
        <w:spacing w:line="360" w:lineRule="atLeast"/>
        <w:textAlignment w:val="top"/>
        <w:rPr>
          <w:rFonts w:ascii="Arial" w:hAnsi="Arial" w:cs="Arial"/>
          <w:color w:val="000000"/>
        </w:rPr>
      </w:pPr>
      <w:r>
        <w:rPr>
          <w:rFonts w:ascii="Arial" w:hAnsi="Arial" w:cs="Arial"/>
          <w:color w:val="000000"/>
        </w:rPr>
        <w:t xml:space="preserve">Adjustments are actions taken that enable a student with disability to access syllabus outcomes and content on the same basis as their peers. The types of adjustments will vary according to the needs of the individual student. </w:t>
      </w:r>
    </w:p>
    <w:p w14:paraId="0DAD64B8" w14:textId="77777777" w:rsidR="00C70E90" w:rsidRDefault="00C70E90" w:rsidP="00C70E90">
      <w:pPr>
        <w:pStyle w:val="NormalWeb"/>
        <w:shd w:val="clear" w:color="auto" w:fill="FFFFFF"/>
        <w:spacing w:line="360" w:lineRule="atLeast"/>
        <w:textAlignment w:val="top"/>
        <w:rPr>
          <w:rFonts w:ascii="Arial" w:hAnsi="Arial" w:cs="Arial"/>
          <w:color w:val="000000"/>
        </w:rPr>
      </w:pPr>
      <w:r>
        <w:rPr>
          <w:rFonts w:ascii="Arial" w:hAnsi="Arial" w:cs="Arial"/>
          <w:color w:val="000000"/>
        </w:rPr>
        <w:t>Examples of adjustments may include:</w:t>
      </w:r>
    </w:p>
    <w:p w14:paraId="4FFD9C1E" w14:textId="77777777" w:rsidR="00C70E90" w:rsidRDefault="00C70E90" w:rsidP="00C70E90">
      <w:pPr>
        <w:pStyle w:val="ListBullet"/>
        <w:numPr>
          <w:ilvl w:val="0"/>
          <w:numId w:val="1"/>
        </w:numPr>
      </w:pPr>
      <w:r>
        <w:t>adjustments to classroom organisation</w:t>
      </w:r>
    </w:p>
    <w:p w14:paraId="4F5B0A5B" w14:textId="77777777" w:rsidR="00C70E90" w:rsidRDefault="00C70E90" w:rsidP="00C70E90">
      <w:pPr>
        <w:pStyle w:val="ListBullet"/>
        <w:numPr>
          <w:ilvl w:val="0"/>
          <w:numId w:val="1"/>
        </w:numPr>
      </w:pPr>
      <w:r>
        <w:t>alternate formats such as large print or Braille</w:t>
      </w:r>
    </w:p>
    <w:p w14:paraId="72A92EA1" w14:textId="77777777" w:rsidR="00C70E90" w:rsidRDefault="00C70E90" w:rsidP="00C70E90">
      <w:pPr>
        <w:pStyle w:val="ListBullet"/>
        <w:numPr>
          <w:ilvl w:val="0"/>
          <w:numId w:val="1"/>
        </w:numPr>
      </w:pPr>
      <w:r>
        <w:t>simplified texts</w:t>
      </w:r>
    </w:p>
    <w:p w14:paraId="5F6ED411" w14:textId="77777777" w:rsidR="00C70E90" w:rsidRDefault="00C70E90" w:rsidP="00C70E90">
      <w:pPr>
        <w:pStyle w:val="ListBullet"/>
        <w:numPr>
          <w:ilvl w:val="0"/>
          <w:numId w:val="1"/>
        </w:numPr>
      </w:pPr>
      <w:r>
        <w:t>modifications to equipment or furniture</w:t>
      </w:r>
    </w:p>
    <w:p w14:paraId="39CA7A80" w14:textId="77777777" w:rsidR="00C70E90" w:rsidRDefault="00C70E90" w:rsidP="00C70E90">
      <w:pPr>
        <w:pStyle w:val="ListBullet"/>
        <w:numPr>
          <w:ilvl w:val="0"/>
          <w:numId w:val="1"/>
        </w:numPr>
      </w:pPr>
      <w:r>
        <w:t>adjustments to the amount of lesson/unit content or the time allocated to complete work</w:t>
      </w:r>
    </w:p>
    <w:p w14:paraId="27CA50AD" w14:textId="77777777" w:rsidR="00C70E90" w:rsidRDefault="00C70E90" w:rsidP="00C70E90">
      <w:pPr>
        <w:pStyle w:val="ListBullet"/>
        <w:numPr>
          <w:ilvl w:val="0"/>
          <w:numId w:val="1"/>
        </w:numPr>
      </w:pPr>
      <w:r>
        <w:t>structured opportunities for guided and independent practice</w:t>
      </w:r>
    </w:p>
    <w:p w14:paraId="1785BDF7" w14:textId="21C81B1B" w:rsidR="00C70E90" w:rsidRDefault="00C70E90" w:rsidP="00C70E90">
      <w:pPr>
        <w:pStyle w:val="ListBullet"/>
        <w:numPr>
          <w:ilvl w:val="0"/>
          <w:numId w:val="1"/>
        </w:numPr>
      </w:pPr>
      <w:r>
        <w:t>additional support through group work, volunteer or peer tutoring.</w:t>
      </w:r>
    </w:p>
    <w:p w14:paraId="14C4AF68" w14:textId="2488F068" w:rsidR="00591C4D" w:rsidRDefault="00591C4D" w:rsidP="00591C4D">
      <w:pPr>
        <w:pStyle w:val="DoEbodytext2018"/>
      </w:pPr>
      <w:r>
        <w:t xml:space="preserve">You will find examples of differentiation in the </w:t>
      </w:r>
      <w:r w:rsidRPr="00FB52C2">
        <w:rPr>
          <w:b/>
        </w:rPr>
        <w:t>Sample adjustments (will vary based on individual students)</w:t>
      </w:r>
      <w:r>
        <w:rPr>
          <w:b/>
        </w:rPr>
        <w:t xml:space="preserve"> </w:t>
      </w:r>
      <w:r>
        <w:t>column of the unit starter below.</w:t>
      </w:r>
    </w:p>
    <w:p w14:paraId="4F7885A9" w14:textId="77777777" w:rsidR="00591C4D" w:rsidRDefault="00591C4D">
      <w:pPr>
        <w:rPr>
          <w:rFonts w:eastAsiaTheme="majorEastAsia" w:cstheme="majorBidi"/>
          <w:b/>
          <w:color w:val="1C438B"/>
          <w:sz w:val="52"/>
          <w:szCs w:val="32"/>
        </w:rPr>
      </w:pPr>
      <w:r>
        <w:br w:type="page"/>
      </w:r>
    </w:p>
    <w:p w14:paraId="6D537EDB" w14:textId="00D55A4B" w:rsidR="00953C50" w:rsidRDefault="00953C50" w:rsidP="00953C50">
      <w:pPr>
        <w:pStyle w:val="Heading1"/>
      </w:pPr>
      <w:r>
        <w:lastRenderedPageBreak/>
        <w:t>Learning intentions</w:t>
      </w:r>
    </w:p>
    <w:p w14:paraId="37367751" w14:textId="1B61A8D4" w:rsidR="00953C50" w:rsidRDefault="00CC2AA9" w:rsidP="00953C50">
      <w:pPr>
        <w:pStyle w:val="ListBullet"/>
        <w:numPr>
          <w:ilvl w:val="0"/>
          <w:numId w:val="1"/>
        </w:numPr>
      </w:pPr>
      <w:r>
        <w:t>communicate*</w:t>
      </w:r>
      <w:r w:rsidR="00953C50">
        <w:t xml:space="preserve"> the date in [language]</w:t>
      </w:r>
    </w:p>
    <w:p w14:paraId="414DF5B2" w14:textId="77777777" w:rsidR="00DA7D3C" w:rsidRDefault="00DA7D3C" w:rsidP="00DA7D3C">
      <w:pPr>
        <w:pStyle w:val="ListBullet"/>
        <w:numPr>
          <w:ilvl w:val="0"/>
          <w:numId w:val="1"/>
        </w:numPr>
      </w:pPr>
      <w:r>
        <w:t>interact/negotiate with peers on a theme for the party</w:t>
      </w:r>
    </w:p>
    <w:p w14:paraId="3F8C3DA9" w14:textId="77777777" w:rsidR="00953C50" w:rsidRDefault="00953C50" w:rsidP="00953C50">
      <w:pPr>
        <w:pStyle w:val="ListBullet"/>
        <w:numPr>
          <w:ilvl w:val="0"/>
          <w:numId w:val="1"/>
        </w:numPr>
      </w:pPr>
      <w:r>
        <w:t>write an invitation to a staff member</w:t>
      </w:r>
    </w:p>
    <w:p w14:paraId="02265111" w14:textId="5C0CDE5B" w:rsidR="00953C50" w:rsidRDefault="00CC2AA9" w:rsidP="00953C50">
      <w:pPr>
        <w:pStyle w:val="ListBullet"/>
        <w:numPr>
          <w:ilvl w:val="0"/>
          <w:numId w:val="1"/>
        </w:numPr>
      </w:pPr>
      <w:r>
        <w:t xml:space="preserve">communicate </w:t>
      </w:r>
      <w:r w:rsidR="00953C50">
        <w:t>common party food and drink items</w:t>
      </w:r>
    </w:p>
    <w:p w14:paraId="1300B665" w14:textId="4C336C56" w:rsidR="00953C50" w:rsidRDefault="00CC2AA9" w:rsidP="00953C50">
      <w:pPr>
        <w:pStyle w:val="ListBullet"/>
        <w:numPr>
          <w:ilvl w:val="0"/>
          <w:numId w:val="1"/>
        </w:numPr>
      </w:pPr>
      <w:r>
        <w:t xml:space="preserve">communicate </w:t>
      </w:r>
      <w:r w:rsidR="00953C50">
        <w:t>which foods and drinks they like and don’t like, including reasons why</w:t>
      </w:r>
    </w:p>
    <w:p w14:paraId="1D620388" w14:textId="2470EDDB" w:rsidR="00953C50" w:rsidRDefault="00CC2AA9" w:rsidP="00953C50">
      <w:pPr>
        <w:pStyle w:val="ListBullet"/>
        <w:numPr>
          <w:ilvl w:val="0"/>
          <w:numId w:val="1"/>
        </w:numPr>
      </w:pPr>
      <w:r>
        <w:t xml:space="preserve">communicate </w:t>
      </w:r>
      <w:r w:rsidR="00953C50">
        <w:t>how often they eat or drink certain items</w:t>
      </w:r>
    </w:p>
    <w:p w14:paraId="0DEB4586" w14:textId="77777777" w:rsidR="00953C50" w:rsidRDefault="00953C50" w:rsidP="00953C50">
      <w:pPr>
        <w:pStyle w:val="ListBullet"/>
        <w:numPr>
          <w:ilvl w:val="0"/>
          <w:numId w:val="1"/>
        </w:numPr>
      </w:pPr>
      <w:r>
        <w:t>convert currency and stay within a budget</w:t>
      </w:r>
    </w:p>
    <w:p w14:paraId="15D6CE72" w14:textId="77777777" w:rsidR="00953C50" w:rsidRDefault="00953C50" w:rsidP="00953C50">
      <w:pPr>
        <w:pStyle w:val="ListBullet"/>
        <w:numPr>
          <w:ilvl w:val="0"/>
          <w:numId w:val="1"/>
        </w:numPr>
      </w:pPr>
      <w:r>
        <w:t>participate in a simple shopping role play</w:t>
      </w:r>
    </w:p>
    <w:p w14:paraId="6CBA97B2" w14:textId="402902F9" w:rsidR="00953C50" w:rsidRDefault="00953C50" w:rsidP="00953C50">
      <w:pPr>
        <w:pStyle w:val="ListBullet"/>
        <w:numPr>
          <w:ilvl w:val="0"/>
          <w:numId w:val="1"/>
        </w:numPr>
      </w:pPr>
      <w:r>
        <w:t>play games and interact in [language] at a class party</w:t>
      </w:r>
    </w:p>
    <w:p w14:paraId="4E548357" w14:textId="1B24ED89" w:rsidR="00CC2AA9" w:rsidRDefault="00CC2AA9" w:rsidP="00CC2AA9">
      <w:pPr>
        <w:pStyle w:val="ListBullet"/>
        <w:numPr>
          <w:ilvl w:val="0"/>
          <w:numId w:val="0"/>
        </w:numPr>
      </w:pPr>
      <w:r>
        <w:t xml:space="preserve">* Students are encouraged to communicate using their preferred method, for example orally or using </w:t>
      </w:r>
      <w:r w:rsidRPr="00CC2AA9">
        <w:t>Augmentative and Alternative Communication</w:t>
      </w:r>
      <w:r>
        <w:t>.</w:t>
      </w:r>
    </w:p>
    <w:p w14:paraId="2427B6EB" w14:textId="51EADBD7" w:rsidR="00953C50" w:rsidRPr="005A71E8" w:rsidRDefault="00953C50" w:rsidP="00953C50">
      <w:pPr>
        <w:pStyle w:val="Heading1"/>
      </w:pPr>
      <w:r w:rsidRPr="005A71E8">
        <w:t>Learning across the curriculum</w:t>
      </w:r>
    </w:p>
    <w:p w14:paraId="22A123C0" w14:textId="77777777" w:rsidR="00953C50" w:rsidRDefault="00953C50" w:rsidP="00953C50">
      <w:pPr>
        <w:pStyle w:val="ListBullet"/>
        <w:numPr>
          <w:ilvl w:val="0"/>
          <w:numId w:val="1"/>
        </w:numPr>
        <w:rPr>
          <w:lang w:eastAsia="zh-CN"/>
        </w:rPr>
      </w:pPr>
      <w:r>
        <w:rPr>
          <w:lang w:eastAsia="zh-CN"/>
        </w:rPr>
        <w:t>Information and communication technology capability</w:t>
      </w:r>
    </w:p>
    <w:p w14:paraId="1AE53014" w14:textId="77777777" w:rsidR="00953C50" w:rsidRPr="005A71E8" w:rsidRDefault="00953C50" w:rsidP="00953C50">
      <w:pPr>
        <w:pStyle w:val="ListBullet"/>
        <w:numPr>
          <w:ilvl w:val="0"/>
          <w:numId w:val="1"/>
        </w:numPr>
        <w:rPr>
          <w:lang w:eastAsia="zh-CN"/>
        </w:rPr>
      </w:pPr>
      <w:r w:rsidRPr="005A71E8">
        <w:rPr>
          <w:lang w:eastAsia="zh-CN"/>
        </w:rPr>
        <w:t>Intercultural understanding</w:t>
      </w:r>
    </w:p>
    <w:p w14:paraId="65723300" w14:textId="77777777" w:rsidR="00953C50" w:rsidRDefault="00953C50" w:rsidP="00953C50">
      <w:pPr>
        <w:pStyle w:val="ListBullet"/>
        <w:numPr>
          <w:ilvl w:val="0"/>
          <w:numId w:val="1"/>
        </w:numPr>
        <w:rPr>
          <w:lang w:eastAsia="zh-CN"/>
        </w:rPr>
      </w:pPr>
      <w:r>
        <w:rPr>
          <w:lang w:eastAsia="zh-CN"/>
        </w:rPr>
        <w:t>Literacy</w:t>
      </w:r>
    </w:p>
    <w:p w14:paraId="691B68A1" w14:textId="77777777" w:rsidR="00953C50" w:rsidRDefault="00953C50" w:rsidP="00953C50">
      <w:pPr>
        <w:pStyle w:val="ListBullet"/>
        <w:numPr>
          <w:ilvl w:val="0"/>
          <w:numId w:val="1"/>
        </w:numPr>
        <w:rPr>
          <w:lang w:eastAsia="zh-CN"/>
        </w:rPr>
      </w:pPr>
      <w:r>
        <w:rPr>
          <w:lang w:eastAsia="zh-CN"/>
        </w:rPr>
        <w:t>Numeracy</w:t>
      </w:r>
    </w:p>
    <w:p w14:paraId="5B89DC53" w14:textId="77777777" w:rsidR="00953C50" w:rsidRPr="005A71E8" w:rsidRDefault="00953C50" w:rsidP="00953C50">
      <w:pPr>
        <w:pStyle w:val="ListBullet"/>
        <w:numPr>
          <w:ilvl w:val="0"/>
          <w:numId w:val="1"/>
        </w:numPr>
        <w:rPr>
          <w:lang w:eastAsia="zh-CN"/>
        </w:rPr>
      </w:pPr>
      <w:r>
        <w:rPr>
          <w:lang w:eastAsia="zh-CN"/>
        </w:rPr>
        <w:t>Work and enterprise</w:t>
      </w:r>
    </w:p>
    <w:p w14:paraId="08E53D0E" w14:textId="77777777" w:rsidR="004E551B" w:rsidRDefault="004E551B">
      <w:pPr>
        <w:rPr>
          <w:rFonts w:eastAsiaTheme="majorEastAsia" w:cstheme="majorBidi"/>
          <w:b/>
          <w:color w:val="1C438B"/>
          <w:sz w:val="52"/>
          <w:szCs w:val="32"/>
        </w:rPr>
      </w:pPr>
      <w:r>
        <w:br w:type="page"/>
      </w:r>
    </w:p>
    <w:p w14:paraId="37D67293" w14:textId="19B326D3" w:rsidR="00CC36B3" w:rsidRDefault="00CC36B3" w:rsidP="00953C50">
      <w:pPr>
        <w:pStyle w:val="Heading1"/>
      </w:pPr>
      <w:r>
        <w:lastRenderedPageBreak/>
        <w:t>Assessment</w:t>
      </w:r>
    </w:p>
    <w:p w14:paraId="38F650DD" w14:textId="77777777" w:rsidR="00CC36B3" w:rsidRDefault="00CC36B3" w:rsidP="00CC36B3">
      <w:pPr>
        <w:pStyle w:val="ListBullet"/>
        <w:numPr>
          <w:ilvl w:val="0"/>
          <w:numId w:val="1"/>
        </w:numPr>
        <w:rPr>
          <w:lang w:eastAsia="zh-CN"/>
        </w:rPr>
      </w:pPr>
      <w:r w:rsidRPr="005A71E8">
        <w:rPr>
          <w:lang w:eastAsia="zh-CN"/>
        </w:rPr>
        <w:t xml:space="preserve">Assessment as </w:t>
      </w:r>
      <w:r>
        <w:rPr>
          <w:lang w:eastAsia="zh-CN"/>
        </w:rPr>
        <w:t>learning (</w:t>
      </w:r>
      <w:proofErr w:type="spellStart"/>
      <w:r>
        <w:rPr>
          <w:lang w:eastAsia="zh-CN"/>
        </w:rPr>
        <w:t>AaL</w:t>
      </w:r>
      <w:proofErr w:type="spellEnd"/>
      <w:r>
        <w:rPr>
          <w:lang w:eastAsia="zh-CN"/>
        </w:rPr>
        <w:t>)</w:t>
      </w:r>
    </w:p>
    <w:p w14:paraId="5C88F17F" w14:textId="77777777" w:rsidR="00CC36B3" w:rsidRDefault="00CC36B3" w:rsidP="00CC36B3">
      <w:pPr>
        <w:pStyle w:val="ListBullet"/>
        <w:numPr>
          <w:ilvl w:val="1"/>
          <w:numId w:val="1"/>
        </w:numPr>
        <w:rPr>
          <w:lang w:eastAsia="zh-CN"/>
        </w:rPr>
      </w:pPr>
      <w:r w:rsidRPr="001C0778">
        <w:rPr>
          <w:lang w:eastAsia="zh-CN"/>
        </w:rPr>
        <w:t xml:space="preserve">The evidence of learning column includes </w:t>
      </w:r>
      <w:r>
        <w:rPr>
          <w:lang w:eastAsia="zh-CN"/>
        </w:rPr>
        <w:t xml:space="preserve">sample </w:t>
      </w:r>
      <w:r w:rsidRPr="001C0778">
        <w:rPr>
          <w:lang w:eastAsia="zh-CN"/>
        </w:rPr>
        <w:t>assessment as learning ideas.</w:t>
      </w:r>
    </w:p>
    <w:p w14:paraId="0CA56C5B" w14:textId="77777777" w:rsidR="00CC36B3" w:rsidRDefault="00CC36B3" w:rsidP="00CC36B3">
      <w:pPr>
        <w:pStyle w:val="ListBullet2"/>
        <w:numPr>
          <w:ilvl w:val="1"/>
          <w:numId w:val="1"/>
        </w:numPr>
        <w:rPr>
          <w:lang w:eastAsia="zh-CN"/>
        </w:rPr>
      </w:pPr>
      <w:r>
        <w:rPr>
          <w:lang w:eastAsia="zh-CN"/>
        </w:rPr>
        <w:t xml:space="preserve">Students complete a self-reflection journal once every 2 weeks to document and reflect on their learning – see </w:t>
      </w:r>
      <w:hyperlink r:id="rId15" w:history="1">
        <w:r w:rsidRPr="00C17A19">
          <w:rPr>
            <w:rStyle w:val="Hyperlink"/>
            <w:lang w:eastAsia="zh-CN"/>
          </w:rPr>
          <w:t>example</w:t>
        </w:r>
      </w:hyperlink>
      <w:r>
        <w:rPr>
          <w:lang w:eastAsia="zh-CN"/>
        </w:rPr>
        <w:t>.</w:t>
      </w:r>
    </w:p>
    <w:p w14:paraId="413AA305" w14:textId="77777777" w:rsidR="00CC36B3" w:rsidRDefault="00CC36B3" w:rsidP="00CC36B3">
      <w:pPr>
        <w:pStyle w:val="ListBullet"/>
        <w:numPr>
          <w:ilvl w:val="0"/>
          <w:numId w:val="1"/>
        </w:numPr>
        <w:rPr>
          <w:lang w:eastAsia="zh-CN"/>
        </w:rPr>
      </w:pPr>
      <w:r>
        <w:rPr>
          <w:lang w:eastAsia="zh-CN"/>
        </w:rPr>
        <w:t>Assessment for learning (</w:t>
      </w:r>
      <w:proofErr w:type="spellStart"/>
      <w:r>
        <w:rPr>
          <w:lang w:eastAsia="zh-CN"/>
        </w:rPr>
        <w:t>AfL</w:t>
      </w:r>
      <w:proofErr w:type="spellEnd"/>
      <w:r>
        <w:rPr>
          <w:lang w:eastAsia="zh-CN"/>
        </w:rPr>
        <w:t>)</w:t>
      </w:r>
    </w:p>
    <w:p w14:paraId="018CC6FE" w14:textId="77777777" w:rsidR="00CC36B3" w:rsidRDefault="00CC36B3" w:rsidP="00CC36B3">
      <w:pPr>
        <w:pStyle w:val="ListBullet"/>
        <w:numPr>
          <w:ilvl w:val="1"/>
          <w:numId w:val="1"/>
        </w:numPr>
        <w:rPr>
          <w:lang w:eastAsia="zh-CN"/>
        </w:rPr>
      </w:pPr>
      <w:r w:rsidRPr="001C0778">
        <w:rPr>
          <w:lang w:eastAsia="zh-CN"/>
        </w:rPr>
        <w:t xml:space="preserve">The evidence of learning column includes </w:t>
      </w:r>
      <w:r>
        <w:rPr>
          <w:lang w:eastAsia="zh-CN"/>
        </w:rPr>
        <w:t xml:space="preserve">sample </w:t>
      </w:r>
      <w:r w:rsidRPr="001C0778">
        <w:rPr>
          <w:lang w:eastAsia="zh-CN"/>
        </w:rPr>
        <w:t xml:space="preserve">assessment </w:t>
      </w:r>
      <w:r>
        <w:rPr>
          <w:lang w:eastAsia="zh-CN"/>
        </w:rPr>
        <w:t>for</w:t>
      </w:r>
      <w:r w:rsidRPr="001C0778">
        <w:rPr>
          <w:lang w:eastAsia="zh-CN"/>
        </w:rPr>
        <w:t xml:space="preserve"> learning ideas.</w:t>
      </w:r>
    </w:p>
    <w:p w14:paraId="10BABF64" w14:textId="77777777" w:rsidR="00CC36B3" w:rsidRDefault="00CC36B3" w:rsidP="00CC36B3">
      <w:pPr>
        <w:pStyle w:val="ListBullet"/>
        <w:numPr>
          <w:ilvl w:val="0"/>
          <w:numId w:val="1"/>
        </w:numPr>
        <w:rPr>
          <w:lang w:eastAsia="zh-CN"/>
        </w:rPr>
      </w:pPr>
      <w:r w:rsidRPr="005A71E8">
        <w:rPr>
          <w:lang w:eastAsia="zh-CN"/>
        </w:rPr>
        <w:t>Assessme</w:t>
      </w:r>
      <w:r>
        <w:rPr>
          <w:lang w:eastAsia="zh-CN"/>
        </w:rPr>
        <w:t>nt of learning (</w:t>
      </w:r>
      <w:proofErr w:type="spellStart"/>
      <w:r>
        <w:rPr>
          <w:lang w:eastAsia="zh-CN"/>
        </w:rPr>
        <w:t>AoL</w:t>
      </w:r>
      <w:proofErr w:type="spellEnd"/>
      <w:r>
        <w:rPr>
          <w:lang w:eastAsia="zh-CN"/>
        </w:rPr>
        <w:t>)</w:t>
      </w:r>
    </w:p>
    <w:p w14:paraId="674D0CE2" w14:textId="3F04C9A3" w:rsidR="00CC36B3" w:rsidRDefault="00CC36B3" w:rsidP="00CC36B3">
      <w:pPr>
        <w:pStyle w:val="ListBullet"/>
        <w:numPr>
          <w:ilvl w:val="1"/>
          <w:numId w:val="1"/>
        </w:numPr>
        <w:ind w:left="1134"/>
        <w:rPr>
          <w:lang w:eastAsia="zh-CN"/>
        </w:rPr>
      </w:pPr>
      <w:r>
        <w:rPr>
          <w:lang w:eastAsia="zh-CN"/>
        </w:rPr>
        <w:t xml:space="preserve">You are thinking about working at a </w:t>
      </w:r>
      <w:r w:rsidR="00DA7D3C">
        <w:rPr>
          <w:lang w:eastAsia="zh-CN"/>
        </w:rPr>
        <w:t xml:space="preserve">children’s </w:t>
      </w:r>
      <w:r>
        <w:rPr>
          <w:lang w:eastAsia="zh-CN"/>
        </w:rPr>
        <w:t xml:space="preserve">party </w:t>
      </w:r>
      <w:r w:rsidR="00DA7D3C">
        <w:rPr>
          <w:lang w:eastAsia="zh-CN"/>
        </w:rPr>
        <w:t>venue</w:t>
      </w:r>
      <w:r>
        <w:rPr>
          <w:lang w:eastAsia="zh-CN"/>
        </w:rPr>
        <w:t xml:space="preserve"> in the </w:t>
      </w:r>
      <w:r w:rsidR="00DA7D3C">
        <w:rPr>
          <w:lang w:eastAsia="zh-CN"/>
        </w:rPr>
        <w:t xml:space="preserve">near </w:t>
      </w:r>
      <w:r>
        <w:rPr>
          <w:lang w:eastAsia="zh-CN"/>
        </w:rPr>
        <w:t>future, and want to start putting together a portfolio of your work to showcase your skills. In your portfolio, you will include:</w:t>
      </w:r>
    </w:p>
    <w:p w14:paraId="01560D92" w14:textId="77777777" w:rsidR="006C76AA" w:rsidRDefault="006C76AA" w:rsidP="006C76AA">
      <w:pPr>
        <w:pStyle w:val="ListBullet"/>
        <w:numPr>
          <w:ilvl w:val="2"/>
          <w:numId w:val="1"/>
        </w:numPr>
        <w:rPr>
          <w:lang w:eastAsia="zh-CN"/>
        </w:rPr>
      </w:pPr>
      <w:r>
        <w:rPr>
          <w:lang w:eastAsia="zh-CN"/>
        </w:rPr>
        <w:t xml:space="preserve">a multimodal or digital presentation persuading viewers to choose a particular party theme (outcomes: LXX4-1C and LXX4-5U) – note that this sample unit starter suggests </w:t>
      </w:r>
      <w:hyperlink r:id="rId16" w:history="1">
        <w:proofErr w:type="spellStart"/>
        <w:r w:rsidRPr="00012EA8">
          <w:rPr>
            <w:bCs/>
            <w:color w:val="2F5496"/>
            <w:u w:val="single"/>
          </w:rPr>
          <w:t>Flipgrid</w:t>
        </w:r>
        <w:proofErr w:type="spellEnd"/>
      </w:hyperlink>
      <w:r>
        <w:rPr>
          <w:lang w:eastAsia="zh-CN"/>
        </w:rPr>
        <w:t>, but any delivery mode can be used</w:t>
      </w:r>
    </w:p>
    <w:p w14:paraId="11F4303B" w14:textId="39B54559" w:rsidR="00CC36B3" w:rsidRDefault="00CC36B3" w:rsidP="00CC36B3">
      <w:pPr>
        <w:pStyle w:val="ListBullet"/>
        <w:numPr>
          <w:ilvl w:val="2"/>
          <w:numId w:val="1"/>
        </w:numPr>
        <w:rPr>
          <w:lang w:eastAsia="zh-CN"/>
        </w:rPr>
      </w:pPr>
      <w:r>
        <w:rPr>
          <w:lang w:eastAsia="zh-CN"/>
        </w:rPr>
        <w:t>a</w:t>
      </w:r>
      <w:r w:rsidR="003A5E74">
        <w:rPr>
          <w:lang w:eastAsia="zh-CN"/>
        </w:rPr>
        <w:t xml:space="preserve">n </w:t>
      </w:r>
      <w:r>
        <w:rPr>
          <w:lang w:eastAsia="zh-CN"/>
        </w:rPr>
        <w:t xml:space="preserve">invitation you have designed (scripted outcomes – </w:t>
      </w:r>
      <w:r>
        <w:rPr>
          <w:lang w:val="es-CO" w:eastAsia="zh-CN"/>
        </w:rPr>
        <w:t>LXX4-4C, LXX4-6U and LXX4-7U; non-</w:t>
      </w:r>
      <w:proofErr w:type="spellStart"/>
      <w:r>
        <w:rPr>
          <w:lang w:val="es-CO" w:eastAsia="zh-CN"/>
        </w:rPr>
        <w:t>scripted</w:t>
      </w:r>
      <w:proofErr w:type="spellEnd"/>
      <w:r>
        <w:rPr>
          <w:lang w:val="es-CO" w:eastAsia="zh-CN"/>
        </w:rPr>
        <w:t xml:space="preserve"> </w:t>
      </w:r>
      <w:proofErr w:type="spellStart"/>
      <w:r>
        <w:rPr>
          <w:lang w:val="es-CO" w:eastAsia="zh-CN"/>
        </w:rPr>
        <w:t>outcomes</w:t>
      </w:r>
      <w:proofErr w:type="spellEnd"/>
      <w:r w:rsidRPr="006E021F">
        <w:rPr>
          <w:lang w:eastAsia="zh-CN"/>
        </w:rPr>
        <w:t xml:space="preserve"> </w:t>
      </w:r>
      <w:r>
        <w:rPr>
          <w:lang w:eastAsia="zh-CN"/>
        </w:rPr>
        <w:t>–</w:t>
      </w:r>
      <w:r w:rsidRPr="001A32A6">
        <w:rPr>
          <w:lang w:val="es-CO" w:eastAsia="zh-CN"/>
        </w:rPr>
        <w:t>LXX4-4C and LXX4-6U</w:t>
      </w:r>
      <w:r>
        <w:rPr>
          <w:lang w:val="es-CO" w:eastAsia="zh-CN"/>
        </w:rPr>
        <w:t>)</w:t>
      </w:r>
    </w:p>
    <w:p w14:paraId="53D6B7C2" w14:textId="7DB6C379" w:rsidR="00CC36B3" w:rsidRPr="001A32A6" w:rsidRDefault="00CC36B3" w:rsidP="00CC36B3">
      <w:pPr>
        <w:pStyle w:val="ListBullet"/>
        <w:numPr>
          <w:ilvl w:val="2"/>
          <w:numId w:val="1"/>
        </w:numPr>
        <w:rPr>
          <w:lang w:eastAsia="zh-CN"/>
        </w:rPr>
      </w:pPr>
      <w:r>
        <w:rPr>
          <w:lang w:eastAsia="zh-CN"/>
        </w:rPr>
        <w:t xml:space="preserve">a poster advertising the party (scripted outcomes – </w:t>
      </w:r>
      <w:r>
        <w:rPr>
          <w:lang w:val="es-CO" w:eastAsia="zh-CN"/>
        </w:rPr>
        <w:t>LXX4-4C, LXX4-6U and LXX4-7U; non-</w:t>
      </w:r>
      <w:proofErr w:type="spellStart"/>
      <w:r>
        <w:rPr>
          <w:lang w:val="es-CO" w:eastAsia="zh-CN"/>
        </w:rPr>
        <w:t>scripted</w:t>
      </w:r>
      <w:proofErr w:type="spellEnd"/>
      <w:r>
        <w:rPr>
          <w:lang w:val="es-CO" w:eastAsia="zh-CN"/>
        </w:rPr>
        <w:t xml:space="preserve"> </w:t>
      </w:r>
      <w:proofErr w:type="spellStart"/>
      <w:r>
        <w:rPr>
          <w:lang w:val="es-CO" w:eastAsia="zh-CN"/>
        </w:rPr>
        <w:t>outcomes</w:t>
      </w:r>
      <w:proofErr w:type="spellEnd"/>
      <w:r w:rsidRPr="006E021F">
        <w:rPr>
          <w:lang w:eastAsia="zh-CN"/>
        </w:rPr>
        <w:t xml:space="preserve"> </w:t>
      </w:r>
      <w:r>
        <w:rPr>
          <w:lang w:eastAsia="zh-CN"/>
        </w:rPr>
        <w:t>–</w:t>
      </w:r>
      <w:r w:rsidRPr="001A32A6">
        <w:rPr>
          <w:lang w:val="es-CO" w:eastAsia="zh-CN"/>
        </w:rPr>
        <w:t>LXX4-4C, LXX4-6U</w:t>
      </w:r>
      <w:r>
        <w:rPr>
          <w:lang w:val="es-CO" w:eastAsia="zh-CN"/>
        </w:rPr>
        <w:t>)</w:t>
      </w:r>
      <w:r w:rsidR="003A5E74">
        <w:rPr>
          <w:lang w:val="es-CO" w:eastAsia="zh-CN"/>
        </w:rPr>
        <w:t>.</w:t>
      </w:r>
    </w:p>
    <w:p w14:paraId="5A7AECF3" w14:textId="25E5BC39" w:rsidR="00CC36B3" w:rsidRDefault="00CC36B3" w:rsidP="00953C50">
      <w:pPr>
        <w:pStyle w:val="Heading1"/>
      </w:pPr>
      <w:r>
        <w:t>Additional con</w:t>
      </w:r>
      <w:r w:rsidR="00953C50">
        <w:t>tent to consider</w:t>
      </w:r>
    </w:p>
    <w:p w14:paraId="66695688" w14:textId="22D40045" w:rsidR="00953C50" w:rsidRDefault="00953C50" w:rsidP="00953C50">
      <w:pPr>
        <w:pStyle w:val="ListParagraph"/>
        <w:numPr>
          <w:ilvl w:val="0"/>
          <w:numId w:val="35"/>
        </w:numPr>
      </w:pPr>
      <w:r>
        <w:t xml:space="preserve">Intercultural communication – students could complete </w:t>
      </w:r>
      <w:r w:rsidR="006C76AA">
        <w:t xml:space="preserve">the </w:t>
      </w:r>
      <w:r>
        <w:t xml:space="preserve">dinnertime around the world activity from </w:t>
      </w:r>
      <w:hyperlink r:id="rId17" w:history="1">
        <w:r w:rsidRPr="000F3AD1">
          <w:rPr>
            <w:rStyle w:val="Hyperlink"/>
            <w:bCs/>
          </w:rPr>
          <w:t>intercultural communication website</w:t>
        </w:r>
      </w:hyperlink>
      <w:r w:rsidRPr="000F3AD1">
        <w:rPr>
          <w:rStyle w:val="Hyperlink"/>
          <w:bCs/>
        </w:rPr>
        <w:t xml:space="preserve"> </w:t>
      </w:r>
      <w:r>
        <w:t xml:space="preserve">and discuss. </w:t>
      </w:r>
    </w:p>
    <w:p w14:paraId="38E11BEA" w14:textId="6EDEBF64" w:rsidR="00CC36B3" w:rsidRDefault="00CC36B3" w:rsidP="00CC36B3">
      <w:pPr>
        <w:pStyle w:val="ListBullet"/>
        <w:numPr>
          <w:ilvl w:val="0"/>
          <w:numId w:val="1"/>
        </w:numPr>
      </w:pPr>
      <w:r>
        <w:t>Fashion – the class party could have a fancy</w:t>
      </w:r>
      <w:r w:rsidR="00953C50">
        <w:t>-</w:t>
      </w:r>
      <w:r>
        <w:t>dress theme and include a fashion parade, with commentary</w:t>
      </w:r>
      <w:r w:rsidR="00953C50">
        <w:t>.</w:t>
      </w:r>
    </w:p>
    <w:p w14:paraId="2EF8C097" w14:textId="1E0F9468" w:rsidR="00CC36B3" w:rsidRDefault="00CC36B3" w:rsidP="00CC36B3">
      <w:pPr>
        <w:pStyle w:val="ListBullet"/>
        <w:numPr>
          <w:ilvl w:val="0"/>
          <w:numId w:val="1"/>
        </w:numPr>
      </w:pPr>
      <w:r>
        <w:t xml:space="preserve">Cooking – if your chosen </w:t>
      </w:r>
      <w:r w:rsidR="00953C50">
        <w:t>theme</w:t>
      </w:r>
      <w:r>
        <w:t xml:space="preserve"> includes a dish which is easy for students to prepare at school, introduce simple recipes and work with your T</w:t>
      </w:r>
      <w:r w:rsidR="00DA7D3C">
        <w:t>AS</w:t>
      </w:r>
      <w:r>
        <w:t xml:space="preserve"> faculty to cook for the party</w:t>
      </w:r>
      <w:r w:rsidR="00953C50">
        <w:t>.</w:t>
      </w:r>
    </w:p>
    <w:p w14:paraId="18013FDE" w14:textId="77777777" w:rsidR="00CC36B3" w:rsidRPr="000F3AD1" w:rsidRDefault="00CC36B3" w:rsidP="00CC36B3">
      <w:pPr>
        <w:pStyle w:val="ListBullet"/>
        <w:numPr>
          <w:ilvl w:val="0"/>
          <w:numId w:val="1"/>
        </w:numPr>
      </w:pPr>
      <w:r>
        <w:lastRenderedPageBreak/>
        <w:t xml:space="preserve">Health – </w:t>
      </w:r>
      <w:r w:rsidRPr="000F3AD1">
        <w:rPr>
          <w:bCs/>
        </w:rPr>
        <w:t xml:space="preserve">check allergies by introducing </w:t>
      </w:r>
      <w:r w:rsidRPr="000F3AD1">
        <w:rPr>
          <w:bCs/>
          <w:i/>
        </w:rPr>
        <w:t>Are you allergic to…?</w:t>
      </w:r>
      <w:r w:rsidRPr="000F3AD1">
        <w:rPr>
          <w:bCs/>
        </w:rPr>
        <w:t xml:space="preserve"> Drill structures with flashcards – students practise </w:t>
      </w:r>
      <w:r w:rsidRPr="000F3AD1">
        <w:rPr>
          <w:bCs/>
          <w:i/>
        </w:rPr>
        <w:t>Yes, I’m allergic to…</w:t>
      </w:r>
      <w:r w:rsidRPr="000F3AD1">
        <w:rPr>
          <w:bCs/>
        </w:rPr>
        <w:t xml:space="preserve"> or </w:t>
      </w:r>
      <w:r w:rsidRPr="000F3AD1">
        <w:rPr>
          <w:bCs/>
          <w:i/>
        </w:rPr>
        <w:t>No, I’m not allergic to…</w:t>
      </w:r>
      <w:r w:rsidRPr="000F3AD1">
        <w:rPr>
          <w:bCs/>
        </w:rPr>
        <w:t xml:space="preserve"> (Students do not need to tell the truth, just practise the language.)</w:t>
      </w:r>
    </w:p>
    <w:p w14:paraId="21168118" w14:textId="77777777" w:rsidR="00CC36B3" w:rsidRDefault="00CC36B3" w:rsidP="00953C50">
      <w:pPr>
        <w:pStyle w:val="Heading1"/>
      </w:pPr>
      <w:r>
        <w:t>Outcomes</w:t>
      </w:r>
    </w:p>
    <w:tbl>
      <w:tblPr>
        <w:tblStyle w:val="Tableheader"/>
        <w:tblW w:w="14456" w:type="dxa"/>
        <w:tblLook w:val="04A0" w:firstRow="1" w:lastRow="0" w:firstColumn="1" w:lastColumn="0" w:noHBand="0" w:noVBand="1"/>
        <w:tblCaption w:val="Table of outcomes"/>
      </w:tblPr>
      <w:tblGrid>
        <w:gridCol w:w="1984"/>
        <w:gridCol w:w="6236"/>
        <w:gridCol w:w="6236"/>
      </w:tblGrid>
      <w:tr w:rsidR="00CC36B3" w14:paraId="6C38A93E" w14:textId="77777777" w:rsidTr="006E71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tcPr>
          <w:p w14:paraId="7763291E" w14:textId="77777777" w:rsidR="00CC36B3" w:rsidRDefault="00CC36B3" w:rsidP="006E7140">
            <w:pPr>
              <w:spacing w:before="192" w:after="192"/>
            </w:pPr>
            <w:r>
              <w:t>Outcome code</w:t>
            </w:r>
          </w:p>
        </w:tc>
        <w:tc>
          <w:tcPr>
            <w:tcW w:w="6236" w:type="dxa"/>
          </w:tcPr>
          <w:p w14:paraId="322D54F7" w14:textId="0934E01F" w:rsidR="00CC36B3" w:rsidRDefault="00CC36B3" w:rsidP="006E7140">
            <w:pPr>
              <w:cnfStyle w:val="100000000000" w:firstRow="1" w:lastRow="0" w:firstColumn="0" w:lastColumn="0" w:oddVBand="0" w:evenVBand="0" w:oddHBand="0" w:evenHBand="0" w:firstRowFirstColumn="0" w:firstRowLastColumn="0" w:lastRowFirstColumn="0" w:lastRowLastColumn="0"/>
            </w:pPr>
            <w:r>
              <w:t>Scripted language</w:t>
            </w:r>
            <w:r w:rsidR="00953C50">
              <w:t>s</w:t>
            </w:r>
          </w:p>
        </w:tc>
        <w:tc>
          <w:tcPr>
            <w:tcW w:w="6236" w:type="dxa"/>
          </w:tcPr>
          <w:p w14:paraId="10216552" w14:textId="4C86B178" w:rsidR="00CC36B3" w:rsidRDefault="00CC36B3" w:rsidP="006E7140">
            <w:pPr>
              <w:cnfStyle w:val="100000000000" w:firstRow="1" w:lastRow="0" w:firstColumn="0" w:lastColumn="0" w:oddVBand="0" w:evenVBand="0" w:oddHBand="0" w:evenHBand="0" w:firstRowFirstColumn="0" w:firstRowLastColumn="0" w:lastRowFirstColumn="0" w:lastRowLastColumn="0"/>
            </w:pPr>
            <w:r>
              <w:t>Non-scripted language</w:t>
            </w:r>
            <w:r w:rsidR="00953C50">
              <w:t>s</w:t>
            </w:r>
          </w:p>
        </w:tc>
      </w:tr>
      <w:tr w:rsidR="00CC36B3" w14:paraId="4565FC62" w14:textId="77777777" w:rsidTr="006E7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54C1A10A" w14:textId="77777777" w:rsidR="00CC36B3" w:rsidRDefault="00CC36B3" w:rsidP="006E7140">
            <w:pPr>
              <w:spacing w:before="0"/>
            </w:pPr>
            <w:r>
              <w:t>LXX4-1C</w:t>
            </w:r>
          </w:p>
        </w:tc>
        <w:tc>
          <w:tcPr>
            <w:tcW w:w="6236" w:type="dxa"/>
          </w:tcPr>
          <w:p w14:paraId="234BDDAB" w14:textId="77777777" w:rsidR="00CC36B3" w:rsidRDefault="00CC36B3" w:rsidP="006E7140">
            <w:pPr>
              <w:cnfStyle w:val="000000100000" w:firstRow="0" w:lastRow="0" w:firstColumn="0" w:lastColumn="0" w:oddVBand="0" w:evenVBand="0" w:oddHBand="1" w:evenHBand="0" w:firstRowFirstColumn="0" w:firstRowLastColumn="0" w:lastRowFirstColumn="0" w:lastRowLastColumn="0"/>
            </w:pPr>
            <w:r>
              <w:t>uses [language] to interact with others to exchange information, ideas and opinions, and make plans</w:t>
            </w:r>
          </w:p>
        </w:tc>
        <w:tc>
          <w:tcPr>
            <w:tcW w:w="6236" w:type="dxa"/>
          </w:tcPr>
          <w:p w14:paraId="3083A537" w14:textId="77777777" w:rsidR="00CC36B3" w:rsidRDefault="00CC36B3" w:rsidP="006E7140">
            <w:pPr>
              <w:cnfStyle w:val="000000100000" w:firstRow="0" w:lastRow="0" w:firstColumn="0" w:lastColumn="0" w:oddVBand="0" w:evenVBand="0" w:oddHBand="1" w:evenHBand="0" w:firstRowFirstColumn="0" w:firstRowLastColumn="0" w:lastRowFirstColumn="0" w:lastRowLastColumn="0"/>
            </w:pPr>
            <w:r>
              <w:t>uses [language] to interact with others to exchange information, ideas and opinions, and make plans</w:t>
            </w:r>
          </w:p>
        </w:tc>
      </w:tr>
      <w:tr w:rsidR="00CC36B3" w14:paraId="3D2538C3" w14:textId="77777777" w:rsidTr="006E71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490076D" w14:textId="77777777" w:rsidR="00CC36B3" w:rsidRDefault="00CC36B3" w:rsidP="006E7140">
            <w:r>
              <w:t>LXX4-2C</w:t>
            </w:r>
          </w:p>
        </w:tc>
        <w:tc>
          <w:tcPr>
            <w:tcW w:w="6236" w:type="dxa"/>
          </w:tcPr>
          <w:p w14:paraId="5479D9E8" w14:textId="77777777" w:rsidR="00CC36B3" w:rsidRDefault="00CC36B3" w:rsidP="006E7140">
            <w:pPr>
              <w:cnfStyle w:val="000000010000" w:firstRow="0" w:lastRow="0" w:firstColumn="0" w:lastColumn="0" w:oddVBand="0" w:evenVBand="0" w:oddHBand="0" w:evenHBand="1" w:firstRowFirstColumn="0" w:firstRowLastColumn="0" w:lastRowFirstColumn="0" w:lastRowLastColumn="0"/>
            </w:pPr>
            <w:r>
              <w:t>identifies main ideas in, and obtains information from texts</w:t>
            </w:r>
          </w:p>
        </w:tc>
        <w:tc>
          <w:tcPr>
            <w:tcW w:w="6236" w:type="dxa"/>
          </w:tcPr>
          <w:p w14:paraId="61A9761E" w14:textId="77777777" w:rsidR="00CC36B3" w:rsidRDefault="00CC36B3" w:rsidP="006E7140">
            <w:pPr>
              <w:cnfStyle w:val="000000010000" w:firstRow="0" w:lastRow="0" w:firstColumn="0" w:lastColumn="0" w:oddVBand="0" w:evenVBand="0" w:oddHBand="0" w:evenHBand="1" w:firstRowFirstColumn="0" w:firstRowLastColumn="0" w:lastRowFirstColumn="0" w:lastRowLastColumn="0"/>
            </w:pPr>
            <w:r>
              <w:t>identifies main ideas in, and obtains information from texts</w:t>
            </w:r>
          </w:p>
        </w:tc>
      </w:tr>
      <w:tr w:rsidR="00CC36B3" w14:paraId="25D2C10A" w14:textId="77777777" w:rsidTr="006E7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57FF5ED7" w14:textId="77777777" w:rsidR="00CC36B3" w:rsidRDefault="00CC36B3" w:rsidP="006E7140">
            <w:r>
              <w:t>LXX4-3C</w:t>
            </w:r>
          </w:p>
        </w:tc>
        <w:tc>
          <w:tcPr>
            <w:tcW w:w="6236" w:type="dxa"/>
          </w:tcPr>
          <w:p w14:paraId="7AE63B50" w14:textId="77777777" w:rsidR="00CC36B3" w:rsidRDefault="00CC36B3" w:rsidP="006E7140">
            <w:pPr>
              <w:cnfStyle w:val="000000100000" w:firstRow="0" w:lastRow="0" w:firstColumn="0" w:lastColumn="0" w:oddVBand="0" w:evenVBand="0" w:oddHBand="1" w:evenHBand="0" w:firstRowFirstColumn="0" w:firstRowLastColumn="0" w:lastRowFirstColumn="0" w:lastRowLastColumn="0"/>
            </w:pPr>
            <w:r>
              <w:t>organises and responds to information and ideas in texts for different audiences</w:t>
            </w:r>
          </w:p>
        </w:tc>
        <w:tc>
          <w:tcPr>
            <w:tcW w:w="6236" w:type="dxa"/>
          </w:tcPr>
          <w:p w14:paraId="6D7E6AC4" w14:textId="318F4229" w:rsidR="00CC36B3" w:rsidRDefault="00CC36B3" w:rsidP="006E7140">
            <w:pPr>
              <w:cnfStyle w:val="000000100000" w:firstRow="0" w:lastRow="0" w:firstColumn="0" w:lastColumn="0" w:oddVBand="0" w:evenVBand="0" w:oddHBand="1" w:evenHBand="0" w:firstRowFirstColumn="0" w:firstRowLastColumn="0" w:lastRowFirstColumn="0" w:lastRowLastColumn="0"/>
            </w:pPr>
            <w:r>
              <w:t>organises and responds to information and ideas in texts for different audiences</w:t>
            </w:r>
          </w:p>
        </w:tc>
      </w:tr>
      <w:tr w:rsidR="00CC36B3" w14:paraId="4F100D66" w14:textId="77777777" w:rsidTr="006E71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21445C66" w14:textId="77777777" w:rsidR="00CC36B3" w:rsidRDefault="00CC36B3" w:rsidP="006E7140">
            <w:r>
              <w:t>LXX4-4C</w:t>
            </w:r>
          </w:p>
        </w:tc>
        <w:tc>
          <w:tcPr>
            <w:tcW w:w="6236" w:type="dxa"/>
          </w:tcPr>
          <w:p w14:paraId="56997EA2" w14:textId="77777777" w:rsidR="00CC36B3" w:rsidRDefault="00CC36B3" w:rsidP="006E7140">
            <w:pPr>
              <w:cnfStyle w:val="000000010000" w:firstRow="0" w:lastRow="0" w:firstColumn="0" w:lastColumn="0" w:oddVBand="0" w:evenVBand="0" w:oddHBand="0" w:evenHBand="1" w:firstRowFirstColumn="0" w:firstRowLastColumn="0" w:lastRowFirstColumn="0" w:lastRowLastColumn="0"/>
            </w:pPr>
            <w:r>
              <w:t>applies a range of linguistic structures to compose texts in [language], using a range of formats for different audiences</w:t>
            </w:r>
          </w:p>
        </w:tc>
        <w:tc>
          <w:tcPr>
            <w:tcW w:w="6236" w:type="dxa"/>
          </w:tcPr>
          <w:p w14:paraId="599BF4ED" w14:textId="77777777" w:rsidR="00CC36B3" w:rsidRDefault="00CC36B3" w:rsidP="006E7140">
            <w:pPr>
              <w:cnfStyle w:val="000000010000" w:firstRow="0" w:lastRow="0" w:firstColumn="0" w:lastColumn="0" w:oddVBand="0" w:evenVBand="0" w:oddHBand="0" w:evenHBand="1" w:firstRowFirstColumn="0" w:firstRowLastColumn="0" w:lastRowFirstColumn="0" w:lastRowLastColumn="0"/>
            </w:pPr>
            <w:r>
              <w:t>applies a range of linguistic structures to compose texts in [language], using a range of formats for different audiences</w:t>
            </w:r>
          </w:p>
        </w:tc>
      </w:tr>
      <w:tr w:rsidR="00CC36B3" w14:paraId="494E2B17" w14:textId="77777777" w:rsidTr="006E7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5DEF213" w14:textId="77777777" w:rsidR="00CC36B3" w:rsidRDefault="00CC36B3" w:rsidP="006E7140">
            <w:r>
              <w:t>LXX4-5U</w:t>
            </w:r>
          </w:p>
        </w:tc>
        <w:tc>
          <w:tcPr>
            <w:tcW w:w="6236" w:type="dxa"/>
          </w:tcPr>
          <w:p w14:paraId="44F98B95" w14:textId="77777777" w:rsidR="00CC36B3" w:rsidRDefault="00CC36B3" w:rsidP="006E7140">
            <w:pPr>
              <w:cnfStyle w:val="000000100000" w:firstRow="0" w:lastRow="0" w:firstColumn="0" w:lastColumn="0" w:oddVBand="0" w:evenVBand="0" w:oddHBand="1" w:evenHBand="0" w:firstRowFirstColumn="0" w:firstRowLastColumn="0" w:lastRowFirstColumn="0" w:lastRowLastColumn="0"/>
            </w:pPr>
            <w:r>
              <w:t>applies [language] pronunciation and intonation patterns</w:t>
            </w:r>
          </w:p>
        </w:tc>
        <w:tc>
          <w:tcPr>
            <w:tcW w:w="6236" w:type="dxa"/>
          </w:tcPr>
          <w:p w14:paraId="346CB450" w14:textId="77777777" w:rsidR="00CC36B3" w:rsidRDefault="00CC36B3" w:rsidP="006E7140">
            <w:pPr>
              <w:cnfStyle w:val="000000100000" w:firstRow="0" w:lastRow="0" w:firstColumn="0" w:lastColumn="0" w:oddVBand="0" w:evenVBand="0" w:oddHBand="1" w:evenHBand="0" w:firstRowFirstColumn="0" w:firstRowLastColumn="0" w:lastRowFirstColumn="0" w:lastRowLastColumn="0"/>
            </w:pPr>
            <w:r>
              <w:t>applies [language] pronunciation and intonation patterns</w:t>
            </w:r>
          </w:p>
        </w:tc>
      </w:tr>
      <w:tr w:rsidR="00CC36B3" w14:paraId="74B3D36D" w14:textId="77777777" w:rsidTr="006E71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56D7FCE0" w14:textId="77777777" w:rsidR="00CC36B3" w:rsidRDefault="00CC36B3" w:rsidP="006E7140">
            <w:r>
              <w:t>LXX4-6U</w:t>
            </w:r>
          </w:p>
        </w:tc>
        <w:tc>
          <w:tcPr>
            <w:tcW w:w="6236" w:type="dxa"/>
          </w:tcPr>
          <w:p w14:paraId="370D1051" w14:textId="77777777" w:rsidR="00CC36B3" w:rsidRDefault="00CC36B3" w:rsidP="006E7140">
            <w:pPr>
              <w:cnfStyle w:val="000000010000" w:firstRow="0" w:lastRow="0" w:firstColumn="0" w:lastColumn="0" w:oddVBand="0" w:evenVBand="0" w:oddHBand="0" w:evenHBand="1" w:firstRowFirstColumn="0" w:firstRowLastColumn="0" w:lastRowFirstColumn="0" w:lastRowLastColumn="0"/>
            </w:pPr>
            <w:r>
              <w:t>demonstrates understanding of key aspects of [language] writing conventions</w:t>
            </w:r>
          </w:p>
        </w:tc>
        <w:tc>
          <w:tcPr>
            <w:tcW w:w="6236" w:type="dxa"/>
          </w:tcPr>
          <w:p w14:paraId="0B37BF55" w14:textId="77777777" w:rsidR="00CC36B3" w:rsidRDefault="00CC36B3" w:rsidP="006E7140">
            <w:pPr>
              <w:cnfStyle w:val="000000010000" w:firstRow="0" w:lastRow="0" w:firstColumn="0" w:lastColumn="0" w:oddVBand="0" w:evenVBand="0" w:oddHBand="0" w:evenHBand="1" w:firstRowFirstColumn="0" w:firstRowLastColumn="0" w:lastRowFirstColumn="0" w:lastRowLastColumn="0"/>
            </w:pPr>
            <w:r>
              <w:t>applies features of [language] grammatical structures and sentence patterns to convey information and ideas</w:t>
            </w:r>
          </w:p>
        </w:tc>
      </w:tr>
      <w:tr w:rsidR="00CC36B3" w14:paraId="56F4BA40" w14:textId="77777777" w:rsidTr="006E7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1C2FB9A" w14:textId="77777777" w:rsidR="00CC36B3" w:rsidRDefault="00CC36B3" w:rsidP="006E7140">
            <w:r>
              <w:t>LXX4-7U</w:t>
            </w:r>
          </w:p>
        </w:tc>
        <w:tc>
          <w:tcPr>
            <w:tcW w:w="6236" w:type="dxa"/>
          </w:tcPr>
          <w:p w14:paraId="203B184A" w14:textId="77777777" w:rsidR="00CC36B3" w:rsidRDefault="00CC36B3" w:rsidP="006E7140">
            <w:pPr>
              <w:cnfStyle w:val="000000100000" w:firstRow="0" w:lastRow="0" w:firstColumn="0" w:lastColumn="0" w:oddVBand="0" w:evenVBand="0" w:oddHBand="1" w:evenHBand="0" w:firstRowFirstColumn="0" w:firstRowLastColumn="0" w:lastRowFirstColumn="0" w:lastRowLastColumn="0"/>
            </w:pPr>
            <w:r>
              <w:t>applies features of [language] grammatical structures and sentence patterns to convey information and ideas</w:t>
            </w:r>
          </w:p>
        </w:tc>
        <w:tc>
          <w:tcPr>
            <w:tcW w:w="6236" w:type="dxa"/>
          </w:tcPr>
          <w:p w14:paraId="161FA474" w14:textId="77777777" w:rsidR="00CC36B3" w:rsidRDefault="00CC36B3" w:rsidP="006E7140">
            <w:pPr>
              <w:cnfStyle w:val="000000100000" w:firstRow="0" w:lastRow="0" w:firstColumn="0" w:lastColumn="0" w:oddVBand="0" w:evenVBand="0" w:oddHBand="1" w:evenHBand="0" w:firstRowFirstColumn="0" w:firstRowLastColumn="0" w:lastRowFirstColumn="0" w:lastRowLastColumn="0"/>
            </w:pPr>
            <w:r>
              <w:t>identifies variations in linguistic and structural features of texts</w:t>
            </w:r>
          </w:p>
        </w:tc>
      </w:tr>
      <w:tr w:rsidR="00CC36B3" w14:paraId="208C1E9C" w14:textId="77777777" w:rsidTr="006E71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59A075D" w14:textId="77777777" w:rsidR="00CC36B3" w:rsidRDefault="00CC36B3" w:rsidP="006E7140">
            <w:r>
              <w:t>LXX4-8U</w:t>
            </w:r>
          </w:p>
        </w:tc>
        <w:tc>
          <w:tcPr>
            <w:tcW w:w="6236" w:type="dxa"/>
          </w:tcPr>
          <w:p w14:paraId="011933A9" w14:textId="77777777" w:rsidR="00CC36B3" w:rsidRDefault="00CC36B3" w:rsidP="006E7140">
            <w:pPr>
              <w:cnfStyle w:val="000000010000" w:firstRow="0" w:lastRow="0" w:firstColumn="0" w:lastColumn="0" w:oddVBand="0" w:evenVBand="0" w:oddHBand="0" w:evenHBand="1" w:firstRowFirstColumn="0" w:firstRowLastColumn="0" w:lastRowFirstColumn="0" w:lastRowLastColumn="0"/>
            </w:pPr>
            <w:r>
              <w:t>identifies variations in linguistic and structural features of texts</w:t>
            </w:r>
          </w:p>
        </w:tc>
        <w:tc>
          <w:tcPr>
            <w:tcW w:w="6236" w:type="dxa"/>
          </w:tcPr>
          <w:p w14:paraId="3EDF88B3" w14:textId="77777777" w:rsidR="00CC36B3" w:rsidRDefault="00CC36B3" w:rsidP="006E7140">
            <w:pPr>
              <w:cnfStyle w:val="000000010000" w:firstRow="0" w:lastRow="0" w:firstColumn="0" w:lastColumn="0" w:oddVBand="0" w:evenVBand="0" w:oddHBand="0" w:evenHBand="1" w:firstRowFirstColumn="0" w:firstRowLastColumn="0" w:lastRowFirstColumn="0" w:lastRowLastColumn="0"/>
            </w:pPr>
            <w:r>
              <w:t>identifies that language use reflects cultural ideas, values and beliefs</w:t>
            </w:r>
          </w:p>
        </w:tc>
      </w:tr>
      <w:tr w:rsidR="00CC36B3" w14:paraId="401FF6EF" w14:textId="77777777" w:rsidTr="006E7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A7F14F9" w14:textId="77777777" w:rsidR="00CC36B3" w:rsidRDefault="00CC36B3" w:rsidP="006E7140">
            <w:r>
              <w:t>LXX4-9U</w:t>
            </w:r>
          </w:p>
        </w:tc>
        <w:tc>
          <w:tcPr>
            <w:tcW w:w="6236" w:type="dxa"/>
          </w:tcPr>
          <w:p w14:paraId="3854672E" w14:textId="77777777" w:rsidR="00CC36B3" w:rsidRDefault="00CC36B3" w:rsidP="006E7140">
            <w:pPr>
              <w:cnfStyle w:val="000000100000" w:firstRow="0" w:lastRow="0" w:firstColumn="0" w:lastColumn="0" w:oddVBand="0" w:evenVBand="0" w:oddHBand="1" w:evenHBand="0" w:firstRowFirstColumn="0" w:firstRowLastColumn="0" w:lastRowFirstColumn="0" w:lastRowLastColumn="0"/>
            </w:pPr>
            <w:r>
              <w:t>identifies that language use reflects cultural ideas, values and beliefs</w:t>
            </w:r>
          </w:p>
        </w:tc>
        <w:tc>
          <w:tcPr>
            <w:tcW w:w="6236" w:type="dxa"/>
          </w:tcPr>
          <w:p w14:paraId="19071792" w14:textId="77777777" w:rsidR="00CC36B3" w:rsidRDefault="00CC36B3" w:rsidP="006E7140">
            <w:pPr>
              <w:cnfStyle w:val="000000100000" w:firstRow="0" w:lastRow="0" w:firstColumn="0" w:lastColumn="0" w:oddVBand="0" w:evenVBand="0" w:oddHBand="1" w:evenHBand="0" w:firstRowFirstColumn="0" w:firstRowLastColumn="0" w:lastRowFirstColumn="0" w:lastRowLastColumn="0"/>
            </w:pPr>
            <w:r>
              <w:t>N/A</w:t>
            </w:r>
          </w:p>
        </w:tc>
      </w:tr>
    </w:tbl>
    <w:p w14:paraId="2550FFD3" w14:textId="77777777" w:rsidR="00CC36B3" w:rsidRDefault="00CC36B3" w:rsidP="00CC36B3">
      <w:pPr>
        <w:rPr>
          <w:rStyle w:val="SubtleReference"/>
        </w:rPr>
      </w:pPr>
      <w:r>
        <w:rPr>
          <w:rStyle w:val="SubtleReference"/>
        </w:rPr>
        <w:t xml:space="preserve">Replace </w:t>
      </w:r>
      <w:r w:rsidRPr="00953C50">
        <w:rPr>
          <w:rStyle w:val="Strong"/>
          <w:sz w:val="22"/>
          <w:szCs w:val="22"/>
        </w:rPr>
        <w:t>XX</w:t>
      </w:r>
      <w:r>
        <w:rPr>
          <w:rStyle w:val="SubtleReference"/>
        </w:rPr>
        <w:t xml:space="preserve"> with the code for your language, for example </w:t>
      </w:r>
      <w:r w:rsidRPr="00953C50">
        <w:rPr>
          <w:rStyle w:val="SubtleReference"/>
          <w:szCs w:val="22"/>
        </w:rPr>
        <w:t>L</w:t>
      </w:r>
      <w:r w:rsidRPr="00953C50">
        <w:rPr>
          <w:rStyle w:val="Strong"/>
          <w:sz w:val="22"/>
          <w:szCs w:val="22"/>
        </w:rPr>
        <w:t>GE</w:t>
      </w:r>
      <w:r w:rsidRPr="00953C50">
        <w:rPr>
          <w:rStyle w:val="SubtleReference"/>
          <w:szCs w:val="22"/>
        </w:rPr>
        <w:t>4-1C for German or L</w:t>
      </w:r>
      <w:r w:rsidRPr="00953C50">
        <w:rPr>
          <w:rStyle w:val="Strong"/>
          <w:sz w:val="22"/>
          <w:szCs w:val="22"/>
        </w:rPr>
        <w:t>AR</w:t>
      </w:r>
      <w:r w:rsidRPr="00953C50">
        <w:rPr>
          <w:rStyle w:val="SubtleReference"/>
          <w:szCs w:val="22"/>
        </w:rPr>
        <w:t>4-5U for Arabic</w:t>
      </w:r>
      <w:r>
        <w:rPr>
          <w:rStyle w:val="SubtleReference"/>
        </w:rPr>
        <w:t>.</w:t>
      </w:r>
    </w:p>
    <w:p w14:paraId="2F7302B1" w14:textId="77777777" w:rsidR="00CC36B3" w:rsidRPr="00165035" w:rsidRDefault="00CC36B3" w:rsidP="00CC36B3">
      <w:pPr>
        <w:rPr>
          <w:rStyle w:val="SubtleReference"/>
        </w:rPr>
      </w:pPr>
      <w:r w:rsidRPr="00165035">
        <w:rPr>
          <w:rStyle w:val="SubtleReference"/>
        </w:rPr>
        <w:t xml:space="preserve">All outcomes referred to in this unit are adapted from the K-10 language syllabuses </w:t>
      </w:r>
      <w:r>
        <w:rPr>
          <w:rStyle w:val="SubtleReference"/>
        </w:rPr>
        <w:t xml:space="preserve">developed from the </w:t>
      </w:r>
      <w:hyperlink r:id="rId18" w:history="1">
        <w:r w:rsidRPr="008432AA">
          <w:rPr>
            <w:rStyle w:val="Hyperlink"/>
            <w:sz w:val="22"/>
          </w:rPr>
          <w:t>Languages K-10 Framework</w:t>
        </w:r>
      </w:hyperlink>
      <w:r>
        <w:rPr>
          <w:rStyle w:val="SubtleReference"/>
        </w:rPr>
        <w:t xml:space="preserve"> </w:t>
      </w:r>
      <w:r w:rsidRPr="00165035">
        <w:rPr>
          <w:rStyle w:val="SubtleReference"/>
        </w:rPr>
        <w:t>© NSW Education Standards Authority (NESA) for and on behalf of the Crown in right of the State of New South Wales, 2</w:t>
      </w:r>
      <w:r>
        <w:rPr>
          <w:rStyle w:val="SubtleReference"/>
        </w:rPr>
        <w:t>018</w:t>
      </w:r>
      <w:r w:rsidRPr="00165035">
        <w:rPr>
          <w:rStyle w:val="SubtleReference"/>
        </w:rPr>
        <w:t>.</w:t>
      </w:r>
    </w:p>
    <w:p w14:paraId="6B32DDCA" w14:textId="77777777" w:rsidR="009E098A" w:rsidRDefault="009E098A" w:rsidP="00953C50">
      <w:pPr>
        <w:pStyle w:val="Heading1"/>
      </w:pPr>
      <w:r>
        <w:lastRenderedPageBreak/>
        <w:t>Suggested duration</w:t>
      </w:r>
    </w:p>
    <w:p w14:paraId="19737E07" w14:textId="618E84C2" w:rsidR="009E098A" w:rsidRPr="00591C4D" w:rsidRDefault="009E098A" w:rsidP="009E098A">
      <w:pPr>
        <w:pStyle w:val="DoEbodytext2018"/>
      </w:pPr>
      <w:r w:rsidRPr="00591C4D">
        <w:t>10 weeks (Term 3 or Term 4)</w:t>
      </w:r>
    </w:p>
    <w:p w14:paraId="76783EFE" w14:textId="38E603F7" w:rsidR="00CC36B3" w:rsidRDefault="00CC36B3" w:rsidP="00953C50">
      <w:pPr>
        <w:pStyle w:val="Heading1"/>
      </w:pPr>
      <w:r>
        <w:t xml:space="preserve">Unit </w:t>
      </w:r>
      <w:r w:rsidRPr="00953C50">
        <w:t>starter</w:t>
      </w:r>
    </w:p>
    <w:p w14:paraId="1080DAC0" w14:textId="3F33C4CF" w:rsidR="00693389" w:rsidRDefault="00693389" w:rsidP="004E551B">
      <w:pPr>
        <w:pStyle w:val="DoEbodytext2018"/>
      </w:pPr>
      <w:r>
        <w:t xml:space="preserve">Activities have been differentiated to enable teachers to select the most appropriate activities to meet the needs of their students. </w:t>
      </w:r>
    </w:p>
    <w:p w14:paraId="40120DF2" w14:textId="66F93F42" w:rsidR="00DA7D3C" w:rsidRPr="00DA7D3C" w:rsidRDefault="00DA7D3C" w:rsidP="004E551B">
      <w:pPr>
        <w:pStyle w:val="DoEbodytext2018"/>
        <w:rPr>
          <w:lang w:val="es-CO"/>
        </w:rPr>
      </w:pPr>
      <w:r>
        <w:rPr>
          <w:lang w:val="es-CO"/>
        </w:rPr>
        <w:t xml:space="preserve">Note: </w:t>
      </w:r>
      <w:r>
        <w:rPr>
          <w:bCs/>
        </w:rPr>
        <w:t>Before the party, check at the front office to ensure all dietary requirements are catered for, so every student has something to eat and drink, and send a permission note home.</w:t>
      </w:r>
    </w:p>
    <w:tbl>
      <w:tblPr>
        <w:tblStyle w:val="Tableheader"/>
        <w:tblW w:w="14454" w:type="dxa"/>
        <w:tblInd w:w="-30" w:type="dxa"/>
        <w:tblLook w:val="04A0" w:firstRow="1" w:lastRow="0" w:firstColumn="1" w:lastColumn="0" w:noHBand="0" w:noVBand="1"/>
      </w:tblPr>
      <w:tblGrid>
        <w:gridCol w:w="1417"/>
        <w:gridCol w:w="1131"/>
        <w:gridCol w:w="7654"/>
        <w:gridCol w:w="2268"/>
        <w:gridCol w:w="1984"/>
      </w:tblGrid>
      <w:tr w:rsidR="00627395" w14:paraId="5ACCF153" w14:textId="77777777" w:rsidTr="003200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 w:type="dxa"/>
          </w:tcPr>
          <w:p w14:paraId="7E187E56" w14:textId="48FB1A3C" w:rsidR="00627395" w:rsidRDefault="00627395" w:rsidP="00DA7D3C">
            <w:pPr>
              <w:spacing w:before="192" w:after="192"/>
            </w:pPr>
            <w:r>
              <w:t>Targeted outcomes</w:t>
            </w:r>
          </w:p>
        </w:tc>
        <w:tc>
          <w:tcPr>
            <w:tcW w:w="1131" w:type="dxa"/>
          </w:tcPr>
          <w:p w14:paraId="0CB3AA6C" w14:textId="642A5493" w:rsidR="00627395" w:rsidRDefault="00627395" w:rsidP="00DA7D3C">
            <w:pPr>
              <w:cnfStyle w:val="100000000000" w:firstRow="1" w:lastRow="0" w:firstColumn="0" w:lastColumn="0" w:oddVBand="0" w:evenVBand="0" w:oddHBand="0" w:evenHBand="0" w:firstRowFirstColumn="0" w:firstRowLastColumn="0" w:lastRowFirstColumn="0" w:lastRowLastColumn="0"/>
            </w:pPr>
            <w:r>
              <w:t>Week/s</w:t>
            </w:r>
          </w:p>
        </w:tc>
        <w:tc>
          <w:tcPr>
            <w:tcW w:w="7654" w:type="dxa"/>
          </w:tcPr>
          <w:p w14:paraId="639DAA67" w14:textId="46FB7C78" w:rsidR="00627395" w:rsidRDefault="00627395" w:rsidP="00DA7D3C">
            <w:pPr>
              <w:cnfStyle w:val="100000000000" w:firstRow="1" w:lastRow="0" w:firstColumn="0" w:lastColumn="0" w:oddVBand="0" w:evenVBand="0" w:oddHBand="0" w:evenHBand="0" w:firstRowFirstColumn="0" w:firstRowLastColumn="0" w:lastRowFirstColumn="0" w:lastRowLastColumn="0"/>
            </w:pPr>
            <w:r w:rsidRPr="00392551">
              <w:t>Suggested teaching and learning strategies</w:t>
            </w:r>
          </w:p>
        </w:tc>
        <w:tc>
          <w:tcPr>
            <w:tcW w:w="2268" w:type="dxa"/>
          </w:tcPr>
          <w:p w14:paraId="329F21F6" w14:textId="38E2E51B" w:rsidR="00627395" w:rsidRDefault="00627395" w:rsidP="00DA7D3C">
            <w:pPr>
              <w:cnfStyle w:val="100000000000" w:firstRow="1" w:lastRow="0" w:firstColumn="0" w:lastColumn="0" w:oddVBand="0" w:evenVBand="0" w:oddHBand="0" w:evenHBand="0" w:firstRowFirstColumn="0" w:firstRowLastColumn="0" w:lastRowFirstColumn="0" w:lastRowLastColumn="0"/>
            </w:pPr>
            <w:r>
              <w:t>Sample adjustments (will vary based on individual students)</w:t>
            </w:r>
          </w:p>
        </w:tc>
        <w:tc>
          <w:tcPr>
            <w:tcW w:w="1984" w:type="dxa"/>
          </w:tcPr>
          <w:p w14:paraId="35997291" w14:textId="78B1C4AA" w:rsidR="00627395" w:rsidRDefault="00627395" w:rsidP="00DA7D3C">
            <w:pPr>
              <w:cnfStyle w:val="100000000000" w:firstRow="1" w:lastRow="0" w:firstColumn="0" w:lastColumn="0" w:oddVBand="0" w:evenVBand="0" w:oddHBand="0" w:evenHBand="0" w:firstRowFirstColumn="0" w:firstRowLastColumn="0" w:lastRowFirstColumn="0" w:lastRowLastColumn="0"/>
            </w:pPr>
            <w:r w:rsidRPr="00392551">
              <w:t>Evidence of learning</w:t>
            </w:r>
            <w:r>
              <w:t xml:space="preserve"> and assessment as/for</w:t>
            </w:r>
          </w:p>
        </w:tc>
      </w:tr>
      <w:tr w:rsidR="00627395" w14:paraId="2B95E9CD" w14:textId="77777777" w:rsidTr="00320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Align w:val="top"/>
          </w:tcPr>
          <w:p w14:paraId="3CD71756" w14:textId="77777777" w:rsidR="00627395" w:rsidRPr="007746D3" w:rsidRDefault="00627395" w:rsidP="007746D3">
            <w:pPr>
              <w:pStyle w:val="List"/>
            </w:pPr>
            <w:r w:rsidRPr="007746D3">
              <w:t>Scripted languages</w:t>
            </w:r>
          </w:p>
          <w:p w14:paraId="22A7159C" w14:textId="77777777" w:rsidR="00627395" w:rsidRPr="007746D3" w:rsidRDefault="00627395" w:rsidP="007746D3">
            <w:pPr>
              <w:pStyle w:val="List"/>
              <w:rPr>
                <w:b w:val="0"/>
              </w:rPr>
            </w:pPr>
            <w:r w:rsidRPr="007746D3">
              <w:rPr>
                <w:b w:val="0"/>
              </w:rPr>
              <w:t>LXX4-1C</w:t>
            </w:r>
          </w:p>
          <w:p w14:paraId="7EF4D391" w14:textId="77777777" w:rsidR="00627395" w:rsidRPr="007746D3" w:rsidRDefault="00627395" w:rsidP="007746D3">
            <w:pPr>
              <w:pStyle w:val="List"/>
              <w:rPr>
                <w:b w:val="0"/>
              </w:rPr>
            </w:pPr>
            <w:r w:rsidRPr="007746D3">
              <w:rPr>
                <w:b w:val="0"/>
              </w:rPr>
              <w:t>LXX4-5U</w:t>
            </w:r>
          </w:p>
          <w:p w14:paraId="11654FF9" w14:textId="6200AF97" w:rsidR="00627395" w:rsidRPr="00445C22" w:rsidRDefault="00627395" w:rsidP="007746D3">
            <w:pPr>
              <w:pStyle w:val="List"/>
              <w:rPr>
                <w:lang w:val="fr-FR"/>
              </w:rPr>
            </w:pPr>
            <w:r w:rsidRPr="00445C22">
              <w:rPr>
                <w:b w:val="0"/>
                <w:lang w:val="fr-FR"/>
              </w:rPr>
              <w:t>LXX4-6U</w:t>
            </w:r>
          </w:p>
          <w:p w14:paraId="4F5D2A17" w14:textId="5AF77EE4" w:rsidR="00FF248C" w:rsidRPr="00445C22" w:rsidRDefault="00FF248C" w:rsidP="007746D3">
            <w:pPr>
              <w:pStyle w:val="List"/>
              <w:rPr>
                <w:b w:val="0"/>
                <w:lang w:val="fr-FR"/>
              </w:rPr>
            </w:pPr>
            <w:r w:rsidRPr="00445C22">
              <w:rPr>
                <w:b w:val="0"/>
                <w:lang w:val="fr-FR"/>
              </w:rPr>
              <w:t>LXX4-9U</w:t>
            </w:r>
          </w:p>
          <w:p w14:paraId="76B9C551" w14:textId="77777777" w:rsidR="00627395" w:rsidRPr="00445C22" w:rsidRDefault="00627395" w:rsidP="007746D3">
            <w:pPr>
              <w:pStyle w:val="List"/>
              <w:rPr>
                <w:lang w:val="fr-FR"/>
              </w:rPr>
            </w:pPr>
            <w:r w:rsidRPr="00445C22">
              <w:rPr>
                <w:lang w:val="fr-FR"/>
              </w:rPr>
              <w:t>Non-</w:t>
            </w:r>
            <w:proofErr w:type="spellStart"/>
            <w:r w:rsidRPr="00445C22">
              <w:rPr>
                <w:lang w:val="fr-FR"/>
              </w:rPr>
              <w:t>scripted</w:t>
            </w:r>
            <w:proofErr w:type="spellEnd"/>
            <w:r w:rsidRPr="00445C22">
              <w:rPr>
                <w:lang w:val="fr-FR"/>
              </w:rPr>
              <w:t xml:space="preserve"> </w:t>
            </w:r>
            <w:proofErr w:type="spellStart"/>
            <w:r w:rsidRPr="00445C22">
              <w:rPr>
                <w:lang w:val="fr-FR"/>
              </w:rPr>
              <w:t>languages</w:t>
            </w:r>
            <w:proofErr w:type="spellEnd"/>
          </w:p>
          <w:p w14:paraId="4FD3A7AA" w14:textId="77777777" w:rsidR="00627395" w:rsidRPr="005A3EA7" w:rsidRDefault="00627395" w:rsidP="007746D3">
            <w:pPr>
              <w:pStyle w:val="List"/>
              <w:rPr>
                <w:b w:val="0"/>
                <w:lang w:val="de-DE"/>
              </w:rPr>
            </w:pPr>
            <w:r w:rsidRPr="005A3EA7">
              <w:rPr>
                <w:b w:val="0"/>
                <w:lang w:val="de-DE"/>
              </w:rPr>
              <w:t xml:space="preserve">LXX4-1C </w:t>
            </w:r>
          </w:p>
          <w:p w14:paraId="343C793E" w14:textId="77777777" w:rsidR="00627395" w:rsidRPr="005A3EA7" w:rsidRDefault="00627395" w:rsidP="007746D3">
            <w:pPr>
              <w:pStyle w:val="List"/>
              <w:rPr>
                <w:lang w:val="de-DE"/>
              </w:rPr>
            </w:pPr>
            <w:r w:rsidRPr="005A3EA7">
              <w:rPr>
                <w:b w:val="0"/>
                <w:lang w:val="de-DE"/>
              </w:rPr>
              <w:t>LXX4-5U</w:t>
            </w:r>
          </w:p>
          <w:p w14:paraId="0352F664" w14:textId="1E5B5A94" w:rsidR="00FF248C" w:rsidRPr="005A3EA7" w:rsidRDefault="00FF248C" w:rsidP="007746D3">
            <w:pPr>
              <w:pStyle w:val="List"/>
              <w:rPr>
                <w:lang w:val="de-DE"/>
              </w:rPr>
            </w:pPr>
            <w:r w:rsidRPr="005A3EA7">
              <w:rPr>
                <w:b w:val="0"/>
                <w:lang w:val="de-DE"/>
              </w:rPr>
              <w:t>LXX4-8U</w:t>
            </w:r>
          </w:p>
        </w:tc>
        <w:tc>
          <w:tcPr>
            <w:tcW w:w="1131" w:type="dxa"/>
            <w:vAlign w:val="top"/>
          </w:tcPr>
          <w:p w14:paraId="20C309C3" w14:textId="32F76CF1" w:rsidR="00627395" w:rsidRDefault="00627395" w:rsidP="007746D3">
            <w:pPr>
              <w:pStyle w:val="List"/>
              <w:cnfStyle w:val="000000100000" w:firstRow="0" w:lastRow="0" w:firstColumn="0" w:lastColumn="0" w:oddVBand="0" w:evenVBand="0" w:oddHBand="1" w:evenHBand="0" w:firstRowFirstColumn="0" w:firstRowLastColumn="0" w:lastRowFirstColumn="0" w:lastRowLastColumn="0"/>
            </w:pPr>
            <w:r>
              <w:t>Week 1</w:t>
            </w:r>
          </w:p>
        </w:tc>
        <w:tc>
          <w:tcPr>
            <w:tcW w:w="7654" w:type="dxa"/>
            <w:vAlign w:val="top"/>
          </w:tcPr>
          <w:p w14:paraId="591B2B72" w14:textId="77777777" w:rsidR="00627395" w:rsidRPr="00D4115C" w:rsidRDefault="00627395" w:rsidP="007746D3">
            <w:pPr>
              <w:pStyle w:val="List"/>
              <w:cnfStyle w:val="000000100000" w:firstRow="0" w:lastRow="0" w:firstColumn="0" w:lastColumn="0" w:oddVBand="0" w:evenVBand="0" w:oddHBand="1" w:evenHBand="0" w:firstRowFirstColumn="0" w:firstRowLastColumn="0" w:lastRowFirstColumn="0" w:lastRowLastColumn="0"/>
              <w:rPr>
                <w:rStyle w:val="Strong"/>
                <w:bCs w:val="0"/>
              </w:rPr>
            </w:pPr>
            <w:r w:rsidRPr="00D4115C">
              <w:rPr>
                <w:rStyle w:val="Strong"/>
                <w:bCs w:val="0"/>
              </w:rPr>
              <w:t>Let’s party!</w:t>
            </w:r>
          </w:p>
          <w:p w14:paraId="76E05497" w14:textId="78C6FF44" w:rsidR="006A6719" w:rsidRPr="006A6719" w:rsidRDefault="00627395" w:rsidP="006A6719">
            <w:pPr>
              <w:pStyle w:val="List"/>
              <w:cnfStyle w:val="000000100000" w:firstRow="0" w:lastRow="0" w:firstColumn="0" w:lastColumn="0" w:oddVBand="0" w:evenVBand="0" w:oddHBand="1" w:evenHBand="0" w:firstRowFirstColumn="0" w:firstRowLastColumn="0" w:lastRowFirstColumn="0" w:lastRowLastColumn="0"/>
            </w:pPr>
            <w:r w:rsidRPr="0033140B">
              <w:t>Introduce</w:t>
            </w:r>
            <w:r>
              <w:t xml:space="preserve"> topic of parties by brainstorming reasons for a party on the board</w:t>
            </w:r>
            <w:r w:rsidR="00FF248C">
              <w:t>. Include celebrations of the students’ cultures and of the target culture/s</w:t>
            </w:r>
            <w:r>
              <w:t xml:space="preserve">. Explain the assessment components of the unit – </w:t>
            </w:r>
            <w:proofErr w:type="spellStart"/>
            <w:r>
              <w:t>AoL</w:t>
            </w:r>
            <w:proofErr w:type="spellEnd"/>
            <w:r>
              <w:t xml:space="preserve"> will be a portfolio of tasks they will complete throughout the unit; </w:t>
            </w:r>
            <w:proofErr w:type="spellStart"/>
            <w:r>
              <w:t>AaL</w:t>
            </w:r>
            <w:proofErr w:type="spellEnd"/>
            <w:r>
              <w:t xml:space="preserve"> will be a self-refection journal they will </w:t>
            </w:r>
            <w:r w:rsidR="00590ED4">
              <w:t>contribute to</w:t>
            </w:r>
            <w:r>
              <w:t xml:space="preserve"> </w:t>
            </w:r>
            <w:r w:rsidR="00590ED4">
              <w:t>once/fortnight</w:t>
            </w:r>
            <w:r w:rsidR="006A6719">
              <w:t>, including:</w:t>
            </w:r>
          </w:p>
          <w:p w14:paraId="171A0FEE" w14:textId="6D564961" w:rsidR="006A6719" w:rsidRPr="007B0D72" w:rsidRDefault="006A6719" w:rsidP="006A6719">
            <w:pPr>
              <w:pStyle w:val="ListParagraph"/>
              <w:numPr>
                <w:ilvl w:val="0"/>
                <w:numId w:val="42"/>
              </w:numPr>
              <w:adjustRightInd w:val="0"/>
              <w:mirrorIndents w:val="0"/>
              <w:cnfStyle w:val="000000100000" w:firstRow="0" w:lastRow="0" w:firstColumn="0" w:lastColumn="0" w:oddVBand="0" w:evenVBand="0" w:oddHBand="1" w:evenHBand="0" w:firstRowFirstColumn="0" w:firstRowLastColumn="0" w:lastRowFirstColumn="0" w:lastRowLastColumn="0"/>
              <w:rPr>
                <w:bCs/>
              </w:rPr>
            </w:pPr>
            <w:r w:rsidRPr="007B0D72">
              <w:rPr>
                <w:bCs/>
              </w:rPr>
              <w:t xml:space="preserve">a summary of what they </w:t>
            </w:r>
            <w:r>
              <w:rPr>
                <w:bCs/>
              </w:rPr>
              <w:t xml:space="preserve">have </w:t>
            </w:r>
            <w:r w:rsidRPr="007B0D72">
              <w:rPr>
                <w:bCs/>
              </w:rPr>
              <w:t>learnt</w:t>
            </w:r>
          </w:p>
          <w:p w14:paraId="5DE1E6AA" w14:textId="77777777" w:rsidR="006A6719" w:rsidRPr="007B0D72" w:rsidRDefault="006A6719" w:rsidP="006A6719">
            <w:pPr>
              <w:pStyle w:val="ListParagraph"/>
              <w:numPr>
                <w:ilvl w:val="0"/>
                <w:numId w:val="42"/>
              </w:numPr>
              <w:adjustRightInd w:val="0"/>
              <w:mirrorIndents w:val="0"/>
              <w:cnfStyle w:val="000000100000" w:firstRow="0" w:lastRow="0" w:firstColumn="0" w:lastColumn="0" w:oddVBand="0" w:evenVBand="0" w:oddHBand="1" w:evenHBand="0" w:firstRowFirstColumn="0" w:firstRowLastColumn="0" w:lastRowFirstColumn="0" w:lastRowLastColumn="0"/>
              <w:rPr>
                <w:bCs/>
              </w:rPr>
            </w:pPr>
            <w:r w:rsidRPr="007B0D72">
              <w:rPr>
                <w:bCs/>
              </w:rPr>
              <w:t>ways they can use their new learning</w:t>
            </w:r>
          </w:p>
          <w:p w14:paraId="3E5AF35B" w14:textId="77777777" w:rsidR="006A6719" w:rsidRPr="007B0D72" w:rsidRDefault="006A6719" w:rsidP="006A6719">
            <w:pPr>
              <w:pStyle w:val="ListParagraph"/>
              <w:numPr>
                <w:ilvl w:val="0"/>
                <w:numId w:val="42"/>
              </w:numPr>
              <w:adjustRightInd w:val="0"/>
              <w:mirrorIndents w:val="0"/>
              <w:cnfStyle w:val="000000100000" w:firstRow="0" w:lastRow="0" w:firstColumn="0" w:lastColumn="0" w:oddVBand="0" w:evenVBand="0" w:oddHBand="1" w:evenHBand="0" w:firstRowFirstColumn="0" w:firstRowLastColumn="0" w:lastRowFirstColumn="0" w:lastRowLastColumn="0"/>
              <w:rPr>
                <w:bCs/>
              </w:rPr>
            </w:pPr>
            <w:r w:rsidRPr="007B0D72">
              <w:rPr>
                <w:bCs/>
              </w:rPr>
              <w:t xml:space="preserve">what they liked best </w:t>
            </w:r>
          </w:p>
          <w:p w14:paraId="054B4A99" w14:textId="77777777" w:rsidR="006A6719" w:rsidRDefault="006A6719" w:rsidP="006A6719">
            <w:pPr>
              <w:pStyle w:val="ListParagraph"/>
              <w:numPr>
                <w:ilvl w:val="0"/>
                <w:numId w:val="42"/>
              </w:numPr>
              <w:adjustRightInd w:val="0"/>
              <w:mirrorIndents w:val="0"/>
              <w:cnfStyle w:val="000000100000" w:firstRow="0" w:lastRow="0" w:firstColumn="0" w:lastColumn="0" w:oddVBand="0" w:evenVBand="0" w:oddHBand="1" w:evenHBand="0" w:firstRowFirstColumn="0" w:firstRowLastColumn="0" w:lastRowFirstColumn="0" w:lastRowLastColumn="0"/>
              <w:rPr>
                <w:bCs/>
              </w:rPr>
            </w:pPr>
            <w:r w:rsidRPr="007B0D72">
              <w:rPr>
                <w:bCs/>
              </w:rPr>
              <w:t xml:space="preserve">what they found most challenging </w:t>
            </w:r>
          </w:p>
          <w:p w14:paraId="25A64636" w14:textId="36556688" w:rsidR="006A6719" w:rsidRPr="006A6719" w:rsidRDefault="006A6719" w:rsidP="006A6719">
            <w:pPr>
              <w:pStyle w:val="ListParagraph"/>
              <w:numPr>
                <w:ilvl w:val="0"/>
                <w:numId w:val="42"/>
              </w:numPr>
              <w:adjustRightInd w:val="0"/>
              <w:mirrorIndents w:val="0"/>
              <w:cnfStyle w:val="000000100000" w:firstRow="0" w:lastRow="0" w:firstColumn="0" w:lastColumn="0" w:oddVBand="0" w:evenVBand="0" w:oddHBand="1" w:evenHBand="0" w:firstRowFirstColumn="0" w:firstRowLastColumn="0" w:lastRowFirstColumn="0" w:lastRowLastColumn="0"/>
              <w:rPr>
                <w:bCs/>
              </w:rPr>
            </w:pPr>
            <w:r w:rsidRPr="006A6719">
              <w:rPr>
                <w:bCs/>
              </w:rPr>
              <w:t>the most effective ways they discovered to practise new vocabulary.</w:t>
            </w:r>
          </w:p>
          <w:p w14:paraId="2904318C" w14:textId="541C8D0E" w:rsidR="005A3EA7" w:rsidRDefault="006A6719" w:rsidP="006A6719">
            <w:pPr>
              <w:pStyle w:val="List"/>
              <w:cnfStyle w:val="000000100000" w:firstRow="0" w:lastRow="0" w:firstColumn="0" w:lastColumn="0" w:oddVBand="0" w:evenVBand="0" w:oddHBand="1" w:evenHBand="0" w:firstRowFirstColumn="0" w:firstRowLastColumn="0" w:lastRowFirstColumn="0" w:lastRowLastColumn="0"/>
              <w:rPr>
                <w:bCs/>
              </w:rPr>
            </w:pPr>
            <w:r>
              <w:rPr>
                <w:bCs/>
              </w:rPr>
              <w:t>To differentiate this activity, provide a range of ways in which students can respond, for example using visuals such as emojis, through a scaffolded template, presenting their reflection digitally or composing a poem, blog or diary entry.</w:t>
            </w:r>
            <w:r w:rsidR="00E00251">
              <w:rPr>
                <w:bCs/>
              </w:rPr>
              <w:t xml:space="preserve"> (Note: View the </w:t>
            </w:r>
            <w:r w:rsidR="00E00251" w:rsidRPr="00E00251">
              <w:rPr>
                <w:bCs/>
              </w:rPr>
              <w:t>online sample self-reflection guide for student</w:t>
            </w:r>
            <w:r w:rsidR="00E00251">
              <w:rPr>
                <w:bCs/>
              </w:rPr>
              <w:t xml:space="preserve">s </w:t>
            </w:r>
            <w:r w:rsidR="00E00251">
              <w:rPr>
                <w:bCs/>
              </w:rPr>
              <w:lastRenderedPageBreak/>
              <w:t>on the</w:t>
            </w:r>
            <w:r w:rsidR="005A3EA7">
              <w:rPr>
                <w:bCs/>
              </w:rPr>
              <w:t xml:space="preserve"> </w:t>
            </w:r>
            <w:hyperlink r:id="rId19" w:history="1">
              <w:r w:rsidR="00445C22" w:rsidRPr="00445C22">
                <w:rPr>
                  <w:rStyle w:val="Hyperlink"/>
                  <w:bCs/>
                  <w:sz w:val="22"/>
                </w:rPr>
                <w:t>Teaching tools section</w:t>
              </w:r>
            </w:hyperlink>
            <w:bookmarkStart w:id="0" w:name="_GoBack"/>
            <w:bookmarkEnd w:id="0"/>
            <w:r w:rsidR="005A3EA7">
              <w:rPr>
                <w:bCs/>
              </w:rPr>
              <w:t xml:space="preserve"> of our website.</w:t>
            </w:r>
          </w:p>
          <w:p w14:paraId="0394E1FC" w14:textId="77777777" w:rsidR="00627395" w:rsidRDefault="00627395" w:rsidP="007746D3">
            <w:pPr>
              <w:pStyle w:val="List"/>
              <w:cnfStyle w:val="000000100000" w:firstRow="0" w:lastRow="0" w:firstColumn="0" w:lastColumn="0" w:oddVBand="0" w:evenVBand="0" w:oddHBand="1" w:evenHBand="0" w:firstRowFirstColumn="0" w:firstRowLastColumn="0" w:lastRowFirstColumn="0" w:lastRowLastColumn="0"/>
            </w:pPr>
            <w:r w:rsidRPr="00A46E34">
              <w:t xml:space="preserve">Display a calendar in [language] and say </w:t>
            </w:r>
            <w:r>
              <w:t>key dates in [language] to introduce or revise saying the date.</w:t>
            </w:r>
          </w:p>
          <w:p w14:paraId="01AE2711" w14:textId="68C4BA3F" w:rsidR="00627395" w:rsidRDefault="00627395" w:rsidP="007746D3">
            <w:pPr>
              <w:pStyle w:val="List"/>
              <w:cnfStyle w:val="000000100000" w:firstRow="0" w:lastRow="0" w:firstColumn="0" w:lastColumn="0" w:oddVBand="0" w:evenVBand="0" w:oddHBand="1" w:evenHBand="0" w:firstRowFirstColumn="0" w:firstRowLastColumn="0" w:lastRowFirstColumn="0" w:lastRowLastColumn="0"/>
            </w:pPr>
            <w:r>
              <w:t xml:space="preserve">Practise </w:t>
            </w:r>
            <w:r w:rsidRPr="00627395">
              <w:t>with a range of speaking, listening and reading activities (select appropriate activities to meet the needs of students; students in one class may complete different activities), for example:</w:t>
            </w:r>
          </w:p>
          <w:p w14:paraId="45D7D129" w14:textId="77777777" w:rsidR="00627395" w:rsidRDefault="00627395" w:rsidP="00627395">
            <w:pPr>
              <w:pStyle w:val="List"/>
              <w:numPr>
                <w:ilvl w:val="0"/>
                <w:numId w:val="35"/>
              </w:numPr>
              <w:ind w:left="461"/>
              <w:cnfStyle w:val="000000100000" w:firstRow="0" w:lastRow="0" w:firstColumn="0" w:lastColumn="0" w:oddVBand="0" w:evenVBand="0" w:oddHBand="1" w:evenHBand="0" w:firstRowFirstColumn="0" w:firstRowLastColumn="0" w:lastRowFirstColumn="0" w:lastRowLastColumn="0"/>
            </w:pPr>
            <w:r>
              <w:t>match written ordinal numbers to numerals, for example through a memory game</w:t>
            </w:r>
          </w:p>
          <w:p w14:paraId="037FF913" w14:textId="77777777" w:rsidR="00627395" w:rsidRDefault="00627395" w:rsidP="00627395">
            <w:pPr>
              <w:pStyle w:val="List"/>
              <w:numPr>
                <w:ilvl w:val="0"/>
                <w:numId w:val="35"/>
              </w:numPr>
              <w:ind w:left="461"/>
              <w:cnfStyle w:val="000000100000" w:firstRow="0" w:lastRow="0" w:firstColumn="0" w:lastColumn="0" w:oddVBand="0" w:evenVBand="0" w:oddHBand="1" w:evenHBand="0" w:firstRowFirstColumn="0" w:firstRowLastColumn="0" w:lastRowFirstColumn="0" w:lastRowLastColumn="0"/>
            </w:pPr>
            <w:r>
              <w:t>place the months in the correct order</w:t>
            </w:r>
          </w:p>
          <w:p w14:paraId="5F8305F2" w14:textId="04887A21" w:rsidR="00627395" w:rsidRDefault="00627395" w:rsidP="00627395">
            <w:pPr>
              <w:pStyle w:val="List"/>
              <w:numPr>
                <w:ilvl w:val="0"/>
                <w:numId w:val="35"/>
              </w:numPr>
              <w:ind w:left="461"/>
              <w:cnfStyle w:val="000000100000" w:firstRow="0" w:lastRow="0" w:firstColumn="0" w:lastColumn="0" w:oddVBand="0" w:evenVBand="0" w:oddHBand="1" w:evenHBand="0" w:firstRowFirstColumn="0" w:firstRowLastColumn="0" w:lastRowFirstColumn="0" w:lastRowLastColumn="0"/>
            </w:pPr>
            <w:r>
              <w:t>match the date to the image – provide students with key dates of celebrations</w:t>
            </w:r>
            <w:r w:rsidR="006C76AA">
              <w:t>/public holidays</w:t>
            </w:r>
            <w:r>
              <w:t xml:space="preserve"> in Australia for the year, for example </w:t>
            </w:r>
            <w:r w:rsidR="006C76AA">
              <w:t xml:space="preserve">Eid, </w:t>
            </w:r>
            <w:r>
              <w:t>Christmas Day. S</w:t>
            </w:r>
            <w:r w:rsidRPr="0033140B">
              <w:t>tudents match each date with an image</w:t>
            </w:r>
            <w:r>
              <w:t xml:space="preserve"> and then </w:t>
            </w:r>
            <w:r w:rsidRPr="0033140B">
              <w:t>compare their answers</w:t>
            </w:r>
          </w:p>
          <w:p w14:paraId="40881006" w14:textId="77777777" w:rsidR="00627395" w:rsidRDefault="00627395" w:rsidP="00627395">
            <w:pPr>
              <w:pStyle w:val="List"/>
              <w:numPr>
                <w:ilvl w:val="0"/>
                <w:numId w:val="35"/>
              </w:numPr>
              <w:ind w:left="461"/>
              <w:cnfStyle w:val="000000100000" w:firstRow="0" w:lastRow="0" w:firstColumn="0" w:lastColumn="0" w:oddVBand="0" w:evenVBand="0" w:oddHBand="1" w:evenHBand="0" w:firstRowFirstColumn="0" w:firstRowLastColumn="0" w:lastRowFirstColumn="0" w:lastRowLastColumn="0"/>
            </w:pPr>
            <w:r>
              <w:t>match the date to a short text in [language] describing the importance of the date</w:t>
            </w:r>
          </w:p>
          <w:p w14:paraId="3EDB7A5D" w14:textId="1DF825EC" w:rsidR="00627395" w:rsidRDefault="00627395" w:rsidP="00627395">
            <w:pPr>
              <w:pStyle w:val="List"/>
              <w:numPr>
                <w:ilvl w:val="0"/>
                <w:numId w:val="35"/>
              </w:numPr>
              <w:ind w:left="461"/>
              <w:cnfStyle w:val="000000100000" w:firstRow="0" w:lastRow="0" w:firstColumn="0" w:lastColumn="0" w:oddVBand="0" w:evenVBand="0" w:oddHBand="1" w:evenHBand="0" w:firstRowFirstColumn="0" w:firstRowLastColumn="0" w:lastRowFirstColumn="0" w:lastRowLastColumn="0"/>
            </w:pPr>
            <w:r w:rsidRPr="007746D3">
              <w:t>buzz – students sit in a circle. In a clockwise direction, each student says a month (in order). Any student whose turn it is can say “buzz” instead of the month, and play then continues in an anti-clockwise direction until the next student says “buzz”. Each student can say “buzz” only once</w:t>
            </w:r>
          </w:p>
          <w:p w14:paraId="04F226DE" w14:textId="411FB22A" w:rsidR="00627395" w:rsidRPr="007746D3" w:rsidRDefault="00627395" w:rsidP="00627395">
            <w:pPr>
              <w:pStyle w:val="List"/>
              <w:numPr>
                <w:ilvl w:val="0"/>
                <w:numId w:val="35"/>
              </w:numPr>
              <w:ind w:left="461"/>
              <w:cnfStyle w:val="000000100000" w:firstRow="0" w:lastRow="0" w:firstColumn="0" w:lastColumn="0" w:oddVBand="0" w:evenVBand="0" w:oddHBand="1" w:evenHBand="0" w:firstRowFirstColumn="0" w:firstRowLastColumn="0" w:lastRowFirstColumn="0" w:lastRowLastColumn="0"/>
            </w:pPr>
            <w:r w:rsidRPr="007746D3">
              <w:t xml:space="preserve">a </w:t>
            </w:r>
            <w:r w:rsidR="006C76AA">
              <w:t>birthday</w:t>
            </w:r>
            <w:r w:rsidRPr="007746D3">
              <w:t xml:space="preserve"> game to practise ordinal numbers, for example:</w:t>
            </w:r>
          </w:p>
          <w:p w14:paraId="10751B47" w14:textId="000F0285" w:rsidR="00627395" w:rsidRDefault="00627395" w:rsidP="00627395">
            <w:pPr>
              <w:pStyle w:val="List"/>
              <w:numPr>
                <w:ilvl w:val="0"/>
                <w:numId w:val="38"/>
              </w:numPr>
              <w:ind w:left="888"/>
              <w:cnfStyle w:val="000000100000" w:firstRow="0" w:lastRow="0" w:firstColumn="0" w:lastColumn="0" w:oddVBand="0" w:evenVBand="0" w:oddHBand="1" w:evenHBand="0" w:firstRowFirstColumn="0" w:firstRowLastColumn="0" w:lastRowFirstColumn="0" w:lastRowLastColumn="0"/>
            </w:pPr>
            <w:r>
              <w:t xml:space="preserve">each student writes down 5 dates in any month, for example </w:t>
            </w:r>
            <w:r w:rsidRPr="00E02170">
              <w:rPr>
                <w:i/>
              </w:rPr>
              <w:t>the first, the fifth, the thirtieth</w:t>
            </w:r>
            <w:r>
              <w:t>. One date must be each student’s own birth</w:t>
            </w:r>
            <w:r w:rsidR="006C76AA">
              <w:t>day</w:t>
            </w:r>
            <w:r>
              <w:t xml:space="preserve">. Once each student has 5 dates, the teacher then goes around the room and asks each student </w:t>
            </w:r>
            <w:r w:rsidRPr="00E02170">
              <w:rPr>
                <w:i/>
              </w:rPr>
              <w:t>When is your birthday?</w:t>
            </w:r>
            <w:r>
              <w:t xml:space="preserve"> Each student answers in [language] and any student who has that date crosses it off. The winner is the first student with all 5 dates crossed off; OR</w:t>
            </w:r>
          </w:p>
          <w:p w14:paraId="4FF36919" w14:textId="37CD51C0" w:rsidR="00627395" w:rsidRPr="00627395" w:rsidRDefault="00627395" w:rsidP="00627395">
            <w:pPr>
              <w:pStyle w:val="List"/>
              <w:numPr>
                <w:ilvl w:val="0"/>
                <w:numId w:val="38"/>
              </w:numPr>
              <w:ind w:left="888"/>
              <w:cnfStyle w:val="000000100000" w:firstRow="0" w:lastRow="0" w:firstColumn="0" w:lastColumn="0" w:oddVBand="0" w:evenVBand="0" w:oddHBand="1" w:evenHBand="0" w:firstRowFirstColumn="0" w:firstRowLastColumn="0" w:lastRowFirstColumn="0" w:lastRowLastColumn="0"/>
            </w:pPr>
            <w:r w:rsidRPr="00627395">
              <w:lastRenderedPageBreak/>
              <w:t xml:space="preserve">take students outside and ask them to form a line in order of their birthdays, from </w:t>
            </w:r>
            <w:r w:rsidRPr="00627395">
              <w:rPr>
                <w:i/>
              </w:rPr>
              <w:t>on the first</w:t>
            </w:r>
            <w:r w:rsidRPr="00627395">
              <w:t xml:space="preserve"> to </w:t>
            </w:r>
            <w:r w:rsidRPr="00627395">
              <w:rPr>
                <w:i/>
              </w:rPr>
              <w:t xml:space="preserve">on the </w:t>
            </w:r>
            <w:r w:rsidR="00C70E90">
              <w:rPr>
                <w:i/>
              </w:rPr>
              <w:t>thirty-first</w:t>
            </w:r>
            <w:r w:rsidRPr="00627395">
              <w:t xml:space="preserve">. In order to do this, they will need to ask each other </w:t>
            </w:r>
            <w:r w:rsidRPr="00627395">
              <w:rPr>
                <w:i/>
              </w:rPr>
              <w:t xml:space="preserve">When is your </w:t>
            </w:r>
            <w:proofErr w:type="gramStart"/>
            <w:r w:rsidRPr="00627395">
              <w:rPr>
                <w:i/>
              </w:rPr>
              <w:t>birthday?</w:t>
            </w:r>
            <w:r w:rsidRPr="00627395">
              <w:t>,</w:t>
            </w:r>
            <w:proofErr w:type="gramEnd"/>
            <w:r w:rsidRPr="00627395">
              <w:t xml:space="preserve"> and provide answers</w:t>
            </w:r>
          </w:p>
          <w:p w14:paraId="63A86AF4" w14:textId="77777777" w:rsidR="005A3EA7" w:rsidRPr="005A3EA7" w:rsidRDefault="00627395" w:rsidP="005A3EA7">
            <w:pPr>
              <w:pStyle w:val="List"/>
              <w:numPr>
                <w:ilvl w:val="0"/>
                <w:numId w:val="39"/>
              </w:numPr>
              <w:cnfStyle w:val="000000100000" w:firstRow="0" w:lastRow="0" w:firstColumn="0" w:lastColumn="0" w:oddVBand="0" w:evenVBand="0" w:oddHBand="1" w:evenHBand="0" w:firstRowFirstColumn="0" w:firstRowLastColumn="0" w:lastRowFirstColumn="0" w:lastRowLastColumn="0"/>
              <w:rPr>
                <w:rStyle w:val="Hyperlink"/>
                <w:color w:val="auto"/>
                <w:sz w:val="22"/>
                <w:szCs w:val="22"/>
                <w:u w:val="none"/>
              </w:rPr>
            </w:pPr>
            <w:r w:rsidRPr="00627395">
              <w:rPr>
                <w:bCs/>
                <w:szCs w:val="22"/>
              </w:rPr>
              <w:t xml:space="preserve">online worksheets through a platform such as </w:t>
            </w:r>
            <w:hyperlink r:id="rId20" w:history="1">
              <w:r w:rsidRPr="00627395">
                <w:rPr>
                  <w:rStyle w:val="Hyperlink"/>
                  <w:bCs/>
                  <w:sz w:val="22"/>
                  <w:szCs w:val="22"/>
                </w:rPr>
                <w:t>wizer.me</w:t>
              </w:r>
            </w:hyperlink>
            <w:r w:rsidRPr="00627395">
              <w:rPr>
                <w:bCs/>
                <w:szCs w:val="22"/>
              </w:rPr>
              <w:t xml:space="preserve"> or </w:t>
            </w:r>
            <w:hyperlink r:id="rId21" w:history="1">
              <w:r w:rsidRPr="00627395">
                <w:rPr>
                  <w:rStyle w:val="Hyperlink"/>
                  <w:bCs/>
                  <w:sz w:val="22"/>
                  <w:szCs w:val="22"/>
                </w:rPr>
                <w:t>liveworksheets.com</w:t>
              </w:r>
            </w:hyperlink>
          </w:p>
          <w:p w14:paraId="755A307E" w14:textId="3AE9657B" w:rsidR="00627395" w:rsidRPr="005A3EA7" w:rsidRDefault="001C027B" w:rsidP="005A3EA7">
            <w:pPr>
              <w:pStyle w:val="List"/>
              <w:numPr>
                <w:ilvl w:val="0"/>
                <w:numId w:val="39"/>
              </w:numPr>
              <w:cnfStyle w:val="000000100000" w:firstRow="0" w:lastRow="0" w:firstColumn="0" w:lastColumn="0" w:oddVBand="0" w:evenVBand="0" w:oddHBand="1" w:evenHBand="0" w:firstRowFirstColumn="0" w:firstRowLastColumn="0" w:lastRowFirstColumn="0" w:lastRowLastColumn="0"/>
              <w:rPr>
                <w:szCs w:val="22"/>
              </w:rPr>
            </w:pPr>
            <w:hyperlink r:id="rId22" w:history="1">
              <w:r w:rsidR="00627395" w:rsidRPr="005A3EA7">
                <w:rPr>
                  <w:rStyle w:val="Hyperlink"/>
                  <w:sz w:val="22"/>
                  <w:szCs w:val="22"/>
                </w:rPr>
                <w:t>Quizlet</w:t>
              </w:r>
            </w:hyperlink>
            <w:r w:rsidR="00627395" w:rsidRPr="005A3EA7">
              <w:rPr>
                <w:szCs w:val="22"/>
              </w:rPr>
              <w:t xml:space="preserve"> games</w:t>
            </w:r>
            <w:r w:rsidR="005A3EA7" w:rsidRPr="005A3EA7">
              <w:rPr>
                <w:szCs w:val="22"/>
              </w:rPr>
              <w:t xml:space="preserve"> </w:t>
            </w:r>
            <w:r w:rsidR="005A3EA7" w:rsidRPr="005A3EA7">
              <w:t>(Note: If the hyperlink doesn’t open, right-click on the hyperlink, then copy the link and paste it into your internet browser).</w:t>
            </w:r>
          </w:p>
        </w:tc>
        <w:tc>
          <w:tcPr>
            <w:tcW w:w="2268" w:type="dxa"/>
            <w:vAlign w:val="top"/>
          </w:tcPr>
          <w:p w14:paraId="5B689181" w14:textId="77777777" w:rsidR="00627395" w:rsidRDefault="00627395" w:rsidP="00627395">
            <w:pPr>
              <w:pStyle w:val="List"/>
              <w:cnfStyle w:val="000000100000" w:firstRow="0" w:lastRow="0" w:firstColumn="0" w:lastColumn="0" w:oddVBand="0" w:evenVBand="0" w:oddHBand="1" w:evenHBand="0" w:firstRowFirstColumn="0" w:firstRowLastColumn="0" w:lastRowFirstColumn="0" w:lastRowLastColumn="0"/>
            </w:pPr>
            <w:r>
              <w:lastRenderedPageBreak/>
              <w:t>Support oral communication of dates with words and images.</w:t>
            </w:r>
          </w:p>
          <w:p w14:paraId="55A2EAE9" w14:textId="69D7C98E" w:rsidR="00627395" w:rsidRPr="00627395" w:rsidRDefault="00627395" w:rsidP="00627395">
            <w:pPr>
              <w:cnfStyle w:val="000000100000" w:firstRow="0" w:lastRow="0" w:firstColumn="0" w:lastColumn="0" w:oddVBand="0" w:evenVBand="0" w:oddHBand="1" w:evenHBand="0" w:firstRowFirstColumn="0" w:firstRowLastColumn="0" w:lastRowFirstColumn="0" w:lastRowLastColumn="0"/>
              <w:rPr>
                <w:szCs w:val="22"/>
              </w:rPr>
            </w:pPr>
            <w:r w:rsidRPr="00627395">
              <w:rPr>
                <w:szCs w:val="22"/>
              </w:rPr>
              <w:t>Students with difficulties with speech can use their preferred communication method to participate in the buzz game and birth</w:t>
            </w:r>
            <w:r w:rsidR="006C76AA">
              <w:rPr>
                <w:szCs w:val="22"/>
              </w:rPr>
              <w:t>day</w:t>
            </w:r>
            <w:r w:rsidRPr="00627395">
              <w:rPr>
                <w:szCs w:val="22"/>
              </w:rPr>
              <w:t xml:space="preserve"> game.</w:t>
            </w:r>
          </w:p>
          <w:p w14:paraId="661ADFCF" w14:textId="77777777" w:rsidR="00627395" w:rsidRPr="00627395" w:rsidRDefault="00627395" w:rsidP="00627395">
            <w:pPr>
              <w:cnfStyle w:val="000000100000" w:firstRow="0" w:lastRow="0" w:firstColumn="0" w:lastColumn="0" w:oddVBand="0" w:evenVBand="0" w:oddHBand="1" w:evenHBand="0" w:firstRowFirstColumn="0" w:firstRowLastColumn="0" w:lastRowFirstColumn="0" w:lastRowLastColumn="0"/>
              <w:rPr>
                <w:szCs w:val="22"/>
              </w:rPr>
            </w:pPr>
            <w:r w:rsidRPr="00627395">
              <w:rPr>
                <w:szCs w:val="22"/>
              </w:rPr>
              <w:t xml:space="preserve">Support students who may find it </w:t>
            </w:r>
            <w:r w:rsidRPr="00627395">
              <w:rPr>
                <w:szCs w:val="22"/>
              </w:rPr>
              <w:lastRenderedPageBreak/>
              <w:t>difficult to share in a group by placing the student with peers they are comfortable with, reducing the group number, or providing the months on cards or a sheet so that the student can keep track of the order of months.</w:t>
            </w:r>
          </w:p>
          <w:p w14:paraId="20033A87" w14:textId="43F3662B" w:rsidR="00627395" w:rsidRDefault="00627395" w:rsidP="00627395">
            <w:pPr>
              <w:cnfStyle w:val="000000100000" w:firstRow="0" w:lastRow="0" w:firstColumn="0" w:lastColumn="0" w:oddVBand="0" w:evenVBand="0" w:oddHBand="1" w:evenHBand="0" w:firstRowFirstColumn="0" w:firstRowLastColumn="0" w:lastRowFirstColumn="0" w:lastRowLastColumn="0"/>
            </w:pPr>
            <w:r w:rsidRPr="00627395">
              <w:rPr>
                <w:szCs w:val="22"/>
              </w:rPr>
              <w:t>Scaffold online worksheets, for example cloze passages, pairing text with images, supporting audio with transcripts.</w:t>
            </w:r>
          </w:p>
        </w:tc>
        <w:tc>
          <w:tcPr>
            <w:tcW w:w="1984" w:type="dxa"/>
            <w:vAlign w:val="top"/>
          </w:tcPr>
          <w:p w14:paraId="6B647AA5" w14:textId="745CBD25" w:rsidR="00627395" w:rsidRDefault="00627395" w:rsidP="007746D3">
            <w:pPr>
              <w:pStyle w:val="List"/>
              <w:cnfStyle w:val="000000100000" w:firstRow="0" w:lastRow="0" w:firstColumn="0" w:lastColumn="0" w:oddVBand="0" w:evenVBand="0" w:oddHBand="1" w:evenHBand="0" w:firstRowFirstColumn="0" w:firstRowLastColumn="0" w:lastRowFirstColumn="0" w:lastRowLastColumn="0"/>
            </w:pPr>
            <w:r>
              <w:lastRenderedPageBreak/>
              <w:t xml:space="preserve">Students </w:t>
            </w:r>
            <w:r w:rsidR="00DA7D3C">
              <w:t>actively participate</w:t>
            </w:r>
            <w:r>
              <w:t xml:space="preserve"> in games and activities. </w:t>
            </w:r>
          </w:p>
          <w:p w14:paraId="08C20B19" w14:textId="0CB0B9D8" w:rsidR="00627395" w:rsidRDefault="00627395" w:rsidP="007746D3">
            <w:pPr>
              <w:pStyle w:val="List"/>
              <w:cnfStyle w:val="000000100000" w:firstRow="0" w:lastRow="0" w:firstColumn="0" w:lastColumn="0" w:oddVBand="0" w:evenVBand="0" w:oddHBand="1" w:evenHBand="0" w:firstRowFirstColumn="0" w:firstRowLastColumn="0" w:lastRowFirstColumn="0" w:lastRowLastColumn="0"/>
            </w:pPr>
            <w:r>
              <w:t>Students recognise dates in [language].</w:t>
            </w:r>
          </w:p>
          <w:p w14:paraId="2369C421" w14:textId="0392774A" w:rsidR="00627395" w:rsidRPr="007746D3" w:rsidRDefault="00627395" w:rsidP="007746D3">
            <w:pPr>
              <w:pStyle w:val="List"/>
              <w:cnfStyle w:val="000000100000" w:firstRow="0" w:lastRow="0" w:firstColumn="0" w:lastColumn="0" w:oddVBand="0" w:evenVBand="0" w:oddHBand="1" w:evenHBand="0" w:firstRowFirstColumn="0" w:firstRowLastColumn="0" w:lastRowFirstColumn="0" w:lastRowLastColumn="0"/>
              <w:rPr>
                <w:szCs w:val="22"/>
              </w:rPr>
            </w:pPr>
            <w:r w:rsidRPr="007746D3">
              <w:rPr>
                <w:szCs w:val="22"/>
              </w:rPr>
              <w:t xml:space="preserve">Students complete </w:t>
            </w:r>
            <w:r w:rsidRPr="005A3EA7">
              <w:rPr>
                <w:szCs w:val="22"/>
              </w:rPr>
              <w:t>Quizlet</w:t>
            </w:r>
            <w:r w:rsidRPr="007746D3">
              <w:rPr>
                <w:szCs w:val="22"/>
              </w:rPr>
              <w:t xml:space="preserve"> games successfully. (</w:t>
            </w:r>
            <w:proofErr w:type="spellStart"/>
            <w:r w:rsidRPr="007746D3">
              <w:rPr>
                <w:szCs w:val="22"/>
              </w:rPr>
              <w:t>AaL</w:t>
            </w:r>
            <w:proofErr w:type="spellEnd"/>
            <w:r w:rsidRPr="007746D3">
              <w:rPr>
                <w:szCs w:val="22"/>
              </w:rPr>
              <w:t>)</w:t>
            </w:r>
          </w:p>
        </w:tc>
      </w:tr>
      <w:tr w:rsidR="006C76AA" w14:paraId="771C4DDA" w14:textId="77777777" w:rsidTr="00320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Align w:val="top"/>
          </w:tcPr>
          <w:p w14:paraId="43FA72CD" w14:textId="77777777" w:rsidR="006C76AA" w:rsidRPr="006C76AA" w:rsidRDefault="006C76AA" w:rsidP="006C76AA">
            <w:pPr>
              <w:pStyle w:val="List"/>
              <w:rPr>
                <w:color w:val="auto"/>
              </w:rPr>
            </w:pPr>
            <w:r w:rsidRPr="006C76AA">
              <w:rPr>
                <w:color w:val="auto"/>
              </w:rPr>
              <w:lastRenderedPageBreak/>
              <w:t>Scripted languages</w:t>
            </w:r>
          </w:p>
          <w:p w14:paraId="7A12FCFC" w14:textId="77777777" w:rsidR="006C76AA" w:rsidRPr="006C76AA" w:rsidRDefault="006C76AA" w:rsidP="006C76AA">
            <w:pPr>
              <w:pStyle w:val="List"/>
              <w:rPr>
                <w:b w:val="0"/>
                <w:color w:val="auto"/>
              </w:rPr>
            </w:pPr>
            <w:r w:rsidRPr="006C76AA">
              <w:rPr>
                <w:b w:val="0"/>
                <w:color w:val="auto"/>
              </w:rPr>
              <w:t>LXX4-1C</w:t>
            </w:r>
          </w:p>
          <w:p w14:paraId="45803992" w14:textId="77777777" w:rsidR="006C76AA" w:rsidRPr="006C76AA" w:rsidRDefault="006C76AA" w:rsidP="006C76AA">
            <w:pPr>
              <w:pStyle w:val="List"/>
              <w:rPr>
                <w:b w:val="0"/>
                <w:color w:val="auto"/>
              </w:rPr>
            </w:pPr>
            <w:r w:rsidRPr="006C76AA">
              <w:rPr>
                <w:b w:val="0"/>
                <w:color w:val="auto"/>
              </w:rPr>
              <w:t>LXX4-4C</w:t>
            </w:r>
          </w:p>
          <w:p w14:paraId="632D70C7" w14:textId="5AC60266" w:rsidR="006C76AA" w:rsidRPr="00445C22" w:rsidRDefault="006C76AA" w:rsidP="006C76AA">
            <w:pPr>
              <w:pStyle w:val="List"/>
              <w:rPr>
                <w:lang w:val="fr-FR"/>
              </w:rPr>
            </w:pPr>
            <w:r w:rsidRPr="00445C22">
              <w:rPr>
                <w:b w:val="0"/>
                <w:color w:val="auto"/>
                <w:lang w:val="fr-FR"/>
              </w:rPr>
              <w:t>LXX4-5U</w:t>
            </w:r>
          </w:p>
          <w:p w14:paraId="7956E01D" w14:textId="0E09AFD6" w:rsidR="00C70E90" w:rsidRPr="00445C22" w:rsidRDefault="00C70E90" w:rsidP="006C76AA">
            <w:pPr>
              <w:pStyle w:val="List"/>
              <w:rPr>
                <w:b w:val="0"/>
                <w:color w:val="auto"/>
                <w:lang w:val="fr-FR"/>
              </w:rPr>
            </w:pPr>
            <w:r w:rsidRPr="00445C22">
              <w:rPr>
                <w:b w:val="0"/>
                <w:color w:val="auto"/>
                <w:lang w:val="fr-FR"/>
              </w:rPr>
              <w:t>LXX4-6U</w:t>
            </w:r>
          </w:p>
          <w:p w14:paraId="614C5ADB" w14:textId="77777777" w:rsidR="006C76AA" w:rsidRPr="00445C22" w:rsidRDefault="006C76AA" w:rsidP="006C76AA">
            <w:pPr>
              <w:pStyle w:val="List"/>
              <w:rPr>
                <w:color w:val="auto"/>
                <w:lang w:val="fr-FR"/>
              </w:rPr>
            </w:pPr>
            <w:r w:rsidRPr="00445C22">
              <w:rPr>
                <w:color w:val="auto"/>
                <w:lang w:val="fr-FR"/>
              </w:rPr>
              <w:t>Non-</w:t>
            </w:r>
            <w:proofErr w:type="spellStart"/>
            <w:r w:rsidRPr="00445C22">
              <w:rPr>
                <w:color w:val="auto"/>
                <w:lang w:val="fr-FR"/>
              </w:rPr>
              <w:t>scripted</w:t>
            </w:r>
            <w:proofErr w:type="spellEnd"/>
            <w:r w:rsidRPr="00445C22">
              <w:rPr>
                <w:color w:val="auto"/>
                <w:lang w:val="fr-FR"/>
              </w:rPr>
              <w:t xml:space="preserve"> </w:t>
            </w:r>
            <w:proofErr w:type="spellStart"/>
            <w:r w:rsidRPr="00445C22">
              <w:rPr>
                <w:color w:val="auto"/>
                <w:lang w:val="fr-FR"/>
              </w:rPr>
              <w:t>languages</w:t>
            </w:r>
            <w:proofErr w:type="spellEnd"/>
          </w:p>
          <w:p w14:paraId="49467839" w14:textId="77777777" w:rsidR="006C76AA" w:rsidRPr="005A3EA7" w:rsidRDefault="006C76AA" w:rsidP="006C76AA">
            <w:pPr>
              <w:pStyle w:val="List"/>
              <w:rPr>
                <w:b w:val="0"/>
                <w:color w:val="auto"/>
                <w:lang w:val="de-DE"/>
              </w:rPr>
            </w:pPr>
            <w:r w:rsidRPr="005A3EA7">
              <w:rPr>
                <w:b w:val="0"/>
                <w:color w:val="auto"/>
                <w:lang w:val="de-DE"/>
              </w:rPr>
              <w:t>LXX4-1C</w:t>
            </w:r>
          </w:p>
          <w:p w14:paraId="2F7EF56E" w14:textId="77777777" w:rsidR="006C76AA" w:rsidRPr="005A3EA7" w:rsidRDefault="006C76AA" w:rsidP="006C76AA">
            <w:pPr>
              <w:pStyle w:val="List"/>
              <w:rPr>
                <w:b w:val="0"/>
                <w:color w:val="auto"/>
                <w:lang w:val="de-DE"/>
              </w:rPr>
            </w:pPr>
            <w:r w:rsidRPr="005A3EA7">
              <w:rPr>
                <w:b w:val="0"/>
                <w:color w:val="auto"/>
                <w:lang w:val="de-DE"/>
              </w:rPr>
              <w:t>LXX4-4C</w:t>
            </w:r>
          </w:p>
          <w:p w14:paraId="349A44D1" w14:textId="5B6FD902" w:rsidR="006C76AA" w:rsidRPr="005A3EA7" w:rsidRDefault="006C76AA" w:rsidP="006C76AA">
            <w:pPr>
              <w:pStyle w:val="List"/>
              <w:rPr>
                <w:lang w:val="de-DE"/>
              </w:rPr>
            </w:pPr>
            <w:r w:rsidRPr="005A3EA7">
              <w:rPr>
                <w:b w:val="0"/>
                <w:color w:val="auto"/>
                <w:lang w:val="de-DE"/>
              </w:rPr>
              <w:t>LXX4-5U</w:t>
            </w:r>
          </w:p>
          <w:p w14:paraId="28431376" w14:textId="77777777" w:rsidR="00C70E90" w:rsidRPr="006C76AA" w:rsidRDefault="00C70E90" w:rsidP="00C70E90">
            <w:pPr>
              <w:pStyle w:val="List"/>
              <w:rPr>
                <w:b w:val="0"/>
                <w:color w:val="auto"/>
              </w:rPr>
            </w:pPr>
            <w:r>
              <w:rPr>
                <w:b w:val="0"/>
                <w:color w:val="auto"/>
              </w:rPr>
              <w:t>LXX4-6U</w:t>
            </w:r>
          </w:p>
          <w:p w14:paraId="4C322FF2" w14:textId="674F97BD" w:rsidR="006C76AA" w:rsidRPr="00C70E90" w:rsidRDefault="00C70E90" w:rsidP="006C76AA">
            <w:pPr>
              <w:pStyle w:val="List"/>
              <w:rPr>
                <w:b w:val="0"/>
                <w:color w:val="auto"/>
              </w:rPr>
            </w:pPr>
            <w:r>
              <w:rPr>
                <w:b w:val="0"/>
                <w:color w:val="auto"/>
              </w:rPr>
              <w:t>LXX4-7U</w:t>
            </w:r>
          </w:p>
        </w:tc>
        <w:tc>
          <w:tcPr>
            <w:tcW w:w="1131" w:type="dxa"/>
            <w:vAlign w:val="top"/>
          </w:tcPr>
          <w:p w14:paraId="3C6638FF" w14:textId="5F8C95BA" w:rsidR="006C76AA" w:rsidRDefault="006C76AA" w:rsidP="006C76AA">
            <w:pPr>
              <w:pStyle w:val="List"/>
              <w:cnfStyle w:val="000000010000" w:firstRow="0" w:lastRow="0" w:firstColumn="0" w:lastColumn="0" w:oddVBand="0" w:evenVBand="0" w:oddHBand="0" w:evenHBand="1" w:firstRowFirstColumn="0" w:firstRowLastColumn="0" w:lastRowFirstColumn="0" w:lastRowLastColumn="0"/>
            </w:pPr>
            <w:r>
              <w:t>Week 2</w:t>
            </w:r>
          </w:p>
        </w:tc>
        <w:tc>
          <w:tcPr>
            <w:tcW w:w="7654" w:type="dxa"/>
            <w:vAlign w:val="top"/>
          </w:tcPr>
          <w:p w14:paraId="7707C712" w14:textId="77777777" w:rsidR="006C76AA" w:rsidRPr="00D4115C" w:rsidRDefault="006C76AA" w:rsidP="006C76AA">
            <w:pPr>
              <w:pStyle w:val="List"/>
              <w:cnfStyle w:val="000000010000" w:firstRow="0" w:lastRow="0" w:firstColumn="0" w:lastColumn="0" w:oddVBand="0" w:evenVBand="0" w:oddHBand="0" w:evenHBand="1" w:firstRowFirstColumn="0" w:firstRowLastColumn="0" w:lastRowFirstColumn="0" w:lastRowLastColumn="0"/>
              <w:rPr>
                <w:rStyle w:val="Strong"/>
                <w:bCs w:val="0"/>
              </w:rPr>
            </w:pPr>
            <w:r w:rsidRPr="00D4115C">
              <w:rPr>
                <w:rStyle w:val="Strong"/>
                <w:bCs w:val="0"/>
              </w:rPr>
              <w:t>Choosing a theme for our party</w:t>
            </w:r>
          </w:p>
          <w:p w14:paraId="006CE4F2" w14:textId="6A66E1D5" w:rsidR="006C76AA" w:rsidRDefault="006C76AA" w:rsidP="006C76AA">
            <w:pPr>
              <w:cnfStyle w:val="000000010000" w:firstRow="0" w:lastRow="0" w:firstColumn="0" w:lastColumn="0" w:oddVBand="0" w:evenVBand="0" w:oddHBand="0" w:evenHBand="1" w:firstRowFirstColumn="0" w:firstRowLastColumn="0" w:lastRowFirstColumn="0" w:lastRowLastColumn="0"/>
              <w:rPr>
                <w:bCs/>
              </w:rPr>
            </w:pPr>
            <w:r>
              <w:rPr>
                <w:bCs/>
              </w:rPr>
              <w:t>Individually, s</w:t>
            </w:r>
            <w:r w:rsidRPr="006E080C">
              <w:rPr>
                <w:bCs/>
              </w:rPr>
              <w:t xml:space="preserve">tudents </w:t>
            </w:r>
            <w:r w:rsidRPr="00E75E08">
              <w:rPr>
                <w:bCs/>
              </w:rPr>
              <w:t xml:space="preserve">research </w:t>
            </w:r>
            <w:r>
              <w:rPr>
                <w:bCs/>
              </w:rPr>
              <w:t>3</w:t>
            </w:r>
            <w:r w:rsidRPr="00BD1B84">
              <w:rPr>
                <w:bCs/>
              </w:rPr>
              <w:t xml:space="preserve"> </w:t>
            </w:r>
            <w:r w:rsidRPr="00E75E08">
              <w:rPr>
                <w:bCs/>
              </w:rPr>
              <w:t>party ideas</w:t>
            </w:r>
            <w:r>
              <w:rPr>
                <w:bCs/>
              </w:rPr>
              <w:t>/themes from</w:t>
            </w:r>
            <w:r w:rsidRPr="00E75E08">
              <w:rPr>
                <w:bCs/>
              </w:rPr>
              <w:t xml:space="preserve"> the chosen target country</w:t>
            </w:r>
            <w:r>
              <w:rPr>
                <w:bCs/>
              </w:rPr>
              <w:t xml:space="preserve"> and </w:t>
            </w:r>
            <w:r w:rsidR="00354F34">
              <w:rPr>
                <w:bCs/>
              </w:rPr>
              <w:t xml:space="preserve">complete a </w:t>
            </w:r>
            <w:hyperlink r:id="rId23" w:history="1">
              <w:r w:rsidR="00354F34" w:rsidRPr="0091799D">
                <w:rPr>
                  <w:rStyle w:val="Hyperlink"/>
                  <w:bCs/>
                  <w:sz w:val="22"/>
                </w:rPr>
                <w:t>stop and jot activity</w:t>
              </w:r>
            </w:hyperlink>
            <w:r w:rsidR="00354F34">
              <w:rPr>
                <w:bCs/>
              </w:rPr>
              <w:t>.</w:t>
            </w:r>
          </w:p>
          <w:p w14:paraId="6C97BE80" w14:textId="77777777" w:rsidR="006C76AA" w:rsidRPr="00E02170" w:rsidRDefault="006C76AA" w:rsidP="006C76AA">
            <w:pPr>
              <w:cnfStyle w:val="000000010000" w:firstRow="0" w:lastRow="0" w:firstColumn="0" w:lastColumn="0" w:oddVBand="0" w:evenVBand="0" w:oddHBand="0" w:evenHBand="1" w:firstRowFirstColumn="0" w:firstRowLastColumn="0" w:lastRowFirstColumn="0" w:lastRowLastColumn="0"/>
              <w:rPr>
                <w:bCs/>
              </w:rPr>
            </w:pPr>
            <w:r>
              <w:rPr>
                <w:bCs/>
              </w:rPr>
              <w:t>In g</w:t>
            </w:r>
            <w:r w:rsidRPr="00BD1B84">
              <w:rPr>
                <w:bCs/>
              </w:rPr>
              <w:t>roups of 3</w:t>
            </w:r>
            <w:r>
              <w:rPr>
                <w:bCs/>
              </w:rPr>
              <w:t>, students discuss their first preference and c</w:t>
            </w:r>
            <w:r w:rsidRPr="00BD1B84">
              <w:rPr>
                <w:bCs/>
              </w:rPr>
              <w:t>hoose one idea/theme.</w:t>
            </w:r>
          </w:p>
          <w:p w14:paraId="14742340" w14:textId="462E2EEA" w:rsidR="006C76AA" w:rsidRPr="00E75E08" w:rsidRDefault="006C76AA" w:rsidP="006C76AA">
            <w:pPr>
              <w:cnfStyle w:val="000000010000" w:firstRow="0" w:lastRow="0" w:firstColumn="0" w:lastColumn="0" w:oddVBand="0" w:evenVBand="0" w:oddHBand="0" w:evenHBand="1" w:firstRowFirstColumn="0" w:firstRowLastColumn="0" w:lastRowFirstColumn="0" w:lastRowLastColumn="0"/>
              <w:rPr>
                <w:bCs/>
              </w:rPr>
            </w:pPr>
            <w:r w:rsidRPr="00E02170">
              <w:rPr>
                <w:bCs/>
              </w:rPr>
              <w:t xml:space="preserve">Each group creates a </w:t>
            </w:r>
            <w:hyperlink r:id="rId24" w:history="1">
              <w:proofErr w:type="spellStart"/>
              <w:r w:rsidRPr="00012EA8">
                <w:rPr>
                  <w:bCs/>
                  <w:color w:val="2F5496"/>
                  <w:u w:val="single"/>
                </w:rPr>
                <w:t>Flipgrid</w:t>
              </w:r>
              <w:proofErr w:type="spellEnd"/>
            </w:hyperlink>
            <w:r w:rsidRPr="00012EA8">
              <w:rPr>
                <w:bCs/>
                <w:color w:val="2F5496"/>
              </w:rPr>
              <w:t xml:space="preserve"> </w:t>
            </w:r>
            <w:r w:rsidRPr="0086530E">
              <w:rPr>
                <w:bCs/>
              </w:rPr>
              <w:t xml:space="preserve">to record </w:t>
            </w:r>
            <w:r>
              <w:rPr>
                <w:bCs/>
              </w:rPr>
              <w:t xml:space="preserve">in [language] what idea/theme they have chosen, related food and drink and reasons why the class should choose their idea/theme </w:t>
            </w:r>
            <w:r w:rsidRPr="00E75E08">
              <w:rPr>
                <w:bCs/>
              </w:rPr>
              <w:t xml:space="preserve">using known structures, for example </w:t>
            </w:r>
            <w:r w:rsidRPr="00F7135D">
              <w:rPr>
                <w:bCs/>
                <w:i/>
              </w:rPr>
              <w:t>I like…</w:t>
            </w:r>
            <w:r w:rsidRPr="00E75E08">
              <w:rPr>
                <w:bCs/>
              </w:rPr>
              <w:t>, colours</w:t>
            </w:r>
            <w:r>
              <w:rPr>
                <w:bCs/>
              </w:rPr>
              <w:t xml:space="preserve"> and </w:t>
            </w:r>
            <w:r w:rsidRPr="00E75E08">
              <w:rPr>
                <w:bCs/>
              </w:rPr>
              <w:t>adjectives.</w:t>
            </w:r>
            <w:r>
              <w:rPr>
                <w:bCs/>
              </w:rPr>
              <w:t xml:space="preserve"> Each group member should say 3 sentences in [language], with a strong focus on interacting. </w:t>
            </w:r>
            <w:r w:rsidRPr="0086530E">
              <w:rPr>
                <w:bCs/>
              </w:rPr>
              <w:t xml:space="preserve">The </w:t>
            </w:r>
            <w:proofErr w:type="spellStart"/>
            <w:r w:rsidRPr="0086530E">
              <w:rPr>
                <w:bCs/>
              </w:rPr>
              <w:t>Flipgrid</w:t>
            </w:r>
            <w:proofErr w:type="spellEnd"/>
            <w:r w:rsidRPr="0086530E">
              <w:rPr>
                <w:bCs/>
              </w:rPr>
              <w:t xml:space="preserve"> video</w:t>
            </w:r>
            <w:r>
              <w:rPr>
                <w:bCs/>
              </w:rPr>
              <w:t xml:space="preserve"> will contribute to the students’ </w:t>
            </w:r>
            <w:proofErr w:type="spellStart"/>
            <w:r w:rsidRPr="003E7C38">
              <w:rPr>
                <w:bCs/>
              </w:rPr>
              <w:t>AoL</w:t>
            </w:r>
            <w:proofErr w:type="spellEnd"/>
            <w:r w:rsidRPr="003E7C38">
              <w:rPr>
                <w:bCs/>
              </w:rPr>
              <w:t xml:space="preserve"> portfolio.</w:t>
            </w:r>
          </w:p>
          <w:p w14:paraId="4678F8BC" w14:textId="77777777" w:rsidR="006C76AA" w:rsidRDefault="006C76AA" w:rsidP="006C76AA">
            <w:pPr>
              <w:cnfStyle w:val="000000010000" w:firstRow="0" w:lastRow="0" w:firstColumn="0" w:lastColumn="0" w:oddVBand="0" w:evenVBand="0" w:oddHBand="0" w:evenHBand="1" w:firstRowFirstColumn="0" w:firstRowLastColumn="0" w:lastRowFirstColumn="0" w:lastRowLastColumn="0"/>
              <w:rPr>
                <w:bCs/>
              </w:rPr>
            </w:pPr>
            <w:r>
              <w:rPr>
                <w:bCs/>
              </w:rPr>
              <w:t xml:space="preserve">The class views all </w:t>
            </w:r>
            <w:proofErr w:type="spellStart"/>
            <w:r>
              <w:rPr>
                <w:bCs/>
              </w:rPr>
              <w:t>Flipgrid</w:t>
            </w:r>
            <w:proofErr w:type="spellEnd"/>
            <w:r>
              <w:rPr>
                <w:bCs/>
              </w:rPr>
              <w:t xml:space="preserve"> videos and then votes on an idea/theme for the party.</w:t>
            </w:r>
          </w:p>
          <w:p w14:paraId="29EB1DC3" w14:textId="77777777" w:rsidR="006C76AA" w:rsidRPr="00BD1B84" w:rsidRDefault="006C76AA" w:rsidP="006C76AA">
            <w:pPr>
              <w:cnfStyle w:val="000000010000" w:firstRow="0" w:lastRow="0" w:firstColumn="0" w:lastColumn="0" w:oddVBand="0" w:evenVBand="0" w:oddHBand="0" w:evenHBand="1" w:firstRowFirstColumn="0" w:firstRowLastColumn="0" w:lastRowFirstColumn="0" w:lastRowLastColumn="0"/>
              <w:rPr>
                <w:bCs/>
              </w:rPr>
            </w:pPr>
            <w:r w:rsidRPr="00637D3E">
              <w:rPr>
                <w:bCs/>
              </w:rPr>
              <w:t xml:space="preserve">Brainstorm how the classroom will be decorated to match the chosen celebration. Remember to include an advertising poster on the door for your party, so visiting staff learn when the celebration is held. The poster </w:t>
            </w:r>
            <w:r>
              <w:rPr>
                <w:bCs/>
              </w:rPr>
              <w:t xml:space="preserve">will contribute to the students’ </w:t>
            </w:r>
            <w:proofErr w:type="spellStart"/>
            <w:r w:rsidRPr="00637D3E">
              <w:rPr>
                <w:bCs/>
              </w:rPr>
              <w:t>AoL</w:t>
            </w:r>
            <w:proofErr w:type="spellEnd"/>
            <w:r w:rsidRPr="00637D3E">
              <w:rPr>
                <w:bCs/>
              </w:rPr>
              <w:t xml:space="preserve"> portfolio.</w:t>
            </w:r>
          </w:p>
          <w:p w14:paraId="38A55F8F" w14:textId="2F58FB9B" w:rsidR="006C76AA" w:rsidRPr="00D4115C" w:rsidRDefault="006C76AA" w:rsidP="006C76AA">
            <w:pPr>
              <w:pStyle w:val="List"/>
              <w:cnfStyle w:val="000000010000" w:firstRow="0" w:lastRow="0" w:firstColumn="0" w:lastColumn="0" w:oddVBand="0" w:evenVBand="0" w:oddHBand="0" w:evenHBand="1" w:firstRowFirstColumn="0" w:firstRowLastColumn="0" w:lastRowFirstColumn="0" w:lastRowLastColumn="0"/>
              <w:rPr>
                <w:rStyle w:val="Strong"/>
                <w:bCs w:val="0"/>
              </w:rPr>
            </w:pPr>
            <w:r w:rsidRPr="00637D3E">
              <w:rPr>
                <w:bCs/>
              </w:rPr>
              <w:t xml:space="preserve">Allow a lesson for students to prepare decorations for the classroom – </w:t>
            </w:r>
            <w:r>
              <w:rPr>
                <w:bCs/>
              </w:rPr>
              <w:t>all students design a poster in [language] (a template may be provided). Decorations could also include</w:t>
            </w:r>
            <w:r w:rsidRPr="00637D3E">
              <w:rPr>
                <w:bCs/>
              </w:rPr>
              <w:t xml:space="preserve"> </w:t>
            </w:r>
            <w:r>
              <w:rPr>
                <w:bCs/>
              </w:rPr>
              <w:t>a</w:t>
            </w:r>
            <w:r w:rsidRPr="00637D3E">
              <w:rPr>
                <w:bCs/>
              </w:rPr>
              <w:t xml:space="preserve"> date sign for the classroom door with the </w:t>
            </w:r>
            <w:r w:rsidRPr="00637D3E">
              <w:rPr>
                <w:bCs/>
              </w:rPr>
              <w:lastRenderedPageBreak/>
              <w:t>‘date’ (if your theme relates to a particular celebration from the target culture), name tags for the tables and leaflets about the party to hand out to visiting staff members.</w:t>
            </w:r>
          </w:p>
        </w:tc>
        <w:tc>
          <w:tcPr>
            <w:tcW w:w="2268" w:type="dxa"/>
            <w:vAlign w:val="top"/>
          </w:tcPr>
          <w:p w14:paraId="586BFBE6" w14:textId="424BD0BE" w:rsidR="006C76AA" w:rsidRDefault="006C76AA" w:rsidP="006C76AA">
            <w:pPr>
              <w:cnfStyle w:val="000000010000" w:firstRow="0" w:lastRow="0" w:firstColumn="0" w:lastColumn="0" w:oddVBand="0" w:evenVBand="0" w:oddHBand="0" w:evenHBand="1" w:firstRowFirstColumn="0" w:firstRowLastColumn="0" w:lastRowFirstColumn="0" w:lastRowLastColumn="0"/>
            </w:pPr>
            <w:r>
              <w:lastRenderedPageBreak/>
              <w:t>Provide s</w:t>
            </w:r>
            <w:r w:rsidRPr="00637D3E">
              <w:t xml:space="preserve">tudents with a partially pre-filled </w:t>
            </w:r>
            <w:r w:rsidR="003200BE">
              <w:t xml:space="preserve">version of the </w:t>
            </w:r>
            <w:hyperlink r:id="rId25" w:history="1">
              <w:r w:rsidR="003200BE" w:rsidRPr="0091799D">
                <w:rPr>
                  <w:rStyle w:val="Hyperlink"/>
                  <w:bCs/>
                  <w:sz w:val="22"/>
                </w:rPr>
                <w:t>stop and jot activity</w:t>
              </w:r>
            </w:hyperlink>
            <w:r w:rsidRPr="00637D3E">
              <w:t xml:space="preserve">, and </w:t>
            </w:r>
            <w:r>
              <w:t>provide website/s</w:t>
            </w:r>
            <w:r w:rsidRPr="00637D3E">
              <w:t xml:space="preserve"> to research, with teacher </w:t>
            </w:r>
            <w:r>
              <w:t xml:space="preserve">or peer </w:t>
            </w:r>
            <w:r w:rsidRPr="00637D3E">
              <w:t>support.</w:t>
            </w:r>
          </w:p>
          <w:p w14:paraId="3B4FD162" w14:textId="41AB9945" w:rsidR="006C76AA" w:rsidRDefault="006C76AA" w:rsidP="006C76AA">
            <w:pPr>
              <w:pStyle w:val="List"/>
              <w:cnfStyle w:val="000000010000" w:firstRow="0" w:lastRow="0" w:firstColumn="0" w:lastColumn="0" w:oddVBand="0" w:evenVBand="0" w:oddHBand="0" w:evenHBand="1" w:firstRowFirstColumn="0" w:firstRowLastColumn="0" w:lastRowFirstColumn="0" w:lastRowLastColumn="0"/>
            </w:pPr>
            <w:r w:rsidRPr="00627395">
              <w:rPr>
                <w:szCs w:val="22"/>
              </w:rPr>
              <w:t xml:space="preserve">Support students who may find it difficult to share in a group by placing the student with peers they are comfortable with, reducing the group number, or </w:t>
            </w:r>
            <w:r>
              <w:rPr>
                <w:szCs w:val="22"/>
              </w:rPr>
              <w:t>working with</w:t>
            </w:r>
            <w:r>
              <w:t xml:space="preserve"> the teacher to present their chosen theme as an interview, communicating </w:t>
            </w:r>
            <w:r>
              <w:lastRenderedPageBreak/>
              <w:t>using their preferred method.</w:t>
            </w:r>
          </w:p>
        </w:tc>
        <w:tc>
          <w:tcPr>
            <w:tcW w:w="1984" w:type="dxa"/>
            <w:vAlign w:val="top"/>
          </w:tcPr>
          <w:p w14:paraId="76BB727A" w14:textId="08DC124D" w:rsidR="003A5E74" w:rsidRDefault="003A5E74" w:rsidP="003A5E74">
            <w:pPr>
              <w:cnfStyle w:val="000000010000" w:firstRow="0" w:lastRow="0" w:firstColumn="0" w:lastColumn="0" w:oddVBand="0" w:evenVBand="0" w:oddHBand="0" w:evenHBand="1" w:firstRowFirstColumn="0" w:firstRowLastColumn="0" w:lastRowFirstColumn="0" w:lastRowLastColumn="0"/>
            </w:pPr>
            <w:r>
              <w:lastRenderedPageBreak/>
              <w:t>Students complete the stop and jot activity.</w:t>
            </w:r>
          </w:p>
          <w:p w14:paraId="4AF340E0" w14:textId="77777777" w:rsidR="006C76AA" w:rsidRDefault="006C76AA" w:rsidP="006C76AA">
            <w:pPr>
              <w:cnfStyle w:val="000000010000" w:firstRow="0" w:lastRow="0" w:firstColumn="0" w:lastColumn="0" w:oddVBand="0" w:evenVBand="0" w:oddHBand="0" w:evenHBand="1" w:firstRowFirstColumn="0" w:firstRowLastColumn="0" w:lastRowFirstColumn="0" w:lastRowLastColumn="0"/>
            </w:pPr>
            <w:r>
              <w:t xml:space="preserve">Students interact in </w:t>
            </w:r>
            <w:proofErr w:type="spellStart"/>
            <w:r>
              <w:t>Flipgrid</w:t>
            </w:r>
            <w:proofErr w:type="spellEnd"/>
            <w:r>
              <w:t xml:space="preserve"> videos or teacher interview. (</w:t>
            </w:r>
            <w:proofErr w:type="spellStart"/>
            <w:r>
              <w:t>AaL</w:t>
            </w:r>
            <w:proofErr w:type="spellEnd"/>
            <w:r>
              <w:t xml:space="preserve"> and </w:t>
            </w:r>
            <w:proofErr w:type="spellStart"/>
            <w:r>
              <w:t>AoL</w:t>
            </w:r>
            <w:proofErr w:type="spellEnd"/>
            <w:r>
              <w:t>)</w:t>
            </w:r>
          </w:p>
          <w:p w14:paraId="710CA8F7" w14:textId="6232172A" w:rsidR="006C76AA" w:rsidRDefault="006C76AA" w:rsidP="006C76AA">
            <w:pPr>
              <w:cnfStyle w:val="000000010000" w:firstRow="0" w:lastRow="0" w:firstColumn="0" w:lastColumn="0" w:oddVBand="0" w:evenVBand="0" w:oddHBand="0" w:evenHBand="1" w:firstRowFirstColumn="0" w:firstRowLastColumn="0" w:lastRowFirstColumn="0" w:lastRowLastColumn="0"/>
            </w:pPr>
            <w:r>
              <w:t>Students design a</w:t>
            </w:r>
            <w:r w:rsidR="00DA7D3C">
              <w:t xml:space="preserve"> </w:t>
            </w:r>
            <w:r>
              <w:t>poster for the party. (</w:t>
            </w:r>
            <w:proofErr w:type="spellStart"/>
            <w:r>
              <w:t>AoL</w:t>
            </w:r>
            <w:proofErr w:type="spellEnd"/>
            <w:r>
              <w:t>)</w:t>
            </w:r>
          </w:p>
          <w:p w14:paraId="00206DAE" w14:textId="26FBC5F0" w:rsidR="006C76AA" w:rsidRDefault="006C76AA" w:rsidP="006C76AA">
            <w:pPr>
              <w:pStyle w:val="List"/>
              <w:cnfStyle w:val="000000010000" w:firstRow="0" w:lastRow="0" w:firstColumn="0" w:lastColumn="0" w:oddVBand="0" w:evenVBand="0" w:oddHBand="0" w:evenHBand="1" w:firstRowFirstColumn="0" w:firstRowLastColumn="0" w:lastRowFirstColumn="0" w:lastRowLastColumn="0"/>
            </w:pPr>
            <w:r>
              <w:t>Students start their self-reflection journal. (</w:t>
            </w:r>
            <w:proofErr w:type="spellStart"/>
            <w:r>
              <w:t>AaL</w:t>
            </w:r>
            <w:proofErr w:type="spellEnd"/>
            <w:r>
              <w:t>)</w:t>
            </w:r>
          </w:p>
        </w:tc>
      </w:tr>
      <w:tr w:rsidR="006C76AA" w14:paraId="612FFE7A" w14:textId="77777777" w:rsidTr="00320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Align w:val="top"/>
          </w:tcPr>
          <w:p w14:paraId="0C539DB7" w14:textId="77777777" w:rsidR="006C76AA" w:rsidRPr="007746D3" w:rsidRDefault="006C76AA" w:rsidP="006C76AA">
            <w:pPr>
              <w:pStyle w:val="List"/>
            </w:pPr>
            <w:r w:rsidRPr="007746D3">
              <w:t>Scripted languages</w:t>
            </w:r>
          </w:p>
          <w:p w14:paraId="7ED63577" w14:textId="77777777" w:rsidR="006C76AA" w:rsidRPr="007746D3" w:rsidRDefault="006C76AA" w:rsidP="006C76AA">
            <w:pPr>
              <w:pStyle w:val="List"/>
              <w:rPr>
                <w:b w:val="0"/>
              </w:rPr>
            </w:pPr>
            <w:r w:rsidRPr="007746D3">
              <w:rPr>
                <w:b w:val="0"/>
              </w:rPr>
              <w:t>LXX4-4C</w:t>
            </w:r>
          </w:p>
          <w:p w14:paraId="7ACE1B13" w14:textId="77777777" w:rsidR="006C76AA" w:rsidRPr="007746D3" w:rsidRDefault="006C76AA" w:rsidP="006C76AA">
            <w:pPr>
              <w:pStyle w:val="List"/>
              <w:rPr>
                <w:b w:val="0"/>
              </w:rPr>
            </w:pPr>
            <w:r w:rsidRPr="007746D3">
              <w:rPr>
                <w:b w:val="0"/>
              </w:rPr>
              <w:t>LXX4-6U</w:t>
            </w:r>
          </w:p>
          <w:p w14:paraId="4FF1AA0D" w14:textId="77777777" w:rsidR="006C76AA" w:rsidRPr="007746D3" w:rsidRDefault="006C76AA" w:rsidP="006C76AA">
            <w:pPr>
              <w:pStyle w:val="List"/>
              <w:rPr>
                <w:b w:val="0"/>
              </w:rPr>
            </w:pPr>
            <w:r w:rsidRPr="007746D3">
              <w:rPr>
                <w:b w:val="0"/>
              </w:rPr>
              <w:t>LXX4-8U</w:t>
            </w:r>
          </w:p>
          <w:p w14:paraId="0515A232" w14:textId="77777777" w:rsidR="006C76AA" w:rsidRPr="007746D3" w:rsidRDefault="006C76AA" w:rsidP="006C76AA">
            <w:pPr>
              <w:pStyle w:val="List"/>
            </w:pPr>
            <w:r w:rsidRPr="007746D3">
              <w:t>Non-scripted languages</w:t>
            </w:r>
          </w:p>
          <w:p w14:paraId="29FC1A1A" w14:textId="77777777" w:rsidR="006C76AA" w:rsidRPr="007746D3" w:rsidRDefault="006C76AA" w:rsidP="006C76AA">
            <w:pPr>
              <w:pStyle w:val="List"/>
              <w:rPr>
                <w:b w:val="0"/>
              </w:rPr>
            </w:pPr>
            <w:r w:rsidRPr="007746D3">
              <w:rPr>
                <w:b w:val="0"/>
              </w:rPr>
              <w:t>LXX4-4C</w:t>
            </w:r>
          </w:p>
          <w:p w14:paraId="31371FB6" w14:textId="615240E3" w:rsidR="006C76AA" w:rsidRPr="00662F54" w:rsidRDefault="006C76AA" w:rsidP="006C76AA">
            <w:pPr>
              <w:pStyle w:val="List"/>
              <w:rPr>
                <w:b w:val="0"/>
              </w:rPr>
            </w:pPr>
            <w:r w:rsidRPr="007746D3">
              <w:rPr>
                <w:b w:val="0"/>
              </w:rPr>
              <w:t>LXX4-7U</w:t>
            </w:r>
          </w:p>
        </w:tc>
        <w:tc>
          <w:tcPr>
            <w:tcW w:w="1131" w:type="dxa"/>
            <w:vAlign w:val="top"/>
          </w:tcPr>
          <w:p w14:paraId="2AC85279" w14:textId="7107CBE0" w:rsidR="006C76AA" w:rsidRDefault="006C76AA" w:rsidP="006C76AA">
            <w:pPr>
              <w:cnfStyle w:val="000000100000" w:firstRow="0" w:lastRow="0" w:firstColumn="0" w:lastColumn="0" w:oddVBand="0" w:evenVBand="0" w:oddHBand="1" w:evenHBand="0" w:firstRowFirstColumn="0" w:firstRowLastColumn="0" w:lastRowFirstColumn="0" w:lastRowLastColumn="0"/>
            </w:pPr>
            <w:r>
              <w:t>Week 3</w:t>
            </w:r>
          </w:p>
        </w:tc>
        <w:tc>
          <w:tcPr>
            <w:tcW w:w="7654" w:type="dxa"/>
            <w:vAlign w:val="top"/>
          </w:tcPr>
          <w:p w14:paraId="55E60CF0" w14:textId="77777777" w:rsidR="006C76AA" w:rsidRPr="00D4115C" w:rsidRDefault="006C76AA" w:rsidP="006C76AA">
            <w:pPr>
              <w:pStyle w:val="List"/>
              <w:cnfStyle w:val="000000100000" w:firstRow="0" w:lastRow="0" w:firstColumn="0" w:lastColumn="0" w:oddVBand="0" w:evenVBand="0" w:oddHBand="1" w:evenHBand="0" w:firstRowFirstColumn="0" w:firstRowLastColumn="0" w:lastRowFirstColumn="0" w:lastRowLastColumn="0"/>
              <w:rPr>
                <w:rStyle w:val="Strong"/>
                <w:bCs w:val="0"/>
              </w:rPr>
            </w:pPr>
            <w:r w:rsidRPr="00D4115C">
              <w:rPr>
                <w:rStyle w:val="Strong"/>
                <w:bCs w:val="0"/>
              </w:rPr>
              <w:t>Who will we invite?</w:t>
            </w:r>
          </w:p>
          <w:p w14:paraId="758B29CD" w14:textId="77777777" w:rsidR="006C76AA" w:rsidRDefault="006C76AA" w:rsidP="006C76AA">
            <w:pPr>
              <w:cnfStyle w:val="000000100000" w:firstRow="0" w:lastRow="0" w:firstColumn="0" w:lastColumn="0" w:oddVBand="0" w:evenVBand="0" w:oddHBand="1" w:evenHBand="0" w:firstRowFirstColumn="0" w:firstRowLastColumn="0" w:lastRowFirstColumn="0" w:lastRowLastColumn="0"/>
              <w:rPr>
                <w:bCs/>
              </w:rPr>
            </w:pPr>
            <w:r>
              <w:rPr>
                <w:bCs/>
              </w:rPr>
              <w:t xml:space="preserve">Show students examples of invitations in [language]. Compare the features to an invitation in English and discuss the similarities and differences. </w:t>
            </w:r>
          </w:p>
          <w:p w14:paraId="76CF9CC6" w14:textId="77777777" w:rsidR="006C76AA" w:rsidRDefault="006C76AA" w:rsidP="006C76AA">
            <w:pPr>
              <w:cnfStyle w:val="000000100000" w:firstRow="0" w:lastRow="0" w:firstColumn="0" w:lastColumn="0" w:oddVBand="0" w:evenVBand="0" w:oddHBand="1" w:evenHBand="0" w:firstRowFirstColumn="0" w:firstRowLastColumn="0" w:lastRowFirstColumn="0" w:lastRowLastColumn="0"/>
              <w:rPr>
                <w:bCs/>
              </w:rPr>
            </w:pPr>
            <w:r>
              <w:rPr>
                <w:bCs/>
              </w:rPr>
              <w:t>Decide on a date for the party and who to invite from the school, for example year advisor, principal/deputy, head teacher.</w:t>
            </w:r>
          </w:p>
          <w:p w14:paraId="7F2537A7" w14:textId="31A26BF4" w:rsidR="006C76AA" w:rsidRDefault="006C76AA" w:rsidP="006C76AA">
            <w:pPr>
              <w:cnfStyle w:val="000000100000" w:firstRow="0" w:lastRow="0" w:firstColumn="0" w:lastColumn="0" w:oddVBand="0" w:evenVBand="0" w:oddHBand="1" w:evenHBand="0" w:firstRowFirstColumn="0" w:firstRowLastColumn="0" w:lastRowFirstColumn="0" w:lastRowLastColumn="0"/>
            </w:pPr>
            <w:r>
              <w:rPr>
                <w:bCs/>
              </w:rPr>
              <w:t xml:space="preserve">Students </w:t>
            </w:r>
            <w:r w:rsidRPr="007746D3">
              <w:rPr>
                <w:bCs/>
                <w:szCs w:val="22"/>
              </w:rPr>
              <w:t xml:space="preserve">complete </w:t>
            </w:r>
            <w:r w:rsidRPr="007746D3">
              <w:rPr>
                <w:szCs w:val="22"/>
              </w:rPr>
              <w:t>a bilingual invitation for a staff member or classmate</w:t>
            </w:r>
            <w:r>
              <w:t>. The following options can support or extend students to complete this activity:</w:t>
            </w:r>
          </w:p>
          <w:p w14:paraId="6D2430AD" w14:textId="77777777" w:rsidR="005A3EA7" w:rsidRDefault="006C76AA" w:rsidP="005A3EA7">
            <w:pPr>
              <w:pStyle w:val="List"/>
              <w:numPr>
                <w:ilvl w:val="0"/>
                <w:numId w:val="39"/>
              </w:numPr>
              <w:cnfStyle w:val="000000100000" w:firstRow="0" w:lastRow="0" w:firstColumn="0" w:lastColumn="0" w:oddVBand="0" w:evenVBand="0" w:oddHBand="1" w:evenHBand="0" w:firstRowFirstColumn="0" w:firstRowLastColumn="0" w:lastRowFirstColumn="0" w:lastRowLastColumn="0"/>
              <w:rPr>
                <w:bCs/>
                <w:szCs w:val="22"/>
              </w:rPr>
            </w:pPr>
            <w:r w:rsidRPr="00770E60">
              <w:rPr>
                <w:bCs/>
                <w:szCs w:val="22"/>
              </w:rPr>
              <w:t xml:space="preserve">provide a template for students to fill in </w:t>
            </w:r>
          </w:p>
          <w:p w14:paraId="742B7461" w14:textId="00E22A63" w:rsidR="006C76AA" w:rsidRPr="005A3EA7" w:rsidRDefault="006C76AA" w:rsidP="005A3EA7">
            <w:pPr>
              <w:pStyle w:val="List"/>
              <w:numPr>
                <w:ilvl w:val="0"/>
                <w:numId w:val="39"/>
              </w:numPr>
              <w:cnfStyle w:val="000000100000" w:firstRow="0" w:lastRow="0" w:firstColumn="0" w:lastColumn="0" w:oddVBand="0" w:evenVBand="0" w:oddHBand="1" w:evenHBand="0" w:firstRowFirstColumn="0" w:firstRowLastColumn="0" w:lastRowFirstColumn="0" w:lastRowLastColumn="0"/>
              <w:rPr>
                <w:bCs/>
                <w:szCs w:val="22"/>
              </w:rPr>
            </w:pPr>
            <w:r w:rsidRPr="005A3EA7">
              <w:rPr>
                <w:bCs/>
                <w:szCs w:val="22"/>
              </w:rPr>
              <w:t xml:space="preserve">enable students to create a digital invitation using </w:t>
            </w:r>
            <w:hyperlink r:id="rId26" w:history="1">
              <w:r w:rsidRPr="005A3EA7">
                <w:rPr>
                  <w:rStyle w:val="Hyperlink"/>
                  <w:bCs/>
                  <w:sz w:val="22"/>
                  <w:szCs w:val="22"/>
                </w:rPr>
                <w:t>Canva</w:t>
              </w:r>
            </w:hyperlink>
            <w:r w:rsidRPr="005A3EA7">
              <w:rPr>
                <w:rStyle w:val="Hyperlink"/>
                <w:bCs/>
                <w:sz w:val="22"/>
                <w:szCs w:val="22"/>
              </w:rPr>
              <w:t xml:space="preserve"> </w:t>
            </w:r>
            <w:r w:rsidRPr="005A3EA7">
              <w:rPr>
                <w:bCs/>
                <w:szCs w:val="22"/>
              </w:rPr>
              <w:t>or other software/materials</w:t>
            </w:r>
            <w:r w:rsidR="005A3EA7" w:rsidRPr="005A3EA7">
              <w:rPr>
                <w:bCs/>
                <w:szCs w:val="22"/>
              </w:rPr>
              <w:t xml:space="preserve"> </w:t>
            </w:r>
            <w:r w:rsidR="005A3EA7" w:rsidRPr="005A3EA7">
              <w:t>(Note: Canva requires Chrome to run, so right-click on the hyperlink, then copy the link and paste it into your Chrome internet browser)</w:t>
            </w:r>
            <w:r w:rsidR="005A3EA7">
              <w:t>.</w:t>
            </w:r>
          </w:p>
          <w:p w14:paraId="15BE4926" w14:textId="4C05D34A" w:rsidR="006C76AA" w:rsidRDefault="006C76AA" w:rsidP="006C76AA">
            <w:pPr>
              <w:cnfStyle w:val="000000100000" w:firstRow="0" w:lastRow="0" w:firstColumn="0" w:lastColumn="0" w:oddVBand="0" w:evenVBand="0" w:oddHBand="1" w:evenHBand="0" w:firstRowFirstColumn="0" w:firstRowLastColumn="0" w:lastRowFirstColumn="0" w:lastRowLastColumn="0"/>
            </w:pPr>
            <w:r w:rsidRPr="00D4115C">
              <w:t xml:space="preserve">The invitation will be part of the students’ </w:t>
            </w:r>
            <w:proofErr w:type="spellStart"/>
            <w:r w:rsidRPr="00D4115C">
              <w:t>AoL</w:t>
            </w:r>
            <w:proofErr w:type="spellEnd"/>
            <w:r w:rsidRPr="00D4115C">
              <w:t xml:space="preserve"> portfolio.</w:t>
            </w:r>
            <w:r>
              <w:t xml:space="preserve"> </w:t>
            </w:r>
          </w:p>
          <w:p w14:paraId="168790C2" w14:textId="7F5F3BB4" w:rsidR="006C76AA" w:rsidRDefault="006C76AA" w:rsidP="006C76AA">
            <w:pPr>
              <w:cnfStyle w:val="000000100000" w:firstRow="0" w:lastRow="0" w:firstColumn="0" w:lastColumn="0" w:oddVBand="0" w:evenVBand="0" w:oddHBand="1" w:evenHBand="0" w:firstRowFirstColumn="0" w:firstRowLastColumn="0" w:lastRowFirstColumn="0" w:lastRowLastColumn="0"/>
            </w:pPr>
            <w:r w:rsidRPr="00770E60">
              <w:t xml:space="preserve">Students provide </w:t>
            </w:r>
            <w:hyperlink r:id="rId27" w:history="1">
              <w:r w:rsidRPr="00FF248C">
                <w:rPr>
                  <w:rStyle w:val="Hyperlink"/>
                  <w:sz w:val="22"/>
                </w:rPr>
                <w:t>feedback</w:t>
              </w:r>
            </w:hyperlink>
            <w:r w:rsidRPr="00770E60">
              <w:t xml:space="preserve"> to a classmate on their invitation, based on the invitations explored earlier.</w:t>
            </w:r>
          </w:p>
          <w:p w14:paraId="6210BF20" w14:textId="210A88CF" w:rsidR="006C76AA" w:rsidRDefault="006C76AA" w:rsidP="006C76AA">
            <w:pPr>
              <w:cnfStyle w:val="000000100000" w:firstRow="0" w:lastRow="0" w:firstColumn="0" w:lastColumn="0" w:oddVBand="0" w:evenVBand="0" w:oddHBand="1" w:evenHBand="0" w:firstRowFirstColumn="0" w:firstRowLastColumn="0" w:lastRowFirstColumn="0" w:lastRowLastColumn="0"/>
            </w:pPr>
            <w:r>
              <w:t>Send invitations to relevant staff members and classmates.</w:t>
            </w:r>
          </w:p>
        </w:tc>
        <w:tc>
          <w:tcPr>
            <w:tcW w:w="2268" w:type="dxa"/>
            <w:vAlign w:val="top"/>
          </w:tcPr>
          <w:p w14:paraId="3781204B" w14:textId="634F75DB" w:rsidR="006C76AA" w:rsidRDefault="006C76AA" w:rsidP="006C76AA">
            <w:pPr>
              <w:cnfStyle w:val="000000100000" w:firstRow="0" w:lastRow="0" w:firstColumn="0" w:lastColumn="0" w:oddVBand="0" w:evenVBand="0" w:oddHBand="1" w:evenHBand="0" w:firstRowFirstColumn="0" w:firstRowLastColumn="0" w:lastRowFirstColumn="0" w:lastRowLastColumn="0"/>
            </w:pPr>
            <w:r>
              <w:t>Provide students with an annotated invitation that identifies key features.</w:t>
            </w:r>
          </w:p>
        </w:tc>
        <w:tc>
          <w:tcPr>
            <w:tcW w:w="1984" w:type="dxa"/>
            <w:vAlign w:val="top"/>
          </w:tcPr>
          <w:p w14:paraId="47251690" w14:textId="6C282710" w:rsidR="006C76AA" w:rsidRDefault="006C76AA" w:rsidP="006C76AA">
            <w:pPr>
              <w:cnfStyle w:val="000000100000" w:firstRow="0" w:lastRow="0" w:firstColumn="0" w:lastColumn="0" w:oddVBand="0" w:evenVBand="0" w:oddHBand="1" w:evenHBand="0" w:firstRowFirstColumn="0" w:firstRowLastColumn="0" w:lastRowFirstColumn="0" w:lastRowLastColumn="0"/>
            </w:pPr>
            <w:r>
              <w:t xml:space="preserve">Students </w:t>
            </w:r>
            <w:r w:rsidR="00DA7D3C">
              <w:t xml:space="preserve">actively </w:t>
            </w:r>
            <w:r>
              <w:t>participate in discussions.</w:t>
            </w:r>
          </w:p>
          <w:p w14:paraId="4CA4968A" w14:textId="2DAE50C8" w:rsidR="006C76AA" w:rsidRDefault="006C76AA" w:rsidP="006C76AA">
            <w:pPr>
              <w:cnfStyle w:val="000000100000" w:firstRow="0" w:lastRow="0" w:firstColumn="0" w:lastColumn="0" w:oddVBand="0" w:evenVBand="0" w:oddHBand="1" w:evenHBand="0" w:firstRowFirstColumn="0" w:firstRowLastColumn="0" w:lastRowFirstColumn="0" w:lastRowLastColumn="0"/>
            </w:pPr>
            <w:r>
              <w:t>Students provide peer feedback on each other’s invitations, against a model provided by the teacher. (</w:t>
            </w:r>
            <w:proofErr w:type="spellStart"/>
            <w:r>
              <w:t>AaL</w:t>
            </w:r>
            <w:proofErr w:type="spellEnd"/>
            <w:r>
              <w:t>)</w:t>
            </w:r>
          </w:p>
        </w:tc>
      </w:tr>
      <w:tr w:rsidR="006C76AA" w14:paraId="3018F586" w14:textId="77777777" w:rsidTr="00320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Align w:val="top"/>
          </w:tcPr>
          <w:p w14:paraId="25066388" w14:textId="77777777" w:rsidR="006C76AA" w:rsidRPr="007746D3" w:rsidRDefault="006C76AA" w:rsidP="006C76AA">
            <w:pPr>
              <w:pStyle w:val="List"/>
            </w:pPr>
            <w:r w:rsidRPr="007746D3">
              <w:t>Scripted languages</w:t>
            </w:r>
          </w:p>
          <w:p w14:paraId="01251FF8" w14:textId="77777777" w:rsidR="006C76AA" w:rsidRPr="007746D3" w:rsidRDefault="006C76AA" w:rsidP="006C76AA">
            <w:pPr>
              <w:pStyle w:val="List"/>
              <w:rPr>
                <w:b w:val="0"/>
              </w:rPr>
            </w:pPr>
            <w:r w:rsidRPr="007746D3">
              <w:rPr>
                <w:b w:val="0"/>
              </w:rPr>
              <w:t>LXX4-1C</w:t>
            </w:r>
          </w:p>
          <w:p w14:paraId="08480C1E" w14:textId="77777777" w:rsidR="006C76AA" w:rsidRPr="007746D3" w:rsidRDefault="006C76AA" w:rsidP="006C76AA">
            <w:pPr>
              <w:pStyle w:val="List"/>
              <w:rPr>
                <w:b w:val="0"/>
              </w:rPr>
            </w:pPr>
            <w:r w:rsidRPr="007746D3">
              <w:rPr>
                <w:b w:val="0"/>
              </w:rPr>
              <w:t>LXX4-2C</w:t>
            </w:r>
          </w:p>
          <w:p w14:paraId="4F059604" w14:textId="77777777" w:rsidR="006C76AA" w:rsidRPr="007746D3" w:rsidRDefault="006C76AA" w:rsidP="006C76AA">
            <w:pPr>
              <w:pStyle w:val="List"/>
              <w:rPr>
                <w:b w:val="0"/>
                <w:lang w:val="fr-FR"/>
              </w:rPr>
            </w:pPr>
            <w:r w:rsidRPr="007746D3">
              <w:rPr>
                <w:b w:val="0"/>
                <w:lang w:val="fr-FR"/>
              </w:rPr>
              <w:t>LXX4-5U</w:t>
            </w:r>
          </w:p>
          <w:p w14:paraId="245908DC" w14:textId="77777777" w:rsidR="006C76AA" w:rsidRPr="007746D3" w:rsidRDefault="006C76AA" w:rsidP="006C76AA">
            <w:pPr>
              <w:pStyle w:val="List"/>
              <w:rPr>
                <w:b w:val="0"/>
                <w:lang w:val="fr-FR"/>
              </w:rPr>
            </w:pPr>
            <w:r w:rsidRPr="007746D3">
              <w:rPr>
                <w:b w:val="0"/>
                <w:lang w:val="fr-FR"/>
              </w:rPr>
              <w:t>LXX4-6U</w:t>
            </w:r>
          </w:p>
          <w:p w14:paraId="06B5A336" w14:textId="77777777" w:rsidR="006C76AA" w:rsidRPr="007746D3" w:rsidRDefault="006C76AA" w:rsidP="006C76AA">
            <w:pPr>
              <w:pStyle w:val="List"/>
              <w:rPr>
                <w:b w:val="0"/>
                <w:lang w:val="fr-FR"/>
              </w:rPr>
            </w:pPr>
            <w:r w:rsidRPr="007746D3">
              <w:rPr>
                <w:b w:val="0"/>
                <w:lang w:val="fr-FR"/>
              </w:rPr>
              <w:lastRenderedPageBreak/>
              <w:t>LXX4-7U</w:t>
            </w:r>
          </w:p>
          <w:p w14:paraId="01430671" w14:textId="77777777" w:rsidR="006C76AA" w:rsidRPr="007746D3" w:rsidRDefault="006C76AA" w:rsidP="006C76AA">
            <w:pPr>
              <w:pStyle w:val="List"/>
            </w:pPr>
            <w:r w:rsidRPr="007746D3">
              <w:t>Non-scripted languages</w:t>
            </w:r>
          </w:p>
          <w:p w14:paraId="035ADCE5" w14:textId="77777777" w:rsidR="006C76AA" w:rsidRPr="007746D3" w:rsidRDefault="006C76AA" w:rsidP="006C76AA">
            <w:pPr>
              <w:pStyle w:val="List"/>
              <w:rPr>
                <w:b w:val="0"/>
              </w:rPr>
            </w:pPr>
            <w:r w:rsidRPr="007746D3">
              <w:rPr>
                <w:b w:val="0"/>
              </w:rPr>
              <w:t>LXX4-1C</w:t>
            </w:r>
          </w:p>
          <w:p w14:paraId="4FD8E760" w14:textId="77777777" w:rsidR="006C76AA" w:rsidRPr="007746D3" w:rsidRDefault="006C76AA" w:rsidP="006C76AA">
            <w:pPr>
              <w:pStyle w:val="List"/>
              <w:rPr>
                <w:b w:val="0"/>
              </w:rPr>
            </w:pPr>
            <w:r w:rsidRPr="007746D3">
              <w:rPr>
                <w:b w:val="0"/>
              </w:rPr>
              <w:t>LXX4-2C</w:t>
            </w:r>
          </w:p>
          <w:p w14:paraId="4F313D53" w14:textId="77777777" w:rsidR="006C76AA" w:rsidRPr="007746D3" w:rsidRDefault="006C76AA" w:rsidP="006C76AA">
            <w:pPr>
              <w:pStyle w:val="List"/>
              <w:rPr>
                <w:b w:val="0"/>
              </w:rPr>
            </w:pPr>
            <w:r w:rsidRPr="007746D3">
              <w:rPr>
                <w:b w:val="0"/>
              </w:rPr>
              <w:t>LXX4-5U</w:t>
            </w:r>
          </w:p>
          <w:p w14:paraId="09428011" w14:textId="2F0A85E0" w:rsidR="006C76AA" w:rsidRDefault="006C76AA" w:rsidP="006C76AA">
            <w:pPr>
              <w:pStyle w:val="List"/>
            </w:pPr>
            <w:r w:rsidRPr="007746D3">
              <w:rPr>
                <w:b w:val="0"/>
              </w:rPr>
              <w:t>LXX4-6U</w:t>
            </w:r>
          </w:p>
        </w:tc>
        <w:tc>
          <w:tcPr>
            <w:tcW w:w="1131" w:type="dxa"/>
            <w:vAlign w:val="top"/>
          </w:tcPr>
          <w:p w14:paraId="5737B54F" w14:textId="1D4CEDB6" w:rsidR="006C76AA" w:rsidRDefault="006C76AA" w:rsidP="006C76AA">
            <w:pPr>
              <w:cnfStyle w:val="000000010000" w:firstRow="0" w:lastRow="0" w:firstColumn="0" w:lastColumn="0" w:oddVBand="0" w:evenVBand="0" w:oddHBand="0" w:evenHBand="1" w:firstRowFirstColumn="0" w:firstRowLastColumn="0" w:lastRowFirstColumn="0" w:lastRowLastColumn="0"/>
            </w:pPr>
            <w:r>
              <w:lastRenderedPageBreak/>
              <w:t>Week 4</w:t>
            </w:r>
          </w:p>
        </w:tc>
        <w:tc>
          <w:tcPr>
            <w:tcW w:w="7654" w:type="dxa"/>
            <w:vAlign w:val="top"/>
          </w:tcPr>
          <w:p w14:paraId="4AC098C0" w14:textId="77777777" w:rsidR="006C76AA" w:rsidRPr="00D4115C" w:rsidRDefault="006C76AA" w:rsidP="006C76AA">
            <w:pPr>
              <w:pStyle w:val="List"/>
              <w:cnfStyle w:val="000000010000" w:firstRow="0" w:lastRow="0" w:firstColumn="0" w:lastColumn="0" w:oddVBand="0" w:evenVBand="0" w:oddHBand="0" w:evenHBand="1" w:firstRowFirstColumn="0" w:firstRowLastColumn="0" w:lastRowFirstColumn="0" w:lastRowLastColumn="0"/>
              <w:rPr>
                <w:rStyle w:val="Strong"/>
                <w:bCs w:val="0"/>
              </w:rPr>
            </w:pPr>
            <w:r w:rsidRPr="00D4115C">
              <w:rPr>
                <w:rStyle w:val="Strong"/>
                <w:bCs w:val="0"/>
              </w:rPr>
              <w:t>What will we eat and drink?</w:t>
            </w:r>
          </w:p>
          <w:p w14:paraId="59B0DDA8" w14:textId="77777777" w:rsidR="006C76AA" w:rsidRPr="00353458" w:rsidRDefault="006C76AA" w:rsidP="006C76AA">
            <w:pPr>
              <w:pStyle w:val="ListParagraph"/>
              <w:numPr>
                <w:ilvl w:val="0"/>
                <w:numId w:val="35"/>
              </w:numPr>
              <w:adjustRightInd w:val="0"/>
              <w:mirrorIndents w:val="0"/>
              <w:cnfStyle w:val="000000010000" w:firstRow="0" w:lastRow="0" w:firstColumn="0" w:lastColumn="0" w:oddVBand="0" w:evenVBand="0" w:oddHBand="0" w:evenHBand="1" w:firstRowFirstColumn="0" w:firstRowLastColumn="0" w:lastRowFirstColumn="0" w:lastRowLastColumn="0"/>
              <w:rPr>
                <w:b/>
              </w:rPr>
            </w:pPr>
            <w:r w:rsidRPr="00353458">
              <w:rPr>
                <w:b/>
              </w:rPr>
              <w:t>Food and drink options</w:t>
            </w:r>
          </w:p>
          <w:p w14:paraId="7134630D" w14:textId="63B82551" w:rsidR="006C76AA" w:rsidRPr="00391CD7" w:rsidRDefault="006C76AA" w:rsidP="006C76AA">
            <w:pPr>
              <w:cnfStyle w:val="000000010000" w:firstRow="0" w:lastRow="0" w:firstColumn="0" w:lastColumn="0" w:oddVBand="0" w:evenVBand="0" w:oddHBand="0" w:evenHBand="1" w:firstRowFirstColumn="0" w:firstRowLastColumn="0" w:lastRowFirstColumn="0" w:lastRowLastColumn="0"/>
            </w:pPr>
            <w:r w:rsidRPr="00391CD7">
              <w:t>Brainstorm par</w:t>
            </w:r>
            <w:r>
              <w:t>ty foods and drinks in a shareable presentation</w:t>
            </w:r>
            <w:r w:rsidRPr="00391CD7">
              <w:t xml:space="preserve"> </w:t>
            </w:r>
            <w:r>
              <w:t xml:space="preserve">(for example Google Slides), </w:t>
            </w:r>
            <w:r w:rsidRPr="00391CD7">
              <w:t>displayed to the class. Drill pronunciation, adding images of each food.</w:t>
            </w:r>
            <w:r>
              <w:t xml:space="preserve"> To keep the focus on the structures in the unit, limit vocabulary to 8-10 food items and 3-4 drinks. Students may write more down, however </w:t>
            </w:r>
            <w:r>
              <w:lastRenderedPageBreak/>
              <w:t>highlight the ones you expect them to know.</w:t>
            </w:r>
          </w:p>
          <w:p w14:paraId="01C8CE95" w14:textId="5C5C64D6" w:rsidR="006C76AA" w:rsidRDefault="006C76AA" w:rsidP="006C76AA">
            <w:pPr>
              <w:cnfStyle w:val="000000010000" w:firstRow="0" w:lastRow="0" w:firstColumn="0" w:lastColumn="0" w:oddVBand="0" w:evenVBand="0" w:oddHBand="0" w:evenHBand="1" w:firstRowFirstColumn="0" w:firstRowLastColumn="0" w:lastRowFirstColumn="0" w:lastRowLastColumn="0"/>
              <w:rPr>
                <w:bCs/>
              </w:rPr>
            </w:pPr>
            <w:r w:rsidRPr="00391CD7">
              <w:rPr>
                <w:bCs/>
              </w:rPr>
              <w:t xml:space="preserve">Introduce the words for </w:t>
            </w:r>
            <w:r w:rsidRPr="00391CD7">
              <w:rPr>
                <w:bCs/>
                <w:i/>
              </w:rPr>
              <w:t>healthy</w:t>
            </w:r>
            <w:r w:rsidRPr="00391CD7">
              <w:rPr>
                <w:bCs/>
              </w:rPr>
              <w:t xml:space="preserve"> and </w:t>
            </w:r>
            <w:r w:rsidRPr="00391CD7">
              <w:rPr>
                <w:bCs/>
                <w:i/>
              </w:rPr>
              <w:t>not so healthy</w:t>
            </w:r>
            <w:r w:rsidRPr="00391CD7">
              <w:rPr>
                <w:bCs/>
              </w:rPr>
              <w:t xml:space="preserve">. </w:t>
            </w:r>
            <w:r>
              <w:rPr>
                <w:bCs/>
              </w:rPr>
              <w:t xml:space="preserve">Show or name food items and students respond if they are </w:t>
            </w:r>
            <w:r w:rsidRPr="00972892">
              <w:rPr>
                <w:bCs/>
                <w:i/>
              </w:rPr>
              <w:t>healthy</w:t>
            </w:r>
            <w:r>
              <w:rPr>
                <w:bCs/>
              </w:rPr>
              <w:t xml:space="preserve"> or </w:t>
            </w:r>
            <w:r w:rsidRPr="00972892">
              <w:rPr>
                <w:bCs/>
                <w:i/>
              </w:rPr>
              <w:t>not so healthy</w:t>
            </w:r>
            <w:r>
              <w:rPr>
                <w:bCs/>
              </w:rPr>
              <w:t xml:space="preserve">. </w:t>
            </w:r>
          </w:p>
          <w:p w14:paraId="4F61E5C2" w14:textId="77777777" w:rsidR="0078275C" w:rsidRDefault="0078275C" w:rsidP="0078275C">
            <w:pPr>
              <w:cnfStyle w:val="000000010000" w:firstRow="0" w:lastRow="0" w:firstColumn="0" w:lastColumn="0" w:oddVBand="0" w:evenVBand="0" w:oddHBand="0" w:evenHBand="1" w:firstRowFirstColumn="0" w:firstRowLastColumn="0" w:lastRowFirstColumn="0" w:lastRowLastColumn="0"/>
              <w:rPr>
                <w:bCs/>
              </w:rPr>
            </w:pPr>
            <w:r>
              <w:rPr>
                <w:bCs/>
              </w:rPr>
              <w:t xml:space="preserve">Share a copy of the food vocabulary presentation to each student, so they can sort vocabulary into </w:t>
            </w:r>
            <w:r w:rsidRPr="0020386C">
              <w:rPr>
                <w:bCs/>
                <w:i/>
              </w:rPr>
              <w:t>healthy</w:t>
            </w:r>
            <w:r>
              <w:rPr>
                <w:bCs/>
              </w:rPr>
              <w:t xml:space="preserve"> and </w:t>
            </w:r>
            <w:r w:rsidRPr="0020386C">
              <w:rPr>
                <w:bCs/>
                <w:i/>
              </w:rPr>
              <w:t>not so healthy</w:t>
            </w:r>
            <w:r>
              <w:rPr>
                <w:bCs/>
              </w:rPr>
              <w:t xml:space="preserve">. This can be done either through oral or written responses, or placing names or pictures of food items into categories of </w:t>
            </w:r>
            <w:r w:rsidRPr="00C4480E">
              <w:rPr>
                <w:bCs/>
                <w:i/>
              </w:rPr>
              <w:t>healthy</w:t>
            </w:r>
            <w:r>
              <w:rPr>
                <w:bCs/>
              </w:rPr>
              <w:t xml:space="preserve"> or </w:t>
            </w:r>
            <w:r w:rsidRPr="00C4480E">
              <w:rPr>
                <w:bCs/>
                <w:i/>
              </w:rPr>
              <w:t>not so healthy</w:t>
            </w:r>
            <w:r>
              <w:rPr>
                <w:bCs/>
              </w:rPr>
              <w:t>. Include sound files for students who wish to practise pronunciation at their own pace.</w:t>
            </w:r>
          </w:p>
          <w:p w14:paraId="7FBBF69B" w14:textId="4CE59E7E" w:rsidR="006C76AA" w:rsidRPr="005A3EA7" w:rsidRDefault="006C76AA" w:rsidP="006C76AA">
            <w:pPr>
              <w:cnfStyle w:val="000000010000" w:firstRow="0" w:lastRow="0" w:firstColumn="0" w:lastColumn="0" w:oddVBand="0" w:evenVBand="0" w:oddHBand="0" w:evenHBand="1" w:firstRowFirstColumn="0" w:firstRowLastColumn="0" w:lastRowFirstColumn="0" w:lastRowLastColumn="0"/>
            </w:pPr>
            <w:r>
              <w:rPr>
                <w:bCs/>
              </w:rPr>
              <w:t xml:space="preserve">Students practise vocabulary, through a range of </w:t>
            </w:r>
            <w:r w:rsidRPr="00C77E7B">
              <w:rPr>
                <w:bCs/>
              </w:rPr>
              <w:t xml:space="preserve">activities, for </w:t>
            </w:r>
            <w:r w:rsidRPr="007746D3">
              <w:rPr>
                <w:bCs/>
                <w:szCs w:val="22"/>
              </w:rPr>
              <w:t xml:space="preserve">example </w:t>
            </w:r>
            <w:hyperlink r:id="rId28" w:history="1">
              <w:r w:rsidRPr="007746D3">
                <w:rPr>
                  <w:rStyle w:val="Hyperlink"/>
                  <w:bCs/>
                  <w:sz w:val="22"/>
                  <w:szCs w:val="22"/>
                </w:rPr>
                <w:t>Quizlet</w:t>
              </w:r>
            </w:hyperlink>
            <w:r w:rsidRPr="007746D3">
              <w:rPr>
                <w:bCs/>
                <w:szCs w:val="22"/>
              </w:rPr>
              <w:t xml:space="preserve"> flashcards</w:t>
            </w:r>
            <w:r w:rsidR="005A3EA7">
              <w:rPr>
                <w:bCs/>
                <w:szCs w:val="22"/>
              </w:rPr>
              <w:t xml:space="preserve"> </w:t>
            </w:r>
            <w:r w:rsidR="005A3EA7">
              <w:t>(Note: If the hyperlink doesn’t open, right-click on the hyperlink, then copy the link and paste it into your internet browser).</w:t>
            </w:r>
          </w:p>
          <w:p w14:paraId="68F08600" w14:textId="77777777" w:rsidR="006C76AA" w:rsidRPr="00353458" w:rsidRDefault="006C76AA" w:rsidP="006C76AA">
            <w:pPr>
              <w:pStyle w:val="ListParagraph"/>
              <w:numPr>
                <w:ilvl w:val="0"/>
                <w:numId w:val="35"/>
              </w:numPr>
              <w:adjustRightInd w:val="0"/>
              <w:mirrorIndents w:val="0"/>
              <w:cnfStyle w:val="000000010000" w:firstRow="0" w:lastRow="0" w:firstColumn="0" w:lastColumn="0" w:oddVBand="0" w:evenVBand="0" w:oddHBand="0" w:evenHBand="1" w:firstRowFirstColumn="0" w:firstRowLastColumn="0" w:lastRowFirstColumn="0" w:lastRowLastColumn="0"/>
              <w:rPr>
                <w:bCs/>
              </w:rPr>
            </w:pPr>
            <w:r w:rsidRPr="00353458">
              <w:rPr>
                <w:b/>
                <w:bCs/>
              </w:rPr>
              <w:t>Frequency</w:t>
            </w:r>
          </w:p>
          <w:p w14:paraId="6E51AB34" w14:textId="77777777" w:rsidR="006C76AA" w:rsidRPr="0092200B" w:rsidRDefault="006C76AA" w:rsidP="006C76AA">
            <w:pPr>
              <w:cnfStyle w:val="000000010000" w:firstRow="0" w:lastRow="0" w:firstColumn="0" w:lastColumn="0" w:oddVBand="0" w:evenVBand="0" w:oddHBand="0" w:evenHBand="1" w:firstRowFirstColumn="0" w:firstRowLastColumn="0" w:lastRowFirstColumn="0" w:lastRowLastColumn="0"/>
              <w:rPr>
                <w:bCs/>
              </w:rPr>
            </w:pPr>
            <w:r>
              <w:rPr>
                <w:bCs/>
              </w:rPr>
              <w:t xml:space="preserve">Introduce frequency – either </w:t>
            </w:r>
            <w:r w:rsidRPr="00637D3E">
              <w:rPr>
                <w:bCs/>
                <w:i/>
              </w:rPr>
              <w:t xml:space="preserve">Do you eat/drink [food/drink] often? </w:t>
            </w:r>
            <w:r w:rsidRPr="00662F54">
              <w:rPr>
                <w:bCs/>
              </w:rPr>
              <w:t>or</w:t>
            </w:r>
            <w:r w:rsidRPr="00BD1B84">
              <w:rPr>
                <w:bCs/>
                <w:i/>
              </w:rPr>
              <w:t xml:space="preserve"> </w:t>
            </w:r>
            <w:r w:rsidRPr="0004688D">
              <w:rPr>
                <w:bCs/>
                <w:i/>
              </w:rPr>
              <w:t>How often do you eat/drink…?</w:t>
            </w:r>
            <w:r>
              <w:rPr>
                <w:bCs/>
              </w:rPr>
              <w:t xml:space="preserve"> and a range of answers, for example </w:t>
            </w:r>
            <w:r w:rsidRPr="0004688D">
              <w:rPr>
                <w:bCs/>
                <w:i/>
              </w:rPr>
              <w:t>often, sometimes, seldom, never</w:t>
            </w:r>
            <w:r>
              <w:rPr>
                <w:bCs/>
              </w:rPr>
              <w:t>.</w:t>
            </w:r>
          </w:p>
          <w:p w14:paraId="2D65A648" w14:textId="77777777" w:rsidR="006C76AA" w:rsidRDefault="006C76AA" w:rsidP="006C76AA">
            <w:pPr>
              <w:pStyle w:val="List"/>
              <w:cnfStyle w:val="000000010000" w:firstRow="0" w:lastRow="0" w:firstColumn="0" w:lastColumn="0" w:oddVBand="0" w:evenVBand="0" w:oddHBand="0" w:evenHBand="1" w:firstRowFirstColumn="0" w:firstRowLastColumn="0" w:lastRowFirstColumn="0" w:lastRowLastColumn="0"/>
            </w:pPr>
            <w:r>
              <w:t xml:space="preserve">Practise </w:t>
            </w:r>
            <w:r w:rsidRPr="00627395">
              <w:t>with a range of speaking, listening and reading activities (select appropriate activities to meet the needs of students; students in one class may complete different activities), for example:</w:t>
            </w:r>
          </w:p>
          <w:p w14:paraId="755AC6AA" w14:textId="0E8E23D1" w:rsidR="006C76AA" w:rsidRDefault="006C76AA" w:rsidP="006C76AA">
            <w:pPr>
              <w:pStyle w:val="List"/>
              <w:numPr>
                <w:ilvl w:val="0"/>
                <w:numId w:val="39"/>
              </w:numPr>
              <w:cnfStyle w:val="000000010000" w:firstRow="0" w:lastRow="0" w:firstColumn="0" w:lastColumn="0" w:oddVBand="0" w:evenVBand="0" w:oddHBand="0" w:evenHBand="1" w:firstRowFirstColumn="0" w:firstRowLastColumn="0" w:lastRowFirstColumn="0" w:lastRowLastColumn="0"/>
              <w:rPr>
                <w:bCs/>
              </w:rPr>
            </w:pPr>
            <w:r>
              <w:rPr>
                <w:bCs/>
              </w:rPr>
              <w:t>responding to questions from the teacher and from peers, using flashcards</w:t>
            </w:r>
          </w:p>
          <w:p w14:paraId="1B3DAFE1" w14:textId="449110B8" w:rsidR="006C76AA" w:rsidRPr="008218B8" w:rsidRDefault="006C76AA" w:rsidP="006C76AA">
            <w:pPr>
              <w:pStyle w:val="List"/>
              <w:numPr>
                <w:ilvl w:val="0"/>
                <w:numId w:val="39"/>
              </w:numPr>
              <w:cnfStyle w:val="000000010000" w:firstRow="0" w:lastRow="0" w:firstColumn="0" w:lastColumn="0" w:oddVBand="0" w:evenVBand="0" w:oddHBand="0" w:evenHBand="1" w:firstRowFirstColumn="0" w:firstRowLastColumn="0" w:lastRowFirstColumn="0" w:lastRowLastColumn="0"/>
              <w:rPr>
                <w:rStyle w:val="Hyperlink"/>
                <w:color w:val="auto"/>
                <w:sz w:val="22"/>
                <w:szCs w:val="22"/>
                <w:u w:val="none"/>
              </w:rPr>
            </w:pPr>
            <w:r w:rsidRPr="00627395">
              <w:rPr>
                <w:bCs/>
                <w:szCs w:val="22"/>
              </w:rPr>
              <w:t xml:space="preserve">online worksheets through a platform such as </w:t>
            </w:r>
            <w:hyperlink r:id="rId29" w:history="1">
              <w:r w:rsidRPr="00627395">
                <w:rPr>
                  <w:rStyle w:val="Hyperlink"/>
                  <w:bCs/>
                  <w:sz w:val="22"/>
                  <w:szCs w:val="22"/>
                </w:rPr>
                <w:t>wizer.me</w:t>
              </w:r>
            </w:hyperlink>
            <w:r w:rsidRPr="00627395">
              <w:rPr>
                <w:bCs/>
                <w:szCs w:val="22"/>
              </w:rPr>
              <w:t xml:space="preserve"> or </w:t>
            </w:r>
            <w:hyperlink r:id="rId30" w:history="1">
              <w:r w:rsidRPr="00627395">
                <w:rPr>
                  <w:rStyle w:val="Hyperlink"/>
                  <w:bCs/>
                  <w:sz w:val="22"/>
                  <w:szCs w:val="22"/>
                </w:rPr>
                <w:t>liveworksheets.com</w:t>
              </w:r>
            </w:hyperlink>
            <w:r w:rsidRPr="008218B8">
              <w:t>,</w:t>
            </w:r>
            <w:r w:rsidRPr="008218B8">
              <w:rPr>
                <w:bCs/>
              </w:rPr>
              <w:t xml:space="preserve"> building sentences and responding to questions</w:t>
            </w:r>
          </w:p>
          <w:p w14:paraId="57545058" w14:textId="529E5BD5" w:rsidR="006C76AA" w:rsidRPr="008218B8" w:rsidRDefault="006C76AA" w:rsidP="006C76AA">
            <w:pPr>
              <w:pStyle w:val="List"/>
              <w:numPr>
                <w:ilvl w:val="0"/>
                <w:numId w:val="39"/>
              </w:numPr>
              <w:cnfStyle w:val="000000010000" w:firstRow="0" w:lastRow="0" w:firstColumn="0" w:lastColumn="0" w:oddVBand="0" w:evenVBand="0" w:oddHBand="0" w:evenHBand="1" w:firstRowFirstColumn="0" w:firstRowLastColumn="0" w:lastRowFirstColumn="0" w:lastRowLastColumn="0"/>
              <w:rPr>
                <w:szCs w:val="22"/>
              </w:rPr>
            </w:pPr>
            <w:r w:rsidRPr="008218B8">
              <w:rPr>
                <w:bCs/>
              </w:rPr>
              <w:t>keep a food diary for the week, and then discuss with a partner (focusing on frequency)</w:t>
            </w:r>
          </w:p>
          <w:p w14:paraId="0781FE48" w14:textId="77777777" w:rsidR="006C76AA" w:rsidRPr="008218B8" w:rsidRDefault="006C76AA" w:rsidP="006C76AA">
            <w:pPr>
              <w:pStyle w:val="List"/>
              <w:numPr>
                <w:ilvl w:val="0"/>
                <w:numId w:val="39"/>
              </w:numPr>
              <w:cnfStyle w:val="000000010000" w:firstRow="0" w:lastRow="0" w:firstColumn="0" w:lastColumn="0" w:oddVBand="0" w:evenVBand="0" w:oddHBand="0" w:evenHBand="1" w:firstRowFirstColumn="0" w:firstRowLastColumn="0" w:lastRowFirstColumn="0" w:lastRowLastColumn="0"/>
              <w:rPr>
                <w:szCs w:val="22"/>
              </w:rPr>
            </w:pPr>
            <w:r w:rsidRPr="008218B8">
              <w:rPr>
                <w:bCs/>
              </w:rPr>
              <w:t>create a promotional poster for a healthy eating campaign</w:t>
            </w:r>
          </w:p>
          <w:p w14:paraId="6102889C" w14:textId="211A42D1" w:rsidR="006C76AA" w:rsidRPr="008218B8" w:rsidRDefault="006C76AA" w:rsidP="006C76AA">
            <w:pPr>
              <w:pStyle w:val="List"/>
              <w:numPr>
                <w:ilvl w:val="0"/>
                <w:numId w:val="39"/>
              </w:numPr>
              <w:cnfStyle w:val="000000010000" w:firstRow="0" w:lastRow="0" w:firstColumn="0" w:lastColumn="0" w:oddVBand="0" w:evenVBand="0" w:oddHBand="0" w:evenHBand="1" w:firstRowFirstColumn="0" w:firstRowLastColumn="0" w:lastRowFirstColumn="0" w:lastRowLastColumn="0"/>
              <w:rPr>
                <w:szCs w:val="22"/>
              </w:rPr>
            </w:pPr>
            <w:r w:rsidRPr="008218B8">
              <w:rPr>
                <w:bCs/>
              </w:rPr>
              <w:t xml:space="preserve">explore more words and phrases for frequency, for example once/day, twice/week, three times/month and complete a word cline </w:t>
            </w:r>
            <w:r w:rsidRPr="008218B8">
              <w:rPr>
                <w:bCs/>
              </w:rPr>
              <w:lastRenderedPageBreak/>
              <w:t>with frequency structures.</w:t>
            </w:r>
          </w:p>
          <w:p w14:paraId="0F338D31" w14:textId="035E2C3B" w:rsidR="006C76AA" w:rsidRDefault="006C76AA" w:rsidP="006C76AA">
            <w:pPr>
              <w:cnfStyle w:val="000000010000" w:firstRow="0" w:lastRow="0" w:firstColumn="0" w:lastColumn="0" w:oddVBand="0" w:evenVBand="0" w:oddHBand="0" w:evenHBand="1" w:firstRowFirstColumn="0" w:firstRowLastColumn="0" w:lastRowFirstColumn="0" w:lastRowLastColumn="0"/>
            </w:pPr>
            <w:r>
              <w:rPr>
                <w:bCs/>
              </w:rPr>
              <w:t xml:space="preserve">Students complete a survey (for example in Google/Microsoft Forms) on typical party foods and how often they eat these foods. Based on the survey results (see sample below), students choose 2-3 popular party foods/drinks and 1-2 culturally-relevant foods to serve at the party, discussing with students how many </w:t>
            </w:r>
            <w:r w:rsidRPr="00674FE8">
              <w:rPr>
                <w:bCs/>
                <w:i/>
              </w:rPr>
              <w:t>healthy</w:t>
            </w:r>
            <w:r>
              <w:rPr>
                <w:bCs/>
              </w:rPr>
              <w:t>/</w:t>
            </w:r>
            <w:r w:rsidRPr="00674FE8">
              <w:rPr>
                <w:bCs/>
                <w:i/>
              </w:rPr>
              <w:t>not so healthy</w:t>
            </w:r>
            <w:r>
              <w:rPr>
                <w:bCs/>
              </w:rPr>
              <w:t xml:space="preserve"> options they would like. </w:t>
            </w:r>
            <w:r>
              <w:rPr>
                <w:bCs/>
                <w:noProof/>
                <w:lang w:eastAsia="en-AU"/>
              </w:rPr>
              <w:drawing>
                <wp:inline distT="0" distB="0" distL="0" distR="0" wp14:anchorId="4ED37A3F" wp14:editId="6FF11837">
                  <wp:extent cx="4680000" cy="1069557"/>
                  <wp:effectExtent l="0" t="0" r="6350" b="0"/>
                  <wp:docPr id="1" name="Picture 1" descr="Healthiness and frequency of eating certain foods and drinks" title="Sample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PNG"/>
                          <pic:cNvPicPr/>
                        </pic:nvPicPr>
                        <pic:blipFill>
                          <a:blip r:embed="rId31" cstate="hqprint">
                            <a:extLst>
                              <a:ext uri="{28A0092B-C50C-407E-A947-70E740481C1C}">
                                <a14:useLocalDpi xmlns:a14="http://schemas.microsoft.com/office/drawing/2010/main" val="0"/>
                              </a:ext>
                            </a:extLst>
                          </a:blip>
                          <a:stretch>
                            <a:fillRect/>
                          </a:stretch>
                        </pic:blipFill>
                        <pic:spPr>
                          <a:xfrm>
                            <a:off x="0" y="0"/>
                            <a:ext cx="4680000" cy="1069557"/>
                          </a:xfrm>
                          <a:prstGeom prst="rect">
                            <a:avLst/>
                          </a:prstGeom>
                        </pic:spPr>
                      </pic:pic>
                    </a:graphicData>
                  </a:graphic>
                </wp:inline>
              </w:drawing>
            </w:r>
          </w:p>
        </w:tc>
        <w:tc>
          <w:tcPr>
            <w:tcW w:w="2268" w:type="dxa"/>
            <w:vAlign w:val="top"/>
          </w:tcPr>
          <w:p w14:paraId="5725331A" w14:textId="77777777" w:rsidR="0078275C" w:rsidRDefault="0078275C" w:rsidP="0078275C">
            <w:pPr>
              <w:cnfStyle w:val="000000010000" w:firstRow="0" w:lastRow="0" w:firstColumn="0" w:lastColumn="0" w:oddVBand="0" w:evenVBand="0" w:oddHBand="0" w:evenHBand="1" w:firstRowFirstColumn="0" w:firstRowLastColumn="0" w:lastRowFirstColumn="0" w:lastRowLastColumn="0"/>
              <w:rPr>
                <w:szCs w:val="22"/>
              </w:rPr>
            </w:pPr>
            <w:r w:rsidRPr="00627395">
              <w:rPr>
                <w:szCs w:val="22"/>
              </w:rPr>
              <w:lastRenderedPageBreak/>
              <w:t>Students with difficulties with speech can use their preferred communication method</w:t>
            </w:r>
            <w:r>
              <w:rPr>
                <w:szCs w:val="22"/>
              </w:rPr>
              <w:t xml:space="preserve"> to identify food and drink </w:t>
            </w:r>
            <w:r>
              <w:rPr>
                <w:szCs w:val="22"/>
              </w:rPr>
              <w:lastRenderedPageBreak/>
              <w:t xml:space="preserve">options, and which are </w:t>
            </w:r>
            <w:r w:rsidRPr="00731E6C">
              <w:rPr>
                <w:i/>
                <w:szCs w:val="22"/>
              </w:rPr>
              <w:t>healthy</w:t>
            </w:r>
            <w:r>
              <w:rPr>
                <w:szCs w:val="22"/>
              </w:rPr>
              <w:t xml:space="preserve"> or </w:t>
            </w:r>
            <w:r w:rsidRPr="00731E6C">
              <w:rPr>
                <w:i/>
                <w:szCs w:val="22"/>
              </w:rPr>
              <w:t>not so healthy</w:t>
            </w:r>
            <w:r>
              <w:rPr>
                <w:szCs w:val="22"/>
              </w:rPr>
              <w:t>,</w:t>
            </w:r>
          </w:p>
          <w:p w14:paraId="492655F2" w14:textId="77777777" w:rsidR="0078275C" w:rsidRDefault="0078275C" w:rsidP="0078275C">
            <w:pPr>
              <w:cnfStyle w:val="000000010000" w:firstRow="0" w:lastRow="0" w:firstColumn="0" w:lastColumn="0" w:oddVBand="0" w:evenVBand="0" w:oddHBand="0" w:evenHBand="1" w:firstRowFirstColumn="0" w:firstRowLastColumn="0" w:lastRowFirstColumn="0" w:lastRowLastColumn="0"/>
              <w:rPr>
                <w:szCs w:val="22"/>
              </w:rPr>
            </w:pPr>
            <w:r>
              <w:rPr>
                <w:szCs w:val="22"/>
              </w:rPr>
              <w:t>Students match food and drink options with audio files, in place of practising pronunciation.</w:t>
            </w:r>
          </w:p>
          <w:p w14:paraId="5EBBF529" w14:textId="77777777" w:rsidR="0078275C" w:rsidRDefault="0078275C" w:rsidP="0078275C">
            <w:pPr>
              <w:cnfStyle w:val="000000010000" w:firstRow="0" w:lastRow="0" w:firstColumn="0" w:lastColumn="0" w:oddVBand="0" w:evenVBand="0" w:oddHBand="0" w:evenHBand="1" w:firstRowFirstColumn="0" w:firstRowLastColumn="0" w:lastRowFirstColumn="0" w:lastRowLastColumn="0"/>
              <w:rPr>
                <w:szCs w:val="22"/>
              </w:rPr>
            </w:pPr>
            <w:r>
              <w:rPr>
                <w:szCs w:val="22"/>
              </w:rPr>
              <w:t xml:space="preserve">Provide individual pronunciation support for students who are hard of hearing. </w:t>
            </w:r>
          </w:p>
          <w:p w14:paraId="47BC3D15" w14:textId="6BB91456" w:rsidR="006C76AA" w:rsidRPr="007746D3" w:rsidRDefault="0078275C" w:rsidP="0078275C">
            <w:pPr>
              <w:cnfStyle w:val="000000010000" w:firstRow="0" w:lastRow="0" w:firstColumn="0" w:lastColumn="0" w:oddVBand="0" w:evenVBand="0" w:oddHBand="0" w:evenHBand="1" w:firstRowFirstColumn="0" w:firstRowLastColumn="0" w:lastRowFirstColumn="0" w:lastRowLastColumn="0"/>
              <w:rPr>
                <w:szCs w:val="22"/>
              </w:rPr>
            </w:pPr>
            <w:r>
              <w:rPr>
                <w:bCs/>
                <w:szCs w:val="22"/>
              </w:rPr>
              <w:t>Scaffold o</w:t>
            </w:r>
            <w:r w:rsidRPr="007746D3">
              <w:rPr>
                <w:bCs/>
                <w:szCs w:val="22"/>
              </w:rPr>
              <w:t>nline worksheets</w:t>
            </w:r>
            <w:r>
              <w:rPr>
                <w:bCs/>
                <w:szCs w:val="22"/>
              </w:rPr>
              <w:t>, for example filling in the missing letters in each word, providing word banks.</w:t>
            </w:r>
          </w:p>
        </w:tc>
        <w:tc>
          <w:tcPr>
            <w:tcW w:w="1984" w:type="dxa"/>
            <w:vAlign w:val="top"/>
          </w:tcPr>
          <w:p w14:paraId="3E72AAE6" w14:textId="77777777" w:rsidR="006C76AA" w:rsidRPr="007746D3" w:rsidRDefault="006C76AA" w:rsidP="006C76AA">
            <w:pPr>
              <w:cnfStyle w:val="000000010000" w:firstRow="0" w:lastRow="0" w:firstColumn="0" w:lastColumn="0" w:oddVBand="0" w:evenVBand="0" w:oddHBand="0" w:evenHBand="1" w:firstRowFirstColumn="0" w:firstRowLastColumn="0" w:lastRowFirstColumn="0" w:lastRowLastColumn="0"/>
              <w:rPr>
                <w:szCs w:val="22"/>
              </w:rPr>
            </w:pPr>
            <w:r w:rsidRPr="007746D3">
              <w:rPr>
                <w:szCs w:val="22"/>
              </w:rPr>
              <w:lastRenderedPageBreak/>
              <w:t xml:space="preserve">Students organise dishes correctly under </w:t>
            </w:r>
            <w:r w:rsidRPr="007746D3">
              <w:rPr>
                <w:i/>
                <w:szCs w:val="22"/>
              </w:rPr>
              <w:t>healthy</w:t>
            </w:r>
            <w:r w:rsidRPr="007746D3">
              <w:rPr>
                <w:szCs w:val="22"/>
              </w:rPr>
              <w:t>/</w:t>
            </w:r>
            <w:r w:rsidRPr="007746D3">
              <w:rPr>
                <w:i/>
                <w:szCs w:val="22"/>
              </w:rPr>
              <w:t xml:space="preserve">not so healthy </w:t>
            </w:r>
            <w:r w:rsidRPr="007746D3">
              <w:rPr>
                <w:szCs w:val="22"/>
              </w:rPr>
              <w:t>headings. (</w:t>
            </w:r>
            <w:proofErr w:type="spellStart"/>
            <w:r w:rsidRPr="007746D3">
              <w:rPr>
                <w:szCs w:val="22"/>
              </w:rPr>
              <w:t>AfL</w:t>
            </w:r>
            <w:proofErr w:type="spellEnd"/>
            <w:r w:rsidRPr="007746D3">
              <w:rPr>
                <w:szCs w:val="22"/>
              </w:rPr>
              <w:t>)</w:t>
            </w:r>
          </w:p>
          <w:p w14:paraId="5012FD84" w14:textId="72BE3CD1" w:rsidR="006C76AA" w:rsidRPr="007746D3" w:rsidRDefault="006C76AA" w:rsidP="006C76AA">
            <w:pPr>
              <w:cnfStyle w:val="000000010000" w:firstRow="0" w:lastRow="0" w:firstColumn="0" w:lastColumn="0" w:oddVBand="0" w:evenVBand="0" w:oddHBand="0" w:evenHBand="1" w:firstRowFirstColumn="0" w:firstRowLastColumn="0" w:lastRowFirstColumn="0" w:lastRowLastColumn="0"/>
              <w:rPr>
                <w:szCs w:val="22"/>
              </w:rPr>
            </w:pPr>
            <w:r w:rsidRPr="007746D3">
              <w:rPr>
                <w:szCs w:val="22"/>
              </w:rPr>
              <w:t xml:space="preserve">Students </w:t>
            </w:r>
            <w:r w:rsidRPr="007746D3">
              <w:rPr>
                <w:szCs w:val="22"/>
              </w:rPr>
              <w:lastRenderedPageBreak/>
              <w:t xml:space="preserve">complete </w:t>
            </w:r>
            <w:r w:rsidRPr="005A3EA7">
              <w:rPr>
                <w:szCs w:val="22"/>
              </w:rPr>
              <w:t>Quizlet</w:t>
            </w:r>
            <w:r w:rsidRPr="007746D3">
              <w:rPr>
                <w:szCs w:val="22"/>
              </w:rPr>
              <w:t xml:space="preserve"> activities successfully. (</w:t>
            </w:r>
            <w:proofErr w:type="spellStart"/>
            <w:r w:rsidRPr="007746D3">
              <w:rPr>
                <w:szCs w:val="22"/>
              </w:rPr>
              <w:t>AaL</w:t>
            </w:r>
            <w:proofErr w:type="spellEnd"/>
            <w:r w:rsidRPr="007746D3">
              <w:rPr>
                <w:szCs w:val="22"/>
              </w:rPr>
              <w:t>)</w:t>
            </w:r>
          </w:p>
          <w:p w14:paraId="24A8CADE" w14:textId="77777777" w:rsidR="006C76AA" w:rsidRDefault="006C76AA" w:rsidP="006C76AA">
            <w:pPr>
              <w:cnfStyle w:val="000000010000" w:firstRow="0" w:lastRow="0" w:firstColumn="0" w:lastColumn="0" w:oddVBand="0" w:evenVBand="0" w:oddHBand="0" w:evenHBand="1" w:firstRowFirstColumn="0" w:firstRowLastColumn="0" w:lastRowFirstColumn="0" w:lastRowLastColumn="0"/>
              <w:rPr>
                <w:szCs w:val="22"/>
              </w:rPr>
            </w:pPr>
            <w:r w:rsidRPr="007746D3">
              <w:rPr>
                <w:szCs w:val="22"/>
              </w:rPr>
              <w:t xml:space="preserve">Students can discuss how often they eat certain food and drink items in [language]. </w:t>
            </w:r>
          </w:p>
          <w:p w14:paraId="209FDE1E" w14:textId="7A7B6F67" w:rsidR="006C76AA" w:rsidRPr="007746D3" w:rsidRDefault="006C76AA" w:rsidP="006C76AA">
            <w:pPr>
              <w:cnfStyle w:val="000000010000" w:firstRow="0" w:lastRow="0" w:firstColumn="0" w:lastColumn="0" w:oddVBand="0" w:evenVBand="0" w:oddHBand="0" w:evenHBand="1" w:firstRowFirstColumn="0" w:firstRowLastColumn="0" w:lastRowFirstColumn="0" w:lastRowLastColumn="0"/>
              <w:rPr>
                <w:szCs w:val="22"/>
              </w:rPr>
            </w:pPr>
            <w:r>
              <w:t>Students write in their self-reflection journal. (</w:t>
            </w:r>
            <w:proofErr w:type="spellStart"/>
            <w:r>
              <w:t>AaL</w:t>
            </w:r>
            <w:proofErr w:type="spellEnd"/>
            <w:r>
              <w:t>)</w:t>
            </w:r>
          </w:p>
        </w:tc>
      </w:tr>
      <w:tr w:rsidR="006C76AA" w14:paraId="1591505F" w14:textId="77777777" w:rsidTr="00320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Align w:val="top"/>
          </w:tcPr>
          <w:p w14:paraId="7C8710F0" w14:textId="77777777" w:rsidR="006C76AA" w:rsidRPr="0097468E" w:rsidRDefault="006C76AA" w:rsidP="006C76AA">
            <w:pPr>
              <w:pStyle w:val="List"/>
            </w:pPr>
            <w:r w:rsidRPr="0097468E">
              <w:lastRenderedPageBreak/>
              <w:t>Scripted languages</w:t>
            </w:r>
          </w:p>
          <w:p w14:paraId="64A1B9FA" w14:textId="77777777" w:rsidR="006C76AA" w:rsidRPr="006653F6" w:rsidRDefault="006C76AA" w:rsidP="006C76AA">
            <w:pPr>
              <w:pStyle w:val="List"/>
              <w:rPr>
                <w:b w:val="0"/>
              </w:rPr>
            </w:pPr>
            <w:r w:rsidRPr="006653F6">
              <w:rPr>
                <w:b w:val="0"/>
              </w:rPr>
              <w:t>LXX4-1C</w:t>
            </w:r>
          </w:p>
          <w:p w14:paraId="2B689027" w14:textId="77777777" w:rsidR="006C76AA" w:rsidRPr="006653F6" w:rsidRDefault="006C76AA" w:rsidP="006C76AA">
            <w:pPr>
              <w:pStyle w:val="List"/>
              <w:rPr>
                <w:b w:val="0"/>
              </w:rPr>
            </w:pPr>
            <w:r w:rsidRPr="006653F6">
              <w:rPr>
                <w:b w:val="0"/>
              </w:rPr>
              <w:t>LXX4-2C</w:t>
            </w:r>
          </w:p>
          <w:p w14:paraId="656EE3F5" w14:textId="77777777" w:rsidR="006C76AA" w:rsidRPr="005A3EA7" w:rsidRDefault="006C76AA" w:rsidP="006C76AA">
            <w:pPr>
              <w:pStyle w:val="List"/>
              <w:rPr>
                <w:b w:val="0"/>
                <w:lang w:val="de-DE"/>
              </w:rPr>
            </w:pPr>
            <w:r w:rsidRPr="005A3EA7">
              <w:rPr>
                <w:b w:val="0"/>
                <w:lang w:val="de-DE"/>
              </w:rPr>
              <w:t>LXX4-3C</w:t>
            </w:r>
          </w:p>
          <w:p w14:paraId="6A2C2C41" w14:textId="77777777" w:rsidR="006C76AA" w:rsidRPr="006653F6" w:rsidRDefault="006C76AA" w:rsidP="006C76AA">
            <w:pPr>
              <w:pStyle w:val="List"/>
              <w:rPr>
                <w:b w:val="0"/>
                <w:lang w:val="fr-FR"/>
              </w:rPr>
            </w:pPr>
            <w:r w:rsidRPr="006653F6">
              <w:rPr>
                <w:b w:val="0"/>
                <w:lang w:val="fr-FR"/>
              </w:rPr>
              <w:t>LXX4-4C</w:t>
            </w:r>
          </w:p>
          <w:p w14:paraId="3BAABC4A" w14:textId="77777777" w:rsidR="006C76AA" w:rsidRPr="006653F6" w:rsidRDefault="006C76AA" w:rsidP="006C76AA">
            <w:pPr>
              <w:pStyle w:val="List"/>
              <w:rPr>
                <w:b w:val="0"/>
                <w:lang w:val="de-DE"/>
              </w:rPr>
            </w:pPr>
            <w:r w:rsidRPr="006653F6">
              <w:rPr>
                <w:b w:val="0"/>
                <w:lang w:val="de-DE"/>
              </w:rPr>
              <w:t>LXX4-5U</w:t>
            </w:r>
          </w:p>
          <w:p w14:paraId="20063455" w14:textId="77777777" w:rsidR="006C76AA" w:rsidRPr="00445C22" w:rsidRDefault="006C76AA" w:rsidP="006C76AA">
            <w:pPr>
              <w:pStyle w:val="List"/>
              <w:rPr>
                <w:b w:val="0"/>
                <w:lang w:val="fr-FR"/>
              </w:rPr>
            </w:pPr>
            <w:r w:rsidRPr="00445C22">
              <w:rPr>
                <w:b w:val="0"/>
                <w:lang w:val="fr-FR"/>
              </w:rPr>
              <w:t>LXX4-6U</w:t>
            </w:r>
          </w:p>
          <w:p w14:paraId="2912655D" w14:textId="77777777" w:rsidR="006C76AA" w:rsidRPr="00445C22" w:rsidRDefault="006C76AA" w:rsidP="006C76AA">
            <w:pPr>
              <w:pStyle w:val="List"/>
              <w:rPr>
                <w:b w:val="0"/>
                <w:lang w:val="fr-FR"/>
              </w:rPr>
            </w:pPr>
            <w:r w:rsidRPr="00445C22">
              <w:rPr>
                <w:b w:val="0"/>
                <w:lang w:val="fr-FR"/>
              </w:rPr>
              <w:t>LXX4-7U</w:t>
            </w:r>
          </w:p>
          <w:p w14:paraId="41C77B60" w14:textId="77777777" w:rsidR="006C76AA" w:rsidRPr="00375A79" w:rsidRDefault="006C76AA" w:rsidP="006C76AA">
            <w:pPr>
              <w:pStyle w:val="List"/>
              <w:rPr>
                <w:lang w:val="fr-FR"/>
              </w:rPr>
            </w:pPr>
            <w:r w:rsidRPr="00375A79">
              <w:rPr>
                <w:lang w:val="fr-FR"/>
              </w:rPr>
              <w:t>Non-</w:t>
            </w:r>
            <w:proofErr w:type="spellStart"/>
            <w:r w:rsidRPr="00375A79">
              <w:rPr>
                <w:lang w:val="fr-FR"/>
              </w:rPr>
              <w:t>scripted</w:t>
            </w:r>
            <w:proofErr w:type="spellEnd"/>
            <w:r w:rsidRPr="00375A79">
              <w:rPr>
                <w:lang w:val="fr-FR"/>
              </w:rPr>
              <w:t xml:space="preserve"> </w:t>
            </w:r>
            <w:proofErr w:type="spellStart"/>
            <w:r w:rsidRPr="00375A79">
              <w:rPr>
                <w:lang w:val="fr-FR"/>
              </w:rPr>
              <w:t>languages</w:t>
            </w:r>
            <w:proofErr w:type="spellEnd"/>
          </w:p>
          <w:p w14:paraId="1CD4DC82" w14:textId="77777777" w:rsidR="006C76AA" w:rsidRPr="005A3EA7" w:rsidRDefault="006C76AA" w:rsidP="006C76AA">
            <w:pPr>
              <w:pStyle w:val="List"/>
              <w:rPr>
                <w:b w:val="0"/>
                <w:lang w:val="fr-FR"/>
              </w:rPr>
            </w:pPr>
            <w:r w:rsidRPr="005A3EA7">
              <w:rPr>
                <w:b w:val="0"/>
                <w:lang w:val="fr-FR"/>
              </w:rPr>
              <w:t>LXX4-1C</w:t>
            </w:r>
          </w:p>
          <w:p w14:paraId="2D1C1768" w14:textId="77777777" w:rsidR="006C76AA" w:rsidRPr="006653F6" w:rsidRDefault="006C76AA" w:rsidP="006C76AA">
            <w:pPr>
              <w:pStyle w:val="List"/>
              <w:rPr>
                <w:b w:val="0"/>
                <w:lang w:val="fr-FR"/>
              </w:rPr>
            </w:pPr>
            <w:r w:rsidRPr="006653F6">
              <w:rPr>
                <w:b w:val="0"/>
                <w:lang w:val="fr-FR"/>
              </w:rPr>
              <w:t>LXX4-2C</w:t>
            </w:r>
          </w:p>
          <w:p w14:paraId="29BAC2C1" w14:textId="77777777" w:rsidR="006C76AA" w:rsidRPr="006653F6" w:rsidRDefault="006C76AA" w:rsidP="006C76AA">
            <w:pPr>
              <w:pStyle w:val="List"/>
              <w:rPr>
                <w:b w:val="0"/>
                <w:lang w:val="fr-FR"/>
              </w:rPr>
            </w:pPr>
            <w:r w:rsidRPr="006653F6">
              <w:rPr>
                <w:b w:val="0"/>
                <w:lang w:val="fr-FR"/>
              </w:rPr>
              <w:lastRenderedPageBreak/>
              <w:t>LXX4-3C</w:t>
            </w:r>
          </w:p>
          <w:p w14:paraId="7CCE3502" w14:textId="77777777" w:rsidR="006C76AA" w:rsidRPr="006653F6" w:rsidRDefault="006C76AA" w:rsidP="006C76AA">
            <w:pPr>
              <w:pStyle w:val="List"/>
              <w:rPr>
                <w:b w:val="0"/>
                <w:lang w:val="fr-FR"/>
              </w:rPr>
            </w:pPr>
            <w:r w:rsidRPr="006653F6">
              <w:rPr>
                <w:b w:val="0"/>
                <w:lang w:val="fr-FR"/>
              </w:rPr>
              <w:t>LXX4-4C</w:t>
            </w:r>
          </w:p>
          <w:p w14:paraId="0DD49833" w14:textId="77777777" w:rsidR="006C76AA" w:rsidRPr="006653F6" w:rsidRDefault="006C76AA" w:rsidP="006C76AA">
            <w:pPr>
              <w:pStyle w:val="List"/>
              <w:rPr>
                <w:b w:val="0"/>
                <w:lang w:val="de-DE"/>
              </w:rPr>
            </w:pPr>
            <w:r w:rsidRPr="006653F6">
              <w:rPr>
                <w:b w:val="0"/>
                <w:lang w:val="de-DE"/>
              </w:rPr>
              <w:t>LXX4-5U</w:t>
            </w:r>
          </w:p>
          <w:p w14:paraId="488FDA3D" w14:textId="2FDF836B" w:rsidR="006C76AA" w:rsidRPr="005A3EA7" w:rsidRDefault="006C76AA" w:rsidP="006C76AA">
            <w:pPr>
              <w:pStyle w:val="List"/>
              <w:rPr>
                <w:lang w:val="de-DE"/>
              </w:rPr>
            </w:pPr>
            <w:r w:rsidRPr="006653F6">
              <w:rPr>
                <w:b w:val="0"/>
                <w:lang w:val="de-DE"/>
              </w:rPr>
              <w:t>LXX4-6U</w:t>
            </w:r>
          </w:p>
        </w:tc>
        <w:tc>
          <w:tcPr>
            <w:tcW w:w="1131" w:type="dxa"/>
            <w:vAlign w:val="top"/>
          </w:tcPr>
          <w:p w14:paraId="51B437B7" w14:textId="4B4A6345" w:rsidR="006C76AA" w:rsidRDefault="006C76AA" w:rsidP="006C76AA">
            <w:pPr>
              <w:cnfStyle w:val="000000100000" w:firstRow="0" w:lastRow="0" w:firstColumn="0" w:lastColumn="0" w:oddVBand="0" w:evenVBand="0" w:oddHBand="1" w:evenHBand="0" w:firstRowFirstColumn="0" w:firstRowLastColumn="0" w:lastRowFirstColumn="0" w:lastRowLastColumn="0"/>
            </w:pPr>
            <w:r>
              <w:lastRenderedPageBreak/>
              <w:t>Weeks 5 and 6</w:t>
            </w:r>
          </w:p>
        </w:tc>
        <w:tc>
          <w:tcPr>
            <w:tcW w:w="7654" w:type="dxa"/>
            <w:vAlign w:val="top"/>
          </w:tcPr>
          <w:p w14:paraId="1136DD08" w14:textId="77777777" w:rsidR="006C76AA" w:rsidRPr="00D4115C" w:rsidRDefault="006C76AA" w:rsidP="006C76AA">
            <w:pPr>
              <w:pStyle w:val="List"/>
              <w:cnfStyle w:val="000000100000" w:firstRow="0" w:lastRow="0" w:firstColumn="0" w:lastColumn="0" w:oddVBand="0" w:evenVBand="0" w:oddHBand="1" w:evenHBand="0" w:firstRowFirstColumn="0" w:firstRowLastColumn="0" w:lastRowFirstColumn="0" w:lastRowLastColumn="0"/>
              <w:rPr>
                <w:rStyle w:val="Strong"/>
                <w:bCs w:val="0"/>
              </w:rPr>
            </w:pPr>
            <w:r w:rsidRPr="00D4115C">
              <w:rPr>
                <w:rStyle w:val="Strong"/>
                <w:bCs w:val="0"/>
              </w:rPr>
              <w:t>What do you like to eat and drink?</w:t>
            </w:r>
          </w:p>
          <w:p w14:paraId="00CA318F" w14:textId="77777777" w:rsidR="006C76AA" w:rsidRPr="00353458" w:rsidRDefault="006C76AA" w:rsidP="006C76AA">
            <w:pPr>
              <w:pStyle w:val="ListParagraph"/>
              <w:numPr>
                <w:ilvl w:val="0"/>
                <w:numId w:val="35"/>
              </w:numPr>
              <w:adjustRightInd w:val="0"/>
              <w:mirrorIndents w:val="0"/>
              <w:cnfStyle w:val="000000100000" w:firstRow="0" w:lastRow="0" w:firstColumn="0" w:lastColumn="0" w:oddVBand="0" w:evenVBand="0" w:oddHBand="1" w:evenHBand="0" w:firstRowFirstColumn="0" w:firstRowLastColumn="0" w:lastRowFirstColumn="0" w:lastRowLastColumn="0"/>
              <w:rPr>
                <w:b/>
                <w:bCs/>
              </w:rPr>
            </w:pPr>
            <w:r w:rsidRPr="00353458">
              <w:rPr>
                <w:b/>
                <w:bCs/>
              </w:rPr>
              <w:t>Preferences</w:t>
            </w:r>
            <w:r>
              <w:rPr>
                <w:b/>
                <w:bCs/>
              </w:rPr>
              <w:t xml:space="preserve"> </w:t>
            </w:r>
          </w:p>
          <w:p w14:paraId="67DBF085" w14:textId="77777777" w:rsidR="006C76AA" w:rsidRDefault="006C76AA" w:rsidP="006C76AA">
            <w:pPr>
              <w:cnfStyle w:val="000000100000" w:firstRow="0" w:lastRow="0" w:firstColumn="0" w:lastColumn="0" w:oddVBand="0" w:evenVBand="0" w:oddHBand="1" w:evenHBand="0" w:firstRowFirstColumn="0" w:firstRowLastColumn="0" w:lastRowFirstColumn="0" w:lastRowLastColumn="0"/>
              <w:rPr>
                <w:bCs/>
                <w:i/>
              </w:rPr>
            </w:pPr>
            <w:r w:rsidRPr="00C77E7B">
              <w:rPr>
                <w:bCs/>
              </w:rPr>
              <w:t>Introduce</w:t>
            </w:r>
            <w:r>
              <w:rPr>
                <w:bCs/>
              </w:rPr>
              <w:t xml:space="preserve"> preferences</w:t>
            </w:r>
            <w:r w:rsidRPr="00C77E7B">
              <w:rPr>
                <w:bCs/>
              </w:rPr>
              <w:t xml:space="preserve"> </w:t>
            </w:r>
            <w:r>
              <w:rPr>
                <w:bCs/>
              </w:rPr>
              <w:t xml:space="preserve">– </w:t>
            </w:r>
            <w:r w:rsidRPr="00C77E7B">
              <w:rPr>
                <w:bCs/>
                <w:i/>
              </w:rPr>
              <w:t>Do you like to eat/drink…? Yes, I like to eat/drink…/No, I don’t like to eat/drink…</w:t>
            </w:r>
          </w:p>
          <w:p w14:paraId="7BA719A5" w14:textId="77777777" w:rsidR="006C76AA" w:rsidRDefault="006C76AA" w:rsidP="006C76AA">
            <w:pPr>
              <w:cnfStyle w:val="000000100000" w:firstRow="0" w:lastRow="0" w:firstColumn="0" w:lastColumn="0" w:oddVBand="0" w:evenVBand="0" w:oddHBand="1" w:evenHBand="0" w:firstRowFirstColumn="0" w:firstRowLastColumn="0" w:lastRowFirstColumn="0" w:lastRowLastColumn="0"/>
              <w:rPr>
                <w:bCs/>
              </w:rPr>
            </w:pPr>
            <w:r>
              <w:rPr>
                <w:bCs/>
              </w:rPr>
              <w:t>Practise structures orally with flashcards.</w:t>
            </w:r>
          </w:p>
          <w:p w14:paraId="548FD9DC" w14:textId="1031CB55" w:rsidR="006C76AA" w:rsidRDefault="006C76AA" w:rsidP="006C76AA">
            <w:pPr>
              <w:cnfStyle w:val="000000100000" w:firstRow="0" w:lastRow="0" w:firstColumn="0" w:lastColumn="0" w:oddVBand="0" w:evenVBand="0" w:oddHBand="1" w:evenHBand="0" w:firstRowFirstColumn="0" w:firstRowLastColumn="0" w:lastRowFirstColumn="0" w:lastRowLastColumn="0"/>
              <w:rPr>
                <w:bCs/>
              </w:rPr>
            </w:pPr>
            <w:r w:rsidRPr="00F52B9C">
              <w:rPr>
                <w:bCs/>
              </w:rPr>
              <w:t>Students consolidate structures with a card game in small groups. Each group is given a pack of cards</w:t>
            </w:r>
            <w:r>
              <w:rPr>
                <w:bCs/>
              </w:rPr>
              <w:t>.</w:t>
            </w:r>
            <w:r w:rsidRPr="00F52B9C">
              <w:rPr>
                <w:bCs/>
              </w:rPr>
              <w:t xml:space="preserve"> Each card has an image of a</w:t>
            </w:r>
            <w:r>
              <w:rPr>
                <w:bCs/>
              </w:rPr>
              <w:t xml:space="preserve"> food/drink item and a happy or </w:t>
            </w:r>
            <w:r w:rsidRPr="00F52B9C">
              <w:rPr>
                <w:bCs/>
              </w:rPr>
              <w:t>sad emoji</w:t>
            </w:r>
            <w:r>
              <w:rPr>
                <w:bCs/>
              </w:rPr>
              <w:t xml:space="preserve"> – see samples below</w:t>
            </w:r>
            <w:r w:rsidRPr="00F52B9C">
              <w:rPr>
                <w:bCs/>
              </w:rPr>
              <w:t>. Students pick up a card and say</w:t>
            </w:r>
            <w:r w:rsidRPr="00F52B9C">
              <w:rPr>
                <w:bCs/>
                <w:i/>
              </w:rPr>
              <w:t xml:space="preserve"> I like/don’t like to eat/drink…, </w:t>
            </w:r>
            <w:r w:rsidRPr="00F52B9C">
              <w:rPr>
                <w:bCs/>
              </w:rPr>
              <w:t>according to the image</w:t>
            </w:r>
            <w:r>
              <w:rPr>
                <w:bCs/>
              </w:rPr>
              <w:t>s</w:t>
            </w:r>
            <w:r w:rsidRPr="00F52B9C">
              <w:rPr>
                <w:bCs/>
              </w:rPr>
              <w:t xml:space="preserve"> on the card.</w:t>
            </w:r>
            <w:r>
              <w:rPr>
                <w:bCs/>
              </w:rPr>
              <w:t xml:space="preserve"> Visit each group, providing explicit feedback and modelling, where required.</w:t>
            </w:r>
          </w:p>
          <w:p w14:paraId="2DA59DC5" w14:textId="77777777" w:rsidR="006C76AA" w:rsidRDefault="006C76AA" w:rsidP="006C76AA">
            <w:pPr>
              <w:cnfStyle w:val="000000100000" w:firstRow="0" w:lastRow="0" w:firstColumn="0" w:lastColumn="0" w:oddVBand="0" w:evenVBand="0" w:oddHBand="1" w:evenHBand="0" w:firstRowFirstColumn="0" w:firstRowLastColumn="0" w:lastRowFirstColumn="0" w:lastRowLastColumn="0"/>
              <w:rPr>
                <w:rStyle w:val="Strong"/>
              </w:rPr>
            </w:pPr>
            <w:r>
              <w:rPr>
                <w:b/>
                <w:bCs/>
                <w:noProof/>
                <w:lang w:eastAsia="en-AU"/>
              </w:rPr>
              <w:drawing>
                <wp:inline distT="0" distB="0" distL="0" distR="0" wp14:anchorId="7124F49E" wp14:editId="31C945C3">
                  <wp:extent cx="644118" cy="900000"/>
                  <wp:effectExtent l="0" t="0" r="3810" b="0"/>
                  <wp:docPr id="8" name="Picture 8" title="Sample car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d1.png"/>
                          <pic:cNvPicPr/>
                        </pic:nvPicPr>
                        <pic:blipFill>
                          <a:blip r:embed="rId32" cstate="hqprint">
                            <a:extLst>
                              <a:ext uri="{28A0092B-C50C-407E-A947-70E740481C1C}">
                                <a14:useLocalDpi xmlns:a14="http://schemas.microsoft.com/office/drawing/2010/main" val="0"/>
                              </a:ext>
                            </a:extLst>
                          </a:blip>
                          <a:stretch>
                            <a:fillRect/>
                          </a:stretch>
                        </pic:blipFill>
                        <pic:spPr>
                          <a:xfrm>
                            <a:off x="0" y="0"/>
                            <a:ext cx="644118" cy="900000"/>
                          </a:xfrm>
                          <a:prstGeom prst="rect">
                            <a:avLst/>
                          </a:prstGeom>
                        </pic:spPr>
                      </pic:pic>
                    </a:graphicData>
                  </a:graphic>
                </wp:inline>
              </w:drawing>
            </w:r>
            <w:r>
              <w:rPr>
                <w:rStyle w:val="Strong"/>
              </w:rPr>
              <w:t xml:space="preserve"> </w:t>
            </w:r>
            <w:r>
              <w:rPr>
                <w:b/>
                <w:bCs/>
                <w:noProof/>
                <w:lang w:eastAsia="en-AU"/>
              </w:rPr>
              <w:drawing>
                <wp:inline distT="0" distB="0" distL="0" distR="0" wp14:anchorId="11862721" wp14:editId="6297D5EF">
                  <wp:extent cx="645378" cy="900000"/>
                  <wp:effectExtent l="0" t="0" r="2540" b="0"/>
                  <wp:docPr id="9" name="Picture 9" title="Sample car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rd2.png"/>
                          <pic:cNvPicPr/>
                        </pic:nvPicPr>
                        <pic:blipFill>
                          <a:blip r:embed="rId33" cstate="hqprint">
                            <a:extLst>
                              <a:ext uri="{28A0092B-C50C-407E-A947-70E740481C1C}">
                                <a14:useLocalDpi xmlns:a14="http://schemas.microsoft.com/office/drawing/2010/main" val="0"/>
                              </a:ext>
                            </a:extLst>
                          </a:blip>
                          <a:stretch>
                            <a:fillRect/>
                          </a:stretch>
                        </pic:blipFill>
                        <pic:spPr>
                          <a:xfrm>
                            <a:off x="0" y="0"/>
                            <a:ext cx="645378" cy="900000"/>
                          </a:xfrm>
                          <a:prstGeom prst="rect">
                            <a:avLst/>
                          </a:prstGeom>
                        </pic:spPr>
                      </pic:pic>
                    </a:graphicData>
                  </a:graphic>
                </wp:inline>
              </w:drawing>
            </w:r>
            <w:r>
              <w:rPr>
                <w:rStyle w:val="Strong"/>
              </w:rPr>
              <w:t xml:space="preserve"> </w:t>
            </w:r>
          </w:p>
          <w:p w14:paraId="4548E53A" w14:textId="77777777" w:rsidR="003200BE" w:rsidRPr="006653F6" w:rsidRDefault="003200BE" w:rsidP="003200BE">
            <w:pPr>
              <w:cnfStyle w:val="000000100000" w:firstRow="0" w:lastRow="0" w:firstColumn="0" w:lastColumn="0" w:oddVBand="0" w:evenVBand="0" w:oddHBand="1" w:evenHBand="0" w:firstRowFirstColumn="0" w:firstRowLastColumn="0" w:lastRowFirstColumn="0" w:lastRowLastColumn="0"/>
              <w:rPr>
                <w:bCs/>
                <w:szCs w:val="22"/>
              </w:rPr>
            </w:pPr>
            <w:r>
              <w:rPr>
                <w:bCs/>
              </w:rPr>
              <w:lastRenderedPageBreak/>
              <w:t xml:space="preserve">Select listening, reading and writing activities appropriate to students’ abilities for them to complete in their workbooks or through </w:t>
            </w:r>
            <w:r w:rsidRPr="006653F6">
              <w:rPr>
                <w:bCs/>
                <w:szCs w:val="22"/>
              </w:rPr>
              <w:t xml:space="preserve">worksheets (consider creating online worksheets through a platform such as </w:t>
            </w:r>
            <w:hyperlink r:id="rId34" w:history="1">
              <w:r w:rsidRPr="006653F6">
                <w:rPr>
                  <w:rStyle w:val="Hyperlink"/>
                  <w:bCs/>
                  <w:sz w:val="22"/>
                  <w:szCs w:val="22"/>
                </w:rPr>
                <w:t>wizer.me</w:t>
              </w:r>
            </w:hyperlink>
            <w:r w:rsidRPr="006653F6">
              <w:rPr>
                <w:bCs/>
                <w:szCs w:val="22"/>
              </w:rPr>
              <w:t xml:space="preserve"> or </w:t>
            </w:r>
            <w:hyperlink r:id="rId35" w:history="1">
              <w:r w:rsidRPr="006653F6">
                <w:rPr>
                  <w:rStyle w:val="Hyperlink"/>
                  <w:bCs/>
                  <w:sz w:val="22"/>
                  <w:szCs w:val="22"/>
                </w:rPr>
                <w:t>liveworksheets.com</w:t>
              </w:r>
            </w:hyperlink>
            <w:r w:rsidRPr="006653F6">
              <w:rPr>
                <w:bCs/>
                <w:szCs w:val="22"/>
              </w:rPr>
              <w:t xml:space="preserve">). </w:t>
            </w:r>
          </w:p>
          <w:p w14:paraId="027DD01B" w14:textId="77777777" w:rsidR="006C76AA" w:rsidRPr="006653F6" w:rsidRDefault="006C76AA" w:rsidP="006C76AA">
            <w:pPr>
              <w:cnfStyle w:val="000000100000" w:firstRow="0" w:lastRow="0" w:firstColumn="0" w:lastColumn="0" w:oddVBand="0" w:evenVBand="0" w:oddHBand="1" w:evenHBand="0" w:firstRowFirstColumn="0" w:firstRowLastColumn="0" w:lastRowFirstColumn="0" w:lastRowLastColumn="0"/>
              <w:rPr>
                <w:rStyle w:val="Strong"/>
                <w:b w:val="0"/>
                <w:sz w:val="22"/>
                <w:szCs w:val="22"/>
              </w:rPr>
            </w:pPr>
            <w:r w:rsidRPr="006653F6">
              <w:rPr>
                <w:rStyle w:val="Strong"/>
                <w:b w:val="0"/>
                <w:sz w:val="22"/>
                <w:szCs w:val="22"/>
              </w:rPr>
              <w:t>Students consolidate new structures relating to frequency and preferences by choosing 5 different food or drink items and writing how often they eat/drink it and whether or not they like each one.</w:t>
            </w:r>
          </w:p>
          <w:p w14:paraId="64489F1D" w14:textId="09711FBA" w:rsidR="006C76AA" w:rsidRDefault="006C76AA" w:rsidP="006C76AA">
            <w:pPr>
              <w:pStyle w:val="List"/>
              <w:cnfStyle w:val="000000100000" w:firstRow="0" w:lastRow="0" w:firstColumn="0" w:lastColumn="0" w:oddVBand="0" w:evenVBand="0" w:oddHBand="1" w:evenHBand="0" w:firstRowFirstColumn="0" w:firstRowLastColumn="0" w:lastRowFirstColumn="0" w:lastRowLastColumn="0"/>
              <w:rPr>
                <w:rStyle w:val="Strong"/>
                <w:b w:val="0"/>
                <w:sz w:val="22"/>
                <w:szCs w:val="22"/>
              </w:rPr>
            </w:pPr>
            <w:r>
              <w:rPr>
                <w:rStyle w:val="Strong"/>
                <w:b w:val="0"/>
                <w:sz w:val="22"/>
                <w:szCs w:val="22"/>
              </w:rPr>
              <w:t>S</w:t>
            </w:r>
            <w:r w:rsidRPr="006653F6">
              <w:rPr>
                <w:rStyle w:val="Strong"/>
                <w:b w:val="0"/>
                <w:sz w:val="22"/>
                <w:szCs w:val="22"/>
              </w:rPr>
              <w:t xml:space="preserve">tudents complete a reading activity comparing the diets of 2 people. Students underline and look up unknown words in the dictionary. Students write who has the healthiest diet and provide reasons for their choices. </w:t>
            </w:r>
            <w:r>
              <w:rPr>
                <w:rStyle w:val="Strong"/>
                <w:b w:val="0"/>
                <w:sz w:val="22"/>
                <w:szCs w:val="22"/>
              </w:rPr>
              <w:t>To support differentiation, students may:</w:t>
            </w:r>
          </w:p>
          <w:p w14:paraId="347EB247" w14:textId="2056ED97" w:rsidR="006C76AA" w:rsidRPr="00F3766E" w:rsidRDefault="006C76AA" w:rsidP="006C76AA">
            <w:pPr>
              <w:pStyle w:val="List"/>
              <w:numPr>
                <w:ilvl w:val="0"/>
                <w:numId w:val="35"/>
              </w:numPr>
              <w:cnfStyle w:val="000000100000" w:firstRow="0" w:lastRow="0" w:firstColumn="0" w:lastColumn="0" w:oddVBand="0" w:evenVBand="0" w:oddHBand="1" w:evenHBand="0" w:firstRowFirstColumn="0" w:firstRowLastColumn="0" w:lastRowFirstColumn="0" w:lastRowLastColumn="0"/>
              <w:rPr>
                <w:rStyle w:val="Strong"/>
                <w:b w:val="0"/>
                <w:sz w:val="22"/>
                <w:szCs w:val="22"/>
              </w:rPr>
            </w:pPr>
            <w:r w:rsidRPr="00F3766E">
              <w:rPr>
                <w:rStyle w:val="Strong"/>
                <w:b w:val="0"/>
                <w:sz w:val="22"/>
                <w:szCs w:val="22"/>
              </w:rPr>
              <w:t>complete the activity individually</w:t>
            </w:r>
          </w:p>
          <w:p w14:paraId="41E57B45" w14:textId="5058DCD5" w:rsidR="006C76AA" w:rsidRPr="00F3766E" w:rsidRDefault="006C76AA" w:rsidP="006C76AA">
            <w:pPr>
              <w:pStyle w:val="List"/>
              <w:numPr>
                <w:ilvl w:val="0"/>
                <w:numId w:val="35"/>
              </w:numPr>
              <w:cnfStyle w:val="000000100000" w:firstRow="0" w:lastRow="0" w:firstColumn="0" w:lastColumn="0" w:oddVBand="0" w:evenVBand="0" w:oddHBand="1" w:evenHBand="0" w:firstRowFirstColumn="0" w:firstRowLastColumn="0" w:lastRowFirstColumn="0" w:lastRowLastColumn="0"/>
            </w:pPr>
            <w:r w:rsidRPr="00F3766E">
              <w:t>complete the activity with teacher support</w:t>
            </w:r>
          </w:p>
          <w:p w14:paraId="09CA545B" w14:textId="53FC4467" w:rsidR="006C76AA" w:rsidRPr="00F3766E" w:rsidRDefault="006C76AA" w:rsidP="006C76AA">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F3766E">
              <w:rPr>
                <w:bCs/>
                <w:szCs w:val="22"/>
              </w:rPr>
              <w:t>b</w:t>
            </w:r>
            <w:r w:rsidRPr="00F3766E">
              <w:t>e provided with a vocabulary key to support understanding</w:t>
            </w:r>
            <w:r>
              <w:t>.</w:t>
            </w:r>
          </w:p>
        </w:tc>
        <w:tc>
          <w:tcPr>
            <w:tcW w:w="2268" w:type="dxa"/>
            <w:vAlign w:val="top"/>
          </w:tcPr>
          <w:p w14:paraId="04049284" w14:textId="77777777" w:rsidR="004E551B" w:rsidRPr="00627395" w:rsidRDefault="004E551B" w:rsidP="004E551B">
            <w:pPr>
              <w:cnfStyle w:val="000000100000" w:firstRow="0" w:lastRow="0" w:firstColumn="0" w:lastColumn="0" w:oddVBand="0" w:evenVBand="0" w:oddHBand="1" w:evenHBand="0" w:firstRowFirstColumn="0" w:firstRowLastColumn="0" w:lastRowFirstColumn="0" w:lastRowLastColumn="0"/>
              <w:rPr>
                <w:szCs w:val="22"/>
              </w:rPr>
            </w:pPr>
            <w:r w:rsidRPr="00627395">
              <w:rPr>
                <w:szCs w:val="22"/>
              </w:rPr>
              <w:lastRenderedPageBreak/>
              <w:t xml:space="preserve">Students with difficulties with speech can use their preferred communication method to participate in the </w:t>
            </w:r>
            <w:r>
              <w:rPr>
                <w:szCs w:val="22"/>
              </w:rPr>
              <w:t>card</w:t>
            </w:r>
            <w:r w:rsidRPr="00627395">
              <w:rPr>
                <w:szCs w:val="22"/>
              </w:rPr>
              <w:t xml:space="preserve"> game.</w:t>
            </w:r>
          </w:p>
          <w:p w14:paraId="6813C2A1" w14:textId="77777777" w:rsidR="003200BE" w:rsidRDefault="003200BE" w:rsidP="003200BE">
            <w:pPr>
              <w:cnfStyle w:val="000000100000" w:firstRow="0" w:lastRow="0" w:firstColumn="0" w:lastColumn="0" w:oddVBand="0" w:evenVBand="0" w:oddHBand="1" w:evenHBand="0" w:firstRowFirstColumn="0" w:firstRowLastColumn="0" w:lastRowFirstColumn="0" w:lastRowLastColumn="0"/>
            </w:pPr>
            <w:r>
              <w:t>Students match images of people eating/drinking to the correct sentence, for example:</w:t>
            </w:r>
          </w:p>
          <w:p w14:paraId="591E9811" w14:textId="77777777" w:rsidR="003200BE" w:rsidRDefault="003200BE" w:rsidP="003200BE">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27F34AD" wp14:editId="04118072">
                  <wp:extent cx="670560" cy="478536"/>
                  <wp:effectExtent l="0" t="0" r="0" b="0"/>
                  <wp:docPr id="2" name="Picture 2" descr="Sample card - eating and dr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_F_316958665_zoFDCI6yxFiVnq2xtSff5d6hMdESOaPE.jpg"/>
                          <pic:cNvPicPr/>
                        </pic:nvPicPr>
                        <pic:blipFill>
                          <a:blip r:embed="rId36">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670560" cy="478536"/>
                          </a:xfrm>
                          <a:prstGeom prst="rect">
                            <a:avLst/>
                          </a:prstGeom>
                        </pic:spPr>
                      </pic:pic>
                    </a:graphicData>
                  </a:graphic>
                </wp:inline>
              </w:drawing>
            </w:r>
          </w:p>
          <w:p w14:paraId="05BCAE81" w14:textId="77777777" w:rsidR="003200BE" w:rsidRPr="00623717" w:rsidRDefault="003200BE" w:rsidP="003200BE">
            <w:pPr>
              <w:cnfStyle w:val="000000100000" w:firstRow="0" w:lastRow="0" w:firstColumn="0" w:lastColumn="0" w:oddVBand="0" w:evenVBand="0" w:oddHBand="1" w:evenHBand="0" w:firstRowFirstColumn="0" w:firstRowLastColumn="0" w:lastRowFirstColumn="0" w:lastRowLastColumn="0"/>
              <w:rPr>
                <w:i/>
              </w:rPr>
            </w:pPr>
            <w:r w:rsidRPr="00623717">
              <w:rPr>
                <w:i/>
              </w:rPr>
              <w:lastRenderedPageBreak/>
              <w:t>I like to eat fruit.</w:t>
            </w:r>
          </w:p>
          <w:p w14:paraId="147D130C" w14:textId="77777777" w:rsidR="006C76AA" w:rsidRDefault="006C76AA" w:rsidP="006C76AA">
            <w:pPr>
              <w:cnfStyle w:val="000000100000" w:firstRow="0" w:lastRow="0" w:firstColumn="0" w:lastColumn="0" w:oddVBand="0" w:evenVBand="0" w:oddHBand="1" w:evenHBand="0" w:firstRowFirstColumn="0" w:firstRowLastColumn="0" w:lastRowFirstColumn="0" w:lastRowLastColumn="0"/>
            </w:pPr>
            <w:r>
              <w:t>Students complete cloze sentences to say if they like/don’t like certain food and drink items.</w:t>
            </w:r>
          </w:p>
          <w:p w14:paraId="3212D79D" w14:textId="3B30A37A" w:rsidR="006C76AA" w:rsidRDefault="006C76AA" w:rsidP="006C76AA">
            <w:pPr>
              <w:cnfStyle w:val="000000100000" w:firstRow="0" w:lastRow="0" w:firstColumn="0" w:lastColumn="0" w:oddVBand="0" w:evenVBand="0" w:oddHBand="1" w:evenHBand="0" w:firstRowFirstColumn="0" w:firstRowLastColumn="0" w:lastRowFirstColumn="0" w:lastRowLastColumn="0"/>
            </w:pPr>
            <w:r>
              <w:rPr>
                <w:bCs/>
                <w:szCs w:val="22"/>
              </w:rPr>
              <w:t>Scaffold o</w:t>
            </w:r>
            <w:r w:rsidRPr="007746D3">
              <w:rPr>
                <w:bCs/>
                <w:szCs w:val="22"/>
              </w:rPr>
              <w:t>nline worksheets</w:t>
            </w:r>
            <w:r>
              <w:rPr>
                <w:bCs/>
                <w:szCs w:val="22"/>
              </w:rPr>
              <w:t>, for example recording answers in place of writing answers, completing closed (not open) questions.</w:t>
            </w:r>
          </w:p>
        </w:tc>
        <w:tc>
          <w:tcPr>
            <w:tcW w:w="1984" w:type="dxa"/>
            <w:vAlign w:val="top"/>
          </w:tcPr>
          <w:p w14:paraId="03347C05" w14:textId="77777777" w:rsidR="006C76AA" w:rsidRDefault="006C76AA" w:rsidP="006C76AA">
            <w:pPr>
              <w:cnfStyle w:val="000000100000" w:firstRow="0" w:lastRow="0" w:firstColumn="0" w:lastColumn="0" w:oddVBand="0" w:evenVBand="0" w:oddHBand="1" w:evenHBand="0" w:firstRowFirstColumn="0" w:firstRowLastColumn="0" w:lastRowFirstColumn="0" w:lastRowLastColumn="0"/>
            </w:pPr>
            <w:r>
              <w:lastRenderedPageBreak/>
              <w:t>Students can say and write which foods/drinks they like/don’t like and how often they eat/drink each item in [language]. (</w:t>
            </w:r>
            <w:proofErr w:type="spellStart"/>
            <w:r>
              <w:t>AfL</w:t>
            </w:r>
            <w:proofErr w:type="spellEnd"/>
            <w:r>
              <w:t>)</w:t>
            </w:r>
          </w:p>
          <w:p w14:paraId="0F867541" w14:textId="77777777" w:rsidR="006C76AA" w:rsidRDefault="006C76AA" w:rsidP="006C76AA">
            <w:pPr>
              <w:cnfStyle w:val="000000100000" w:firstRow="0" w:lastRow="0" w:firstColumn="0" w:lastColumn="0" w:oddVBand="0" w:evenVBand="0" w:oddHBand="1" w:evenHBand="0" w:firstRowFirstColumn="0" w:firstRowLastColumn="0" w:lastRowFirstColumn="0" w:lastRowLastColumn="0"/>
            </w:pPr>
            <w:r>
              <w:t>Students share their partner’s food and drink preferences, with reasons why. (</w:t>
            </w:r>
            <w:proofErr w:type="spellStart"/>
            <w:r>
              <w:t>AaL</w:t>
            </w:r>
            <w:proofErr w:type="spellEnd"/>
            <w:r>
              <w:t>)</w:t>
            </w:r>
          </w:p>
          <w:p w14:paraId="7E7625B3" w14:textId="7FCF285A" w:rsidR="006C76AA" w:rsidRDefault="006C76AA" w:rsidP="006C76AA">
            <w:pPr>
              <w:cnfStyle w:val="000000100000" w:firstRow="0" w:lastRow="0" w:firstColumn="0" w:lastColumn="0" w:oddVBand="0" w:evenVBand="0" w:oddHBand="1" w:evenHBand="0" w:firstRowFirstColumn="0" w:firstRowLastColumn="0" w:lastRowFirstColumn="0" w:lastRowLastColumn="0"/>
            </w:pPr>
            <w:r>
              <w:t xml:space="preserve">Students write in their self-reflection journal. </w:t>
            </w:r>
            <w:r>
              <w:lastRenderedPageBreak/>
              <w:t>(</w:t>
            </w:r>
            <w:proofErr w:type="spellStart"/>
            <w:r>
              <w:t>AaL</w:t>
            </w:r>
            <w:proofErr w:type="spellEnd"/>
            <w:r>
              <w:t>)</w:t>
            </w:r>
          </w:p>
        </w:tc>
      </w:tr>
      <w:tr w:rsidR="006C76AA" w14:paraId="72404941" w14:textId="77777777" w:rsidTr="00320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Align w:val="top"/>
          </w:tcPr>
          <w:p w14:paraId="0AFAEFD5" w14:textId="77777777" w:rsidR="006C76AA" w:rsidRPr="00D4115C" w:rsidRDefault="006C76AA" w:rsidP="006C76AA">
            <w:pPr>
              <w:pStyle w:val="List"/>
            </w:pPr>
            <w:r w:rsidRPr="00D4115C">
              <w:lastRenderedPageBreak/>
              <w:t>Scripted languages</w:t>
            </w:r>
          </w:p>
          <w:p w14:paraId="57CF6AE3" w14:textId="77777777" w:rsidR="006C76AA" w:rsidRPr="006653F6" w:rsidRDefault="006C76AA" w:rsidP="006C76AA">
            <w:pPr>
              <w:pStyle w:val="List"/>
              <w:rPr>
                <w:b w:val="0"/>
              </w:rPr>
            </w:pPr>
            <w:r w:rsidRPr="006653F6">
              <w:rPr>
                <w:b w:val="0"/>
              </w:rPr>
              <w:t>LXX4-1C</w:t>
            </w:r>
          </w:p>
          <w:p w14:paraId="4B445C42" w14:textId="77777777" w:rsidR="006C76AA" w:rsidRPr="006653F6" w:rsidRDefault="006C76AA" w:rsidP="006C76AA">
            <w:pPr>
              <w:pStyle w:val="List"/>
              <w:rPr>
                <w:b w:val="0"/>
              </w:rPr>
            </w:pPr>
            <w:r w:rsidRPr="006653F6">
              <w:rPr>
                <w:b w:val="0"/>
              </w:rPr>
              <w:t>LXX4-2C</w:t>
            </w:r>
          </w:p>
          <w:p w14:paraId="189428FE" w14:textId="77777777" w:rsidR="006C76AA" w:rsidRPr="005A3EA7" w:rsidRDefault="006C76AA" w:rsidP="006C76AA">
            <w:pPr>
              <w:pStyle w:val="List"/>
              <w:rPr>
                <w:b w:val="0"/>
                <w:lang w:val="de-DE"/>
              </w:rPr>
            </w:pPr>
            <w:r w:rsidRPr="005A3EA7">
              <w:rPr>
                <w:b w:val="0"/>
                <w:lang w:val="de-DE"/>
              </w:rPr>
              <w:t>LXX4-4C</w:t>
            </w:r>
          </w:p>
          <w:p w14:paraId="06F56A06" w14:textId="77777777" w:rsidR="006C76AA" w:rsidRPr="006653F6" w:rsidRDefault="006C76AA" w:rsidP="006C76AA">
            <w:pPr>
              <w:pStyle w:val="List"/>
              <w:rPr>
                <w:b w:val="0"/>
                <w:lang w:val="fr-FR"/>
              </w:rPr>
            </w:pPr>
            <w:r w:rsidRPr="006653F6">
              <w:rPr>
                <w:b w:val="0"/>
                <w:lang w:val="fr-FR"/>
              </w:rPr>
              <w:t>LXX4-5U</w:t>
            </w:r>
          </w:p>
          <w:p w14:paraId="0FF1222D" w14:textId="77777777" w:rsidR="006C76AA" w:rsidRPr="006653F6" w:rsidRDefault="006C76AA" w:rsidP="006C76AA">
            <w:pPr>
              <w:pStyle w:val="List"/>
              <w:rPr>
                <w:b w:val="0"/>
                <w:lang w:val="fr-FR"/>
              </w:rPr>
            </w:pPr>
            <w:r w:rsidRPr="006653F6">
              <w:rPr>
                <w:b w:val="0"/>
                <w:lang w:val="fr-FR"/>
              </w:rPr>
              <w:t>LXX4-6U</w:t>
            </w:r>
          </w:p>
          <w:p w14:paraId="30B8E274" w14:textId="77777777" w:rsidR="006C76AA" w:rsidRPr="006653F6" w:rsidRDefault="006C76AA" w:rsidP="006C76AA">
            <w:pPr>
              <w:pStyle w:val="List"/>
              <w:rPr>
                <w:b w:val="0"/>
                <w:lang w:val="fr-FR"/>
              </w:rPr>
            </w:pPr>
            <w:r w:rsidRPr="006653F6">
              <w:rPr>
                <w:b w:val="0"/>
                <w:lang w:val="fr-FR"/>
              </w:rPr>
              <w:t>LXX4-7U</w:t>
            </w:r>
          </w:p>
          <w:p w14:paraId="3FD44845" w14:textId="77777777" w:rsidR="006C76AA" w:rsidRPr="006653F6" w:rsidRDefault="006C76AA" w:rsidP="006C76AA">
            <w:pPr>
              <w:pStyle w:val="List"/>
              <w:rPr>
                <w:b w:val="0"/>
                <w:lang w:val="fr-FR"/>
              </w:rPr>
            </w:pPr>
            <w:r w:rsidRPr="006653F6">
              <w:rPr>
                <w:b w:val="0"/>
                <w:lang w:val="fr-FR"/>
              </w:rPr>
              <w:t>LXX4-9U</w:t>
            </w:r>
          </w:p>
          <w:p w14:paraId="4DE54786" w14:textId="77777777" w:rsidR="006C76AA" w:rsidRPr="00445C22" w:rsidRDefault="006C76AA" w:rsidP="006C76AA">
            <w:pPr>
              <w:pStyle w:val="List"/>
              <w:rPr>
                <w:lang w:val="fr-FR"/>
              </w:rPr>
            </w:pPr>
            <w:r w:rsidRPr="00445C22">
              <w:rPr>
                <w:lang w:val="fr-FR"/>
              </w:rPr>
              <w:t>Non-</w:t>
            </w:r>
            <w:proofErr w:type="spellStart"/>
            <w:r w:rsidRPr="00445C22">
              <w:rPr>
                <w:lang w:val="fr-FR"/>
              </w:rPr>
              <w:t>scripted</w:t>
            </w:r>
            <w:proofErr w:type="spellEnd"/>
            <w:r w:rsidRPr="00445C22">
              <w:rPr>
                <w:lang w:val="fr-FR"/>
              </w:rPr>
              <w:t xml:space="preserve"> </w:t>
            </w:r>
            <w:proofErr w:type="spellStart"/>
            <w:r w:rsidRPr="00445C22">
              <w:rPr>
                <w:lang w:val="fr-FR"/>
              </w:rPr>
              <w:t>languages</w:t>
            </w:r>
            <w:proofErr w:type="spellEnd"/>
          </w:p>
          <w:p w14:paraId="6FF5ABF4" w14:textId="77777777" w:rsidR="006C76AA" w:rsidRPr="00445C22" w:rsidRDefault="006C76AA" w:rsidP="006C76AA">
            <w:pPr>
              <w:pStyle w:val="List"/>
              <w:rPr>
                <w:b w:val="0"/>
                <w:lang w:val="fr-FR"/>
              </w:rPr>
            </w:pPr>
            <w:r w:rsidRPr="00445C22">
              <w:rPr>
                <w:b w:val="0"/>
                <w:lang w:val="fr-FR"/>
              </w:rPr>
              <w:lastRenderedPageBreak/>
              <w:t>LXX4-1C</w:t>
            </w:r>
          </w:p>
          <w:p w14:paraId="3ED2AC66" w14:textId="77777777" w:rsidR="006C76AA" w:rsidRPr="00445C22" w:rsidRDefault="006C76AA" w:rsidP="006C76AA">
            <w:pPr>
              <w:pStyle w:val="List"/>
              <w:rPr>
                <w:b w:val="0"/>
                <w:lang w:val="fr-FR"/>
              </w:rPr>
            </w:pPr>
            <w:r w:rsidRPr="00445C22">
              <w:rPr>
                <w:b w:val="0"/>
                <w:lang w:val="fr-FR"/>
              </w:rPr>
              <w:t>LXX4-2C</w:t>
            </w:r>
          </w:p>
          <w:p w14:paraId="332C892A" w14:textId="77777777" w:rsidR="006C76AA" w:rsidRPr="00445C22" w:rsidRDefault="006C76AA" w:rsidP="006C76AA">
            <w:pPr>
              <w:pStyle w:val="List"/>
              <w:rPr>
                <w:b w:val="0"/>
                <w:lang w:val="fr-FR"/>
              </w:rPr>
            </w:pPr>
            <w:r w:rsidRPr="00445C22">
              <w:rPr>
                <w:b w:val="0"/>
                <w:lang w:val="fr-FR"/>
              </w:rPr>
              <w:t>LXX4-4C</w:t>
            </w:r>
          </w:p>
          <w:p w14:paraId="4E96EE5E" w14:textId="77777777" w:rsidR="006C76AA" w:rsidRPr="005A3EA7" w:rsidRDefault="006C76AA" w:rsidP="006C76AA">
            <w:pPr>
              <w:pStyle w:val="List"/>
              <w:rPr>
                <w:b w:val="0"/>
                <w:lang w:val="de-DE"/>
              </w:rPr>
            </w:pPr>
            <w:r w:rsidRPr="005A3EA7">
              <w:rPr>
                <w:b w:val="0"/>
                <w:lang w:val="de-DE"/>
              </w:rPr>
              <w:t>LXX4-5U</w:t>
            </w:r>
          </w:p>
          <w:p w14:paraId="0F436B63" w14:textId="77777777" w:rsidR="006C76AA" w:rsidRPr="005A3EA7" w:rsidRDefault="006C76AA" w:rsidP="006C76AA">
            <w:pPr>
              <w:pStyle w:val="List"/>
              <w:rPr>
                <w:b w:val="0"/>
                <w:lang w:val="de-DE"/>
              </w:rPr>
            </w:pPr>
            <w:r w:rsidRPr="005A3EA7">
              <w:rPr>
                <w:b w:val="0"/>
                <w:lang w:val="de-DE"/>
              </w:rPr>
              <w:t>LXX4-6U</w:t>
            </w:r>
          </w:p>
          <w:p w14:paraId="70A6E703" w14:textId="287B6346" w:rsidR="006C76AA" w:rsidRPr="005A3EA7" w:rsidRDefault="006C76AA" w:rsidP="006C76AA">
            <w:pPr>
              <w:pStyle w:val="List"/>
              <w:rPr>
                <w:b w:val="0"/>
                <w:lang w:val="de-DE"/>
              </w:rPr>
            </w:pPr>
            <w:r w:rsidRPr="005A3EA7">
              <w:rPr>
                <w:b w:val="0"/>
                <w:lang w:val="de-DE"/>
              </w:rPr>
              <w:t>LXX4-8U</w:t>
            </w:r>
          </w:p>
        </w:tc>
        <w:tc>
          <w:tcPr>
            <w:tcW w:w="1131" w:type="dxa"/>
            <w:vAlign w:val="top"/>
          </w:tcPr>
          <w:p w14:paraId="4DF94005" w14:textId="209C31A6" w:rsidR="006C76AA" w:rsidRDefault="006C76AA" w:rsidP="006C76AA">
            <w:pPr>
              <w:cnfStyle w:val="000000010000" w:firstRow="0" w:lastRow="0" w:firstColumn="0" w:lastColumn="0" w:oddVBand="0" w:evenVBand="0" w:oddHBand="0" w:evenHBand="1" w:firstRowFirstColumn="0" w:firstRowLastColumn="0" w:lastRowFirstColumn="0" w:lastRowLastColumn="0"/>
            </w:pPr>
            <w:r>
              <w:lastRenderedPageBreak/>
              <w:t>Week 7</w:t>
            </w:r>
          </w:p>
        </w:tc>
        <w:tc>
          <w:tcPr>
            <w:tcW w:w="7654" w:type="dxa"/>
            <w:vAlign w:val="top"/>
          </w:tcPr>
          <w:p w14:paraId="23297025" w14:textId="77777777" w:rsidR="006C76AA" w:rsidRPr="00D4115C" w:rsidRDefault="006C76AA" w:rsidP="006C76AA">
            <w:pPr>
              <w:pStyle w:val="List"/>
              <w:cnfStyle w:val="000000010000" w:firstRow="0" w:lastRow="0" w:firstColumn="0" w:lastColumn="0" w:oddVBand="0" w:evenVBand="0" w:oddHBand="0" w:evenHBand="1" w:firstRowFirstColumn="0" w:firstRowLastColumn="0" w:lastRowFirstColumn="0" w:lastRowLastColumn="0"/>
              <w:rPr>
                <w:b/>
                <w:sz w:val="24"/>
              </w:rPr>
            </w:pPr>
            <w:r w:rsidRPr="00D4115C">
              <w:rPr>
                <w:b/>
                <w:sz w:val="24"/>
              </w:rPr>
              <w:t>Let’s go shopping for the party!</w:t>
            </w:r>
          </w:p>
          <w:p w14:paraId="07BFEFD2" w14:textId="77777777" w:rsidR="006C76AA" w:rsidRDefault="006C76AA" w:rsidP="006C76AA">
            <w:pPr>
              <w:cnfStyle w:val="000000010000" w:firstRow="0" w:lastRow="0" w:firstColumn="0" w:lastColumn="0" w:oddVBand="0" w:evenVBand="0" w:oddHBand="0" w:evenHBand="1" w:firstRowFirstColumn="0" w:firstRowLastColumn="0" w:lastRowFirstColumn="0" w:lastRowLastColumn="0"/>
              <w:rPr>
                <w:bCs/>
              </w:rPr>
            </w:pPr>
            <w:r>
              <w:rPr>
                <w:bCs/>
              </w:rPr>
              <w:t xml:space="preserve">Watch a short video on shopping in [language]. Students identify and record key phrases they hear. Brainstorm vocabulary needed for shopping, for example </w:t>
            </w:r>
            <w:r w:rsidRPr="00EB5D5A">
              <w:rPr>
                <w:bCs/>
                <w:i/>
              </w:rPr>
              <w:t xml:space="preserve">Can I help </w:t>
            </w:r>
            <w:proofErr w:type="gramStart"/>
            <w:r w:rsidRPr="00EB5D5A">
              <w:rPr>
                <w:bCs/>
                <w:i/>
              </w:rPr>
              <w:t>you?,</w:t>
            </w:r>
            <w:proofErr w:type="gramEnd"/>
            <w:r w:rsidRPr="00EB5D5A">
              <w:rPr>
                <w:bCs/>
                <w:i/>
              </w:rPr>
              <w:t xml:space="preserve"> I would like…, please, thank you</w:t>
            </w:r>
            <w:r>
              <w:rPr>
                <w:bCs/>
              </w:rPr>
              <w:t xml:space="preserve"> and revise numbers.</w:t>
            </w:r>
          </w:p>
          <w:p w14:paraId="695FFD7D" w14:textId="77777777" w:rsidR="006C76AA" w:rsidRDefault="006C76AA" w:rsidP="006C76AA">
            <w:pPr>
              <w:cnfStyle w:val="000000010000" w:firstRow="0" w:lastRow="0" w:firstColumn="0" w:lastColumn="0" w:oddVBand="0" w:evenVBand="0" w:oddHBand="0" w:evenHBand="1" w:firstRowFirstColumn="0" w:firstRowLastColumn="0" w:lastRowFirstColumn="0" w:lastRowLastColumn="0"/>
              <w:rPr>
                <w:bCs/>
              </w:rPr>
            </w:pPr>
            <w:r w:rsidRPr="000D7CDB">
              <w:rPr>
                <w:bCs/>
              </w:rPr>
              <w:t>Display a mocked</w:t>
            </w:r>
            <w:r>
              <w:rPr>
                <w:bCs/>
              </w:rPr>
              <w:t>-</w:t>
            </w:r>
            <w:r w:rsidRPr="000D7CDB">
              <w:rPr>
                <w:bCs/>
              </w:rPr>
              <w:t>up catalogue of party supplies for your chosen celebration, including decorations, food and drinks.</w:t>
            </w:r>
            <w:r>
              <w:rPr>
                <w:bCs/>
              </w:rPr>
              <w:t xml:space="preserve"> Use as much authentic language and party items as you can, with prices from the target country. Keep prices low. Have images of each catalogue item separately, to ‘sell’ to students and ‘play money’ from the target country.</w:t>
            </w:r>
          </w:p>
          <w:p w14:paraId="228C9913" w14:textId="77777777" w:rsidR="006C76AA" w:rsidRDefault="006C76AA" w:rsidP="006C76AA">
            <w:pPr>
              <w:cnfStyle w:val="000000010000" w:firstRow="0" w:lastRow="0" w:firstColumn="0" w:lastColumn="0" w:oddVBand="0" w:evenVBand="0" w:oddHBand="0" w:evenHBand="1" w:firstRowFirstColumn="0" w:firstRowLastColumn="0" w:lastRowFirstColumn="0" w:lastRowLastColumn="0"/>
              <w:rPr>
                <w:bCs/>
              </w:rPr>
            </w:pPr>
            <w:r>
              <w:rPr>
                <w:bCs/>
              </w:rPr>
              <w:t xml:space="preserve">Divide students into groups of 3-4 and allocate a budget of $20 to each group. Students are to work out which items from the catalogue they will buy, ensuring they have at least 2 foods, 1 drink and 2 decorative items. Show students samples of how to convert currency, as they will need to </w:t>
            </w:r>
            <w:r>
              <w:rPr>
                <w:bCs/>
              </w:rPr>
              <w:lastRenderedPageBreak/>
              <w:t>convert their $20 to the currency of the target country and then budget in the target currency.</w:t>
            </w:r>
          </w:p>
          <w:p w14:paraId="06D940A1" w14:textId="0AD4059C" w:rsidR="006C76AA" w:rsidRDefault="006C76AA" w:rsidP="006C76AA">
            <w:pPr>
              <w:cnfStyle w:val="000000010000" w:firstRow="0" w:lastRow="0" w:firstColumn="0" w:lastColumn="0" w:oddVBand="0" w:evenVBand="0" w:oddHBand="0" w:evenHBand="1" w:firstRowFirstColumn="0" w:firstRowLastColumn="0" w:lastRowFirstColumn="0" w:lastRowLastColumn="0"/>
              <w:rPr>
                <w:bCs/>
              </w:rPr>
            </w:pPr>
            <w:r>
              <w:rPr>
                <w:bCs/>
              </w:rPr>
              <w:t>Once each group has decided what to buy, they come to the ‘shop’ where each student is served at least once, until the group has all their items. The shopkeeper can be played by the teacher or by students.</w:t>
            </w:r>
          </w:p>
          <w:p w14:paraId="6E19E93D" w14:textId="579101FB" w:rsidR="006C76AA" w:rsidRDefault="006C76AA" w:rsidP="006C76AA">
            <w:pPr>
              <w:cnfStyle w:val="000000010000" w:firstRow="0" w:lastRow="0" w:firstColumn="0" w:lastColumn="0" w:oddVBand="0" w:evenVBand="0" w:oddHBand="0" w:evenHBand="1" w:firstRowFirstColumn="0" w:firstRowLastColumn="0" w:lastRowFirstColumn="0" w:lastRowLastColumn="0"/>
            </w:pPr>
            <w:r>
              <w:rPr>
                <w:bCs/>
              </w:rPr>
              <w:t xml:space="preserve">Students complete a cloze passage or reorder sentences relating to shopping, to consolidate new language. </w:t>
            </w:r>
          </w:p>
        </w:tc>
        <w:tc>
          <w:tcPr>
            <w:tcW w:w="2268" w:type="dxa"/>
            <w:vAlign w:val="top"/>
          </w:tcPr>
          <w:p w14:paraId="1865D438" w14:textId="77777777" w:rsidR="0078275C" w:rsidRDefault="0078275C" w:rsidP="0078275C">
            <w:pPr>
              <w:cnfStyle w:val="000000010000" w:firstRow="0" w:lastRow="0" w:firstColumn="0" w:lastColumn="0" w:oddVBand="0" w:evenVBand="0" w:oddHBand="0" w:evenHBand="1" w:firstRowFirstColumn="0" w:firstRowLastColumn="0" w:lastRowFirstColumn="0" w:lastRowLastColumn="0"/>
            </w:pPr>
            <w:r>
              <w:lastRenderedPageBreak/>
              <w:t>Provide or select a shopping video with closed captions.</w:t>
            </w:r>
          </w:p>
          <w:p w14:paraId="158B2723" w14:textId="77777777" w:rsidR="0078275C" w:rsidRDefault="0078275C" w:rsidP="0078275C">
            <w:pPr>
              <w:cnfStyle w:val="000000010000" w:firstRow="0" w:lastRow="0" w:firstColumn="0" w:lastColumn="0" w:oddVBand="0" w:evenVBand="0" w:oddHBand="0" w:evenHBand="1" w:firstRowFirstColumn="0" w:firstRowLastColumn="0" w:lastRowFirstColumn="0" w:lastRowLastColumn="0"/>
            </w:pPr>
            <w:r>
              <w:t>Provide students with a scaffolded worksheet to accompany shopping video, for example matching [language] phrases to images or English.</w:t>
            </w:r>
          </w:p>
          <w:p w14:paraId="16692570" w14:textId="77777777" w:rsidR="0078275C" w:rsidRPr="00627395" w:rsidRDefault="0078275C" w:rsidP="0078275C">
            <w:pPr>
              <w:cnfStyle w:val="000000010000" w:firstRow="0" w:lastRow="0" w:firstColumn="0" w:lastColumn="0" w:oddVBand="0" w:evenVBand="0" w:oddHBand="0" w:evenHBand="1" w:firstRowFirstColumn="0" w:firstRowLastColumn="0" w:lastRowFirstColumn="0" w:lastRowLastColumn="0"/>
              <w:rPr>
                <w:szCs w:val="22"/>
              </w:rPr>
            </w:pPr>
            <w:r w:rsidRPr="00627395">
              <w:rPr>
                <w:szCs w:val="22"/>
              </w:rPr>
              <w:t xml:space="preserve">Support students who may find it </w:t>
            </w:r>
            <w:r w:rsidRPr="00627395">
              <w:rPr>
                <w:szCs w:val="22"/>
              </w:rPr>
              <w:lastRenderedPageBreak/>
              <w:t>difficult to share in a group by placing the student with peers they are comfortable with, reducing the group number</w:t>
            </w:r>
            <w:r>
              <w:rPr>
                <w:szCs w:val="22"/>
              </w:rPr>
              <w:t>.</w:t>
            </w:r>
          </w:p>
          <w:p w14:paraId="5ACDE43F" w14:textId="77777777" w:rsidR="0078275C" w:rsidRDefault="0078275C" w:rsidP="0078275C">
            <w:pPr>
              <w:cnfStyle w:val="000000010000" w:firstRow="0" w:lastRow="0" w:firstColumn="0" w:lastColumn="0" w:oddVBand="0" w:evenVBand="0" w:oddHBand="0" w:evenHBand="1" w:firstRowFirstColumn="0" w:firstRowLastColumn="0" w:lastRowFirstColumn="0" w:lastRowLastColumn="0"/>
            </w:pPr>
            <w:r>
              <w:t>Provide students with ‘play’ notes/coins from the target country and provide the budget in the target currency.</w:t>
            </w:r>
          </w:p>
          <w:p w14:paraId="7315B8CD" w14:textId="27BA2552" w:rsidR="006C76AA" w:rsidRDefault="0078275C" w:rsidP="0078275C">
            <w:pPr>
              <w:cnfStyle w:val="000000010000" w:firstRow="0" w:lastRow="0" w:firstColumn="0" w:lastColumn="0" w:oddVBand="0" w:evenVBand="0" w:oddHBand="0" w:evenHBand="1" w:firstRowFirstColumn="0" w:firstRowLastColumn="0" w:lastRowFirstColumn="0" w:lastRowLastColumn="0"/>
            </w:pPr>
            <w:r>
              <w:t>Students with difficulties with speech can use their preferred method of communication in the shopping role play.</w:t>
            </w:r>
          </w:p>
        </w:tc>
        <w:tc>
          <w:tcPr>
            <w:tcW w:w="1984" w:type="dxa"/>
            <w:vAlign w:val="top"/>
          </w:tcPr>
          <w:p w14:paraId="509E8504" w14:textId="77777777" w:rsidR="006C76AA" w:rsidRDefault="006C76AA" w:rsidP="006C76AA">
            <w:pPr>
              <w:cnfStyle w:val="000000010000" w:firstRow="0" w:lastRow="0" w:firstColumn="0" w:lastColumn="0" w:oddVBand="0" w:evenVBand="0" w:oddHBand="0" w:evenHBand="1" w:firstRowFirstColumn="0" w:firstRowLastColumn="0" w:lastRowFirstColumn="0" w:lastRowLastColumn="0"/>
            </w:pPr>
            <w:r>
              <w:lastRenderedPageBreak/>
              <w:t xml:space="preserve">Students stay within budget to buy the necessary items. </w:t>
            </w:r>
          </w:p>
          <w:p w14:paraId="6C61D67F" w14:textId="77777777" w:rsidR="006C76AA" w:rsidRDefault="006C76AA" w:rsidP="006C76AA">
            <w:pPr>
              <w:cnfStyle w:val="000000010000" w:firstRow="0" w:lastRow="0" w:firstColumn="0" w:lastColumn="0" w:oddVBand="0" w:evenVBand="0" w:oddHBand="0" w:evenHBand="1" w:firstRowFirstColumn="0" w:firstRowLastColumn="0" w:lastRowFirstColumn="0" w:lastRowLastColumn="0"/>
            </w:pPr>
            <w:r>
              <w:t>Students can ask and pay for items at ‘shop’. (</w:t>
            </w:r>
            <w:proofErr w:type="spellStart"/>
            <w:r>
              <w:t>AfL</w:t>
            </w:r>
            <w:proofErr w:type="spellEnd"/>
            <w:r>
              <w:t>)</w:t>
            </w:r>
          </w:p>
          <w:p w14:paraId="2238A5E0" w14:textId="77777777" w:rsidR="006C76AA" w:rsidRDefault="006C76AA" w:rsidP="006C76AA">
            <w:pPr>
              <w:cnfStyle w:val="000000010000" w:firstRow="0" w:lastRow="0" w:firstColumn="0" w:lastColumn="0" w:oddVBand="0" w:evenVBand="0" w:oddHBand="0" w:evenHBand="1" w:firstRowFirstColumn="0" w:firstRowLastColumn="0" w:lastRowFirstColumn="0" w:lastRowLastColumn="0"/>
            </w:pPr>
          </w:p>
        </w:tc>
      </w:tr>
      <w:tr w:rsidR="006C76AA" w14:paraId="1251C02E" w14:textId="77777777" w:rsidTr="00320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Align w:val="top"/>
          </w:tcPr>
          <w:p w14:paraId="1A9A6547" w14:textId="77777777" w:rsidR="006C76AA" w:rsidRPr="0015291F" w:rsidRDefault="006C76AA" w:rsidP="006C76AA">
            <w:pPr>
              <w:pStyle w:val="List"/>
            </w:pPr>
            <w:r w:rsidRPr="0015291F">
              <w:t>Scripted languages</w:t>
            </w:r>
          </w:p>
          <w:p w14:paraId="302C172E" w14:textId="77777777" w:rsidR="006C76AA" w:rsidRPr="0015291F" w:rsidRDefault="006C76AA" w:rsidP="006C76AA">
            <w:pPr>
              <w:pStyle w:val="List"/>
              <w:rPr>
                <w:b w:val="0"/>
              </w:rPr>
            </w:pPr>
            <w:r w:rsidRPr="0015291F">
              <w:rPr>
                <w:b w:val="0"/>
              </w:rPr>
              <w:t>LXX4-1C</w:t>
            </w:r>
          </w:p>
          <w:p w14:paraId="26821701" w14:textId="77777777" w:rsidR="006C76AA" w:rsidRPr="0015291F" w:rsidRDefault="006C76AA" w:rsidP="006C76AA">
            <w:pPr>
              <w:pStyle w:val="List"/>
              <w:rPr>
                <w:b w:val="0"/>
              </w:rPr>
            </w:pPr>
            <w:r w:rsidRPr="0015291F">
              <w:rPr>
                <w:b w:val="0"/>
              </w:rPr>
              <w:t>LXX4-5U</w:t>
            </w:r>
          </w:p>
          <w:p w14:paraId="67B94C4A" w14:textId="77777777" w:rsidR="006C76AA" w:rsidRPr="00445C22" w:rsidRDefault="006C76AA" w:rsidP="006C76AA">
            <w:pPr>
              <w:pStyle w:val="List"/>
              <w:rPr>
                <w:b w:val="0"/>
                <w:lang w:val="fr-FR"/>
              </w:rPr>
            </w:pPr>
            <w:r w:rsidRPr="00445C22">
              <w:rPr>
                <w:b w:val="0"/>
                <w:lang w:val="fr-FR"/>
              </w:rPr>
              <w:t>LXX4-7U</w:t>
            </w:r>
          </w:p>
          <w:p w14:paraId="4AB0A54C" w14:textId="77777777" w:rsidR="006C76AA" w:rsidRPr="00445C22" w:rsidRDefault="006C76AA" w:rsidP="006C76AA">
            <w:pPr>
              <w:pStyle w:val="List"/>
              <w:rPr>
                <w:b w:val="0"/>
                <w:lang w:val="fr-FR"/>
              </w:rPr>
            </w:pPr>
            <w:r w:rsidRPr="00445C22">
              <w:rPr>
                <w:b w:val="0"/>
                <w:lang w:val="fr-FR"/>
              </w:rPr>
              <w:t>LXX4-9U</w:t>
            </w:r>
          </w:p>
          <w:p w14:paraId="75C23C75" w14:textId="77777777" w:rsidR="006C76AA" w:rsidRPr="00445C22" w:rsidRDefault="006C76AA" w:rsidP="006C76AA">
            <w:pPr>
              <w:pStyle w:val="List"/>
              <w:rPr>
                <w:lang w:val="fr-FR"/>
              </w:rPr>
            </w:pPr>
            <w:r w:rsidRPr="00445C22">
              <w:rPr>
                <w:lang w:val="fr-FR"/>
              </w:rPr>
              <w:t>Non-</w:t>
            </w:r>
            <w:proofErr w:type="spellStart"/>
            <w:r w:rsidRPr="00445C22">
              <w:rPr>
                <w:lang w:val="fr-FR"/>
              </w:rPr>
              <w:t>scripted</w:t>
            </w:r>
            <w:proofErr w:type="spellEnd"/>
            <w:r w:rsidRPr="00445C22">
              <w:rPr>
                <w:lang w:val="fr-FR"/>
              </w:rPr>
              <w:t xml:space="preserve"> </w:t>
            </w:r>
            <w:proofErr w:type="spellStart"/>
            <w:r w:rsidRPr="00445C22">
              <w:rPr>
                <w:lang w:val="fr-FR"/>
              </w:rPr>
              <w:lastRenderedPageBreak/>
              <w:t>languages</w:t>
            </w:r>
            <w:proofErr w:type="spellEnd"/>
          </w:p>
          <w:p w14:paraId="37964B44" w14:textId="77777777" w:rsidR="006C76AA" w:rsidRPr="005A3EA7" w:rsidRDefault="006C76AA" w:rsidP="006C76AA">
            <w:pPr>
              <w:pStyle w:val="List"/>
              <w:rPr>
                <w:b w:val="0"/>
                <w:lang w:val="de-DE"/>
              </w:rPr>
            </w:pPr>
            <w:r w:rsidRPr="005A3EA7">
              <w:rPr>
                <w:b w:val="0"/>
                <w:lang w:val="de-DE"/>
              </w:rPr>
              <w:t>LXX4-1C</w:t>
            </w:r>
          </w:p>
          <w:p w14:paraId="1BD245CC" w14:textId="77777777" w:rsidR="006C76AA" w:rsidRPr="005A3EA7" w:rsidRDefault="006C76AA" w:rsidP="006C76AA">
            <w:pPr>
              <w:pStyle w:val="List"/>
              <w:rPr>
                <w:b w:val="0"/>
                <w:lang w:val="de-DE"/>
              </w:rPr>
            </w:pPr>
            <w:r w:rsidRPr="005A3EA7">
              <w:rPr>
                <w:b w:val="0"/>
                <w:lang w:val="de-DE"/>
              </w:rPr>
              <w:t>LXX4-5U</w:t>
            </w:r>
          </w:p>
          <w:p w14:paraId="6CCC71A2" w14:textId="77777777" w:rsidR="006C76AA" w:rsidRPr="005A3EA7" w:rsidRDefault="006C76AA" w:rsidP="006C76AA">
            <w:pPr>
              <w:pStyle w:val="List"/>
              <w:rPr>
                <w:b w:val="0"/>
                <w:lang w:val="de-DE"/>
              </w:rPr>
            </w:pPr>
            <w:r w:rsidRPr="005A3EA7">
              <w:rPr>
                <w:b w:val="0"/>
                <w:lang w:val="de-DE"/>
              </w:rPr>
              <w:t>LXX4-6U</w:t>
            </w:r>
          </w:p>
          <w:p w14:paraId="1A1AD406" w14:textId="7A303B79" w:rsidR="006C76AA" w:rsidRPr="006653F6" w:rsidRDefault="006C76AA" w:rsidP="006C76AA">
            <w:pPr>
              <w:pStyle w:val="List"/>
            </w:pPr>
            <w:r w:rsidRPr="0015291F">
              <w:rPr>
                <w:b w:val="0"/>
              </w:rPr>
              <w:t>LXX4-8U</w:t>
            </w:r>
          </w:p>
        </w:tc>
        <w:tc>
          <w:tcPr>
            <w:tcW w:w="1131" w:type="dxa"/>
            <w:vAlign w:val="top"/>
          </w:tcPr>
          <w:p w14:paraId="1244AF91" w14:textId="27669941" w:rsidR="006C76AA" w:rsidRDefault="006C76AA" w:rsidP="006C76AA">
            <w:pPr>
              <w:cnfStyle w:val="000000100000" w:firstRow="0" w:lastRow="0" w:firstColumn="0" w:lastColumn="0" w:oddVBand="0" w:evenVBand="0" w:oddHBand="1" w:evenHBand="0" w:firstRowFirstColumn="0" w:firstRowLastColumn="0" w:lastRowFirstColumn="0" w:lastRowLastColumn="0"/>
            </w:pPr>
            <w:r>
              <w:lastRenderedPageBreak/>
              <w:t>Weeks 8 and 9</w:t>
            </w:r>
          </w:p>
        </w:tc>
        <w:tc>
          <w:tcPr>
            <w:tcW w:w="7654" w:type="dxa"/>
            <w:vAlign w:val="top"/>
          </w:tcPr>
          <w:p w14:paraId="261215AD" w14:textId="77777777" w:rsidR="006C76AA" w:rsidRPr="00D4115C" w:rsidRDefault="006C76AA" w:rsidP="006C76AA">
            <w:pPr>
              <w:pStyle w:val="List"/>
              <w:cnfStyle w:val="000000100000" w:firstRow="0" w:lastRow="0" w:firstColumn="0" w:lastColumn="0" w:oddVBand="0" w:evenVBand="0" w:oddHBand="1" w:evenHBand="0" w:firstRowFirstColumn="0" w:firstRowLastColumn="0" w:lastRowFirstColumn="0" w:lastRowLastColumn="0"/>
              <w:rPr>
                <w:b/>
                <w:sz w:val="24"/>
              </w:rPr>
            </w:pPr>
            <w:r w:rsidRPr="00D4115C">
              <w:rPr>
                <w:b/>
                <w:sz w:val="24"/>
              </w:rPr>
              <w:t>Party preparations</w:t>
            </w:r>
          </w:p>
          <w:p w14:paraId="1ED65721" w14:textId="77777777" w:rsidR="006C76AA" w:rsidRPr="001C0778" w:rsidRDefault="006C76AA" w:rsidP="006C76AA">
            <w:pPr>
              <w:pStyle w:val="ListParagraph"/>
              <w:numPr>
                <w:ilvl w:val="0"/>
                <w:numId w:val="40"/>
              </w:numPr>
              <w:adjustRightInd w:val="0"/>
              <w:mirrorIndents w:val="0"/>
              <w:cnfStyle w:val="000000100000" w:firstRow="0" w:lastRow="0" w:firstColumn="0" w:lastColumn="0" w:oddVBand="0" w:evenVBand="0" w:oddHBand="1" w:evenHBand="0" w:firstRowFirstColumn="0" w:firstRowLastColumn="0" w:lastRowFirstColumn="0" w:lastRowLastColumn="0"/>
              <w:rPr>
                <w:b/>
                <w:bCs/>
              </w:rPr>
            </w:pPr>
            <w:r>
              <w:rPr>
                <w:b/>
                <w:bCs/>
              </w:rPr>
              <w:t>C</w:t>
            </w:r>
            <w:r w:rsidRPr="001C0778">
              <w:rPr>
                <w:b/>
                <w:bCs/>
              </w:rPr>
              <w:t>hat</w:t>
            </w:r>
            <w:r>
              <w:rPr>
                <w:b/>
                <w:bCs/>
              </w:rPr>
              <w:t>ting</w:t>
            </w:r>
          </w:p>
          <w:p w14:paraId="1FD95931" w14:textId="2D0B202D" w:rsidR="006C76AA" w:rsidRDefault="006C76AA" w:rsidP="006C76AA">
            <w:pPr>
              <w:cnfStyle w:val="000000100000" w:firstRow="0" w:lastRow="0" w:firstColumn="0" w:lastColumn="0" w:oddVBand="0" w:evenVBand="0" w:oddHBand="1" w:evenHBand="0" w:firstRowFirstColumn="0" w:firstRowLastColumn="0" w:lastRowFirstColumn="0" w:lastRowLastColumn="0"/>
              <w:rPr>
                <w:bCs/>
              </w:rPr>
            </w:pPr>
            <w:r>
              <w:rPr>
                <w:bCs/>
              </w:rPr>
              <w:t>It is</w:t>
            </w:r>
            <w:r w:rsidRPr="001E6109">
              <w:rPr>
                <w:bCs/>
              </w:rPr>
              <w:t xml:space="preserve"> important students are able to interact in [language] at the party. Brainstorm the </w:t>
            </w:r>
            <w:r>
              <w:rPr>
                <w:bCs/>
              </w:rPr>
              <w:t xml:space="preserve">topics/themes the class has </w:t>
            </w:r>
            <w:r w:rsidRPr="001E6109">
              <w:rPr>
                <w:bCs/>
              </w:rPr>
              <w:t>learnt to date,</w:t>
            </w:r>
            <w:r>
              <w:rPr>
                <w:bCs/>
              </w:rPr>
              <w:t xml:space="preserve"> f</w:t>
            </w:r>
            <w:r w:rsidRPr="001E6109">
              <w:rPr>
                <w:bCs/>
              </w:rPr>
              <w:t>or example, introducing ourselves, sharing information about our families, discussing free time activities.</w:t>
            </w:r>
          </w:p>
          <w:p w14:paraId="11736A5D" w14:textId="24B4359D" w:rsidR="006C76AA" w:rsidRDefault="006C76AA" w:rsidP="006C76AA">
            <w:pPr>
              <w:cnfStyle w:val="000000100000" w:firstRow="0" w:lastRow="0" w:firstColumn="0" w:lastColumn="0" w:oddVBand="0" w:evenVBand="0" w:oddHBand="1" w:evenHBand="0" w:firstRowFirstColumn="0" w:firstRowLastColumn="0" w:lastRowFirstColumn="0" w:lastRowLastColumn="0"/>
              <w:rPr>
                <w:bCs/>
              </w:rPr>
            </w:pPr>
            <w:r>
              <w:rPr>
                <w:bCs/>
              </w:rPr>
              <w:t xml:space="preserve">Divide students into groups of 4-5* and allocate a topic/theme to each group. Provide blank cards to each group, and ask them to write as many questions or discussion points as they can about each topic in [language], </w:t>
            </w:r>
            <w:r>
              <w:rPr>
                <w:bCs/>
              </w:rPr>
              <w:lastRenderedPageBreak/>
              <w:t xml:space="preserve">for example </w:t>
            </w:r>
            <w:r w:rsidRPr="00D432B1">
              <w:rPr>
                <w:bCs/>
                <w:i/>
              </w:rPr>
              <w:t xml:space="preserve">Are you an only </w:t>
            </w:r>
            <w:proofErr w:type="gramStart"/>
            <w:r w:rsidRPr="00D432B1">
              <w:rPr>
                <w:bCs/>
                <w:i/>
              </w:rPr>
              <w:t>child?,</w:t>
            </w:r>
            <w:proofErr w:type="gramEnd"/>
            <w:r w:rsidRPr="00D432B1">
              <w:rPr>
                <w:bCs/>
                <w:i/>
              </w:rPr>
              <w:t xml:space="preserve"> </w:t>
            </w:r>
            <w:r w:rsidR="00C70E90">
              <w:rPr>
                <w:bCs/>
                <w:i/>
              </w:rPr>
              <w:t>Hip hop</w:t>
            </w:r>
            <w:r w:rsidRPr="00D432B1">
              <w:rPr>
                <w:bCs/>
                <w:i/>
              </w:rPr>
              <w:t xml:space="preserve"> music is awesome – do you agree?, Cats are awful – do you agree?, Do you like sport?</w:t>
            </w:r>
            <w:r>
              <w:rPr>
                <w:bCs/>
              </w:rPr>
              <w:t xml:space="preserve"> Examples will vary according to what topics and structures students have learnt. </w:t>
            </w:r>
            <w:r w:rsidR="006A6719">
              <w:rPr>
                <w:bCs/>
              </w:rPr>
              <w:t>Topics/themes can be differentiated to either support or extend students.</w:t>
            </w:r>
          </w:p>
          <w:p w14:paraId="703F7C39" w14:textId="6A4025B2" w:rsidR="006C76AA" w:rsidRPr="00D432B1" w:rsidRDefault="006C76AA" w:rsidP="006C76AA">
            <w:pPr>
              <w:cnfStyle w:val="000000100000" w:firstRow="0" w:lastRow="0" w:firstColumn="0" w:lastColumn="0" w:oddVBand="0" w:evenVBand="0" w:oddHBand="1" w:evenHBand="0" w:firstRowFirstColumn="0" w:firstRowLastColumn="0" w:lastRowFirstColumn="0" w:lastRowLastColumn="0"/>
              <w:rPr>
                <w:bCs/>
              </w:rPr>
            </w:pPr>
            <w:r>
              <w:rPr>
                <w:bCs/>
              </w:rPr>
              <w:t>* Some students may prefer to complete this activity individually, then work with one other student for feedback.</w:t>
            </w:r>
          </w:p>
          <w:p w14:paraId="4E8D853A" w14:textId="77777777" w:rsidR="006C76AA" w:rsidRDefault="006C76AA" w:rsidP="006C76AA">
            <w:pPr>
              <w:cnfStyle w:val="000000100000" w:firstRow="0" w:lastRow="0" w:firstColumn="0" w:lastColumn="0" w:oddVBand="0" w:evenVBand="0" w:oddHBand="1" w:evenHBand="0" w:firstRowFirstColumn="0" w:firstRowLastColumn="0" w:lastRowFirstColumn="0" w:lastRowLastColumn="0"/>
              <w:rPr>
                <w:bCs/>
              </w:rPr>
            </w:pPr>
            <w:r>
              <w:rPr>
                <w:bCs/>
              </w:rPr>
              <w:t xml:space="preserve">Once each group has finished (allow approximately 10 minutes), each group then joins with another group to provide feedback on their cards, correcting any errors or enhancing the language. </w:t>
            </w:r>
          </w:p>
          <w:p w14:paraId="263CD8EA" w14:textId="0DB7A8DC" w:rsidR="006C76AA" w:rsidRDefault="006C76AA" w:rsidP="006C76AA">
            <w:pPr>
              <w:cnfStyle w:val="000000100000" w:firstRow="0" w:lastRow="0" w:firstColumn="0" w:lastColumn="0" w:oddVBand="0" w:evenVBand="0" w:oddHBand="1" w:evenHBand="0" w:firstRowFirstColumn="0" w:firstRowLastColumn="0" w:lastRowFirstColumn="0" w:lastRowLastColumn="0"/>
              <w:rPr>
                <w:bCs/>
              </w:rPr>
            </w:pPr>
            <w:r>
              <w:rPr>
                <w:bCs/>
              </w:rPr>
              <w:t xml:space="preserve">As a class, practise </w:t>
            </w:r>
            <w:r w:rsidR="00C70E90">
              <w:rPr>
                <w:bCs/>
              </w:rPr>
              <w:t xml:space="preserve">using </w:t>
            </w:r>
            <w:r>
              <w:rPr>
                <w:bCs/>
              </w:rPr>
              <w:t>the conversation cards, with students taking turns to ask and answer questions. Tell students that the goal at our party is to speak as much [language] as possible, so the cards will be shuffled, and a stack placed on each table at the party, to encourage conversation.</w:t>
            </w:r>
          </w:p>
          <w:p w14:paraId="075A507E" w14:textId="77777777" w:rsidR="006C76AA" w:rsidRPr="001C0778" w:rsidRDefault="006C76AA" w:rsidP="006C76AA">
            <w:pPr>
              <w:pStyle w:val="ListParagraph"/>
              <w:numPr>
                <w:ilvl w:val="0"/>
                <w:numId w:val="40"/>
              </w:numPr>
              <w:adjustRightInd w:val="0"/>
              <w:mirrorIndents w:val="0"/>
              <w:cnfStyle w:val="000000100000" w:firstRow="0" w:lastRow="0" w:firstColumn="0" w:lastColumn="0" w:oddVBand="0" w:evenVBand="0" w:oddHBand="1" w:evenHBand="0" w:firstRowFirstColumn="0" w:firstRowLastColumn="0" w:lastRowFirstColumn="0" w:lastRowLastColumn="0"/>
              <w:rPr>
                <w:b/>
                <w:bCs/>
              </w:rPr>
            </w:pPr>
            <w:r w:rsidRPr="001C0778">
              <w:rPr>
                <w:b/>
                <w:bCs/>
              </w:rPr>
              <w:t>P</w:t>
            </w:r>
            <w:r>
              <w:rPr>
                <w:b/>
                <w:bCs/>
              </w:rPr>
              <w:t>laying g</w:t>
            </w:r>
            <w:r w:rsidRPr="001C0778">
              <w:rPr>
                <w:b/>
                <w:bCs/>
              </w:rPr>
              <w:t>ame</w:t>
            </w:r>
            <w:r>
              <w:rPr>
                <w:b/>
                <w:bCs/>
              </w:rPr>
              <w:t>s</w:t>
            </w:r>
          </w:p>
          <w:p w14:paraId="2ECEB031" w14:textId="67967D6B" w:rsidR="006C76AA" w:rsidRDefault="006C76AA" w:rsidP="006C76AA">
            <w:pPr>
              <w:cnfStyle w:val="000000100000" w:firstRow="0" w:lastRow="0" w:firstColumn="0" w:lastColumn="0" w:oddVBand="0" w:evenVBand="0" w:oddHBand="1" w:evenHBand="0" w:firstRowFirstColumn="0" w:firstRowLastColumn="0" w:lastRowFirstColumn="0" w:lastRowLastColumn="0"/>
              <w:rPr>
                <w:bCs/>
              </w:rPr>
            </w:pPr>
            <w:r>
              <w:rPr>
                <w:bCs/>
              </w:rPr>
              <w:t xml:space="preserve">Tell students there </w:t>
            </w:r>
            <w:r w:rsidRPr="00CC4244">
              <w:rPr>
                <w:bCs/>
                <w:szCs w:val="22"/>
              </w:rPr>
              <w:t xml:space="preserve">will be a </w:t>
            </w:r>
            <w:hyperlink r:id="rId38" w:history="1">
              <w:r w:rsidRPr="00E65625">
                <w:rPr>
                  <w:rStyle w:val="Hyperlink"/>
                  <w:bCs/>
                  <w:sz w:val="22"/>
                  <w:szCs w:val="22"/>
                </w:rPr>
                <w:t>Kahoot</w:t>
              </w:r>
            </w:hyperlink>
            <w:r w:rsidRPr="00CC4244">
              <w:rPr>
                <w:bCs/>
                <w:szCs w:val="22"/>
              </w:rPr>
              <w:t xml:space="preserve"> game at</w:t>
            </w:r>
            <w:r>
              <w:rPr>
                <w:bCs/>
              </w:rPr>
              <w:t xml:space="preserve"> the party</w:t>
            </w:r>
            <w:r w:rsidR="00C70E90">
              <w:rPr>
                <w:bCs/>
              </w:rPr>
              <w:t>, on the chosen theme and language learnt to date.</w:t>
            </w:r>
          </w:p>
          <w:p w14:paraId="457C83B0" w14:textId="77777777" w:rsidR="006C76AA" w:rsidRDefault="006C76AA" w:rsidP="006C76AA">
            <w:pPr>
              <w:cnfStyle w:val="000000100000" w:firstRow="0" w:lastRow="0" w:firstColumn="0" w:lastColumn="0" w:oddVBand="0" w:evenVBand="0" w:oddHBand="1" w:evenHBand="0" w:firstRowFirstColumn="0" w:firstRowLastColumn="0" w:lastRowFirstColumn="0" w:lastRowLastColumn="0"/>
              <w:rPr>
                <w:bCs/>
              </w:rPr>
            </w:pPr>
            <w:r>
              <w:rPr>
                <w:bCs/>
              </w:rPr>
              <w:t>Brainstorm party games the class could play in [language], for example:</w:t>
            </w:r>
          </w:p>
          <w:p w14:paraId="4391BBBC" w14:textId="77777777" w:rsidR="006C76AA" w:rsidRPr="00012EA8" w:rsidRDefault="006C76AA" w:rsidP="006C76AA">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rsidRPr="00012EA8">
              <w:rPr>
                <w:bCs/>
              </w:rPr>
              <w:t>a tongue twister competition in [language]</w:t>
            </w:r>
          </w:p>
          <w:p w14:paraId="685E7D44" w14:textId="02CDFB9A" w:rsidR="006C76AA" w:rsidRDefault="006C76AA" w:rsidP="006C76AA">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rsidRPr="00012EA8">
              <w:rPr>
                <w:bCs/>
              </w:rPr>
              <w:t>Pictionary</w:t>
            </w:r>
            <w:r>
              <w:rPr>
                <w:bCs/>
              </w:rPr>
              <w:t xml:space="preserve"> – t</w:t>
            </w:r>
            <w:r w:rsidRPr="00012EA8">
              <w:rPr>
                <w:bCs/>
              </w:rPr>
              <w:t xml:space="preserve">o play, </w:t>
            </w:r>
            <w:r w:rsidRPr="00012EA8">
              <w:t>prepare the vocabulary cards in [language] and put them in a bag. Divide the class into 2 teams and draw a line down the middle of the board. Give one member from each team a marker and ask them to choose a word from the bag. Tell the students to draw the word as a picture on the board and encourage their team to guess the word. Guessing students respond in [language]. The first team to shout the correct answer gets a point. The student who has completed the drawing gives it to the next person. Repeat, until all the words are gone</w:t>
            </w:r>
          </w:p>
          <w:p w14:paraId="65DBC4CE" w14:textId="77777777" w:rsidR="006C76AA" w:rsidRDefault="006C76AA" w:rsidP="006C76AA">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rsidRPr="00012EA8">
              <w:t xml:space="preserve">a game relevant to your chosen country, for example </w:t>
            </w:r>
            <w:proofErr w:type="spellStart"/>
            <w:r w:rsidRPr="00012EA8">
              <w:rPr>
                <w:i/>
              </w:rPr>
              <w:t>kendama</w:t>
            </w:r>
            <w:proofErr w:type="spellEnd"/>
            <w:r w:rsidRPr="00012EA8">
              <w:t xml:space="preserve"> (Japanese), </w:t>
            </w:r>
            <w:proofErr w:type="spellStart"/>
            <w:r w:rsidRPr="00012EA8">
              <w:rPr>
                <w:i/>
              </w:rPr>
              <w:t>yutnori</w:t>
            </w:r>
            <w:proofErr w:type="spellEnd"/>
            <w:r w:rsidRPr="00012EA8">
              <w:t xml:space="preserve"> (Korean), </w:t>
            </w:r>
            <w:r w:rsidRPr="00012EA8">
              <w:rPr>
                <w:i/>
              </w:rPr>
              <w:t>bocce</w:t>
            </w:r>
            <w:r w:rsidRPr="00012EA8">
              <w:t xml:space="preserve"> (Italian) or </w:t>
            </w:r>
            <w:proofErr w:type="spellStart"/>
            <w:r w:rsidRPr="00012EA8">
              <w:rPr>
                <w:i/>
              </w:rPr>
              <w:t>pétanque</w:t>
            </w:r>
            <w:proofErr w:type="spellEnd"/>
            <w:r w:rsidRPr="00012EA8">
              <w:t xml:space="preserve"> (French) or </w:t>
            </w:r>
            <w:r w:rsidRPr="00012EA8">
              <w:lastRenderedPageBreak/>
              <w:t xml:space="preserve">even a simple clapping rhyme. </w:t>
            </w:r>
          </w:p>
          <w:p w14:paraId="701008CB" w14:textId="4D680193" w:rsidR="006C76AA" w:rsidRPr="00823A94" w:rsidRDefault="006C76AA" w:rsidP="006C76AA">
            <w:pPr>
              <w:pStyle w:val="DoEbodytext2018"/>
              <w:cnfStyle w:val="000000100000" w:firstRow="0" w:lastRow="0" w:firstColumn="0" w:lastColumn="0" w:oddVBand="0" w:evenVBand="0" w:oddHBand="1" w:evenHBand="0" w:firstRowFirstColumn="0" w:firstRowLastColumn="0" w:lastRowFirstColumn="0" w:lastRowLastColumn="0"/>
            </w:pPr>
            <w:r>
              <w:t>Ensure</w:t>
            </w:r>
            <w:r w:rsidRPr="00012EA8">
              <w:t xml:space="preserve"> the game/s are accessible to all students, and</w:t>
            </w:r>
            <w:r>
              <w:t xml:space="preserve"> will</w:t>
            </w:r>
            <w:r w:rsidRPr="00012EA8">
              <w:t xml:space="preserve"> encourage interaction and fun.</w:t>
            </w:r>
            <w:r>
              <w:t xml:space="preserve"> </w:t>
            </w:r>
            <w:r w:rsidRPr="00823A94">
              <w:t xml:space="preserve">Try a couple of games to see which </w:t>
            </w:r>
            <w:proofErr w:type="gramStart"/>
            <w:r w:rsidRPr="00823A94">
              <w:t>ones</w:t>
            </w:r>
            <w:proofErr w:type="gramEnd"/>
            <w:r w:rsidRPr="00823A94">
              <w:t xml:space="preserve"> students prefer.</w:t>
            </w:r>
            <w:r w:rsidR="00293A71">
              <w:t xml:space="preserve"> (Note: View the </w:t>
            </w:r>
            <w:hyperlink r:id="rId39" w:history="1">
              <w:r w:rsidR="00293A71" w:rsidRPr="00293A71">
                <w:rPr>
                  <w:rStyle w:val="Hyperlink"/>
                  <w:sz w:val="22"/>
                </w:rPr>
                <w:t>recording on suggested language learning games</w:t>
              </w:r>
            </w:hyperlink>
            <w:r w:rsidR="00293A71">
              <w:t xml:space="preserve"> for ideas.)</w:t>
            </w:r>
          </w:p>
        </w:tc>
        <w:tc>
          <w:tcPr>
            <w:tcW w:w="2268" w:type="dxa"/>
            <w:vAlign w:val="top"/>
          </w:tcPr>
          <w:p w14:paraId="3ABD88E5" w14:textId="77777777" w:rsidR="006A6719" w:rsidRDefault="006A6719" w:rsidP="006A6719">
            <w:pPr>
              <w:cnfStyle w:val="000000100000" w:firstRow="0" w:lastRow="0" w:firstColumn="0" w:lastColumn="0" w:oddVBand="0" w:evenVBand="0" w:oddHBand="1" w:evenHBand="0" w:firstRowFirstColumn="0" w:firstRowLastColumn="0" w:lastRowFirstColumn="0" w:lastRowLastColumn="0"/>
            </w:pPr>
            <w:r>
              <w:lastRenderedPageBreak/>
              <w:t>Scaffold the questions that students are to write on their cards, or provide question cards as cloze sentences for students to complete.</w:t>
            </w:r>
          </w:p>
          <w:p w14:paraId="14398925" w14:textId="77777777" w:rsidR="006A6719" w:rsidRDefault="006A6719" w:rsidP="006A6719">
            <w:pPr>
              <w:cnfStyle w:val="000000100000" w:firstRow="0" w:lastRow="0" w:firstColumn="0" w:lastColumn="0" w:oddVBand="0" w:evenVBand="0" w:oddHBand="1" w:evenHBand="0" w:firstRowFirstColumn="0" w:firstRowLastColumn="0" w:lastRowFirstColumn="0" w:lastRowLastColumn="0"/>
            </w:pPr>
            <w:r>
              <w:t xml:space="preserve">Pair students with </w:t>
            </w:r>
            <w:r>
              <w:lastRenderedPageBreak/>
              <w:t>students who have developed more language skills for the feedback activity.</w:t>
            </w:r>
          </w:p>
          <w:p w14:paraId="322E39A6" w14:textId="7E4EFCA5" w:rsidR="006C76AA" w:rsidRDefault="006A6719" w:rsidP="006A6719">
            <w:pPr>
              <w:cnfStyle w:val="000000100000" w:firstRow="0" w:lastRow="0" w:firstColumn="0" w:lastColumn="0" w:oddVBand="0" w:evenVBand="0" w:oddHBand="1" w:evenHBand="0" w:firstRowFirstColumn="0" w:firstRowLastColumn="0" w:lastRowFirstColumn="0" w:lastRowLastColumn="0"/>
            </w:pPr>
            <w:r>
              <w:t>Students with difficulties with speech can use their preferred method of communication to ask and answer questions.</w:t>
            </w:r>
          </w:p>
        </w:tc>
        <w:tc>
          <w:tcPr>
            <w:tcW w:w="1984" w:type="dxa"/>
            <w:vAlign w:val="top"/>
          </w:tcPr>
          <w:p w14:paraId="0B40CBD3" w14:textId="77777777" w:rsidR="006C76AA" w:rsidRDefault="006C76AA" w:rsidP="006C76AA">
            <w:pPr>
              <w:cnfStyle w:val="000000100000" w:firstRow="0" w:lastRow="0" w:firstColumn="0" w:lastColumn="0" w:oddVBand="0" w:evenVBand="0" w:oddHBand="1" w:evenHBand="0" w:firstRowFirstColumn="0" w:firstRowLastColumn="0" w:lastRowFirstColumn="0" w:lastRowLastColumn="0"/>
            </w:pPr>
            <w:r>
              <w:lastRenderedPageBreak/>
              <w:t>Students develop a range of questions and discussion points relating to their allocated topic and provide feedback to classmates. (</w:t>
            </w:r>
            <w:proofErr w:type="spellStart"/>
            <w:r>
              <w:t>AaL</w:t>
            </w:r>
            <w:proofErr w:type="spellEnd"/>
            <w:r>
              <w:t>)</w:t>
            </w:r>
          </w:p>
          <w:p w14:paraId="4FD81998" w14:textId="77777777" w:rsidR="006C76AA" w:rsidRDefault="006C76AA" w:rsidP="006C76AA">
            <w:pPr>
              <w:cnfStyle w:val="000000100000" w:firstRow="0" w:lastRow="0" w:firstColumn="0" w:lastColumn="0" w:oddVBand="0" w:evenVBand="0" w:oddHBand="1" w:evenHBand="0" w:firstRowFirstColumn="0" w:firstRowLastColumn="0" w:lastRowFirstColumn="0" w:lastRowLastColumn="0"/>
            </w:pPr>
            <w:r>
              <w:t xml:space="preserve">Students </w:t>
            </w:r>
            <w:r>
              <w:lastRenderedPageBreak/>
              <w:t>participate actively in discussions.</w:t>
            </w:r>
          </w:p>
          <w:p w14:paraId="305AC20C" w14:textId="77777777" w:rsidR="006C76AA" w:rsidRDefault="006C76AA" w:rsidP="006C76AA">
            <w:pPr>
              <w:cnfStyle w:val="000000100000" w:firstRow="0" w:lastRow="0" w:firstColumn="0" w:lastColumn="0" w:oddVBand="0" w:evenVBand="0" w:oddHBand="1" w:evenHBand="0" w:firstRowFirstColumn="0" w:firstRowLastColumn="0" w:lastRowFirstColumn="0" w:lastRowLastColumn="0"/>
            </w:pPr>
            <w:r>
              <w:t>Students participate in games.</w:t>
            </w:r>
          </w:p>
          <w:p w14:paraId="1EF0AE0C" w14:textId="24D31A6E" w:rsidR="006C76AA" w:rsidRDefault="006C76AA" w:rsidP="006C76AA">
            <w:pPr>
              <w:cnfStyle w:val="000000100000" w:firstRow="0" w:lastRow="0" w:firstColumn="0" w:lastColumn="0" w:oddVBand="0" w:evenVBand="0" w:oddHBand="1" w:evenHBand="0" w:firstRowFirstColumn="0" w:firstRowLastColumn="0" w:lastRowFirstColumn="0" w:lastRowLastColumn="0"/>
            </w:pPr>
            <w:r>
              <w:t>Students write in their self-reflection journal. (</w:t>
            </w:r>
            <w:proofErr w:type="spellStart"/>
            <w:r>
              <w:t>AaL</w:t>
            </w:r>
            <w:proofErr w:type="spellEnd"/>
            <w:r>
              <w:t>)</w:t>
            </w:r>
          </w:p>
        </w:tc>
      </w:tr>
      <w:tr w:rsidR="006C76AA" w14:paraId="44FE164E" w14:textId="77777777" w:rsidTr="00320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Align w:val="top"/>
          </w:tcPr>
          <w:p w14:paraId="5E3A5659" w14:textId="77777777" w:rsidR="006C76AA" w:rsidRPr="00D4115C" w:rsidRDefault="006C76AA" w:rsidP="006C76AA">
            <w:pPr>
              <w:pStyle w:val="List"/>
            </w:pPr>
            <w:r w:rsidRPr="00D4115C">
              <w:lastRenderedPageBreak/>
              <w:t>Scripted languages</w:t>
            </w:r>
          </w:p>
          <w:p w14:paraId="7F0F8F49" w14:textId="77777777" w:rsidR="006C76AA" w:rsidRPr="00D4115C" w:rsidRDefault="006C76AA" w:rsidP="006C76AA">
            <w:pPr>
              <w:pStyle w:val="List"/>
              <w:rPr>
                <w:b w:val="0"/>
              </w:rPr>
            </w:pPr>
            <w:r w:rsidRPr="00D4115C">
              <w:rPr>
                <w:b w:val="0"/>
              </w:rPr>
              <w:t>LXX4-1C</w:t>
            </w:r>
          </w:p>
          <w:p w14:paraId="12F8E67F" w14:textId="77777777" w:rsidR="006C76AA" w:rsidRPr="00D4115C" w:rsidRDefault="006C76AA" w:rsidP="006C76AA">
            <w:pPr>
              <w:pStyle w:val="List"/>
              <w:rPr>
                <w:b w:val="0"/>
              </w:rPr>
            </w:pPr>
            <w:r w:rsidRPr="00D4115C">
              <w:rPr>
                <w:b w:val="0"/>
              </w:rPr>
              <w:t>LXX4-5U</w:t>
            </w:r>
          </w:p>
          <w:p w14:paraId="71AF5D17" w14:textId="77777777" w:rsidR="006C76AA" w:rsidRPr="00D4115C" w:rsidRDefault="006C76AA" w:rsidP="006C76AA">
            <w:pPr>
              <w:pStyle w:val="List"/>
            </w:pPr>
            <w:r w:rsidRPr="00D4115C">
              <w:t>Non-scripted languages</w:t>
            </w:r>
          </w:p>
          <w:p w14:paraId="6F933C14" w14:textId="77777777" w:rsidR="006C76AA" w:rsidRPr="00D4115C" w:rsidRDefault="006C76AA" w:rsidP="006C76AA">
            <w:pPr>
              <w:pStyle w:val="List"/>
              <w:rPr>
                <w:b w:val="0"/>
              </w:rPr>
            </w:pPr>
            <w:r w:rsidRPr="00D4115C">
              <w:rPr>
                <w:b w:val="0"/>
              </w:rPr>
              <w:t>LXX4-1C</w:t>
            </w:r>
          </w:p>
          <w:p w14:paraId="7E74CDDD" w14:textId="77777777" w:rsidR="006C76AA" w:rsidRPr="005A3EA7" w:rsidRDefault="006C76AA" w:rsidP="006C76AA">
            <w:pPr>
              <w:rPr>
                <w:b w:val="0"/>
              </w:rPr>
            </w:pPr>
            <w:r w:rsidRPr="005A3EA7">
              <w:rPr>
                <w:b w:val="0"/>
              </w:rPr>
              <w:t>LXX4-5U</w:t>
            </w:r>
          </w:p>
          <w:p w14:paraId="1636D3FC" w14:textId="77777777" w:rsidR="006C76AA" w:rsidRDefault="006C76AA" w:rsidP="006C76AA"/>
        </w:tc>
        <w:tc>
          <w:tcPr>
            <w:tcW w:w="1131" w:type="dxa"/>
            <w:vAlign w:val="top"/>
          </w:tcPr>
          <w:p w14:paraId="506F34A6" w14:textId="620A8833" w:rsidR="006C76AA" w:rsidRDefault="006C76AA" w:rsidP="006C76AA">
            <w:pPr>
              <w:cnfStyle w:val="000000010000" w:firstRow="0" w:lastRow="0" w:firstColumn="0" w:lastColumn="0" w:oddVBand="0" w:evenVBand="0" w:oddHBand="0" w:evenHBand="1" w:firstRowFirstColumn="0" w:firstRowLastColumn="0" w:lastRowFirstColumn="0" w:lastRowLastColumn="0"/>
            </w:pPr>
            <w:r>
              <w:t>Week 10</w:t>
            </w:r>
          </w:p>
        </w:tc>
        <w:tc>
          <w:tcPr>
            <w:tcW w:w="7654" w:type="dxa"/>
            <w:vAlign w:val="top"/>
          </w:tcPr>
          <w:p w14:paraId="4918028A" w14:textId="77777777" w:rsidR="006C76AA" w:rsidRPr="00D4115C" w:rsidRDefault="006C76AA" w:rsidP="006C76AA">
            <w:pPr>
              <w:pStyle w:val="List"/>
              <w:cnfStyle w:val="000000010000" w:firstRow="0" w:lastRow="0" w:firstColumn="0" w:lastColumn="0" w:oddVBand="0" w:evenVBand="0" w:oddHBand="0" w:evenHBand="1" w:firstRowFirstColumn="0" w:firstRowLastColumn="0" w:lastRowFirstColumn="0" w:lastRowLastColumn="0"/>
              <w:rPr>
                <w:b/>
                <w:sz w:val="24"/>
              </w:rPr>
            </w:pPr>
            <w:r w:rsidRPr="00D4115C">
              <w:rPr>
                <w:b/>
                <w:sz w:val="24"/>
              </w:rPr>
              <w:t>Party time!</w:t>
            </w:r>
          </w:p>
          <w:p w14:paraId="39264532" w14:textId="77777777" w:rsidR="006C76AA" w:rsidRPr="007B0D72" w:rsidRDefault="006C76AA" w:rsidP="006C76AA">
            <w:pPr>
              <w:cnfStyle w:val="000000010000" w:firstRow="0" w:lastRow="0" w:firstColumn="0" w:lastColumn="0" w:oddVBand="0" w:evenVBand="0" w:oddHBand="0" w:evenHBand="1" w:firstRowFirstColumn="0" w:firstRowLastColumn="0" w:lastRowFirstColumn="0" w:lastRowLastColumn="0"/>
              <w:rPr>
                <w:b/>
                <w:bCs/>
              </w:rPr>
            </w:pPr>
            <w:r w:rsidRPr="007B0D72">
              <w:rPr>
                <w:b/>
                <w:bCs/>
              </w:rPr>
              <w:t>Before the party</w:t>
            </w:r>
            <w:r>
              <w:rPr>
                <w:b/>
                <w:bCs/>
              </w:rPr>
              <w:t>:</w:t>
            </w:r>
          </w:p>
          <w:p w14:paraId="0C395992" w14:textId="1418A2CC" w:rsidR="006C76AA" w:rsidRPr="00C54595" w:rsidRDefault="006C76AA" w:rsidP="006C76AA">
            <w:pPr>
              <w:pStyle w:val="ListParagraph"/>
              <w:numPr>
                <w:ilvl w:val="0"/>
                <w:numId w:val="40"/>
              </w:numPr>
              <w:adjustRightInd w:val="0"/>
              <w:mirrorIndents w:val="0"/>
              <w:cnfStyle w:val="000000010000" w:firstRow="0" w:lastRow="0" w:firstColumn="0" w:lastColumn="0" w:oddVBand="0" w:evenVBand="0" w:oddHBand="0" w:evenHBand="1" w:firstRowFirstColumn="0" w:firstRowLastColumn="0" w:lastRowFirstColumn="0" w:lastRowLastColumn="0"/>
              <w:rPr>
                <w:bCs/>
              </w:rPr>
            </w:pPr>
            <w:r w:rsidRPr="00C54595">
              <w:rPr>
                <w:bCs/>
              </w:rPr>
              <w:t xml:space="preserve">prepare a </w:t>
            </w:r>
            <w:hyperlink r:id="rId40" w:history="1">
              <w:r w:rsidRPr="00D4115C">
                <w:rPr>
                  <w:rStyle w:val="Hyperlink"/>
                  <w:bCs/>
                  <w:sz w:val="22"/>
                  <w:szCs w:val="22"/>
                </w:rPr>
                <w:t>Kahoot</w:t>
              </w:r>
            </w:hyperlink>
            <w:r w:rsidRPr="00D4115C">
              <w:rPr>
                <w:bCs/>
                <w:szCs w:val="22"/>
              </w:rPr>
              <w:t xml:space="preserve"> on the</w:t>
            </w:r>
            <w:r w:rsidRPr="00C54595">
              <w:rPr>
                <w:bCs/>
              </w:rPr>
              <w:t xml:space="preserve"> class’ chosen </w:t>
            </w:r>
            <w:r>
              <w:rPr>
                <w:bCs/>
              </w:rPr>
              <w:t>theme and language learnt to date, to play at the party</w:t>
            </w:r>
          </w:p>
          <w:p w14:paraId="0F2DF7AE" w14:textId="77777777" w:rsidR="006C76AA" w:rsidRPr="00C54595" w:rsidRDefault="006C76AA" w:rsidP="006C76AA">
            <w:pPr>
              <w:pStyle w:val="ListParagraph"/>
              <w:numPr>
                <w:ilvl w:val="0"/>
                <w:numId w:val="40"/>
              </w:numPr>
              <w:adjustRightInd w:val="0"/>
              <w:mirrorIndents w:val="0"/>
              <w:cnfStyle w:val="000000010000" w:firstRow="0" w:lastRow="0" w:firstColumn="0" w:lastColumn="0" w:oddVBand="0" w:evenVBand="0" w:oddHBand="0" w:evenHBand="1" w:firstRowFirstColumn="0" w:firstRowLastColumn="0" w:lastRowFirstColumn="0" w:lastRowLastColumn="0"/>
              <w:rPr>
                <w:bCs/>
              </w:rPr>
            </w:pPr>
            <w:r w:rsidRPr="00C54595">
              <w:rPr>
                <w:bCs/>
              </w:rPr>
              <w:t>decorate the room with the students’ decorations (ask for volunteers to come at recess or lunch to help you)</w:t>
            </w:r>
          </w:p>
          <w:p w14:paraId="7183862E" w14:textId="77777777" w:rsidR="006C76AA" w:rsidRPr="00C54595" w:rsidRDefault="006C76AA" w:rsidP="006C76AA">
            <w:pPr>
              <w:pStyle w:val="ListParagraph"/>
              <w:numPr>
                <w:ilvl w:val="0"/>
                <w:numId w:val="40"/>
              </w:numPr>
              <w:adjustRightInd w:val="0"/>
              <w:mirrorIndents w:val="0"/>
              <w:cnfStyle w:val="000000010000" w:firstRow="0" w:lastRow="0" w:firstColumn="0" w:lastColumn="0" w:oddVBand="0" w:evenVBand="0" w:oddHBand="0" w:evenHBand="1" w:firstRowFirstColumn="0" w:firstRowLastColumn="0" w:lastRowFirstColumn="0" w:lastRowLastColumn="0"/>
              <w:rPr>
                <w:bCs/>
              </w:rPr>
            </w:pPr>
            <w:r w:rsidRPr="00C54595">
              <w:rPr>
                <w:bCs/>
              </w:rPr>
              <w:t>set up the classroom with tables of 4-6, with name tags for where students are to sit</w:t>
            </w:r>
          </w:p>
          <w:p w14:paraId="5DBF86D9" w14:textId="77777777" w:rsidR="006C76AA" w:rsidRPr="00C54595" w:rsidRDefault="006C76AA" w:rsidP="006C76AA">
            <w:pPr>
              <w:pStyle w:val="ListParagraph"/>
              <w:numPr>
                <w:ilvl w:val="0"/>
                <w:numId w:val="40"/>
              </w:numPr>
              <w:adjustRightInd w:val="0"/>
              <w:mirrorIndents w:val="0"/>
              <w:cnfStyle w:val="000000010000" w:firstRow="0" w:lastRow="0" w:firstColumn="0" w:lastColumn="0" w:oddVBand="0" w:evenVBand="0" w:oddHBand="0" w:evenHBand="1" w:firstRowFirstColumn="0" w:firstRowLastColumn="0" w:lastRowFirstColumn="0" w:lastRowLastColumn="0"/>
              <w:rPr>
                <w:bCs/>
              </w:rPr>
            </w:pPr>
            <w:r w:rsidRPr="00C54595">
              <w:rPr>
                <w:bCs/>
              </w:rPr>
              <w:t>place a set of conversation cards in the centre of each table, and food/drinks.</w:t>
            </w:r>
          </w:p>
          <w:p w14:paraId="17A521A7" w14:textId="77777777" w:rsidR="006C76AA" w:rsidRPr="007B0D72" w:rsidRDefault="006C76AA" w:rsidP="006C76AA">
            <w:pPr>
              <w:cnfStyle w:val="000000010000" w:firstRow="0" w:lastRow="0" w:firstColumn="0" w:lastColumn="0" w:oddVBand="0" w:evenVBand="0" w:oddHBand="0" w:evenHBand="1" w:firstRowFirstColumn="0" w:firstRowLastColumn="0" w:lastRowFirstColumn="0" w:lastRowLastColumn="0"/>
              <w:rPr>
                <w:b/>
                <w:bCs/>
              </w:rPr>
            </w:pPr>
            <w:r w:rsidRPr="007B0D72">
              <w:rPr>
                <w:b/>
                <w:bCs/>
              </w:rPr>
              <w:t>During the party:</w:t>
            </w:r>
          </w:p>
          <w:p w14:paraId="3508CFF2" w14:textId="77777777" w:rsidR="006C76AA" w:rsidRPr="00C54595" w:rsidRDefault="006C76AA" w:rsidP="006C76AA">
            <w:pPr>
              <w:pStyle w:val="ListParagraph"/>
              <w:numPr>
                <w:ilvl w:val="0"/>
                <w:numId w:val="41"/>
              </w:numPr>
              <w:adjustRightInd w:val="0"/>
              <w:mirrorIndents w:val="0"/>
              <w:cnfStyle w:val="000000010000" w:firstRow="0" w:lastRow="0" w:firstColumn="0" w:lastColumn="0" w:oddVBand="0" w:evenVBand="0" w:oddHBand="0" w:evenHBand="1" w:firstRowFirstColumn="0" w:firstRowLastColumn="0" w:lastRowFirstColumn="0" w:lastRowLastColumn="0"/>
              <w:rPr>
                <w:bCs/>
              </w:rPr>
            </w:pPr>
            <w:r w:rsidRPr="00C54595">
              <w:rPr>
                <w:bCs/>
              </w:rPr>
              <w:t>allow a few minutes for students to find th</w:t>
            </w:r>
            <w:r>
              <w:rPr>
                <w:bCs/>
              </w:rPr>
              <w:t>eir seats and get settled</w:t>
            </w:r>
          </w:p>
          <w:p w14:paraId="2E1E4D4F" w14:textId="77777777" w:rsidR="006C76AA" w:rsidRDefault="006C76AA" w:rsidP="006C76AA">
            <w:pPr>
              <w:pStyle w:val="ListParagraph"/>
              <w:numPr>
                <w:ilvl w:val="0"/>
                <w:numId w:val="41"/>
              </w:numPr>
              <w:adjustRightInd w:val="0"/>
              <w:mirrorIndents w:val="0"/>
              <w:cnfStyle w:val="000000010000" w:firstRow="0" w:lastRow="0" w:firstColumn="0" w:lastColumn="0" w:oddVBand="0" w:evenVBand="0" w:oddHBand="0" w:evenHBand="1" w:firstRowFirstColumn="0" w:firstRowLastColumn="0" w:lastRowFirstColumn="0" w:lastRowLastColumn="0"/>
              <w:rPr>
                <w:bCs/>
              </w:rPr>
            </w:pPr>
            <w:r w:rsidRPr="00C54595">
              <w:rPr>
                <w:bCs/>
              </w:rPr>
              <w:t>model the question cards with a few students, to warm students up</w:t>
            </w:r>
          </w:p>
          <w:p w14:paraId="5B8893BC" w14:textId="77777777" w:rsidR="006C76AA" w:rsidRPr="00C54595" w:rsidRDefault="006C76AA" w:rsidP="006C76AA">
            <w:pPr>
              <w:pStyle w:val="ListParagraph"/>
              <w:numPr>
                <w:ilvl w:val="0"/>
                <w:numId w:val="41"/>
              </w:numPr>
              <w:adjustRightInd w:val="0"/>
              <w:mirrorIndents w:val="0"/>
              <w:cnfStyle w:val="000000010000" w:firstRow="0" w:lastRow="0" w:firstColumn="0" w:lastColumn="0" w:oddVBand="0" w:evenVBand="0" w:oddHBand="0" w:evenHBand="1" w:firstRowFirstColumn="0" w:firstRowLastColumn="0" w:lastRowFirstColumn="0" w:lastRowLastColumn="0"/>
              <w:rPr>
                <w:bCs/>
              </w:rPr>
            </w:pPr>
            <w:r>
              <w:rPr>
                <w:bCs/>
              </w:rPr>
              <w:t>a</w:t>
            </w:r>
            <w:r w:rsidRPr="00C54595">
              <w:rPr>
                <w:bCs/>
              </w:rPr>
              <w:t>llow 10-15 minutes to eat and chat</w:t>
            </w:r>
          </w:p>
          <w:p w14:paraId="21986A71" w14:textId="77777777" w:rsidR="006C76AA" w:rsidRPr="00C54595" w:rsidRDefault="006C76AA" w:rsidP="006C76AA">
            <w:pPr>
              <w:pStyle w:val="ListParagraph"/>
              <w:numPr>
                <w:ilvl w:val="0"/>
                <w:numId w:val="41"/>
              </w:numPr>
              <w:adjustRightInd w:val="0"/>
              <w:mirrorIndents w:val="0"/>
              <w:cnfStyle w:val="000000010000" w:firstRow="0" w:lastRow="0" w:firstColumn="0" w:lastColumn="0" w:oddVBand="0" w:evenVBand="0" w:oddHBand="0" w:evenHBand="1" w:firstRowFirstColumn="0" w:firstRowLastColumn="0" w:lastRowFirstColumn="0" w:lastRowLastColumn="0"/>
              <w:rPr>
                <w:bCs/>
              </w:rPr>
            </w:pPr>
            <w:r w:rsidRPr="00C54595">
              <w:rPr>
                <w:bCs/>
              </w:rPr>
              <w:t>play your selected game/s</w:t>
            </w:r>
            <w:r>
              <w:rPr>
                <w:bCs/>
              </w:rPr>
              <w:t xml:space="preserve">, </w:t>
            </w:r>
            <w:r w:rsidRPr="00D4115C">
              <w:rPr>
                <w:bCs/>
                <w:szCs w:val="22"/>
              </w:rPr>
              <w:t xml:space="preserve">including the </w:t>
            </w:r>
            <w:hyperlink r:id="rId41" w:history="1">
              <w:r w:rsidRPr="00D4115C">
                <w:rPr>
                  <w:rStyle w:val="Hyperlink"/>
                  <w:bCs/>
                  <w:sz w:val="22"/>
                  <w:szCs w:val="22"/>
                </w:rPr>
                <w:t>Kahoot</w:t>
              </w:r>
            </w:hyperlink>
            <w:r w:rsidRPr="00D4115C">
              <w:rPr>
                <w:bCs/>
                <w:szCs w:val="22"/>
              </w:rPr>
              <w:t xml:space="preserve"> game</w:t>
            </w:r>
          </w:p>
          <w:p w14:paraId="6F382E0A" w14:textId="77777777" w:rsidR="006C76AA" w:rsidRDefault="006C76AA" w:rsidP="006C76AA">
            <w:pPr>
              <w:pStyle w:val="ListParagraph"/>
              <w:numPr>
                <w:ilvl w:val="0"/>
                <w:numId w:val="41"/>
              </w:numPr>
              <w:adjustRightInd w:val="0"/>
              <w:mirrorIndents w:val="0"/>
              <w:cnfStyle w:val="000000010000" w:firstRow="0" w:lastRow="0" w:firstColumn="0" w:lastColumn="0" w:oddVBand="0" w:evenVBand="0" w:oddHBand="0" w:evenHBand="1" w:firstRowFirstColumn="0" w:firstRowLastColumn="0" w:lastRowFirstColumn="0" w:lastRowLastColumn="0"/>
              <w:rPr>
                <w:bCs/>
              </w:rPr>
            </w:pPr>
            <w:r>
              <w:rPr>
                <w:bCs/>
              </w:rPr>
              <w:t>display</w:t>
            </w:r>
            <w:r w:rsidRPr="00C54595">
              <w:rPr>
                <w:bCs/>
              </w:rPr>
              <w:t xml:space="preserve"> student </w:t>
            </w:r>
            <w:r>
              <w:rPr>
                <w:bCs/>
              </w:rPr>
              <w:t>portfolios.</w:t>
            </w:r>
          </w:p>
          <w:p w14:paraId="594B304A" w14:textId="751215D8" w:rsidR="006C76AA" w:rsidRPr="00D4115C" w:rsidRDefault="006C76AA" w:rsidP="006C76AA">
            <w:pPr>
              <w:pStyle w:val="List"/>
              <w:cnfStyle w:val="000000010000" w:firstRow="0" w:lastRow="0" w:firstColumn="0" w:lastColumn="0" w:oddVBand="0" w:evenVBand="0" w:oddHBand="0" w:evenHBand="1" w:firstRowFirstColumn="0" w:firstRowLastColumn="0" w:lastRowFirstColumn="0" w:lastRowLastColumn="0"/>
              <w:rPr>
                <w:b/>
                <w:sz w:val="24"/>
              </w:rPr>
            </w:pPr>
            <w:r>
              <w:rPr>
                <w:b/>
                <w:sz w:val="24"/>
              </w:rPr>
              <w:t xml:space="preserve">What did we learn – reflection </w:t>
            </w:r>
          </w:p>
          <w:p w14:paraId="5543B6CB" w14:textId="6A6EB5C2" w:rsidR="006C76AA" w:rsidRPr="006A6719" w:rsidRDefault="006C76AA" w:rsidP="006A6719">
            <w:pPr>
              <w:cnfStyle w:val="000000010000" w:firstRow="0" w:lastRow="0" w:firstColumn="0" w:lastColumn="0" w:oddVBand="0" w:evenVBand="0" w:oddHBand="0" w:evenHBand="1" w:firstRowFirstColumn="0" w:firstRowLastColumn="0" w:lastRowFirstColumn="0" w:lastRowLastColumn="0"/>
              <w:rPr>
                <w:bCs/>
              </w:rPr>
            </w:pPr>
            <w:r>
              <w:rPr>
                <w:bCs/>
              </w:rPr>
              <w:t xml:space="preserve">Allow time for students to complete their </w:t>
            </w:r>
            <w:r w:rsidRPr="007B0D72">
              <w:rPr>
                <w:bCs/>
              </w:rPr>
              <w:t>self-reflection on the unit</w:t>
            </w:r>
            <w:r w:rsidR="006A6719">
              <w:rPr>
                <w:bCs/>
              </w:rPr>
              <w:t>.</w:t>
            </w:r>
          </w:p>
        </w:tc>
        <w:tc>
          <w:tcPr>
            <w:tcW w:w="2268" w:type="dxa"/>
            <w:vAlign w:val="top"/>
          </w:tcPr>
          <w:p w14:paraId="6F9EDDA6" w14:textId="77777777" w:rsidR="006A6719" w:rsidRPr="00627395" w:rsidRDefault="006A6719" w:rsidP="006A6719">
            <w:pPr>
              <w:cnfStyle w:val="000000010000" w:firstRow="0" w:lastRow="0" w:firstColumn="0" w:lastColumn="0" w:oddVBand="0" w:evenVBand="0" w:oddHBand="0" w:evenHBand="1" w:firstRowFirstColumn="0" w:firstRowLastColumn="0" w:lastRowFirstColumn="0" w:lastRowLastColumn="0"/>
              <w:rPr>
                <w:szCs w:val="22"/>
              </w:rPr>
            </w:pPr>
            <w:r w:rsidRPr="00627395">
              <w:rPr>
                <w:szCs w:val="22"/>
              </w:rPr>
              <w:t xml:space="preserve">Support students who may find it difficult to </w:t>
            </w:r>
            <w:r>
              <w:rPr>
                <w:szCs w:val="22"/>
              </w:rPr>
              <w:t>participate in the group conversation by p</w:t>
            </w:r>
            <w:r w:rsidRPr="00627395">
              <w:rPr>
                <w:szCs w:val="22"/>
              </w:rPr>
              <w:t>lacing the student with peers they are comfortable with,</w:t>
            </w:r>
            <w:r>
              <w:rPr>
                <w:szCs w:val="22"/>
              </w:rPr>
              <w:t xml:space="preserve"> or</w:t>
            </w:r>
            <w:r w:rsidRPr="00627395">
              <w:rPr>
                <w:szCs w:val="22"/>
              </w:rPr>
              <w:t xml:space="preserve"> reducing the group number</w:t>
            </w:r>
            <w:r>
              <w:rPr>
                <w:szCs w:val="22"/>
              </w:rPr>
              <w:t>.</w:t>
            </w:r>
          </w:p>
          <w:p w14:paraId="21C87891" w14:textId="3CAA1FD7" w:rsidR="006C76AA" w:rsidRDefault="006A6719" w:rsidP="006A6719">
            <w:pPr>
              <w:cnfStyle w:val="000000010000" w:firstRow="0" w:lastRow="0" w:firstColumn="0" w:lastColumn="0" w:oddVBand="0" w:evenVBand="0" w:oddHBand="0" w:evenHBand="1" w:firstRowFirstColumn="0" w:firstRowLastColumn="0" w:lastRowFirstColumn="0" w:lastRowLastColumn="0"/>
            </w:pPr>
            <w:r>
              <w:t>As the Kahoot game relies on automaticity of vocabulary, students may need to be paired with another student to play the game.</w:t>
            </w:r>
          </w:p>
        </w:tc>
        <w:tc>
          <w:tcPr>
            <w:tcW w:w="1984" w:type="dxa"/>
            <w:vAlign w:val="top"/>
          </w:tcPr>
          <w:p w14:paraId="5F91B602" w14:textId="77777777" w:rsidR="006C76AA" w:rsidRDefault="006C76AA" w:rsidP="006C76AA">
            <w:pPr>
              <w:cnfStyle w:val="000000010000" w:firstRow="0" w:lastRow="0" w:firstColumn="0" w:lastColumn="0" w:oddVBand="0" w:evenVBand="0" w:oddHBand="0" w:evenHBand="1" w:firstRowFirstColumn="0" w:firstRowLastColumn="0" w:lastRowFirstColumn="0" w:lastRowLastColumn="0"/>
            </w:pPr>
            <w:r>
              <w:t>Students interact in [language] across known topics.</w:t>
            </w:r>
          </w:p>
          <w:p w14:paraId="259E4D09" w14:textId="74004743" w:rsidR="006C76AA" w:rsidRDefault="006C76AA" w:rsidP="006C76AA">
            <w:pPr>
              <w:cnfStyle w:val="000000010000" w:firstRow="0" w:lastRow="0" w:firstColumn="0" w:lastColumn="0" w:oddVBand="0" w:evenVBand="0" w:oddHBand="0" w:evenHBand="1" w:firstRowFirstColumn="0" w:firstRowLastColumn="0" w:lastRowFirstColumn="0" w:lastRowLastColumn="0"/>
            </w:pPr>
            <w:r>
              <w:t>Students finalise their self-reflection on their learning. (</w:t>
            </w:r>
            <w:proofErr w:type="spellStart"/>
            <w:r>
              <w:t>AfL</w:t>
            </w:r>
            <w:proofErr w:type="spellEnd"/>
            <w:r>
              <w:t>)</w:t>
            </w:r>
          </w:p>
        </w:tc>
      </w:tr>
    </w:tbl>
    <w:p w14:paraId="0085E254" w14:textId="77777777" w:rsidR="00012EA8" w:rsidRPr="00FD3835" w:rsidRDefault="00012EA8" w:rsidP="00012EA8">
      <w:pPr>
        <w:pStyle w:val="Heading1"/>
        <w:rPr>
          <w:rFonts w:eastAsia="Times New Roman"/>
        </w:rPr>
      </w:pPr>
      <w:r w:rsidRPr="00FD3835">
        <w:t>Evaluation and variation</w:t>
      </w:r>
    </w:p>
    <w:p w14:paraId="2B485468" w14:textId="3D938697" w:rsidR="00012EA8" w:rsidRPr="008710FF" w:rsidRDefault="00012EA8" w:rsidP="00012EA8">
      <w:pPr>
        <w:pStyle w:val="DoEbodytext2018"/>
        <w:rPr>
          <w:rFonts w:eastAsia="Times New Roman"/>
          <w:i/>
        </w:rPr>
      </w:pPr>
      <w:r w:rsidRPr="008710FF">
        <w:rPr>
          <w:i/>
        </w:rPr>
        <w:lastRenderedPageBreak/>
        <w:t xml:space="preserve">Record </w:t>
      </w:r>
      <w:r>
        <w:rPr>
          <w:i/>
        </w:rPr>
        <w:t xml:space="preserve">your reflections on student learning and engagement in the activities and assessment task. Include </w:t>
      </w:r>
      <w:r w:rsidRPr="008710FF">
        <w:rPr>
          <w:i/>
        </w:rPr>
        <w:t xml:space="preserve">any variations you implemented, </w:t>
      </w:r>
      <w:r>
        <w:rPr>
          <w:i/>
        </w:rPr>
        <w:t>such as</w:t>
      </w:r>
      <w:r w:rsidRPr="008710FF">
        <w:rPr>
          <w:i/>
        </w:rPr>
        <w:t xml:space="preserve"> </w:t>
      </w:r>
      <w:r w:rsidR="009E28B5">
        <w:rPr>
          <w:i/>
        </w:rPr>
        <w:t>differentiation strategies</w:t>
      </w:r>
      <w:r w:rsidRPr="008710FF">
        <w:rPr>
          <w:i/>
        </w:rPr>
        <w:t xml:space="preserve"> and adjustments for students with disabilities</w:t>
      </w:r>
      <w:r>
        <w:rPr>
          <w:i/>
        </w:rPr>
        <w:t>, and considerations for future learning</w:t>
      </w:r>
      <w:r w:rsidRPr="008710FF">
        <w:rPr>
          <w:i/>
        </w:rPr>
        <w:t xml:space="preserve">. The evaluation can </w:t>
      </w:r>
      <w:r>
        <w:rPr>
          <w:i/>
        </w:rPr>
        <w:t>include feedback from students.</w:t>
      </w:r>
    </w:p>
    <w:p w14:paraId="10DAF3D9" w14:textId="77777777" w:rsidR="00012EA8" w:rsidRPr="00FD3835" w:rsidRDefault="00012EA8" w:rsidP="00012EA8">
      <w:pPr>
        <w:pStyle w:val="Heading1"/>
        <w:rPr>
          <w:rFonts w:eastAsia="Times New Roman"/>
        </w:rPr>
      </w:pPr>
      <w:r>
        <w:t>Registration</w:t>
      </w:r>
    </w:p>
    <w:p w14:paraId="3AC9978C" w14:textId="77777777" w:rsidR="00012EA8" w:rsidRPr="00012EA8" w:rsidRDefault="00012EA8" w:rsidP="00012EA8">
      <w:pPr>
        <w:pStyle w:val="DoEbodytext2018"/>
        <w:rPr>
          <w:szCs w:val="24"/>
          <w:rtl/>
        </w:rPr>
      </w:pPr>
      <w:r w:rsidRPr="00012EA8">
        <w:t>Teacher name:</w:t>
      </w:r>
    </w:p>
    <w:p w14:paraId="62C7B188" w14:textId="77777777" w:rsidR="00012EA8" w:rsidRPr="00012EA8" w:rsidRDefault="00012EA8" w:rsidP="00012EA8">
      <w:pPr>
        <w:pStyle w:val="DoEbodytext2018"/>
        <w:rPr>
          <w:szCs w:val="24"/>
          <w:rtl/>
        </w:rPr>
      </w:pPr>
      <w:r w:rsidRPr="00012EA8">
        <w:t>Teacher signature:</w:t>
      </w:r>
    </w:p>
    <w:p w14:paraId="7E1581F1" w14:textId="2EC58F99" w:rsidR="003D22E3" w:rsidRPr="00CC36B3" w:rsidRDefault="00012EA8" w:rsidP="00C3185D">
      <w:pPr>
        <w:pStyle w:val="DoEbodytext2018"/>
      </w:pPr>
      <w:r w:rsidRPr="00012EA8">
        <w:t xml:space="preserve">Date: </w:t>
      </w:r>
    </w:p>
    <w:sectPr w:rsidR="003D22E3" w:rsidRPr="00CC36B3" w:rsidSect="004E551B">
      <w:footerReference w:type="even" r:id="rId42"/>
      <w:footerReference w:type="default" r:id="rId43"/>
      <w:headerReference w:type="first" r:id="rId44"/>
      <w:footerReference w:type="first" r:id="rId45"/>
      <w:pgSz w:w="16840" w:h="11900" w:orient="landscape"/>
      <w:pgMar w:top="907" w:right="1134" w:bottom="90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A0E4B" w14:textId="77777777" w:rsidR="001C027B" w:rsidRDefault="001C027B" w:rsidP="00191F45">
      <w:r>
        <w:separator/>
      </w:r>
    </w:p>
    <w:p w14:paraId="4973322E" w14:textId="77777777" w:rsidR="001C027B" w:rsidRDefault="001C027B"/>
    <w:p w14:paraId="6358EDDE" w14:textId="77777777" w:rsidR="001C027B" w:rsidRDefault="001C027B"/>
    <w:p w14:paraId="65AA51B6" w14:textId="77777777" w:rsidR="001C027B" w:rsidRDefault="001C027B"/>
  </w:endnote>
  <w:endnote w:type="continuationSeparator" w:id="0">
    <w:p w14:paraId="6EF92CBF" w14:textId="77777777" w:rsidR="001C027B" w:rsidRDefault="001C027B" w:rsidP="00191F45">
      <w:r>
        <w:continuationSeparator/>
      </w:r>
    </w:p>
    <w:p w14:paraId="6836A002" w14:textId="77777777" w:rsidR="001C027B" w:rsidRDefault="001C027B"/>
    <w:p w14:paraId="12A55A0D" w14:textId="77777777" w:rsidR="001C027B" w:rsidRDefault="001C027B"/>
    <w:p w14:paraId="6C7C58B8" w14:textId="77777777" w:rsidR="001C027B" w:rsidRDefault="001C0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C714" w14:textId="3754F0A2" w:rsidR="00E00251" w:rsidRPr="004D333E" w:rsidRDefault="00E00251" w:rsidP="006653F6">
    <w:pPr>
      <w:pStyle w:val="Footer"/>
      <w:jc w:val="cen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ab/>
    </w:r>
    <w:r>
      <w:tab/>
    </w:r>
    <w:r>
      <w:tab/>
      <w:t xml:space="preserve">Stage 4 – </w:t>
    </w:r>
    <w:r w:rsidR="005A3EA7">
      <w:t>class party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4567" w14:textId="02461B0C" w:rsidR="00E00251" w:rsidRPr="004D333E" w:rsidRDefault="00E00251" w:rsidP="00953C50">
    <w:pPr>
      <w:pStyle w:val="Footer"/>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445C22">
      <w:rPr>
        <w:noProof/>
      </w:rPr>
      <w:t>Jul-21</w:t>
    </w:r>
    <w:r w:rsidRPr="002810D3">
      <w:fldChar w:fldCharType="end"/>
    </w:r>
    <w:r>
      <w:tab/>
    </w:r>
    <w:r>
      <w:tab/>
    </w:r>
    <w:r>
      <w:tab/>
    </w:r>
    <w:r>
      <w:tab/>
    </w:r>
    <w:r>
      <w:tab/>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F668" w14:textId="77777777" w:rsidR="00E00251" w:rsidRDefault="00E00251" w:rsidP="00CC36B3">
    <w:pPr>
      <w:pStyle w:val="Logo"/>
      <w:jc w:val="center"/>
    </w:pPr>
    <w:r w:rsidRPr="00913D40">
      <w:rPr>
        <w:sz w:val="24"/>
      </w:rPr>
      <w:t>education.nsw.gov.au</w:t>
    </w:r>
    <w:r w:rsidRPr="00791B72">
      <w:tab/>
    </w:r>
    <w:r>
      <w:tab/>
    </w:r>
    <w:r>
      <w:tab/>
    </w:r>
    <w:r>
      <w:tab/>
    </w:r>
    <w:r>
      <w:tab/>
    </w:r>
    <w:r w:rsidRPr="009C69B7">
      <w:rPr>
        <w:noProof/>
        <w:lang w:eastAsia="en-AU"/>
      </w:rPr>
      <w:drawing>
        <wp:inline distT="0" distB="0" distL="0" distR="0" wp14:anchorId="6174BD7D" wp14:editId="56965C38">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AA6FC" w14:textId="77777777" w:rsidR="001C027B" w:rsidRDefault="001C027B" w:rsidP="00191F45">
      <w:r>
        <w:separator/>
      </w:r>
    </w:p>
    <w:p w14:paraId="16A50132" w14:textId="77777777" w:rsidR="001C027B" w:rsidRDefault="001C027B"/>
    <w:p w14:paraId="532B9801" w14:textId="77777777" w:rsidR="001C027B" w:rsidRDefault="001C027B"/>
    <w:p w14:paraId="4A734B15" w14:textId="77777777" w:rsidR="001C027B" w:rsidRDefault="001C027B"/>
  </w:footnote>
  <w:footnote w:type="continuationSeparator" w:id="0">
    <w:p w14:paraId="5AE64E26" w14:textId="77777777" w:rsidR="001C027B" w:rsidRDefault="001C027B" w:rsidP="00191F45">
      <w:r>
        <w:continuationSeparator/>
      </w:r>
    </w:p>
    <w:p w14:paraId="5050E7B6" w14:textId="77777777" w:rsidR="001C027B" w:rsidRDefault="001C027B"/>
    <w:p w14:paraId="4AD61E23" w14:textId="77777777" w:rsidR="001C027B" w:rsidRDefault="001C027B"/>
    <w:p w14:paraId="134F0992" w14:textId="77777777" w:rsidR="001C027B" w:rsidRDefault="001C02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C8E7" w14:textId="6AA65687" w:rsidR="00E00251" w:rsidRDefault="00E00251" w:rsidP="0015291F">
    <w:pPr>
      <w:pStyle w:val="Header"/>
      <w:tabs>
        <w:tab w:val="left" w:pos="4040"/>
      </w:tabs>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6CA6A8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E644C8C"/>
    <w:multiLevelType w:val="hybridMultilevel"/>
    <w:tmpl w:val="A9A80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616646"/>
    <w:multiLevelType w:val="hybridMultilevel"/>
    <w:tmpl w:val="8F701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15B495E"/>
    <w:multiLevelType w:val="hybridMultilevel"/>
    <w:tmpl w:val="A1327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AC046B"/>
    <w:multiLevelType w:val="hybridMultilevel"/>
    <w:tmpl w:val="7B2A9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5037D8C"/>
    <w:multiLevelType w:val="hybridMultilevel"/>
    <w:tmpl w:val="8BBA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6326CE"/>
    <w:multiLevelType w:val="hybridMultilevel"/>
    <w:tmpl w:val="F836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B72BE8"/>
    <w:multiLevelType w:val="hybridMultilevel"/>
    <w:tmpl w:val="EC8EB830"/>
    <w:lvl w:ilvl="0" w:tplc="1EEEE904">
      <w:start w:val="1000"/>
      <w:numFmt w:val="bullet"/>
      <w:lvlText w:val="-"/>
      <w:lvlJc w:val="left"/>
      <w:pPr>
        <w:ind w:left="707" w:hanging="360"/>
      </w:pPr>
      <w:rPr>
        <w:rFonts w:ascii="Arial" w:eastAsiaTheme="minorHAnsi" w:hAnsi="Arial" w:cs="Arial" w:hint="default"/>
      </w:rPr>
    </w:lvl>
    <w:lvl w:ilvl="1" w:tplc="0C090003" w:tentative="1">
      <w:start w:val="1"/>
      <w:numFmt w:val="bullet"/>
      <w:lvlText w:val="o"/>
      <w:lvlJc w:val="left"/>
      <w:pPr>
        <w:ind w:left="1427" w:hanging="360"/>
      </w:pPr>
      <w:rPr>
        <w:rFonts w:ascii="Courier New" w:hAnsi="Courier New" w:cs="Courier New" w:hint="default"/>
      </w:rPr>
    </w:lvl>
    <w:lvl w:ilvl="2" w:tplc="0C090005" w:tentative="1">
      <w:start w:val="1"/>
      <w:numFmt w:val="bullet"/>
      <w:lvlText w:val=""/>
      <w:lvlJc w:val="left"/>
      <w:pPr>
        <w:ind w:left="2147" w:hanging="360"/>
      </w:pPr>
      <w:rPr>
        <w:rFonts w:ascii="Wingdings" w:hAnsi="Wingdings" w:hint="default"/>
      </w:rPr>
    </w:lvl>
    <w:lvl w:ilvl="3" w:tplc="0C090001" w:tentative="1">
      <w:start w:val="1"/>
      <w:numFmt w:val="bullet"/>
      <w:lvlText w:val=""/>
      <w:lvlJc w:val="left"/>
      <w:pPr>
        <w:ind w:left="2867" w:hanging="360"/>
      </w:pPr>
      <w:rPr>
        <w:rFonts w:ascii="Symbol" w:hAnsi="Symbol" w:hint="default"/>
      </w:rPr>
    </w:lvl>
    <w:lvl w:ilvl="4" w:tplc="0C090003" w:tentative="1">
      <w:start w:val="1"/>
      <w:numFmt w:val="bullet"/>
      <w:lvlText w:val="o"/>
      <w:lvlJc w:val="left"/>
      <w:pPr>
        <w:ind w:left="3587" w:hanging="360"/>
      </w:pPr>
      <w:rPr>
        <w:rFonts w:ascii="Courier New" w:hAnsi="Courier New" w:cs="Courier New" w:hint="default"/>
      </w:rPr>
    </w:lvl>
    <w:lvl w:ilvl="5" w:tplc="0C090005" w:tentative="1">
      <w:start w:val="1"/>
      <w:numFmt w:val="bullet"/>
      <w:lvlText w:val=""/>
      <w:lvlJc w:val="left"/>
      <w:pPr>
        <w:ind w:left="4307" w:hanging="360"/>
      </w:pPr>
      <w:rPr>
        <w:rFonts w:ascii="Wingdings" w:hAnsi="Wingdings" w:hint="default"/>
      </w:rPr>
    </w:lvl>
    <w:lvl w:ilvl="6" w:tplc="0C090001" w:tentative="1">
      <w:start w:val="1"/>
      <w:numFmt w:val="bullet"/>
      <w:lvlText w:val=""/>
      <w:lvlJc w:val="left"/>
      <w:pPr>
        <w:ind w:left="5027" w:hanging="360"/>
      </w:pPr>
      <w:rPr>
        <w:rFonts w:ascii="Symbol" w:hAnsi="Symbol" w:hint="default"/>
      </w:rPr>
    </w:lvl>
    <w:lvl w:ilvl="7" w:tplc="0C090003" w:tentative="1">
      <w:start w:val="1"/>
      <w:numFmt w:val="bullet"/>
      <w:lvlText w:val="o"/>
      <w:lvlJc w:val="left"/>
      <w:pPr>
        <w:ind w:left="5747" w:hanging="360"/>
      </w:pPr>
      <w:rPr>
        <w:rFonts w:ascii="Courier New" w:hAnsi="Courier New" w:cs="Courier New" w:hint="default"/>
      </w:rPr>
    </w:lvl>
    <w:lvl w:ilvl="8" w:tplc="0C090005" w:tentative="1">
      <w:start w:val="1"/>
      <w:numFmt w:val="bullet"/>
      <w:lvlText w:val=""/>
      <w:lvlJc w:val="left"/>
      <w:pPr>
        <w:ind w:left="6467" w:hanging="360"/>
      </w:pPr>
      <w:rPr>
        <w:rFonts w:ascii="Wingdings" w:hAnsi="Wingdings" w:hint="default"/>
      </w:rPr>
    </w:lvl>
  </w:abstractNum>
  <w:abstractNum w:abstractNumId="28" w15:restartNumberingAfterBreak="0">
    <w:nsid w:val="74096120"/>
    <w:multiLevelType w:val="hybridMultilevel"/>
    <w:tmpl w:val="9FE6D2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5"/>
  </w:num>
  <w:num w:numId="3">
    <w:abstractNumId w:val="21"/>
  </w:num>
  <w:num w:numId="4">
    <w:abstractNumId w:val="2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4"/>
  </w:num>
  <w:num w:numId="8">
    <w:abstractNumId w:val="12"/>
  </w:num>
  <w:num w:numId="9">
    <w:abstractNumId w:val="20"/>
  </w:num>
  <w:num w:numId="10">
    <w:abstractNumId w:val="11"/>
  </w:num>
  <w:num w:numId="11">
    <w:abstractNumId w:val="18"/>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9"/>
  </w:num>
  <w:num w:numId="22">
    <w:abstractNumId w:val="22"/>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9"/>
  </w:num>
  <w:num w:numId="32">
    <w:abstractNumId w:val="29"/>
  </w:num>
  <w:num w:numId="33">
    <w:abstractNumId w:val="21"/>
  </w:num>
  <w:num w:numId="34">
    <w:abstractNumId w:val="23"/>
  </w:num>
  <w:num w:numId="35">
    <w:abstractNumId w:val="26"/>
  </w:num>
  <w:num w:numId="36">
    <w:abstractNumId w:val="16"/>
  </w:num>
  <w:num w:numId="37">
    <w:abstractNumId w:val="27"/>
  </w:num>
  <w:num w:numId="38">
    <w:abstractNumId w:val="28"/>
  </w:num>
  <w:num w:numId="39">
    <w:abstractNumId w:val="25"/>
  </w:num>
  <w:num w:numId="40">
    <w:abstractNumId w:val="10"/>
  </w:num>
  <w:num w:numId="41">
    <w:abstractNumId w:val="17"/>
  </w:num>
  <w:num w:numId="42">
    <w:abstractNumId w:val="13"/>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s-CO"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2MDAwNTUytTQ2MTRT0lEKTi0uzszPAykwrAUAoOUZ3iwAAAA="/>
  </w:docVars>
  <w:rsids>
    <w:rsidRoot w:val="00CC36B3"/>
    <w:rsid w:val="0000031A"/>
    <w:rsid w:val="00001C08"/>
    <w:rsid w:val="00002BF1"/>
    <w:rsid w:val="00006220"/>
    <w:rsid w:val="00006CD7"/>
    <w:rsid w:val="000103FC"/>
    <w:rsid w:val="00010746"/>
    <w:rsid w:val="00012EA8"/>
    <w:rsid w:val="000143DF"/>
    <w:rsid w:val="000151F8"/>
    <w:rsid w:val="00015D3C"/>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3A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91F"/>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027B"/>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698"/>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3A71"/>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0BE"/>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F34"/>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5E74"/>
    <w:rsid w:val="003A6344"/>
    <w:rsid w:val="003A6624"/>
    <w:rsid w:val="003A695D"/>
    <w:rsid w:val="003A6A25"/>
    <w:rsid w:val="003A6F6B"/>
    <w:rsid w:val="003B225F"/>
    <w:rsid w:val="003B3CB0"/>
    <w:rsid w:val="003B6324"/>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5C2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0A0D"/>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551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577F"/>
    <w:rsid w:val="00576415"/>
    <w:rsid w:val="00580D0F"/>
    <w:rsid w:val="005824C0"/>
    <w:rsid w:val="00582560"/>
    <w:rsid w:val="00582FD7"/>
    <w:rsid w:val="005832ED"/>
    <w:rsid w:val="00583524"/>
    <w:rsid w:val="005835A2"/>
    <w:rsid w:val="00583853"/>
    <w:rsid w:val="005857A8"/>
    <w:rsid w:val="0058713B"/>
    <w:rsid w:val="005876D2"/>
    <w:rsid w:val="0059056C"/>
    <w:rsid w:val="00590ED4"/>
    <w:rsid w:val="0059130B"/>
    <w:rsid w:val="00591C4D"/>
    <w:rsid w:val="00596689"/>
    <w:rsid w:val="005A16FB"/>
    <w:rsid w:val="005A1A68"/>
    <w:rsid w:val="005A2A5A"/>
    <w:rsid w:val="005A3076"/>
    <w:rsid w:val="005A39FC"/>
    <w:rsid w:val="005A3B66"/>
    <w:rsid w:val="005A3EA7"/>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7395"/>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F54"/>
    <w:rsid w:val="006638B4"/>
    <w:rsid w:val="0066400D"/>
    <w:rsid w:val="006644C4"/>
    <w:rsid w:val="006653F6"/>
    <w:rsid w:val="0066665B"/>
    <w:rsid w:val="00670EE3"/>
    <w:rsid w:val="0067331F"/>
    <w:rsid w:val="006742E8"/>
    <w:rsid w:val="0067482E"/>
    <w:rsid w:val="00675260"/>
    <w:rsid w:val="00676592"/>
    <w:rsid w:val="00677DDB"/>
    <w:rsid w:val="00677EF0"/>
    <w:rsid w:val="006814BF"/>
    <w:rsid w:val="00681F32"/>
    <w:rsid w:val="00683AEC"/>
    <w:rsid w:val="00684672"/>
    <w:rsid w:val="0068481E"/>
    <w:rsid w:val="0068666F"/>
    <w:rsid w:val="0068780A"/>
    <w:rsid w:val="00690267"/>
    <w:rsid w:val="006906E7"/>
    <w:rsid w:val="00693389"/>
    <w:rsid w:val="006954D4"/>
    <w:rsid w:val="0069598B"/>
    <w:rsid w:val="00695AF0"/>
    <w:rsid w:val="006A1A8E"/>
    <w:rsid w:val="006A1CF6"/>
    <w:rsid w:val="006A2D9E"/>
    <w:rsid w:val="006A36DB"/>
    <w:rsid w:val="006A3EF2"/>
    <w:rsid w:val="006A44D0"/>
    <w:rsid w:val="006A48C1"/>
    <w:rsid w:val="006A510D"/>
    <w:rsid w:val="006A51A4"/>
    <w:rsid w:val="006A6719"/>
    <w:rsid w:val="006B06B2"/>
    <w:rsid w:val="006B1FFA"/>
    <w:rsid w:val="006B3564"/>
    <w:rsid w:val="006B37E6"/>
    <w:rsid w:val="006B3D8F"/>
    <w:rsid w:val="006B42E3"/>
    <w:rsid w:val="006B44E9"/>
    <w:rsid w:val="006B73E5"/>
    <w:rsid w:val="006C00A3"/>
    <w:rsid w:val="006C76AA"/>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140"/>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0E60"/>
    <w:rsid w:val="00772BA3"/>
    <w:rsid w:val="007746D3"/>
    <w:rsid w:val="007763FE"/>
    <w:rsid w:val="00776998"/>
    <w:rsid w:val="007776A2"/>
    <w:rsid w:val="00777849"/>
    <w:rsid w:val="00780A99"/>
    <w:rsid w:val="00781C4F"/>
    <w:rsid w:val="00782487"/>
    <w:rsid w:val="0078275C"/>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B8"/>
    <w:rsid w:val="008218CF"/>
    <w:rsid w:val="00823A94"/>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44A"/>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C50"/>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717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2BD5"/>
    <w:rsid w:val="009D36ED"/>
    <w:rsid w:val="009D4F4A"/>
    <w:rsid w:val="009D572A"/>
    <w:rsid w:val="009D67D9"/>
    <w:rsid w:val="009D7742"/>
    <w:rsid w:val="009D7D50"/>
    <w:rsid w:val="009E037B"/>
    <w:rsid w:val="009E05EC"/>
    <w:rsid w:val="009E098A"/>
    <w:rsid w:val="009E0CF8"/>
    <w:rsid w:val="009E16BB"/>
    <w:rsid w:val="009E28B5"/>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702"/>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5224"/>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1A63"/>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185D"/>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0E90"/>
    <w:rsid w:val="00C718DD"/>
    <w:rsid w:val="00C71AFB"/>
    <w:rsid w:val="00C74707"/>
    <w:rsid w:val="00C767C7"/>
    <w:rsid w:val="00C779FD"/>
    <w:rsid w:val="00C77D84"/>
    <w:rsid w:val="00C80B9E"/>
    <w:rsid w:val="00C841B7"/>
    <w:rsid w:val="00C84A6C"/>
    <w:rsid w:val="00C8667D"/>
    <w:rsid w:val="00C86967"/>
    <w:rsid w:val="00C928A8"/>
    <w:rsid w:val="00C93044"/>
    <w:rsid w:val="00C9475A"/>
    <w:rsid w:val="00C95246"/>
    <w:rsid w:val="00CA103E"/>
    <w:rsid w:val="00CA6C45"/>
    <w:rsid w:val="00CA74F6"/>
    <w:rsid w:val="00CA7603"/>
    <w:rsid w:val="00CB364E"/>
    <w:rsid w:val="00CB37B8"/>
    <w:rsid w:val="00CB4F1A"/>
    <w:rsid w:val="00CB58B4"/>
    <w:rsid w:val="00CB6577"/>
    <w:rsid w:val="00CB6768"/>
    <w:rsid w:val="00CB74C7"/>
    <w:rsid w:val="00CC1FE9"/>
    <w:rsid w:val="00CC2AA9"/>
    <w:rsid w:val="00CC36B3"/>
    <w:rsid w:val="00CC3B49"/>
    <w:rsid w:val="00CC3D04"/>
    <w:rsid w:val="00CC424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15C"/>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A7D3C"/>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251"/>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625"/>
    <w:rsid w:val="00E65780"/>
    <w:rsid w:val="00E66AA1"/>
    <w:rsid w:val="00E66B6A"/>
    <w:rsid w:val="00E71243"/>
    <w:rsid w:val="00E71362"/>
    <w:rsid w:val="00E7139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164"/>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4D7B"/>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3766E"/>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5F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248C"/>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CBB31"/>
  <w14:defaultImageDpi w14:val="32767"/>
  <w15:chartTrackingRefBased/>
  <w15:docId w15:val="{FAF73188-B5F3-40A2-9100-BDEAA1C6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591C4D"/>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CC36B3"/>
    <w:pPr>
      <w:ind w:left="720"/>
      <w:contextualSpacing/>
    </w:pPr>
  </w:style>
  <w:style w:type="paragraph" w:styleId="NormalWeb">
    <w:name w:val="Normal (Web)"/>
    <w:basedOn w:val="Normal"/>
    <w:uiPriority w:val="99"/>
    <w:semiHidden/>
    <w:unhideWhenUsed/>
    <w:rsid w:val="00CC36B3"/>
    <w:pPr>
      <w:spacing w:before="100" w:beforeAutospacing="1" w:after="100" w:afterAutospacing="1" w:line="240" w:lineRule="auto"/>
    </w:pPr>
    <w:rPr>
      <w:rFonts w:ascii="Times New Roman" w:eastAsia="Times New Roman" w:hAnsi="Times New Roman" w:cs="Times New Roman"/>
      <w:lang w:eastAsia="zh-CN"/>
    </w:rPr>
  </w:style>
  <w:style w:type="character" w:styleId="FollowedHyperlink">
    <w:name w:val="FollowedHyperlink"/>
    <w:basedOn w:val="DefaultParagraphFont"/>
    <w:uiPriority w:val="99"/>
    <w:semiHidden/>
    <w:unhideWhenUsed/>
    <w:rsid w:val="00CC36B3"/>
    <w:rPr>
      <w:color w:val="954F72" w:themeColor="followedHyperlink"/>
      <w:u w:val="single"/>
    </w:rPr>
  </w:style>
  <w:style w:type="paragraph" w:customStyle="1" w:styleId="DoEbodytext2018">
    <w:name w:val="DoE body text 2018"/>
    <w:basedOn w:val="Normal"/>
    <w:qFormat/>
    <w:rsid w:val="00012E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heading22018">
    <w:name w:val="DoE heading 2 2018"/>
    <w:basedOn w:val="Normal"/>
    <w:next w:val="DoEbodytext2018"/>
    <w:qFormat/>
    <w:locked/>
    <w:rsid w:val="00012EA8"/>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styleId="BalloonText">
    <w:name w:val="Balloon Text"/>
    <w:basedOn w:val="Normal"/>
    <w:link w:val="BalloonTextChar"/>
    <w:uiPriority w:val="99"/>
    <w:semiHidden/>
    <w:unhideWhenUsed/>
    <w:rsid w:val="006C76A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6AA"/>
    <w:rPr>
      <w:rFonts w:ascii="Segoe UI" w:hAnsi="Segoe UI" w:cs="Segoe UI"/>
      <w:sz w:val="18"/>
      <w:szCs w:val="18"/>
      <w:lang w:val="en-AU"/>
    </w:rPr>
  </w:style>
  <w:style w:type="character" w:styleId="UnresolvedMention">
    <w:name w:val="Unresolved Mention"/>
    <w:basedOn w:val="DefaultParagraphFont"/>
    <w:uiPriority w:val="99"/>
    <w:semiHidden/>
    <w:unhideWhenUsed/>
    <w:rsid w:val="00FF248C"/>
    <w:rPr>
      <w:color w:val="605E5C"/>
      <w:shd w:val="clear" w:color="auto" w:fill="E1DFDD"/>
    </w:rPr>
  </w:style>
  <w:style w:type="character" w:customStyle="1" w:styleId="sr-only">
    <w:name w:val="sr-only"/>
    <w:basedOn w:val="DefaultParagraphFont"/>
    <w:rsid w:val="00E00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11-12/Diversity-in-learning/stage-6-special-education/adjustments" TargetMode="External"/><Relationship Id="rId18" Type="http://schemas.openxmlformats.org/officeDocument/2006/relationships/hyperlink" Target="https://educationstandards.nsw.edu.au/wps/wcm/connect/d4d35a4b-3647-4bb2-bcfa-ac2b5c0818fc/languages-k-10-framework-2017.pdf?MOD=AJPERES&amp;CVID=" TargetMode="External"/><Relationship Id="rId26" Type="http://schemas.openxmlformats.org/officeDocument/2006/relationships/hyperlink" Target="https://www.canva.com/" TargetMode="External"/><Relationship Id="rId39" Type="http://schemas.openxmlformats.org/officeDocument/2006/relationships/hyperlink" Target="https://www.youtube.com/watch?v=QszPFbUAmN4" TargetMode="External"/><Relationship Id="rId21" Type="http://schemas.openxmlformats.org/officeDocument/2006/relationships/hyperlink" Target="http://www.liveworksheets.com" TargetMode="External"/><Relationship Id="rId34" Type="http://schemas.openxmlformats.org/officeDocument/2006/relationships/hyperlink" Target="http://www.wizer.me"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fo.flipgrid.com/" TargetMode="External"/><Relationship Id="rId29" Type="http://schemas.openxmlformats.org/officeDocument/2006/relationships/hyperlink" Target="http://www.wizer.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understanding-the-curriculum/programming/differentiated-programming" TargetMode="External"/><Relationship Id="rId24" Type="http://schemas.openxmlformats.org/officeDocument/2006/relationships/hyperlink" Target="https://info.flipgrid.com/" TargetMode="External"/><Relationship Id="rId32" Type="http://schemas.openxmlformats.org/officeDocument/2006/relationships/image" Target="media/image2.png"/><Relationship Id="rId37" Type="http://schemas.openxmlformats.org/officeDocument/2006/relationships/hyperlink" Target="https://www.publicdomainpictures.net/view-image.php?image=24208&amp;picture=child-eating-watermelon&amp;large=1" TargetMode="External"/><Relationship Id="rId40" Type="http://schemas.openxmlformats.org/officeDocument/2006/relationships/hyperlink" Target="https://kahoot.com/"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park.adobe.com/page/uo3V2GkvM9bGJ/" TargetMode="External"/><Relationship Id="rId23" Type="http://schemas.openxmlformats.org/officeDocument/2006/relationships/hyperlink" Target="https://education.nsw.gov.au/content/dam/main-education/teaching-and-learning/curriculum/key-learning-areas/languages/stages-4-5/generic-units/stop-and-jot.docx" TargetMode="External"/><Relationship Id="rId28" Type="http://schemas.openxmlformats.org/officeDocument/2006/relationships/hyperlink" Target="file:///\\DETNSW.WIN\DATA\LL-SE\KLAs\LANGUAGES\Languages\2019-2020%20projects\Website\Stage%204\quizlet.com" TargetMode="External"/><Relationship Id="rId36"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hyperlink" Target="https://education.nsw.gov.au/teaching-and-learning/curriculum/key-learning-areas/languages/s4-5/teaching-tools" TargetMode="External"/><Relationship Id="rId31" Type="http://schemas.openxmlformats.org/officeDocument/2006/relationships/image" Target="media/image1.pn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Diversity-in-learning/stage-6-special-education/collaborative-curriculum-planning" TargetMode="External"/><Relationship Id="rId22" Type="http://schemas.openxmlformats.org/officeDocument/2006/relationships/hyperlink" Target="https://quizlet.com/" TargetMode="External"/><Relationship Id="rId27" Type="http://schemas.openxmlformats.org/officeDocument/2006/relationships/hyperlink" Target="https://app.education.nsw.gov.au/digital-learning-selector/LearningActivity/Card/549" TargetMode="External"/><Relationship Id="rId30" Type="http://schemas.openxmlformats.org/officeDocument/2006/relationships/hyperlink" Target="http://www.liveworksheets.com" TargetMode="External"/><Relationship Id="rId35" Type="http://schemas.openxmlformats.org/officeDocument/2006/relationships/hyperlink" Target="http://www.liveworksheets.com"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standards.nsw.edu.au/wps/portal/nesa/11-12/Diversity-in-learning/stage-6-special-education/students-with-disability" TargetMode="External"/><Relationship Id="rId17" Type="http://schemas.openxmlformats.org/officeDocument/2006/relationships/hyperlink" Target="https://sites.google.com/education.nsw.gov.au/intercultural-communicator/home" TargetMode="External"/><Relationship Id="rId25" Type="http://schemas.openxmlformats.org/officeDocument/2006/relationships/hyperlink" Target="https://education.nsw.gov.au/content/dam/main-education/teaching-and-learning/curriculum/key-learning-areas/languages/stages-4-5/generic-units/stop-and-jot.docx" TargetMode="External"/><Relationship Id="rId33" Type="http://schemas.openxmlformats.org/officeDocument/2006/relationships/image" Target="media/image3.png"/><Relationship Id="rId38" Type="http://schemas.openxmlformats.org/officeDocument/2006/relationships/hyperlink" Target="https://kahoot.com/" TargetMode="External"/><Relationship Id="rId46" Type="http://schemas.openxmlformats.org/officeDocument/2006/relationships/fontTable" Target="fontTable.xml"/><Relationship Id="rId20" Type="http://schemas.openxmlformats.org/officeDocument/2006/relationships/hyperlink" Target="http://www.wizer.me" TargetMode="External"/><Relationship Id="rId41" Type="http://schemas.openxmlformats.org/officeDocument/2006/relationships/hyperlink" Target="https://kahoot.i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word.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3" ma:contentTypeDescription="Create a new document." ma:contentTypeScope="" ma:versionID="25d770c548f16ff814601967692d92d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e1b1fd5dff96d9f33b56821d6a2e0f3a"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E7DC69-9325-420E-A67F-9677F461A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DDA3C-664E-4D0F-879C-AF32D385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18</Pages>
  <Words>4688</Words>
  <Characters>26722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31348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Evia Kyriacou</cp:lastModifiedBy>
  <cp:revision>3</cp:revision>
  <cp:lastPrinted>2019-09-30T07:42:00Z</cp:lastPrinted>
  <dcterms:created xsi:type="dcterms:W3CDTF">2021-03-10T03:32:00Z</dcterms:created>
  <dcterms:modified xsi:type="dcterms:W3CDTF">2021-07-21T00:15:00Z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