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656" w:rsidRDefault="005B5D98" w:rsidP="00086656">
      <w:pPr>
        <w:pStyle w:val="Title"/>
      </w:pPr>
      <w:r>
        <w:t>Stage 5 Indonesian</w:t>
      </w:r>
    </w:p>
    <w:p w:rsidR="005B5D98" w:rsidRDefault="00315B35" w:rsidP="005B5D98">
      <w:pPr>
        <w:pBdr>
          <w:top w:val="nil"/>
          <w:left w:val="nil"/>
          <w:bottom w:val="none" w:sz="0" w:space="0" w:color="000000"/>
          <w:right w:val="nil"/>
          <w:between w:val="nil"/>
        </w:pBdr>
        <w:tabs>
          <w:tab w:val="left" w:pos="567"/>
          <w:tab w:val="left" w:pos="1134"/>
          <w:tab w:val="left" w:pos="1701"/>
          <w:tab w:val="left" w:pos="2268"/>
          <w:tab w:val="left" w:pos="2835"/>
          <w:tab w:val="left" w:pos="3402"/>
        </w:tabs>
        <w:spacing w:before="400" w:after="240" w:line="240" w:lineRule="auto"/>
        <w:rPr>
          <w:lang w:eastAsia="zh-CN"/>
        </w:rPr>
      </w:pPr>
      <w:r>
        <w:rPr>
          <w:lang w:eastAsia="zh-CN"/>
        </w:rPr>
        <w:t xml:space="preserve">This </w:t>
      </w:r>
      <w:r w:rsidR="005B5D98">
        <w:rPr>
          <w:lang w:eastAsia="zh-CN"/>
        </w:rPr>
        <w:t xml:space="preserve">assessment task accompanies the unit starter ‘Home sweet home’ available on </w:t>
      </w:r>
      <w:bookmarkStart w:id="0" w:name="_Hlk65483003"/>
      <w:r w:rsidR="005B5D98">
        <w:rPr>
          <w:lang w:eastAsia="zh-CN"/>
        </w:rPr>
        <w:t xml:space="preserve">the </w:t>
      </w:r>
      <w:hyperlink r:id="rId11" w:history="1">
        <w:r w:rsidR="005B5D98" w:rsidRPr="005B5D98">
          <w:rPr>
            <w:rStyle w:val="Hyperlink"/>
            <w:lang w:eastAsia="zh-CN"/>
          </w:rPr>
          <w:t>Stages 4-5 Indonesian section</w:t>
        </w:r>
      </w:hyperlink>
      <w:r w:rsidR="005B5D98">
        <w:rPr>
          <w:lang w:eastAsia="zh-CN"/>
        </w:rPr>
        <w:t xml:space="preserve"> of the NSW Department of Education’s website.</w:t>
      </w:r>
      <w:bookmarkEnd w:id="0"/>
    </w:p>
    <w:p w:rsidR="005B5D98" w:rsidRDefault="005B5D98" w:rsidP="005B5D98">
      <w:pPr>
        <w:pStyle w:val="Heading1"/>
      </w:pPr>
      <w:proofErr w:type="spellStart"/>
      <w:r w:rsidRPr="00C25EC7">
        <w:rPr>
          <w:i/>
        </w:rPr>
        <w:t>Rumah</w:t>
      </w:r>
      <w:proofErr w:type="spellEnd"/>
      <w:r w:rsidRPr="00C25EC7">
        <w:rPr>
          <w:i/>
        </w:rPr>
        <w:t xml:space="preserve"> </w:t>
      </w:r>
      <w:proofErr w:type="spellStart"/>
      <w:r w:rsidRPr="00C25EC7">
        <w:rPr>
          <w:i/>
        </w:rPr>
        <w:t>saya</w:t>
      </w:r>
      <w:proofErr w:type="spellEnd"/>
      <w:r>
        <w:rPr>
          <w:i/>
        </w:rPr>
        <w:t>,</w:t>
      </w:r>
      <w:r w:rsidRPr="00C25EC7">
        <w:rPr>
          <w:i/>
        </w:rPr>
        <w:t xml:space="preserve"> </w:t>
      </w:r>
      <w:proofErr w:type="spellStart"/>
      <w:r>
        <w:rPr>
          <w:i/>
        </w:rPr>
        <w:t>i</w:t>
      </w:r>
      <w:r w:rsidRPr="00C25EC7">
        <w:rPr>
          <w:i/>
        </w:rPr>
        <w:t>stana</w:t>
      </w:r>
      <w:proofErr w:type="spellEnd"/>
      <w:r w:rsidRPr="00C25EC7">
        <w:rPr>
          <w:i/>
        </w:rPr>
        <w:t xml:space="preserve"> </w:t>
      </w:r>
      <w:proofErr w:type="spellStart"/>
      <w:r w:rsidRPr="00C25EC7">
        <w:rPr>
          <w:i/>
        </w:rPr>
        <w:t>saya</w:t>
      </w:r>
      <w:proofErr w:type="spellEnd"/>
      <w:r w:rsidRPr="00C25EC7">
        <w:rPr>
          <w:i/>
        </w:rPr>
        <w:t>!</w:t>
      </w:r>
      <w:r>
        <w:t xml:space="preserve"> – Home sweet home!</w:t>
      </w:r>
    </w:p>
    <w:p w:rsidR="00BD697E" w:rsidRDefault="00BD697E" w:rsidP="00155598">
      <w:pPr>
        <w:pStyle w:val="Heading2"/>
      </w:pPr>
      <w:r w:rsidRPr="00155598">
        <w:t>Outcomes</w:t>
      </w:r>
    </w:p>
    <w:p w:rsidR="005B5D98" w:rsidRDefault="005B5D98" w:rsidP="005B5D98">
      <w:r>
        <w:t>Outcomes to be assessed:</w:t>
      </w:r>
    </w:p>
    <w:p w:rsidR="00B10043" w:rsidRDefault="00B10043" w:rsidP="00B10043">
      <w:pPr>
        <w:pStyle w:val="ListBullet"/>
        <w:rPr>
          <w:lang w:eastAsia="zh-CN"/>
        </w:rPr>
      </w:pPr>
      <w:r w:rsidRPr="00BD697E">
        <w:rPr>
          <w:b/>
          <w:lang w:eastAsia="zh-CN"/>
        </w:rPr>
        <w:t>LIN5-3C</w:t>
      </w:r>
      <w:r>
        <w:rPr>
          <w:lang w:eastAsia="zh-CN"/>
        </w:rPr>
        <w:t xml:space="preserve"> – evaluates and responds to information, opinions and ideas in texts, using a range of formats for specific contexts, purposes and audiences</w:t>
      </w:r>
    </w:p>
    <w:p w:rsidR="00B10043" w:rsidRDefault="00B10043" w:rsidP="00B10043">
      <w:pPr>
        <w:pStyle w:val="ListBullet"/>
        <w:rPr>
          <w:lang w:eastAsia="zh-CN"/>
        </w:rPr>
      </w:pPr>
      <w:r w:rsidRPr="00BD697E">
        <w:rPr>
          <w:b/>
          <w:lang w:eastAsia="zh-CN"/>
        </w:rPr>
        <w:t>LIN5-4C</w:t>
      </w:r>
      <w:r>
        <w:rPr>
          <w:lang w:eastAsia="zh-CN"/>
        </w:rPr>
        <w:t xml:space="preserve"> – experiments with linguistic patterns and structures to compose texts in Indonesian, using a range of formats for a variety of contexts, purposes and audiences</w:t>
      </w:r>
    </w:p>
    <w:p w:rsidR="00B10043" w:rsidRDefault="00B10043" w:rsidP="00B10043">
      <w:pPr>
        <w:pStyle w:val="ListBullet"/>
        <w:rPr>
          <w:lang w:eastAsia="zh-CN"/>
        </w:rPr>
      </w:pPr>
      <w:r w:rsidRPr="00BD697E">
        <w:rPr>
          <w:b/>
          <w:lang w:eastAsia="zh-CN"/>
        </w:rPr>
        <w:t>LIN5-6U</w:t>
      </w:r>
      <w:r>
        <w:rPr>
          <w:lang w:eastAsia="zh-CN"/>
        </w:rPr>
        <w:t xml:space="preserve"> – analyses the function of complex Indonesian grammatical structures to extend meaning</w:t>
      </w:r>
    </w:p>
    <w:p w:rsidR="00B10043" w:rsidRDefault="00B10043" w:rsidP="00B10043">
      <w:pPr>
        <w:pStyle w:val="ListBullet"/>
        <w:rPr>
          <w:lang w:eastAsia="zh-CN"/>
        </w:rPr>
      </w:pPr>
      <w:r w:rsidRPr="00BD697E">
        <w:rPr>
          <w:b/>
          <w:lang w:eastAsia="zh-CN"/>
        </w:rPr>
        <w:t>LIN5-7U</w:t>
      </w:r>
      <w:r>
        <w:rPr>
          <w:lang w:eastAsia="zh-CN"/>
        </w:rPr>
        <w:t xml:space="preserve"> – analyses linguistic, structural and cultural features in a range of texts</w:t>
      </w:r>
    </w:p>
    <w:p w:rsidR="00BD697E" w:rsidRDefault="00BD697E" w:rsidP="00BD697E">
      <w:pPr>
        <w:pStyle w:val="ListBullet"/>
        <w:numPr>
          <w:ilvl w:val="0"/>
          <w:numId w:val="0"/>
        </w:numPr>
        <w:rPr>
          <w:rStyle w:val="SubtleReference"/>
          <w:lang w:eastAsia="zh-CN"/>
        </w:rPr>
      </w:pPr>
      <w:r w:rsidRPr="00C25EC7">
        <w:rPr>
          <w:rStyle w:val="SubtleReference"/>
          <w:lang w:eastAsia="zh-CN"/>
        </w:rPr>
        <w:t xml:space="preserve">All outcomes referred to in this unit starter come from the </w:t>
      </w:r>
      <w:hyperlink r:id="rId12" w:history="1">
        <w:r w:rsidRPr="00C25EC7">
          <w:rPr>
            <w:rStyle w:val="Hyperlink"/>
            <w:sz w:val="22"/>
            <w:lang w:eastAsia="zh-CN"/>
          </w:rPr>
          <w:t xml:space="preserve">Indonesian K-10 </w:t>
        </w:r>
        <w:r w:rsidR="002B6DC4">
          <w:rPr>
            <w:rStyle w:val="Hyperlink"/>
            <w:sz w:val="22"/>
            <w:lang w:eastAsia="zh-CN"/>
          </w:rPr>
          <w:t>S</w:t>
        </w:r>
        <w:r w:rsidRPr="00C25EC7">
          <w:rPr>
            <w:rStyle w:val="Hyperlink"/>
            <w:sz w:val="22"/>
            <w:lang w:eastAsia="zh-CN"/>
          </w:rPr>
          <w:t>yllabus</w:t>
        </w:r>
      </w:hyperlink>
      <w:r w:rsidRPr="00C25EC7">
        <w:rPr>
          <w:rStyle w:val="SubtleReference"/>
          <w:lang w:eastAsia="zh-CN"/>
        </w:rPr>
        <w:t xml:space="preserve"> © NSW Education Standards Authority (NESA) for and on behalf of the Crown in right of the State of New South Wales, 2018.</w:t>
      </w:r>
    </w:p>
    <w:p w:rsidR="00BD697E" w:rsidRDefault="00BD697E" w:rsidP="00155598">
      <w:pPr>
        <w:pStyle w:val="Heading2"/>
        <w:rPr>
          <w:rStyle w:val="SubtleReference"/>
          <w:sz w:val="48"/>
        </w:rPr>
      </w:pPr>
      <w:r w:rsidRPr="00155598">
        <w:rPr>
          <w:rStyle w:val="SubtleReference"/>
          <w:sz w:val="48"/>
        </w:rPr>
        <w:t>Task description</w:t>
      </w:r>
    </w:p>
    <w:p w:rsidR="00155598" w:rsidRDefault="00155598" w:rsidP="00155598">
      <w:pPr>
        <w:rPr>
          <w:lang w:eastAsia="zh-CN"/>
        </w:rPr>
      </w:pPr>
      <w:r>
        <w:rPr>
          <w:lang w:eastAsia="zh-CN"/>
        </w:rPr>
        <w:t xml:space="preserve">(Note – a digital version of this assessment task is available on </w:t>
      </w:r>
      <w:hyperlink r:id="rId13" w:history="1">
        <w:r w:rsidRPr="00A10A96">
          <w:rPr>
            <w:rStyle w:val="Hyperlink"/>
            <w:lang w:eastAsia="zh-CN"/>
          </w:rPr>
          <w:t>Adobe Spark</w:t>
        </w:r>
      </w:hyperlink>
      <w:r>
        <w:rPr>
          <w:lang w:eastAsia="zh-CN"/>
        </w:rPr>
        <w:t>, which includes tips and a range of stimulus materials.)</w:t>
      </w:r>
    </w:p>
    <w:p w:rsidR="00155598" w:rsidRDefault="00155598" w:rsidP="00155598">
      <w:pPr>
        <w:rPr>
          <w:lang w:eastAsia="zh-CN"/>
        </w:rPr>
      </w:pPr>
      <w:r>
        <w:rPr>
          <w:lang w:eastAsia="zh-CN"/>
        </w:rPr>
        <w:t xml:space="preserve">Your friend’s family is moving to Indonesia for a year and is looking for a place to live. </w:t>
      </w:r>
      <w:r w:rsidR="00090D84">
        <w:rPr>
          <w:lang w:eastAsia="zh-CN"/>
        </w:rPr>
        <w:t xml:space="preserve">They have filled </w:t>
      </w:r>
      <w:r w:rsidR="00090D84" w:rsidRPr="00EA665C">
        <w:rPr>
          <w:lang w:eastAsia="zh-CN"/>
        </w:rPr>
        <w:t>out a short online profile about</w:t>
      </w:r>
      <w:r w:rsidR="00090D84">
        <w:rPr>
          <w:lang w:eastAsia="zh-CN"/>
        </w:rPr>
        <w:t xml:space="preserve"> themselves, in Indonesian, to help rental property owners to determine if their property would suit the family. The family has now requested your help in finding a suitable rental property for them.</w:t>
      </w:r>
    </w:p>
    <w:p w:rsidR="00155598" w:rsidRDefault="00155598" w:rsidP="00155598">
      <w:pPr>
        <w:rPr>
          <w:lang w:eastAsia="zh-CN"/>
        </w:rPr>
      </w:pPr>
      <w:r w:rsidRPr="00155598">
        <w:rPr>
          <w:rStyle w:val="Strong"/>
        </w:rPr>
        <w:t>Part A:</w:t>
      </w:r>
      <w:r>
        <w:rPr>
          <w:lang w:eastAsia="zh-CN"/>
        </w:rPr>
        <w:t xml:space="preserve"> </w:t>
      </w:r>
      <w:r w:rsidR="00090D84">
        <w:rPr>
          <w:lang w:eastAsia="zh-CN"/>
        </w:rPr>
        <w:t xml:space="preserve">Read the </w:t>
      </w:r>
      <w:hyperlink r:id="rId14" w:history="1">
        <w:r w:rsidR="00090D84" w:rsidRPr="00964282">
          <w:rPr>
            <w:rStyle w:val="Hyperlink"/>
            <w:lang w:eastAsia="zh-CN"/>
          </w:rPr>
          <w:t xml:space="preserve">short online profile </w:t>
        </w:r>
        <w:r w:rsidR="00964282" w:rsidRPr="00964282">
          <w:rPr>
            <w:rStyle w:val="Hyperlink"/>
            <w:lang w:eastAsia="zh-CN"/>
          </w:rPr>
          <w:t>(DOCX 1.3MB)</w:t>
        </w:r>
      </w:hyperlink>
      <w:r w:rsidR="00964282">
        <w:rPr>
          <w:lang w:eastAsia="zh-CN"/>
        </w:rPr>
        <w:t xml:space="preserve"> </w:t>
      </w:r>
      <w:r w:rsidR="00090D84">
        <w:rPr>
          <w:lang w:eastAsia="zh-CN"/>
        </w:rPr>
        <w:t xml:space="preserve">the family has completed. </w:t>
      </w:r>
      <w:r>
        <w:rPr>
          <w:lang w:eastAsia="zh-CN"/>
        </w:rPr>
        <w:t xml:space="preserve">Then research </w:t>
      </w:r>
      <w:hyperlink r:id="rId15" w:history="1">
        <w:r w:rsidRPr="005D66BA">
          <w:rPr>
            <w:rStyle w:val="Hyperlink"/>
            <w:lang w:eastAsia="zh-CN"/>
          </w:rPr>
          <w:t>dotproperty.id</w:t>
        </w:r>
      </w:hyperlink>
      <w:r>
        <w:rPr>
          <w:lang w:eastAsia="zh-CN"/>
        </w:rPr>
        <w:t xml:space="preserve"> (if this link does not open please copy and paste into your </w:t>
      </w:r>
      <w:r>
        <w:rPr>
          <w:lang w:eastAsia="zh-CN"/>
        </w:rPr>
        <w:lastRenderedPageBreak/>
        <w:t xml:space="preserve">browser) to find </w:t>
      </w:r>
      <w:r w:rsidR="004C17FA">
        <w:rPr>
          <w:lang w:eastAsia="zh-CN"/>
        </w:rPr>
        <w:t>one</w:t>
      </w:r>
      <w:r>
        <w:rPr>
          <w:lang w:eastAsia="zh-CN"/>
        </w:rPr>
        <w:t xml:space="preserve"> possible rental propert</w:t>
      </w:r>
      <w:r w:rsidR="004C17FA">
        <w:rPr>
          <w:lang w:eastAsia="zh-CN"/>
        </w:rPr>
        <w:t>y</w:t>
      </w:r>
      <w:r>
        <w:rPr>
          <w:lang w:eastAsia="zh-CN"/>
        </w:rPr>
        <w:t xml:space="preserve"> which would suit the family’s needs. </w:t>
      </w:r>
      <w:bookmarkStart w:id="1" w:name="_Hlk65245526"/>
      <w:r>
        <w:rPr>
          <w:lang w:eastAsia="zh-CN"/>
        </w:rPr>
        <w:t>Submit th</w:t>
      </w:r>
      <w:r w:rsidR="004C17FA">
        <w:rPr>
          <w:lang w:eastAsia="zh-CN"/>
        </w:rPr>
        <w:t xml:space="preserve">is </w:t>
      </w:r>
      <w:r>
        <w:rPr>
          <w:lang w:eastAsia="zh-CN"/>
        </w:rPr>
        <w:t>propert</w:t>
      </w:r>
      <w:r w:rsidR="004C17FA">
        <w:rPr>
          <w:lang w:eastAsia="zh-CN"/>
        </w:rPr>
        <w:t>y</w:t>
      </w:r>
      <w:r>
        <w:rPr>
          <w:lang w:eastAsia="zh-CN"/>
        </w:rPr>
        <w:t xml:space="preserve"> to the family</w:t>
      </w:r>
      <w:r w:rsidR="00090D84">
        <w:rPr>
          <w:lang w:eastAsia="zh-CN"/>
        </w:rPr>
        <w:t xml:space="preserve"> </w:t>
      </w:r>
      <w:r>
        <w:rPr>
          <w:lang w:eastAsia="zh-CN"/>
        </w:rPr>
        <w:t>for consideration, with dot points in English</w:t>
      </w:r>
      <w:bookmarkEnd w:id="1"/>
      <w:r w:rsidR="004C17FA">
        <w:rPr>
          <w:lang w:eastAsia="zh-CN"/>
        </w:rPr>
        <w:t xml:space="preserve">. </w:t>
      </w:r>
      <w:r>
        <w:rPr>
          <w:lang w:eastAsia="zh-CN"/>
        </w:rPr>
        <w:t>Include all relevant details.</w:t>
      </w:r>
    </w:p>
    <w:p w:rsidR="00155598" w:rsidRDefault="00155598" w:rsidP="00155598">
      <w:pPr>
        <w:rPr>
          <w:lang w:eastAsia="zh-CN"/>
        </w:rPr>
      </w:pPr>
      <w:r w:rsidRPr="00155598">
        <w:rPr>
          <w:rStyle w:val="Strong"/>
        </w:rPr>
        <w:t>Part B:</w:t>
      </w:r>
      <w:r>
        <w:rPr>
          <w:lang w:eastAsia="zh-CN"/>
        </w:rPr>
        <w:t xml:space="preserve"> Write an email, approximately </w:t>
      </w:r>
      <w:r w:rsidR="001E0E1B">
        <w:rPr>
          <w:lang w:eastAsia="zh-CN"/>
        </w:rPr>
        <w:t>200</w:t>
      </w:r>
      <w:r>
        <w:rPr>
          <w:lang w:eastAsia="zh-CN"/>
        </w:rPr>
        <w:t xml:space="preserve"> words in Indonesian, to one of the selected property owners introducing your friend’s family and expressing why their property is suitable for the family. In your email, outline your reasons considering location, facilities/inclusions, size and suitability.</w:t>
      </w:r>
    </w:p>
    <w:p w:rsidR="00155598" w:rsidRDefault="00155598" w:rsidP="00155598">
      <w:pPr>
        <w:rPr>
          <w:lang w:eastAsia="zh-CN"/>
        </w:rPr>
      </w:pPr>
      <w:r>
        <w:rPr>
          <w:lang w:eastAsia="zh-CN"/>
        </w:rPr>
        <w:t>In your email response</w:t>
      </w:r>
      <w:r w:rsidR="00DF2B1D">
        <w:rPr>
          <w:lang w:eastAsia="zh-CN"/>
        </w:rPr>
        <w:t>,</w:t>
      </w:r>
      <w:r>
        <w:rPr>
          <w:lang w:eastAsia="zh-CN"/>
        </w:rPr>
        <w:t xml:space="preserve"> you should include:</w:t>
      </w:r>
    </w:p>
    <w:p w:rsidR="00155598" w:rsidRDefault="00155598" w:rsidP="00155598">
      <w:pPr>
        <w:pStyle w:val="ListBullet"/>
        <w:numPr>
          <w:ilvl w:val="0"/>
          <w:numId w:val="1"/>
        </w:numPr>
        <w:rPr>
          <w:lang w:eastAsia="zh-CN"/>
        </w:rPr>
      </w:pPr>
      <w:r>
        <w:rPr>
          <w:lang w:eastAsia="zh-CN"/>
        </w:rPr>
        <w:t>an evaluation of one of the properties including descriptions of the homes, location, facilities/inclusions and size in Indonesian</w:t>
      </w:r>
    </w:p>
    <w:p w:rsidR="00155598" w:rsidRDefault="00155598" w:rsidP="00155598">
      <w:pPr>
        <w:pStyle w:val="ListBullet"/>
        <w:numPr>
          <w:ilvl w:val="0"/>
          <w:numId w:val="1"/>
        </w:numPr>
        <w:rPr>
          <w:lang w:eastAsia="zh-CN"/>
        </w:rPr>
      </w:pPr>
      <w:r>
        <w:rPr>
          <w:lang w:eastAsia="zh-CN"/>
        </w:rPr>
        <w:t>reasons why this property is suitable for the family</w:t>
      </w:r>
      <w:r w:rsidR="00C74632">
        <w:rPr>
          <w:lang w:eastAsia="zh-CN"/>
        </w:rPr>
        <w:t>,</w:t>
      </w:r>
      <w:r>
        <w:rPr>
          <w:lang w:eastAsia="zh-CN"/>
        </w:rPr>
        <w:t xml:space="preserve"> based on the profile in Indonesian</w:t>
      </w:r>
    </w:p>
    <w:p w:rsidR="00155598" w:rsidRDefault="00155598" w:rsidP="00155598">
      <w:pPr>
        <w:pStyle w:val="ListBullet"/>
        <w:numPr>
          <w:ilvl w:val="0"/>
          <w:numId w:val="1"/>
        </w:numPr>
        <w:rPr>
          <w:lang w:eastAsia="zh-CN"/>
        </w:rPr>
      </w:pPr>
      <w:r>
        <w:rPr>
          <w:lang w:eastAsia="zh-CN"/>
        </w:rPr>
        <w:t>a range of accurate grammatical structures and sentence patterns.</w:t>
      </w:r>
    </w:p>
    <w:p w:rsidR="0050686A" w:rsidRDefault="0050686A" w:rsidP="0050686A">
      <w:pPr>
        <w:pStyle w:val="ListBullet"/>
        <w:numPr>
          <w:ilvl w:val="0"/>
          <w:numId w:val="0"/>
        </w:numPr>
        <w:ind w:left="652" w:hanging="368"/>
        <w:rPr>
          <w:lang w:eastAsia="zh-CN"/>
        </w:rPr>
        <w:sectPr w:rsidR="0050686A" w:rsidSect="00DF2B1D">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pPr>
    </w:p>
    <w:p w:rsidR="0020756A" w:rsidRDefault="0050686A" w:rsidP="0050686A">
      <w:pPr>
        <w:pStyle w:val="Heading2"/>
      </w:pPr>
      <w:r>
        <w:lastRenderedPageBreak/>
        <w:t xml:space="preserve">Marking </w:t>
      </w:r>
      <w:r w:rsidR="001D38A3">
        <w:t>guidelines</w:t>
      </w:r>
      <w:r w:rsidR="009F531D">
        <w:t xml:space="preserve"> – version A </w:t>
      </w:r>
    </w:p>
    <w:tbl>
      <w:tblPr>
        <w:tblStyle w:val="Tableheader"/>
        <w:tblW w:w="14568" w:type="dxa"/>
        <w:tblInd w:w="-30" w:type="dxa"/>
        <w:tblLook w:val="04A0" w:firstRow="1" w:lastRow="0" w:firstColumn="1" w:lastColumn="0" w:noHBand="0" w:noVBand="1"/>
      </w:tblPr>
      <w:tblGrid>
        <w:gridCol w:w="2098"/>
        <w:gridCol w:w="2494"/>
        <w:gridCol w:w="2494"/>
        <w:gridCol w:w="2494"/>
        <w:gridCol w:w="2494"/>
        <w:gridCol w:w="2494"/>
      </w:tblGrid>
      <w:tr w:rsidR="0050686A" w:rsidTr="00503F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8" w:type="dxa"/>
            <w:vAlign w:val="top"/>
          </w:tcPr>
          <w:p w:rsidR="0050686A" w:rsidRPr="00C55585" w:rsidRDefault="0050686A" w:rsidP="00BB18E0">
            <w:pPr>
              <w:keepNext/>
              <w:keepLines/>
              <w:tabs>
                <w:tab w:val="left" w:pos="567"/>
                <w:tab w:val="left" w:pos="1134"/>
                <w:tab w:val="left" w:pos="1701"/>
                <w:tab w:val="left" w:pos="2268"/>
                <w:tab w:val="left" w:pos="2835"/>
                <w:tab w:val="left" w:pos="3402"/>
              </w:tabs>
              <w:spacing w:beforeLines="0" w:afterLines="0" w:line="260" w:lineRule="atLeast"/>
              <w:rPr>
                <w:rFonts w:ascii="Helvetica" w:eastAsia="Arial" w:hAnsi="Helvetica" w:cs="Arial"/>
                <w:b w:val="0"/>
                <w:szCs w:val="20"/>
              </w:rPr>
            </w:pPr>
            <w:r w:rsidRPr="00C55585">
              <w:rPr>
                <w:rFonts w:ascii="Helvetica" w:eastAsia="Arial" w:hAnsi="Helvetica" w:cs="Arial"/>
                <w:szCs w:val="20"/>
              </w:rPr>
              <w:t>Outcomes</w:t>
            </w:r>
          </w:p>
        </w:tc>
        <w:tc>
          <w:tcPr>
            <w:tcW w:w="2494" w:type="dxa"/>
            <w:vAlign w:val="top"/>
          </w:tcPr>
          <w:p w:rsidR="0050686A" w:rsidRPr="00C55585" w:rsidRDefault="0050686A" w:rsidP="00BB18E0">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0"/>
              </w:rPr>
            </w:pPr>
            <w:r w:rsidRPr="00C55585">
              <w:rPr>
                <w:rFonts w:ascii="Helvetica" w:eastAsia="Arial" w:hAnsi="Helvetica" w:cs="Arial"/>
                <w:szCs w:val="20"/>
              </w:rPr>
              <w:t xml:space="preserve">A – extensive </w:t>
            </w:r>
          </w:p>
        </w:tc>
        <w:tc>
          <w:tcPr>
            <w:tcW w:w="2494" w:type="dxa"/>
            <w:vAlign w:val="top"/>
          </w:tcPr>
          <w:p w:rsidR="0050686A" w:rsidRPr="00C55585" w:rsidRDefault="0050686A" w:rsidP="00BB18E0">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0"/>
              </w:rPr>
            </w:pPr>
            <w:r w:rsidRPr="00C55585">
              <w:rPr>
                <w:rFonts w:ascii="Helvetica" w:eastAsia="Arial" w:hAnsi="Helvetica" w:cs="Arial"/>
                <w:szCs w:val="20"/>
              </w:rPr>
              <w:t xml:space="preserve">B – thorough </w:t>
            </w:r>
          </w:p>
        </w:tc>
        <w:tc>
          <w:tcPr>
            <w:tcW w:w="2494" w:type="dxa"/>
            <w:vAlign w:val="top"/>
          </w:tcPr>
          <w:p w:rsidR="0050686A" w:rsidRPr="00C55585" w:rsidRDefault="0050686A" w:rsidP="00BB18E0">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0"/>
              </w:rPr>
            </w:pPr>
            <w:r w:rsidRPr="00C55585">
              <w:rPr>
                <w:rFonts w:ascii="Helvetica" w:eastAsia="Arial" w:hAnsi="Helvetica" w:cs="Arial"/>
                <w:szCs w:val="20"/>
              </w:rPr>
              <w:t xml:space="preserve">C – sound </w:t>
            </w:r>
          </w:p>
        </w:tc>
        <w:tc>
          <w:tcPr>
            <w:tcW w:w="2494" w:type="dxa"/>
            <w:vAlign w:val="top"/>
          </w:tcPr>
          <w:p w:rsidR="0050686A" w:rsidRPr="00C55585" w:rsidRDefault="0050686A" w:rsidP="00BB18E0">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0"/>
              </w:rPr>
            </w:pPr>
            <w:r w:rsidRPr="00C55585">
              <w:rPr>
                <w:rFonts w:ascii="Helvetica" w:eastAsia="Arial" w:hAnsi="Helvetica" w:cs="Arial"/>
                <w:szCs w:val="20"/>
              </w:rPr>
              <w:t xml:space="preserve">D – basic </w:t>
            </w:r>
          </w:p>
        </w:tc>
        <w:tc>
          <w:tcPr>
            <w:tcW w:w="2494" w:type="dxa"/>
            <w:vAlign w:val="top"/>
          </w:tcPr>
          <w:p w:rsidR="0050686A" w:rsidRPr="00C55585" w:rsidRDefault="0050686A" w:rsidP="00BB18E0">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0"/>
              </w:rPr>
            </w:pPr>
            <w:r w:rsidRPr="00C55585">
              <w:rPr>
                <w:rFonts w:ascii="Helvetica" w:eastAsia="Arial" w:hAnsi="Helvetica" w:cs="Arial"/>
                <w:szCs w:val="20"/>
              </w:rPr>
              <w:t xml:space="preserve">E – elementary </w:t>
            </w:r>
          </w:p>
        </w:tc>
      </w:tr>
      <w:tr w:rsidR="0050686A" w:rsidTr="00503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vAlign w:val="top"/>
          </w:tcPr>
          <w:p w:rsidR="0050686A" w:rsidRPr="0008258F" w:rsidRDefault="0050686A" w:rsidP="003A5704">
            <w:pPr>
              <w:pStyle w:val="DoEtabletext2018"/>
              <w:rPr>
                <w:color w:val="000000" w:themeColor="text1"/>
              </w:rPr>
            </w:pPr>
            <w:r w:rsidRPr="0008258F">
              <w:rPr>
                <w:color w:val="000000" w:themeColor="text1"/>
              </w:rPr>
              <w:t>LIN5-3C evaluates and responds to information, opinions and ideas in texts, using a range of formats for specific contexts, purposes and audiences</w:t>
            </w:r>
          </w:p>
        </w:tc>
        <w:tc>
          <w:tcPr>
            <w:tcW w:w="2494" w:type="dxa"/>
            <w:vAlign w:val="top"/>
          </w:tcPr>
          <w:p w:rsidR="0050686A" w:rsidRPr="001E0E1B" w:rsidRDefault="004C17FA" w:rsidP="001E0E1B">
            <w:pPr>
              <w:pStyle w:val="DoEtabletext2018"/>
              <w:cnfStyle w:val="000000100000" w:firstRow="0" w:lastRow="0" w:firstColumn="0" w:lastColumn="0" w:oddVBand="0" w:evenVBand="0" w:oddHBand="1" w:evenHBand="0" w:firstRowFirstColumn="0" w:firstRowLastColumn="0" w:lastRowFirstColumn="0" w:lastRowLastColumn="0"/>
            </w:pPr>
            <w:r w:rsidRPr="004C17FA">
              <w:t>Accurately evaluates the family profile and possible rental alternatives. Selects a suitable property to meet the family’s needs. Justifies choice by providing extensive information on how the property suits the family’s needs.</w:t>
            </w:r>
          </w:p>
        </w:tc>
        <w:tc>
          <w:tcPr>
            <w:tcW w:w="2494" w:type="dxa"/>
            <w:vAlign w:val="top"/>
          </w:tcPr>
          <w:p w:rsidR="0050686A" w:rsidRPr="004C17FA" w:rsidRDefault="004C17FA" w:rsidP="004C17FA">
            <w:pPr>
              <w:pStyle w:val="DoEtabletext2018"/>
              <w:cnfStyle w:val="000000100000" w:firstRow="0" w:lastRow="0" w:firstColumn="0" w:lastColumn="0" w:oddVBand="0" w:evenVBand="0" w:oddHBand="1" w:evenHBand="0" w:firstRowFirstColumn="0" w:firstRowLastColumn="0" w:lastRowFirstColumn="0" w:lastRowLastColumn="0"/>
            </w:pPr>
            <w:r w:rsidRPr="004C17FA">
              <w:t>Evaluates the family profile and possible rental alternatives. Selects a suitable property to meet the family’s needs. Justifies choice by providing thorough information on how the property suits the family’s needs.</w:t>
            </w:r>
          </w:p>
        </w:tc>
        <w:tc>
          <w:tcPr>
            <w:tcW w:w="2494" w:type="dxa"/>
            <w:vAlign w:val="top"/>
          </w:tcPr>
          <w:p w:rsidR="0050686A" w:rsidRPr="004C17FA" w:rsidRDefault="004C17FA" w:rsidP="004C17FA">
            <w:pPr>
              <w:pStyle w:val="DoEtabletext2018"/>
              <w:cnfStyle w:val="000000100000" w:firstRow="0" w:lastRow="0" w:firstColumn="0" w:lastColumn="0" w:oddVBand="0" w:evenVBand="0" w:oddHBand="1" w:evenHBand="0" w:firstRowFirstColumn="0" w:firstRowLastColumn="0" w:lastRowFirstColumn="0" w:lastRowLastColumn="0"/>
            </w:pPr>
            <w:r w:rsidRPr="004C17FA">
              <w:t>Evaluates the family profile and possible rental alternatives. Selects a suitable property to meet the family’s needs. Justifies choice by providing sound information on how the property suits the family’s needs.</w:t>
            </w:r>
          </w:p>
        </w:tc>
        <w:tc>
          <w:tcPr>
            <w:tcW w:w="2494" w:type="dxa"/>
            <w:vAlign w:val="top"/>
          </w:tcPr>
          <w:p w:rsidR="0050686A" w:rsidRPr="004C17FA" w:rsidRDefault="004C17FA" w:rsidP="004C17FA">
            <w:pPr>
              <w:pStyle w:val="DoEtabletext2018"/>
              <w:cnfStyle w:val="000000100000" w:firstRow="0" w:lastRow="0" w:firstColumn="0" w:lastColumn="0" w:oddVBand="0" w:evenVBand="0" w:oddHBand="1" w:evenHBand="0" w:firstRowFirstColumn="0" w:firstRowLastColumn="0" w:lastRowFirstColumn="0" w:lastRowLastColumn="0"/>
            </w:pPr>
            <w:r w:rsidRPr="004C17FA">
              <w:t>Accesses and finds key information in the family profile and possible rental alternatives. Selects a suitable property to meet the family’s needs. Provides basic information on how the property suits the family’s needs.</w:t>
            </w:r>
          </w:p>
        </w:tc>
        <w:tc>
          <w:tcPr>
            <w:tcW w:w="2494" w:type="dxa"/>
            <w:vAlign w:val="top"/>
          </w:tcPr>
          <w:p w:rsidR="0050686A" w:rsidRPr="004C17FA" w:rsidRDefault="004C17FA" w:rsidP="004C17FA">
            <w:pPr>
              <w:pStyle w:val="DoEtabletext2018"/>
              <w:cnfStyle w:val="000000100000" w:firstRow="0" w:lastRow="0" w:firstColumn="0" w:lastColumn="0" w:oddVBand="0" w:evenVBand="0" w:oddHBand="1" w:evenHBand="0" w:firstRowFirstColumn="0" w:firstRowLastColumn="0" w:lastRowFirstColumn="0" w:lastRowLastColumn="0"/>
            </w:pPr>
            <w:r w:rsidRPr="004C17FA">
              <w:t>Identifies some information in the family profile and possible rental alternatives. Selects a property for the family. Provides elementary information about the property and family.</w:t>
            </w:r>
          </w:p>
        </w:tc>
      </w:tr>
      <w:tr w:rsidR="0050686A" w:rsidTr="00503F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vAlign w:val="top"/>
          </w:tcPr>
          <w:p w:rsidR="0050686A" w:rsidRPr="0008258F" w:rsidRDefault="0050686A" w:rsidP="003A5704">
            <w:pPr>
              <w:pStyle w:val="DoEtabletext2018"/>
            </w:pPr>
            <w:r w:rsidRPr="0008258F">
              <w:t>LIN5-4C experiments with linguistic patterns and structures to compose texts in Indonesian, using a range of formats for a variety of contexts, purposes and audiences</w:t>
            </w:r>
          </w:p>
          <w:p w:rsidR="0050686A" w:rsidRPr="0008258F" w:rsidRDefault="0050686A" w:rsidP="0050686A">
            <w:pPr>
              <w:pBdr>
                <w:top w:val="nil"/>
                <w:left w:val="nil"/>
                <w:bottom w:val="nil"/>
                <w:right w:val="nil"/>
                <w:between w:val="nil"/>
              </w:pBdr>
              <w:tabs>
                <w:tab w:val="left" w:pos="567"/>
                <w:tab w:val="left" w:pos="1134"/>
                <w:tab w:val="left" w:pos="1701"/>
                <w:tab w:val="left" w:pos="2268"/>
                <w:tab w:val="left" w:pos="2835"/>
                <w:tab w:val="left" w:pos="3402"/>
              </w:tabs>
              <w:rPr>
                <w:rFonts w:ascii="Helvetica" w:eastAsia="SimSun" w:hAnsi="Helvetica" w:cs="Times New Roman"/>
                <w:b w:val="0"/>
                <w:sz w:val="20"/>
                <w:szCs w:val="20"/>
                <w:lang w:eastAsia="zh-CN"/>
              </w:rPr>
            </w:pPr>
          </w:p>
        </w:tc>
        <w:tc>
          <w:tcPr>
            <w:tcW w:w="2494" w:type="dxa"/>
            <w:vAlign w:val="top"/>
          </w:tcPr>
          <w:p w:rsidR="004C17FA" w:rsidRPr="004C17FA" w:rsidRDefault="004C17FA" w:rsidP="004C17FA">
            <w:pPr>
              <w:pStyle w:val="DoEtabletext2018"/>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t>Creates a well-structured and informative email</w:t>
            </w:r>
            <w:r>
              <w:rPr>
                <w:color w:val="auto"/>
              </w:rPr>
              <w:t>,</w:t>
            </w:r>
            <w:r w:rsidRPr="004C17FA">
              <w:rPr>
                <w:color w:val="auto"/>
              </w:rPr>
              <w:t xml:space="preserve"> using </w:t>
            </w:r>
            <w:r w:rsidR="0054256F">
              <w:rPr>
                <w:color w:val="auto"/>
              </w:rPr>
              <w:t xml:space="preserve">a </w:t>
            </w:r>
            <w:r w:rsidRPr="004C17FA">
              <w:rPr>
                <w:color w:val="auto"/>
              </w:rPr>
              <w:t>range of linguistic structures and vocabulary with accurate manipulation and extension, to exchange information and opinions including:</w:t>
            </w:r>
          </w:p>
          <w:p w:rsidR="004C17FA" w:rsidRPr="004C17FA" w:rsidRDefault="004C17FA"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t>adjectives</w:t>
            </w:r>
          </w:p>
          <w:p w:rsidR="004C17FA" w:rsidRPr="004C17FA" w:rsidRDefault="004C17FA"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t>housing features and home inclusions</w:t>
            </w:r>
          </w:p>
          <w:p w:rsidR="004C17FA" w:rsidRPr="004C17FA" w:rsidRDefault="004C17FA"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t xml:space="preserve">evaluation of pros </w:t>
            </w:r>
            <w:r w:rsidRPr="004C17FA">
              <w:rPr>
                <w:color w:val="auto"/>
              </w:rPr>
              <w:lastRenderedPageBreak/>
              <w:t>and cons of a home</w:t>
            </w:r>
          </w:p>
          <w:p w:rsidR="004C17FA" w:rsidRPr="004C17FA" w:rsidRDefault="004C17FA"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t xml:space="preserve">recommendation of a suitable property, with </w:t>
            </w:r>
            <w:r w:rsidR="0054256F">
              <w:rPr>
                <w:color w:val="auto"/>
              </w:rPr>
              <w:t>extensive</w:t>
            </w:r>
            <w:r w:rsidRPr="004C17FA">
              <w:rPr>
                <w:color w:val="auto"/>
              </w:rPr>
              <w:t xml:space="preserve"> reasoning.</w:t>
            </w:r>
          </w:p>
          <w:p w:rsidR="0050686A" w:rsidRPr="004C17FA" w:rsidRDefault="00B851D1" w:rsidP="004C17FA">
            <w:pPr>
              <w:pStyle w:val="DoEtabletext2018"/>
              <w:cnfStyle w:val="000000010000" w:firstRow="0" w:lastRow="0" w:firstColumn="0" w:lastColumn="0" w:oddVBand="0" w:evenVBand="0" w:oddHBand="0" w:evenHBand="1" w:firstRowFirstColumn="0" w:firstRowLastColumn="0" w:lastRowFirstColumn="0" w:lastRowLastColumn="0"/>
              <w:rPr>
                <w:color w:val="auto"/>
              </w:rPr>
            </w:pPr>
            <w:r w:rsidRPr="00B851D1">
              <w:rPr>
                <w:color w:val="auto"/>
              </w:rPr>
              <w:t>Minimal to no evidence of use of dictionary/online translators.</w:t>
            </w:r>
          </w:p>
        </w:tc>
        <w:tc>
          <w:tcPr>
            <w:tcW w:w="2494" w:type="dxa"/>
            <w:vAlign w:val="top"/>
          </w:tcPr>
          <w:p w:rsidR="004C17FA" w:rsidRPr="004C17FA" w:rsidRDefault="004C17FA" w:rsidP="004C17FA">
            <w:pPr>
              <w:pStyle w:val="DoEtabletext2018"/>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lastRenderedPageBreak/>
              <w:t>Creates a well-structured and informative email, using a range of linguistic structures and vocabulary with manipulation and extension, to exchange information and opinions with some errors, including:</w:t>
            </w:r>
          </w:p>
          <w:p w:rsidR="004C17FA" w:rsidRPr="004C17FA" w:rsidRDefault="004C17FA"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t>adjectives</w:t>
            </w:r>
          </w:p>
          <w:p w:rsidR="004C17FA" w:rsidRPr="004C17FA" w:rsidRDefault="004C17FA"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t>housing features and home inclusions</w:t>
            </w:r>
          </w:p>
          <w:p w:rsidR="004C17FA" w:rsidRPr="004C17FA" w:rsidRDefault="004C17FA"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lastRenderedPageBreak/>
              <w:t>evaluation of pros and cons of a home</w:t>
            </w:r>
          </w:p>
          <w:p w:rsidR="004C17FA" w:rsidRPr="004C17FA" w:rsidRDefault="004C17FA"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t>recommendation of a suitable property, with thorough reasoning.</w:t>
            </w:r>
          </w:p>
          <w:p w:rsidR="0050686A" w:rsidRPr="00085862" w:rsidRDefault="00B851D1" w:rsidP="004C17FA">
            <w:pPr>
              <w:pStyle w:val="DoEtabletext2018"/>
              <w:cnfStyle w:val="000000010000" w:firstRow="0" w:lastRow="0" w:firstColumn="0" w:lastColumn="0" w:oddVBand="0" w:evenVBand="0" w:oddHBand="0" w:evenHBand="1" w:firstRowFirstColumn="0" w:firstRowLastColumn="0" w:lastRowFirstColumn="0" w:lastRowLastColumn="0"/>
            </w:pPr>
            <w:r w:rsidRPr="00B851D1">
              <w:rPr>
                <w:color w:val="auto"/>
              </w:rPr>
              <w:t>Minimal evidence of use of dictionary/online translators – evident for occasional words and phrases only.</w:t>
            </w:r>
          </w:p>
        </w:tc>
        <w:tc>
          <w:tcPr>
            <w:tcW w:w="2494" w:type="dxa"/>
            <w:vAlign w:val="top"/>
          </w:tcPr>
          <w:p w:rsidR="004C17FA" w:rsidRPr="004C17FA" w:rsidRDefault="004C17FA" w:rsidP="004C17FA">
            <w:pPr>
              <w:pStyle w:val="DoEtabletext2018"/>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lastRenderedPageBreak/>
              <w:t>Creates a well-structured and informative email, using a range of linguistic structures and vocabulary with some manipulation, to exchange information with some errors, including:</w:t>
            </w:r>
          </w:p>
          <w:p w:rsidR="004C17FA" w:rsidRPr="004C17FA" w:rsidRDefault="004C17FA"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t>adjectives</w:t>
            </w:r>
          </w:p>
          <w:p w:rsidR="004C17FA" w:rsidRPr="004C17FA" w:rsidRDefault="004C17FA"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t>housing features and home inclusions</w:t>
            </w:r>
          </w:p>
          <w:p w:rsidR="004C17FA" w:rsidRPr="004C17FA" w:rsidRDefault="004C17FA"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t xml:space="preserve">some evaluation of </w:t>
            </w:r>
            <w:r w:rsidRPr="004C17FA">
              <w:rPr>
                <w:color w:val="auto"/>
              </w:rPr>
              <w:lastRenderedPageBreak/>
              <w:t>pros and cons of a home</w:t>
            </w:r>
          </w:p>
          <w:p w:rsidR="004C17FA" w:rsidRPr="004C17FA" w:rsidRDefault="004C17FA"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t xml:space="preserve">recommendation of a suitable property, with </w:t>
            </w:r>
            <w:r>
              <w:rPr>
                <w:color w:val="auto"/>
              </w:rPr>
              <w:t>some</w:t>
            </w:r>
            <w:r w:rsidRPr="004C17FA">
              <w:rPr>
                <w:color w:val="auto"/>
              </w:rPr>
              <w:t xml:space="preserve"> reasoning.</w:t>
            </w:r>
          </w:p>
          <w:p w:rsidR="0050686A" w:rsidRPr="00085862" w:rsidRDefault="00B851D1" w:rsidP="004C17FA">
            <w:pPr>
              <w:pStyle w:val="DoEtabletext2018"/>
              <w:cnfStyle w:val="000000010000" w:firstRow="0" w:lastRow="0" w:firstColumn="0" w:lastColumn="0" w:oddVBand="0" w:evenVBand="0" w:oddHBand="0" w:evenHBand="1" w:firstRowFirstColumn="0" w:firstRowLastColumn="0" w:lastRowFirstColumn="0" w:lastRowLastColumn="0"/>
            </w:pPr>
            <w:r w:rsidRPr="00B851D1">
              <w:rPr>
                <w:rFonts w:ascii="Arial" w:hAnsi="Arial" w:cs="Arial"/>
              </w:rPr>
              <w:t>Evidence of some reliance on dictionary/online translators for chunks of sentences and numerous words.</w:t>
            </w:r>
          </w:p>
        </w:tc>
        <w:tc>
          <w:tcPr>
            <w:tcW w:w="2494" w:type="dxa"/>
            <w:vAlign w:val="top"/>
          </w:tcPr>
          <w:p w:rsidR="004C17FA" w:rsidRPr="004C17FA" w:rsidRDefault="004C17FA" w:rsidP="004C17FA">
            <w:pPr>
              <w:pStyle w:val="DoEtabletext2018"/>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lastRenderedPageBreak/>
              <w:t>Creates an email, using a limited range of linguistic structures and vocabulary, to exchange information including:</w:t>
            </w:r>
          </w:p>
          <w:p w:rsidR="004C17FA" w:rsidRPr="004C17FA" w:rsidRDefault="004C17FA"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t>adjectives</w:t>
            </w:r>
          </w:p>
          <w:p w:rsidR="004C17FA" w:rsidRPr="004C17FA" w:rsidRDefault="004C17FA"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t>housing features and home inclusions</w:t>
            </w:r>
          </w:p>
          <w:p w:rsidR="004C17FA" w:rsidRPr="004C17FA" w:rsidRDefault="004C17FA"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t>a comment about the property</w:t>
            </w:r>
            <w:r>
              <w:rPr>
                <w:color w:val="auto"/>
              </w:rPr>
              <w:t>.</w:t>
            </w:r>
          </w:p>
          <w:p w:rsidR="0050686A" w:rsidRPr="00085862" w:rsidRDefault="00B851D1" w:rsidP="004C17FA">
            <w:pPr>
              <w:pStyle w:val="DoEtabletext2018"/>
              <w:cnfStyle w:val="000000010000" w:firstRow="0" w:lastRow="0" w:firstColumn="0" w:lastColumn="0" w:oddVBand="0" w:evenVBand="0" w:oddHBand="0" w:evenHBand="1" w:firstRowFirstColumn="0" w:firstRowLastColumn="0" w:lastRowFirstColumn="0" w:lastRowLastColumn="0"/>
            </w:pPr>
            <w:r w:rsidRPr="00B851D1">
              <w:rPr>
                <w:rFonts w:ascii="Arial" w:hAnsi="Arial" w:cs="Arial"/>
              </w:rPr>
              <w:t xml:space="preserve">Evidence of considerable reliance on dictionary/online </w:t>
            </w:r>
            <w:r w:rsidRPr="00B851D1">
              <w:rPr>
                <w:rFonts w:ascii="Arial" w:hAnsi="Arial" w:cs="Arial"/>
              </w:rPr>
              <w:lastRenderedPageBreak/>
              <w:t>translators for whole sentences and numerous words.</w:t>
            </w:r>
          </w:p>
        </w:tc>
        <w:tc>
          <w:tcPr>
            <w:tcW w:w="2494" w:type="dxa"/>
            <w:vAlign w:val="top"/>
          </w:tcPr>
          <w:p w:rsidR="004C17FA" w:rsidRPr="004C17FA" w:rsidRDefault="004C17FA" w:rsidP="004C17FA">
            <w:pPr>
              <w:pStyle w:val="DoEtabletext2018"/>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lastRenderedPageBreak/>
              <w:t>Creates an email, using limited and repetitive linguistic structures and vocabulary, to exchange some information including:</w:t>
            </w:r>
          </w:p>
          <w:p w:rsidR="004C17FA" w:rsidRPr="004C17FA" w:rsidRDefault="004C17FA"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t>adjectives</w:t>
            </w:r>
          </w:p>
          <w:p w:rsidR="004C17FA" w:rsidRPr="004C17FA" w:rsidRDefault="004C17FA"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t xml:space="preserve">housing features </w:t>
            </w:r>
          </w:p>
          <w:p w:rsidR="004C17FA" w:rsidRPr="004C17FA" w:rsidRDefault="004C17FA"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4C17FA">
              <w:rPr>
                <w:color w:val="auto"/>
              </w:rPr>
              <w:t>a comment about the property</w:t>
            </w:r>
            <w:r>
              <w:rPr>
                <w:color w:val="auto"/>
              </w:rPr>
              <w:t>.</w:t>
            </w:r>
          </w:p>
          <w:p w:rsidR="0050686A" w:rsidRPr="00C55585" w:rsidRDefault="00B851D1" w:rsidP="004C17FA">
            <w:pPr>
              <w:pStyle w:val="DoEtabletext2018"/>
              <w:cnfStyle w:val="000000010000" w:firstRow="0" w:lastRow="0" w:firstColumn="0" w:lastColumn="0" w:oddVBand="0" w:evenVBand="0" w:oddHBand="0" w:evenHBand="1" w:firstRowFirstColumn="0" w:firstRowLastColumn="0" w:lastRowFirstColumn="0" w:lastRowLastColumn="0"/>
              <w:rPr>
                <w:highlight w:val="yellow"/>
                <w:lang w:eastAsia="ja-JP"/>
              </w:rPr>
            </w:pPr>
            <w:r w:rsidRPr="00B851D1">
              <w:rPr>
                <w:rFonts w:ascii="Arial" w:hAnsi="Arial" w:cs="Arial"/>
              </w:rPr>
              <w:t xml:space="preserve">Evidence of heavy reliance on dictionary/online </w:t>
            </w:r>
            <w:r w:rsidRPr="00B851D1">
              <w:rPr>
                <w:rFonts w:ascii="Arial" w:hAnsi="Arial" w:cs="Arial"/>
              </w:rPr>
              <w:lastRenderedPageBreak/>
              <w:t>translators for whole sentences and numerous words.</w:t>
            </w:r>
          </w:p>
        </w:tc>
      </w:tr>
      <w:tr w:rsidR="0050686A" w:rsidTr="00503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vAlign w:val="top"/>
          </w:tcPr>
          <w:p w:rsidR="0050686A" w:rsidRPr="0008258F" w:rsidRDefault="0050686A" w:rsidP="0008258F">
            <w:pPr>
              <w:pStyle w:val="DoEtabletext2018"/>
              <w:pBdr>
                <w:top w:val="nil"/>
                <w:left w:val="nil"/>
                <w:bottom w:val="nil"/>
                <w:right w:val="nil"/>
                <w:between w:val="nil"/>
              </w:pBdr>
              <w:rPr>
                <w:rFonts w:eastAsia="Arial" w:cs="Arial"/>
              </w:rPr>
            </w:pPr>
            <w:r w:rsidRPr="0008258F">
              <w:rPr>
                <w:color w:val="000000" w:themeColor="text1"/>
              </w:rPr>
              <w:lastRenderedPageBreak/>
              <w:t>LIN5-6U analyses the function of complex Indonesian grammatical structures to extend meaning</w:t>
            </w:r>
          </w:p>
        </w:tc>
        <w:tc>
          <w:tcPr>
            <w:tcW w:w="2494" w:type="dxa"/>
            <w:vAlign w:val="top"/>
          </w:tcPr>
          <w:p w:rsidR="0050686A" w:rsidRPr="0054256F" w:rsidRDefault="0054256F" w:rsidP="0054256F">
            <w:pPr>
              <w:pStyle w:val="DoEtabletext2018"/>
              <w:cnfStyle w:val="000000100000" w:firstRow="0" w:lastRow="0" w:firstColumn="0" w:lastColumn="0" w:oddVBand="0" w:evenVBand="0" w:oddHBand="1" w:evenHBand="0" w:firstRowFirstColumn="0" w:firstRowLastColumn="0" w:lastRowFirstColumn="0" w:lastRowLastColumn="0"/>
              <w:rPr>
                <w:i/>
                <w:sz w:val="22"/>
                <w:lang w:val="en-GB"/>
              </w:rPr>
            </w:pPr>
            <w:r w:rsidRPr="0054256F">
              <w:t>Demonstrates extensive understanding of a range of complex Indonesian grammatical structures through applying them, with minimal errors, to extend meaning. Includ</w:t>
            </w:r>
            <w:r>
              <w:t xml:space="preserve">es </w:t>
            </w:r>
            <w:r w:rsidRPr="0054256F">
              <w:t>comparison, opinion and reasoning.</w:t>
            </w:r>
          </w:p>
        </w:tc>
        <w:tc>
          <w:tcPr>
            <w:tcW w:w="2494" w:type="dxa"/>
            <w:vAlign w:val="top"/>
          </w:tcPr>
          <w:p w:rsidR="0050686A" w:rsidRPr="0054256F" w:rsidRDefault="0054256F" w:rsidP="0054256F">
            <w:pPr>
              <w:pStyle w:val="DoEtabletext2018"/>
              <w:cnfStyle w:val="000000100000" w:firstRow="0" w:lastRow="0" w:firstColumn="0" w:lastColumn="0" w:oddVBand="0" w:evenVBand="0" w:oddHBand="1" w:evenHBand="0" w:firstRowFirstColumn="0" w:firstRowLastColumn="0" w:lastRowFirstColumn="0" w:lastRowLastColumn="0"/>
            </w:pPr>
            <w:r w:rsidRPr="0054256F">
              <w:t>Demonstrates thorough understanding of a range complex Indonesian grammatical structures through applying them, with some errors, to extend meaning. Includ</w:t>
            </w:r>
            <w:r>
              <w:t>es</w:t>
            </w:r>
            <w:r w:rsidRPr="0054256F">
              <w:t xml:space="preserve"> comparison, opinion and reasoning.</w:t>
            </w:r>
          </w:p>
        </w:tc>
        <w:tc>
          <w:tcPr>
            <w:tcW w:w="2494" w:type="dxa"/>
            <w:vAlign w:val="top"/>
          </w:tcPr>
          <w:p w:rsidR="0050686A" w:rsidRPr="0054256F" w:rsidRDefault="0054256F" w:rsidP="0054256F">
            <w:pPr>
              <w:pStyle w:val="DoEtabletext2018"/>
              <w:cnfStyle w:val="000000100000" w:firstRow="0" w:lastRow="0" w:firstColumn="0" w:lastColumn="0" w:oddVBand="0" w:evenVBand="0" w:oddHBand="1" w:evenHBand="0" w:firstRowFirstColumn="0" w:firstRowLastColumn="0" w:lastRowFirstColumn="0" w:lastRowLastColumn="0"/>
            </w:pPr>
            <w:r w:rsidRPr="0054256F">
              <w:t>Demonstrates sound understanding of complex Indonesian grammatical structures through applying some examples to extend meaning. Includ</w:t>
            </w:r>
            <w:r>
              <w:t>es</w:t>
            </w:r>
            <w:r w:rsidRPr="0054256F">
              <w:t xml:space="preserve"> comparison, opinion and reasoning.</w:t>
            </w:r>
          </w:p>
        </w:tc>
        <w:tc>
          <w:tcPr>
            <w:tcW w:w="2494" w:type="dxa"/>
            <w:vAlign w:val="top"/>
          </w:tcPr>
          <w:p w:rsidR="0050686A" w:rsidRPr="0054256F" w:rsidRDefault="0054256F" w:rsidP="0054256F">
            <w:pPr>
              <w:pStyle w:val="DoEtabletext2018"/>
              <w:cnfStyle w:val="000000100000" w:firstRow="0" w:lastRow="0" w:firstColumn="0" w:lastColumn="0" w:oddVBand="0" w:evenVBand="0" w:oddHBand="1" w:evenHBand="0" w:firstRowFirstColumn="0" w:firstRowLastColumn="0" w:lastRowFirstColumn="0" w:lastRowLastColumn="0"/>
            </w:pPr>
            <w:r w:rsidRPr="0054256F">
              <w:t xml:space="preserve">Demonstrates basic understanding of complex Indonesian grammatical structures through applying </w:t>
            </w:r>
            <w:r>
              <w:t>1-2</w:t>
            </w:r>
            <w:r w:rsidRPr="0054256F">
              <w:t xml:space="preserve"> examples, with error</w:t>
            </w:r>
            <w:r>
              <w:t>s</w:t>
            </w:r>
            <w:r w:rsidRPr="0054256F">
              <w:t>, to express ideas.</w:t>
            </w:r>
          </w:p>
        </w:tc>
        <w:tc>
          <w:tcPr>
            <w:tcW w:w="2494" w:type="dxa"/>
            <w:vAlign w:val="top"/>
          </w:tcPr>
          <w:p w:rsidR="0050686A" w:rsidRPr="0054256F" w:rsidRDefault="0054256F" w:rsidP="0054256F">
            <w:pPr>
              <w:pStyle w:val="DoEtabletext2018"/>
              <w:cnfStyle w:val="000000100000" w:firstRow="0" w:lastRow="0" w:firstColumn="0" w:lastColumn="0" w:oddVBand="0" w:evenVBand="0" w:oddHBand="1" w:evenHBand="0" w:firstRowFirstColumn="0" w:firstRowLastColumn="0" w:lastRowFirstColumn="0" w:lastRowLastColumn="0"/>
            </w:pPr>
            <w:r w:rsidRPr="0054256F">
              <w:t>Demonstrates limited understanding of Indonesian grammatical structures to express ideas.</w:t>
            </w:r>
          </w:p>
        </w:tc>
      </w:tr>
      <w:tr w:rsidR="0050686A" w:rsidTr="00503F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vAlign w:val="top"/>
          </w:tcPr>
          <w:p w:rsidR="0050686A" w:rsidRPr="0008258F" w:rsidRDefault="0050686A" w:rsidP="000F19D0">
            <w:pPr>
              <w:pStyle w:val="DoEtabletext2018"/>
            </w:pPr>
            <w:r w:rsidRPr="0008258F">
              <w:t>LIN5-7U analyses linguistic, structural and cultural features in a range of texts</w:t>
            </w:r>
          </w:p>
        </w:tc>
        <w:tc>
          <w:tcPr>
            <w:tcW w:w="2494" w:type="dxa"/>
            <w:vAlign w:val="top"/>
          </w:tcPr>
          <w:p w:rsidR="0054256F" w:rsidRPr="0054256F" w:rsidRDefault="0054256F" w:rsidP="0054256F">
            <w:pPr>
              <w:pStyle w:val="DoEtabletext2018"/>
              <w:cnfStyle w:val="000000010000" w:firstRow="0" w:lastRow="0" w:firstColumn="0" w:lastColumn="0" w:oddVBand="0" w:evenVBand="0" w:oddHBand="0" w:evenHBand="1" w:firstRowFirstColumn="0" w:firstRowLastColumn="0" w:lastRowFirstColumn="0" w:lastRowLastColumn="0"/>
              <w:rPr>
                <w:color w:val="auto"/>
              </w:rPr>
            </w:pPr>
            <w:r w:rsidRPr="0054256F">
              <w:rPr>
                <w:color w:val="auto"/>
              </w:rPr>
              <w:t>Applies extensive knowledge of language structures and vocabulary to accurately compose an email response</w:t>
            </w:r>
            <w:r w:rsidR="0008258F">
              <w:rPr>
                <w:color w:val="auto"/>
              </w:rPr>
              <w:t xml:space="preserve">, by </w:t>
            </w:r>
            <w:r w:rsidRPr="0054256F">
              <w:rPr>
                <w:color w:val="auto"/>
              </w:rPr>
              <w:t>including:</w:t>
            </w:r>
          </w:p>
          <w:p w:rsidR="0054256F" w:rsidRPr="0054256F" w:rsidRDefault="0054256F"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54256F">
              <w:rPr>
                <w:color w:val="auto"/>
              </w:rPr>
              <w:t xml:space="preserve">email text type </w:t>
            </w:r>
            <w:r w:rsidR="0008258F">
              <w:rPr>
                <w:color w:val="auto"/>
              </w:rPr>
              <w:t>(</w:t>
            </w:r>
            <w:r w:rsidRPr="0054256F">
              <w:rPr>
                <w:color w:val="auto"/>
              </w:rPr>
              <w:t>details such as date, to, from, subject</w:t>
            </w:r>
            <w:r w:rsidR="0008258F">
              <w:rPr>
                <w:color w:val="auto"/>
              </w:rPr>
              <w:t>)</w:t>
            </w:r>
          </w:p>
          <w:p w:rsidR="0054256F" w:rsidRPr="0054256F" w:rsidRDefault="0054256F"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54256F">
              <w:rPr>
                <w:color w:val="auto"/>
              </w:rPr>
              <w:t>appropriate opening and introduction</w:t>
            </w:r>
          </w:p>
          <w:p w:rsidR="0050686A" w:rsidRPr="0054256F" w:rsidRDefault="0054256F"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rFonts w:cs="Helvetica"/>
                <w:i/>
              </w:rPr>
            </w:pPr>
            <w:r w:rsidRPr="0054256F">
              <w:rPr>
                <w:color w:val="auto"/>
              </w:rPr>
              <w:lastRenderedPageBreak/>
              <w:t>appropriate closing statement and ending.</w:t>
            </w:r>
          </w:p>
        </w:tc>
        <w:tc>
          <w:tcPr>
            <w:tcW w:w="2494" w:type="dxa"/>
            <w:vAlign w:val="top"/>
          </w:tcPr>
          <w:p w:rsidR="0054256F" w:rsidRPr="0054256F" w:rsidRDefault="0054256F" w:rsidP="0054256F">
            <w:pPr>
              <w:pStyle w:val="DoEtabletext2018"/>
              <w:cnfStyle w:val="000000010000" w:firstRow="0" w:lastRow="0" w:firstColumn="0" w:lastColumn="0" w:oddVBand="0" w:evenVBand="0" w:oddHBand="0" w:evenHBand="1" w:firstRowFirstColumn="0" w:firstRowLastColumn="0" w:lastRowFirstColumn="0" w:lastRowLastColumn="0"/>
              <w:rPr>
                <w:color w:val="auto"/>
              </w:rPr>
            </w:pPr>
            <w:r w:rsidRPr="0054256F">
              <w:rPr>
                <w:color w:val="auto"/>
              </w:rPr>
              <w:lastRenderedPageBreak/>
              <w:t>Applies thorough knowledge of language structures and vocabulary to compose an email response, with minimal errors,</w:t>
            </w:r>
            <w:r w:rsidR="00E24CD2">
              <w:rPr>
                <w:color w:val="auto"/>
              </w:rPr>
              <w:t xml:space="preserve"> </w:t>
            </w:r>
            <w:r w:rsidR="0008258F">
              <w:rPr>
                <w:color w:val="auto"/>
              </w:rPr>
              <w:t>by</w:t>
            </w:r>
            <w:r w:rsidRPr="0054256F">
              <w:rPr>
                <w:color w:val="auto"/>
              </w:rPr>
              <w:t xml:space="preserve"> including:</w:t>
            </w:r>
          </w:p>
          <w:p w:rsidR="0054256F" w:rsidRPr="0054256F" w:rsidRDefault="0054256F"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54256F">
              <w:rPr>
                <w:color w:val="auto"/>
              </w:rPr>
              <w:t xml:space="preserve">email text type </w:t>
            </w:r>
            <w:r w:rsidR="0008258F">
              <w:rPr>
                <w:color w:val="auto"/>
              </w:rPr>
              <w:t>(</w:t>
            </w:r>
            <w:r w:rsidRPr="0054256F">
              <w:rPr>
                <w:color w:val="auto"/>
              </w:rPr>
              <w:t>details such as date, to, from, subject</w:t>
            </w:r>
            <w:r w:rsidR="0008258F">
              <w:rPr>
                <w:color w:val="auto"/>
              </w:rPr>
              <w:t>)</w:t>
            </w:r>
          </w:p>
          <w:p w:rsidR="0054256F" w:rsidRPr="0054256F" w:rsidRDefault="0054256F"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54256F">
              <w:rPr>
                <w:color w:val="auto"/>
              </w:rPr>
              <w:t xml:space="preserve">appropriate opening </w:t>
            </w:r>
            <w:r w:rsidRPr="0054256F">
              <w:rPr>
                <w:color w:val="auto"/>
              </w:rPr>
              <w:lastRenderedPageBreak/>
              <w:t>and introduction</w:t>
            </w:r>
          </w:p>
          <w:p w:rsidR="0050686A" w:rsidRPr="0054256F" w:rsidRDefault="0054256F"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rFonts w:ascii="Arial" w:eastAsia="Arial" w:hAnsi="Arial" w:cs="Arial"/>
                <w:color w:val="auto"/>
              </w:rPr>
            </w:pPr>
            <w:r w:rsidRPr="0054256F">
              <w:rPr>
                <w:color w:val="auto"/>
              </w:rPr>
              <w:t>appropriate closing statement and ending.</w:t>
            </w:r>
          </w:p>
        </w:tc>
        <w:tc>
          <w:tcPr>
            <w:tcW w:w="2494" w:type="dxa"/>
            <w:vAlign w:val="top"/>
          </w:tcPr>
          <w:p w:rsidR="0054256F" w:rsidRPr="0054256F" w:rsidRDefault="0054256F" w:rsidP="0054256F">
            <w:pPr>
              <w:pStyle w:val="DoEtabletext2018"/>
              <w:cnfStyle w:val="000000010000" w:firstRow="0" w:lastRow="0" w:firstColumn="0" w:lastColumn="0" w:oddVBand="0" w:evenVBand="0" w:oddHBand="0" w:evenHBand="1" w:firstRowFirstColumn="0" w:firstRowLastColumn="0" w:lastRowFirstColumn="0" w:lastRowLastColumn="0"/>
              <w:rPr>
                <w:color w:val="auto"/>
              </w:rPr>
            </w:pPr>
            <w:r w:rsidRPr="0054256F">
              <w:rPr>
                <w:color w:val="auto"/>
              </w:rPr>
              <w:lastRenderedPageBreak/>
              <w:t>Applies sound knowledge of language structures and vocabulary to compose an email response, with some errors, by including:</w:t>
            </w:r>
          </w:p>
          <w:p w:rsidR="0054256F" w:rsidRPr="0054256F" w:rsidRDefault="0054256F"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54256F">
              <w:rPr>
                <w:color w:val="auto"/>
              </w:rPr>
              <w:t xml:space="preserve">email text type </w:t>
            </w:r>
            <w:r w:rsidR="0008258F">
              <w:rPr>
                <w:color w:val="auto"/>
              </w:rPr>
              <w:t>(</w:t>
            </w:r>
            <w:r w:rsidRPr="0054256F">
              <w:rPr>
                <w:color w:val="auto"/>
              </w:rPr>
              <w:t>details such as to and subject</w:t>
            </w:r>
            <w:r w:rsidR="0008258F">
              <w:rPr>
                <w:color w:val="auto"/>
              </w:rPr>
              <w:t>)</w:t>
            </w:r>
          </w:p>
          <w:p w:rsidR="0054256F" w:rsidRPr="0054256F" w:rsidRDefault="0054256F"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54256F">
              <w:rPr>
                <w:color w:val="auto"/>
              </w:rPr>
              <w:t>opening statement and introduction</w:t>
            </w:r>
          </w:p>
          <w:p w:rsidR="0050686A" w:rsidRPr="0054256F" w:rsidRDefault="0054256F"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rFonts w:ascii="Arial" w:hAnsi="Arial" w:cs="Arial"/>
                <w:color w:val="auto"/>
              </w:rPr>
            </w:pPr>
            <w:r w:rsidRPr="0054256F">
              <w:rPr>
                <w:color w:val="auto"/>
              </w:rPr>
              <w:lastRenderedPageBreak/>
              <w:t>closing statement.</w:t>
            </w:r>
          </w:p>
        </w:tc>
        <w:tc>
          <w:tcPr>
            <w:tcW w:w="2494" w:type="dxa"/>
            <w:vAlign w:val="top"/>
          </w:tcPr>
          <w:p w:rsidR="0054256F" w:rsidRPr="0054256F" w:rsidRDefault="0054256F" w:rsidP="0054256F">
            <w:pPr>
              <w:pStyle w:val="DoEtabletext2018"/>
              <w:cnfStyle w:val="000000010000" w:firstRow="0" w:lastRow="0" w:firstColumn="0" w:lastColumn="0" w:oddVBand="0" w:evenVBand="0" w:oddHBand="0" w:evenHBand="1" w:firstRowFirstColumn="0" w:firstRowLastColumn="0" w:lastRowFirstColumn="0" w:lastRowLastColumn="0"/>
              <w:rPr>
                <w:color w:val="auto"/>
              </w:rPr>
            </w:pPr>
            <w:r w:rsidRPr="0054256F">
              <w:rPr>
                <w:color w:val="auto"/>
              </w:rPr>
              <w:lastRenderedPageBreak/>
              <w:t>Applies basic knowledge of language structures and vocabulary to compose a re</w:t>
            </w:r>
            <w:r w:rsidR="000E37EA">
              <w:rPr>
                <w:color w:val="auto"/>
              </w:rPr>
              <w:t>sp</w:t>
            </w:r>
            <w:r w:rsidRPr="0054256F">
              <w:rPr>
                <w:color w:val="auto"/>
              </w:rPr>
              <w:t>onse, with some errors, by including:</w:t>
            </w:r>
          </w:p>
          <w:p w:rsidR="0054256F" w:rsidRPr="0054256F" w:rsidRDefault="0054256F"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54256F">
              <w:rPr>
                <w:color w:val="auto"/>
              </w:rPr>
              <w:t>opening statement and introduction</w:t>
            </w:r>
          </w:p>
          <w:p w:rsidR="0050686A" w:rsidRPr="0054256F" w:rsidRDefault="0054256F"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rFonts w:ascii="Arial" w:eastAsia="Arial" w:hAnsi="Arial" w:cs="Arial"/>
                <w:color w:val="auto"/>
              </w:rPr>
            </w:pPr>
            <w:r w:rsidRPr="0054256F">
              <w:rPr>
                <w:color w:val="auto"/>
              </w:rPr>
              <w:t>closing statement.</w:t>
            </w:r>
          </w:p>
        </w:tc>
        <w:tc>
          <w:tcPr>
            <w:tcW w:w="2494" w:type="dxa"/>
            <w:vAlign w:val="top"/>
          </w:tcPr>
          <w:p w:rsidR="0054256F" w:rsidRPr="0054256F" w:rsidRDefault="0054256F" w:rsidP="0054256F">
            <w:pPr>
              <w:pStyle w:val="DoEtabletext2018"/>
              <w:cnfStyle w:val="000000010000" w:firstRow="0" w:lastRow="0" w:firstColumn="0" w:lastColumn="0" w:oddVBand="0" w:evenVBand="0" w:oddHBand="0" w:evenHBand="1" w:firstRowFirstColumn="0" w:firstRowLastColumn="0" w:lastRowFirstColumn="0" w:lastRowLastColumn="0"/>
              <w:rPr>
                <w:color w:val="auto"/>
              </w:rPr>
            </w:pPr>
            <w:r w:rsidRPr="0054256F">
              <w:rPr>
                <w:color w:val="auto"/>
              </w:rPr>
              <w:t>Applies limited knowledge of language structures and vocabulary to compose a re</w:t>
            </w:r>
            <w:r w:rsidR="000E37EA">
              <w:rPr>
                <w:color w:val="auto"/>
              </w:rPr>
              <w:t>sp</w:t>
            </w:r>
            <w:r w:rsidRPr="0054256F">
              <w:rPr>
                <w:color w:val="auto"/>
              </w:rPr>
              <w:t>onse, with some errors, by including:</w:t>
            </w:r>
          </w:p>
          <w:p w:rsidR="0054256F" w:rsidRPr="0054256F" w:rsidRDefault="0054256F"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color w:val="auto"/>
              </w:rPr>
            </w:pPr>
            <w:r w:rsidRPr="0054256F">
              <w:rPr>
                <w:color w:val="auto"/>
              </w:rPr>
              <w:t>opening statement</w:t>
            </w:r>
          </w:p>
          <w:p w:rsidR="0050686A" w:rsidRPr="0054256F" w:rsidRDefault="0054256F" w:rsidP="000407D1">
            <w:pPr>
              <w:pStyle w:val="DoEtabletext2018"/>
              <w:numPr>
                <w:ilvl w:val="0"/>
                <w:numId w:val="8"/>
              </w:numPr>
              <w:ind w:left="348" w:hanging="284"/>
              <w:cnfStyle w:val="000000010000" w:firstRow="0" w:lastRow="0" w:firstColumn="0" w:lastColumn="0" w:oddVBand="0" w:evenVBand="0" w:oddHBand="0" w:evenHBand="1" w:firstRowFirstColumn="0" w:firstRowLastColumn="0" w:lastRowFirstColumn="0" w:lastRowLastColumn="0"/>
              <w:rPr>
                <w:rFonts w:ascii="Arial" w:hAnsi="Arial" w:cs="Arial"/>
                <w:color w:val="auto"/>
              </w:rPr>
            </w:pPr>
            <w:r w:rsidRPr="0054256F">
              <w:rPr>
                <w:color w:val="auto"/>
              </w:rPr>
              <w:t>closing statement.</w:t>
            </w:r>
          </w:p>
        </w:tc>
      </w:tr>
    </w:tbl>
    <w:p w:rsidR="00503F98" w:rsidRDefault="00503F98" w:rsidP="0050686A">
      <w:pPr>
        <w:rPr>
          <w:lang w:eastAsia="zh-CN"/>
        </w:rPr>
        <w:sectPr w:rsidR="00503F98" w:rsidSect="00503F98">
          <w:pgSz w:w="16840" w:h="11900" w:orient="landscape"/>
          <w:pgMar w:top="1134" w:right="1134" w:bottom="1134" w:left="1134" w:header="709" w:footer="709" w:gutter="0"/>
          <w:cols w:space="708"/>
          <w:titlePg/>
          <w:docGrid w:linePitch="360"/>
        </w:sectPr>
      </w:pPr>
    </w:p>
    <w:p w:rsidR="00503F98" w:rsidRDefault="00503F98" w:rsidP="00503F98">
      <w:pPr>
        <w:pStyle w:val="Heading2"/>
        <w:numPr>
          <w:ilvl w:val="1"/>
          <w:numId w:val="2"/>
        </w:numPr>
        <w:ind w:left="0"/>
      </w:pPr>
      <w:r>
        <w:lastRenderedPageBreak/>
        <w:t xml:space="preserve">Marking </w:t>
      </w:r>
      <w:r w:rsidR="009F531D">
        <w:t>guidelines</w:t>
      </w:r>
      <w:r>
        <w:t xml:space="preserve"> – version B</w:t>
      </w:r>
    </w:p>
    <w:tbl>
      <w:tblPr>
        <w:tblStyle w:val="Tableheader"/>
        <w:tblW w:w="0" w:type="auto"/>
        <w:tblLook w:val="04A0" w:firstRow="1" w:lastRow="0" w:firstColumn="1" w:lastColumn="0" w:noHBand="0" w:noVBand="1"/>
      </w:tblPr>
      <w:tblGrid>
        <w:gridCol w:w="7609"/>
        <w:gridCol w:w="1963"/>
      </w:tblGrid>
      <w:tr w:rsidR="00503F98" w:rsidTr="00BA3C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09" w:type="dxa"/>
          </w:tcPr>
          <w:p w:rsidR="00503F98" w:rsidRDefault="00503F98" w:rsidP="0050686A">
            <w:pPr>
              <w:spacing w:before="192" w:after="192"/>
              <w:rPr>
                <w:lang w:eastAsia="zh-CN"/>
              </w:rPr>
            </w:pPr>
            <w:r>
              <w:rPr>
                <w:lang w:eastAsia="zh-CN"/>
              </w:rPr>
              <w:t>Criteria</w:t>
            </w:r>
          </w:p>
        </w:tc>
        <w:tc>
          <w:tcPr>
            <w:tcW w:w="1963" w:type="dxa"/>
          </w:tcPr>
          <w:p w:rsidR="00503F98" w:rsidRDefault="00503F98" w:rsidP="0050686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Grade</w:t>
            </w:r>
          </w:p>
        </w:tc>
      </w:tr>
      <w:tr w:rsidR="00503F98" w:rsidTr="00BA3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9" w:type="dxa"/>
          </w:tcPr>
          <w:p w:rsidR="000407D1" w:rsidRPr="000407D1" w:rsidRDefault="000407D1" w:rsidP="000407D1">
            <w:pPr>
              <w:pStyle w:val="DoEtabletext2018"/>
              <w:numPr>
                <w:ilvl w:val="0"/>
                <w:numId w:val="9"/>
              </w:numPr>
              <w:ind w:left="574"/>
              <w:rPr>
                <w:b w:val="0"/>
              </w:rPr>
            </w:pPr>
            <w:r w:rsidRPr="000407D1">
              <w:rPr>
                <w:b w:val="0"/>
              </w:rPr>
              <w:t>Accurately evaluates the family profile and possible rental alternatives. Selects a suitable property to meet the family’s needs. Justifies choice by providing extensive information on how the property suits the family’s needs.</w:t>
            </w:r>
          </w:p>
          <w:p w:rsidR="000407D1" w:rsidRPr="000407D1" w:rsidRDefault="000407D1" w:rsidP="000407D1">
            <w:pPr>
              <w:pStyle w:val="DoEtabletext2018"/>
              <w:numPr>
                <w:ilvl w:val="0"/>
                <w:numId w:val="9"/>
              </w:numPr>
              <w:ind w:left="574"/>
              <w:rPr>
                <w:b w:val="0"/>
              </w:rPr>
            </w:pPr>
            <w:r w:rsidRPr="000407D1">
              <w:rPr>
                <w:b w:val="0"/>
              </w:rPr>
              <w:t>Creates a well-structured and informative email, using a range of linguistic structures and vocabulary with accurate manipulation and extension, to exchange information and opinions including:</w:t>
            </w:r>
          </w:p>
          <w:p w:rsidR="000407D1" w:rsidRPr="000407D1" w:rsidRDefault="000407D1" w:rsidP="000407D1">
            <w:pPr>
              <w:pStyle w:val="DoEtabletext2018"/>
              <w:numPr>
                <w:ilvl w:val="0"/>
                <w:numId w:val="10"/>
              </w:numPr>
              <w:ind w:left="999"/>
              <w:rPr>
                <w:b w:val="0"/>
              </w:rPr>
            </w:pPr>
            <w:r w:rsidRPr="000407D1">
              <w:rPr>
                <w:b w:val="0"/>
              </w:rPr>
              <w:t>adjectives</w:t>
            </w:r>
          </w:p>
          <w:p w:rsidR="000407D1" w:rsidRPr="000407D1" w:rsidRDefault="000407D1" w:rsidP="000407D1">
            <w:pPr>
              <w:pStyle w:val="DoEtabletext2018"/>
              <w:numPr>
                <w:ilvl w:val="0"/>
                <w:numId w:val="10"/>
              </w:numPr>
              <w:ind w:left="999"/>
              <w:rPr>
                <w:b w:val="0"/>
              </w:rPr>
            </w:pPr>
            <w:r w:rsidRPr="000407D1">
              <w:rPr>
                <w:b w:val="0"/>
              </w:rPr>
              <w:t>housing features and home inclusions</w:t>
            </w:r>
          </w:p>
          <w:p w:rsidR="000407D1" w:rsidRPr="000407D1" w:rsidRDefault="000407D1" w:rsidP="000407D1">
            <w:pPr>
              <w:pStyle w:val="DoEtabletext2018"/>
              <w:numPr>
                <w:ilvl w:val="0"/>
                <w:numId w:val="10"/>
              </w:numPr>
              <w:ind w:left="999"/>
              <w:rPr>
                <w:b w:val="0"/>
              </w:rPr>
            </w:pPr>
            <w:r w:rsidRPr="000407D1">
              <w:rPr>
                <w:b w:val="0"/>
              </w:rPr>
              <w:t>evaluation of pros and cons of a home</w:t>
            </w:r>
          </w:p>
          <w:p w:rsidR="000407D1" w:rsidRPr="000407D1" w:rsidRDefault="000407D1" w:rsidP="000407D1">
            <w:pPr>
              <w:pStyle w:val="DoEtabletext2018"/>
              <w:numPr>
                <w:ilvl w:val="0"/>
                <w:numId w:val="10"/>
              </w:numPr>
              <w:ind w:left="999"/>
              <w:rPr>
                <w:b w:val="0"/>
              </w:rPr>
            </w:pPr>
            <w:r w:rsidRPr="000407D1">
              <w:rPr>
                <w:b w:val="0"/>
              </w:rPr>
              <w:t>recommendation of a suitable property, with extensive reasoning.</w:t>
            </w:r>
          </w:p>
          <w:p w:rsidR="002C67A8" w:rsidRPr="002C67A8" w:rsidRDefault="002C67A8" w:rsidP="000407D1">
            <w:pPr>
              <w:pStyle w:val="DoEtabletext2018"/>
              <w:numPr>
                <w:ilvl w:val="0"/>
                <w:numId w:val="9"/>
              </w:numPr>
              <w:ind w:left="574"/>
              <w:rPr>
                <w:b w:val="0"/>
              </w:rPr>
            </w:pPr>
            <w:r w:rsidRPr="002C67A8">
              <w:rPr>
                <w:b w:val="0"/>
              </w:rPr>
              <w:t>Minimal to no evidence of use of dictionary/online translators.</w:t>
            </w:r>
          </w:p>
          <w:p w:rsidR="000407D1" w:rsidRPr="000407D1" w:rsidRDefault="000407D1" w:rsidP="000407D1">
            <w:pPr>
              <w:pStyle w:val="DoEtabletext2018"/>
              <w:numPr>
                <w:ilvl w:val="0"/>
                <w:numId w:val="9"/>
              </w:numPr>
              <w:ind w:left="574"/>
              <w:rPr>
                <w:b w:val="0"/>
              </w:rPr>
            </w:pPr>
            <w:r w:rsidRPr="000407D1">
              <w:rPr>
                <w:b w:val="0"/>
              </w:rPr>
              <w:t>Demonstrates extensive understanding of a range of complex Indonesian grammatical structures through applying them, with minimal errors, to extend meaning. Includes comparison, opinion and reasoning.</w:t>
            </w:r>
          </w:p>
          <w:p w:rsidR="000407D1" w:rsidRPr="000407D1" w:rsidRDefault="000407D1" w:rsidP="000407D1">
            <w:pPr>
              <w:pStyle w:val="DoEtabletext2018"/>
              <w:numPr>
                <w:ilvl w:val="0"/>
                <w:numId w:val="9"/>
              </w:numPr>
              <w:ind w:left="574"/>
              <w:rPr>
                <w:b w:val="0"/>
              </w:rPr>
            </w:pPr>
            <w:r w:rsidRPr="000407D1">
              <w:rPr>
                <w:b w:val="0"/>
              </w:rPr>
              <w:t>Applies extensive knowledge of language structures and vocabulary to accurately compose an email response, by including:</w:t>
            </w:r>
          </w:p>
          <w:p w:rsidR="000407D1" w:rsidRPr="000407D1" w:rsidRDefault="000407D1" w:rsidP="000407D1">
            <w:pPr>
              <w:pStyle w:val="DoEtabletext2018"/>
              <w:numPr>
                <w:ilvl w:val="0"/>
                <w:numId w:val="10"/>
              </w:numPr>
              <w:ind w:left="999"/>
              <w:rPr>
                <w:b w:val="0"/>
              </w:rPr>
            </w:pPr>
            <w:r w:rsidRPr="000407D1">
              <w:rPr>
                <w:b w:val="0"/>
              </w:rPr>
              <w:t>email text type (details such as date, to, from, subject)</w:t>
            </w:r>
          </w:p>
          <w:p w:rsidR="000407D1" w:rsidRPr="000407D1" w:rsidRDefault="000407D1" w:rsidP="000407D1">
            <w:pPr>
              <w:pStyle w:val="DoEtabletext2018"/>
              <w:numPr>
                <w:ilvl w:val="0"/>
                <w:numId w:val="10"/>
              </w:numPr>
              <w:ind w:left="999"/>
              <w:rPr>
                <w:b w:val="0"/>
              </w:rPr>
            </w:pPr>
            <w:r w:rsidRPr="000407D1">
              <w:rPr>
                <w:b w:val="0"/>
              </w:rPr>
              <w:t>appropriate opening and introduction</w:t>
            </w:r>
          </w:p>
          <w:p w:rsidR="000407D1" w:rsidRPr="000407D1" w:rsidRDefault="000407D1" w:rsidP="000407D1">
            <w:pPr>
              <w:pStyle w:val="DoEtabletext2018"/>
              <w:numPr>
                <w:ilvl w:val="0"/>
                <w:numId w:val="10"/>
              </w:numPr>
              <w:ind w:left="999"/>
              <w:rPr>
                <w:b w:val="0"/>
              </w:rPr>
            </w:pPr>
            <w:r w:rsidRPr="000407D1">
              <w:rPr>
                <w:b w:val="0"/>
              </w:rPr>
              <w:t>appropriate closing statement and ending.</w:t>
            </w:r>
          </w:p>
        </w:tc>
        <w:tc>
          <w:tcPr>
            <w:tcW w:w="1963" w:type="dxa"/>
          </w:tcPr>
          <w:p w:rsidR="00503F98" w:rsidRDefault="00BD4FB6" w:rsidP="00BD4FB6">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A</w:t>
            </w:r>
          </w:p>
        </w:tc>
      </w:tr>
      <w:tr w:rsidR="00503F98" w:rsidTr="00BA3C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9" w:type="dxa"/>
          </w:tcPr>
          <w:p w:rsidR="00503F98" w:rsidRPr="000407D1" w:rsidRDefault="000407D1" w:rsidP="000407D1">
            <w:pPr>
              <w:pStyle w:val="DoEtabletext2018"/>
              <w:numPr>
                <w:ilvl w:val="0"/>
                <w:numId w:val="9"/>
              </w:numPr>
              <w:ind w:left="574"/>
              <w:rPr>
                <w:b w:val="0"/>
                <w:color w:val="auto"/>
              </w:rPr>
            </w:pPr>
            <w:r w:rsidRPr="000407D1">
              <w:rPr>
                <w:b w:val="0"/>
                <w:color w:val="auto"/>
              </w:rPr>
              <w:t>Evaluates the family profile and possible rental alternatives. Selects a suitable property to meet the family’s needs. Jus</w:t>
            </w:r>
            <w:r w:rsidR="000E37EA">
              <w:rPr>
                <w:b w:val="0"/>
                <w:color w:val="auto"/>
              </w:rPr>
              <w:t>tifies</w:t>
            </w:r>
            <w:r w:rsidRPr="000407D1">
              <w:rPr>
                <w:b w:val="0"/>
                <w:color w:val="auto"/>
              </w:rPr>
              <w:t xml:space="preserve"> choice by providing thorough information on how the property suits the family’s needs.</w:t>
            </w:r>
          </w:p>
          <w:p w:rsidR="000407D1" w:rsidRPr="000407D1" w:rsidRDefault="000407D1" w:rsidP="000407D1">
            <w:pPr>
              <w:pStyle w:val="DoEtabletext2018"/>
              <w:numPr>
                <w:ilvl w:val="0"/>
                <w:numId w:val="9"/>
              </w:numPr>
              <w:ind w:left="574"/>
              <w:rPr>
                <w:b w:val="0"/>
                <w:color w:val="auto"/>
              </w:rPr>
            </w:pPr>
            <w:r w:rsidRPr="000407D1">
              <w:rPr>
                <w:b w:val="0"/>
                <w:color w:val="auto"/>
              </w:rPr>
              <w:t>Creates a well-structured and informative email, using a range of linguistic structures and vocabulary with manipulation and extension, to exchange information and opinions with some errors, including:</w:t>
            </w:r>
          </w:p>
          <w:p w:rsidR="000407D1" w:rsidRPr="000407D1" w:rsidRDefault="000407D1" w:rsidP="000407D1">
            <w:pPr>
              <w:pStyle w:val="DoEtabletext2018"/>
              <w:numPr>
                <w:ilvl w:val="0"/>
                <w:numId w:val="10"/>
              </w:numPr>
              <w:ind w:left="999"/>
              <w:rPr>
                <w:b w:val="0"/>
                <w:color w:val="auto"/>
              </w:rPr>
            </w:pPr>
            <w:r w:rsidRPr="000407D1">
              <w:rPr>
                <w:b w:val="0"/>
                <w:color w:val="auto"/>
              </w:rPr>
              <w:t>adjectives</w:t>
            </w:r>
          </w:p>
          <w:p w:rsidR="000407D1" w:rsidRPr="000407D1" w:rsidRDefault="000407D1" w:rsidP="000407D1">
            <w:pPr>
              <w:pStyle w:val="DoEtabletext2018"/>
              <w:numPr>
                <w:ilvl w:val="0"/>
                <w:numId w:val="10"/>
              </w:numPr>
              <w:ind w:left="999"/>
              <w:rPr>
                <w:b w:val="0"/>
                <w:color w:val="auto"/>
              </w:rPr>
            </w:pPr>
            <w:r w:rsidRPr="000407D1">
              <w:rPr>
                <w:b w:val="0"/>
                <w:color w:val="auto"/>
              </w:rPr>
              <w:t>housing features and home inclusions</w:t>
            </w:r>
          </w:p>
          <w:p w:rsidR="000407D1" w:rsidRPr="000407D1" w:rsidRDefault="000407D1" w:rsidP="000407D1">
            <w:pPr>
              <w:pStyle w:val="DoEtabletext2018"/>
              <w:numPr>
                <w:ilvl w:val="0"/>
                <w:numId w:val="10"/>
              </w:numPr>
              <w:ind w:left="999"/>
              <w:rPr>
                <w:b w:val="0"/>
                <w:color w:val="auto"/>
              </w:rPr>
            </w:pPr>
            <w:r w:rsidRPr="000407D1">
              <w:rPr>
                <w:b w:val="0"/>
                <w:color w:val="auto"/>
              </w:rPr>
              <w:t>evaluation of pros and cons of a home</w:t>
            </w:r>
          </w:p>
          <w:p w:rsidR="000407D1" w:rsidRPr="000407D1" w:rsidRDefault="000407D1" w:rsidP="000407D1">
            <w:pPr>
              <w:pStyle w:val="DoEtabletext2018"/>
              <w:numPr>
                <w:ilvl w:val="0"/>
                <w:numId w:val="10"/>
              </w:numPr>
              <w:ind w:left="999"/>
              <w:rPr>
                <w:b w:val="0"/>
                <w:color w:val="auto"/>
              </w:rPr>
            </w:pPr>
            <w:r w:rsidRPr="000407D1">
              <w:rPr>
                <w:b w:val="0"/>
                <w:color w:val="auto"/>
              </w:rPr>
              <w:t>recommendation of a suitable property, with thorough reasoning.</w:t>
            </w:r>
          </w:p>
          <w:p w:rsidR="002C67A8" w:rsidRPr="002C67A8" w:rsidRDefault="002C67A8" w:rsidP="000407D1">
            <w:pPr>
              <w:pStyle w:val="DoEtabletext2018"/>
              <w:numPr>
                <w:ilvl w:val="0"/>
                <w:numId w:val="9"/>
              </w:numPr>
              <w:ind w:left="574"/>
              <w:rPr>
                <w:b w:val="0"/>
                <w:color w:val="auto"/>
              </w:rPr>
            </w:pPr>
            <w:r w:rsidRPr="002C67A8">
              <w:rPr>
                <w:b w:val="0"/>
                <w:color w:val="auto"/>
              </w:rPr>
              <w:t>Minimal evidence of use of dictionary/online translators – evident for occasional words and phrases only.</w:t>
            </w:r>
          </w:p>
          <w:p w:rsidR="000407D1" w:rsidRPr="000407D1" w:rsidRDefault="000407D1" w:rsidP="000407D1">
            <w:pPr>
              <w:pStyle w:val="DoEtabletext2018"/>
              <w:numPr>
                <w:ilvl w:val="0"/>
                <w:numId w:val="9"/>
              </w:numPr>
              <w:ind w:left="574"/>
              <w:rPr>
                <w:b w:val="0"/>
                <w:color w:val="auto"/>
              </w:rPr>
            </w:pPr>
            <w:r w:rsidRPr="000407D1">
              <w:rPr>
                <w:b w:val="0"/>
                <w:color w:val="auto"/>
              </w:rPr>
              <w:t>Demonstrates thorough understanding of a range complex Indonesian grammatical structures through applying them, with some errors, to extend meaning. Includes comparison, opinion and reasoning.</w:t>
            </w:r>
          </w:p>
          <w:p w:rsidR="000407D1" w:rsidRPr="000407D1" w:rsidRDefault="000407D1" w:rsidP="000407D1">
            <w:pPr>
              <w:pStyle w:val="DoEtabletext2018"/>
              <w:numPr>
                <w:ilvl w:val="0"/>
                <w:numId w:val="9"/>
              </w:numPr>
              <w:ind w:left="574"/>
              <w:rPr>
                <w:b w:val="0"/>
                <w:color w:val="auto"/>
              </w:rPr>
            </w:pPr>
            <w:r w:rsidRPr="000407D1">
              <w:rPr>
                <w:b w:val="0"/>
                <w:color w:val="auto"/>
              </w:rPr>
              <w:t>Applies thorough knowledge of language structures and vocabulary to compose an email response, with minimal errors,</w:t>
            </w:r>
            <w:r w:rsidR="000E37EA">
              <w:rPr>
                <w:b w:val="0"/>
                <w:color w:val="auto"/>
              </w:rPr>
              <w:t xml:space="preserve"> </w:t>
            </w:r>
            <w:r w:rsidRPr="000407D1">
              <w:rPr>
                <w:b w:val="0"/>
                <w:color w:val="auto"/>
              </w:rPr>
              <w:t>by including:</w:t>
            </w:r>
          </w:p>
          <w:p w:rsidR="000407D1" w:rsidRPr="000407D1" w:rsidRDefault="000407D1" w:rsidP="000407D1">
            <w:pPr>
              <w:pStyle w:val="DoEtabletext2018"/>
              <w:numPr>
                <w:ilvl w:val="0"/>
                <w:numId w:val="10"/>
              </w:numPr>
              <w:ind w:left="999"/>
              <w:rPr>
                <w:b w:val="0"/>
                <w:color w:val="auto"/>
              </w:rPr>
            </w:pPr>
            <w:r w:rsidRPr="000407D1">
              <w:rPr>
                <w:b w:val="0"/>
                <w:color w:val="auto"/>
              </w:rPr>
              <w:t>email text type (details such as date, to, from, subject)</w:t>
            </w:r>
          </w:p>
          <w:p w:rsidR="000407D1" w:rsidRPr="000407D1" w:rsidRDefault="000407D1" w:rsidP="000407D1">
            <w:pPr>
              <w:pStyle w:val="DoEtabletext2018"/>
              <w:numPr>
                <w:ilvl w:val="0"/>
                <w:numId w:val="10"/>
              </w:numPr>
              <w:ind w:left="999"/>
              <w:rPr>
                <w:b w:val="0"/>
                <w:color w:val="auto"/>
              </w:rPr>
            </w:pPr>
            <w:r w:rsidRPr="000407D1">
              <w:rPr>
                <w:b w:val="0"/>
                <w:color w:val="auto"/>
              </w:rPr>
              <w:lastRenderedPageBreak/>
              <w:t>appropriate opening and introduction</w:t>
            </w:r>
          </w:p>
          <w:p w:rsidR="000407D1" w:rsidRPr="000407D1" w:rsidRDefault="000407D1" w:rsidP="000407D1">
            <w:pPr>
              <w:pStyle w:val="DoEtabletext2018"/>
              <w:numPr>
                <w:ilvl w:val="0"/>
                <w:numId w:val="10"/>
              </w:numPr>
              <w:ind w:left="999"/>
              <w:rPr>
                <w:b w:val="0"/>
                <w:sz w:val="22"/>
              </w:rPr>
            </w:pPr>
            <w:r w:rsidRPr="000407D1">
              <w:rPr>
                <w:b w:val="0"/>
                <w:color w:val="auto"/>
              </w:rPr>
              <w:t>appropriate closing statement and ending.</w:t>
            </w:r>
          </w:p>
        </w:tc>
        <w:tc>
          <w:tcPr>
            <w:tcW w:w="1963" w:type="dxa"/>
          </w:tcPr>
          <w:p w:rsidR="00503F98" w:rsidRDefault="00BD4FB6" w:rsidP="00BD4FB6">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B</w:t>
            </w:r>
          </w:p>
        </w:tc>
      </w:tr>
      <w:tr w:rsidR="00503F98" w:rsidTr="00BA3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9" w:type="dxa"/>
          </w:tcPr>
          <w:p w:rsidR="00503F98" w:rsidRDefault="000407D1" w:rsidP="000407D1">
            <w:pPr>
              <w:pStyle w:val="DoEtabletext2018"/>
              <w:numPr>
                <w:ilvl w:val="0"/>
                <w:numId w:val="9"/>
              </w:numPr>
              <w:ind w:left="574"/>
              <w:rPr>
                <w:b w:val="0"/>
              </w:rPr>
            </w:pPr>
            <w:r w:rsidRPr="000407D1">
              <w:rPr>
                <w:b w:val="0"/>
              </w:rPr>
              <w:t>Evaluates the family profile and possible rental alternatives. Selects a suitable property to meet the family’s needs. Justifies choice by providing sound information on how the property suits the family’s needs.</w:t>
            </w:r>
          </w:p>
          <w:p w:rsidR="000407D1" w:rsidRPr="000407D1" w:rsidRDefault="000407D1" w:rsidP="000407D1">
            <w:pPr>
              <w:pStyle w:val="DoEtabletext2018"/>
              <w:numPr>
                <w:ilvl w:val="0"/>
                <w:numId w:val="9"/>
              </w:numPr>
              <w:ind w:left="574"/>
              <w:rPr>
                <w:b w:val="0"/>
              </w:rPr>
            </w:pPr>
            <w:r w:rsidRPr="000407D1">
              <w:rPr>
                <w:b w:val="0"/>
              </w:rPr>
              <w:t>Creates a well-structured and informative email, using a range of linguistic structures and vocabulary with some manipulation, to exchange information with some errors, including:</w:t>
            </w:r>
          </w:p>
          <w:p w:rsidR="000407D1" w:rsidRPr="000407D1" w:rsidRDefault="000407D1" w:rsidP="000407D1">
            <w:pPr>
              <w:pStyle w:val="DoEtabletext2018"/>
              <w:numPr>
                <w:ilvl w:val="0"/>
                <w:numId w:val="10"/>
              </w:numPr>
              <w:ind w:left="999"/>
              <w:rPr>
                <w:b w:val="0"/>
              </w:rPr>
            </w:pPr>
            <w:r w:rsidRPr="000407D1">
              <w:rPr>
                <w:b w:val="0"/>
              </w:rPr>
              <w:t>adjectives</w:t>
            </w:r>
          </w:p>
          <w:p w:rsidR="000407D1" w:rsidRPr="000407D1" w:rsidRDefault="000407D1" w:rsidP="000407D1">
            <w:pPr>
              <w:pStyle w:val="DoEtabletext2018"/>
              <w:numPr>
                <w:ilvl w:val="0"/>
                <w:numId w:val="10"/>
              </w:numPr>
              <w:ind w:left="999"/>
              <w:rPr>
                <w:b w:val="0"/>
              </w:rPr>
            </w:pPr>
            <w:r w:rsidRPr="000407D1">
              <w:rPr>
                <w:b w:val="0"/>
              </w:rPr>
              <w:t>housing features and home inclusions</w:t>
            </w:r>
          </w:p>
          <w:p w:rsidR="000407D1" w:rsidRPr="000407D1" w:rsidRDefault="000407D1" w:rsidP="000407D1">
            <w:pPr>
              <w:pStyle w:val="DoEtabletext2018"/>
              <w:numPr>
                <w:ilvl w:val="0"/>
                <w:numId w:val="10"/>
              </w:numPr>
              <w:ind w:left="999"/>
              <w:rPr>
                <w:b w:val="0"/>
              </w:rPr>
            </w:pPr>
            <w:r w:rsidRPr="000407D1">
              <w:rPr>
                <w:b w:val="0"/>
              </w:rPr>
              <w:t>some evaluation of pros and cons of a home</w:t>
            </w:r>
          </w:p>
          <w:p w:rsidR="000407D1" w:rsidRPr="000407D1" w:rsidRDefault="000407D1" w:rsidP="000407D1">
            <w:pPr>
              <w:pStyle w:val="DoEtabletext2018"/>
              <w:numPr>
                <w:ilvl w:val="0"/>
                <w:numId w:val="10"/>
              </w:numPr>
              <w:ind w:left="999"/>
              <w:rPr>
                <w:b w:val="0"/>
              </w:rPr>
            </w:pPr>
            <w:r w:rsidRPr="000407D1">
              <w:rPr>
                <w:b w:val="0"/>
              </w:rPr>
              <w:t>recommendation of a suitable property, with some reasoning.</w:t>
            </w:r>
          </w:p>
          <w:p w:rsidR="000407D1" w:rsidRPr="000407D1" w:rsidRDefault="002C67A8" w:rsidP="000407D1">
            <w:pPr>
              <w:pStyle w:val="DoEtabletext2018"/>
              <w:numPr>
                <w:ilvl w:val="0"/>
                <w:numId w:val="9"/>
              </w:numPr>
              <w:ind w:left="574"/>
              <w:rPr>
                <w:b w:val="0"/>
              </w:rPr>
            </w:pPr>
            <w:r w:rsidRPr="002C67A8">
              <w:rPr>
                <w:b w:val="0"/>
              </w:rPr>
              <w:t xml:space="preserve">Evidence of some reliance on dictionary/online translators for chunks of sentences and numerous </w:t>
            </w:r>
            <w:proofErr w:type="spellStart"/>
            <w:r w:rsidRPr="002C67A8">
              <w:rPr>
                <w:b w:val="0"/>
              </w:rPr>
              <w:t>words.</w:t>
            </w:r>
          </w:p>
          <w:p w:rsidR="000407D1" w:rsidRDefault="000407D1" w:rsidP="000407D1">
            <w:pPr>
              <w:pStyle w:val="DoEtabletext2018"/>
              <w:numPr>
                <w:ilvl w:val="0"/>
                <w:numId w:val="9"/>
              </w:numPr>
              <w:ind w:left="574"/>
              <w:rPr>
                <w:b w:val="0"/>
              </w:rPr>
            </w:pPr>
            <w:r w:rsidRPr="000407D1">
              <w:rPr>
                <w:b w:val="0"/>
              </w:rPr>
              <w:t>Dem</w:t>
            </w:r>
            <w:proofErr w:type="spellEnd"/>
            <w:r w:rsidRPr="000407D1">
              <w:rPr>
                <w:b w:val="0"/>
              </w:rPr>
              <w:t>onstrates sound understanding of complex Indonesian grammatical structures through applying some examples to extend meaning. Includes comparison, opinion and reasoning.</w:t>
            </w:r>
          </w:p>
          <w:p w:rsidR="000407D1" w:rsidRPr="000407D1" w:rsidRDefault="000407D1" w:rsidP="000407D1">
            <w:pPr>
              <w:pStyle w:val="DoEtabletext2018"/>
              <w:numPr>
                <w:ilvl w:val="0"/>
                <w:numId w:val="9"/>
              </w:numPr>
              <w:ind w:left="574"/>
              <w:rPr>
                <w:b w:val="0"/>
              </w:rPr>
            </w:pPr>
            <w:r w:rsidRPr="000407D1">
              <w:rPr>
                <w:b w:val="0"/>
              </w:rPr>
              <w:t>Applies sound knowledge of language structures and vocabulary to compose an email response, with some errors, by including:</w:t>
            </w:r>
          </w:p>
          <w:p w:rsidR="000407D1" w:rsidRPr="000407D1" w:rsidRDefault="000407D1" w:rsidP="000407D1">
            <w:pPr>
              <w:pStyle w:val="DoEtabletext2018"/>
              <w:numPr>
                <w:ilvl w:val="0"/>
                <w:numId w:val="10"/>
              </w:numPr>
              <w:ind w:left="999"/>
              <w:rPr>
                <w:b w:val="0"/>
              </w:rPr>
            </w:pPr>
            <w:r w:rsidRPr="000407D1">
              <w:rPr>
                <w:b w:val="0"/>
              </w:rPr>
              <w:t>email text type (details such as to and subject)</w:t>
            </w:r>
          </w:p>
          <w:p w:rsidR="000407D1" w:rsidRPr="000407D1" w:rsidRDefault="000407D1" w:rsidP="000407D1">
            <w:pPr>
              <w:pStyle w:val="DoEtabletext2018"/>
              <w:numPr>
                <w:ilvl w:val="0"/>
                <w:numId w:val="10"/>
              </w:numPr>
              <w:ind w:left="999"/>
              <w:rPr>
                <w:b w:val="0"/>
              </w:rPr>
            </w:pPr>
            <w:r w:rsidRPr="000407D1">
              <w:rPr>
                <w:b w:val="0"/>
              </w:rPr>
              <w:t>opening statement and introduction</w:t>
            </w:r>
          </w:p>
          <w:p w:rsidR="000407D1" w:rsidRPr="000407D1" w:rsidRDefault="000407D1" w:rsidP="000407D1">
            <w:pPr>
              <w:pStyle w:val="DoEtabletext2018"/>
              <w:numPr>
                <w:ilvl w:val="0"/>
                <w:numId w:val="10"/>
              </w:numPr>
              <w:ind w:left="999"/>
              <w:rPr>
                <w:rFonts w:cs="Helvetica"/>
                <w:b w:val="0"/>
                <w:sz w:val="22"/>
              </w:rPr>
            </w:pPr>
            <w:r w:rsidRPr="000407D1">
              <w:rPr>
                <w:b w:val="0"/>
              </w:rPr>
              <w:t>closing statement.</w:t>
            </w:r>
          </w:p>
        </w:tc>
        <w:tc>
          <w:tcPr>
            <w:tcW w:w="1963" w:type="dxa"/>
          </w:tcPr>
          <w:p w:rsidR="00503F98" w:rsidRDefault="00BD4FB6" w:rsidP="00BD4FB6">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C</w:t>
            </w:r>
          </w:p>
        </w:tc>
      </w:tr>
      <w:tr w:rsidR="00503F98" w:rsidTr="00BA3C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9" w:type="dxa"/>
          </w:tcPr>
          <w:p w:rsidR="00503F98" w:rsidRPr="009119DC" w:rsidRDefault="009119DC" w:rsidP="009119DC">
            <w:pPr>
              <w:pStyle w:val="DoEtabletext2018"/>
              <w:numPr>
                <w:ilvl w:val="0"/>
                <w:numId w:val="9"/>
              </w:numPr>
              <w:ind w:left="574"/>
              <w:rPr>
                <w:b w:val="0"/>
                <w:color w:val="auto"/>
              </w:rPr>
            </w:pPr>
            <w:r w:rsidRPr="009119DC">
              <w:rPr>
                <w:b w:val="0"/>
                <w:color w:val="auto"/>
              </w:rPr>
              <w:t>Accesses and finds key information in the family profile and possible rental alternatives. Selects a suitable property to meet the family’s needs. Provides basic information on how the property suits the family’s needs.</w:t>
            </w:r>
          </w:p>
          <w:p w:rsidR="009119DC" w:rsidRPr="009119DC" w:rsidRDefault="009119DC" w:rsidP="009119DC">
            <w:pPr>
              <w:pStyle w:val="DoEtabletext2018"/>
              <w:numPr>
                <w:ilvl w:val="0"/>
                <w:numId w:val="9"/>
              </w:numPr>
              <w:ind w:left="574"/>
              <w:rPr>
                <w:b w:val="0"/>
                <w:color w:val="auto"/>
              </w:rPr>
            </w:pPr>
            <w:r w:rsidRPr="009119DC">
              <w:rPr>
                <w:b w:val="0"/>
                <w:color w:val="auto"/>
              </w:rPr>
              <w:t>Creates an email, using a limited range of linguistic structures and vocabulary, to exchange information including:</w:t>
            </w:r>
          </w:p>
          <w:p w:rsidR="009119DC" w:rsidRPr="009119DC" w:rsidRDefault="009119DC" w:rsidP="009119DC">
            <w:pPr>
              <w:pStyle w:val="DoEtabletext2018"/>
              <w:numPr>
                <w:ilvl w:val="0"/>
                <w:numId w:val="10"/>
              </w:numPr>
              <w:ind w:left="999"/>
              <w:rPr>
                <w:b w:val="0"/>
                <w:color w:val="auto"/>
              </w:rPr>
            </w:pPr>
            <w:r w:rsidRPr="009119DC">
              <w:rPr>
                <w:b w:val="0"/>
                <w:color w:val="auto"/>
              </w:rPr>
              <w:t>adjectives</w:t>
            </w:r>
          </w:p>
          <w:p w:rsidR="009119DC" w:rsidRPr="009119DC" w:rsidRDefault="009119DC" w:rsidP="009119DC">
            <w:pPr>
              <w:pStyle w:val="DoEtabletext2018"/>
              <w:numPr>
                <w:ilvl w:val="0"/>
                <w:numId w:val="10"/>
              </w:numPr>
              <w:ind w:left="999"/>
              <w:rPr>
                <w:b w:val="0"/>
                <w:color w:val="auto"/>
              </w:rPr>
            </w:pPr>
            <w:r w:rsidRPr="009119DC">
              <w:rPr>
                <w:b w:val="0"/>
                <w:color w:val="auto"/>
              </w:rPr>
              <w:t>housing features and home inclusions</w:t>
            </w:r>
          </w:p>
          <w:p w:rsidR="009119DC" w:rsidRPr="009119DC" w:rsidRDefault="009119DC" w:rsidP="009119DC">
            <w:pPr>
              <w:pStyle w:val="DoEtabletext2018"/>
              <w:numPr>
                <w:ilvl w:val="0"/>
                <w:numId w:val="10"/>
              </w:numPr>
              <w:ind w:left="999"/>
              <w:rPr>
                <w:b w:val="0"/>
                <w:color w:val="auto"/>
              </w:rPr>
            </w:pPr>
            <w:r w:rsidRPr="009119DC">
              <w:rPr>
                <w:b w:val="0"/>
                <w:color w:val="auto"/>
              </w:rPr>
              <w:t>a comment about the property.</w:t>
            </w:r>
          </w:p>
          <w:p w:rsidR="009119DC" w:rsidRPr="009119DC" w:rsidRDefault="002C67A8" w:rsidP="009119DC">
            <w:pPr>
              <w:pStyle w:val="DoEtabletext2018"/>
              <w:numPr>
                <w:ilvl w:val="0"/>
                <w:numId w:val="9"/>
              </w:numPr>
              <w:ind w:left="574"/>
              <w:rPr>
                <w:b w:val="0"/>
                <w:color w:val="auto"/>
              </w:rPr>
            </w:pPr>
            <w:r w:rsidRPr="002C67A8">
              <w:rPr>
                <w:b w:val="0"/>
                <w:color w:val="auto"/>
              </w:rPr>
              <w:t xml:space="preserve">Evidence of considerable reliance on dictionary/online translators for whole sentences and numerous </w:t>
            </w:r>
            <w:proofErr w:type="spellStart"/>
            <w:r w:rsidRPr="002C67A8">
              <w:rPr>
                <w:b w:val="0"/>
                <w:color w:val="auto"/>
              </w:rPr>
              <w:t>words.</w:t>
            </w:r>
          </w:p>
          <w:p w:rsidR="009119DC" w:rsidRPr="009119DC" w:rsidRDefault="009119DC" w:rsidP="009119DC">
            <w:pPr>
              <w:pStyle w:val="DoEtabletext2018"/>
              <w:numPr>
                <w:ilvl w:val="0"/>
                <w:numId w:val="9"/>
              </w:numPr>
              <w:ind w:left="574"/>
              <w:rPr>
                <w:b w:val="0"/>
                <w:color w:val="auto"/>
              </w:rPr>
            </w:pPr>
            <w:r w:rsidRPr="009119DC">
              <w:rPr>
                <w:b w:val="0"/>
                <w:color w:val="auto"/>
              </w:rPr>
              <w:t>Demo</w:t>
            </w:r>
            <w:proofErr w:type="spellEnd"/>
            <w:r w:rsidRPr="009119DC">
              <w:rPr>
                <w:b w:val="0"/>
                <w:color w:val="auto"/>
              </w:rPr>
              <w:t>nstrates basic understanding of complex Indonesian grammatical structures through applying 1-2 examples, with errors, to express ideas.</w:t>
            </w:r>
          </w:p>
          <w:p w:rsidR="009119DC" w:rsidRPr="009119DC" w:rsidRDefault="009119DC" w:rsidP="009119DC">
            <w:pPr>
              <w:pStyle w:val="DoEtabletext2018"/>
              <w:numPr>
                <w:ilvl w:val="0"/>
                <w:numId w:val="9"/>
              </w:numPr>
              <w:ind w:left="574"/>
              <w:rPr>
                <w:b w:val="0"/>
                <w:color w:val="auto"/>
              </w:rPr>
            </w:pPr>
            <w:r w:rsidRPr="009119DC">
              <w:rPr>
                <w:b w:val="0"/>
                <w:color w:val="auto"/>
              </w:rPr>
              <w:t>Applies basic knowledge of language structures and vocabulary to compose a re</w:t>
            </w:r>
            <w:r w:rsidR="000E37EA">
              <w:rPr>
                <w:b w:val="0"/>
                <w:color w:val="auto"/>
              </w:rPr>
              <w:t>sp</w:t>
            </w:r>
            <w:r w:rsidRPr="009119DC">
              <w:rPr>
                <w:b w:val="0"/>
                <w:color w:val="auto"/>
              </w:rPr>
              <w:t>onse, with some errors, by including:</w:t>
            </w:r>
          </w:p>
          <w:p w:rsidR="009119DC" w:rsidRPr="009119DC" w:rsidRDefault="009119DC" w:rsidP="009119DC">
            <w:pPr>
              <w:pStyle w:val="DoEtabletext2018"/>
              <w:numPr>
                <w:ilvl w:val="0"/>
                <w:numId w:val="10"/>
              </w:numPr>
              <w:ind w:left="999"/>
              <w:rPr>
                <w:b w:val="0"/>
                <w:color w:val="auto"/>
              </w:rPr>
            </w:pPr>
            <w:r w:rsidRPr="009119DC">
              <w:rPr>
                <w:b w:val="0"/>
                <w:color w:val="auto"/>
              </w:rPr>
              <w:t>opening statement and introduction</w:t>
            </w:r>
          </w:p>
          <w:p w:rsidR="009119DC" w:rsidRPr="000407D1" w:rsidRDefault="009119DC" w:rsidP="009119DC">
            <w:pPr>
              <w:pStyle w:val="DoEtabletext2018"/>
              <w:numPr>
                <w:ilvl w:val="0"/>
                <w:numId w:val="10"/>
              </w:numPr>
              <w:ind w:left="999"/>
              <w:rPr>
                <w:rFonts w:cs="Helvetica"/>
                <w:b w:val="0"/>
              </w:rPr>
            </w:pPr>
            <w:r w:rsidRPr="009119DC">
              <w:rPr>
                <w:b w:val="0"/>
                <w:color w:val="auto"/>
              </w:rPr>
              <w:t>closing statement.</w:t>
            </w:r>
          </w:p>
        </w:tc>
        <w:tc>
          <w:tcPr>
            <w:tcW w:w="1963" w:type="dxa"/>
          </w:tcPr>
          <w:p w:rsidR="00503F98" w:rsidRDefault="00BD4FB6" w:rsidP="00BD4FB6">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D</w:t>
            </w:r>
          </w:p>
        </w:tc>
      </w:tr>
      <w:tr w:rsidR="00503F98" w:rsidTr="00BA3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9" w:type="dxa"/>
          </w:tcPr>
          <w:p w:rsidR="00503F98" w:rsidRDefault="009119DC" w:rsidP="009119DC">
            <w:pPr>
              <w:pStyle w:val="DoEtabletext2018"/>
              <w:numPr>
                <w:ilvl w:val="0"/>
                <w:numId w:val="9"/>
              </w:numPr>
              <w:ind w:left="574"/>
              <w:rPr>
                <w:b w:val="0"/>
              </w:rPr>
            </w:pPr>
            <w:r w:rsidRPr="009119DC">
              <w:rPr>
                <w:b w:val="0"/>
              </w:rPr>
              <w:t>Identifies some information in the family profile and possible rental alternatives. Selects a property for the family. Provides elementary information about the property and family.</w:t>
            </w:r>
          </w:p>
          <w:p w:rsidR="009119DC" w:rsidRPr="009119DC" w:rsidRDefault="009119DC" w:rsidP="009119DC">
            <w:pPr>
              <w:pStyle w:val="DoEtabletext2018"/>
              <w:numPr>
                <w:ilvl w:val="0"/>
                <w:numId w:val="9"/>
              </w:numPr>
              <w:ind w:left="574"/>
              <w:rPr>
                <w:b w:val="0"/>
              </w:rPr>
            </w:pPr>
            <w:r w:rsidRPr="009119DC">
              <w:rPr>
                <w:b w:val="0"/>
              </w:rPr>
              <w:t>Creates an email, using limited and repetitive linguistic structures and vocabulary, to exchange some information including:</w:t>
            </w:r>
          </w:p>
          <w:p w:rsidR="009119DC" w:rsidRPr="009119DC" w:rsidRDefault="009119DC" w:rsidP="009119DC">
            <w:pPr>
              <w:pStyle w:val="DoEtabletext2018"/>
              <w:numPr>
                <w:ilvl w:val="0"/>
                <w:numId w:val="10"/>
              </w:numPr>
              <w:ind w:left="999"/>
              <w:rPr>
                <w:b w:val="0"/>
              </w:rPr>
            </w:pPr>
            <w:r w:rsidRPr="009119DC">
              <w:rPr>
                <w:b w:val="0"/>
              </w:rPr>
              <w:lastRenderedPageBreak/>
              <w:t>adjectives</w:t>
            </w:r>
          </w:p>
          <w:p w:rsidR="009119DC" w:rsidRPr="009119DC" w:rsidRDefault="009119DC" w:rsidP="009119DC">
            <w:pPr>
              <w:pStyle w:val="DoEtabletext2018"/>
              <w:numPr>
                <w:ilvl w:val="0"/>
                <w:numId w:val="10"/>
              </w:numPr>
              <w:ind w:left="999"/>
              <w:rPr>
                <w:b w:val="0"/>
              </w:rPr>
            </w:pPr>
            <w:r w:rsidRPr="009119DC">
              <w:rPr>
                <w:b w:val="0"/>
              </w:rPr>
              <w:t xml:space="preserve">housing features </w:t>
            </w:r>
          </w:p>
          <w:p w:rsidR="009119DC" w:rsidRPr="009119DC" w:rsidRDefault="009119DC" w:rsidP="009119DC">
            <w:pPr>
              <w:pStyle w:val="DoEtabletext2018"/>
              <w:numPr>
                <w:ilvl w:val="0"/>
                <w:numId w:val="10"/>
              </w:numPr>
              <w:ind w:left="999"/>
              <w:rPr>
                <w:b w:val="0"/>
              </w:rPr>
            </w:pPr>
            <w:r w:rsidRPr="009119DC">
              <w:rPr>
                <w:b w:val="0"/>
              </w:rPr>
              <w:t>a comment about the property.</w:t>
            </w:r>
          </w:p>
          <w:p w:rsidR="009119DC" w:rsidRPr="009119DC" w:rsidRDefault="002C67A8" w:rsidP="009119DC">
            <w:pPr>
              <w:pStyle w:val="DoEtabletext2018"/>
              <w:numPr>
                <w:ilvl w:val="0"/>
                <w:numId w:val="9"/>
              </w:numPr>
              <w:ind w:left="574"/>
              <w:rPr>
                <w:b w:val="0"/>
              </w:rPr>
            </w:pPr>
            <w:r w:rsidRPr="002C67A8">
              <w:rPr>
                <w:b w:val="0"/>
              </w:rPr>
              <w:t xml:space="preserve">Evidence of heavy reliance on dictionary/online translators for whole sentences and numerous </w:t>
            </w:r>
            <w:proofErr w:type="spellStart"/>
            <w:r w:rsidRPr="002C67A8">
              <w:rPr>
                <w:b w:val="0"/>
              </w:rPr>
              <w:t>words.</w:t>
            </w:r>
            <w:bookmarkStart w:id="2" w:name="_GoBack"/>
            <w:bookmarkEnd w:id="2"/>
          </w:p>
          <w:p w:rsidR="009119DC" w:rsidRDefault="009119DC" w:rsidP="009119DC">
            <w:pPr>
              <w:pStyle w:val="DoEtabletext2018"/>
              <w:numPr>
                <w:ilvl w:val="0"/>
                <w:numId w:val="9"/>
              </w:numPr>
              <w:ind w:left="574"/>
              <w:rPr>
                <w:b w:val="0"/>
              </w:rPr>
            </w:pPr>
            <w:r w:rsidRPr="009119DC">
              <w:rPr>
                <w:b w:val="0"/>
              </w:rPr>
              <w:t>Demo</w:t>
            </w:r>
            <w:proofErr w:type="spellEnd"/>
            <w:r w:rsidRPr="009119DC">
              <w:rPr>
                <w:b w:val="0"/>
              </w:rPr>
              <w:t>nstrates limited understanding of Indonesian grammatical structures to express ideas.</w:t>
            </w:r>
          </w:p>
          <w:p w:rsidR="009119DC" w:rsidRPr="009119DC" w:rsidRDefault="009119DC" w:rsidP="009119DC">
            <w:pPr>
              <w:pStyle w:val="DoEtabletext2018"/>
              <w:numPr>
                <w:ilvl w:val="0"/>
                <w:numId w:val="9"/>
              </w:numPr>
              <w:ind w:left="574"/>
              <w:rPr>
                <w:b w:val="0"/>
              </w:rPr>
            </w:pPr>
            <w:r w:rsidRPr="009119DC">
              <w:rPr>
                <w:b w:val="0"/>
              </w:rPr>
              <w:t>Applies limited knowledge of language structures and vocabulary to compose a re</w:t>
            </w:r>
            <w:r w:rsidR="000E37EA">
              <w:rPr>
                <w:b w:val="0"/>
              </w:rPr>
              <w:t>sp</w:t>
            </w:r>
            <w:r w:rsidRPr="009119DC">
              <w:rPr>
                <w:b w:val="0"/>
              </w:rPr>
              <w:t>onse, with some errors, by including:</w:t>
            </w:r>
          </w:p>
          <w:p w:rsidR="009119DC" w:rsidRPr="009119DC" w:rsidRDefault="009119DC" w:rsidP="009119DC">
            <w:pPr>
              <w:pStyle w:val="DoEtabletext2018"/>
              <w:numPr>
                <w:ilvl w:val="0"/>
                <w:numId w:val="10"/>
              </w:numPr>
              <w:ind w:left="999"/>
              <w:rPr>
                <w:b w:val="0"/>
              </w:rPr>
            </w:pPr>
            <w:r w:rsidRPr="009119DC">
              <w:rPr>
                <w:b w:val="0"/>
              </w:rPr>
              <w:t>opening statement</w:t>
            </w:r>
          </w:p>
          <w:p w:rsidR="009119DC" w:rsidRPr="000407D1" w:rsidRDefault="009119DC" w:rsidP="009119DC">
            <w:pPr>
              <w:pStyle w:val="DoEtabletext2018"/>
              <w:numPr>
                <w:ilvl w:val="0"/>
                <w:numId w:val="10"/>
              </w:numPr>
              <w:ind w:left="999"/>
              <w:rPr>
                <w:rFonts w:cs="Helvetica"/>
                <w:b w:val="0"/>
              </w:rPr>
            </w:pPr>
            <w:r w:rsidRPr="009119DC">
              <w:rPr>
                <w:b w:val="0"/>
              </w:rPr>
              <w:t>closing statement.</w:t>
            </w:r>
          </w:p>
        </w:tc>
        <w:tc>
          <w:tcPr>
            <w:tcW w:w="1963" w:type="dxa"/>
          </w:tcPr>
          <w:p w:rsidR="00503F98" w:rsidRDefault="00BD4FB6" w:rsidP="00BD4FB6">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E</w:t>
            </w:r>
          </w:p>
        </w:tc>
      </w:tr>
    </w:tbl>
    <w:p w:rsidR="0050686A" w:rsidRPr="0050686A" w:rsidRDefault="0050686A" w:rsidP="0050686A">
      <w:pPr>
        <w:rPr>
          <w:lang w:eastAsia="zh-CN"/>
        </w:rPr>
      </w:pPr>
    </w:p>
    <w:sectPr w:rsidR="0050686A" w:rsidRPr="0050686A" w:rsidSect="00503F98">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D98" w:rsidRDefault="005B5D98" w:rsidP="00191F45">
      <w:r>
        <w:separator/>
      </w:r>
    </w:p>
    <w:p w:rsidR="005B5D98" w:rsidRDefault="005B5D98"/>
    <w:p w:rsidR="005B5D98" w:rsidRDefault="005B5D98"/>
    <w:p w:rsidR="005B5D98" w:rsidRDefault="005B5D98"/>
  </w:endnote>
  <w:endnote w:type="continuationSeparator" w:id="0">
    <w:p w:rsidR="005B5D98" w:rsidRDefault="005B5D98" w:rsidP="00191F45">
      <w:r>
        <w:continuationSeparator/>
      </w:r>
    </w:p>
    <w:p w:rsidR="005B5D98" w:rsidRDefault="005B5D98"/>
    <w:p w:rsidR="005B5D98" w:rsidRDefault="005B5D98"/>
    <w:p w:rsidR="005B5D98" w:rsidRDefault="005B5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503F98">
    <w:pPr>
      <w:pStyle w:val="Footer"/>
      <w:jc w:val="cen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503F98">
      <w:t>Stage 5 Indonesian – assessment task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503F98">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B851D1">
      <w:rPr>
        <w:noProof/>
      </w:rPr>
      <w:t>Jan-22</w:t>
    </w:r>
    <w:r w:rsidRPr="002810D3">
      <w:fldChar w:fldCharType="end"/>
    </w:r>
    <w:r w:rsidR="00503F98">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50686A">
    <w:pPr>
      <w:pStyle w:val="Logo"/>
      <w:jc w:val="center"/>
    </w:pPr>
    <w:r w:rsidRPr="00913D40">
      <w:rPr>
        <w:sz w:val="24"/>
      </w:rPr>
      <w:t>education.nsw.gov.au</w:t>
    </w:r>
    <w:r w:rsidR="0050686A">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D98" w:rsidRDefault="005B5D98" w:rsidP="00191F45">
      <w:r>
        <w:separator/>
      </w:r>
    </w:p>
    <w:p w:rsidR="005B5D98" w:rsidRDefault="005B5D98"/>
    <w:p w:rsidR="005B5D98" w:rsidRDefault="005B5D98"/>
    <w:p w:rsidR="005B5D98" w:rsidRDefault="005B5D98"/>
  </w:footnote>
  <w:footnote w:type="continuationSeparator" w:id="0">
    <w:p w:rsidR="005B5D98" w:rsidRDefault="005B5D98" w:rsidP="00191F45">
      <w:r>
        <w:continuationSeparator/>
      </w:r>
    </w:p>
    <w:p w:rsidR="005B5D98" w:rsidRDefault="005B5D98"/>
    <w:p w:rsidR="005B5D98" w:rsidRDefault="005B5D98"/>
    <w:p w:rsidR="005B5D98" w:rsidRDefault="005B5D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C7BB3"/>
    <w:multiLevelType w:val="hybridMultilevel"/>
    <w:tmpl w:val="BA62F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 w15:restartNumberingAfterBreak="0">
    <w:nsid w:val="47F54371"/>
    <w:multiLevelType w:val="hybridMultilevel"/>
    <w:tmpl w:val="322C1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B31D2E"/>
    <w:multiLevelType w:val="hybridMultilevel"/>
    <w:tmpl w:val="2E4A2E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4"/>
  </w:num>
  <w:num w:numId="2">
    <w:abstractNumId w:val="1"/>
  </w:num>
  <w:num w:numId="3">
    <w:abstractNumId w:val="1"/>
  </w:num>
  <w:num w:numId="4">
    <w:abstractNumId w:val="4"/>
  </w:num>
  <w:num w:numId="5">
    <w:abstractNumId w:val="7"/>
  </w:num>
  <w:num w:numId="6">
    <w:abstractNumId w:val="5"/>
  </w:num>
  <w:num w:numId="7">
    <w:abstractNumId w:val="6"/>
  </w:num>
  <w:num w:numId="8">
    <w:abstractNumId w:val="0"/>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attachedTemplate r:id="rId1"/>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98"/>
    <w:rsid w:val="0000031A"/>
    <w:rsid w:val="00001A7C"/>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7D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58F"/>
    <w:rsid w:val="00082E53"/>
    <w:rsid w:val="000844F9"/>
    <w:rsid w:val="00084830"/>
    <w:rsid w:val="0008606A"/>
    <w:rsid w:val="00086656"/>
    <w:rsid w:val="00086D87"/>
    <w:rsid w:val="000872D6"/>
    <w:rsid w:val="00090628"/>
    <w:rsid w:val="00090D84"/>
    <w:rsid w:val="0009452F"/>
    <w:rsid w:val="00096370"/>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7EA"/>
    <w:rsid w:val="000E3C1C"/>
    <w:rsid w:val="000E41B7"/>
    <w:rsid w:val="000E6BA0"/>
    <w:rsid w:val="000F174A"/>
    <w:rsid w:val="000F19D0"/>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5598"/>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47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38A3"/>
    <w:rsid w:val="001D4CD1"/>
    <w:rsid w:val="001D66C2"/>
    <w:rsid w:val="001E0E1B"/>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7F94"/>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DC4"/>
    <w:rsid w:val="002B7744"/>
    <w:rsid w:val="002B7C4B"/>
    <w:rsid w:val="002C05AC"/>
    <w:rsid w:val="002C3953"/>
    <w:rsid w:val="002C56A0"/>
    <w:rsid w:val="002C67A8"/>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704"/>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4BCC"/>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7FA"/>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3F98"/>
    <w:rsid w:val="00504F5C"/>
    <w:rsid w:val="00505262"/>
    <w:rsid w:val="0050597B"/>
    <w:rsid w:val="0050686A"/>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256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D98"/>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8CF"/>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46CE"/>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35A"/>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578B"/>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9DC"/>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D81"/>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282"/>
    <w:rsid w:val="00964AE3"/>
    <w:rsid w:val="00965F05"/>
    <w:rsid w:val="0096720F"/>
    <w:rsid w:val="0097036E"/>
    <w:rsid w:val="009718BF"/>
    <w:rsid w:val="00973DB2"/>
    <w:rsid w:val="0097511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31D"/>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004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A6C"/>
    <w:rsid w:val="00B6729E"/>
    <w:rsid w:val="00B720C9"/>
    <w:rsid w:val="00B7391B"/>
    <w:rsid w:val="00B73ACC"/>
    <w:rsid w:val="00B743E7"/>
    <w:rsid w:val="00B74B80"/>
    <w:rsid w:val="00B768A9"/>
    <w:rsid w:val="00B76E90"/>
    <w:rsid w:val="00B8005C"/>
    <w:rsid w:val="00B82E5F"/>
    <w:rsid w:val="00B851D1"/>
    <w:rsid w:val="00B8666B"/>
    <w:rsid w:val="00B904F4"/>
    <w:rsid w:val="00B90BD1"/>
    <w:rsid w:val="00B92536"/>
    <w:rsid w:val="00B9274D"/>
    <w:rsid w:val="00B94207"/>
    <w:rsid w:val="00B945D4"/>
    <w:rsid w:val="00B9506C"/>
    <w:rsid w:val="00B97B50"/>
    <w:rsid w:val="00BA3959"/>
    <w:rsid w:val="00BA3C5F"/>
    <w:rsid w:val="00BA563D"/>
    <w:rsid w:val="00BB1855"/>
    <w:rsid w:val="00BB18E0"/>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4FB6"/>
    <w:rsid w:val="00BD6178"/>
    <w:rsid w:val="00BD6348"/>
    <w:rsid w:val="00BD697E"/>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158"/>
    <w:rsid w:val="00C6243C"/>
    <w:rsid w:val="00C62F54"/>
    <w:rsid w:val="00C63AEA"/>
    <w:rsid w:val="00C67BBF"/>
    <w:rsid w:val="00C70168"/>
    <w:rsid w:val="00C718DD"/>
    <w:rsid w:val="00C71AFB"/>
    <w:rsid w:val="00C74632"/>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8AE"/>
    <w:rsid w:val="00D63A67"/>
    <w:rsid w:val="00D646C9"/>
    <w:rsid w:val="00D6492E"/>
    <w:rsid w:val="00D65845"/>
    <w:rsid w:val="00D70087"/>
    <w:rsid w:val="00D7079E"/>
    <w:rsid w:val="00D70823"/>
    <w:rsid w:val="00D70AB1"/>
    <w:rsid w:val="00D70F23"/>
    <w:rsid w:val="00D72B07"/>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2B1D"/>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4CD2"/>
    <w:rsid w:val="00E253CA"/>
    <w:rsid w:val="00E25FD1"/>
    <w:rsid w:val="00E2771C"/>
    <w:rsid w:val="00E31D50"/>
    <w:rsid w:val="00E324D9"/>
    <w:rsid w:val="00E331FB"/>
    <w:rsid w:val="00E33DF4"/>
    <w:rsid w:val="00E35EDE"/>
    <w:rsid w:val="00E360F3"/>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A2D8CE"/>
  <w14:defaultImageDpi w14:val="32767"/>
  <w15:chartTrackingRefBased/>
  <w15:docId w15:val="{52EE6708-3451-48CB-89E8-4FAAD8FC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503F98"/>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UnresolvedMention">
    <w:name w:val="Unresolved Mention"/>
    <w:basedOn w:val="DefaultParagraphFont"/>
    <w:uiPriority w:val="99"/>
    <w:semiHidden/>
    <w:unhideWhenUsed/>
    <w:rsid w:val="005B5D98"/>
    <w:rPr>
      <w:color w:val="605E5C"/>
      <w:shd w:val="clear" w:color="auto" w:fill="E1DFDD"/>
    </w:rPr>
  </w:style>
  <w:style w:type="paragraph" w:customStyle="1" w:styleId="DoElist1bullet2018">
    <w:name w:val="DoE list 1 bullet 2018"/>
    <w:basedOn w:val="Normal"/>
    <w:qFormat/>
    <w:locked/>
    <w:rsid w:val="005B5D98"/>
    <w:pPr>
      <w:spacing w:before="80" w:line="280" w:lineRule="atLeast"/>
      <w:ind w:left="720" w:hanging="360"/>
    </w:pPr>
    <w:rPr>
      <w:rFonts w:eastAsia="SimSun" w:cs="Times New Roman"/>
      <w:lang w:eastAsia="zh-CN"/>
    </w:rPr>
  </w:style>
  <w:style w:type="character" w:customStyle="1" w:styleId="DoEstrongemphasis2018">
    <w:name w:val="DoE strong emphasis 2018"/>
    <w:basedOn w:val="DefaultParagraphFont"/>
    <w:uiPriority w:val="1"/>
    <w:qFormat/>
    <w:rsid w:val="005B5D98"/>
    <w:rPr>
      <w:b/>
      <w:noProof w:val="0"/>
      <w:lang w:val="en-AU"/>
    </w:rPr>
  </w:style>
  <w:style w:type="paragraph" w:styleId="ListParagraph">
    <w:name w:val="List Paragraph"/>
    <w:basedOn w:val="Normal"/>
    <w:uiPriority w:val="34"/>
    <w:unhideWhenUsed/>
    <w:qFormat/>
    <w:rsid w:val="00B10043"/>
    <w:pPr>
      <w:ind w:left="720"/>
      <w:contextualSpacing/>
    </w:pPr>
  </w:style>
  <w:style w:type="paragraph" w:customStyle="1" w:styleId="IOStablelist1bullet2017">
    <w:name w:val="IOS table list 1 bullet 2017"/>
    <w:basedOn w:val="Normal"/>
    <w:qFormat/>
    <w:locked/>
    <w:rsid w:val="0050686A"/>
    <w:pPr>
      <w:tabs>
        <w:tab w:val="left" w:pos="425"/>
        <w:tab w:val="left" w:pos="1134"/>
        <w:tab w:val="left" w:pos="1701"/>
        <w:tab w:val="left" w:pos="2268"/>
        <w:tab w:val="left" w:pos="2835"/>
        <w:tab w:val="left" w:pos="3402"/>
      </w:tabs>
      <w:spacing w:before="80" w:after="40" w:line="240" w:lineRule="atLeast"/>
      <w:ind w:left="425" w:hanging="227"/>
    </w:pPr>
    <w:rPr>
      <w:rFonts w:ascii="Helvetica" w:eastAsia="SimSun" w:hAnsi="Helvetica" w:cs="Times New Roman"/>
      <w:sz w:val="20"/>
      <w:szCs w:val="20"/>
      <w:lang w:eastAsia="zh-CN"/>
    </w:rPr>
  </w:style>
  <w:style w:type="paragraph" w:customStyle="1" w:styleId="DoEtablelist1bullet2018">
    <w:name w:val="DoE table list 1 bullet 2018"/>
    <w:basedOn w:val="Normal"/>
    <w:qFormat/>
    <w:locked/>
    <w:rsid w:val="0050686A"/>
    <w:pPr>
      <w:tabs>
        <w:tab w:val="num" w:pos="720"/>
      </w:tabs>
      <w:spacing w:before="80" w:after="40" w:line="240" w:lineRule="atLeast"/>
      <w:ind w:left="720" w:hanging="720"/>
    </w:pPr>
    <w:rPr>
      <w:rFonts w:ascii="Helvetica" w:eastAsia="Arial" w:hAnsi="Helvetica" w:cs="Arial"/>
      <w:sz w:val="20"/>
      <w:szCs w:val="20"/>
      <w:lang w:eastAsia="zh-CN"/>
    </w:rPr>
  </w:style>
  <w:style w:type="paragraph" w:customStyle="1" w:styleId="IOStabletext2017">
    <w:name w:val="IOS table text 2017"/>
    <w:basedOn w:val="Normal"/>
    <w:qFormat/>
    <w:locked/>
    <w:rsid w:val="0050686A"/>
    <w:pPr>
      <w:tabs>
        <w:tab w:val="left" w:pos="567"/>
        <w:tab w:val="left" w:pos="1134"/>
        <w:tab w:val="left" w:pos="1701"/>
        <w:tab w:val="left" w:pos="2268"/>
        <w:tab w:val="left" w:pos="2835"/>
        <w:tab w:val="left" w:pos="3402"/>
      </w:tabs>
      <w:spacing w:before="80" w:after="80" w:line="260" w:lineRule="atLeast"/>
    </w:pPr>
    <w:rPr>
      <w:rFonts w:ascii="Helvetica" w:eastAsia="Arial" w:hAnsi="Helvetica" w:cs="Arial"/>
      <w:sz w:val="20"/>
      <w:szCs w:val="20"/>
      <w:lang w:eastAsia="zh-CN"/>
    </w:rPr>
  </w:style>
  <w:style w:type="paragraph" w:customStyle="1" w:styleId="DoEtabletext2018">
    <w:name w:val="DoE table text 2018"/>
    <w:basedOn w:val="Normal"/>
    <w:qFormat/>
    <w:locked/>
    <w:rsid w:val="0050686A"/>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ark.adobe.com/page/7kkZO7dcsi2x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cationstandards.nsw.edu.au/wps/portal/nesa/k-10/learning-areas/languages/indonesian-k-10-201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key-learning-areas/languages/s4-5/language-specific-support/indonesian" TargetMode="External"/><Relationship Id="rId5" Type="http://schemas.openxmlformats.org/officeDocument/2006/relationships/numbering" Target="numbering.xml"/><Relationship Id="rId15" Type="http://schemas.openxmlformats.org/officeDocument/2006/relationships/hyperlink" Target="https://www.dotproperty.id/properties-for-rent"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teaching-and-learning/curriculum/key-learning-areas/languages/stages-4-5/indonesian/profil-keluarga.doc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3_DoEBrandAsset%20(1).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94c38395-9039-40b1-bdd9-ede29eff24c3"/>
    <ds:schemaRef ds:uri="http://purl.org/dc/dcmitype/"/>
    <ds:schemaRef ds:uri="http://schemas.openxmlformats.org/package/2006/metadata/core-properties"/>
    <ds:schemaRef ds:uri="58092856-036f-4420-b0f0-0e3e3f60f299"/>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299F145-758B-4DF7-B2A8-905CF86F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11</TotalTime>
  <Pages>8</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13297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3</cp:revision>
  <cp:lastPrinted>2019-09-30T07:42:00Z</cp:lastPrinted>
  <dcterms:created xsi:type="dcterms:W3CDTF">2022-01-13T05:00:00Z</dcterms:created>
  <dcterms:modified xsi:type="dcterms:W3CDTF">2022-01-13T05:13:00Z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