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74F4" w14:textId="70925877" w:rsidR="00555E80" w:rsidRPr="00E848EB" w:rsidRDefault="00555E80" w:rsidP="00555E80">
      <w:pPr>
        <w:pStyle w:val="DoEheading12018"/>
      </w:pPr>
      <w:r w:rsidRPr="00E848EB">
        <w:rPr>
          <w:noProof/>
          <w:lang w:eastAsia="en-AU"/>
        </w:rPr>
        <w:drawing>
          <wp:inline distT="0" distB="0" distL="0" distR="0" wp14:anchorId="2B8D3327" wp14:editId="62F0302A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48EB">
        <w:t xml:space="preserve"> </w:t>
      </w:r>
      <w:r w:rsidR="00A47045">
        <w:t>Do quadrilaterals t</w:t>
      </w:r>
      <w:r w:rsidR="00A47045" w:rsidRPr="00A47045">
        <w:t>essellat</w:t>
      </w:r>
      <w:r w:rsidR="00A47045">
        <w:t>e?</w:t>
      </w:r>
    </w:p>
    <w:p w14:paraId="33948081" w14:textId="1FB4D90C" w:rsidR="003E6383" w:rsidRDefault="00FC0BD6" w:rsidP="003E6383">
      <w:pPr>
        <w:pStyle w:val="DoEheading22018"/>
      </w:pPr>
      <w:r>
        <w:t>Your investigation</w:t>
      </w:r>
    </w:p>
    <w:p w14:paraId="634DD332" w14:textId="026745E2" w:rsidR="008E6272" w:rsidRDefault="003E6383" w:rsidP="007741AC">
      <w:pPr>
        <w:pStyle w:val="DoElist1numbered2018"/>
        <w:numPr>
          <w:ilvl w:val="0"/>
          <w:numId w:val="0"/>
        </w:numPr>
      </w:pPr>
      <w:r>
        <w:t>During this</w:t>
      </w:r>
      <w:r w:rsidR="00A47045">
        <w:t xml:space="preserve"> activity</w:t>
      </w:r>
      <w:r w:rsidR="00FC0BD6">
        <w:t xml:space="preserve">, you </w:t>
      </w:r>
      <w:r w:rsidR="00A47045">
        <w:t xml:space="preserve">will investigate whether </w:t>
      </w:r>
      <w:r w:rsidR="00A47045" w:rsidRPr="00A47045">
        <w:rPr>
          <w:b/>
        </w:rPr>
        <w:t>all</w:t>
      </w:r>
      <w:r w:rsidR="00A47045">
        <w:t xml:space="preserve"> quadrilaterals tessellate and justify </w:t>
      </w:r>
      <w:r w:rsidR="00FC0BD6">
        <w:t>your</w:t>
      </w:r>
      <w:r w:rsidR="00A47045">
        <w:t xml:space="preserve"> conclusion.</w:t>
      </w:r>
    </w:p>
    <w:p w14:paraId="5FBE9F26" w14:textId="6E712A86" w:rsidR="00A47045" w:rsidRDefault="00A47045" w:rsidP="00A47045">
      <w:pPr>
        <w:pStyle w:val="DoEheading22018"/>
      </w:pPr>
      <w:r>
        <w:t>Part A</w:t>
      </w:r>
      <w:r w:rsidR="00DC65D7">
        <w:t xml:space="preserve"> – Testing quadrilaterals</w:t>
      </w:r>
    </w:p>
    <w:p w14:paraId="2EA8E472" w14:textId="3621E05F" w:rsidR="00A47045" w:rsidRDefault="00A47045" w:rsidP="007741AC">
      <w:pPr>
        <w:pStyle w:val="DoElist1numbered2018"/>
        <w:numPr>
          <w:ilvl w:val="0"/>
          <w:numId w:val="0"/>
        </w:numPr>
      </w:pPr>
      <w:r w:rsidRPr="00A47045">
        <w:t xml:space="preserve">By drawing at least 9 </w:t>
      </w:r>
      <w:r>
        <w:t>duplicates for each quadrilateral below,</w:t>
      </w:r>
      <w:r w:rsidRPr="00A47045">
        <w:t xml:space="preserve"> </w:t>
      </w:r>
      <w:r>
        <w:t>attempt to tessellate the following quadrilaterals.</w:t>
      </w:r>
    </w:p>
    <w:p w14:paraId="4CA9712E" w14:textId="77777777" w:rsidR="00DC65D7" w:rsidRDefault="00DC65D7" w:rsidP="007741AC">
      <w:pPr>
        <w:pStyle w:val="DoElist1numbered2018"/>
        <w:numPr>
          <w:ilvl w:val="0"/>
          <w:numId w:val="0"/>
        </w:numPr>
      </w:pPr>
    </w:p>
    <w:p w14:paraId="33203B7D" w14:textId="763127A4" w:rsidR="00FC0BD6" w:rsidRDefault="00FC0BD6" w:rsidP="007741AC">
      <w:pPr>
        <w:pStyle w:val="DoElist1numbered2018"/>
        <w:numPr>
          <w:ilvl w:val="0"/>
          <w:numId w:val="0"/>
        </w:numPr>
      </w:pPr>
      <w:r>
        <w:rPr>
          <w:noProof/>
          <w:lang w:eastAsia="en-AU"/>
        </w:rPr>
        <w:drawing>
          <wp:inline distT="0" distB="0" distL="0" distR="0" wp14:anchorId="56CABB2F" wp14:editId="275499E6">
            <wp:extent cx="6768465" cy="3948430"/>
            <wp:effectExtent l="0" t="0" r="0" b="0"/>
            <wp:docPr id="13" name="Picture 13" descr="This is an image of a range of quadrilaterals with their main features and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83AEA" w14:textId="77777777" w:rsidR="00FC0BD6" w:rsidRDefault="00FC0BD6" w:rsidP="007741AC">
      <w:pPr>
        <w:pStyle w:val="DoElist1numbered2018"/>
        <w:numPr>
          <w:ilvl w:val="0"/>
          <w:numId w:val="0"/>
        </w:numPr>
      </w:pPr>
    </w:p>
    <w:p w14:paraId="427A2889" w14:textId="017BF665" w:rsidR="00A47045" w:rsidRDefault="00A47045" w:rsidP="007741AC">
      <w:pPr>
        <w:pStyle w:val="DoElist1numbered2018"/>
        <w:numPr>
          <w:ilvl w:val="0"/>
          <w:numId w:val="0"/>
        </w:numPr>
      </w:pPr>
      <w:r>
        <w:t>C</w:t>
      </w:r>
      <w:r w:rsidRPr="00A47045">
        <w:t xml:space="preserve">learly show how each shape </w:t>
      </w:r>
      <w:r>
        <w:t>may</w:t>
      </w:r>
      <w:r w:rsidRPr="00A47045">
        <w:t xml:space="preserve"> tessellate both vertically and horizontally across your page. You ma</w:t>
      </w:r>
      <w:r w:rsidR="006C7FCB">
        <w:t>y find it easier on square dotted</w:t>
      </w:r>
      <w:r w:rsidRPr="00A47045">
        <w:t xml:space="preserve"> paper.</w:t>
      </w:r>
    </w:p>
    <w:p w14:paraId="15C242EF" w14:textId="77777777" w:rsidR="00DC65D7" w:rsidRDefault="00DC65D7">
      <w:pPr>
        <w:spacing w:before="0" w:after="160" w:line="259" w:lineRule="auto"/>
        <w:rPr>
          <w:sz w:val="40"/>
          <w:szCs w:val="36"/>
          <w:lang w:eastAsia="en-US"/>
        </w:rPr>
      </w:pPr>
      <w:r>
        <w:br w:type="page"/>
      </w:r>
    </w:p>
    <w:p w14:paraId="340E7097" w14:textId="03CB555B" w:rsidR="00A47045" w:rsidRDefault="00A47045" w:rsidP="00A47045">
      <w:pPr>
        <w:pStyle w:val="DoEheading22018"/>
      </w:pPr>
      <w:r>
        <w:lastRenderedPageBreak/>
        <w:t>Part B</w:t>
      </w:r>
      <w:r w:rsidR="00DC65D7">
        <w:t xml:space="preserve"> – Testing regular polygons</w:t>
      </w:r>
    </w:p>
    <w:p w14:paraId="068F62B6" w14:textId="63C092BB" w:rsidR="00A47045" w:rsidRDefault="00A47045" w:rsidP="007741AC">
      <w:pPr>
        <w:pStyle w:val="DoElist1numbered2018"/>
        <w:numPr>
          <w:ilvl w:val="0"/>
          <w:numId w:val="0"/>
        </w:numPr>
      </w:pPr>
      <w:r w:rsidRPr="00A47045">
        <w:t xml:space="preserve">Three regular polygons tessellate. On </w:t>
      </w:r>
      <w:r>
        <w:t>isometric paper</w:t>
      </w:r>
      <w:r w:rsidRPr="00A47045">
        <w:t>, show</w:t>
      </w:r>
      <w:r>
        <w:t xml:space="preserve"> which three tessellate and why?</w:t>
      </w:r>
    </w:p>
    <w:p w14:paraId="62D46A52" w14:textId="46F865E0" w:rsidR="00A47045" w:rsidRDefault="00A47045" w:rsidP="00A47045">
      <w:pPr>
        <w:pStyle w:val="DoEheading32018"/>
      </w:pPr>
      <w:r>
        <w:t>E</w:t>
      </w:r>
      <w:r w:rsidR="00DC65D7">
        <w:t>xtension</w:t>
      </w:r>
    </w:p>
    <w:p w14:paraId="51438B90" w14:textId="102831F3" w:rsidR="00A47045" w:rsidRDefault="00A47045" w:rsidP="007741AC">
      <w:pPr>
        <w:pStyle w:val="DoElist1numbered2018"/>
        <w:numPr>
          <w:ilvl w:val="0"/>
          <w:numId w:val="0"/>
        </w:numPr>
      </w:pPr>
      <w:r w:rsidRPr="00A47045">
        <w:t>Can you explain wh</w:t>
      </w:r>
      <w:r>
        <w:t>y the other regular polygons do not tessellate?</w:t>
      </w:r>
    </w:p>
    <w:p w14:paraId="4EFCD771" w14:textId="097C6718" w:rsidR="00A47045" w:rsidRDefault="00A47045" w:rsidP="00A47045">
      <w:pPr>
        <w:pStyle w:val="DoEheading22018"/>
      </w:pPr>
      <w:r>
        <w:t>Part C</w:t>
      </w:r>
      <w:r w:rsidR="00DC65D7">
        <w:t xml:space="preserve"> – Testing irregular polygons</w:t>
      </w:r>
    </w:p>
    <w:p w14:paraId="0038B3DD" w14:textId="4ECAD33B" w:rsidR="00A47045" w:rsidRDefault="00A47045" w:rsidP="00A47045">
      <w:pPr>
        <w:pStyle w:val="DoEbodytext2018"/>
        <w:rPr>
          <w:lang w:eastAsia="en-US"/>
        </w:rPr>
      </w:pPr>
      <w:r w:rsidRPr="00A47045">
        <w:rPr>
          <w:lang w:eastAsia="en-US"/>
        </w:rPr>
        <w:t>These irregular shapes tessellate. On squ</w:t>
      </w:r>
      <w:r>
        <w:rPr>
          <w:lang w:eastAsia="en-US"/>
        </w:rPr>
        <w:t xml:space="preserve">are or </w:t>
      </w:r>
      <w:r w:rsidR="00817D85">
        <w:rPr>
          <w:lang w:eastAsia="en-US"/>
        </w:rPr>
        <w:t>isometric</w:t>
      </w:r>
      <w:r>
        <w:rPr>
          <w:lang w:eastAsia="en-US"/>
        </w:rPr>
        <w:t xml:space="preserve"> dotted</w:t>
      </w:r>
      <w:r w:rsidRPr="00A47045">
        <w:rPr>
          <w:lang w:eastAsia="en-US"/>
        </w:rPr>
        <w:t xml:space="preserve"> paper, choose </w:t>
      </w:r>
      <w:r>
        <w:rPr>
          <w:lang w:eastAsia="en-US"/>
        </w:rPr>
        <w:t xml:space="preserve">at least </w:t>
      </w:r>
      <w:r w:rsidRPr="00A47045">
        <w:rPr>
          <w:lang w:eastAsia="en-US"/>
        </w:rPr>
        <w:t>one of each type and show how they tessellate. Aim to cov</w:t>
      </w:r>
      <w:r>
        <w:rPr>
          <w:lang w:eastAsia="en-US"/>
        </w:rPr>
        <w:t>er half a side with your shape.</w:t>
      </w:r>
    </w:p>
    <w:p w14:paraId="7D9A224F" w14:textId="77777777" w:rsidR="00A47045" w:rsidRDefault="00A47045" w:rsidP="00A47045">
      <w:pPr>
        <w:pStyle w:val="DoEbodytext2018"/>
        <w:rPr>
          <w:lang w:eastAsia="en-US"/>
        </w:rPr>
        <w:sectPr w:rsidR="00A47045" w:rsidSect="00D55ACF">
          <w:footerReference w:type="default" r:id="rId12"/>
          <w:type w:val="continuous"/>
          <w:pgSz w:w="11906" w:h="16838"/>
          <w:pgMar w:top="567" w:right="680" w:bottom="680" w:left="567" w:header="567" w:footer="567" w:gutter="0"/>
          <w:cols w:space="708"/>
          <w:docGrid w:linePitch="360"/>
        </w:sectPr>
      </w:pPr>
    </w:p>
    <w:p w14:paraId="0FE571DF" w14:textId="649685DC" w:rsidR="00A47045" w:rsidRDefault="00A47045" w:rsidP="00A47045">
      <w:pPr>
        <w:pStyle w:val="DoEbodytext2018"/>
        <w:rPr>
          <w:lang w:eastAsia="en-US"/>
        </w:rPr>
      </w:pPr>
      <w:r>
        <w:rPr>
          <w:lang w:eastAsia="en-US"/>
        </w:rPr>
        <w:t>Square dotted paper</w:t>
      </w:r>
    </w:p>
    <w:p w14:paraId="08563686" w14:textId="77777777" w:rsidR="00A47045" w:rsidRDefault="00A47045" w:rsidP="00A47045">
      <w:pPr>
        <w:pStyle w:val="DoEbodytext2018"/>
        <w:sectPr w:rsidR="00A47045" w:rsidSect="00A47045">
          <w:type w:val="continuous"/>
          <w:pgSz w:w="11906" w:h="16838"/>
          <w:pgMar w:top="567" w:right="680" w:bottom="680" w:left="567" w:header="567" w:footer="567" w:gutter="0"/>
          <w:cols w:num="2" w:space="708"/>
          <w:docGrid w:linePitch="360"/>
        </w:sectPr>
      </w:pPr>
    </w:p>
    <w:p w14:paraId="4C400489" w14:textId="107E7F74" w:rsidR="00A47045" w:rsidRDefault="00817D85" w:rsidP="00A47045">
      <w:pPr>
        <w:pStyle w:val="DoEbodytext2018"/>
      </w:pPr>
      <w:r>
        <w:object w:dxaOrig="1920" w:dyaOrig="1500" w14:anchorId="66113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 image of an irregular quadrilateral drawn on square dotted paper." style="width:96.3pt;height:74.5pt;mso-position-horizontal:absolute" o:ole="">
            <v:imagedata r:id="rId13" o:title=""/>
          </v:shape>
          <o:OLEObject Type="Embed" ProgID="PBrush" ShapeID="_x0000_i1025" DrawAspect="Content" ObjectID="_1687246430" r:id="rId14"/>
        </w:object>
      </w:r>
    </w:p>
    <w:p w14:paraId="2FFC1E00" w14:textId="5B02CF6D" w:rsidR="00A47045" w:rsidRDefault="00817D85" w:rsidP="00A47045">
      <w:pPr>
        <w:pStyle w:val="DoEbodytext2018"/>
      </w:pPr>
      <w:r>
        <w:object w:dxaOrig="1620" w:dyaOrig="1530" w14:anchorId="585D9B8F">
          <v:shape id="_x0000_i1026" type="#_x0000_t75" alt="An image of an irregular quadrilateral drawn on square dotted paper." style="width:81.2pt;height:77pt;mso-position-horizontal:absolute" o:ole="">
            <v:imagedata r:id="rId15" o:title=""/>
          </v:shape>
          <o:OLEObject Type="Embed" ProgID="PBrush" ShapeID="_x0000_i1026" DrawAspect="Content" ObjectID="_1687246431" r:id="rId16"/>
        </w:object>
      </w:r>
    </w:p>
    <w:p w14:paraId="4BA210A3" w14:textId="7FB29375" w:rsidR="00A47045" w:rsidRDefault="00817D85" w:rsidP="00A47045">
      <w:pPr>
        <w:pStyle w:val="DoEbodytext2018"/>
      </w:pPr>
      <w:r>
        <w:object w:dxaOrig="1860" w:dyaOrig="1620" w14:anchorId="2BF97886">
          <v:shape id="_x0000_i1027" type="#_x0000_t75" alt="An image of an irregular quadrilateral drawn on square dotted paper." style="width:92.95pt;height:81.2pt;mso-position-horizontal:absolute" o:ole="">
            <v:imagedata r:id="rId17" o:title=""/>
          </v:shape>
          <o:OLEObject Type="Embed" ProgID="PBrush" ShapeID="_x0000_i1027" DrawAspect="Content" ObjectID="_1687246432" r:id="rId18"/>
        </w:object>
      </w:r>
      <w:r>
        <w:object w:dxaOrig="1605" w:dyaOrig="1785" w14:anchorId="54E01902">
          <v:shape id="_x0000_i1028" type="#_x0000_t75" alt="An image of an irregular quadrilateral drawn on square dotted paper." style="width:80.35pt;height:88.75pt" o:ole="">
            <v:imagedata r:id="rId19" o:title=""/>
          </v:shape>
          <o:OLEObject Type="Embed" ProgID="PBrush" ShapeID="_x0000_i1028" DrawAspect="Content" ObjectID="_1687246433" r:id="rId20"/>
        </w:object>
      </w:r>
    </w:p>
    <w:p w14:paraId="652F9335" w14:textId="60E14AF9" w:rsidR="00A47045" w:rsidRDefault="00817D85" w:rsidP="00A47045">
      <w:pPr>
        <w:pStyle w:val="DoEbodytext2018"/>
      </w:pPr>
      <w:r>
        <w:object w:dxaOrig="1950" w:dyaOrig="1785" w14:anchorId="30E265F7">
          <v:shape id="_x0000_i1029" type="#_x0000_t75" alt="An image of an irregular quadrilateral drawn on square dotted paper." style="width:97.1pt;height:88.75pt" o:ole="">
            <v:imagedata r:id="rId21" o:title=""/>
          </v:shape>
          <o:OLEObject Type="Embed" ProgID="PBrush" ShapeID="_x0000_i1029" DrawAspect="Content" ObjectID="_1687246434" r:id="rId22"/>
        </w:object>
      </w:r>
    </w:p>
    <w:p w14:paraId="7E6237C3" w14:textId="5E930F92" w:rsidR="00A47045" w:rsidRDefault="00817D85" w:rsidP="00A47045">
      <w:pPr>
        <w:pStyle w:val="DoEbodytext2018"/>
      </w:pPr>
      <w:r>
        <w:object w:dxaOrig="1920" w:dyaOrig="1980" w14:anchorId="62D1A567">
          <v:shape id="_x0000_i1030" type="#_x0000_t75" alt="An image of an irregular quadrilateral drawn on square dotted paper." style="width:78.7pt;height:80.35pt" o:ole="">
            <v:imagedata r:id="rId23" o:title=""/>
          </v:shape>
          <o:OLEObject Type="Embed" ProgID="PBrush" ShapeID="_x0000_i1030" DrawAspect="Content" ObjectID="_1687246435" r:id="rId24"/>
        </w:object>
      </w:r>
    </w:p>
    <w:p w14:paraId="685A53A2" w14:textId="77777777" w:rsidR="00A47045" w:rsidRDefault="00A47045" w:rsidP="00A47045">
      <w:pPr>
        <w:pStyle w:val="DoEbodytext2018"/>
        <w:sectPr w:rsidR="00A47045" w:rsidSect="006C7FCB">
          <w:type w:val="continuous"/>
          <w:pgSz w:w="11906" w:h="16838"/>
          <w:pgMar w:top="567" w:right="680" w:bottom="680" w:left="567" w:header="567" w:footer="567" w:gutter="0"/>
          <w:cols w:num="3" w:space="708"/>
          <w:docGrid w:linePitch="360"/>
        </w:sectPr>
      </w:pPr>
    </w:p>
    <w:p w14:paraId="45C9F9A3" w14:textId="741B6C41" w:rsidR="00A47045" w:rsidRDefault="00DC65D7" w:rsidP="00A47045">
      <w:pPr>
        <w:pStyle w:val="DoEbodytext2018"/>
        <w:rPr>
          <w:lang w:eastAsia="en-US"/>
        </w:rPr>
      </w:pPr>
      <w:r>
        <w:rPr>
          <w:lang w:eastAsia="en-US"/>
        </w:rPr>
        <w:t>Isometric dotted p</w:t>
      </w:r>
      <w:r w:rsidR="00817D85">
        <w:rPr>
          <w:lang w:eastAsia="en-US"/>
        </w:rPr>
        <w:t>aper</w:t>
      </w:r>
    </w:p>
    <w:p w14:paraId="40FA81BC" w14:textId="77777777" w:rsidR="00817D85" w:rsidRDefault="00817D85" w:rsidP="00A47045">
      <w:pPr>
        <w:pStyle w:val="DoEbodytext2018"/>
        <w:sectPr w:rsidR="00817D85" w:rsidSect="00A47045">
          <w:type w:val="continuous"/>
          <w:pgSz w:w="11906" w:h="16838"/>
          <w:pgMar w:top="567" w:right="680" w:bottom="680" w:left="567" w:header="567" w:footer="567" w:gutter="0"/>
          <w:cols w:space="708"/>
          <w:docGrid w:linePitch="360"/>
        </w:sectPr>
      </w:pPr>
    </w:p>
    <w:p w14:paraId="2804154C" w14:textId="419BA45B" w:rsidR="00817D85" w:rsidRDefault="00817D85" w:rsidP="00A47045">
      <w:pPr>
        <w:pStyle w:val="DoEbodytext2018"/>
      </w:pPr>
      <w:r>
        <w:object w:dxaOrig="1905" w:dyaOrig="1545" w14:anchorId="193EF373">
          <v:shape id="_x0000_i1031" type="#_x0000_t75" alt="An image of an irregular quadrilateral drawn on isometric dotted paper." style="width:95.45pt;height:77.85pt;mso-position-horizontal:absolute" o:ole="">
            <v:imagedata r:id="rId25" o:title=""/>
          </v:shape>
          <o:OLEObject Type="Embed" ProgID="PBrush" ShapeID="_x0000_i1031" DrawAspect="Content" ObjectID="_1687246436" r:id="rId26"/>
        </w:object>
      </w:r>
    </w:p>
    <w:p w14:paraId="575C581C" w14:textId="50634896" w:rsidR="00817D85" w:rsidRDefault="00817D85" w:rsidP="00A47045">
      <w:pPr>
        <w:pStyle w:val="DoEbodytext2018"/>
      </w:pPr>
      <w:r>
        <w:object w:dxaOrig="1890" w:dyaOrig="1380" w14:anchorId="53F13C0D">
          <v:shape id="_x0000_i1032" type="#_x0000_t75" alt="An image of an irregular quadrilateral drawn on isometric dotted paper." style="width:94.6pt;height:69.5pt;mso-position-horizontal:absolute" o:ole="">
            <v:imagedata r:id="rId27" o:title=""/>
          </v:shape>
          <o:OLEObject Type="Embed" ProgID="PBrush" ShapeID="_x0000_i1032" DrawAspect="Content" ObjectID="_1687246437" r:id="rId28"/>
        </w:object>
      </w:r>
    </w:p>
    <w:p w14:paraId="7D249994" w14:textId="51AB3970" w:rsidR="00817D85" w:rsidRDefault="00817D85" w:rsidP="00A47045">
      <w:pPr>
        <w:pStyle w:val="DoEbodytext2018"/>
      </w:pPr>
      <w:r>
        <w:object w:dxaOrig="2040" w:dyaOrig="1710" w14:anchorId="431BC69A">
          <v:shape id="_x0000_i1033" type="#_x0000_t75" alt="An image of an irregular quadrilateral drawn on isometric dotted paper." style="width:102.15pt;height:85.4pt;mso-position-horizontal:absolute" o:ole="">
            <v:imagedata r:id="rId29" o:title=""/>
          </v:shape>
          <o:OLEObject Type="Embed" ProgID="PBrush" ShapeID="_x0000_i1033" DrawAspect="Content" ObjectID="_1687246438" r:id="rId30"/>
        </w:object>
      </w:r>
    </w:p>
    <w:p w14:paraId="6C096840" w14:textId="6BF733A8" w:rsidR="00817D85" w:rsidRDefault="00817D85" w:rsidP="00A47045">
      <w:pPr>
        <w:pStyle w:val="DoEbodytext2018"/>
      </w:pPr>
      <w:r>
        <w:object w:dxaOrig="2250" w:dyaOrig="1320" w14:anchorId="5C6A6F4F">
          <v:shape id="_x0000_i1034" type="#_x0000_t75" alt="An image of an irregular quadrilateral drawn on isometric dotted paper." style="width:112.2pt;height:66.15pt" o:ole="">
            <v:imagedata r:id="rId31" o:title=""/>
          </v:shape>
          <o:OLEObject Type="Embed" ProgID="PBrush" ShapeID="_x0000_i1034" DrawAspect="Content" ObjectID="_1687246439" r:id="rId32"/>
        </w:object>
      </w:r>
    </w:p>
    <w:p w14:paraId="7BC68CDF" w14:textId="301E15D4" w:rsidR="00817D85" w:rsidRDefault="00817D85" w:rsidP="00A47045">
      <w:pPr>
        <w:pStyle w:val="DoEbodytext2018"/>
      </w:pPr>
      <w:r>
        <w:object w:dxaOrig="1905" w:dyaOrig="1560" w14:anchorId="04A91A16">
          <v:shape id="_x0000_i1035" type="#_x0000_t75" alt="An image of an irregular quadrilateral drawn on isometric dotted paper." style="width:95.45pt;height:77.85pt" o:ole="">
            <v:imagedata r:id="rId33" o:title=""/>
          </v:shape>
          <o:OLEObject Type="Embed" ProgID="PBrush" ShapeID="_x0000_i1035" DrawAspect="Content" ObjectID="_1687246440" r:id="rId34"/>
        </w:object>
      </w:r>
    </w:p>
    <w:p w14:paraId="41B5C201" w14:textId="1AD26FB3" w:rsidR="00817D85" w:rsidRDefault="00817D85" w:rsidP="00A47045">
      <w:pPr>
        <w:pStyle w:val="DoEbodytext2018"/>
      </w:pPr>
      <w:r>
        <w:object w:dxaOrig="2115" w:dyaOrig="1770" w14:anchorId="06F71B7A">
          <v:shape id="_x0000_i1036" type="#_x0000_t75" alt="An image of an irregular quadrilateral drawn on isometric dotted paper." style="width:105.5pt;height:88.75pt" o:ole="">
            <v:imagedata r:id="rId35" o:title=""/>
          </v:shape>
          <o:OLEObject Type="Embed" ProgID="PBrush" ShapeID="_x0000_i1036" DrawAspect="Content" ObjectID="_1687246441" r:id="rId36"/>
        </w:object>
      </w:r>
    </w:p>
    <w:p w14:paraId="4F0CAEC5" w14:textId="77777777" w:rsidR="00817D85" w:rsidRDefault="00817D85" w:rsidP="00A47045">
      <w:pPr>
        <w:pStyle w:val="DoEbodytext2018"/>
        <w:rPr>
          <w:lang w:eastAsia="en-US"/>
        </w:rPr>
        <w:sectPr w:rsidR="00817D85" w:rsidSect="006C7FCB">
          <w:type w:val="continuous"/>
          <w:pgSz w:w="11906" w:h="16838"/>
          <w:pgMar w:top="567" w:right="680" w:bottom="680" w:left="567" w:header="567" w:footer="567" w:gutter="0"/>
          <w:cols w:num="3" w:space="708"/>
          <w:docGrid w:linePitch="360"/>
        </w:sectPr>
      </w:pPr>
    </w:p>
    <w:p w14:paraId="55F50BAD" w14:textId="48C0C22B" w:rsidR="00817D85" w:rsidRDefault="00817D85" w:rsidP="00DC65D7">
      <w:pPr>
        <w:pStyle w:val="DoEheading32018"/>
      </w:pPr>
      <w:r>
        <w:t>E</w:t>
      </w:r>
      <w:r w:rsidRPr="00A47045">
        <w:t>xtension</w:t>
      </w:r>
    </w:p>
    <w:p w14:paraId="6742C872" w14:textId="2AB7DA30" w:rsidR="00817D85" w:rsidRDefault="00817D85" w:rsidP="00A47045">
      <w:pPr>
        <w:pStyle w:val="DoEbodytext2018"/>
        <w:rPr>
          <w:lang w:eastAsia="en-US"/>
        </w:rPr>
      </w:pPr>
      <w:r>
        <w:rPr>
          <w:lang w:eastAsia="en-US"/>
        </w:rPr>
        <w:t>Some regular polygons do not tessellate perfectly; however, the gaps can be filled by another regular polygon. This is called a semi-regular tessellation.</w:t>
      </w:r>
    </w:p>
    <w:p w14:paraId="6A3A211A" w14:textId="38FD9ACD" w:rsidR="00817D85" w:rsidRDefault="00817D85" w:rsidP="00A47045">
      <w:pPr>
        <w:pStyle w:val="DoEbodytext2018"/>
        <w:rPr>
          <w:lang w:eastAsia="en-US"/>
        </w:rPr>
      </w:pPr>
      <w:r>
        <w:rPr>
          <w:lang w:eastAsia="en-US"/>
        </w:rPr>
        <w:t>Which regular polygons create a semi-regular tessellation?</w:t>
      </w:r>
      <w:r w:rsidR="00DC65D7">
        <w:rPr>
          <w:lang w:eastAsia="en-US"/>
        </w:rPr>
        <w:t xml:space="preserve"> Can you create one?</w:t>
      </w:r>
    </w:p>
    <w:p w14:paraId="1B137B6D" w14:textId="05DAE3E4" w:rsidR="00FC0BD6" w:rsidRPr="00DC65D7" w:rsidRDefault="00FC0BD6" w:rsidP="00DC65D7">
      <w:pPr>
        <w:pStyle w:val="DoEheading22018"/>
      </w:pPr>
      <w:r w:rsidRPr="00DC65D7">
        <w:rPr>
          <w:rStyle w:val="normaltextrun"/>
        </w:rPr>
        <w:lastRenderedPageBreak/>
        <w:t>Outcomes</w:t>
      </w:r>
    </w:p>
    <w:p w14:paraId="5572C93C" w14:textId="77777777" w:rsidR="00FC0BD6" w:rsidRDefault="00FC0BD6" w:rsidP="00FC0BD6">
      <w:pPr>
        <w:pStyle w:val="DoElist1bullet2018"/>
      </w:pPr>
      <w:r>
        <w:t>C</w:t>
      </w:r>
      <w:r w:rsidRPr="006C7FCB">
        <w:t>lassifies, describes and uses the properties of triangles and quadrilaterals, and determines congruent triangles to find unknown side lengths and angles</w:t>
      </w:r>
      <w:r>
        <w:t xml:space="preserve"> </w:t>
      </w:r>
      <w:r w:rsidRPr="006C7FCB">
        <w:t>MA4-17MG</w:t>
      </w:r>
    </w:p>
    <w:p w14:paraId="10C16460" w14:textId="53758FEC" w:rsidR="00DC65D7" w:rsidRDefault="00FC0BD6" w:rsidP="00DC65D7">
      <w:pPr>
        <w:pStyle w:val="DoElist1bullet2018"/>
      </w:pPr>
      <w:r>
        <w:t>I</w:t>
      </w:r>
      <w:r w:rsidRPr="006C7FCB">
        <w:t>dentifies and uses angle relationships, including those related to transversals on sets of parallel lines</w:t>
      </w:r>
      <w:r>
        <w:t xml:space="preserve"> </w:t>
      </w:r>
      <w:r w:rsidRPr="006C7FCB">
        <w:t>MA4-18MG</w:t>
      </w:r>
    </w:p>
    <w:p w14:paraId="3E0C41A0" w14:textId="37BA6B02" w:rsidR="00FC0BD6" w:rsidRDefault="00DC65D7" w:rsidP="00DC65D7">
      <w:pPr>
        <w:pStyle w:val="DoEheading22018"/>
      </w:pPr>
      <w:r>
        <w:t>Appendix 1 – Square dotted paper</w:t>
      </w:r>
    </w:p>
    <w:p w14:paraId="05A809B1" w14:textId="50AD80B5" w:rsidR="00DC65D7" w:rsidRDefault="00DC65D7">
      <w:pPr>
        <w:spacing w:before="0" w:after="160" w:line="259" w:lineRule="auto"/>
        <w:rPr>
          <w:lang w:eastAsia="en-US"/>
        </w:rPr>
      </w:pPr>
      <w:r>
        <w:rPr>
          <w:lang w:eastAsia="en-US"/>
        </w:rPr>
        <w:t xml:space="preserve">You can access square dotty paper at </w:t>
      </w:r>
      <w:proofErr w:type="spellStart"/>
      <w:r>
        <w:rPr>
          <w:lang w:eastAsia="en-US"/>
        </w:rPr>
        <w:t>NRich</w:t>
      </w:r>
      <w:proofErr w:type="spellEnd"/>
      <w:r>
        <w:rPr>
          <w:lang w:eastAsia="en-US"/>
        </w:rPr>
        <w:t xml:space="preserve"> – </w:t>
      </w:r>
      <w:hyperlink r:id="rId37" w:history="1">
        <w:r w:rsidRPr="00F85064">
          <w:rPr>
            <w:rStyle w:val="Hyperlink"/>
          </w:rPr>
          <w:t>https://nrich.maths.org/content/id/8506/dottygrid10mm.pdf</w:t>
        </w:r>
      </w:hyperlink>
    </w:p>
    <w:p w14:paraId="4376BDC7" w14:textId="4F7D9276" w:rsidR="00DC65D7" w:rsidRDefault="00DC65D7" w:rsidP="00DC65D7">
      <w:pPr>
        <w:pStyle w:val="DoEheading22018"/>
      </w:pPr>
      <w:r>
        <w:t>Appendix 2 – Isometric dotted paper</w:t>
      </w:r>
    </w:p>
    <w:p w14:paraId="14DC47C7" w14:textId="79467745" w:rsidR="00DC65D7" w:rsidRPr="00DC65D7" w:rsidRDefault="00DC65D7" w:rsidP="00DC65D7">
      <w:pPr>
        <w:pStyle w:val="DoEbodytext2018"/>
        <w:rPr>
          <w:lang w:eastAsia="en-US"/>
        </w:rPr>
      </w:pPr>
      <w:r>
        <w:rPr>
          <w:lang w:eastAsia="en-US"/>
        </w:rPr>
        <w:t xml:space="preserve">You can access isometric dotty paper at </w:t>
      </w:r>
      <w:proofErr w:type="spellStart"/>
      <w:r>
        <w:rPr>
          <w:lang w:eastAsia="en-US"/>
        </w:rPr>
        <w:t>NRich</w:t>
      </w:r>
      <w:proofErr w:type="spellEnd"/>
      <w:r>
        <w:rPr>
          <w:lang w:eastAsia="en-US"/>
        </w:rPr>
        <w:t xml:space="preserve"> – </w:t>
      </w:r>
      <w:hyperlink r:id="rId38" w:history="1">
        <w:r w:rsidRPr="00F85064">
          <w:rPr>
            <w:rStyle w:val="Hyperlink"/>
          </w:rPr>
          <w:t>https://nrich.maths.org/con</w:t>
        </w:r>
        <w:bookmarkStart w:id="0" w:name="_GoBack"/>
        <w:bookmarkEnd w:id="0"/>
        <w:r w:rsidRPr="00F85064">
          <w:rPr>
            <w:rStyle w:val="Hyperlink"/>
          </w:rPr>
          <w:t>tent/id/6445/Dotty%20paper.pdf</w:t>
        </w:r>
      </w:hyperlink>
    </w:p>
    <w:sectPr w:rsidR="00DC65D7" w:rsidRPr="00DC65D7" w:rsidSect="00A47045"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68BF" w14:textId="77777777" w:rsidR="007655ED" w:rsidRDefault="007655ED" w:rsidP="00FF56B7">
      <w:pPr>
        <w:spacing w:before="0" w:line="240" w:lineRule="auto"/>
      </w:pPr>
      <w:r>
        <w:separator/>
      </w:r>
    </w:p>
  </w:endnote>
  <w:endnote w:type="continuationSeparator" w:id="0">
    <w:p w14:paraId="50CF3ED6" w14:textId="77777777" w:rsidR="007655ED" w:rsidRDefault="007655ED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7BD8" w14:textId="5B3AF8B2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D37F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106BF" w14:textId="77777777" w:rsidR="007655ED" w:rsidRDefault="007655ED" w:rsidP="00FF56B7">
      <w:pPr>
        <w:spacing w:before="0" w:line="240" w:lineRule="auto"/>
      </w:pPr>
      <w:r>
        <w:separator/>
      </w:r>
    </w:p>
  </w:footnote>
  <w:footnote w:type="continuationSeparator" w:id="0">
    <w:p w14:paraId="52870539" w14:textId="77777777" w:rsidR="007655ED" w:rsidRDefault="007655ED" w:rsidP="00FF56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B0D37"/>
    <w:multiLevelType w:val="hybridMultilevel"/>
    <w:tmpl w:val="560CA1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1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4"/>
  </w:num>
  <w:num w:numId="18">
    <w:abstractNumId w:val="13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3"/>
  </w:num>
  <w:num w:numId="39">
    <w:abstractNumId w:val="2"/>
  </w:num>
  <w:num w:numId="40">
    <w:abstractNumId w:val="7"/>
  </w:num>
  <w:num w:numId="41">
    <w:abstractNumId w:val="13"/>
    <w:lvlOverride w:ilvl="0">
      <w:startOverride w:val="1"/>
    </w:lvlOverride>
  </w:num>
  <w:num w:numId="42">
    <w:abstractNumId w:val="5"/>
  </w:num>
  <w:num w:numId="43">
    <w:abstractNumId w:val="13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10"/>
  </w:num>
  <w:num w:numId="46">
    <w:abstractNumId w:val="6"/>
  </w:num>
  <w:num w:numId="47">
    <w:abstractNumId w:val="9"/>
  </w:num>
  <w:num w:numId="4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D"/>
    <w:rsid w:val="000255F1"/>
    <w:rsid w:val="00061144"/>
    <w:rsid w:val="000674C8"/>
    <w:rsid w:val="000D35FA"/>
    <w:rsid w:val="000D68A3"/>
    <w:rsid w:val="000F6299"/>
    <w:rsid w:val="00122F3A"/>
    <w:rsid w:val="00124898"/>
    <w:rsid w:val="00152B0B"/>
    <w:rsid w:val="00154ACE"/>
    <w:rsid w:val="00197941"/>
    <w:rsid w:val="00253F74"/>
    <w:rsid w:val="0028075D"/>
    <w:rsid w:val="00295E86"/>
    <w:rsid w:val="002F343B"/>
    <w:rsid w:val="002F34B0"/>
    <w:rsid w:val="00301B57"/>
    <w:rsid w:val="0030319A"/>
    <w:rsid w:val="0031596D"/>
    <w:rsid w:val="003251AC"/>
    <w:rsid w:val="00326851"/>
    <w:rsid w:val="00376EBF"/>
    <w:rsid w:val="003C3E1A"/>
    <w:rsid w:val="003E6383"/>
    <w:rsid w:val="004D37F0"/>
    <w:rsid w:val="00555E80"/>
    <w:rsid w:val="00585E3E"/>
    <w:rsid w:val="00586CD7"/>
    <w:rsid w:val="005B2925"/>
    <w:rsid w:val="005E21DA"/>
    <w:rsid w:val="00613FEF"/>
    <w:rsid w:val="006141BF"/>
    <w:rsid w:val="006303C5"/>
    <w:rsid w:val="006866EE"/>
    <w:rsid w:val="006C7FCB"/>
    <w:rsid w:val="007108BE"/>
    <w:rsid w:val="007655ED"/>
    <w:rsid w:val="007741AC"/>
    <w:rsid w:val="007910C8"/>
    <w:rsid w:val="007967DD"/>
    <w:rsid w:val="007B2431"/>
    <w:rsid w:val="00817D85"/>
    <w:rsid w:val="008426DB"/>
    <w:rsid w:val="00844D02"/>
    <w:rsid w:val="008E6272"/>
    <w:rsid w:val="008F340C"/>
    <w:rsid w:val="0092248E"/>
    <w:rsid w:val="00964EF8"/>
    <w:rsid w:val="00985881"/>
    <w:rsid w:val="009A49C7"/>
    <w:rsid w:val="009A6A53"/>
    <w:rsid w:val="009B028D"/>
    <w:rsid w:val="009C4FD0"/>
    <w:rsid w:val="009C72E1"/>
    <w:rsid w:val="00A0128C"/>
    <w:rsid w:val="00A42F17"/>
    <w:rsid w:val="00A47045"/>
    <w:rsid w:val="00A660F0"/>
    <w:rsid w:val="00A678CE"/>
    <w:rsid w:val="00AB579C"/>
    <w:rsid w:val="00AE6D03"/>
    <w:rsid w:val="00B05969"/>
    <w:rsid w:val="00B42AD1"/>
    <w:rsid w:val="00B51B77"/>
    <w:rsid w:val="00B61577"/>
    <w:rsid w:val="00B73B53"/>
    <w:rsid w:val="00BF2AE5"/>
    <w:rsid w:val="00C57635"/>
    <w:rsid w:val="00C652BC"/>
    <w:rsid w:val="00C83F58"/>
    <w:rsid w:val="00CF3C9A"/>
    <w:rsid w:val="00D3243E"/>
    <w:rsid w:val="00D55ACF"/>
    <w:rsid w:val="00D92A12"/>
    <w:rsid w:val="00DA05A8"/>
    <w:rsid w:val="00DA426C"/>
    <w:rsid w:val="00DB4E26"/>
    <w:rsid w:val="00DC642D"/>
    <w:rsid w:val="00DC65D7"/>
    <w:rsid w:val="00DD3A3F"/>
    <w:rsid w:val="00DD7880"/>
    <w:rsid w:val="00DF2372"/>
    <w:rsid w:val="00E27F2E"/>
    <w:rsid w:val="00E337C5"/>
    <w:rsid w:val="00E72242"/>
    <w:rsid w:val="00E848EB"/>
    <w:rsid w:val="00E92FA7"/>
    <w:rsid w:val="00EC2D6E"/>
    <w:rsid w:val="00ED45D6"/>
    <w:rsid w:val="00ED70AE"/>
    <w:rsid w:val="00F233AB"/>
    <w:rsid w:val="00F2379A"/>
    <w:rsid w:val="00F2763C"/>
    <w:rsid w:val="00F3072F"/>
    <w:rsid w:val="00F47D3A"/>
    <w:rsid w:val="00F57507"/>
    <w:rsid w:val="00F9178D"/>
    <w:rsid w:val="00FC0BD6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8653A5"/>
  <w15:chartTrackingRefBased/>
  <w15:docId w15:val="{023C11AE-9955-4623-A805-A9629336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uiPriority w:val="59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  <w:style w:type="paragraph" w:customStyle="1" w:styleId="outcome">
    <w:name w:val="outcome"/>
    <w:autoRedefine/>
    <w:qFormat/>
    <w:rsid w:val="008E6272"/>
    <w:pPr>
      <w:numPr>
        <w:numId w:val="47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8E6272"/>
    <w:rPr>
      <w:rFonts w:ascii="Arial" w:hAnsi="Arial"/>
      <w:color w:val="505150"/>
      <w:sz w:val="18"/>
    </w:rPr>
  </w:style>
  <w:style w:type="character" w:customStyle="1" w:styleId="acara">
    <w:name w:val="acara"/>
    <w:uiPriority w:val="1"/>
    <w:qFormat/>
    <w:rsid w:val="00152B0B"/>
    <w:rPr>
      <w:rFonts w:ascii="Arial" w:hAnsi="Arial"/>
      <w:caps/>
      <w:smallCaps w:val="0"/>
      <w:color w:val="50515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21" Type="http://schemas.openxmlformats.org/officeDocument/2006/relationships/image" Target="media/image7.png"/><Relationship Id="rId34" Type="http://schemas.openxmlformats.org/officeDocument/2006/relationships/oleObject" Target="embeddings/oleObject11.bin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s://nrich.maths.org/content/id/6445/Dotty%20paper.pdf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hyperlink" Target="https://nrich.maths.org/content/id/8506/dottygrid10mm.pdf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png"/><Relationship Id="rId30" Type="http://schemas.openxmlformats.org/officeDocument/2006/relationships/oleObject" Target="embeddings/oleObject9.bin"/><Relationship Id="rId35" Type="http://schemas.openxmlformats.org/officeDocument/2006/relationships/image" Target="media/image14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20108-2F64-4D7C-BC7B-9A2CB3E53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6569D-2FAC-4A21-85DB-66ED859AF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C9DAB-5708-49AC-85F3-A3724E05390D}">
  <ds:schemaRefs>
    <ds:schemaRef ds:uri="http://purl.org/dc/terms/"/>
    <ds:schemaRef ds:uri="946db038-1dcd-4d2d-acc3-074dba562d2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3893891-f0a0-41d0-9ee8-6d125d8ab87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quadrilaterals tesselate?</dc:title>
  <dc:subject/>
  <dc:creator>NSW Department of Education</dc:creator>
  <cp:keywords>Stage 4</cp:keywords>
  <dc:description/>
  <cp:revision>2</cp:revision>
  <dcterms:created xsi:type="dcterms:W3CDTF">2021-07-08T00:47:00Z</dcterms:created>
  <dcterms:modified xsi:type="dcterms:W3CDTF">2021-07-08T00:47:00Z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