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A7BF8" w14:textId="4E9CF119" w:rsidR="000B414C" w:rsidRDefault="00B95B33" w:rsidP="00F57DD8">
      <w:pPr>
        <w:pStyle w:val="DoEheading12018"/>
      </w:pPr>
      <w:r>
        <w:rPr>
          <w:noProof/>
          <w:lang w:eastAsia="en-AU"/>
        </w:rPr>
        <w:drawing>
          <wp:inline distT="0" distB="0" distL="0" distR="0" wp14:anchorId="465F3836" wp14:editId="199687D1">
            <wp:extent cx="506095" cy="548640"/>
            <wp:effectExtent l="0" t="0" r="8255" b="381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000E616F" w:rsidRPr="0084745C">
        <w:t xml:space="preserve"> </w:t>
      </w:r>
      <w:r w:rsidR="00B93D2A">
        <w:t>Lamington drive</w:t>
      </w:r>
    </w:p>
    <w:p w14:paraId="31A29185" w14:textId="11B8F560" w:rsidR="00F1106F" w:rsidRDefault="00F1106F" w:rsidP="00F1106F">
      <w:pPr>
        <w:pStyle w:val="DoEheading22018"/>
      </w:pPr>
      <w:r>
        <w:t>Background</w:t>
      </w:r>
    </w:p>
    <w:p w14:paraId="35195012" w14:textId="6EE1D92A" w:rsidR="00F1106F" w:rsidRDefault="00F1106F" w:rsidP="00B93D2A">
      <w:pPr>
        <w:pStyle w:val="DoEbodytext2018"/>
      </w:pPr>
      <w:r>
        <w:t>Many sporting clubs rely on fundraising to buy new equipment, build new facilities and to keep membership costs down. As such, clubs are always on the lookout for new and creative fundraising ideas.</w:t>
      </w:r>
    </w:p>
    <w:p w14:paraId="205BECCE" w14:textId="47364AC0" w:rsidR="00502A1D" w:rsidRDefault="00F1106F" w:rsidP="00B93D2A">
      <w:pPr>
        <w:pStyle w:val="DoEbodytext2018"/>
      </w:pPr>
      <w:r>
        <w:t>Your sporting club has decided</w:t>
      </w:r>
      <w:r w:rsidR="00B93D2A" w:rsidRPr="00B93D2A">
        <w:t xml:space="preserve"> to hold a Lamington Drive as a fundraiser. The </w:t>
      </w:r>
      <w:r>
        <w:t xml:space="preserve">ingredients for the recipe you will use are listed </w:t>
      </w:r>
      <w:r w:rsidR="00B93D2A" w:rsidRPr="00B93D2A">
        <w:t>below.</w:t>
      </w:r>
    </w:p>
    <w:p w14:paraId="4A101A93" w14:textId="1FCB74D4" w:rsidR="00F1106F" w:rsidRPr="002F4F75" w:rsidRDefault="00F1106F" w:rsidP="002F4F75">
      <w:pPr>
        <w:pStyle w:val="DoEheading32018"/>
      </w:pPr>
      <w:r w:rsidRPr="002F4F75">
        <w:t>Ingredients</w:t>
      </w:r>
      <w:r w:rsidR="005C5C98" w:rsidRPr="002F4F75">
        <w:t xml:space="preserve"> (makes 15 lamingtons)</w:t>
      </w:r>
    </w:p>
    <w:p w14:paraId="5E018329" w14:textId="4FD02F07" w:rsidR="00F1106F" w:rsidRDefault="00F1106F" w:rsidP="00F1106F">
      <w:pPr>
        <w:pStyle w:val="DoElist1bullet2018"/>
      </w:pPr>
      <w:r>
        <w:t>125g butter</w:t>
      </w:r>
    </w:p>
    <w:p w14:paraId="00A8FB69" w14:textId="2603BDF8" w:rsidR="00F1106F" w:rsidRDefault="00F1106F" w:rsidP="00F1106F">
      <w:pPr>
        <w:pStyle w:val="DoElist1bullet2018"/>
      </w:pPr>
      <w:r>
        <w:t>1 cup caster sugar</w:t>
      </w:r>
    </w:p>
    <w:p w14:paraId="789B939B" w14:textId="3668789F" w:rsidR="00F1106F" w:rsidRDefault="00F1106F" w:rsidP="00F1106F">
      <w:pPr>
        <w:pStyle w:val="DoElist1bullet2018"/>
      </w:pPr>
      <w:r>
        <w:t>½ teaspoon vanilla extract</w:t>
      </w:r>
    </w:p>
    <w:p w14:paraId="60E84B25" w14:textId="39F3D833" w:rsidR="00F1106F" w:rsidRDefault="00F1106F" w:rsidP="00F1106F">
      <w:pPr>
        <w:pStyle w:val="DoElist1bullet2018"/>
      </w:pPr>
      <w:r>
        <w:t>3 eggs</w:t>
      </w:r>
    </w:p>
    <w:p w14:paraId="5AB9F9E3" w14:textId="7E0BCFD7" w:rsidR="00F1106F" w:rsidRDefault="00F1106F" w:rsidP="00F1106F">
      <w:pPr>
        <w:pStyle w:val="DoElist1bullet2018"/>
      </w:pPr>
      <w:r>
        <w:t xml:space="preserve">1¾ cups </w:t>
      </w:r>
      <w:proofErr w:type="spellStart"/>
      <w:r>
        <w:t>self raising</w:t>
      </w:r>
      <w:proofErr w:type="spellEnd"/>
      <w:r>
        <w:t xml:space="preserve"> flour</w:t>
      </w:r>
    </w:p>
    <w:p w14:paraId="26317892" w14:textId="765E4FB5" w:rsidR="00F1106F" w:rsidRDefault="00F1106F" w:rsidP="00F1106F">
      <w:pPr>
        <w:pStyle w:val="DoElist1bullet2018"/>
      </w:pPr>
      <w:r>
        <w:t>½ cup milk</w:t>
      </w:r>
    </w:p>
    <w:p w14:paraId="1B24C3AC" w14:textId="52140E9F" w:rsidR="00F1106F" w:rsidRDefault="00F1106F" w:rsidP="00F1106F">
      <w:pPr>
        <w:pStyle w:val="DoElist1bullet2018"/>
      </w:pPr>
      <w:r>
        <w:t>2 cups desiccated coconut</w:t>
      </w:r>
    </w:p>
    <w:p w14:paraId="6681BB65" w14:textId="309EDE2F" w:rsidR="00F1106F" w:rsidRPr="002F4F75" w:rsidRDefault="00F1106F" w:rsidP="002F4F75">
      <w:pPr>
        <w:pStyle w:val="DoEheading42018"/>
      </w:pPr>
      <w:r w:rsidRPr="002F4F75">
        <w:t>Icing</w:t>
      </w:r>
      <w:bookmarkStart w:id="0" w:name="_GoBack"/>
      <w:bookmarkEnd w:id="0"/>
    </w:p>
    <w:p w14:paraId="59BE86B7" w14:textId="0912E373" w:rsidR="00F1106F" w:rsidRDefault="00F1106F" w:rsidP="00F1106F">
      <w:pPr>
        <w:pStyle w:val="DoElist1bullet2018"/>
      </w:pPr>
      <w:r>
        <w:t>3½ cups icing sugar</w:t>
      </w:r>
    </w:p>
    <w:p w14:paraId="385494DF" w14:textId="70A8C83C" w:rsidR="00F1106F" w:rsidRDefault="00F1106F" w:rsidP="00F1106F">
      <w:pPr>
        <w:pStyle w:val="DoElist1bullet2018"/>
      </w:pPr>
      <w:r>
        <w:t>¼ cup cocoa powder</w:t>
      </w:r>
    </w:p>
    <w:p w14:paraId="16169B23" w14:textId="5B06E998" w:rsidR="00F1106F" w:rsidRDefault="00F1106F" w:rsidP="00F1106F">
      <w:pPr>
        <w:pStyle w:val="DoElist1bullet2018"/>
      </w:pPr>
      <w:r>
        <w:t>1 tablespoon butter</w:t>
      </w:r>
    </w:p>
    <w:p w14:paraId="333C405D" w14:textId="2F789D92" w:rsidR="00F1106F" w:rsidRDefault="00F1106F" w:rsidP="00F1106F">
      <w:pPr>
        <w:pStyle w:val="DoElist1bullet2018"/>
      </w:pPr>
      <w:r>
        <w:t>½ cup boiling water</w:t>
      </w:r>
    </w:p>
    <w:p w14:paraId="4141AB4D" w14:textId="79C5ECD4" w:rsidR="00A265F7" w:rsidRDefault="00A265F7" w:rsidP="00A265F7">
      <w:pPr>
        <w:pStyle w:val="DoElist1bullet2018"/>
        <w:numPr>
          <w:ilvl w:val="0"/>
          <w:numId w:val="0"/>
        </w:numPr>
        <w:ind w:left="720" w:hanging="360"/>
      </w:pPr>
    </w:p>
    <w:p w14:paraId="391B7814" w14:textId="365B5353" w:rsidR="00A265F7" w:rsidRDefault="00A265F7" w:rsidP="00A265F7">
      <w:pPr>
        <w:pStyle w:val="DoEbodytext2018"/>
        <w:tabs>
          <w:tab w:val="left" w:pos="3070"/>
        </w:tabs>
      </w:pPr>
      <w:r>
        <w:t>Preparation: 35 minutes</w:t>
      </w:r>
      <w:r>
        <w:tab/>
      </w:r>
      <w:r>
        <w:tab/>
        <w:t>Cooking time: 30 minutes</w:t>
      </w:r>
      <w:r>
        <w:tab/>
      </w:r>
      <w:proofErr w:type="spellStart"/>
      <w:r>
        <w:t>Cooling</w:t>
      </w:r>
      <w:proofErr w:type="spellEnd"/>
      <w:r>
        <w:t xml:space="preserve"> time: 1 hour</w:t>
      </w:r>
      <w:r>
        <w:tab/>
      </w:r>
      <w:r>
        <w:tab/>
      </w:r>
    </w:p>
    <w:p w14:paraId="7931D5E8" w14:textId="6130FDBE" w:rsidR="00946ECE" w:rsidRPr="002F4F75" w:rsidRDefault="002F4F75" w:rsidP="002F4F75">
      <w:pPr>
        <w:pStyle w:val="DoEbodytext2018"/>
        <w:spacing w:after="240"/>
        <w:rPr>
          <w:rStyle w:val="Hyperlink"/>
        </w:rPr>
      </w:pPr>
      <w:hyperlink r:id="rId11" w:history="1">
        <w:r w:rsidR="00B93D2A">
          <w:rPr>
            <w:rStyle w:val="Hyperlink"/>
          </w:rPr>
          <w:t>Recipe for Lamingtons from Taste.com</w:t>
        </w:r>
      </w:hyperlink>
    </w:p>
    <w:p w14:paraId="7134C94E" w14:textId="77777777" w:rsidR="00946ECE" w:rsidRDefault="00946ECE" w:rsidP="00946ECE">
      <w:pPr>
        <w:pStyle w:val="DoEbodytext2018"/>
        <w:rPr>
          <w:rStyle w:val="Hyperlink"/>
          <w:rFonts w:ascii="Helvetica" w:hAnsi="Helvetica"/>
          <w:color w:val="auto"/>
          <w:sz w:val="48"/>
          <w:szCs w:val="36"/>
          <w:u w:val="none"/>
          <w:lang w:eastAsia="en-US"/>
        </w:rPr>
      </w:pPr>
      <w:r>
        <w:rPr>
          <w:rStyle w:val="Hyperlink"/>
          <w:color w:val="auto"/>
          <w:u w:val="none"/>
        </w:rPr>
        <w:br w:type="page"/>
      </w:r>
    </w:p>
    <w:p w14:paraId="539BA596" w14:textId="07E82DE1" w:rsidR="00F1106F" w:rsidRPr="00F1106F" w:rsidRDefault="00F1106F" w:rsidP="00946ECE">
      <w:pPr>
        <w:pStyle w:val="DoEheading22018"/>
        <w:rPr>
          <w:rStyle w:val="Hyperlink"/>
          <w:color w:val="auto"/>
          <w:u w:val="none"/>
        </w:rPr>
      </w:pPr>
      <w:r w:rsidRPr="00F1106F">
        <w:rPr>
          <w:rStyle w:val="Hyperlink"/>
          <w:color w:val="auto"/>
          <w:u w:val="none"/>
        </w:rPr>
        <w:lastRenderedPageBreak/>
        <w:t xml:space="preserve">Part A: Planning </w:t>
      </w:r>
      <w:r w:rsidRPr="00946ECE">
        <w:rPr>
          <w:rStyle w:val="Hyperlink"/>
          <w:color w:val="auto"/>
          <w:u w:val="none"/>
        </w:rPr>
        <w:t>the</w:t>
      </w:r>
      <w:r w:rsidRPr="00F1106F">
        <w:rPr>
          <w:rStyle w:val="Hyperlink"/>
          <w:color w:val="auto"/>
          <w:u w:val="none"/>
        </w:rPr>
        <w:t xml:space="preserve"> event</w:t>
      </w:r>
    </w:p>
    <w:p w14:paraId="5C640755" w14:textId="77777777" w:rsidR="00B93D2A" w:rsidRPr="00A265F7" w:rsidRDefault="00B93D2A" w:rsidP="00A265F7">
      <w:pPr>
        <w:pStyle w:val="DoElist1numbered2018"/>
        <w:ind w:left="426" w:hanging="349"/>
      </w:pPr>
      <w:r w:rsidRPr="00B93D2A">
        <w:t xml:space="preserve">You must </w:t>
      </w:r>
      <w:r w:rsidRPr="00A265F7">
        <w:t>decide how many lamingtons you will make. Justify your answer by talking about how many people are at your sporting club and how many lamingtons each person will be expected to sell.</w:t>
      </w:r>
    </w:p>
    <w:p w14:paraId="047A3BCC" w14:textId="59B58DA0" w:rsidR="00B93D2A" w:rsidRDefault="00B93D2A" w:rsidP="00A265F7">
      <w:pPr>
        <w:pStyle w:val="DoElist1numbered2018"/>
        <w:ind w:left="426" w:hanging="349"/>
      </w:pPr>
      <w:r w:rsidRPr="00A265F7">
        <w:t>Adjust the given recipe to cater for the required number of lamingtons. List each ingredient, the required</w:t>
      </w:r>
      <w:r w:rsidRPr="00B93D2A">
        <w:t xml:space="preserve"> quantity and the calculation you used to find this amount.</w:t>
      </w:r>
    </w:p>
    <w:p w14:paraId="2507119D" w14:textId="77777777" w:rsidR="00946ECE" w:rsidRDefault="00946ECE" w:rsidP="00946ECE">
      <w:pPr>
        <w:pStyle w:val="DoElist1numbered2018"/>
        <w:numPr>
          <w:ilvl w:val="0"/>
          <w:numId w:val="0"/>
        </w:numPr>
        <w:ind w:left="720"/>
      </w:pPr>
    </w:p>
    <w:tbl>
      <w:tblPr>
        <w:tblStyle w:val="GridTable5Dark-Accent1"/>
        <w:tblW w:w="0" w:type="auto"/>
        <w:tblLook w:val="04A0" w:firstRow="1" w:lastRow="0" w:firstColumn="1" w:lastColumn="0" w:noHBand="0" w:noVBand="1"/>
        <w:tblDescription w:val="Table to calculate and record the required amount of each ingredient"/>
      </w:tblPr>
      <w:tblGrid>
        <w:gridCol w:w="3246"/>
        <w:gridCol w:w="3842"/>
        <w:gridCol w:w="3260"/>
      </w:tblGrid>
      <w:tr w:rsidR="00946ECE" w14:paraId="6DD7ED2D" w14:textId="337DB2CD" w:rsidTr="002F4F75">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246" w:type="dxa"/>
            <w:shd w:val="clear" w:color="auto" w:fill="002060"/>
          </w:tcPr>
          <w:p w14:paraId="6AFFAE8B" w14:textId="6E993229" w:rsidR="00946ECE" w:rsidRPr="00A265F7" w:rsidRDefault="00946ECE" w:rsidP="00A265F7">
            <w:pPr>
              <w:pStyle w:val="DoEbodytext2018"/>
            </w:pPr>
            <w:r w:rsidRPr="00A265F7">
              <w:t>Ingredient</w:t>
            </w:r>
          </w:p>
        </w:tc>
        <w:tc>
          <w:tcPr>
            <w:tcW w:w="3842" w:type="dxa"/>
            <w:shd w:val="clear" w:color="auto" w:fill="002060"/>
          </w:tcPr>
          <w:p w14:paraId="77A61A83" w14:textId="4996566C" w:rsidR="00946ECE" w:rsidRPr="00A265F7" w:rsidRDefault="00946ECE" w:rsidP="00A265F7">
            <w:pPr>
              <w:pStyle w:val="DoEbodytext2018"/>
              <w:jc w:val="center"/>
              <w:cnfStyle w:val="100000000000" w:firstRow="1" w:lastRow="0" w:firstColumn="0" w:lastColumn="0" w:oddVBand="0" w:evenVBand="0" w:oddHBand="0" w:evenHBand="0" w:firstRowFirstColumn="0" w:firstRowLastColumn="0" w:lastRowFirstColumn="0" w:lastRowLastColumn="0"/>
            </w:pPr>
            <w:r w:rsidRPr="00A265F7">
              <w:t>Calculation</w:t>
            </w:r>
          </w:p>
        </w:tc>
        <w:tc>
          <w:tcPr>
            <w:tcW w:w="3260" w:type="dxa"/>
            <w:shd w:val="clear" w:color="auto" w:fill="002060"/>
          </w:tcPr>
          <w:p w14:paraId="78412262" w14:textId="29741E4B" w:rsidR="00946ECE" w:rsidRPr="00A265F7" w:rsidRDefault="00946ECE" w:rsidP="00A265F7">
            <w:pPr>
              <w:pStyle w:val="DoEbodytext2018"/>
              <w:jc w:val="center"/>
              <w:cnfStyle w:val="100000000000" w:firstRow="1" w:lastRow="0" w:firstColumn="0" w:lastColumn="0" w:oddVBand="0" w:evenVBand="0" w:oddHBand="0" w:evenHBand="0" w:firstRowFirstColumn="0" w:firstRowLastColumn="0" w:lastRowFirstColumn="0" w:lastRowLastColumn="0"/>
            </w:pPr>
            <w:r w:rsidRPr="00A265F7">
              <w:t>Quantity required</w:t>
            </w:r>
          </w:p>
        </w:tc>
      </w:tr>
      <w:tr w:rsidR="00946ECE" w14:paraId="43AB362D" w14:textId="77777777" w:rsidTr="002F4F7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246" w:type="dxa"/>
            <w:shd w:val="clear" w:color="auto" w:fill="002060"/>
          </w:tcPr>
          <w:p w14:paraId="3CB4CC14" w14:textId="0237F78E" w:rsidR="00946ECE" w:rsidRPr="00A265F7" w:rsidRDefault="00946ECE" w:rsidP="00A265F7">
            <w:pPr>
              <w:pStyle w:val="DoEbodytext2018"/>
              <w:rPr>
                <w:b w:val="0"/>
              </w:rPr>
            </w:pPr>
            <w:r w:rsidRPr="00A265F7">
              <w:rPr>
                <w:b w:val="0"/>
              </w:rPr>
              <w:t>Butter</w:t>
            </w:r>
          </w:p>
        </w:tc>
        <w:tc>
          <w:tcPr>
            <w:tcW w:w="3842" w:type="dxa"/>
          </w:tcPr>
          <w:p w14:paraId="7F0602BD" w14:textId="77777777" w:rsidR="00946ECE" w:rsidRDefault="00946ECE" w:rsidP="00A265F7">
            <w:pPr>
              <w:pStyle w:val="DoEbodytext2018"/>
              <w:cnfStyle w:val="000000100000" w:firstRow="0" w:lastRow="0" w:firstColumn="0" w:lastColumn="0" w:oddVBand="0" w:evenVBand="0" w:oddHBand="1" w:evenHBand="0" w:firstRowFirstColumn="0" w:firstRowLastColumn="0" w:lastRowFirstColumn="0" w:lastRowLastColumn="0"/>
            </w:pPr>
          </w:p>
        </w:tc>
        <w:tc>
          <w:tcPr>
            <w:tcW w:w="3260" w:type="dxa"/>
          </w:tcPr>
          <w:p w14:paraId="24A406F2" w14:textId="77777777" w:rsidR="00946ECE" w:rsidRDefault="00946ECE" w:rsidP="00A265F7">
            <w:pPr>
              <w:pStyle w:val="DoEbodytext2018"/>
              <w:cnfStyle w:val="000000100000" w:firstRow="0" w:lastRow="0" w:firstColumn="0" w:lastColumn="0" w:oddVBand="0" w:evenVBand="0" w:oddHBand="1" w:evenHBand="0" w:firstRowFirstColumn="0" w:firstRowLastColumn="0" w:lastRowFirstColumn="0" w:lastRowLastColumn="0"/>
            </w:pPr>
          </w:p>
        </w:tc>
      </w:tr>
      <w:tr w:rsidR="00946ECE" w14:paraId="54D3BB97" w14:textId="77777777" w:rsidTr="002F4F75">
        <w:trPr>
          <w:trHeight w:val="851"/>
        </w:trPr>
        <w:tc>
          <w:tcPr>
            <w:cnfStyle w:val="001000000000" w:firstRow="0" w:lastRow="0" w:firstColumn="1" w:lastColumn="0" w:oddVBand="0" w:evenVBand="0" w:oddHBand="0" w:evenHBand="0" w:firstRowFirstColumn="0" w:firstRowLastColumn="0" w:lastRowFirstColumn="0" w:lastRowLastColumn="0"/>
            <w:tcW w:w="3246" w:type="dxa"/>
            <w:shd w:val="clear" w:color="auto" w:fill="002060"/>
          </w:tcPr>
          <w:p w14:paraId="41D7B6B9" w14:textId="488FBD14" w:rsidR="00946ECE" w:rsidRPr="00A265F7" w:rsidRDefault="00946ECE" w:rsidP="00A265F7">
            <w:pPr>
              <w:pStyle w:val="DoEbodytext2018"/>
              <w:rPr>
                <w:b w:val="0"/>
              </w:rPr>
            </w:pPr>
            <w:r w:rsidRPr="00A265F7">
              <w:rPr>
                <w:b w:val="0"/>
              </w:rPr>
              <w:t>Castor sugar</w:t>
            </w:r>
          </w:p>
        </w:tc>
        <w:tc>
          <w:tcPr>
            <w:tcW w:w="3842" w:type="dxa"/>
          </w:tcPr>
          <w:p w14:paraId="0B89AF7A" w14:textId="77777777" w:rsidR="00946ECE" w:rsidRDefault="00946ECE" w:rsidP="00A265F7">
            <w:pPr>
              <w:pStyle w:val="DoEbodytext2018"/>
              <w:cnfStyle w:val="000000000000" w:firstRow="0" w:lastRow="0" w:firstColumn="0" w:lastColumn="0" w:oddVBand="0" w:evenVBand="0" w:oddHBand="0" w:evenHBand="0" w:firstRowFirstColumn="0" w:firstRowLastColumn="0" w:lastRowFirstColumn="0" w:lastRowLastColumn="0"/>
            </w:pPr>
          </w:p>
        </w:tc>
        <w:tc>
          <w:tcPr>
            <w:tcW w:w="3260" w:type="dxa"/>
          </w:tcPr>
          <w:p w14:paraId="3C1D8DBF" w14:textId="77777777" w:rsidR="00946ECE" w:rsidRDefault="00946ECE" w:rsidP="00A265F7">
            <w:pPr>
              <w:pStyle w:val="DoEbodytext2018"/>
              <w:cnfStyle w:val="000000000000" w:firstRow="0" w:lastRow="0" w:firstColumn="0" w:lastColumn="0" w:oddVBand="0" w:evenVBand="0" w:oddHBand="0" w:evenHBand="0" w:firstRowFirstColumn="0" w:firstRowLastColumn="0" w:lastRowFirstColumn="0" w:lastRowLastColumn="0"/>
            </w:pPr>
          </w:p>
        </w:tc>
      </w:tr>
      <w:tr w:rsidR="00946ECE" w14:paraId="4B5E41C5" w14:textId="77777777" w:rsidTr="002F4F7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246" w:type="dxa"/>
            <w:shd w:val="clear" w:color="auto" w:fill="002060"/>
          </w:tcPr>
          <w:p w14:paraId="736CBAC4" w14:textId="6D944D43" w:rsidR="00946ECE" w:rsidRPr="00A265F7" w:rsidRDefault="00946ECE" w:rsidP="00A265F7">
            <w:pPr>
              <w:pStyle w:val="DoEbodytext2018"/>
              <w:rPr>
                <w:b w:val="0"/>
              </w:rPr>
            </w:pPr>
            <w:r w:rsidRPr="00A265F7">
              <w:rPr>
                <w:b w:val="0"/>
              </w:rPr>
              <w:t>Vanilla extract</w:t>
            </w:r>
          </w:p>
        </w:tc>
        <w:tc>
          <w:tcPr>
            <w:tcW w:w="3842" w:type="dxa"/>
          </w:tcPr>
          <w:p w14:paraId="2D45E4D2" w14:textId="77777777" w:rsidR="00946ECE" w:rsidRDefault="00946ECE" w:rsidP="00A265F7">
            <w:pPr>
              <w:pStyle w:val="DoEbodytext2018"/>
              <w:cnfStyle w:val="000000100000" w:firstRow="0" w:lastRow="0" w:firstColumn="0" w:lastColumn="0" w:oddVBand="0" w:evenVBand="0" w:oddHBand="1" w:evenHBand="0" w:firstRowFirstColumn="0" w:firstRowLastColumn="0" w:lastRowFirstColumn="0" w:lastRowLastColumn="0"/>
            </w:pPr>
          </w:p>
        </w:tc>
        <w:tc>
          <w:tcPr>
            <w:tcW w:w="3260" w:type="dxa"/>
          </w:tcPr>
          <w:p w14:paraId="6D680A41" w14:textId="77777777" w:rsidR="00946ECE" w:rsidRDefault="00946ECE" w:rsidP="00A265F7">
            <w:pPr>
              <w:pStyle w:val="DoEbodytext2018"/>
              <w:cnfStyle w:val="000000100000" w:firstRow="0" w:lastRow="0" w:firstColumn="0" w:lastColumn="0" w:oddVBand="0" w:evenVBand="0" w:oddHBand="1" w:evenHBand="0" w:firstRowFirstColumn="0" w:firstRowLastColumn="0" w:lastRowFirstColumn="0" w:lastRowLastColumn="0"/>
            </w:pPr>
          </w:p>
        </w:tc>
      </w:tr>
      <w:tr w:rsidR="00946ECE" w14:paraId="232AEA15" w14:textId="77777777" w:rsidTr="002F4F75">
        <w:trPr>
          <w:trHeight w:val="851"/>
        </w:trPr>
        <w:tc>
          <w:tcPr>
            <w:cnfStyle w:val="001000000000" w:firstRow="0" w:lastRow="0" w:firstColumn="1" w:lastColumn="0" w:oddVBand="0" w:evenVBand="0" w:oddHBand="0" w:evenHBand="0" w:firstRowFirstColumn="0" w:firstRowLastColumn="0" w:lastRowFirstColumn="0" w:lastRowLastColumn="0"/>
            <w:tcW w:w="3246" w:type="dxa"/>
            <w:shd w:val="clear" w:color="auto" w:fill="002060"/>
          </w:tcPr>
          <w:p w14:paraId="16B0C9E5" w14:textId="1A9DA2CC" w:rsidR="00946ECE" w:rsidRPr="00A265F7" w:rsidRDefault="00946ECE" w:rsidP="00A265F7">
            <w:pPr>
              <w:pStyle w:val="DoEbodytext2018"/>
              <w:rPr>
                <w:b w:val="0"/>
              </w:rPr>
            </w:pPr>
            <w:r w:rsidRPr="00A265F7">
              <w:rPr>
                <w:b w:val="0"/>
              </w:rPr>
              <w:t>Eggs</w:t>
            </w:r>
          </w:p>
        </w:tc>
        <w:tc>
          <w:tcPr>
            <w:tcW w:w="3842" w:type="dxa"/>
          </w:tcPr>
          <w:p w14:paraId="173E155C" w14:textId="77777777" w:rsidR="00946ECE" w:rsidRDefault="00946ECE" w:rsidP="00A265F7">
            <w:pPr>
              <w:pStyle w:val="DoEbodytext2018"/>
              <w:cnfStyle w:val="000000000000" w:firstRow="0" w:lastRow="0" w:firstColumn="0" w:lastColumn="0" w:oddVBand="0" w:evenVBand="0" w:oddHBand="0" w:evenHBand="0" w:firstRowFirstColumn="0" w:firstRowLastColumn="0" w:lastRowFirstColumn="0" w:lastRowLastColumn="0"/>
            </w:pPr>
          </w:p>
        </w:tc>
        <w:tc>
          <w:tcPr>
            <w:tcW w:w="3260" w:type="dxa"/>
          </w:tcPr>
          <w:p w14:paraId="43C6229E" w14:textId="77777777" w:rsidR="00946ECE" w:rsidRDefault="00946ECE" w:rsidP="00A265F7">
            <w:pPr>
              <w:pStyle w:val="DoEbodytext2018"/>
              <w:cnfStyle w:val="000000000000" w:firstRow="0" w:lastRow="0" w:firstColumn="0" w:lastColumn="0" w:oddVBand="0" w:evenVBand="0" w:oddHBand="0" w:evenHBand="0" w:firstRowFirstColumn="0" w:firstRowLastColumn="0" w:lastRowFirstColumn="0" w:lastRowLastColumn="0"/>
            </w:pPr>
          </w:p>
        </w:tc>
      </w:tr>
      <w:tr w:rsidR="00946ECE" w14:paraId="16111CA3" w14:textId="77777777" w:rsidTr="002F4F7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246" w:type="dxa"/>
            <w:shd w:val="clear" w:color="auto" w:fill="002060"/>
          </w:tcPr>
          <w:p w14:paraId="35C9FD9B" w14:textId="6566E629" w:rsidR="00946ECE" w:rsidRPr="00A265F7" w:rsidRDefault="00946ECE" w:rsidP="00A265F7">
            <w:pPr>
              <w:pStyle w:val="DoEbodytext2018"/>
              <w:rPr>
                <w:b w:val="0"/>
              </w:rPr>
            </w:pPr>
            <w:r w:rsidRPr="00A265F7">
              <w:rPr>
                <w:b w:val="0"/>
              </w:rPr>
              <w:t>Self-</w:t>
            </w:r>
            <w:proofErr w:type="spellStart"/>
            <w:r w:rsidRPr="00A265F7">
              <w:rPr>
                <w:b w:val="0"/>
              </w:rPr>
              <w:t>raising</w:t>
            </w:r>
            <w:proofErr w:type="spellEnd"/>
            <w:r w:rsidRPr="00A265F7">
              <w:rPr>
                <w:b w:val="0"/>
              </w:rPr>
              <w:t xml:space="preserve"> flour</w:t>
            </w:r>
          </w:p>
        </w:tc>
        <w:tc>
          <w:tcPr>
            <w:tcW w:w="3842" w:type="dxa"/>
          </w:tcPr>
          <w:p w14:paraId="2112E27A" w14:textId="77777777" w:rsidR="00946ECE" w:rsidRDefault="00946ECE" w:rsidP="00A265F7">
            <w:pPr>
              <w:pStyle w:val="DoEbodytext2018"/>
              <w:cnfStyle w:val="000000100000" w:firstRow="0" w:lastRow="0" w:firstColumn="0" w:lastColumn="0" w:oddVBand="0" w:evenVBand="0" w:oddHBand="1" w:evenHBand="0" w:firstRowFirstColumn="0" w:firstRowLastColumn="0" w:lastRowFirstColumn="0" w:lastRowLastColumn="0"/>
            </w:pPr>
          </w:p>
        </w:tc>
        <w:tc>
          <w:tcPr>
            <w:tcW w:w="3260" w:type="dxa"/>
          </w:tcPr>
          <w:p w14:paraId="6C871A84" w14:textId="77777777" w:rsidR="00946ECE" w:rsidRDefault="00946ECE" w:rsidP="00A265F7">
            <w:pPr>
              <w:pStyle w:val="DoEbodytext2018"/>
              <w:cnfStyle w:val="000000100000" w:firstRow="0" w:lastRow="0" w:firstColumn="0" w:lastColumn="0" w:oddVBand="0" w:evenVBand="0" w:oddHBand="1" w:evenHBand="0" w:firstRowFirstColumn="0" w:firstRowLastColumn="0" w:lastRowFirstColumn="0" w:lastRowLastColumn="0"/>
            </w:pPr>
          </w:p>
        </w:tc>
      </w:tr>
      <w:tr w:rsidR="00946ECE" w14:paraId="2B4716B7" w14:textId="77777777" w:rsidTr="002F4F75">
        <w:trPr>
          <w:trHeight w:val="851"/>
        </w:trPr>
        <w:tc>
          <w:tcPr>
            <w:cnfStyle w:val="001000000000" w:firstRow="0" w:lastRow="0" w:firstColumn="1" w:lastColumn="0" w:oddVBand="0" w:evenVBand="0" w:oddHBand="0" w:evenHBand="0" w:firstRowFirstColumn="0" w:firstRowLastColumn="0" w:lastRowFirstColumn="0" w:lastRowLastColumn="0"/>
            <w:tcW w:w="3246" w:type="dxa"/>
            <w:shd w:val="clear" w:color="auto" w:fill="002060"/>
          </w:tcPr>
          <w:p w14:paraId="72781415" w14:textId="5092CF4F" w:rsidR="00946ECE" w:rsidRPr="00A265F7" w:rsidRDefault="00946ECE" w:rsidP="00A265F7">
            <w:pPr>
              <w:pStyle w:val="DoEbodytext2018"/>
              <w:rPr>
                <w:b w:val="0"/>
              </w:rPr>
            </w:pPr>
            <w:r w:rsidRPr="00A265F7">
              <w:rPr>
                <w:b w:val="0"/>
              </w:rPr>
              <w:t>Milk</w:t>
            </w:r>
          </w:p>
        </w:tc>
        <w:tc>
          <w:tcPr>
            <w:tcW w:w="3842" w:type="dxa"/>
          </w:tcPr>
          <w:p w14:paraId="03A76D5B" w14:textId="77777777" w:rsidR="00946ECE" w:rsidRDefault="00946ECE" w:rsidP="00A265F7">
            <w:pPr>
              <w:pStyle w:val="DoEbodytext2018"/>
              <w:cnfStyle w:val="000000000000" w:firstRow="0" w:lastRow="0" w:firstColumn="0" w:lastColumn="0" w:oddVBand="0" w:evenVBand="0" w:oddHBand="0" w:evenHBand="0" w:firstRowFirstColumn="0" w:firstRowLastColumn="0" w:lastRowFirstColumn="0" w:lastRowLastColumn="0"/>
            </w:pPr>
          </w:p>
        </w:tc>
        <w:tc>
          <w:tcPr>
            <w:tcW w:w="3260" w:type="dxa"/>
          </w:tcPr>
          <w:p w14:paraId="491AFC1F" w14:textId="77777777" w:rsidR="00946ECE" w:rsidRDefault="00946ECE" w:rsidP="00A265F7">
            <w:pPr>
              <w:pStyle w:val="DoEbodytext2018"/>
              <w:cnfStyle w:val="000000000000" w:firstRow="0" w:lastRow="0" w:firstColumn="0" w:lastColumn="0" w:oddVBand="0" w:evenVBand="0" w:oddHBand="0" w:evenHBand="0" w:firstRowFirstColumn="0" w:firstRowLastColumn="0" w:lastRowFirstColumn="0" w:lastRowLastColumn="0"/>
            </w:pPr>
          </w:p>
        </w:tc>
      </w:tr>
      <w:tr w:rsidR="00946ECE" w14:paraId="5C13D978" w14:textId="77777777" w:rsidTr="002F4F7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246" w:type="dxa"/>
            <w:shd w:val="clear" w:color="auto" w:fill="002060"/>
          </w:tcPr>
          <w:p w14:paraId="19D8FA3D" w14:textId="71C6E00B" w:rsidR="00946ECE" w:rsidRPr="00A265F7" w:rsidRDefault="00946ECE" w:rsidP="00A265F7">
            <w:pPr>
              <w:pStyle w:val="DoEbodytext2018"/>
              <w:rPr>
                <w:b w:val="0"/>
              </w:rPr>
            </w:pPr>
            <w:r w:rsidRPr="00A265F7">
              <w:rPr>
                <w:b w:val="0"/>
              </w:rPr>
              <w:t>Coconut</w:t>
            </w:r>
          </w:p>
        </w:tc>
        <w:tc>
          <w:tcPr>
            <w:tcW w:w="3842" w:type="dxa"/>
          </w:tcPr>
          <w:p w14:paraId="3404B58D" w14:textId="77777777" w:rsidR="00946ECE" w:rsidRDefault="00946ECE" w:rsidP="00A265F7">
            <w:pPr>
              <w:pStyle w:val="DoEbodytext2018"/>
              <w:cnfStyle w:val="000000100000" w:firstRow="0" w:lastRow="0" w:firstColumn="0" w:lastColumn="0" w:oddVBand="0" w:evenVBand="0" w:oddHBand="1" w:evenHBand="0" w:firstRowFirstColumn="0" w:firstRowLastColumn="0" w:lastRowFirstColumn="0" w:lastRowLastColumn="0"/>
            </w:pPr>
          </w:p>
        </w:tc>
        <w:tc>
          <w:tcPr>
            <w:tcW w:w="3260" w:type="dxa"/>
          </w:tcPr>
          <w:p w14:paraId="33B5AF53" w14:textId="77777777" w:rsidR="00946ECE" w:rsidRDefault="00946ECE" w:rsidP="00A265F7">
            <w:pPr>
              <w:pStyle w:val="DoEbodytext2018"/>
              <w:cnfStyle w:val="000000100000" w:firstRow="0" w:lastRow="0" w:firstColumn="0" w:lastColumn="0" w:oddVBand="0" w:evenVBand="0" w:oddHBand="1" w:evenHBand="0" w:firstRowFirstColumn="0" w:firstRowLastColumn="0" w:lastRowFirstColumn="0" w:lastRowLastColumn="0"/>
            </w:pPr>
          </w:p>
        </w:tc>
      </w:tr>
      <w:tr w:rsidR="00946ECE" w14:paraId="646BB4E6" w14:textId="77777777" w:rsidTr="002F4F75">
        <w:trPr>
          <w:trHeight w:val="851"/>
        </w:trPr>
        <w:tc>
          <w:tcPr>
            <w:cnfStyle w:val="001000000000" w:firstRow="0" w:lastRow="0" w:firstColumn="1" w:lastColumn="0" w:oddVBand="0" w:evenVBand="0" w:oddHBand="0" w:evenHBand="0" w:firstRowFirstColumn="0" w:firstRowLastColumn="0" w:lastRowFirstColumn="0" w:lastRowLastColumn="0"/>
            <w:tcW w:w="3246" w:type="dxa"/>
            <w:shd w:val="clear" w:color="auto" w:fill="002060"/>
          </w:tcPr>
          <w:p w14:paraId="0D777521" w14:textId="324722B5" w:rsidR="00946ECE" w:rsidRPr="00A265F7" w:rsidRDefault="00946ECE" w:rsidP="00A265F7">
            <w:pPr>
              <w:pStyle w:val="DoEbodytext2018"/>
              <w:rPr>
                <w:b w:val="0"/>
              </w:rPr>
            </w:pPr>
            <w:r w:rsidRPr="00A265F7">
              <w:rPr>
                <w:b w:val="0"/>
              </w:rPr>
              <w:t>Icing sugar</w:t>
            </w:r>
          </w:p>
        </w:tc>
        <w:tc>
          <w:tcPr>
            <w:tcW w:w="3842" w:type="dxa"/>
          </w:tcPr>
          <w:p w14:paraId="3AD5281D" w14:textId="77777777" w:rsidR="00946ECE" w:rsidRDefault="00946ECE" w:rsidP="00A265F7">
            <w:pPr>
              <w:pStyle w:val="DoEbodytext2018"/>
              <w:cnfStyle w:val="000000000000" w:firstRow="0" w:lastRow="0" w:firstColumn="0" w:lastColumn="0" w:oddVBand="0" w:evenVBand="0" w:oddHBand="0" w:evenHBand="0" w:firstRowFirstColumn="0" w:firstRowLastColumn="0" w:lastRowFirstColumn="0" w:lastRowLastColumn="0"/>
            </w:pPr>
          </w:p>
        </w:tc>
        <w:tc>
          <w:tcPr>
            <w:tcW w:w="3260" w:type="dxa"/>
          </w:tcPr>
          <w:p w14:paraId="1E70B20F" w14:textId="77777777" w:rsidR="00946ECE" w:rsidRDefault="00946ECE" w:rsidP="00A265F7">
            <w:pPr>
              <w:pStyle w:val="DoEbodytext2018"/>
              <w:cnfStyle w:val="000000000000" w:firstRow="0" w:lastRow="0" w:firstColumn="0" w:lastColumn="0" w:oddVBand="0" w:evenVBand="0" w:oddHBand="0" w:evenHBand="0" w:firstRowFirstColumn="0" w:firstRowLastColumn="0" w:lastRowFirstColumn="0" w:lastRowLastColumn="0"/>
            </w:pPr>
          </w:p>
        </w:tc>
      </w:tr>
      <w:tr w:rsidR="00946ECE" w14:paraId="1B004789" w14:textId="77777777" w:rsidTr="002F4F7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246" w:type="dxa"/>
            <w:shd w:val="clear" w:color="auto" w:fill="002060"/>
          </w:tcPr>
          <w:p w14:paraId="0F016769" w14:textId="16D49CD5" w:rsidR="00946ECE" w:rsidRPr="00A265F7" w:rsidRDefault="00946ECE" w:rsidP="00A265F7">
            <w:pPr>
              <w:pStyle w:val="DoEbodytext2018"/>
              <w:rPr>
                <w:b w:val="0"/>
              </w:rPr>
            </w:pPr>
            <w:r w:rsidRPr="00A265F7">
              <w:rPr>
                <w:b w:val="0"/>
              </w:rPr>
              <w:t>Cocoa powder</w:t>
            </w:r>
          </w:p>
        </w:tc>
        <w:tc>
          <w:tcPr>
            <w:tcW w:w="3842" w:type="dxa"/>
          </w:tcPr>
          <w:p w14:paraId="43E8EA81" w14:textId="77777777" w:rsidR="00946ECE" w:rsidRDefault="00946ECE" w:rsidP="00A265F7">
            <w:pPr>
              <w:pStyle w:val="DoEbodytext2018"/>
              <w:cnfStyle w:val="000000100000" w:firstRow="0" w:lastRow="0" w:firstColumn="0" w:lastColumn="0" w:oddVBand="0" w:evenVBand="0" w:oddHBand="1" w:evenHBand="0" w:firstRowFirstColumn="0" w:firstRowLastColumn="0" w:lastRowFirstColumn="0" w:lastRowLastColumn="0"/>
            </w:pPr>
          </w:p>
        </w:tc>
        <w:tc>
          <w:tcPr>
            <w:tcW w:w="3260" w:type="dxa"/>
          </w:tcPr>
          <w:p w14:paraId="59793C04" w14:textId="77777777" w:rsidR="00946ECE" w:rsidRDefault="00946ECE" w:rsidP="00A265F7">
            <w:pPr>
              <w:pStyle w:val="DoEbodytext2018"/>
              <w:cnfStyle w:val="000000100000" w:firstRow="0" w:lastRow="0" w:firstColumn="0" w:lastColumn="0" w:oddVBand="0" w:evenVBand="0" w:oddHBand="1" w:evenHBand="0" w:firstRowFirstColumn="0" w:firstRowLastColumn="0" w:lastRowFirstColumn="0" w:lastRowLastColumn="0"/>
            </w:pPr>
          </w:p>
        </w:tc>
      </w:tr>
      <w:tr w:rsidR="00946ECE" w14:paraId="0AF9913A" w14:textId="77777777" w:rsidTr="002F4F75">
        <w:trPr>
          <w:trHeight w:val="851"/>
        </w:trPr>
        <w:tc>
          <w:tcPr>
            <w:cnfStyle w:val="001000000000" w:firstRow="0" w:lastRow="0" w:firstColumn="1" w:lastColumn="0" w:oddVBand="0" w:evenVBand="0" w:oddHBand="0" w:evenHBand="0" w:firstRowFirstColumn="0" w:firstRowLastColumn="0" w:lastRowFirstColumn="0" w:lastRowLastColumn="0"/>
            <w:tcW w:w="3246" w:type="dxa"/>
            <w:shd w:val="clear" w:color="auto" w:fill="002060"/>
          </w:tcPr>
          <w:p w14:paraId="286253CC" w14:textId="66385C3D" w:rsidR="00946ECE" w:rsidRPr="00A265F7" w:rsidRDefault="00946ECE" w:rsidP="00A265F7">
            <w:pPr>
              <w:pStyle w:val="DoEbodytext2018"/>
              <w:rPr>
                <w:b w:val="0"/>
              </w:rPr>
            </w:pPr>
            <w:r w:rsidRPr="00A265F7">
              <w:rPr>
                <w:b w:val="0"/>
              </w:rPr>
              <w:t>Water</w:t>
            </w:r>
          </w:p>
        </w:tc>
        <w:tc>
          <w:tcPr>
            <w:tcW w:w="3842" w:type="dxa"/>
          </w:tcPr>
          <w:p w14:paraId="5F3584DC" w14:textId="77777777" w:rsidR="00946ECE" w:rsidRDefault="00946ECE" w:rsidP="00A265F7">
            <w:pPr>
              <w:pStyle w:val="DoEbodytext2018"/>
              <w:cnfStyle w:val="000000000000" w:firstRow="0" w:lastRow="0" w:firstColumn="0" w:lastColumn="0" w:oddVBand="0" w:evenVBand="0" w:oddHBand="0" w:evenHBand="0" w:firstRowFirstColumn="0" w:firstRowLastColumn="0" w:lastRowFirstColumn="0" w:lastRowLastColumn="0"/>
            </w:pPr>
          </w:p>
        </w:tc>
        <w:tc>
          <w:tcPr>
            <w:tcW w:w="3260" w:type="dxa"/>
          </w:tcPr>
          <w:p w14:paraId="2336DE44" w14:textId="77777777" w:rsidR="00946ECE" w:rsidRDefault="00946ECE" w:rsidP="00A265F7">
            <w:pPr>
              <w:pStyle w:val="DoEbodytext2018"/>
              <w:cnfStyle w:val="000000000000" w:firstRow="0" w:lastRow="0" w:firstColumn="0" w:lastColumn="0" w:oddVBand="0" w:evenVBand="0" w:oddHBand="0" w:evenHBand="0" w:firstRowFirstColumn="0" w:firstRowLastColumn="0" w:lastRowFirstColumn="0" w:lastRowLastColumn="0"/>
            </w:pPr>
          </w:p>
        </w:tc>
      </w:tr>
    </w:tbl>
    <w:p w14:paraId="10107240" w14:textId="77777777" w:rsidR="00A265F7" w:rsidRDefault="00A265F7" w:rsidP="00A265F7">
      <w:pPr>
        <w:pStyle w:val="DoEbodytext2018"/>
        <w:rPr>
          <w:rFonts w:ascii="Helvetica" w:hAnsi="Helvetica"/>
          <w:sz w:val="48"/>
          <w:szCs w:val="36"/>
          <w:lang w:eastAsia="en-US"/>
        </w:rPr>
      </w:pPr>
      <w:r>
        <w:br w:type="page"/>
      </w:r>
    </w:p>
    <w:p w14:paraId="6574CAF5" w14:textId="2BA2652E" w:rsidR="00946ECE" w:rsidRDefault="00946ECE" w:rsidP="00946ECE">
      <w:pPr>
        <w:pStyle w:val="DoEheading22018"/>
      </w:pPr>
      <w:r>
        <w:lastRenderedPageBreak/>
        <w:t>Part B: Going shopping</w:t>
      </w:r>
    </w:p>
    <w:p w14:paraId="4D9319EF" w14:textId="77777777" w:rsidR="00946ECE" w:rsidRDefault="00946ECE" w:rsidP="00A265F7">
      <w:pPr>
        <w:pStyle w:val="DoElist1numbered2018"/>
        <w:numPr>
          <w:ilvl w:val="0"/>
          <w:numId w:val="46"/>
        </w:numPr>
        <w:ind w:left="426"/>
      </w:pPr>
      <w:r>
        <w:t xml:space="preserve">Visit a supermarket (or use an online website if you have access). For each ingredient listed above, </w:t>
      </w:r>
      <w:r w:rsidRPr="00A265F7">
        <w:t>choose</w:t>
      </w:r>
      <w:r>
        <w:t xml:space="preserve"> a suitable brand and size and list the details in a table similar to the one below. (You may use a spreadsheet if you have access to technology).</w:t>
      </w:r>
    </w:p>
    <w:p w14:paraId="52DD4E38" w14:textId="60D483C5" w:rsidR="00946ECE" w:rsidRDefault="00946ECE" w:rsidP="00946ECE">
      <w:pPr>
        <w:pStyle w:val="DoElist1numbered2018"/>
        <w:numPr>
          <w:ilvl w:val="0"/>
          <w:numId w:val="0"/>
        </w:numPr>
        <w:ind w:left="1080"/>
      </w:pPr>
    </w:p>
    <w:tbl>
      <w:tblPr>
        <w:tblStyle w:val="GridTable5Dark-Accent1"/>
        <w:tblW w:w="10490" w:type="dxa"/>
        <w:tblLook w:val="04A0" w:firstRow="1" w:lastRow="0" w:firstColumn="1" w:lastColumn="0" w:noHBand="0" w:noVBand="1"/>
        <w:tblDescription w:val="Table to record and calculate the price for the required quantity of each ingredient"/>
      </w:tblPr>
      <w:tblGrid>
        <w:gridCol w:w="1716"/>
        <w:gridCol w:w="1290"/>
        <w:gridCol w:w="1429"/>
        <w:gridCol w:w="1683"/>
        <w:gridCol w:w="1637"/>
        <w:gridCol w:w="2735"/>
      </w:tblGrid>
      <w:tr w:rsidR="00946ECE" w14:paraId="66EF65A9" w14:textId="77777777" w:rsidTr="002F4F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6" w:type="dxa"/>
            <w:shd w:val="clear" w:color="auto" w:fill="002060"/>
          </w:tcPr>
          <w:p w14:paraId="0CDDAC8E" w14:textId="008C1454" w:rsidR="00946ECE" w:rsidRPr="00A265F7" w:rsidRDefault="00946ECE" w:rsidP="00946ECE">
            <w:pPr>
              <w:pStyle w:val="DoEtableheading2018"/>
              <w:rPr>
                <w:b/>
              </w:rPr>
            </w:pPr>
            <w:r w:rsidRPr="00A265F7">
              <w:rPr>
                <w:b/>
              </w:rPr>
              <w:t>Ingredient</w:t>
            </w:r>
          </w:p>
        </w:tc>
        <w:tc>
          <w:tcPr>
            <w:tcW w:w="1290" w:type="dxa"/>
            <w:shd w:val="clear" w:color="auto" w:fill="002060"/>
          </w:tcPr>
          <w:p w14:paraId="1D00A794" w14:textId="1D3EEEFD" w:rsidR="00946ECE" w:rsidRPr="00A265F7" w:rsidRDefault="00946ECE" w:rsidP="00A265F7">
            <w:pPr>
              <w:pStyle w:val="DoEtableheading2018"/>
              <w:jc w:val="center"/>
              <w:cnfStyle w:val="100000000000" w:firstRow="1" w:lastRow="0" w:firstColumn="0" w:lastColumn="0" w:oddVBand="0" w:evenVBand="0" w:oddHBand="0" w:evenHBand="0" w:firstRowFirstColumn="0" w:firstRowLastColumn="0" w:lastRowFirstColumn="0" w:lastRowLastColumn="0"/>
              <w:rPr>
                <w:b/>
              </w:rPr>
            </w:pPr>
            <w:r w:rsidRPr="00A265F7">
              <w:rPr>
                <w:b/>
              </w:rPr>
              <w:t>Brand</w:t>
            </w:r>
          </w:p>
        </w:tc>
        <w:tc>
          <w:tcPr>
            <w:tcW w:w="1429" w:type="dxa"/>
            <w:shd w:val="clear" w:color="auto" w:fill="002060"/>
          </w:tcPr>
          <w:p w14:paraId="2F318C91" w14:textId="42F3C606" w:rsidR="00946ECE" w:rsidRPr="00A265F7" w:rsidRDefault="00946ECE" w:rsidP="00A265F7">
            <w:pPr>
              <w:pStyle w:val="DoEtableheading2018"/>
              <w:jc w:val="center"/>
              <w:cnfStyle w:val="100000000000" w:firstRow="1" w:lastRow="0" w:firstColumn="0" w:lastColumn="0" w:oddVBand="0" w:evenVBand="0" w:oddHBand="0" w:evenHBand="0" w:firstRowFirstColumn="0" w:firstRowLastColumn="0" w:lastRowFirstColumn="0" w:lastRowLastColumn="0"/>
              <w:rPr>
                <w:b/>
              </w:rPr>
            </w:pPr>
            <w:r w:rsidRPr="00A265F7">
              <w:rPr>
                <w:b/>
              </w:rPr>
              <w:t>Size</w:t>
            </w:r>
          </w:p>
        </w:tc>
        <w:tc>
          <w:tcPr>
            <w:tcW w:w="1683" w:type="dxa"/>
            <w:shd w:val="clear" w:color="auto" w:fill="002060"/>
          </w:tcPr>
          <w:p w14:paraId="1AEA6D5F" w14:textId="472CC13A" w:rsidR="00946ECE" w:rsidRPr="00A265F7" w:rsidRDefault="00946ECE" w:rsidP="00A265F7">
            <w:pPr>
              <w:pStyle w:val="DoEtableheading2018"/>
              <w:jc w:val="center"/>
              <w:cnfStyle w:val="100000000000" w:firstRow="1" w:lastRow="0" w:firstColumn="0" w:lastColumn="0" w:oddVBand="0" w:evenVBand="0" w:oddHBand="0" w:evenHBand="0" w:firstRowFirstColumn="0" w:firstRowLastColumn="0" w:lastRowFirstColumn="0" w:lastRowLastColumn="0"/>
              <w:rPr>
                <w:b/>
              </w:rPr>
            </w:pPr>
            <w:r w:rsidRPr="00A265F7">
              <w:rPr>
                <w:b/>
              </w:rPr>
              <w:t>Purchase price</w:t>
            </w:r>
          </w:p>
        </w:tc>
        <w:tc>
          <w:tcPr>
            <w:tcW w:w="1637" w:type="dxa"/>
            <w:shd w:val="clear" w:color="auto" w:fill="002060"/>
          </w:tcPr>
          <w:p w14:paraId="2E728F0F" w14:textId="1E18EA7C" w:rsidR="00946ECE" w:rsidRPr="00A265F7" w:rsidRDefault="00946ECE" w:rsidP="00A265F7">
            <w:pPr>
              <w:pStyle w:val="DoEtableheading2018"/>
              <w:jc w:val="center"/>
              <w:cnfStyle w:val="100000000000" w:firstRow="1" w:lastRow="0" w:firstColumn="0" w:lastColumn="0" w:oddVBand="0" w:evenVBand="0" w:oddHBand="0" w:evenHBand="0" w:firstRowFirstColumn="0" w:firstRowLastColumn="0" w:lastRowFirstColumn="0" w:lastRowLastColumn="0"/>
              <w:rPr>
                <w:b/>
              </w:rPr>
            </w:pPr>
            <w:r w:rsidRPr="00A265F7">
              <w:rPr>
                <w:b/>
              </w:rPr>
              <w:t>Quantity needed</w:t>
            </w:r>
          </w:p>
        </w:tc>
        <w:tc>
          <w:tcPr>
            <w:tcW w:w="2735" w:type="dxa"/>
            <w:shd w:val="clear" w:color="auto" w:fill="002060"/>
          </w:tcPr>
          <w:p w14:paraId="7BE6F91A" w14:textId="712DC6D6" w:rsidR="00946ECE" w:rsidRPr="00A265F7" w:rsidRDefault="00946ECE" w:rsidP="00A265F7">
            <w:pPr>
              <w:pStyle w:val="DoEtableheading2018"/>
              <w:jc w:val="center"/>
              <w:cnfStyle w:val="100000000000" w:firstRow="1" w:lastRow="0" w:firstColumn="0" w:lastColumn="0" w:oddVBand="0" w:evenVBand="0" w:oddHBand="0" w:evenHBand="0" w:firstRowFirstColumn="0" w:firstRowLastColumn="0" w:lastRowFirstColumn="0" w:lastRowLastColumn="0"/>
              <w:rPr>
                <w:b/>
              </w:rPr>
            </w:pPr>
            <w:r w:rsidRPr="00A265F7">
              <w:rPr>
                <w:b/>
              </w:rPr>
              <w:t>Price per quantity</w:t>
            </w:r>
          </w:p>
        </w:tc>
      </w:tr>
      <w:tr w:rsidR="00946ECE" w14:paraId="50CE9EF9" w14:textId="77777777" w:rsidTr="002F4F7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16" w:type="dxa"/>
            <w:shd w:val="clear" w:color="auto" w:fill="002060"/>
          </w:tcPr>
          <w:p w14:paraId="091BF11F" w14:textId="2B5A2C16" w:rsidR="00946ECE" w:rsidRPr="00A265F7" w:rsidRDefault="00946ECE" w:rsidP="00946ECE">
            <w:pPr>
              <w:pStyle w:val="DoEtabletext2018"/>
              <w:rPr>
                <w:b w:val="0"/>
              </w:rPr>
            </w:pPr>
            <w:r w:rsidRPr="00A265F7">
              <w:rPr>
                <w:b w:val="0"/>
              </w:rPr>
              <w:t>Butter</w:t>
            </w:r>
          </w:p>
        </w:tc>
        <w:tc>
          <w:tcPr>
            <w:tcW w:w="1290" w:type="dxa"/>
          </w:tcPr>
          <w:p w14:paraId="7EEA4D33" w14:textId="32A04A26" w:rsidR="00946ECE" w:rsidRDefault="00946ECE" w:rsidP="00A265F7">
            <w:pPr>
              <w:pStyle w:val="DoEtabletext2018"/>
              <w:jc w:val="center"/>
              <w:cnfStyle w:val="000000100000" w:firstRow="0" w:lastRow="0" w:firstColumn="0" w:lastColumn="0" w:oddVBand="0" w:evenVBand="0" w:oddHBand="1" w:evenHBand="0" w:firstRowFirstColumn="0" w:firstRowLastColumn="0" w:lastRowFirstColumn="0" w:lastRowLastColumn="0"/>
            </w:pPr>
            <w:proofErr w:type="spellStart"/>
            <w:r>
              <w:t>Devondale</w:t>
            </w:r>
            <w:proofErr w:type="spellEnd"/>
          </w:p>
        </w:tc>
        <w:tc>
          <w:tcPr>
            <w:tcW w:w="1429" w:type="dxa"/>
          </w:tcPr>
          <w:p w14:paraId="0FFDD4E2" w14:textId="4D2C8361" w:rsidR="00946ECE" w:rsidRDefault="00946ECE" w:rsidP="00A265F7">
            <w:pPr>
              <w:pStyle w:val="DoEtabletext2018"/>
              <w:jc w:val="center"/>
              <w:cnfStyle w:val="000000100000" w:firstRow="0" w:lastRow="0" w:firstColumn="0" w:lastColumn="0" w:oddVBand="0" w:evenVBand="0" w:oddHBand="1" w:evenHBand="0" w:firstRowFirstColumn="0" w:firstRowLastColumn="0" w:lastRowFirstColumn="0" w:lastRowLastColumn="0"/>
            </w:pPr>
            <w:r>
              <w:t>250g</w:t>
            </w:r>
          </w:p>
        </w:tc>
        <w:tc>
          <w:tcPr>
            <w:tcW w:w="1683" w:type="dxa"/>
          </w:tcPr>
          <w:p w14:paraId="17DC926F" w14:textId="2C9BFF9A" w:rsidR="00946ECE" w:rsidRDefault="00946ECE" w:rsidP="00A265F7">
            <w:pPr>
              <w:pStyle w:val="DoEtabletext2018"/>
              <w:jc w:val="center"/>
              <w:cnfStyle w:val="000000100000" w:firstRow="0" w:lastRow="0" w:firstColumn="0" w:lastColumn="0" w:oddVBand="0" w:evenVBand="0" w:oddHBand="1" w:evenHBand="0" w:firstRowFirstColumn="0" w:firstRowLastColumn="0" w:lastRowFirstColumn="0" w:lastRowLastColumn="0"/>
            </w:pPr>
            <w:r>
              <w:t>$4.30</w:t>
            </w:r>
          </w:p>
        </w:tc>
        <w:tc>
          <w:tcPr>
            <w:tcW w:w="1637" w:type="dxa"/>
          </w:tcPr>
          <w:p w14:paraId="03EA65E0" w14:textId="0491CF28" w:rsidR="00946ECE" w:rsidRDefault="00A265F7" w:rsidP="00A265F7">
            <w:pPr>
              <w:pStyle w:val="DoEtabletext2018"/>
              <w:jc w:val="center"/>
              <w:cnfStyle w:val="000000100000" w:firstRow="0" w:lastRow="0" w:firstColumn="0" w:lastColumn="0" w:oddVBand="0" w:evenVBand="0" w:oddHBand="1" w:evenHBand="0" w:firstRowFirstColumn="0" w:firstRowLastColumn="0" w:lastRowFirstColumn="0" w:lastRowLastColumn="0"/>
            </w:pPr>
            <w:r>
              <w:t>2 kg</w:t>
            </w:r>
          </w:p>
        </w:tc>
        <w:tc>
          <w:tcPr>
            <w:tcW w:w="2735" w:type="dxa"/>
          </w:tcPr>
          <w:p w14:paraId="5252E2AB" w14:textId="01BE79DC" w:rsidR="00946ECE" w:rsidRDefault="00A265F7" w:rsidP="00A265F7">
            <w:pPr>
              <w:pStyle w:val="DoEtabletext2018"/>
              <w:jc w:val="center"/>
              <w:cnfStyle w:val="000000100000" w:firstRow="0" w:lastRow="0" w:firstColumn="0" w:lastColumn="0" w:oddVBand="0" w:evenVBand="0" w:oddHBand="1" w:evenHBand="0" w:firstRowFirstColumn="0" w:firstRowLastColumn="0" w:lastRowFirstColumn="0" w:lastRowLastColumn="0"/>
            </w:pPr>
            <w:r>
              <w:t>$4.30 x 8 = $34.40</w:t>
            </w:r>
          </w:p>
        </w:tc>
      </w:tr>
      <w:tr w:rsidR="00946ECE" w14:paraId="7BEFB1F9" w14:textId="77777777" w:rsidTr="002F4F75">
        <w:trPr>
          <w:trHeight w:val="851"/>
        </w:trPr>
        <w:tc>
          <w:tcPr>
            <w:cnfStyle w:val="001000000000" w:firstRow="0" w:lastRow="0" w:firstColumn="1" w:lastColumn="0" w:oddVBand="0" w:evenVBand="0" w:oddHBand="0" w:evenHBand="0" w:firstRowFirstColumn="0" w:firstRowLastColumn="0" w:lastRowFirstColumn="0" w:lastRowLastColumn="0"/>
            <w:tcW w:w="1716" w:type="dxa"/>
            <w:shd w:val="clear" w:color="auto" w:fill="002060"/>
          </w:tcPr>
          <w:p w14:paraId="21B5A308" w14:textId="3D5A0B47" w:rsidR="00946ECE" w:rsidRPr="00A265F7" w:rsidRDefault="00946ECE" w:rsidP="00946ECE">
            <w:pPr>
              <w:pStyle w:val="DoEtabletext2018"/>
              <w:rPr>
                <w:b w:val="0"/>
              </w:rPr>
            </w:pPr>
            <w:r w:rsidRPr="00A265F7">
              <w:rPr>
                <w:b w:val="0"/>
              </w:rPr>
              <w:t>Castor sugar</w:t>
            </w:r>
          </w:p>
        </w:tc>
        <w:tc>
          <w:tcPr>
            <w:tcW w:w="1290" w:type="dxa"/>
          </w:tcPr>
          <w:p w14:paraId="14FE0A33"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429" w:type="dxa"/>
          </w:tcPr>
          <w:p w14:paraId="503C24F3" w14:textId="7DA09842"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683" w:type="dxa"/>
          </w:tcPr>
          <w:p w14:paraId="2E625D36"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637" w:type="dxa"/>
          </w:tcPr>
          <w:p w14:paraId="0E9EBFC8"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2735" w:type="dxa"/>
          </w:tcPr>
          <w:p w14:paraId="7B3002FE"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r>
      <w:tr w:rsidR="00946ECE" w14:paraId="534532E4" w14:textId="77777777" w:rsidTr="002F4F7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16" w:type="dxa"/>
            <w:shd w:val="clear" w:color="auto" w:fill="002060"/>
          </w:tcPr>
          <w:p w14:paraId="358B8648" w14:textId="426F80FA" w:rsidR="00946ECE" w:rsidRPr="00A265F7" w:rsidRDefault="00946ECE" w:rsidP="00946ECE">
            <w:pPr>
              <w:pStyle w:val="DoEtabletext2018"/>
              <w:rPr>
                <w:b w:val="0"/>
              </w:rPr>
            </w:pPr>
            <w:r w:rsidRPr="00A265F7">
              <w:rPr>
                <w:b w:val="0"/>
              </w:rPr>
              <w:t>Vanilla extract</w:t>
            </w:r>
          </w:p>
        </w:tc>
        <w:tc>
          <w:tcPr>
            <w:tcW w:w="1290" w:type="dxa"/>
          </w:tcPr>
          <w:p w14:paraId="76783D19"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429" w:type="dxa"/>
          </w:tcPr>
          <w:p w14:paraId="44AB567E" w14:textId="70DA017E"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683" w:type="dxa"/>
          </w:tcPr>
          <w:p w14:paraId="7C21ED8C"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637" w:type="dxa"/>
          </w:tcPr>
          <w:p w14:paraId="3CA30287"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2735" w:type="dxa"/>
          </w:tcPr>
          <w:p w14:paraId="54A4D9D2"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r>
      <w:tr w:rsidR="00946ECE" w14:paraId="193D82B8" w14:textId="77777777" w:rsidTr="002F4F75">
        <w:trPr>
          <w:trHeight w:val="851"/>
        </w:trPr>
        <w:tc>
          <w:tcPr>
            <w:cnfStyle w:val="001000000000" w:firstRow="0" w:lastRow="0" w:firstColumn="1" w:lastColumn="0" w:oddVBand="0" w:evenVBand="0" w:oddHBand="0" w:evenHBand="0" w:firstRowFirstColumn="0" w:firstRowLastColumn="0" w:lastRowFirstColumn="0" w:lastRowLastColumn="0"/>
            <w:tcW w:w="1716" w:type="dxa"/>
            <w:shd w:val="clear" w:color="auto" w:fill="002060"/>
          </w:tcPr>
          <w:p w14:paraId="20BE3A5C" w14:textId="4AB3DD06" w:rsidR="00946ECE" w:rsidRPr="00A265F7" w:rsidRDefault="00946ECE" w:rsidP="00946ECE">
            <w:pPr>
              <w:pStyle w:val="DoEtabletext2018"/>
              <w:rPr>
                <w:b w:val="0"/>
              </w:rPr>
            </w:pPr>
            <w:r w:rsidRPr="00A265F7">
              <w:rPr>
                <w:b w:val="0"/>
              </w:rPr>
              <w:t>Eggs</w:t>
            </w:r>
          </w:p>
        </w:tc>
        <w:tc>
          <w:tcPr>
            <w:tcW w:w="1290" w:type="dxa"/>
          </w:tcPr>
          <w:p w14:paraId="3A67F9B7"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429" w:type="dxa"/>
          </w:tcPr>
          <w:p w14:paraId="3CD1939E" w14:textId="7DCCF1DF"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683" w:type="dxa"/>
          </w:tcPr>
          <w:p w14:paraId="4F18F714"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637" w:type="dxa"/>
          </w:tcPr>
          <w:p w14:paraId="0BCB9C93"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2735" w:type="dxa"/>
          </w:tcPr>
          <w:p w14:paraId="1D4272DE"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r>
      <w:tr w:rsidR="00946ECE" w14:paraId="216E2090" w14:textId="77777777" w:rsidTr="002F4F7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16" w:type="dxa"/>
            <w:shd w:val="clear" w:color="auto" w:fill="002060"/>
          </w:tcPr>
          <w:p w14:paraId="67CC9F0A" w14:textId="7132FFBA" w:rsidR="00946ECE" w:rsidRPr="00A265F7" w:rsidRDefault="00946ECE" w:rsidP="00946ECE">
            <w:pPr>
              <w:pStyle w:val="DoEtabletext2018"/>
              <w:rPr>
                <w:b w:val="0"/>
              </w:rPr>
            </w:pPr>
            <w:r w:rsidRPr="00A265F7">
              <w:rPr>
                <w:b w:val="0"/>
              </w:rPr>
              <w:t>Self-</w:t>
            </w:r>
            <w:proofErr w:type="spellStart"/>
            <w:r w:rsidRPr="00A265F7">
              <w:rPr>
                <w:b w:val="0"/>
              </w:rPr>
              <w:t>raising</w:t>
            </w:r>
            <w:proofErr w:type="spellEnd"/>
            <w:r w:rsidRPr="00A265F7">
              <w:rPr>
                <w:b w:val="0"/>
              </w:rPr>
              <w:t xml:space="preserve"> flour</w:t>
            </w:r>
          </w:p>
        </w:tc>
        <w:tc>
          <w:tcPr>
            <w:tcW w:w="1290" w:type="dxa"/>
          </w:tcPr>
          <w:p w14:paraId="554330BE"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429" w:type="dxa"/>
          </w:tcPr>
          <w:p w14:paraId="2FFE2670" w14:textId="41E3A524"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683" w:type="dxa"/>
          </w:tcPr>
          <w:p w14:paraId="44156E6E"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637" w:type="dxa"/>
          </w:tcPr>
          <w:p w14:paraId="053A4057"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2735" w:type="dxa"/>
          </w:tcPr>
          <w:p w14:paraId="26C2FCEF"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r>
      <w:tr w:rsidR="00946ECE" w14:paraId="73AF7B2C" w14:textId="77777777" w:rsidTr="002F4F75">
        <w:trPr>
          <w:trHeight w:val="851"/>
        </w:trPr>
        <w:tc>
          <w:tcPr>
            <w:cnfStyle w:val="001000000000" w:firstRow="0" w:lastRow="0" w:firstColumn="1" w:lastColumn="0" w:oddVBand="0" w:evenVBand="0" w:oddHBand="0" w:evenHBand="0" w:firstRowFirstColumn="0" w:firstRowLastColumn="0" w:lastRowFirstColumn="0" w:lastRowLastColumn="0"/>
            <w:tcW w:w="1716" w:type="dxa"/>
            <w:shd w:val="clear" w:color="auto" w:fill="002060"/>
          </w:tcPr>
          <w:p w14:paraId="18E3EF95" w14:textId="4C896686" w:rsidR="00946ECE" w:rsidRPr="00A265F7" w:rsidRDefault="00946ECE" w:rsidP="00946ECE">
            <w:pPr>
              <w:pStyle w:val="DoEtabletext2018"/>
              <w:rPr>
                <w:b w:val="0"/>
              </w:rPr>
            </w:pPr>
            <w:r w:rsidRPr="00A265F7">
              <w:rPr>
                <w:b w:val="0"/>
              </w:rPr>
              <w:t>Milk</w:t>
            </w:r>
          </w:p>
        </w:tc>
        <w:tc>
          <w:tcPr>
            <w:tcW w:w="1290" w:type="dxa"/>
          </w:tcPr>
          <w:p w14:paraId="7651382E"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429" w:type="dxa"/>
          </w:tcPr>
          <w:p w14:paraId="7B6AF49A" w14:textId="0DB1BAA0"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683" w:type="dxa"/>
          </w:tcPr>
          <w:p w14:paraId="5136B11B"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637" w:type="dxa"/>
          </w:tcPr>
          <w:p w14:paraId="3A3527B5"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2735" w:type="dxa"/>
          </w:tcPr>
          <w:p w14:paraId="24412EDC"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r>
      <w:tr w:rsidR="00946ECE" w14:paraId="26C522DC" w14:textId="77777777" w:rsidTr="002F4F7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16" w:type="dxa"/>
            <w:shd w:val="clear" w:color="auto" w:fill="002060"/>
          </w:tcPr>
          <w:p w14:paraId="2E152B3D" w14:textId="4E2F0882" w:rsidR="00946ECE" w:rsidRPr="00A265F7" w:rsidRDefault="00946ECE" w:rsidP="00946ECE">
            <w:pPr>
              <w:pStyle w:val="DoEtabletext2018"/>
              <w:rPr>
                <w:b w:val="0"/>
              </w:rPr>
            </w:pPr>
            <w:r w:rsidRPr="00A265F7">
              <w:rPr>
                <w:b w:val="0"/>
              </w:rPr>
              <w:t>Coconut</w:t>
            </w:r>
          </w:p>
        </w:tc>
        <w:tc>
          <w:tcPr>
            <w:tcW w:w="1290" w:type="dxa"/>
          </w:tcPr>
          <w:p w14:paraId="083F3BB1"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429" w:type="dxa"/>
          </w:tcPr>
          <w:p w14:paraId="7D289E7F" w14:textId="24E5356C"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683" w:type="dxa"/>
          </w:tcPr>
          <w:p w14:paraId="1A555817"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637" w:type="dxa"/>
          </w:tcPr>
          <w:p w14:paraId="572117D6"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2735" w:type="dxa"/>
          </w:tcPr>
          <w:p w14:paraId="2B9C5066"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r>
      <w:tr w:rsidR="00946ECE" w14:paraId="0E8C9A4A" w14:textId="77777777" w:rsidTr="002F4F75">
        <w:trPr>
          <w:trHeight w:val="851"/>
        </w:trPr>
        <w:tc>
          <w:tcPr>
            <w:cnfStyle w:val="001000000000" w:firstRow="0" w:lastRow="0" w:firstColumn="1" w:lastColumn="0" w:oddVBand="0" w:evenVBand="0" w:oddHBand="0" w:evenHBand="0" w:firstRowFirstColumn="0" w:firstRowLastColumn="0" w:lastRowFirstColumn="0" w:lastRowLastColumn="0"/>
            <w:tcW w:w="1716" w:type="dxa"/>
            <w:shd w:val="clear" w:color="auto" w:fill="002060"/>
          </w:tcPr>
          <w:p w14:paraId="18F32A27" w14:textId="4307B098" w:rsidR="00946ECE" w:rsidRPr="00A265F7" w:rsidRDefault="00946ECE" w:rsidP="00946ECE">
            <w:pPr>
              <w:pStyle w:val="DoEtabletext2018"/>
              <w:rPr>
                <w:b w:val="0"/>
              </w:rPr>
            </w:pPr>
            <w:r w:rsidRPr="00A265F7">
              <w:rPr>
                <w:b w:val="0"/>
              </w:rPr>
              <w:t>Icing sugar</w:t>
            </w:r>
          </w:p>
        </w:tc>
        <w:tc>
          <w:tcPr>
            <w:tcW w:w="1290" w:type="dxa"/>
          </w:tcPr>
          <w:p w14:paraId="779351C8"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429" w:type="dxa"/>
          </w:tcPr>
          <w:p w14:paraId="43A4DA62" w14:textId="7CE1A56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683" w:type="dxa"/>
          </w:tcPr>
          <w:p w14:paraId="265AAEA1"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637" w:type="dxa"/>
          </w:tcPr>
          <w:p w14:paraId="7FEA25D5"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2735" w:type="dxa"/>
          </w:tcPr>
          <w:p w14:paraId="54BA6A4B"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r>
      <w:tr w:rsidR="00946ECE" w14:paraId="72E401D5" w14:textId="77777777" w:rsidTr="002F4F7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16" w:type="dxa"/>
            <w:shd w:val="clear" w:color="auto" w:fill="002060"/>
          </w:tcPr>
          <w:p w14:paraId="30B154FB" w14:textId="30274D4E" w:rsidR="00946ECE" w:rsidRPr="00A265F7" w:rsidRDefault="00946ECE" w:rsidP="00946ECE">
            <w:pPr>
              <w:pStyle w:val="DoEtabletext2018"/>
              <w:rPr>
                <w:b w:val="0"/>
              </w:rPr>
            </w:pPr>
            <w:r w:rsidRPr="00A265F7">
              <w:rPr>
                <w:b w:val="0"/>
              </w:rPr>
              <w:t>Cocoa powder</w:t>
            </w:r>
          </w:p>
        </w:tc>
        <w:tc>
          <w:tcPr>
            <w:tcW w:w="1290" w:type="dxa"/>
          </w:tcPr>
          <w:p w14:paraId="6E0EC64E"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429" w:type="dxa"/>
          </w:tcPr>
          <w:p w14:paraId="1E15F807" w14:textId="69B55F1D"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683" w:type="dxa"/>
          </w:tcPr>
          <w:p w14:paraId="4BD8EC06"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1637" w:type="dxa"/>
          </w:tcPr>
          <w:p w14:paraId="5BE386F5"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c>
          <w:tcPr>
            <w:tcW w:w="2735" w:type="dxa"/>
          </w:tcPr>
          <w:p w14:paraId="42BD4A9B" w14:textId="77777777" w:rsidR="00946ECE" w:rsidRDefault="00946ECE" w:rsidP="00946ECE">
            <w:pPr>
              <w:pStyle w:val="DoEtabletext2018"/>
              <w:cnfStyle w:val="000000100000" w:firstRow="0" w:lastRow="0" w:firstColumn="0" w:lastColumn="0" w:oddVBand="0" w:evenVBand="0" w:oddHBand="1" w:evenHBand="0" w:firstRowFirstColumn="0" w:firstRowLastColumn="0" w:lastRowFirstColumn="0" w:lastRowLastColumn="0"/>
            </w:pPr>
          </w:p>
        </w:tc>
      </w:tr>
      <w:tr w:rsidR="00946ECE" w14:paraId="106CD0CB" w14:textId="77777777" w:rsidTr="002F4F75">
        <w:trPr>
          <w:trHeight w:val="851"/>
        </w:trPr>
        <w:tc>
          <w:tcPr>
            <w:cnfStyle w:val="001000000000" w:firstRow="0" w:lastRow="0" w:firstColumn="1" w:lastColumn="0" w:oddVBand="0" w:evenVBand="0" w:oddHBand="0" w:evenHBand="0" w:firstRowFirstColumn="0" w:firstRowLastColumn="0" w:lastRowFirstColumn="0" w:lastRowLastColumn="0"/>
            <w:tcW w:w="1716" w:type="dxa"/>
            <w:shd w:val="clear" w:color="auto" w:fill="002060"/>
          </w:tcPr>
          <w:p w14:paraId="1D915E7D" w14:textId="3992BE48" w:rsidR="00946ECE" w:rsidRPr="00A265F7" w:rsidRDefault="00946ECE" w:rsidP="00946ECE">
            <w:pPr>
              <w:pStyle w:val="DoEtabletext2018"/>
              <w:rPr>
                <w:b w:val="0"/>
              </w:rPr>
            </w:pPr>
            <w:r w:rsidRPr="00A265F7">
              <w:rPr>
                <w:b w:val="0"/>
              </w:rPr>
              <w:t>Water</w:t>
            </w:r>
          </w:p>
        </w:tc>
        <w:tc>
          <w:tcPr>
            <w:tcW w:w="1290" w:type="dxa"/>
          </w:tcPr>
          <w:p w14:paraId="2812508A"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429" w:type="dxa"/>
          </w:tcPr>
          <w:p w14:paraId="6CE2AD9C" w14:textId="47DA9852"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683" w:type="dxa"/>
          </w:tcPr>
          <w:p w14:paraId="4F2B2F75"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1637" w:type="dxa"/>
          </w:tcPr>
          <w:p w14:paraId="46C88A06"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c>
          <w:tcPr>
            <w:tcW w:w="2735" w:type="dxa"/>
          </w:tcPr>
          <w:p w14:paraId="1663DEF3" w14:textId="77777777" w:rsidR="00946ECE" w:rsidRDefault="00946ECE" w:rsidP="00946ECE">
            <w:pPr>
              <w:pStyle w:val="DoEtabletext2018"/>
              <w:cnfStyle w:val="000000000000" w:firstRow="0" w:lastRow="0" w:firstColumn="0" w:lastColumn="0" w:oddVBand="0" w:evenVBand="0" w:oddHBand="0" w:evenHBand="0" w:firstRowFirstColumn="0" w:firstRowLastColumn="0" w:lastRowFirstColumn="0" w:lastRowLastColumn="0"/>
            </w:pPr>
          </w:p>
        </w:tc>
      </w:tr>
    </w:tbl>
    <w:p w14:paraId="53D00564" w14:textId="77777777" w:rsidR="00946ECE" w:rsidRDefault="00946ECE" w:rsidP="00946ECE">
      <w:pPr>
        <w:pStyle w:val="DoElist1numbered2018"/>
        <w:numPr>
          <w:ilvl w:val="0"/>
          <w:numId w:val="0"/>
        </w:numPr>
        <w:ind w:left="1080"/>
      </w:pPr>
    </w:p>
    <w:p w14:paraId="2F2914F5" w14:textId="3CC7AB0A" w:rsidR="00A265F7" w:rsidRDefault="00B93D2A" w:rsidP="005C5C98">
      <w:pPr>
        <w:pStyle w:val="DoElist1numbered2018"/>
      </w:pPr>
      <w:r w:rsidRPr="00B93D2A">
        <w:t xml:space="preserve">Where options were available, justify why you chose the </w:t>
      </w:r>
      <w:r w:rsidR="00A265F7">
        <w:t xml:space="preserve">brand and size </w:t>
      </w:r>
      <w:r w:rsidRPr="00B93D2A">
        <w:t xml:space="preserve">you did </w:t>
      </w:r>
      <w:proofErr w:type="spellStart"/>
      <w:r w:rsidRPr="00B93D2A">
        <w:t>ie</w:t>
      </w:r>
      <w:proofErr w:type="spellEnd"/>
      <w:r w:rsidRPr="00B93D2A">
        <w:t xml:space="preserve"> buying 1kg packet of flour rather than 2 x 500g</w:t>
      </w:r>
    </w:p>
    <w:p w14:paraId="52F96B5C" w14:textId="255EB73F" w:rsidR="005C5C98" w:rsidRDefault="005C5C98" w:rsidP="005C5C98">
      <w:pPr>
        <w:pStyle w:val="DoElist1numbered2018"/>
      </w:pPr>
      <w:r>
        <w:t>What is the total cost of your ingredients?</w:t>
      </w:r>
    </w:p>
    <w:p w14:paraId="60D6455A" w14:textId="77777777" w:rsidR="00A265F7" w:rsidRDefault="00A265F7">
      <w:pPr>
        <w:spacing w:before="0" w:line="240" w:lineRule="auto"/>
        <w:rPr>
          <w:szCs w:val="24"/>
        </w:rPr>
      </w:pPr>
      <w:r>
        <w:br w:type="page"/>
      </w:r>
    </w:p>
    <w:p w14:paraId="3136BE3C" w14:textId="2B8A068E" w:rsidR="00A265F7" w:rsidRDefault="00A265F7" w:rsidP="00A265F7">
      <w:pPr>
        <w:pStyle w:val="DoEheading22018"/>
      </w:pPr>
      <w:r>
        <w:lastRenderedPageBreak/>
        <w:t>Part C: Baking</w:t>
      </w:r>
    </w:p>
    <w:p w14:paraId="413FA254" w14:textId="4360D6B9" w:rsidR="00B93D2A" w:rsidRDefault="00A265F7" w:rsidP="00A265F7">
      <w:pPr>
        <w:pStyle w:val="DoElist1numbered2018"/>
        <w:numPr>
          <w:ilvl w:val="0"/>
          <w:numId w:val="47"/>
        </w:numPr>
      </w:pPr>
      <w:r>
        <w:t>Decide how long</w:t>
      </w:r>
      <w:r w:rsidR="00B93D2A" w:rsidRPr="00B93D2A">
        <w:t xml:space="preserve"> it </w:t>
      </w:r>
      <w:r>
        <w:t xml:space="preserve">will </w:t>
      </w:r>
      <w:r w:rsidR="00B93D2A" w:rsidRPr="00B93D2A">
        <w:t xml:space="preserve">take you to make </w:t>
      </w:r>
      <w:r w:rsidR="005C5C98">
        <w:t xml:space="preserve">all of </w:t>
      </w:r>
      <w:r w:rsidR="00B93D2A" w:rsidRPr="00B93D2A">
        <w:t>the lamingtons</w:t>
      </w:r>
      <w:r w:rsidR="005C5C98">
        <w:t xml:space="preserve"> necessary for the fundraiser</w:t>
      </w:r>
      <w:r w:rsidR="00B93D2A" w:rsidRPr="00B93D2A">
        <w:t>? Consider whether you can make more than one batch at a time. Justify your answer.</w:t>
      </w:r>
    </w:p>
    <w:p w14:paraId="751A3F36" w14:textId="59782073" w:rsidR="005C5C98" w:rsidRDefault="005C5C98" w:rsidP="00A265F7">
      <w:pPr>
        <w:pStyle w:val="DoElist1numbered2018"/>
        <w:numPr>
          <w:ilvl w:val="0"/>
          <w:numId w:val="47"/>
        </w:numPr>
      </w:pPr>
      <w:r>
        <w:t>What if you had helpers, using their own kitchens, to help you make the lamingtons? What would be the optimum number of helpers? Justify your answer.</w:t>
      </w:r>
    </w:p>
    <w:p w14:paraId="7081CAE5" w14:textId="7C217863" w:rsidR="005C5C98" w:rsidRDefault="005C5C98" w:rsidP="005C5C98">
      <w:pPr>
        <w:pStyle w:val="DoElist1numbered2018"/>
        <w:numPr>
          <w:ilvl w:val="0"/>
          <w:numId w:val="0"/>
        </w:numPr>
        <w:ind w:left="720" w:hanging="360"/>
      </w:pPr>
    </w:p>
    <w:p w14:paraId="2B146241" w14:textId="3E469166" w:rsidR="005C5C98" w:rsidRPr="00B93D2A" w:rsidRDefault="005C5C98" w:rsidP="005C5C98">
      <w:pPr>
        <w:pStyle w:val="DoEheading22018"/>
      </w:pPr>
      <w:r>
        <w:t>Part D: Preparing for sale</w:t>
      </w:r>
    </w:p>
    <w:p w14:paraId="41433FCA" w14:textId="21802E45" w:rsidR="00B93D2A" w:rsidRPr="00B93D2A" w:rsidRDefault="005C5C98" w:rsidP="005C5C98">
      <w:pPr>
        <w:pStyle w:val="DoElist1numbered2018"/>
        <w:numPr>
          <w:ilvl w:val="0"/>
          <w:numId w:val="48"/>
        </w:numPr>
      </w:pPr>
      <w:r>
        <w:t xml:space="preserve">Using the </w:t>
      </w:r>
      <w:proofErr w:type="gramStart"/>
      <w:r>
        <w:t>prices</w:t>
      </w:r>
      <w:proofErr w:type="gramEnd"/>
      <w:r>
        <w:t xml:space="preserve"> you collected from your shopping trip, c</w:t>
      </w:r>
      <w:r w:rsidR="00B93D2A" w:rsidRPr="00B93D2A">
        <w:t>alculate the price per lamington to produce.</w:t>
      </w:r>
    </w:p>
    <w:p w14:paraId="4BF308F7" w14:textId="77777777" w:rsidR="00B93D2A" w:rsidRPr="00B93D2A" w:rsidRDefault="00B93D2A" w:rsidP="00B93D2A">
      <w:pPr>
        <w:pStyle w:val="DoElist1numbered2018"/>
      </w:pPr>
      <w:r w:rsidRPr="00B93D2A">
        <w:t>What price will you sell your lamingtons for? Justify your answer.</w:t>
      </w:r>
    </w:p>
    <w:p w14:paraId="2CF6CB73" w14:textId="7DFADD85" w:rsidR="00B93D2A" w:rsidRDefault="00B93D2A" w:rsidP="00B93D2A">
      <w:pPr>
        <w:pStyle w:val="DoElist1numbered2018"/>
      </w:pPr>
      <w:r w:rsidRPr="00B93D2A">
        <w:t>How much profit will your sporting club make?</w:t>
      </w:r>
    </w:p>
    <w:p w14:paraId="1C112D8E" w14:textId="2E8CAF92" w:rsidR="005C5C98" w:rsidRDefault="005C5C98" w:rsidP="00B93D2A">
      <w:pPr>
        <w:pStyle w:val="DoElist1numbered2018"/>
      </w:pPr>
      <w:r>
        <w:t>Investigate the effect of raising or lowering the price of your lamingtons on your profit margin.</w:t>
      </w:r>
    </w:p>
    <w:p w14:paraId="3DFDEB8F" w14:textId="4D63B6DE" w:rsidR="005831C7" w:rsidRDefault="005C5C98" w:rsidP="00B93D2A">
      <w:pPr>
        <w:pStyle w:val="DoElist1numbered2018"/>
      </w:pPr>
      <w:r>
        <w:t>Explain any other factors that you would need to consider if you were planning this fundraiser in real life.</w:t>
      </w:r>
    </w:p>
    <w:p w14:paraId="056B3633" w14:textId="77777777" w:rsidR="005831C7" w:rsidRDefault="005831C7">
      <w:pPr>
        <w:spacing w:before="0" w:line="240" w:lineRule="auto"/>
        <w:rPr>
          <w:szCs w:val="24"/>
        </w:rPr>
      </w:pPr>
      <w:r>
        <w:br w:type="page"/>
      </w:r>
    </w:p>
    <w:p w14:paraId="7E06291A" w14:textId="0D341E33" w:rsidR="005C5C98" w:rsidRDefault="005831C7" w:rsidP="005831C7">
      <w:pPr>
        <w:pStyle w:val="DoEheading22018"/>
      </w:pPr>
      <w:r>
        <w:lastRenderedPageBreak/>
        <w:t>Outcomes</w:t>
      </w:r>
    </w:p>
    <w:p w14:paraId="237752E9" w14:textId="093FAD0E" w:rsidR="005831C7" w:rsidRDefault="00DE5646" w:rsidP="00DE5646">
      <w:pPr>
        <w:pStyle w:val="DoElist1bullet2018"/>
        <w:rPr>
          <w:shd w:val="clear" w:color="auto" w:fill="FFFFFF"/>
        </w:rPr>
      </w:pPr>
      <w:r>
        <w:rPr>
          <w:lang w:eastAsia="en-US"/>
        </w:rPr>
        <w:t xml:space="preserve">MA4-1WM </w:t>
      </w:r>
      <w:r>
        <w:rPr>
          <w:shd w:val="clear" w:color="auto" w:fill="FFFFFF"/>
        </w:rPr>
        <w:t>communicates and connects mathematical ideas using appropriate terminology, diagrams and symbols</w:t>
      </w:r>
    </w:p>
    <w:p w14:paraId="6ADEA15D" w14:textId="5BE677EF" w:rsidR="00DE5646" w:rsidRDefault="00DE5646" w:rsidP="00DE5646">
      <w:pPr>
        <w:pStyle w:val="DoElist1bullet2018"/>
        <w:rPr>
          <w:shd w:val="clear" w:color="auto" w:fill="FFFFFF"/>
        </w:rPr>
      </w:pPr>
      <w:r>
        <w:rPr>
          <w:shd w:val="clear" w:color="auto" w:fill="FFFFFF"/>
        </w:rPr>
        <w:t>MA4-2WM applies appropriate mathematical techniques to solve problems</w:t>
      </w:r>
    </w:p>
    <w:p w14:paraId="3393E7C3" w14:textId="4F607716" w:rsidR="00DE5646" w:rsidRDefault="00DE5646" w:rsidP="00DE5646">
      <w:pPr>
        <w:pStyle w:val="DoElist1bullet2018"/>
        <w:rPr>
          <w:shd w:val="clear" w:color="auto" w:fill="FFFFFF"/>
        </w:rPr>
      </w:pPr>
      <w:r>
        <w:rPr>
          <w:shd w:val="clear" w:color="auto" w:fill="FFFFFF"/>
        </w:rPr>
        <w:t>MA4-3WM recognises and explains mathematical relationships using reasoning</w:t>
      </w:r>
    </w:p>
    <w:p w14:paraId="42C5566B" w14:textId="4B8AB825" w:rsidR="00DE5646" w:rsidRDefault="00DE5646" w:rsidP="00DE5646">
      <w:pPr>
        <w:pStyle w:val="DoElist1bullet2018"/>
        <w:rPr>
          <w:shd w:val="clear" w:color="auto" w:fill="FFFFFF"/>
        </w:rPr>
      </w:pPr>
      <w:r>
        <w:rPr>
          <w:shd w:val="clear" w:color="auto" w:fill="FFFFFF"/>
        </w:rPr>
        <w:t>MA4-5NA operates with fractions, decimals and percentages</w:t>
      </w:r>
    </w:p>
    <w:p w14:paraId="23C73D35" w14:textId="48798E14" w:rsidR="00DE5646" w:rsidRDefault="00DE5646" w:rsidP="00DE5646">
      <w:pPr>
        <w:pStyle w:val="DoElist1bullet2018"/>
        <w:rPr>
          <w:shd w:val="clear" w:color="auto" w:fill="FFFFFF"/>
        </w:rPr>
      </w:pPr>
      <w:r>
        <w:rPr>
          <w:shd w:val="clear" w:color="auto" w:fill="FFFFFF"/>
        </w:rPr>
        <w:t>MA4-6NA solves financial problems involving purchasing goods</w:t>
      </w:r>
    </w:p>
    <w:p w14:paraId="7A4C6523" w14:textId="3B993BDC" w:rsidR="00DE5646" w:rsidRPr="00DE5646" w:rsidRDefault="00DE5646" w:rsidP="00DE5646">
      <w:pPr>
        <w:pStyle w:val="DoElist1bullet2018"/>
        <w:rPr>
          <w:shd w:val="clear" w:color="auto" w:fill="FFFFFF"/>
        </w:rPr>
      </w:pPr>
      <w:r>
        <w:rPr>
          <w:shd w:val="clear" w:color="auto" w:fill="FFFFFF"/>
        </w:rPr>
        <w:t xml:space="preserve">MA4-7NA </w:t>
      </w:r>
      <w:r>
        <w:rPr>
          <w:rFonts w:cs="Arial"/>
          <w:color w:val="000000"/>
          <w:shd w:val="clear" w:color="auto" w:fill="FFFFFF"/>
        </w:rPr>
        <w:t>operates with ratios and rates, and explores their graphical representation</w:t>
      </w:r>
    </w:p>
    <w:p w14:paraId="009A3A9F" w14:textId="6AEA2C97" w:rsidR="00DE5646" w:rsidRDefault="00DE5646" w:rsidP="00DE5646">
      <w:pPr>
        <w:pStyle w:val="DoElist1bullet2018"/>
        <w:rPr>
          <w:shd w:val="clear" w:color="auto" w:fill="FFFFFF"/>
        </w:rPr>
      </w:pPr>
      <w:r>
        <w:rPr>
          <w:shd w:val="clear" w:color="auto" w:fill="FFFFFF"/>
        </w:rPr>
        <w:t>MA4-15MG performs calculations of time that involve mixed units, and interprets time zones</w:t>
      </w:r>
    </w:p>
    <w:p w14:paraId="2B69A4CE" w14:textId="77777777" w:rsidR="00DE5646" w:rsidRPr="005831C7" w:rsidRDefault="00DE5646" w:rsidP="005831C7">
      <w:pPr>
        <w:pStyle w:val="DoEbodytext2018"/>
        <w:rPr>
          <w:lang w:eastAsia="en-US"/>
        </w:rPr>
      </w:pPr>
    </w:p>
    <w:sectPr w:rsidR="00DE5646" w:rsidRPr="005831C7" w:rsidSect="004F1EDB">
      <w:footerReference w:type="even" r:id="rId12"/>
      <w:footerReference w:type="default" r:id="rId13"/>
      <w:pgSz w:w="11906" w:h="16838"/>
      <w:pgMar w:top="567"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9BE98" w14:textId="4E7D9B6F" w:rsidR="007806C9" w:rsidRDefault="007806C9">
      <w:r>
        <w:separator/>
      </w:r>
    </w:p>
    <w:p w14:paraId="24619214" w14:textId="77777777" w:rsidR="007806C9" w:rsidRDefault="007806C9"/>
  </w:endnote>
  <w:endnote w:type="continuationSeparator" w:id="0">
    <w:p w14:paraId="2FB92BA0" w14:textId="0A9A06CD" w:rsidR="007806C9" w:rsidRDefault="007806C9">
      <w:r>
        <w:continuationSeparator/>
      </w:r>
    </w:p>
    <w:p w14:paraId="6DCB7416" w14:textId="77777777" w:rsidR="007806C9" w:rsidRDefault="00780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2613" w14:textId="621BD3DF"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DE5646">
      <w:rPr>
        <w:noProof/>
      </w:rPr>
      <w:t>2</w:t>
    </w:r>
    <w:r w:rsidRPr="004E338C">
      <w:fldChar w:fldCharType="end"/>
    </w:r>
    <w:r>
      <w:tab/>
    </w:r>
    <w:r>
      <w:tab/>
    </w:r>
    <w:r w:rsidR="005C5C98">
      <w:t>Lamington Drive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09DC" w14:textId="5BD5D7C9" w:rsidR="00BB366E" w:rsidRPr="00182340" w:rsidRDefault="00BB366E" w:rsidP="00667FEF">
    <w:pPr>
      <w:pStyle w:val="DoEfooter2018"/>
    </w:pPr>
    <w:r w:rsidRPr="00F1106F">
      <w:t xml:space="preserve">© NSW Department of Education, </w:t>
    </w:r>
    <w:r w:rsidR="00F1106F" w:rsidRPr="00F1106F">
      <w:t xml:space="preserve">May </w:t>
    </w:r>
    <w:r w:rsidR="00F1106F">
      <w:t>2020</w:t>
    </w:r>
    <w:r w:rsidRPr="004E338C">
      <w:tab/>
    </w:r>
    <w:r>
      <w:tab/>
    </w:r>
    <w:r w:rsidRPr="004E338C">
      <w:fldChar w:fldCharType="begin"/>
    </w:r>
    <w:r w:rsidRPr="004E338C">
      <w:instrText xml:space="preserve"> PAGE </w:instrText>
    </w:r>
    <w:r w:rsidRPr="004E338C">
      <w:fldChar w:fldCharType="separate"/>
    </w:r>
    <w:r w:rsidR="00DE5646">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A0E25" w14:textId="621499C2" w:rsidR="007806C9" w:rsidRDefault="007806C9">
      <w:r>
        <w:separator/>
      </w:r>
    </w:p>
    <w:p w14:paraId="6BDDAB02" w14:textId="77777777" w:rsidR="007806C9" w:rsidRDefault="007806C9"/>
  </w:footnote>
  <w:footnote w:type="continuationSeparator" w:id="0">
    <w:p w14:paraId="063E3C6C" w14:textId="7A81AB74" w:rsidR="007806C9" w:rsidRDefault="007806C9">
      <w:r>
        <w:continuationSeparator/>
      </w:r>
    </w:p>
    <w:p w14:paraId="1CA0C245" w14:textId="77777777" w:rsidR="007806C9" w:rsidRDefault="00780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6E6D3A"/>
    <w:multiLevelType w:val="hybridMultilevel"/>
    <w:tmpl w:val="3AC62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9"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4" w15:restartNumberingAfterBreak="0">
    <w:nsid w:val="638F21CF"/>
    <w:multiLevelType w:val="hybridMultilevel"/>
    <w:tmpl w:val="371824EE"/>
    <w:lvl w:ilvl="0" w:tplc="37BEE456">
      <w:start w:val="1"/>
      <w:numFmt w:val="decimal"/>
      <w:lvlText w:val="%1."/>
      <w:lvlJc w:val="left"/>
      <w:pPr>
        <w:ind w:left="1078" w:hanging="360"/>
      </w:pPr>
      <w:rPr>
        <w:rFonts w:hint="default"/>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15"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7"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0"/>
  </w:num>
  <w:num w:numId="5">
    <w:abstractNumId w:val="16"/>
    <w:lvlOverride w:ilvl="0">
      <w:startOverride w:val="1"/>
    </w:lvlOverride>
  </w:num>
  <w:num w:numId="6">
    <w:abstractNumId w:val="17"/>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5"/>
  </w:num>
  <w:num w:numId="14">
    <w:abstractNumId w:val="10"/>
  </w:num>
  <w:num w:numId="15">
    <w:abstractNumId w:val="16"/>
  </w:num>
  <w:num w:numId="16">
    <w:abstractNumId w:val="11"/>
  </w:num>
  <w:num w:numId="17">
    <w:abstractNumId w:val="2"/>
  </w:num>
  <w:num w:numId="18">
    <w:abstractNumId w:val="16"/>
    <w:lvlOverride w:ilvl="0">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6"/>
    <w:lvlOverride w:ilvl="0">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num>
  <w:num w:numId="33">
    <w:abstractNumId w:val="9"/>
  </w:num>
  <w:num w:numId="34">
    <w:abstractNumId w:val="9"/>
  </w:num>
  <w:num w:numId="35">
    <w:abstractNumId w:val="4"/>
  </w:num>
  <w:num w:numId="36">
    <w:abstractNumId w:val="4"/>
  </w:num>
  <w:num w:numId="37">
    <w:abstractNumId w:val="13"/>
  </w:num>
  <w:num w:numId="38">
    <w:abstractNumId w:val="16"/>
  </w:num>
  <w:num w:numId="39">
    <w:abstractNumId w:val="13"/>
  </w:num>
  <w:num w:numId="40">
    <w:abstractNumId w:val="11"/>
  </w:num>
  <w:num w:numId="41">
    <w:abstractNumId w:val="12"/>
  </w:num>
  <w:num w:numId="42">
    <w:abstractNumId w:val="5"/>
  </w:num>
  <w:num w:numId="43">
    <w:abstractNumId w:val="8"/>
  </w:num>
  <w:num w:numId="44">
    <w:abstractNumId w:val="6"/>
  </w:num>
  <w:num w:numId="45">
    <w:abstractNumId w:val="14"/>
  </w:num>
  <w:num w:numId="46">
    <w:abstractNumId w:val="16"/>
    <w:lvlOverride w:ilvl="0">
      <w:startOverride w:val="1"/>
    </w:lvlOverride>
  </w:num>
  <w:num w:numId="47">
    <w:abstractNumId w:val="16"/>
    <w:lvlOverride w:ilvl="0">
      <w:startOverride w:val="1"/>
    </w:lvlOverride>
  </w:num>
  <w:num w:numId="48">
    <w:abstractNumId w:val="16"/>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1843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DB"/>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36942"/>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0E6E"/>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4F75"/>
    <w:rsid w:val="002F659E"/>
    <w:rsid w:val="002F7C70"/>
    <w:rsid w:val="002F7CEF"/>
    <w:rsid w:val="00301D72"/>
    <w:rsid w:val="00303439"/>
    <w:rsid w:val="0030418B"/>
    <w:rsid w:val="00306862"/>
    <w:rsid w:val="00312B69"/>
    <w:rsid w:val="00312E7B"/>
    <w:rsid w:val="0031334D"/>
    <w:rsid w:val="0031360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2B98"/>
    <w:rsid w:val="00433632"/>
    <w:rsid w:val="00433D91"/>
    <w:rsid w:val="00434D18"/>
    <w:rsid w:val="00435F3A"/>
    <w:rsid w:val="00436017"/>
    <w:rsid w:val="0044354A"/>
    <w:rsid w:val="00450631"/>
    <w:rsid w:val="00450B1C"/>
    <w:rsid w:val="004523C8"/>
    <w:rsid w:val="00454C45"/>
    <w:rsid w:val="00454DD2"/>
    <w:rsid w:val="00457521"/>
    <w:rsid w:val="00462988"/>
    <w:rsid w:val="00464051"/>
    <w:rsid w:val="0046487D"/>
    <w:rsid w:val="00466ED9"/>
    <w:rsid w:val="004670DE"/>
    <w:rsid w:val="004874BE"/>
    <w:rsid w:val="00491402"/>
    <w:rsid w:val="00492F55"/>
    <w:rsid w:val="0049460F"/>
    <w:rsid w:val="004977D2"/>
    <w:rsid w:val="004A32EE"/>
    <w:rsid w:val="004A3841"/>
    <w:rsid w:val="004A4285"/>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1EDB"/>
    <w:rsid w:val="004F3F99"/>
    <w:rsid w:val="004F52F4"/>
    <w:rsid w:val="004F5A67"/>
    <w:rsid w:val="00502A1D"/>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579D5"/>
    <w:rsid w:val="00563911"/>
    <w:rsid w:val="0056468C"/>
    <w:rsid w:val="00565215"/>
    <w:rsid w:val="00566369"/>
    <w:rsid w:val="005668D0"/>
    <w:rsid w:val="00567CB3"/>
    <w:rsid w:val="005701EA"/>
    <w:rsid w:val="00574AF8"/>
    <w:rsid w:val="005762C5"/>
    <w:rsid w:val="00577029"/>
    <w:rsid w:val="00577650"/>
    <w:rsid w:val="005778B3"/>
    <w:rsid w:val="005831C7"/>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5C98"/>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4C9A"/>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06C9"/>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3A4"/>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3A6F"/>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46ECE"/>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86B26"/>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265F7"/>
    <w:rsid w:val="00A30AF5"/>
    <w:rsid w:val="00A31151"/>
    <w:rsid w:val="00A316CF"/>
    <w:rsid w:val="00A360AB"/>
    <w:rsid w:val="00A4041D"/>
    <w:rsid w:val="00A4456B"/>
    <w:rsid w:val="00A5439E"/>
    <w:rsid w:val="00A547B2"/>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3D2A"/>
    <w:rsid w:val="00B942ED"/>
    <w:rsid w:val="00B94432"/>
    <w:rsid w:val="00B95B33"/>
    <w:rsid w:val="00B964E1"/>
    <w:rsid w:val="00BA6383"/>
    <w:rsid w:val="00BA6F75"/>
    <w:rsid w:val="00BA72AF"/>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BAF"/>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75B8F"/>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5646"/>
    <w:rsid w:val="00DE61EF"/>
    <w:rsid w:val="00DE7C34"/>
    <w:rsid w:val="00DF0F3B"/>
    <w:rsid w:val="00DF10F6"/>
    <w:rsid w:val="00DF5924"/>
    <w:rsid w:val="00DF7DA8"/>
    <w:rsid w:val="00E03265"/>
    <w:rsid w:val="00E05E19"/>
    <w:rsid w:val="00E077BB"/>
    <w:rsid w:val="00E107F2"/>
    <w:rsid w:val="00E121F0"/>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27D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106F"/>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B5DA9"/>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E39D940"/>
  <w15:docId w15:val="{3F413711-F0A8-49BF-8601-4B726FBD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A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53A6F"/>
    <w:rPr>
      <w:rFonts w:ascii="Arial" w:hAnsi="Arial"/>
      <w:szCs w:val="22"/>
      <w:lang w:eastAsia="zh-CN"/>
    </w:rPr>
  </w:style>
  <w:style w:type="paragraph" w:styleId="Footer">
    <w:name w:val="footer"/>
    <w:basedOn w:val="Normal"/>
    <w:link w:val="FooterChar"/>
    <w:uiPriority w:val="99"/>
    <w:unhideWhenUsed/>
    <w:rsid w:val="00853A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53A6F"/>
    <w:rPr>
      <w:rFonts w:ascii="Arial" w:hAnsi="Arial"/>
      <w:szCs w:val="22"/>
      <w:lang w:eastAsia="zh-CN"/>
    </w:rPr>
  </w:style>
  <w:style w:type="character" w:styleId="FollowedHyperlink">
    <w:name w:val="FollowedHyperlink"/>
    <w:basedOn w:val="DefaultParagraphFont"/>
    <w:uiPriority w:val="99"/>
    <w:semiHidden/>
    <w:unhideWhenUsed/>
    <w:rsid w:val="00F1106F"/>
    <w:rPr>
      <w:color w:val="800080" w:themeColor="followedHyperlink"/>
      <w:u w:val="single"/>
    </w:rPr>
  </w:style>
  <w:style w:type="table" w:styleId="GridTable5Dark-Accent1">
    <w:name w:val="Grid Table 5 Dark Accent 1"/>
    <w:basedOn w:val="TableNormal"/>
    <w:uiPriority w:val="50"/>
    <w:rsid w:val="00A265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ste.com.au/recipes/lamingtons-2/1e80f6e8-a459-4b79-814b-cfeda0cf311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82ABB-45BF-4FFA-9AA1-1C940E6F2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CCF5B-10E3-4E69-B832-642DEBBFB7B4}">
  <ds:schemaRefs>
    <ds:schemaRef ds:uri="http://schemas.microsoft.com/sharepoint/v3/contenttype/forms"/>
  </ds:schemaRefs>
</ds:datastoreItem>
</file>

<file path=customXml/itemProps3.xml><?xml version="1.0" encoding="utf-8"?>
<ds:datastoreItem xmlns:ds="http://schemas.openxmlformats.org/officeDocument/2006/customXml" ds:itemID="{85308CF8-76D1-4319-B055-29EB6784134F}">
  <ds:schemaRefs>
    <ds:schemaRef ds:uri="http://schemas.microsoft.com/office/2006/metadata/properties"/>
    <ds:schemaRef ds:uri="http://schemas.microsoft.com/office/infopath/2007/PartnerControls"/>
    <ds:schemaRef ds:uri="http://purl.org/dc/dcmitype/"/>
    <ds:schemaRef ds:uri="946db038-1dcd-4d2d-acc3-074dba562d2c"/>
    <ds:schemaRef ds:uri="http://schemas.microsoft.com/office/2006/documentManagement/types"/>
    <ds:schemaRef ds:uri="http://schemas.openxmlformats.org/package/2006/metadata/core-properties"/>
    <ds:schemaRef ds:uri="a3893891-f0a0-41d0-9ee8-6d125d8ab872"/>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Lamington drive</dc:title>
  <dc:subject/>
  <dc:creator>NSW Department of Education</dc:creator>
  <cp:keywords>Stage 4</cp:keywords>
  <dc:description/>
  <cp:revision>2</cp:revision>
  <dcterms:created xsi:type="dcterms:W3CDTF">2021-07-08T22:27:00Z</dcterms:created>
  <dcterms:modified xsi:type="dcterms:W3CDTF">2021-07-08T22:27:00Z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