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6D3B51B5" w:rsidR="00152A94" w:rsidRPr="00152A94" w:rsidRDefault="35648DE8" w:rsidP="00944B39">
      <w:pPr>
        <w:pStyle w:val="Title"/>
      </w:pPr>
      <w:r>
        <w:t>Sa</w:t>
      </w:r>
      <w:r w:rsidR="00A4193A">
        <w:t>mple virtual program for Stage 5</w:t>
      </w:r>
      <w:r w:rsidR="00590CCC">
        <w:t>.2</w:t>
      </w:r>
      <w:r>
        <w:t xml:space="preserve"> Mathematics:</w:t>
      </w:r>
    </w:p>
    <w:tbl>
      <w:tblPr>
        <w:tblStyle w:val="Tableheader"/>
        <w:tblW w:w="0" w:type="auto"/>
        <w:tblInd w:w="-30" w:type="dxa"/>
        <w:tblLook w:val="04A0" w:firstRow="1" w:lastRow="0" w:firstColumn="1" w:lastColumn="0" w:noHBand="0" w:noVBand="1"/>
      </w:tblPr>
      <w:tblGrid>
        <w:gridCol w:w="3372"/>
        <w:gridCol w:w="10348"/>
      </w:tblGrid>
      <w:tr w:rsidR="004741F9" w:rsidRPr="007B6B2F" w14:paraId="175AE5AE" w14:textId="77777777" w:rsidTr="009C02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1C9FAD52" w14:textId="77777777" w:rsidR="004741F9" w:rsidRPr="007B6B2F" w:rsidRDefault="004741F9" w:rsidP="009E617A">
            <w:pPr>
              <w:spacing w:before="192" w:after="192"/>
              <w:rPr>
                <w:lang w:eastAsia="zh-CN"/>
              </w:rPr>
            </w:pPr>
            <w:r>
              <w:rPr>
                <w:lang w:eastAsia="zh-CN"/>
              </w:rPr>
              <w:t>Guiding question</w:t>
            </w:r>
          </w:p>
        </w:tc>
        <w:tc>
          <w:tcPr>
            <w:tcW w:w="10348" w:type="dxa"/>
          </w:tcPr>
          <w:p w14:paraId="34C8D332" w14:textId="77777777" w:rsidR="004741F9" w:rsidRPr="007B6B2F" w:rsidRDefault="004741F9" w:rsidP="009E617A">
            <w:pPr>
              <w:cnfStyle w:val="100000000000" w:firstRow="1" w:lastRow="0" w:firstColumn="0" w:lastColumn="0" w:oddVBand="0" w:evenVBand="0" w:oddHBand="0" w:evenHBand="0" w:firstRowFirstColumn="0" w:firstRowLastColumn="0" w:lastRowFirstColumn="0" w:lastRowLastColumn="0"/>
              <w:rPr>
                <w:lang w:eastAsia="zh-CN"/>
              </w:rPr>
            </w:pPr>
          </w:p>
        </w:tc>
      </w:tr>
      <w:tr w:rsidR="004741F9" w:rsidRPr="00F5467A" w14:paraId="413E1A16" w14:textId="77777777" w:rsidTr="009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2A06C0" w14:textId="5BEA636A" w:rsidR="004741F9" w:rsidRPr="00F5467A" w:rsidRDefault="004741F9" w:rsidP="009E617A">
            <w:r>
              <w:t>What are your students going to learn? (</w:t>
            </w:r>
            <w:r w:rsidR="008B01D3">
              <w:t>Learning intentions</w:t>
            </w:r>
            <w:r>
              <w:t>)</w:t>
            </w:r>
          </w:p>
        </w:tc>
        <w:tc>
          <w:tcPr>
            <w:tcW w:w="10348" w:type="dxa"/>
            <w:vAlign w:val="top"/>
          </w:tcPr>
          <w:p w14:paraId="0851B29E" w14:textId="31C977C9" w:rsidR="004741F9" w:rsidRPr="00F5467A" w:rsidRDefault="2141B537" w:rsidP="009E617A">
            <w:pPr>
              <w:cnfStyle w:val="000000100000" w:firstRow="0" w:lastRow="0" w:firstColumn="0" w:lastColumn="0" w:oddVBand="0" w:evenVBand="0" w:oddHBand="1" w:evenHBand="0" w:firstRowFirstColumn="0" w:firstRowLastColumn="0" w:lastRowFirstColumn="0" w:lastRowLastColumn="0"/>
            </w:pPr>
            <w:r>
              <w:t>Students will learn how to calculate quartiles and the interquartile range</w:t>
            </w:r>
            <w:r w:rsidR="001C2E38">
              <w:t xml:space="preserve"> to represent data sets.</w:t>
            </w:r>
          </w:p>
        </w:tc>
      </w:tr>
      <w:tr w:rsidR="004741F9" w14:paraId="29060B23" w14:textId="77777777" w:rsidTr="009C0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7B8ACC" w14:textId="77777777" w:rsidR="004741F9" w:rsidRDefault="004741F9" w:rsidP="009E617A">
            <w:pPr>
              <w:rPr>
                <w:lang w:eastAsia="zh-CN"/>
              </w:rPr>
            </w:pPr>
            <w:r w:rsidRPr="34C474FC">
              <w:rPr>
                <w:lang w:eastAsia="zh-CN"/>
              </w:rPr>
              <w:t>How are they going to learn it? (Resources and Strategies)</w:t>
            </w:r>
          </w:p>
        </w:tc>
        <w:tc>
          <w:tcPr>
            <w:tcW w:w="10348" w:type="dxa"/>
            <w:vAlign w:val="top"/>
          </w:tcPr>
          <w:p w14:paraId="4C886E8E" w14:textId="51C42B44" w:rsidR="004741F9" w:rsidRPr="00A9747B" w:rsidRDefault="2141B537" w:rsidP="00A9747B">
            <w:pPr>
              <w:cnfStyle w:val="000000010000" w:firstRow="0" w:lastRow="0" w:firstColumn="0" w:lastColumn="0" w:oddVBand="0" w:evenVBand="0" w:oddHBand="0" w:evenHBand="1" w:firstRowFirstColumn="0" w:firstRowLastColumn="0" w:lastRowFirstColumn="0" w:lastRowLastColumn="0"/>
              <w:rPr>
                <w:lang w:eastAsia="zh-CN"/>
              </w:rPr>
            </w:pPr>
            <w:r w:rsidRPr="2141B537">
              <w:rPr>
                <w:lang w:eastAsia="zh-CN"/>
              </w:rPr>
              <w:t>It is envisaged that all concepts will be introduced by the staff member via video conferencing using Microsoft Teams</w:t>
            </w:r>
            <w:r w:rsidR="004B134E">
              <w:rPr>
                <w:lang w:eastAsia="zh-CN"/>
              </w:rPr>
              <w:t xml:space="preserve"> or Zoom</w:t>
            </w:r>
            <w:r w:rsidRPr="2141B537">
              <w:rPr>
                <w:lang w:eastAsia="zh-CN"/>
              </w:rPr>
              <w:t>; however, materials to supplement learning and independent learning activities have been provided for self-paced study.</w:t>
            </w:r>
          </w:p>
        </w:tc>
      </w:tr>
      <w:tr w:rsidR="004741F9" w14:paraId="508304B5" w14:textId="77777777" w:rsidTr="009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ED0512C" w14:textId="77777777" w:rsidR="004741F9" w:rsidRDefault="004741F9" w:rsidP="009E617A">
            <w:pPr>
              <w:rPr>
                <w:lang w:eastAsia="zh-CN"/>
              </w:rPr>
            </w:pPr>
            <w:r w:rsidRPr="34C474FC">
              <w:rPr>
                <w:lang w:eastAsia="zh-CN"/>
              </w:rPr>
              <w:t>How are you going to know that they learned it? (Success criteria)</w:t>
            </w:r>
          </w:p>
        </w:tc>
        <w:tc>
          <w:tcPr>
            <w:tcW w:w="10348" w:type="dxa"/>
            <w:vAlign w:val="top"/>
          </w:tcPr>
          <w:p w14:paraId="3B6681EE" w14:textId="69EA6BC5" w:rsidR="004741F9" w:rsidRPr="00A9747B" w:rsidRDefault="2141B537" w:rsidP="2141B537">
            <w:pPr>
              <w:pStyle w:val="ListBullet"/>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141B537">
              <w:rPr>
                <w:lang w:eastAsia="zh-CN"/>
              </w:rPr>
              <w:t>Students use and interpret the terminology of quartiles, interquartile range and five numbers summary</w:t>
            </w:r>
          </w:p>
          <w:p w14:paraId="08C6DFC4" w14:textId="33B8A15E" w:rsidR="004741F9" w:rsidRPr="00A9747B" w:rsidRDefault="2141B537" w:rsidP="2141B537">
            <w:pPr>
              <w:pStyle w:val="ListBullet"/>
              <w:spacing w:line="276" w:lineRule="auto"/>
              <w:cnfStyle w:val="000000100000" w:firstRow="0" w:lastRow="0" w:firstColumn="0" w:lastColumn="0" w:oddVBand="0" w:evenVBand="0" w:oddHBand="1" w:evenHBand="0" w:firstRowFirstColumn="0" w:firstRowLastColumn="0" w:lastRowFirstColumn="0" w:lastRowLastColumn="0"/>
              <w:rPr>
                <w:szCs w:val="22"/>
                <w:lang w:eastAsia="zh-CN"/>
              </w:rPr>
            </w:pPr>
            <w:r w:rsidRPr="2141B537">
              <w:rPr>
                <w:lang w:eastAsia="zh-CN"/>
              </w:rPr>
              <w:t xml:space="preserve">Students are able to determine the upper and lower extremes, median, and upper and lower quartiles </w:t>
            </w:r>
            <w:r w:rsidR="001C2E38" w:rsidRPr="2141B537">
              <w:rPr>
                <w:lang w:eastAsia="zh-CN"/>
              </w:rPr>
              <w:t>i.e.</w:t>
            </w:r>
            <w:r w:rsidRPr="2141B537">
              <w:rPr>
                <w:lang w:eastAsia="zh-CN"/>
              </w:rPr>
              <w:t xml:space="preserve"> ‘a </w:t>
            </w:r>
            <w:proofErr w:type="gramStart"/>
            <w:r w:rsidRPr="2141B537">
              <w:rPr>
                <w:lang w:eastAsia="zh-CN"/>
              </w:rPr>
              <w:t>five number</w:t>
            </w:r>
            <w:proofErr w:type="gramEnd"/>
            <w:r w:rsidRPr="2141B537">
              <w:rPr>
                <w:lang w:eastAsia="zh-CN"/>
              </w:rPr>
              <w:t xml:space="preserve"> summary’ </w:t>
            </w:r>
          </w:p>
        </w:tc>
      </w:tr>
      <w:tr w:rsidR="004741F9" w14:paraId="2D103223" w14:textId="77777777" w:rsidTr="009C0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58732D" w14:textId="77777777" w:rsidR="004741F9" w:rsidRDefault="004741F9" w:rsidP="009E617A">
            <w:pPr>
              <w:rPr>
                <w:lang w:eastAsia="zh-CN"/>
              </w:rPr>
            </w:pPr>
            <w:r w:rsidRPr="34C474FC">
              <w:rPr>
                <w:lang w:eastAsia="zh-CN"/>
              </w:rPr>
              <w:t>Collecting evidence of student learning (Verification)</w:t>
            </w:r>
          </w:p>
        </w:tc>
        <w:tc>
          <w:tcPr>
            <w:tcW w:w="10348" w:type="dxa"/>
            <w:vAlign w:val="top"/>
          </w:tcPr>
          <w:p w14:paraId="46D282AF" w14:textId="69B995F1" w:rsidR="004741F9" w:rsidRDefault="004741F9" w:rsidP="004741F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w:t>
            </w:r>
            <w:r w:rsidR="00A9747B">
              <w:rPr>
                <w:lang w:eastAsia="zh-CN"/>
              </w:rPr>
              <w:t>ctivities</w:t>
            </w:r>
            <w:r>
              <w:rPr>
                <w:lang w:eastAsia="zh-CN"/>
              </w:rPr>
              <w:t xml:space="preserve"> provide formative assessment opportunities as student responses are collected</w:t>
            </w:r>
            <w:r w:rsidR="00A9747B">
              <w:rPr>
                <w:lang w:eastAsia="zh-CN"/>
              </w:rPr>
              <w:t>. Students are provided with assessment as learning opportunities during interactive activities.</w:t>
            </w:r>
          </w:p>
          <w:p w14:paraId="55475838" w14:textId="227E05E7" w:rsidR="004741F9" w:rsidRDefault="004741F9" w:rsidP="009E617A">
            <w:pPr>
              <w:cnfStyle w:val="000000010000" w:firstRow="0" w:lastRow="0" w:firstColumn="0" w:lastColumn="0" w:oddVBand="0" w:evenVBand="0" w:oddHBand="0" w:evenHBand="1" w:firstRowFirstColumn="0" w:firstRowLastColumn="0" w:lastRowFirstColumn="0" w:lastRowLastColumn="0"/>
              <w:rPr>
                <w:lang w:eastAsia="zh-CN"/>
              </w:rPr>
            </w:pPr>
          </w:p>
        </w:tc>
      </w:tr>
      <w:tr w:rsidR="004741F9" w14:paraId="0C771792" w14:textId="77777777" w:rsidTr="009C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16041BA" w14:textId="77777777" w:rsidR="004741F9" w:rsidRDefault="004741F9" w:rsidP="009E617A">
            <w:pPr>
              <w:rPr>
                <w:lang w:eastAsia="zh-CN"/>
              </w:rPr>
            </w:pPr>
            <w:r w:rsidRPr="34C474FC">
              <w:rPr>
                <w:lang w:eastAsia="zh-CN"/>
              </w:rPr>
              <w:t>Feedback (Evaluation)</w:t>
            </w:r>
          </w:p>
        </w:tc>
        <w:tc>
          <w:tcPr>
            <w:tcW w:w="10348" w:type="dxa"/>
            <w:vAlign w:val="top"/>
          </w:tcPr>
          <w:p w14:paraId="44C674AE" w14:textId="1AE6DAE2" w:rsidR="004741F9" w:rsidRDefault="2141B537" w:rsidP="004710F6">
            <w:pPr>
              <w:cnfStyle w:val="000000100000" w:firstRow="0" w:lastRow="0" w:firstColumn="0" w:lastColumn="0" w:oddVBand="0" w:evenVBand="0" w:oddHBand="1" w:evenHBand="0" w:firstRowFirstColumn="0" w:firstRowLastColumn="0" w:lastRowFirstColumn="0" w:lastRowLastColumn="0"/>
              <w:rPr>
                <w:lang w:eastAsia="zh-CN"/>
              </w:rPr>
            </w:pPr>
            <w:r w:rsidRPr="2141B537">
              <w:rPr>
                <w:lang w:eastAsia="zh-CN"/>
              </w:rPr>
              <w:t xml:space="preserve">Staff can use video conferencing such as Microsoft Teams </w:t>
            </w:r>
            <w:r w:rsidR="004B134E">
              <w:rPr>
                <w:lang w:eastAsia="zh-CN"/>
              </w:rPr>
              <w:t xml:space="preserve">or Zoom </w:t>
            </w:r>
            <w:r w:rsidRPr="2141B537">
              <w:rPr>
                <w:lang w:eastAsia="zh-CN"/>
              </w:rPr>
              <w:t>to lead student discussion and pose assessing and advancing questions. Staff can use these platforms to respond to student misconceptions identified through the formative assessment activities.</w:t>
            </w:r>
          </w:p>
        </w:tc>
      </w:tr>
      <w:tr w:rsidR="004741F9" w14:paraId="3F17AAFC" w14:textId="77777777" w:rsidTr="009C0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FD00624" w14:textId="77777777" w:rsidR="004741F9" w:rsidRPr="00F863AC" w:rsidRDefault="004741F9" w:rsidP="009E617A">
            <w:pPr>
              <w:rPr>
                <w:lang w:eastAsia="zh-CN"/>
              </w:rPr>
            </w:pPr>
            <w:r>
              <w:rPr>
                <w:lang w:eastAsia="zh-CN"/>
              </w:rPr>
              <w:t>Communication</w:t>
            </w:r>
          </w:p>
        </w:tc>
        <w:tc>
          <w:tcPr>
            <w:tcW w:w="10348" w:type="dxa"/>
            <w:vAlign w:val="top"/>
          </w:tcPr>
          <w:p w14:paraId="1B62F9D9" w14:textId="6595B64F" w:rsidR="004741F9" w:rsidRPr="00F863AC" w:rsidRDefault="2141B537" w:rsidP="004710F6">
            <w:pPr>
              <w:cnfStyle w:val="000000010000" w:firstRow="0" w:lastRow="0" w:firstColumn="0" w:lastColumn="0" w:oddVBand="0" w:evenVBand="0" w:oddHBand="0" w:evenHBand="1" w:firstRowFirstColumn="0" w:firstRowLastColumn="0" w:lastRowFirstColumn="0" w:lastRowLastColumn="0"/>
              <w:rPr>
                <w:lang w:eastAsia="zh-CN"/>
              </w:rPr>
            </w:pPr>
            <w:r w:rsidRPr="2141B537">
              <w:rPr>
                <w:lang w:eastAsia="zh-CN"/>
              </w:rPr>
              <w:t>Staff can facilitate discussion, collaboration and sharing of files through</w:t>
            </w:r>
            <w:r w:rsidR="004B134E">
              <w:rPr>
                <w:lang w:eastAsia="zh-CN"/>
              </w:rPr>
              <w:t xml:space="preserve"> platforms</w:t>
            </w:r>
            <w:r w:rsidRPr="2141B537">
              <w:rPr>
                <w:lang w:eastAsia="zh-CN"/>
              </w:rPr>
              <w:t xml:space="preserve"> like Microsoft Teams</w:t>
            </w:r>
            <w:r w:rsidR="004B134E">
              <w:rPr>
                <w:lang w:eastAsia="zh-CN"/>
              </w:rPr>
              <w:t xml:space="preserve"> or Google Classroom</w:t>
            </w:r>
            <w:r w:rsidRPr="2141B537">
              <w:rPr>
                <w:lang w:eastAsia="zh-CN"/>
              </w:rPr>
              <w:t>.</w:t>
            </w:r>
            <w:r w:rsidR="004B134E">
              <w:rPr>
                <w:lang w:eastAsia="zh-CN"/>
              </w:rPr>
              <w:t xml:space="preserve"> Or via video conferencing software such as Zoom or Microsoft Teams</w:t>
            </w:r>
          </w:p>
        </w:tc>
      </w:tr>
    </w:tbl>
    <w:p w14:paraId="68F1AA4A" w14:textId="77777777" w:rsidR="004741F9" w:rsidRDefault="004741F9" w:rsidP="34C474FC">
      <w:pPr>
        <w:pStyle w:val="Heading3"/>
      </w:pPr>
    </w:p>
    <w:p w14:paraId="6B214449" w14:textId="4B5076FD" w:rsidR="00944B39" w:rsidRDefault="2141B537" w:rsidP="009C02A8">
      <w:pPr>
        <w:pStyle w:val="Heading3"/>
      </w:pPr>
      <w:r>
        <w:t xml:space="preserve">Model 2 – Sharing resources for students to view/read and reflect on. </w:t>
      </w:r>
    </w:p>
    <w:p w14:paraId="5D1283A2" w14:textId="33C881CB" w:rsidR="0057253D" w:rsidRDefault="2141B537" w:rsidP="009C02A8">
      <w:pPr>
        <w:ind w:left="284"/>
      </w:pPr>
      <w:r>
        <w:t xml:space="preserve">It is envisaged that the following sequence of lessons would be facilitated by the </w:t>
      </w:r>
      <w:r w:rsidRPr="2141B537">
        <w:rPr>
          <w:rFonts w:cs="Segoe UI"/>
        </w:rPr>
        <w:t>peer discussion and conferencing, asynchronous discussion and</w:t>
      </w:r>
      <w:r>
        <w:t xml:space="preserve"> mini-whiteboard activities from the </w:t>
      </w:r>
      <w:hyperlink r:id="rId11">
        <w:r w:rsidRPr="2141B537">
          <w:rPr>
            <w:rStyle w:val="Hyperlink"/>
          </w:rPr>
          <w:t>Digital learning selector – Learning activities</w:t>
        </w:r>
      </w:hyperlink>
      <w:r>
        <w:t>.</w:t>
      </w:r>
    </w:p>
    <w:p w14:paraId="0D01E364" w14:textId="09758559" w:rsidR="2141B537" w:rsidRDefault="2141B537" w:rsidP="2141B537">
      <w:pPr>
        <w:pStyle w:val="Heading3"/>
      </w:pPr>
      <w:r>
        <w:t>Single variable data analysis</w:t>
      </w:r>
    </w:p>
    <w:p w14:paraId="16E256FD" w14:textId="5EF23A16" w:rsidR="0057253D" w:rsidRDefault="2141B537" w:rsidP="009C02A8">
      <w:pPr>
        <w:ind w:left="284"/>
      </w:pPr>
      <w:r>
        <w:t>Stage 5.2 Mathematics</w:t>
      </w:r>
    </w:p>
    <w:p w14:paraId="7799C33A" w14:textId="2210D308" w:rsidR="009C02A8" w:rsidRPr="009C02A8" w:rsidRDefault="009C02A8" w:rsidP="009C02A8">
      <w:pPr>
        <w:pStyle w:val="ListParagraph"/>
        <w:numPr>
          <w:ilvl w:val="0"/>
          <w:numId w:val="44"/>
        </w:numPr>
        <w:shd w:val="clear" w:color="auto" w:fill="FFFFFF"/>
        <w:spacing w:before="100" w:beforeAutospacing="1" w:after="100" w:afterAutospacing="1" w:line="360" w:lineRule="atLeast"/>
        <w:rPr>
          <w:rFonts w:eastAsia="Times New Roman" w:cs="Arial"/>
          <w:color w:val="000000"/>
          <w:lang w:eastAsia="en-AU"/>
        </w:rPr>
      </w:pPr>
      <w:r w:rsidRPr="009C02A8">
        <w:rPr>
          <w:rFonts w:eastAsia="Times New Roman" w:cs="Arial"/>
          <w:color w:val="000000"/>
          <w:lang w:eastAsia="en-AU"/>
        </w:rPr>
        <w:t xml:space="preserve">selects appropriate notations and conventions to communicate mathematical ideas and solutions </w:t>
      </w:r>
      <w:r w:rsidRPr="009C02A8">
        <w:rPr>
          <w:rFonts w:eastAsia="Times New Roman" w:cs="Arial"/>
          <w:b/>
          <w:color w:val="000000"/>
          <w:lang w:eastAsia="en-AU"/>
        </w:rPr>
        <w:t>MA5.2-1WM</w:t>
      </w:r>
    </w:p>
    <w:p w14:paraId="4F2CD5A2" w14:textId="77777777" w:rsidR="009C02A8" w:rsidRPr="009C02A8" w:rsidRDefault="009C02A8" w:rsidP="009C02A8">
      <w:pPr>
        <w:pStyle w:val="ListParagraph"/>
        <w:numPr>
          <w:ilvl w:val="0"/>
          <w:numId w:val="44"/>
        </w:numPr>
        <w:shd w:val="clear" w:color="auto" w:fill="FFFFFF"/>
        <w:spacing w:before="0" w:line="360" w:lineRule="atLeast"/>
        <w:rPr>
          <w:rFonts w:eastAsia="Times New Roman" w:cs="Arial"/>
          <w:b/>
          <w:bCs/>
          <w:color w:val="000000"/>
          <w:lang w:eastAsia="en-AU"/>
        </w:rPr>
      </w:pPr>
      <w:r w:rsidRPr="009C02A8">
        <w:rPr>
          <w:rFonts w:eastAsia="Times New Roman" w:cs="Arial"/>
          <w:color w:val="000000"/>
          <w:lang w:eastAsia="en-AU"/>
        </w:rPr>
        <w:t xml:space="preserve">constructs arguments to prove and justify results </w:t>
      </w:r>
      <w:r w:rsidRPr="009C02A8">
        <w:rPr>
          <w:rFonts w:eastAsia="Times New Roman" w:cs="Arial"/>
          <w:b/>
          <w:bCs/>
          <w:color w:val="000000"/>
          <w:lang w:eastAsia="en-AU"/>
        </w:rPr>
        <w:t>MA5.2-3WM</w:t>
      </w:r>
    </w:p>
    <w:p w14:paraId="5B15A8B3" w14:textId="77777777" w:rsidR="009C02A8" w:rsidRPr="009C02A8" w:rsidRDefault="009C02A8" w:rsidP="009C02A8">
      <w:pPr>
        <w:pStyle w:val="ListParagraph"/>
        <w:numPr>
          <w:ilvl w:val="0"/>
          <w:numId w:val="44"/>
        </w:numPr>
        <w:shd w:val="clear" w:color="auto" w:fill="FFFFFF"/>
        <w:spacing w:before="0" w:line="360" w:lineRule="atLeast"/>
        <w:rPr>
          <w:rFonts w:eastAsia="Times New Roman" w:cs="Arial"/>
          <w:b/>
          <w:bCs/>
          <w:color w:val="000000"/>
          <w:lang w:eastAsia="en-AU"/>
        </w:rPr>
      </w:pPr>
      <w:r w:rsidRPr="009C02A8">
        <w:rPr>
          <w:rFonts w:eastAsia="Times New Roman" w:cs="Arial"/>
          <w:color w:val="000000"/>
          <w:lang w:eastAsia="en-AU"/>
        </w:rPr>
        <w:t xml:space="preserve">uses quartiles and box plots to compare sets of data, and evaluates sources of data </w:t>
      </w:r>
      <w:r w:rsidRPr="009C02A8">
        <w:rPr>
          <w:rFonts w:eastAsia="Times New Roman" w:cs="Arial"/>
          <w:b/>
          <w:bCs/>
          <w:color w:val="000000"/>
          <w:lang w:eastAsia="en-AU"/>
        </w:rPr>
        <w:t>MA5.2-15SP</w:t>
      </w:r>
    </w:p>
    <w:p w14:paraId="66C35FD8" w14:textId="76FCB260" w:rsidR="009C02A8" w:rsidRPr="009C02A8" w:rsidRDefault="009C02A8" w:rsidP="009C02A8">
      <w:pPr>
        <w:shd w:val="clear" w:color="auto" w:fill="FFFFFF"/>
        <w:spacing w:before="100" w:beforeAutospacing="1" w:after="100" w:afterAutospacing="1" w:line="360" w:lineRule="atLeast"/>
        <w:ind w:left="720"/>
        <w:rPr>
          <w:rFonts w:eastAsia="Times New Roman" w:cs="Arial"/>
          <w:color w:val="000000"/>
          <w:lang w:eastAsia="en-AU"/>
        </w:rPr>
      </w:pPr>
    </w:p>
    <w:p w14:paraId="1930B74C" w14:textId="77777777" w:rsidR="0043032A" w:rsidRDefault="0043032A">
      <w:r>
        <w:rPr>
          <w:b/>
        </w:rPr>
        <w:br w:type="page"/>
      </w:r>
    </w:p>
    <w:tbl>
      <w:tblPr>
        <w:tblStyle w:val="Tableheader"/>
        <w:tblW w:w="13658" w:type="dxa"/>
        <w:tblLook w:val="04A0" w:firstRow="1" w:lastRow="0" w:firstColumn="1" w:lastColumn="0" w:noHBand="0" w:noVBand="1"/>
      </w:tblPr>
      <w:tblGrid>
        <w:gridCol w:w="1231"/>
        <w:gridCol w:w="5334"/>
        <w:gridCol w:w="7093"/>
      </w:tblGrid>
      <w:tr w:rsidR="00F863AC" w:rsidRPr="007B6B2F" w14:paraId="362E381F" w14:textId="77777777" w:rsidTr="2141B537">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3BBB3D70" w:rsidR="00F863AC" w:rsidRPr="007B6B2F" w:rsidRDefault="34C474FC" w:rsidP="34C474FC">
            <w:pPr>
              <w:spacing w:before="192" w:after="192" w:line="276" w:lineRule="auto"/>
            </w:pPr>
            <w:r w:rsidRPr="34C474FC">
              <w:rPr>
                <w:lang w:eastAsia="zh-CN"/>
              </w:rPr>
              <w:lastRenderedPageBreak/>
              <w:t>Lesson sequence</w:t>
            </w:r>
          </w:p>
        </w:tc>
        <w:tc>
          <w:tcPr>
            <w:tcW w:w="6804"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5670"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00E45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27349A5C" w:rsidR="00F863AC" w:rsidRPr="00F5467A" w:rsidRDefault="34C474FC" w:rsidP="00E7130B">
            <w:r>
              <w:t>1</w:t>
            </w:r>
          </w:p>
        </w:tc>
        <w:tc>
          <w:tcPr>
            <w:tcW w:w="6804" w:type="dxa"/>
            <w:vAlign w:val="top"/>
          </w:tcPr>
          <w:p w14:paraId="719E4C82" w14:textId="699651FE" w:rsidR="2141B537" w:rsidRDefault="2141B537" w:rsidP="2141B53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2141B537">
              <w:rPr>
                <w:rFonts w:eastAsia="Arial" w:cs="Arial"/>
              </w:rPr>
              <w:t xml:space="preserve">Students attempt the </w:t>
            </w:r>
            <w:r w:rsidRPr="00590CCC">
              <w:rPr>
                <w:rFonts w:eastAsia="Arial" w:cs="Arial"/>
              </w:rPr>
              <w:t>open middle</w:t>
            </w:r>
            <w:r w:rsidRPr="2141B537">
              <w:rPr>
                <w:rFonts w:eastAsia="Arial" w:cs="Arial"/>
              </w:rPr>
              <w:t xml:space="preserve"> activity to review the difference between mean and median.</w:t>
            </w:r>
          </w:p>
          <w:p w14:paraId="4815BFCA" w14:textId="612C1F80" w:rsidR="00D0623E" w:rsidRPr="00F94983" w:rsidRDefault="00735458" w:rsidP="2D2E64B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cs="Arial"/>
                <w:u w:val="single"/>
              </w:rPr>
            </w:pPr>
            <w:r w:rsidRPr="2D2E64B1">
              <w:rPr>
                <w:rFonts w:eastAsia="Arial" w:cs="Arial"/>
              </w:rPr>
              <w:t>Students are introduced to quartiles and the interquartile range.</w:t>
            </w:r>
            <w:r w:rsidR="00577231" w:rsidRPr="2D2E64B1">
              <w:rPr>
                <w:rFonts w:eastAsia="Arial" w:cs="Arial"/>
              </w:rPr>
              <w:t xml:space="preserve"> The staff member may like to use Microsoft Teams to facilitate discourse and share their screen to demonstrate concepts. The </w:t>
            </w:r>
            <w:r w:rsidR="00577231" w:rsidRPr="00590CCC">
              <w:rPr>
                <w:rFonts w:eastAsia="Arial" w:cs="Arial"/>
              </w:rPr>
              <w:t>mathsisfun.com</w:t>
            </w:r>
            <w:r w:rsidR="00577231" w:rsidRPr="2D2E64B1">
              <w:rPr>
                <w:rFonts w:eastAsia="Arial" w:cs="Arial"/>
              </w:rPr>
              <w:t xml:space="preserve"> activity can supplement students</w:t>
            </w:r>
            <w:r w:rsidR="009C02A8">
              <w:rPr>
                <w:rFonts w:eastAsia="Arial" w:cs="Arial"/>
              </w:rPr>
              <w:t>’</w:t>
            </w:r>
            <w:r w:rsidR="00577231" w:rsidRPr="2D2E64B1">
              <w:rPr>
                <w:rFonts w:eastAsia="Arial" w:cs="Arial"/>
              </w:rPr>
              <w:t xml:space="preserve"> understanding.</w:t>
            </w:r>
          </w:p>
          <w:p w14:paraId="794704DE" w14:textId="7C86ED65" w:rsidR="00F94983" w:rsidRPr="00D0623E" w:rsidRDefault="00AF6C2A" w:rsidP="00AF6C2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cs="Arial"/>
                <w:u w:val="single"/>
              </w:rPr>
            </w:pPr>
            <w:r>
              <w:rPr>
                <w:rFonts w:eastAsia="Arial" w:cs="Arial"/>
              </w:rPr>
              <w:t xml:space="preserve">Students could practise finding quartiles by completing the questions at the bottom of the Maths is Fun website, or by completing the </w:t>
            </w:r>
            <w:hyperlink r:id="rId12" w:history="1">
              <w:proofErr w:type="spellStart"/>
              <w:r w:rsidRPr="004B134E">
                <w:rPr>
                  <w:rStyle w:val="Hyperlink"/>
                  <w:rFonts w:eastAsia="Arial" w:cs="Arial"/>
                  <w:sz w:val="22"/>
                </w:rPr>
                <w:t>MangaHigh</w:t>
              </w:r>
              <w:proofErr w:type="spellEnd"/>
              <w:r w:rsidRPr="004B134E">
                <w:rPr>
                  <w:rStyle w:val="Hyperlink"/>
                  <w:rFonts w:eastAsia="Arial" w:cs="Arial"/>
                  <w:sz w:val="22"/>
                </w:rPr>
                <w:t xml:space="preserve"> activity</w:t>
              </w:r>
            </w:hyperlink>
            <w:r>
              <w:rPr>
                <w:rFonts w:eastAsia="Arial" w:cs="Arial"/>
              </w:rPr>
              <w:t>.</w:t>
            </w:r>
          </w:p>
        </w:tc>
        <w:tc>
          <w:tcPr>
            <w:tcW w:w="5670" w:type="dxa"/>
            <w:vAlign w:val="top"/>
          </w:tcPr>
          <w:p w14:paraId="3701C55C" w14:textId="5BB937C1" w:rsidR="00A4193A" w:rsidRDefault="00A4193A" w:rsidP="2141B537">
            <w:pPr>
              <w:cnfStyle w:val="000000100000" w:firstRow="0" w:lastRow="0" w:firstColumn="0" w:lastColumn="0" w:oddVBand="0" w:evenVBand="0" w:oddHBand="1" w:evenHBand="0" w:firstRowFirstColumn="0" w:firstRowLastColumn="0" w:lastRowFirstColumn="0" w:lastRowLastColumn="0"/>
            </w:pPr>
            <w:r>
              <w:t>Students could watch the video to review the difference between mean and median</w:t>
            </w:r>
          </w:p>
          <w:p w14:paraId="08B43DC8" w14:textId="3F0ABA35" w:rsidR="00A4193A" w:rsidRDefault="00590CCC" w:rsidP="2141B537">
            <w:pPr>
              <w:cnfStyle w:val="000000100000" w:firstRow="0" w:lastRow="0" w:firstColumn="0" w:lastColumn="0" w:oddVBand="0" w:evenVBand="0" w:oddHBand="1" w:evenHBand="0" w:firstRowFirstColumn="0" w:firstRowLastColumn="0" w:lastRowFirstColumn="0" w:lastRowLastColumn="0"/>
            </w:pPr>
            <w:hyperlink r:id="rId13" w:history="1">
              <w:r w:rsidR="00A4193A" w:rsidRPr="00AA3F2D">
                <w:rPr>
                  <w:rStyle w:val="Hyperlink"/>
                </w:rPr>
                <w:t>https://stattrek.com/descriptive-statistics/mean-median.aspx?Tutorial=AP</w:t>
              </w:r>
            </w:hyperlink>
            <w:r w:rsidR="00A4193A">
              <w:t xml:space="preserve"> </w:t>
            </w:r>
          </w:p>
          <w:p w14:paraId="19965EAB" w14:textId="77777777" w:rsidR="00A4193A" w:rsidRDefault="00A4193A" w:rsidP="2141B537">
            <w:pPr>
              <w:cnfStyle w:val="000000100000" w:firstRow="0" w:lastRow="0" w:firstColumn="0" w:lastColumn="0" w:oddVBand="0" w:evenVBand="0" w:oddHBand="1" w:evenHBand="0" w:firstRowFirstColumn="0" w:firstRowLastColumn="0" w:lastRowFirstColumn="0" w:lastRowLastColumn="0"/>
            </w:pPr>
          </w:p>
          <w:p w14:paraId="14D04E97" w14:textId="0ABAB015" w:rsidR="2141B537" w:rsidRDefault="2141B537" w:rsidP="2141B537">
            <w:pPr>
              <w:cnfStyle w:val="000000100000" w:firstRow="0" w:lastRow="0" w:firstColumn="0" w:lastColumn="0" w:oddVBand="0" w:evenVBand="0" w:oddHBand="1" w:evenHBand="0" w:firstRowFirstColumn="0" w:firstRowLastColumn="0" w:lastRowFirstColumn="0" w:lastRowLastColumn="0"/>
            </w:pPr>
            <w:r>
              <w:t xml:space="preserve">Students attempt this open middle activity </w:t>
            </w:r>
            <w:hyperlink r:id="rId14">
              <w:r w:rsidRPr="2141B537">
                <w:rPr>
                  <w:rStyle w:val="Hyperlink"/>
                </w:rPr>
                <w:t>https://www.openmiddle.com/mean-median-and-range/</w:t>
              </w:r>
            </w:hyperlink>
            <w:r>
              <w:t xml:space="preserve"> </w:t>
            </w:r>
          </w:p>
          <w:p w14:paraId="3F56A624" w14:textId="0E86E179" w:rsidR="2141B537" w:rsidRDefault="2141B537" w:rsidP="2141B537">
            <w:pPr>
              <w:spacing w:line="257" w:lineRule="auto"/>
              <w:cnfStyle w:val="000000100000" w:firstRow="0" w:lastRow="0" w:firstColumn="0" w:lastColumn="0" w:oddVBand="0" w:evenVBand="0" w:oddHBand="1" w:evenHBand="0" w:firstRowFirstColumn="0" w:firstRowLastColumn="0" w:lastRowFirstColumn="0" w:lastRowLastColumn="0"/>
            </w:pPr>
          </w:p>
          <w:p w14:paraId="58A35CDC" w14:textId="72F02FFF" w:rsidR="00F94983" w:rsidRDefault="2141B537" w:rsidP="2141B537">
            <w:pPr>
              <w:spacing w:line="257" w:lineRule="auto"/>
              <w:cnfStyle w:val="000000100000" w:firstRow="0" w:lastRow="0" w:firstColumn="0" w:lastColumn="0" w:oddVBand="0" w:evenVBand="0" w:oddHBand="1" w:evenHBand="0" w:firstRowFirstColumn="0" w:firstRowLastColumn="0" w:lastRowFirstColumn="0" w:lastRowLastColumn="0"/>
            </w:pPr>
            <w:r>
              <w:t xml:space="preserve">Students </w:t>
            </w:r>
            <w:r w:rsidR="00AF6C2A">
              <w:t xml:space="preserve">could </w:t>
            </w:r>
            <w:r>
              <w:t>read the article on Quarti</w:t>
            </w:r>
            <w:r w:rsidR="009C02A8">
              <w:t xml:space="preserve">les and Interquartile range </w:t>
            </w:r>
            <w:hyperlink r:id="rId15" w:history="1">
              <w:r w:rsidR="00E45C7A" w:rsidRPr="00AA3F2D">
                <w:rPr>
                  <w:rStyle w:val="Hyperlink"/>
                  <w:rFonts w:ascii="Calibri" w:eastAsia="Calibri" w:hAnsi="Calibri" w:cs="Calibri"/>
                  <w:szCs w:val="22"/>
                </w:rPr>
                <w:t>h</w:t>
              </w:r>
              <w:r w:rsidR="00E45C7A" w:rsidRPr="00AA3F2D">
                <w:rPr>
                  <w:rStyle w:val="Hyperlink"/>
                  <w:rFonts w:eastAsiaTheme="minorEastAsia"/>
                </w:rPr>
                <w:t>ttps://www.mathsisfun.com/data/quartiles.html</w:t>
              </w:r>
            </w:hyperlink>
            <w:r>
              <w:t xml:space="preserve"> website.</w:t>
            </w:r>
          </w:p>
          <w:p w14:paraId="036E3A08" w14:textId="77777777" w:rsidR="009C02A8" w:rsidRDefault="009C02A8" w:rsidP="2141B537">
            <w:pPr>
              <w:spacing w:line="257" w:lineRule="auto"/>
              <w:cnfStyle w:val="000000100000" w:firstRow="0" w:lastRow="0" w:firstColumn="0" w:lastColumn="0" w:oddVBand="0" w:evenVBand="0" w:oddHBand="1" w:evenHBand="0" w:firstRowFirstColumn="0" w:firstRowLastColumn="0" w:lastRowFirstColumn="0" w:lastRowLastColumn="0"/>
            </w:pPr>
          </w:p>
          <w:p w14:paraId="59DFA237" w14:textId="1FAF4FBA" w:rsidR="00A4193A" w:rsidRDefault="00AF6C2A" w:rsidP="2141B537">
            <w:pPr>
              <w:spacing w:line="257" w:lineRule="auto"/>
              <w:cnfStyle w:val="000000100000" w:firstRow="0" w:lastRow="0" w:firstColumn="0" w:lastColumn="0" w:oddVBand="0" w:evenVBand="0" w:oddHBand="1" w:evenHBand="0" w:firstRowFirstColumn="0" w:firstRowLastColumn="0" w:lastRowFirstColumn="0" w:lastRowLastColumn="0"/>
            </w:pPr>
            <w:r>
              <w:t xml:space="preserve">Students could practise finding the median and quartiles by completing this </w:t>
            </w:r>
            <w:proofErr w:type="spellStart"/>
            <w:r>
              <w:t>MangaHigh</w:t>
            </w:r>
            <w:proofErr w:type="spellEnd"/>
            <w:r>
              <w:t xml:space="preserve"> activity</w:t>
            </w:r>
          </w:p>
          <w:p w14:paraId="3492A825" w14:textId="56E88ECA" w:rsidR="00A4193A" w:rsidRPr="00023AD9" w:rsidRDefault="00A4193A" w:rsidP="2141B537">
            <w:pPr>
              <w:spacing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F5496" w:themeColor="accent1" w:themeShade="BF"/>
                <w:szCs w:val="22"/>
                <w:u w:val="single"/>
              </w:rPr>
            </w:pPr>
            <w:r w:rsidRPr="00AF6C2A">
              <w:rPr>
                <w:rStyle w:val="Hyperlink"/>
                <w:rFonts w:eastAsiaTheme="minorEastAsia"/>
              </w:rPr>
              <w:t>https://www.mangahigh.com/en-au/activities/statistics</w:t>
            </w:r>
          </w:p>
        </w:tc>
      </w:tr>
      <w:tr w:rsidR="00F863AC" w14:paraId="1295BA79" w14:textId="77777777" w:rsidTr="2141B5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37DB0A1A" w:rsidR="00F863AC" w:rsidRDefault="34C474FC" w:rsidP="00E7130B">
            <w:pPr>
              <w:rPr>
                <w:lang w:eastAsia="zh-CN"/>
              </w:rPr>
            </w:pPr>
            <w:r w:rsidRPr="34C474FC">
              <w:rPr>
                <w:lang w:eastAsia="zh-CN"/>
              </w:rPr>
              <w:t>2</w:t>
            </w:r>
          </w:p>
        </w:tc>
        <w:tc>
          <w:tcPr>
            <w:tcW w:w="6804" w:type="dxa"/>
            <w:vAlign w:val="top"/>
          </w:tcPr>
          <w:p w14:paraId="71F2C4E1" w14:textId="25DB0FA9" w:rsidR="00E45C7A" w:rsidRDefault="00E45C7A" w:rsidP="00E45C7A">
            <w:pPr>
              <w:pStyle w:val="ListParagraph"/>
              <w:numPr>
                <w:ilvl w:val="0"/>
                <w:numId w:val="30"/>
              </w:numPr>
              <w:cnfStyle w:val="000000010000" w:firstRow="0" w:lastRow="0" w:firstColumn="0" w:lastColumn="0" w:oddVBand="0" w:evenVBand="0" w:oddHBand="0" w:evenHBand="1" w:firstRowFirstColumn="0" w:firstRowLastColumn="0" w:lastRowFirstColumn="0" w:lastRowLastColumn="0"/>
            </w:pPr>
            <w:r w:rsidRPr="00E45C7A">
              <w:t xml:space="preserve">Students research a data set of interest to them, and then calculate statistics including mean, mode, range, quartiles and inter-quartile range; e.g. local prices of recently sold houses or prices of a car they are interested in buying. </w:t>
            </w:r>
          </w:p>
          <w:p w14:paraId="31A94ACB" w14:textId="27344F06" w:rsidR="00FE7A67" w:rsidRPr="00E45C7A" w:rsidRDefault="00E45C7A" w:rsidP="00E45C7A">
            <w:pPr>
              <w:pStyle w:val="ListParagraph"/>
              <w:numPr>
                <w:ilvl w:val="0"/>
                <w:numId w:val="30"/>
              </w:numPr>
              <w:cnfStyle w:val="000000010000" w:firstRow="0" w:lastRow="0" w:firstColumn="0" w:lastColumn="0" w:oddVBand="0" w:evenVBand="0" w:oddHBand="0" w:evenHBand="1" w:firstRowFirstColumn="0" w:firstRowLastColumn="0" w:lastRowFirstColumn="0" w:lastRowLastColumn="0"/>
            </w:pPr>
            <w:r>
              <w:t xml:space="preserve">Teacher to then lead a discussion on possible causes for the variability between prices. </w:t>
            </w:r>
            <w:r w:rsidRPr="2D2E64B1">
              <w:rPr>
                <w:rFonts w:eastAsia="Arial" w:cs="Arial"/>
              </w:rPr>
              <w:t>The staff member may like to use Microsof</w:t>
            </w:r>
            <w:r>
              <w:rPr>
                <w:rFonts w:eastAsia="Arial" w:cs="Arial"/>
              </w:rPr>
              <w:t>t Teams or other video conferencing facilities such as zoom to facilitate discourse.</w:t>
            </w:r>
          </w:p>
        </w:tc>
        <w:tc>
          <w:tcPr>
            <w:tcW w:w="5670" w:type="dxa"/>
            <w:vAlign w:val="top"/>
          </w:tcPr>
          <w:p w14:paraId="0BA12CD8" w14:textId="597546E8" w:rsidR="009C02A8" w:rsidRDefault="009C02A8" w:rsidP="34C474FC">
            <w:pPr>
              <w:cnfStyle w:val="000000010000" w:firstRow="0" w:lastRow="0" w:firstColumn="0" w:lastColumn="0" w:oddVBand="0" w:evenVBand="0" w:oddHBand="0" w:evenHBand="1" w:firstRowFirstColumn="0" w:firstRowLastColumn="0" w:lastRowFirstColumn="0" w:lastRowLastColumn="0"/>
            </w:pPr>
            <w:r>
              <w:t>Possible sources of data</w:t>
            </w:r>
          </w:p>
          <w:p w14:paraId="00A28CFA" w14:textId="6970134C" w:rsidR="00E45C7A" w:rsidRDefault="00590CCC" w:rsidP="34C474FC">
            <w:pPr>
              <w:cnfStyle w:val="000000010000" w:firstRow="0" w:lastRow="0" w:firstColumn="0" w:lastColumn="0" w:oddVBand="0" w:evenVBand="0" w:oddHBand="0" w:evenHBand="1" w:firstRowFirstColumn="0" w:firstRowLastColumn="0" w:lastRowFirstColumn="0" w:lastRowLastColumn="0"/>
              <w:rPr>
                <w:lang w:eastAsia="zh-CN"/>
              </w:rPr>
            </w:pPr>
            <w:hyperlink r:id="rId16" w:history="1">
              <w:r w:rsidR="00E45C7A" w:rsidRPr="00AA3F2D">
                <w:rPr>
                  <w:rStyle w:val="Hyperlink"/>
                  <w:lang w:eastAsia="zh-CN"/>
                </w:rPr>
                <w:t>https://www.realestate.com.au/buy</w:t>
              </w:r>
            </w:hyperlink>
          </w:p>
          <w:p w14:paraId="6C212195" w14:textId="2B0783D9" w:rsidR="00E45C7A" w:rsidRDefault="00590CCC" w:rsidP="34C474FC">
            <w:pPr>
              <w:cnfStyle w:val="000000010000" w:firstRow="0" w:lastRow="0" w:firstColumn="0" w:lastColumn="0" w:oddVBand="0" w:evenVBand="0" w:oddHBand="0" w:evenHBand="1" w:firstRowFirstColumn="0" w:firstRowLastColumn="0" w:lastRowFirstColumn="0" w:lastRowLastColumn="0"/>
              <w:rPr>
                <w:lang w:eastAsia="zh-CN"/>
              </w:rPr>
            </w:pPr>
            <w:hyperlink r:id="rId17" w:history="1">
              <w:r w:rsidR="00E45C7A" w:rsidRPr="00AA3F2D">
                <w:rPr>
                  <w:rStyle w:val="Hyperlink"/>
                  <w:lang w:eastAsia="zh-CN"/>
                </w:rPr>
                <w:t>https://www.carsales.com.au/</w:t>
              </w:r>
            </w:hyperlink>
          </w:p>
          <w:p w14:paraId="2152B2AD" w14:textId="06D3FFDB" w:rsidR="00E45C7A" w:rsidRDefault="00590CCC" w:rsidP="34C474FC">
            <w:pPr>
              <w:cnfStyle w:val="000000010000" w:firstRow="0" w:lastRow="0" w:firstColumn="0" w:lastColumn="0" w:oddVBand="0" w:evenVBand="0" w:oddHBand="0" w:evenHBand="1" w:firstRowFirstColumn="0" w:firstRowLastColumn="0" w:lastRowFirstColumn="0" w:lastRowLastColumn="0"/>
              <w:rPr>
                <w:lang w:eastAsia="zh-CN"/>
              </w:rPr>
            </w:pPr>
            <w:hyperlink r:id="rId18" w:history="1">
              <w:r w:rsidR="00E45C7A" w:rsidRPr="00AA3F2D">
                <w:rPr>
                  <w:rStyle w:val="Hyperlink"/>
                  <w:lang w:eastAsia="zh-CN"/>
                </w:rPr>
                <w:t>https://www.gumtree.com.au/</w:t>
              </w:r>
            </w:hyperlink>
          </w:p>
          <w:p w14:paraId="46A71321" w14:textId="2604CDAA" w:rsidR="004F6FF0" w:rsidRDefault="004F6FF0" w:rsidP="34C474FC">
            <w:pPr>
              <w:cnfStyle w:val="000000010000" w:firstRow="0" w:lastRow="0" w:firstColumn="0" w:lastColumn="0" w:oddVBand="0" w:evenVBand="0" w:oddHBand="0" w:evenHBand="1" w:firstRowFirstColumn="0" w:firstRowLastColumn="0" w:lastRowFirstColumn="0" w:lastRowLastColumn="0"/>
              <w:rPr>
                <w:lang w:eastAsia="zh-CN"/>
              </w:rPr>
            </w:pPr>
          </w:p>
        </w:tc>
      </w:tr>
      <w:tr w:rsidR="004F6FF0" w14:paraId="50146990" w14:textId="77777777" w:rsidTr="2141B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2906E565" w:rsidR="004F6FF0" w:rsidRDefault="004F6FF0" w:rsidP="004F6FF0">
            <w:pPr>
              <w:rPr>
                <w:lang w:eastAsia="zh-CN"/>
              </w:rPr>
            </w:pPr>
            <w:r w:rsidRPr="34C474FC">
              <w:rPr>
                <w:lang w:eastAsia="zh-CN"/>
              </w:rPr>
              <w:lastRenderedPageBreak/>
              <w:t>3</w:t>
            </w:r>
          </w:p>
        </w:tc>
        <w:tc>
          <w:tcPr>
            <w:tcW w:w="6804" w:type="dxa"/>
            <w:vAlign w:val="top"/>
          </w:tcPr>
          <w:p w14:paraId="2AA761E0" w14:textId="77777777" w:rsidR="00E45C7A" w:rsidRDefault="00E45C7A" w:rsidP="00E45C7A">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color w:val="000000" w:themeColor="text1"/>
              </w:rPr>
            </w:pPr>
            <w:r w:rsidRPr="00E45C7A">
              <w:rPr>
                <w:color w:val="000000" w:themeColor="text1"/>
              </w:rPr>
              <w:t xml:space="preserve">Students visit a website for a local sporting association and use data from the last season to determine </w:t>
            </w:r>
            <w:r>
              <w:rPr>
                <w:color w:val="000000" w:themeColor="text1"/>
              </w:rPr>
              <w:t>“Who is the best player”</w:t>
            </w:r>
            <w:r w:rsidRPr="00E45C7A">
              <w:rPr>
                <w:color w:val="000000" w:themeColor="text1"/>
              </w:rPr>
              <w:t>. For example, students could visit th</w:t>
            </w:r>
            <w:r w:rsidRPr="00590CCC">
              <w:rPr>
                <w:color w:val="000000" w:themeColor="text1"/>
                <w:szCs w:val="22"/>
              </w:rPr>
              <w:t>e </w:t>
            </w:r>
            <w:hyperlink r:id="rId19" w:tgtFrame="_blank" w:history="1">
              <w:r w:rsidRPr="00590CCC">
                <w:rPr>
                  <w:rStyle w:val="Hyperlink"/>
                  <w:sz w:val="22"/>
                  <w:szCs w:val="22"/>
                </w:rPr>
                <w:t>Newcastle District Cricket Association</w:t>
              </w:r>
            </w:hyperlink>
            <w:r w:rsidRPr="00E45C7A">
              <w:rPr>
                <w:color w:val="000000" w:themeColor="text1"/>
              </w:rPr>
              <w:t xml:space="preserve"> website and visit the Hall of Fame section. </w:t>
            </w:r>
          </w:p>
          <w:p w14:paraId="729EAA2C" w14:textId="5E30298F" w:rsidR="0092357B" w:rsidRPr="00E45C7A" w:rsidRDefault="00E45C7A" w:rsidP="00E45C7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Students should construct arguments using statistics to justify their choice. The staff member may choose to allow students to present their findings to the rest of the class through video conferencing such as Microsoft Teams, Zoom, or students could record their re</w:t>
            </w:r>
            <w:r w:rsidR="002A53D0">
              <w:rPr>
                <w:color w:val="000000" w:themeColor="text1"/>
              </w:rPr>
              <w:t>s</w:t>
            </w:r>
            <w:r>
              <w:rPr>
                <w:color w:val="000000" w:themeColor="text1"/>
              </w:rPr>
              <w:t xml:space="preserve">ponse using </w:t>
            </w:r>
            <w:proofErr w:type="spellStart"/>
            <w:r>
              <w:rPr>
                <w:color w:val="000000" w:themeColor="text1"/>
              </w:rPr>
              <w:t>Flipgrid</w:t>
            </w:r>
            <w:proofErr w:type="spellEnd"/>
          </w:p>
        </w:tc>
        <w:tc>
          <w:tcPr>
            <w:tcW w:w="5670" w:type="dxa"/>
            <w:vAlign w:val="top"/>
          </w:tcPr>
          <w:p w14:paraId="4BF34E6C" w14:textId="1AE98AF2" w:rsidR="009B455F" w:rsidRDefault="002A53D0" w:rsidP="007A15C3">
            <w:pPr>
              <w:cnfStyle w:val="000000100000" w:firstRow="0" w:lastRow="0" w:firstColumn="0" w:lastColumn="0" w:oddVBand="0" w:evenVBand="0" w:oddHBand="1" w:evenHBand="0" w:firstRowFirstColumn="0" w:firstRowLastColumn="0" w:lastRowFirstColumn="0" w:lastRowLastColumn="0"/>
            </w:pPr>
            <w:r>
              <w:t xml:space="preserve">Students could use </w:t>
            </w:r>
            <w:r w:rsidRPr="002A53D0">
              <w:rPr>
                <w:rStyle w:val="Hyperlink"/>
                <w:lang w:eastAsia="zh-CN"/>
              </w:rPr>
              <w:t>https://info.flipgrid.com/</w:t>
            </w:r>
            <w:r>
              <w:t xml:space="preserve"> to record their response to “Who is the best player?”</w:t>
            </w:r>
          </w:p>
        </w:tc>
      </w:tr>
      <w:tr w:rsidR="004F6FF0" w14:paraId="070C59DF" w14:textId="77777777" w:rsidTr="2141B5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5A4087AA" w:rsidR="004F6FF0" w:rsidRDefault="004F6FF0" w:rsidP="004F6FF0">
            <w:pPr>
              <w:rPr>
                <w:lang w:eastAsia="zh-CN"/>
              </w:rPr>
            </w:pPr>
            <w:r w:rsidRPr="34C474FC">
              <w:rPr>
                <w:lang w:eastAsia="zh-CN"/>
              </w:rPr>
              <w:t>4</w:t>
            </w:r>
          </w:p>
        </w:tc>
        <w:tc>
          <w:tcPr>
            <w:tcW w:w="6804" w:type="dxa"/>
            <w:vAlign w:val="top"/>
          </w:tcPr>
          <w:p w14:paraId="2409157B" w14:textId="7013733F" w:rsidR="00AF6C2A" w:rsidRPr="002F6560" w:rsidRDefault="002A53D0" w:rsidP="00CA7D9C">
            <w:pPr>
              <w:pStyle w:val="ListBullet"/>
              <w:numPr>
                <w:ilvl w:val="0"/>
                <w:numId w:val="42"/>
              </w:numPr>
              <w:cnfStyle w:val="000000010000" w:firstRow="0" w:lastRow="0" w:firstColumn="0" w:lastColumn="0" w:oddVBand="0" w:evenVBand="0" w:oddHBand="0" w:evenHBand="1" w:firstRowFirstColumn="0" w:firstRowLastColumn="0" w:lastRowFirstColumn="0" w:lastRowLastColumn="0"/>
            </w:pPr>
            <w:r w:rsidRPr="00CA7D9C">
              <w:t xml:space="preserve">Students are introduced to a Box Plot as a graphical method of displaying the </w:t>
            </w:r>
            <w:proofErr w:type="gramStart"/>
            <w:r w:rsidRPr="00CA7D9C">
              <w:t>five number</w:t>
            </w:r>
            <w:proofErr w:type="gramEnd"/>
            <w:r w:rsidRPr="00CA7D9C">
              <w:t xml:space="preserve"> summary. </w:t>
            </w:r>
            <w:r w:rsidRPr="00CA7D9C">
              <w:rPr>
                <w:rFonts w:eastAsia="Arial" w:cs="Arial"/>
              </w:rPr>
              <w:t>The staff member may like to use Microsoft Teams to facilitate discourse and share their screen to demonstrate concepts.</w:t>
            </w:r>
            <w:r w:rsidR="00AF6C2A" w:rsidRPr="00CA7D9C">
              <w:rPr>
                <w:rFonts w:eastAsia="Arial" w:cs="Arial"/>
              </w:rPr>
              <w:t xml:space="preserve"> The Eddie Woo videos may be used to supplement students’ understanding.</w:t>
            </w:r>
          </w:p>
          <w:p w14:paraId="35392FA0" w14:textId="710AB700" w:rsidR="002F6560" w:rsidRPr="00CA7D9C" w:rsidRDefault="002F6560" w:rsidP="00CA7D9C">
            <w:pPr>
              <w:pStyle w:val="ListBullet"/>
              <w:numPr>
                <w:ilvl w:val="0"/>
                <w:numId w:val="42"/>
              </w:numPr>
              <w:cnfStyle w:val="000000010000" w:firstRow="0" w:lastRow="0" w:firstColumn="0" w:lastColumn="0" w:oddVBand="0" w:evenVBand="0" w:oddHBand="0" w:evenHBand="1" w:firstRowFirstColumn="0" w:firstRowLastColumn="0" w:lastRowFirstColumn="0" w:lastRowLastColumn="0"/>
            </w:pPr>
            <w:r>
              <w:t xml:space="preserve">Students can practise interpreting and drawing boxplots using this </w:t>
            </w:r>
            <w:proofErr w:type="spellStart"/>
            <w:r w:rsidRPr="00590CCC">
              <w:t>transum</w:t>
            </w:r>
            <w:proofErr w:type="spellEnd"/>
            <w:r w:rsidRPr="00590CCC">
              <w:t xml:space="preserve"> activity</w:t>
            </w:r>
          </w:p>
          <w:p w14:paraId="3B5AD1B5" w14:textId="061982B1" w:rsidR="00613F5C" w:rsidRDefault="00613F5C" w:rsidP="00A555B0">
            <w:pPr>
              <w:pStyle w:val="ListBullet"/>
              <w:cnfStyle w:val="000000010000" w:firstRow="0" w:lastRow="0" w:firstColumn="0" w:lastColumn="0" w:oddVBand="0" w:evenVBand="0" w:oddHBand="0" w:evenHBand="1" w:firstRowFirstColumn="0" w:firstRowLastColumn="0" w:lastRowFirstColumn="0" w:lastRowLastColumn="0"/>
            </w:pPr>
            <w:r>
              <w:t xml:space="preserve">Students to learn </w:t>
            </w:r>
            <w:r w:rsidR="00A555B0">
              <w:t xml:space="preserve">how to </w:t>
            </w:r>
            <w:r w:rsidR="003F5E54">
              <w:t>draw</w:t>
            </w:r>
            <w:r w:rsidR="00CA7D9C">
              <w:t xml:space="preserve"> boxplot</w:t>
            </w:r>
            <w:r w:rsidR="003F5E54">
              <w:t>s in Desmos</w:t>
            </w:r>
            <w:r>
              <w:t xml:space="preserve">. The staff member may like to use Microsoft Teams or </w:t>
            </w:r>
            <w:r w:rsidR="000930B5">
              <w:t>other</w:t>
            </w:r>
            <w:r>
              <w:t xml:space="preserve"> video conferencing software to demonstrate this.</w:t>
            </w:r>
            <w:r w:rsidR="000930B5">
              <w:t xml:space="preserve"> The Boxplots in Desmos video can supplement students’ understanding.</w:t>
            </w:r>
          </w:p>
          <w:p w14:paraId="5CB3227C" w14:textId="36483F22" w:rsidR="007B31E4" w:rsidRPr="002A53D0" w:rsidRDefault="00613F5C" w:rsidP="00A555B0">
            <w:pPr>
              <w:pStyle w:val="ListBullet"/>
              <w:cnfStyle w:val="000000010000" w:firstRow="0" w:lastRow="0" w:firstColumn="0" w:lastColumn="0" w:oddVBand="0" w:evenVBand="0" w:oddHBand="0" w:evenHBand="1" w:firstRowFirstColumn="0" w:firstRowLastColumn="0" w:lastRowFirstColumn="0" w:lastRowLastColumn="0"/>
            </w:pPr>
            <w:r>
              <w:lastRenderedPageBreak/>
              <w:t>Students can then draw boxplots</w:t>
            </w:r>
            <w:r w:rsidR="003F5E54">
              <w:t xml:space="preserve"> </w:t>
            </w:r>
            <w:r w:rsidR="00CA7D9C">
              <w:t xml:space="preserve">for the data they investigated in </w:t>
            </w:r>
            <w:r w:rsidR="003F5E54">
              <w:t xml:space="preserve">the </w:t>
            </w:r>
            <w:r w:rsidR="00CA7D9C">
              <w:t>previous lesson</w:t>
            </w:r>
            <w:r w:rsidR="003F5E54">
              <w:t>s</w:t>
            </w:r>
            <w:r w:rsidR="00CA7D9C">
              <w:t>.</w:t>
            </w:r>
            <w:r w:rsidR="00EC13CF">
              <w:t xml:space="preserve"> (Note: values can be copied and pasted in Desmos, instead of typing them individually into a list)</w:t>
            </w:r>
          </w:p>
        </w:tc>
        <w:tc>
          <w:tcPr>
            <w:tcW w:w="5670" w:type="dxa"/>
            <w:vAlign w:val="top"/>
          </w:tcPr>
          <w:p w14:paraId="40B11F30" w14:textId="12490B9B" w:rsidR="002A53D0" w:rsidRDefault="002A53D0" w:rsidP="00E45C7A">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Boxplots (1 of 2) – Eddie Woo</w:t>
            </w:r>
          </w:p>
          <w:p w14:paraId="174EE272" w14:textId="3FFBC2B2" w:rsidR="002A53D0" w:rsidRDefault="00590CCC" w:rsidP="00E45C7A">
            <w:pPr>
              <w:cnfStyle w:val="000000010000" w:firstRow="0" w:lastRow="0" w:firstColumn="0" w:lastColumn="0" w:oddVBand="0" w:evenVBand="0" w:oddHBand="0" w:evenHBand="1" w:firstRowFirstColumn="0" w:firstRowLastColumn="0" w:lastRowFirstColumn="0" w:lastRowLastColumn="0"/>
              <w:rPr>
                <w:lang w:eastAsia="zh-CN"/>
              </w:rPr>
            </w:pPr>
            <w:hyperlink r:id="rId20" w:history="1">
              <w:r w:rsidR="002A53D0" w:rsidRPr="00AA3F2D">
                <w:rPr>
                  <w:rStyle w:val="Hyperlink"/>
                  <w:lang w:eastAsia="zh-CN"/>
                </w:rPr>
                <w:t>https://www.youtube.com/watch?v=drKEoMcYW3Q</w:t>
              </w:r>
            </w:hyperlink>
          </w:p>
          <w:p w14:paraId="3868FC9C" w14:textId="51AA6A29" w:rsidR="002A53D0" w:rsidRDefault="002A53D0" w:rsidP="00E45C7A">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Boxplots (2 of 2) – Eddie Woo</w:t>
            </w:r>
          </w:p>
          <w:p w14:paraId="11B7750C" w14:textId="353438C8" w:rsidR="002A53D0" w:rsidRDefault="00590CCC" w:rsidP="00E45C7A">
            <w:pPr>
              <w:cnfStyle w:val="000000010000" w:firstRow="0" w:lastRow="0" w:firstColumn="0" w:lastColumn="0" w:oddVBand="0" w:evenVBand="0" w:oddHBand="0" w:evenHBand="1" w:firstRowFirstColumn="0" w:firstRowLastColumn="0" w:lastRowFirstColumn="0" w:lastRowLastColumn="0"/>
              <w:rPr>
                <w:lang w:eastAsia="zh-CN"/>
              </w:rPr>
            </w:pPr>
            <w:hyperlink r:id="rId21" w:history="1">
              <w:r w:rsidR="002A53D0" w:rsidRPr="00AA3F2D">
                <w:rPr>
                  <w:rStyle w:val="Hyperlink"/>
                  <w:lang w:eastAsia="zh-CN"/>
                </w:rPr>
                <w:t>https://www.youtube.com/watch?v=c0cTHthV5GM</w:t>
              </w:r>
            </w:hyperlink>
            <w:r w:rsidR="002A53D0">
              <w:rPr>
                <w:lang w:eastAsia="zh-CN"/>
              </w:rPr>
              <w:t xml:space="preserve"> </w:t>
            </w:r>
          </w:p>
          <w:p w14:paraId="46D7C37D" w14:textId="77777777" w:rsidR="002A53D0" w:rsidRDefault="002A53D0" w:rsidP="00E45C7A">
            <w:pPr>
              <w:cnfStyle w:val="000000010000" w:firstRow="0" w:lastRow="0" w:firstColumn="0" w:lastColumn="0" w:oddVBand="0" w:evenVBand="0" w:oddHBand="0" w:evenHBand="1" w:firstRowFirstColumn="0" w:firstRowLastColumn="0" w:lastRowFirstColumn="0" w:lastRowLastColumn="0"/>
              <w:rPr>
                <w:lang w:eastAsia="zh-CN"/>
              </w:rPr>
            </w:pPr>
          </w:p>
          <w:p w14:paraId="048014FB" w14:textId="0231C5FA" w:rsidR="00E45C7A" w:rsidRDefault="002F6560" w:rsidP="00E45C7A">
            <w:pPr>
              <w:cnfStyle w:val="000000010000" w:firstRow="0" w:lastRow="0" w:firstColumn="0" w:lastColumn="0" w:oddVBand="0" w:evenVBand="0" w:oddHBand="0" w:evenHBand="1" w:firstRowFirstColumn="0" w:firstRowLastColumn="0" w:lastRowFirstColumn="0" w:lastRowLastColumn="0"/>
            </w:pPr>
            <w:r>
              <w:t>Boxplot interpretation practice</w:t>
            </w:r>
            <w:r w:rsidR="00590CCC">
              <w:t xml:space="preserve"> – transu</w:t>
            </w:r>
            <w:bookmarkStart w:id="0" w:name="_GoBack"/>
            <w:bookmarkEnd w:id="0"/>
            <w:r w:rsidR="00590CCC">
              <w:t>m activity</w:t>
            </w:r>
          </w:p>
          <w:p w14:paraId="097A4816" w14:textId="632190C8" w:rsidR="002F6560" w:rsidRDefault="00590CCC" w:rsidP="00E45C7A">
            <w:pPr>
              <w:cnfStyle w:val="000000010000" w:firstRow="0" w:lastRow="0" w:firstColumn="0" w:lastColumn="0" w:oddVBand="0" w:evenVBand="0" w:oddHBand="0" w:evenHBand="1" w:firstRowFirstColumn="0" w:firstRowLastColumn="0" w:lastRowFirstColumn="0" w:lastRowLastColumn="0"/>
            </w:pPr>
            <w:hyperlink r:id="rId22" w:history="1">
              <w:r w:rsidR="002F6560" w:rsidRPr="00A921F0">
                <w:rPr>
                  <w:rStyle w:val="Hyperlink"/>
                </w:rPr>
                <w:t>https://www.transum.org/Maths/Exercise/Box_Plots.asp?Level=1</w:t>
              </w:r>
            </w:hyperlink>
            <w:r w:rsidR="002F6560">
              <w:t xml:space="preserve"> </w:t>
            </w:r>
          </w:p>
          <w:p w14:paraId="632DA0AB" w14:textId="77777777" w:rsidR="002F6560" w:rsidRDefault="002F6560" w:rsidP="008F605C">
            <w:pPr>
              <w:cnfStyle w:val="000000010000" w:firstRow="0" w:lastRow="0" w:firstColumn="0" w:lastColumn="0" w:oddVBand="0" w:evenVBand="0" w:oddHBand="0" w:evenHBand="1" w:firstRowFirstColumn="0" w:firstRowLastColumn="0" w:lastRowFirstColumn="0" w:lastRowLastColumn="0"/>
              <w:rPr>
                <w:lang w:eastAsia="zh-CN"/>
              </w:rPr>
            </w:pPr>
          </w:p>
          <w:p w14:paraId="6D02F805" w14:textId="19BC2D96" w:rsidR="00EC13CF" w:rsidRDefault="00EC13CF" w:rsidP="008F605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Boxplots in Desmos</w:t>
            </w:r>
          </w:p>
          <w:p w14:paraId="1AF9C5B9" w14:textId="77777777" w:rsidR="00EC13CF" w:rsidRDefault="00590CCC" w:rsidP="008F605C">
            <w:pPr>
              <w:cnfStyle w:val="000000010000" w:firstRow="0" w:lastRow="0" w:firstColumn="0" w:lastColumn="0" w:oddVBand="0" w:evenVBand="0" w:oddHBand="0" w:evenHBand="1" w:firstRowFirstColumn="0" w:firstRowLastColumn="0" w:lastRowFirstColumn="0" w:lastRowLastColumn="0"/>
            </w:pPr>
            <w:hyperlink r:id="rId23" w:history="1">
              <w:r w:rsidR="00EC13CF" w:rsidRPr="00AA3F2D">
                <w:rPr>
                  <w:rStyle w:val="Hyperlink"/>
                </w:rPr>
                <w:t>https://www.youtube.com/watch?v=JQNKwUP-a6s</w:t>
              </w:r>
            </w:hyperlink>
          </w:p>
          <w:p w14:paraId="5F3ECB5B" w14:textId="30DF2229" w:rsidR="00386C52" w:rsidRDefault="00590CCC" w:rsidP="008F605C">
            <w:pPr>
              <w:cnfStyle w:val="000000010000" w:firstRow="0" w:lastRow="0" w:firstColumn="0" w:lastColumn="0" w:oddVBand="0" w:evenVBand="0" w:oddHBand="0" w:evenHBand="1" w:firstRowFirstColumn="0" w:firstRowLastColumn="0" w:lastRowFirstColumn="0" w:lastRowLastColumn="0"/>
              <w:rPr>
                <w:lang w:eastAsia="zh-CN"/>
              </w:rPr>
            </w:pPr>
            <w:hyperlink r:id="rId24" w:history="1">
              <w:r w:rsidR="006105E8">
                <w:rPr>
                  <w:rStyle w:val="Hyperlink"/>
                </w:rPr>
                <w:t>https://www.desmos.com/calculator</w:t>
              </w:r>
            </w:hyperlink>
          </w:p>
        </w:tc>
      </w:tr>
    </w:tbl>
    <w:p w14:paraId="26D5A23D" w14:textId="762AD6E7" w:rsidR="003D22E3" w:rsidRPr="003D22E3" w:rsidRDefault="003D22E3" w:rsidP="00023AD9">
      <w:pPr>
        <w:pStyle w:val="Heading4"/>
        <w:numPr>
          <w:ilvl w:val="0"/>
          <w:numId w:val="0"/>
        </w:numPr>
      </w:pPr>
    </w:p>
    <w:sectPr w:rsidR="003D22E3" w:rsidRPr="003D22E3" w:rsidSect="00152A94">
      <w:headerReference w:type="even" r:id="rId25"/>
      <w:headerReference w:type="default" r:id="rId26"/>
      <w:footerReference w:type="even" r:id="rId27"/>
      <w:footerReference w:type="default" r:id="rId28"/>
      <w:headerReference w:type="first" r:id="rId29"/>
      <w:footerReference w:type="first" r:id="rId30"/>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7014B" w14:textId="77777777" w:rsidR="004B5EE0" w:rsidRDefault="004B5EE0" w:rsidP="00191F45">
      <w:r>
        <w:separator/>
      </w:r>
    </w:p>
    <w:p w14:paraId="627951EB" w14:textId="77777777" w:rsidR="004B5EE0" w:rsidRDefault="004B5EE0"/>
    <w:p w14:paraId="63487CA3" w14:textId="77777777" w:rsidR="004B5EE0" w:rsidRDefault="004B5EE0"/>
    <w:p w14:paraId="6EE25201" w14:textId="77777777" w:rsidR="004B5EE0" w:rsidRDefault="004B5EE0"/>
  </w:endnote>
  <w:endnote w:type="continuationSeparator" w:id="0">
    <w:p w14:paraId="32714E66" w14:textId="77777777" w:rsidR="004B5EE0" w:rsidRDefault="004B5EE0" w:rsidP="00191F45">
      <w:r>
        <w:continuationSeparator/>
      </w:r>
    </w:p>
    <w:p w14:paraId="3FD9681C" w14:textId="77777777" w:rsidR="004B5EE0" w:rsidRDefault="004B5EE0"/>
    <w:p w14:paraId="127BD7D6" w14:textId="77777777" w:rsidR="004B5EE0" w:rsidRDefault="004B5EE0"/>
    <w:p w14:paraId="3413E22B" w14:textId="77777777" w:rsidR="004B5EE0" w:rsidRDefault="004B5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57895DA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12B0B">
      <w:rPr>
        <w:noProof/>
      </w:rPr>
      <w:t>2</w:t>
    </w:r>
    <w:r w:rsidRPr="002810D3">
      <w:fldChar w:fldCharType="end"/>
    </w:r>
    <w:r w:rsidRPr="002810D3">
      <w:tab/>
    </w:r>
    <w:r w:rsidR="009C02A8">
      <w:t>Stage 5.2</w:t>
    </w:r>
    <w:r w:rsidR="00EB2983">
      <w:t xml:space="preserve"> l</w:t>
    </w:r>
    <w:r w:rsidR="00023AD9">
      <w:t xml:space="preserve">esson </w:t>
    </w:r>
    <w:r w:rsidR="00EB2983">
      <w:t>s</w:t>
    </w:r>
    <w:r w:rsidR="009C02A8">
      <w:t>eq</w:t>
    </w:r>
    <w:r w:rsidR="00EB2983">
      <w:t>uence for Single variable data a</w:t>
    </w:r>
    <w:r w:rsidR="009C02A8">
      <w:t>nalysis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18FD0D2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90CCC">
      <w:rPr>
        <w:noProof/>
      </w:rPr>
      <w:t>Aug-21</w:t>
    </w:r>
    <w:r w:rsidRPr="002810D3">
      <w:fldChar w:fldCharType="end"/>
    </w:r>
    <w:r w:rsidRPr="002810D3">
      <w:tab/>
    </w:r>
    <w:r w:rsidRPr="002810D3">
      <w:fldChar w:fldCharType="begin"/>
    </w:r>
    <w:r w:rsidRPr="002810D3">
      <w:instrText xml:space="preserve"> PAGE </w:instrText>
    </w:r>
    <w:r w:rsidRPr="002810D3">
      <w:fldChar w:fldCharType="separate"/>
    </w:r>
    <w:r w:rsidR="00112B0B">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FE08" w14:textId="77777777" w:rsidR="004B5EE0" w:rsidRDefault="004B5EE0" w:rsidP="00191F45">
      <w:r>
        <w:separator/>
      </w:r>
    </w:p>
    <w:p w14:paraId="5B9D8253" w14:textId="77777777" w:rsidR="004B5EE0" w:rsidRDefault="004B5EE0"/>
    <w:p w14:paraId="449D8916" w14:textId="77777777" w:rsidR="004B5EE0" w:rsidRDefault="004B5EE0"/>
    <w:p w14:paraId="6AA0F026" w14:textId="77777777" w:rsidR="004B5EE0" w:rsidRDefault="004B5EE0"/>
  </w:footnote>
  <w:footnote w:type="continuationSeparator" w:id="0">
    <w:p w14:paraId="4EFE8D59" w14:textId="77777777" w:rsidR="004B5EE0" w:rsidRDefault="004B5EE0" w:rsidP="00191F45">
      <w:r>
        <w:continuationSeparator/>
      </w:r>
    </w:p>
    <w:p w14:paraId="16817829" w14:textId="77777777" w:rsidR="004B5EE0" w:rsidRDefault="004B5EE0"/>
    <w:p w14:paraId="7FEB74CA" w14:textId="77777777" w:rsidR="004B5EE0" w:rsidRDefault="004B5EE0"/>
    <w:p w14:paraId="06EC568F" w14:textId="77777777" w:rsidR="004B5EE0" w:rsidRDefault="004B5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53C9" w14:textId="77777777" w:rsidR="00112B0B" w:rsidRDefault="0011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2FF1" w14:textId="77777777" w:rsidR="00112B0B" w:rsidRDefault="0011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A7E2E9D"/>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4426EEE"/>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28E6083"/>
    <w:multiLevelType w:val="hybridMultilevel"/>
    <w:tmpl w:val="8876A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C637F14"/>
    <w:multiLevelType w:val="multilevel"/>
    <w:tmpl w:val="C6FE8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B2E44A04"/>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6C71DC"/>
    <w:multiLevelType w:val="hybridMultilevel"/>
    <w:tmpl w:val="AA38A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D76DD"/>
    <w:multiLevelType w:val="hybridMultilevel"/>
    <w:tmpl w:val="8392E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A56BB8"/>
    <w:multiLevelType w:val="hybridMultilevel"/>
    <w:tmpl w:val="D64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1D8E5600"/>
    <w:lvl w:ilvl="0">
      <w:start w:val="1"/>
      <w:numFmt w:val="decimal"/>
      <w:pStyle w:val="ListBullet"/>
      <w:lvlText w:val="%1."/>
      <w:lvlJc w:val="left"/>
      <w:pPr>
        <w:tabs>
          <w:tab w:val="num" w:pos="652"/>
        </w:tabs>
        <w:ind w:left="652" w:hanging="368"/>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1"/>
  </w:num>
  <w:num w:numId="2">
    <w:abstractNumId w:val="16"/>
  </w:num>
  <w:num w:numId="3">
    <w:abstractNumId w:val="23"/>
  </w:num>
  <w:num w:numId="4">
    <w:abstractNumId w:val="2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num>
  <w:num w:numId="8">
    <w:abstractNumId w:val="13"/>
  </w:num>
  <w:num w:numId="9">
    <w:abstractNumId w:val="22"/>
  </w:num>
  <w:num w:numId="10">
    <w:abstractNumId w:val="11"/>
  </w:num>
  <w:num w:numId="11">
    <w:abstractNumId w:val="20"/>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7"/>
  </w:num>
  <w:num w:numId="22">
    <w:abstractNumId w:val="24"/>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21"/>
  </w:num>
  <w:num w:numId="32">
    <w:abstractNumId w:val="27"/>
  </w:num>
  <w:num w:numId="33">
    <w:abstractNumId w:val="23"/>
  </w:num>
  <w:num w:numId="34">
    <w:abstractNumId w:val="25"/>
  </w:num>
  <w:num w:numId="35">
    <w:abstractNumId w:val="8"/>
  </w:num>
  <w:num w:numId="36">
    <w:abstractNumId w:val="10"/>
  </w:num>
  <w:num w:numId="37">
    <w:abstractNumId w:val="12"/>
  </w:num>
  <w:num w:numId="38">
    <w:abstractNumId w:val="18"/>
  </w:num>
  <w:num w:numId="39">
    <w:abstractNumId w:val="1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rEwtjC1tDAxsjRX0lEKTi0uzszPAykwrAUAwNa8miw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3AD9"/>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165B"/>
    <w:rsid w:val="00082E53"/>
    <w:rsid w:val="000844F9"/>
    <w:rsid w:val="00084830"/>
    <w:rsid w:val="0008606A"/>
    <w:rsid w:val="00086656"/>
    <w:rsid w:val="00086D87"/>
    <w:rsid w:val="000872D6"/>
    <w:rsid w:val="00090628"/>
    <w:rsid w:val="000930B5"/>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B0B"/>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20D"/>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2E38"/>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5A29"/>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089"/>
    <w:rsid w:val="00253532"/>
    <w:rsid w:val="002540D3"/>
    <w:rsid w:val="00254B2A"/>
    <w:rsid w:val="002556DB"/>
    <w:rsid w:val="002564D4"/>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1F63"/>
    <w:rsid w:val="00294F88"/>
    <w:rsid w:val="00294FCC"/>
    <w:rsid w:val="00295516"/>
    <w:rsid w:val="002A10A1"/>
    <w:rsid w:val="002A3161"/>
    <w:rsid w:val="002A3410"/>
    <w:rsid w:val="002A44D1"/>
    <w:rsid w:val="002A4631"/>
    <w:rsid w:val="002A53D0"/>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560"/>
    <w:rsid w:val="002F749C"/>
    <w:rsid w:val="00301E92"/>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C52"/>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5E54"/>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32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0F6"/>
    <w:rsid w:val="004728AA"/>
    <w:rsid w:val="00473346"/>
    <w:rsid w:val="004741F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BEE"/>
    <w:rsid w:val="004A4146"/>
    <w:rsid w:val="004A47DB"/>
    <w:rsid w:val="004A5AAE"/>
    <w:rsid w:val="004A6AB7"/>
    <w:rsid w:val="004A7284"/>
    <w:rsid w:val="004A7E1A"/>
    <w:rsid w:val="004B0073"/>
    <w:rsid w:val="004B134E"/>
    <w:rsid w:val="004B1541"/>
    <w:rsid w:val="004B240E"/>
    <w:rsid w:val="004B29F4"/>
    <w:rsid w:val="004B4C27"/>
    <w:rsid w:val="004B5EE0"/>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6FF0"/>
    <w:rsid w:val="005000BD"/>
    <w:rsid w:val="005000DD"/>
    <w:rsid w:val="00503948"/>
    <w:rsid w:val="00503B09"/>
    <w:rsid w:val="00504F5C"/>
    <w:rsid w:val="00505262"/>
    <w:rsid w:val="0050597B"/>
    <w:rsid w:val="00506CC1"/>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77231"/>
    <w:rsid w:val="00580D0F"/>
    <w:rsid w:val="005824C0"/>
    <w:rsid w:val="00582560"/>
    <w:rsid w:val="00582FD7"/>
    <w:rsid w:val="005832ED"/>
    <w:rsid w:val="00583524"/>
    <w:rsid w:val="005835A2"/>
    <w:rsid w:val="00583853"/>
    <w:rsid w:val="005857A8"/>
    <w:rsid w:val="0058713B"/>
    <w:rsid w:val="005876D2"/>
    <w:rsid w:val="0059056C"/>
    <w:rsid w:val="00590CC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5E8"/>
    <w:rsid w:val="00610F53"/>
    <w:rsid w:val="00612E3F"/>
    <w:rsid w:val="00613208"/>
    <w:rsid w:val="00613F5C"/>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AB3"/>
    <w:rsid w:val="00675260"/>
    <w:rsid w:val="00677DDB"/>
    <w:rsid w:val="00677EF0"/>
    <w:rsid w:val="006814BF"/>
    <w:rsid w:val="00681F32"/>
    <w:rsid w:val="00683AEC"/>
    <w:rsid w:val="00684672"/>
    <w:rsid w:val="0068481E"/>
    <w:rsid w:val="0068666F"/>
    <w:rsid w:val="00686864"/>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458"/>
    <w:rsid w:val="00740573"/>
    <w:rsid w:val="00741479"/>
    <w:rsid w:val="007414DA"/>
    <w:rsid w:val="00743B2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C3"/>
    <w:rsid w:val="007A2B7B"/>
    <w:rsid w:val="007A3356"/>
    <w:rsid w:val="007A36F3"/>
    <w:rsid w:val="007A4CEF"/>
    <w:rsid w:val="007A55A8"/>
    <w:rsid w:val="007B24C4"/>
    <w:rsid w:val="007B31E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1D3"/>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5C"/>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7B"/>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55F"/>
    <w:rsid w:val="009B5879"/>
    <w:rsid w:val="009B5A96"/>
    <w:rsid w:val="009B6030"/>
    <w:rsid w:val="009C02A8"/>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1A4"/>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93A"/>
    <w:rsid w:val="00A41A01"/>
    <w:rsid w:val="00A429A9"/>
    <w:rsid w:val="00A43CFF"/>
    <w:rsid w:val="00A47719"/>
    <w:rsid w:val="00A47EAB"/>
    <w:rsid w:val="00A5068D"/>
    <w:rsid w:val="00A509B4"/>
    <w:rsid w:val="00A5427A"/>
    <w:rsid w:val="00A54C7B"/>
    <w:rsid w:val="00A54CFD"/>
    <w:rsid w:val="00A555B0"/>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7B"/>
    <w:rsid w:val="00A9772A"/>
    <w:rsid w:val="00A97DA4"/>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6C2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22FB"/>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003"/>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A7D9C"/>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599"/>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23E"/>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6EA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2610"/>
    <w:rsid w:val="00E434EB"/>
    <w:rsid w:val="00E440C0"/>
    <w:rsid w:val="00E45C7A"/>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983"/>
    <w:rsid w:val="00EB2A71"/>
    <w:rsid w:val="00EB32CF"/>
    <w:rsid w:val="00EB4DDA"/>
    <w:rsid w:val="00EB7598"/>
    <w:rsid w:val="00EB7885"/>
    <w:rsid w:val="00EC0998"/>
    <w:rsid w:val="00EC13CF"/>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8D2"/>
    <w:rsid w:val="00F3674D"/>
    <w:rsid w:val="00F37587"/>
    <w:rsid w:val="00F4079E"/>
    <w:rsid w:val="00F40B14"/>
    <w:rsid w:val="00F42101"/>
    <w:rsid w:val="00F42EAA"/>
    <w:rsid w:val="00F42EE0"/>
    <w:rsid w:val="00F434A9"/>
    <w:rsid w:val="00F437C4"/>
    <w:rsid w:val="00F446A0"/>
    <w:rsid w:val="00F47442"/>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91"/>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98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A67"/>
    <w:rsid w:val="00FF0F2A"/>
    <w:rsid w:val="00FF492B"/>
    <w:rsid w:val="00FF5EC7"/>
    <w:rsid w:val="00FF7815"/>
    <w:rsid w:val="00FF7892"/>
    <w:rsid w:val="2141B537"/>
    <w:rsid w:val="2BBD9951"/>
    <w:rsid w:val="2D2E64B1"/>
    <w:rsid w:val="34C474FC"/>
    <w:rsid w:val="3564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4F6FF0"/>
    <w:rPr>
      <w:color w:val="808080"/>
    </w:rPr>
  </w:style>
  <w:style w:type="character" w:customStyle="1" w:styleId="UnresolvedMention2">
    <w:name w:val="Unresolved Mention2"/>
    <w:basedOn w:val="DefaultParagraphFont"/>
    <w:uiPriority w:val="99"/>
    <w:semiHidden/>
    <w:unhideWhenUsed/>
    <w:rsid w:val="0043032A"/>
    <w:rPr>
      <w:color w:val="605E5C"/>
      <w:shd w:val="clear" w:color="auto" w:fill="E1DFDD"/>
    </w:rPr>
  </w:style>
  <w:style w:type="character" w:customStyle="1" w:styleId="normaltextrun">
    <w:name w:val="normaltextrun"/>
    <w:basedOn w:val="DefaultParagraphFont"/>
    <w:rsid w:val="00E45C7A"/>
  </w:style>
  <w:style w:type="character" w:customStyle="1" w:styleId="eop">
    <w:name w:val="eop"/>
    <w:basedOn w:val="DefaultParagraphFont"/>
    <w:rsid w:val="00E45C7A"/>
  </w:style>
  <w:style w:type="paragraph" w:styleId="NormalWeb">
    <w:name w:val="Normal (Web)"/>
    <w:basedOn w:val="Normal"/>
    <w:uiPriority w:val="99"/>
    <w:semiHidden/>
    <w:unhideWhenUsed/>
    <w:rsid w:val="009C02A8"/>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4B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8355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trek.com/descriptive-statistics/mean-median.aspx?Tutorial=AP" TargetMode="External"/><Relationship Id="rId18" Type="http://schemas.openxmlformats.org/officeDocument/2006/relationships/hyperlink" Target="https://www.gumtree.com.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c0cTHthV5GM" TargetMode="External"/><Relationship Id="rId7" Type="http://schemas.openxmlformats.org/officeDocument/2006/relationships/settings" Target="settings.xml"/><Relationship Id="rId12" Type="http://schemas.openxmlformats.org/officeDocument/2006/relationships/hyperlink" Target="https://www.mangahigh.com/en-au/activities/statistics" TargetMode="External"/><Relationship Id="rId17" Type="http://schemas.openxmlformats.org/officeDocument/2006/relationships/hyperlink" Target="https://www.carsales.com.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alestate.com.au/buy" TargetMode="External"/><Relationship Id="rId20" Type="http://schemas.openxmlformats.org/officeDocument/2006/relationships/hyperlink" Target="https://www.youtube.com/watch?v=drKEoMcYW3Q"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education.nsw.gov.au/digital-learning-selector/LearningActivity/Browser?cache_id=240cd" TargetMode="External"/><Relationship Id="rId24" Type="http://schemas.openxmlformats.org/officeDocument/2006/relationships/hyperlink" Target="https://www.desmos.com/calculato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thsisfun.com/data/quartiles.html" TargetMode="External"/><Relationship Id="rId23" Type="http://schemas.openxmlformats.org/officeDocument/2006/relationships/hyperlink" Target="https://www.youtube.com/watch?v=JQNKwUP-a6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mycricket.cricket.com.au/common/pages/asphost.aspx?id=HBA&amp;entityid=297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middle.com/mean-median-and-range/" TargetMode="External"/><Relationship Id="rId22" Type="http://schemas.openxmlformats.org/officeDocument/2006/relationships/hyperlink" Target="https://www.transum.org/Maths/Exercise/Box_Plots.asp?Level=1"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F0E9A45C31044890AD8ED3311E07C" ma:contentTypeVersion="12" ma:contentTypeDescription="Create a new document." ma:contentTypeScope="" ma:versionID="41126d451f6055d5da1c186719c67949">
  <xsd:schema xmlns:xsd="http://www.w3.org/2001/XMLSchema" xmlns:xs="http://www.w3.org/2001/XMLSchema" xmlns:p="http://schemas.microsoft.com/office/2006/metadata/properties" xmlns:ns2="afb8ebe4-905b-417d-beca-f7b3342c7830" xmlns:ns3="fca9f20c-4d91-4413-81f3-3ba1c5fe68f0" targetNamespace="http://schemas.microsoft.com/office/2006/metadata/properties" ma:root="true" ma:fieldsID="825f3d118f1580c7dc881dcf81485b39" ns2:_="" ns3:_="">
    <xsd:import namespace="afb8ebe4-905b-417d-beca-f7b3342c7830"/>
    <xsd:import namespace="fca9f20c-4d91-4413-81f3-3ba1c5fe6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ebe4-905b-417d-beca-f7b3342c7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9f20c-4d91-4413-81f3-3ba1c5fe6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DE61-7F7E-496F-97DC-886613B0DBBE}">
  <ds:schemaRefs>
    <ds:schemaRef ds:uri="fca9f20c-4d91-4413-81f3-3ba1c5fe68f0"/>
    <ds:schemaRef ds:uri="afb8ebe4-905b-417d-beca-f7b3342c7830"/>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5611C5-6E68-4F46-890E-8763FD4C1B54}">
  <ds:schemaRefs>
    <ds:schemaRef ds:uri="http://schemas.microsoft.com/sharepoint/v3/contenttype/forms"/>
  </ds:schemaRefs>
</ds:datastoreItem>
</file>

<file path=customXml/itemProps3.xml><?xml version="1.0" encoding="utf-8"?>
<ds:datastoreItem xmlns:ds="http://schemas.openxmlformats.org/officeDocument/2006/customXml" ds:itemID="{F953D4ED-7604-4F23-AE0E-36EC1EC4C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ebe4-905b-417d-beca-f7b3342c7830"/>
    <ds:schemaRef ds:uri="fca9f20c-4d91-4413-81f3-3ba1c5fe6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6EC17-00CB-408C-9E6F-EA2824AB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2021-08-18T22:33:00Z</dcterms:created>
  <dcterms:modified xsi:type="dcterms:W3CDTF">2021-08-19T03:24:00Z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0x01010047FF0E9A45C31044890AD8ED3311E07C</vt:lpwstr>
  </property>
</Properties>
</file>