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13A0375" w14:textId="77777777" w:rsidR="00714450" w:rsidRDefault="00714450" w:rsidP="007B4542">
      <w:pPr>
        <w:pStyle w:val="Heading1"/>
      </w:pPr>
      <w:r w:rsidRPr="00714450">
        <w:t>How can I keep myself and others sa</w:t>
      </w:r>
      <w:bookmarkStart w:id="0" w:name="_GoBack"/>
      <w:bookmarkEnd w:id="0"/>
      <w:r w:rsidRPr="00714450">
        <w:t>fe?</w:t>
      </w:r>
    </w:p>
    <w:p w14:paraId="61090E40" w14:textId="68DEA93A" w:rsidR="00714450" w:rsidRDefault="00714450" w:rsidP="00714450">
      <w:r>
        <w:t>PDHPE Stage 1</w:t>
      </w:r>
    </w:p>
    <w:p w14:paraId="3E491880" w14:textId="19FAFF49" w:rsidR="008700F2" w:rsidRPr="00F067B7" w:rsidRDefault="004D6137" w:rsidP="00F067B7">
      <w:pPr>
        <w:pStyle w:val="Heading2"/>
        <w:tabs>
          <w:tab w:val="clear" w:pos="2268"/>
          <w:tab w:val="clear" w:pos="2835"/>
          <w:tab w:val="clear" w:pos="3402"/>
          <w:tab w:val="left" w:pos="5670"/>
          <w:tab w:val="left" w:pos="7938"/>
        </w:tabs>
      </w:pPr>
      <w:bookmarkStart w:id="1" w:name="_Toc50970111"/>
      <w:bookmarkStart w:id="2" w:name="_Toc50970306"/>
      <w:bookmarkStart w:id="3" w:name="_Toc50984427"/>
      <w:r>
        <w:t>10 weeks</w:t>
      </w:r>
      <w:r>
        <w:tab/>
        <w:t xml:space="preserve">Term – </w:t>
      </w:r>
      <w:r>
        <w:tab/>
        <w:t>Year –</w:t>
      </w:r>
      <w:bookmarkEnd w:id="1"/>
      <w:bookmarkEnd w:id="2"/>
      <w:bookmarkEnd w:id="3"/>
      <w:r>
        <w:t xml:space="preserve"> </w:t>
      </w:r>
      <w:r w:rsidR="00C40FC4">
        <w:fldChar w:fldCharType="begin"/>
      </w:r>
      <w:r w:rsidR="00C40FC4">
        <w:instrText xml:space="preserve"> TOC \o "1-2" \h \z \u </w:instrText>
      </w:r>
      <w:r w:rsidR="00C40FC4">
        <w:fldChar w:fldCharType="separate"/>
      </w:r>
    </w:p>
    <w:p w14:paraId="153DCCA1" w14:textId="6B09873C"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28" w:history="1">
        <w:r w:rsidR="008700F2" w:rsidRPr="00E71B40">
          <w:rPr>
            <w:rStyle w:val="Hyperlink"/>
            <w:noProof/>
          </w:rPr>
          <w:t>Big idea and key concept</w:t>
        </w:r>
        <w:r w:rsidR="008700F2">
          <w:rPr>
            <w:noProof/>
            <w:webHidden/>
          </w:rPr>
          <w:tab/>
        </w:r>
        <w:r w:rsidR="008700F2">
          <w:rPr>
            <w:noProof/>
            <w:webHidden/>
          </w:rPr>
          <w:fldChar w:fldCharType="begin"/>
        </w:r>
        <w:r w:rsidR="008700F2">
          <w:rPr>
            <w:noProof/>
            <w:webHidden/>
          </w:rPr>
          <w:instrText xml:space="preserve"> PAGEREF _Toc50984428 \h </w:instrText>
        </w:r>
        <w:r w:rsidR="008700F2">
          <w:rPr>
            <w:noProof/>
            <w:webHidden/>
          </w:rPr>
        </w:r>
        <w:r w:rsidR="008700F2">
          <w:rPr>
            <w:noProof/>
            <w:webHidden/>
          </w:rPr>
          <w:fldChar w:fldCharType="separate"/>
        </w:r>
        <w:r w:rsidR="008700F2">
          <w:rPr>
            <w:noProof/>
            <w:webHidden/>
          </w:rPr>
          <w:t>2</w:t>
        </w:r>
        <w:r w:rsidR="008700F2">
          <w:rPr>
            <w:noProof/>
            <w:webHidden/>
          </w:rPr>
          <w:fldChar w:fldCharType="end"/>
        </w:r>
      </w:hyperlink>
    </w:p>
    <w:p w14:paraId="7EE00610" w14:textId="250A893A"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29" w:history="1">
        <w:r w:rsidR="008700F2" w:rsidRPr="00E71B40">
          <w:rPr>
            <w:rStyle w:val="Hyperlink"/>
            <w:noProof/>
          </w:rPr>
          <w:t>Essential question and unit title</w:t>
        </w:r>
        <w:r w:rsidR="008700F2">
          <w:rPr>
            <w:noProof/>
            <w:webHidden/>
          </w:rPr>
          <w:tab/>
        </w:r>
        <w:r w:rsidR="008700F2">
          <w:rPr>
            <w:noProof/>
            <w:webHidden/>
          </w:rPr>
          <w:fldChar w:fldCharType="begin"/>
        </w:r>
        <w:r w:rsidR="008700F2">
          <w:rPr>
            <w:noProof/>
            <w:webHidden/>
          </w:rPr>
          <w:instrText xml:space="preserve"> PAGEREF _Toc50984429 \h </w:instrText>
        </w:r>
        <w:r w:rsidR="008700F2">
          <w:rPr>
            <w:noProof/>
            <w:webHidden/>
          </w:rPr>
        </w:r>
        <w:r w:rsidR="008700F2">
          <w:rPr>
            <w:noProof/>
            <w:webHidden/>
          </w:rPr>
          <w:fldChar w:fldCharType="separate"/>
        </w:r>
        <w:r w:rsidR="008700F2">
          <w:rPr>
            <w:noProof/>
            <w:webHidden/>
          </w:rPr>
          <w:t>2</w:t>
        </w:r>
        <w:r w:rsidR="008700F2">
          <w:rPr>
            <w:noProof/>
            <w:webHidden/>
          </w:rPr>
          <w:fldChar w:fldCharType="end"/>
        </w:r>
      </w:hyperlink>
    </w:p>
    <w:p w14:paraId="7355A240" w14:textId="70AFAFA2"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0" w:history="1">
        <w:r w:rsidR="008700F2" w:rsidRPr="00E71B40">
          <w:rPr>
            <w:rStyle w:val="Hyperlink"/>
            <w:noProof/>
          </w:rPr>
          <w:t>Unit description</w:t>
        </w:r>
        <w:r w:rsidR="008700F2">
          <w:rPr>
            <w:noProof/>
            <w:webHidden/>
          </w:rPr>
          <w:tab/>
        </w:r>
        <w:r w:rsidR="008700F2">
          <w:rPr>
            <w:noProof/>
            <w:webHidden/>
          </w:rPr>
          <w:fldChar w:fldCharType="begin"/>
        </w:r>
        <w:r w:rsidR="008700F2">
          <w:rPr>
            <w:noProof/>
            <w:webHidden/>
          </w:rPr>
          <w:instrText xml:space="preserve"> PAGEREF _Toc50984430 \h </w:instrText>
        </w:r>
        <w:r w:rsidR="008700F2">
          <w:rPr>
            <w:noProof/>
            <w:webHidden/>
          </w:rPr>
        </w:r>
        <w:r w:rsidR="008700F2">
          <w:rPr>
            <w:noProof/>
            <w:webHidden/>
          </w:rPr>
          <w:fldChar w:fldCharType="separate"/>
        </w:r>
        <w:r w:rsidR="008700F2">
          <w:rPr>
            <w:noProof/>
            <w:webHidden/>
          </w:rPr>
          <w:t>2</w:t>
        </w:r>
        <w:r w:rsidR="008700F2">
          <w:rPr>
            <w:noProof/>
            <w:webHidden/>
          </w:rPr>
          <w:fldChar w:fldCharType="end"/>
        </w:r>
      </w:hyperlink>
    </w:p>
    <w:p w14:paraId="373E56A1" w14:textId="00417A1F"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1" w:history="1">
        <w:r w:rsidR="008700F2" w:rsidRPr="00E71B40">
          <w:rPr>
            <w:rStyle w:val="Hyperlink"/>
            <w:noProof/>
          </w:rPr>
          <w:t>Contextual statement</w:t>
        </w:r>
        <w:r w:rsidR="008700F2">
          <w:rPr>
            <w:noProof/>
            <w:webHidden/>
          </w:rPr>
          <w:tab/>
        </w:r>
        <w:r w:rsidR="008700F2">
          <w:rPr>
            <w:noProof/>
            <w:webHidden/>
          </w:rPr>
          <w:fldChar w:fldCharType="begin"/>
        </w:r>
        <w:r w:rsidR="008700F2">
          <w:rPr>
            <w:noProof/>
            <w:webHidden/>
          </w:rPr>
          <w:instrText xml:space="preserve"> PAGEREF _Toc50984431 \h </w:instrText>
        </w:r>
        <w:r w:rsidR="008700F2">
          <w:rPr>
            <w:noProof/>
            <w:webHidden/>
          </w:rPr>
        </w:r>
        <w:r w:rsidR="008700F2">
          <w:rPr>
            <w:noProof/>
            <w:webHidden/>
          </w:rPr>
          <w:fldChar w:fldCharType="separate"/>
        </w:r>
        <w:r w:rsidR="008700F2">
          <w:rPr>
            <w:noProof/>
            <w:webHidden/>
          </w:rPr>
          <w:t>2</w:t>
        </w:r>
        <w:r w:rsidR="008700F2">
          <w:rPr>
            <w:noProof/>
            <w:webHidden/>
          </w:rPr>
          <w:fldChar w:fldCharType="end"/>
        </w:r>
      </w:hyperlink>
    </w:p>
    <w:p w14:paraId="6D8E2F2F" w14:textId="4B53EB71"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2" w:history="1">
        <w:r w:rsidR="008700F2" w:rsidRPr="00E71B40">
          <w:rPr>
            <w:rStyle w:val="Hyperlink"/>
            <w:noProof/>
          </w:rPr>
          <w:t>Skills and propositions</w:t>
        </w:r>
        <w:r w:rsidR="008700F2">
          <w:rPr>
            <w:noProof/>
            <w:webHidden/>
          </w:rPr>
          <w:tab/>
        </w:r>
        <w:r w:rsidR="008700F2">
          <w:rPr>
            <w:noProof/>
            <w:webHidden/>
          </w:rPr>
          <w:fldChar w:fldCharType="begin"/>
        </w:r>
        <w:r w:rsidR="008700F2">
          <w:rPr>
            <w:noProof/>
            <w:webHidden/>
          </w:rPr>
          <w:instrText xml:space="preserve"> PAGEREF _Toc50984432 \h </w:instrText>
        </w:r>
        <w:r w:rsidR="008700F2">
          <w:rPr>
            <w:noProof/>
            <w:webHidden/>
          </w:rPr>
        </w:r>
        <w:r w:rsidR="008700F2">
          <w:rPr>
            <w:noProof/>
            <w:webHidden/>
          </w:rPr>
          <w:fldChar w:fldCharType="separate"/>
        </w:r>
        <w:r w:rsidR="008700F2">
          <w:rPr>
            <w:noProof/>
            <w:webHidden/>
          </w:rPr>
          <w:t>2</w:t>
        </w:r>
        <w:r w:rsidR="008700F2">
          <w:rPr>
            <w:noProof/>
            <w:webHidden/>
          </w:rPr>
          <w:fldChar w:fldCharType="end"/>
        </w:r>
      </w:hyperlink>
    </w:p>
    <w:p w14:paraId="02B50FF8" w14:textId="36E66BED"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3" w:history="1">
        <w:r w:rsidR="008700F2" w:rsidRPr="00E71B40">
          <w:rPr>
            <w:rStyle w:val="Hyperlink"/>
            <w:noProof/>
          </w:rPr>
          <w:t>Observational framework</w:t>
        </w:r>
        <w:r w:rsidR="008700F2">
          <w:rPr>
            <w:noProof/>
            <w:webHidden/>
          </w:rPr>
          <w:tab/>
        </w:r>
        <w:r w:rsidR="008700F2">
          <w:rPr>
            <w:noProof/>
            <w:webHidden/>
          </w:rPr>
          <w:fldChar w:fldCharType="begin"/>
        </w:r>
        <w:r w:rsidR="008700F2">
          <w:rPr>
            <w:noProof/>
            <w:webHidden/>
          </w:rPr>
          <w:instrText xml:space="preserve"> PAGEREF _Toc50984433 \h </w:instrText>
        </w:r>
        <w:r w:rsidR="008700F2">
          <w:rPr>
            <w:noProof/>
            <w:webHidden/>
          </w:rPr>
        </w:r>
        <w:r w:rsidR="008700F2">
          <w:rPr>
            <w:noProof/>
            <w:webHidden/>
          </w:rPr>
          <w:fldChar w:fldCharType="separate"/>
        </w:r>
        <w:r w:rsidR="008700F2">
          <w:rPr>
            <w:noProof/>
            <w:webHidden/>
          </w:rPr>
          <w:t>4</w:t>
        </w:r>
        <w:r w:rsidR="008700F2">
          <w:rPr>
            <w:noProof/>
            <w:webHidden/>
          </w:rPr>
          <w:fldChar w:fldCharType="end"/>
        </w:r>
      </w:hyperlink>
    </w:p>
    <w:p w14:paraId="7732542A" w14:textId="425DA99E"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4" w:history="1">
        <w:r w:rsidR="008700F2" w:rsidRPr="00E71B40">
          <w:rPr>
            <w:rStyle w:val="Hyperlink"/>
            <w:noProof/>
          </w:rPr>
          <w:t>Organisation of teaching and learning activities</w:t>
        </w:r>
        <w:r w:rsidR="008700F2">
          <w:rPr>
            <w:noProof/>
            <w:webHidden/>
          </w:rPr>
          <w:tab/>
        </w:r>
        <w:r w:rsidR="008700F2">
          <w:rPr>
            <w:noProof/>
            <w:webHidden/>
          </w:rPr>
          <w:fldChar w:fldCharType="begin"/>
        </w:r>
        <w:r w:rsidR="008700F2">
          <w:rPr>
            <w:noProof/>
            <w:webHidden/>
          </w:rPr>
          <w:instrText xml:space="preserve"> PAGEREF _Toc50984434 \h </w:instrText>
        </w:r>
        <w:r w:rsidR="008700F2">
          <w:rPr>
            <w:noProof/>
            <w:webHidden/>
          </w:rPr>
        </w:r>
        <w:r w:rsidR="008700F2">
          <w:rPr>
            <w:noProof/>
            <w:webHidden/>
          </w:rPr>
          <w:fldChar w:fldCharType="separate"/>
        </w:r>
        <w:r w:rsidR="008700F2">
          <w:rPr>
            <w:noProof/>
            <w:webHidden/>
          </w:rPr>
          <w:t>6</w:t>
        </w:r>
        <w:r w:rsidR="008700F2">
          <w:rPr>
            <w:noProof/>
            <w:webHidden/>
          </w:rPr>
          <w:fldChar w:fldCharType="end"/>
        </w:r>
      </w:hyperlink>
    </w:p>
    <w:p w14:paraId="60D3BC81" w14:textId="1597C71D"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5" w:history="1">
        <w:r w:rsidR="008700F2" w:rsidRPr="00E71B40">
          <w:rPr>
            <w:rStyle w:val="Hyperlink"/>
            <w:noProof/>
          </w:rPr>
          <w:t>Lesson 1</w:t>
        </w:r>
        <w:r w:rsidR="008700F2">
          <w:rPr>
            <w:noProof/>
            <w:webHidden/>
          </w:rPr>
          <w:tab/>
        </w:r>
        <w:r w:rsidR="008700F2">
          <w:rPr>
            <w:noProof/>
            <w:webHidden/>
          </w:rPr>
          <w:fldChar w:fldCharType="begin"/>
        </w:r>
        <w:r w:rsidR="008700F2">
          <w:rPr>
            <w:noProof/>
            <w:webHidden/>
          </w:rPr>
          <w:instrText xml:space="preserve"> PAGEREF _Toc50984435 \h </w:instrText>
        </w:r>
        <w:r w:rsidR="008700F2">
          <w:rPr>
            <w:noProof/>
            <w:webHidden/>
          </w:rPr>
        </w:r>
        <w:r w:rsidR="008700F2">
          <w:rPr>
            <w:noProof/>
            <w:webHidden/>
          </w:rPr>
          <w:fldChar w:fldCharType="separate"/>
        </w:r>
        <w:r w:rsidR="008700F2">
          <w:rPr>
            <w:noProof/>
            <w:webHidden/>
          </w:rPr>
          <w:t>7</w:t>
        </w:r>
        <w:r w:rsidR="008700F2">
          <w:rPr>
            <w:noProof/>
            <w:webHidden/>
          </w:rPr>
          <w:fldChar w:fldCharType="end"/>
        </w:r>
      </w:hyperlink>
    </w:p>
    <w:p w14:paraId="35F38B56" w14:textId="1D1B5E01"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6" w:history="1">
        <w:r w:rsidR="008700F2" w:rsidRPr="00E71B40">
          <w:rPr>
            <w:rStyle w:val="Hyperlink"/>
            <w:noProof/>
          </w:rPr>
          <w:t>Lesson 2</w:t>
        </w:r>
        <w:r w:rsidR="008700F2">
          <w:rPr>
            <w:noProof/>
            <w:webHidden/>
          </w:rPr>
          <w:tab/>
        </w:r>
        <w:r w:rsidR="008700F2">
          <w:rPr>
            <w:noProof/>
            <w:webHidden/>
          </w:rPr>
          <w:fldChar w:fldCharType="begin"/>
        </w:r>
        <w:r w:rsidR="008700F2">
          <w:rPr>
            <w:noProof/>
            <w:webHidden/>
          </w:rPr>
          <w:instrText xml:space="preserve"> PAGEREF _Toc50984436 \h </w:instrText>
        </w:r>
        <w:r w:rsidR="008700F2">
          <w:rPr>
            <w:noProof/>
            <w:webHidden/>
          </w:rPr>
        </w:r>
        <w:r w:rsidR="008700F2">
          <w:rPr>
            <w:noProof/>
            <w:webHidden/>
          </w:rPr>
          <w:fldChar w:fldCharType="separate"/>
        </w:r>
        <w:r w:rsidR="008700F2">
          <w:rPr>
            <w:noProof/>
            <w:webHidden/>
          </w:rPr>
          <w:t>9</w:t>
        </w:r>
        <w:r w:rsidR="008700F2">
          <w:rPr>
            <w:noProof/>
            <w:webHidden/>
          </w:rPr>
          <w:fldChar w:fldCharType="end"/>
        </w:r>
      </w:hyperlink>
    </w:p>
    <w:p w14:paraId="5B35405A" w14:textId="492EB373"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7" w:history="1">
        <w:r w:rsidR="008700F2" w:rsidRPr="00E71B40">
          <w:rPr>
            <w:rStyle w:val="Hyperlink"/>
            <w:noProof/>
          </w:rPr>
          <w:t>Lesson 3</w:t>
        </w:r>
        <w:r w:rsidR="008700F2">
          <w:rPr>
            <w:noProof/>
            <w:webHidden/>
          </w:rPr>
          <w:tab/>
        </w:r>
        <w:r w:rsidR="008700F2">
          <w:rPr>
            <w:noProof/>
            <w:webHidden/>
          </w:rPr>
          <w:fldChar w:fldCharType="begin"/>
        </w:r>
        <w:r w:rsidR="008700F2">
          <w:rPr>
            <w:noProof/>
            <w:webHidden/>
          </w:rPr>
          <w:instrText xml:space="preserve"> PAGEREF _Toc50984437 \h </w:instrText>
        </w:r>
        <w:r w:rsidR="008700F2">
          <w:rPr>
            <w:noProof/>
            <w:webHidden/>
          </w:rPr>
        </w:r>
        <w:r w:rsidR="008700F2">
          <w:rPr>
            <w:noProof/>
            <w:webHidden/>
          </w:rPr>
          <w:fldChar w:fldCharType="separate"/>
        </w:r>
        <w:r w:rsidR="008700F2">
          <w:rPr>
            <w:noProof/>
            <w:webHidden/>
          </w:rPr>
          <w:t>10</w:t>
        </w:r>
        <w:r w:rsidR="008700F2">
          <w:rPr>
            <w:noProof/>
            <w:webHidden/>
          </w:rPr>
          <w:fldChar w:fldCharType="end"/>
        </w:r>
      </w:hyperlink>
    </w:p>
    <w:p w14:paraId="24F29BEE" w14:textId="51D15561"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8" w:history="1">
        <w:r w:rsidR="008700F2" w:rsidRPr="00E71B40">
          <w:rPr>
            <w:rStyle w:val="Hyperlink"/>
            <w:noProof/>
          </w:rPr>
          <w:t>Lesson 4</w:t>
        </w:r>
        <w:r w:rsidR="008700F2">
          <w:rPr>
            <w:noProof/>
            <w:webHidden/>
          </w:rPr>
          <w:tab/>
        </w:r>
        <w:r w:rsidR="008700F2">
          <w:rPr>
            <w:noProof/>
            <w:webHidden/>
          </w:rPr>
          <w:fldChar w:fldCharType="begin"/>
        </w:r>
        <w:r w:rsidR="008700F2">
          <w:rPr>
            <w:noProof/>
            <w:webHidden/>
          </w:rPr>
          <w:instrText xml:space="preserve"> PAGEREF _Toc50984438 \h </w:instrText>
        </w:r>
        <w:r w:rsidR="008700F2">
          <w:rPr>
            <w:noProof/>
            <w:webHidden/>
          </w:rPr>
        </w:r>
        <w:r w:rsidR="008700F2">
          <w:rPr>
            <w:noProof/>
            <w:webHidden/>
          </w:rPr>
          <w:fldChar w:fldCharType="separate"/>
        </w:r>
        <w:r w:rsidR="008700F2">
          <w:rPr>
            <w:noProof/>
            <w:webHidden/>
          </w:rPr>
          <w:t>12</w:t>
        </w:r>
        <w:r w:rsidR="008700F2">
          <w:rPr>
            <w:noProof/>
            <w:webHidden/>
          </w:rPr>
          <w:fldChar w:fldCharType="end"/>
        </w:r>
      </w:hyperlink>
    </w:p>
    <w:p w14:paraId="0A54CE22" w14:textId="7006BDAD"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39" w:history="1">
        <w:r w:rsidR="008700F2" w:rsidRPr="00E71B40">
          <w:rPr>
            <w:rStyle w:val="Hyperlink"/>
            <w:noProof/>
          </w:rPr>
          <w:t>Lesson 5</w:t>
        </w:r>
        <w:r w:rsidR="008700F2">
          <w:rPr>
            <w:noProof/>
            <w:webHidden/>
          </w:rPr>
          <w:tab/>
        </w:r>
        <w:r w:rsidR="008700F2">
          <w:rPr>
            <w:noProof/>
            <w:webHidden/>
          </w:rPr>
          <w:fldChar w:fldCharType="begin"/>
        </w:r>
        <w:r w:rsidR="008700F2">
          <w:rPr>
            <w:noProof/>
            <w:webHidden/>
          </w:rPr>
          <w:instrText xml:space="preserve"> PAGEREF _Toc50984439 \h </w:instrText>
        </w:r>
        <w:r w:rsidR="008700F2">
          <w:rPr>
            <w:noProof/>
            <w:webHidden/>
          </w:rPr>
        </w:r>
        <w:r w:rsidR="008700F2">
          <w:rPr>
            <w:noProof/>
            <w:webHidden/>
          </w:rPr>
          <w:fldChar w:fldCharType="separate"/>
        </w:r>
        <w:r w:rsidR="008700F2">
          <w:rPr>
            <w:noProof/>
            <w:webHidden/>
          </w:rPr>
          <w:t>15</w:t>
        </w:r>
        <w:r w:rsidR="008700F2">
          <w:rPr>
            <w:noProof/>
            <w:webHidden/>
          </w:rPr>
          <w:fldChar w:fldCharType="end"/>
        </w:r>
      </w:hyperlink>
    </w:p>
    <w:p w14:paraId="7274AB91" w14:textId="69EEA334"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0" w:history="1">
        <w:r w:rsidR="008700F2" w:rsidRPr="00E71B40">
          <w:rPr>
            <w:rStyle w:val="Hyperlink"/>
            <w:noProof/>
          </w:rPr>
          <w:t>Lesson 6</w:t>
        </w:r>
        <w:r w:rsidR="008700F2">
          <w:rPr>
            <w:noProof/>
            <w:webHidden/>
          </w:rPr>
          <w:tab/>
        </w:r>
        <w:r w:rsidR="008700F2">
          <w:rPr>
            <w:noProof/>
            <w:webHidden/>
          </w:rPr>
          <w:fldChar w:fldCharType="begin"/>
        </w:r>
        <w:r w:rsidR="008700F2">
          <w:rPr>
            <w:noProof/>
            <w:webHidden/>
          </w:rPr>
          <w:instrText xml:space="preserve"> PAGEREF _Toc50984440 \h </w:instrText>
        </w:r>
        <w:r w:rsidR="008700F2">
          <w:rPr>
            <w:noProof/>
            <w:webHidden/>
          </w:rPr>
        </w:r>
        <w:r w:rsidR="008700F2">
          <w:rPr>
            <w:noProof/>
            <w:webHidden/>
          </w:rPr>
          <w:fldChar w:fldCharType="separate"/>
        </w:r>
        <w:r w:rsidR="008700F2">
          <w:rPr>
            <w:noProof/>
            <w:webHidden/>
          </w:rPr>
          <w:t>17</w:t>
        </w:r>
        <w:r w:rsidR="008700F2">
          <w:rPr>
            <w:noProof/>
            <w:webHidden/>
          </w:rPr>
          <w:fldChar w:fldCharType="end"/>
        </w:r>
      </w:hyperlink>
    </w:p>
    <w:p w14:paraId="00E6C2E1" w14:textId="44C2D69B"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1" w:history="1">
        <w:r w:rsidR="008700F2" w:rsidRPr="00E71B40">
          <w:rPr>
            <w:rStyle w:val="Hyperlink"/>
            <w:noProof/>
          </w:rPr>
          <w:t>Lesson 7</w:t>
        </w:r>
        <w:r w:rsidR="008700F2">
          <w:rPr>
            <w:noProof/>
            <w:webHidden/>
          </w:rPr>
          <w:tab/>
        </w:r>
        <w:r w:rsidR="008700F2">
          <w:rPr>
            <w:noProof/>
            <w:webHidden/>
          </w:rPr>
          <w:fldChar w:fldCharType="begin"/>
        </w:r>
        <w:r w:rsidR="008700F2">
          <w:rPr>
            <w:noProof/>
            <w:webHidden/>
          </w:rPr>
          <w:instrText xml:space="preserve"> PAGEREF _Toc50984441 \h </w:instrText>
        </w:r>
        <w:r w:rsidR="008700F2">
          <w:rPr>
            <w:noProof/>
            <w:webHidden/>
          </w:rPr>
        </w:r>
        <w:r w:rsidR="008700F2">
          <w:rPr>
            <w:noProof/>
            <w:webHidden/>
          </w:rPr>
          <w:fldChar w:fldCharType="separate"/>
        </w:r>
        <w:r w:rsidR="008700F2">
          <w:rPr>
            <w:noProof/>
            <w:webHidden/>
          </w:rPr>
          <w:t>20</w:t>
        </w:r>
        <w:r w:rsidR="008700F2">
          <w:rPr>
            <w:noProof/>
            <w:webHidden/>
          </w:rPr>
          <w:fldChar w:fldCharType="end"/>
        </w:r>
      </w:hyperlink>
    </w:p>
    <w:p w14:paraId="2FCEE61D" w14:textId="299EA218"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2" w:history="1">
        <w:r w:rsidR="008700F2" w:rsidRPr="00E71B40">
          <w:rPr>
            <w:rStyle w:val="Hyperlink"/>
            <w:noProof/>
          </w:rPr>
          <w:t>Lesson 8</w:t>
        </w:r>
        <w:r w:rsidR="008700F2">
          <w:rPr>
            <w:noProof/>
            <w:webHidden/>
          </w:rPr>
          <w:tab/>
        </w:r>
        <w:r w:rsidR="008700F2">
          <w:rPr>
            <w:noProof/>
            <w:webHidden/>
          </w:rPr>
          <w:fldChar w:fldCharType="begin"/>
        </w:r>
        <w:r w:rsidR="008700F2">
          <w:rPr>
            <w:noProof/>
            <w:webHidden/>
          </w:rPr>
          <w:instrText xml:space="preserve"> PAGEREF _Toc50984442 \h </w:instrText>
        </w:r>
        <w:r w:rsidR="008700F2">
          <w:rPr>
            <w:noProof/>
            <w:webHidden/>
          </w:rPr>
        </w:r>
        <w:r w:rsidR="008700F2">
          <w:rPr>
            <w:noProof/>
            <w:webHidden/>
          </w:rPr>
          <w:fldChar w:fldCharType="separate"/>
        </w:r>
        <w:r w:rsidR="008700F2">
          <w:rPr>
            <w:noProof/>
            <w:webHidden/>
          </w:rPr>
          <w:t>22</w:t>
        </w:r>
        <w:r w:rsidR="008700F2">
          <w:rPr>
            <w:noProof/>
            <w:webHidden/>
          </w:rPr>
          <w:fldChar w:fldCharType="end"/>
        </w:r>
      </w:hyperlink>
    </w:p>
    <w:p w14:paraId="2F5EBF1A" w14:textId="6229338E"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3" w:history="1">
        <w:r w:rsidR="008700F2" w:rsidRPr="00E71B40">
          <w:rPr>
            <w:rStyle w:val="Hyperlink"/>
            <w:noProof/>
          </w:rPr>
          <w:t>Lesson 9</w:t>
        </w:r>
        <w:r w:rsidR="008700F2">
          <w:rPr>
            <w:noProof/>
            <w:webHidden/>
          </w:rPr>
          <w:tab/>
        </w:r>
        <w:r w:rsidR="008700F2">
          <w:rPr>
            <w:noProof/>
            <w:webHidden/>
          </w:rPr>
          <w:fldChar w:fldCharType="begin"/>
        </w:r>
        <w:r w:rsidR="008700F2">
          <w:rPr>
            <w:noProof/>
            <w:webHidden/>
          </w:rPr>
          <w:instrText xml:space="preserve"> PAGEREF _Toc50984443 \h </w:instrText>
        </w:r>
        <w:r w:rsidR="008700F2">
          <w:rPr>
            <w:noProof/>
            <w:webHidden/>
          </w:rPr>
        </w:r>
        <w:r w:rsidR="008700F2">
          <w:rPr>
            <w:noProof/>
            <w:webHidden/>
          </w:rPr>
          <w:fldChar w:fldCharType="separate"/>
        </w:r>
        <w:r w:rsidR="008700F2">
          <w:rPr>
            <w:noProof/>
            <w:webHidden/>
          </w:rPr>
          <w:t>24</w:t>
        </w:r>
        <w:r w:rsidR="008700F2">
          <w:rPr>
            <w:noProof/>
            <w:webHidden/>
          </w:rPr>
          <w:fldChar w:fldCharType="end"/>
        </w:r>
      </w:hyperlink>
    </w:p>
    <w:p w14:paraId="60D6223F" w14:textId="54DAEC24"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4" w:history="1">
        <w:r w:rsidR="008700F2" w:rsidRPr="00E71B40">
          <w:rPr>
            <w:rStyle w:val="Hyperlink"/>
            <w:noProof/>
          </w:rPr>
          <w:t>Lesson 10</w:t>
        </w:r>
        <w:r w:rsidR="008700F2">
          <w:rPr>
            <w:noProof/>
            <w:webHidden/>
          </w:rPr>
          <w:tab/>
        </w:r>
        <w:r w:rsidR="008700F2">
          <w:rPr>
            <w:noProof/>
            <w:webHidden/>
          </w:rPr>
          <w:fldChar w:fldCharType="begin"/>
        </w:r>
        <w:r w:rsidR="008700F2">
          <w:rPr>
            <w:noProof/>
            <w:webHidden/>
          </w:rPr>
          <w:instrText xml:space="preserve"> PAGEREF _Toc50984444 \h </w:instrText>
        </w:r>
        <w:r w:rsidR="008700F2">
          <w:rPr>
            <w:noProof/>
            <w:webHidden/>
          </w:rPr>
        </w:r>
        <w:r w:rsidR="008700F2">
          <w:rPr>
            <w:noProof/>
            <w:webHidden/>
          </w:rPr>
          <w:fldChar w:fldCharType="separate"/>
        </w:r>
        <w:r w:rsidR="008700F2">
          <w:rPr>
            <w:noProof/>
            <w:webHidden/>
          </w:rPr>
          <w:t>27</w:t>
        </w:r>
        <w:r w:rsidR="008700F2">
          <w:rPr>
            <w:noProof/>
            <w:webHidden/>
          </w:rPr>
          <w:fldChar w:fldCharType="end"/>
        </w:r>
      </w:hyperlink>
    </w:p>
    <w:p w14:paraId="11ECAC42" w14:textId="7AFE34A6"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5" w:history="1">
        <w:r w:rsidR="008700F2" w:rsidRPr="00E71B40">
          <w:rPr>
            <w:rStyle w:val="Hyperlink"/>
            <w:noProof/>
          </w:rPr>
          <w:t>Evaluation</w:t>
        </w:r>
        <w:r w:rsidR="008700F2">
          <w:rPr>
            <w:noProof/>
            <w:webHidden/>
          </w:rPr>
          <w:tab/>
        </w:r>
        <w:r w:rsidR="008700F2">
          <w:rPr>
            <w:noProof/>
            <w:webHidden/>
          </w:rPr>
          <w:fldChar w:fldCharType="begin"/>
        </w:r>
        <w:r w:rsidR="008700F2">
          <w:rPr>
            <w:noProof/>
            <w:webHidden/>
          </w:rPr>
          <w:instrText xml:space="preserve"> PAGEREF _Toc50984445 \h </w:instrText>
        </w:r>
        <w:r w:rsidR="008700F2">
          <w:rPr>
            <w:noProof/>
            <w:webHidden/>
          </w:rPr>
        </w:r>
        <w:r w:rsidR="008700F2">
          <w:rPr>
            <w:noProof/>
            <w:webHidden/>
          </w:rPr>
          <w:fldChar w:fldCharType="separate"/>
        </w:r>
        <w:r w:rsidR="008700F2">
          <w:rPr>
            <w:noProof/>
            <w:webHidden/>
          </w:rPr>
          <w:t>30</w:t>
        </w:r>
        <w:r w:rsidR="008700F2">
          <w:rPr>
            <w:noProof/>
            <w:webHidden/>
          </w:rPr>
          <w:fldChar w:fldCharType="end"/>
        </w:r>
      </w:hyperlink>
    </w:p>
    <w:p w14:paraId="3F992835" w14:textId="5174C0FB"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6" w:history="1">
        <w:r w:rsidR="008700F2" w:rsidRPr="00E71B40">
          <w:rPr>
            <w:rStyle w:val="Hyperlink"/>
            <w:noProof/>
          </w:rPr>
          <w:t>Resources</w:t>
        </w:r>
        <w:r w:rsidR="008700F2">
          <w:rPr>
            <w:noProof/>
            <w:webHidden/>
          </w:rPr>
          <w:tab/>
        </w:r>
        <w:r w:rsidR="008700F2">
          <w:rPr>
            <w:noProof/>
            <w:webHidden/>
          </w:rPr>
          <w:fldChar w:fldCharType="begin"/>
        </w:r>
        <w:r w:rsidR="008700F2">
          <w:rPr>
            <w:noProof/>
            <w:webHidden/>
          </w:rPr>
          <w:instrText xml:space="preserve"> PAGEREF _Toc50984446 \h </w:instrText>
        </w:r>
        <w:r w:rsidR="008700F2">
          <w:rPr>
            <w:noProof/>
            <w:webHidden/>
          </w:rPr>
        </w:r>
        <w:r w:rsidR="008700F2">
          <w:rPr>
            <w:noProof/>
            <w:webHidden/>
          </w:rPr>
          <w:fldChar w:fldCharType="separate"/>
        </w:r>
        <w:r w:rsidR="008700F2">
          <w:rPr>
            <w:noProof/>
            <w:webHidden/>
          </w:rPr>
          <w:t>30</w:t>
        </w:r>
        <w:r w:rsidR="008700F2">
          <w:rPr>
            <w:noProof/>
            <w:webHidden/>
          </w:rPr>
          <w:fldChar w:fldCharType="end"/>
        </w:r>
      </w:hyperlink>
    </w:p>
    <w:p w14:paraId="71A856FD" w14:textId="7EF9D9AF"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7" w:history="1">
        <w:r w:rsidR="008700F2" w:rsidRPr="00E71B40">
          <w:rPr>
            <w:rStyle w:val="Hyperlink"/>
            <w:noProof/>
          </w:rPr>
          <w:t>Vocabulary/glossary</w:t>
        </w:r>
        <w:r w:rsidR="008700F2">
          <w:rPr>
            <w:noProof/>
            <w:webHidden/>
          </w:rPr>
          <w:tab/>
        </w:r>
        <w:r w:rsidR="008700F2">
          <w:rPr>
            <w:noProof/>
            <w:webHidden/>
          </w:rPr>
          <w:fldChar w:fldCharType="begin"/>
        </w:r>
        <w:r w:rsidR="008700F2">
          <w:rPr>
            <w:noProof/>
            <w:webHidden/>
          </w:rPr>
          <w:instrText xml:space="preserve"> PAGEREF _Toc50984447 \h </w:instrText>
        </w:r>
        <w:r w:rsidR="008700F2">
          <w:rPr>
            <w:noProof/>
            <w:webHidden/>
          </w:rPr>
        </w:r>
        <w:r w:rsidR="008700F2">
          <w:rPr>
            <w:noProof/>
            <w:webHidden/>
          </w:rPr>
          <w:fldChar w:fldCharType="separate"/>
        </w:r>
        <w:r w:rsidR="008700F2">
          <w:rPr>
            <w:noProof/>
            <w:webHidden/>
          </w:rPr>
          <w:t>31</w:t>
        </w:r>
        <w:r w:rsidR="008700F2">
          <w:rPr>
            <w:noProof/>
            <w:webHidden/>
          </w:rPr>
          <w:fldChar w:fldCharType="end"/>
        </w:r>
      </w:hyperlink>
    </w:p>
    <w:p w14:paraId="621E0AAA" w14:textId="6C4DB356"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8" w:history="1">
        <w:r w:rsidR="008700F2" w:rsidRPr="00E71B40">
          <w:rPr>
            <w:rStyle w:val="Hyperlink"/>
            <w:noProof/>
          </w:rPr>
          <w:t>Appendix 1 – evaluating safety</w:t>
        </w:r>
        <w:r w:rsidR="008700F2">
          <w:rPr>
            <w:noProof/>
            <w:webHidden/>
          </w:rPr>
          <w:tab/>
        </w:r>
        <w:r w:rsidR="008700F2">
          <w:rPr>
            <w:noProof/>
            <w:webHidden/>
          </w:rPr>
          <w:fldChar w:fldCharType="begin"/>
        </w:r>
        <w:r w:rsidR="008700F2">
          <w:rPr>
            <w:noProof/>
            <w:webHidden/>
          </w:rPr>
          <w:instrText xml:space="preserve"> PAGEREF _Toc50984448 \h </w:instrText>
        </w:r>
        <w:r w:rsidR="008700F2">
          <w:rPr>
            <w:noProof/>
            <w:webHidden/>
          </w:rPr>
        </w:r>
        <w:r w:rsidR="008700F2">
          <w:rPr>
            <w:noProof/>
            <w:webHidden/>
          </w:rPr>
          <w:fldChar w:fldCharType="separate"/>
        </w:r>
        <w:r w:rsidR="008700F2">
          <w:rPr>
            <w:noProof/>
            <w:webHidden/>
          </w:rPr>
          <w:t>32</w:t>
        </w:r>
        <w:r w:rsidR="008700F2">
          <w:rPr>
            <w:noProof/>
            <w:webHidden/>
          </w:rPr>
          <w:fldChar w:fldCharType="end"/>
        </w:r>
      </w:hyperlink>
    </w:p>
    <w:p w14:paraId="358C052F" w14:textId="55CA5995"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49" w:history="1">
        <w:r w:rsidR="008700F2" w:rsidRPr="00E71B40">
          <w:rPr>
            <w:rStyle w:val="Hyperlink"/>
            <w:noProof/>
          </w:rPr>
          <w:t>Appendix 2 – my feelings</w:t>
        </w:r>
        <w:r w:rsidR="008700F2">
          <w:rPr>
            <w:noProof/>
            <w:webHidden/>
          </w:rPr>
          <w:tab/>
        </w:r>
        <w:r w:rsidR="008700F2">
          <w:rPr>
            <w:noProof/>
            <w:webHidden/>
          </w:rPr>
          <w:fldChar w:fldCharType="begin"/>
        </w:r>
        <w:r w:rsidR="008700F2">
          <w:rPr>
            <w:noProof/>
            <w:webHidden/>
          </w:rPr>
          <w:instrText xml:space="preserve"> PAGEREF _Toc50984449 \h </w:instrText>
        </w:r>
        <w:r w:rsidR="008700F2">
          <w:rPr>
            <w:noProof/>
            <w:webHidden/>
          </w:rPr>
        </w:r>
        <w:r w:rsidR="008700F2">
          <w:rPr>
            <w:noProof/>
            <w:webHidden/>
          </w:rPr>
          <w:fldChar w:fldCharType="separate"/>
        </w:r>
        <w:r w:rsidR="008700F2">
          <w:rPr>
            <w:noProof/>
            <w:webHidden/>
          </w:rPr>
          <w:t>33</w:t>
        </w:r>
        <w:r w:rsidR="008700F2">
          <w:rPr>
            <w:noProof/>
            <w:webHidden/>
          </w:rPr>
          <w:fldChar w:fldCharType="end"/>
        </w:r>
      </w:hyperlink>
    </w:p>
    <w:p w14:paraId="57AFA55A" w14:textId="0F603804"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0" w:history="1">
        <w:r w:rsidR="008700F2" w:rsidRPr="00E71B40">
          <w:rPr>
            <w:rStyle w:val="Hyperlink"/>
            <w:noProof/>
          </w:rPr>
          <w:t>Appendix 3 – warning signs</w:t>
        </w:r>
        <w:r w:rsidR="008700F2">
          <w:rPr>
            <w:noProof/>
            <w:webHidden/>
          </w:rPr>
          <w:tab/>
        </w:r>
        <w:r w:rsidR="008700F2">
          <w:rPr>
            <w:noProof/>
            <w:webHidden/>
          </w:rPr>
          <w:fldChar w:fldCharType="begin"/>
        </w:r>
        <w:r w:rsidR="008700F2">
          <w:rPr>
            <w:noProof/>
            <w:webHidden/>
          </w:rPr>
          <w:instrText xml:space="preserve"> PAGEREF _Toc50984450 \h </w:instrText>
        </w:r>
        <w:r w:rsidR="008700F2">
          <w:rPr>
            <w:noProof/>
            <w:webHidden/>
          </w:rPr>
        </w:r>
        <w:r w:rsidR="008700F2">
          <w:rPr>
            <w:noProof/>
            <w:webHidden/>
          </w:rPr>
          <w:fldChar w:fldCharType="separate"/>
        </w:r>
        <w:r w:rsidR="008700F2">
          <w:rPr>
            <w:noProof/>
            <w:webHidden/>
          </w:rPr>
          <w:t>35</w:t>
        </w:r>
        <w:r w:rsidR="008700F2">
          <w:rPr>
            <w:noProof/>
            <w:webHidden/>
          </w:rPr>
          <w:fldChar w:fldCharType="end"/>
        </w:r>
      </w:hyperlink>
    </w:p>
    <w:p w14:paraId="08676044" w14:textId="2DCE1E4A"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1" w:history="1">
        <w:r w:rsidR="008700F2" w:rsidRPr="00E71B40">
          <w:rPr>
            <w:rStyle w:val="Hyperlink"/>
            <w:noProof/>
          </w:rPr>
          <w:t>Appendix 4 – support network</w:t>
        </w:r>
        <w:r w:rsidR="008700F2">
          <w:rPr>
            <w:noProof/>
            <w:webHidden/>
          </w:rPr>
          <w:tab/>
        </w:r>
        <w:r w:rsidR="008700F2">
          <w:rPr>
            <w:noProof/>
            <w:webHidden/>
          </w:rPr>
          <w:fldChar w:fldCharType="begin"/>
        </w:r>
        <w:r w:rsidR="008700F2">
          <w:rPr>
            <w:noProof/>
            <w:webHidden/>
          </w:rPr>
          <w:instrText xml:space="preserve"> PAGEREF _Toc50984451 \h </w:instrText>
        </w:r>
        <w:r w:rsidR="008700F2">
          <w:rPr>
            <w:noProof/>
            <w:webHidden/>
          </w:rPr>
        </w:r>
        <w:r w:rsidR="008700F2">
          <w:rPr>
            <w:noProof/>
            <w:webHidden/>
          </w:rPr>
          <w:fldChar w:fldCharType="separate"/>
        </w:r>
        <w:r w:rsidR="008700F2">
          <w:rPr>
            <w:noProof/>
            <w:webHidden/>
          </w:rPr>
          <w:t>36</w:t>
        </w:r>
        <w:r w:rsidR="008700F2">
          <w:rPr>
            <w:noProof/>
            <w:webHidden/>
          </w:rPr>
          <w:fldChar w:fldCharType="end"/>
        </w:r>
      </w:hyperlink>
    </w:p>
    <w:p w14:paraId="00E4B9C5" w14:textId="517F5956"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2" w:history="1">
        <w:r w:rsidR="008700F2" w:rsidRPr="00E71B40">
          <w:rPr>
            <w:rStyle w:val="Hyperlink"/>
            <w:noProof/>
          </w:rPr>
          <w:t>Appendix 5 – can you Go?</w:t>
        </w:r>
        <w:r w:rsidR="008700F2">
          <w:rPr>
            <w:noProof/>
            <w:webHidden/>
          </w:rPr>
          <w:tab/>
        </w:r>
        <w:r w:rsidR="008700F2">
          <w:rPr>
            <w:noProof/>
            <w:webHidden/>
          </w:rPr>
          <w:fldChar w:fldCharType="begin"/>
        </w:r>
        <w:r w:rsidR="008700F2">
          <w:rPr>
            <w:noProof/>
            <w:webHidden/>
          </w:rPr>
          <w:instrText xml:space="preserve"> PAGEREF _Toc50984452 \h </w:instrText>
        </w:r>
        <w:r w:rsidR="008700F2">
          <w:rPr>
            <w:noProof/>
            <w:webHidden/>
          </w:rPr>
        </w:r>
        <w:r w:rsidR="008700F2">
          <w:rPr>
            <w:noProof/>
            <w:webHidden/>
          </w:rPr>
          <w:fldChar w:fldCharType="separate"/>
        </w:r>
        <w:r w:rsidR="008700F2">
          <w:rPr>
            <w:noProof/>
            <w:webHidden/>
          </w:rPr>
          <w:t>36</w:t>
        </w:r>
        <w:r w:rsidR="008700F2">
          <w:rPr>
            <w:noProof/>
            <w:webHidden/>
          </w:rPr>
          <w:fldChar w:fldCharType="end"/>
        </w:r>
      </w:hyperlink>
    </w:p>
    <w:p w14:paraId="61B75C5B" w14:textId="373D503F"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3" w:history="1">
        <w:r w:rsidR="008700F2" w:rsidRPr="00E71B40">
          <w:rPr>
            <w:rStyle w:val="Hyperlink"/>
            <w:noProof/>
          </w:rPr>
          <w:t>Appendix 6 – using No-Go-Tell</w:t>
        </w:r>
        <w:r w:rsidR="008700F2">
          <w:rPr>
            <w:noProof/>
            <w:webHidden/>
          </w:rPr>
          <w:tab/>
        </w:r>
        <w:r w:rsidR="008700F2">
          <w:rPr>
            <w:noProof/>
            <w:webHidden/>
          </w:rPr>
          <w:fldChar w:fldCharType="begin"/>
        </w:r>
        <w:r w:rsidR="008700F2">
          <w:rPr>
            <w:noProof/>
            <w:webHidden/>
          </w:rPr>
          <w:instrText xml:space="preserve"> PAGEREF _Toc50984453 \h </w:instrText>
        </w:r>
        <w:r w:rsidR="008700F2">
          <w:rPr>
            <w:noProof/>
            <w:webHidden/>
          </w:rPr>
        </w:r>
        <w:r w:rsidR="008700F2">
          <w:rPr>
            <w:noProof/>
            <w:webHidden/>
          </w:rPr>
          <w:fldChar w:fldCharType="separate"/>
        </w:r>
        <w:r w:rsidR="008700F2">
          <w:rPr>
            <w:noProof/>
            <w:webHidden/>
          </w:rPr>
          <w:t>37</w:t>
        </w:r>
        <w:r w:rsidR="008700F2">
          <w:rPr>
            <w:noProof/>
            <w:webHidden/>
          </w:rPr>
          <w:fldChar w:fldCharType="end"/>
        </w:r>
      </w:hyperlink>
    </w:p>
    <w:p w14:paraId="525F0C30" w14:textId="1BBECBE0"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4" w:history="1">
        <w:r w:rsidR="008700F2" w:rsidRPr="00E71B40">
          <w:rPr>
            <w:rStyle w:val="Hyperlink"/>
            <w:noProof/>
          </w:rPr>
          <w:t>Appendix 7 – support network/emergency or non-emergency</w:t>
        </w:r>
        <w:r w:rsidR="008700F2">
          <w:rPr>
            <w:noProof/>
            <w:webHidden/>
          </w:rPr>
          <w:tab/>
        </w:r>
        <w:r w:rsidR="008700F2">
          <w:rPr>
            <w:noProof/>
            <w:webHidden/>
          </w:rPr>
          <w:fldChar w:fldCharType="begin"/>
        </w:r>
        <w:r w:rsidR="008700F2">
          <w:rPr>
            <w:noProof/>
            <w:webHidden/>
          </w:rPr>
          <w:instrText xml:space="preserve"> PAGEREF _Toc50984454 \h </w:instrText>
        </w:r>
        <w:r w:rsidR="008700F2">
          <w:rPr>
            <w:noProof/>
            <w:webHidden/>
          </w:rPr>
        </w:r>
        <w:r w:rsidR="008700F2">
          <w:rPr>
            <w:noProof/>
            <w:webHidden/>
          </w:rPr>
          <w:fldChar w:fldCharType="separate"/>
        </w:r>
        <w:r w:rsidR="008700F2">
          <w:rPr>
            <w:noProof/>
            <w:webHidden/>
          </w:rPr>
          <w:t>38</w:t>
        </w:r>
        <w:r w:rsidR="008700F2">
          <w:rPr>
            <w:noProof/>
            <w:webHidden/>
          </w:rPr>
          <w:fldChar w:fldCharType="end"/>
        </w:r>
      </w:hyperlink>
    </w:p>
    <w:p w14:paraId="23637FC8" w14:textId="7D1FBF16"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5" w:history="1">
        <w:r w:rsidR="008700F2" w:rsidRPr="00E71B40">
          <w:rPr>
            <w:rStyle w:val="Hyperlink"/>
            <w:noProof/>
          </w:rPr>
          <w:t>Appendix 8 – support network/emergency services</w:t>
        </w:r>
        <w:r w:rsidR="008700F2">
          <w:rPr>
            <w:noProof/>
            <w:webHidden/>
          </w:rPr>
          <w:tab/>
        </w:r>
        <w:r w:rsidR="008700F2">
          <w:rPr>
            <w:noProof/>
            <w:webHidden/>
          </w:rPr>
          <w:fldChar w:fldCharType="begin"/>
        </w:r>
        <w:r w:rsidR="008700F2">
          <w:rPr>
            <w:noProof/>
            <w:webHidden/>
          </w:rPr>
          <w:instrText xml:space="preserve"> PAGEREF _Toc50984455 \h </w:instrText>
        </w:r>
        <w:r w:rsidR="008700F2">
          <w:rPr>
            <w:noProof/>
            <w:webHidden/>
          </w:rPr>
        </w:r>
        <w:r w:rsidR="008700F2">
          <w:rPr>
            <w:noProof/>
            <w:webHidden/>
          </w:rPr>
          <w:fldChar w:fldCharType="separate"/>
        </w:r>
        <w:r w:rsidR="008700F2">
          <w:rPr>
            <w:noProof/>
            <w:webHidden/>
          </w:rPr>
          <w:t>39</w:t>
        </w:r>
        <w:r w:rsidR="008700F2">
          <w:rPr>
            <w:noProof/>
            <w:webHidden/>
          </w:rPr>
          <w:fldChar w:fldCharType="end"/>
        </w:r>
      </w:hyperlink>
    </w:p>
    <w:p w14:paraId="3B29D62D" w14:textId="3C2FDFE8"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6" w:history="1">
        <w:r w:rsidR="008700F2" w:rsidRPr="00E71B40">
          <w:rPr>
            <w:rStyle w:val="Hyperlink"/>
            <w:noProof/>
          </w:rPr>
          <w:t>Appendix 9 – calling emergency services</w:t>
        </w:r>
        <w:r w:rsidR="008700F2">
          <w:rPr>
            <w:noProof/>
            <w:webHidden/>
          </w:rPr>
          <w:tab/>
        </w:r>
        <w:r w:rsidR="008700F2">
          <w:rPr>
            <w:noProof/>
            <w:webHidden/>
          </w:rPr>
          <w:fldChar w:fldCharType="begin"/>
        </w:r>
        <w:r w:rsidR="008700F2">
          <w:rPr>
            <w:noProof/>
            <w:webHidden/>
          </w:rPr>
          <w:instrText xml:space="preserve"> PAGEREF _Toc50984456 \h </w:instrText>
        </w:r>
        <w:r w:rsidR="008700F2">
          <w:rPr>
            <w:noProof/>
            <w:webHidden/>
          </w:rPr>
        </w:r>
        <w:r w:rsidR="008700F2">
          <w:rPr>
            <w:noProof/>
            <w:webHidden/>
          </w:rPr>
          <w:fldChar w:fldCharType="separate"/>
        </w:r>
        <w:r w:rsidR="008700F2">
          <w:rPr>
            <w:noProof/>
            <w:webHidden/>
          </w:rPr>
          <w:t>40</w:t>
        </w:r>
        <w:r w:rsidR="008700F2">
          <w:rPr>
            <w:noProof/>
            <w:webHidden/>
          </w:rPr>
          <w:fldChar w:fldCharType="end"/>
        </w:r>
      </w:hyperlink>
    </w:p>
    <w:p w14:paraId="4F0A50DE" w14:textId="7A2F44CD" w:rsidR="008700F2" w:rsidRDefault="00256F21">
      <w:pPr>
        <w:pStyle w:val="TOC2"/>
        <w:tabs>
          <w:tab w:val="right" w:leader="dot" w:pos="9848"/>
        </w:tabs>
        <w:rPr>
          <w:rFonts w:asciiTheme="minorHAnsi" w:eastAsiaTheme="minorEastAsia" w:hAnsiTheme="minorHAnsi" w:cstheme="minorBidi"/>
          <w:noProof/>
          <w:szCs w:val="22"/>
          <w:lang w:eastAsia="ja-JP"/>
        </w:rPr>
      </w:pPr>
      <w:hyperlink w:anchor="_Toc50984457" w:history="1">
        <w:r w:rsidR="008700F2" w:rsidRPr="00E71B40">
          <w:rPr>
            <w:rStyle w:val="Hyperlink"/>
            <w:noProof/>
          </w:rPr>
          <w:t>Appendix 10 – buckle 10</w:t>
        </w:r>
        <w:r w:rsidR="008700F2">
          <w:rPr>
            <w:noProof/>
            <w:webHidden/>
          </w:rPr>
          <w:tab/>
        </w:r>
        <w:r w:rsidR="008700F2">
          <w:rPr>
            <w:noProof/>
            <w:webHidden/>
          </w:rPr>
          <w:fldChar w:fldCharType="begin"/>
        </w:r>
        <w:r w:rsidR="008700F2">
          <w:rPr>
            <w:noProof/>
            <w:webHidden/>
          </w:rPr>
          <w:instrText xml:space="preserve"> PAGEREF _Toc50984457 \h </w:instrText>
        </w:r>
        <w:r w:rsidR="008700F2">
          <w:rPr>
            <w:noProof/>
            <w:webHidden/>
          </w:rPr>
        </w:r>
        <w:r w:rsidR="008700F2">
          <w:rPr>
            <w:noProof/>
            <w:webHidden/>
          </w:rPr>
          <w:fldChar w:fldCharType="separate"/>
        </w:r>
        <w:r w:rsidR="008700F2">
          <w:rPr>
            <w:noProof/>
            <w:webHidden/>
          </w:rPr>
          <w:t>41</w:t>
        </w:r>
        <w:r w:rsidR="008700F2">
          <w:rPr>
            <w:noProof/>
            <w:webHidden/>
          </w:rPr>
          <w:fldChar w:fldCharType="end"/>
        </w:r>
      </w:hyperlink>
    </w:p>
    <w:p w14:paraId="32417C73" w14:textId="1FDE9FA4" w:rsidR="008700F2" w:rsidRDefault="00C40FC4">
      <w:r>
        <w:fldChar w:fldCharType="end"/>
      </w:r>
      <w:r w:rsidR="00FA3C4C">
        <w:t>Outcomes and other syllabus material in this document are copyright.</w:t>
      </w:r>
      <w:r w:rsidR="00FA3C4C">
        <w:br/>
      </w:r>
      <w:hyperlink r:id="rId8" w:history="1">
        <w:r w:rsidR="00FA3C4C" w:rsidRPr="00FA3C4C">
          <w:rPr>
            <w:rStyle w:val="Hyperlink"/>
          </w:rPr>
          <w:t>PDHPE K-10 Syllabus</w:t>
        </w:r>
      </w:hyperlink>
      <w:r w:rsidR="00FA3C4C" w:rsidRPr="00FA3C4C">
        <w:t xml:space="preserve"> ©</w:t>
      </w:r>
      <w:r w:rsidR="00FA3C4C" w:rsidRPr="009A0EBF">
        <w:rPr>
          <w:rFonts w:cs="Arial"/>
          <w:color w:val="000000"/>
          <w:sz w:val="22"/>
          <w:szCs w:val="22"/>
        </w:rPr>
        <w:t xml:space="preserve"> </w:t>
      </w:r>
      <w:r w:rsidR="00FA3C4C" w:rsidRPr="00014174">
        <w:rPr>
          <w:rFonts w:cs="Arial"/>
          <w:szCs w:val="22"/>
        </w:rPr>
        <w:t>NSW Education Standards Authority (NESA) for and on behalf of the Crown in right of the State of New South Wales 2018.</w:t>
      </w:r>
      <w:r w:rsidR="008700F2">
        <w:br w:type="page"/>
      </w:r>
    </w:p>
    <w:p w14:paraId="43C5BD71" w14:textId="396B7C64" w:rsidR="00776794" w:rsidRDefault="004D6137" w:rsidP="004D6137">
      <w:pPr>
        <w:pStyle w:val="Heading2"/>
        <w:tabs>
          <w:tab w:val="clear" w:pos="2268"/>
          <w:tab w:val="clear" w:pos="2835"/>
          <w:tab w:val="clear" w:pos="3402"/>
          <w:tab w:val="left" w:pos="5670"/>
          <w:tab w:val="left" w:pos="7938"/>
        </w:tabs>
      </w:pPr>
      <w:bookmarkStart w:id="4" w:name="_Toc50970112"/>
      <w:bookmarkStart w:id="5" w:name="_Toc50984428"/>
      <w:r>
        <w:lastRenderedPageBreak/>
        <w:t>Big idea and key concept</w:t>
      </w:r>
      <w:bookmarkEnd w:id="4"/>
      <w:bookmarkEnd w:id="5"/>
    </w:p>
    <w:p w14:paraId="2017ECC0" w14:textId="77777777" w:rsidR="004D6137" w:rsidRDefault="004D6137" w:rsidP="004D6137">
      <w:pPr>
        <w:rPr>
          <w:lang w:eastAsia="zh-CN"/>
        </w:rPr>
      </w:pPr>
      <w:r>
        <w:rPr>
          <w:lang w:eastAsia="zh-CN"/>
        </w:rPr>
        <w:t>The ‘big idea’ is the over-arching concept that is being addressed or challenged throughout the unit. For example, “risk-taking is healthy”.</w:t>
      </w:r>
    </w:p>
    <w:p w14:paraId="4CA86C84" w14:textId="5138BAE1" w:rsidR="004D6137" w:rsidRDefault="004D6137" w:rsidP="004D6137">
      <w:pPr>
        <w:rPr>
          <w:lang w:eastAsia="zh-CN"/>
        </w:rPr>
      </w:pPr>
      <w:r>
        <w:rPr>
          <w:lang w:eastAsia="zh-CN"/>
        </w:rPr>
        <w:t>People may approach safety differently. These approaches can change over time.</w:t>
      </w:r>
    </w:p>
    <w:p w14:paraId="08662A66" w14:textId="3DD245FF" w:rsidR="004D6137" w:rsidRDefault="004D6137" w:rsidP="004D6137">
      <w:pPr>
        <w:pStyle w:val="Heading2"/>
      </w:pPr>
      <w:bookmarkStart w:id="6" w:name="_Toc50970113"/>
      <w:bookmarkStart w:id="7" w:name="_Toc50984429"/>
      <w:r>
        <w:t>Essential question and unit title</w:t>
      </w:r>
      <w:bookmarkEnd w:id="6"/>
      <w:bookmarkEnd w:id="7"/>
    </w:p>
    <w:p w14:paraId="273642AD" w14:textId="77777777" w:rsidR="004D6137" w:rsidRDefault="004D6137" w:rsidP="004D6137">
      <w:pPr>
        <w:rPr>
          <w:lang w:eastAsia="zh-CN"/>
        </w:rPr>
      </w:pPr>
      <w:r>
        <w:rPr>
          <w:lang w:eastAsia="zh-CN"/>
        </w:rPr>
        <w:t>This question drives both teaching and learning within the unit. Every activity should be working towards answering this question. For example, “How can I manage risk and still have fun?”</w:t>
      </w:r>
    </w:p>
    <w:p w14:paraId="46D427B2" w14:textId="70FA97B5" w:rsidR="004D6137" w:rsidRDefault="004D6137" w:rsidP="004D6137">
      <w:pPr>
        <w:rPr>
          <w:lang w:eastAsia="zh-CN"/>
        </w:rPr>
      </w:pPr>
      <w:r>
        <w:rPr>
          <w:lang w:eastAsia="zh-CN"/>
        </w:rPr>
        <w:t>How can I keep myself and others safe?</w:t>
      </w:r>
    </w:p>
    <w:p w14:paraId="589AE85F" w14:textId="67E7EB37" w:rsidR="004D6137" w:rsidRDefault="004D6137" w:rsidP="004D6137">
      <w:pPr>
        <w:pStyle w:val="Heading2"/>
      </w:pPr>
      <w:bookmarkStart w:id="8" w:name="_Toc50970114"/>
      <w:bookmarkStart w:id="9" w:name="_Toc50984430"/>
      <w:r>
        <w:t>Unit description</w:t>
      </w:r>
      <w:bookmarkEnd w:id="8"/>
      <w:bookmarkEnd w:id="9"/>
    </w:p>
    <w:p w14:paraId="4CB6B502" w14:textId="231D2A16" w:rsidR="004D6137" w:rsidRDefault="004D6137" w:rsidP="004D6137">
      <w:pPr>
        <w:rPr>
          <w:lang w:eastAsia="zh-CN"/>
        </w:rPr>
      </w:pPr>
      <w:r w:rsidRPr="004D6137">
        <w:rPr>
          <w:lang w:eastAsia="zh-CN"/>
        </w:rPr>
        <w:t>Students investigate safe and unsafe features of specific environments and explore actions to enhance their own and others’ safety and wellbeing. Through practical application students develop help-seeking skills and adopt strategies to help keep themselves and others safe.</w:t>
      </w:r>
    </w:p>
    <w:p w14:paraId="30E4449E" w14:textId="3DDE6D17" w:rsidR="004D6137" w:rsidRDefault="004D6137" w:rsidP="004D6137">
      <w:pPr>
        <w:pStyle w:val="Heading2"/>
      </w:pPr>
      <w:bookmarkStart w:id="10" w:name="_Toc50970115"/>
      <w:bookmarkStart w:id="11" w:name="_Toc50984431"/>
      <w:r>
        <w:t>Contextual statement</w:t>
      </w:r>
      <w:bookmarkEnd w:id="10"/>
      <w:bookmarkEnd w:id="11"/>
    </w:p>
    <w:p w14:paraId="0492EE8A" w14:textId="77777777" w:rsidR="004D6137" w:rsidRDefault="004D6137" w:rsidP="004D6137">
      <w:pPr>
        <w:rPr>
          <w:lang w:eastAsia="zh-CN"/>
        </w:rPr>
      </w:pPr>
      <w:r>
        <w:rPr>
          <w:lang w:eastAsia="zh-CN"/>
        </w:rPr>
        <w:t>The evidence collected to support the development of this unit.</w:t>
      </w:r>
    </w:p>
    <w:p w14:paraId="190BDAB5" w14:textId="1477A12E" w:rsidR="004D6137" w:rsidRDefault="004D6137" w:rsidP="004D6137">
      <w:pPr>
        <w:rPr>
          <w:lang w:eastAsia="zh-CN"/>
        </w:rPr>
      </w:pPr>
      <w:r>
        <w:rPr>
          <w:lang w:eastAsia="zh-CN"/>
        </w:rPr>
        <w:t>As students continue develop and grow, they need to improve their self-awareness skills and take greater responsibility for their actions, feelings and behaviours. By creating an awareness of safe behaviours people are empowered to use strategies that will help to promote their own and others health, safety and wellbeing. All students have the right to feel safe and should be supported to develop help-seeking strategies and a network of trusted adults.</w:t>
      </w:r>
    </w:p>
    <w:p w14:paraId="4C6F1EB4" w14:textId="2E32D040" w:rsidR="004D6137" w:rsidRDefault="004D6137" w:rsidP="004D6137">
      <w:pPr>
        <w:pStyle w:val="Heading2"/>
      </w:pPr>
      <w:bookmarkStart w:id="12" w:name="_Toc50970116"/>
      <w:bookmarkStart w:id="13" w:name="_Toc50984432"/>
      <w:r>
        <w:t>Skills and propositions</w:t>
      </w:r>
      <w:bookmarkEnd w:id="12"/>
      <w:bookmarkEnd w:id="13"/>
    </w:p>
    <w:p w14:paraId="6E6BECEE" w14:textId="3E93AE44" w:rsidR="004D6137" w:rsidRDefault="004D6137" w:rsidP="004D6137">
      <w:pPr>
        <w:pStyle w:val="Heading3"/>
      </w:pPr>
      <w:bookmarkStart w:id="14" w:name="_Toc50970117"/>
      <w:r>
        <w:t>Skills in focus</w:t>
      </w:r>
      <w:bookmarkEnd w:id="14"/>
    </w:p>
    <w:p w14:paraId="2B4B2225" w14:textId="4CBCE764" w:rsidR="004D6137" w:rsidRDefault="004D6137" w:rsidP="004D6137">
      <w:pPr>
        <w:rPr>
          <w:lang w:eastAsia="zh-CN"/>
        </w:rPr>
      </w:pPr>
      <w:r w:rsidRPr="004D6137">
        <w:rPr>
          <w:lang w:eastAsia="zh-CN"/>
        </w:rPr>
        <w:t>What specific skills are being learned, developed and applied throughout this unit of work? Refer to pages 27-30 of the PDHPE K-10 syllabus</w:t>
      </w:r>
      <w:r>
        <w:rPr>
          <w:lang w:eastAsia="zh-CN"/>
        </w:rPr>
        <w:t>.</w:t>
      </w:r>
    </w:p>
    <w:p w14:paraId="1ED2AF2F" w14:textId="77777777" w:rsidR="004D6137" w:rsidRDefault="004D6137" w:rsidP="004D6137">
      <w:pPr>
        <w:pStyle w:val="Heading4"/>
        <w:rPr>
          <w:lang w:eastAsia="zh-CN"/>
        </w:rPr>
      </w:pPr>
      <w:r>
        <w:rPr>
          <w:lang w:eastAsia="zh-CN"/>
        </w:rPr>
        <w:t>Self-management skills (S)</w:t>
      </w:r>
    </w:p>
    <w:p w14:paraId="13976C9A" w14:textId="3794F0A6" w:rsidR="004D6137" w:rsidRDefault="004D6137" w:rsidP="00FE2BFF">
      <w:pPr>
        <w:pStyle w:val="ListBullet"/>
        <w:rPr>
          <w:lang w:eastAsia="zh-CN"/>
        </w:rPr>
      </w:pPr>
      <w:r>
        <w:rPr>
          <w:lang w:eastAsia="zh-CN"/>
        </w:rPr>
        <w:t>Self-awareness</w:t>
      </w:r>
    </w:p>
    <w:p w14:paraId="332E1135" w14:textId="714569CB" w:rsidR="004D6137" w:rsidRPr="00FE2BFF" w:rsidRDefault="004D6137" w:rsidP="00FE2BFF">
      <w:pPr>
        <w:pStyle w:val="ListBullet2"/>
      </w:pPr>
      <w:r>
        <w:t>self-monito</w:t>
      </w:r>
      <w:r w:rsidRPr="00FE2BFF">
        <w:t>ring thoughts, feelings and actions</w:t>
      </w:r>
    </w:p>
    <w:p w14:paraId="0957001D" w14:textId="0B24DC79" w:rsidR="004D6137" w:rsidRDefault="004D6137" w:rsidP="00FE2BFF">
      <w:pPr>
        <w:pStyle w:val="ListBullet2"/>
      </w:pPr>
      <w:r w:rsidRPr="00FE2BFF">
        <w:lastRenderedPageBreak/>
        <w:t>developing greater control an</w:t>
      </w:r>
      <w:r>
        <w:t>d responsibility for our actions, feelings and behaviours</w:t>
      </w:r>
    </w:p>
    <w:p w14:paraId="69AC148D" w14:textId="0BE0EF9F" w:rsidR="004D6137" w:rsidRDefault="004D6137" w:rsidP="00FE2BFF">
      <w:pPr>
        <w:pStyle w:val="ListBullet"/>
        <w:rPr>
          <w:lang w:eastAsia="zh-CN"/>
        </w:rPr>
      </w:pPr>
      <w:r>
        <w:rPr>
          <w:lang w:eastAsia="zh-CN"/>
        </w:rPr>
        <w:t>Emotion and stress management</w:t>
      </w:r>
    </w:p>
    <w:p w14:paraId="099D5206" w14:textId="622B281B" w:rsidR="004D6137" w:rsidRDefault="00FE2BFF" w:rsidP="00FE2BFF">
      <w:pPr>
        <w:pStyle w:val="ListBullet2"/>
      </w:pPr>
      <w:r>
        <w:t>recognising emotions</w:t>
      </w:r>
    </w:p>
    <w:p w14:paraId="736059C3" w14:textId="4E181C03" w:rsidR="004D6137" w:rsidRDefault="004D6137" w:rsidP="00FE2BFF">
      <w:pPr>
        <w:pStyle w:val="ListBullet"/>
        <w:rPr>
          <w:lang w:eastAsia="zh-CN"/>
        </w:rPr>
      </w:pPr>
      <w:r>
        <w:rPr>
          <w:lang w:eastAsia="zh-CN"/>
        </w:rPr>
        <w:t>Decision making and problem solving</w:t>
      </w:r>
    </w:p>
    <w:p w14:paraId="526086C6" w14:textId="4EC0638B" w:rsidR="004D6137" w:rsidRDefault="004D6137" w:rsidP="00FE2BFF">
      <w:pPr>
        <w:pStyle w:val="ListBullet2"/>
      </w:pPr>
      <w:r>
        <w:t xml:space="preserve">finding solutions to problems </w:t>
      </w:r>
    </w:p>
    <w:p w14:paraId="5C1F3A5C" w14:textId="1B51955B" w:rsidR="004D6137" w:rsidRDefault="004D6137" w:rsidP="00FE2BFF">
      <w:pPr>
        <w:pStyle w:val="ListBullet2"/>
      </w:pPr>
      <w:r>
        <w:t xml:space="preserve">analysis </w:t>
      </w:r>
    </w:p>
    <w:p w14:paraId="350ED2DC" w14:textId="627CE2D3" w:rsidR="004D6137" w:rsidRDefault="004D6137" w:rsidP="00FE2BFF">
      <w:pPr>
        <w:pStyle w:val="ListBullet"/>
        <w:rPr>
          <w:lang w:eastAsia="zh-CN"/>
        </w:rPr>
      </w:pPr>
      <w:r>
        <w:rPr>
          <w:lang w:eastAsia="zh-CN"/>
        </w:rPr>
        <w:t>Help-seeking</w:t>
      </w:r>
    </w:p>
    <w:p w14:paraId="14BC09EE" w14:textId="6A5D5C42" w:rsidR="004D6137" w:rsidRDefault="004D6137" w:rsidP="00FE2BFF">
      <w:pPr>
        <w:pStyle w:val="ListBullet2"/>
      </w:pPr>
      <w:r>
        <w:t>accessing support and support network</w:t>
      </w:r>
      <w:r w:rsidR="00FE2BFF">
        <w:t>s</w:t>
      </w:r>
    </w:p>
    <w:p w14:paraId="0CD5B84B" w14:textId="77777777" w:rsidR="004D6137" w:rsidRDefault="004D6137" w:rsidP="00FE2BFF">
      <w:pPr>
        <w:pStyle w:val="Heading4"/>
        <w:rPr>
          <w:lang w:eastAsia="zh-CN"/>
        </w:rPr>
      </w:pPr>
      <w:r>
        <w:rPr>
          <w:lang w:eastAsia="zh-CN"/>
        </w:rPr>
        <w:t>Interpersonal skills (I)</w:t>
      </w:r>
    </w:p>
    <w:p w14:paraId="7E0BDDFF" w14:textId="67DFBB81" w:rsidR="004D6137" w:rsidRDefault="004D6137" w:rsidP="00FE2BFF">
      <w:pPr>
        <w:pStyle w:val="ListBullet"/>
        <w:rPr>
          <w:lang w:eastAsia="zh-CN"/>
        </w:rPr>
      </w:pPr>
      <w:r>
        <w:rPr>
          <w:lang w:eastAsia="zh-CN"/>
        </w:rPr>
        <w:t>Communication</w:t>
      </w:r>
    </w:p>
    <w:p w14:paraId="28508E27" w14:textId="37F0084A" w:rsidR="004D6137" w:rsidRDefault="004D6137" w:rsidP="00FE2BFF">
      <w:pPr>
        <w:pStyle w:val="ListBullet2"/>
      </w:pPr>
      <w:r>
        <w:t xml:space="preserve">verbal and nonverbal communication </w:t>
      </w:r>
    </w:p>
    <w:p w14:paraId="356A343A" w14:textId="6B8835B8" w:rsidR="004D6137" w:rsidRDefault="00FE2BFF" w:rsidP="00FE2BFF">
      <w:pPr>
        <w:pStyle w:val="ListBullet2"/>
      </w:pPr>
      <w:r>
        <w:t>e</w:t>
      </w:r>
      <w:r w:rsidR="004D6137">
        <w:t>xpressing feelings</w:t>
      </w:r>
    </w:p>
    <w:p w14:paraId="4662688A" w14:textId="459A19B5" w:rsidR="004D6137" w:rsidRDefault="004D6137" w:rsidP="00FE2BFF">
      <w:pPr>
        <w:pStyle w:val="ListBullet"/>
        <w:rPr>
          <w:lang w:eastAsia="zh-CN"/>
        </w:rPr>
      </w:pPr>
      <w:r>
        <w:rPr>
          <w:lang w:eastAsia="zh-CN"/>
        </w:rPr>
        <w:t>Empathy building</w:t>
      </w:r>
    </w:p>
    <w:p w14:paraId="48515D4F" w14:textId="3F546B28" w:rsidR="004D6137" w:rsidRDefault="00FE2BFF" w:rsidP="00FE2BFF">
      <w:pPr>
        <w:pStyle w:val="ListBullet2"/>
      </w:pPr>
      <w:r>
        <w:t>understanding others’ views</w:t>
      </w:r>
    </w:p>
    <w:p w14:paraId="74757E1B" w14:textId="6B28D36F" w:rsidR="004D6137" w:rsidRDefault="004D6137" w:rsidP="00FE2BFF">
      <w:pPr>
        <w:pStyle w:val="ListBullet"/>
        <w:rPr>
          <w:lang w:eastAsia="zh-CN"/>
        </w:rPr>
      </w:pPr>
      <w:r>
        <w:rPr>
          <w:lang w:eastAsia="zh-CN"/>
        </w:rPr>
        <w:t>Social awareness</w:t>
      </w:r>
    </w:p>
    <w:p w14:paraId="5A73CCEA" w14:textId="466CE922" w:rsidR="004D6137" w:rsidRDefault="004D6137" w:rsidP="00FE2BFF">
      <w:pPr>
        <w:pStyle w:val="ListBullet2"/>
      </w:pPr>
      <w:r>
        <w:t>perspective taking</w:t>
      </w:r>
    </w:p>
    <w:p w14:paraId="278917A2" w14:textId="77777777" w:rsidR="004D6137" w:rsidRDefault="004D6137" w:rsidP="00FE2BFF">
      <w:pPr>
        <w:pStyle w:val="Heading4"/>
        <w:rPr>
          <w:lang w:eastAsia="zh-CN"/>
        </w:rPr>
      </w:pPr>
      <w:r>
        <w:rPr>
          <w:lang w:eastAsia="zh-CN"/>
        </w:rPr>
        <w:t>Movement skills (M)</w:t>
      </w:r>
    </w:p>
    <w:p w14:paraId="515C6789" w14:textId="53FC39ED" w:rsidR="004D6137" w:rsidRDefault="004D6137" w:rsidP="00FE2BFF">
      <w:pPr>
        <w:pStyle w:val="ListBullet"/>
        <w:rPr>
          <w:lang w:eastAsia="zh-CN"/>
        </w:rPr>
      </w:pPr>
      <w:r>
        <w:rPr>
          <w:lang w:eastAsia="zh-CN"/>
        </w:rPr>
        <w:t>Health and fitness enhancing movement</w:t>
      </w:r>
    </w:p>
    <w:p w14:paraId="0605D15B" w14:textId="1F1AC87E" w:rsidR="004D6137" w:rsidRDefault="004D6137" w:rsidP="00FE2BFF">
      <w:pPr>
        <w:pStyle w:val="ListBullet2"/>
      </w:pPr>
      <w:r>
        <w:t>Managing risk and promoting safety</w:t>
      </w:r>
    </w:p>
    <w:p w14:paraId="618A4065" w14:textId="67CEC019" w:rsidR="00FA3C4C" w:rsidRDefault="00FA3C4C" w:rsidP="00FA3C4C">
      <w:pPr>
        <w:pStyle w:val="Heading3"/>
      </w:pPr>
      <w:bookmarkStart w:id="15" w:name="_Toc50970118"/>
      <w:r>
        <w:t>Propositions</w:t>
      </w:r>
      <w:bookmarkEnd w:id="15"/>
    </w:p>
    <w:p w14:paraId="0C1D3848" w14:textId="77777777" w:rsidR="00FA3C4C" w:rsidRDefault="00FA3C4C" w:rsidP="00FA3C4C">
      <w:pPr>
        <w:rPr>
          <w:lang w:eastAsia="zh-CN"/>
        </w:rPr>
      </w:pPr>
      <w:r>
        <w:rPr>
          <w:lang w:eastAsia="zh-CN"/>
        </w:rPr>
        <w:t>Describe how specific propositions are embedded throughout the unit of work. The 5 propositions are outlined on pages 24-25 of the PDHPE K-10 syllabus.</w:t>
      </w:r>
    </w:p>
    <w:p w14:paraId="5804E045" w14:textId="77777777" w:rsidR="00FA3C4C" w:rsidRDefault="00FA3C4C" w:rsidP="00FA3C4C">
      <w:pPr>
        <w:pStyle w:val="Heading4"/>
        <w:rPr>
          <w:lang w:eastAsia="zh-CN"/>
        </w:rPr>
      </w:pPr>
      <w:r>
        <w:rPr>
          <w:lang w:eastAsia="zh-CN"/>
        </w:rPr>
        <w:t>Focus on educative purpose</w:t>
      </w:r>
    </w:p>
    <w:p w14:paraId="4E1CA729" w14:textId="77777777" w:rsidR="00FA3C4C" w:rsidRDefault="00FA3C4C" w:rsidP="00FA3C4C">
      <w:pPr>
        <w:rPr>
          <w:lang w:eastAsia="zh-CN"/>
        </w:rPr>
      </w:pPr>
      <w:r>
        <w:rPr>
          <w:lang w:eastAsia="zh-CN"/>
        </w:rPr>
        <w:t xml:space="preserve">Students are provided with opportunities to develop the knowledge and skills required to recognise emotional and behavioural warning signs of unsafe situations and react in safe and positive ways. They will create, apply, practise and evaluate strategies to keep themselves safe. </w:t>
      </w:r>
    </w:p>
    <w:p w14:paraId="3C459F8B" w14:textId="77777777" w:rsidR="00FA3C4C" w:rsidRDefault="00FA3C4C" w:rsidP="00FA3C4C">
      <w:pPr>
        <w:pStyle w:val="Heading4"/>
        <w:rPr>
          <w:lang w:eastAsia="zh-CN"/>
        </w:rPr>
      </w:pPr>
      <w:r>
        <w:rPr>
          <w:lang w:eastAsia="zh-CN"/>
        </w:rPr>
        <w:t xml:space="preserve">Take a strengths based approach </w:t>
      </w:r>
    </w:p>
    <w:p w14:paraId="5606748E" w14:textId="77777777" w:rsidR="00FA3C4C" w:rsidRDefault="00FA3C4C" w:rsidP="00FA3C4C">
      <w:pPr>
        <w:rPr>
          <w:lang w:eastAsia="zh-CN"/>
        </w:rPr>
      </w:pPr>
      <w:r>
        <w:rPr>
          <w:lang w:eastAsia="zh-CN"/>
        </w:rPr>
        <w:t>Students will be encouraged to draw upon their own strengths and capabilities to further strengthen their knowledge, skills and understandings, while they are learning to deal with safe and unsafe situations.</w:t>
      </w:r>
    </w:p>
    <w:p w14:paraId="50B25C5A" w14:textId="77777777" w:rsidR="00FA3C4C" w:rsidRDefault="00FA3C4C" w:rsidP="00FA3C4C">
      <w:pPr>
        <w:pStyle w:val="Heading4"/>
        <w:rPr>
          <w:lang w:eastAsia="zh-CN"/>
        </w:rPr>
      </w:pPr>
      <w:r>
        <w:rPr>
          <w:lang w:eastAsia="zh-CN"/>
        </w:rPr>
        <w:lastRenderedPageBreak/>
        <w:t>Critical inquiry approach</w:t>
      </w:r>
    </w:p>
    <w:p w14:paraId="658DD0B2" w14:textId="77777777" w:rsidR="00FA3C4C" w:rsidRDefault="00FA3C4C" w:rsidP="00FA3C4C">
      <w:pPr>
        <w:rPr>
          <w:lang w:eastAsia="zh-CN"/>
        </w:rPr>
      </w:pPr>
      <w:r>
        <w:rPr>
          <w:lang w:eastAsia="zh-CN"/>
        </w:rPr>
        <w:t xml:space="preserve">Students are supported to question and challenge the actions of others that impact on their own health and safety. They have opportunities to develop skills to recognise safe and unsafe situations, identify warning signs and learn help-seeking strategies. </w:t>
      </w:r>
    </w:p>
    <w:p w14:paraId="0C8C1B01" w14:textId="77777777" w:rsidR="00FA3C4C" w:rsidRDefault="00FA3C4C" w:rsidP="00FA3C4C">
      <w:pPr>
        <w:pStyle w:val="Heading4"/>
        <w:rPr>
          <w:lang w:eastAsia="zh-CN"/>
        </w:rPr>
      </w:pPr>
      <w:r>
        <w:rPr>
          <w:lang w:eastAsia="zh-CN"/>
        </w:rPr>
        <w:t>Health literacy</w:t>
      </w:r>
    </w:p>
    <w:p w14:paraId="6A4B8A55" w14:textId="4CE9D761" w:rsidR="0034502D" w:rsidRDefault="00FA3C4C">
      <w:pPr>
        <w:rPr>
          <w:lang w:eastAsia="zh-CN"/>
        </w:rPr>
      </w:pPr>
      <w:r>
        <w:rPr>
          <w:lang w:eastAsia="zh-CN"/>
        </w:rPr>
        <w:t>Students explore who they can access to support their own and others safety. They identify environmental supports that maintain and promote safety for themselves and others. For example, rules, safety signs and support personnel.</w:t>
      </w:r>
    </w:p>
    <w:p w14:paraId="57D7D540" w14:textId="55E84BF2" w:rsidR="00FA3C4C" w:rsidRDefault="00FA3C4C" w:rsidP="00FA3C4C">
      <w:pPr>
        <w:pStyle w:val="Heading2"/>
      </w:pPr>
      <w:bookmarkStart w:id="16" w:name="_Toc50970119"/>
      <w:bookmarkStart w:id="17" w:name="_Toc50984433"/>
      <w:r>
        <w:t>Observational framework</w:t>
      </w:r>
      <w:bookmarkEnd w:id="16"/>
      <w:bookmarkEnd w:id="17"/>
    </w:p>
    <w:tbl>
      <w:tblPr>
        <w:tblStyle w:val="Tableheader"/>
        <w:tblW w:w="0" w:type="auto"/>
        <w:tblLook w:val="0420" w:firstRow="1" w:lastRow="0" w:firstColumn="0" w:lastColumn="0" w:noHBand="0" w:noVBand="1"/>
        <w:tblDescription w:val="The outcomes, unit learning goals and evidence of learning table"/>
      </w:tblPr>
      <w:tblGrid>
        <w:gridCol w:w="2522"/>
        <w:gridCol w:w="3118"/>
        <w:gridCol w:w="4158"/>
      </w:tblGrid>
      <w:tr w:rsidR="00FA3C4C" w14:paraId="40D7DE52" w14:textId="77777777" w:rsidTr="00FA3C4C">
        <w:trPr>
          <w:cnfStyle w:val="100000000000" w:firstRow="1" w:lastRow="0" w:firstColumn="0" w:lastColumn="0" w:oddVBand="0" w:evenVBand="0" w:oddHBand="0" w:evenHBand="0" w:firstRowFirstColumn="0" w:firstRowLastColumn="0" w:lastRowFirstColumn="0" w:lastRowLastColumn="0"/>
        </w:trPr>
        <w:tc>
          <w:tcPr>
            <w:tcW w:w="2522" w:type="dxa"/>
          </w:tcPr>
          <w:p w14:paraId="79D53819" w14:textId="50A56C47" w:rsidR="00FA3C4C" w:rsidRDefault="00FA3C4C" w:rsidP="00FA3C4C">
            <w:pPr>
              <w:spacing w:before="192" w:after="192"/>
              <w:rPr>
                <w:lang w:eastAsia="zh-CN"/>
              </w:rPr>
            </w:pPr>
            <w:r>
              <w:rPr>
                <w:lang w:eastAsia="zh-CN"/>
              </w:rPr>
              <w:t>Outcomes</w:t>
            </w:r>
          </w:p>
        </w:tc>
        <w:tc>
          <w:tcPr>
            <w:tcW w:w="3118" w:type="dxa"/>
          </w:tcPr>
          <w:p w14:paraId="03D60561" w14:textId="107B670C" w:rsidR="00FA3C4C" w:rsidRDefault="00FA3C4C" w:rsidP="00FA3C4C">
            <w:pPr>
              <w:rPr>
                <w:lang w:eastAsia="zh-CN"/>
              </w:rPr>
            </w:pPr>
            <w:r>
              <w:rPr>
                <w:lang w:eastAsia="zh-CN"/>
              </w:rPr>
              <w:t>Unit learning goals – students are learning to</w:t>
            </w:r>
          </w:p>
        </w:tc>
        <w:tc>
          <w:tcPr>
            <w:tcW w:w="4158" w:type="dxa"/>
          </w:tcPr>
          <w:p w14:paraId="44991C1A" w14:textId="2E0ADA1E" w:rsidR="00FA3C4C" w:rsidRDefault="00FA3C4C" w:rsidP="00FA3C4C">
            <w:pPr>
              <w:rPr>
                <w:lang w:eastAsia="zh-CN"/>
              </w:rPr>
            </w:pPr>
            <w:r>
              <w:rPr>
                <w:lang w:eastAsia="zh-CN"/>
              </w:rPr>
              <w:t>Evidence of learning – students can</w:t>
            </w:r>
          </w:p>
        </w:tc>
      </w:tr>
      <w:tr w:rsidR="00C86256" w14:paraId="5B343975"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478D791" w14:textId="4382D0BD" w:rsidR="00C86256" w:rsidRPr="00C86256" w:rsidRDefault="00C86256" w:rsidP="00C86256">
            <w:pPr>
              <w:pStyle w:val="TableofFigures"/>
            </w:pPr>
            <w:r w:rsidRPr="00C86256">
              <w:t>What syllabus outcomes will be assessed against throughout this unit of work? Refer to pages 14-19 of the PDHPE K-10 syllabus.</w:t>
            </w:r>
          </w:p>
        </w:tc>
        <w:tc>
          <w:tcPr>
            <w:tcW w:w="3118" w:type="dxa"/>
            <w:vAlign w:val="top"/>
          </w:tcPr>
          <w:p w14:paraId="1AF29F1C" w14:textId="13C62C46" w:rsidR="00C86256" w:rsidRPr="00C86256" w:rsidRDefault="00C86256" w:rsidP="00C86256">
            <w:pPr>
              <w:pStyle w:val="TableofFigures"/>
            </w:pPr>
            <w:r w:rsidRPr="00C86256">
              <w:t>What are students expected to know, understand and do as a result of the learning within this unit of work? These are derived from the identified syllabus outcomes.</w:t>
            </w:r>
          </w:p>
        </w:tc>
        <w:tc>
          <w:tcPr>
            <w:tcW w:w="4158" w:type="dxa"/>
            <w:vAlign w:val="top"/>
          </w:tcPr>
          <w:p w14:paraId="68CEA8F2" w14:textId="4BA8B36A" w:rsidR="00C86256" w:rsidRPr="00C86256" w:rsidRDefault="00C86256" w:rsidP="00C86256">
            <w:pPr>
              <w:pStyle w:val="TableofFigures"/>
            </w:pPr>
            <w:r w:rsidRPr="00C86256">
              <w:t>What specific behaviours will you expect to observe and use as an indicator of student learning towards the unit learning goals and syllabus outcomes.</w:t>
            </w:r>
          </w:p>
        </w:tc>
      </w:tr>
      <w:tr w:rsidR="00C86256" w14:paraId="10F50A50" w14:textId="77777777" w:rsidTr="00F1580D">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7D8D2CC5" w14:textId="0C8EAA38" w:rsidR="00C86256" w:rsidRPr="00C86256" w:rsidRDefault="00C86256" w:rsidP="00C86256">
            <w:pPr>
              <w:pStyle w:val="TableofFigures"/>
            </w:pPr>
            <w:r w:rsidRPr="00C86256">
              <w:t>PD1–2 recognises and describes strategies people can use to feel comfortable, resilient and safe in situations</w:t>
            </w:r>
          </w:p>
        </w:tc>
        <w:tc>
          <w:tcPr>
            <w:tcW w:w="3118" w:type="dxa"/>
            <w:vAlign w:val="top"/>
          </w:tcPr>
          <w:p w14:paraId="2BFB77A8" w14:textId="4CBF5161" w:rsidR="00C86256" w:rsidRPr="00C86256" w:rsidRDefault="00C86256" w:rsidP="00C86256">
            <w:pPr>
              <w:pStyle w:val="TableofFigures"/>
            </w:pPr>
            <w:r w:rsidRPr="00C86256">
              <w:t>recognise and describe specific s</w:t>
            </w:r>
            <w:r>
              <w:t>afety strategies and procedures</w:t>
            </w:r>
          </w:p>
        </w:tc>
        <w:tc>
          <w:tcPr>
            <w:tcW w:w="4158" w:type="dxa"/>
            <w:vAlign w:val="top"/>
          </w:tcPr>
          <w:p w14:paraId="692A25B2" w14:textId="6236A27C" w:rsidR="00C86256" w:rsidRPr="00C86256" w:rsidRDefault="00C86256" w:rsidP="00C86256">
            <w:pPr>
              <w:pStyle w:val="List"/>
            </w:pPr>
            <w:r w:rsidRPr="00C86256">
              <w:t>identify and use NO GO TELL. (Lesson 5 – Activity 1, Lesson 6 – Activity 1, 2)</w:t>
            </w:r>
            <w:r>
              <w:t>.</w:t>
            </w:r>
          </w:p>
        </w:tc>
      </w:tr>
      <w:tr w:rsidR="00C86256" w14:paraId="503A6FA2"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23996114" w14:textId="5824EBBA" w:rsidR="00C86256" w:rsidRPr="00C86256" w:rsidRDefault="00C86256" w:rsidP="00C86256">
            <w:pPr>
              <w:pStyle w:val="TableofFigures"/>
            </w:pPr>
            <w:r w:rsidRPr="00C86256">
              <w:t xml:space="preserve">PD1–2 </w:t>
            </w:r>
          </w:p>
        </w:tc>
        <w:tc>
          <w:tcPr>
            <w:tcW w:w="3118" w:type="dxa"/>
            <w:vAlign w:val="top"/>
          </w:tcPr>
          <w:p w14:paraId="4E2DF0B7" w14:textId="5F1D06EF" w:rsidR="00C86256" w:rsidRPr="00C86256" w:rsidRDefault="00C86256" w:rsidP="00C86256">
            <w:pPr>
              <w:pStyle w:val="TableofFigures"/>
            </w:pPr>
            <w:r w:rsidRPr="00C86256">
              <w:t>recognise people they can conta</w:t>
            </w:r>
            <w:r>
              <w:t>ct to support themselves</w:t>
            </w:r>
          </w:p>
        </w:tc>
        <w:tc>
          <w:tcPr>
            <w:tcW w:w="4158" w:type="dxa"/>
            <w:vAlign w:val="top"/>
          </w:tcPr>
          <w:p w14:paraId="3BD3FF10" w14:textId="77777777" w:rsidR="00C86256" w:rsidRPr="00C86256" w:rsidRDefault="00C86256" w:rsidP="00C86256">
            <w:pPr>
              <w:pStyle w:val="List"/>
            </w:pPr>
            <w:r w:rsidRPr="00C86256">
              <w:t xml:space="preserve">identify up to 5 people in their own personal support network. (Lesson 4 – Activity 2) </w:t>
            </w:r>
          </w:p>
          <w:p w14:paraId="53787C03" w14:textId="4EECCDBF" w:rsidR="00C86256" w:rsidRPr="00C86256" w:rsidRDefault="00C86256" w:rsidP="00C86256">
            <w:pPr>
              <w:pStyle w:val="List"/>
            </w:pPr>
            <w:r w:rsidRPr="00C86256">
              <w:t xml:space="preserve">identify people from their support network to support them in specific situations. (Lesson 4 – Activity 3) </w:t>
            </w:r>
          </w:p>
        </w:tc>
      </w:tr>
      <w:tr w:rsidR="00C86256" w14:paraId="56DD93E2" w14:textId="77777777" w:rsidTr="00F1580D">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6CD96CF2" w14:textId="1B74200E" w:rsidR="00C86256" w:rsidRPr="00C86256" w:rsidRDefault="00C86256" w:rsidP="00C86256">
            <w:pPr>
              <w:pStyle w:val="TableofFigures"/>
            </w:pPr>
            <w:r w:rsidRPr="00C86256">
              <w:t>PD1–2</w:t>
            </w:r>
          </w:p>
        </w:tc>
        <w:tc>
          <w:tcPr>
            <w:tcW w:w="3118" w:type="dxa"/>
            <w:vAlign w:val="top"/>
          </w:tcPr>
          <w:p w14:paraId="6C356A9C" w14:textId="023DD085" w:rsidR="00C86256" w:rsidRPr="00C86256" w:rsidRDefault="00C86256" w:rsidP="00C86256">
            <w:pPr>
              <w:pStyle w:val="TableofFigures"/>
            </w:pPr>
            <w:r w:rsidRPr="00C86256">
              <w:t>recognise situations that require help from emergency services</w:t>
            </w:r>
          </w:p>
        </w:tc>
        <w:tc>
          <w:tcPr>
            <w:tcW w:w="4158" w:type="dxa"/>
            <w:vAlign w:val="top"/>
          </w:tcPr>
          <w:p w14:paraId="6D9DF66B" w14:textId="77777777" w:rsidR="00C86256" w:rsidRPr="00C86256" w:rsidRDefault="00C86256" w:rsidP="00C86256">
            <w:pPr>
              <w:pStyle w:val="List"/>
            </w:pPr>
            <w:r w:rsidRPr="00C86256">
              <w:t xml:space="preserve">identify emergency situations. (Lesson 7 – Activity 1) </w:t>
            </w:r>
          </w:p>
          <w:p w14:paraId="5847D5B0" w14:textId="60036580" w:rsidR="00C86256" w:rsidRPr="00C86256" w:rsidRDefault="00C86256" w:rsidP="00C86256">
            <w:pPr>
              <w:pStyle w:val="List"/>
            </w:pPr>
            <w:r w:rsidRPr="00C86256">
              <w:t xml:space="preserve">identify which emergency service to call for a specific emergency. (Lesson 7 – Activity 2) </w:t>
            </w:r>
          </w:p>
        </w:tc>
      </w:tr>
      <w:tr w:rsidR="00C86256" w14:paraId="37185637"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D7F21DE" w14:textId="50FE78A0" w:rsidR="00C86256" w:rsidRPr="00C86256" w:rsidRDefault="00C86256" w:rsidP="00C86256">
            <w:pPr>
              <w:pStyle w:val="TableofFigures"/>
            </w:pPr>
            <w:r w:rsidRPr="00C86256">
              <w:t>PD1–2</w:t>
            </w:r>
          </w:p>
        </w:tc>
        <w:tc>
          <w:tcPr>
            <w:tcW w:w="3118" w:type="dxa"/>
            <w:vAlign w:val="top"/>
          </w:tcPr>
          <w:p w14:paraId="6142F02D" w14:textId="75DCCDDD" w:rsidR="00C86256" w:rsidRPr="00C86256" w:rsidRDefault="00C86256" w:rsidP="00C86256">
            <w:pPr>
              <w:pStyle w:val="TableofFigures"/>
            </w:pPr>
            <w:r w:rsidRPr="00C86256">
              <w:t>recognise safe decisions when online and accessing the internet</w:t>
            </w:r>
          </w:p>
        </w:tc>
        <w:tc>
          <w:tcPr>
            <w:tcW w:w="4158" w:type="dxa"/>
            <w:vAlign w:val="top"/>
          </w:tcPr>
          <w:p w14:paraId="6004E6D5" w14:textId="731AA674" w:rsidR="00C86256" w:rsidRPr="00C86256" w:rsidRDefault="00C86256" w:rsidP="00C86256">
            <w:pPr>
              <w:pStyle w:val="List"/>
            </w:pPr>
            <w:r w:rsidRPr="00C86256">
              <w:t>identify strategies to stay safe online. (Lesson 8 – Activity 1,2)</w:t>
            </w:r>
          </w:p>
        </w:tc>
      </w:tr>
      <w:tr w:rsidR="00C86256" w14:paraId="5321901D" w14:textId="77777777" w:rsidTr="00F1580D">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3D55948D" w14:textId="4D666D2A" w:rsidR="00C86256" w:rsidRPr="00C86256" w:rsidRDefault="00C86256" w:rsidP="00C86256">
            <w:pPr>
              <w:pStyle w:val="TableofFigures"/>
            </w:pPr>
            <w:r w:rsidRPr="00C86256">
              <w:t>PD1–2</w:t>
            </w:r>
          </w:p>
        </w:tc>
        <w:tc>
          <w:tcPr>
            <w:tcW w:w="3118" w:type="dxa"/>
            <w:vAlign w:val="top"/>
          </w:tcPr>
          <w:p w14:paraId="1730C8E1" w14:textId="3F8D1BD3" w:rsidR="00C86256" w:rsidRPr="00C86256" w:rsidRDefault="00C86256" w:rsidP="00C86256">
            <w:pPr>
              <w:pStyle w:val="TableofFigures"/>
            </w:pPr>
            <w:r w:rsidRPr="00C86256">
              <w:t>recognise</w:t>
            </w:r>
            <w:r>
              <w:t xml:space="preserve"> safe decisions when travelling</w:t>
            </w:r>
          </w:p>
        </w:tc>
        <w:tc>
          <w:tcPr>
            <w:tcW w:w="4158" w:type="dxa"/>
            <w:vAlign w:val="top"/>
          </w:tcPr>
          <w:p w14:paraId="4597298B" w14:textId="760591D4" w:rsidR="00C86256" w:rsidRPr="00C86256" w:rsidRDefault="00C86256" w:rsidP="00C86256">
            <w:pPr>
              <w:pStyle w:val="List"/>
            </w:pPr>
            <w:r w:rsidRPr="00C86256">
              <w:t xml:space="preserve">identify safe behaviours and actions when travelling in a car. (Lesson 9 – Activity 1,2) </w:t>
            </w:r>
          </w:p>
        </w:tc>
      </w:tr>
      <w:tr w:rsidR="00C86256" w14:paraId="5BDD2B21"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000A45BD" w14:textId="6D76B255" w:rsidR="00C86256" w:rsidRPr="00C86256" w:rsidRDefault="00C86256" w:rsidP="00C86256">
            <w:pPr>
              <w:pStyle w:val="TableofFigures"/>
            </w:pPr>
            <w:r w:rsidRPr="00C86256">
              <w:lastRenderedPageBreak/>
              <w:t>PD1–2</w:t>
            </w:r>
          </w:p>
        </w:tc>
        <w:tc>
          <w:tcPr>
            <w:tcW w:w="3118" w:type="dxa"/>
            <w:vAlign w:val="top"/>
          </w:tcPr>
          <w:p w14:paraId="2522139E" w14:textId="1AB38F01" w:rsidR="00C86256" w:rsidRPr="00C86256" w:rsidRDefault="00C86256" w:rsidP="00C86256">
            <w:pPr>
              <w:pStyle w:val="TableofFigures"/>
            </w:pPr>
            <w:r w:rsidRPr="00C86256">
              <w:t xml:space="preserve">recognise safe decisions when out in </w:t>
            </w:r>
            <w:r>
              <w:t>the sun</w:t>
            </w:r>
          </w:p>
        </w:tc>
        <w:tc>
          <w:tcPr>
            <w:tcW w:w="4158" w:type="dxa"/>
            <w:vAlign w:val="top"/>
          </w:tcPr>
          <w:p w14:paraId="4EB856A5" w14:textId="77777777" w:rsidR="00C86256" w:rsidRPr="00C86256" w:rsidRDefault="00C86256" w:rsidP="00C86256">
            <w:pPr>
              <w:pStyle w:val="List"/>
            </w:pPr>
            <w:r w:rsidRPr="00C86256">
              <w:t xml:space="preserve">identify safe behaviours and actions when using other forms of transport. (Lesson 9 – Activity 3) </w:t>
            </w:r>
          </w:p>
          <w:p w14:paraId="27575178" w14:textId="10E0CFB0" w:rsidR="00C86256" w:rsidRPr="00C86256" w:rsidRDefault="00C86256" w:rsidP="00C86256">
            <w:pPr>
              <w:pStyle w:val="List"/>
            </w:pPr>
            <w:r w:rsidRPr="00C86256">
              <w:t>selecting appropriate safety measures when spending time in the sun. (Lesson 10 – Activity 1)</w:t>
            </w:r>
          </w:p>
        </w:tc>
      </w:tr>
      <w:tr w:rsidR="00C86256" w14:paraId="54CC9FA8" w14:textId="77777777" w:rsidTr="00F1580D">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0EEA57C1" w14:textId="7DA44B0E" w:rsidR="00C86256" w:rsidRPr="00C86256" w:rsidRDefault="00C86256" w:rsidP="00C86256">
            <w:pPr>
              <w:pStyle w:val="TableofFigures"/>
            </w:pPr>
            <w:r w:rsidRPr="00C86256">
              <w:t>PD1–2</w:t>
            </w:r>
          </w:p>
        </w:tc>
        <w:tc>
          <w:tcPr>
            <w:tcW w:w="3118" w:type="dxa"/>
            <w:vAlign w:val="top"/>
          </w:tcPr>
          <w:p w14:paraId="4F3548D3" w14:textId="13BF4643" w:rsidR="00C86256" w:rsidRPr="00C86256" w:rsidRDefault="00C86256" w:rsidP="00C86256">
            <w:pPr>
              <w:pStyle w:val="TableofFigures"/>
            </w:pPr>
            <w:r w:rsidRPr="00C86256">
              <w:t>recognise safe decisions when in or around wat</w:t>
            </w:r>
            <w:r>
              <w:t>er</w:t>
            </w:r>
          </w:p>
        </w:tc>
        <w:tc>
          <w:tcPr>
            <w:tcW w:w="4158" w:type="dxa"/>
            <w:vAlign w:val="top"/>
          </w:tcPr>
          <w:p w14:paraId="4A37ABF5" w14:textId="1B8C3AF4" w:rsidR="00C86256" w:rsidRPr="00C86256" w:rsidRDefault="00C86256" w:rsidP="00C86256">
            <w:pPr>
              <w:pStyle w:val="List"/>
            </w:pPr>
            <w:r w:rsidRPr="00C86256">
              <w:t>selecting appropriate decisions to maximise safety around water. (Lesson 10 – Activity 2)</w:t>
            </w:r>
          </w:p>
        </w:tc>
      </w:tr>
      <w:tr w:rsidR="00C86256" w14:paraId="0345E75F"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30A51E31" w14:textId="22E052BF" w:rsidR="00C86256" w:rsidRPr="00C86256" w:rsidRDefault="00C86256" w:rsidP="00C86256">
            <w:pPr>
              <w:pStyle w:val="TableofFigures"/>
            </w:pPr>
            <w:r w:rsidRPr="00C86256">
              <w:t>PD1–6 understands contextual factors that influence themselves and others’, health, safety, wellbeing and participation in physical activity</w:t>
            </w:r>
          </w:p>
        </w:tc>
        <w:tc>
          <w:tcPr>
            <w:tcW w:w="3118" w:type="dxa"/>
            <w:vAlign w:val="top"/>
          </w:tcPr>
          <w:p w14:paraId="49840C2D" w14:textId="6DE53C3C" w:rsidR="00C86256" w:rsidRPr="00C86256" w:rsidRDefault="00C86256" w:rsidP="00C86256">
            <w:pPr>
              <w:pStyle w:val="TableofFigures"/>
            </w:pPr>
            <w:r w:rsidRPr="00C86256">
              <w:t>recognise safe and unsafe situations within specific environments</w:t>
            </w:r>
          </w:p>
        </w:tc>
        <w:tc>
          <w:tcPr>
            <w:tcW w:w="4158" w:type="dxa"/>
            <w:vAlign w:val="top"/>
          </w:tcPr>
          <w:p w14:paraId="69D3F409" w14:textId="18271C91" w:rsidR="00C86256" w:rsidRPr="00C86256" w:rsidRDefault="00C86256" w:rsidP="00C86256">
            <w:pPr>
              <w:pStyle w:val="List"/>
            </w:pPr>
            <w:r w:rsidRPr="00C86256">
              <w:t>evaluate the safety of a familiar environment. (Lesson 1 – Activity 1, Lesson 8 – Activity 1, 2, Lesson 9 – Activity 1, 2)</w:t>
            </w:r>
          </w:p>
        </w:tc>
      </w:tr>
      <w:tr w:rsidR="00C86256" w14:paraId="1092D774" w14:textId="77777777" w:rsidTr="00F1580D">
        <w:trPr>
          <w:cnfStyle w:val="000000010000" w:firstRow="0" w:lastRow="0" w:firstColumn="0" w:lastColumn="0" w:oddVBand="0" w:evenVBand="0" w:oddHBand="0" w:evenHBand="1" w:firstRowFirstColumn="0" w:firstRowLastColumn="0" w:lastRowFirstColumn="0" w:lastRowLastColumn="0"/>
        </w:trPr>
        <w:tc>
          <w:tcPr>
            <w:tcW w:w="2522" w:type="dxa"/>
            <w:vAlign w:val="top"/>
          </w:tcPr>
          <w:p w14:paraId="28380FF5" w14:textId="12D32A34" w:rsidR="00C86256" w:rsidRPr="00C86256" w:rsidRDefault="00C86256" w:rsidP="00C86256">
            <w:pPr>
              <w:pStyle w:val="TableofFigures"/>
            </w:pPr>
            <w:r w:rsidRPr="00C86256">
              <w:t>PD1–6</w:t>
            </w:r>
          </w:p>
        </w:tc>
        <w:tc>
          <w:tcPr>
            <w:tcW w:w="3118" w:type="dxa"/>
            <w:vAlign w:val="top"/>
          </w:tcPr>
          <w:p w14:paraId="09C8FE60" w14:textId="44E37025" w:rsidR="00C86256" w:rsidRPr="00C86256" w:rsidRDefault="00C86256" w:rsidP="00C86256">
            <w:pPr>
              <w:pStyle w:val="TableofFigures"/>
            </w:pPr>
            <w:r w:rsidRPr="00C86256">
              <w:t>recognise the safety of various scenarios and the impact people have in these</w:t>
            </w:r>
          </w:p>
        </w:tc>
        <w:tc>
          <w:tcPr>
            <w:tcW w:w="4158" w:type="dxa"/>
            <w:vAlign w:val="top"/>
          </w:tcPr>
          <w:p w14:paraId="7ED37094" w14:textId="7FAF7CA5" w:rsidR="00C86256" w:rsidRPr="00C86256" w:rsidRDefault="00C86256" w:rsidP="00C86256">
            <w:pPr>
              <w:pStyle w:val="List"/>
            </w:pPr>
            <w:r w:rsidRPr="00C86256">
              <w:t>identify whether a scenario is safe or unsafe depending on the people involved. (Lesson 2 – Activity 1, Lesson 5 – Activity 1, Lesson 6 – Activity 1, 2)</w:t>
            </w:r>
          </w:p>
        </w:tc>
      </w:tr>
      <w:tr w:rsidR="00C86256" w14:paraId="29D0C937" w14:textId="77777777" w:rsidTr="00F1580D">
        <w:trPr>
          <w:cnfStyle w:val="000000100000" w:firstRow="0" w:lastRow="0" w:firstColumn="0" w:lastColumn="0" w:oddVBand="0" w:evenVBand="0" w:oddHBand="1" w:evenHBand="0" w:firstRowFirstColumn="0" w:firstRowLastColumn="0" w:lastRowFirstColumn="0" w:lastRowLastColumn="0"/>
        </w:trPr>
        <w:tc>
          <w:tcPr>
            <w:tcW w:w="2522" w:type="dxa"/>
            <w:vAlign w:val="top"/>
          </w:tcPr>
          <w:p w14:paraId="17B96220" w14:textId="4A06C4F0" w:rsidR="00C86256" w:rsidRPr="00C86256" w:rsidRDefault="00C86256" w:rsidP="00C86256">
            <w:pPr>
              <w:pStyle w:val="TableofFigures"/>
            </w:pPr>
            <w:r w:rsidRPr="00C86256">
              <w:t>PD1–9 demonstrates self-management skills in taking responsibility for their own actions</w:t>
            </w:r>
          </w:p>
        </w:tc>
        <w:tc>
          <w:tcPr>
            <w:tcW w:w="3118" w:type="dxa"/>
            <w:vAlign w:val="top"/>
          </w:tcPr>
          <w:p w14:paraId="3DF61F52" w14:textId="7F808031" w:rsidR="00C86256" w:rsidRPr="00C86256" w:rsidRDefault="00C86256" w:rsidP="00C86256">
            <w:pPr>
              <w:pStyle w:val="TableofFigures"/>
            </w:pPr>
            <w:r w:rsidRPr="00C86256">
              <w:t>self-monitoring feelings they experience du</w:t>
            </w:r>
            <w:r>
              <w:t>ring safe and unsafe situations</w:t>
            </w:r>
          </w:p>
        </w:tc>
        <w:tc>
          <w:tcPr>
            <w:tcW w:w="4158" w:type="dxa"/>
            <w:vAlign w:val="top"/>
          </w:tcPr>
          <w:p w14:paraId="0A4DB9C9" w14:textId="77777777" w:rsidR="00C86256" w:rsidRPr="00C86256" w:rsidRDefault="00C86256" w:rsidP="00C86256">
            <w:pPr>
              <w:pStyle w:val="List"/>
            </w:pPr>
            <w:r w:rsidRPr="00C86256">
              <w:t xml:space="preserve">recognise their specific feelings in safe and unsafe situations. (Lesson 2 – Activity 2, Lesson 3 – Activity 1) </w:t>
            </w:r>
          </w:p>
          <w:p w14:paraId="261C6163" w14:textId="62DD009A" w:rsidR="00C86256" w:rsidRPr="00C86256" w:rsidRDefault="00C86256" w:rsidP="00C86256">
            <w:pPr>
              <w:pStyle w:val="List"/>
            </w:pPr>
            <w:r w:rsidRPr="00C86256">
              <w:t>recognise feelings as warning signs. (Lesson 4 – Activity 1, 3, Lesson 5 – Activity 1, Lesson 6 – Activity 1, 2)</w:t>
            </w:r>
          </w:p>
        </w:tc>
      </w:tr>
    </w:tbl>
    <w:p w14:paraId="509EA92D" w14:textId="77777777" w:rsidR="003130E7" w:rsidRDefault="003130E7">
      <w:pPr>
        <w:rPr>
          <w:rFonts w:eastAsia="SimSun" w:cs="Arial"/>
          <w:b/>
          <w:color w:val="1C438B"/>
          <w:sz w:val="44"/>
          <w:szCs w:val="36"/>
          <w:lang w:eastAsia="zh-CN"/>
        </w:rPr>
      </w:pPr>
      <w:r>
        <w:br w:type="page"/>
      </w:r>
    </w:p>
    <w:p w14:paraId="4BB65748" w14:textId="01D7D8A3" w:rsidR="00FA3C4C" w:rsidRDefault="0034502D" w:rsidP="0034502D">
      <w:pPr>
        <w:pStyle w:val="Heading2"/>
      </w:pPr>
      <w:bookmarkStart w:id="18" w:name="_Toc50970120"/>
      <w:bookmarkStart w:id="19" w:name="_Toc50984434"/>
      <w:r>
        <w:lastRenderedPageBreak/>
        <w:t>Organisation of teaching and learning activities</w:t>
      </w:r>
      <w:bookmarkEnd w:id="18"/>
      <w:bookmarkEnd w:id="19"/>
    </w:p>
    <w:p w14:paraId="10B91BE0" w14:textId="2E4F0B50" w:rsidR="00613646" w:rsidRDefault="00682F3A" w:rsidP="00613646">
      <w:pPr>
        <w:pStyle w:val="Heading3"/>
      </w:pPr>
      <w:bookmarkStart w:id="20" w:name="_Toc50970121"/>
      <w:r>
        <w:t>Key inquiry questions</w:t>
      </w:r>
      <w:r w:rsidR="00613646">
        <w:t xml:space="preserve"> and syllabus content</w:t>
      </w:r>
      <w:bookmarkEnd w:id="20"/>
    </w:p>
    <w:p w14:paraId="075CA974" w14:textId="4DBE185A" w:rsidR="00613646" w:rsidRDefault="00613646" w:rsidP="00613646">
      <w:pPr>
        <w:rPr>
          <w:lang w:eastAsia="zh-CN"/>
        </w:rPr>
      </w:pPr>
      <w:r>
        <w:rPr>
          <w:lang w:eastAsia="zh-CN"/>
        </w:rPr>
        <w:t>What syllabus content is being addressed in each teaching and learning activity?</w:t>
      </w:r>
    </w:p>
    <w:p w14:paraId="161D22E1" w14:textId="77777777" w:rsidR="00613646" w:rsidRDefault="00613646" w:rsidP="00613646">
      <w:pPr>
        <w:pStyle w:val="Heading3"/>
      </w:pPr>
      <w:bookmarkStart w:id="21" w:name="_Toc50970122"/>
      <w:r>
        <w:t>Teaching and learning activities</w:t>
      </w:r>
      <w:bookmarkEnd w:id="21"/>
    </w:p>
    <w:p w14:paraId="08DD8B8E" w14:textId="17543FB8" w:rsidR="00613646" w:rsidRDefault="00613646" w:rsidP="00613646">
      <w:pPr>
        <w:rPr>
          <w:lang w:eastAsia="zh-CN"/>
        </w:rPr>
      </w:pPr>
      <w:r>
        <w:rPr>
          <w:lang w:eastAsia="zh-CN"/>
        </w:rPr>
        <w:t>A detailed description of the teaching and learning strategies that the teacher will provide for students to learn, develop and apply knowledge, understanding and skills. The following sub-headings are used.</w:t>
      </w:r>
    </w:p>
    <w:p w14:paraId="04621CDD" w14:textId="77777777" w:rsidR="00613646" w:rsidRDefault="00613646" w:rsidP="00613646">
      <w:pPr>
        <w:pStyle w:val="Heading4"/>
        <w:rPr>
          <w:lang w:eastAsia="zh-CN"/>
        </w:rPr>
      </w:pPr>
      <w:r>
        <w:rPr>
          <w:lang w:eastAsia="zh-CN"/>
        </w:rPr>
        <w:t>Activity</w:t>
      </w:r>
    </w:p>
    <w:p w14:paraId="363F73D8" w14:textId="3AAC0B48" w:rsidR="00613646" w:rsidRDefault="00613646" w:rsidP="00613646">
      <w:pPr>
        <w:rPr>
          <w:lang w:eastAsia="zh-CN"/>
        </w:rPr>
      </w:pPr>
      <w:r>
        <w:rPr>
          <w:lang w:eastAsia="zh-CN"/>
        </w:rPr>
        <w:t>A description of the suggested teaching and learning activity</w:t>
      </w:r>
    </w:p>
    <w:p w14:paraId="7DC1B382" w14:textId="77777777" w:rsidR="00613646" w:rsidRDefault="00613646" w:rsidP="00613646">
      <w:pPr>
        <w:pStyle w:val="Heading4"/>
        <w:rPr>
          <w:lang w:eastAsia="zh-CN"/>
        </w:rPr>
      </w:pPr>
      <w:r>
        <w:rPr>
          <w:lang w:eastAsia="zh-CN"/>
        </w:rPr>
        <w:t>Teacher notes</w:t>
      </w:r>
    </w:p>
    <w:p w14:paraId="3B4BF438" w14:textId="4614C047" w:rsidR="00613646" w:rsidRDefault="00613646" w:rsidP="00613646">
      <w:pPr>
        <w:rPr>
          <w:lang w:eastAsia="zh-CN"/>
        </w:rPr>
      </w:pPr>
      <w:r>
        <w:rPr>
          <w:lang w:eastAsia="zh-CN"/>
        </w:rPr>
        <w:t>Information that may support teachers with delivery of the teaching and learning activities. This may include concepts and content that may be deemed to be sensitive and/or controversial.</w:t>
      </w:r>
    </w:p>
    <w:p w14:paraId="73315BAC" w14:textId="77777777" w:rsidR="00613646" w:rsidRDefault="00613646" w:rsidP="00613646">
      <w:pPr>
        <w:pStyle w:val="Heading4"/>
        <w:rPr>
          <w:lang w:eastAsia="zh-CN"/>
        </w:rPr>
      </w:pPr>
      <w:r>
        <w:rPr>
          <w:lang w:eastAsia="zh-CN"/>
        </w:rPr>
        <w:t>Discussion</w:t>
      </w:r>
    </w:p>
    <w:p w14:paraId="6BE4DE82" w14:textId="2B9FC8F6" w:rsidR="00613646" w:rsidRDefault="00613646" w:rsidP="00613646">
      <w:pPr>
        <w:rPr>
          <w:lang w:eastAsia="zh-CN"/>
        </w:rPr>
      </w:pPr>
      <w:r>
        <w:rPr>
          <w:lang w:eastAsia="zh-CN"/>
        </w:rPr>
        <w:t>The suggested discussion opportunities should be delivered in a manner that best suits your context. These can be between peers, in small groups, as a whole class or a one-on-one teacher-student conference. Sample questions and scenarios may be adapted to meet student needs in a manner that is reflective of school and community context.</w:t>
      </w:r>
    </w:p>
    <w:p w14:paraId="3E85EED5" w14:textId="77777777" w:rsidR="00613646" w:rsidRDefault="00613646" w:rsidP="00613646">
      <w:pPr>
        <w:pStyle w:val="Heading4"/>
        <w:rPr>
          <w:lang w:eastAsia="zh-CN"/>
        </w:rPr>
      </w:pPr>
      <w:r>
        <w:rPr>
          <w:lang w:eastAsia="zh-CN"/>
        </w:rPr>
        <w:t>Reflection</w:t>
      </w:r>
    </w:p>
    <w:p w14:paraId="46391D15" w14:textId="7594BEB6" w:rsidR="00613646" w:rsidRDefault="00613646" w:rsidP="00613646">
      <w:pPr>
        <w:rPr>
          <w:lang w:eastAsia="zh-CN"/>
        </w:rPr>
      </w:pPr>
      <w:r>
        <w:rPr>
          <w:lang w:eastAsia="zh-CN"/>
        </w:rPr>
        <w:t>The suggested reflection that links to the essential question that is also the unit title. This question drives teaching and learning and all activities have been designed to enable students to answer it. This reflection provides further opportunity to reinforce student learning and may act as an ongoing demonstration of student knowledge, understanding and skills.</w:t>
      </w:r>
    </w:p>
    <w:p w14:paraId="4D8D0EAA" w14:textId="77777777" w:rsidR="00613646" w:rsidRDefault="00613646" w:rsidP="00613646">
      <w:pPr>
        <w:pStyle w:val="Heading4"/>
        <w:rPr>
          <w:lang w:eastAsia="zh-CN"/>
        </w:rPr>
      </w:pPr>
      <w:r>
        <w:rPr>
          <w:lang w:eastAsia="zh-CN"/>
        </w:rPr>
        <w:t>Resources</w:t>
      </w:r>
    </w:p>
    <w:p w14:paraId="05C4FAF0" w14:textId="47855233" w:rsidR="003130E7" w:rsidRDefault="00613646" w:rsidP="00613646">
      <w:pPr>
        <w:rPr>
          <w:lang w:eastAsia="zh-CN"/>
        </w:rPr>
      </w:pPr>
      <w:r>
        <w:rPr>
          <w:lang w:eastAsia="zh-CN"/>
        </w:rPr>
        <w:t>A list of resources required to deliver the lesson as described. Teachers may choose to use alternative learning tools and activities that best meet student needs. Alternative examples include learning tools and activities from the department</w:t>
      </w:r>
      <w:r w:rsidR="005127EE">
        <w:rPr>
          <w:lang w:eastAsia="zh-CN"/>
        </w:rPr>
        <w:t>’</w:t>
      </w:r>
      <w:r>
        <w:rPr>
          <w:lang w:eastAsia="zh-CN"/>
        </w:rPr>
        <w:t xml:space="preserve">s </w:t>
      </w:r>
      <w:hyperlink r:id="rId9" w:history="1">
        <w:r w:rsidRPr="005127EE">
          <w:rPr>
            <w:rStyle w:val="Hyperlink"/>
            <w:lang w:eastAsia="zh-CN"/>
          </w:rPr>
          <w:t>Digital Learning Selector</w:t>
        </w:r>
      </w:hyperlink>
      <w:r>
        <w:rPr>
          <w:lang w:eastAsia="zh-CN"/>
        </w:rPr>
        <w:t>.</w:t>
      </w:r>
    </w:p>
    <w:p w14:paraId="60AF56AD" w14:textId="77777777" w:rsidR="003130E7" w:rsidRDefault="003130E7">
      <w:pPr>
        <w:rPr>
          <w:lang w:eastAsia="zh-CN"/>
        </w:rPr>
      </w:pPr>
      <w:r>
        <w:rPr>
          <w:lang w:eastAsia="zh-CN"/>
        </w:rPr>
        <w:br w:type="page"/>
      </w:r>
    </w:p>
    <w:p w14:paraId="6134F419" w14:textId="0F3FAF64" w:rsidR="00613646" w:rsidRDefault="00F60CA5" w:rsidP="00F60CA5">
      <w:pPr>
        <w:pStyle w:val="Heading2"/>
      </w:pPr>
      <w:bookmarkStart w:id="22" w:name="_Toc50970123"/>
      <w:bookmarkStart w:id="23" w:name="_Toc50984435"/>
      <w:r>
        <w:lastRenderedPageBreak/>
        <w:t>Lesson 1</w:t>
      </w:r>
      <w:bookmarkEnd w:id="22"/>
      <w:bookmarkEnd w:id="23"/>
    </w:p>
    <w:p w14:paraId="19384A60" w14:textId="0D5345AC" w:rsidR="00F60CA5" w:rsidRDefault="00682F3A" w:rsidP="00E04F72">
      <w:pPr>
        <w:pStyle w:val="Heading3"/>
      </w:pPr>
      <w:bookmarkStart w:id="24" w:name="_Toc50970124"/>
      <w:r>
        <w:t>Key inquiry questions</w:t>
      </w:r>
      <w:r w:rsidR="00E04F72" w:rsidRPr="00E04F72">
        <w:t xml:space="preserve"> and syllabus content</w:t>
      </w:r>
      <w:bookmarkEnd w:id="24"/>
    </w:p>
    <w:p w14:paraId="1C9422FA" w14:textId="77777777" w:rsidR="00E04F72" w:rsidRDefault="00E04F72" w:rsidP="00E04F72">
      <w:pPr>
        <w:rPr>
          <w:lang w:eastAsia="zh-CN"/>
        </w:rPr>
      </w:pPr>
      <w:r>
        <w:rPr>
          <w:lang w:eastAsia="zh-CN"/>
        </w:rPr>
        <w:t>How can I be responsible for my own, and others’ health, safety and wellbeing?</w:t>
      </w:r>
    </w:p>
    <w:p w14:paraId="7A0EA483" w14:textId="77777777" w:rsidR="00E04F72" w:rsidRDefault="00E04F72" w:rsidP="00E04F72">
      <w:pPr>
        <w:rPr>
          <w:lang w:eastAsia="zh-CN"/>
        </w:rPr>
      </w:pPr>
      <w:r>
        <w:rPr>
          <w:lang w:eastAsia="zh-CN"/>
        </w:rPr>
        <w:t>Students:</w:t>
      </w:r>
    </w:p>
    <w:p w14:paraId="1ECA31AC" w14:textId="2765E73A" w:rsidR="00E04F72" w:rsidRDefault="00E04F72" w:rsidP="00E04F72">
      <w:pPr>
        <w:pStyle w:val="ListBullet"/>
        <w:rPr>
          <w:lang w:eastAsia="zh-CN"/>
        </w:rPr>
      </w:pPr>
      <w:r>
        <w:rPr>
          <w:lang w:eastAsia="zh-CN"/>
        </w:rPr>
        <w:t>describe situations where they are required to make healthy and/or safe decisions, for example: (ACPPS018)</w:t>
      </w:r>
    </w:p>
    <w:p w14:paraId="4DE06588" w14:textId="66B1E690" w:rsidR="00E04F72" w:rsidRDefault="00E04F72" w:rsidP="00E04F72">
      <w:pPr>
        <w:pStyle w:val="ListBullet2"/>
      </w:pPr>
      <w:r>
        <w:t>predict outcomes of personal choices in order to make safe decisions</w:t>
      </w:r>
    </w:p>
    <w:p w14:paraId="34A3E846" w14:textId="77777777" w:rsidR="00E04F72" w:rsidRDefault="00E04F72" w:rsidP="00E04F72">
      <w:pPr>
        <w:rPr>
          <w:lang w:eastAsia="zh-CN"/>
        </w:rPr>
      </w:pPr>
      <w:r>
        <w:rPr>
          <w:lang w:eastAsia="zh-CN"/>
        </w:rPr>
        <w:t>What influences my decisions and actions to be healthy, safe and physically active?</w:t>
      </w:r>
    </w:p>
    <w:p w14:paraId="0F12A56B" w14:textId="77777777" w:rsidR="00E04F72" w:rsidRDefault="00E04F72" w:rsidP="00E04F72">
      <w:pPr>
        <w:rPr>
          <w:lang w:eastAsia="zh-CN"/>
        </w:rPr>
      </w:pPr>
      <w:r>
        <w:rPr>
          <w:lang w:eastAsia="zh-CN"/>
        </w:rPr>
        <w:t>Students:</w:t>
      </w:r>
    </w:p>
    <w:p w14:paraId="5960A122" w14:textId="72B8710A" w:rsidR="00E04F72" w:rsidRDefault="00E04F72" w:rsidP="00E04F72">
      <w:pPr>
        <w:pStyle w:val="ListBullet"/>
        <w:rPr>
          <w:lang w:eastAsia="zh-CN"/>
        </w:rPr>
      </w:pPr>
      <w:r>
        <w:rPr>
          <w:lang w:eastAsia="zh-CN"/>
        </w:rPr>
        <w:t>examine contextual factors that influence their own and others’ decisions and behaviours, for example: (ACPPS021)</w:t>
      </w:r>
    </w:p>
    <w:p w14:paraId="6CCF7B72" w14:textId="0FA88167" w:rsidR="00E04F72" w:rsidRDefault="00E04F72" w:rsidP="00E04F72">
      <w:pPr>
        <w:pStyle w:val="ListBullet2"/>
      </w:pPr>
      <w:r>
        <w:t>describe choices and factors that have an impact on their own and others’ health and safety, eg smoking, fast food, pollution.</w:t>
      </w:r>
    </w:p>
    <w:p w14:paraId="4E79006B" w14:textId="3D3A3571" w:rsidR="00E04F72" w:rsidRDefault="00E04F72" w:rsidP="00E04F72">
      <w:pPr>
        <w:pStyle w:val="Heading3"/>
      </w:pPr>
      <w:bookmarkStart w:id="25" w:name="_Toc50970125"/>
      <w:r w:rsidRPr="00E04F72">
        <w:t>Teaching and learning activities</w:t>
      </w:r>
      <w:bookmarkEnd w:id="25"/>
    </w:p>
    <w:p w14:paraId="55683B62" w14:textId="53550CA3" w:rsidR="00E04F72" w:rsidRDefault="00E04F72" w:rsidP="00E04F72">
      <w:pPr>
        <w:rPr>
          <w:lang w:eastAsia="zh-CN"/>
        </w:rPr>
      </w:pPr>
      <w:r>
        <w:rPr>
          <w:lang w:eastAsia="zh-CN"/>
        </w:rPr>
        <w:t>Teaching considerations</w:t>
      </w:r>
    </w:p>
    <w:p w14:paraId="16DD392F" w14:textId="77777777" w:rsidR="00E04F72" w:rsidRDefault="00E04F72" w:rsidP="00E04F72">
      <w:pPr>
        <w:pStyle w:val="Heading4"/>
        <w:rPr>
          <w:lang w:eastAsia="zh-CN"/>
        </w:rPr>
      </w:pPr>
      <w:r>
        <w:rPr>
          <w:lang w:eastAsia="zh-CN"/>
        </w:rPr>
        <w:t>Lesson 1</w:t>
      </w:r>
    </w:p>
    <w:p w14:paraId="46E51FE6" w14:textId="41EC4E2B" w:rsidR="00E04F72" w:rsidRDefault="00E04F72" w:rsidP="00E04F72">
      <w:pPr>
        <w:rPr>
          <w:lang w:eastAsia="zh-CN"/>
        </w:rPr>
      </w:pPr>
      <w:r w:rsidRPr="00E04F72">
        <w:rPr>
          <w:lang w:eastAsia="zh-CN"/>
        </w:rPr>
        <w:t>Recognising safe and unsafe situations within an environment</w:t>
      </w:r>
    </w:p>
    <w:p w14:paraId="42995CD5" w14:textId="0EF45BC9" w:rsidR="00E04F72" w:rsidRDefault="00E04F72" w:rsidP="00E04F72">
      <w:pPr>
        <w:pStyle w:val="Heading5"/>
      </w:pPr>
      <w:r>
        <w:t>Teacher notes</w:t>
      </w:r>
    </w:p>
    <w:p w14:paraId="6098E1B8" w14:textId="36E0C128" w:rsidR="00E04F72" w:rsidRDefault="00E04F72" w:rsidP="00E04F72">
      <w:pPr>
        <w:rPr>
          <w:lang w:eastAsia="zh-CN"/>
        </w:rPr>
      </w:pPr>
      <w:r>
        <w:rPr>
          <w:lang w:eastAsia="zh-CN"/>
        </w:rPr>
        <w:t>Explain to students that this unit focuses on safety and how they can keep themselves and others safe.</w:t>
      </w:r>
    </w:p>
    <w:p w14:paraId="4F71EEAF" w14:textId="435AB881" w:rsidR="00E04F72" w:rsidRDefault="00E04F72" w:rsidP="00E04F72">
      <w:pPr>
        <w:rPr>
          <w:lang w:eastAsia="zh-CN"/>
        </w:rPr>
      </w:pPr>
      <w:r>
        <w:rPr>
          <w:lang w:eastAsia="zh-CN"/>
        </w:rPr>
        <w:t xml:space="preserve">Teachers should consider how they best </w:t>
      </w:r>
      <w:hyperlink r:id="rId10" w:history="1">
        <w:r w:rsidRPr="00E04F72">
          <w:rPr>
            <w:rStyle w:val="Hyperlink"/>
            <w:lang w:eastAsia="zh-CN"/>
          </w:rPr>
          <w:t>create a supportive learning environment</w:t>
        </w:r>
      </w:hyperlink>
      <w:r>
        <w:rPr>
          <w:lang w:eastAsia="zh-CN"/>
        </w:rPr>
        <w:t xml:space="preserve"> that enables students to feel safe, learn and ask questions. This is particularly important when discussing issues that may be deemed sensitive or controversial.</w:t>
      </w:r>
    </w:p>
    <w:p w14:paraId="0A650030" w14:textId="17F373B8" w:rsidR="00E04F72" w:rsidRDefault="00E04F72" w:rsidP="00E04F72">
      <w:pPr>
        <w:pStyle w:val="Heading5"/>
      </w:pPr>
      <w:r>
        <w:t>Discussion</w:t>
      </w:r>
    </w:p>
    <w:p w14:paraId="1D3605EE" w14:textId="1F8C22B9" w:rsidR="00E04F72" w:rsidRDefault="00E04F72" w:rsidP="00E04F72">
      <w:pPr>
        <w:rPr>
          <w:lang w:eastAsia="zh-CN"/>
        </w:rPr>
      </w:pPr>
      <w:r>
        <w:rPr>
          <w:lang w:eastAsia="zh-CN"/>
        </w:rPr>
        <w:t>Students respond to the following questions:</w:t>
      </w:r>
    </w:p>
    <w:p w14:paraId="3C8E4318" w14:textId="2118CE64" w:rsidR="00E04F72" w:rsidRDefault="00E04F72" w:rsidP="00E04F72">
      <w:pPr>
        <w:pStyle w:val="ListBullet"/>
        <w:rPr>
          <w:lang w:eastAsia="zh-CN"/>
        </w:rPr>
      </w:pPr>
      <w:r>
        <w:rPr>
          <w:lang w:eastAsia="zh-CN"/>
        </w:rPr>
        <w:t>What is safety? Compose a class definition of what safety is (for display within the class).</w:t>
      </w:r>
    </w:p>
    <w:p w14:paraId="38B0BC12" w14:textId="228BA175" w:rsidR="00E04F72" w:rsidRDefault="00E04F72" w:rsidP="00E04F72">
      <w:pPr>
        <w:pStyle w:val="ListBullet"/>
        <w:rPr>
          <w:lang w:eastAsia="zh-CN"/>
        </w:rPr>
      </w:pPr>
      <w:r>
        <w:rPr>
          <w:lang w:eastAsia="zh-CN"/>
        </w:rPr>
        <w:t>Why is safety important?</w:t>
      </w:r>
    </w:p>
    <w:p w14:paraId="256E8DC1" w14:textId="66D4DD9A" w:rsidR="00E04F72" w:rsidRDefault="00E04F72" w:rsidP="00E04F72">
      <w:pPr>
        <w:pStyle w:val="ListBullet"/>
        <w:rPr>
          <w:lang w:eastAsia="zh-CN"/>
        </w:rPr>
      </w:pPr>
      <w:r>
        <w:rPr>
          <w:lang w:eastAsia="zh-CN"/>
        </w:rPr>
        <w:t>Who is responsible for our safety?</w:t>
      </w:r>
    </w:p>
    <w:p w14:paraId="313E4A57" w14:textId="4784086C" w:rsidR="00E04F72" w:rsidRDefault="00E04F72" w:rsidP="00E04F72">
      <w:pPr>
        <w:pStyle w:val="Heading5"/>
      </w:pPr>
      <w:r>
        <w:lastRenderedPageBreak/>
        <w:t>Teacher notes</w:t>
      </w:r>
    </w:p>
    <w:p w14:paraId="2F43F26C" w14:textId="3E4ACF61" w:rsidR="00E04F72" w:rsidRDefault="00E04F72" w:rsidP="00E04F72">
      <w:pPr>
        <w:rPr>
          <w:lang w:eastAsia="zh-CN"/>
        </w:rPr>
      </w:pPr>
      <w:r w:rsidRPr="00E04F72">
        <w:rPr>
          <w:lang w:eastAsia="zh-CN"/>
        </w:rPr>
        <w:t>Safety means to be protected and kept from harm or danger.</w:t>
      </w:r>
    </w:p>
    <w:p w14:paraId="091EC73E" w14:textId="77777777" w:rsidR="00E04F72" w:rsidRDefault="00E04F72" w:rsidP="00E04F72">
      <w:pPr>
        <w:pStyle w:val="Heading5"/>
      </w:pPr>
      <w:r>
        <w:t>Discussion</w:t>
      </w:r>
    </w:p>
    <w:p w14:paraId="382E257A" w14:textId="2438DC54" w:rsidR="00E04F72" w:rsidRDefault="00E04F72" w:rsidP="00E04F72">
      <w:pPr>
        <w:rPr>
          <w:lang w:eastAsia="zh-CN"/>
        </w:rPr>
      </w:pPr>
      <w:r>
        <w:rPr>
          <w:lang w:eastAsia="zh-CN"/>
        </w:rPr>
        <w:t>Explore with the students the idea that places can be safe or unsafe depending on the situation. For example, who is with them (supervision), time of day, weather conditions, and quality of equipment or physical features such as grass?</w:t>
      </w:r>
    </w:p>
    <w:p w14:paraId="57028D3C" w14:textId="7E7E70EA" w:rsidR="00E04F72" w:rsidRDefault="00E04F72" w:rsidP="00E04F72">
      <w:pPr>
        <w:rPr>
          <w:lang w:eastAsia="zh-CN"/>
        </w:rPr>
      </w:pPr>
      <w:r>
        <w:rPr>
          <w:lang w:eastAsia="zh-CN"/>
        </w:rPr>
        <w:t>Have students observe a section of the playground and distinguish what makes it safe or unsafe.</w:t>
      </w:r>
    </w:p>
    <w:p w14:paraId="5814F53F" w14:textId="4AC29C4A" w:rsidR="00E04F72" w:rsidRDefault="00E04F72" w:rsidP="00E04F72">
      <w:pPr>
        <w:rPr>
          <w:lang w:eastAsia="zh-CN"/>
        </w:rPr>
      </w:pPr>
      <w:r>
        <w:rPr>
          <w:lang w:eastAsia="zh-CN"/>
        </w:rPr>
        <w:t>Sample questions</w:t>
      </w:r>
      <w:r w:rsidR="001A1BD4">
        <w:rPr>
          <w:lang w:eastAsia="zh-CN"/>
        </w:rPr>
        <w:t>:</w:t>
      </w:r>
    </w:p>
    <w:p w14:paraId="371164C1" w14:textId="5B43AAEC" w:rsidR="00E04F72" w:rsidRDefault="00E04F72" w:rsidP="001A1BD4">
      <w:pPr>
        <w:pStyle w:val="ListBullet"/>
        <w:rPr>
          <w:lang w:eastAsia="zh-CN"/>
        </w:rPr>
      </w:pPr>
      <w:r>
        <w:rPr>
          <w:lang w:eastAsia="zh-CN"/>
        </w:rPr>
        <w:t>What time of day is it safe to play here? For example, recess and lunch time.</w:t>
      </w:r>
    </w:p>
    <w:p w14:paraId="3153050C" w14:textId="1881725F" w:rsidR="00E04F72" w:rsidRDefault="00E04F72" w:rsidP="001A1BD4">
      <w:pPr>
        <w:pStyle w:val="ListBullet"/>
        <w:rPr>
          <w:lang w:eastAsia="zh-CN"/>
        </w:rPr>
      </w:pPr>
      <w:r>
        <w:rPr>
          <w:lang w:eastAsia="zh-CN"/>
        </w:rPr>
        <w:t>What time of day is it not safe to play here? For example, after school, during class time.</w:t>
      </w:r>
    </w:p>
    <w:p w14:paraId="58F57B65" w14:textId="331EC0AA" w:rsidR="00E04F72" w:rsidRDefault="00E04F72" w:rsidP="001A1BD4">
      <w:pPr>
        <w:pStyle w:val="ListBullet"/>
        <w:rPr>
          <w:lang w:eastAsia="zh-CN"/>
        </w:rPr>
      </w:pPr>
      <w:r>
        <w:rPr>
          <w:lang w:eastAsia="zh-CN"/>
        </w:rPr>
        <w:t>Who can help make this a safe place to play and how? For example, a teacher on duty by checking the equipment for damage, yourself by following the rules.</w:t>
      </w:r>
    </w:p>
    <w:p w14:paraId="5C8BA9F5" w14:textId="15CDBB28" w:rsidR="00E04F72" w:rsidRDefault="00E04F72" w:rsidP="001A1BD4">
      <w:pPr>
        <w:pStyle w:val="ListBullet"/>
        <w:rPr>
          <w:lang w:eastAsia="zh-CN"/>
        </w:rPr>
      </w:pPr>
      <w:r>
        <w:rPr>
          <w:lang w:eastAsia="zh-CN"/>
        </w:rPr>
        <w:t xml:space="preserve">Who can make this an unsafe place to play and how? For example, a stranger by approaching you, older children by playing roughly, yourself by not following the rules.  </w:t>
      </w:r>
    </w:p>
    <w:p w14:paraId="7503F4CB" w14:textId="44B1AE87" w:rsidR="00E04F72" w:rsidRDefault="00E04F72" w:rsidP="001A1BD4">
      <w:pPr>
        <w:pStyle w:val="ListBullet"/>
        <w:rPr>
          <w:lang w:eastAsia="zh-CN"/>
        </w:rPr>
      </w:pPr>
      <w:r>
        <w:rPr>
          <w:lang w:eastAsia="zh-CN"/>
        </w:rPr>
        <w:t xml:space="preserve">What type of weather would make this place safe to play and why? For example, sunny it is not slippery. </w:t>
      </w:r>
    </w:p>
    <w:p w14:paraId="33D2F2F4" w14:textId="162F738E" w:rsidR="00E04F72" w:rsidRDefault="00E04F72" w:rsidP="001A1BD4">
      <w:pPr>
        <w:pStyle w:val="ListBullet"/>
        <w:rPr>
          <w:lang w:eastAsia="zh-CN"/>
        </w:rPr>
      </w:pPr>
      <w:r>
        <w:rPr>
          <w:lang w:eastAsia="zh-CN"/>
        </w:rPr>
        <w:t xml:space="preserve">What type of weather would make it unsafe to play and way? For example, it rains so the surface becomes slippery. </w:t>
      </w:r>
    </w:p>
    <w:p w14:paraId="3EBF4100" w14:textId="27370CA4" w:rsidR="00E04F72" w:rsidRDefault="00E04F72" w:rsidP="001A1BD4">
      <w:pPr>
        <w:pStyle w:val="ListBullet"/>
        <w:rPr>
          <w:lang w:eastAsia="zh-CN"/>
        </w:rPr>
      </w:pPr>
      <w:r>
        <w:rPr>
          <w:lang w:eastAsia="zh-CN"/>
        </w:rPr>
        <w:t xml:space="preserve">What makes the equipment/physical features here safe to use? For example, soft grass to prevent injury, safety rules on a sign. </w:t>
      </w:r>
    </w:p>
    <w:p w14:paraId="4A2D65FB" w14:textId="78B617E7" w:rsidR="00E04F72" w:rsidRDefault="00E04F72" w:rsidP="001A1BD4">
      <w:pPr>
        <w:pStyle w:val="ListBullet"/>
        <w:rPr>
          <w:lang w:eastAsia="zh-CN"/>
        </w:rPr>
      </w:pPr>
      <w:r>
        <w:rPr>
          <w:lang w:eastAsia="zh-CN"/>
        </w:rPr>
        <w:t xml:space="preserve">What could the equipment/physical features look like to make it unsafe? For example, broken chain, loose screws, wet grass, and incorrect use of equipment /physical feature. </w:t>
      </w:r>
    </w:p>
    <w:p w14:paraId="53BECBB3" w14:textId="47422993" w:rsidR="00E04F72" w:rsidRDefault="00E04F72" w:rsidP="001A1BD4">
      <w:pPr>
        <w:pStyle w:val="ListBullet"/>
        <w:rPr>
          <w:lang w:eastAsia="zh-CN"/>
        </w:rPr>
      </w:pPr>
      <w:r>
        <w:rPr>
          <w:lang w:eastAsia="zh-CN"/>
        </w:rPr>
        <w:t>How could the environment be made safer?</w:t>
      </w:r>
    </w:p>
    <w:p w14:paraId="45106FF4" w14:textId="77777777" w:rsidR="001A1BD4" w:rsidRDefault="001A1BD4" w:rsidP="001A1BD4">
      <w:pPr>
        <w:pStyle w:val="Heading5"/>
      </w:pPr>
      <w:r>
        <w:t>Activity 1</w:t>
      </w:r>
    </w:p>
    <w:p w14:paraId="65BF1609" w14:textId="6650CE8A" w:rsidR="001A1BD4" w:rsidRDefault="001A1BD4" w:rsidP="001A1BD4">
      <w:pPr>
        <w:rPr>
          <w:lang w:eastAsia="zh-CN"/>
        </w:rPr>
      </w:pPr>
      <w:r>
        <w:rPr>
          <w:lang w:eastAsia="zh-CN"/>
        </w:rPr>
        <w:t xml:space="preserve">Brainstorm other locations where students will have to assess the environment to make decisions around their own safety. For example, riding their bikes, outside the school at home time, local pool, back yard, beach. </w:t>
      </w:r>
    </w:p>
    <w:p w14:paraId="6EBD3DFE" w14:textId="77777777" w:rsidR="001A1BD4" w:rsidRDefault="001A1BD4" w:rsidP="001A1BD4">
      <w:pPr>
        <w:rPr>
          <w:lang w:eastAsia="zh-CN"/>
        </w:rPr>
      </w:pPr>
      <w:r>
        <w:rPr>
          <w:lang w:eastAsia="zh-CN"/>
        </w:rPr>
        <w:t xml:space="preserve">Students complete their own evaluation (Appendix 1 – Evaluating safety) of selected environment using the same questions. For example, bike riding, going home, crossing the road, local pool, home backyard. </w:t>
      </w:r>
    </w:p>
    <w:p w14:paraId="001C4219" w14:textId="77777777" w:rsidR="001A1BD4" w:rsidRDefault="001A1BD4" w:rsidP="001A1BD4">
      <w:pPr>
        <w:pStyle w:val="Heading5"/>
      </w:pPr>
      <w:r>
        <w:lastRenderedPageBreak/>
        <w:t>Reflection</w:t>
      </w:r>
    </w:p>
    <w:p w14:paraId="6D003A99" w14:textId="318CC2DC" w:rsidR="001A1BD4" w:rsidRDefault="001A1BD4" w:rsidP="001A1BD4">
      <w:pPr>
        <w:rPr>
          <w:lang w:eastAsia="zh-CN"/>
        </w:rPr>
      </w:pPr>
      <w:r>
        <w:rPr>
          <w:lang w:eastAsia="zh-CN"/>
        </w:rPr>
        <w:t>Students reflect upon the learning in this activity/lesson and consider how it contributes towards answering the essential question “How can I keep myself and others safe?” Students may record responses in a variety of ways this may include student journal, illustrations, recorded verbal response, written response or digitally.</w:t>
      </w:r>
    </w:p>
    <w:p w14:paraId="54FE8E2B" w14:textId="77777777" w:rsidR="001A1BD4" w:rsidRDefault="001A1BD4" w:rsidP="001A1BD4">
      <w:pPr>
        <w:pStyle w:val="Heading5"/>
      </w:pPr>
      <w:r>
        <w:t>Resources</w:t>
      </w:r>
    </w:p>
    <w:p w14:paraId="4EE8BB4D" w14:textId="487DC972" w:rsidR="001A1BD4" w:rsidRDefault="001A1BD4" w:rsidP="001A1BD4">
      <w:pPr>
        <w:rPr>
          <w:lang w:eastAsia="zh-CN"/>
        </w:rPr>
      </w:pPr>
      <w:r>
        <w:rPr>
          <w:lang w:eastAsia="zh-CN"/>
        </w:rPr>
        <w:t>Appendix 1 – Evaluating safety.</w:t>
      </w:r>
    </w:p>
    <w:p w14:paraId="1CA60650" w14:textId="18115634" w:rsidR="00D04EEB" w:rsidRDefault="00D04EEB" w:rsidP="00D04EEB">
      <w:pPr>
        <w:pStyle w:val="Heading2"/>
      </w:pPr>
      <w:bookmarkStart w:id="26" w:name="_Toc50970126"/>
      <w:bookmarkStart w:id="27" w:name="_Toc50984436"/>
      <w:r>
        <w:t>Lesson 2</w:t>
      </w:r>
      <w:bookmarkEnd w:id="26"/>
      <w:bookmarkEnd w:id="27"/>
    </w:p>
    <w:p w14:paraId="3728492A" w14:textId="1C50D010" w:rsidR="00D04EEB" w:rsidRDefault="00682F3A" w:rsidP="00ED1764">
      <w:pPr>
        <w:pStyle w:val="Heading3"/>
      </w:pPr>
      <w:bookmarkStart w:id="28" w:name="_Toc50970127"/>
      <w:r>
        <w:t>Key inquiry questions</w:t>
      </w:r>
      <w:r w:rsidR="00D04EEB">
        <w:t xml:space="preserve"> and syllabus content</w:t>
      </w:r>
      <w:bookmarkEnd w:id="28"/>
    </w:p>
    <w:p w14:paraId="1F8BB26B" w14:textId="77777777" w:rsidR="00D04EEB" w:rsidRDefault="00D04EEB" w:rsidP="00D04EEB">
      <w:pPr>
        <w:rPr>
          <w:lang w:eastAsia="zh-CN"/>
        </w:rPr>
      </w:pPr>
      <w:r>
        <w:rPr>
          <w:lang w:eastAsia="zh-CN"/>
        </w:rPr>
        <w:t>How can we be inclusive and respectful?</w:t>
      </w:r>
    </w:p>
    <w:p w14:paraId="4D486466" w14:textId="374B703D" w:rsidR="00D04EEB" w:rsidRDefault="00D04EEB" w:rsidP="00FE1381">
      <w:pPr>
        <w:pStyle w:val="ListBullet"/>
        <w:rPr>
          <w:lang w:eastAsia="zh-CN"/>
        </w:rPr>
      </w:pPr>
      <w:r>
        <w:rPr>
          <w:lang w:eastAsia="zh-CN"/>
        </w:rPr>
        <w:t xml:space="preserve">identify and practise physical and emotional responses that account for their own and others’ feelings. For example: </w:t>
      </w:r>
    </w:p>
    <w:p w14:paraId="6D40795D" w14:textId="3369325A" w:rsidR="00D04EEB" w:rsidRDefault="00D04EEB" w:rsidP="00FE1381">
      <w:pPr>
        <w:pStyle w:val="ListBullet2"/>
      </w:pPr>
      <w:r>
        <w:t xml:space="preserve">Identify the body’s reactions to a range of situations, including safe and unsafe situations, comparing the different emotional responses </w:t>
      </w:r>
    </w:p>
    <w:p w14:paraId="1A279E25" w14:textId="77777777" w:rsidR="00D04EEB" w:rsidRDefault="00D04EEB" w:rsidP="00D04EEB">
      <w:pPr>
        <w:rPr>
          <w:lang w:eastAsia="zh-CN"/>
        </w:rPr>
      </w:pPr>
      <w:r>
        <w:rPr>
          <w:lang w:eastAsia="zh-CN"/>
        </w:rPr>
        <w:t>How can I be responsible for my own, and others’ health, safety and wellbeing?</w:t>
      </w:r>
    </w:p>
    <w:p w14:paraId="7CEAACA2" w14:textId="00C73254" w:rsidR="00D04EEB" w:rsidRDefault="00D04EEB" w:rsidP="00FE1381">
      <w:pPr>
        <w:pStyle w:val="ListBullet"/>
        <w:rPr>
          <w:lang w:eastAsia="zh-CN"/>
        </w:rPr>
      </w:pPr>
      <w:r>
        <w:rPr>
          <w:lang w:eastAsia="zh-CN"/>
        </w:rPr>
        <w:t xml:space="preserve">describe situations where they required to make healthy and/or safe decisions, for example: </w:t>
      </w:r>
    </w:p>
    <w:p w14:paraId="51EDAFB9" w14:textId="6D922086" w:rsidR="00D04EEB" w:rsidRDefault="00D04EEB" w:rsidP="00FE1381">
      <w:pPr>
        <w:pStyle w:val="ListBullet2"/>
      </w:pPr>
      <w:r>
        <w:t>recognise safe choices for a variety of situations e.g. not sharing information online, walking on the foot path</w:t>
      </w:r>
    </w:p>
    <w:p w14:paraId="1E1B825C" w14:textId="77777777" w:rsidR="00FE1381" w:rsidRDefault="00FE1381" w:rsidP="00FE1381">
      <w:pPr>
        <w:pStyle w:val="Heading3"/>
      </w:pPr>
      <w:bookmarkStart w:id="29" w:name="_Toc50970128"/>
      <w:r w:rsidRPr="00E04F72">
        <w:t>Teaching and learning activities</w:t>
      </w:r>
      <w:bookmarkEnd w:id="29"/>
    </w:p>
    <w:p w14:paraId="2064B8FF" w14:textId="77777777" w:rsidR="00FE1381" w:rsidRDefault="00FE1381" w:rsidP="00FE1381">
      <w:pPr>
        <w:rPr>
          <w:lang w:eastAsia="zh-CN"/>
        </w:rPr>
      </w:pPr>
      <w:r>
        <w:rPr>
          <w:lang w:eastAsia="zh-CN"/>
        </w:rPr>
        <w:t>Teaching considerations</w:t>
      </w:r>
    </w:p>
    <w:p w14:paraId="5319E39B" w14:textId="5DD234C7" w:rsidR="00FE1381" w:rsidRDefault="00FE1381" w:rsidP="00FE1381">
      <w:pPr>
        <w:pStyle w:val="Heading4"/>
        <w:rPr>
          <w:lang w:eastAsia="zh-CN"/>
        </w:rPr>
      </w:pPr>
      <w:r>
        <w:rPr>
          <w:lang w:eastAsia="zh-CN"/>
        </w:rPr>
        <w:t>Lesson 2</w:t>
      </w:r>
    </w:p>
    <w:p w14:paraId="161E7538" w14:textId="3F8874F6" w:rsidR="00896887" w:rsidRDefault="00896887" w:rsidP="00D04EEB">
      <w:pPr>
        <w:rPr>
          <w:lang w:eastAsia="zh-CN"/>
        </w:rPr>
      </w:pPr>
      <w:r w:rsidRPr="00896887">
        <w:rPr>
          <w:lang w:eastAsia="zh-CN"/>
        </w:rPr>
        <w:t>Recognising safe and unsafe situations with people</w:t>
      </w:r>
      <w:r>
        <w:rPr>
          <w:lang w:eastAsia="zh-CN"/>
        </w:rPr>
        <w:t>.</w:t>
      </w:r>
    </w:p>
    <w:p w14:paraId="70FBE937" w14:textId="71DF4ACD" w:rsidR="00896887" w:rsidRDefault="00896887" w:rsidP="00896887">
      <w:pPr>
        <w:pStyle w:val="Heading5"/>
      </w:pPr>
      <w:r>
        <w:t>Activity 1</w:t>
      </w:r>
    </w:p>
    <w:p w14:paraId="63CF6208" w14:textId="77777777" w:rsidR="00896887" w:rsidRDefault="00896887" w:rsidP="00896887">
      <w:pPr>
        <w:rPr>
          <w:lang w:eastAsia="zh-CN"/>
        </w:rPr>
      </w:pPr>
      <w:r>
        <w:rPr>
          <w:lang w:eastAsia="zh-CN"/>
        </w:rPr>
        <w:t>Explore with students the idea that places can be safe or unsafe depending on the situation and who is involved. Teacher lists situations and students vote yes or no if they feel each situation is safe. After each vote teacher asks students to explain their response (what makes them feel this situation is safe or unsafe. For example, a stranger asks you to get in their car, no it is not safe and I felt scared and had tummy butterflies (warning signs).</w:t>
      </w:r>
    </w:p>
    <w:p w14:paraId="0FE378A3" w14:textId="67C622F7" w:rsidR="00896887" w:rsidRDefault="00896887" w:rsidP="00896887">
      <w:pPr>
        <w:rPr>
          <w:lang w:eastAsia="zh-CN"/>
        </w:rPr>
      </w:pPr>
      <w:r>
        <w:rPr>
          <w:lang w:eastAsia="zh-CN"/>
        </w:rPr>
        <w:t>Example scenarios may include:</w:t>
      </w:r>
    </w:p>
    <w:p w14:paraId="056C9B66" w14:textId="4032E81E" w:rsidR="00896887" w:rsidRDefault="00896887" w:rsidP="00896887">
      <w:pPr>
        <w:pStyle w:val="ListBullet"/>
        <w:rPr>
          <w:lang w:eastAsia="zh-CN"/>
        </w:rPr>
      </w:pPr>
      <w:r>
        <w:rPr>
          <w:lang w:eastAsia="zh-CN"/>
        </w:rPr>
        <w:t>a stranger asks you to get into their car.</w:t>
      </w:r>
    </w:p>
    <w:p w14:paraId="32925BB7" w14:textId="3171BC24" w:rsidR="00896887" w:rsidRDefault="00896887" w:rsidP="00896887">
      <w:pPr>
        <w:pStyle w:val="ListBullet"/>
        <w:rPr>
          <w:lang w:eastAsia="zh-CN"/>
        </w:rPr>
      </w:pPr>
      <w:r>
        <w:rPr>
          <w:lang w:eastAsia="zh-CN"/>
        </w:rPr>
        <w:lastRenderedPageBreak/>
        <w:t>An adult tells you to keep a secret from your parent/caregiver.</w:t>
      </w:r>
    </w:p>
    <w:p w14:paraId="33D55625" w14:textId="78D471B3" w:rsidR="00896887" w:rsidRDefault="00896887" w:rsidP="00896887">
      <w:pPr>
        <w:pStyle w:val="ListBullet"/>
        <w:rPr>
          <w:lang w:eastAsia="zh-CN"/>
        </w:rPr>
      </w:pPr>
      <w:r>
        <w:rPr>
          <w:lang w:eastAsia="zh-CN"/>
        </w:rPr>
        <w:t>Someone wants to show you what is under their clothes and asks to see what is under yours.</w:t>
      </w:r>
    </w:p>
    <w:p w14:paraId="1A569B0A" w14:textId="625FBB55" w:rsidR="00896887" w:rsidRDefault="00896887" w:rsidP="00896887">
      <w:pPr>
        <w:pStyle w:val="ListBullet"/>
        <w:rPr>
          <w:lang w:eastAsia="zh-CN"/>
        </w:rPr>
      </w:pPr>
      <w:r>
        <w:rPr>
          <w:lang w:eastAsia="zh-CN"/>
        </w:rPr>
        <w:t>A person wants you to go for a walk with them without letting your parent/carer know.</w:t>
      </w:r>
    </w:p>
    <w:p w14:paraId="0786A10F" w14:textId="40720923" w:rsidR="00896887" w:rsidRDefault="00896887" w:rsidP="00896887">
      <w:pPr>
        <w:pStyle w:val="ListBullet"/>
        <w:rPr>
          <w:lang w:eastAsia="zh-CN"/>
        </w:rPr>
      </w:pPr>
      <w:r>
        <w:rPr>
          <w:lang w:eastAsia="zh-CN"/>
        </w:rPr>
        <w:t>Your parent/caregiver lets you go to the shop with a trusted family member.</w:t>
      </w:r>
    </w:p>
    <w:p w14:paraId="52DD686E" w14:textId="5184A6E3" w:rsidR="00896887" w:rsidRDefault="00896887" w:rsidP="00896887">
      <w:pPr>
        <w:pStyle w:val="ListBullet"/>
        <w:rPr>
          <w:lang w:eastAsia="zh-CN"/>
        </w:rPr>
      </w:pPr>
      <w:r>
        <w:rPr>
          <w:lang w:eastAsia="zh-CN"/>
        </w:rPr>
        <w:t>A person says hello to you when you are walking with your parent/caregiver.</w:t>
      </w:r>
    </w:p>
    <w:p w14:paraId="12FC35B5" w14:textId="24D1F9CB" w:rsidR="00896887" w:rsidRDefault="00896887" w:rsidP="00896887">
      <w:pPr>
        <w:pStyle w:val="ListBullet"/>
        <w:rPr>
          <w:lang w:eastAsia="zh-CN"/>
        </w:rPr>
      </w:pPr>
      <w:r>
        <w:rPr>
          <w:lang w:eastAsia="zh-CN"/>
        </w:rPr>
        <w:t>You are lost and a police officer offers to help you.</w:t>
      </w:r>
    </w:p>
    <w:p w14:paraId="37385EFC" w14:textId="6F14AC80" w:rsidR="00896887" w:rsidRDefault="00896887" w:rsidP="00896887">
      <w:pPr>
        <w:pStyle w:val="ListBullet"/>
        <w:rPr>
          <w:lang w:eastAsia="zh-CN"/>
        </w:rPr>
      </w:pPr>
      <w:r>
        <w:rPr>
          <w:lang w:eastAsia="zh-CN"/>
        </w:rPr>
        <w:t>Your parent/carer takes you to the doctor, who checks your body when you are sick or hurt.</w:t>
      </w:r>
    </w:p>
    <w:p w14:paraId="107ADA5E" w14:textId="77777777" w:rsidR="00896887" w:rsidRDefault="00896887" w:rsidP="00896887">
      <w:pPr>
        <w:pStyle w:val="Heading5"/>
      </w:pPr>
      <w:r>
        <w:t>Teacher note</w:t>
      </w:r>
    </w:p>
    <w:p w14:paraId="1D2E68C8" w14:textId="09534C76" w:rsidR="00896887" w:rsidRDefault="00896887" w:rsidP="00896887">
      <w:pPr>
        <w:rPr>
          <w:lang w:eastAsia="zh-CN"/>
        </w:rPr>
      </w:pPr>
      <w:r>
        <w:rPr>
          <w:lang w:eastAsia="zh-CN"/>
        </w:rPr>
        <w:t>Each situation/scenario may have scope for further discussion on possible difference of opinion. This may lead to students understanding they have control on what happens to their body.</w:t>
      </w:r>
    </w:p>
    <w:p w14:paraId="20EEF1B6" w14:textId="77777777" w:rsidR="00896887" w:rsidRDefault="00896887" w:rsidP="00896887">
      <w:pPr>
        <w:pStyle w:val="Heading5"/>
      </w:pPr>
      <w:r>
        <w:t>Activity 2</w:t>
      </w:r>
    </w:p>
    <w:p w14:paraId="18769182" w14:textId="59AA1BD9" w:rsidR="00896887" w:rsidRDefault="00896887" w:rsidP="00896887">
      <w:pPr>
        <w:rPr>
          <w:lang w:eastAsia="zh-CN"/>
        </w:rPr>
      </w:pPr>
      <w:r>
        <w:rPr>
          <w:lang w:eastAsia="zh-CN"/>
        </w:rPr>
        <w:t>Brainstorm and list emotions/feelings students can experience during safe and unsafe situations. For example, fear, worried, happy, excited. Students read each scenario in Appendix 2 – My feelings and draw their matching emotion on the face provided to represent how they would feel. Students complete the sentence explaining why they would feel that way.</w:t>
      </w:r>
    </w:p>
    <w:p w14:paraId="17B8DB55" w14:textId="7EB575D0" w:rsidR="00896887" w:rsidRDefault="00896887" w:rsidP="00896887">
      <w:pPr>
        <w:rPr>
          <w:lang w:eastAsia="zh-CN"/>
        </w:rPr>
      </w:pPr>
      <w:r>
        <w:rPr>
          <w:lang w:eastAsia="zh-CN"/>
        </w:rPr>
        <w:t>Selected students share their responses with the class.</w:t>
      </w:r>
    </w:p>
    <w:p w14:paraId="3E21CA4D" w14:textId="77777777" w:rsidR="00896887" w:rsidRDefault="00896887" w:rsidP="00896887">
      <w:pPr>
        <w:pStyle w:val="Heading5"/>
      </w:pPr>
      <w:r>
        <w:t>Teacher note</w:t>
      </w:r>
    </w:p>
    <w:p w14:paraId="29C2FAB6" w14:textId="7D43C5E3" w:rsidR="00896887" w:rsidRDefault="00896887" w:rsidP="00896887">
      <w:pPr>
        <w:rPr>
          <w:lang w:eastAsia="zh-CN"/>
        </w:rPr>
      </w:pPr>
      <w:r>
        <w:rPr>
          <w:lang w:eastAsia="zh-CN"/>
        </w:rPr>
        <w:t>Display the list of emotions/feelings that have been identified by students to use as a reference in completing Appendix 2 – My feelings.</w:t>
      </w:r>
    </w:p>
    <w:p w14:paraId="2FF30B70" w14:textId="77777777" w:rsidR="00896887" w:rsidRDefault="00896887" w:rsidP="00896887">
      <w:pPr>
        <w:pStyle w:val="Heading5"/>
      </w:pPr>
      <w:r>
        <w:t>Resources</w:t>
      </w:r>
    </w:p>
    <w:p w14:paraId="79ADEA28" w14:textId="12470970" w:rsidR="00896887" w:rsidRDefault="00896887" w:rsidP="00896887">
      <w:pPr>
        <w:rPr>
          <w:lang w:eastAsia="zh-CN"/>
        </w:rPr>
      </w:pPr>
      <w:r>
        <w:rPr>
          <w:lang w:eastAsia="zh-CN"/>
        </w:rPr>
        <w:t>Appendix 2 – My feelings.</w:t>
      </w:r>
    </w:p>
    <w:p w14:paraId="47C937B0" w14:textId="0150D2B6" w:rsidR="00896887" w:rsidRDefault="000226CA" w:rsidP="00896887">
      <w:pPr>
        <w:pStyle w:val="Heading2"/>
      </w:pPr>
      <w:bookmarkStart w:id="30" w:name="_Toc50970129"/>
      <w:bookmarkStart w:id="31" w:name="_Toc50984437"/>
      <w:r>
        <w:t>Lesson 3</w:t>
      </w:r>
      <w:bookmarkEnd w:id="30"/>
      <w:bookmarkEnd w:id="31"/>
    </w:p>
    <w:p w14:paraId="0D6A30BC" w14:textId="45BA061C" w:rsidR="00896887" w:rsidRDefault="00682F3A" w:rsidP="00896887">
      <w:pPr>
        <w:pStyle w:val="Heading3"/>
      </w:pPr>
      <w:bookmarkStart w:id="32" w:name="_Toc50970130"/>
      <w:r>
        <w:t>Key inquiry questions</w:t>
      </w:r>
      <w:r w:rsidR="00896887">
        <w:t xml:space="preserve"> and syllabus content</w:t>
      </w:r>
      <w:bookmarkEnd w:id="32"/>
    </w:p>
    <w:p w14:paraId="1AC8D6CF" w14:textId="77777777" w:rsidR="00896887" w:rsidRDefault="00896887" w:rsidP="00896887">
      <w:r>
        <w:t>How can I be responsible for my own, and others’ health, safety and wellbeing?</w:t>
      </w:r>
    </w:p>
    <w:p w14:paraId="25E577E0" w14:textId="6AB8F616" w:rsidR="00896887" w:rsidRDefault="00896887" w:rsidP="00896887">
      <w:pPr>
        <w:pStyle w:val="ListBullet"/>
      </w:pPr>
      <w:r>
        <w:t xml:space="preserve">describe situations where they are required to make healthy and/or safe decisions, for example: </w:t>
      </w:r>
    </w:p>
    <w:p w14:paraId="75A82152" w14:textId="38BFDB8E" w:rsidR="00896887" w:rsidRDefault="00896887" w:rsidP="00896887">
      <w:pPr>
        <w:pStyle w:val="ListBullet2"/>
      </w:pPr>
      <w:r>
        <w:t>describe feelings, reactions and warning signs that can help them recognise safe or unsafe situations e.g. excitement, feeling anxious, fear</w:t>
      </w:r>
    </w:p>
    <w:p w14:paraId="272170E2" w14:textId="6A369523" w:rsidR="00896887" w:rsidRDefault="00896887" w:rsidP="00896887">
      <w:pPr>
        <w:pStyle w:val="Heading3"/>
      </w:pPr>
      <w:bookmarkStart w:id="33" w:name="_Toc50970131"/>
      <w:r w:rsidRPr="00E04F72">
        <w:lastRenderedPageBreak/>
        <w:t>Teaching and learning activities</w:t>
      </w:r>
      <w:bookmarkEnd w:id="33"/>
    </w:p>
    <w:p w14:paraId="48F4647E" w14:textId="77777777" w:rsidR="00896887" w:rsidRDefault="00896887" w:rsidP="00896887">
      <w:pPr>
        <w:rPr>
          <w:lang w:eastAsia="zh-CN"/>
        </w:rPr>
      </w:pPr>
      <w:r>
        <w:rPr>
          <w:lang w:eastAsia="zh-CN"/>
        </w:rPr>
        <w:t>Teaching considerations</w:t>
      </w:r>
    </w:p>
    <w:p w14:paraId="62C0202B" w14:textId="3F5D02B5" w:rsidR="00896887" w:rsidRDefault="00896887" w:rsidP="00896887">
      <w:pPr>
        <w:pStyle w:val="Heading4"/>
        <w:rPr>
          <w:lang w:eastAsia="zh-CN"/>
        </w:rPr>
      </w:pPr>
      <w:r>
        <w:rPr>
          <w:lang w:eastAsia="zh-CN"/>
        </w:rPr>
        <w:t>Lesson 3</w:t>
      </w:r>
    </w:p>
    <w:p w14:paraId="7F9F0F1F" w14:textId="14D7F82E" w:rsidR="00896887" w:rsidRDefault="00896887" w:rsidP="00896887">
      <w:pPr>
        <w:rPr>
          <w:lang w:eastAsia="zh-CN"/>
        </w:rPr>
      </w:pPr>
      <w:r w:rsidRPr="00896887">
        <w:rPr>
          <w:lang w:eastAsia="zh-CN"/>
        </w:rPr>
        <w:t xml:space="preserve">Recognising </w:t>
      </w:r>
      <w:r>
        <w:rPr>
          <w:lang w:eastAsia="zh-CN"/>
        </w:rPr>
        <w:t>warning signs.</w:t>
      </w:r>
    </w:p>
    <w:p w14:paraId="2208E590" w14:textId="77777777" w:rsidR="00896887" w:rsidRDefault="00896887" w:rsidP="00896887">
      <w:pPr>
        <w:pStyle w:val="Heading5"/>
      </w:pPr>
      <w:r>
        <w:t>Discussion</w:t>
      </w:r>
    </w:p>
    <w:p w14:paraId="46E46CFD" w14:textId="3ABF7800" w:rsidR="00896887" w:rsidRDefault="00896887" w:rsidP="00896887">
      <w:pPr>
        <w:rPr>
          <w:lang w:eastAsia="zh-CN"/>
        </w:rPr>
      </w:pPr>
      <w:r>
        <w:rPr>
          <w:lang w:eastAsia="zh-CN"/>
        </w:rPr>
        <w:t xml:space="preserve">Explore the following question, ‘What is a warning sign?’ Lead discussion and direct the focus towards the definition of a warning sign being something that sends us a message about the situation. For example, warning signs from our body may let you know when a situation is safe or unsafe. </w:t>
      </w:r>
    </w:p>
    <w:p w14:paraId="4435F3C3" w14:textId="77777777" w:rsidR="00896887" w:rsidRDefault="00896887" w:rsidP="00896887">
      <w:pPr>
        <w:rPr>
          <w:lang w:eastAsia="zh-CN"/>
        </w:rPr>
      </w:pPr>
      <w:r>
        <w:rPr>
          <w:lang w:eastAsia="zh-CN"/>
        </w:rPr>
        <w:t xml:space="preserve">Students brainstorm the different feelings, reactions and warning signs that can help them recognise safe or unsafe situations. For example, feeling worried, quick heartbeat, butterflies in the stomach. </w:t>
      </w:r>
    </w:p>
    <w:p w14:paraId="6A0FF288" w14:textId="77777777" w:rsidR="00896887" w:rsidRDefault="00896887" w:rsidP="00896887">
      <w:pPr>
        <w:pStyle w:val="Heading5"/>
      </w:pPr>
      <w:r>
        <w:t>Activity 1</w:t>
      </w:r>
    </w:p>
    <w:p w14:paraId="64D54F1D" w14:textId="45A1C504" w:rsidR="00896887" w:rsidRDefault="00896887" w:rsidP="00896887">
      <w:pPr>
        <w:rPr>
          <w:lang w:eastAsia="zh-CN"/>
        </w:rPr>
      </w:pPr>
      <w:r>
        <w:rPr>
          <w:lang w:eastAsia="zh-CN"/>
        </w:rPr>
        <w:t xml:space="preserve">Using Appendix 3 – My warnings signs, students identify whether specific physical reactions are related to unsafe or safe feelings. Students then describe when someone might experience them. </w:t>
      </w:r>
    </w:p>
    <w:p w14:paraId="4A80FEEC" w14:textId="77777777" w:rsidR="00896887" w:rsidRDefault="00896887" w:rsidP="00896887">
      <w:pPr>
        <w:pStyle w:val="Heading5"/>
      </w:pPr>
      <w:r>
        <w:t>Teacher notes</w:t>
      </w:r>
    </w:p>
    <w:p w14:paraId="6648EC1E" w14:textId="60482359" w:rsidR="00896887" w:rsidRDefault="00896887" w:rsidP="00896887">
      <w:pPr>
        <w:rPr>
          <w:lang w:eastAsia="zh-CN"/>
        </w:rPr>
      </w:pPr>
      <w:r>
        <w:rPr>
          <w:lang w:eastAsia="zh-CN"/>
        </w:rPr>
        <w:t>It is important that students are aware that no particular warning sign given by the body is in itself positive (‘Yes feeling’) or negative (‘No feeling’) but can have different meanings in different situations. For example, butterflies in the tummy could mean a person is nervous, scared or excited.</w:t>
      </w:r>
    </w:p>
    <w:p w14:paraId="169719E9" w14:textId="77777777" w:rsidR="00896887" w:rsidRDefault="00896887" w:rsidP="00896887">
      <w:pPr>
        <w:rPr>
          <w:lang w:eastAsia="zh-CN"/>
        </w:rPr>
      </w:pPr>
      <w:r>
        <w:rPr>
          <w:lang w:eastAsia="zh-CN"/>
        </w:rPr>
        <w:t>Warning signs might include – bouncy tummy, squirmy tummy, lumpy tummy, warm body, cold-shivery body, clapping hands, fidgety hands, sweaty hands, quick breathing, shallow breathing, gaspy breathing, racing heart, stopped heart, goose bumps, body hair standing up, sick sensation, smiley face, tight scrunched face (frown), tears, open eyes, red hot face, shaky knees, wobbly legs or dry mouth.</w:t>
      </w:r>
    </w:p>
    <w:p w14:paraId="3DC9BF69" w14:textId="77777777" w:rsidR="00896887" w:rsidRDefault="00896887" w:rsidP="00896887">
      <w:pPr>
        <w:rPr>
          <w:lang w:eastAsia="zh-CN"/>
        </w:rPr>
      </w:pPr>
      <w:r>
        <w:rPr>
          <w:lang w:eastAsia="zh-CN"/>
        </w:rPr>
        <w:t>Explain how warning signs can sometimes be either positive or negative depending on each situation.</w:t>
      </w:r>
    </w:p>
    <w:p w14:paraId="7FC0E8B8" w14:textId="77777777" w:rsidR="00896887" w:rsidRDefault="00896887" w:rsidP="00896887">
      <w:pPr>
        <w:rPr>
          <w:lang w:eastAsia="zh-CN"/>
        </w:rPr>
      </w:pPr>
      <w:r>
        <w:rPr>
          <w:lang w:eastAsia="zh-CN"/>
        </w:rPr>
        <w:t>For example, a student may feel a bouncy/squirmy tummy when they are going to a birthday party because they are excited or to a dentist because they are feeling nervous.</w:t>
      </w:r>
    </w:p>
    <w:p w14:paraId="4A41D684" w14:textId="11068C08" w:rsidR="00896887" w:rsidRDefault="00896887" w:rsidP="00896887">
      <w:pPr>
        <w:rPr>
          <w:lang w:eastAsia="zh-CN"/>
        </w:rPr>
      </w:pPr>
      <w:r>
        <w:rPr>
          <w:lang w:eastAsia="zh-CN"/>
        </w:rPr>
        <w:t>Provide students with the following scenarios including the warning signs and have them determine whether each scenario is safe or unsafe. Ask students to explain why they have chosen safe or unsafe for each scenario and suggest how they may respond. (This could be a written scaffolded task/activity using a template).</w:t>
      </w:r>
    </w:p>
    <w:p w14:paraId="7B72BA9A" w14:textId="77777777" w:rsidR="00896887" w:rsidRPr="00896887" w:rsidRDefault="00896887" w:rsidP="00896887">
      <w:pPr>
        <w:pStyle w:val="Heading6"/>
      </w:pPr>
      <w:r w:rsidRPr="00896887">
        <w:lastRenderedPageBreak/>
        <w:t>Scenario 1</w:t>
      </w:r>
    </w:p>
    <w:p w14:paraId="4A122C56" w14:textId="15D730AB" w:rsidR="00896887" w:rsidRDefault="00896887" w:rsidP="00896887">
      <w:pPr>
        <w:rPr>
          <w:lang w:eastAsia="zh-CN"/>
        </w:rPr>
      </w:pPr>
      <w:r>
        <w:rPr>
          <w:lang w:eastAsia="zh-CN"/>
        </w:rPr>
        <w:t>You are shopping with your parent/caregiver when the shop assistant says hello, asks your name and how old you are. You are a bit shy and feel your face becomes hot and your mouth dry.</w:t>
      </w:r>
    </w:p>
    <w:p w14:paraId="7EAF135F" w14:textId="77777777" w:rsidR="00896887" w:rsidRDefault="00896887" w:rsidP="00896887">
      <w:pPr>
        <w:pStyle w:val="Heading6"/>
      </w:pPr>
      <w:r>
        <w:t>Scenario 2</w:t>
      </w:r>
    </w:p>
    <w:p w14:paraId="363BCDD6" w14:textId="694B0942" w:rsidR="00896887" w:rsidRDefault="00896887" w:rsidP="00896887">
      <w:pPr>
        <w:rPr>
          <w:lang w:eastAsia="zh-CN"/>
        </w:rPr>
      </w:pPr>
      <w:r>
        <w:rPr>
          <w:lang w:eastAsia="zh-CN"/>
        </w:rPr>
        <w:t>While playing with a friend and you run away and hide together. Your friend then shows you their private parts and asks you to show them yours. You say no and try to run back to the group. They respond by grabbing your arm and telling you to keep it a secret. You are embarrassed, your heart is racing and you feel sick in the tummy.</w:t>
      </w:r>
    </w:p>
    <w:p w14:paraId="5BDAE029" w14:textId="77777777" w:rsidR="00896887" w:rsidRDefault="00896887" w:rsidP="00896887">
      <w:pPr>
        <w:pStyle w:val="Heading6"/>
      </w:pPr>
      <w:r>
        <w:t>Scenario 3</w:t>
      </w:r>
    </w:p>
    <w:p w14:paraId="2F54687B" w14:textId="546C5A8E" w:rsidR="00896887" w:rsidRDefault="00896887" w:rsidP="00896887">
      <w:pPr>
        <w:rPr>
          <w:lang w:eastAsia="zh-CN"/>
        </w:rPr>
      </w:pPr>
      <w:r>
        <w:rPr>
          <w:lang w:eastAsia="zh-CN"/>
        </w:rPr>
        <w:t>An adult that your parents/caregivers know pulls up at the school bus stop and tells you they are there to pick you up. They say that your parents/carer have sent them to collect you, as they are running late, which has never happened before. You feel confused, have shallow breathing and your hands are fidgeting.</w:t>
      </w:r>
    </w:p>
    <w:p w14:paraId="05F68577" w14:textId="77777777" w:rsidR="00896887" w:rsidRDefault="00896887" w:rsidP="00896887">
      <w:pPr>
        <w:pStyle w:val="Heading5"/>
      </w:pPr>
      <w:r>
        <w:t>Teacher notes</w:t>
      </w:r>
    </w:p>
    <w:p w14:paraId="5438F313" w14:textId="0D72BE2D" w:rsidR="00896887" w:rsidRDefault="00896887" w:rsidP="00896887">
      <w:pPr>
        <w:rPr>
          <w:lang w:eastAsia="zh-CN"/>
        </w:rPr>
      </w:pPr>
      <w:r>
        <w:rPr>
          <w:lang w:eastAsia="zh-CN"/>
        </w:rPr>
        <w:t xml:space="preserve">Although it is not always possible, the teacher should try to select a situation that students in the class are likely to have not personally experienced. Teachers also need to be sensitive to any strong emotional reactions from students which may indicate that they are reminded of a stressful experience. </w:t>
      </w:r>
    </w:p>
    <w:p w14:paraId="69EED919" w14:textId="77777777" w:rsidR="00896887" w:rsidRDefault="00896887" w:rsidP="00896887">
      <w:pPr>
        <w:pStyle w:val="Heading5"/>
      </w:pPr>
      <w:r>
        <w:t>Reflection</w:t>
      </w:r>
    </w:p>
    <w:p w14:paraId="27D2092E" w14:textId="3E3DF50D" w:rsidR="00896887" w:rsidRDefault="00896887" w:rsidP="00896887">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73476076" w14:textId="77777777" w:rsidR="00896887" w:rsidRDefault="00896887" w:rsidP="00896887">
      <w:pPr>
        <w:pStyle w:val="Heading5"/>
      </w:pPr>
      <w:r>
        <w:t>Resources</w:t>
      </w:r>
    </w:p>
    <w:p w14:paraId="4336B69E" w14:textId="2A91745C" w:rsidR="00896887" w:rsidRDefault="00896887" w:rsidP="00896887">
      <w:pPr>
        <w:rPr>
          <w:lang w:eastAsia="zh-CN"/>
        </w:rPr>
      </w:pPr>
      <w:r>
        <w:rPr>
          <w:lang w:eastAsia="zh-CN"/>
        </w:rPr>
        <w:t>Appendix 3 – My warnings signs.</w:t>
      </w:r>
    </w:p>
    <w:p w14:paraId="55B8ED93" w14:textId="52E80566" w:rsidR="000226CA" w:rsidRDefault="000226CA" w:rsidP="000226CA">
      <w:pPr>
        <w:pStyle w:val="Heading2"/>
      </w:pPr>
      <w:bookmarkStart w:id="34" w:name="_Toc50970132"/>
      <w:bookmarkStart w:id="35" w:name="_Toc50984438"/>
      <w:r>
        <w:t>Lesson 4</w:t>
      </w:r>
      <w:bookmarkEnd w:id="34"/>
      <w:bookmarkEnd w:id="35"/>
    </w:p>
    <w:p w14:paraId="327F0B40" w14:textId="08CDE7E5" w:rsidR="000226CA" w:rsidRDefault="00682F3A" w:rsidP="000226CA">
      <w:pPr>
        <w:pStyle w:val="Heading3"/>
      </w:pPr>
      <w:bookmarkStart w:id="36" w:name="_Toc50970133"/>
      <w:r>
        <w:t>Key inquiry questions</w:t>
      </w:r>
      <w:r w:rsidR="000226CA">
        <w:t xml:space="preserve"> and syllabus content</w:t>
      </w:r>
      <w:bookmarkEnd w:id="36"/>
    </w:p>
    <w:p w14:paraId="3C8B4B5F" w14:textId="77777777" w:rsidR="000226CA" w:rsidRDefault="000226CA" w:rsidP="000226CA">
      <w:r>
        <w:t>How can I act to help make my environments healthy, safe and active?</w:t>
      </w:r>
    </w:p>
    <w:p w14:paraId="46D760F7" w14:textId="07BE53E0" w:rsidR="000226CA" w:rsidRDefault="000226CA" w:rsidP="000226CA">
      <w:pPr>
        <w:pStyle w:val="ListBullet"/>
      </w:pPr>
      <w:r>
        <w:t>practise strategies they can use to support their own and others’ health, safety and wellbeing, for example:</w:t>
      </w:r>
    </w:p>
    <w:p w14:paraId="42189D06" w14:textId="726890BB" w:rsidR="000226CA" w:rsidRDefault="000226CA" w:rsidP="000226CA">
      <w:pPr>
        <w:pStyle w:val="ListBullet2"/>
      </w:pPr>
      <w:r>
        <w:t>recall people they can contact to support themselves and others e.g. phone numbers of organisation, emergency organisations</w:t>
      </w:r>
    </w:p>
    <w:p w14:paraId="080C8628" w14:textId="0315459E" w:rsidR="000226CA" w:rsidRDefault="000226CA" w:rsidP="000226CA">
      <w:pPr>
        <w:pStyle w:val="Heading3"/>
      </w:pPr>
      <w:bookmarkStart w:id="37" w:name="_Toc50970134"/>
      <w:r w:rsidRPr="00E04F72">
        <w:lastRenderedPageBreak/>
        <w:t>Teaching and learning activities</w:t>
      </w:r>
      <w:bookmarkEnd w:id="37"/>
    </w:p>
    <w:p w14:paraId="63835C09" w14:textId="77777777" w:rsidR="000226CA" w:rsidRDefault="000226CA" w:rsidP="000226CA">
      <w:pPr>
        <w:rPr>
          <w:lang w:eastAsia="zh-CN"/>
        </w:rPr>
      </w:pPr>
      <w:r>
        <w:rPr>
          <w:lang w:eastAsia="zh-CN"/>
        </w:rPr>
        <w:t>Teaching considerations</w:t>
      </w:r>
    </w:p>
    <w:p w14:paraId="416EA541" w14:textId="33BF38C1" w:rsidR="000226CA" w:rsidRDefault="000226CA" w:rsidP="000226CA">
      <w:pPr>
        <w:pStyle w:val="Heading4"/>
        <w:rPr>
          <w:lang w:eastAsia="zh-CN"/>
        </w:rPr>
      </w:pPr>
      <w:r>
        <w:rPr>
          <w:lang w:eastAsia="zh-CN"/>
        </w:rPr>
        <w:t>Lesson 4</w:t>
      </w:r>
    </w:p>
    <w:p w14:paraId="2929C803" w14:textId="6D41224C" w:rsidR="000226CA" w:rsidRDefault="000226CA" w:rsidP="00896887">
      <w:pPr>
        <w:rPr>
          <w:lang w:eastAsia="zh-CN"/>
        </w:rPr>
      </w:pPr>
      <w:r>
        <w:rPr>
          <w:lang w:eastAsia="zh-CN"/>
        </w:rPr>
        <w:t>Support networks.</w:t>
      </w:r>
    </w:p>
    <w:p w14:paraId="519B6157" w14:textId="77777777" w:rsidR="000226CA" w:rsidRDefault="000226CA" w:rsidP="000226CA">
      <w:pPr>
        <w:pStyle w:val="Heading5"/>
      </w:pPr>
      <w:r>
        <w:t>Discussion</w:t>
      </w:r>
    </w:p>
    <w:p w14:paraId="6A2B4859" w14:textId="6FCE9939" w:rsidR="000226CA" w:rsidRDefault="000226CA" w:rsidP="000226CA">
      <w:pPr>
        <w:rPr>
          <w:lang w:eastAsia="zh-CN"/>
        </w:rPr>
      </w:pPr>
      <w:r>
        <w:rPr>
          <w:lang w:eastAsia="zh-CN"/>
        </w:rPr>
        <w:t>Explore the following questions:</w:t>
      </w:r>
    </w:p>
    <w:p w14:paraId="19836C08" w14:textId="44B3966F" w:rsidR="000226CA" w:rsidRDefault="000226CA" w:rsidP="000226CA">
      <w:pPr>
        <w:pStyle w:val="ListBullet"/>
        <w:rPr>
          <w:lang w:eastAsia="zh-CN"/>
        </w:rPr>
      </w:pPr>
      <w:r>
        <w:rPr>
          <w:lang w:eastAsia="zh-CN"/>
        </w:rPr>
        <w:t>What does it mean to trust someone? For example, to believe someone is reliable, honest and will not harm you.</w:t>
      </w:r>
    </w:p>
    <w:p w14:paraId="61D41F62" w14:textId="68AB3691" w:rsidR="000226CA" w:rsidRDefault="000226CA" w:rsidP="000226CA">
      <w:pPr>
        <w:pStyle w:val="ListBullet"/>
        <w:rPr>
          <w:lang w:eastAsia="zh-CN"/>
        </w:rPr>
      </w:pPr>
      <w:r>
        <w:rPr>
          <w:lang w:eastAsia="zh-CN"/>
        </w:rPr>
        <w:t xml:space="preserve">What does trust look like to you? For example, I can physically recognise these people and know I can seek support from. </w:t>
      </w:r>
    </w:p>
    <w:p w14:paraId="21C4E073" w14:textId="60254284" w:rsidR="000226CA" w:rsidRDefault="000226CA" w:rsidP="000226CA">
      <w:pPr>
        <w:pStyle w:val="ListBullet"/>
        <w:rPr>
          <w:lang w:eastAsia="zh-CN"/>
        </w:rPr>
      </w:pPr>
      <w:r>
        <w:rPr>
          <w:lang w:eastAsia="zh-CN"/>
        </w:rPr>
        <w:t>What does trust feel like to you? For example, I feel I can tell them anything no matter how embarrassing or sensitive. I feel happy, safe, comfortable and supported.</w:t>
      </w:r>
    </w:p>
    <w:p w14:paraId="18E35A32" w14:textId="78165406" w:rsidR="000226CA" w:rsidRDefault="000226CA" w:rsidP="000226CA">
      <w:pPr>
        <w:pStyle w:val="ListBullet"/>
        <w:rPr>
          <w:lang w:eastAsia="zh-CN"/>
        </w:rPr>
      </w:pPr>
      <w:r>
        <w:rPr>
          <w:lang w:eastAsia="zh-CN"/>
        </w:rPr>
        <w:t xml:space="preserve">How might we know which people we can trust? For example, I get ‘YES’ feelings when I am with the trusted person. They will keep me safe. The person will listen to you and respond appropriately. They support me when I need it. </w:t>
      </w:r>
    </w:p>
    <w:p w14:paraId="6507EF67" w14:textId="1482E3C1" w:rsidR="000226CA" w:rsidRDefault="000226CA" w:rsidP="000226CA">
      <w:pPr>
        <w:pStyle w:val="ListBullet"/>
        <w:rPr>
          <w:lang w:eastAsia="zh-CN"/>
        </w:rPr>
      </w:pPr>
      <w:r>
        <w:rPr>
          <w:lang w:eastAsia="zh-CN"/>
        </w:rPr>
        <w:t>Why is it important to know who we can trust? For example, to help keep me safe, so I can talk to someone about important things like being hurt or feeling unsafe.</w:t>
      </w:r>
    </w:p>
    <w:p w14:paraId="4479F9F8" w14:textId="77777777" w:rsidR="000226CA" w:rsidRDefault="000226CA" w:rsidP="000226CA">
      <w:pPr>
        <w:pStyle w:val="Heading5"/>
      </w:pPr>
      <w:r>
        <w:t>Activity 1</w:t>
      </w:r>
    </w:p>
    <w:p w14:paraId="7C7827F1" w14:textId="6D287769" w:rsidR="000226CA" w:rsidRDefault="000226CA" w:rsidP="000226CA">
      <w:pPr>
        <w:rPr>
          <w:lang w:eastAsia="zh-CN"/>
        </w:rPr>
      </w:pPr>
      <w:r>
        <w:rPr>
          <w:lang w:eastAsia="zh-CN"/>
        </w:rPr>
        <w:t>Brainstorm the following questions to create a class definition.</w:t>
      </w:r>
    </w:p>
    <w:p w14:paraId="28A14D7A" w14:textId="0AE304AE" w:rsidR="000226CA" w:rsidRDefault="000226CA" w:rsidP="000226CA">
      <w:pPr>
        <w:pStyle w:val="ListBullet"/>
        <w:rPr>
          <w:lang w:eastAsia="zh-CN"/>
        </w:rPr>
      </w:pPr>
      <w:r>
        <w:rPr>
          <w:lang w:eastAsia="zh-CN"/>
        </w:rPr>
        <w:t xml:space="preserve">What is a support network? For example, a small number of people who you can trust to keep you safe by listening to you, believing you and supporting you at all times. </w:t>
      </w:r>
    </w:p>
    <w:p w14:paraId="4F25FDC9" w14:textId="19B54382" w:rsidR="000226CA" w:rsidRDefault="000226CA" w:rsidP="000226CA">
      <w:pPr>
        <w:pStyle w:val="ListBullet"/>
        <w:rPr>
          <w:lang w:eastAsia="zh-CN"/>
        </w:rPr>
      </w:pPr>
      <w:r>
        <w:rPr>
          <w:lang w:eastAsia="zh-CN"/>
        </w:rPr>
        <w:t>Why is it important to have a support network? For example, when you are hurt, feeling unsafe, confused, scared or worried these people can help keep us safe. In addition, they can teach us strategies to maintain positive health, safety and wellbeing.</w:t>
      </w:r>
    </w:p>
    <w:p w14:paraId="18A8D9E5" w14:textId="77777777" w:rsidR="000226CA" w:rsidRDefault="000226CA" w:rsidP="000226CA">
      <w:pPr>
        <w:pStyle w:val="Heading5"/>
      </w:pPr>
      <w:r>
        <w:t>Teacher notes</w:t>
      </w:r>
    </w:p>
    <w:p w14:paraId="7F85F842" w14:textId="6F0E9DA8" w:rsidR="000226CA" w:rsidRDefault="000226CA" w:rsidP="000226CA">
      <w:pPr>
        <w:rPr>
          <w:lang w:eastAsia="zh-CN"/>
        </w:rPr>
      </w:pPr>
      <w:r>
        <w:rPr>
          <w:lang w:eastAsia="zh-CN"/>
        </w:rPr>
        <w:t>The definition and reasons of why a support network is important may be displayed in the room for future reference by students.</w:t>
      </w:r>
    </w:p>
    <w:p w14:paraId="24645FD3" w14:textId="77777777" w:rsidR="000226CA" w:rsidRDefault="000226CA" w:rsidP="000226CA">
      <w:pPr>
        <w:pStyle w:val="Heading5"/>
      </w:pPr>
      <w:r>
        <w:t>Activity 2</w:t>
      </w:r>
    </w:p>
    <w:p w14:paraId="307012E8" w14:textId="3EA070E8" w:rsidR="000226CA" w:rsidRDefault="000226CA" w:rsidP="00A96560">
      <w:pPr>
        <w:rPr>
          <w:lang w:eastAsia="zh-CN"/>
        </w:rPr>
      </w:pPr>
      <w:r>
        <w:rPr>
          <w:lang w:eastAsia="zh-CN"/>
        </w:rPr>
        <w:t>Using Appendix 4 – Support network, students complete their own support network by listing specific names of people that they trust under the headings</w:t>
      </w:r>
      <w:r w:rsidR="00A96560">
        <w:rPr>
          <w:lang w:eastAsia="zh-CN"/>
        </w:rPr>
        <w:t xml:space="preserve"> – f</w:t>
      </w:r>
      <w:r>
        <w:rPr>
          <w:lang w:eastAsia="zh-CN"/>
        </w:rPr>
        <w:t>amily</w:t>
      </w:r>
      <w:r w:rsidR="00A96560">
        <w:rPr>
          <w:lang w:eastAsia="zh-CN"/>
        </w:rPr>
        <w:t>, f</w:t>
      </w:r>
      <w:r>
        <w:rPr>
          <w:lang w:eastAsia="zh-CN"/>
        </w:rPr>
        <w:t>riends</w:t>
      </w:r>
      <w:r w:rsidR="00A96560">
        <w:rPr>
          <w:lang w:eastAsia="zh-CN"/>
        </w:rPr>
        <w:t>, f</w:t>
      </w:r>
      <w:r>
        <w:rPr>
          <w:lang w:eastAsia="zh-CN"/>
        </w:rPr>
        <w:t xml:space="preserve">amiliar adults </w:t>
      </w:r>
      <w:r w:rsidR="00A96560">
        <w:rPr>
          <w:lang w:eastAsia="zh-CN"/>
        </w:rPr>
        <w:t>and c</w:t>
      </w:r>
      <w:r>
        <w:rPr>
          <w:lang w:eastAsia="zh-CN"/>
        </w:rPr>
        <w:t>ommunity members</w:t>
      </w:r>
      <w:r w:rsidR="00A96560">
        <w:rPr>
          <w:lang w:eastAsia="zh-CN"/>
        </w:rPr>
        <w:t>.</w:t>
      </w:r>
    </w:p>
    <w:p w14:paraId="56921C48" w14:textId="14B9B0E5" w:rsidR="000226CA" w:rsidRDefault="000226CA" w:rsidP="00A96560">
      <w:pPr>
        <w:pStyle w:val="ListBullet"/>
        <w:rPr>
          <w:lang w:eastAsia="zh-CN"/>
        </w:rPr>
      </w:pPr>
      <w:r>
        <w:rPr>
          <w:lang w:eastAsia="zh-CN"/>
        </w:rPr>
        <w:t>Students tick the people they know how to contact.</w:t>
      </w:r>
    </w:p>
    <w:p w14:paraId="3E53D35E" w14:textId="77777777" w:rsidR="000226CA" w:rsidRDefault="000226CA" w:rsidP="00A96560">
      <w:pPr>
        <w:pStyle w:val="ListBullet"/>
        <w:rPr>
          <w:lang w:eastAsia="zh-CN"/>
        </w:rPr>
      </w:pPr>
      <w:r>
        <w:rPr>
          <w:lang w:eastAsia="zh-CN"/>
        </w:rPr>
        <w:lastRenderedPageBreak/>
        <w:t>Students select 2 people from any category and describe why they chose them to be in their support network.</w:t>
      </w:r>
    </w:p>
    <w:p w14:paraId="30E0957D" w14:textId="2C8E398A" w:rsidR="000226CA" w:rsidRDefault="000226CA" w:rsidP="00A96560">
      <w:pPr>
        <w:pStyle w:val="ListBullet"/>
        <w:rPr>
          <w:lang w:eastAsia="zh-CN"/>
        </w:rPr>
      </w:pPr>
      <w:r>
        <w:rPr>
          <w:lang w:eastAsia="zh-CN"/>
        </w:rPr>
        <w:t>Students share their responses with the class.</w:t>
      </w:r>
    </w:p>
    <w:p w14:paraId="18400FFB" w14:textId="77777777" w:rsidR="000226CA" w:rsidRDefault="000226CA" w:rsidP="000226CA">
      <w:pPr>
        <w:pStyle w:val="Heading5"/>
      </w:pPr>
      <w:r>
        <w:t>Teacher notes</w:t>
      </w:r>
    </w:p>
    <w:p w14:paraId="32D3BC2B" w14:textId="444855A9" w:rsidR="000226CA" w:rsidRDefault="000226CA" w:rsidP="000226CA">
      <w:pPr>
        <w:rPr>
          <w:lang w:eastAsia="zh-CN"/>
        </w:rPr>
      </w:pPr>
      <w:r>
        <w:rPr>
          <w:lang w:eastAsia="zh-CN"/>
        </w:rPr>
        <w:t xml:space="preserve">Emphasise with students that the people listed should be good at listening to them, will believe and support them with appropriate advice at all times. Remind students that it is acceptable for their support network to be less than 5 people. Therefore, all spaces on the table do not necessarily have to be filled. Ensure that students understand what an ‘adult’ is and that it is their responsibility to keep children safe, although not all adults do. </w:t>
      </w:r>
    </w:p>
    <w:p w14:paraId="366B38D5" w14:textId="77777777" w:rsidR="000226CA" w:rsidRDefault="000226CA" w:rsidP="000226CA">
      <w:pPr>
        <w:pStyle w:val="Heading5"/>
      </w:pPr>
      <w:r>
        <w:t>Activity 3</w:t>
      </w:r>
    </w:p>
    <w:p w14:paraId="7FE69CB4" w14:textId="31EB9977" w:rsidR="000226CA" w:rsidRDefault="000226CA" w:rsidP="000226CA">
      <w:pPr>
        <w:rPr>
          <w:lang w:eastAsia="zh-CN"/>
        </w:rPr>
      </w:pPr>
      <w:r>
        <w:rPr>
          <w:lang w:eastAsia="zh-CN"/>
        </w:rPr>
        <w:t xml:space="preserve">Think, pair, share – Students share the name of a person they believe they could trust to help them in the following scenarios. They also explain why they chose the specific person. For example, I am being teased at school (No feelings) and I told my teacher because I know she will support me/make me feel better (Yes feelings) and make the other children stop. </w:t>
      </w:r>
    </w:p>
    <w:p w14:paraId="2FDC4470" w14:textId="77777777" w:rsidR="000226CA" w:rsidRDefault="000226CA" w:rsidP="000226CA">
      <w:pPr>
        <w:pStyle w:val="Heading5"/>
      </w:pPr>
      <w:r>
        <w:t>Teacher notes</w:t>
      </w:r>
    </w:p>
    <w:p w14:paraId="4D16927C" w14:textId="749B26B7" w:rsidR="000226CA" w:rsidRDefault="000226CA" w:rsidP="000226CA">
      <w:pPr>
        <w:rPr>
          <w:lang w:eastAsia="zh-CN"/>
        </w:rPr>
      </w:pPr>
      <w:r>
        <w:rPr>
          <w:lang w:eastAsia="zh-CN"/>
        </w:rPr>
        <w:t>Allowing students to refer to their completed support network (Appendix 4) may aide their thought processes. You may create more appropriate scenarios to suit the needs of your students and local context.</w:t>
      </w:r>
    </w:p>
    <w:p w14:paraId="75FE8ADE" w14:textId="6E3DF67B" w:rsidR="000226CA" w:rsidRDefault="000226CA" w:rsidP="000226CA">
      <w:pPr>
        <w:rPr>
          <w:lang w:eastAsia="zh-CN"/>
        </w:rPr>
      </w:pPr>
      <w:r>
        <w:rPr>
          <w:lang w:eastAsia="zh-CN"/>
        </w:rPr>
        <w:t>Who would you go to for help if you were? Why would you go to this person?</w:t>
      </w:r>
    </w:p>
    <w:p w14:paraId="41224F19" w14:textId="2E33CB42" w:rsidR="000226CA" w:rsidRDefault="000226CA" w:rsidP="000226CA">
      <w:pPr>
        <w:pStyle w:val="ListBullet"/>
        <w:rPr>
          <w:lang w:eastAsia="zh-CN"/>
        </w:rPr>
      </w:pPr>
      <w:r>
        <w:rPr>
          <w:lang w:eastAsia="zh-CN"/>
        </w:rPr>
        <w:t>lost at the shopping centre</w:t>
      </w:r>
    </w:p>
    <w:p w14:paraId="5C415403" w14:textId="7CE44B96" w:rsidR="000226CA" w:rsidRDefault="000226CA" w:rsidP="000226CA">
      <w:pPr>
        <w:pStyle w:val="ListBullet"/>
        <w:rPr>
          <w:lang w:eastAsia="zh-CN"/>
        </w:rPr>
      </w:pPr>
      <w:r>
        <w:rPr>
          <w:lang w:eastAsia="zh-CN"/>
        </w:rPr>
        <w:t>being teased at school</w:t>
      </w:r>
    </w:p>
    <w:p w14:paraId="5140E070" w14:textId="4FA4C546" w:rsidR="000226CA" w:rsidRDefault="000226CA" w:rsidP="000226CA">
      <w:pPr>
        <w:pStyle w:val="ListBullet"/>
        <w:rPr>
          <w:lang w:eastAsia="zh-CN"/>
        </w:rPr>
      </w:pPr>
      <w:r>
        <w:rPr>
          <w:lang w:eastAsia="zh-CN"/>
        </w:rPr>
        <w:t>hurt or injured at home</w:t>
      </w:r>
    </w:p>
    <w:p w14:paraId="40EF115D" w14:textId="5F394E1E" w:rsidR="000226CA" w:rsidRDefault="000226CA" w:rsidP="000226CA">
      <w:pPr>
        <w:pStyle w:val="ListBullet"/>
        <w:rPr>
          <w:lang w:eastAsia="zh-CN"/>
        </w:rPr>
      </w:pPr>
      <w:r>
        <w:rPr>
          <w:lang w:eastAsia="zh-CN"/>
        </w:rPr>
        <w:t>told by your friend that they were being hurt by someone they know</w:t>
      </w:r>
    </w:p>
    <w:p w14:paraId="2E79ED1C" w14:textId="37094F6E" w:rsidR="000226CA" w:rsidRDefault="000226CA" w:rsidP="000226CA">
      <w:pPr>
        <w:pStyle w:val="ListBullet"/>
        <w:rPr>
          <w:lang w:eastAsia="zh-CN"/>
        </w:rPr>
      </w:pPr>
      <w:r>
        <w:rPr>
          <w:lang w:eastAsia="zh-CN"/>
        </w:rPr>
        <w:t>feeling confused and scared about something that has happened to you</w:t>
      </w:r>
    </w:p>
    <w:p w14:paraId="168A1A39" w14:textId="19DC409C" w:rsidR="000226CA" w:rsidRDefault="000226CA" w:rsidP="000226CA">
      <w:pPr>
        <w:pStyle w:val="ListBullet"/>
        <w:rPr>
          <w:lang w:eastAsia="zh-CN"/>
        </w:rPr>
      </w:pPr>
      <w:r>
        <w:rPr>
          <w:lang w:eastAsia="zh-CN"/>
        </w:rPr>
        <w:t>uncomfortable about something you saw online</w:t>
      </w:r>
    </w:p>
    <w:p w14:paraId="4B1CC862" w14:textId="2D235BCD" w:rsidR="000226CA" w:rsidRDefault="000226CA" w:rsidP="000226CA">
      <w:pPr>
        <w:pStyle w:val="ListBullet"/>
        <w:rPr>
          <w:lang w:eastAsia="zh-CN"/>
        </w:rPr>
      </w:pPr>
      <w:r>
        <w:rPr>
          <w:lang w:eastAsia="zh-CN"/>
        </w:rPr>
        <w:t xml:space="preserve">worried about something you were asked to do </w:t>
      </w:r>
    </w:p>
    <w:p w14:paraId="2A4042FA" w14:textId="3044603F" w:rsidR="000226CA" w:rsidRDefault="000226CA" w:rsidP="000226CA">
      <w:pPr>
        <w:pStyle w:val="ListBullet"/>
        <w:rPr>
          <w:lang w:eastAsia="zh-CN"/>
        </w:rPr>
      </w:pPr>
      <w:r>
        <w:rPr>
          <w:lang w:eastAsia="zh-CN"/>
        </w:rPr>
        <w:t>told to get into a car by an adult you do not know</w:t>
      </w:r>
    </w:p>
    <w:p w14:paraId="7E562F75" w14:textId="20A36F0A" w:rsidR="000226CA" w:rsidRDefault="000226CA" w:rsidP="000226CA">
      <w:pPr>
        <w:pStyle w:val="ListBullet"/>
        <w:rPr>
          <w:lang w:eastAsia="zh-CN"/>
        </w:rPr>
      </w:pPr>
      <w:r>
        <w:rPr>
          <w:lang w:eastAsia="zh-CN"/>
        </w:rPr>
        <w:t>told to keep a secret from your parent/carer</w:t>
      </w:r>
    </w:p>
    <w:p w14:paraId="16C0BD58" w14:textId="77777777" w:rsidR="000226CA" w:rsidRDefault="000226CA" w:rsidP="000226CA">
      <w:pPr>
        <w:pStyle w:val="Heading5"/>
      </w:pPr>
      <w:r>
        <w:t>Reflection</w:t>
      </w:r>
    </w:p>
    <w:p w14:paraId="4B679603" w14:textId="0E13556C" w:rsidR="000226CA" w:rsidRDefault="000226CA" w:rsidP="000226CA">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10CE85E2" w14:textId="77777777" w:rsidR="000226CA" w:rsidRDefault="000226CA" w:rsidP="000226CA">
      <w:pPr>
        <w:pStyle w:val="Heading5"/>
      </w:pPr>
      <w:r>
        <w:lastRenderedPageBreak/>
        <w:t>Resources</w:t>
      </w:r>
    </w:p>
    <w:p w14:paraId="76CDB890" w14:textId="20F3E856" w:rsidR="000226CA" w:rsidRDefault="000226CA" w:rsidP="000226CA">
      <w:pPr>
        <w:rPr>
          <w:lang w:eastAsia="zh-CN"/>
        </w:rPr>
      </w:pPr>
      <w:r>
        <w:rPr>
          <w:lang w:eastAsia="zh-CN"/>
        </w:rPr>
        <w:t>Appendix 4 – Support network.</w:t>
      </w:r>
    </w:p>
    <w:p w14:paraId="3C9F97ED" w14:textId="3171E8BF" w:rsidR="00A96560" w:rsidRDefault="00A96560" w:rsidP="00A96560">
      <w:pPr>
        <w:pStyle w:val="Heading2"/>
      </w:pPr>
      <w:bookmarkStart w:id="38" w:name="_Toc50970135"/>
      <w:bookmarkStart w:id="39" w:name="_Toc50984439"/>
      <w:r>
        <w:t>Lesson 5</w:t>
      </w:r>
      <w:bookmarkEnd w:id="38"/>
      <w:bookmarkEnd w:id="39"/>
    </w:p>
    <w:p w14:paraId="519430EB" w14:textId="39EEBCFA" w:rsidR="00A96560" w:rsidRDefault="00682F3A" w:rsidP="00A96560">
      <w:pPr>
        <w:pStyle w:val="Heading3"/>
      </w:pPr>
      <w:bookmarkStart w:id="40" w:name="_Toc50970136"/>
      <w:r>
        <w:t>Key inquiry questions</w:t>
      </w:r>
      <w:r w:rsidR="00A96560">
        <w:t xml:space="preserve"> and syllabus content</w:t>
      </w:r>
      <w:bookmarkEnd w:id="40"/>
    </w:p>
    <w:p w14:paraId="41991AC5" w14:textId="77777777" w:rsidR="00142CB6" w:rsidRDefault="00142CB6" w:rsidP="00142CB6">
      <w:r>
        <w:t>How can I act to help make my environments healthy, safe and active?</w:t>
      </w:r>
    </w:p>
    <w:p w14:paraId="29A4BBFA" w14:textId="0FE75D52" w:rsidR="00142CB6" w:rsidRDefault="00142CB6" w:rsidP="00142CB6">
      <w:pPr>
        <w:pStyle w:val="ListBullet"/>
      </w:pPr>
      <w:r>
        <w:t>practise strategies they can use to support their own and others’ health, safety and wellbeing, for example:</w:t>
      </w:r>
    </w:p>
    <w:p w14:paraId="2FCC3971" w14:textId="4360A370" w:rsidR="00142CB6" w:rsidRDefault="00142CB6" w:rsidP="00142CB6">
      <w:pPr>
        <w:pStyle w:val="ListBullet2"/>
      </w:pPr>
      <w:r>
        <w:t>demonstrate help-seeking strategies they can use when they feel unsafe, frightened, lost, upset, exclud</w:t>
      </w:r>
      <w:r w:rsidR="00E05F7B">
        <w:t>ed or require assistance e.g. No-Go-</w:t>
      </w:r>
      <w:r>
        <w:t>T</w:t>
      </w:r>
      <w:r w:rsidR="00E05F7B">
        <w:t>ell</w:t>
      </w:r>
    </w:p>
    <w:p w14:paraId="48C472CD" w14:textId="77777777" w:rsidR="00142CB6" w:rsidRDefault="00142CB6" w:rsidP="00142CB6">
      <w:r>
        <w:t>How can I be responsible for my own, and others’ health, safety and wellbeing?</w:t>
      </w:r>
    </w:p>
    <w:p w14:paraId="3374F8A4" w14:textId="096F57FE" w:rsidR="00142CB6" w:rsidRDefault="00142CB6" w:rsidP="00142CB6">
      <w:pPr>
        <w:pStyle w:val="ListBullet"/>
      </w:pPr>
      <w:r>
        <w:t>describe situations where they are required to make healthy and/or safe decisions, for example:</w:t>
      </w:r>
    </w:p>
    <w:p w14:paraId="47E6E6F4" w14:textId="72C19DB8" w:rsidR="00142CB6" w:rsidRDefault="00142CB6" w:rsidP="00142CB6">
      <w:pPr>
        <w:pStyle w:val="ListBullet2"/>
      </w:pPr>
      <w:r>
        <w:t>predict outcomes of personal choices in order to make safe decisions</w:t>
      </w:r>
    </w:p>
    <w:p w14:paraId="2E055627" w14:textId="77777777" w:rsidR="00A96560" w:rsidRDefault="00A96560" w:rsidP="00A96560">
      <w:pPr>
        <w:pStyle w:val="Heading3"/>
      </w:pPr>
      <w:bookmarkStart w:id="41" w:name="_Toc50970137"/>
      <w:r w:rsidRPr="00E04F72">
        <w:t>Teaching and learning activities</w:t>
      </w:r>
      <w:bookmarkEnd w:id="41"/>
    </w:p>
    <w:p w14:paraId="1DC6F435" w14:textId="77777777" w:rsidR="00A96560" w:rsidRDefault="00A96560" w:rsidP="00A96560">
      <w:pPr>
        <w:rPr>
          <w:lang w:eastAsia="zh-CN"/>
        </w:rPr>
      </w:pPr>
      <w:r>
        <w:rPr>
          <w:lang w:eastAsia="zh-CN"/>
        </w:rPr>
        <w:t>Teaching considerations</w:t>
      </w:r>
    </w:p>
    <w:p w14:paraId="74934727" w14:textId="7E915D71" w:rsidR="00A96560" w:rsidRDefault="00A96560" w:rsidP="00A96560">
      <w:pPr>
        <w:pStyle w:val="Heading4"/>
        <w:rPr>
          <w:lang w:eastAsia="zh-CN"/>
        </w:rPr>
      </w:pPr>
      <w:r>
        <w:rPr>
          <w:lang w:eastAsia="zh-CN"/>
        </w:rPr>
        <w:t>Lesson 5</w:t>
      </w:r>
    </w:p>
    <w:p w14:paraId="511DA252" w14:textId="1863EE0E" w:rsidR="00A96560" w:rsidRDefault="00E05F7B" w:rsidP="00A96560">
      <w:pPr>
        <w:rPr>
          <w:lang w:eastAsia="zh-CN"/>
        </w:rPr>
      </w:pPr>
      <w:r>
        <w:rPr>
          <w:lang w:eastAsia="zh-CN"/>
        </w:rPr>
        <w:t>No-</w:t>
      </w:r>
      <w:r w:rsidR="00142CB6">
        <w:rPr>
          <w:lang w:eastAsia="zh-CN"/>
        </w:rPr>
        <w:t>G</w:t>
      </w:r>
      <w:r>
        <w:rPr>
          <w:lang w:eastAsia="zh-CN"/>
        </w:rPr>
        <w:t>o-T</w:t>
      </w:r>
      <w:r w:rsidR="00142CB6">
        <w:rPr>
          <w:lang w:eastAsia="zh-CN"/>
        </w:rPr>
        <w:t xml:space="preserve">ell (focus on </w:t>
      </w:r>
      <w:r>
        <w:rPr>
          <w:rStyle w:val="Strong"/>
        </w:rPr>
        <w:t>N</w:t>
      </w:r>
      <w:r w:rsidR="00142CB6" w:rsidRPr="00142CB6">
        <w:rPr>
          <w:rStyle w:val="Strong"/>
        </w:rPr>
        <w:t>o</w:t>
      </w:r>
      <w:r w:rsidR="00142CB6">
        <w:rPr>
          <w:lang w:eastAsia="zh-CN"/>
        </w:rPr>
        <w:t>).</w:t>
      </w:r>
    </w:p>
    <w:p w14:paraId="4F41C0FE" w14:textId="77777777" w:rsidR="00E05F7B" w:rsidRDefault="00E05F7B" w:rsidP="00E05F7B">
      <w:pPr>
        <w:pStyle w:val="Heading5"/>
      </w:pPr>
      <w:r>
        <w:t>Teacher notes</w:t>
      </w:r>
    </w:p>
    <w:p w14:paraId="0DD3190E" w14:textId="24273156" w:rsidR="00E05F7B" w:rsidRDefault="00E05F7B" w:rsidP="00E05F7B">
      <w:pPr>
        <w:rPr>
          <w:lang w:eastAsia="zh-CN"/>
        </w:rPr>
      </w:pPr>
      <w:r>
        <w:rPr>
          <w:lang w:eastAsia="zh-CN"/>
        </w:rPr>
        <w:t>Scenarios may be best adapted to suit the students’ needs and context of the school and community. The scenarios here are generalised so adaptation may be required. Be aware that some scenarios may be sensitive for specific students so exercise caution when deciding on scenarios.</w:t>
      </w:r>
    </w:p>
    <w:p w14:paraId="5147685F" w14:textId="77777777" w:rsidR="00E05F7B" w:rsidRDefault="00E05F7B" w:rsidP="00E05F7B">
      <w:pPr>
        <w:pStyle w:val="Heading5"/>
      </w:pPr>
      <w:r>
        <w:t>Discussion</w:t>
      </w:r>
    </w:p>
    <w:p w14:paraId="7674E83A" w14:textId="6863A1E9" w:rsidR="00E05F7B" w:rsidRDefault="00E05F7B" w:rsidP="00E05F7B">
      <w:pPr>
        <w:rPr>
          <w:lang w:eastAsia="zh-CN"/>
        </w:rPr>
      </w:pPr>
      <w:r>
        <w:rPr>
          <w:lang w:eastAsia="zh-CN"/>
        </w:rPr>
        <w:t>Explore with students the following questions:</w:t>
      </w:r>
    </w:p>
    <w:p w14:paraId="7DFDF779" w14:textId="79F4C1A8" w:rsidR="00E05F7B" w:rsidRDefault="00E05F7B" w:rsidP="00E05F7B">
      <w:pPr>
        <w:pStyle w:val="ListBullet"/>
        <w:rPr>
          <w:lang w:eastAsia="zh-CN"/>
        </w:rPr>
      </w:pPr>
      <w:r>
        <w:rPr>
          <w:lang w:eastAsia="zh-CN"/>
        </w:rPr>
        <w:t xml:space="preserve">What is a protective strategy? For example, a plan or set of steps taken to protect an individual from injury or harm. </w:t>
      </w:r>
    </w:p>
    <w:p w14:paraId="130BC749" w14:textId="19229B03" w:rsidR="00E05F7B" w:rsidRDefault="00E05F7B" w:rsidP="00E05F7B">
      <w:pPr>
        <w:pStyle w:val="ListBullet"/>
        <w:rPr>
          <w:lang w:eastAsia="zh-CN"/>
        </w:rPr>
      </w:pPr>
      <w:r>
        <w:rPr>
          <w:lang w:eastAsia="zh-CN"/>
        </w:rPr>
        <w:t>What are some protective strategies we have here at school? For example, lock down, evacuation, wet weather, medical emergency/ health plans.</w:t>
      </w:r>
    </w:p>
    <w:p w14:paraId="45E8E568" w14:textId="311BA5AE" w:rsidR="00E05F7B" w:rsidRDefault="00E05F7B" w:rsidP="00E05F7B">
      <w:pPr>
        <w:pStyle w:val="ListBullet"/>
        <w:rPr>
          <w:lang w:eastAsia="zh-CN"/>
        </w:rPr>
      </w:pPr>
      <w:r>
        <w:rPr>
          <w:lang w:eastAsia="zh-CN"/>
        </w:rPr>
        <w:t>When would we use a protective strategy? For example, when they feel unsafe (body signals, Yes/No feelings), frightened, lost, upset, excluded or require assistance.</w:t>
      </w:r>
    </w:p>
    <w:p w14:paraId="12B58EDE" w14:textId="6E4CE32D" w:rsidR="00E05F7B" w:rsidRDefault="00E05F7B" w:rsidP="00E05F7B">
      <w:pPr>
        <w:pStyle w:val="ListBullet"/>
        <w:rPr>
          <w:lang w:eastAsia="zh-CN"/>
        </w:rPr>
      </w:pPr>
      <w:r>
        <w:rPr>
          <w:lang w:eastAsia="zh-CN"/>
        </w:rPr>
        <w:lastRenderedPageBreak/>
        <w:t>What are some personal strategies that can be used? For example, No Go Tell, mindfulness, seek help from a trusted adult, breathing techniques.</w:t>
      </w:r>
    </w:p>
    <w:p w14:paraId="5A368415" w14:textId="3F3FF5EF" w:rsidR="00E05F7B" w:rsidRDefault="00E05F7B" w:rsidP="00E05F7B">
      <w:pPr>
        <w:rPr>
          <w:lang w:eastAsia="zh-CN"/>
        </w:rPr>
      </w:pPr>
      <w:r>
        <w:rPr>
          <w:lang w:eastAsia="zh-CN"/>
        </w:rPr>
        <w:t xml:space="preserve">Explain that No-Go-Tell is an excellent strategy that could be used in any unsafe or uncertain situation. Break each step down by asking students what they think each step means. </w:t>
      </w:r>
    </w:p>
    <w:p w14:paraId="787604A0" w14:textId="76A0AC73" w:rsidR="00E05F7B" w:rsidRDefault="00E05F7B" w:rsidP="00E05F7B">
      <w:pPr>
        <w:rPr>
          <w:lang w:eastAsia="zh-CN"/>
        </w:rPr>
      </w:pPr>
      <w:r>
        <w:rPr>
          <w:lang w:eastAsia="zh-CN"/>
        </w:rPr>
        <w:t>For example, No – voicing an assertive “no”, Go – moving away to a safe location, Tell – tell a trusted person from their support network.</w:t>
      </w:r>
    </w:p>
    <w:p w14:paraId="1954DE29" w14:textId="77777777" w:rsidR="00E05F7B" w:rsidRDefault="00E05F7B" w:rsidP="00E05F7B">
      <w:pPr>
        <w:pStyle w:val="Heading5"/>
      </w:pPr>
      <w:r>
        <w:t>Teacher notes</w:t>
      </w:r>
    </w:p>
    <w:p w14:paraId="629C56A6" w14:textId="3A70ED85" w:rsidR="00E05F7B" w:rsidRDefault="00E05F7B" w:rsidP="00E05F7B">
      <w:pPr>
        <w:rPr>
          <w:lang w:eastAsia="zh-CN"/>
        </w:rPr>
      </w:pPr>
      <w:r>
        <w:rPr>
          <w:lang w:eastAsia="zh-CN"/>
        </w:rPr>
        <w:t>It is important that students understand that NO GO TELL is a protective strategy not a rule. As it is recognised that children cannot always use this strategy it is crucial that they do not feel somehow to blame in an abusive situation because they did not ‘follow’ the strategy.</w:t>
      </w:r>
    </w:p>
    <w:p w14:paraId="5FAB01A3" w14:textId="77777777" w:rsidR="00E05F7B" w:rsidRDefault="00E05F7B" w:rsidP="00E05F7B">
      <w:pPr>
        <w:pStyle w:val="Heading5"/>
      </w:pPr>
      <w:r>
        <w:t>Activity 1</w:t>
      </w:r>
    </w:p>
    <w:p w14:paraId="22B50722" w14:textId="683F4E48" w:rsidR="00E05F7B" w:rsidRDefault="00E05F7B" w:rsidP="00E05F7B">
      <w:pPr>
        <w:rPr>
          <w:lang w:eastAsia="zh-CN"/>
        </w:rPr>
      </w:pPr>
      <w:r>
        <w:rPr>
          <w:lang w:eastAsia="zh-CN"/>
        </w:rPr>
        <w:t xml:space="preserve">Using the scenario below, teacher models saying NO in the three specific ways; </w:t>
      </w:r>
    </w:p>
    <w:p w14:paraId="15DF5B40" w14:textId="7B95FFE1" w:rsidR="00E05F7B" w:rsidRDefault="00E05F7B" w:rsidP="00E05F7B">
      <w:pPr>
        <w:pStyle w:val="ListBullet"/>
        <w:rPr>
          <w:lang w:eastAsia="zh-CN"/>
        </w:rPr>
      </w:pPr>
      <w:r>
        <w:rPr>
          <w:lang w:eastAsia="zh-CN"/>
        </w:rPr>
        <w:t xml:space="preserve">Passive. For example, use a soft voice, hunched/defensive body language, no eye contact, fidgeting. </w:t>
      </w:r>
    </w:p>
    <w:p w14:paraId="34BC6D0F" w14:textId="6FBE5FEA" w:rsidR="00E05F7B" w:rsidRDefault="00E05F7B" w:rsidP="00E05F7B">
      <w:pPr>
        <w:pStyle w:val="ListBullet"/>
        <w:rPr>
          <w:lang w:eastAsia="zh-CN"/>
        </w:rPr>
      </w:pPr>
      <w:r>
        <w:rPr>
          <w:lang w:eastAsia="zh-CN"/>
        </w:rPr>
        <w:t>Aggressive. For example, use an angry voice, invading personal space, clenched fists/puffed chest.</w:t>
      </w:r>
    </w:p>
    <w:p w14:paraId="3BB0A4E0" w14:textId="1EF2C0CA" w:rsidR="00E05F7B" w:rsidRDefault="00E05F7B" w:rsidP="00E05F7B">
      <w:pPr>
        <w:pStyle w:val="ListBullet"/>
        <w:rPr>
          <w:lang w:eastAsia="zh-CN"/>
        </w:rPr>
      </w:pPr>
      <w:r>
        <w:rPr>
          <w:lang w:eastAsia="zh-CN"/>
        </w:rPr>
        <w:t>Assertive. For example, use a firm voice, direct eye contact, standing tall, execute with confidence, and correct tone of voice.</w:t>
      </w:r>
    </w:p>
    <w:p w14:paraId="02B209B5" w14:textId="77777777" w:rsidR="00E05F7B" w:rsidRDefault="00E05F7B" w:rsidP="00E05F7B">
      <w:pPr>
        <w:rPr>
          <w:lang w:eastAsia="zh-CN"/>
        </w:rPr>
      </w:pPr>
      <w:r>
        <w:rPr>
          <w:lang w:eastAsia="zh-CN"/>
        </w:rPr>
        <w:t xml:space="preserve">Students explore which one they feel would be the most effective and predict outcomes if each one were used. </w:t>
      </w:r>
    </w:p>
    <w:p w14:paraId="032B208D" w14:textId="130E1FC3" w:rsidR="00E05F7B" w:rsidRDefault="00E05F7B" w:rsidP="00E05F7B">
      <w:pPr>
        <w:rPr>
          <w:lang w:eastAsia="zh-CN"/>
        </w:rPr>
      </w:pPr>
      <w:r>
        <w:rPr>
          <w:lang w:eastAsia="zh-CN"/>
        </w:rPr>
        <w:t>Scenario – Petra and Molly are playing on the school oval. Molly decides she wants to leave the school grounds and go to the nearby park. As Molly leaves the gate, she tries to convince Petra to go along.  The teacher demonstrates assertive behaviour “No, we are not allowed!”</w:t>
      </w:r>
    </w:p>
    <w:p w14:paraId="288C72C1" w14:textId="6403E799" w:rsidR="00E05F7B" w:rsidRDefault="00E05F7B" w:rsidP="00E05F7B">
      <w:pPr>
        <w:rPr>
          <w:lang w:eastAsia="zh-CN"/>
        </w:rPr>
      </w:pPr>
      <w:r>
        <w:rPr>
          <w:lang w:eastAsia="zh-CN"/>
        </w:rPr>
        <w:t>Discuss with students the benefits of providing a reason when they say No. For example, the message is more assertive as it explains the reason for your answer.</w:t>
      </w:r>
    </w:p>
    <w:p w14:paraId="31907192" w14:textId="77777777" w:rsidR="00E05F7B" w:rsidRDefault="00E05F7B" w:rsidP="00E05F7B">
      <w:pPr>
        <w:pStyle w:val="Heading5"/>
      </w:pPr>
      <w:r>
        <w:t>Teacher note</w:t>
      </w:r>
    </w:p>
    <w:p w14:paraId="2F1B2310" w14:textId="69988B78" w:rsidR="00E05F7B" w:rsidRDefault="00E05F7B" w:rsidP="00E05F7B">
      <w:pPr>
        <w:rPr>
          <w:lang w:eastAsia="zh-CN"/>
        </w:rPr>
      </w:pPr>
      <w:r>
        <w:rPr>
          <w:lang w:eastAsia="zh-CN"/>
        </w:rPr>
        <w:t>Ensure students understand that providing a reason helps with the assertiveness of the response but it doesn’t need to be detailed – for example, ‘I don’t want to’, rather than ‘I think crossing the road is dangerous and we don’t have an adult with us’. Also ensure students understand that there may be times when they are unable to give a reason and it is acceptable to just say No.</w:t>
      </w:r>
    </w:p>
    <w:p w14:paraId="3F1CDD8D" w14:textId="2505CDAC" w:rsidR="00E05F7B" w:rsidRDefault="00E05F7B" w:rsidP="00E05F7B">
      <w:pPr>
        <w:rPr>
          <w:lang w:eastAsia="zh-CN"/>
        </w:rPr>
      </w:pPr>
      <w:r>
        <w:rPr>
          <w:lang w:eastAsia="zh-CN"/>
        </w:rPr>
        <w:lastRenderedPageBreak/>
        <w:t>Brainstorm with students some general reasons they could give when saying No. For example, I do not want to, I am not allowed, It is dangerous, It is unsafe, I do not feel safe, I will get into trouble, my parent/caregiver said I am not allowed.</w:t>
      </w:r>
    </w:p>
    <w:p w14:paraId="516C41AA" w14:textId="537B66AE" w:rsidR="00E05F7B" w:rsidRDefault="00E05F7B" w:rsidP="00E05F7B">
      <w:pPr>
        <w:rPr>
          <w:lang w:eastAsia="zh-CN"/>
        </w:rPr>
      </w:pPr>
      <w:r>
        <w:rPr>
          <w:lang w:eastAsia="zh-CN"/>
        </w:rPr>
        <w:t xml:space="preserve">Students work in pairs and practise saying No to one of the below scenarios. Students also practise giving a reason if they can, eg “No, it’s too dangerous!” This should not be said in an aggressive or offensive way. Reaffirm with students that tone of voice is very important when being assertive. </w:t>
      </w:r>
    </w:p>
    <w:p w14:paraId="411FEF9F" w14:textId="41CBD92C" w:rsidR="00E05F7B" w:rsidRDefault="00E05F7B" w:rsidP="00E05F7B">
      <w:pPr>
        <w:pStyle w:val="ListBullet"/>
        <w:rPr>
          <w:lang w:eastAsia="zh-CN"/>
        </w:rPr>
      </w:pPr>
      <w:r>
        <w:rPr>
          <w:lang w:eastAsia="zh-CN"/>
        </w:rPr>
        <w:t>A friend wants you to cross a busy road. There is no pedestrian crossing.</w:t>
      </w:r>
    </w:p>
    <w:p w14:paraId="013890F0" w14:textId="20FF70FE" w:rsidR="00E05F7B" w:rsidRDefault="00E05F7B" w:rsidP="00E05F7B">
      <w:pPr>
        <w:pStyle w:val="ListBullet"/>
        <w:rPr>
          <w:lang w:eastAsia="zh-CN"/>
        </w:rPr>
      </w:pPr>
      <w:r>
        <w:rPr>
          <w:lang w:eastAsia="zh-CN"/>
        </w:rPr>
        <w:t>Some friends want you to go to their house to play. Your parents told you to come straight home.</w:t>
      </w:r>
    </w:p>
    <w:p w14:paraId="721D096C" w14:textId="557C4793" w:rsidR="00E05F7B" w:rsidRDefault="00E05F7B" w:rsidP="00E05F7B">
      <w:pPr>
        <w:pStyle w:val="ListBullet"/>
        <w:rPr>
          <w:lang w:eastAsia="zh-CN"/>
        </w:rPr>
      </w:pPr>
      <w:r>
        <w:rPr>
          <w:lang w:eastAsia="zh-CN"/>
        </w:rPr>
        <w:t>Your brother wants you to bike ride in the school grounds on the weekend but the Principal has said you do not have permission.</w:t>
      </w:r>
    </w:p>
    <w:p w14:paraId="5EFF63F4" w14:textId="74F04016" w:rsidR="00E05F7B" w:rsidRDefault="00E05F7B" w:rsidP="00E05F7B">
      <w:pPr>
        <w:pStyle w:val="ListBullet"/>
        <w:rPr>
          <w:lang w:eastAsia="zh-CN"/>
        </w:rPr>
      </w:pPr>
      <w:r>
        <w:rPr>
          <w:lang w:eastAsia="zh-CN"/>
        </w:rPr>
        <w:t>Your uncle wants you to sit on his lap and cuddle him. You do not like his rough beard.</w:t>
      </w:r>
    </w:p>
    <w:p w14:paraId="06AA666E" w14:textId="6A4DDF9D" w:rsidR="00E05F7B" w:rsidRDefault="00E05F7B" w:rsidP="00E05F7B">
      <w:pPr>
        <w:pStyle w:val="ListBullet"/>
        <w:rPr>
          <w:lang w:eastAsia="zh-CN"/>
        </w:rPr>
      </w:pPr>
      <w:r>
        <w:rPr>
          <w:lang w:eastAsia="zh-CN"/>
        </w:rPr>
        <w:t>Your older sister wants you to watch a scary movie. You do not want to.</w:t>
      </w:r>
    </w:p>
    <w:p w14:paraId="522834D2" w14:textId="27C42964" w:rsidR="00E05F7B" w:rsidRDefault="00E05F7B" w:rsidP="00E05F7B">
      <w:pPr>
        <w:pStyle w:val="ListBullet"/>
        <w:rPr>
          <w:lang w:eastAsia="zh-CN"/>
        </w:rPr>
      </w:pPr>
      <w:r>
        <w:rPr>
          <w:lang w:eastAsia="zh-CN"/>
        </w:rPr>
        <w:t>Your friend wants you to catch tadpoles but you know that it is unsafe and you do not have your parents’ permission.</w:t>
      </w:r>
    </w:p>
    <w:p w14:paraId="6B7F323B" w14:textId="2C790B3D" w:rsidR="00E05F7B" w:rsidRDefault="00E05F7B" w:rsidP="00E05F7B">
      <w:pPr>
        <w:rPr>
          <w:lang w:eastAsia="zh-CN"/>
        </w:rPr>
      </w:pPr>
      <w:r>
        <w:rPr>
          <w:lang w:eastAsia="zh-CN"/>
        </w:rPr>
        <w:t>Students demonstrate their response to the class for feedback.</w:t>
      </w:r>
    </w:p>
    <w:p w14:paraId="23984890" w14:textId="77777777" w:rsidR="00E05F7B" w:rsidRDefault="00E05F7B" w:rsidP="00E05F7B">
      <w:pPr>
        <w:pStyle w:val="Heading5"/>
      </w:pPr>
      <w:r>
        <w:t>Reflection</w:t>
      </w:r>
    </w:p>
    <w:p w14:paraId="09B6E864" w14:textId="596F72E9" w:rsidR="00E05F7B" w:rsidRDefault="00E05F7B" w:rsidP="00E05F7B">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04025169" w14:textId="77777777" w:rsidR="00E05F7B" w:rsidRDefault="00E05F7B" w:rsidP="00E05F7B">
      <w:pPr>
        <w:pStyle w:val="Heading5"/>
      </w:pPr>
      <w:r>
        <w:t>Resources</w:t>
      </w:r>
    </w:p>
    <w:p w14:paraId="4824FA4B" w14:textId="29F1C888" w:rsidR="00A96560" w:rsidRDefault="00E05F7B" w:rsidP="00E05F7B">
      <w:pPr>
        <w:rPr>
          <w:lang w:eastAsia="zh-CN"/>
        </w:rPr>
      </w:pPr>
      <w:r>
        <w:rPr>
          <w:lang w:eastAsia="zh-CN"/>
        </w:rPr>
        <w:t>Space for role play.</w:t>
      </w:r>
    </w:p>
    <w:p w14:paraId="2A0216E5" w14:textId="34E90C3D" w:rsidR="00F3495E" w:rsidRDefault="00F3495E" w:rsidP="00F3495E">
      <w:pPr>
        <w:pStyle w:val="Heading2"/>
      </w:pPr>
      <w:bookmarkStart w:id="42" w:name="_Toc50970138"/>
      <w:bookmarkStart w:id="43" w:name="_Toc50984440"/>
      <w:r>
        <w:t>Lesson 6</w:t>
      </w:r>
      <w:bookmarkEnd w:id="42"/>
      <w:bookmarkEnd w:id="43"/>
    </w:p>
    <w:p w14:paraId="2D350810" w14:textId="75FAEC05" w:rsidR="00F3495E" w:rsidRDefault="00682F3A" w:rsidP="00F3495E">
      <w:pPr>
        <w:pStyle w:val="Heading3"/>
      </w:pPr>
      <w:bookmarkStart w:id="44" w:name="_Toc50970139"/>
      <w:r>
        <w:t>Key inquiry questions</w:t>
      </w:r>
      <w:r w:rsidR="00F3495E">
        <w:t xml:space="preserve"> and syllabus content</w:t>
      </w:r>
      <w:bookmarkEnd w:id="44"/>
    </w:p>
    <w:p w14:paraId="503A7423" w14:textId="77777777" w:rsidR="00F3495E" w:rsidRDefault="00F3495E" w:rsidP="00F3495E">
      <w:pPr>
        <w:rPr>
          <w:lang w:eastAsia="zh-CN"/>
        </w:rPr>
      </w:pPr>
      <w:r>
        <w:rPr>
          <w:lang w:eastAsia="zh-CN"/>
        </w:rPr>
        <w:t>How can I act to help make my environments healthy, safe and active?</w:t>
      </w:r>
    </w:p>
    <w:p w14:paraId="6D8641A6" w14:textId="68FDE090" w:rsidR="00F3495E" w:rsidRDefault="00F3495E" w:rsidP="00F3495E">
      <w:pPr>
        <w:pStyle w:val="ListBullet"/>
        <w:rPr>
          <w:lang w:eastAsia="zh-CN"/>
        </w:rPr>
      </w:pPr>
      <w:r>
        <w:rPr>
          <w:lang w:eastAsia="zh-CN"/>
        </w:rPr>
        <w:t xml:space="preserve">practise strategies they can use to support their own and others’ health, safety and wellbeing, for example: </w:t>
      </w:r>
    </w:p>
    <w:p w14:paraId="52915C76" w14:textId="7478E437" w:rsidR="00F3495E" w:rsidRDefault="00F3495E" w:rsidP="00F3495E">
      <w:pPr>
        <w:pStyle w:val="ListBullet2"/>
      </w:pPr>
      <w:r>
        <w:t>demonstrate help-seeking strategies they can use when they feel unsafe, frightened, lost, upset, excluded or require assistance e.g. No-Go-Tell</w:t>
      </w:r>
    </w:p>
    <w:p w14:paraId="2D950F15" w14:textId="77777777" w:rsidR="00F3495E" w:rsidRDefault="00F3495E" w:rsidP="00F3495E">
      <w:pPr>
        <w:rPr>
          <w:lang w:eastAsia="zh-CN"/>
        </w:rPr>
      </w:pPr>
      <w:r>
        <w:rPr>
          <w:lang w:eastAsia="zh-CN"/>
        </w:rPr>
        <w:t>How can I be responsible for my own, and others’ health, safety and wellbeing?</w:t>
      </w:r>
    </w:p>
    <w:p w14:paraId="4A7067E7" w14:textId="41A6599F" w:rsidR="00F3495E" w:rsidRDefault="00F3495E" w:rsidP="00F3495E">
      <w:pPr>
        <w:pStyle w:val="ListBullet"/>
        <w:rPr>
          <w:lang w:eastAsia="zh-CN"/>
        </w:rPr>
      </w:pPr>
      <w:r>
        <w:rPr>
          <w:lang w:eastAsia="zh-CN"/>
        </w:rPr>
        <w:t>describe situations where they are required to make healthy and/or safe decisions, for example:</w:t>
      </w:r>
    </w:p>
    <w:p w14:paraId="22EB4067" w14:textId="45FC2565" w:rsidR="00F3495E" w:rsidRPr="00F3495E" w:rsidRDefault="00F3495E" w:rsidP="00F3495E">
      <w:pPr>
        <w:pStyle w:val="ListBullet2"/>
      </w:pPr>
      <w:r>
        <w:lastRenderedPageBreak/>
        <w:t>predict outcomes of personal choices in order to make safe decisions</w:t>
      </w:r>
    </w:p>
    <w:p w14:paraId="400A8CA3" w14:textId="77777777" w:rsidR="00F3495E" w:rsidRDefault="00F3495E" w:rsidP="00F3495E">
      <w:pPr>
        <w:pStyle w:val="Heading3"/>
      </w:pPr>
      <w:bookmarkStart w:id="45" w:name="_Toc50970140"/>
      <w:r w:rsidRPr="00E04F72">
        <w:t>Teaching and learning activities</w:t>
      </w:r>
      <w:bookmarkEnd w:id="45"/>
    </w:p>
    <w:p w14:paraId="6FC22F57" w14:textId="77777777" w:rsidR="00F3495E" w:rsidRDefault="00F3495E" w:rsidP="00F3495E">
      <w:pPr>
        <w:rPr>
          <w:lang w:eastAsia="zh-CN"/>
        </w:rPr>
      </w:pPr>
      <w:r>
        <w:rPr>
          <w:lang w:eastAsia="zh-CN"/>
        </w:rPr>
        <w:t>Teaching considerations</w:t>
      </w:r>
    </w:p>
    <w:p w14:paraId="079F0C8D" w14:textId="7E2392DF" w:rsidR="00F3495E" w:rsidRDefault="00F3495E" w:rsidP="00F3495E">
      <w:pPr>
        <w:pStyle w:val="Heading4"/>
        <w:rPr>
          <w:lang w:eastAsia="zh-CN"/>
        </w:rPr>
      </w:pPr>
      <w:r>
        <w:rPr>
          <w:lang w:eastAsia="zh-CN"/>
        </w:rPr>
        <w:t>Lesson 6</w:t>
      </w:r>
    </w:p>
    <w:p w14:paraId="7BB13F15" w14:textId="5D3731B6" w:rsidR="00F3495E" w:rsidRDefault="00F3495E" w:rsidP="00F3495E">
      <w:pPr>
        <w:rPr>
          <w:lang w:eastAsia="zh-CN"/>
        </w:rPr>
      </w:pPr>
      <w:r>
        <w:rPr>
          <w:lang w:eastAsia="zh-CN"/>
        </w:rPr>
        <w:t xml:space="preserve">No-Go-Tell </w:t>
      </w:r>
      <w:r w:rsidRPr="00F3495E">
        <w:t xml:space="preserve">(focus on </w:t>
      </w:r>
      <w:r w:rsidRPr="00F3495E">
        <w:rPr>
          <w:rStyle w:val="Strong"/>
        </w:rPr>
        <w:t>Go Tell</w:t>
      </w:r>
      <w:r w:rsidRPr="00F3495E">
        <w:t>).</w:t>
      </w:r>
    </w:p>
    <w:p w14:paraId="72E7AD64" w14:textId="77777777" w:rsidR="00F3495E" w:rsidRDefault="00F3495E" w:rsidP="00F3495E">
      <w:pPr>
        <w:pStyle w:val="Heading5"/>
      </w:pPr>
      <w:r>
        <w:t>Discussion</w:t>
      </w:r>
    </w:p>
    <w:p w14:paraId="77F6A212" w14:textId="096E4AC8" w:rsidR="00F3495E" w:rsidRDefault="00F3495E" w:rsidP="00F3495E">
      <w:pPr>
        <w:rPr>
          <w:lang w:eastAsia="zh-CN"/>
        </w:rPr>
      </w:pPr>
      <w:r>
        <w:rPr>
          <w:lang w:eastAsia="zh-CN"/>
        </w:rPr>
        <w:t>Explore with students the idea that sometimes it can be very difficult to say “No” when you are faced with an uncomfortable and/or unsafe situation. Students respond to the question, ‘Is it always possible to Go when you feel your warning signs?’</w:t>
      </w:r>
    </w:p>
    <w:p w14:paraId="4BB48180" w14:textId="46961243" w:rsidR="00F3495E" w:rsidRDefault="00F3495E" w:rsidP="00F3495E">
      <w:pPr>
        <w:rPr>
          <w:lang w:eastAsia="zh-CN"/>
        </w:rPr>
      </w:pPr>
      <w:r>
        <w:rPr>
          <w:lang w:eastAsia="zh-CN"/>
        </w:rPr>
        <w:t xml:space="preserve">Teacher revisits the </w:t>
      </w:r>
      <w:r w:rsidR="00183835">
        <w:rPr>
          <w:lang w:eastAsia="zh-CN"/>
        </w:rPr>
        <w:t>scenario about Petra and Molly.</w:t>
      </w:r>
    </w:p>
    <w:p w14:paraId="66D8FA2B" w14:textId="77777777" w:rsidR="00F3495E" w:rsidRDefault="00F3495E" w:rsidP="00F3495E">
      <w:pPr>
        <w:rPr>
          <w:lang w:eastAsia="zh-CN"/>
        </w:rPr>
      </w:pPr>
      <w:r>
        <w:rPr>
          <w:lang w:eastAsia="zh-CN"/>
        </w:rPr>
        <w:t xml:space="preserve">Scenario – Petra and Molly are playing on the school oval. Molly decides she wants to leave the school grounds and go to the nearby park. As Molly leaves the gate, she tries to convince Petra to go along.  </w:t>
      </w:r>
    </w:p>
    <w:p w14:paraId="2D022854" w14:textId="5C5FEB41" w:rsidR="00F3495E" w:rsidRDefault="00F3495E" w:rsidP="00F3495E">
      <w:pPr>
        <w:rPr>
          <w:lang w:eastAsia="zh-CN"/>
        </w:rPr>
      </w:pPr>
      <w:r>
        <w:rPr>
          <w:lang w:eastAsia="zh-CN"/>
        </w:rPr>
        <w:t>Students explore whether Petra can Go, after telling Molly No. Students respond to the following questions.</w:t>
      </w:r>
    </w:p>
    <w:p w14:paraId="46D1D6C9" w14:textId="4602783B" w:rsidR="00F3495E" w:rsidRDefault="00F3495E" w:rsidP="00183835">
      <w:pPr>
        <w:pStyle w:val="ListBullet"/>
        <w:rPr>
          <w:lang w:eastAsia="zh-CN"/>
        </w:rPr>
      </w:pPr>
      <w:r>
        <w:rPr>
          <w:lang w:eastAsia="zh-CN"/>
        </w:rPr>
        <w:t>Can Petra Go? For example, yes she can leave the oval.</w:t>
      </w:r>
    </w:p>
    <w:p w14:paraId="7B29C6AA" w14:textId="22E0F99E" w:rsidR="00F3495E" w:rsidRDefault="00F3495E" w:rsidP="00183835">
      <w:pPr>
        <w:pStyle w:val="ListBullet"/>
        <w:rPr>
          <w:lang w:eastAsia="zh-CN"/>
        </w:rPr>
      </w:pPr>
      <w:r>
        <w:rPr>
          <w:lang w:eastAsia="zh-CN"/>
        </w:rPr>
        <w:t xml:space="preserve">Where could Petra Go? For example, to a teacher, the office, to her classroom. </w:t>
      </w:r>
    </w:p>
    <w:p w14:paraId="619E217A" w14:textId="77777777" w:rsidR="00183835" w:rsidRDefault="00183835" w:rsidP="00183835">
      <w:pPr>
        <w:pStyle w:val="Heading5"/>
      </w:pPr>
      <w:r>
        <w:t>Activity 1</w:t>
      </w:r>
    </w:p>
    <w:p w14:paraId="0CB76C4F" w14:textId="45AB8F1D" w:rsidR="00F3495E" w:rsidRDefault="00F3495E" w:rsidP="00F3495E">
      <w:pPr>
        <w:rPr>
          <w:lang w:eastAsia="zh-CN"/>
        </w:rPr>
      </w:pPr>
      <w:r>
        <w:rPr>
          <w:lang w:eastAsia="zh-CN"/>
        </w:rPr>
        <w:t>In small groups students discuss one of the following situations, addressing the questions from Appendix 5 – Can you Go?</w:t>
      </w:r>
    </w:p>
    <w:p w14:paraId="73C2D29C" w14:textId="01897078" w:rsidR="00F3495E" w:rsidRDefault="00F3495E" w:rsidP="00183835">
      <w:pPr>
        <w:pStyle w:val="ListBullet"/>
        <w:rPr>
          <w:lang w:eastAsia="zh-CN"/>
        </w:rPr>
      </w:pPr>
      <w:r>
        <w:rPr>
          <w:lang w:eastAsia="zh-CN"/>
        </w:rPr>
        <w:t>Hannah is at her uncle’s place without her parents in an unfamiliar suburb. Her uncle is sitting too close to her while watching TV and she feels her warning signals.</w:t>
      </w:r>
    </w:p>
    <w:p w14:paraId="1416A88E" w14:textId="67E71219" w:rsidR="00F3495E" w:rsidRDefault="00F3495E" w:rsidP="00183835">
      <w:pPr>
        <w:pStyle w:val="ListBullet"/>
        <w:rPr>
          <w:lang w:eastAsia="zh-CN"/>
        </w:rPr>
      </w:pPr>
      <w:r>
        <w:rPr>
          <w:lang w:eastAsia="zh-CN"/>
        </w:rPr>
        <w:t>Steven is at home and his parent/caregiver is shouting at him. He is feeling scared.</w:t>
      </w:r>
    </w:p>
    <w:p w14:paraId="444D090E" w14:textId="093596D3" w:rsidR="00F3495E" w:rsidRDefault="00F3495E" w:rsidP="00183835">
      <w:pPr>
        <w:pStyle w:val="ListBullet"/>
        <w:rPr>
          <w:lang w:eastAsia="zh-CN"/>
        </w:rPr>
      </w:pPr>
      <w:r>
        <w:rPr>
          <w:lang w:eastAsia="zh-CN"/>
        </w:rPr>
        <w:t>Louise is in a car with an adult who wants her to touch his private parts. The doors are locked.</w:t>
      </w:r>
    </w:p>
    <w:p w14:paraId="5A614423" w14:textId="77777777" w:rsidR="00F3495E" w:rsidRDefault="00F3495E" w:rsidP="00F3495E">
      <w:pPr>
        <w:rPr>
          <w:lang w:eastAsia="zh-CN"/>
        </w:rPr>
      </w:pPr>
      <w:r>
        <w:rPr>
          <w:lang w:eastAsia="zh-CN"/>
        </w:rPr>
        <w:t>Groups report back to the class.</w:t>
      </w:r>
    </w:p>
    <w:p w14:paraId="740D95AB" w14:textId="77777777" w:rsidR="00183835" w:rsidRDefault="00183835" w:rsidP="00183835">
      <w:pPr>
        <w:pStyle w:val="Heading5"/>
      </w:pPr>
      <w:r>
        <w:t>Teacher notes</w:t>
      </w:r>
    </w:p>
    <w:p w14:paraId="607FDBB0" w14:textId="3A1FE128" w:rsidR="00F3495E" w:rsidRDefault="00F3495E" w:rsidP="00F3495E">
      <w:pPr>
        <w:rPr>
          <w:lang w:eastAsia="zh-CN"/>
        </w:rPr>
      </w:pPr>
      <w:r>
        <w:rPr>
          <w:lang w:eastAsia="zh-CN"/>
        </w:rPr>
        <w:t xml:space="preserve">Acknowledge that it may not always be possible to Go from unsafe situations but it is always important to try to Tell. Accept all options but check each one with students to assess whether it is a safe option by focussing on, ‘What might happen then? Would this be a safe option?’ Do not refer to individual students who volunteered options nor disregard suggestions made by students. It is important that the option of not being able to Go from </w:t>
      </w:r>
      <w:r>
        <w:rPr>
          <w:lang w:eastAsia="zh-CN"/>
        </w:rPr>
        <w:lastRenderedPageBreak/>
        <w:t>each situation is discussed. Always reinforce the concept that children are never to blame if they cannot say No or Go from a situation but they should always Tell someone as soon as they can.</w:t>
      </w:r>
    </w:p>
    <w:p w14:paraId="24ADF06B" w14:textId="77777777" w:rsidR="00183835" w:rsidRDefault="00183835" w:rsidP="00183835">
      <w:pPr>
        <w:pStyle w:val="Heading5"/>
      </w:pPr>
      <w:r>
        <w:t>Discussion</w:t>
      </w:r>
    </w:p>
    <w:p w14:paraId="241BDB23" w14:textId="246A7F9A" w:rsidR="00F3495E" w:rsidRDefault="00F3495E" w:rsidP="00F3495E">
      <w:pPr>
        <w:rPr>
          <w:lang w:eastAsia="zh-CN"/>
        </w:rPr>
      </w:pPr>
      <w:r>
        <w:rPr>
          <w:lang w:eastAsia="zh-CN"/>
        </w:rPr>
        <w:t xml:space="preserve">Remind students that sometimes it can be hard to Tell because they might feel scared, embarrassed, threatened, uncomfortable or worried about possible consequences, for example, someone getting in trouble. </w:t>
      </w:r>
    </w:p>
    <w:p w14:paraId="5BB28C47" w14:textId="77777777" w:rsidR="00F3495E" w:rsidRDefault="00F3495E" w:rsidP="00F3495E">
      <w:pPr>
        <w:rPr>
          <w:lang w:eastAsia="zh-CN"/>
        </w:rPr>
      </w:pPr>
      <w:r>
        <w:rPr>
          <w:lang w:eastAsia="zh-CN"/>
        </w:rPr>
        <w:t>Using the scenario with Petra and Molly, explore who Petra could tell and what would she say? For example, Petra could find the teacher on duty and say, ‘Molly has left the school grounds and I am worried about her safety.’</w:t>
      </w:r>
    </w:p>
    <w:p w14:paraId="6BBC7354" w14:textId="77777777" w:rsidR="00F3495E" w:rsidRDefault="00F3495E" w:rsidP="00F3495E">
      <w:pPr>
        <w:rPr>
          <w:lang w:eastAsia="zh-CN"/>
        </w:rPr>
      </w:pPr>
      <w:r>
        <w:rPr>
          <w:lang w:eastAsia="zh-CN"/>
        </w:rPr>
        <w:t>Students review their support network from Lesson 4 – Support networks, and respond to the following questions</w:t>
      </w:r>
    </w:p>
    <w:p w14:paraId="37A1612A" w14:textId="39F3081B" w:rsidR="00F3495E" w:rsidRDefault="00F3495E" w:rsidP="00183835">
      <w:pPr>
        <w:pStyle w:val="ListBullet"/>
        <w:rPr>
          <w:lang w:eastAsia="zh-CN"/>
        </w:rPr>
      </w:pPr>
      <w:r>
        <w:rPr>
          <w:lang w:eastAsia="zh-CN"/>
        </w:rPr>
        <w:t>Who could you Tell if you are feeling unsafe? Refer to your support network.</w:t>
      </w:r>
    </w:p>
    <w:p w14:paraId="451967A4" w14:textId="6B3E6809" w:rsidR="00F3495E" w:rsidRDefault="00F3495E" w:rsidP="00183835">
      <w:pPr>
        <w:pStyle w:val="ListBullet"/>
        <w:rPr>
          <w:lang w:eastAsia="zh-CN"/>
        </w:rPr>
      </w:pPr>
      <w:r>
        <w:rPr>
          <w:lang w:eastAsia="zh-CN"/>
        </w:rPr>
        <w:t xml:space="preserve">If any of the scenarios happened to you who would you tell and what would you say? </w:t>
      </w:r>
    </w:p>
    <w:p w14:paraId="39BC8A42" w14:textId="77777777" w:rsidR="00183835" w:rsidRDefault="00183835" w:rsidP="00183835">
      <w:pPr>
        <w:pStyle w:val="Heading5"/>
      </w:pPr>
      <w:r>
        <w:t>Teacher notes</w:t>
      </w:r>
    </w:p>
    <w:p w14:paraId="7AA9E12E" w14:textId="42E080DE" w:rsidR="00F3495E" w:rsidRDefault="00F3495E" w:rsidP="00F3495E">
      <w:pPr>
        <w:rPr>
          <w:lang w:eastAsia="zh-CN"/>
        </w:rPr>
      </w:pPr>
      <w:r>
        <w:rPr>
          <w:lang w:eastAsia="zh-CN"/>
        </w:rPr>
        <w:t>Remind students of other adults that they could Tell if they are feeling unsafe, including teachers, coaches, youth group leaders, case workers, doctors, online support such as Kids Help Line, emergency and family services.</w:t>
      </w:r>
    </w:p>
    <w:p w14:paraId="45BE3A86" w14:textId="77777777" w:rsidR="00183835" w:rsidRDefault="00183835" w:rsidP="00183835">
      <w:pPr>
        <w:pStyle w:val="Heading5"/>
      </w:pPr>
      <w:r>
        <w:t>Activity 2</w:t>
      </w:r>
    </w:p>
    <w:p w14:paraId="6230A369" w14:textId="0D104F48" w:rsidR="00F3495E" w:rsidRDefault="00F3495E" w:rsidP="00F3495E">
      <w:pPr>
        <w:rPr>
          <w:lang w:eastAsia="zh-CN"/>
        </w:rPr>
      </w:pPr>
      <w:r>
        <w:rPr>
          <w:lang w:eastAsia="zh-CN"/>
        </w:rPr>
        <w:t>Students demon</w:t>
      </w:r>
      <w:r w:rsidR="00183835">
        <w:rPr>
          <w:lang w:eastAsia="zh-CN"/>
        </w:rPr>
        <w:t>strate their understanding of No-</w:t>
      </w:r>
      <w:r>
        <w:rPr>
          <w:lang w:eastAsia="zh-CN"/>
        </w:rPr>
        <w:t>G</w:t>
      </w:r>
      <w:r w:rsidR="00183835">
        <w:rPr>
          <w:lang w:eastAsia="zh-CN"/>
        </w:rPr>
        <w:t>o-</w:t>
      </w:r>
      <w:r>
        <w:rPr>
          <w:lang w:eastAsia="zh-CN"/>
        </w:rPr>
        <w:t>T</w:t>
      </w:r>
      <w:r w:rsidR="00183835">
        <w:rPr>
          <w:lang w:eastAsia="zh-CN"/>
        </w:rPr>
        <w:t>ell</w:t>
      </w:r>
      <w:r>
        <w:rPr>
          <w:lang w:eastAsia="zh-CN"/>
        </w:rPr>
        <w:t xml:space="preserve"> by completing the 3 steps for the scenario </w:t>
      </w:r>
      <w:r w:rsidR="00183835">
        <w:rPr>
          <w:lang w:eastAsia="zh-CN"/>
        </w:rPr>
        <w:t>on Appendix 6 – Using No-Go-Tell</w:t>
      </w:r>
      <w:r>
        <w:rPr>
          <w:lang w:eastAsia="zh-CN"/>
        </w:rPr>
        <w:t>.</w:t>
      </w:r>
    </w:p>
    <w:p w14:paraId="7EF9DD2A" w14:textId="614EFD23" w:rsidR="00F3495E" w:rsidRDefault="00F3495E" w:rsidP="00F3495E">
      <w:pPr>
        <w:rPr>
          <w:lang w:eastAsia="zh-CN"/>
        </w:rPr>
      </w:pPr>
      <w:r>
        <w:rPr>
          <w:lang w:eastAsia="zh-CN"/>
        </w:rPr>
        <w:t>‘While playing at the park a stranger asks if you would like to come to their car to get a special present. Your trusted adult is over on the other side of the play equipment sitting on the bench having coffee with their frien</w:t>
      </w:r>
      <w:r w:rsidR="00183835">
        <w:rPr>
          <w:lang w:eastAsia="zh-CN"/>
        </w:rPr>
        <w:t>ds. How would you use No-Go-Tell</w:t>
      </w:r>
      <w:r>
        <w:rPr>
          <w:lang w:eastAsia="zh-CN"/>
        </w:rPr>
        <w:t>?’</w:t>
      </w:r>
    </w:p>
    <w:p w14:paraId="52A69549" w14:textId="77777777" w:rsidR="00F3495E" w:rsidRDefault="00F3495E" w:rsidP="00F3495E">
      <w:pPr>
        <w:rPr>
          <w:lang w:eastAsia="zh-CN"/>
        </w:rPr>
      </w:pPr>
      <w:r>
        <w:rPr>
          <w:lang w:eastAsia="zh-CN"/>
        </w:rPr>
        <w:t xml:space="preserve">Students write </w:t>
      </w:r>
    </w:p>
    <w:p w14:paraId="5BB9E344" w14:textId="3610CD8C" w:rsidR="00F3495E" w:rsidRDefault="00F3495E" w:rsidP="00183835">
      <w:pPr>
        <w:pStyle w:val="ListBullet"/>
        <w:rPr>
          <w:lang w:eastAsia="zh-CN"/>
        </w:rPr>
      </w:pPr>
      <w:r>
        <w:rPr>
          <w:lang w:eastAsia="zh-CN"/>
        </w:rPr>
        <w:t>What re</w:t>
      </w:r>
      <w:r w:rsidR="00183835">
        <w:rPr>
          <w:lang w:eastAsia="zh-CN"/>
        </w:rPr>
        <w:t>ason they may give for saying No</w:t>
      </w:r>
      <w:r>
        <w:rPr>
          <w:lang w:eastAsia="zh-CN"/>
        </w:rPr>
        <w:t>?</w:t>
      </w:r>
    </w:p>
    <w:p w14:paraId="05508811" w14:textId="4F7AF144" w:rsidR="00F3495E" w:rsidRDefault="00183835" w:rsidP="00183835">
      <w:pPr>
        <w:pStyle w:val="ListBullet"/>
        <w:rPr>
          <w:lang w:eastAsia="zh-CN"/>
        </w:rPr>
      </w:pPr>
      <w:r>
        <w:rPr>
          <w:lang w:eastAsia="zh-CN"/>
        </w:rPr>
        <w:t>If they can Go</w:t>
      </w:r>
      <w:r w:rsidR="00F3495E">
        <w:rPr>
          <w:lang w:eastAsia="zh-CN"/>
        </w:rPr>
        <w:t xml:space="preserve">, where would they go to? </w:t>
      </w:r>
    </w:p>
    <w:p w14:paraId="7D8097EA" w14:textId="71EC6BF0" w:rsidR="00F3495E" w:rsidRDefault="00183835" w:rsidP="00183835">
      <w:pPr>
        <w:pStyle w:val="ListBullet"/>
        <w:rPr>
          <w:lang w:eastAsia="zh-CN"/>
        </w:rPr>
      </w:pPr>
      <w:r>
        <w:rPr>
          <w:lang w:eastAsia="zh-CN"/>
        </w:rPr>
        <w:t>Who would they Tell</w:t>
      </w:r>
      <w:r w:rsidR="00F3495E">
        <w:rPr>
          <w:lang w:eastAsia="zh-CN"/>
        </w:rPr>
        <w:t xml:space="preserve"> and what would they say? </w:t>
      </w:r>
    </w:p>
    <w:p w14:paraId="63A4C736" w14:textId="77777777" w:rsidR="00183835" w:rsidRDefault="00183835" w:rsidP="00183835">
      <w:pPr>
        <w:pStyle w:val="Heading5"/>
      </w:pPr>
      <w:r>
        <w:t>Reflection</w:t>
      </w:r>
    </w:p>
    <w:p w14:paraId="4950DE7F" w14:textId="3CD21CB9" w:rsidR="00F3495E" w:rsidRDefault="00F3495E" w:rsidP="00F3495E">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3E749CF5" w14:textId="046798E2" w:rsidR="00F3495E" w:rsidRDefault="00183835" w:rsidP="00183835">
      <w:pPr>
        <w:pStyle w:val="Heading5"/>
      </w:pPr>
      <w:r>
        <w:lastRenderedPageBreak/>
        <w:t>Resources</w:t>
      </w:r>
    </w:p>
    <w:p w14:paraId="1AB62F49" w14:textId="77F54579" w:rsidR="00F3495E" w:rsidRDefault="00F3495E" w:rsidP="00183835">
      <w:pPr>
        <w:pStyle w:val="ListBullet"/>
        <w:rPr>
          <w:lang w:eastAsia="zh-CN"/>
        </w:rPr>
      </w:pPr>
      <w:r>
        <w:rPr>
          <w:lang w:eastAsia="zh-CN"/>
        </w:rPr>
        <w:t>App</w:t>
      </w:r>
      <w:r w:rsidR="00183835">
        <w:rPr>
          <w:lang w:eastAsia="zh-CN"/>
        </w:rPr>
        <w:t>endix 5 – Can you Go</w:t>
      </w:r>
      <w:r>
        <w:rPr>
          <w:lang w:eastAsia="zh-CN"/>
        </w:rPr>
        <w:t>?</w:t>
      </w:r>
    </w:p>
    <w:p w14:paraId="3BA6C0C7" w14:textId="70C5E97C" w:rsidR="00F3495E" w:rsidRDefault="00183835" w:rsidP="00183835">
      <w:pPr>
        <w:pStyle w:val="ListBullet"/>
        <w:rPr>
          <w:lang w:eastAsia="zh-CN"/>
        </w:rPr>
      </w:pPr>
      <w:r>
        <w:rPr>
          <w:lang w:eastAsia="zh-CN"/>
        </w:rPr>
        <w:t>Appendix 6 – Using No-Go-</w:t>
      </w:r>
      <w:r w:rsidR="00F3495E">
        <w:rPr>
          <w:lang w:eastAsia="zh-CN"/>
        </w:rPr>
        <w:t>T</w:t>
      </w:r>
      <w:r>
        <w:rPr>
          <w:lang w:eastAsia="zh-CN"/>
        </w:rPr>
        <w:t>ell</w:t>
      </w:r>
    </w:p>
    <w:p w14:paraId="073C5657" w14:textId="393E165A" w:rsidR="00D5096D" w:rsidRDefault="00D5096D" w:rsidP="00D5096D">
      <w:pPr>
        <w:pStyle w:val="Heading2"/>
      </w:pPr>
      <w:bookmarkStart w:id="46" w:name="_Toc50970141"/>
      <w:bookmarkStart w:id="47" w:name="_Toc50984441"/>
      <w:r>
        <w:t>Lesson 7</w:t>
      </w:r>
      <w:bookmarkEnd w:id="46"/>
      <w:bookmarkEnd w:id="47"/>
    </w:p>
    <w:p w14:paraId="30C8F936" w14:textId="6EA38ACE" w:rsidR="00D5096D" w:rsidRDefault="00682F3A" w:rsidP="00D5096D">
      <w:pPr>
        <w:pStyle w:val="Heading3"/>
      </w:pPr>
      <w:bookmarkStart w:id="48" w:name="_Toc50970142"/>
      <w:r>
        <w:t>Key inquiry questions</w:t>
      </w:r>
      <w:r w:rsidR="00D5096D">
        <w:t xml:space="preserve"> and syllabus content</w:t>
      </w:r>
      <w:bookmarkEnd w:id="48"/>
    </w:p>
    <w:p w14:paraId="768DBCB8" w14:textId="0C59A27B" w:rsidR="00D5096D" w:rsidRDefault="00D5096D" w:rsidP="00D5096D">
      <w:r>
        <w:t>What can I be responsible for my own, and others’ health, safety and wellbeing?</w:t>
      </w:r>
    </w:p>
    <w:p w14:paraId="368DDFA5" w14:textId="3C369C66" w:rsidR="00D5096D" w:rsidRDefault="00D5096D" w:rsidP="00D5096D">
      <w:pPr>
        <w:pStyle w:val="ListBullet"/>
      </w:pPr>
      <w:r>
        <w:t>describe situations where they are required to make healthy and/or safe decisions, for example: (ACPPS018)</w:t>
      </w:r>
    </w:p>
    <w:p w14:paraId="7BC9A011" w14:textId="3E54C213" w:rsidR="00D5096D" w:rsidRDefault="00D5096D" w:rsidP="00D5096D">
      <w:pPr>
        <w:pStyle w:val="ListBullet2"/>
      </w:pPr>
      <w:r>
        <w:t xml:space="preserve">recognise situations that require help from emergency and other support services and demonstrate what to do in an emergency </w:t>
      </w:r>
    </w:p>
    <w:p w14:paraId="010EB84C" w14:textId="77777777" w:rsidR="00D5096D" w:rsidRDefault="00D5096D" w:rsidP="00D5096D">
      <w:r>
        <w:t xml:space="preserve">How can I act to help make my environments healthy, safe and active? </w:t>
      </w:r>
    </w:p>
    <w:p w14:paraId="2CC0E280" w14:textId="1A9D7108" w:rsidR="00D5096D" w:rsidRDefault="00D5096D" w:rsidP="00D5096D">
      <w:pPr>
        <w:pStyle w:val="ListBullet"/>
      </w:pPr>
      <w:r>
        <w:t>practise strategies they can use to support their own and others’ health, safety and wellbeing, for example: (ACPMP030)</w:t>
      </w:r>
    </w:p>
    <w:p w14:paraId="7EBE0663" w14:textId="70B356BD" w:rsidR="00D5096D" w:rsidRDefault="00D5096D" w:rsidP="00D5096D">
      <w:pPr>
        <w:pStyle w:val="ListBullet2"/>
      </w:pPr>
      <w:r>
        <w:t>recall people they can contact to support themselves and others, eg phone numbers of organisations, emergency organisations</w:t>
      </w:r>
    </w:p>
    <w:p w14:paraId="382CEFB1" w14:textId="2F55946E" w:rsidR="00D5096D" w:rsidRDefault="00D5096D" w:rsidP="00D5096D">
      <w:pPr>
        <w:pStyle w:val="ListBullet2"/>
      </w:pPr>
      <w:r>
        <w:t>demonstrate actions they can use to seek help for or support others in different situations</w:t>
      </w:r>
    </w:p>
    <w:p w14:paraId="762CAE40" w14:textId="295903EA" w:rsidR="00D5096D" w:rsidRDefault="00D5096D" w:rsidP="00D5096D">
      <w:pPr>
        <w:pStyle w:val="Heading3"/>
      </w:pPr>
      <w:bookmarkStart w:id="49" w:name="_Toc50970143"/>
      <w:r w:rsidRPr="00E04F72">
        <w:t>Teaching and learning activities</w:t>
      </w:r>
      <w:bookmarkEnd w:id="49"/>
    </w:p>
    <w:p w14:paraId="2B25CB0E" w14:textId="77777777" w:rsidR="00D5096D" w:rsidRDefault="00D5096D" w:rsidP="00D5096D">
      <w:pPr>
        <w:rPr>
          <w:lang w:eastAsia="zh-CN"/>
        </w:rPr>
      </w:pPr>
      <w:r>
        <w:rPr>
          <w:lang w:eastAsia="zh-CN"/>
        </w:rPr>
        <w:t>Teaching considerations</w:t>
      </w:r>
    </w:p>
    <w:p w14:paraId="63EBB106" w14:textId="784253E6" w:rsidR="00D5096D" w:rsidRDefault="00D5096D" w:rsidP="00D5096D">
      <w:pPr>
        <w:pStyle w:val="Heading4"/>
        <w:rPr>
          <w:lang w:eastAsia="zh-CN"/>
        </w:rPr>
      </w:pPr>
      <w:r>
        <w:rPr>
          <w:lang w:eastAsia="zh-CN"/>
        </w:rPr>
        <w:t>Lesson 7</w:t>
      </w:r>
    </w:p>
    <w:p w14:paraId="63F32452" w14:textId="3A20349A" w:rsidR="00D5096D" w:rsidRDefault="00D5096D" w:rsidP="00D5096D">
      <w:pPr>
        <w:rPr>
          <w:lang w:eastAsia="zh-CN"/>
        </w:rPr>
      </w:pPr>
      <w:r>
        <w:rPr>
          <w:lang w:eastAsia="zh-CN"/>
        </w:rPr>
        <w:t>Emergencies and who can help.</w:t>
      </w:r>
    </w:p>
    <w:p w14:paraId="6918A54D" w14:textId="77777777" w:rsidR="004673D1" w:rsidRDefault="004673D1" w:rsidP="004673D1">
      <w:pPr>
        <w:pStyle w:val="Heading5"/>
      </w:pPr>
      <w:r>
        <w:t>Discussion</w:t>
      </w:r>
    </w:p>
    <w:p w14:paraId="6EE33E15" w14:textId="145DAF3E" w:rsidR="004673D1" w:rsidRDefault="004673D1" w:rsidP="004673D1">
      <w:pPr>
        <w:rPr>
          <w:lang w:eastAsia="zh-CN"/>
        </w:rPr>
      </w:pPr>
      <w:r>
        <w:rPr>
          <w:lang w:eastAsia="zh-CN"/>
        </w:rPr>
        <w:t>Explore the following questions, using the students’ support networks (Appendix 4 – Support network).</w:t>
      </w:r>
    </w:p>
    <w:p w14:paraId="1ED19727" w14:textId="2975072E" w:rsidR="004673D1" w:rsidRDefault="004673D1" w:rsidP="004673D1">
      <w:pPr>
        <w:pStyle w:val="ListBullet"/>
        <w:rPr>
          <w:lang w:eastAsia="zh-CN"/>
        </w:rPr>
      </w:pPr>
      <w:r>
        <w:rPr>
          <w:lang w:eastAsia="zh-CN"/>
        </w:rPr>
        <w:t xml:space="preserve">In your support network did you include police officers, ambulance officers and firefighters? </w:t>
      </w:r>
    </w:p>
    <w:p w14:paraId="69A07FD1" w14:textId="3E46D127" w:rsidR="004673D1" w:rsidRDefault="004673D1" w:rsidP="004673D1">
      <w:pPr>
        <w:pStyle w:val="ListBullet"/>
        <w:rPr>
          <w:lang w:eastAsia="zh-CN"/>
        </w:rPr>
      </w:pPr>
      <w:r>
        <w:rPr>
          <w:lang w:eastAsia="zh-CN"/>
        </w:rPr>
        <w:t>These people are part of the emergency services. What is an emergency? For example, an emergency is a serious, unexpected and often dangerous situation requiring immediate action.</w:t>
      </w:r>
    </w:p>
    <w:p w14:paraId="4D546E29" w14:textId="1D76BC4F" w:rsidR="004673D1" w:rsidRDefault="004673D1" w:rsidP="004673D1">
      <w:pPr>
        <w:pStyle w:val="ListBullet"/>
        <w:rPr>
          <w:lang w:eastAsia="zh-CN"/>
        </w:rPr>
      </w:pPr>
      <w:r>
        <w:rPr>
          <w:lang w:eastAsia="zh-CN"/>
        </w:rPr>
        <w:t xml:space="preserve">Why should emergency services personnel be included in your support network? For example, some support requires professional skills such as an ambulance officer giving medicine or special equipment such as a firefighter with their hose. </w:t>
      </w:r>
    </w:p>
    <w:p w14:paraId="3B12F0B0" w14:textId="21FFCCE1" w:rsidR="004673D1" w:rsidRDefault="004673D1" w:rsidP="004673D1">
      <w:pPr>
        <w:pStyle w:val="ListBullet"/>
        <w:rPr>
          <w:lang w:eastAsia="zh-CN"/>
        </w:rPr>
      </w:pPr>
      <w:r>
        <w:rPr>
          <w:lang w:eastAsia="zh-CN"/>
        </w:rPr>
        <w:lastRenderedPageBreak/>
        <w:t>When should we seek help from these emergency services? For example, when we need specialised skill or equipment for an emergency where someone is badly hurt or in danger of serious injury.</w:t>
      </w:r>
    </w:p>
    <w:p w14:paraId="60A868F3" w14:textId="50294AC8" w:rsidR="004673D1" w:rsidRDefault="004673D1" w:rsidP="004673D1">
      <w:pPr>
        <w:pStyle w:val="ListBullet"/>
        <w:rPr>
          <w:lang w:eastAsia="zh-CN"/>
        </w:rPr>
      </w:pPr>
      <w:r>
        <w:rPr>
          <w:lang w:eastAsia="zh-CN"/>
        </w:rPr>
        <w:t>Brainstorm the difference between emergency and non-emergency situations. An emergency can be:</w:t>
      </w:r>
    </w:p>
    <w:p w14:paraId="37CF2A63" w14:textId="4E419653" w:rsidR="004673D1" w:rsidRDefault="004673D1" w:rsidP="00981EDE">
      <w:pPr>
        <w:pStyle w:val="ListBullet2"/>
        <w:numPr>
          <w:ilvl w:val="1"/>
          <w:numId w:val="39"/>
        </w:numPr>
      </w:pPr>
      <w:r>
        <w:t>a big accident. For example, someone is knocked out (unconscious) at soccer, car crash.</w:t>
      </w:r>
    </w:p>
    <w:p w14:paraId="2199F853" w14:textId="4209DBAC" w:rsidR="004673D1" w:rsidRDefault="004673D1" w:rsidP="00981EDE">
      <w:pPr>
        <w:pStyle w:val="ListBullet2"/>
        <w:numPr>
          <w:ilvl w:val="1"/>
          <w:numId w:val="39"/>
        </w:numPr>
      </w:pPr>
      <w:r>
        <w:t>a dangerous situation. For example, a house fire, someone is lost.</w:t>
      </w:r>
    </w:p>
    <w:p w14:paraId="2AD85242" w14:textId="152C0F21" w:rsidR="004673D1" w:rsidRDefault="004673D1" w:rsidP="00981EDE">
      <w:pPr>
        <w:pStyle w:val="ListBullet2"/>
        <w:numPr>
          <w:ilvl w:val="1"/>
          <w:numId w:val="39"/>
        </w:numPr>
      </w:pPr>
      <w:r>
        <w:t xml:space="preserve">a serious illness. For example, severe asthma attack. </w:t>
      </w:r>
    </w:p>
    <w:p w14:paraId="47D87A1B" w14:textId="2EBE53CD" w:rsidR="004673D1" w:rsidRDefault="004673D1" w:rsidP="00981EDE">
      <w:pPr>
        <w:pStyle w:val="ListBullet2"/>
        <w:numPr>
          <w:ilvl w:val="1"/>
          <w:numId w:val="39"/>
        </w:numPr>
      </w:pPr>
      <w:r>
        <w:t>an allergic reaction. For example, peanuts, bee stings.</w:t>
      </w:r>
    </w:p>
    <w:p w14:paraId="550C24CE" w14:textId="6ECA67BD" w:rsidR="00981EDE" w:rsidRDefault="00981EDE" w:rsidP="00981EDE">
      <w:pPr>
        <w:pStyle w:val="Heading5"/>
      </w:pPr>
      <w:r>
        <w:t>Activity 1</w:t>
      </w:r>
    </w:p>
    <w:p w14:paraId="56D12643" w14:textId="578644D9" w:rsidR="004673D1" w:rsidRDefault="004673D1" w:rsidP="004673D1">
      <w:pPr>
        <w:rPr>
          <w:lang w:eastAsia="zh-CN"/>
        </w:rPr>
      </w:pPr>
      <w:r>
        <w:rPr>
          <w:lang w:eastAsia="zh-CN"/>
        </w:rPr>
        <w:t>Students read the situations in Appendix 7 – Support network/emergency or non-emergency and identify the situation as an emergency or non-emergency.</w:t>
      </w:r>
    </w:p>
    <w:p w14:paraId="30B5CAFB" w14:textId="77777777" w:rsidR="004673D1" w:rsidRDefault="004673D1" w:rsidP="004673D1">
      <w:pPr>
        <w:rPr>
          <w:lang w:eastAsia="zh-CN"/>
        </w:rPr>
      </w:pPr>
      <w:r>
        <w:rPr>
          <w:lang w:eastAsia="zh-CN"/>
        </w:rPr>
        <w:t xml:space="preserve">Using their support network sheet (Appendix 4 – Support network) and knowledge of emergency services students determine who could help with each situation. </w:t>
      </w:r>
    </w:p>
    <w:p w14:paraId="4938D593" w14:textId="77777777" w:rsidR="004673D1" w:rsidRDefault="004673D1" w:rsidP="004673D1">
      <w:pPr>
        <w:rPr>
          <w:lang w:eastAsia="zh-CN"/>
        </w:rPr>
      </w:pPr>
      <w:r>
        <w:rPr>
          <w:lang w:eastAsia="zh-CN"/>
        </w:rPr>
        <w:t xml:space="preserve">Students justify their selections with the class. </w:t>
      </w:r>
    </w:p>
    <w:p w14:paraId="0F690E2A" w14:textId="77777777" w:rsidR="00981EDE" w:rsidRDefault="00981EDE" w:rsidP="00981EDE">
      <w:pPr>
        <w:pStyle w:val="Heading5"/>
      </w:pPr>
      <w:r>
        <w:t>Discussion</w:t>
      </w:r>
    </w:p>
    <w:p w14:paraId="246652CD" w14:textId="057A842C" w:rsidR="004673D1" w:rsidRDefault="004673D1" w:rsidP="004673D1">
      <w:pPr>
        <w:rPr>
          <w:lang w:eastAsia="zh-CN"/>
        </w:rPr>
      </w:pPr>
      <w:r>
        <w:rPr>
          <w:lang w:eastAsia="zh-CN"/>
        </w:rPr>
        <w:t>Explore the following questions</w:t>
      </w:r>
      <w:r w:rsidR="00981EDE">
        <w:rPr>
          <w:lang w:eastAsia="zh-CN"/>
        </w:rPr>
        <w:t>:</w:t>
      </w:r>
    </w:p>
    <w:p w14:paraId="0483599E" w14:textId="432F4BF2" w:rsidR="004673D1" w:rsidRDefault="004673D1" w:rsidP="00F21231">
      <w:pPr>
        <w:pStyle w:val="ListBullet"/>
        <w:rPr>
          <w:lang w:eastAsia="zh-CN"/>
        </w:rPr>
      </w:pPr>
      <w:r>
        <w:rPr>
          <w:lang w:eastAsia="zh-CN"/>
        </w:rPr>
        <w:t xml:space="preserve">‘What could you do in an emergency?’ For example, tell an adult, call triple zero, move away from the emergency and make sure you are safe, warn others, follow directions from people in charge such as teachers or police, stay calm and listen to instructions. </w:t>
      </w:r>
    </w:p>
    <w:p w14:paraId="3E11BF64" w14:textId="61800B63" w:rsidR="004673D1" w:rsidRDefault="004673D1" w:rsidP="00F21231">
      <w:pPr>
        <w:pStyle w:val="ListBullet"/>
        <w:rPr>
          <w:lang w:eastAsia="zh-CN"/>
        </w:rPr>
      </w:pPr>
      <w:r>
        <w:rPr>
          <w:lang w:eastAsia="zh-CN"/>
        </w:rPr>
        <w:t>Does a</w:t>
      </w:r>
      <w:r w:rsidR="00F21231">
        <w:rPr>
          <w:lang w:eastAsia="zh-CN"/>
        </w:rPr>
        <w:t>nyone know what triple zero is?</w:t>
      </w:r>
    </w:p>
    <w:p w14:paraId="49E8339F" w14:textId="3FAA283B" w:rsidR="004673D1" w:rsidRDefault="004673D1" w:rsidP="00F21231">
      <w:pPr>
        <w:pStyle w:val="ListBullet"/>
        <w:rPr>
          <w:lang w:eastAsia="zh-CN"/>
        </w:rPr>
      </w:pPr>
      <w:r>
        <w:rPr>
          <w:lang w:eastAsia="zh-CN"/>
        </w:rPr>
        <w:t>How many zeros in triple zero?</w:t>
      </w:r>
    </w:p>
    <w:p w14:paraId="6C1141DC" w14:textId="2FA573D8" w:rsidR="004673D1" w:rsidRDefault="004673D1" w:rsidP="00F21231">
      <w:pPr>
        <w:pStyle w:val="ListBullet"/>
        <w:rPr>
          <w:lang w:eastAsia="zh-CN"/>
        </w:rPr>
      </w:pPr>
      <w:r>
        <w:rPr>
          <w:lang w:eastAsia="zh-CN"/>
        </w:rPr>
        <w:t>When should we call triple zero? For example, if someone has been badly injured or is sick, a</w:t>
      </w:r>
      <w:r w:rsidR="00F21231">
        <w:rPr>
          <w:lang w:eastAsia="zh-CN"/>
        </w:rPr>
        <w:t xml:space="preserve"> serious accident has occurred.</w:t>
      </w:r>
    </w:p>
    <w:p w14:paraId="4A696171" w14:textId="77777777" w:rsidR="00F21231" w:rsidRDefault="00F21231" w:rsidP="00F21231">
      <w:pPr>
        <w:pStyle w:val="Heading5"/>
      </w:pPr>
      <w:r>
        <w:t>Teacher notes</w:t>
      </w:r>
    </w:p>
    <w:p w14:paraId="6D1892B9" w14:textId="3A46D515" w:rsidR="004673D1" w:rsidRDefault="004673D1" w:rsidP="004673D1">
      <w:pPr>
        <w:rPr>
          <w:lang w:eastAsia="zh-CN"/>
        </w:rPr>
      </w:pPr>
      <w:r>
        <w:rPr>
          <w:lang w:eastAsia="zh-CN"/>
        </w:rPr>
        <w:t xml:space="preserve">All children should be aware of what they could do if they are faced with a real-life emergency. One of those things being call triple zero. Triple zero should never be called unless it is a real emergency. </w:t>
      </w:r>
    </w:p>
    <w:p w14:paraId="25DF1B84" w14:textId="77777777" w:rsidR="00F21231" w:rsidRDefault="00F21231" w:rsidP="00F21231">
      <w:pPr>
        <w:pStyle w:val="Heading5"/>
      </w:pPr>
      <w:r>
        <w:t>Activity 2</w:t>
      </w:r>
    </w:p>
    <w:p w14:paraId="62C1C282" w14:textId="4B7014E9" w:rsidR="004673D1" w:rsidRDefault="004673D1" w:rsidP="004673D1">
      <w:pPr>
        <w:rPr>
          <w:lang w:eastAsia="zh-CN"/>
        </w:rPr>
      </w:pPr>
      <w:r>
        <w:rPr>
          <w:lang w:eastAsia="zh-CN"/>
        </w:rPr>
        <w:t>Discuss with students when they call triple zero, they will need to tell the operator which emergency service they need – Police, Fire or Ambulance. Students read the scenarios in Appendix 8 – Support network/emergency services and identify which emergency service they would call. For example, ambulance officers help people who are sick or hurt, police officers help keep the community is safe and firefighters put out fires and perform rescues.</w:t>
      </w:r>
    </w:p>
    <w:p w14:paraId="3E4FE672" w14:textId="77777777" w:rsidR="004673D1" w:rsidRDefault="004673D1" w:rsidP="004673D1">
      <w:pPr>
        <w:rPr>
          <w:lang w:eastAsia="zh-CN"/>
        </w:rPr>
      </w:pPr>
      <w:r>
        <w:rPr>
          <w:lang w:eastAsia="zh-CN"/>
        </w:rPr>
        <w:lastRenderedPageBreak/>
        <w:t xml:space="preserve">Students justify their selections to the class. </w:t>
      </w:r>
    </w:p>
    <w:p w14:paraId="3C3EDAB6" w14:textId="77777777" w:rsidR="00F21231" w:rsidRDefault="00F21231" w:rsidP="00F21231">
      <w:pPr>
        <w:pStyle w:val="Heading5"/>
      </w:pPr>
      <w:r>
        <w:t>Discussion</w:t>
      </w:r>
    </w:p>
    <w:p w14:paraId="74B6C9D1" w14:textId="77777777" w:rsidR="00F21231" w:rsidRDefault="004673D1" w:rsidP="004673D1">
      <w:pPr>
        <w:rPr>
          <w:lang w:eastAsia="zh-CN"/>
        </w:rPr>
      </w:pPr>
      <w:r>
        <w:rPr>
          <w:lang w:eastAsia="zh-CN"/>
        </w:rPr>
        <w:t>E</w:t>
      </w:r>
      <w:r w:rsidR="00F21231">
        <w:rPr>
          <w:lang w:eastAsia="zh-CN"/>
        </w:rPr>
        <w:t>xplore the following questions:</w:t>
      </w:r>
    </w:p>
    <w:p w14:paraId="66DDBC1B" w14:textId="21DB4A1C" w:rsidR="004673D1" w:rsidRDefault="004673D1" w:rsidP="00F21231">
      <w:pPr>
        <w:pStyle w:val="ListBullet"/>
        <w:rPr>
          <w:lang w:eastAsia="zh-CN"/>
        </w:rPr>
      </w:pPr>
      <w:r>
        <w:rPr>
          <w:lang w:eastAsia="zh-CN"/>
        </w:rPr>
        <w:t xml:space="preserve">How would you call triple zero on a mobile phone? For example, on a mobile phone you do not need to unlock the phone. You can swipe the screen up and press ‘emergency’. Display Appendix 9 – Images of mobile and home phones. </w:t>
      </w:r>
    </w:p>
    <w:p w14:paraId="63864E32" w14:textId="450375E8" w:rsidR="004673D1" w:rsidRDefault="004673D1" w:rsidP="00F21231">
      <w:pPr>
        <w:pStyle w:val="ListBullet"/>
        <w:rPr>
          <w:lang w:eastAsia="zh-CN"/>
        </w:rPr>
      </w:pPr>
      <w:r>
        <w:rPr>
          <w:lang w:eastAsia="zh-CN"/>
        </w:rPr>
        <w:t>How would you call triple zero on a home phone? For example, on a phone at home you would pick up the phone and press 000. Display Appendix 9 – Im</w:t>
      </w:r>
      <w:r w:rsidR="00F21231">
        <w:rPr>
          <w:lang w:eastAsia="zh-CN"/>
        </w:rPr>
        <w:t>ages of mobile and home phones.</w:t>
      </w:r>
    </w:p>
    <w:p w14:paraId="3932EDE4" w14:textId="77777777" w:rsidR="00F21231" w:rsidRDefault="00F21231" w:rsidP="00F21231">
      <w:pPr>
        <w:pStyle w:val="Heading5"/>
      </w:pPr>
      <w:r>
        <w:t>Teacher notes</w:t>
      </w:r>
    </w:p>
    <w:p w14:paraId="3272ADB4" w14:textId="7838E194" w:rsidR="004673D1" w:rsidRDefault="004673D1" w:rsidP="004673D1">
      <w:pPr>
        <w:rPr>
          <w:lang w:eastAsia="zh-CN"/>
        </w:rPr>
      </w:pPr>
      <w:r>
        <w:rPr>
          <w:lang w:eastAsia="zh-CN"/>
        </w:rPr>
        <w:t>It is important that children know what to expect and how to answer questions asked by an emergency operator, it is not something children should fear doing though. Be sure to reiterate that calling triple zero 000 as a joke is not funny or acceptable. It could result in serious consequences and delay help reaching someone who needs it.</w:t>
      </w:r>
    </w:p>
    <w:p w14:paraId="358F01A5" w14:textId="77777777" w:rsidR="00F21231" w:rsidRDefault="00F21231" w:rsidP="00F21231">
      <w:pPr>
        <w:pStyle w:val="Heading5"/>
      </w:pPr>
      <w:r>
        <w:t>Reflection</w:t>
      </w:r>
    </w:p>
    <w:p w14:paraId="747EAE8D" w14:textId="0962FCF5" w:rsidR="004673D1" w:rsidRDefault="004673D1" w:rsidP="004673D1">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3AFB4119" w14:textId="77777777" w:rsidR="004673D1" w:rsidRDefault="004673D1" w:rsidP="00F21231">
      <w:pPr>
        <w:pStyle w:val="Heading5"/>
      </w:pPr>
      <w:r>
        <w:t>Resources</w:t>
      </w:r>
    </w:p>
    <w:p w14:paraId="53FD28E2" w14:textId="02F8DCE3" w:rsidR="004673D1" w:rsidRDefault="004673D1" w:rsidP="00F21231">
      <w:pPr>
        <w:pStyle w:val="ListBullet"/>
        <w:rPr>
          <w:lang w:eastAsia="zh-CN"/>
        </w:rPr>
      </w:pPr>
      <w:r>
        <w:rPr>
          <w:lang w:eastAsia="zh-CN"/>
        </w:rPr>
        <w:t xml:space="preserve">Appendix 7 – Support network/emergency or non-emergency </w:t>
      </w:r>
    </w:p>
    <w:p w14:paraId="321646E9" w14:textId="0B0CC28F" w:rsidR="004673D1" w:rsidRDefault="004673D1" w:rsidP="00F21231">
      <w:pPr>
        <w:pStyle w:val="ListBullet"/>
        <w:rPr>
          <w:lang w:eastAsia="zh-CN"/>
        </w:rPr>
      </w:pPr>
      <w:r>
        <w:rPr>
          <w:lang w:eastAsia="zh-CN"/>
        </w:rPr>
        <w:t xml:space="preserve">Appendix 8 – Support network/emergency services </w:t>
      </w:r>
    </w:p>
    <w:p w14:paraId="1C65001F" w14:textId="32A4F1FE" w:rsidR="00D5096D" w:rsidRDefault="004673D1" w:rsidP="00F21231">
      <w:pPr>
        <w:pStyle w:val="ListBullet"/>
        <w:rPr>
          <w:lang w:eastAsia="zh-CN"/>
        </w:rPr>
      </w:pPr>
      <w:r>
        <w:rPr>
          <w:lang w:eastAsia="zh-CN"/>
        </w:rPr>
        <w:t>Appendix 9 – Images of mobile and home phones</w:t>
      </w:r>
    </w:p>
    <w:p w14:paraId="739B4017" w14:textId="5DAC9E3D" w:rsidR="00183835" w:rsidRDefault="00183835" w:rsidP="00F3495E">
      <w:pPr>
        <w:rPr>
          <w:lang w:eastAsia="zh-CN"/>
        </w:rPr>
      </w:pPr>
    </w:p>
    <w:p w14:paraId="64D07EBC" w14:textId="395B96A4" w:rsidR="00682F3A" w:rsidRDefault="00682F3A" w:rsidP="00682F3A">
      <w:pPr>
        <w:pStyle w:val="Heading2"/>
      </w:pPr>
      <w:bookmarkStart w:id="50" w:name="_Toc50984442"/>
      <w:r>
        <w:t>Lesson 8</w:t>
      </w:r>
      <w:bookmarkEnd w:id="50"/>
    </w:p>
    <w:p w14:paraId="2D9AD6B4" w14:textId="13762265" w:rsidR="00682F3A" w:rsidRDefault="00682F3A" w:rsidP="00682F3A">
      <w:pPr>
        <w:pStyle w:val="Heading3"/>
      </w:pPr>
      <w:r>
        <w:t>Key inquiry questions and syllabus content</w:t>
      </w:r>
    </w:p>
    <w:p w14:paraId="1B4BE563" w14:textId="77777777" w:rsidR="00682F3A" w:rsidRDefault="00682F3A" w:rsidP="00682F3A">
      <w:r>
        <w:t xml:space="preserve">How can I be responsible for my own and others’ health, safety and wellbeing? </w:t>
      </w:r>
    </w:p>
    <w:p w14:paraId="49ABC335" w14:textId="4C442B78" w:rsidR="00682F3A" w:rsidRDefault="00682F3A" w:rsidP="00682F3A">
      <w:pPr>
        <w:pStyle w:val="ListBullet"/>
      </w:pPr>
      <w:r>
        <w:t>describe situations where they are required to make healthy and/or safe decisions, for example: (ACPPS018)</w:t>
      </w:r>
    </w:p>
    <w:p w14:paraId="5D6CA397" w14:textId="2CBC8214" w:rsidR="00682F3A" w:rsidRDefault="00682F3A" w:rsidP="00682F3A">
      <w:pPr>
        <w:pStyle w:val="ListBullet2"/>
      </w:pPr>
      <w:r>
        <w:t xml:space="preserve">recognise safe choices for a variety of situations, eg not sharing information online </w:t>
      </w:r>
    </w:p>
    <w:p w14:paraId="2BCCC1CE" w14:textId="77777777" w:rsidR="00682F3A" w:rsidRDefault="00682F3A" w:rsidP="00682F3A">
      <w:r>
        <w:t xml:space="preserve">How can we be inclusive and respectful? </w:t>
      </w:r>
    </w:p>
    <w:p w14:paraId="6933CF87" w14:textId="2AE9361D" w:rsidR="00682F3A" w:rsidRDefault="00682F3A" w:rsidP="00682F3A">
      <w:pPr>
        <w:pStyle w:val="ListBullet"/>
      </w:pPr>
      <w:r>
        <w:lastRenderedPageBreak/>
        <w:t>identify and practise physical and emotional responses that account for their own and others’ feelings, for example;</w:t>
      </w:r>
    </w:p>
    <w:p w14:paraId="75862695" w14:textId="514C15AB" w:rsidR="00682F3A" w:rsidRDefault="00682F3A" w:rsidP="00682F3A">
      <w:pPr>
        <w:pStyle w:val="ListBullet2"/>
      </w:pPr>
      <w:r>
        <w:t>recognise own emotions and demonstrate positive ways to respond to different situations, eg seeking help.</w:t>
      </w:r>
    </w:p>
    <w:p w14:paraId="3556992A" w14:textId="4BF71A6A" w:rsidR="00682F3A" w:rsidRDefault="00682F3A" w:rsidP="00682F3A">
      <w:pPr>
        <w:pStyle w:val="Heading3"/>
      </w:pPr>
      <w:r w:rsidRPr="00E04F72">
        <w:t>Teaching and learning activities</w:t>
      </w:r>
    </w:p>
    <w:p w14:paraId="563EBFF1" w14:textId="77777777" w:rsidR="00682F3A" w:rsidRDefault="00682F3A" w:rsidP="00682F3A">
      <w:pPr>
        <w:rPr>
          <w:lang w:eastAsia="zh-CN"/>
        </w:rPr>
      </w:pPr>
      <w:r>
        <w:rPr>
          <w:lang w:eastAsia="zh-CN"/>
        </w:rPr>
        <w:t>Teaching considerations</w:t>
      </w:r>
    </w:p>
    <w:p w14:paraId="405658AB" w14:textId="3006DCE8" w:rsidR="00682F3A" w:rsidRDefault="00682F3A" w:rsidP="00682F3A">
      <w:pPr>
        <w:pStyle w:val="Heading4"/>
        <w:rPr>
          <w:lang w:eastAsia="zh-CN"/>
        </w:rPr>
      </w:pPr>
      <w:r>
        <w:rPr>
          <w:lang w:eastAsia="zh-CN"/>
        </w:rPr>
        <w:t>Lesson 8</w:t>
      </w:r>
    </w:p>
    <w:p w14:paraId="4B9462F9" w14:textId="5B12EF1B" w:rsidR="00682F3A" w:rsidRDefault="00682F3A" w:rsidP="00682F3A">
      <w:pPr>
        <w:rPr>
          <w:lang w:eastAsia="zh-CN"/>
        </w:rPr>
      </w:pPr>
      <w:r>
        <w:rPr>
          <w:lang w:eastAsia="zh-CN"/>
        </w:rPr>
        <w:t>Safe decisions – online safety</w:t>
      </w:r>
    </w:p>
    <w:p w14:paraId="60A3EF9F" w14:textId="77777777" w:rsidR="00682F3A" w:rsidRDefault="00682F3A" w:rsidP="00682F3A">
      <w:pPr>
        <w:pStyle w:val="Heading5"/>
      </w:pPr>
      <w:r>
        <w:t>Discussion</w:t>
      </w:r>
    </w:p>
    <w:p w14:paraId="673D9F9A" w14:textId="36406D0A" w:rsidR="00682F3A" w:rsidRDefault="00682F3A" w:rsidP="00682F3A">
      <w:pPr>
        <w:rPr>
          <w:lang w:eastAsia="zh-CN"/>
        </w:rPr>
      </w:pPr>
      <w:r>
        <w:rPr>
          <w:lang w:eastAsia="zh-CN"/>
        </w:rPr>
        <w:t xml:space="preserve">Explore with students that there are times when we need to make decisions to keep ourselves and others safe. For example, swimming in a pool, using the internet, at the beach or in a dam, riding a bike/scooter, traveling in a car, walking across the road as a pedestrian, being out in the sun playing. </w:t>
      </w:r>
    </w:p>
    <w:p w14:paraId="4220D14E" w14:textId="77777777" w:rsidR="00682F3A" w:rsidRDefault="00682F3A" w:rsidP="00682F3A">
      <w:pPr>
        <w:rPr>
          <w:lang w:eastAsia="zh-CN"/>
        </w:rPr>
      </w:pPr>
      <w:r>
        <w:rPr>
          <w:lang w:eastAsia="zh-CN"/>
        </w:rPr>
        <w:t xml:space="preserve">Explore with students how they access the internet. For example, online gaming, learning/researching, watching YouTube/Netflix and communicating with known people through Skype, Zoom, Snapchat, TikTok, Google classroom, email. </w:t>
      </w:r>
    </w:p>
    <w:p w14:paraId="000A6891" w14:textId="77777777" w:rsidR="00682F3A" w:rsidRDefault="00682F3A" w:rsidP="00682F3A">
      <w:pPr>
        <w:rPr>
          <w:lang w:eastAsia="zh-CN"/>
        </w:rPr>
      </w:pPr>
      <w:r>
        <w:rPr>
          <w:lang w:eastAsia="zh-CN"/>
        </w:rPr>
        <w:t>Explore the following questions,</w:t>
      </w:r>
    </w:p>
    <w:p w14:paraId="2A5A443D" w14:textId="20D298E7" w:rsidR="00682F3A" w:rsidRDefault="00682F3A" w:rsidP="00682F3A">
      <w:pPr>
        <w:pStyle w:val="ListBullet"/>
        <w:rPr>
          <w:lang w:eastAsia="zh-CN"/>
        </w:rPr>
      </w:pPr>
      <w:r>
        <w:rPr>
          <w:lang w:eastAsia="zh-CN"/>
        </w:rPr>
        <w:t>What do you think about when you hear the words ‘cyber safety’? For example, cyber safety is the safe and responsible use of information and communication technology. It is about keeping information safe and secure, but also about being responsible with that information, being respectful of other people online and using good 'netiquette' (internet etiquette).</w:t>
      </w:r>
    </w:p>
    <w:p w14:paraId="63F8AF87" w14:textId="02F84E6B" w:rsidR="00682F3A" w:rsidRDefault="00682F3A" w:rsidP="00682F3A">
      <w:pPr>
        <w:pStyle w:val="ListBullet"/>
        <w:rPr>
          <w:lang w:eastAsia="zh-CN"/>
        </w:rPr>
      </w:pPr>
      <w:r>
        <w:rPr>
          <w:lang w:eastAsia="zh-CN"/>
        </w:rPr>
        <w:t xml:space="preserve">What are the warning signs that you might feel if you are unsure whether something you see online is real or fake, suitable or unsuitable? </w:t>
      </w:r>
    </w:p>
    <w:p w14:paraId="5672AD93" w14:textId="641317B4" w:rsidR="00682F3A" w:rsidRDefault="00682F3A" w:rsidP="00682F3A">
      <w:pPr>
        <w:pStyle w:val="ListBullet"/>
        <w:rPr>
          <w:lang w:eastAsia="zh-CN"/>
        </w:rPr>
      </w:pPr>
      <w:r>
        <w:rPr>
          <w:lang w:eastAsia="zh-CN"/>
        </w:rPr>
        <w:t>What could you do to keep yourself safe? Who could you speak to?</w:t>
      </w:r>
    </w:p>
    <w:p w14:paraId="462A0CC3" w14:textId="77777777" w:rsidR="00682F3A" w:rsidRDefault="00682F3A" w:rsidP="00682F3A">
      <w:pPr>
        <w:pStyle w:val="Heading5"/>
      </w:pPr>
      <w:r>
        <w:t>Activity 1</w:t>
      </w:r>
    </w:p>
    <w:p w14:paraId="0879D0F3" w14:textId="47F7F81F" w:rsidR="00682F3A" w:rsidRDefault="00682F3A" w:rsidP="00682F3A">
      <w:pPr>
        <w:rPr>
          <w:lang w:eastAsia="zh-CN"/>
        </w:rPr>
      </w:pPr>
      <w:r>
        <w:rPr>
          <w:lang w:eastAsia="zh-CN"/>
        </w:rPr>
        <w:t xml:space="preserve">Guide students through an exploration of the </w:t>
      </w:r>
      <w:hyperlink r:id="rId11" w:history="1">
        <w:r w:rsidRPr="00682F3A">
          <w:rPr>
            <w:rStyle w:val="Hyperlink"/>
            <w:lang w:eastAsia="zh-CN"/>
          </w:rPr>
          <w:t>e-safety kids tab</w:t>
        </w:r>
      </w:hyperlink>
      <w:r>
        <w:rPr>
          <w:lang w:eastAsia="zh-CN"/>
        </w:rPr>
        <w:t xml:space="preserve"> and view the </w:t>
      </w:r>
      <w:hyperlink r:id="rId12" w:history="1">
        <w:r w:rsidRPr="00682F3A">
          <w:rPr>
            <w:rStyle w:val="Hyperlink"/>
            <w:lang w:eastAsia="zh-CN"/>
          </w:rPr>
          <w:t>Be Curious</w:t>
        </w:r>
      </w:hyperlink>
      <w:r>
        <w:rPr>
          <w:lang w:eastAsia="zh-CN"/>
        </w:rPr>
        <w:t xml:space="preserve"> and </w:t>
      </w:r>
      <w:hyperlink r:id="rId13" w:history="1">
        <w:r w:rsidRPr="00682F3A">
          <w:rPr>
            <w:rStyle w:val="Hyperlink"/>
            <w:lang w:eastAsia="zh-CN"/>
          </w:rPr>
          <w:t>Be kind</w:t>
        </w:r>
      </w:hyperlink>
      <w:r>
        <w:rPr>
          <w:lang w:eastAsia="zh-CN"/>
        </w:rPr>
        <w:t xml:space="preserve"> features with students.</w:t>
      </w:r>
    </w:p>
    <w:p w14:paraId="6508B969" w14:textId="77777777" w:rsidR="00682F3A" w:rsidRDefault="00682F3A" w:rsidP="00682F3A">
      <w:pPr>
        <w:pStyle w:val="Heading5"/>
      </w:pPr>
      <w:r>
        <w:t>Discussion</w:t>
      </w:r>
    </w:p>
    <w:p w14:paraId="4451A702" w14:textId="57B565A1" w:rsidR="00682F3A" w:rsidRDefault="00682F3A" w:rsidP="00682F3A">
      <w:pPr>
        <w:rPr>
          <w:lang w:eastAsia="zh-CN"/>
        </w:rPr>
      </w:pPr>
      <w:r>
        <w:rPr>
          <w:lang w:eastAsia="zh-CN"/>
        </w:rPr>
        <w:t xml:space="preserve">Explore the following question, ‘What information is safe or unsafe to share on the internet?’ For example, name, address, personal photos, birth date, phone number, favourite things. Students explain why each suggestion is safe or unsafe. </w:t>
      </w:r>
    </w:p>
    <w:p w14:paraId="0B80E26E" w14:textId="629A0DE4" w:rsidR="00682F3A" w:rsidRDefault="00682F3A" w:rsidP="00682F3A">
      <w:pPr>
        <w:rPr>
          <w:lang w:eastAsia="zh-CN"/>
        </w:rPr>
      </w:pPr>
      <w:r>
        <w:rPr>
          <w:lang w:eastAsia="zh-CN"/>
        </w:rPr>
        <w:t xml:space="preserve">Explore the </w:t>
      </w:r>
      <w:hyperlink r:id="rId14" w:history="1">
        <w:r w:rsidRPr="00F156C9">
          <w:rPr>
            <w:rStyle w:val="Hyperlink"/>
            <w:lang w:eastAsia="zh-CN"/>
          </w:rPr>
          <w:t>e-safety kids - Be safe webpages</w:t>
        </w:r>
      </w:hyperlink>
      <w:r>
        <w:rPr>
          <w:lang w:eastAsia="zh-CN"/>
        </w:rPr>
        <w:t xml:space="preserve"> which develop students’ online safety skills. </w:t>
      </w:r>
    </w:p>
    <w:p w14:paraId="0651CEA3" w14:textId="77777777" w:rsidR="00F156C9" w:rsidRDefault="00F156C9" w:rsidP="00F156C9">
      <w:pPr>
        <w:pStyle w:val="Heading5"/>
      </w:pPr>
      <w:r>
        <w:lastRenderedPageBreak/>
        <w:t>Activity 2</w:t>
      </w:r>
    </w:p>
    <w:p w14:paraId="6A7B3C3F" w14:textId="57D0BB8D" w:rsidR="00682F3A" w:rsidRDefault="00682F3A" w:rsidP="00682F3A">
      <w:pPr>
        <w:rPr>
          <w:lang w:eastAsia="zh-CN"/>
        </w:rPr>
      </w:pPr>
      <w:r>
        <w:rPr>
          <w:lang w:eastAsia="zh-CN"/>
        </w:rPr>
        <w:t>Students design a poster about how to stay safe online.</w:t>
      </w:r>
      <w:r w:rsidR="00597F96">
        <w:rPr>
          <w:lang w:eastAsia="zh-CN"/>
        </w:rPr>
        <w:t xml:space="preserve"> Considerations for the poster:</w:t>
      </w:r>
    </w:p>
    <w:p w14:paraId="14C33620" w14:textId="66D2AE08" w:rsidR="00682F3A" w:rsidRDefault="00682F3A" w:rsidP="00597F96">
      <w:pPr>
        <w:pStyle w:val="ListBullet"/>
        <w:rPr>
          <w:lang w:eastAsia="zh-CN"/>
        </w:rPr>
      </w:pPr>
      <w:r>
        <w:rPr>
          <w:lang w:eastAsia="zh-CN"/>
        </w:rPr>
        <w:t xml:space="preserve">What information should or should not be shared online? </w:t>
      </w:r>
    </w:p>
    <w:p w14:paraId="2000190F" w14:textId="3E427BC8" w:rsidR="00682F3A" w:rsidRDefault="00682F3A" w:rsidP="00597F96">
      <w:pPr>
        <w:pStyle w:val="ListBullet"/>
        <w:rPr>
          <w:lang w:eastAsia="zh-CN"/>
        </w:rPr>
      </w:pPr>
      <w:r>
        <w:rPr>
          <w:lang w:eastAsia="zh-CN"/>
        </w:rPr>
        <w:t>What to do if someone asks for your personal information?</w:t>
      </w:r>
    </w:p>
    <w:p w14:paraId="3ECE071A" w14:textId="10AB6E91" w:rsidR="00682F3A" w:rsidRDefault="00682F3A" w:rsidP="00597F96">
      <w:pPr>
        <w:pStyle w:val="ListBullet"/>
        <w:rPr>
          <w:lang w:eastAsia="zh-CN"/>
        </w:rPr>
      </w:pPr>
      <w:r>
        <w:rPr>
          <w:lang w:eastAsia="zh-CN"/>
        </w:rPr>
        <w:t>Who can you seek help from?</w:t>
      </w:r>
    </w:p>
    <w:p w14:paraId="00F34232" w14:textId="77777777" w:rsidR="00682F3A" w:rsidRDefault="00682F3A" w:rsidP="00682F3A">
      <w:pPr>
        <w:rPr>
          <w:lang w:eastAsia="zh-CN"/>
        </w:rPr>
      </w:pPr>
      <w:r>
        <w:rPr>
          <w:lang w:eastAsia="zh-CN"/>
        </w:rPr>
        <w:t xml:space="preserve">Select specific students to share and explain their poster. </w:t>
      </w:r>
    </w:p>
    <w:p w14:paraId="2541DCA9" w14:textId="77777777" w:rsidR="00597F96" w:rsidRDefault="00597F96" w:rsidP="00597F96">
      <w:pPr>
        <w:pStyle w:val="Heading5"/>
      </w:pPr>
      <w:r>
        <w:t>Teacher note</w:t>
      </w:r>
    </w:p>
    <w:p w14:paraId="0F3F3229" w14:textId="7153571D" w:rsidR="00682F3A" w:rsidRDefault="00682F3A" w:rsidP="00682F3A">
      <w:pPr>
        <w:rPr>
          <w:lang w:eastAsia="zh-CN"/>
        </w:rPr>
      </w:pPr>
      <w:r>
        <w:rPr>
          <w:lang w:eastAsia="zh-CN"/>
        </w:rPr>
        <w:t xml:space="preserve">Encourage students to use a strengths-based approach by referencing what people should be doing to be safe online rather than what they should not be doing. </w:t>
      </w:r>
    </w:p>
    <w:p w14:paraId="1C90ABBC" w14:textId="77777777" w:rsidR="00597F96" w:rsidRDefault="00597F96" w:rsidP="00597F96">
      <w:pPr>
        <w:pStyle w:val="Heading5"/>
      </w:pPr>
      <w:r>
        <w:t>Reflection</w:t>
      </w:r>
    </w:p>
    <w:p w14:paraId="06741901" w14:textId="503857E4" w:rsidR="00682F3A" w:rsidRDefault="00682F3A" w:rsidP="00682F3A">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097EE26F" w14:textId="77777777" w:rsidR="00597F96" w:rsidRDefault="00682F3A" w:rsidP="00597F96">
      <w:pPr>
        <w:pStyle w:val="Heading5"/>
      </w:pPr>
      <w:r>
        <w:t>Resourc</w:t>
      </w:r>
      <w:r w:rsidR="00597F96">
        <w:t>es</w:t>
      </w:r>
    </w:p>
    <w:p w14:paraId="423F6FC3" w14:textId="10A07CF9" w:rsidR="00D5096D" w:rsidRDefault="00256F21" w:rsidP="00682F3A">
      <w:pPr>
        <w:rPr>
          <w:lang w:eastAsia="zh-CN"/>
        </w:rPr>
      </w:pPr>
      <w:hyperlink r:id="rId15" w:history="1">
        <w:r w:rsidR="00682F3A" w:rsidRPr="002B2DBA">
          <w:rPr>
            <w:rStyle w:val="Hyperlink"/>
            <w:lang w:eastAsia="zh-CN"/>
          </w:rPr>
          <w:t>e-safety kids tab</w:t>
        </w:r>
      </w:hyperlink>
      <w:r w:rsidR="00597F96">
        <w:rPr>
          <w:lang w:eastAsia="zh-CN"/>
        </w:rPr>
        <w:t>.</w:t>
      </w:r>
    </w:p>
    <w:p w14:paraId="7981E68E" w14:textId="7F0F9F5D" w:rsidR="002C481E" w:rsidRDefault="002C481E" w:rsidP="002C481E">
      <w:pPr>
        <w:pStyle w:val="Heading2"/>
      </w:pPr>
      <w:bookmarkStart w:id="51" w:name="_Toc50984443"/>
      <w:r>
        <w:t>Lesson 9</w:t>
      </w:r>
      <w:bookmarkEnd w:id="51"/>
    </w:p>
    <w:p w14:paraId="0776C096" w14:textId="77777777" w:rsidR="002C481E" w:rsidRDefault="002C481E" w:rsidP="002C481E">
      <w:pPr>
        <w:pStyle w:val="Heading3"/>
      </w:pPr>
      <w:r>
        <w:t>Key inquiry questions and syllabus content</w:t>
      </w:r>
    </w:p>
    <w:p w14:paraId="440A6FFF" w14:textId="77777777" w:rsidR="002C481E" w:rsidRDefault="002C481E" w:rsidP="002C481E">
      <w:r>
        <w:t>How can I be responsible for my own, and others’ health, safety and wellbeing?</w:t>
      </w:r>
    </w:p>
    <w:p w14:paraId="5F775CF5" w14:textId="6C1F2983" w:rsidR="002C481E" w:rsidRDefault="002C481E" w:rsidP="002C481E">
      <w:pPr>
        <w:pStyle w:val="ListBullet"/>
      </w:pPr>
      <w:r>
        <w:t xml:space="preserve">describe situations where they are required to make healthy and/or safe decisions, for example: </w:t>
      </w:r>
    </w:p>
    <w:p w14:paraId="0135FC3F" w14:textId="55D082BF" w:rsidR="002C481E" w:rsidRDefault="002C481E" w:rsidP="002C481E">
      <w:pPr>
        <w:pStyle w:val="ListBullet2"/>
      </w:pPr>
      <w:r>
        <w:t xml:space="preserve">predict outcomes of personal choices in order to make safe decisions </w:t>
      </w:r>
    </w:p>
    <w:p w14:paraId="0F1ABD2E" w14:textId="4568B1C0" w:rsidR="002C481E" w:rsidRDefault="002C481E" w:rsidP="002C481E">
      <w:pPr>
        <w:pStyle w:val="ListBullet2"/>
      </w:pPr>
      <w:r>
        <w:t>recognise safe choices for a variety of situations, eg walking on the footpath, safe places to cross the road</w:t>
      </w:r>
    </w:p>
    <w:p w14:paraId="0FD83B59" w14:textId="77777777" w:rsidR="002C481E" w:rsidRDefault="002C481E" w:rsidP="002C481E">
      <w:r>
        <w:t xml:space="preserve">How can I act to help make my environment healthy, safe and active? </w:t>
      </w:r>
    </w:p>
    <w:p w14:paraId="756975B2" w14:textId="41D039CE" w:rsidR="002C481E" w:rsidRDefault="002C481E" w:rsidP="002C481E">
      <w:pPr>
        <w:pStyle w:val="ListBullet"/>
      </w:pPr>
      <w:r>
        <w:t>practise strategies they can use to support their own and others’ health, safety and wellbeing, for example:</w:t>
      </w:r>
    </w:p>
    <w:p w14:paraId="69D5243C" w14:textId="5D6CDE1F" w:rsidR="002C481E" w:rsidRDefault="002C481E" w:rsidP="002C481E">
      <w:pPr>
        <w:pStyle w:val="ListBullet2"/>
      </w:pPr>
      <w:r>
        <w:t xml:space="preserve">describe preventive practices to improve health and safety, eg wear protective clothing and equipment, sun protection </w:t>
      </w:r>
    </w:p>
    <w:p w14:paraId="30DC100D" w14:textId="73CC2C20" w:rsidR="002C481E" w:rsidRDefault="002C481E" w:rsidP="002C481E">
      <w:pPr>
        <w:pStyle w:val="ListBullet"/>
      </w:pPr>
      <w:r>
        <w:t>explore actions and opportunities to promote and celebrate healthy, safe and active living, for example:</w:t>
      </w:r>
    </w:p>
    <w:p w14:paraId="15E993A4" w14:textId="4A1E7383" w:rsidR="002C481E" w:rsidRDefault="002C481E" w:rsidP="002C481E">
      <w:pPr>
        <w:pStyle w:val="ListBullet2"/>
      </w:pPr>
      <w:r>
        <w:lastRenderedPageBreak/>
        <w:t>describe and demonstrate what is needed to travel safely, eg cross at pedestrian crossing, ride on the footpath</w:t>
      </w:r>
    </w:p>
    <w:p w14:paraId="77E2E2C0" w14:textId="77777777" w:rsidR="002C481E" w:rsidRDefault="002C481E" w:rsidP="002C481E">
      <w:pPr>
        <w:pStyle w:val="Heading3"/>
        <w:numPr>
          <w:ilvl w:val="0"/>
          <w:numId w:val="0"/>
        </w:numPr>
      </w:pPr>
      <w:r w:rsidRPr="00E04F72">
        <w:t>Teaching and learning activities</w:t>
      </w:r>
    </w:p>
    <w:p w14:paraId="5621DCBB" w14:textId="77777777" w:rsidR="002C481E" w:rsidRDefault="002C481E" w:rsidP="002C481E">
      <w:pPr>
        <w:rPr>
          <w:lang w:eastAsia="zh-CN"/>
        </w:rPr>
      </w:pPr>
      <w:r>
        <w:rPr>
          <w:lang w:eastAsia="zh-CN"/>
        </w:rPr>
        <w:t>Teaching considerations</w:t>
      </w:r>
    </w:p>
    <w:p w14:paraId="6C1DCADF" w14:textId="2A7DF0F7" w:rsidR="002C481E" w:rsidRDefault="002C481E" w:rsidP="002C481E">
      <w:pPr>
        <w:pStyle w:val="Heading4"/>
        <w:rPr>
          <w:lang w:eastAsia="zh-CN"/>
        </w:rPr>
      </w:pPr>
      <w:r>
        <w:rPr>
          <w:lang w:eastAsia="zh-CN"/>
        </w:rPr>
        <w:t>Lesson 9</w:t>
      </w:r>
    </w:p>
    <w:p w14:paraId="4DFCBE27" w14:textId="07B2ABEB" w:rsidR="002C481E" w:rsidRDefault="002C481E" w:rsidP="002C481E">
      <w:pPr>
        <w:rPr>
          <w:lang w:eastAsia="zh-CN"/>
        </w:rPr>
      </w:pPr>
      <w:r>
        <w:rPr>
          <w:lang w:eastAsia="zh-CN"/>
        </w:rPr>
        <w:t>Safe decisions – safe travel</w:t>
      </w:r>
    </w:p>
    <w:p w14:paraId="1A50DC74" w14:textId="77777777" w:rsidR="003F729C" w:rsidRDefault="003F729C" w:rsidP="003F729C">
      <w:pPr>
        <w:pStyle w:val="Heading5"/>
      </w:pPr>
      <w:r>
        <w:t>Discussion</w:t>
      </w:r>
    </w:p>
    <w:p w14:paraId="2DCB534C" w14:textId="290AB1B9" w:rsidR="003F729C" w:rsidRDefault="003F729C" w:rsidP="003F729C">
      <w:pPr>
        <w:rPr>
          <w:lang w:eastAsia="zh-CN"/>
        </w:rPr>
      </w:pPr>
      <w:r>
        <w:rPr>
          <w:lang w:eastAsia="zh-CN"/>
        </w:rPr>
        <w:t xml:space="preserve">Reflect upon the previous lesson how there are times when we need to make decisions to keep ourselves and others safe. For example, swimming in a pool, using the internet, at the beach or in a dam, riding a bike/scooter, traveling in a car, walking across the road as a pedestrian, being out in the sun playing. </w:t>
      </w:r>
    </w:p>
    <w:p w14:paraId="6C4744D4" w14:textId="77777777" w:rsidR="003F729C" w:rsidRDefault="003F729C" w:rsidP="003F729C">
      <w:pPr>
        <w:rPr>
          <w:lang w:eastAsia="zh-CN"/>
        </w:rPr>
      </w:pPr>
      <w:r>
        <w:rPr>
          <w:lang w:eastAsia="zh-CN"/>
        </w:rPr>
        <w:t>Explain this lesson is about making safe decisions either when travelling.</w:t>
      </w:r>
    </w:p>
    <w:p w14:paraId="05285807" w14:textId="68CE2523" w:rsidR="003F729C" w:rsidRDefault="003F729C" w:rsidP="003F729C">
      <w:pPr>
        <w:rPr>
          <w:lang w:eastAsia="zh-CN"/>
        </w:rPr>
      </w:pPr>
      <w:r>
        <w:rPr>
          <w:lang w:eastAsia="zh-CN"/>
        </w:rPr>
        <w:t>Explore the following questions</w:t>
      </w:r>
    </w:p>
    <w:p w14:paraId="77C5C44E" w14:textId="0903F3B4" w:rsidR="003F729C" w:rsidRDefault="003F729C" w:rsidP="003F729C">
      <w:pPr>
        <w:pStyle w:val="ListBullet"/>
        <w:rPr>
          <w:lang w:eastAsia="zh-CN"/>
        </w:rPr>
      </w:pPr>
      <w:r>
        <w:rPr>
          <w:lang w:eastAsia="zh-CN"/>
        </w:rPr>
        <w:t>When do you travel in a car?</w:t>
      </w:r>
    </w:p>
    <w:p w14:paraId="7908D447" w14:textId="375049F2" w:rsidR="003F729C" w:rsidRDefault="003F729C" w:rsidP="003F729C">
      <w:pPr>
        <w:pStyle w:val="ListBullet"/>
        <w:rPr>
          <w:lang w:eastAsia="zh-CN"/>
        </w:rPr>
      </w:pPr>
      <w:r>
        <w:rPr>
          <w:lang w:eastAsia="zh-CN"/>
        </w:rPr>
        <w:t xml:space="preserve">Why is it important to be safe when travelling in a car? </w:t>
      </w:r>
    </w:p>
    <w:p w14:paraId="62C49004" w14:textId="1C9FEE1E" w:rsidR="003F729C" w:rsidRDefault="003F729C" w:rsidP="003F729C">
      <w:pPr>
        <w:pStyle w:val="ListBullet"/>
        <w:rPr>
          <w:lang w:eastAsia="zh-CN"/>
        </w:rPr>
      </w:pPr>
      <w:r>
        <w:rPr>
          <w:lang w:eastAsia="zh-CN"/>
        </w:rPr>
        <w:t xml:space="preserve">What are some decisions you make when travelling in car? For example, this morning travelling to school in the car I put my seatbelt on and had mum check it. </w:t>
      </w:r>
    </w:p>
    <w:p w14:paraId="29D5DCC5" w14:textId="7C5A218A" w:rsidR="003F729C" w:rsidRDefault="003F729C" w:rsidP="003F729C">
      <w:pPr>
        <w:pStyle w:val="ListBullet"/>
        <w:rPr>
          <w:lang w:eastAsia="zh-CN"/>
        </w:rPr>
      </w:pPr>
      <w:r>
        <w:rPr>
          <w:lang w:eastAsia="zh-CN"/>
        </w:rPr>
        <w:t>Why is it important for you to sit in a booster seat?</w:t>
      </w:r>
    </w:p>
    <w:p w14:paraId="0C8339F3" w14:textId="781CBB16" w:rsidR="003F729C" w:rsidRDefault="003F729C" w:rsidP="003F729C">
      <w:pPr>
        <w:pStyle w:val="ListBullet"/>
        <w:rPr>
          <w:lang w:eastAsia="zh-CN"/>
        </w:rPr>
      </w:pPr>
      <w:r>
        <w:rPr>
          <w:lang w:eastAsia="zh-CN"/>
        </w:rPr>
        <w:t>Why should a grown up always check that you are buckled up properly?</w:t>
      </w:r>
    </w:p>
    <w:p w14:paraId="6C828FB9" w14:textId="77777777" w:rsidR="003F729C" w:rsidRDefault="003F729C" w:rsidP="003F729C">
      <w:pPr>
        <w:pStyle w:val="Heading5"/>
      </w:pPr>
      <w:r>
        <w:t>Activity 1</w:t>
      </w:r>
    </w:p>
    <w:p w14:paraId="2152E497" w14:textId="0946644D" w:rsidR="003F729C" w:rsidRDefault="003F729C" w:rsidP="003F729C">
      <w:pPr>
        <w:rPr>
          <w:lang w:eastAsia="zh-CN"/>
        </w:rPr>
      </w:pPr>
      <w:r>
        <w:rPr>
          <w:lang w:eastAsia="zh-CN"/>
        </w:rPr>
        <w:t xml:space="preserve">Discuss with students that when they are buckled up in the correct car seat for their age and size, they are well protected if involved in a crash. This is because the seatbelt crosses the strong bones in their shoulders and hips and helps keep them protected in the seat. Have students feel their collar bones and pelvis/hip bones, informing students that this is the position of where the seatbelt should sit. </w:t>
      </w:r>
    </w:p>
    <w:p w14:paraId="04182902" w14:textId="77777777" w:rsidR="003F729C" w:rsidRDefault="003F729C" w:rsidP="003F729C">
      <w:pPr>
        <w:rPr>
          <w:lang w:eastAsia="zh-CN"/>
        </w:rPr>
      </w:pPr>
      <w:r>
        <w:rPr>
          <w:lang w:eastAsia="zh-CN"/>
        </w:rPr>
        <w:t>Students use Appendix 10 – Buckle up, to draw a picture of themselves safely buckled up in the booster seat. Make sure they draw the seatbelt in the correct position on their body.</w:t>
      </w:r>
    </w:p>
    <w:p w14:paraId="6142D8F1" w14:textId="77777777" w:rsidR="003F729C" w:rsidRDefault="003F729C" w:rsidP="003F729C">
      <w:pPr>
        <w:pStyle w:val="Heading5"/>
      </w:pPr>
      <w:r>
        <w:t>Teacher notes</w:t>
      </w:r>
    </w:p>
    <w:p w14:paraId="2DE9F563" w14:textId="4BCC8489" w:rsidR="003F729C" w:rsidRDefault="003F729C" w:rsidP="003F729C">
      <w:pPr>
        <w:rPr>
          <w:lang w:eastAsia="zh-CN"/>
        </w:rPr>
      </w:pPr>
      <w:r>
        <w:rPr>
          <w:lang w:eastAsia="zh-CN"/>
        </w:rPr>
        <w:t xml:space="preserve">To further support the buckle up activity students can complete the epuzzle activity ‘EveryBody’ buckle up on the </w:t>
      </w:r>
      <w:hyperlink r:id="rId16" w:history="1">
        <w:r w:rsidRPr="003F729C">
          <w:rPr>
            <w:rStyle w:val="Hyperlink"/>
            <w:lang w:eastAsia="zh-CN"/>
          </w:rPr>
          <w:t>Safety Town</w:t>
        </w:r>
      </w:hyperlink>
      <w:r>
        <w:rPr>
          <w:lang w:eastAsia="zh-CN"/>
        </w:rPr>
        <w:t xml:space="preserve"> © State of New South Wales (Transport for NSW) website. </w:t>
      </w:r>
    </w:p>
    <w:p w14:paraId="07AC2CE3" w14:textId="77777777" w:rsidR="003F729C" w:rsidRDefault="003F729C" w:rsidP="003F729C">
      <w:pPr>
        <w:pStyle w:val="Heading5"/>
      </w:pPr>
      <w:r>
        <w:lastRenderedPageBreak/>
        <w:t>Discussion</w:t>
      </w:r>
    </w:p>
    <w:p w14:paraId="0377B1A2" w14:textId="153E0756" w:rsidR="003F729C" w:rsidRDefault="003F729C" w:rsidP="003F729C">
      <w:pPr>
        <w:rPr>
          <w:lang w:eastAsia="zh-CN"/>
        </w:rPr>
      </w:pPr>
      <w:r>
        <w:rPr>
          <w:lang w:eastAsia="zh-CN"/>
        </w:rPr>
        <w:t xml:space="preserve">Explain to students that wearing a seatbelt is just one way to stay safe while travelling in a car. (INCOMPLETE SENTENCE). There are other ways they can keep themselves and others safe. </w:t>
      </w:r>
    </w:p>
    <w:p w14:paraId="21E63F16" w14:textId="77777777" w:rsidR="003F729C" w:rsidRDefault="003F729C" w:rsidP="003F729C">
      <w:pPr>
        <w:rPr>
          <w:lang w:eastAsia="zh-CN"/>
        </w:rPr>
      </w:pPr>
      <w:r>
        <w:rPr>
          <w:lang w:eastAsia="zh-CN"/>
        </w:rPr>
        <w:t xml:space="preserve">Explore the following question, ‘What are some behaviours and actions as well as equipment that could keep you safe when travelling in a car?’ For example, equipment could be having the correct booster seat, behaviour/actions could be not distracting the driver, keeping hands inside the car, exit the car on the kerb side (safety door). </w:t>
      </w:r>
    </w:p>
    <w:p w14:paraId="60BDFDD3" w14:textId="77777777" w:rsidR="003F729C" w:rsidRDefault="003F729C" w:rsidP="003F729C">
      <w:pPr>
        <w:pStyle w:val="Heading5"/>
      </w:pPr>
      <w:r>
        <w:t>Activity 2</w:t>
      </w:r>
    </w:p>
    <w:p w14:paraId="190F016A" w14:textId="649C7193" w:rsidR="003F729C" w:rsidRDefault="003F729C" w:rsidP="003F729C">
      <w:pPr>
        <w:rPr>
          <w:lang w:eastAsia="zh-CN"/>
        </w:rPr>
      </w:pPr>
      <w:r>
        <w:rPr>
          <w:lang w:eastAsia="zh-CN"/>
        </w:rPr>
        <w:t>Brainstorm and record a class list of the ways that people can keep safe when travelling in a car.</w:t>
      </w:r>
    </w:p>
    <w:p w14:paraId="1AFBD33B" w14:textId="77777777" w:rsidR="003F729C" w:rsidRDefault="003F729C" w:rsidP="003F729C">
      <w:pPr>
        <w:pStyle w:val="Heading5"/>
      </w:pPr>
      <w:r>
        <w:t>Discussion</w:t>
      </w:r>
    </w:p>
    <w:p w14:paraId="6FB611DA" w14:textId="66AD543F" w:rsidR="003F729C" w:rsidRDefault="003F729C" w:rsidP="003F729C">
      <w:pPr>
        <w:rPr>
          <w:lang w:eastAsia="zh-CN"/>
        </w:rPr>
      </w:pPr>
      <w:r>
        <w:rPr>
          <w:lang w:eastAsia="zh-CN"/>
        </w:rPr>
        <w:t>Explain to students that they can travel to school in many ways. They have looked at how to stay safe when travelling in a car.</w:t>
      </w:r>
    </w:p>
    <w:p w14:paraId="36D7C9F0" w14:textId="09DB5BE4" w:rsidR="003F729C" w:rsidRDefault="003F729C" w:rsidP="003F729C">
      <w:pPr>
        <w:rPr>
          <w:lang w:eastAsia="zh-CN"/>
        </w:rPr>
      </w:pPr>
      <w:r>
        <w:rPr>
          <w:lang w:eastAsia="zh-CN"/>
        </w:rPr>
        <w:t>Explore with students ways they could stay safe when travelling to school by:</w:t>
      </w:r>
    </w:p>
    <w:p w14:paraId="0F6ACBD7" w14:textId="58DDCE9B" w:rsidR="003F729C" w:rsidRDefault="003F729C" w:rsidP="003F729C">
      <w:pPr>
        <w:pStyle w:val="ListBullet"/>
        <w:rPr>
          <w:lang w:eastAsia="zh-CN"/>
        </w:rPr>
      </w:pPr>
      <w:r>
        <w:rPr>
          <w:lang w:eastAsia="zh-CN"/>
        </w:rPr>
        <w:t xml:space="preserve">riding their bike, scooter or skateboard. For example, have adult supervision, wearing protective gear such as a helmet, clothing and footwear, travel on the footpath. </w:t>
      </w:r>
    </w:p>
    <w:p w14:paraId="0F1AADCE" w14:textId="4D420969" w:rsidR="003F729C" w:rsidRDefault="003F729C" w:rsidP="003F729C">
      <w:pPr>
        <w:pStyle w:val="ListBullet"/>
        <w:rPr>
          <w:lang w:eastAsia="zh-CN"/>
        </w:rPr>
      </w:pPr>
      <w:r>
        <w:rPr>
          <w:lang w:eastAsia="zh-CN"/>
        </w:rPr>
        <w:t xml:space="preserve">walking to school. For example, adult supervision, hold an adult's hand when crossing the road, use safety infrastructure such as lights, crossings, pedestrian islands, pay attention to what is happening around you.  </w:t>
      </w:r>
    </w:p>
    <w:p w14:paraId="0D8A823E" w14:textId="0F434AA5" w:rsidR="003F729C" w:rsidRDefault="003F729C" w:rsidP="003F729C">
      <w:pPr>
        <w:pStyle w:val="ListBullet"/>
        <w:rPr>
          <w:lang w:eastAsia="zh-CN"/>
        </w:rPr>
      </w:pPr>
      <w:r>
        <w:rPr>
          <w:lang w:eastAsia="zh-CN"/>
        </w:rPr>
        <w:t xml:space="preserve">travelling by bus to school. For example, stay seated, wear a seatbelt if available, do not distract the driver, embark and disembark the bus safely, wait at the bus stop in safe manner back from the road, wait for the bus to completely stop before approaching. </w:t>
      </w:r>
    </w:p>
    <w:p w14:paraId="4A5D0582" w14:textId="77777777" w:rsidR="003F729C" w:rsidRDefault="003F729C" w:rsidP="003F729C">
      <w:pPr>
        <w:pStyle w:val="Heading5"/>
      </w:pPr>
      <w:r>
        <w:t>Teacher notes</w:t>
      </w:r>
    </w:p>
    <w:p w14:paraId="15B3462A" w14:textId="06C59195" w:rsidR="003F729C" w:rsidRDefault="003F729C" w:rsidP="003F729C">
      <w:pPr>
        <w:rPr>
          <w:lang w:eastAsia="zh-CN"/>
        </w:rPr>
      </w:pPr>
      <w:r>
        <w:rPr>
          <w:lang w:eastAsia="zh-CN"/>
        </w:rPr>
        <w:t>Be aware some students may travel by train or others means of transport. Ensure that these examples are relevant to the context of your school.</w:t>
      </w:r>
    </w:p>
    <w:p w14:paraId="1FFE08FD" w14:textId="77777777" w:rsidR="003F729C" w:rsidRDefault="003F729C" w:rsidP="003F729C">
      <w:pPr>
        <w:pStyle w:val="Heading5"/>
      </w:pPr>
      <w:r>
        <w:t>Activity 3</w:t>
      </w:r>
    </w:p>
    <w:p w14:paraId="1997713B" w14:textId="52741FCE" w:rsidR="003F729C" w:rsidRDefault="003F729C" w:rsidP="003F729C">
      <w:pPr>
        <w:rPr>
          <w:lang w:eastAsia="zh-CN"/>
        </w:rPr>
      </w:pPr>
      <w:r>
        <w:rPr>
          <w:lang w:eastAsia="zh-CN"/>
        </w:rPr>
        <w:t>Students use Appendix 11 – Safe ways to travel to school, to draw and label a picture that shows how they would stay safe when travelling to school in each of the 3 ways:</w:t>
      </w:r>
    </w:p>
    <w:p w14:paraId="61DFB235" w14:textId="1D8F8216" w:rsidR="003F729C" w:rsidRDefault="003F729C" w:rsidP="003F729C">
      <w:pPr>
        <w:pStyle w:val="ListBullet"/>
        <w:rPr>
          <w:lang w:eastAsia="zh-CN"/>
        </w:rPr>
      </w:pPr>
      <w:r>
        <w:rPr>
          <w:lang w:eastAsia="zh-CN"/>
        </w:rPr>
        <w:t>riding their bike, scooter or skateboard.</w:t>
      </w:r>
    </w:p>
    <w:p w14:paraId="5DC489EC" w14:textId="6E88E79C" w:rsidR="003F729C" w:rsidRDefault="003F729C" w:rsidP="003F729C">
      <w:pPr>
        <w:pStyle w:val="ListBullet"/>
        <w:rPr>
          <w:lang w:eastAsia="zh-CN"/>
        </w:rPr>
      </w:pPr>
      <w:r>
        <w:rPr>
          <w:lang w:eastAsia="zh-CN"/>
        </w:rPr>
        <w:t>walking.</w:t>
      </w:r>
    </w:p>
    <w:p w14:paraId="57EC0770" w14:textId="6A1738D3" w:rsidR="003F729C" w:rsidRDefault="003F729C" w:rsidP="003F729C">
      <w:pPr>
        <w:pStyle w:val="ListBullet"/>
        <w:rPr>
          <w:lang w:eastAsia="zh-CN"/>
        </w:rPr>
      </w:pPr>
      <w:r>
        <w:rPr>
          <w:lang w:eastAsia="zh-CN"/>
        </w:rPr>
        <w:t xml:space="preserve">travelling by bus. </w:t>
      </w:r>
    </w:p>
    <w:p w14:paraId="14E63253" w14:textId="700F4443" w:rsidR="003F729C" w:rsidRDefault="003F729C" w:rsidP="003F729C">
      <w:pPr>
        <w:rPr>
          <w:lang w:eastAsia="zh-CN"/>
        </w:rPr>
      </w:pPr>
      <w:r>
        <w:rPr>
          <w:lang w:eastAsia="zh-CN"/>
        </w:rPr>
        <w:lastRenderedPageBreak/>
        <w:t>Students share and explain their drawings.</w:t>
      </w:r>
    </w:p>
    <w:p w14:paraId="39952AFD" w14:textId="77777777" w:rsidR="003F729C" w:rsidRDefault="003F729C" w:rsidP="003F729C">
      <w:pPr>
        <w:pStyle w:val="Heading5"/>
      </w:pPr>
      <w:r>
        <w:t>Reflection</w:t>
      </w:r>
    </w:p>
    <w:p w14:paraId="5E255D70" w14:textId="623C2CF2" w:rsidR="003F729C" w:rsidRDefault="003F729C" w:rsidP="003F729C">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5A7E6FDF" w14:textId="0450DBD7" w:rsidR="003F729C" w:rsidRDefault="003F729C" w:rsidP="003F729C">
      <w:pPr>
        <w:pStyle w:val="Heading5"/>
      </w:pPr>
      <w:r>
        <w:t>Resources</w:t>
      </w:r>
    </w:p>
    <w:p w14:paraId="3F96A437" w14:textId="20ACA655" w:rsidR="003F729C" w:rsidRDefault="003F729C" w:rsidP="003F729C">
      <w:pPr>
        <w:pStyle w:val="ListBullet"/>
        <w:rPr>
          <w:lang w:eastAsia="zh-CN"/>
        </w:rPr>
      </w:pPr>
      <w:r>
        <w:rPr>
          <w:lang w:eastAsia="zh-CN"/>
        </w:rPr>
        <w:t>Appendix 10 – Buckle u</w:t>
      </w:r>
      <w:r w:rsidR="00F91D94">
        <w:rPr>
          <w:lang w:eastAsia="zh-CN"/>
        </w:rPr>
        <w:t>p.</w:t>
      </w:r>
    </w:p>
    <w:p w14:paraId="77E70D88" w14:textId="72EC24FA" w:rsidR="002C481E" w:rsidRDefault="003F729C" w:rsidP="003F729C">
      <w:pPr>
        <w:pStyle w:val="ListBullet"/>
        <w:rPr>
          <w:lang w:eastAsia="zh-CN"/>
        </w:rPr>
      </w:pPr>
      <w:r>
        <w:rPr>
          <w:lang w:eastAsia="zh-CN"/>
        </w:rPr>
        <w:t>Appendix 11 – Safe ways to travel to school</w:t>
      </w:r>
      <w:r w:rsidR="00F91D94">
        <w:rPr>
          <w:lang w:eastAsia="zh-CN"/>
        </w:rPr>
        <w:t>.</w:t>
      </w:r>
    </w:p>
    <w:p w14:paraId="7F167B27" w14:textId="70294457" w:rsidR="00022D3E" w:rsidRDefault="00022D3E" w:rsidP="00022D3E">
      <w:pPr>
        <w:pStyle w:val="Heading2"/>
      </w:pPr>
      <w:bookmarkStart w:id="52" w:name="_Toc50984444"/>
      <w:r>
        <w:t>Lesson 10</w:t>
      </w:r>
      <w:bookmarkEnd w:id="52"/>
    </w:p>
    <w:p w14:paraId="1C7F76D0" w14:textId="689DF8CA" w:rsidR="00022D3E" w:rsidRDefault="00022D3E" w:rsidP="00022D3E">
      <w:pPr>
        <w:pStyle w:val="Heading3"/>
      </w:pPr>
      <w:r>
        <w:t>Key inquiry questions and syllabus content</w:t>
      </w:r>
    </w:p>
    <w:p w14:paraId="25341A25" w14:textId="77777777" w:rsidR="00022D3E" w:rsidRDefault="00022D3E" w:rsidP="00022D3E">
      <w:pPr>
        <w:rPr>
          <w:lang w:eastAsia="zh-CN"/>
        </w:rPr>
      </w:pPr>
      <w:r>
        <w:rPr>
          <w:lang w:eastAsia="zh-CN"/>
        </w:rPr>
        <w:t>How can I be responsible for my own, and others’ health, safety and wellbeing?</w:t>
      </w:r>
    </w:p>
    <w:p w14:paraId="5ADBD46F" w14:textId="39A143A0" w:rsidR="00022D3E" w:rsidRDefault="00022D3E" w:rsidP="00022D3E">
      <w:pPr>
        <w:pStyle w:val="ListBullet"/>
        <w:rPr>
          <w:lang w:eastAsia="zh-CN"/>
        </w:rPr>
      </w:pPr>
      <w:r>
        <w:rPr>
          <w:lang w:eastAsia="zh-CN"/>
        </w:rPr>
        <w:t xml:space="preserve">describe situations where they are required to make healthy and/or safe decisions, for example: </w:t>
      </w:r>
    </w:p>
    <w:p w14:paraId="3E717BBE" w14:textId="632CB4D7" w:rsidR="00022D3E" w:rsidRDefault="00022D3E" w:rsidP="00022D3E">
      <w:pPr>
        <w:pStyle w:val="ListBullet2"/>
      </w:pPr>
      <w:r>
        <w:t>Predict outcomes of personal choices in order to make safe decisions</w:t>
      </w:r>
    </w:p>
    <w:p w14:paraId="2FACC84D" w14:textId="77777777" w:rsidR="00022D3E" w:rsidRDefault="00022D3E" w:rsidP="00022D3E">
      <w:pPr>
        <w:rPr>
          <w:lang w:eastAsia="zh-CN"/>
        </w:rPr>
      </w:pPr>
      <w:r>
        <w:rPr>
          <w:lang w:eastAsia="zh-CN"/>
        </w:rPr>
        <w:t xml:space="preserve">How can I act to help make my environment healthy, safe and active? </w:t>
      </w:r>
    </w:p>
    <w:p w14:paraId="128D1076" w14:textId="78BA5D96" w:rsidR="00022D3E" w:rsidRDefault="00022D3E" w:rsidP="00022D3E">
      <w:pPr>
        <w:pStyle w:val="ListBullet"/>
        <w:rPr>
          <w:lang w:eastAsia="zh-CN"/>
        </w:rPr>
      </w:pPr>
      <w:r>
        <w:rPr>
          <w:lang w:eastAsia="zh-CN"/>
        </w:rPr>
        <w:t xml:space="preserve">practise strategies they can use to support their own and others’ health, safety and wellbeing, for example: </w:t>
      </w:r>
    </w:p>
    <w:p w14:paraId="48BD3437" w14:textId="28D490DF" w:rsidR="00022D3E" w:rsidRDefault="00022D3E" w:rsidP="00022D3E">
      <w:pPr>
        <w:pStyle w:val="ListBullet2"/>
      </w:pPr>
      <w:r>
        <w:t xml:space="preserve">describe preventive practices to improve health and safety, eg wear protective clothing and equipment, sun protection </w:t>
      </w:r>
    </w:p>
    <w:p w14:paraId="1D890869" w14:textId="62B60FE0" w:rsidR="00022D3E" w:rsidRDefault="00022D3E" w:rsidP="00022D3E">
      <w:pPr>
        <w:pStyle w:val="ListBullet"/>
        <w:rPr>
          <w:lang w:eastAsia="zh-CN"/>
        </w:rPr>
      </w:pPr>
      <w:r>
        <w:rPr>
          <w:lang w:eastAsia="zh-CN"/>
        </w:rPr>
        <w:t>explore actions and opportunities to promote and celebrate healthy, safe and active living, for example:</w:t>
      </w:r>
    </w:p>
    <w:p w14:paraId="6E80FCC2" w14:textId="7EFACED1" w:rsidR="00022D3E" w:rsidRPr="00022D3E" w:rsidRDefault="00022D3E" w:rsidP="00022D3E">
      <w:pPr>
        <w:pStyle w:val="ListBullet2"/>
      </w:pPr>
      <w:r>
        <w:t>explore actions to stay safe in a range of water environments, eg safe places to swim</w:t>
      </w:r>
    </w:p>
    <w:p w14:paraId="543CC065" w14:textId="77777777" w:rsidR="00022D3E" w:rsidRDefault="00022D3E" w:rsidP="00022D3E">
      <w:pPr>
        <w:pStyle w:val="Heading3"/>
        <w:numPr>
          <w:ilvl w:val="0"/>
          <w:numId w:val="0"/>
        </w:numPr>
      </w:pPr>
      <w:r w:rsidRPr="00E04F72">
        <w:t>Teaching and learning activities</w:t>
      </w:r>
    </w:p>
    <w:p w14:paraId="39ADBFFA" w14:textId="77777777" w:rsidR="00022D3E" w:rsidRDefault="00022D3E" w:rsidP="00022D3E">
      <w:pPr>
        <w:rPr>
          <w:lang w:eastAsia="zh-CN"/>
        </w:rPr>
      </w:pPr>
      <w:r>
        <w:rPr>
          <w:lang w:eastAsia="zh-CN"/>
        </w:rPr>
        <w:t>Teaching considerations</w:t>
      </w:r>
    </w:p>
    <w:p w14:paraId="59AAB921" w14:textId="36BE6C6B" w:rsidR="00022D3E" w:rsidRDefault="00022D3E" w:rsidP="00022D3E">
      <w:pPr>
        <w:pStyle w:val="Heading4"/>
        <w:rPr>
          <w:lang w:eastAsia="zh-CN"/>
        </w:rPr>
      </w:pPr>
      <w:r>
        <w:rPr>
          <w:lang w:eastAsia="zh-CN"/>
        </w:rPr>
        <w:t>Lesson 10</w:t>
      </w:r>
    </w:p>
    <w:p w14:paraId="058D02A1" w14:textId="4B3723FB" w:rsidR="00022D3E" w:rsidRDefault="00022D3E" w:rsidP="00022D3E">
      <w:pPr>
        <w:rPr>
          <w:lang w:eastAsia="zh-CN"/>
        </w:rPr>
      </w:pPr>
      <w:r>
        <w:rPr>
          <w:lang w:eastAsia="zh-CN"/>
        </w:rPr>
        <w:t>Safe decisions – sun safety/water safety</w:t>
      </w:r>
    </w:p>
    <w:p w14:paraId="3C6C59C5" w14:textId="77777777" w:rsidR="00022D3E" w:rsidRDefault="00022D3E" w:rsidP="00022D3E">
      <w:pPr>
        <w:pStyle w:val="Heading5"/>
      </w:pPr>
      <w:r>
        <w:t>Discussion</w:t>
      </w:r>
    </w:p>
    <w:p w14:paraId="20E56E90" w14:textId="0D02B87D" w:rsidR="00022D3E" w:rsidRDefault="00022D3E" w:rsidP="00022D3E">
      <w:pPr>
        <w:rPr>
          <w:lang w:eastAsia="zh-CN"/>
        </w:rPr>
      </w:pPr>
      <w:r>
        <w:rPr>
          <w:lang w:eastAsia="zh-CN"/>
        </w:rPr>
        <w:t xml:space="preserve">Revisit with students that there are times when we need to make decisions to keep ourselves and others safe. For example, swimming in a pool, using the internet, at the beach </w:t>
      </w:r>
      <w:r>
        <w:rPr>
          <w:lang w:eastAsia="zh-CN"/>
        </w:rPr>
        <w:lastRenderedPageBreak/>
        <w:t xml:space="preserve">or in a dam, riding a bike/scooter, traveling in a car, walking across the road as a pedestrian, being out in the sun playing. </w:t>
      </w:r>
    </w:p>
    <w:p w14:paraId="1CCF5445" w14:textId="77777777" w:rsidR="00022D3E" w:rsidRDefault="00022D3E" w:rsidP="00022D3E">
      <w:pPr>
        <w:rPr>
          <w:lang w:eastAsia="zh-CN"/>
        </w:rPr>
      </w:pPr>
      <w:r>
        <w:rPr>
          <w:lang w:eastAsia="zh-CN"/>
        </w:rPr>
        <w:t xml:space="preserve">Explain this lesson is about making safe decisions when being in the sun and/or around water. </w:t>
      </w:r>
    </w:p>
    <w:p w14:paraId="58E09941" w14:textId="02565BDC" w:rsidR="00022D3E" w:rsidRDefault="00022D3E" w:rsidP="00022D3E">
      <w:pPr>
        <w:rPr>
          <w:lang w:eastAsia="zh-CN"/>
        </w:rPr>
      </w:pPr>
      <w:r>
        <w:rPr>
          <w:lang w:eastAsia="zh-CN"/>
        </w:rPr>
        <w:t>Explore the following questions:</w:t>
      </w:r>
    </w:p>
    <w:p w14:paraId="3B6449AD" w14:textId="75BFBF2F" w:rsidR="00022D3E" w:rsidRDefault="00022D3E" w:rsidP="00022D3E">
      <w:pPr>
        <w:pStyle w:val="ListBullet"/>
        <w:rPr>
          <w:lang w:eastAsia="zh-CN"/>
        </w:rPr>
      </w:pPr>
      <w:r>
        <w:rPr>
          <w:lang w:eastAsia="zh-CN"/>
        </w:rPr>
        <w:t xml:space="preserve">Why is it important to make safe decision when being in the sun? For example, the sun can course long term damage to your body that can lead to serious health issues. The sun can cause short term injury/illness such as heat stroke and sunburn. </w:t>
      </w:r>
    </w:p>
    <w:p w14:paraId="116B3D61" w14:textId="05561371" w:rsidR="00022D3E" w:rsidRDefault="00022D3E" w:rsidP="00022D3E">
      <w:pPr>
        <w:pStyle w:val="ListBullet"/>
        <w:rPr>
          <w:lang w:eastAsia="zh-CN"/>
        </w:rPr>
      </w:pPr>
      <w:r>
        <w:rPr>
          <w:lang w:eastAsia="zh-CN"/>
        </w:rPr>
        <w:t>How do you stay safe from the sun? For example, select appropriate time of day and year to be in the sun, select an appropriate amount of time to be in the sun, wear protection such as a hat, long sleeves, sunscreen, sunglasses, reapply sunscreen frequently, seek shade, drink water</w:t>
      </w:r>
    </w:p>
    <w:p w14:paraId="5A1E694F" w14:textId="01362E59" w:rsidR="00022D3E" w:rsidRDefault="00022D3E" w:rsidP="00022D3E">
      <w:pPr>
        <w:pStyle w:val="ListBullet"/>
        <w:rPr>
          <w:lang w:eastAsia="zh-CN"/>
        </w:rPr>
      </w:pPr>
      <w:r>
        <w:rPr>
          <w:lang w:eastAsia="zh-CN"/>
        </w:rPr>
        <w:t>What does UV mean? For example, the part of the Sun’s rays that causes damage are the UV (ultraviolet) rays. Sunscreen and sunglasses help block these.</w:t>
      </w:r>
    </w:p>
    <w:p w14:paraId="5BBAE8F1" w14:textId="3AA945AE" w:rsidR="00022D3E" w:rsidRDefault="00022D3E" w:rsidP="00022D3E">
      <w:pPr>
        <w:pStyle w:val="ListBullet"/>
        <w:rPr>
          <w:lang w:eastAsia="zh-CN"/>
        </w:rPr>
      </w:pPr>
      <w:r>
        <w:rPr>
          <w:lang w:eastAsia="zh-CN"/>
        </w:rPr>
        <w:t xml:space="preserve">What does SPF mean? For example, the SPF (sun protection factor) rating on sunscreen provides an amount of protection. The higher the number the better the protection. Just as sunscreen helps your skin from UV damage you should wear sunglasses that have UV protection as well. Wearing sunglasses without UV protection can cause damage. Some swimsuits and rash shirts ‘rashies’ have UV/SPF ratings. </w:t>
      </w:r>
    </w:p>
    <w:p w14:paraId="035E9042" w14:textId="77777777" w:rsidR="00022D3E" w:rsidRDefault="00022D3E" w:rsidP="00022D3E">
      <w:pPr>
        <w:pStyle w:val="Heading5"/>
      </w:pPr>
      <w:r>
        <w:t>Activity 1</w:t>
      </w:r>
    </w:p>
    <w:p w14:paraId="2C875F50" w14:textId="0C53BBF6" w:rsidR="00022D3E" w:rsidRDefault="00022D3E" w:rsidP="00022D3E">
      <w:pPr>
        <w:rPr>
          <w:lang w:eastAsia="zh-CN"/>
        </w:rPr>
      </w:pPr>
      <w:r>
        <w:rPr>
          <w:lang w:eastAsia="zh-CN"/>
        </w:rPr>
        <w:t xml:space="preserve">Students read Appendix 12 – 5 ways to protect themselves from the sun when they are outside. Students complete Appendix 13 – Sun safety decisions, by selecting the appropriate item that will maximise their safety in the sun. Students justify their selections. </w:t>
      </w:r>
    </w:p>
    <w:p w14:paraId="077668A3" w14:textId="77777777" w:rsidR="00022D3E" w:rsidRDefault="00022D3E" w:rsidP="00022D3E">
      <w:pPr>
        <w:pStyle w:val="Heading5"/>
      </w:pPr>
      <w:r>
        <w:t>Discussion</w:t>
      </w:r>
    </w:p>
    <w:p w14:paraId="606039E8" w14:textId="19C64494" w:rsidR="00022D3E" w:rsidRDefault="00022D3E" w:rsidP="00022D3E">
      <w:pPr>
        <w:rPr>
          <w:lang w:eastAsia="zh-CN"/>
        </w:rPr>
      </w:pPr>
      <w:r>
        <w:rPr>
          <w:lang w:eastAsia="zh-CN"/>
        </w:rPr>
        <w:t>Explore the following questions:</w:t>
      </w:r>
    </w:p>
    <w:p w14:paraId="669A5BCF" w14:textId="0FB63089" w:rsidR="00022D3E" w:rsidRDefault="00022D3E" w:rsidP="00022D3E">
      <w:pPr>
        <w:pStyle w:val="ListBullet"/>
        <w:rPr>
          <w:lang w:eastAsia="zh-CN"/>
        </w:rPr>
      </w:pPr>
      <w:r>
        <w:rPr>
          <w:lang w:eastAsia="zh-CN"/>
        </w:rPr>
        <w:t xml:space="preserve">What are some decisions we need to make to stay safe when at the local pool? For example, enter the pool safely, make sure a trusted adult is supervising you, ask permission from adult before going swimming, walk around the pool, use sun safety decisions such as applying sun screen, follow the pool rules, check the depth of the water before entering, swimming in the appropriate pool for your skill level (baby/infant pool, adult pool). </w:t>
      </w:r>
    </w:p>
    <w:p w14:paraId="4AC10EEE" w14:textId="45B50428" w:rsidR="00022D3E" w:rsidRDefault="00022D3E" w:rsidP="00022D3E">
      <w:pPr>
        <w:pStyle w:val="ListBullet"/>
        <w:rPr>
          <w:lang w:eastAsia="zh-CN"/>
        </w:rPr>
      </w:pPr>
      <w:r>
        <w:rPr>
          <w:lang w:eastAsia="zh-CN"/>
        </w:rPr>
        <w:t xml:space="preserve">If around other forms of water (beach/dam/river/backyard pools) what safety decisions from the pool would be the same? For example, check the depth of the water before entering, enter water safely (walking into the dam/river/beach, check for sunken objects or sandbars), make sure an adult is watching you, ask permission from adult before going swimming, use sun safety decisions such as applying sun screen. </w:t>
      </w:r>
    </w:p>
    <w:p w14:paraId="6B66AE87" w14:textId="1AE77F48" w:rsidR="00022D3E" w:rsidRDefault="00022D3E" w:rsidP="00022D3E">
      <w:pPr>
        <w:pStyle w:val="ListBullet"/>
        <w:rPr>
          <w:lang w:eastAsia="zh-CN"/>
        </w:rPr>
      </w:pPr>
      <w:r>
        <w:rPr>
          <w:lang w:eastAsia="zh-CN"/>
        </w:rPr>
        <w:lastRenderedPageBreak/>
        <w:t xml:space="preserve">If around other forms of water (beach/dam/river/backyard pools) what safety rules would be different? For example, check for the flow of the water, rips, no swimming signs, dangerous animals, dangerous objects such as logs, keep the pool gate closed, ask permission from adult before going swimming. </w:t>
      </w:r>
    </w:p>
    <w:p w14:paraId="7078F954" w14:textId="77777777" w:rsidR="00022D3E" w:rsidRDefault="00022D3E" w:rsidP="00022D3E">
      <w:pPr>
        <w:pStyle w:val="Heading5"/>
      </w:pPr>
      <w:r>
        <w:t>Teacher notes</w:t>
      </w:r>
    </w:p>
    <w:p w14:paraId="5D426ABA" w14:textId="0E97CBFA" w:rsidR="00022D3E" w:rsidRDefault="00022D3E" w:rsidP="00022D3E">
      <w:pPr>
        <w:rPr>
          <w:lang w:eastAsia="zh-CN"/>
        </w:rPr>
      </w:pPr>
      <w:r>
        <w:rPr>
          <w:lang w:eastAsia="zh-CN"/>
        </w:rPr>
        <w:t xml:space="preserve">Be aware not all students may have experienced the local pool, so visual aids may help prompt student responses. When discussing other forms of water make sure these match the context of your school and community. </w:t>
      </w:r>
    </w:p>
    <w:p w14:paraId="5FD5B3D4" w14:textId="77777777" w:rsidR="00022D3E" w:rsidRDefault="00022D3E" w:rsidP="00022D3E">
      <w:pPr>
        <w:pStyle w:val="Heading5"/>
      </w:pPr>
      <w:r>
        <w:t>Activity 2</w:t>
      </w:r>
    </w:p>
    <w:p w14:paraId="58053ACF" w14:textId="19D6C87A" w:rsidR="00022D3E" w:rsidRDefault="00022D3E" w:rsidP="00022D3E">
      <w:pPr>
        <w:rPr>
          <w:lang w:eastAsia="zh-CN"/>
        </w:rPr>
      </w:pPr>
      <w:r>
        <w:rPr>
          <w:lang w:eastAsia="zh-CN"/>
        </w:rPr>
        <w:t xml:space="preserve">Students read the scenario in Appendix 14 – Water safety decisions and select appropriate responses that will maximise safety around water. </w:t>
      </w:r>
    </w:p>
    <w:p w14:paraId="56D985E2" w14:textId="77777777" w:rsidR="00022D3E" w:rsidRDefault="00022D3E" w:rsidP="00022D3E">
      <w:pPr>
        <w:pStyle w:val="Heading5"/>
      </w:pPr>
      <w:r>
        <w:t>Reflection</w:t>
      </w:r>
    </w:p>
    <w:p w14:paraId="5BADFDDA" w14:textId="5523BB69" w:rsidR="00022D3E" w:rsidRDefault="00022D3E" w:rsidP="00022D3E">
      <w:pPr>
        <w:rPr>
          <w:lang w:eastAsia="zh-CN"/>
        </w:rPr>
      </w:pPr>
      <w:r>
        <w:rPr>
          <w:lang w:eastAsia="zh-CN"/>
        </w:rPr>
        <w:t>Students reflect upon the learning in this activity/lesson and consider how it contributes towards answering the essential question “How can I keep myself and others safe?” Students record responses in their learning journal.</w:t>
      </w:r>
    </w:p>
    <w:p w14:paraId="3CF06831" w14:textId="5C9F969B" w:rsidR="00022D3E" w:rsidRDefault="00022D3E" w:rsidP="00022D3E">
      <w:pPr>
        <w:pStyle w:val="Heading5"/>
      </w:pPr>
      <w:r>
        <w:t>Resources</w:t>
      </w:r>
    </w:p>
    <w:p w14:paraId="6DD9EB07" w14:textId="24D8ADBE" w:rsidR="00022D3E" w:rsidRDefault="00022D3E" w:rsidP="00022D3E">
      <w:pPr>
        <w:pStyle w:val="ListBullet"/>
        <w:rPr>
          <w:lang w:eastAsia="zh-CN"/>
        </w:rPr>
      </w:pPr>
      <w:r>
        <w:rPr>
          <w:lang w:eastAsia="zh-CN"/>
        </w:rPr>
        <w:t>Appendix 12 – 5 steps to sun safety</w:t>
      </w:r>
    </w:p>
    <w:p w14:paraId="5C1A5378" w14:textId="49E8C48A" w:rsidR="00022D3E" w:rsidRDefault="00022D3E" w:rsidP="00022D3E">
      <w:pPr>
        <w:pStyle w:val="ListBullet"/>
        <w:rPr>
          <w:lang w:eastAsia="zh-CN"/>
        </w:rPr>
      </w:pPr>
      <w:r>
        <w:rPr>
          <w:lang w:eastAsia="zh-CN"/>
        </w:rPr>
        <w:t xml:space="preserve">Appendix 13 – Sun safety decisions </w:t>
      </w:r>
    </w:p>
    <w:p w14:paraId="1D6C2974" w14:textId="4699052E" w:rsidR="00022D3E" w:rsidRDefault="00022D3E" w:rsidP="00022D3E">
      <w:pPr>
        <w:pStyle w:val="ListBullet"/>
        <w:rPr>
          <w:lang w:eastAsia="zh-CN"/>
        </w:rPr>
      </w:pPr>
      <w:r>
        <w:rPr>
          <w:lang w:eastAsia="zh-CN"/>
        </w:rPr>
        <w:t>Appendix 14 – Water safety decisions</w:t>
      </w:r>
    </w:p>
    <w:p w14:paraId="68536EB3" w14:textId="3FD3FE02" w:rsidR="00022D3E" w:rsidRDefault="00022D3E">
      <w:pPr>
        <w:rPr>
          <w:lang w:eastAsia="zh-CN"/>
        </w:rPr>
      </w:pPr>
      <w:r>
        <w:rPr>
          <w:lang w:eastAsia="zh-CN"/>
        </w:rPr>
        <w:br w:type="page"/>
      </w:r>
    </w:p>
    <w:p w14:paraId="42C47868" w14:textId="7B6829F0" w:rsidR="00022D3E" w:rsidRDefault="00022D3E" w:rsidP="00022D3E">
      <w:pPr>
        <w:pStyle w:val="Heading2"/>
      </w:pPr>
      <w:bookmarkStart w:id="53" w:name="_Toc50984445"/>
      <w:r>
        <w:lastRenderedPageBreak/>
        <w:t>Evaluation</w:t>
      </w:r>
      <w:bookmarkEnd w:id="53"/>
    </w:p>
    <w:p w14:paraId="661DD2CC" w14:textId="1F0F6202" w:rsidR="00022D3E" w:rsidRDefault="00022D3E" w:rsidP="00022D3E">
      <w:pPr>
        <w:rPr>
          <w:lang w:eastAsia="zh-CN"/>
        </w:rPr>
      </w:pPr>
      <w:r>
        <w:rPr>
          <w:lang w:eastAsia="zh-CN"/>
        </w:rPr>
        <w:t>Add your notes in the second column.</w:t>
      </w:r>
    </w:p>
    <w:tbl>
      <w:tblPr>
        <w:tblStyle w:val="Tableheader"/>
        <w:tblW w:w="0" w:type="auto"/>
        <w:tblLook w:val="0420" w:firstRow="1" w:lastRow="0" w:firstColumn="0" w:lastColumn="0" w:noHBand="0" w:noVBand="1"/>
        <w:tblDescription w:val="The evaluation and notes columns make up the evaluation table. The notes column has been left blank for you to add your own information"/>
      </w:tblPr>
      <w:tblGrid>
        <w:gridCol w:w="4902"/>
        <w:gridCol w:w="4896"/>
      </w:tblGrid>
      <w:tr w:rsidR="00022D3E" w14:paraId="6F56A12E" w14:textId="77777777" w:rsidTr="00022D3E">
        <w:trPr>
          <w:cnfStyle w:val="100000000000" w:firstRow="1" w:lastRow="0" w:firstColumn="0" w:lastColumn="0" w:oddVBand="0" w:evenVBand="0" w:oddHBand="0" w:evenHBand="0" w:firstRowFirstColumn="0" w:firstRowLastColumn="0" w:lastRowFirstColumn="0" w:lastRowLastColumn="0"/>
        </w:trPr>
        <w:tc>
          <w:tcPr>
            <w:tcW w:w="4902" w:type="dxa"/>
          </w:tcPr>
          <w:p w14:paraId="11813CFD" w14:textId="33A02285" w:rsidR="00022D3E" w:rsidRDefault="00022D3E" w:rsidP="00022D3E">
            <w:pPr>
              <w:spacing w:before="192" w:after="192"/>
              <w:rPr>
                <w:lang w:eastAsia="zh-CN"/>
              </w:rPr>
            </w:pPr>
            <w:r>
              <w:rPr>
                <w:lang w:eastAsia="zh-CN"/>
              </w:rPr>
              <w:t>Evaluation</w:t>
            </w:r>
          </w:p>
        </w:tc>
        <w:tc>
          <w:tcPr>
            <w:tcW w:w="4896" w:type="dxa"/>
          </w:tcPr>
          <w:p w14:paraId="260D8290" w14:textId="0A468222" w:rsidR="00022D3E" w:rsidRDefault="00022D3E" w:rsidP="00022D3E">
            <w:pPr>
              <w:rPr>
                <w:lang w:eastAsia="zh-CN"/>
              </w:rPr>
            </w:pPr>
            <w:r>
              <w:rPr>
                <w:lang w:eastAsia="zh-CN"/>
              </w:rPr>
              <w:t>Notes</w:t>
            </w:r>
          </w:p>
        </w:tc>
      </w:tr>
      <w:tr w:rsidR="00022D3E" w14:paraId="6FABB95F" w14:textId="77777777" w:rsidTr="00022D3E">
        <w:trPr>
          <w:cnfStyle w:val="000000100000" w:firstRow="0" w:lastRow="0" w:firstColumn="0" w:lastColumn="0" w:oddVBand="0" w:evenVBand="0" w:oddHBand="1" w:evenHBand="0" w:firstRowFirstColumn="0" w:firstRowLastColumn="0" w:lastRowFirstColumn="0" w:lastRowLastColumn="0"/>
        </w:trPr>
        <w:tc>
          <w:tcPr>
            <w:tcW w:w="4902" w:type="dxa"/>
            <w:vAlign w:val="top"/>
          </w:tcPr>
          <w:p w14:paraId="69725DDD" w14:textId="15D36DF8" w:rsidR="00022D3E" w:rsidRPr="00022D3E" w:rsidRDefault="00022D3E" w:rsidP="00022D3E">
            <w:pPr>
              <w:pStyle w:val="TableofFigures"/>
            </w:pPr>
            <w:r w:rsidRPr="00022D3E">
              <w:t>Teacher analysis of the teaching and learning in the entire unit of work. Sample questions to address include:</w:t>
            </w:r>
          </w:p>
        </w:tc>
        <w:tc>
          <w:tcPr>
            <w:tcW w:w="4896" w:type="dxa"/>
          </w:tcPr>
          <w:p w14:paraId="6387E6BD" w14:textId="77777777" w:rsidR="00022D3E" w:rsidRDefault="00022D3E" w:rsidP="00022D3E">
            <w:pPr>
              <w:rPr>
                <w:lang w:eastAsia="zh-CN"/>
              </w:rPr>
            </w:pPr>
          </w:p>
        </w:tc>
      </w:tr>
      <w:tr w:rsidR="00022D3E" w14:paraId="34460CEE" w14:textId="77777777" w:rsidTr="00022D3E">
        <w:trPr>
          <w:cnfStyle w:val="000000010000" w:firstRow="0" w:lastRow="0" w:firstColumn="0" w:lastColumn="0" w:oddVBand="0" w:evenVBand="0" w:oddHBand="0" w:evenHBand="1" w:firstRowFirstColumn="0" w:firstRowLastColumn="0" w:lastRowFirstColumn="0" w:lastRowLastColumn="0"/>
        </w:trPr>
        <w:tc>
          <w:tcPr>
            <w:tcW w:w="4902" w:type="dxa"/>
            <w:vAlign w:val="top"/>
          </w:tcPr>
          <w:p w14:paraId="29F3741D" w14:textId="6B2E73B8" w:rsidR="00022D3E" w:rsidRPr="00022D3E" w:rsidRDefault="00022D3E" w:rsidP="00022D3E">
            <w:pPr>
              <w:pStyle w:val="TableofFigures"/>
            </w:pPr>
            <w:r w:rsidRPr="00022D3E">
              <w:t>Did all students demonstrate an understanding of the key concepts?</w:t>
            </w:r>
          </w:p>
        </w:tc>
        <w:tc>
          <w:tcPr>
            <w:tcW w:w="4896" w:type="dxa"/>
          </w:tcPr>
          <w:p w14:paraId="7BBA4716" w14:textId="77777777" w:rsidR="00022D3E" w:rsidRDefault="00022D3E" w:rsidP="00022D3E">
            <w:pPr>
              <w:rPr>
                <w:lang w:eastAsia="zh-CN"/>
              </w:rPr>
            </w:pPr>
          </w:p>
        </w:tc>
      </w:tr>
      <w:tr w:rsidR="00022D3E" w14:paraId="2C96A7BB" w14:textId="77777777" w:rsidTr="00022D3E">
        <w:trPr>
          <w:cnfStyle w:val="000000100000" w:firstRow="0" w:lastRow="0" w:firstColumn="0" w:lastColumn="0" w:oddVBand="0" w:evenVBand="0" w:oddHBand="1" w:evenHBand="0" w:firstRowFirstColumn="0" w:firstRowLastColumn="0" w:lastRowFirstColumn="0" w:lastRowLastColumn="0"/>
        </w:trPr>
        <w:tc>
          <w:tcPr>
            <w:tcW w:w="4902" w:type="dxa"/>
            <w:vAlign w:val="top"/>
          </w:tcPr>
          <w:p w14:paraId="7E6ADCB3" w14:textId="701A559F" w:rsidR="00022D3E" w:rsidRPr="00022D3E" w:rsidRDefault="00022D3E" w:rsidP="00022D3E">
            <w:pPr>
              <w:pStyle w:val="TableofFigures"/>
            </w:pPr>
            <w:r w:rsidRPr="00022D3E">
              <w:t>What concepts within the unit will I need to revisit to ensure understanding?</w:t>
            </w:r>
          </w:p>
        </w:tc>
        <w:tc>
          <w:tcPr>
            <w:tcW w:w="4896" w:type="dxa"/>
          </w:tcPr>
          <w:p w14:paraId="64A1C1DA" w14:textId="77777777" w:rsidR="00022D3E" w:rsidRDefault="00022D3E" w:rsidP="00022D3E">
            <w:pPr>
              <w:rPr>
                <w:lang w:eastAsia="zh-CN"/>
              </w:rPr>
            </w:pPr>
          </w:p>
        </w:tc>
      </w:tr>
      <w:tr w:rsidR="00022D3E" w14:paraId="57C83D2F" w14:textId="77777777" w:rsidTr="00022D3E">
        <w:trPr>
          <w:cnfStyle w:val="000000010000" w:firstRow="0" w:lastRow="0" w:firstColumn="0" w:lastColumn="0" w:oddVBand="0" w:evenVBand="0" w:oddHBand="0" w:evenHBand="1" w:firstRowFirstColumn="0" w:firstRowLastColumn="0" w:lastRowFirstColumn="0" w:lastRowLastColumn="0"/>
        </w:trPr>
        <w:tc>
          <w:tcPr>
            <w:tcW w:w="4902" w:type="dxa"/>
            <w:vAlign w:val="top"/>
          </w:tcPr>
          <w:p w14:paraId="2AAD7B1D" w14:textId="3D53B7A9" w:rsidR="00022D3E" w:rsidRPr="00022D3E" w:rsidRDefault="00022D3E" w:rsidP="00022D3E">
            <w:pPr>
              <w:pStyle w:val="TableofFigures"/>
            </w:pPr>
            <w:r w:rsidRPr="00022D3E">
              <w:t>When will I/ can I revisit these concepts?</w:t>
            </w:r>
          </w:p>
        </w:tc>
        <w:tc>
          <w:tcPr>
            <w:tcW w:w="4896" w:type="dxa"/>
          </w:tcPr>
          <w:p w14:paraId="5C58DAA1" w14:textId="77777777" w:rsidR="00022D3E" w:rsidRDefault="00022D3E" w:rsidP="00022D3E">
            <w:pPr>
              <w:rPr>
                <w:lang w:eastAsia="zh-CN"/>
              </w:rPr>
            </w:pPr>
          </w:p>
        </w:tc>
      </w:tr>
      <w:tr w:rsidR="00022D3E" w14:paraId="4F0636DD" w14:textId="77777777" w:rsidTr="00022D3E">
        <w:trPr>
          <w:cnfStyle w:val="000000100000" w:firstRow="0" w:lastRow="0" w:firstColumn="0" w:lastColumn="0" w:oddVBand="0" w:evenVBand="0" w:oddHBand="1" w:evenHBand="0" w:firstRowFirstColumn="0" w:firstRowLastColumn="0" w:lastRowFirstColumn="0" w:lastRowLastColumn="0"/>
        </w:trPr>
        <w:tc>
          <w:tcPr>
            <w:tcW w:w="4902" w:type="dxa"/>
            <w:vAlign w:val="top"/>
          </w:tcPr>
          <w:p w14:paraId="37E02717" w14:textId="4FB9B4D2" w:rsidR="00022D3E" w:rsidRPr="00022D3E" w:rsidRDefault="00022D3E" w:rsidP="00022D3E">
            <w:pPr>
              <w:pStyle w:val="TableofFigures"/>
            </w:pPr>
            <w:r w:rsidRPr="00022D3E">
              <w:t>Did the learning sequence provide sufficient opportunities to make quality assessment judgements about student achievement?</w:t>
            </w:r>
          </w:p>
        </w:tc>
        <w:tc>
          <w:tcPr>
            <w:tcW w:w="4896" w:type="dxa"/>
          </w:tcPr>
          <w:p w14:paraId="2D48703A" w14:textId="77777777" w:rsidR="00022D3E" w:rsidRDefault="00022D3E" w:rsidP="00022D3E">
            <w:pPr>
              <w:rPr>
                <w:lang w:eastAsia="zh-CN"/>
              </w:rPr>
            </w:pPr>
          </w:p>
        </w:tc>
      </w:tr>
      <w:tr w:rsidR="00022D3E" w14:paraId="07447F35" w14:textId="77777777" w:rsidTr="00022D3E">
        <w:trPr>
          <w:cnfStyle w:val="000000010000" w:firstRow="0" w:lastRow="0" w:firstColumn="0" w:lastColumn="0" w:oddVBand="0" w:evenVBand="0" w:oddHBand="0" w:evenHBand="1" w:firstRowFirstColumn="0" w:firstRowLastColumn="0" w:lastRowFirstColumn="0" w:lastRowLastColumn="0"/>
        </w:trPr>
        <w:tc>
          <w:tcPr>
            <w:tcW w:w="4902" w:type="dxa"/>
            <w:vAlign w:val="top"/>
          </w:tcPr>
          <w:p w14:paraId="3C73954D" w14:textId="225AC1BE" w:rsidR="00022D3E" w:rsidRPr="00022D3E" w:rsidRDefault="00022D3E" w:rsidP="00022D3E">
            <w:pPr>
              <w:pStyle w:val="TableofFigures"/>
            </w:pPr>
            <w:r w:rsidRPr="00022D3E">
              <w:t>Which activities and tasks were most engaging and effective?</w:t>
            </w:r>
          </w:p>
        </w:tc>
        <w:tc>
          <w:tcPr>
            <w:tcW w:w="4896" w:type="dxa"/>
          </w:tcPr>
          <w:p w14:paraId="39337CB8" w14:textId="77777777" w:rsidR="00022D3E" w:rsidRDefault="00022D3E" w:rsidP="00022D3E">
            <w:pPr>
              <w:rPr>
                <w:lang w:eastAsia="zh-CN"/>
              </w:rPr>
            </w:pPr>
          </w:p>
        </w:tc>
      </w:tr>
      <w:tr w:rsidR="00022D3E" w14:paraId="43F890A9" w14:textId="77777777" w:rsidTr="00022D3E">
        <w:trPr>
          <w:cnfStyle w:val="000000100000" w:firstRow="0" w:lastRow="0" w:firstColumn="0" w:lastColumn="0" w:oddVBand="0" w:evenVBand="0" w:oddHBand="1" w:evenHBand="0" w:firstRowFirstColumn="0" w:firstRowLastColumn="0" w:lastRowFirstColumn="0" w:lastRowLastColumn="0"/>
        </w:trPr>
        <w:tc>
          <w:tcPr>
            <w:tcW w:w="4902" w:type="dxa"/>
            <w:vAlign w:val="top"/>
          </w:tcPr>
          <w:p w14:paraId="69D0B7FE" w14:textId="0EC76D9E" w:rsidR="00022D3E" w:rsidRPr="00022D3E" w:rsidRDefault="00022D3E" w:rsidP="00022D3E">
            <w:pPr>
              <w:pStyle w:val="TableofFigures"/>
            </w:pPr>
            <w:r w:rsidRPr="00022D3E">
              <w:t>Which activities in the learning sequence will I need to adapt to ensure my learning goals are achieved next time?</w:t>
            </w:r>
          </w:p>
        </w:tc>
        <w:tc>
          <w:tcPr>
            <w:tcW w:w="4896" w:type="dxa"/>
          </w:tcPr>
          <w:p w14:paraId="072F7DC5" w14:textId="77777777" w:rsidR="00022D3E" w:rsidRDefault="00022D3E" w:rsidP="00022D3E">
            <w:pPr>
              <w:rPr>
                <w:lang w:eastAsia="zh-CN"/>
              </w:rPr>
            </w:pPr>
          </w:p>
        </w:tc>
      </w:tr>
    </w:tbl>
    <w:p w14:paraId="3BA0C137" w14:textId="555CACC9" w:rsidR="00022D3E" w:rsidRDefault="00022D3E" w:rsidP="00022D3E">
      <w:pPr>
        <w:pStyle w:val="Heading2"/>
      </w:pPr>
      <w:bookmarkStart w:id="54" w:name="_Toc50984446"/>
      <w:r>
        <w:t>Resources</w:t>
      </w:r>
      <w:bookmarkEnd w:id="54"/>
    </w:p>
    <w:p w14:paraId="07044E6E" w14:textId="72324F50" w:rsidR="00780193" w:rsidRDefault="00780193" w:rsidP="00022D3E">
      <w:pPr>
        <w:rPr>
          <w:lang w:eastAsia="zh-CN"/>
        </w:rPr>
      </w:pPr>
      <w:r w:rsidRPr="00780193">
        <w:rPr>
          <w:lang w:eastAsia="zh-CN"/>
        </w:rPr>
        <w:t>What resources will the teacher require to deliver this unit of work as planned in the ‘t</w:t>
      </w:r>
      <w:r>
        <w:rPr>
          <w:lang w:eastAsia="zh-CN"/>
        </w:rPr>
        <w:t>eaching and learning activities</w:t>
      </w:r>
      <w:r w:rsidRPr="00780193">
        <w:rPr>
          <w:lang w:eastAsia="zh-CN"/>
        </w:rPr>
        <w:t>?</w:t>
      </w:r>
    </w:p>
    <w:p w14:paraId="1F8CA675" w14:textId="20F29D0A" w:rsidR="00780193" w:rsidRDefault="00780193" w:rsidP="00780193">
      <w:pPr>
        <w:pStyle w:val="ListBullet"/>
        <w:rPr>
          <w:lang w:eastAsia="zh-CN"/>
        </w:rPr>
      </w:pPr>
      <w:r>
        <w:rPr>
          <w:lang w:eastAsia="zh-CN"/>
        </w:rPr>
        <w:t>Lesson 1 – Appendix 1 – Evaluating safety</w:t>
      </w:r>
    </w:p>
    <w:p w14:paraId="71DA9930" w14:textId="6EC13AA4" w:rsidR="00780193" w:rsidRDefault="00780193" w:rsidP="00780193">
      <w:pPr>
        <w:pStyle w:val="ListBullet"/>
        <w:rPr>
          <w:lang w:eastAsia="zh-CN"/>
        </w:rPr>
      </w:pPr>
      <w:r>
        <w:rPr>
          <w:lang w:eastAsia="zh-CN"/>
        </w:rPr>
        <w:t>Lesson 2 – Appendix 2 – My feelings</w:t>
      </w:r>
    </w:p>
    <w:p w14:paraId="6A33B99A" w14:textId="30337797" w:rsidR="00780193" w:rsidRDefault="00780193" w:rsidP="00780193">
      <w:pPr>
        <w:pStyle w:val="ListBullet"/>
        <w:rPr>
          <w:lang w:eastAsia="zh-CN"/>
        </w:rPr>
      </w:pPr>
      <w:r>
        <w:rPr>
          <w:lang w:eastAsia="zh-CN"/>
        </w:rPr>
        <w:t xml:space="preserve">Lesson 3 – Appendix 3 – My warnings signs </w:t>
      </w:r>
    </w:p>
    <w:p w14:paraId="5D6429D3" w14:textId="6A23BF09" w:rsidR="00780193" w:rsidRDefault="00780193" w:rsidP="00780193">
      <w:pPr>
        <w:pStyle w:val="ListBullet"/>
        <w:rPr>
          <w:lang w:eastAsia="zh-CN"/>
        </w:rPr>
      </w:pPr>
      <w:r>
        <w:rPr>
          <w:lang w:eastAsia="zh-CN"/>
        </w:rPr>
        <w:t xml:space="preserve">Lesson 4 – Appendix 4 – Support network  </w:t>
      </w:r>
    </w:p>
    <w:p w14:paraId="66A57E88" w14:textId="5ED6D8A2" w:rsidR="00780193" w:rsidRDefault="00780193" w:rsidP="00780193">
      <w:pPr>
        <w:pStyle w:val="ListBullet"/>
        <w:rPr>
          <w:lang w:eastAsia="zh-CN"/>
        </w:rPr>
      </w:pPr>
      <w:r>
        <w:rPr>
          <w:lang w:eastAsia="zh-CN"/>
        </w:rPr>
        <w:t>Lesson 5 – Space for role play</w:t>
      </w:r>
    </w:p>
    <w:p w14:paraId="75F42369" w14:textId="6ED8BDD6" w:rsidR="00780193" w:rsidRDefault="00780193" w:rsidP="00780193">
      <w:pPr>
        <w:pStyle w:val="ListBullet"/>
        <w:rPr>
          <w:lang w:eastAsia="zh-CN"/>
        </w:rPr>
      </w:pPr>
      <w:r>
        <w:rPr>
          <w:lang w:eastAsia="zh-CN"/>
        </w:rPr>
        <w:t>Lesson 6 – Appendix 5 – Can you GO? Appendix 6 – Using NO GO TELL</w:t>
      </w:r>
    </w:p>
    <w:p w14:paraId="31FF6496" w14:textId="4B7F1779" w:rsidR="00780193" w:rsidRDefault="00780193" w:rsidP="00780193">
      <w:pPr>
        <w:pStyle w:val="ListBullet"/>
        <w:rPr>
          <w:lang w:eastAsia="zh-CN"/>
        </w:rPr>
      </w:pPr>
      <w:r>
        <w:rPr>
          <w:lang w:eastAsia="zh-CN"/>
        </w:rPr>
        <w:t xml:space="preserve">Lesson 7 – Appendix 7 – Support network/emergency or non-emergency, Appendix 8 – Support network/emergency services, Appendix 9 – Calling emergency services </w:t>
      </w:r>
    </w:p>
    <w:p w14:paraId="2DC2A8A2" w14:textId="427CED2D" w:rsidR="00780193" w:rsidRDefault="00780193" w:rsidP="00780193">
      <w:pPr>
        <w:pStyle w:val="ListBullet"/>
        <w:rPr>
          <w:lang w:eastAsia="zh-CN"/>
        </w:rPr>
      </w:pPr>
      <w:r>
        <w:rPr>
          <w:lang w:eastAsia="zh-CN"/>
        </w:rPr>
        <w:t xml:space="preserve">Lesson 8 – </w:t>
      </w:r>
      <w:hyperlink r:id="rId17" w:history="1">
        <w:r w:rsidRPr="00780193">
          <w:rPr>
            <w:rStyle w:val="Hyperlink"/>
            <w:lang w:eastAsia="zh-CN"/>
          </w:rPr>
          <w:t>e-safety kids tab</w:t>
        </w:r>
      </w:hyperlink>
    </w:p>
    <w:p w14:paraId="1FCC1609" w14:textId="0AD49D2C" w:rsidR="00780193" w:rsidRDefault="00780193" w:rsidP="00780193">
      <w:pPr>
        <w:pStyle w:val="ListBullet"/>
        <w:rPr>
          <w:lang w:eastAsia="zh-CN"/>
        </w:rPr>
      </w:pPr>
      <w:r>
        <w:rPr>
          <w:lang w:eastAsia="zh-CN"/>
        </w:rPr>
        <w:t>Lesson 9 – Appendix 10 – Buckle up, Appendix 11 – Safe ways of travelling to school</w:t>
      </w:r>
    </w:p>
    <w:p w14:paraId="0F19B4EA" w14:textId="5CB71426" w:rsidR="00780193" w:rsidRDefault="00780193" w:rsidP="00780193">
      <w:pPr>
        <w:pStyle w:val="ListBullet"/>
        <w:rPr>
          <w:lang w:eastAsia="zh-CN"/>
        </w:rPr>
      </w:pPr>
      <w:r>
        <w:rPr>
          <w:lang w:eastAsia="zh-CN"/>
        </w:rPr>
        <w:t>Lesson 10 – Appendix 12 – 5 steps to sun safety, Appendix 13 – Sun safety decisions, Appendix 14 – Water safety decisions</w:t>
      </w:r>
    </w:p>
    <w:p w14:paraId="768CD855" w14:textId="4514E919" w:rsidR="00780193" w:rsidRDefault="00780193" w:rsidP="00780193">
      <w:pPr>
        <w:pStyle w:val="Heading2"/>
      </w:pPr>
      <w:bookmarkStart w:id="55" w:name="_Toc50984447"/>
      <w:r>
        <w:lastRenderedPageBreak/>
        <w:t>Vocabulary/glossary</w:t>
      </w:r>
      <w:bookmarkEnd w:id="55"/>
    </w:p>
    <w:p w14:paraId="73F6D640" w14:textId="18A0791D" w:rsidR="00780193" w:rsidRDefault="00780193" w:rsidP="00780193">
      <w:pPr>
        <w:rPr>
          <w:lang w:eastAsia="zh-CN"/>
        </w:rPr>
      </w:pPr>
      <w:r w:rsidRPr="00780193">
        <w:rPr>
          <w:lang w:eastAsia="zh-CN"/>
        </w:rPr>
        <w:t>What key terms will deepen student knowledge and understanding of key concepts and skills addressed throughout the unit of work?</w:t>
      </w:r>
    </w:p>
    <w:p w14:paraId="246E7AEF" w14:textId="29866CCA" w:rsidR="00780193" w:rsidRDefault="00780193" w:rsidP="009F286B">
      <w:pPr>
        <w:pStyle w:val="ListBullet"/>
        <w:rPr>
          <w:lang w:eastAsia="zh-CN"/>
        </w:rPr>
      </w:pPr>
      <w:r>
        <w:rPr>
          <w:lang w:eastAsia="zh-CN"/>
        </w:rPr>
        <w:t>Unsafe – to be unprotected from harm or danger.</w:t>
      </w:r>
    </w:p>
    <w:p w14:paraId="3D6EF8EB" w14:textId="2A47647D" w:rsidR="00780193" w:rsidRDefault="00780193" w:rsidP="009F286B">
      <w:pPr>
        <w:pStyle w:val="ListBullet"/>
        <w:rPr>
          <w:lang w:eastAsia="zh-CN"/>
        </w:rPr>
      </w:pPr>
      <w:r>
        <w:rPr>
          <w:lang w:eastAsia="zh-CN"/>
        </w:rPr>
        <w:t>Personal support network – a group of trusted people that a child can access for support and advice in regard to their safety and wellbeing.</w:t>
      </w:r>
    </w:p>
    <w:p w14:paraId="65501DE5" w14:textId="6E731E99" w:rsidR="00780193" w:rsidRDefault="00780193" w:rsidP="009F286B">
      <w:pPr>
        <w:pStyle w:val="ListBullet"/>
        <w:rPr>
          <w:lang w:eastAsia="zh-CN"/>
        </w:rPr>
      </w:pPr>
      <w:r>
        <w:rPr>
          <w:lang w:eastAsia="zh-CN"/>
        </w:rPr>
        <w:t>Support services – a person, group or agency, either in the community or online, that children can access to gain advice and information in regard to their safety and wellbeing.</w:t>
      </w:r>
    </w:p>
    <w:p w14:paraId="4D97C1D1" w14:textId="6EA15DE3" w:rsidR="00780193" w:rsidRDefault="00780193" w:rsidP="009F286B">
      <w:pPr>
        <w:pStyle w:val="ListBullet"/>
        <w:rPr>
          <w:lang w:eastAsia="zh-CN"/>
        </w:rPr>
      </w:pPr>
      <w:r>
        <w:rPr>
          <w:lang w:eastAsia="zh-CN"/>
        </w:rPr>
        <w:t>Trusted adult – an adult who a child can turn to for help and support.</w:t>
      </w:r>
    </w:p>
    <w:p w14:paraId="51F350C8" w14:textId="6732E1CE" w:rsidR="00780193" w:rsidRDefault="00780193" w:rsidP="009F286B">
      <w:pPr>
        <w:pStyle w:val="ListBullet"/>
        <w:rPr>
          <w:lang w:eastAsia="zh-CN"/>
        </w:rPr>
      </w:pPr>
      <w:r>
        <w:rPr>
          <w:lang w:eastAsia="zh-CN"/>
        </w:rPr>
        <w:t xml:space="preserve">Supervision – an adult observing a child to ensure their safety. </w:t>
      </w:r>
    </w:p>
    <w:p w14:paraId="7E6EEB09" w14:textId="3504D5DD" w:rsidR="00780193" w:rsidRDefault="00780193" w:rsidP="009F286B">
      <w:pPr>
        <w:pStyle w:val="ListBullet"/>
        <w:rPr>
          <w:lang w:eastAsia="zh-CN"/>
        </w:rPr>
      </w:pPr>
      <w:r>
        <w:rPr>
          <w:lang w:eastAsia="zh-CN"/>
        </w:rPr>
        <w:t>Yes feelings – the way a person feels when something happens to them that they like.</w:t>
      </w:r>
    </w:p>
    <w:p w14:paraId="003BA512" w14:textId="2B2DE63F" w:rsidR="00780193" w:rsidRDefault="00780193" w:rsidP="009F286B">
      <w:pPr>
        <w:pStyle w:val="ListBullet"/>
        <w:rPr>
          <w:lang w:eastAsia="zh-CN"/>
        </w:rPr>
      </w:pPr>
      <w:r>
        <w:rPr>
          <w:lang w:eastAsia="zh-CN"/>
        </w:rPr>
        <w:t>No feelings – the way a person feels when something happens to them that they do not like.</w:t>
      </w:r>
    </w:p>
    <w:p w14:paraId="0B384D21" w14:textId="17186DDB" w:rsidR="00780193" w:rsidRDefault="00780193" w:rsidP="009F286B">
      <w:pPr>
        <w:pStyle w:val="ListBullet"/>
        <w:rPr>
          <w:lang w:eastAsia="zh-CN"/>
        </w:rPr>
      </w:pPr>
      <w:r>
        <w:rPr>
          <w:lang w:eastAsia="zh-CN"/>
        </w:rPr>
        <w:t xml:space="preserve">Warning signals/signs – something that sends us a message about harm or danger. </w:t>
      </w:r>
    </w:p>
    <w:p w14:paraId="09F39733" w14:textId="7271527C" w:rsidR="00780193" w:rsidRDefault="00780193" w:rsidP="009F286B">
      <w:pPr>
        <w:pStyle w:val="ListBullet"/>
        <w:rPr>
          <w:lang w:eastAsia="zh-CN"/>
        </w:rPr>
      </w:pPr>
      <w:r>
        <w:rPr>
          <w:lang w:eastAsia="zh-CN"/>
        </w:rPr>
        <w:t>Communication – the conveying and listening to specific information, knowledge, understanding to and from others</w:t>
      </w:r>
    </w:p>
    <w:p w14:paraId="60FC47D2" w14:textId="3E11C081" w:rsidR="00780193" w:rsidRDefault="00780193" w:rsidP="009F286B">
      <w:pPr>
        <w:pStyle w:val="ListBullet"/>
        <w:rPr>
          <w:lang w:eastAsia="zh-CN"/>
        </w:rPr>
      </w:pPr>
      <w:r>
        <w:rPr>
          <w:lang w:eastAsia="zh-CN"/>
        </w:rPr>
        <w:t>Rules – instructions that should be followed to maintain safety.</w:t>
      </w:r>
    </w:p>
    <w:p w14:paraId="495C3F19" w14:textId="60E209FF" w:rsidR="00780193" w:rsidRDefault="00780193" w:rsidP="009F286B">
      <w:pPr>
        <w:pStyle w:val="ListBullet"/>
        <w:rPr>
          <w:lang w:eastAsia="zh-CN"/>
        </w:rPr>
      </w:pPr>
      <w:r>
        <w:rPr>
          <w:lang w:eastAsia="zh-CN"/>
        </w:rPr>
        <w:t>No-Go-Tell – an assertiveness strategy which encourages students when they feel hurt or have warning signs to say no, if they can, go if they can, and always tell someone.</w:t>
      </w:r>
    </w:p>
    <w:p w14:paraId="72ED8609" w14:textId="675AF7A9" w:rsidR="00780193" w:rsidRDefault="00780193" w:rsidP="009F286B">
      <w:pPr>
        <w:pStyle w:val="ListBullet"/>
        <w:rPr>
          <w:lang w:eastAsia="zh-CN"/>
        </w:rPr>
      </w:pPr>
      <w:r>
        <w:rPr>
          <w:lang w:eastAsia="zh-CN"/>
        </w:rPr>
        <w:t>Safety procedure – a set of steps/actions to follow to ensure safety.</w:t>
      </w:r>
    </w:p>
    <w:p w14:paraId="1D3BECF3" w14:textId="1C58AD9F" w:rsidR="00780193" w:rsidRDefault="00780193" w:rsidP="009F286B">
      <w:pPr>
        <w:pStyle w:val="ListBullet"/>
        <w:rPr>
          <w:lang w:eastAsia="zh-CN"/>
        </w:rPr>
      </w:pPr>
      <w:r>
        <w:rPr>
          <w:lang w:eastAsia="zh-CN"/>
        </w:rPr>
        <w:t>Protective strategies – plans, steps and/or actions that a person may take to help prevent harm or injury.</w:t>
      </w:r>
    </w:p>
    <w:p w14:paraId="1EFDEC7D" w14:textId="12C6DA89" w:rsidR="00780193" w:rsidRDefault="00780193" w:rsidP="009F286B">
      <w:pPr>
        <w:pStyle w:val="ListBullet"/>
        <w:rPr>
          <w:lang w:eastAsia="zh-CN"/>
        </w:rPr>
      </w:pPr>
      <w:r>
        <w:rPr>
          <w:lang w:eastAsia="zh-CN"/>
        </w:rPr>
        <w:t>Stranger – someone not known or not familiar.</w:t>
      </w:r>
    </w:p>
    <w:p w14:paraId="0E663275" w14:textId="4E143B67" w:rsidR="00780193" w:rsidRDefault="00780193" w:rsidP="009F286B">
      <w:pPr>
        <w:pStyle w:val="ListBullet"/>
        <w:rPr>
          <w:lang w:eastAsia="zh-CN"/>
        </w:rPr>
      </w:pPr>
      <w:r>
        <w:rPr>
          <w:lang w:eastAsia="zh-CN"/>
        </w:rPr>
        <w:t xml:space="preserve">Assertive response – responding confidently, saying in a direct what you want or believe. </w:t>
      </w:r>
    </w:p>
    <w:p w14:paraId="01AA6B14" w14:textId="086ED901" w:rsidR="00780193" w:rsidRDefault="00780193" w:rsidP="009F286B">
      <w:pPr>
        <w:pStyle w:val="ListBullet"/>
        <w:rPr>
          <w:lang w:eastAsia="zh-CN"/>
        </w:rPr>
      </w:pPr>
      <w:r>
        <w:rPr>
          <w:lang w:eastAsia="zh-CN"/>
        </w:rPr>
        <w:t>Passive response – responding in a way that will not influence or change a situation, allowing other people to be in control.</w:t>
      </w:r>
    </w:p>
    <w:p w14:paraId="01DA9711" w14:textId="1FDDE30D" w:rsidR="00780193" w:rsidRDefault="00780193" w:rsidP="009F286B">
      <w:pPr>
        <w:pStyle w:val="ListBullet"/>
        <w:rPr>
          <w:lang w:eastAsia="zh-CN"/>
        </w:rPr>
      </w:pPr>
      <w:r>
        <w:rPr>
          <w:lang w:eastAsia="zh-CN"/>
        </w:rPr>
        <w:t xml:space="preserve">Aggressive response – responding in a violent or angry manner to another person. </w:t>
      </w:r>
    </w:p>
    <w:p w14:paraId="39E20E84" w14:textId="0B51DCF1" w:rsidR="00780193" w:rsidRDefault="00780193" w:rsidP="009F286B">
      <w:pPr>
        <w:pStyle w:val="ListBullet"/>
        <w:rPr>
          <w:lang w:eastAsia="zh-CN"/>
        </w:rPr>
      </w:pPr>
      <w:r>
        <w:rPr>
          <w:lang w:eastAsia="zh-CN"/>
        </w:rPr>
        <w:t>Emergency – a serious, unexpected and often dangerous situation requiring immediate action.</w:t>
      </w:r>
    </w:p>
    <w:p w14:paraId="3053B64A" w14:textId="51559654" w:rsidR="00780193" w:rsidRDefault="00780193" w:rsidP="009F286B">
      <w:pPr>
        <w:pStyle w:val="ListBullet"/>
        <w:rPr>
          <w:lang w:eastAsia="zh-CN"/>
        </w:rPr>
      </w:pPr>
      <w:r>
        <w:rPr>
          <w:lang w:eastAsia="zh-CN"/>
        </w:rPr>
        <w:t xml:space="preserve">Emergency services – a public organisation that responds to and deals with emergencies when they occur, especially the ambulance service, police and fire brigade. </w:t>
      </w:r>
    </w:p>
    <w:p w14:paraId="0CEEB233" w14:textId="371E036B" w:rsidR="00780193" w:rsidRDefault="00780193" w:rsidP="009F286B">
      <w:pPr>
        <w:pStyle w:val="ListBullet"/>
        <w:rPr>
          <w:lang w:eastAsia="zh-CN"/>
        </w:rPr>
      </w:pPr>
      <w:r>
        <w:rPr>
          <w:lang w:eastAsia="zh-CN"/>
        </w:rPr>
        <w:t>Online – any use of the internet including gaming, social media or using websites.</w:t>
      </w:r>
    </w:p>
    <w:p w14:paraId="1575EDA6" w14:textId="16D68F2E" w:rsidR="009F286B" w:rsidRDefault="009F286B" w:rsidP="009F286B">
      <w:pPr>
        <w:pStyle w:val="Heading2"/>
      </w:pPr>
      <w:bookmarkStart w:id="56" w:name="_Toc50984448"/>
      <w:r>
        <w:lastRenderedPageBreak/>
        <w:t>Appendix 1 – evaluating safety</w:t>
      </w:r>
      <w:bookmarkEnd w:id="56"/>
    </w:p>
    <w:p w14:paraId="14F7734A" w14:textId="391511EC" w:rsidR="009F286B" w:rsidRDefault="009F286B" w:rsidP="009F286B">
      <w:pPr>
        <w:rPr>
          <w:lang w:eastAsia="zh-CN"/>
        </w:rPr>
      </w:pPr>
      <w:r>
        <w:rPr>
          <w:lang w:eastAsia="zh-CN"/>
        </w:rPr>
        <w:t>Name of the environment/situation:</w:t>
      </w:r>
    </w:p>
    <w:p w14:paraId="043EEBAE" w14:textId="6288C866" w:rsidR="009F286B" w:rsidRDefault="009F286B" w:rsidP="009F286B">
      <w:pPr>
        <w:pStyle w:val="lines"/>
      </w:pPr>
      <w:r w:rsidRPr="009F286B">
        <w:tab/>
      </w:r>
    </w:p>
    <w:p w14:paraId="740EA73C" w14:textId="7C7F9FEC" w:rsidR="009F286B" w:rsidRDefault="009F286B" w:rsidP="009F286B">
      <w:pPr>
        <w:rPr>
          <w:lang w:eastAsia="zh-CN"/>
        </w:rPr>
      </w:pPr>
      <w:r>
        <w:rPr>
          <w:lang w:eastAsia="zh-CN"/>
        </w:rPr>
        <w:t>What time of day is it safe to play here?</w:t>
      </w:r>
    </w:p>
    <w:p w14:paraId="04CA79CB" w14:textId="21031DC6" w:rsidR="009F286B" w:rsidRDefault="009F286B" w:rsidP="009F286B">
      <w:pPr>
        <w:pStyle w:val="lines"/>
      </w:pPr>
      <w:r>
        <w:tab/>
      </w:r>
    </w:p>
    <w:p w14:paraId="7132A254" w14:textId="5A124139" w:rsidR="009F286B" w:rsidRDefault="009F286B" w:rsidP="009F286B">
      <w:pPr>
        <w:rPr>
          <w:lang w:eastAsia="zh-CN"/>
        </w:rPr>
      </w:pPr>
      <w:r>
        <w:rPr>
          <w:lang w:eastAsia="zh-CN"/>
        </w:rPr>
        <w:t>What time of day is it not safe to play here?</w:t>
      </w:r>
    </w:p>
    <w:p w14:paraId="28985647" w14:textId="27364839" w:rsidR="009F286B" w:rsidRDefault="009F286B" w:rsidP="009F286B">
      <w:pPr>
        <w:pStyle w:val="lines"/>
      </w:pPr>
      <w:r>
        <w:tab/>
      </w:r>
    </w:p>
    <w:p w14:paraId="3E8A6255" w14:textId="0B36A40A" w:rsidR="009F286B" w:rsidRDefault="009F286B" w:rsidP="009F286B">
      <w:pPr>
        <w:rPr>
          <w:lang w:eastAsia="zh-CN"/>
        </w:rPr>
      </w:pPr>
      <w:r>
        <w:rPr>
          <w:lang w:eastAsia="zh-CN"/>
        </w:rPr>
        <w:t>Who can help make this a safe place to play and how?</w:t>
      </w:r>
    </w:p>
    <w:p w14:paraId="6179BF7B" w14:textId="1C90BF94" w:rsidR="009F286B" w:rsidRDefault="00C243E9" w:rsidP="009F286B">
      <w:pPr>
        <w:pStyle w:val="lines"/>
      </w:pPr>
      <w:r>
        <w:tab/>
      </w:r>
    </w:p>
    <w:p w14:paraId="5DEB2D6B" w14:textId="759C16A4" w:rsidR="009F286B" w:rsidRDefault="009F286B" w:rsidP="009F286B">
      <w:pPr>
        <w:rPr>
          <w:lang w:eastAsia="zh-CN"/>
        </w:rPr>
      </w:pPr>
      <w:r>
        <w:rPr>
          <w:lang w:eastAsia="zh-CN"/>
        </w:rPr>
        <w:t>Who can make this an unsafe place to play and how?</w:t>
      </w:r>
    </w:p>
    <w:p w14:paraId="79B1CDF3" w14:textId="320332A3" w:rsidR="009F286B" w:rsidRDefault="00C243E9" w:rsidP="009F286B">
      <w:pPr>
        <w:pStyle w:val="lines"/>
      </w:pPr>
      <w:r>
        <w:tab/>
      </w:r>
    </w:p>
    <w:p w14:paraId="223A5A35" w14:textId="41DA05E8" w:rsidR="009F286B" w:rsidRDefault="009F286B" w:rsidP="009F286B">
      <w:pPr>
        <w:rPr>
          <w:lang w:eastAsia="zh-CN"/>
        </w:rPr>
      </w:pPr>
      <w:r>
        <w:rPr>
          <w:lang w:eastAsia="zh-CN"/>
        </w:rPr>
        <w:t>What type of weather would make this place safe to play and why?</w:t>
      </w:r>
    </w:p>
    <w:p w14:paraId="78D40F48" w14:textId="3C882C13" w:rsidR="009F286B" w:rsidRDefault="00C243E9" w:rsidP="009F286B">
      <w:pPr>
        <w:pStyle w:val="lines"/>
      </w:pPr>
      <w:r>
        <w:tab/>
      </w:r>
    </w:p>
    <w:p w14:paraId="33A37228" w14:textId="5DC97820" w:rsidR="009F286B" w:rsidRDefault="009F286B" w:rsidP="009F286B">
      <w:pPr>
        <w:rPr>
          <w:lang w:eastAsia="zh-CN"/>
        </w:rPr>
      </w:pPr>
      <w:r>
        <w:rPr>
          <w:lang w:eastAsia="zh-CN"/>
        </w:rPr>
        <w:t>What type of weather would make it unsafe to play and why?</w:t>
      </w:r>
    </w:p>
    <w:p w14:paraId="0492691D" w14:textId="5E8057A3" w:rsidR="009F286B" w:rsidRDefault="00C243E9" w:rsidP="009F286B">
      <w:pPr>
        <w:pStyle w:val="lines"/>
      </w:pPr>
      <w:r>
        <w:tab/>
      </w:r>
    </w:p>
    <w:p w14:paraId="205F2646" w14:textId="517B2A75" w:rsidR="009F286B" w:rsidRDefault="009F286B" w:rsidP="009F286B">
      <w:pPr>
        <w:rPr>
          <w:lang w:eastAsia="zh-CN"/>
        </w:rPr>
      </w:pPr>
      <w:r>
        <w:rPr>
          <w:lang w:eastAsia="zh-CN"/>
        </w:rPr>
        <w:t>What makes the equipment/physical features here safe to use?</w:t>
      </w:r>
    </w:p>
    <w:p w14:paraId="659ED88F" w14:textId="39207AE1" w:rsidR="009F286B" w:rsidRDefault="00C243E9" w:rsidP="009F286B">
      <w:pPr>
        <w:pStyle w:val="lines"/>
      </w:pPr>
      <w:r>
        <w:tab/>
      </w:r>
    </w:p>
    <w:p w14:paraId="7E3435B3" w14:textId="4BFBA685" w:rsidR="009F286B" w:rsidRDefault="009F286B" w:rsidP="009F286B">
      <w:pPr>
        <w:rPr>
          <w:lang w:eastAsia="zh-CN"/>
        </w:rPr>
      </w:pPr>
      <w:r>
        <w:rPr>
          <w:lang w:eastAsia="zh-CN"/>
        </w:rPr>
        <w:t>What could the equipment/physical features look like to make it unsafe?</w:t>
      </w:r>
    </w:p>
    <w:p w14:paraId="10302359" w14:textId="37E26C61" w:rsidR="00C243E9" w:rsidRDefault="00C243E9" w:rsidP="00C243E9">
      <w:pPr>
        <w:pStyle w:val="lines"/>
      </w:pPr>
      <w:r>
        <w:tab/>
      </w:r>
    </w:p>
    <w:p w14:paraId="0464A454" w14:textId="6DABB9BC" w:rsidR="00C243E9" w:rsidRDefault="00C243E9">
      <w:r>
        <w:br w:type="page"/>
      </w:r>
    </w:p>
    <w:p w14:paraId="70016192" w14:textId="369A6016" w:rsidR="00C243E9" w:rsidRDefault="00C243E9" w:rsidP="00C243E9">
      <w:pPr>
        <w:pStyle w:val="Heading2"/>
      </w:pPr>
      <w:bookmarkStart w:id="57" w:name="_Toc50984449"/>
      <w:r>
        <w:lastRenderedPageBreak/>
        <w:t>Appendix 2 – my feelings</w:t>
      </w:r>
      <w:bookmarkEnd w:id="57"/>
    </w:p>
    <w:tbl>
      <w:tblPr>
        <w:tblStyle w:val="Tableheader"/>
        <w:tblW w:w="0" w:type="auto"/>
        <w:tblLook w:val="0420" w:firstRow="1" w:lastRow="0" w:firstColumn="0" w:lastColumn="0" w:noHBand="0" w:noVBand="1"/>
        <w:tblDescription w:val="Complete the table by drawing your feelings and describing your reaction."/>
      </w:tblPr>
      <w:tblGrid>
        <w:gridCol w:w="1867"/>
        <w:gridCol w:w="2826"/>
        <w:gridCol w:w="5105"/>
      </w:tblGrid>
      <w:tr w:rsidR="00050050" w14:paraId="70D1A7B0" w14:textId="77777777" w:rsidTr="004C1683">
        <w:trPr>
          <w:cnfStyle w:val="100000000000" w:firstRow="1" w:lastRow="0" w:firstColumn="0" w:lastColumn="0" w:oddVBand="0" w:evenVBand="0" w:oddHBand="0" w:evenHBand="0" w:firstRowFirstColumn="0" w:firstRowLastColumn="0" w:lastRowFirstColumn="0" w:lastRowLastColumn="0"/>
        </w:trPr>
        <w:tc>
          <w:tcPr>
            <w:tcW w:w="1867" w:type="dxa"/>
          </w:tcPr>
          <w:p w14:paraId="53AEDF15" w14:textId="6926AE2A" w:rsidR="00050050" w:rsidRDefault="00050050" w:rsidP="00C243E9">
            <w:pPr>
              <w:spacing w:before="192" w:after="192"/>
              <w:rPr>
                <w:lang w:eastAsia="zh-CN"/>
              </w:rPr>
            </w:pPr>
            <w:r>
              <w:rPr>
                <w:lang w:eastAsia="zh-CN"/>
              </w:rPr>
              <w:t>The situation</w:t>
            </w:r>
          </w:p>
        </w:tc>
        <w:tc>
          <w:tcPr>
            <w:tcW w:w="2826" w:type="dxa"/>
          </w:tcPr>
          <w:p w14:paraId="76B108E9" w14:textId="6E6E9E10" w:rsidR="00050050" w:rsidRDefault="00050050" w:rsidP="00C243E9">
            <w:pPr>
              <w:rPr>
                <w:lang w:eastAsia="zh-CN"/>
              </w:rPr>
            </w:pPr>
            <w:r>
              <w:rPr>
                <w:lang w:eastAsia="zh-CN"/>
              </w:rPr>
              <w:t>Draw your feelings</w:t>
            </w:r>
          </w:p>
        </w:tc>
        <w:tc>
          <w:tcPr>
            <w:tcW w:w="5105" w:type="dxa"/>
          </w:tcPr>
          <w:p w14:paraId="00AFBC26" w14:textId="64693FC2" w:rsidR="00050050" w:rsidRDefault="00050050" w:rsidP="00C243E9">
            <w:pPr>
              <w:rPr>
                <w:lang w:eastAsia="zh-CN"/>
              </w:rPr>
            </w:pPr>
            <w:r>
              <w:rPr>
                <w:lang w:eastAsia="zh-CN"/>
              </w:rPr>
              <w:t>Describe my reaction</w:t>
            </w:r>
          </w:p>
        </w:tc>
      </w:tr>
      <w:tr w:rsidR="00050050" w14:paraId="2CCA0669" w14:textId="77777777" w:rsidTr="004C1683">
        <w:trPr>
          <w:cnfStyle w:val="000000100000" w:firstRow="0" w:lastRow="0" w:firstColumn="0" w:lastColumn="0" w:oddVBand="0" w:evenVBand="0" w:oddHBand="1" w:evenHBand="0" w:firstRowFirstColumn="0" w:firstRowLastColumn="0" w:lastRowFirstColumn="0" w:lastRowLastColumn="0"/>
          <w:trHeight w:val="2494"/>
        </w:trPr>
        <w:tc>
          <w:tcPr>
            <w:tcW w:w="1867" w:type="dxa"/>
            <w:vAlign w:val="top"/>
          </w:tcPr>
          <w:p w14:paraId="390295BC" w14:textId="781249F6" w:rsidR="00050050" w:rsidRPr="00050050" w:rsidRDefault="00050050" w:rsidP="00050050">
            <w:pPr>
              <w:pStyle w:val="TableofFigures"/>
              <w:spacing w:before="192" w:after="192"/>
            </w:pPr>
            <w:r>
              <w:t>Example:</w:t>
            </w:r>
          </w:p>
          <w:p w14:paraId="361AF962" w14:textId="33372B7C" w:rsidR="00050050" w:rsidRPr="00050050" w:rsidRDefault="00050050" w:rsidP="00050050">
            <w:pPr>
              <w:pStyle w:val="TableofFigures"/>
              <w:spacing w:before="192" w:after="192"/>
            </w:pPr>
            <w:r w:rsidRPr="00050050">
              <w:t>I am waiting at the bus stop and the bus is late</w:t>
            </w:r>
          </w:p>
        </w:tc>
        <w:tc>
          <w:tcPr>
            <w:tcW w:w="2826" w:type="dxa"/>
            <w:vAlign w:val="top"/>
          </w:tcPr>
          <w:p w14:paraId="43DDFFF0" w14:textId="01F90E5B" w:rsidR="00050050" w:rsidRDefault="00050050" w:rsidP="00050050">
            <w:pPr>
              <w:spacing w:before="192" w:after="192"/>
              <w:rPr>
                <w:lang w:eastAsia="zh-CN"/>
              </w:rPr>
            </w:pPr>
            <w:r>
              <w:rPr>
                <w:noProof/>
                <w:lang w:eastAsia="ja-JP"/>
              </w:rPr>
              <w:drawing>
                <wp:inline distT="0" distB="0" distL="0" distR="0" wp14:anchorId="4AA87AC5" wp14:editId="082B4BD9">
                  <wp:extent cx="1457124" cy="1404068"/>
                  <wp:effectExtent l="0" t="0" r="0" b="5715"/>
                  <wp:docPr id="1382194559" name="Picture 17" descr="A girl looking worri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1480077" cy="1426185"/>
                          </a:xfrm>
                          <a:prstGeom prst="rect">
                            <a:avLst/>
                          </a:prstGeom>
                        </pic:spPr>
                      </pic:pic>
                    </a:graphicData>
                  </a:graphic>
                </wp:inline>
              </w:drawing>
            </w:r>
          </w:p>
        </w:tc>
        <w:tc>
          <w:tcPr>
            <w:tcW w:w="5105" w:type="dxa"/>
            <w:vAlign w:val="top"/>
          </w:tcPr>
          <w:p w14:paraId="36B08423" w14:textId="7E7FFCAD" w:rsidR="00050050" w:rsidRPr="00050050" w:rsidRDefault="00050050" w:rsidP="00050050">
            <w:pPr>
              <w:pStyle w:val="TableofFigures"/>
              <w:spacing w:before="192" w:after="192"/>
            </w:pPr>
            <w:r w:rsidRPr="00050050">
              <w:t xml:space="preserve">I am feeling worried because I don’t know how I will get home. </w:t>
            </w:r>
          </w:p>
        </w:tc>
      </w:tr>
      <w:tr w:rsidR="006266AA" w14:paraId="0590B486" w14:textId="77777777" w:rsidTr="004C1683">
        <w:trPr>
          <w:cnfStyle w:val="000000010000" w:firstRow="0" w:lastRow="0" w:firstColumn="0" w:lastColumn="0" w:oddVBand="0" w:evenVBand="0" w:oddHBand="0" w:evenHBand="1" w:firstRowFirstColumn="0" w:firstRowLastColumn="0" w:lastRowFirstColumn="0" w:lastRowLastColumn="0"/>
          <w:trHeight w:val="2494"/>
        </w:trPr>
        <w:tc>
          <w:tcPr>
            <w:tcW w:w="1867" w:type="dxa"/>
            <w:vAlign w:val="top"/>
          </w:tcPr>
          <w:p w14:paraId="5D64BFDC" w14:textId="668BF3E2" w:rsidR="00050050" w:rsidRPr="00050050" w:rsidRDefault="00050050" w:rsidP="00050050">
            <w:pPr>
              <w:pStyle w:val="TableofFigures"/>
              <w:spacing w:before="192" w:after="192"/>
            </w:pPr>
            <w:r w:rsidRPr="00050050">
              <w:t>I remember my parents’ phone number in case I get lost.</w:t>
            </w:r>
          </w:p>
        </w:tc>
        <w:tc>
          <w:tcPr>
            <w:tcW w:w="2826" w:type="dxa"/>
            <w:vAlign w:val="top"/>
          </w:tcPr>
          <w:p w14:paraId="7D215354" w14:textId="77777777" w:rsidR="00050050" w:rsidRDefault="00050050" w:rsidP="00050050">
            <w:pPr>
              <w:spacing w:before="192" w:after="192"/>
              <w:rPr>
                <w:lang w:eastAsia="zh-CN"/>
              </w:rPr>
            </w:pPr>
          </w:p>
        </w:tc>
        <w:tc>
          <w:tcPr>
            <w:tcW w:w="5105" w:type="dxa"/>
            <w:vAlign w:val="top"/>
          </w:tcPr>
          <w:p w14:paraId="5F9F8E23" w14:textId="77777777" w:rsidR="00050050" w:rsidRDefault="00D937BE" w:rsidP="00050050">
            <w:pPr>
              <w:spacing w:before="192" w:after="192"/>
              <w:rPr>
                <w:lang w:eastAsia="zh-CN"/>
              </w:rPr>
            </w:pPr>
            <w:r>
              <w:rPr>
                <w:lang w:eastAsia="zh-CN"/>
              </w:rPr>
              <w:t>I am feeling:</w:t>
            </w:r>
          </w:p>
          <w:p w14:paraId="0286B9C0" w14:textId="59BFB77B" w:rsidR="00D937BE" w:rsidRDefault="00D937BE" w:rsidP="00050050">
            <w:pPr>
              <w:spacing w:before="192" w:after="192"/>
              <w:rPr>
                <w:lang w:eastAsia="zh-CN"/>
              </w:rPr>
            </w:pPr>
            <w:r>
              <w:rPr>
                <w:lang w:eastAsia="zh-CN"/>
              </w:rPr>
              <w:t>Because:</w:t>
            </w:r>
          </w:p>
        </w:tc>
      </w:tr>
      <w:tr w:rsidR="00050050" w14:paraId="133B1831" w14:textId="77777777" w:rsidTr="004C1683">
        <w:trPr>
          <w:cnfStyle w:val="000000100000" w:firstRow="0" w:lastRow="0" w:firstColumn="0" w:lastColumn="0" w:oddVBand="0" w:evenVBand="0" w:oddHBand="1" w:evenHBand="0" w:firstRowFirstColumn="0" w:firstRowLastColumn="0" w:lastRowFirstColumn="0" w:lastRowLastColumn="0"/>
          <w:trHeight w:val="2494"/>
        </w:trPr>
        <w:tc>
          <w:tcPr>
            <w:tcW w:w="1867" w:type="dxa"/>
            <w:vAlign w:val="top"/>
          </w:tcPr>
          <w:p w14:paraId="1B6A2DE2" w14:textId="22181C04" w:rsidR="00050050" w:rsidRPr="00050050" w:rsidRDefault="00050050" w:rsidP="00050050">
            <w:pPr>
              <w:pStyle w:val="TableofFigures"/>
              <w:spacing w:before="192" w:after="192"/>
            </w:pPr>
            <w:r w:rsidRPr="00050050">
              <w:t>An adult tells you to keep a secret from your parent/caregiver</w:t>
            </w:r>
          </w:p>
        </w:tc>
        <w:tc>
          <w:tcPr>
            <w:tcW w:w="2826" w:type="dxa"/>
            <w:vAlign w:val="top"/>
          </w:tcPr>
          <w:p w14:paraId="536F0039" w14:textId="77777777" w:rsidR="00050050" w:rsidRDefault="00050050" w:rsidP="00050050">
            <w:pPr>
              <w:spacing w:before="192" w:after="192"/>
              <w:rPr>
                <w:lang w:eastAsia="zh-CN"/>
              </w:rPr>
            </w:pPr>
          </w:p>
        </w:tc>
        <w:tc>
          <w:tcPr>
            <w:tcW w:w="5105" w:type="dxa"/>
            <w:vAlign w:val="top"/>
          </w:tcPr>
          <w:p w14:paraId="03C48E01" w14:textId="77777777" w:rsidR="00D937BE" w:rsidRDefault="00D937BE" w:rsidP="00D937BE">
            <w:pPr>
              <w:spacing w:before="192" w:after="192"/>
              <w:rPr>
                <w:lang w:eastAsia="zh-CN"/>
              </w:rPr>
            </w:pPr>
            <w:r>
              <w:rPr>
                <w:lang w:eastAsia="zh-CN"/>
              </w:rPr>
              <w:t>I am feeling:</w:t>
            </w:r>
          </w:p>
          <w:p w14:paraId="64686016" w14:textId="26885BD6" w:rsidR="00050050" w:rsidRDefault="00D937BE" w:rsidP="00D937BE">
            <w:pPr>
              <w:spacing w:before="192" w:after="192"/>
              <w:rPr>
                <w:lang w:eastAsia="zh-CN"/>
              </w:rPr>
            </w:pPr>
            <w:r>
              <w:rPr>
                <w:lang w:eastAsia="zh-CN"/>
              </w:rPr>
              <w:t>Because:</w:t>
            </w:r>
          </w:p>
        </w:tc>
      </w:tr>
      <w:tr w:rsidR="006266AA" w14:paraId="07EAE200" w14:textId="77777777" w:rsidTr="004C1683">
        <w:trPr>
          <w:cnfStyle w:val="000000010000" w:firstRow="0" w:lastRow="0" w:firstColumn="0" w:lastColumn="0" w:oddVBand="0" w:evenVBand="0" w:oddHBand="0" w:evenHBand="1" w:firstRowFirstColumn="0" w:firstRowLastColumn="0" w:lastRowFirstColumn="0" w:lastRowLastColumn="0"/>
          <w:trHeight w:val="2494"/>
        </w:trPr>
        <w:tc>
          <w:tcPr>
            <w:tcW w:w="1867" w:type="dxa"/>
            <w:vAlign w:val="top"/>
          </w:tcPr>
          <w:p w14:paraId="5D1BCE5D" w14:textId="11F7830C" w:rsidR="00050050" w:rsidRPr="00050050" w:rsidRDefault="00050050" w:rsidP="00050050">
            <w:pPr>
              <w:pStyle w:val="TableofFigures"/>
              <w:spacing w:before="192" w:after="192"/>
            </w:pPr>
            <w:r w:rsidRPr="00050050">
              <w:t>I remembered to hold an adult’s hand when crossing the road.</w:t>
            </w:r>
          </w:p>
        </w:tc>
        <w:tc>
          <w:tcPr>
            <w:tcW w:w="2826" w:type="dxa"/>
            <w:vAlign w:val="top"/>
          </w:tcPr>
          <w:p w14:paraId="0EC8B954" w14:textId="77777777" w:rsidR="00050050" w:rsidRDefault="00050050" w:rsidP="00050050">
            <w:pPr>
              <w:spacing w:before="192" w:after="192"/>
              <w:rPr>
                <w:lang w:eastAsia="zh-CN"/>
              </w:rPr>
            </w:pPr>
          </w:p>
        </w:tc>
        <w:tc>
          <w:tcPr>
            <w:tcW w:w="5105" w:type="dxa"/>
            <w:vAlign w:val="top"/>
          </w:tcPr>
          <w:p w14:paraId="175B35B9" w14:textId="77777777" w:rsidR="00D937BE" w:rsidRDefault="00D937BE" w:rsidP="00D937BE">
            <w:pPr>
              <w:spacing w:before="192" w:after="192"/>
              <w:rPr>
                <w:lang w:eastAsia="zh-CN"/>
              </w:rPr>
            </w:pPr>
            <w:r>
              <w:rPr>
                <w:lang w:eastAsia="zh-CN"/>
              </w:rPr>
              <w:t>I am feeling:</w:t>
            </w:r>
          </w:p>
          <w:p w14:paraId="457A8270" w14:textId="2128C3A4" w:rsidR="00050050" w:rsidRDefault="00D937BE" w:rsidP="00D937BE">
            <w:pPr>
              <w:spacing w:before="192" w:after="192"/>
              <w:rPr>
                <w:lang w:eastAsia="zh-CN"/>
              </w:rPr>
            </w:pPr>
            <w:r>
              <w:rPr>
                <w:lang w:eastAsia="zh-CN"/>
              </w:rPr>
              <w:t>Because:</w:t>
            </w:r>
          </w:p>
        </w:tc>
      </w:tr>
      <w:tr w:rsidR="00050050" w14:paraId="760A13D9" w14:textId="77777777" w:rsidTr="004C1683">
        <w:trPr>
          <w:cnfStyle w:val="000000100000" w:firstRow="0" w:lastRow="0" w:firstColumn="0" w:lastColumn="0" w:oddVBand="0" w:evenVBand="0" w:oddHBand="1" w:evenHBand="0" w:firstRowFirstColumn="0" w:firstRowLastColumn="0" w:lastRowFirstColumn="0" w:lastRowLastColumn="0"/>
          <w:trHeight w:val="2494"/>
        </w:trPr>
        <w:tc>
          <w:tcPr>
            <w:tcW w:w="1867" w:type="dxa"/>
            <w:vAlign w:val="top"/>
          </w:tcPr>
          <w:p w14:paraId="58ECCF46" w14:textId="31BB7D8C" w:rsidR="00050050" w:rsidRPr="00050050" w:rsidRDefault="00050050" w:rsidP="00050050">
            <w:pPr>
              <w:pStyle w:val="TableofFigures"/>
              <w:spacing w:before="192" w:after="192"/>
            </w:pPr>
            <w:r w:rsidRPr="00050050">
              <w:t xml:space="preserve">A stranger </w:t>
            </w:r>
            <w:r>
              <w:t>asks you to get into their car.</w:t>
            </w:r>
          </w:p>
        </w:tc>
        <w:tc>
          <w:tcPr>
            <w:tcW w:w="2826" w:type="dxa"/>
            <w:vAlign w:val="top"/>
          </w:tcPr>
          <w:p w14:paraId="0FD88FE4" w14:textId="77777777" w:rsidR="00050050" w:rsidRDefault="00050050" w:rsidP="00050050">
            <w:pPr>
              <w:spacing w:before="192" w:after="192"/>
              <w:rPr>
                <w:lang w:eastAsia="zh-CN"/>
              </w:rPr>
            </w:pPr>
          </w:p>
        </w:tc>
        <w:tc>
          <w:tcPr>
            <w:tcW w:w="5105" w:type="dxa"/>
            <w:vAlign w:val="top"/>
          </w:tcPr>
          <w:p w14:paraId="48FF7226" w14:textId="77777777" w:rsidR="00D937BE" w:rsidRDefault="00D937BE" w:rsidP="00D937BE">
            <w:pPr>
              <w:spacing w:before="192" w:after="192"/>
              <w:rPr>
                <w:lang w:eastAsia="zh-CN"/>
              </w:rPr>
            </w:pPr>
            <w:r>
              <w:rPr>
                <w:lang w:eastAsia="zh-CN"/>
              </w:rPr>
              <w:t>I am feeling:</w:t>
            </w:r>
          </w:p>
          <w:p w14:paraId="0214E10B" w14:textId="0ACAF4D3" w:rsidR="00050050" w:rsidRDefault="00D937BE" w:rsidP="00D937BE">
            <w:pPr>
              <w:spacing w:before="192" w:after="192"/>
              <w:rPr>
                <w:lang w:eastAsia="zh-CN"/>
              </w:rPr>
            </w:pPr>
            <w:r>
              <w:rPr>
                <w:lang w:eastAsia="zh-CN"/>
              </w:rPr>
              <w:t>Because:</w:t>
            </w:r>
          </w:p>
        </w:tc>
      </w:tr>
      <w:tr w:rsidR="00050050" w14:paraId="0E9F5112" w14:textId="77777777" w:rsidTr="004C1683">
        <w:trPr>
          <w:cnfStyle w:val="000000010000" w:firstRow="0" w:lastRow="0" w:firstColumn="0" w:lastColumn="0" w:oddVBand="0" w:evenVBand="0" w:oddHBand="0" w:evenHBand="1" w:firstRowFirstColumn="0" w:firstRowLastColumn="0" w:lastRowFirstColumn="0" w:lastRowLastColumn="0"/>
          <w:trHeight w:val="2494"/>
        </w:trPr>
        <w:tc>
          <w:tcPr>
            <w:tcW w:w="1867" w:type="dxa"/>
            <w:vAlign w:val="top"/>
          </w:tcPr>
          <w:p w14:paraId="1E2D4D7C" w14:textId="359AD880" w:rsidR="00050050" w:rsidRPr="00050050" w:rsidRDefault="00050050" w:rsidP="00050050">
            <w:pPr>
              <w:pStyle w:val="TableofFigures"/>
              <w:spacing w:before="192" w:after="192"/>
            </w:pPr>
            <w:r w:rsidRPr="00050050">
              <w:lastRenderedPageBreak/>
              <w:t>Someone wants to show you what is under their clothes and asks to see what is under yours.</w:t>
            </w:r>
          </w:p>
        </w:tc>
        <w:tc>
          <w:tcPr>
            <w:tcW w:w="2826" w:type="dxa"/>
            <w:vAlign w:val="top"/>
          </w:tcPr>
          <w:p w14:paraId="4B025CF2" w14:textId="77777777" w:rsidR="00050050" w:rsidRDefault="00050050" w:rsidP="00050050">
            <w:pPr>
              <w:spacing w:before="192" w:after="192"/>
              <w:rPr>
                <w:lang w:eastAsia="zh-CN"/>
              </w:rPr>
            </w:pPr>
          </w:p>
        </w:tc>
        <w:tc>
          <w:tcPr>
            <w:tcW w:w="5105" w:type="dxa"/>
            <w:vAlign w:val="top"/>
          </w:tcPr>
          <w:p w14:paraId="07FDE4BB" w14:textId="77777777" w:rsidR="00D937BE" w:rsidRDefault="00D937BE" w:rsidP="00D937BE">
            <w:pPr>
              <w:spacing w:before="192" w:after="192"/>
              <w:rPr>
                <w:lang w:eastAsia="zh-CN"/>
              </w:rPr>
            </w:pPr>
            <w:r>
              <w:rPr>
                <w:lang w:eastAsia="zh-CN"/>
              </w:rPr>
              <w:t>I am feeling:</w:t>
            </w:r>
          </w:p>
          <w:p w14:paraId="34B49405" w14:textId="323C92F5" w:rsidR="00050050" w:rsidRDefault="00D937BE" w:rsidP="00D937BE">
            <w:pPr>
              <w:spacing w:before="192" w:after="192"/>
              <w:rPr>
                <w:lang w:eastAsia="zh-CN"/>
              </w:rPr>
            </w:pPr>
            <w:r>
              <w:rPr>
                <w:lang w:eastAsia="zh-CN"/>
              </w:rPr>
              <w:t>Because:</w:t>
            </w:r>
          </w:p>
        </w:tc>
      </w:tr>
      <w:tr w:rsidR="00050050" w14:paraId="18050E56" w14:textId="77777777" w:rsidTr="004C1683">
        <w:trPr>
          <w:cnfStyle w:val="000000100000" w:firstRow="0" w:lastRow="0" w:firstColumn="0" w:lastColumn="0" w:oddVBand="0" w:evenVBand="0" w:oddHBand="1" w:evenHBand="0" w:firstRowFirstColumn="0" w:firstRowLastColumn="0" w:lastRowFirstColumn="0" w:lastRowLastColumn="0"/>
          <w:trHeight w:val="2494"/>
        </w:trPr>
        <w:tc>
          <w:tcPr>
            <w:tcW w:w="1867" w:type="dxa"/>
            <w:vAlign w:val="top"/>
          </w:tcPr>
          <w:p w14:paraId="01BB9D0D" w14:textId="528263E5" w:rsidR="00050050" w:rsidRPr="00050050" w:rsidRDefault="00050050" w:rsidP="00050050">
            <w:pPr>
              <w:pStyle w:val="TableofFigures"/>
              <w:spacing w:before="192" w:after="192"/>
            </w:pPr>
            <w:r w:rsidRPr="00050050">
              <w:t>You are lost and a police officer offers to help you.</w:t>
            </w:r>
          </w:p>
        </w:tc>
        <w:tc>
          <w:tcPr>
            <w:tcW w:w="2826" w:type="dxa"/>
            <w:vAlign w:val="top"/>
          </w:tcPr>
          <w:p w14:paraId="15849FD7" w14:textId="77777777" w:rsidR="00050050" w:rsidRDefault="00050050" w:rsidP="00050050">
            <w:pPr>
              <w:spacing w:before="192" w:after="192"/>
              <w:rPr>
                <w:lang w:eastAsia="zh-CN"/>
              </w:rPr>
            </w:pPr>
          </w:p>
        </w:tc>
        <w:tc>
          <w:tcPr>
            <w:tcW w:w="5105" w:type="dxa"/>
            <w:vAlign w:val="top"/>
          </w:tcPr>
          <w:p w14:paraId="34D7A5F8" w14:textId="77777777" w:rsidR="00D937BE" w:rsidRDefault="00D937BE" w:rsidP="00D937BE">
            <w:pPr>
              <w:spacing w:before="192" w:after="192"/>
              <w:rPr>
                <w:lang w:eastAsia="zh-CN"/>
              </w:rPr>
            </w:pPr>
            <w:r>
              <w:rPr>
                <w:lang w:eastAsia="zh-CN"/>
              </w:rPr>
              <w:t>I am feeling:</w:t>
            </w:r>
          </w:p>
          <w:p w14:paraId="1BF4C3B7" w14:textId="5006F66E" w:rsidR="00050050" w:rsidRDefault="00D937BE" w:rsidP="00D937BE">
            <w:pPr>
              <w:spacing w:before="192" w:after="192"/>
              <w:rPr>
                <w:lang w:eastAsia="zh-CN"/>
              </w:rPr>
            </w:pPr>
            <w:r>
              <w:rPr>
                <w:lang w:eastAsia="zh-CN"/>
              </w:rPr>
              <w:t>Because:</w:t>
            </w:r>
          </w:p>
        </w:tc>
      </w:tr>
      <w:tr w:rsidR="00050050" w14:paraId="09803E92" w14:textId="77777777" w:rsidTr="004C1683">
        <w:trPr>
          <w:cnfStyle w:val="000000010000" w:firstRow="0" w:lastRow="0" w:firstColumn="0" w:lastColumn="0" w:oddVBand="0" w:evenVBand="0" w:oddHBand="0" w:evenHBand="1" w:firstRowFirstColumn="0" w:firstRowLastColumn="0" w:lastRowFirstColumn="0" w:lastRowLastColumn="0"/>
          <w:trHeight w:val="2494"/>
        </w:trPr>
        <w:tc>
          <w:tcPr>
            <w:tcW w:w="1867" w:type="dxa"/>
            <w:vAlign w:val="top"/>
          </w:tcPr>
          <w:p w14:paraId="70EDDD6D" w14:textId="5E061349" w:rsidR="00050050" w:rsidRPr="00050050" w:rsidRDefault="00050050" w:rsidP="00050050">
            <w:pPr>
              <w:pStyle w:val="TableofFigures"/>
              <w:spacing w:before="192" w:after="192"/>
            </w:pPr>
            <w:r w:rsidRPr="00050050">
              <w:t>An adult tells you to keep a secret from your parent/caregiver.</w:t>
            </w:r>
          </w:p>
        </w:tc>
        <w:tc>
          <w:tcPr>
            <w:tcW w:w="2826" w:type="dxa"/>
            <w:vAlign w:val="top"/>
          </w:tcPr>
          <w:p w14:paraId="705496A1" w14:textId="77777777" w:rsidR="00050050" w:rsidRDefault="00050050" w:rsidP="00050050">
            <w:pPr>
              <w:spacing w:before="192" w:after="192"/>
              <w:rPr>
                <w:lang w:eastAsia="zh-CN"/>
              </w:rPr>
            </w:pPr>
          </w:p>
        </w:tc>
        <w:tc>
          <w:tcPr>
            <w:tcW w:w="5105" w:type="dxa"/>
            <w:vAlign w:val="top"/>
          </w:tcPr>
          <w:p w14:paraId="2C9A25DD" w14:textId="77777777" w:rsidR="00D937BE" w:rsidRDefault="00D937BE" w:rsidP="00D937BE">
            <w:pPr>
              <w:spacing w:before="192" w:after="192"/>
              <w:rPr>
                <w:lang w:eastAsia="zh-CN"/>
              </w:rPr>
            </w:pPr>
            <w:r>
              <w:rPr>
                <w:lang w:eastAsia="zh-CN"/>
              </w:rPr>
              <w:t>I am feeling:</w:t>
            </w:r>
          </w:p>
          <w:p w14:paraId="78239E63" w14:textId="30AB5A24" w:rsidR="00050050" w:rsidRDefault="00D937BE" w:rsidP="00D937BE">
            <w:pPr>
              <w:spacing w:before="192" w:after="192"/>
              <w:rPr>
                <w:lang w:eastAsia="zh-CN"/>
              </w:rPr>
            </w:pPr>
            <w:r>
              <w:rPr>
                <w:lang w:eastAsia="zh-CN"/>
              </w:rPr>
              <w:t>Because:</w:t>
            </w:r>
          </w:p>
        </w:tc>
      </w:tr>
      <w:tr w:rsidR="00050050" w14:paraId="62740E20" w14:textId="77777777" w:rsidTr="004C1683">
        <w:trPr>
          <w:cnfStyle w:val="000000100000" w:firstRow="0" w:lastRow="0" w:firstColumn="0" w:lastColumn="0" w:oddVBand="0" w:evenVBand="0" w:oddHBand="1" w:evenHBand="0" w:firstRowFirstColumn="0" w:firstRowLastColumn="0" w:lastRowFirstColumn="0" w:lastRowLastColumn="0"/>
          <w:trHeight w:val="2494"/>
        </w:trPr>
        <w:tc>
          <w:tcPr>
            <w:tcW w:w="1867" w:type="dxa"/>
            <w:vAlign w:val="top"/>
          </w:tcPr>
          <w:p w14:paraId="09FCA72C" w14:textId="3516BAA9" w:rsidR="00050050" w:rsidRPr="00050050" w:rsidRDefault="00050050" w:rsidP="00050050">
            <w:pPr>
              <w:pStyle w:val="TableofFigures"/>
              <w:spacing w:before="192" w:after="192"/>
            </w:pPr>
            <w:r w:rsidRPr="00050050">
              <w:t>Your parent/caregiver lets you go to the shop with a trusted family member.</w:t>
            </w:r>
          </w:p>
        </w:tc>
        <w:tc>
          <w:tcPr>
            <w:tcW w:w="2826" w:type="dxa"/>
            <w:vAlign w:val="top"/>
          </w:tcPr>
          <w:p w14:paraId="3CA5EF31" w14:textId="77777777" w:rsidR="00050050" w:rsidRDefault="00050050" w:rsidP="00050050">
            <w:pPr>
              <w:spacing w:before="192" w:after="192"/>
              <w:rPr>
                <w:lang w:eastAsia="zh-CN"/>
              </w:rPr>
            </w:pPr>
          </w:p>
        </w:tc>
        <w:tc>
          <w:tcPr>
            <w:tcW w:w="5105" w:type="dxa"/>
            <w:vAlign w:val="top"/>
          </w:tcPr>
          <w:p w14:paraId="6E66810A" w14:textId="77777777" w:rsidR="00D937BE" w:rsidRDefault="00D937BE" w:rsidP="00D937BE">
            <w:pPr>
              <w:spacing w:before="192" w:after="192"/>
              <w:rPr>
                <w:lang w:eastAsia="zh-CN"/>
              </w:rPr>
            </w:pPr>
            <w:r>
              <w:rPr>
                <w:lang w:eastAsia="zh-CN"/>
              </w:rPr>
              <w:t>I am feeling:</w:t>
            </w:r>
          </w:p>
          <w:p w14:paraId="44D60B15" w14:textId="6D71423C" w:rsidR="00050050" w:rsidRDefault="00D937BE" w:rsidP="00D937BE">
            <w:pPr>
              <w:spacing w:before="192" w:after="192"/>
              <w:rPr>
                <w:lang w:eastAsia="zh-CN"/>
              </w:rPr>
            </w:pPr>
            <w:r>
              <w:rPr>
                <w:lang w:eastAsia="zh-CN"/>
              </w:rPr>
              <w:t>Because:</w:t>
            </w:r>
          </w:p>
        </w:tc>
      </w:tr>
      <w:tr w:rsidR="00050050" w14:paraId="3575F0CF" w14:textId="77777777" w:rsidTr="004C1683">
        <w:trPr>
          <w:cnfStyle w:val="000000010000" w:firstRow="0" w:lastRow="0" w:firstColumn="0" w:lastColumn="0" w:oddVBand="0" w:evenVBand="0" w:oddHBand="0" w:evenHBand="1" w:firstRowFirstColumn="0" w:firstRowLastColumn="0" w:lastRowFirstColumn="0" w:lastRowLastColumn="0"/>
          <w:trHeight w:val="2494"/>
        </w:trPr>
        <w:tc>
          <w:tcPr>
            <w:tcW w:w="1867" w:type="dxa"/>
            <w:vAlign w:val="top"/>
          </w:tcPr>
          <w:p w14:paraId="0554EBD6" w14:textId="2522016E" w:rsidR="00050050" w:rsidRPr="00050050" w:rsidRDefault="00050050" w:rsidP="00050050">
            <w:pPr>
              <w:pStyle w:val="TableofFigures"/>
              <w:spacing w:before="192" w:after="192"/>
            </w:pPr>
            <w:r w:rsidRPr="00050050">
              <w:t>A person says hello to you when you are walking with your parent/caregiver.</w:t>
            </w:r>
          </w:p>
        </w:tc>
        <w:tc>
          <w:tcPr>
            <w:tcW w:w="2826" w:type="dxa"/>
            <w:vAlign w:val="top"/>
          </w:tcPr>
          <w:p w14:paraId="25E81948" w14:textId="77777777" w:rsidR="00050050" w:rsidRDefault="00050050" w:rsidP="00050050">
            <w:pPr>
              <w:spacing w:before="192" w:after="192"/>
              <w:rPr>
                <w:lang w:eastAsia="zh-CN"/>
              </w:rPr>
            </w:pPr>
          </w:p>
        </w:tc>
        <w:tc>
          <w:tcPr>
            <w:tcW w:w="5105" w:type="dxa"/>
            <w:vAlign w:val="top"/>
          </w:tcPr>
          <w:p w14:paraId="64B9F752" w14:textId="77777777" w:rsidR="00D937BE" w:rsidRDefault="00D937BE" w:rsidP="00D937BE">
            <w:pPr>
              <w:spacing w:before="192" w:after="192"/>
              <w:rPr>
                <w:lang w:eastAsia="zh-CN"/>
              </w:rPr>
            </w:pPr>
            <w:r>
              <w:rPr>
                <w:lang w:eastAsia="zh-CN"/>
              </w:rPr>
              <w:t>I am feeling:</w:t>
            </w:r>
          </w:p>
          <w:p w14:paraId="541E9CE5" w14:textId="4D51E67F" w:rsidR="00050050" w:rsidRDefault="00D937BE" w:rsidP="00D937BE">
            <w:pPr>
              <w:spacing w:before="192" w:after="192"/>
              <w:rPr>
                <w:lang w:eastAsia="zh-CN"/>
              </w:rPr>
            </w:pPr>
            <w:r>
              <w:rPr>
                <w:lang w:eastAsia="zh-CN"/>
              </w:rPr>
              <w:t>Because:</w:t>
            </w:r>
          </w:p>
        </w:tc>
      </w:tr>
    </w:tbl>
    <w:p w14:paraId="3684FA42" w14:textId="77777777" w:rsidR="004C1683" w:rsidRDefault="004C1683">
      <w:r>
        <w:br w:type="page"/>
      </w:r>
    </w:p>
    <w:p w14:paraId="4C2A1F4F" w14:textId="79FDC01A" w:rsidR="00050050" w:rsidRDefault="004C1683" w:rsidP="004C1683">
      <w:pPr>
        <w:pStyle w:val="Heading2"/>
      </w:pPr>
      <w:bookmarkStart w:id="58" w:name="_Toc50984450"/>
      <w:r>
        <w:lastRenderedPageBreak/>
        <w:t>Appendix 3</w:t>
      </w:r>
      <w:r w:rsidR="000B4A28">
        <w:t xml:space="preserve"> – warning signs</w:t>
      </w:r>
      <w:bookmarkEnd w:id="58"/>
    </w:p>
    <w:tbl>
      <w:tblPr>
        <w:tblStyle w:val="Tableheader"/>
        <w:tblW w:w="0" w:type="auto"/>
        <w:tblLook w:val="0420" w:firstRow="1" w:lastRow="0" w:firstColumn="0" w:lastColumn="0" w:noHBand="0" w:noVBand="1"/>
        <w:tblDescription w:val="Circle the smiley face or sad face in the safe or unsafe column – or delete the face you no longer need – and explain why in the when? column"/>
      </w:tblPr>
      <w:tblGrid>
        <w:gridCol w:w="1671"/>
        <w:gridCol w:w="2835"/>
        <w:gridCol w:w="5292"/>
      </w:tblGrid>
      <w:tr w:rsidR="004C1683" w14:paraId="191115B6" w14:textId="77777777" w:rsidTr="004C1683">
        <w:trPr>
          <w:cnfStyle w:val="100000000000" w:firstRow="1" w:lastRow="0" w:firstColumn="0" w:lastColumn="0" w:oddVBand="0" w:evenVBand="0" w:oddHBand="0" w:evenHBand="0" w:firstRowFirstColumn="0" w:firstRowLastColumn="0" w:lastRowFirstColumn="0" w:lastRowLastColumn="0"/>
        </w:trPr>
        <w:tc>
          <w:tcPr>
            <w:tcW w:w="1671" w:type="dxa"/>
          </w:tcPr>
          <w:p w14:paraId="75EAFD28" w14:textId="256FBFBD" w:rsidR="004C1683" w:rsidRDefault="004C1683" w:rsidP="004C1683">
            <w:pPr>
              <w:spacing w:before="192" w:after="192"/>
              <w:rPr>
                <w:lang w:eastAsia="zh-CN"/>
              </w:rPr>
            </w:pPr>
            <w:r>
              <w:rPr>
                <w:lang w:eastAsia="zh-CN"/>
              </w:rPr>
              <w:t>What?</w:t>
            </w:r>
          </w:p>
        </w:tc>
        <w:tc>
          <w:tcPr>
            <w:tcW w:w="2835" w:type="dxa"/>
          </w:tcPr>
          <w:p w14:paraId="52FEE4A9" w14:textId="638A376F" w:rsidR="004C1683" w:rsidRDefault="004C1683" w:rsidP="004C1683">
            <w:pPr>
              <w:rPr>
                <w:lang w:eastAsia="zh-CN"/>
              </w:rPr>
            </w:pPr>
            <w:r>
              <w:rPr>
                <w:lang w:eastAsia="zh-CN"/>
              </w:rPr>
              <w:t>Safe or unsafe?</w:t>
            </w:r>
          </w:p>
        </w:tc>
        <w:tc>
          <w:tcPr>
            <w:tcW w:w="5292" w:type="dxa"/>
          </w:tcPr>
          <w:p w14:paraId="17970E6C" w14:textId="6D2603CD" w:rsidR="004C1683" w:rsidRDefault="004C1683" w:rsidP="004C1683">
            <w:pPr>
              <w:rPr>
                <w:lang w:eastAsia="zh-CN"/>
              </w:rPr>
            </w:pPr>
            <w:r>
              <w:rPr>
                <w:lang w:eastAsia="zh-CN"/>
              </w:rPr>
              <w:t>When?</w:t>
            </w:r>
          </w:p>
        </w:tc>
      </w:tr>
      <w:tr w:rsidR="004C1683" w14:paraId="72262915" w14:textId="77777777" w:rsidTr="004C1683">
        <w:trPr>
          <w:cnfStyle w:val="000000100000" w:firstRow="0" w:lastRow="0" w:firstColumn="0" w:lastColumn="0" w:oddVBand="0" w:evenVBand="0" w:oddHBand="1" w:evenHBand="0" w:firstRowFirstColumn="0" w:firstRowLastColumn="0" w:lastRowFirstColumn="0" w:lastRowLastColumn="0"/>
          <w:trHeight w:val="1984"/>
        </w:trPr>
        <w:tc>
          <w:tcPr>
            <w:tcW w:w="1671" w:type="dxa"/>
          </w:tcPr>
          <w:p w14:paraId="3F7A9DBE" w14:textId="23830B18" w:rsidR="004C1683" w:rsidRDefault="004C1683" w:rsidP="004C1683">
            <w:pPr>
              <w:rPr>
                <w:lang w:eastAsia="zh-CN"/>
              </w:rPr>
            </w:pPr>
            <w:r>
              <w:rPr>
                <w:lang w:eastAsia="zh-CN"/>
              </w:rPr>
              <w:t>Relaxed muscles</w:t>
            </w:r>
          </w:p>
        </w:tc>
        <w:tc>
          <w:tcPr>
            <w:tcW w:w="2835" w:type="dxa"/>
          </w:tcPr>
          <w:p w14:paraId="5E024575" w14:textId="58D44B78" w:rsidR="004C1683" w:rsidRDefault="004C1683" w:rsidP="004C1683">
            <w:pPr>
              <w:rPr>
                <w:lang w:eastAsia="zh-CN"/>
              </w:rPr>
            </w:pPr>
            <w:r>
              <w:rPr>
                <w:noProof/>
                <w:lang w:eastAsia="ja-JP"/>
              </w:rPr>
              <mc:AlternateContent>
                <mc:Choice Requires="wps">
                  <w:drawing>
                    <wp:inline distT="0" distB="0" distL="0" distR="0" wp14:anchorId="55F181DF" wp14:editId="5E4167B7">
                      <wp:extent cx="739775" cy="739775"/>
                      <wp:effectExtent l="0" t="0" r="22225" b="22225"/>
                      <wp:docPr id="1" name="Smiley Face 1"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C1CD5C4"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Smiley Face 1"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63601F72" wp14:editId="56F58A1C">
                      <wp:extent cx="739775" cy="739775"/>
                      <wp:effectExtent l="0" t="0" r="22225" b="22225"/>
                      <wp:docPr id="2" name="Smiley Face 2"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C3F2EC" id="Smiley Face 2"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" adj="15510" fillcolor="#ffc000 [3207]" strokecolor="black [3213]" strokeweight="1pt">
                      <v:stroke joinstyle="miter"/>
                      <w10:anchorlock/>
                    </v:shape>
                  </w:pict>
                </mc:Fallback>
              </mc:AlternateContent>
            </w:r>
          </w:p>
        </w:tc>
        <w:tc>
          <w:tcPr>
            <w:tcW w:w="5292" w:type="dxa"/>
          </w:tcPr>
          <w:p w14:paraId="182F85A1" w14:textId="77777777" w:rsidR="004C1683" w:rsidRDefault="004C1683" w:rsidP="004C1683">
            <w:pPr>
              <w:rPr>
                <w:lang w:eastAsia="zh-CN"/>
              </w:rPr>
            </w:pPr>
          </w:p>
        </w:tc>
      </w:tr>
      <w:tr w:rsidR="004C1683" w14:paraId="478C8C89" w14:textId="77777777" w:rsidTr="004C1683">
        <w:trPr>
          <w:cnfStyle w:val="000000010000" w:firstRow="0" w:lastRow="0" w:firstColumn="0" w:lastColumn="0" w:oddVBand="0" w:evenVBand="0" w:oddHBand="0" w:evenHBand="1" w:firstRowFirstColumn="0" w:firstRowLastColumn="0" w:lastRowFirstColumn="0" w:lastRowLastColumn="0"/>
          <w:trHeight w:val="1984"/>
        </w:trPr>
        <w:tc>
          <w:tcPr>
            <w:tcW w:w="1671" w:type="dxa"/>
          </w:tcPr>
          <w:p w14:paraId="3D03024A" w14:textId="14D405AF" w:rsidR="004C1683" w:rsidRDefault="004C1683" w:rsidP="004C1683">
            <w:pPr>
              <w:rPr>
                <w:lang w:eastAsia="zh-CN"/>
              </w:rPr>
            </w:pPr>
            <w:r>
              <w:rPr>
                <w:lang w:eastAsia="zh-CN"/>
              </w:rPr>
              <w:t>Heart beating steadily</w:t>
            </w:r>
          </w:p>
        </w:tc>
        <w:tc>
          <w:tcPr>
            <w:tcW w:w="2835" w:type="dxa"/>
          </w:tcPr>
          <w:p w14:paraId="377BADDF" w14:textId="3E1DE1A9" w:rsidR="004C1683" w:rsidRDefault="004C1683" w:rsidP="004C1683">
            <w:pPr>
              <w:rPr>
                <w:lang w:eastAsia="zh-CN"/>
              </w:rPr>
            </w:pPr>
            <w:r>
              <w:rPr>
                <w:noProof/>
                <w:lang w:eastAsia="ja-JP"/>
              </w:rPr>
              <mc:AlternateContent>
                <mc:Choice Requires="wps">
                  <w:drawing>
                    <wp:inline distT="0" distB="0" distL="0" distR="0" wp14:anchorId="1B66F314" wp14:editId="57880235">
                      <wp:extent cx="739775" cy="739775"/>
                      <wp:effectExtent l="0" t="0" r="22225" b="22225"/>
                      <wp:docPr id="3" name="Smiley Face 3"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E2CF708" id="Smiley Face 3"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17C99116" wp14:editId="2ACFA6B3">
                      <wp:extent cx="739775" cy="739775"/>
                      <wp:effectExtent l="0" t="0" r="22225" b="22225"/>
                      <wp:docPr id="5" name="Smiley Face 5"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B69217" id="Smiley Face 5"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" adj="15510" fillcolor="#ffc000 [3207]" strokecolor="black [3213]" strokeweight="1pt">
                      <v:stroke joinstyle="miter"/>
                      <w10:anchorlock/>
                    </v:shape>
                  </w:pict>
                </mc:Fallback>
              </mc:AlternateContent>
            </w:r>
          </w:p>
        </w:tc>
        <w:tc>
          <w:tcPr>
            <w:tcW w:w="5292" w:type="dxa"/>
          </w:tcPr>
          <w:p w14:paraId="1ECA0773" w14:textId="77777777" w:rsidR="004C1683" w:rsidRDefault="004C1683" w:rsidP="004C1683">
            <w:pPr>
              <w:rPr>
                <w:lang w:eastAsia="zh-CN"/>
              </w:rPr>
            </w:pPr>
          </w:p>
        </w:tc>
      </w:tr>
      <w:tr w:rsidR="004C1683" w14:paraId="61246AAB" w14:textId="77777777" w:rsidTr="004C1683">
        <w:trPr>
          <w:cnfStyle w:val="000000100000" w:firstRow="0" w:lastRow="0" w:firstColumn="0" w:lastColumn="0" w:oddVBand="0" w:evenVBand="0" w:oddHBand="1" w:evenHBand="0" w:firstRowFirstColumn="0" w:firstRowLastColumn="0" w:lastRowFirstColumn="0" w:lastRowLastColumn="0"/>
          <w:trHeight w:val="1984"/>
        </w:trPr>
        <w:tc>
          <w:tcPr>
            <w:tcW w:w="1671" w:type="dxa"/>
          </w:tcPr>
          <w:p w14:paraId="75F841BA" w14:textId="232495FB" w:rsidR="004C1683" w:rsidRDefault="004C1683" w:rsidP="004C1683">
            <w:pPr>
              <w:rPr>
                <w:lang w:eastAsia="zh-CN"/>
              </w:rPr>
            </w:pPr>
            <w:r>
              <w:rPr>
                <w:lang w:eastAsia="zh-CN"/>
              </w:rPr>
              <w:t>Breathing steadily</w:t>
            </w:r>
          </w:p>
        </w:tc>
        <w:tc>
          <w:tcPr>
            <w:tcW w:w="2835" w:type="dxa"/>
          </w:tcPr>
          <w:p w14:paraId="4FFE743B" w14:textId="02733E80" w:rsidR="004C1683" w:rsidRDefault="004C1683" w:rsidP="004C1683">
            <w:pPr>
              <w:rPr>
                <w:lang w:eastAsia="zh-CN"/>
              </w:rPr>
            </w:pPr>
            <w:r>
              <w:rPr>
                <w:noProof/>
                <w:lang w:eastAsia="ja-JP"/>
              </w:rPr>
              <mc:AlternateContent>
                <mc:Choice Requires="wps">
                  <w:drawing>
                    <wp:inline distT="0" distB="0" distL="0" distR="0" wp14:anchorId="1A31650E" wp14:editId="73FE9889">
                      <wp:extent cx="739775" cy="739775"/>
                      <wp:effectExtent l="0" t="0" r="22225" b="22225"/>
                      <wp:docPr id="6" name="Smiley Face 6"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1BDE45" id="Smiley Face 6"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092EB76F" wp14:editId="603FD3F2">
                      <wp:extent cx="739775" cy="739775"/>
                      <wp:effectExtent l="0" t="0" r="22225" b="22225"/>
                      <wp:docPr id="7" name="Smiley Face 7"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FF567A7" id="Smiley Face 7"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" adj="15510" fillcolor="#ffc000 [3207]" strokecolor="black [3213]" strokeweight="1pt">
                      <v:stroke joinstyle="miter"/>
                      <w10:anchorlock/>
                    </v:shape>
                  </w:pict>
                </mc:Fallback>
              </mc:AlternateContent>
            </w:r>
          </w:p>
        </w:tc>
        <w:tc>
          <w:tcPr>
            <w:tcW w:w="5292" w:type="dxa"/>
          </w:tcPr>
          <w:p w14:paraId="6FBDD86B" w14:textId="77777777" w:rsidR="004C1683" w:rsidRDefault="004C1683" w:rsidP="004C1683">
            <w:pPr>
              <w:rPr>
                <w:lang w:eastAsia="zh-CN"/>
              </w:rPr>
            </w:pPr>
          </w:p>
        </w:tc>
      </w:tr>
      <w:tr w:rsidR="004C1683" w14:paraId="5514C8F4" w14:textId="77777777" w:rsidTr="004C1683">
        <w:trPr>
          <w:cnfStyle w:val="000000010000" w:firstRow="0" w:lastRow="0" w:firstColumn="0" w:lastColumn="0" w:oddVBand="0" w:evenVBand="0" w:oddHBand="0" w:evenHBand="1" w:firstRowFirstColumn="0" w:firstRowLastColumn="0" w:lastRowFirstColumn="0" w:lastRowLastColumn="0"/>
          <w:trHeight w:val="1984"/>
        </w:trPr>
        <w:tc>
          <w:tcPr>
            <w:tcW w:w="1671" w:type="dxa"/>
          </w:tcPr>
          <w:p w14:paraId="4D1D0E3E" w14:textId="7B5D903A" w:rsidR="004C1683" w:rsidRDefault="004C1683" w:rsidP="004C1683">
            <w:pPr>
              <w:rPr>
                <w:lang w:eastAsia="zh-CN"/>
              </w:rPr>
            </w:pPr>
            <w:r>
              <w:rPr>
                <w:lang w:eastAsia="zh-CN"/>
              </w:rPr>
              <w:t>Tense muscles</w:t>
            </w:r>
          </w:p>
        </w:tc>
        <w:tc>
          <w:tcPr>
            <w:tcW w:w="2835" w:type="dxa"/>
          </w:tcPr>
          <w:p w14:paraId="6EB83E7B" w14:textId="5131525B" w:rsidR="004C1683" w:rsidRDefault="004C1683" w:rsidP="004C1683">
            <w:pPr>
              <w:rPr>
                <w:lang w:eastAsia="zh-CN"/>
              </w:rPr>
            </w:pPr>
            <w:r>
              <w:rPr>
                <w:noProof/>
                <w:lang w:eastAsia="ja-JP"/>
              </w:rPr>
              <mc:AlternateContent>
                <mc:Choice Requires="wps">
                  <w:drawing>
                    <wp:inline distT="0" distB="0" distL="0" distR="0" wp14:anchorId="6C314386" wp14:editId="38F85D0C">
                      <wp:extent cx="739775" cy="739775"/>
                      <wp:effectExtent l="0" t="0" r="22225" b="22225"/>
                      <wp:docPr id="8" name="Smiley Face 8"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A5EDB9F" id="Smiley Face 8"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2B166875" wp14:editId="15B214D7">
                      <wp:extent cx="739775" cy="739775"/>
                      <wp:effectExtent l="0" t="0" r="22225" b="22225"/>
                      <wp:docPr id="9" name="Smiley Face 9"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9DE7C6A" id="Smiley Face 9"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" adj="15510" fillcolor="#ffc000 [3207]" strokecolor="black [3213]" strokeweight="1pt">
                      <v:stroke joinstyle="miter"/>
                      <w10:anchorlock/>
                    </v:shape>
                  </w:pict>
                </mc:Fallback>
              </mc:AlternateContent>
            </w:r>
          </w:p>
        </w:tc>
        <w:tc>
          <w:tcPr>
            <w:tcW w:w="5292" w:type="dxa"/>
          </w:tcPr>
          <w:p w14:paraId="2D41EC58" w14:textId="77777777" w:rsidR="004C1683" w:rsidRDefault="004C1683" w:rsidP="004C1683">
            <w:pPr>
              <w:rPr>
                <w:lang w:eastAsia="zh-CN"/>
              </w:rPr>
            </w:pPr>
          </w:p>
        </w:tc>
      </w:tr>
      <w:tr w:rsidR="004C1683" w14:paraId="11A36B32" w14:textId="77777777" w:rsidTr="004C1683">
        <w:trPr>
          <w:cnfStyle w:val="000000100000" w:firstRow="0" w:lastRow="0" w:firstColumn="0" w:lastColumn="0" w:oddVBand="0" w:evenVBand="0" w:oddHBand="1" w:evenHBand="0" w:firstRowFirstColumn="0" w:firstRowLastColumn="0" w:lastRowFirstColumn="0" w:lastRowLastColumn="0"/>
          <w:trHeight w:val="1984"/>
        </w:trPr>
        <w:tc>
          <w:tcPr>
            <w:tcW w:w="1671" w:type="dxa"/>
          </w:tcPr>
          <w:p w14:paraId="196E2271" w14:textId="71F75E37" w:rsidR="004C1683" w:rsidRDefault="004C1683" w:rsidP="004C1683">
            <w:pPr>
              <w:rPr>
                <w:lang w:eastAsia="zh-CN"/>
              </w:rPr>
            </w:pPr>
            <w:r>
              <w:rPr>
                <w:lang w:eastAsia="zh-CN"/>
              </w:rPr>
              <w:t>Heart beating quickly</w:t>
            </w:r>
          </w:p>
        </w:tc>
        <w:tc>
          <w:tcPr>
            <w:tcW w:w="2835" w:type="dxa"/>
          </w:tcPr>
          <w:p w14:paraId="312C0ECF" w14:textId="4E3DDB9C" w:rsidR="004C1683" w:rsidRDefault="004C1683" w:rsidP="004C1683">
            <w:pPr>
              <w:rPr>
                <w:lang w:eastAsia="zh-CN"/>
              </w:rPr>
            </w:pPr>
            <w:r>
              <w:rPr>
                <w:noProof/>
                <w:lang w:eastAsia="ja-JP"/>
              </w:rPr>
              <mc:AlternateContent>
                <mc:Choice Requires="wps">
                  <w:drawing>
                    <wp:inline distT="0" distB="0" distL="0" distR="0" wp14:anchorId="361EC671" wp14:editId="55AF9D90">
                      <wp:extent cx="739775" cy="739775"/>
                      <wp:effectExtent l="0" t="0" r="22225" b="22225"/>
                      <wp:docPr id="10" name="Smiley Face 10"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C5AAD4" id="Smiley Face 10"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4D3C8636" wp14:editId="25F5AAD9">
                      <wp:extent cx="739775" cy="739775"/>
                      <wp:effectExtent l="0" t="0" r="22225" b="22225"/>
                      <wp:docPr id="11" name="Smiley Face 11"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409FBC" id="Smiley Face 11"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" adj="15510" fillcolor="#ffc000 [3207]" strokecolor="black [3213]" strokeweight="1pt">
                      <v:stroke joinstyle="miter"/>
                      <w10:anchorlock/>
                    </v:shape>
                  </w:pict>
                </mc:Fallback>
              </mc:AlternateContent>
            </w:r>
          </w:p>
        </w:tc>
        <w:tc>
          <w:tcPr>
            <w:tcW w:w="5292" w:type="dxa"/>
          </w:tcPr>
          <w:p w14:paraId="0240F92A" w14:textId="77777777" w:rsidR="004C1683" w:rsidRDefault="004C1683" w:rsidP="004C1683">
            <w:pPr>
              <w:rPr>
                <w:lang w:eastAsia="zh-CN"/>
              </w:rPr>
            </w:pPr>
          </w:p>
        </w:tc>
      </w:tr>
      <w:tr w:rsidR="004C1683" w14:paraId="0AA7838E" w14:textId="77777777" w:rsidTr="004C1683">
        <w:trPr>
          <w:cnfStyle w:val="000000010000" w:firstRow="0" w:lastRow="0" w:firstColumn="0" w:lastColumn="0" w:oddVBand="0" w:evenVBand="0" w:oddHBand="0" w:evenHBand="1" w:firstRowFirstColumn="0" w:firstRowLastColumn="0" w:lastRowFirstColumn="0" w:lastRowLastColumn="0"/>
          <w:trHeight w:val="1984"/>
        </w:trPr>
        <w:tc>
          <w:tcPr>
            <w:tcW w:w="1671" w:type="dxa"/>
          </w:tcPr>
          <w:p w14:paraId="455413B7" w14:textId="2CA1D753" w:rsidR="004C1683" w:rsidRDefault="004C1683" w:rsidP="004C1683">
            <w:pPr>
              <w:rPr>
                <w:lang w:eastAsia="zh-CN"/>
              </w:rPr>
            </w:pPr>
            <w:r>
              <w:rPr>
                <w:lang w:eastAsia="zh-CN"/>
              </w:rPr>
              <w:t>Breathing quickly</w:t>
            </w:r>
          </w:p>
        </w:tc>
        <w:tc>
          <w:tcPr>
            <w:tcW w:w="2835" w:type="dxa"/>
          </w:tcPr>
          <w:p w14:paraId="458526F3" w14:textId="7E3C74A4" w:rsidR="004C1683" w:rsidRDefault="004C1683" w:rsidP="004C1683">
            <w:pPr>
              <w:rPr>
                <w:lang w:eastAsia="zh-CN"/>
              </w:rPr>
            </w:pPr>
            <w:r>
              <w:rPr>
                <w:noProof/>
                <w:lang w:eastAsia="ja-JP"/>
              </w:rPr>
              <mc:AlternateContent>
                <mc:Choice Requires="wps">
                  <w:drawing>
                    <wp:inline distT="0" distB="0" distL="0" distR="0" wp14:anchorId="7053A306" wp14:editId="53A2094D">
                      <wp:extent cx="739775" cy="739775"/>
                      <wp:effectExtent l="0" t="0" r="22225" b="22225"/>
                      <wp:docPr id="12" name="Smiley Face 12" descr="A smiling face."/>
                      <wp:cNvGraphicFramePr/>
                      <a:graphic xmlns:a="http://schemas.openxmlformats.org/drawingml/2006/main">
                        <a:graphicData uri="http://schemas.microsoft.com/office/word/2010/wordprocessingShape">
                          <wps:wsp>
                            <wps:cNvSpPr/>
                            <wps:spPr>
                              <a:xfrm>
                                <a:off x="2806627"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2C3B217" id="Smiley Face 12" o:spid="_x0000_s1026" type="#_x0000_t96" alt="A smiling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" fillcolor="#ffc000 [3207]" strokecolor="black [3213]" strokeweight="1pt">
                      <v:stroke joinstyle="miter"/>
                      <w10:anchorlock/>
                    </v:shape>
                  </w:pict>
                </mc:Fallback>
              </mc:AlternateContent>
            </w:r>
            <w:r>
              <w:rPr>
                <w:lang w:eastAsia="zh-CN"/>
              </w:rPr>
              <w:t xml:space="preserve"> </w:t>
            </w:r>
            <w:r>
              <w:rPr>
                <w:noProof/>
                <w:lang w:eastAsia="ja-JP"/>
              </w:rPr>
              <mc:AlternateContent>
                <mc:Choice Requires="wps">
                  <w:drawing>
                    <wp:inline distT="0" distB="0" distL="0" distR="0" wp14:anchorId="0A4BAD03" wp14:editId="1438FDFF">
                      <wp:extent cx="739775" cy="739775"/>
                      <wp:effectExtent l="0" t="0" r="22225" b="22225"/>
                      <wp:docPr id="13" name="Smiley Face 13" descr="A sad face."/>
                      <wp:cNvGraphicFramePr/>
                      <a:graphic xmlns:a="http://schemas.openxmlformats.org/drawingml/2006/main">
                        <a:graphicData uri="http://schemas.microsoft.com/office/word/2010/wordprocessingShape">
                          <wps:wsp>
                            <wps:cNvSpPr/>
                            <wps:spPr>
                              <a:xfrm>
                                <a:off x="3610030" y="2103649"/>
                                <a:ext cx="739775" cy="739775"/>
                              </a:xfrm>
                              <a:prstGeom prst="smileyFace">
                                <a:avLst>
                                  <a:gd name="adj" fmla="val -4653"/>
                                </a:avLst>
                              </a:prstGeom>
                              <a:ln>
                                <a:solidFill>
                                  <a:schemeClr val="tx1"/>
                                </a:solid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54F8F26" id="Smiley Face 13" o:spid="_x0000_s1026" type="#_x0000_t96" alt="A sad face." style="width:58.25pt;height:5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" adj="15510" fillcolor="#ffc000 [3207]" strokecolor="black [3213]" strokeweight="1pt">
                      <v:stroke joinstyle="miter"/>
                      <w10:anchorlock/>
                    </v:shape>
                  </w:pict>
                </mc:Fallback>
              </mc:AlternateContent>
            </w:r>
          </w:p>
        </w:tc>
        <w:tc>
          <w:tcPr>
            <w:tcW w:w="5292" w:type="dxa"/>
          </w:tcPr>
          <w:p w14:paraId="20341F75" w14:textId="77777777" w:rsidR="004C1683" w:rsidRDefault="004C1683" w:rsidP="004C1683">
            <w:pPr>
              <w:rPr>
                <w:lang w:eastAsia="zh-CN"/>
              </w:rPr>
            </w:pPr>
          </w:p>
        </w:tc>
      </w:tr>
    </w:tbl>
    <w:p w14:paraId="21D73693" w14:textId="77777777" w:rsidR="004C1683" w:rsidRDefault="004C1683">
      <w:pPr>
        <w:rPr>
          <w:lang w:eastAsia="zh-CN"/>
        </w:rPr>
      </w:pPr>
      <w:r>
        <w:rPr>
          <w:lang w:eastAsia="zh-CN"/>
        </w:rPr>
        <w:br w:type="page"/>
      </w:r>
    </w:p>
    <w:p w14:paraId="496F4664" w14:textId="44D16C07" w:rsidR="004C1683" w:rsidRDefault="00ED0A74" w:rsidP="00ED0A74">
      <w:pPr>
        <w:pStyle w:val="Heading2"/>
      </w:pPr>
      <w:bookmarkStart w:id="59" w:name="_Toc50984451"/>
      <w:r>
        <w:lastRenderedPageBreak/>
        <w:t>Appendix 4 – support network</w:t>
      </w:r>
      <w:bookmarkEnd w:id="59"/>
    </w:p>
    <w:p w14:paraId="4E734831" w14:textId="039A27F6" w:rsidR="00906793" w:rsidRDefault="00ED0A74" w:rsidP="00ED0A74">
      <w:pPr>
        <w:rPr>
          <w:lang w:eastAsia="zh-CN"/>
        </w:rPr>
      </w:pPr>
      <w:r w:rsidRPr="00ED0A74">
        <w:rPr>
          <w:lang w:eastAsia="zh-CN"/>
        </w:rPr>
        <w:t xml:space="preserve">These people are people I can trust. I know they will listen to me and help me if I need it. </w:t>
      </w:r>
      <w:r>
        <w:rPr>
          <w:lang w:eastAsia="zh-CN"/>
        </w:rPr>
        <w:t>Put an X for</w:t>
      </w:r>
      <w:r w:rsidRPr="00ED0A74">
        <w:rPr>
          <w:lang w:eastAsia="zh-CN"/>
        </w:rPr>
        <w:t xml:space="preserve"> the people you know how to contact.</w:t>
      </w:r>
    </w:p>
    <w:p w14:paraId="3D84B5D7" w14:textId="77777777" w:rsidR="00906793" w:rsidRDefault="00906793" w:rsidP="00906793">
      <w:pPr>
        <w:pStyle w:val="NoSpacing"/>
        <w:rPr>
          <w:lang w:eastAsia="zh-CN"/>
        </w:rPr>
        <w:sectPr w:rsidR="00906793" w:rsidSect="007627C5">
          <w:headerReference w:type="default" r:id="rId19"/>
          <w:footerReference w:type="even" r:id="rId20"/>
          <w:footerReference w:type="default" r:id="rId21"/>
          <w:headerReference w:type="first" r:id="rId22"/>
          <w:footerReference w:type="first" r:id="rId23"/>
          <w:pgSz w:w="11900" w:h="16840"/>
          <w:pgMar w:top="1134" w:right="1021" w:bottom="1134" w:left="1021" w:header="567" w:footer="567" w:gutter="0"/>
          <w:pgNumType w:start="0"/>
          <w:cols w:space="708"/>
          <w:titlePg/>
          <w:docGrid w:linePitch="360"/>
        </w:sectPr>
      </w:pPr>
    </w:p>
    <w:p w14:paraId="4BFBCD4D" w14:textId="328899E5" w:rsidR="00906793" w:rsidRDefault="00906793" w:rsidP="00906793">
      <w:pPr>
        <w:pStyle w:val="NoSpacing"/>
        <w:rPr>
          <w:lang w:eastAsia="zh-CN"/>
        </w:rPr>
      </w:pPr>
    </w:p>
    <w:tbl>
      <w:tblPr>
        <w:tblStyle w:val="Tableheader"/>
        <w:tblW w:w="0" w:type="auto"/>
        <w:tblInd w:w="-30" w:type="dxa"/>
        <w:tblLook w:val="0420" w:firstRow="1" w:lastRow="0" w:firstColumn="0" w:lastColumn="0" w:noHBand="0" w:noVBand="1"/>
        <w:tblDescription w:val="Put an X in the last column if you know you can trust this person"/>
      </w:tblPr>
      <w:tblGrid>
        <w:gridCol w:w="3686"/>
        <w:gridCol w:w="709"/>
      </w:tblGrid>
      <w:tr w:rsidR="00906793" w14:paraId="29E236FA" w14:textId="77777777" w:rsidTr="00906793">
        <w:trPr>
          <w:cnfStyle w:val="100000000000" w:firstRow="1" w:lastRow="0" w:firstColumn="0" w:lastColumn="0" w:oddVBand="0" w:evenVBand="0" w:oddHBand="0" w:evenHBand="0" w:firstRowFirstColumn="0" w:firstRowLastColumn="0" w:lastRowFirstColumn="0" w:lastRowLastColumn="0"/>
        </w:trPr>
        <w:tc>
          <w:tcPr>
            <w:tcW w:w="3686" w:type="dxa"/>
          </w:tcPr>
          <w:p w14:paraId="2530800F" w14:textId="26D82007" w:rsidR="00906793" w:rsidRDefault="00906793" w:rsidP="00ED0A74">
            <w:pPr>
              <w:spacing w:before="192" w:after="192"/>
              <w:rPr>
                <w:lang w:eastAsia="zh-CN"/>
              </w:rPr>
            </w:pPr>
            <w:r>
              <w:rPr>
                <w:lang w:eastAsia="zh-CN"/>
              </w:rPr>
              <w:t>Family</w:t>
            </w:r>
          </w:p>
        </w:tc>
        <w:tc>
          <w:tcPr>
            <w:tcW w:w="709" w:type="dxa"/>
          </w:tcPr>
          <w:p w14:paraId="50AD7805" w14:textId="7091725C" w:rsidR="00906793" w:rsidRDefault="00906793" w:rsidP="00ED0A74">
            <w:pPr>
              <w:rPr>
                <w:lang w:eastAsia="zh-CN"/>
              </w:rPr>
            </w:pPr>
            <w:r>
              <w:rPr>
                <w:lang w:eastAsia="zh-CN"/>
              </w:rPr>
              <w:t>X</w:t>
            </w:r>
          </w:p>
        </w:tc>
      </w:tr>
      <w:tr w:rsidR="00906793" w14:paraId="1605B248" w14:textId="77777777" w:rsidTr="00906793">
        <w:trPr>
          <w:cnfStyle w:val="000000100000" w:firstRow="0" w:lastRow="0" w:firstColumn="0" w:lastColumn="0" w:oddVBand="0" w:evenVBand="0" w:oddHBand="1" w:evenHBand="0" w:firstRowFirstColumn="0" w:firstRowLastColumn="0" w:lastRowFirstColumn="0" w:lastRowLastColumn="0"/>
        </w:trPr>
        <w:tc>
          <w:tcPr>
            <w:tcW w:w="3686" w:type="dxa"/>
          </w:tcPr>
          <w:p w14:paraId="6663E285" w14:textId="77777777" w:rsidR="00906793" w:rsidRDefault="00906793" w:rsidP="00ED0A74">
            <w:pPr>
              <w:rPr>
                <w:lang w:eastAsia="zh-CN"/>
              </w:rPr>
            </w:pPr>
          </w:p>
        </w:tc>
        <w:tc>
          <w:tcPr>
            <w:tcW w:w="709" w:type="dxa"/>
          </w:tcPr>
          <w:p w14:paraId="20F5F005" w14:textId="77777777" w:rsidR="00906793" w:rsidRDefault="00906793" w:rsidP="00ED0A74">
            <w:pPr>
              <w:rPr>
                <w:lang w:eastAsia="zh-CN"/>
              </w:rPr>
            </w:pPr>
          </w:p>
        </w:tc>
      </w:tr>
      <w:tr w:rsidR="00906793" w14:paraId="5A4BACB1" w14:textId="77777777" w:rsidTr="00906793">
        <w:trPr>
          <w:cnfStyle w:val="000000010000" w:firstRow="0" w:lastRow="0" w:firstColumn="0" w:lastColumn="0" w:oddVBand="0" w:evenVBand="0" w:oddHBand="0" w:evenHBand="1" w:firstRowFirstColumn="0" w:firstRowLastColumn="0" w:lastRowFirstColumn="0" w:lastRowLastColumn="0"/>
        </w:trPr>
        <w:tc>
          <w:tcPr>
            <w:tcW w:w="3686" w:type="dxa"/>
          </w:tcPr>
          <w:p w14:paraId="73952C0D" w14:textId="77777777" w:rsidR="00906793" w:rsidRDefault="00906793" w:rsidP="00ED0A74">
            <w:pPr>
              <w:rPr>
                <w:lang w:eastAsia="zh-CN"/>
              </w:rPr>
            </w:pPr>
          </w:p>
        </w:tc>
        <w:tc>
          <w:tcPr>
            <w:tcW w:w="709" w:type="dxa"/>
          </w:tcPr>
          <w:p w14:paraId="3CC7DBE5" w14:textId="77777777" w:rsidR="00906793" w:rsidRDefault="00906793" w:rsidP="00ED0A74">
            <w:pPr>
              <w:rPr>
                <w:lang w:eastAsia="zh-CN"/>
              </w:rPr>
            </w:pPr>
          </w:p>
        </w:tc>
      </w:tr>
      <w:tr w:rsidR="00906793" w14:paraId="2C8659AA" w14:textId="77777777" w:rsidTr="00906793">
        <w:trPr>
          <w:cnfStyle w:val="000000100000" w:firstRow="0" w:lastRow="0" w:firstColumn="0" w:lastColumn="0" w:oddVBand="0" w:evenVBand="0" w:oddHBand="1" w:evenHBand="0" w:firstRowFirstColumn="0" w:firstRowLastColumn="0" w:lastRowFirstColumn="0" w:lastRowLastColumn="0"/>
        </w:trPr>
        <w:tc>
          <w:tcPr>
            <w:tcW w:w="3686" w:type="dxa"/>
          </w:tcPr>
          <w:p w14:paraId="242CED9A" w14:textId="77777777" w:rsidR="00906793" w:rsidRDefault="00906793" w:rsidP="00ED0A74">
            <w:pPr>
              <w:rPr>
                <w:lang w:eastAsia="zh-CN"/>
              </w:rPr>
            </w:pPr>
          </w:p>
        </w:tc>
        <w:tc>
          <w:tcPr>
            <w:tcW w:w="709" w:type="dxa"/>
          </w:tcPr>
          <w:p w14:paraId="6AA3E49D" w14:textId="77777777" w:rsidR="00906793" w:rsidRDefault="00906793" w:rsidP="00ED0A74">
            <w:pPr>
              <w:rPr>
                <w:lang w:eastAsia="zh-CN"/>
              </w:rPr>
            </w:pPr>
          </w:p>
        </w:tc>
      </w:tr>
      <w:tr w:rsidR="00906793" w14:paraId="76191788" w14:textId="77777777" w:rsidTr="00906793">
        <w:trPr>
          <w:cnfStyle w:val="000000010000" w:firstRow="0" w:lastRow="0" w:firstColumn="0" w:lastColumn="0" w:oddVBand="0" w:evenVBand="0" w:oddHBand="0" w:evenHBand="1" w:firstRowFirstColumn="0" w:firstRowLastColumn="0" w:lastRowFirstColumn="0" w:lastRowLastColumn="0"/>
        </w:trPr>
        <w:tc>
          <w:tcPr>
            <w:tcW w:w="3686" w:type="dxa"/>
          </w:tcPr>
          <w:p w14:paraId="392AA78C" w14:textId="77777777" w:rsidR="00906793" w:rsidRDefault="00906793" w:rsidP="00ED0A74">
            <w:pPr>
              <w:rPr>
                <w:lang w:eastAsia="zh-CN"/>
              </w:rPr>
            </w:pPr>
          </w:p>
        </w:tc>
        <w:tc>
          <w:tcPr>
            <w:tcW w:w="709" w:type="dxa"/>
          </w:tcPr>
          <w:p w14:paraId="346A8911" w14:textId="77777777" w:rsidR="00906793" w:rsidRDefault="00906793" w:rsidP="00ED0A74">
            <w:pPr>
              <w:rPr>
                <w:lang w:eastAsia="zh-CN"/>
              </w:rPr>
            </w:pPr>
          </w:p>
        </w:tc>
      </w:tr>
    </w:tbl>
    <w:p w14:paraId="516F66C4" w14:textId="09D40C50" w:rsidR="00906793" w:rsidRDefault="00906793" w:rsidP="00906793">
      <w:pPr>
        <w:pStyle w:val="NoSpacing"/>
        <w:rPr>
          <w:lang w:eastAsia="zh-CN"/>
        </w:rPr>
      </w:pPr>
    </w:p>
    <w:tbl>
      <w:tblPr>
        <w:tblStyle w:val="Tableheader"/>
        <w:tblW w:w="0" w:type="auto"/>
        <w:tblLook w:val="0420" w:firstRow="1" w:lastRow="0" w:firstColumn="0" w:lastColumn="0" w:noHBand="0" w:noVBand="1"/>
        <w:tblDescription w:val="Put an X in the last column if you know you can trust this person"/>
      </w:tblPr>
      <w:tblGrid>
        <w:gridCol w:w="3685"/>
        <w:gridCol w:w="709"/>
      </w:tblGrid>
      <w:tr w:rsidR="00906793" w14:paraId="7034F0EC" w14:textId="77777777" w:rsidTr="00906793">
        <w:trPr>
          <w:cnfStyle w:val="100000000000" w:firstRow="1" w:lastRow="0" w:firstColumn="0" w:lastColumn="0" w:oddVBand="0" w:evenVBand="0" w:oddHBand="0" w:evenHBand="0" w:firstRowFirstColumn="0" w:firstRowLastColumn="0" w:lastRowFirstColumn="0" w:lastRowLastColumn="0"/>
        </w:trPr>
        <w:tc>
          <w:tcPr>
            <w:tcW w:w="3685" w:type="dxa"/>
          </w:tcPr>
          <w:p w14:paraId="1F80586E" w14:textId="4DF3DD5D" w:rsidR="00906793" w:rsidRDefault="00906793" w:rsidP="008700F2">
            <w:pPr>
              <w:spacing w:before="192" w:after="192"/>
              <w:rPr>
                <w:lang w:eastAsia="zh-CN"/>
              </w:rPr>
            </w:pPr>
            <w:r>
              <w:rPr>
                <w:lang w:eastAsia="zh-CN"/>
              </w:rPr>
              <w:t>Friends</w:t>
            </w:r>
          </w:p>
        </w:tc>
        <w:tc>
          <w:tcPr>
            <w:tcW w:w="709" w:type="dxa"/>
          </w:tcPr>
          <w:p w14:paraId="19CD3347" w14:textId="77777777" w:rsidR="00906793" w:rsidRDefault="00906793" w:rsidP="008700F2">
            <w:pPr>
              <w:rPr>
                <w:lang w:eastAsia="zh-CN"/>
              </w:rPr>
            </w:pPr>
            <w:r>
              <w:rPr>
                <w:lang w:eastAsia="zh-CN"/>
              </w:rPr>
              <w:t>X</w:t>
            </w:r>
          </w:p>
        </w:tc>
      </w:tr>
      <w:tr w:rsidR="00906793" w14:paraId="78F75D4E"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3A0B8E89" w14:textId="77777777" w:rsidR="00906793" w:rsidRDefault="00906793" w:rsidP="008700F2">
            <w:pPr>
              <w:rPr>
                <w:lang w:eastAsia="zh-CN"/>
              </w:rPr>
            </w:pPr>
          </w:p>
        </w:tc>
        <w:tc>
          <w:tcPr>
            <w:tcW w:w="709" w:type="dxa"/>
          </w:tcPr>
          <w:p w14:paraId="686800E6" w14:textId="77777777" w:rsidR="00906793" w:rsidRDefault="00906793" w:rsidP="008700F2">
            <w:pPr>
              <w:rPr>
                <w:lang w:eastAsia="zh-CN"/>
              </w:rPr>
            </w:pPr>
          </w:p>
        </w:tc>
      </w:tr>
      <w:tr w:rsidR="00906793" w14:paraId="49406AAF"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44C36CCD" w14:textId="77777777" w:rsidR="00906793" w:rsidRDefault="00906793" w:rsidP="008700F2">
            <w:pPr>
              <w:rPr>
                <w:lang w:eastAsia="zh-CN"/>
              </w:rPr>
            </w:pPr>
          </w:p>
        </w:tc>
        <w:tc>
          <w:tcPr>
            <w:tcW w:w="709" w:type="dxa"/>
          </w:tcPr>
          <w:p w14:paraId="1831CADE" w14:textId="77777777" w:rsidR="00906793" w:rsidRDefault="00906793" w:rsidP="008700F2">
            <w:pPr>
              <w:rPr>
                <w:lang w:eastAsia="zh-CN"/>
              </w:rPr>
            </w:pPr>
          </w:p>
        </w:tc>
      </w:tr>
      <w:tr w:rsidR="00906793" w14:paraId="2C193B0A"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474992B7" w14:textId="77777777" w:rsidR="00906793" w:rsidRDefault="00906793" w:rsidP="008700F2">
            <w:pPr>
              <w:rPr>
                <w:lang w:eastAsia="zh-CN"/>
              </w:rPr>
            </w:pPr>
          </w:p>
        </w:tc>
        <w:tc>
          <w:tcPr>
            <w:tcW w:w="709" w:type="dxa"/>
          </w:tcPr>
          <w:p w14:paraId="6C8E59D5" w14:textId="77777777" w:rsidR="00906793" w:rsidRDefault="00906793" w:rsidP="008700F2">
            <w:pPr>
              <w:rPr>
                <w:lang w:eastAsia="zh-CN"/>
              </w:rPr>
            </w:pPr>
          </w:p>
        </w:tc>
      </w:tr>
      <w:tr w:rsidR="00906793" w14:paraId="1E262166"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5EFAAF72" w14:textId="77777777" w:rsidR="00906793" w:rsidRDefault="00906793" w:rsidP="008700F2">
            <w:pPr>
              <w:rPr>
                <w:lang w:eastAsia="zh-CN"/>
              </w:rPr>
            </w:pPr>
          </w:p>
        </w:tc>
        <w:tc>
          <w:tcPr>
            <w:tcW w:w="709" w:type="dxa"/>
          </w:tcPr>
          <w:p w14:paraId="522986D3" w14:textId="77777777" w:rsidR="00906793" w:rsidRDefault="00906793" w:rsidP="008700F2">
            <w:pPr>
              <w:rPr>
                <w:lang w:eastAsia="zh-CN"/>
              </w:rPr>
            </w:pPr>
          </w:p>
        </w:tc>
      </w:tr>
    </w:tbl>
    <w:p w14:paraId="37DC0A3E" w14:textId="0F314E20" w:rsidR="00906793" w:rsidRPr="00ED0A74" w:rsidRDefault="00D937BE" w:rsidP="00D937BE">
      <w:pPr>
        <w:pStyle w:val="NoSpacing"/>
        <w:rPr>
          <w:lang w:eastAsia="zh-CN"/>
        </w:rPr>
      </w:pPr>
      <w:r>
        <w:rPr>
          <w:lang w:eastAsia="zh-CN"/>
        </w:rPr>
        <w:br w:type="column"/>
      </w:r>
    </w:p>
    <w:tbl>
      <w:tblPr>
        <w:tblStyle w:val="Tableheader"/>
        <w:tblW w:w="0" w:type="auto"/>
        <w:tblLook w:val="0420" w:firstRow="1" w:lastRow="0" w:firstColumn="0" w:lastColumn="0" w:noHBand="0" w:noVBand="1"/>
        <w:tblDescription w:val="Put an X in the last column if you know you can trust this person"/>
      </w:tblPr>
      <w:tblGrid>
        <w:gridCol w:w="3685"/>
        <w:gridCol w:w="709"/>
      </w:tblGrid>
      <w:tr w:rsidR="00906793" w14:paraId="0F047269" w14:textId="77777777" w:rsidTr="00906793">
        <w:trPr>
          <w:cnfStyle w:val="100000000000" w:firstRow="1" w:lastRow="0" w:firstColumn="0" w:lastColumn="0" w:oddVBand="0" w:evenVBand="0" w:oddHBand="0" w:evenHBand="0" w:firstRowFirstColumn="0" w:firstRowLastColumn="0" w:lastRowFirstColumn="0" w:lastRowLastColumn="0"/>
        </w:trPr>
        <w:tc>
          <w:tcPr>
            <w:tcW w:w="3685" w:type="dxa"/>
          </w:tcPr>
          <w:p w14:paraId="708D2065" w14:textId="2BF9FF98" w:rsidR="00906793" w:rsidRDefault="00906793" w:rsidP="008700F2">
            <w:pPr>
              <w:spacing w:before="192" w:after="192"/>
              <w:rPr>
                <w:lang w:eastAsia="zh-CN"/>
              </w:rPr>
            </w:pPr>
            <w:r>
              <w:rPr>
                <w:lang w:eastAsia="zh-CN"/>
              </w:rPr>
              <w:t>Familiar adults</w:t>
            </w:r>
          </w:p>
        </w:tc>
        <w:tc>
          <w:tcPr>
            <w:tcW w:w="709" w:type="dxa"/>
          </w:tcPr>
          <w:p w14:paraId="7120B674" w14:textId="77777777" w:rsidR="00906793" w:rsidRDefault="00906793" w:rsidP="008700F2">
            <w:pPr>
              <w:rPr>
                <w:lang w:eastAsia="zh-CN"/>
              </w:rPr>
            </w:pPr>
            <w:r>
              <w:rPr>
                <w:lang w:eastAsia="zh-CN"/>
              </w:rPr>
              <w:t>X</w:t>
            </w:r>
          </w:p>
        </w:tc>
      </w:tr>
      <w:tr w:rsidR="00906793" w14:paraId="16E4A17F"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38A5D9C5" w14:textId="4267DFDD" w:rsidR="00906793" w:rsidRDefault="00906793" w:rsidP="008700F2">
            <w:pPr>
              <w:rPr>
                <w:lang w:eastAsia="zh-CN"/>
              </w:rPr>
            </w:pPr>
            <w:r>
              <w:rPr>
                <w:lang w:eastAsia="zh-CN"/>
              </w:rPr>
              <w:t>Teacher</w:t>
            </w:r>
          </w:p>
        </w:tc>
        <w:tc>
          <w:tcPr>
            <w:tcW w:w="709" w:type="dxa"/>
          </w:tcPr>
          <w:p w14:paraId="4DA03A2D" w14:textId="761E83E1" w:rsidR="00906793" w:rsidRDefault="00906793" w:rsidP="008700F2">
            <w:pPr>
              <w:rPr>
                <w:lang w:eastAsia="zh-CN"/>
              </w:rPr>
            </w:pPr>
            <w:r>
              <w:rPr>
                <w:lang w:eastAsia="zh-CN"/>
              </w:rPr>
              <w:t>X</w:t>
            </w:r>
          </w:p>
        </w:tc>
      </w:tr>
      <w:tr w:rsidR="00906793" w14:paraId="7495B704"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5C14541C" w14:textId="77777777" w:rsidR="00906793" w:rsidRDefault="00906793" w:rsidP="008700F2">
            <w:pPr>
              <w:rPr>
                <w:lang w:eastAsia="zh-CN"/>
              </w:rPr>
            </w:pPr>
          </w:p>
        </w:tc>
        <w:tc>
          <w:tcPr>
            <w:tcW w:w="709" w:type="dxa"/>
          </w:tcPr>
          <w:p w14:paraId="12EBA13F" w14:textId="77777777" w:rsidR="00906793" w:rsidRDefault="00906793" w:rsidP="008700F2">
            <w:pPr>
              <w:rPr>
                <w:lang w:eastAsia="zh-CN"/>
              </w:rPr>
            </w:pPr>
          </w:p>
        </w:tc>
      </w:tr>
      <w:tr w:rsidR="00906793" w14:paraId="17FA74E4"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2E9AF915" w14:textId="77777777" w:rsidR="00906793" w:rsidRDefault="00906793" w:rsidP="008700F2">
            <w:pPr>
              <w:rPr>
                <w:lang w:eastAsia="zh-CN"/>
              </w:rPr>
            </w:pPr>
          </w:p>
        </w:tc>
        <w:tc>
          <w:tcPr>
            <w:tcW w:w="709" w:type="dxa"/>
          </w:tcPr>
          <w:p w14:paraId="0A527260" w14:textId="77777777" w:rsidR="00906793" w:rsidRDefault="00906793" w:rsidP="008700F2">
            <w:pPr>
              <w:rPr>
                <w:lang w:eastAsia="zh-CN"/>
              </w:rPr>
            </w:pPr>
          </w:p>
        </w:tc>
      </w:tr>
      <w:tr w:rsidR="00906793" w14:paraId="0BEA1E57"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7E630227" w14:textId="77777777" w:rsidR="00906793" w:rsidRDefault="00906793" w:rsidP="008700F2">
            <w:pPr>
              <w:rPr>
                <w:lang w:eastAsia="zh-CN"/>
              </w:rPr>
            </w:pPr>
          </w:p>
        </w:tc>
        <w:tc>
          <w:tcPr>
            <w:tcW w:w="709" w:type="dxa"/>
          </w:tcPr>
          <w:p w14:paraId="37567C44" w14:textId="77777777" w:rsidR="00906793" w:rsidRDefault="00906793" w:rsidP="008700F2">
            <w:pPr>
              <w:rPr>
                <w:lang w:eastAsia="zh-CN"/>
              </w:rPr>
            </w:pPr>
          </w:p>
        </w:tc>
      </w:tr>
    </w:tbl>
    <w:p w14:paraId="3C5A3AAB" w14:textId="77777777" w:rsidR="00906793" w:rsidRPr="00ED0A74" w:rsidRDefault="00906793" w:rsidP="00906793">
      <w:pPr>
        <w:pStyle w:val="NoSpacing"/>
        <w:rPr>
          <w:lang w:eastAsia="zh-CN"/>
        </w:rPr>
      </w:pPr>
    </w:p>
    <w:tbl>
      <w:tblPr>
        <w:tblStyle w:val="Tableheader"/>
        <w:tblW w:w="0" w:type="auto"/>
        <w:tblLook w:val="0420" w:firstRow="1" w:lastRow="0" w:firstColumn="0" w:lastColumn="0" w:noHBand="0" w:noVBand="1"/>
        <w:tblDescription w:val="Put an X in the last column if you know you can trust this person"/>
      </w:tblPr>
      <w:tblGrid>
        <w:gridCol w:w="3685"/>
        <w:gridCol w:w="709"/>
      </w:tblGrid>
      <w:tr w:rsidR="00906793" w14:paraId="6C3F6E6E" w14:textId="77777777" w:rsidTr="00906793">
        <w:trPr>
          <w:cnfStyle w:val="100000000000" w:firstRow="1" w:lastRow="0" w:firstColumn="0" w:lastColumn="0" w:oddVBand="0" w:evenVBand="0" w:oddHBand="0" w:evenHBand="0" w:firstRowFirstColumn="0" w:firstRowLastColumn="0" w:lastRowFirstColumn="0" w:lastRowLastColumn="0"/>
        </w:trPr>
        <w:tc>
          <w:tcPr>
            <w:tcW w:w="3685" w:type="dxa"/>
          </w:tcPr>
          <w:p w14:paraId="6C898F1B" w14:textId="136E3815" w:rsidR="00906793" w:rsidRDefault="00906793" w:rsidP="008700F2">
            <w:pPr>
              <w:spacing w:before="192" w:after="192"/>
              <w:rPr>
                <w:lang w:eastAsia="zh-CN"/>
              </w:rPr>
            </w:pPr>
            <w:r>
              <w:rPr>
                <w:lang w:eastAsia="zh-CN"/>
              </w:rPr>
              <w:t>Community members</w:t>
            </w:r>
          </w:p>
        </w:tc>
        <w:tc>
          <w:tcPr>
            <w:tcW w:w="709" w:type="dxa"/>
          </w:tcPr>
          <w:p w14:paraId="7443E89B" w14:textId="77777777" w:rsidR="00906793" w:rsidRDefault="00906793" w:rsidP="008700F2">
            <w:pPr>
              <w:rPr>
                <w:lang w:eastAsia="zh-CN"/>
              </w:rPr>
            </w:pPr>
            <w:r>
              <w:rPr>
                <w:lang w:eastAsia="zh-CN"/>
              </w:rPr>
              <w:t>X</w:t>
            </w:r>
          </w:p>
        </w:tc>
      </w:tr>
      <w:tr w:rsidR="00906793" w14:paraId="41BF7394"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587C4FFF" w14:textId="77777777" w:rsidR="00906793" w:rsidRDefault="00906793" w:rsidP="008700F2">
            <w:pPr>
              <w:rPr>
                <w:lang w:eastAsia="zh-CN"/>
              </w:rPr>
            </w:pPr>
          </w:p>
        </w:tc>
        <w:tc>
          <w:tcPr>
            <w:tcW w:w="709" w:type="dxa"/>
          </w:tcPr>
          <w:p w14:paraId="3415C1FA" w14:textId="77777777" w:rsidR="00906793" w:rsidRDefault="00906793" w:rsidP="008700F2">
            <w:pPr>
              <w:rPr>
                <w:lang w:eastAsia="zh-CN"/>
              </w:rPr>
            </w:pPr>
          </w:p>
        </w:tc>
      </w:tr>
      <w:tr w:rsidR="00906793" w14:paraId="7F6E27EA"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68C1D3D9" w14:textId="77777777" w:rsidR="00906793" w:rsidRDefault="00906793" w:rsidP="008700F2">
            <w:pPr>
              <w:rPr>
                <w:lang w:eastAsia="zh-CN"/>
              </w:rPr>
            </w:pPr>
          </w:p>
        </w:tc>
        <w:tc>
          <w:tcPr>
            <w:tcW w:w="709" w:type="dxa"/>
          </w:tcPr>
          <w:p w14:paraId="6EE918ED" w14:textId="77777777" w:rsidR="00906793" w:rsidRDefault="00906793" w:rsidP="008700F2">
            <w:pPr>
              <w:rPr>
                <w:lang w:eastAsia="zh-CN"/>
              </w:rPr>
            </w:pPr>
          </w:p>
        </w:tc>
      </w:tr>
      <w:tr w:rsidR="00906793" w14:paraId="2F1BA3B7" w14:textId="77777777" w:rsidTr="00906793">
        <w:trPr>
          <w:cnfStyle w:val="000000100000" w:firstRow="0" w:lastRow="0" w:firstColumn="0" w:lastColumn="0" w:oddVBand="0" w:evenVBand="0" w:oddHBand="1" w:evenHBand="0" w:firstRowFirstColumn="0" w:firstRowLastColumn="0" w:lastRowFirstColumn="0" w:lastRowLastColumn="0"/>
        </w:trPr>
        <w:tc>
          <w:tcPr>
            <w:tcW w:w="3685" w:type="dxa"/>
          </w:tcPr>
          <w:p w14:paraId="3FFE4AE5" w14:textId="77777777" w:rsidR="00906793" w:rsidRDefault="00906793" w:rsidP="008700F2">
            <w:pPr>
              <w:rPr>
                <w:lang w:eastAsia="zh-CN"/>
              </w:rPr>
            </w:pPr>
          </w:p>
        </w:tc>
        <w:tc>
          <w:tcPr>
            <w:tcW w:w="709" w:type="dxa"/>
          </w:tcPr>
          <w:p w14:paraId="198C1C05" w14:textId="77777777" w:rsidR="00906793" w:rsidRDefault="00906793" w:rsidP="008700F2">
            <w:pPr>
              <w:rPr>
                <w:lang w:eastAsia="zh-CN"/>
              </w:rPr>
            </w:pPr>
          </w:p>
        </w:tc>
      </w:tr>
      <w:tr w:rsidR="00906793" w14:paraId="67916C07" w14:textId="77777777" w:rsidTr="00906793">
        <w:trPr>
          <w:cnfStyle w:val="000000010000" w:firstRow="0" w:lastRow="0" w:firstColumn="0" w:lastColumn="0" w:oddVBand="0" w:evenVBand="0" w:oddHBand="0" w:evenHBand="1" w:firstRowFirstColumn="0" w:firstRowLastColumn="0" w:lastRowFirstColumn="0" w:lastRowLastColumn="0"/>
        </w:trPr>
        <w:tc>
          <w:tcPr>
            <w:tcW w:w="3685" w:type="dxa"/>
          </w:tcPr>
          <w:p w14:paraId="52646A49" w14:textId="77777777" w:rsidR="00906793" w:rsidRDefault="00906793" w:rsidP="008700F2">
            <w:pPr>
              <w:rPr>
                <w:lang w:eastAsia="zh-CN"/>
              </w:rPr>
            </w:pPr>
          </w:p>
        </w:tc>
        <w:tc>
          <w:tcPr>
            <w:tcW w:w="709" w:type="dxa"/>
          </w:tcPr>
          <w:p w14:paraId="714E654F" w14:textId="77777777" w:rsidR="00906793" w:rsidRDefault="00906793" w:rsidP="008700F2">
            <w:pPr>
              <w:rPr>
                <w:lang w:eastAsia="zh-CN"/>
              </w:rPr>
            </w:pPr>
          </w:p>
        </w:tc>
      </w:tr>
    </w:tbl>
    <w:p w14:paraId="50EA2AC6" w14:textId="77777777" w:rsidR="00906793" w:rsidRPr="00ED0A74" w:rsidRDefault="00906793" w:rsidP="00906793">
      <w:pPr>
        <w:pStyle w:val="NoSpacing"/>
        <w:rPr>
          <w:lang w:eastAsia="zh-CN"/>
        </w:rPr>
      </w:pPr>
    </w:p>
    <w:p w14:paraId="7D64FA05" w14:textId="77777777" w:rsidR="00906793" w:rsidRDefault="00906793" w:rsidP="00906793">
      <w:pPr>
        <w:rPr>
          <w:lang w:eastAsia="zh-CN"/>
        </w:rPr>
        <w:sectPr w:rsidR="00906793" w:rsidSect="00906793">
          <w:type w:val="continuous"/>
          <w:pgSz w:w="11900" w:h="16840"/>
          <w:pgMar w:top="1134" w:right="1021" w:bottom="1134" w:left="1021" w:header="567" w:footer="567" w:gutter="0"/>
          <w:pgNumType w:start="0"/>
          <w:cols w:num="2" w:space="708"/>
          <w:titlePg/>
          <w:docGrid w:linePitch="360"/>
        </w:sectPr>
      </w:pPr>
    </w:p>
    <w:p w14:paraId="4277CCCA" w14:textId="7B486E77" w:rsidR="00906793" w:rsidRDefault="00D937BE" w:rsidP="00D937BE">
      <w:pPr>
        <w:rPr>
          <w:lang w:eastAsia="zh-CN"/>
        </w:rPr>
      </w:pPr>
      <w:r>
        <w:rPr>
          <w:lang w:eastAsia="zh-CN"/>
        </w:rPr>
        <w:t>Select 2 people and use to complete the sentences.</w:t>
      </w:r>
    </w:p>
    <w:p w14:paraId="24C2D04E" w14:textId="456DC4BB" w:rsidR="00D937BE" w:rsidRDefault="00D937BE" w:rsidP="00D937BE">
      <w:pPr>
        <w:tabs>
          <w:tab w:val="left" w:pos="9781"/>
        </w:tabs>
        <w:rPr>
          <w:u w:val="single"/>
          <w:lang w:eastAsia="zh-CN"/>
        </w:rPr>
      </w:pPr>
      <w:r>
        <w:rPr>
          <w:lang w:eastAsia="zh-CN"/>
        </w:rPr>
        <w:t xml:space="preserve">I selected </w:t>
      </w:r>
      <w:r w:rsidRPr="00D937BE">
        <w:rPr>
          <w:u w:val="single"/>
          <w:lang w:eastAsia="zh-CN"/>
        </w:rPr>
        <w:tab/>
      </w:r>
    </w:p>
    <w:p w14:paraId="1F2110C7" w14:textId="4EC960BA" w:rsidR="00A87EE6" w:rsidRPr="00A87EE6" w:rsidRDefault="00A87EE6" w:rsidP="00A87EE6">
      <w:pPr>
        <w:tabs>
          <w:tab w:val="left" w:pos="9781"/>
        </w:tabs>
        <w:rPr>
          <w:u w:val="single"/>
          <w:lang w:eastAsia="zh-CN"/>
        </w:rPr>
      </w:pPr>
      <w:r>
        <w:rPr>
          <w:lang w:eastAsia="zh-CN"/>
        </w:rPr>
        <w:t xml:space="preserve">because they </w:t>
      </w:r>
      <w:r w:rsidRPr="00A87EE6">
        <w:rPr>
          <w:u w:val="single"/>
          <w:lang w:eastAsia="zh-CN"/>
        </w:rPr>
        <w:tab/>
      </w:r>
      <w:r w:rsidRPr="00A87EE6">
        <w:rPr>
          <w:lang w:eastAsia="zh-CN"/>
        </w:rPr>
        <w:t>.</w:t>
      </w:r>
    </w:p>
    <w:p w14:paraId="51AA25C2" w14:textId="77777777" w:rsidR="00A87EE6" w:rsidRDefault="00A87EE6" w:rsidP="00A87EE6">
      <w:pPr>
        <w:tabs>
          <w:tab w:val="left" w:pos="9781"/>
        </w:tabs>
        <w:rPr>
          <w:u w:val="single"/>
          <w:lang w:eastAsia="zh-CN"/>
        </w:rPr>
      </w:pPr>
      <w:r>
        <w:rPr>
          <w:lang w:eastAsia="zh-CN"/>
        </w:rPr>
        <w:t xml:space="preserve">I selected </w:t>
      </w:r>
      <w:r w:rsidRPr="00D937BE">
        <w:rPr>
          <w:u w:val="single"/>
          <w:lang w:eastAsia="zh-CN"/>
        </w:rPr>
        <w:tab/>
      </w:r>
    </w:p>
    <w:p w14:paraId="077756F3" w14:textId="77777777" w:rsidR="00A87EE6" w:rsidRPr="00A87EE6" w:rsidRDefault="00A87EE6" w:rsidP="00A87EE6">
      <w:pPr>
        <w:tabs>
          <w:tab w:val="left" w:pos="9781"/>
        </w:tabs>
        <w:rPr>
          <w:u w:val="single"/>
          <w:lang w:eastAsia="zh-CN"/>
        </w:rPr>
      </w:pPr>
      <w:r>
        <w:rPr>
          <w:lang w:eastAsia="zh-CN"/>
        </w:rPr>
        <w:t xml:space="preserve">because they </w:t>
      </w:r>
      <w:r w:rsidRPr="00A87EE6">
        <w:rPr>
          <w:u w:val="single"/>
          <w:lang w:eastAsia="zh-CN"/>
        </w:rPr>
        <w:tab/>
      </w:r>
      <w:r w:rsidRPr="00A87EE6">
        <w:rPr>
          <w:lang w:eastAsia="zh-CN"/>
        </w:rPr>
        <w:t>.</w:t>
      </w:r>
    </w:p>
    <w:p w14:paraId="084F6918" w14:textId="69290F9C" w:rsidR="00A87EE6" w:rsidRDefault="00A87EE6">
      <w:pPr>
        <w:rPr>
          <w:lang w:eastAsia="zh-CN"/>
        </w:rPr>
      </w:pPr>
      <w:r>
        <w:rPr>
          <w:lang w:eastAsia="zh-CN"/>
        </w:rPr>
        <w:br w:type="page"/>
      </w:r>
    </w:p>
    <w:p w14:paraId="26E902F3" w14:textId="12AFB9D5" w:rsidR="00906793" w:rsidRDefault="00A87EE6" w:rsidP="00A87EE6">
      <w:pPr>
        <w:pStyle w:val="Heading2"/>
      </w:pPr>
      <w:bookmarkStart w:id="60" w:name="_Toc50984452"/>
      <w:r>
        <w:lastRenderedPageBreak/>
        <w:t>Appendix 5 – can you Go?</w:t>
      </w:r>
      <w:bookmarkEnd w:id="60"/>
    </w:p>
    <w:p w14:paraId="65248EB1" w14:textId="77777777" w:rsidR="00A87EE6" w:rsidRDefault="00A87EE6" w:rsidP="00A87EE6">
      <w:pPr>
        <w:rPr>
          <w:lang w:eastAsia="zh-CN"/>
        </w:rPr>
      </w:pPr>
      <w:r>
        <w:rPr>
          <w:lang w:eastAsia="zh-CN"/>
        </w:rPr>
        <w:t>Hannah is at her uncle’s house without her parents in an unfamiliar suburb. Her uncle is sitting too close to her while watching TV and she feels her warning signals.</w:t>
      </w:r>
    </w:p>
    <w:p w14:paraId="2CD86A55" w14:textId="2F36907E" w:rsidR="00A87EE6" w:rsidRDefault="00A87EE6" w:rsidP="00A87EE6">
      <w:pPr>
        <w:pStyle w:val="ListBullet"/>
        <w:rPr>
          <w:lang w:eastAsia="zh-CN"/>
        </w:rPr>
      </w:pPr>
      <w:r>
        <w:rPr>
          <w:lang w:eastAsia="zh-CN"/>
        </w:rPr>
        <w:t xml:space="preserve">Can Hannah go? </w:t>
      </w:r>
    </w:p>
    <w:p w14:paraId="05740F48" w14:textId="6268C687" w:rsidR="00A87EE6" w:rsidRDefault="00A87EE6" w:rsidP="00A87EE6">
      <w:pPr>
        <w:pStyle w:val="ListBullet"/>
        <w:rPr>
          <w:lang w:eastAsia="zh-CN"/>
        </w:rPr>
      </w:pPr>
      <w:r>
        <w:rPr>
          <w:lang w:eastAsia="zh-CN"/>
        </w:rPr>
        <w:t>If Hannah can go, where could she go?</w:t>
      </w:r>
    </w:p>
    <w:p w14:paraId="507AECCF" w14:textId="5ECA560E" w:rsidR="00A87EE6" w:rsidRDefault="00A87EE6" w:rsidP="00A87EE6">
      <w:pPr>
        <w:pStyle w:val="ListBullet"/>
        <w:rPr>
          <w:lang w:eastAsia="zh-CN"/>
        </w:rPr>
      </w:pPr>
      <w:r>
        <w:rPr>
          <w:lang w:eastAsia="zh-CN"/>
        </w:rPr>
        <w:t>What might happen then?</w:t>
      </w:r>
    </w:p>
    <w:p w14:paraId="42501965" w14:textId="77777777" w:rsidR="00A87EE6" w:rsidRDefault="00A87EE6" w:rsidP="00A87EE6">
      <w:pPr>
        <w:rPr>
          <w:lang w:eastAsia="zh-CN"/>
        </w:rPr>
      </w:pPr>
      <w:r>
        <w:rPr>
          <w:lang w:eastAsia="zh-CN"/>
        </w:rPr>
        <w:t>Steven is at home and his parent/caregiver is shouting at him. He is feeling scared.</w:t>
      </w:r>
    </w:p>
    <w:p w14:paraId="73FB77DF" w14:textId="28D39E9B" w:rsidR="00A87EE6" w:rsidRDefault="00A87EE6" w:rsidP="00A87EE6">
      <w:pPr>
        <w:pStyle w:val="ListBullet"/>
        <w:rPr>
          <w:lang w:eastAsia="zh-CN"/>
        </w:rPr>
      </w:pPr>
      <w:r>
        <w:rPr>
          <w:lang w:eastAsia="zh-CN"/>
        </w:rPr>
        <w:t xml:space="preserve">Can Steven go? </w:t>
      </w:r>
    </w:p>
    <w:p w14:paraId="11329CC7" w14:textId="470607B4" w:rsidR="00A87EE6" w:rsidRDefault="00A87EE6" w:rsidP="00A87EE6">
      <w:pPr>
        <w:pStyle w:val="ListBullet"/>
        <w:rPr>
          <w:lang w:eastAsia="zh-CN"/>
        </w:rPr>
      </w:pPr>
      <w:r>
        <w:rPr>
          <w:lang w:eastAsia="zh-CN"/>
        </w:rPr>
        <w:t>If Steven can go, where could he go?</w:t>
      </w:r>
    </w:p>
    <w:p w14:paraId="5DB52E05" w14:textId="3E3688C7" w:rsidR="00A87EE6" w:rsidRDefault="00A87EE6" w:rsidP="00A87EE6">
      <w:pPr>
        <w:pStyle w:val="ListBullet"/>
        <w:rPr>
          <w:lang w:eastAsia="zh-CN"/>
        </w:rPr>
      </w:pPr>
      <w:r>
        <w:rPr>
          <w:lang w:eastAsia="zh-CN"/>
        </w:rPr>
        <w:t>What might happen then?</w:t>
      </w:r>
    </w:p>
    <w:p w14:paraId="0AD79E36" w14:textId="77777777" w:rsidR="00A87EE6" w:rsidRDefault="00A87EE6" w:rsidP="00A87EE6">
      <w:pPr>
        <w:rPr>
          <w:lang w:eastAsia="zh-CN"/>
        </w:rPr>
      </w:pPr>
      <w:r>
        <w:rPr>
          <w:lang w:eastAsia="zh-CN"/>
        </w:rPr>
        <w:t>Louise is in a car with an adult who wants her to touch his private parts. The doors are locked.</w:t>
      </w:r>
    </w:p>
    <w:p w14:paraId="1B63C665" w14:textId="4EC0B52B" w:rsidR="00A87EE6" w:rsidRDefault="00A87EE6" w:rsidP="00A87EE6">
      <w:pPr>
        <w:pStyle w:val="ListBullet"/>
        <w:rPr>
          <w:lang w:eastAsia="zh-CN"/>
        </w:rPr>
      </w:pPr>
      <w:r>
        <w:rPr>
          <w:lang w:eastAsia="zh-CN"/>
        </w:rPr>
        <w:t>Can Louise go?</w:t>
      </w:r>
    </w:p>
    <w:p w14:paraId="5DBED566" w14:textId="37560325" w:rsidR="00A87EE6" w:rsidRDefault="00A87EE6" w:rsidP="00A87EE6">
      <w:pPr>
        <w:pStyle w:val="ListBullet"/>
        <w:rPr>
          <w:lang w:eastAsia="zh-CN"/>
        </w:rPr>
      </w:pPr>
      <w:r>
        <w:rPr>
          <w:lang w:eastAsia="zh-CN"/>
        </w:rPr>
        <w:t>If Louise can go, where could she go?</w:t>
      </w:r>
    </w:p>
    <w:p w14:paraId="7D0D998B" w14:textId="6599A9EF" w:rsidR="00A87EE6" w:rsidRDefault="00A87EE6" w:rsidP="00A87EE6">
      <w:pPr>
        <w:pStyle w:val="ListBullet"/>
        <w:rPr>
          <w:lang w:eastAsia="zh-CN"/>
        </w:rPr>
      </w:pPr>
      <w:r>
        <w:rPr>
          <w:lang w:eastAsia="zh-CN"/>
        </w:rPr>
        <w:t>What might happen then?</w:t>
      </w:r>
    </w:p>
    <w:p w14:paraId="10C4D4C3" w14:textId="37635F72" w:rsidR="00A87EE6" w:rsidRDefault="00A87EE6">
      <w:pPr>
        <w:rPr>
          <w:lang w:eastAsia="zh-CN"/>
        </w:rPr>
      </w:pPr>
      <w:r>
        <w:rPr>
          <w:lang w:eastAsia="zh-CN"/>
        </w:rPr>
        <w:br w:type="page"/>
      </w:r>
    </w:p>
    <w:p w14:paraId="7A516237" w14:textId="160E866B" w:rsidR="00A87EE6" w:rsidRDefault="00A87EE6" w:rsidP="00A87EE6">
      <w:pPr>
        <w:pStyle w:val="Heading2"/>
      </w:pPr>
      <w:bookmarkStart w:id="61" w:name="_Toc50984453"/>
      <w:r>
        <w:lastRenderedPageBreak/>
        <w:t>Appendix 6 – using No-Go-Tell</w:t>
      </w:r>
      <w:bookmarkEnd w:id="61"/>
    </w:p>
    <w:p w14:paraId="10FE8F63" w14:textId="18D495FF" w:rsidR="00A87EE6" w:rsidRDefault="00A87EE6" w:rsidP="00A87EE6">
      <w:pPr>
        <w:rPr>
          <w:lang w:eastAsia="zh-CN"/>
        </w:rPr>
      </w:pPr>
      <w:r w:rsidRPr="00A87EE6">
        <w:rPr>
          <w:lang w:eastAsia="zh-CN"/>
        </w:rPr>
        <w:t>While playing at the park a stranger asks if you would like to come to their car to get a special present. Your trusted adult is over on the other side of the play equipment sitting on the bench having coffee with the</w:t>
      </w:r>
      <w:r>
        <w:rPr>
          <w:lang w:eastAsia="zh-CN"/>
        </w:rPr>
        <w:t>ir friends. How would you use No-Go-</w:t>
      </w:r>
      <w:r w:rsidRPr="00A87EE6">
        <w:rPr>
          <w:lang w:eastAsia="zh-CN"/>
        </w:rPr>
        <w:t>T</w:t>
      </w:r>
      <w:r>
        <w:rPr>
          <w:lang w:eastAsia="zh-CN"/>
        </w:rPr>
        <w:t>ell</w:t>
      </w:r>
      <w:r w:rsidRPr="00A87EE6">
        <w:rPr>
          <w:lang w:eastAsia="zh-CN"/>
        </w:rPr>
        <w:t>?</w:t>
      </w:r>
    </w:p>
    <w:tbl>
      <w:tblPr>
        <w:tblStyle w:val="Tableheader"/>
        <w:tblW w:w="0" w:type="auto"/>
        <w:tblLook w:val="0420" w:firstRow="1" w:lastRow="0" w:firstColumn="0" w:lastColumn="0" w:noHBand="0" w:noVBand="1"/>
        <w:tblDescription w:val="The no go tell table – fill out your answers in the last row."/>
      </w:tblPr>
      <w:tblGrid>
        <w:gridCol w:w="3282"/>
        <w:gridCol w:w="3283"/>
        <w:gridCol w:w="3283"/>
      </w:tblGrid>
      <w:tr w:rsidR="00B13A6B" w14:paraId="593A3B48" w14:textId="77777777" w:rsidTr="00B13A6B">
        <w:trPr>
          <w:cnfStyle w:val="100000000000" w:firstRow="1" w:lastRow="0" w:firstColumn="0" w:lastColumn="0" w:oddVBand="0" w:evenVBand="0" w:oddHBand="0" w:evenHBand="0" w:firstRowFirstColumn="0" w:firstRowLastColumn="0" w:lastRowFirstColumn="0" w:lastRowLastColumn="0"/>
        </w:trPr>
        <w:tc>
          <w:tcPr>
            <w:tcW w:w="3282" w:type="dxa"/>
          </w:tcPr>
          <w:p w14:paraId="05719768" w14:textId="50B9FDA0" w:rsidR="00B13A6B" w:rsidRDefault="00B13A6B" w:rsidP="00A87EE6">
            <w:pPr>
              <w:spacing w:before="192" w:after="192"/>
              <w:rPr>
                <w:lang w:eastAsia="zh-CN"/>
              </w:rPr>
            </w:pPr>
            <w:r>
              <w:rPr>
                <w:lang w:eastAsia="zh-CN"/>
              </w:rPr>
              <w:t>No</w:t>
            </w:r>
          </w:p>
        </w:tc>
        <w:tc>
          <w:tcPr>
            <w:tcW w:w="3283" w:type="dxa"/>
          </w:tcPr>
          <w:p w14:paraId="71CA2288" w14:textId="35A9030E" w:rsidR="00B13A6B" w:rsidRDefault="00B13A6B" w:rsidP="00A87EE6">
            <w:pPr>
              <w:rPr>
                <w:lang w:eastAsia="zh-CN"/>
              </w:rPr>
            </w:pPr>
            <w:r>
              <w:rPr>
                <w:lang w:eastAsia="zh-CN"/>
              </w:rPr>
              <w:t>Go</w:t>
            </w:r>
          </w:p>
        </w:tc>
        <w:tc>
          <w:tcPr>
            <w:tcW w:w="3283" w:type="dxa"/>
          </w:tcPr>
          <w:p w14:paraId="729BAC9F" w14:textId="2A41303F" w:rsidR="00B13A6B" w:rsidRDefault="00B13A6B" w:rsidP="00A87EE6">
            <w:pPr>
              <w:rPr>
                <w:lang w:eastAsia="zh-CN"/>
              </w:rPr>
            </w:pPr>
            <w:r>
              <w:rPr>
                <w:lang w:eastAsia="zh-CN"/>
              </w:rPr>
              <w:t>Tell</w:t>
            </w:r>
          </w:p>
        </w:tc>
      </w:tr>
      <w:tr w:rsidR="00B13A6B" w14:paraId="6F6016B5" w14:textId="77777777" w:rsidTr="00B13A6B">
        <w:trPr>
          <w:cnfStyle w:val="000000100000" w:firstRow="0" w:lastRow="0" w:firstColumn="0" w:lastColumn="0" w:oddVBand="0" w:evenVBand="0" w:oddHBand="1" w:evenHBand="0" w:firstRowFirstColumn="0" w:firstRowLastColumn="0" w:lastRowFirstColumn="0" w:lastRowLastColumn="0"/>
        </w:trPr>
        <w:tc>
          <w:tcPr>
            <w:tcW w:w="3282" w:type="dxa"/>
          </w:tcPr>
          <w:p w14:paraId="2A012C2C" w14:textId="492DF9A4" w:rsidR="00B13A6B" w:rsidRPr="00B13A6B" w:rsidRDefault="00B13A6B" w:rsidP="00B13A6B">
            <w:pPr>
              <w:pStyle w:val="TableofFigures"/>
            </w:pPr>
            <w:r>
              <w:rPr>
                <w:noProof/>
                <w:lang w:eastAsia="ja-JP"/>
              </w:rPr>
              <w:drawing>
                <wp:inline distT="0" distB="0" distL="0" distR="0" wp14:anchorId="03CED83B" wp14:editId="12FF64D2">
                  <wp:extent cx="1585004" cy="1348482"/>
                  <wp:effectExtent l="0" t="0" r="0" b="4445"/>
                  <wp:docPr id="22" name="Picture 22" descr="A stop sign with the word No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91335" cy="1353869"/>
                          </a:xfrm>
                          <a:prstGeom prst="rect">
                            <a:avLst/>
                          </a:prstGeom>
                        </pic:spPr>
                      </pic:pic>
                    </a:graphicData>
                  </a:graphic>
                </wp:inline>
              </w:drawing>
            </w:r>
          </w:p>
        </w:tc>
        <w:tc>
          <w:tcPr>
            <w:tcW w:w="3283" w:type="dxa"/>
          </w:tcPr>
          <w:p w14:paraId="0A0866DC" w14:textId="2C5369B5" w:rsidR="00B13A6B" w:rsidRPr="00B13A6B" w:rsidRDefault="00B13A6B" w:rsidP="00B13A6B">
            <w:pPr>
              <w:pStyle w:val="TableofFigures"/>
            </w:pPr>
            <w:r>
              <w:rPr>
                <w:noProof/>
                <w:lang w:eastAsia="ja-JP"/>
              </w:rPr>
              <w:drawing>
                <wp:inline distT="0" distB="0" distL="0" distR="0" wp14:anchorId="170B10CF" wp14:editId="3B529B1F">
                  <wp:extent cx="1878158" cy="1346548"/>
                  <wp:effectExtent l="0" t="0" r="8255" b="6350"/>
                  <wp:docPr id="23" name="Picture 23" descr="An arrow with the word Go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02642" cy="1364102"/>
                          </a:xfrm>
                          <a:prstGeom prst="rect">
                            <a:avLst/>
                          </a:prstGeom>
                        </pic:spPr>
                      </pic:pic>
                    </a:graphicData>
                  </a:graphic>
                </wp:inline>
              </w:drawing>
            </w:r>
          </w:p>
        </w:tc>
        <w:tc>
          <w:tcPr>
            <w:tcW w:w="3283" w:type="dxa"/>
          </w:tcPr>
          <w:p w14:paraId="7F5EB559" w14:textId="3AEC97D9" w:rsidR="00B13A6B" w:rsidRPr="00B13A6B" w:rsidRDefault="00B13A6B" w:rsidP="00B13A6B">
            <w:pPr>
              <w:pStyle w:val="TableofFigures"/>
            </w:pPr>
            <w:r>
              <w:rPr>
                <w:noProof/>
                <w:lang w:eastAsia="ja-JP"/>
              </w:rPr>
              <w:drawing>
                <wp:inline distT="0" distB="0" distL="0" distR="0" wp14:anchorId="218A2CB6" wp14:editId="1CB8E28C">
                  <wp:extent cx="1915108" cy="1260808"/>
                  <wp:effectExtent l="0" t="0" r="9525" b="0"/>
                  <wp:docPr id="24" name="Picture 24" descr="A speech bubble with the word Tell in the mid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38459" cy="1276181"/>
                          </a:xfrm>
                          <a:prstGeom prst="rect">
                            <a:avLst/>
                          </a:prstGeom>
                        </pic:spPr>
                      </pic:pic>
                    </a:graphicData>
                  </a:graphic>
                </wp:inline>
              </w:drawing>
            </w:r>
          </w:p>
        </w:tc>
      </w:tr>
      <w:tr w:rsidR="00B13A6B" w14:paraId="6A3CCD60" w14:textId="77777777" w:rsidTr="00F63D29">
        <w:trPr>
          <w:cnfStyle w:val="000000010000" w:firstRow="0" w:lastRow="0" w:firstColumn="0" w:lastColumn="0" w:oddVBand="0" w:evenVBand="0" w:oddHBand="0" w:evenHBand="1" w:firstRowFirstColumn="0" w:firstRowLastColumn="0" w:lastRowFirstColumn="0" w:lastRowLastColumn="0"/>
          <w:trHeight w:val="3061"/>
        </w:trPr>
        <w:tc>
          <w:tcPr>
            <w:tcW w:w="3282" w:type="dxa"/>
            <w:vAlign w:val="top"/>
          </w:tcPr>
          <w:p w14:paraId="545415DD" w14:textId="63D3C4D4" w:rsidR="00B13A6B" w:rsidRPr="00B13A6B" w:rsidRDefault="00B13A6B" w:rsidP="00B13A6B">
            <w:pPr>
              <w:pStyle w:val="Tablestrongemphasis"/>
            </w:pPr>
            <w:r w:rsidRPr="00B13A6B">
              <w:t xml:space="preserve">I would say </w:t>
            </w:r>
            <w:r>
              <w:t>N</w:t>
            </w:r>
            <w:r w:rsidRPr="00B13A6B">
              <w:rPr>
                <w:rStyle w:val="Strong"/>
                <w:b w:val="0"/>
                <w:bCs w:val="0"/>
                <w:sz w:val="22"/>
              </w:rPr>
              <w:t>o</w:t>
            </w:r>
            <w:r w:rsidRPr="00B13A6B">
              <w:t xml:space="preserve"> because:</w:t>
            </w:r>
          </w:p>
        </w:tc>
        <w:tc>
          <w:tcPr>
            <w:tcW w:w="3283" w:type="dxa"/>
            <w:vAlign w:val="top"/>
          </w:tcPr>
          <w:p w14:paraId="47EFA1B6" w14:textId="15B21C26" w:rsidR="00B13A6B" w:rsidRPr="00B13A6B" w:rsidRDefault="00B13A6B" w:rsidP="00B13A6B">
            <w:pPr>
              <w:pStyle w:val="TableofFigures"/>
            </w:pPr>
            <w:r>
              <w:t>I would G</w:t>
            </w:r>
            <w:r w:rsidRPr="00B13A6B">
              <w:t>o to:</w:t>
            </w:r>
          </w:p>
          <w:p w14:paraId="38D79FB8" w14:textId="3F9C5B75" w:rsidR="00B13A6B" w:rsidRPr="00B13A6B" w:rsidRDefault="00B13A6B" w:rsidP="00B13A6B">
            <w:pPr>
              <w:pStyle w:val="TableofFigures"/>
            </w:pPr>
            <w:r>
              <w:t>Because:</w:t>
            </w:r>
          </w:p>
        </w:tc>
        <w:tc>
          <w:tcPr>
            <w:tcW w:w="3283" w:type="dxa"/>
            <w:vAlign w:val="top"/>
          </w:tcPr>
          <w:p w14:paraId="54EAEA7A" w14:textId="77777777" w:rsidR="00B13A6B" w:rsidRDefault="00B13A6B" w:rsidP="00B13A6B">
            <w:pPr>
              <w:pStyle w:val="TableofFigures"/>
            </w:pPr>
            <w:r>
              <w:t>I would tell:</w:t>
            </w:r>
          </w:p>
          <w:p w14:paraId="431726EB" w14:textId="050589C2" w:rsidR="00B13A6B" w:rsidRPr="00B13A6B" w:rsidRDefault="00B13A6B" w:rsidP="00B13A6B">
            <w:r>
              <w:t>I would say:</w:t>
            </w:r>
          </w:p>
        </w:tc>
      </w:tr>
    </w:tbl>
    <w:p w14:paraId="2E8B129B" w14:textId="574EC51D" w:rsidR="00F63D29" w:rsidRDefault="00F63D29" w:rsidP="00A87EE6">
      <w:pPr>
        <w:rPr>
          <w:lang w:eastAsia="zh-CN"/>
        </w:rPr>
      </w:pPr>
    </w:p>
    <w:p w14:paraId="03ECDC8E" w14:textId="77777777" w:rsidR="00F63D29" w:rsidRDefault="00F63D29">
      <w:pPr>
        <w:rPr>
          <w:lang w:eastAsia="zh-CN"/>
        </w:rPr>
      </w:pPr>
      <w:r>
        <w:rPr>
          <w:lang w:eastAsia="zh-CN"/>
        </w:rPr>
        <w:br w:type="page"/>
      </w:r>
    </w:p>
    <w:p w14:paraId="1888BA13" w14:textId="3D56DD15" w:rsidR="00F63D29" w:rsidRDefault="00F63D29" w:rsidP="00F63D29">
      <w:pPr>
        <w:pStyle w:val="Heading2"/>
      </w:pPr>
      <w:bookmarkStart w:id="62" w:name="_Toc50984454"/>
      <w:r>
        <w:lastRenderedPageBreak/>
        <w:t>Appendix 7 – support network/emergency or non-emergency</w:t>
      </w:r>
      <w:bookmarkEnd w:id="62"/>
    </w:p>
    <w:tbl>
      <w:tblPr>
        <w:tblStyle w:val="Tableheader"/>
        <w:tblW w:w="0" w:type="auto"/>
        <w:tblLook w:val="0420" w:firstRow="1" w:lastRow="0" w:firstColumn="0" w:lastColumn="0" w:noHBand="0" w:noVBand="1"/>
        <w:tblDescription w:val="Enter your information in the last column of who in your support network could help?"/>
      </w:tblPr>
      <w:tblGrid>
        <w:gridCol w:w="3266"/>
        <w:gridCol w:w="3265"/>
        <w:gridCol w:w="3267"/>
      </w:tblGrid>
      <w:tr w:rsidR="00F63D29" w14:paraId="394F9ECC" w14:textId="77777777" w:rsidTr="00F63D29">
        <w:trPr>
          <w:cnfStyle w:val="100000000000" w:firstRow="1" w:lastRow="0" w:firstColumn="0" w:lastColumn="0" w:oddVBand="0" w:evenVBand="0" w:oddHBand="0" w:evenHBand="0" w:firstRowFirstColumn="0" w:firstRowLastColumn="0" w:lastRowFirstColumn="0" w:lastRowLastColumn="0"/>
        </w:trPr>
        <w:tc>
          <w:tcPr>
            <w:tcW w:w="3266" w:type="dxa"/>
          </w:tcPr>
          <w:p w14:paraId="1CB38DC8" w14:textId="0571E431" w:rsidR="00F63D29" w:rsidRDefault="00F63D29" w:rsidP="00F63D29">
            <w:pPr>
              <w:spacing w:before="192" w:after="192"/>
              <w:rPr>
                <w:lang w:eastAsia="zh-CN"/>
              </w:rPr>
            </w:pPr>
            <w:r>
              <w:rPr>
                <w:lang w:eastAsia="zh-CN"/>
              </w:rPr>
              <w:t>Situation</w:t>
            </w:r>
          </w:p>
        </w:tc>
        <w:tc>
          <w:tcPr>
            <w:tcW w:w="3265" w:type="dxa"/>
          </w:tcPr>
          <w:p w14:paraId="2F52F82A" w14:textId="3C5C9829" w:rsidR="00F63D29" w:rsidRDefault="00F63D29" w:rsidP="00F63D29">
            <w:pPr>
              <w:rPr>
                <w:lang w:eastAsia="zh-CN"/>
              </w:rPr>
            </w:pPr>
            <w:r>
              <w:rPr>
                <w:lang w:eastAsia="zh-CN"/>
              </w:rPr>
              <w:t>Circle</w:t>
            </w:r>
          </w:p>
        </w:tc>
        <w:tc>
          <w:tcPr>
            <w:tcW w:w="3267" w:type="dxa"/>
          </w:tcPr>
          <w:p w14:paraId="1D073A2D" w14:textId="26772ABB" w:rsidR="00F63D29" w:rsidRDefault="00F63D29" w:rsidP="00F63D29">
            <w:pPr>
              <w:rPr>
                <w:lang w:eastAsia="zh-CN"/>
              </w:rPr>
            </w:pPr>
            <w:r>
              <w:rPr>
                <w:lang w:eastAsia="zh-CN"/>
              </w:rPr>
              <w:t>Who in your support network could help?</w:t>
            </w:r>
          </w:p>
        </w:tc>
      </w:tr>
      <w:tr w:rsidR="00F63D29" w:rsidRPr="00F63D29" w14:paraId="6657AFCC" w14:textId="77777777" w:rsidTr="00F63D29">
        <w:trPr>
          <w:cnfStyle w:val="000000100000" w:firstRow="0" w:lastRow="0" w:firstColumn="0" w:lastColumn="0" w:oddVBand="0" w:evenVBand="0" w:oddHBand="1" w:evenHBand="0" w:firstRowFirstColumn="0" w:firstRowLastColumn="0" w:lastRowFirstColumn="0" w:lastRowLastColumn="0"/>
          <w:trHeight w:val="1531"/>
        </w:trPr>
        <w:tc>
          <w:tcPr>
            <w:tcW w:w="3266" w:type="dxa"/>
            <w:vAlign w:val="top"/>
          </w:tcPr>
          <w:p w14:paraId="3E8BD8C4" w14:textId="7427EE7B" w:rsidR="00F63D29" w:rsidRPr="00F63D29" w:rsidRDefault="00F63D29" w:rsidP="00F63D29">
            <w:r>
              <w:t>A favourite toy breaks.</w:t>
            </w:r>
          </w:p>
        </w:tc>
        <w:tc>
          <w:tcPr>
            <w:tcW w:w="3265" w:type="dxa"/>
            <w:vAlign w:val="top"/>
          </w:tcPr>
          <w:p w14:paraId="6CA7CDEF" w14:textId="64A0C470" w:rsidR="00F63D29" w:rsidRPr="00F63D29" w:rsidRDefault="00F63D29" w:rsidP="00F63D29">
            <w:r>
              <w:t>Emergency</w:t>
            </w:r>
          </w:p>
          <w:p w14:paraId="1607BD2F" w14:textId="5F0BBBF9" w:rsidR="00F63D29" w:rsidRPr="00F63D29" w:rsidRDefault="00F63D29" w:rsidP="00F63D29">
            <w:r w:rsidRPr="00F63D29">
              <w:t>Non-emergency</w:t>
            </w:r>
          </w:p>
        </w:tc>
        <w:tc>
          <w:tcPr>
            <w:tcW w:w="3267" w:type="dxa"/>
          </w:tcPr>
          <w:p w14:paraId="41F16FB8" w14:textId="77777777" w:rsidR="00F63D29" w:rsidRPr="00F63D29" w:rsidRDefault="00F63D29" w:rsidP="00F63D29"/>
        </w:tc>
      </w:tr>
      <w:tr w:rsidR="00F63D29" w:rsidRPr="00F63D29" w14:paraId="3444DB58" w14:textId="77777777" w:rsidTr="00F63D29">
        <w:trPr>
          <w:cnfStyle w:val="000000010000" w:firstRow="0" w:lastRow="0" w:firstColumn="0" w:lastColumn="0" w:oddVBand="0" w:evenVBand="0" w:oddHBand="0" w:evenHBand="1" w:firstRowFirstColumn="0" w:firstRowLastColumn="0" w:lastRowFirstColumn="0" w:lastRowLastColumn="0"/>
          <w:trHeight w:val="1531"/>
        </w:trPr>
        <w:tc>
          <w:tcPr>
            <w:tcW w:w="3266" w:type="dxa"/>
            <w:vAlign w:val="top"/>
          </w:tcPr>
          <w:p w14:paraId="4D0009AA" w14:textId="440CA188" w:rsidR="00F63D29" w:rsidRPr="00F63D29" w:rsidRDefault="00F63D29" w:rsidP="00F63D29">
            <w:r w:rsidRPr="00F63D29">
              <w:t>A person is lost in the bush.</w:t>
            </w:r>
          </w:p>
        </w:tc>
        <w:tc>
          <w:tcPr>
            <w:tcW w:w="3265" w:type="dxa"/>
            <w:vAlign w:val="top"/>
          </w:tcPr>
          <w:p w14:paraId="60617ADB" w14:textId="278ED1BF" w:rsidR="00F63D29" w:rsidRPr="00F63D29" w:rsidRDefault="00F63D29" w:rsidP="00F63D29">
            <w:r>
              <w:t>Emergency</w:t>
            </w:r>
          </w:p>
          <w:p w14:paraId="157F8F75" w14:textId="469D4A11" w:rsidR="00F63D29" w:rsidRPr="00F63D29" w:rsidRDefault="00F63D29" w:rsidP="00F63D29">
            <w:r w:rsidRPr="00F63D29">
              <w:t>Non-emergency</w:t>
            </w:r>
          </w:p>
        </w:tc>
        <w:tc>
          <w:tcPr>
            <w:tcW w:w="3267" w:type="dxa"/>
          </w:tcPr>
          <w:p w14:paraId="59AF4708" w14:textId="77777777" w:rsidR="00F63D29" w:rsidRPr="00F63D29" w:rsidRDefault="00F63D29" w:rsidP="00F63D29"/>
        </w:tc>
      </w:tr>
      <w:tr w:rsidR="00F63D29" w:rsidRPr="00F63D29" w14:paraId="7CDEAC57" w14:textId="77777777" w:rsidTr="00F63D29">
        <w:trPr>
          <w:cnfStyle w:val="000000100000" w:firstRow="0" w:lastRow="0" w:firstColumn="0" w:lastColumn="0" w:oddVBand="0" w:evenVBand="0" w:oddHBand="1" w:evenHBand="0" w:firstRowFirstColumn="0" w:firstRowLastColumn="0" w:lastRowFirstColumn="0" w:lastRowLastColumn="0"/>
          <w:trHeight w:val="1531"/>
        </w:trPr>
        <w:tc>
          <w:tcPr>
            <w:tcW w:w="3266" w:type="dxa"/>
            <w:vAlign w:val="top"/>
          </w:tcPr>
          <w:p w14:paraId="509F85DA" w14:textId="4FE97EB3" w:rsidR="00F63D29" w:rsidRPr="00F63D29" w:rsidRDefault="00F63D29" w:rsidP="00F63D29">
            <w:r>
              <w:t>You graze your knee.</w:t>
            </w:r>
          </w:p>
        </w:tc>
        <w:tc>
          <w:tcPr>
            <w:tcW w:w="3265" w:type="dxa"/>
            <w:vAlign w:val="top"/>
          </w:tcPr>
          <w:p w14:paraId="6F7B9803" w14:textId="78126206" w:rsidR="00F63D29" w:rsidRPr="00F63D29" w:rsidRDefault="00F63D29" w:rsidP="00F63D29">
            <w:r>
              <w:t>Emergency</w:t>
            </w:r>
          </w:p>
          <w:p w14:paraId="12DECF98" w14:textId="4E3ECDEA" w:rsidR="00F63D29" w:rsidRPr="00F63D29" w:rsidRDefault="00F63D29" w:rsidP="00F63D29">
            <w:r w:rsidRPr="00F63D29">
              <w:t>Non-emergency</w:t>
            </w:r>
          </w:p>
        </w:tc>
        <w:tc>
          <w:tcPr>
            <w:tcW w:w="3267" w:type="dxa"/>
          </w:tcPr>
          <w:p w14:paraId="08CEB411" w14:textId="77777777" w:rsidR="00F63D29" w:rsidRPr="00F63D29" w:rsidRDefault="00F63D29" w:rsidP="00F63D29"/>
        </w:tc>
      </w:tr>
      <w:tr w:rsidR="00F63D29" w:rsidRPr="00F63D29" w14:paraId="73BE859F" w14:textId="77777777" w:rsidTr="00F63D29">
        <w:trPr>
          <w:cnfStyle w:val="000000010000" w:firstRow="0" w:lastRow="0" w:firstColumn="0" w:lastColumn="0" w:oddVBand="0" w:evenVBand="0" w:oddHBand="0" w:evenHBand="1" w:firstRowFirstColumn="0" w:firstRowLastColumn="0" w:lastRowFirstColumn="0" w:lastRowLastColumn="0"/>
          <w:trHeight w:val="1531"/>
        </w:trPr>
        <w:tc>
          <w:tcPr>
            <w:tcW w:w="3266" w:type="dxa"/>
            <w:vAlign w:val="top"/>
          </w:tcPr>
          <w:p w14:paraId="05868058" w14:textId="4419C16A" w:rsidR="00F63D29" w:rsidRPr="00F63D29" w:rsidRDefault="00F63D29" w:rsidP="00F63D29">
            <w:r w:rsidRPr="00F63D29">
              <w:t>Someone is knocked out at soccer.</w:t>
            </w:r>
          </w:p>
        </w:tc>
        <w:tc>
          <w:tcPr>
            <w:tcW w:w="3265" w:type="dxa"/>
            <w:vAlign w:val="top"/>
          </w:tcPr>
          <w:p w14:paraId="1B77C334" w14:textId="29DB774F" w:rsidR="00F63D29" w:rsidRPr="00F63D29" w:rsidRDefault="00F63D29" w:rsidP="00F63D29">
            <w:r>
              <w:t>Emergency</w:t>
            </w:r>
          </w:p>
          <w:p w14:paraId="13F65177" w14:textId="07B7334C" w:rsidR="00F63D29" w:rsidRPr="00F63D29" w:rsidRDefault="00F63D29" w:rsidP="00F63D29">
            <w:r w:rsidRPr="00F63D29">
              <w:t>Non-emergency</w:t>
            </w:r>
          </w:p>
        </w:tc>
        <w:tc>
          <w:tcPr>
            <w:tcW w:w="3267" w:type="dxa"/>
          </w:tcPr>
          <w:p w14:paraId="6B9FFD1F" w14:textId="77777777" w:rsidR="00F63D29" w:rsidRPr="00F63D29" w:rsidRDefault="00F63D29" w:rsidP="00F63D29"/>
        </w:tc>
      </w:tr>
      <w:tr w:rsidR="00F63D29" w:rsidRPr="00F63D29" w14:paraId="600AD345" w14:textId="77777777" w:rsidTr="00F63D29">
        <w:trPr>
          <w:cnfStyle w:val="000000100000" w:firstRow="0" w:lastRow="0" w:firstColumn="0" w:lastColumn="0" w:oddVBand="0" w:evenVBand="0" w:oddHBand="1" w:evenHBand="0" w:firstRowFirstColumn="0" w:firstRowLastColumn="0" w:lastRowFirstColumn="0" w:lastRowLastColumn="0"/>
          <w:trHeight w:val="1531"/>
        </w:trPr>
        <w:tc>
          <w:tcPr>
            <w:tcW w:w="3266" w:type="dxa"/>
            <w:vAlign w:val="top"/>
          </w:tcPr>
          <w:p w14:paraId="6F190C3C" w14:textId="619D6C1E" w:rsidR="00F63D29" w:rsidRPr="00F63D29" w:rsidRDefault="00F63D29" w:rsidP="00F63D29">
            <w:r>
              <w:t>A house is on fire.</w:t>
            </w:r>
          </w:p>
        </w:tc>
        <w:tc>
          <w:tcPr>
            <w:tcW w:w="3265" w:type="dxa"/>
            <w:vAlign w:val="top"/>
          </w:tcPr>
          <w:p w14:paraId="79C91492" w14:textId="36174629" w:rsidR="00F63D29" w:rsidRPr="00F63D29" w:rsidRDefault="00F63D29" w:rsidP="00F63D29">
            <w:r>
              <w:t>Emergency</w:t>
            </w:r>
          </w:p>
          <w:p w14:paraId="2EF75428" w14:textId="4A0FFD39" w:rsidR="00F63D29" w:rsidRPr="00F63D29" w:rsidRDefault="00F63D29" w:rsidP="00F63D29">
            <w:r w:rsidRPr="00F63D29">
              <w:t>Non-emergency</w:t>
            </w:r>
          </w:p>
        </w:tc>
        <w:tc>
          <w:tcPr>
            <w:tcW w:w="3267" w:type="dxa"/>
          </w:tcPr>
          <w:p w14:paraId="61644DD5" w14:textId="77777777" w:rsidR="00F63D29" w:rsidRPr="00F63D29" w:rsidRDefault="00F63D29" w:rsidP="00F63D29"/>
        </w:tc>
      </w:tr>
      <w:tr w:rsidR="00F63D29" w:rsidRPr="00F63D29" w14:paraId="452E891B" w14:textId="77777777" w:rsidTr="00F63D29">
        <w:trPr>
          <w:cnfStyle w:val="000000010000" w:firstRow="0" w:lastRow="0" w:firstColumn="0" w:lastColumn="0" w:oddVBand="0" w:evenVBand="0" w:oddHBand="0" w:evenHBand="1" w:firstRowFirstColumn="0" w:firstRowLastColumn="0" w:lastRowFirstColumn="0" w:lastRowLastColumn="0"/>
          <w:trHeight w:val="1531"/>
        </w:trPr>
        <w:tc>
          <w:tcPr>
            <w:tcW w:w="3266" w:type="dxa"/>
            <w:vAlign w:val="top"/>
          </w:tcPr>
          <w:p w14:paraId="1A57F7AD" w14:textId="7D0FFC2A" w:rsidR="00F63D29" w:rsidRPr="00F63D29" w:rsidRDefault="00F63D29" w:rsidP="00F63D29">
            <w:r>
              <w:t>A car crash.</w:t>
            </w:r>
          </w:p>
        </w:tc>
        <w:tc>
          <w:tcPr>
            <w:tcW w:w="3265" w:type="dxa"/>
            <w:vAlign w:val="top"/>
          </w:tcPr>
          <w:p w14:paraId="2070E86E" w14:textId="47152202" w:rsidR="00F63D29" w:rsidRPr="00F63D29" w:rsidRDefault="00F63D29" w:rsidP="00F63D29">
            <w:r>
              <w:t>Emergency</w:t>
            </w:r>
          </w:p>
          <w:p w14:paraId="3BC57A1F" w14:textId="26919363" w:rsidR="00F63D29" w:rsidRPr="00F63D29" w:rsidRDefault="00F63D29" w:rsidP="00F63D29">
            <w:r w:rsidRPr="00F63D29">
              <w:t>Non-emergency</w:t>
            </w:r>
          </w:p>
        </w:tc>
        <w:tc>
          <w:tcPr>
            <w:tcW w:w="3267" w:type="dxa"/>
          </w:tcPr>
          <w:p w14:paraId="21EABBAC" w14:textId="77777777" w:rsidR="00F63D29" w:rsidRPr="00F63D29" w:rsidRDefault="00F63D29" w:rsidP="00F63D29"/>
        </w:tc>
      </w:tr>
    </w:tbl>
    <w:p w14:paraId="4FAE7E67" w14:textId="28114A84" w:rsidR="00F63D29" w:rsidRDefault="00F63D29" w:rsidP="00F63D29">
      <w:pPr>
        <w:rPr>
          <w:lang w:eastAsia="zh-CN"/>
        </w:rPr>
      </w:pPr>
      <w:r>
        <w:rPr>
          <w:lang w:eastAsia="zh-CN"/>
        </w:rPr>
        <w:br w:type="page"/>
      </w:r>
    </w:p>
    <w:p w14:paraId="2D9F6768" w14:textId="6F6BE04C" w:rsidR="00A87EE6" w:rsidRDefault="00F63D29" w:rsidP="00F63D29">
      <w:pPr>
        <w:pStyle w:val="Heading2"/>
      </w:pPr>
      <w:bookmarkStart w:id="63" w:name="_Toc50984455"/>
      <w:r>
        <w:lastRenderedPageBreak/>
        <w:t>Appendix 8 – support network/emergency services</w:t>
      </w:r>
      <w:bookmarkEnd w:id="63"/>
    </w:p>
    <w:p w14:paraId="2187183C" w14:textId="11917B26" w:rsidR="00F0177A" w:rsidRDefault="00F0177A" w:rsidP="00F63D29">
      <w:pPr>
        <w:rPr>
          <w:lang w:eastAsia="zh-CN"/>
        </w:rPr>
      </w:pPr>
      <w:r w:rsidRPr="00F0177A">
        <w:rPr>
          <w:lang w:eastAsia="zh-CN"/>
        </w:rPr>
        <w:t>Circle the emergency service you would call for help</w:t>
      </w:r>
      <w:r>
        <w:rPr>
          <w:lang w:eastAsia="zh-CN"/>
        </w:rPr>
        <w:t>.</w:t>
      </w:r>
    </w:p>
    <w:p w14:paraId="152E18DB" w14:textId="446AF183" w:rsidR="00F0177A" w:rsidRDefault="00F0177A" w:rsidP="00F0177A">
      <w:pPr>
        <w:rPr>
          <w:lang w:eastAsia="zh-CN"/>
        </w:rPr>
      </w:pPr>
      <w:r>
        <w:rPr>
          <w:lang w:eastAsia="zh-CN"/>
        </w:rPr>
        <w:t>An adult has fallen from a ladder and can’t move. Who would you call?</w:t>
      </w:r>
    </w:p>
    <w:p w14:paraId="15D63239" w14:textId="77777777" w:rsidR="00F0177A" w:rsidRDefault="00F0177A" w:rsidP="00F0177A">
      <w:pPr>
        <w:rPr>
          <w:lang w:eastAsia="zh-CN"/>
        </w:rPr>
        <w:sectPr w:rsidR="00F0177A" w:rsidSect="00DF4458">
          <w:type w:val="continuous"/>
          <w:pgSz w:w="11900" w:h="16840"/>
          <w:pgMar w:top="1134" w:right="1021" w:bottom="1134" w:left="1021" w:header="567" w:footer="567" w:gutter="0"/>
          <w:pgNumType w:start="35"/>
          <w:cols w:space="708"/>
          <w:titlePg/>
          <w:docGrid w:linePitch="360"/>
        </w:sectPr>
      </w:pPr>
    </w:p>
    <w:p w14:paraId="55C00B46" w14:textId="31CCB8B1" w:rsidR="00F0177A" w:rsidRDefault="00F0177A" w:rsidP="00F0177A">
      <w:pPr>
        <w:rPr>
          <w:lang w:eastAsia="zh-CN"/>
        </w:rPr>
      </w:pPr>
      <w:r>
        <w:rPr>
          <w:lang w:eastAsia="zh-CN"/>
        </w:rPr>
        <w:t>Fire fighter</w:t>
      </w:r>
    </w:p>
    <w:p w14:paraId="33E16FA5" w14:textId="4480EFF7" w:rsidR="00F0177A" w:rsidRDefault="00F0177A" w:rsidP="00F0177A">
      <w:pPr>
        <w:rPr>
          <w:lang w:eastAsia="zh-CN"/>
        </w:rPr>
      </w:pPr>
      <w:r>
        <w:rPr>
          <w:noProof/>
          <w:lang w:eastAsia="ja-JP"/>
        </w:rPr>
        <w:drawing>
          <wp:inline distT="0" distB="0" distL="0" distR="0" wp14:anchorId="6E6E8AD5" wp14:editId="21D110BB">
            <wp:extent cx="1061744" cy="1187545"/>
            <wp:effectExtent l="0" t="0" r="5080" b="0"/>
            <wp:docPr id="507268710" name="Picture 9" descr="Fire fighter in helmet and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061744" cy="1187545"/>
                    </a:xfrm>
                    <a:prstGeom prst="rect">
                      <a:avLst/>
                    </a:prstGeom>
                  </pic:spPr>
                </pic:pic>
              </a:graphicData>
            </a:graphic>
          </wp:inline>
        </w:drawing>
      </w:r>
    </w:p>
    <w:p w14:paraId="2182C2C7" w14:textId="2C9958A0" w:rsidR="00F0177A" w:rsidRDefault="00F0177A" w:rsidP="00F0177A">
      <w:pPr>
        <w:rPr>
          <w:lang w:eastAsia="zh-CN"/>
        </w:rPr>
      </w:pPr>
      <w:r>
        <w:rPr>
          <w:lang w:eastAsia="zh-CN"/>
        </w:rPr>
        <w:t>Ambulance officer</w:t>
      </w:r>
    </w:p>
    <w:p w14:paraId="11E9C5E6" w14:textId="097AB5C7" w:rsidR="00F0177A" w:rsidRDefault="00F0177A" w:rsidP="00F0177A">
      <w:pPr>
        <w:rPr>
          <w:lang w:eastAsia="zh-CN"/>
        </w:rPr>
      </w:pPr>
      <w:r>
        <w:rPr>
          <w:noProof/>
          <w:lang w:eastAsia="ja-JP"/>
        </w:rPr>
        <w:drawing>
          <wp:inline distT="0" distB="0" distL="0" distR="0" wp14:anchorId="55B584ED" wp14:editId="2FB954EF">
            <wp:extent cx="1045881" cy="1113748"/>
            <wp:effectExtent l="0" t="0" r="1905" b="0"/>
            <wp:docPr id="1532508181" name="Picture 10" descr="Two ambulance offfci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8">
                      <a:extLst>
                        <a:ext uri="{28A0092B-C50C-407E-A947-70E740481C1C}">
                          <a14:useLocalDpi xmlns:a14="http://schemas.microsoft.com/office/drawing/2010/main" val="0"/>
                        </a:ext>
                      </a:extLst>
                    </a:blip>
                    <a:stretch>
                      <a:fillRect/>
                    </a:stretch>
                  </pic:blipFill>
                  <pic:spPr>
                    <a:xfrm>
                      <a:off x="0" y="0"/>
                      <a:ext cx="1045881" cy="1113748"/>
                    </a:xfrm>
                    <a:prstGeom prst="rect">
                      <a:avLst/>
                    </a:prstGeom>
                  </pic:spPr>
                </pic:pic>
              </a:graphicData>
            </a:graphic>
          </wp:inline>
        </w:drawing>
      </w:r>
    </w:p>
    <w:p w14:paraId="439C5647" w14:textId="4F262E47" w:rsidR="00F0177A" w:rsidRDefault="00F0177A" w:rsidP="00F0177A">
      <w:pPr>
        <w:rPr>
          <w:lang w:eastAsia="zh-CN"/>
        </w:rPr>
      </w:pPr>
      <w:r>
        <w:rPr>
          <w:lang w:eastAsia="zh-CN"/>
        </w:rPr>
        <w:t>Police officer</w:t>
      </w:r>
    </w:p>
    <w:p w14:paraId="06CA2C71" w14:textId="2D3737DF" w:rsidR="00F0177A" w:rsidRDefault="00F0177A" w:rsidP="00F0177A">
      <w:pPr>
        <w:rPr>
          <w:lang w:eastAsia="zh-CN"/>
        </w:rPr>
      </w:pPr>
      <w:r>
        <w:rPr>
          <w:noProof/>
          <w:lang w:eastAsia="ja-JP"/>
        </w:rPr>
        <w:drawing>
          <wp:inline distT="0" distB="0" distL="0" distR="0" wp14:anchorId="196E11C9" wp14:editId="2EACF8E7">
            <wp:extent cx="988072" cy="1102668"/>
            <wp:effectExtent l="0" t="0" r="2540" b="2540"/>
            <wp:docPr id="481940019" name="Picture 13" descr="Two police offic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988072" cy="1102668"/>
                    </a:xfrm>
                    <a:prstGeom prst="rect">
                      <a:avLst/>
                    </a:prstGeom>
                  </pic:spPr>
                </pic:pic>
              </a:graphicData>
            </a:graphic>
          </wp:inline>
        </w:drawing>
      </w:r>
    </w:p>
    <w:p w14:paraId="319A87C7" w14:textId="77777777" w:rsidR="00F0177A" w:rsidRDefault="00F0177A" w:rsidP="00F0177A">
      <w:pPr>
        <w:rPr>
          <w:lang w:eastAsia="zh-CN"/>
        </w:rPr>
        <w:sectPr w:rsidR="00F0177A" w:rsidSect="00F0177A">
          <w:type w:val="continuous"/>
          <w:pgSz w:w="11900" w:h="16840"/>
          <w:pgMar w:top="1134" w:right="1021" w:bottom="1134" w:left="1021" w:header="567" w:footer="567" w:gutter="0"/>
          <w:pgNumType w:start="0"/>
          <w:cols w:num="3" w:space="708"/>
          <w:titlePg/>
          <w:docGrid w:linePitch="360"/>
        </w:sectPr>
      </w:pPr>
    </w:p>
    <w:p w14:paraId="3A672327" w14:textId="59A8A27D" w:rsidR="00F0177A" w:rsidRDefault="00F0177A" w:rsidP="00F0177A">
      <w:pPr>
        <w:rPr>
          <w:lang w:eastAsia="zh-CN"/>
        </w:rPr>
      </w:pPr>
      <w:r>
        <w:rPr>
          <w:lang w:eastAsia="zh-CN"/>
        </w:rPr>
        <w:t>A fire starts in a frying pan in the kitchen. Who would you call for help?</w:t>
      </w:r>
    </w:p>
    <w:p w14:paraId="1B98DB5C" w14:textId="77777777" w:rsidR="00F0177A" w:rsidRDefault="00F0177A" w:rsidP="00F0177A">
      <w:pPr>
        <w:rPr>
          <w:lang w:eastAsia="zh-CN"/>
        </w:rPr>
        <w:sectPr w:rsidR="00F0177A" w:rsidSect="00906793">
          <w:type w:val="continuous"/>
          <w:pgSz w:w="11900" w:h="16840"/>
          <w:pgMar w:top="1134" w:right="1021" w:bottom="1134" w:left="1021" w:header="567" w:footer="567" w:gutter="0"/>
          <w:pgNumType w:start="0"/>
          <w:cols w:space="708"/>
          <w:titlePg/>
          <w:docGrid w:linePitch="360"/>
        </w:sectPr>
      </w:pPr>
    </w:p>
    <w:p w14:paraId="741AA7FD" w14:textId="6F2939BC" w:rsidR="00F0177A" w:rsidRDefault="00F0177A" w:rsidP="00F0177A">
      <w:pPr>
        <w:rPr>
          <w:lang w:eastAsia="zh-CN"/>
        </w:rPr>
      </w:pPr>
      <w:r>
        <w:rPr>
          <w:lang w:eastAsia="zh-CN"/>
        </w:rPr>
        <w:t>Fire fighter</w:t>
      </w:r>
    </w:p>
    <w:p w14:paraId="0E547A85" w14:textId="6F1592A3" w:rsidR="00F0177A" w:rsidRDefault="00F0177A" w:rsidP="00F0177A">
      <w:pPr>
        <w:rPr>
          <w:lang w:eastAsia="zh-CN"/>
        </w:rPr>
      </w:pPr>
      <w:r w:rsidRPr="00D04DD7">
        <w:rPr>
          <w:noProof/>
          <w:lang w:eastAsia="ja-JP"/>
        </w:rPr>
        <w:drawing>
          <wp:inline distT="0" distB="0" distL="0" distR="0" wp14:anchorId="73C22E25" wp14:editId="2C2A4309">
            <wp:extent cx="1511935" cy="890905"/>
            <wp:effectExtent l="0" t="0" r="0" b="4445"/>
            <wp:docPr id="28" name="Picture 28" descr="A New South Wales fire 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11935" cy="890905"/>
                    </a:xfrm>
                    <a:prstGeom prst="rect">
                      <a:avLst/>
                    </a:prstGeom>
                  </pic:spPr>
                </pic:pic>
              </a:graphicData>
            </a:graphic>
          </wp:inline>
        </w:drawing>
      </w:r>
    </w:p>
    <w:p w14:paraId="29A7680F" w14:textId="1BA41C54" w:rsidR="00F0177A" w:rsidRDefault="00F0177A" w:rsidP="00F0177A">
      <w:pPr>
        <w:rPr>
          <w:lang w:eastAsia="zh-CN"/>
        </w:rPr>
      </w:pPr>
      <w:r>
        <w:rPr>
          <w:lang w:eastAsia="zh-CN"/>
        </w:rPr>
        <w:t>Ambulance officer</w:t>
      </w:r>
    </w:p>
    <w:p w14:paraId="01DF86C8" w14:textId="62F2BAD9" w:rsidR="00F0177A" w:rsidRDefault="00F0177A" w:rsidP="00F0177A">
      <w:pPr>
        <w:rPr>
          <w:lang w:eastAsia="zh-CN"/>
        </w:rPr>
      </w:pPr>
      <w:r w:rsidRPr="00D04DD7">
        <w:rPr>
          <w:noProof/>
          <w:lang w:eastAsia="ja-JP"/>
        </w:rPr>
        <w:drawing>
          <wp:inline distT="0" distB="0" distL="0" distR="0" wp14:anchorId="073DC25C" wp14:editId="6222A652">
            <wp:extent cx="1195705" cy="810260"/>
            <wp:effectExtent l="0" t="0" r="4445" b="8890"/>
            <wp:docPr id="25" name="Picture 25" descr="A New South Wales ambu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95705" cy="810260"/>
                    </a:xfrm>
                    <a:prstGeom prst="rect">
                      <a:avLst/>
                    </a:prstGeom>
                  </pic:spPr>
                </pic:pic>
              </a:graphicData>
            </a:graphic>
          </wp:inline>
        </w:drawing>
      </w:r>
    </w:p>
    <w:p w14:paraId="14F70BA6" w14:textId="68708528" w:rsidR="00F0177A" w:rsidRDefault="00F0177A" w:rsidP="00F0177A">
      <w:pPr>
        <w:rPr>
          <w:lang w:eastAsia="zh-CN"/>
        </w:rPr>
      </w:pPr>
      <w:r>
        <w:rPr>
          <w:lang w:eastAsia="zh-CN"/>
        </w:rPr>
        <w:t>Police officer</w:t>
      </w:r>
    </w:p>
    <w:p w14:paraId="3FB146BE" w14:textId="215BDC32" w:rsidR="00F0177A" w:rsidRDefault="00F0177A" w:rsidP="00F0177A">
      <w:pPr>
        <w:rPr>
          <w:lang w:eastAsia="zh-CN"/>
        </w:rPr>
      </w:pPr>
      <w:r w:rsidRPr="00D04DD7">
        <w:rPr>
          <w:noProof/>
          <w:lang w:eastAsia="ja-JP"/>
        </w:rPr>
        <w:drawing>
          <wp:inline distT="0" distB="0" distL="0" distR="0" wp14:anchorId="7D09E079" wp14:editId="00899CA6">
            <wp:extent cx="1096413" cy="729943"/>
            <wp:effectExtent l="0" t="0" r="8890" b="0"/>
            <wp:docPr id="26" name="Picture 26" descr="A New South Wales police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96413" cy="729943"/>
                    </a:xfrm>
                    <a:prstGeom prst="rect">
                      <a:avLst/>
                    </a:prstGeom>
                  </pic:spPr>
                </pic:pic>
              </a:graphicData>
            </a:graphic>
          </wp:inline>
        </w:drawing>
      </w:r>
    </w:p>
    <w:p w14:paraId="4B4E0F36" w14:textId="77777777" w:rsidR="00F0177A" w:rsidRDefault="00F0177A" w:rsidP="00F0177A">
      <w:pPr>
        <w:rPr>
          <w:lang w:eastAsia="zh-CN"/>
        </w:rPr>
        <w:sectPr w:rsidR="00F0177A" w:rsidSect="00F0177A">
          <w:type w:val="continuous"/>
          <w:pgSz w:w="11900" w:h="16840"/>
          <w:pgMar w:top="1134" w:right="1021" w:bottom="1134" w:left="1021" w:header="567" w:footer="567" w:gutter="0"/>
          <w:pgNumType w:start="0"/>
          <w:cols w:num="3" w:space="708"/>
          <w:titlePg/>
          <w:docGrid w:linePitch="360"/>
        </w:sectPr>
      </w:pPr>
    </w:p>
    <w:p w14:paraId="5C1B1FA9" w14:textId="5F71EC6D" w:rsidR="00F0177A" w:rsidRDefault="00F0177A" w:rsidP="00F0177A">
      <w:pPr>
        <w:rPr>
          <w:lang w:eastAsia="zh-CN"/>
        </w:rPr>
      </w:pPr>
      <w:r>
        <w:rPr>
          <w:lang w:eastAsia="zh-CN"/>
        </w:rPr>
        <w:t>A car is being driven on the streets very dangerously. There has not been an accident yet, but you are worried someone is going to get hurt. Who would you call?</w:t>
      </w:r>
    </w:p>
    <w:p w14:paraId="4032EC67" w14:textId="77777777" w:rsidR="00F0177A" w:rsidRDefault="00F0177A" w:rsidP="00F0177A">
      <w:pPr>
        <w:rPr>
          <w:lang w:eastAsia="zh-CN"/>
        </w:rPr>
        <w:sectPr w:rsidR="00F0177A" w:rsidSect="00906793">
          <w:type w:val="continuous"/>
          <w:pgSz w:w="11900" w:h="16840"/>
          <w:pgMar w:top="1134" w:right="1021" w:bottom="1134" w:left="1021" w:header="567" w:footer="567" w:gutter="0"/>
          <w:pgNumType w:start="0"/>
          <w:cols w:space="708"/>
          <w:titlePg/>
          <w:docGrid w:linePitch="360"/>
        </w:sectPr>
      </w:pPr>
    </w:p>
    <w:p w14:paraId="30880450" w14:textId="6AC26F40" w:rsidR="00F0177A" w:rsidRDefault="00F0177A" w:rsidP="00F0177A">
      <w:pPr>
        <w:rPr>
          <w:lang w:eastAsia="zh-CN"/>
        </w:rPr>
      </w:pPr>
      <w:r>
        <w:rPr>
          <w:lang w:eastAsia="zh-CN"/>
        </w:rPr>
        <w:t>Fire fighter</w:t>
      </w:r>
    </w:p>
    <w:p w14:paraId="4D1E804F" w14:textId="67DF84B4" w:rsidR="00F0177A" w:rsidRDefault="00F0177A" w:rsidP="00F0177A">
      <w:pPr>
        <w:rPr>
          <w:lang w:eastAsia="zh-CN"/>
        </w:rPr>
      </w:pPr>
      <w:r>
        <w:rPr>
          <w:noProof/>
          <w:lang w:eastAsia="ja-JP"/>
        </w:rPr>
        <w:drawing>
          <wp:inline distT="0" distB="0" distL="0" distR="0" wp14:anchorId="560512F1" wp14:editId="1BB49134">
            <wp:extent cx="1196087" cy="1102568"/>
            <wp:effectExtent l="0" t="0" r="4445" b="2540"/>
            <wp:docPr id="2011993883" name="Picture 21" descr="Fire fighter in helmet and protective clot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27">
                      <a:extLst>
                        <a:ext uri="{28A0092B-C50C-407E-A947-70E740481C1C}">
                          <a14:useLocalDpi xmlns:a14="http://schemas.microsoft.com/office/drawing/2010/main" val="0"/>
                        </a:ext>
                      </a:extLst>
                    </a:blip>
                    <a:stretch>
                      <a:fillRect/>
                    </a:stretch>
                  </pic:blipFill>
                  <pic:spPr>
                    <a:xfrm>
                      <a:off x="0" y="0"/>
                      <a:ext cx="1196087" cy="1102568"/>
                    </a:xfrm>
                    <a:prstGeom prst="rect">
                      <a:avLst/>
                    </a:prstGeom>
                  </pic:spPr>
                </pic:pic>
              </a:graphicData>
            </a:graphic>
          </wp:inline>
        </w:drawing>
      </w:r>
    </w:p>
    <w:p w14:paraId="04F2E13C" w14:textId="2C719912" w:rsidR="00F0177A" w:rsidRDefault="00F0177A" w:rsidP="00F0177A">
      <w:pPr>
        <w:rPr>
          <w:lang w:eastAsia="zh-CN"/>
        </w:rPr>
      </w:pPr>
      <w:r>
        <w:rPr>
          <w:lang w:eastAsia="zh-CN"/>
        </w:rPr>
        <w:t>Ambulance officer</w:t>
      </w:r>
    </w:p>
    <w:p w14:paraId="1D0A1B9C" w14:textId="22A665A2" w:rsidR="00F0177A" w:rsidRDefault="00F0177A" w:rsidP="00F0177A">
      <w:pPr>
        <w:rPr>
          <w:lang w:eastAsia="zh-CN"/>
        </w:rPr>
      </w:pPr>
      <w:r>
        <w:rPr>
          <w:noProof/>
          <w:lang w:eastAsia="ja-JP"/>
        </w:rPr>
        <w:drawing>
          <wp:inline distT="0" distB="0" distL="0" distR="0" wp14:anchorId="1CE8D3F2" wp14:editId="2B17B984">
            <wp:extent cx="1005186" cy="1070412"/>
            <wp:effectExtent l="0" t="0" r="5080" b="0"/>
            <wp:docPr id="747810979" name="Picture 22" descr="Two ambulance offfci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8">
                      <a:extLst>
                        <a:ext uri="{28A0092B-C50C-407E-A947-70E740481C1C}">
                          <a14:useLocalDpi xmlns:a14="http://schemas.microsoft.com/office/drawing/2010/main" val="0"/>
                        </a:ext>
                      </a:extLst>
                    </a:blip>
                    <a:stretch>
                      <a:fillRect/>
                    </a:stretch>
                  </pic:blipFill>
                  <pic:spPr>
                    <a:xfrm>
                      <a:off x="0" y="0"/>
                      <a:ext cx="1005186" cy="1070412"/>
                    </a:xfrm>
                    <a:prstGeom prst="rect">
                      <a:avLst/>
                    </a:prstGeom>
                  </pic:spPr>
                </pic:pic>
              </a:graphicData>
            </a:graphic>
          </wp:inline>
        </w:drawing>
      </w:r>
    </w:p>
    <w:p w14:paraId="6495BBA9" w14:textId="62E24049" w:rsidR="00F0177A" w:rsidRDefault="00F0177A" w:rsidP="00F0177A">
      <w:pPr>
        <w:rPr>
          <w:lang w:eastAsia="zh-CN"/>
        </w:rPr>
      </w:pPr>
      <w:r>
        <w:rPr>
          <w:lang w:eastAsia="zh-CN"/>
        </w:rPr>
        <w:t>Police officer</w:t>
      </w:r>
    </w:p>
    <w:p w14:paraId="1CC91FDE" w14:textId="68C4C708" w:rsidR="00F0177A" w:rsidRDefault="00F0177A" w:rsidP="00F0177A">
      <w:pPr>
        <w:rPr>
          <w:lang w:eastAsia="zh-CN"/>
        </w:rPr>
      </w:pPr>
      <w:r>
        <w:rPr>
          <w:noProof/>
          <w:lang w:eastAsia="ja-JP"/>
        </w:rPr>
        <w:drawing>
          <wp:inline distT="0" distB="0" distL="0" distR="0" wp14:anchorId="00961911" wp14:editId="194C50D5">
            <wp:extent cx="1005768" cy="1122416"/>
            <wp:effectExtent l="0" t="0" r="4445" b="1905"/>
            <wp:docPr id="686142029" name="Picture 23" descr="Two police officers in 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1005768" cy="1122416"/>
                    </a:xfrm>
                    <a:prstGeom prst="rect">
                      <a:avLst/>
                    </a:prstGeom>
                  </pic:spPr>
                </pic:pic>
              </a:graphicData>
            </a:graphic>
          </wp:inline>
        </w:drawing>
      </w:r>
    </w:p>
    <w:p w14:paraId="3899071C" w14:textId="77777777" w:rsidR="00F0177A" w:rsidRDefault="00F0177A" w:rsidP="00F0177A">
      <w:pPr>
        <w:rPr>
          <w:lang w:eastAsia="zh-CN"/>
        </w:rPr>
        <w:sectPr w:rsidR="00F0177A" w:rsidSect="00F0177A">
          <w:type w:val="continuous"/>
          <w:pgSz w:w="11900" w:h="16840"/>
          <w:pgMar w:top="1134" w:right="1021" w:bottom="1134" w:left="1021" w:header="567" w:footer="567" w:gutter="0"/>
          <w:pgNumType w:start="0"/>
          <w:cols w:num="3" w:space="708"/>
          <w:titlePg/>
          <w:docGrid w:linePitch="360"/>
        </w:sectPr>
      </w:pPr>
    </w:p>
    <w:p w14:paraId="60147185" w14:textId="6608AEFE" w:rsidR="00F0177A" w:rsidRDefault="00F0177A">
      <w:pPr>
        <w:rPr>
          <w:lang w:eastAsia="zh-CN"/>
        </w:rPr>
      </w:pPr>
      <w:r>
        <w:rPr>
          <w:lang w:eastAsia="zh-CN"/>
        </w:rPr>
        <w:br w:type="page"/>
      </w:r>
    </w:p>
    <w:p w14:paraId="762E213C" w14:textId="128A13A0" w:rsidR="00F0177A" w:rsidRDefault="00F0177A" w:rsidP="00F0177A">
      <w:pPr>
        <w:pStyle w:val="Heading2"/>
      </w:pPr>
      <w:bookmarkStart w:id="64" w:name="_Toc50984456"/>
      <w:r>
        <w:lastRenderedPageBreak/>
        <w:t>Appendix 9 – calling emergency services</w:t>
      </w:r>
      <w:bookmarkEnd w:id="64"/>
    </w:p>
    <w:p w14:paraId="3C510C02" w14:textId="77777777" w:rsidR="00F0177A" w:rsidRDefault="00F0177A" w:rsidP="00F0177A">
      <w:pPr>
        <w:rPr>
          <w:lang w:eastAsia="zh-CN"/>
        </w:rPr>
        <w:sectPr w:rsidR="00F0177A" w:rsidSect="00DF4458">
          <w:type w:val="continuous"/>
          <w:pgSz w:w="11900" w:h="16840"/>
          <w:pgMar w:top="1134" w:right="1021" w:bottom="1134" w:left="1021" w:header="567" w:footer="567" w:gutter="0"/>
          <w:pgNumType w:start="39"/>
          <w:cols w:space="708"/>
          <w:titlePg/>
          <w:docGrid w:linePitch="360"/>
        </w:sectPr>
      </w:pPr>
    </w:p>
    <w:p w14:paraId="561F8F81" w14:textId="7DA4F4D2" w:rsidR="00F0177A" w:rsidRDefault="00F0177A" w:rsidP="00F0177A">
      <w:pPr>
        <w:rPr>
          <w:lang w:eastAsia="zh-CN"/>
        </w:rPr>
      </w:pPr>
      <w:r>
        <w:rPr>
          <w:lang w:eastAsia="zh-CN"/>
        </w:rPr>
        <w:t>Mobile phone</w:t>
      </w:r>
    </w:p>
    <w:p w14:paraId="75BE3649" w14:textId="5A8BED12" w:rsidR="00F0177A" w:rsidRDefault="00F0177A" w:rsidP="00F0177A">
      <w:pPr>
        <w:rPr>
          <w:lang w:eastAsia="zh-CN"/>
        </w:rPr>
      </w:pPr>
      <w:r>
        <w:rPr>
          <w:noProof/>
          <w:lang w:eastAsia="ja-JP"/>
        </w:rPr>
        <w:drawing>
          <wp:inline distT="0" distB="0" distL="0" distR="0" wp14:anchorId="22A5A788" wp14:editId="4818D4DD">
            <wp:extent cx="2303813" cy="4743798"/>
            <wp:effectExtent l="0" t="0" r="1270" b="0"/>
            <wp:docPr id="2116826889" name="Picture 33" descr="Screen of a mobile phone displaying passcode and emeergency cal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33">
                      <a:extLst>
                        <a:ext uri="{28A0092B-C50C-407E-A947-70E740481C1C}">
                          <a14:useLocalDpi xmlns:a14="http://schemas.microsoft.com/office/drawing/2010/main" val="0"/>
                        </a:ext>
                      </a:extLst>
                    </a:blip>
                    <a:stretch>
                      <a:fillRect/>
                    </a:stretch>
                  </pic:blipFill>
                  <pic:spPr>
                    <a:xfrm>
                      <a:off x="0" y="0"/>
                      <a:ext cx="2303813" cy="4743798"/>
                    </a:xfrm>
                    <a:prstGeom prst="rect">
                      <a:avLst/>
                    </a:prstGeom>
                  </pic:spPr>
                </pic:pic>
              </a:graphicData>
            </a:graphic>
          </wp:inline>
        </w:drawing>
      </w:r>
    </w:p>
    <w:p w14:paraId="4512A0F5" w14:textId="2809449F" w:rsidR="00F0177A" w:rsidRDefault="00F0177A" w:rsidP="00F0177A">
      <w:pPr>
        <w:rPr>
          <w:lang w:eastAsia="zh-CN"/>
        </w:rPr>
      </w:pPr>
      <w:r>
        <w:rPr>
          <w:lang w:eastAsia="zh-CN"/>
        </w:rPr>
        <w:t>Home phone</w:t>
      </w:r>
    </w:p>
    <w:p w14:paraId="069A4103" w14:textId="3DCD6920" w:rsidR="00F0177A" w:rsidRDefault="00F0177A" w:rsidP="00F0177A">
      <w:pPr>
        <w:rPr>
          <w:lang w:eastAsia="zh-CN"/>
        </w:rPr>
      </w:pPr>
      <w:r>
        <w:rPr>
          <w:noProof/>
          <w:lang w:eastAsia="ja-JP"/>
        </w:rPr>
        <w:drawing>
          <wp:inline distT="0" distB="0" distL="0" distR="0" wp14:anchorId="304D9A89" wp14:editId="2C2E5123">
            <wp:extent cx="3283527" cy="4782188"/>
            <wp:effectExtent l="0" t="0" r="0" b="0"/>
            <wp:docPr id="684775474" name="Picture 34" descr="Image of a home cordless phone in its charging d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34">
                      <a:extLst>
                        <a:ext uri="{28A0092B-C50C-407E-A947-70E740481C1C}">
                          <a14:useLocalDpi xmlns:a14="http://schemas.microsoft.com/office/drawing/2010/main" val="0"/>
                        </a:ext>
                      </a:extLst>
                    </a:blip>
                    <a:stretch>
                      <a:fillRect/>
                    </a:stretch>
                  </pic:blipFill>
                  <pic:spPr>
                    <a:xfrm>
                      <a:off x="0" y="0"/>
                      <a:ext cx="3283527" cy="4782188"/>
                    </a:xfrm>
                    <a:prstGeom prst="rect">
                      <a:avLst/>
                    </a:prstGeom>
                  </pic:spPr>
                </pic:pic>
              </a:graphicData>
            </a:graphic>
          </wp:inline>
        </w:drawing>
      </w:r>
    </w:p>
    <w:p w14:paraId="070ED1BB" w14:textId="77777777" w:rsidR="00F0177A" w:rsidRDefault="00F0177A" w:rsidP="00F0177A">
      <w:pPr>
        <w:rPr>
          <w:lang w:eastAsia="zh-CN"/>
        </w:rPr>
        <w:sectPr w:rsidR="00F0177A" w:rsidSect="00F0177A">
          <w:type w:val="continuous"/>
          <w:pgSz w:w="11900" w:h="16840"/>
          <w:pgMar w:top="1134" w:right="1021" w:bottom="1134" w:left="1021" w:header="567" w:footer="567" w:gutter="0"/>
          <w:pgNumType w:start="0"/>
          <w:cols w:num="2" w:space="8"/>
          <w:titlePg/>
          <w:docGrid w:linePitch="360"/>
        </w:sectPr>
      </w:pPr>
    </w:p>
    <w:p w14:paraId="0C46CAC4" w14:textId="7856C715" w:rsidR="00F0177A" w:rsidRDefault="00F0177A">
      <w:pPr>
        <w:rPr>
          <w:lang w:eastAsia="zh-CN"/>
        </w:rPr>
      </w:pPr>
      <w:r>
        <w:rPr>
          <w:lang w:eastAsia="zh-CN"/>
        </w:rPr>
        <w:br w:type="page"/>
      </w:r>
    </w:p>
    <w:p w14:paraId="34205F26" w14:textId="3ED889DE" w:rsidR="00F0177A" w:rsidRDefault="00F0177A" w:rsidP="00F0177A">
      <w:pPr>
        <w:pStyle w:val="Heading2"/>
      </w:pPr>
      <w:bookmarkStart w:id="65" w:name="_Toc50984457"/>
      <w:r>
        <w:lastRenderedPageBreak/>
        <w:t>Appendix 10 – buckle 10</w:t>
      </w:r>
      <w:bookmarkEnd w:id="65"/>
    </w:p>
    <w:p w14:paraId="142DCD9D" w14:textId="32D084C5" w:rsidR="00F0177A" w:rsidRDefault="00F0177A" w:rsidP="00F0177A">
      <w:pPr>
        <w:rPr>
          <w:lang w:eastAsia="zh-CN"/>
        </w:rPr>
      </w:pPr>
      <w:r>
        <w:rPr>
          <w:lang w:eastAsia="zh-CN"/>
        </w:rPr>
        <w:t>Draw a picture of yourself safely buckled up in the booster seat.</w:t>
      </w:r>
    </w:p>
    <w:p w14:paraId="048249E5" w14:textId="2F3C0E51" w:rsidR="00F0177A" w:rsidRDefault="00F0177A" w:rsidP="00F0177A">
      <w:pPr>
        <w:rPr>
          <w:lang w:eastAsia="zh-CN"/>
        </w:rPr>
      </w:pPr>
      <w:r>
        <w:rPr>
          <w:noProof/>
          <w:lang w:eastAsia="ja-JP"/>
        </w:rPr>
        <w:drawing>
          <wp:inline distT="0" distB="0" distL="0" distR="0" wp14:anchorId="742B9F2B" wp14:editId="488638B8">
            <wp:extent cx="4805364" cy="4103726"/>
            <wp:effectExtent l="0" t="0" r="0" b="0"/>
            <wp:docPr id="628664368" name="Picture 39" descr="Balck and white image of a child's booster seat in the back seat of a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pic:nvPicPr>
                  <pic:blipFill>
                    <a:blip r:embed="rId35">
                      <a:extLst>
                        <a:ext uri="{28A0092B-C50C-407E-A947-70E740481C1C}">
                          <a14:useLocalDpi xmlns:a14="http://schemas.microsoft.com/office/drawing/2010/main" val="0"/>
                        </a:ext>
                      </a:extLst>
                    </a:blip>
                    <a:stretch>
                      <a:fillRect/>
                    </a:stretch>
                  </pic:blipFill>
                  <pic:spPr>
                    <a:xfrm>
                      <a:off x="0" y="0"/>
                      <a:ext cx="4805364" cy="4103726"/>
                    </a:xfrm>
                    <a:prstGeom prst="rect">
                      <a:avLst/>
                    </a:prstGeom>
                  </pic:spPr>
                </pic:pic>
              </a:graphicData>
            </a:graphic>
          </wp:inline>
        </w:drawing>
      </w:r>
    </w:p>
    <w:p w14:paraId="2DFE10DE" w14:textId="2B3025F3" w:rsidR="00F0177A" w:rsidRDefault="00F0177A" w:rsidP="00F0177A">
      <w:pPr>
        <w:rPr>
          <w:rStyle w:val="SubtleReference"/>
        </w:rPr>
      </w:pPr>
      <w:r w:rsidRPr="00F0177A">
        <w:rPr>
          <w:rStyle w:val="SubtleReference"/>
        </w:rPr>
        <w:t xml:space="preserve">Image from </w:t>
      </w:r>
      <w:hyperlink r:id="rId36" w:history="1">
        <w:r w:rsidRPr="00F0177A">
          <w:rPr>
            <w:rStyle w:val="Hyperlink"/>
            <w:sz w:val="22"/>
          </w:rPr>
          <w:t>Safety Town</w:t>
        </w:r>
      </w:hyperlink>
      <w:r w:rsidRPr="00F0177A">
        <w:rPr>
          <w:rStyle w:val="SubtleReference"/>
        </w:rPr>
        <w:t xml:space="preserve"> © State of New South Wales (Transport for NSW).</w:t>
      </w:r>
    </w:p>
    <w:p w14:paraId="712C9E1C" w14:textId="7017CE20" w:rsidR="00F0177A" w:rsidRDefault="00F0177A" w:rsidP="00F0177A">
      <w:pPr>
        <w:rPr>
          <w:rStyle w:val="SubtleReference"/>
        </w:rPr>
      </w:pPr>
      <w:r>
        <w:rPr>
          <w:rStyle w:val="SubtleReference"/>
        </w:rPr>
        <w:t>List ways that you can keep safe when travelling in a car:</w:t>
      </w:r>
    </w:p>
    <w:p w14:paraId="5C4B989C" w14:textId="6382F210" w:rsidR="00F0177A" w:rsidRDefault="00F0177A" w:rsidP="00F0177A">
      <w:pPr>
        <w:pStyle w:val="lines"/>
        <w:rPr>
          <w:rStyle w:val="SubtleReference"/>
        </w:rPr>
      </w:pPr>
      <w:r>
        <w:rPr>
          <w:rStyle w:val="SubtleReference"/>
        </w:rPr>
        <w:tab/>
      </w:r>
    </w:p>
    <w:p w14:paraId="318D44A0" w14:textId="3A6E4715" w:rsidR="00F0177A" w:rsidRDefault="00F0177A" w:rsidP="00F0177A">
      <w:pPr>
        <w:pStyle w:val="lines"/>
      </w:pPr>
      <w:r>
        <w:tab/>
      </w:r>
    </w:p>
    <w:p w14:paraId="33A9D6D5" w14:textId="036F7866" w:rsidR="00F0177A" w:rsidRDefault="00F0177A" w:rsidP="00F0177A">
      <w:pPr>
        <w:pStyle w:val="lines"/>
      </w:pPr>
      <w:r>
        <w:tab/>
      </w:r>
    </w:p>
    <w:p w14:paraId="666A9188" w14:textId="7B40FCAF" w:rsidR="00F0177A" w:rsidRDefault="00F0177A" w:rsidP="00F0177A">
      <w:pPr>
        <w:pStyle w:val="lines"/>
      </w:pPr>
      <w:r>
        <w:tab/>
      </w:r>
    </w:p>
    <w:p w14:paraId="072ACA33" w14:textId="183EE54F" w:rsidR="00F0177A" w:rsidRDefault="00F0177A" w:rsidP="00F0177A">
      <w:pPr>
        <w:pStyle w:val="lines"/>
      </w:pPr>
      <w:r>
        <w:tab/>
      </w:r>
    </w:p>
    <w:p w14:paraId="3FEFB93A" w14:textId="50B0EACE" w:rsidR="00F0177A" w:rsidRDefault="00F0177A" w:rsidP="00F0177A">
      <w:pPr>
        <w:pStyle w:val="lines"/>
      </w:pPr>
      <w:r>
        <w:tab/>
      </w:r>
    </w:p>
    <w:p w14:paraId="2E2CCD69" w14:textId="0F49B096" w:rsidR="00F0177A" w:rsidRDefault="00F0177A" w:rsidP="00F0177A">
      <w:pPr>
        <w:pStyle w:val="lines"/>
      </w:pPr>
      <w:r>
        <w:tab/>
      </w:r>
    </w:p>
    <w:p w14:paraId="19081D12" w14:textId="270C160C" w:rsidR="00F0177A" w:rsidRDefault="00F0177A" w:rsidP="00F0177A">
      <w:pPr>
        <w:pStyle w:val="lines"/>
      </w:pPr>
      <w:r>
        <w:tab/>
      </w:r>
    </w:p>
    <w:p w14:paraId="15B691EB" w14:textId="02B8B269" w:rsidR="00F0177A" w:rsidRPr="00F0177A" w:rsidRDefault="00F0177A" w:rsidP="00F0177A">
      <w:pPr>
        <w:pStyle w:val="lines"/>
      </w:pPr>
      <w:r>
        <w:tab/>
      </w:r>
    </w:p>
    <w:sectPr w:rsidR="00F0177A" w:rsidRPr="00F0177A" w:rsidSect="00DF4458">
      <w:type w:val="continuous"/>
      <w:pgSz w:w="11900" w:h="16840"/>
      <w:pgMar w:top="1134" w:right="1021" w:bottom="1134" w:left="1021" w:header="567" w:footer="567" w:gutter="0"/>
      <w:pgNumType w:start="4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AB649" w14:textId="77777777" w:rsidR="00256F21" w:rsidRDefault="00256F21" w:rsidP="00191F45">
      <w:r>
        <w:separator/>
      </w:r>
    </w:p>
    <w:p w14:paraId="5EAFF997" w14:textId="77777777" w:rsidR="00256F21" w:rsidRDefault="00256F21"/>
    <w:p w14:paraId="2007055A" w14:textId="77777777" w:rsidR="00256F21" w:rsidRDefault="00256F21"/>
    <w:p w14:paraId="48650BF6" w14:textId="77777777" w:rsidR="00256F21" w:rsidRDefault="00256F21"/>
  </w:endnote>
  <w:endnote w:type="continuationSeparator" w:id="0">
    <w:p w14:paraId="026F84AE" w14:textId="77777777" w:rsidR="00256F21" w:rsidRDefault="00256F21" w:rsidP="00191F45">
      <w:r>
        <w:continuationSeparator/>
      </w:r>
    </w:p>
    <w:p w14:paraId="0B41BEA9" w14:textId="77777777" w:rsidR="00256F21" w:rsidRDefault="00256F21"/>
    <w:p w14:paraId="743C1CC1" w14:textId="77777777" w:rsidR="00256F21" w:rsidRDefault="00256F21"/>
    <w:p w14:paraId="41281443" w14:textId="77777777" w:rsidR="00256F21" w:rsidRDefault="00256F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Times New Roman (Body CS)">
    <w:altName w:val="Times New Roman"/>
    <w:panose1 w:val="00000000000000000000"/>
    <w:charset w:val="00"/>
    <w:family w:val="roman"/>
    <w:notTrueType/>
    <w:pitch w:val="default"/>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E58DA" w14:textId="1B3A7943" w:rsidR="008700F2" w:rsidRDefault="008700F2" w:rsidP="007627C5">
    <w:pPr>
      <w:pStyle w:val="Footer"/>
      <w:spacing w:before="240"/>
      <w:ind w:left="0" w:right="77"/>
    </w:pPr>
    <w:r w:rsidRPr="002810D3">
      <w:fldChar w:fldCharType="begin"/>
    </w:r>
    <w:r w:rsidRPr="002810D3">
      <w:instrText xml:space="preserve"> PAGE </w:instrText>
    </w:r>
    <w:r w:rsidRPr="002810D3">
      <w:fldChar w:fldCharType="separate"/>
    </w:r>
    <w:r w:rsidR="003A5FC1">
      <w:rPr>
        <w:noProof/>
      </w:rPr>
      <w:t>2</w:t>
    </w:r>
    <w:r w:rsidRPr="002810D3">
      <w:fldChar w:fldCharType="end"/>
    </w:r>
    <w:r w:rsidRPr="002810D3">
      <w:tab/>
    </w:r>
    <w:r>
      <w:t>How can I keep myself and others safe?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8F247" w14:textId="262AE88E" w:rsidR="008700F2" w:rsidRDefault="008700F2" w:rsidP="007627C5">
    <w:pPr>
      <w:pStyle w:val="Footer"/>
      <w:ind w:left="0" w:right="77"/>
    </w:pPr>
    <w:r w:rsidRPr="002810D3">
      <w:t xml:space="preserve">© NSW Department of Education, </w:t>
    </w:r>
    <w:r w:rsidRPr="002810D3">
      <w:fldChar w:fldCharType="begin"/>
    </w:r>
    <w:r w:rsidRPr="002810D3">
      <w:instrText xml:space="preserve"> DATE \@ "MMM-yy" </w:instrText>
    </w:r>
    <w:r w:rsidRPr="002810D3">
      <w:fldChar w:fldCharType="separate"/>
    </w:r>
    <w:r w:rsidR="003A5FC1">
      <w:rPr>
        <w:noProof/>
      </w:rPr>
      <w:t>Sep-20</w:t>
    </w:r>
    <w:r w:rsidRPr="002810D3">
      <w:fldChar w:fldCharType="end"/>
    </w:r>
    <w:r w:rsidRPr="002810D3">
      <w:tab/>
    </w:r>
    <w:r w:rsidRPr="002810D3">
      <w:fldChar w:fldCharType="begin"/>
    </w:r>
    <w:r w:rsidRPr="002810D3">
      <w:instrText xml:space="preserve"> PAGE </w:instrText>
    </w:r>
    <w:r w:rsidRPr="002810D3">
      <w:fldChar w:fldCharType="separate"/>
    </w:r>
    <w:r w:rsidR="003A5FC1">
      <w:rPr>
        <w:noProof/>
      </w:rPr>
      <w:t>3</w:t>
    </w:r>
    <w:r w:rsidRPr="002810D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1CDB70" w14:textId="77777777" w:rsidR="008700F2" w:rsidRDefault="008700F2" w:rsidP="00493120">
    <w:pPr>
      <w:pStyle w:val="Logo"/>
    </w:pPr>
    <w:r w:rsidRPr="00913D40">
      <w:rPr>
        <w:sz w:val="24"/>
      </w:rPr>
      <w:t>education.nsw.gov.au</w:t>
    </w:r>
    <w:r w:rsidRPr="00791B72">
      <w:tab/>
    </w:r>
    <w:r w:rsidRPr="009C69B7">
      <w:rPr>
        <w:noProof/>
        <w:lang w:eastAsia="ja-JP"/>
      </w:rPr>
      <w:drawing>
        <wp:inline distT="0" distB="0" distL="0" distR="0" wp14:anchorId="47BD4AAE" wp14:editId="43E6D51F">
          <wp:extent cx="507600" cy="540000"/>
          <wp:effectExtent l="0" t="0" r="635" b="6350"/>
          <wp:docPr id="18" name="Picture 1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B5940F" w14:textId="77777777" w:rsidR="00256F21" w:rsidRDefault="00256F21" w:rsidP="00191F45">
      <w:r>
        <w:separator/>
      </w:r>
    </w:p>
    <w:p w14:paraId="70FDC336" w14:textId="77777777" w:rsidR="00256F21" w:rsidRDefault="00256F21"/>
    <w:p w14:paraId="5236DE8F" w14:textId="77777777" w:rsidR="00256F21" w:rsidRDefault="00256F21"/>
    <w:p w14:paraId="1E04FC2D" w14:textId="77777777" w:rsidR="00256F21" w:rsidRDefault="00256F21"/>
  </w:footnote>
  <w:footnote w:type="continuationSeparator" w:id="0">
    <w:p w14:paraId="1BC6CD7C" w14:textId="77777777" w:rsidR="00256F21" w:rsidRDefault="00256F21" w:rsidP="00191F45">
      <w:r>
        <w:continuationSeparator/>
      </w:r>
    </w:p>
    <w:p w14:paraId="34C5D77A" w14:textId="77777777" w:rsidR="00256F21" w:rsidRDefault="00256F21"/>
    <w:p w14:paraId="24E83D76" w14:textId="77777777" w:rsidR="00256F21" w:rsidRDefault="00256F21"/>
    <w:p w14:paraId="7C8A9F0C" w14:textId="77777777" w:rsidR="00256F21" w:rsidRDefault="00256F21"/>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5CEAD" w14:textId="77777777" w:rsidR="008700F2" w:rsidRDefault="008700F2" w:rsidP="007627C5">
    <w:pPr>
      <w:pStyle w:val="Header"/>
      <w:spacing w:after="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1DED0" w14:textId="77777777" w:rsidR="008700F2" w:rsidRDefault="008700F2">
    <w:pPr>
      <w:pStyle w:val="Header"/>
    </w:pPr>
    <w:r w:rsidRPr="00200AD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C6600B1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AA0133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24872E"/>
    <w:lvl w:ilvl="0">
      <w:start w:val="1"/>
      <w:numFmt w:val="decimal"/>
      <w:lvlText w:val="%1."/>
      <w:lvlJc w:val="left"/>
      <w:pPr>
        <w:tabs>
          <w:tab w:val="num" w:pos="926"/>
        </w:tabs>
        <w:ind w:left="926" w:hanging="360"/>
      </w:pPr>
    </w:lvl>
  </w:abstractNum>
  <w:abstractNum w:abstractNumId="3" w15:restartNumberingAfterBreak="0">
    <w:nsid w:val="FFFFFF80"/>
    <w:multiLevelType w:val="singleLevel"/>
    <w:tmpl w:val="7530351E"/>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14E61512"/>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2"/>
    <w:multiLevelType w:val="singleLevel"/>
    <w:tmpl w:val="CD1EAD32"/>
    <w:lvl w:ilvl="0">
      <w:start w:val="1"/>
      <w:numFmt w:val="bullet"/>
      <w:lvlText w:val=""/>
      <w:lvlJc w:val="left"/>
      <w:pPr>
        <w:tabs>
          <w:tab w:val="num" w:pos="926"/>
        </w:tabs>
        <w:ind w:left="926" w:hanging="360"/>
      </w:pPr>
      <w:rPr>
        <w:rFonts w:ascii="Symbol" w:hAnsi="Symbol" w:hint="default"/>
      </w:rPr>
    </w:lvl>
  </w:abstractNum>
  <w:abstractNum w:abstractNumId="6" w15:restartNumberingAfterBreak="0">
    <w:nsid w:val="FFFFFF88"/>
    <w:multiLevelType w:val="singleLevel"/>
    <w:tmpl w:val="55343222"/>
    <w:lvl w:ilvl="0">
      <w:start w:val="1"/>
      <w:numFmt w:val="decimal"/>
      <w:lvlText w:val="%1."/>
      <w:lvlJc w:val="left"/>
      <w:pPr>
        <w:tabs>
          <w:tab w:val="num" w:pos="360"/>
        </w:tabs>
        <w:ind w:left="360" w:hanging="360"/>
      </w:pPr>
    </w:lvl>
  </w:abstractNum>
  <w:abstractNum w:abstractNumId="7" w15:restartNumberingAfterBreak="0">
    <w:nsid w:val="027035E9"/>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15:restartNumberingAfterBreak="0">
    <w:nsid w:val="05BC20F4"/>
    <w:multiLevelType w:val="hybridMultilevel"/>
    <w:tmpl w:val="8B3E4D42"/>
    <w:lvl w:ilvl="0" w:tplc="760ADA66">
      <w:start w:val="1"/>
      <w:numFmt w:val="bullet"/>
      <w:lvlText w:val=""/>
      <w:lvlJc w:val="left"/>
      <w:pPr>
        <w:ind w:left="1089" w:hanging="360"/>
      </w:pPr>
      <w:rPr>
        <w:rFonts w:ascii="Symbol" w:hAnsi="Symbol" w:hint="default"/>
      </w:rPr>
    </w:lvl>
    <w:lvl w:ilvl="1" w:tplc="04090003" w:tentative="1">
      <w:start w:val="1"/>
      <w:numFmt w:val="bullet"/>
      <w:lvlText w:val="o"/>
      <w:lvlJc w:val="left"/>
      <w:pPr>
        <w:ind w:left="1809" w:hanging="360"/>
      </w:pPr>
      <w:rPr>
        <w:rFonts w:ascii="Courier New" w:hAnsi="Courier New" w:hint="default"/>
      </w:rPr>
    </w:lvl>
    <w:lvl w:ilvl="2" w:tplc="04090005" w:tentative="1">
      <w:start w:val="1"/>
      <w:numFmt w:val="bullet"/>
      <w:lvlText w:val=""/>
      <w:lvlJc w:val="left"/>
      <w:pPr>
        <w:ind w:left="2529" w:hanging="360"/>
      </w:pPr>
      <w:rPr>
        <w:rFonts w:ascii="Wingdings" w:hAnsi="Wingdings" w:hint="default"/>
      </w:rPr>
    </w:lvl>
    <w:lvl w:ilvl="3" w:tplc="04090001" w:tentative="1">
      <w:start w:val="1"/>
      <w:numFmt w:val="bullet"/>
      <w:lvlText w:val=""/>
      <w:lvlJc w:val="left"/>
      <w:pPr>
        <w:ind w:left="3249" w:hanging="360"/>
      </w:pPr>
      <w:rPr>
        <w:rFonts w:ascii="Symbol" w:hAnsi="Symbol" w:hint="default"/>
      </w:rPr>
    </w:lvl>
    <w:lvl w:ilvl="4" w:tplc="04090003" w:tentative="1">
      <w:start w:val="1"/>
      <w:numFmt w:val="bullet"/>
      <w:lvlText w:val="o"/>
      <w:lvlJc w:val="left"/>
      <w:pPr>
        <w:ind w:left="3969" w:hanging="360"/>
      </w:pPr>
      <w:rPr>
        <w:rFonts w:ascii="Courier New" w:hAnsi="Courier New" w:hint="default"/>
      </w:rPr>
    </w:lvl>
    <w:lvl w:ilvl="5" w:tplc="04090005" w:tentative="1">
      <w:start w:val="1"/>
      <w:numFmt w:val="bullet"/>
      <w:lvlText w:val=""/>
      <w:lvlJc w:val="left"/>
      <w:pPr>
        <w:ind w:left="4689" w:hanging="360"/>
      </w:pPr>
      <w:rPr>
        <w:rFonts w:ascii="Wingdings" w:hAnsi="Wingdings" w:hint="default"/>
      </w:rPr>
    </w:lvl>
    <w:lvl w:ilvl="6" w:tplc="04090001" w:tentative="1">
      <w:start w:val="1"/>
      <w:numFmt w:val="bullet"/>
      <w:lvlText w:val=""/>
      <w:lvlJc w:val="left"/>
      <w:pPr>
        <w:ind w:left="5409" w:hanging="360"/>
      </w:pPr>
      <w:rPr>
        <w:rFonts w:ascii="Symbol" w:hAnsi="Symbol" w:hint="default"/>
      </w:rPr>
    </w:lvl>
    <w:lvl w:ilvl="7" w:tplc="04090003" w:tentative="1">
      <w:start w:val="1"/>
      <w:numFmt w:val="bullet"/>
      <w:lvlText w:val="o"/>
      <w:lvlJc w:val="left"/>
      <w:pPr>
        <w:ind w:left="6129" w:hanging="360"/>
      </w:pPr>
      <w:rPr>
        <w:rFonts w:ascii="Courier New" w:hAnsi="Courier New" w:hint="default"/>
      </w:rPr>
    </w:lvl>
    <w:lvl w:ilvl="8" w:tplc="04090005" w:tentative="1">
      <w:start w:val="1"/>
      <w:numFmt w:val="bullet"/>
      <w:lvlText w:val=""/>
      <w:lvlJc w:val="left"/>
      <w:pPr>
        <w:ind w:left="6849" w:hanging="360"/>
      </w:pPr>
      <w:rPr>
        <w:rFonts w:ascii="Wingdings" w:hAnsi="Wingdings" w:hint="default"/>
      </w:rPr>
    </w:lvl>
  </w:abstractNum>
  <w:abstractNum w:abstractNumId="9" w15:restartNumberingAfterBreak="0">
    <w:nsid w:val="0C141316"/>
    <w:multiLevelType w:val="multilevel"/>
    <w:tmpl w:val="8278BAD8"/>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0" w15:restartNumberingAfterBreak="0">
    <w:nsid w:val="17513B3B"/>
    <w:multiLevelType w:val="multilevel"/>
    <w:tmpl w:val="9F82C1A0"/>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1" w15:restartNumberingAfterBreak="0">
    <w:nsid w:val="24296B4E"/>
    <w:multiLevelType w:val="multilevel"/>
    <w:tmpl w:val="0EA6448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2" w15:restartNumberingAfterBreak="0">
    <w:nsid w:val="28BC7859"/>
    <w:multiLevelType w:val="hybridMultilevel"/>
    <w:tmpl w:val="969C7C0C"/>
    <w:lvl w:ilvl="0" w:tplc="4418E0B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23569D1"/>
    <w:multiLevelType w:val="multilevel"/>
    <w:tmpl w:val="3294D3A0"/>
    <w:lvl w:ilvl="0">
      <w:start w:val="1"/>
      <w:numFmt w:val="decimal"/>
      <w:lvlText w:val="%1."/>
      <w:lvlJc w:val="left"/>
      <w:pPr>
        <w:ind w:left="644" w:hanging="36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4" w15:restartNumberingAfterBreak="0">
    <w:nsid w:val="3A127721"/>
    <w:multiLevelType w:val="multilevel"/>
    <w:tmpl w:val="0C09001D"/>
    <w:styleLink w:val="IOSList1new"/>
    <w:lvl w:ilvl="0">
      <w:start w:val="1"/>
      <w:numFmt w:val="none"/>
      <w:lvlText w:val="%1"/>
      <w:lvlJc w:val="left"/>
      <w:pPr>
        <w:ind w:left="360" w:hanging="360"/>
      </w:pPr>
      <w:rPr>
        <w:rFonts w:ascii="Times New Roman" w:hAnsi="Times New Roman" w:hint="default"/>
        <w:sz w:val="24"/>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C8166F8"/>
    <w:multiLevelType w:val="multilevel"/>
    <w:tmpl w:val="D0A01A8A"/>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Heading2"/>
      <w:suff w:val="nothing"/>
      <w:lvlText w:val=""/>
      <w:lvlJc w:val="left"/>
      <w:pPr>
        <w:ind w:left="284" w:firstLine="0"/>
      </w:pPr>
      <w:rPr>
        <w:rFonts w:hint="default"/>
      </w:rPr>
    </w:lvl>
    <w:lvl w:ilvl="2">
      <w:start w:val="1"/>
      <w:numFmt w:val="none"/>
      <w:pStyle w:val="Heading3"/>
      <w:suff w:val="nothing"/>
      <w:lvlText w:val=""/>
      <w:lvlJc w:val="left"/>
      <w:pPr>
        <w:ind w:left="284" w:firstLine="0"/>
      </w:pPr>
      <w:rPr>
        <w:rFonts w:hint="default"/>
      </w:rPr>
    </w:lvl>
    <w:lvl w:ilvl="3">
      <w:start w:val="1"/>
      <w:numFmt w:val="none"/>
      <w:pStyle w:val="Heading4"/>
      <w:suff w:val="nothing"/>
      <w:lvlText w:val=""/>
      <w:lvlJc w:val="left"/>
      <w:pPr>
        <w:ind w:left="284" w:firstLine="0"/>
      </w:pPr>
      <w:rPr>
        <w:rFonts w:hint="default"/>
      </w:rPr>
    </w:lvl>
    <w:lvl w:ilvl="4">
      <w:start w:val="1"/>
      <w:numFmt w:val="none"/>
      <w:pStyle w:val="Heading5"/>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6" w15:restartNumberingAfterBreak="0">
    <w:nsid w:val="40EF5DDF"/>
    <w:multiLevelType w:val="multilevel"/>
    <w:tmpl w:val="0FA81CB2"/>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cs="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7" w15:restartNumberingAfterBreak="0">
    <w:nsid w:val="59805D0B"/>
    <w:multiLevelType w:val="multilevel"/>
    <w:tmpl w:val="FE189DE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18" w15:restartNumberingAfterBreak="0">
    <w:nsid w:val="5BE53912"/>
    <w:multiLevelType w:val="multilevel"/>
    <w:tmpl w:val="9C9A6D9C"/>
    <w:lvl w:ilvl="0">
      <w:start w:val="1"/>
      <w:numFmt w:val="bullet"/>
      <w:pStyle w:val="List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19" w15:restartNumberingAfterBreak="0">
    <w:nsid w:val="5FB45007"/>
    <w:multiLevelType w:val="multilevel"/>
    <w:tmpl w:val="7EECB83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0" w15:restartNumberingAfterBreak="0">
    <w:nsid w:val="5FC269FD"/>
    <w:multiLevelType w:val="multilevel"/>
    <w:tmpl w:val="C2EC5C7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1" w15:restartNumberingAfterBreak="0">
    <w:nsid w:val="601429F7"/>
    <w:multiLevelType w:val="multilevel"/>
    <w:tmpl w:val="A030D984"/>
    <w:lvl w:ilvl="0">
      <w:start w:val="1"/>
      <w:numFmt w:val="decimal"/>
      <w:lvlText w:val="%1."/>
      <w:lvlJc w:val="left"/>
      <w:pPr>
        <w:ind w:left="652" w:hanging="3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27029AD"/>
    <w:multiLevelType w:val="multilevel"/>
    <w:tmpl w:val="49CEC7D4"/>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pStyle w:val="ListNumber2"/>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23" w15:restartNumberingAfterBreak="0">
    <w:nsid w:val="628D061A"/>
    <w:multiLevelType w:val="multilevel"/>
    <w:tmpl w:val="7BE21E14"/>
    <w:lvl w:ilvl="0">
      <w:numFmt w:val="decimal"/>
      <w:lvlText w:val="%1."/>
      <w:lvlJc w:val="left"/>
      <w:pPr>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4" w15:restartNumberingAfterBreak="0">
    <w:nsid w:val="7AE73AE6"/>
    <w:multiLevelType w:val="multilevel"/>
    <w:tmpl w:val="59C8D89E"/>
    <w:lvl w:ilvl="0">
      <w:start w:val="1"/>
      <w:numFmt w:val="decimal"/>
      <w:pStyle w:val="ListNumber"/>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25" w15:restartNumberingAfterBreak="0">
    <w:nsid w:val="7C0C39EC"/>
    <w:multiLevelType w:val="multilevel"/>
    <w:tmpl w:val="77E61D5A"/>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numFmt w:val="bullet"/>
      <w:pStyle w:val="ListBullet2"/>
      <w:lvlText w:val="–"/>
      <w:lvlJc w:val="left"/>
      <w:pPr>
        <w:ind w:left="652" w:firstLine="0"/>
      </w:pPr>
      <w:rPr>
        <w:rFonts w:ascii="Arial" w:eastAsia="SimSun" w:hAnsi="Arial" w:cs="Arial"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num w:numId="1">
    <w:abstractNumId w:val="18"/>
  </w:num>
  <w:num w:numId="2">
    <w:abstractNumId w:val="15"/>
  </w:num>
  <w:num w:numId="3">
    <w:abstractNumId w:val="20"/>
  </w:num>
  <w:num w:numId="4">
    <w:abstractNumId w:val="22"/>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23"/>
  </w:num>
  <w:num w:numId="8">
    <w:abstractNumId w:val="11"/>
  </w:num>
  <w:num w:numId="9">
    <w:abstractNumId w:val="19"/>
  </w:num>
  <w:num w:numId="10">
    <w:abstractNumId w:val="10"/>
  </w:num>
  <w:num w:numId="11">
    <w:abstractNumId w:val="17"/>
  </w:num>
  <w:num w:numId="12">
    <w:abstractNumId w:val="6"/>
  </w:num>
  <w:num w:numId="13">
    <w:abstractNumId w:val="9"/>
  </w:num>
  <w:num w:numId="14">
    <w:abstractNumId w:val="0"/>
  </w:num>
  <w:num w:numId="15">
    <w:abstractNumId w:val="1"/>
  </w:num>
  <w:num w:numId="16">
    <w:abstractNumId w:val="2"/>
  </w:num>
  <w:num w:numId="17">
    <w:abstractNumId w:val="3"/>
  </w:num>
  <w:num w:numId="18">
    <w:abstractNumId w:val="4"/>
  </w:num>
  <w:num w:numId="19">
    <w:abstractNumId w:val="5"/>
  </w:num>
  <w:num w:numId="20">
    <w:abstractNumId w:val="7"/>
  </w:num>
  <w:num w:numId="21">
    <w:abstractNumId w:val="24"/>
  </w:num>
  <w:num w:numId="22">
    <w:abstractNumId w:val="21"/>
  </w:num>
  <w:num w:numId="23">
    <w:abstractNumId w:val="15"/>
  </w:num>
  <w:num w:numId="24">
    <w:abstractNumId w:val="15"/>
  </w:num>
  <w:num w:numId="25">
    <w:abstractNumId w:val="15"/>
  </w:num>
  <w:num w:numId="26">
    <w:abstractNumId w:val="15"/>
  </w:num>
  <w:num w:numId="27">
    <w:abstractNumId w:val="15"/>
  </w:num>
  <w:num w:numId="28">
    <w:abstractNumId w:val="15"/>
  </w:num>
  <w:num w:numId="29">
    <w:abstractNumId w:val="15"/>
  </w:num>
  <w:num w:numId="30">
    <w:abstractNumId w:val="15"/>
  </w:num>
  <w:num w:numId="31">
    <w:abstractNumId w:val="18"/>
  </w:num>
  <w:num w:numId="32">
    <w:abstractNumId w:val="24"/>
  </w:num>
  <w:num w:numId="33">
    <w:abstractNumId w:val="20"/>
  </w:num>
  <w:num w:numId="34">
    <w:abstractNumId w:val="22"/>
  </w:num>
  <w:num w:numId="35">
    <w:abstractNumId w:val="14"/>
  </w:num>
  <w:num w:numId="36">
    <w:abstractNumId w:val="12"/>
  </w:num>
  <w:num w:numId="37">
    <w:abstractNumId w:val="8"/>
  </w:num>
  <w:num w:numId="38">
    <w:abstractNumId w:val="25"/>
  </w:num>
  <w:num w:numId="39">
    <w:abstractNumId w:val="1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gutterAtTop/>
  <w:activeWritingStyle w:appName="MSWord" w:lang="en-AU" w:vendorID="64" w:dllVersion="4096" w:nlCheck="1" w:checkStyle="0"/>
  <w:activeWritingStyle w:appName="MSWord" w:lang="en-AU" w:vendorID="64" w:dllVersion="6" w:nlCheck="1" w:checkStyle="1"/>
  <w:activeWritingStyle w:appName="MSWord" w:lang="en-AU" w:vendorID="64" w:dllVersion="131078" w:nlCheck="1" w:checkStyle="1"/>
  <w:activeWritingStyle w:appName="MSWord" w:lang="en-US" w:vendorID="64" w:dllVersion="131078" w:nlCheck="1" w:checkStyle="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3469"/>
    <w:rsid w:val="0000031A"/>
    <w:rsid w:val="00001C08"/>
    <w:rsid w:val="00002BF1"/>
    <w:rsid w:val="00006220"/>
    <w:rsid w:val="00006CD7"/>
    <w:rsid w:val="000103FC"/>
    <w:rsid w:val="00010746"/>
    <w:rsid w:val="000143DF"/>
    <w:rsid w:val="00014E0D"/>
    <w:rsid w:val="000151F8"/>
    <w:rsid w:val="00015D43"/>
    <w:rsid w:val="00016801"/>
    <w:rsid w:val="00021171"/>
    <w:rsid w:val="000226CA"/>
    <w:rsid w:val="00022D3E"/>
    <w:rsid w:val="00023790"/>
    <w:rsid w:val="00024602"/>
    <w:rsid w:val="000252FF"/>
    <w:rsid w:val="000253AE"/>
    <w:rsid w:val="00030EBC"/>
    <w:rsid w:val="000331B6"/>
    <w:rsid w:val="00034F5E"/>
    <w:rsid w:val="0003541F"/>
    <w:rsid w:val="00040BF3"/>
    <w:rsid w:val="000423E3"/>
    <w:rsid w:val="0004292D"/>
    <w:rsid w:val="00042D30"/>
    <w:rsid w:val="00043FA0"/>
    <w:rsid w:val="00044C5D"/>
    <w:rsid w:val="00044D23"/>
    <w:rsid w:val="00046473"/>
    <w:rsid w:val="00050050"/>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7A7C"/>
    <w:rsid w:val="00082E53"/>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A28"/>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2470"/>
    <w:rsid w:val="000E3C1C"/>
    <w:rsid w:val="000E41B7"/>
    <w:rsid w:val="000E6BA0"/>
    <w:rsid w:val="000F174A"/>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43E"/>
    <w:rsid w:val="0012093E"/>
    <w:rsid w:val="00125C6C"/>
    <w:rsid w:val="00127648"/>
    <w:rsid w:val="0013032B"/>
    <w:rsid w:val="001305EA"/>
    <w:rsid w:val="001328FA"/>
    <w:rsid w:val="0013419A"/>
    <w:rsid w:val="00134700"/>
    <w:rsid w:val="00134E23"/>
    <w:rsid w:val="00135E80"/>
    <w:rsid w:val="0013778D"/>
    <w:rsid w:val="00140753"/>
    <w:rsid w:val="0014239C"/>
    <w:rsid w:val="00142CB6"/>
    <w:rsid w:val="00143921"/>
    <w:rsid w:val="00146F04"/>
    <w:rsid w:val="00150EBC"/>
    <w:rsid w:val="001520B0"/>
    <w:rsid w:val="0015446A"/>
    <w:rsid w:val="0015487C"/>
    <w:rsid w:val="00155144"/>
    <w:rsid w:val="0015712E"/>
    <w:rsid w:val="00162C3A"/>
    <w:rsid w:val="00165FF0"/>
    <w:rsid w:val="0017075C"/>
    <w:rsid w:val="00170CB5"/>
    <w:rsid w:val="00171601"/>
    <w:rsid w:val="00174183"/>
    <w:rsid w:val="00176C65"/>
    <w:rsid w:val="00180A15"/>
    <w:rsid w:val="001810F4"/>
    <w:rsid w:val="00181128"/>
    <w:rsid w:val="0018179E"/>
    <w:rsid w:val="00182B46"/>
    <w:rsid w:val="00183835"/>
    <w:rsid w:val="001839C3"/>
    <w:rsid w:val="00183B80"/>
    <w:rsid w:val="00183DB2"/>
    <w:rsid w:val="00183E9C"/>
    <w:rsid w:val="001841F1"/>
    <w:rsid w:val="0018571A"/>
    <w:rsid w:val="001859B6"/>
    <w:rsid w:val="00187FFC"/>
    <w:rsid w:val="00191D2F"/>
    <w:rsid w:val="00191F45"/>
    <w:rsid w:val="00193503"/>
    <w:rsid w:val="001939CA"/>
    <w:rsid w:val="00193B82"/>
    <w:rsid w:val="0019600C"/>
    <w:rsid w:val="00196CF1"/>
    <w:rsid w:val="00197B41"/>
    <w:rsid w:val="001A03EA"/>
    <w:rsid w:val="001A1BD4"/>
    <w:rsid w:val="001A3627"/>
    <w:rsid w:val="001B3065"/>
    <w:rsid w:val="001B33C0"/>
    <w:rsid w:val="001B4A46"/>
    <w:rsid w:val="001B5E34"/>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629"/>
    <w:rsid w:val="00206EFD"/>
    <w:rsid w:val="0020756A"/>
    <w:rsid w:val="00210D95"/>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56F21"/>
    <w:rsid w:val="00260EE8"/>
    <w:rsid w:val="00260F28"/>
    <w:rsid w:val="0026131D"/>
    <w:rsid w:val="00263542"/>
    <w:rsid w:val="00266738"/>
    <w:rsid w:val="00266D0C"/>
    <w:rsid w:val="00273F94"/>
    <w:rsid w:val="002760B7"/>
    <w:rsid w:val="002810D3"/>
    <w:rsid w:val="002847AE"/>
    <w:rsid w:val="00285E50"/>
    <w:rsid w:val="002870F2"/>
    <w:rsid w:val="00287650"/>
    <w:rsid w:val="0029008E"/>
    <w:rsid w:val="00290154"/>
    <w:rsid w:val="00294F88"/>
    <w:rsid w:val="00294FCC"/>
    <w:rsid w:val="00295516"/>
    <w:rsid w:val="002A10A1"/>
    <w:rsid w:val="002A3161"/>
    <w:rsid w:val="002A3410"/>
    <w:rsid w:val="002A44D1"/>
    <w:rsid w:val="002A4631"/>
    <w:rsid w:val="002A5BA6"/>
    <w:rsid w:val="002A6EA6"/>
    <w:rsid w:val="002B108B"/>
    <w:rsid w:val="002B12DE"/>
    <w:rsid w:val="002B270D"/>
    <w:rsid w:val="002B2DBA"/>
    <w:rsid w:val="002B3375"/>
    <w:rsid w:val="002B4745"/>
    <w:rsid w:val="002B480D"/>
    <w:rsid w:val="002B4845"/>
    <w:rsid w:val="002B4AC3"/>
    <w:rsid w:val="002B7744"/>
    <w:rsid w:val="002C05AC"/>
    <w:rsid w:val="002C3953"/>
    <w:rsid w:val="002C481E"/>
    <w:rsid w:val="002C56A0"/>
    <w:rsid w:val="002C7496"/>
    <w:rsid w:val="002C7CF7"/>
    <w:rsid w:val="002D12FF"/>
    <w:rsid w:val="002D21A5"/>
    <w:rsid w:val="002D4413"/>
    <w:rsid w:val="002D7247"/>
    <w:rsid w:val="002E23E3"/>
    <w:rsid w:val="002E26F3"/>
    <w:rsid w:val="002E34CB"/>
    <w:rsid w:val="002E4059"/>
    <w:rsid w:val="002E4D5B"/>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8A2"/>
    <w:rsid w:val="00311E73"/>
    <w:rsid w:val="0031221D"/>
    <w:rsid w:val="003123F7"/>
    <w:rsid w:val="003130E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93C"/>
    <w:rsid w:val="00332B30"/>
    <w:rsid w:val="0033532B"/>
    <w:rsid w:val="00336799"/>
    <w:rsid w:val="00337929"/>
    <w:rsid w:val="00340003"/>
    <w:rsid w:val="003429B7"/>
    <w:rsid w:val="00342B92"/>
    <w:rsid w:val="00343B23"/>
    <w:rsid w:val="003444A9"/>
    <w:rsid w:val="003445F2"/>
    <w:rsid w:val="0034502D"/>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563"/>
    <w:rsid w:val="003713D2"/>
    <w:rsid w:val="00371AF4"/>
    <w:rsid w:val="00372A4F"/>
    <w:rsid w:val="00372B9F"/>
    <w:rsid w:val="00372C99"/>
    <w:rsid w:val="00373265"/>
    <w:rsid w:val="0037384B"/>
    <w:rsid w:val="00373892"/>
    <w:rsid w:val="003743CE"/>
    <w:rsid w:val="003807AF"/>
    <w:rsid w:val="00380856"/>
    <w:rsid w:val="00380E60"/>
    <w:rsid w:val="00380EAE"/>
    <w:rsid w:val="00382A6F"/>
    <w:rsid w:val="00382C57"/>
    <w:rsid w:val="00383B5F"/>
    <w:rsid w:val="00384483"/>
    <w:rsid w:val="0038499A"/>
    <w:rsid w:val="00384F53"/>
    <w:rsid w:val="00386D58"/>
    <w:rsid w:val="00387053"/>
    <w:rsid w:val="00395451"/>
    <w:rsid w:val="00395716"/>
    <w:rsid w:val="00396B0E"/>
    <w:rsid w:val="0039711B"/>
    <w:rsid w:val="0039766F"/>
    <w:rsid w:val="003A01C8"/>
    <w:rsid w:val="003A1238"/>
    <w:rsid w:val="003A1937"/>
    <w:rsid w:val="003A43B0"/>
    <w:rsid w:val="003A4F65"/>
    <w:rsid w:val="003A5964"/>
    <w:rsid w:val="003A5E30"/>
    <w:rsid w:val="003A5FC1"/>
    <w:rsid w:val="003A6344"/>
    <w:rsid w:val="003A6624"/>
    <w:rsid w:val="003A695D"/>
    <w:rsid w:val="003A6A25"/>
    <w:rsid w:val="003A6F6B"/>
    <w:rsid w:val="003B225F"/>
    <w:rsid w:val="003B3CB0"/>
    <w:rsid w:val="003B7BBB"/>
    <w:rsid w:val="003C0FB3"/>
    <w:rsid w:val="003C3990"/>
    <w:rsid w:val="003C434B"/>
    <w:rsid w:val="003C489D"/>
    <w:rsid w:val="003C54B8"/>
    <w:rsid w:val="003C687F"/>
    <w:rsid w:val="003C723C"/>
    <w:rsid w:val="003D0F7F"/>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321"/>
    <w:rsid w:val="003F4EA0"/>
    <w:rsid w:val="003F69BE"/>
    <w:rsid w:val="003F729C"/>
    <w:rsid w:val="003F7D20"/>
    <w:rsid w:val="00400EB0"/>
    <w:rsid w:val="004013F6"/>
    <w:rsid w:val="004042F8"/>
    <w:rsid w:val="00405801"/>
    <w:rsid w:val="00407474"/>
    <w:rsid w:val="00407ED4"/>
    <w:rsid w:val="004128F0"/>
    <w:rsid w:val="00414D5B"/>
    <w:rsid w:val="004163AD"/>
    <w:rsid w:val="0041645A"/>
    <w:rsid w:val="00417BB8"/>
    <w:rsid w:val="00420300"/>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4AE2"/>
    <w:rsid w:val="0045627B"/>
    <w:rsid w:val="00456C90"/>
    <w:rsid w:val="00457160"/>
    <w:rsid w:val="004578CC"/>
    <w:rsid w:val="00463BFC"/>
    <w:rsid w:val="004657D6"/>
    <w:rsid w:val="004673D1"/>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3120"/>
    <w:rsid w:val="0049362D"/>
    <w:rsid w:val="004949C7"/>
    <w:rsid w:val="00494FDC"/>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1683"/>
    <w:rsid w:val="004C20CF"/>
    <w:rsid w:val="004C299C"/>
    <w:rsid w:val="004C2E2E"/>
    <w:rsid w:val="004C4D54"/>
    <w:rsid w:val="004C7023"/>
    <w:rsid w:val="004C7513"/>
    <w:rsid w:val="004D02AC"/>
    <w:rsid w:val="004D0383"/>
    <w:rsid w:val="004D1F3F"/>
    <w:rsid w:val="004D333E"/>
    <w:rsid w:val="004D3A72"/>
    <w:rsid w:val="004D3EE2"/>
    <w:rsid w:val="004D5BBA"/>
    <w:rsid w:val="004D6137"/>
    <w:rsid w:val="004D6540"/>
    <w:rsid w:val="004E1C2A"/>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3948"/>
    <w:rsid w:val="00503B09"/>
    <w:rsid w:val="00504F5C"/>
    <w:rsid w:val="00505262"/>
    <w:rsid w:val="0050597B"/>
    <w:rsid w:val="00506DF8"/>
    <w:rsid w:val="00507451"/>
    <w:rsid w:val="00511F4D"/>
    <w:rsid w:val="005127EE"/>
    <w:rsid w:val="00514D6B"/>
    <w:rsid w:val="0051574E"/>
    <w:rsid w:val="0051725F"/>
    <w:rsid w:val="00520095"/>
    <w:rsid w:val="00520645"/>
    <w:rsid w:val="0052168D"/>
    <w:rsid w:val="0052396A"/>
    <w:rsid w:val="0052782C"/>
    <w:rsid w:val="00527A41"/>
    <w:rsid w:val="00530E46"/>
    <w:rsid w:val="005324EF"/>
    <w:rsid w:val="0053286B"/>
    <w:rsid w:val="00536369"/>
    <w:rsid w:val="005400FF"/>
    <w:rsid w:val="00540E99"/>
    <w:rsid w:val="00541130"/>
    <w:rsid w:val="0054182C"/>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7B22"/>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667F"/>
    <w:rsid w:val="0058713B"/>
    <w:rsid w:val="005876D2"/>
    <w:rsid w:val="0059056C"/>
    <w:rsid w:val="0059130B"/>
    <w:rsid w:val="00596689"/>
    <w:rsid w:val="00597F96"/>
    <w:rsid w:val="005A16FB"/>
    <w:rsid w:val="005A1A68"/>
    <w:rsid w:val="005A2A5A"/>
    <w:rsid w:val="005A3076"/>
    <w:rsid w:val="005A39FC"/>
    <w:rsid w:val="005A3B66"/>
    <w:rsid w:val="005A42E3"/>
    <w:rsid w:val="005A5CC6"/>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01F1"/>
    <w:rsid w:val="005D0BF1"/>
    <w:rsid w:val="005D1CC4"/>
    <w:rsid w:val="005D2D62"/>
    <w:rsid w:val="005D5A78"/>
    <w:rsid w:val="005D5DB0"/>
    <w:rsid w:val="005D77CD"/>
    <w:rsid w:val="005E0B43"/>
    <w:rsid w:val="005E4742"/>
    <w:rsid w:val="005E6829"/>
    <w:rsid w:val="005F10D4"/>
    <w:rsid w:val="005F26E8"/>
    <w:rsid w:val="005F275A"/>
    <w:rsid w:val="005F2E08"/>
    <w:rsid w:val="005F6D41"/>
    <w:rsid w:val="005F78DD"/>
    <w:rsid w:val="005F7A4D"/>
    <w:rsid w:val="00601B68"/>
    <w:rsid w:val="0060359B"/>
    <w:rsid w:val="00603F69"/>
    <w:rsid w:val="006040DA"/>
    <w:rsid w:val="006047BD"/>
    <w:rsid w:val="00607675"/>
    <w:rsid w:val="00610F53"/>
    <w:rsid w:val="00612E3F"/>
    <w:rsid w:val="00613208"/>
    <w:rsid w:val="00613646"/>
    <w:rsid w:val="00616767"/>
    <w:rsid w:val="0061698B"/>
    <w:rsid w:val="00616F61"/>
    <w:rsid w:val="00620917"/>
    <w:rsid w:val="0062163D"/>
    <w:rsid w:val="00623A9E"/>
    <w:rsid w:val="00624A20"/>
    <w:rsid w:val="00624C9B"/>
    <w:rsid w:val="006266AA"/>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50503"/>
    <w:rsid w:val="00651A1C"/>
    <w:rsid w:val="00651E73"/>
    <w:rsid w:val="006522FD"/>
    <w:rsid w:val="00652800"/>
    <w:rsid w:val="00653AB0"/>
    <w:rsid w:val="00653C5D"/>
    <w:rsid w:val="006544A7"/>
    <w:rsid w:val="006552BE"/>
    <w:rsid w:val="006618E3"/>
    <w:rsid w:val="00661D06"/>
    <w:rsid w:val="006638B4"/>
    <w:rsid w:val="0066400D"/>
    <w:rsid w:val="006644C4"/>
    <w:rsid w:val="0066665B"/>
    <w:rsid w:val="00670EE3"/>
    <w:rsid w:val="0067331F"/>
    <w:rsid w:val="006742E8"/>
    <w:rsid w:val="0067482E"/>
    <w:rsid w:val="00675260"/>
    <w:rsid w:val="006752CD"/>
    <w:rsid w:val="00677DDB"/>
    <w:rsid w:val="00677EF0"/>
    <w:rsid w:val="006814BF"/>
    <w:rsid w:val="00681F32"/>
    <w:rsid w:val="00682F3A"/>
    <w:rsid w:val="00683AEC"/>
    <w:rsid w:val="00684672"/>
    <w:rsid w:val="0068481E"/>
    <w:rsid w:val="0068666F"/>
    <w:rsid w:val="0068780A"/>
    <w:rsid w:val="00690267"/>
    <w:rsid w:val="006906E7"/>
    <w:rsid w:val="006954D4"/>
    <w:rsid w:val="0069598B"/>
    <w:rsid w:val="00695AF0"/>
    <w:rsid w:val="006A1A8E"/>
    <w:rsid w:val="006A1CF6"/>
    <w:rsid w:val="006A2D9E"/>
    <w:rsid w:val="006A36DB"/>
    <w:rsid w:val="006A3EF2"/>
    <w:rsid w:val="006A44D0"/>
    <w:rsid w:val="006A48C1"/>
    <w:rsid w:val="006A510D"/>
    <w:rsid w:val="006A51A4"/>
    <w:rsid w:val="006B06B2"/>
    <w:rsid w:val="006B1FFA"/>
    <w:rsid w:val="006B3564"/>
    <w:rsid w:val="006B37E6"/>
    <w:rsid w:val="006B3D8F"/>
    <w:rsid w:val="006B42E3"/>
    <w:rsid w:val="006B44E9"/>
    <w:rsid w:val="006B73E5"/>
    <w:rsid w:val="006C00A3"/>
    <w:rsid w:val="006C10FC"/>
    <w:rsid w:val="006C7AB5"/>
    <w:rsid w:val="006D062E"/>
    <w:rsid w:val="006D0817"/>
    <w:rsid w:val="006D0996"/>
    <w:rsid w:val="006D2405"/>
    <w:rsid w:val="006D3A0E"/>
    <w:rsid w:val="006D4A39"/>
    <w:rsid w:val="006D53A4"/>
    <w:rsid w:val="006D56B5"/>
    <w:rsid w:val="006D6748"/>
    <w:rsid w:val="006E08A7"/>
    <w:rsid w:val="006E08C4"/>
    <w:rsid w:val="006E091B"/>
    <w:rsid w:val="006E2552"/>
    <w:rsid w:val="006E42C8"/>
    <w:rsid w:val="006E4800"/>
    <w:rsid w:val="006E5521"/>
    <w:rsid w:val="006E560F"/>
    <w:rsid w:val="006E5B90"/>
    <w:rsid w:val="006E60D3"/>
    <w:rsid w:val="006E79B6"/>
    <w:rsid w:val="006F054E"/>
    <w:rsid w:val="006F15D8"/>
    <w:rsid w:val="006F1B19"/>
    <w:rsid w:val="006F3613"/>
    <w:rsid w:val="006F3839"/>
    <w:rsid w:val="006F4503"/>
    <w:rsid w:val="00701DAC"/>
    <w:rsid w:val="00704694"/>
    <w:rsid w:val="007058CD"/>
    <w:rsid w:val="00705D75"/>
    <w:rsid w:val="0070723B"/>
    <w:rsid w:val="00712DA7"/>
    <w:rsid w:val="00714450"/>
    <w:rsid w:val="00714956"/>
    <w:rsid w:val="00715F89"/>
    <w:rsid w:val="00716FB7"/>
    <w:rsid w:val="00717C66"/>
    <w:rsid w:val="0072144B"/>
    <w:rsid w:val="00722D6B"/>
    <w:rsid w:val="00723956"/>
    <w:rsid w:val="00724203"/>
    <w:rsid w:val="00725C3B"/>
    <w:rsid w:val="00725D14"/>
    <w:rsid w:val="00725F55"/>
    <w:rsid w:val="007266FB"/>
    <w:rsid w:val="0073212B"/>
    <w:rsid w:val="00733D6A"/>
    <w:rsid w:val="00734065"/>
    <w:rsid w:val="00734894"/>
    <w:rsid w:val="00735327"/>
    <w:rsid w:val="00735451"/>
    <w:rsid w:val="00740573"/>
    <w:rsid w:val="00741479"/>
    <w:rsid w:val="007414DA"/>
    <w:rsid w:val="007429B4"/>
    <w:rsid w:val="007448D2"/>
    <w:rsid w:val="00744A73"/>
    <w:rsid w:val="00744DB8"/>
    <w:rsid w:val="00745C28"/>
    <w:rsid w:val="007460FF"/>
    <w:rsid w:val="007474D4"/>
    <w:rsid w:val="0075322D"/>
    <w:rsid w:val="00753D56"/>
    <w:rsid w:val="007564AE"/>
    <w:rsid w:val="00757591"/>
    <w:rsid w:val="00757633"/>
    <w:rsid w:val="00757A59"/>
    <w:rsid w:val="00757DD5"/>
    <w:rsid w:val="0076168F"/>
    <w:rsid w:val="007617A7"/>
    <w:rsid w:val="00762125"/>
    <w:rsid w:val="007627C5"/>
    <w:rsid w:val="007635C3"/>
    <w:rsid w:val="00765E06"/>
    <w:rsid w:val="00765F79"/>
    <w:rsid w:val="007706FF"/>
    <w:rsid w:val="00770891"/>
    <w:rsid w:val="00770C61"/>
    <w:rsid w:val="00772BA3"/>
    <w:rsid w:val="007752E9"/>
    <w:rsid w:val="007763FE"/>
    <w:rsid w:val="00776794"/>
    <w:rsid w:val="00776998"/>
    <w:rsid w:val="007776A2"/>
    <w:rsid w:val="00777849"/>
    <w:rsid w:val="00780193"/>
    <w:rsid w:val="00780A99"/>
    <w:rsid w:val="00781C4F"/>
    <w:rsid w:val="00782487"/>
    <w:rsid w:val="00782A2E"/>
    <w:rsid w:val="00782B11"/>
    <w:rsid w:val="007836C0"/>
    <w:rsid w:val="0078667E"/>
    <w:rsid w:val="007919DC"/>
    <w:rsid w:val="00791B72"/>
    <w:rsid w:val="00791C7F"/>
    <w:rsid w:val="00796888"/>
    <w:rsid w:val="007A1326"/>
    <w:rsid w:val="007A2B7B"/>
    <w:rsid w:val="007A3356"/>
    <w:rsid w:val="007A36F3"/>
    <w:rsid w:val="007A4CEF"/>
    <w:rsid w:val="007A55A8"/>
    <w:rsid w:val="007B24C4"/>
    <w:rsid w:val="007B4542"/>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E9E"/>
    <w:rsid w:val="007F1493"/>
    <w:rsid w:val="007F15BC"/>
    <w:rsid w:val="007F3524"/>
    <w:rsid w:val="007F576D"/>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2FC4"/>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6B2D"/>
    <w:rsid w:val="008470D0"/>
    <w:rsid w:val="008505DC"/>
    <w:rsid w:val="008509F0"/>
    <w:rsid w:val="00851875"/>
    <w:rsid w:val="00852357"/>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0F2"/>
    <w:rsid w:val="00870838"/>
    <w:rsid w:val="00870A3D"/>
    <w:rsid w:val="008736AC"/>
    <w:rsid w:val="00874C1F"/>
    <w:rsid w:val="00880A08"/>
    <w:rsid w:val="008813A0"/>
    <w:rsid w:val="00882E98"/>
    <w:rsid w:val="00883242"/>
    <w:rsid w:val="00883A53"/>
    <w:rsid w:val="00885C59"/>
    <w:rsid w:val="00885F34"/>
    <w:rsid w:val="00890C47"/>
    <w:rsid w:val="0089256F"/>
    <w:rsid w:val="00893CDB"/>
    <w:rsid w:val="00893D12"/>
    <w:rsid w:val="0089468F"/>
    <w:rsid w:val="00895105"/>
    <w:rsid w:val="00895316"/>
    <w:rsid w:val="00895861"/>
    <w:rsid w:val="00896887"/>
    <w:rsid w:val="00897739"/>
    <w:rsid w:val="00897B91"/>
    <w:rsid w:val="008A00A0"/>
    <w:rsid w:val="008A0836"/>
    <w:rsid w:val="008A21F0"/>
    <w:rsid w:val="008A5DE5"/>
    <w:rsid w:val="008B1FDB"/>
    <w:rsid w:val="008B2A5B"/>
    <w:rsid w:val="008B367A"/>
    <w:rsid w:val="008B430F"/>
    <w:rsid w:val="008B44C9"/>
    <w:rsid w:val="008B4DA3"/>
    <w:rsid w:val="008B4FF4"/>
    <w:rsid w:val="008B6729"/>
    <w:rsid w:val="008B7F83"/>
    <w:rsid w:val="008C085A"/>
    <w:rsid w:val="008C1A20"/>
    <w:rsid w:val="008C2FB5"/>
    <w:rsid w:val="008C302C"/>
    <w:rsid w:val="008C4CAB"/>
    <w:rsid w:val="008C6461"/>
    <w:rsid w:val="008C6BA4"/>
    <w:rsid w:val="008C6F82"/>
    <w:rsid w:val="008C7CBC"/>
    <w:rsid w:val="008D0067"/>
    <w:rsid w:val="008D125E"/>
    <w:rsid w:val="008D2019"/>
    <w:rsid w:val="008D5308"/>
    <w:rsid w:val="008D55BF"/>
    <w:rsid w:val="008D61E0"/>
    <w:rsid w:val="008D6722"/>
    <w:rsid w:val="008D6E1D"/>
    <w:rsid w:val="008D7AB2"/>
    <w:rsid w:val="008E025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6793"/>
    <w:rsid w:val="009078AB"/>
    <w:rsid w:val="0091055E"/>
    <w:rsid w:val="00912C5D"/>
    <w:rsid w:val="00912EC7"/>
    <w:rsid w:val="00913D40"/>
    <w:rsid w:val="009153A2"/>
    <w:rsid w:val="0091571A"/>
    <w:rsid w:val="00915AC4"/>
    <w:rsid w:val="00920A1E"/>
    <w:rsid w:val="00920C71"/>
    <w:rsid w:val="009227DD"/>
    <w:rsid w:val="00923015"/>
    <w:rsid w:val="009234D0"/>
    <w:rsid w:val="00925013"/>
    <w:rsid w:val="00925024"/>
    <w:rsid w:val="00925655"/>
    <w:rsid w:val="00925733"/>
    <w:rsid w:val="009257A8"/>
    <w:rsid w:val="009261C8"/>
    <w:rsid w:val="00926D03"/>
    <w:rsid w:val="00926E20"/>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37C87"/>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3FEC"/>
    <w:rsid w:val="0096422F"/>
    <w:rsid w:val="00964AE3"/>
    <w:rsid w:val="00965F05"/>
    <w:rsid w:val="0096720F"/>
    <w:rsid w:val="0097036E"/>
    <w:rsid w:val="00970968"/>
    <w:rsid w:val="009718BF"/>
    <w:rsid w:val="00973DB2"/>
    <w:rsid w:val="00981475"/>
    <w:rsid w:val="00981668"/>
    <w:rsid w:val="00981EDE"/>
    <w:rsid w:val="00984331"/>
    <w:rsid w:val="00984C07"/>
    <w:rsid w:val="00985F69"/>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D50"/>
    <w:rsid w:val="009E037B"/>
    <w:rsid w:val="009E05EC"/>
    <w:rsid w:val="009E0CF8"/>
    <w:rsid w:val="009E16BB"/>
    <w:rsid w:val="009E56EB"/>
    <w:rsid w:val="009E6AB6"/>
    <w:rsid w:val="009E6B21"/>
    <w:rsid w:val="009E7F27"/>
    <w:rsid w:val="009F1A7D"/>
    <w:rsid w:val="009F286B"/>
    <w:rsid w:val="009F3431"/>
    <w:rsid w:val="009F3838"/>
    <w:rsid w:val="009F3ECD"/>
    <w:rsid w:val="009F4B19"/>
    <w:rsid w:val="009F5A86"/>
    <w:rsid w:val="009F5F05"/>
    <w:rsid w:val="009F7315"/>
    <w:rsid w:val="009F73D1"/>
    <w:rsid w:val="00A00D40"/>
    <w:rsid w:val="00A04A93"/>
    <w:rsid w:val="00A07569"/>
    <w:rsid w:val="00A07749"/>
    <w:rsid w:val="00A078FB"/>
    <w:rsid w:val="00A10CE1"/>
    <w:rsid w:val="00A10CED"/>
    <w:rsid w:val="00A128C6"/>
    <w:rsid w:val="00A143CE"/>
    <w:rsid w:val="00A16D9B"/>
    <w:rsid w:val="00A21A49"/>
    <w:rsid w:val="00A231E9"/>
    <w:rsid w:val="00A307AE"/>
    <w:rsid w:val="00A35E8B"/>
    <w:rsid w:val="00A3669F"/>
    <w:rsid w:val="00A41A01"/>
    <w:rsid w:val="00A429A9"/>
    <w:rsid w:val="00A43CFF"/>
    <w:rsid w:val="00A47719"/>
    <w:rsid w:val="00A47EAB"/>
    <w:rsid w:val="00A5068D"/>
    <w:rsid w:val="00A509B4"/>
    <w:rsid w:val="00A5427A"/>
    <w:rsid w:val="00A54C7B"/>
    <w:rsid w:val="00A54CFD"/>
    <w:rsid w:val="00A5639F"/>
    <w:rsid w:val="00A57040"/>
    <w:rsid w:val="00A60064"/>
    <w:rsid w:val="00A633EB"/>
    <w:rsid w:val="00A64F90"/>
    <w:rsid w:val="00A65A2B"/>
    <w:rsid w:val="00A70170"/>
    <w:rsid w:val="00A726C7"/>
    <w:rsid w:val="00A7409C"/>
    <w:rsid w:val="00A752B5"/>
    <w:rsid w:val="00A774B4"/>
    <w:rsid w:val="00A77927"/>
    <w:rsid w:val="00A81734"/>
    <w:rsid w:val="00A81791"/>
    <w:rsid w:val="00A8195D"/>
    <w:rsid w:val="00A81DC9"/>
    <w:rsid w:val="00A82923"/>
    <w:rsid w:val="00A83203"/>
    <w:rsid w:val="00A8372C"/>
    <w:rsid w:val="00A84140"/>
    <w:rsid w:val="00A855FA"/>
    <w:rsid w:val="00A87EE6"/>
    <w:rsid w:val="00A905C6"/>
    <w:rsid w:val="00A90A0B"/>
    <w:rsid w:val="00A91418"/>
    <w:rsid w:val="00A91A18"/>
    <w:rsid w:val="00A9244B"/>
    <w:rsid w:val="00A932DF"/>
    <w:rsid w:val="00A947CF"/>
    <w:rsid w:val="00A95F5B"/>
    <w:rsid w:val="00A96560"/>
    <w:rsid w:val="00A96D9C"/>
    <w:rsid w:val="00A97222"/>
    <w:rsid w:val="00A9772A"/>
    <w:rsid w:val="00AA18E2"/>
    <w:rsid w:val="00AA22B0"/>
    <w:rsid w:val="00AA2B19"/>
    <w:rsid w:val="00AA3B89"/>
    <w:rsid w:val="00AA5E50"/>
    <w:rsid w:val="00AA642B"/>
    <w:rsid w:val="00AB0677"/>
    <w:rsid w:val="00AB1983"/>
    <w:rsid w:val="00AB23C3"/>
    <w:rsid w:val="00AB24DB"/>
    <w:rsid w:val="00AB35D0"/>
    <w:rsid w:val="00AB488C"/>
    <w:rsid w:val="00AB77E7"/>
    <w:rsid w:val="00AC1DCF"/>
    <w:rsid w:val="00AC23B1"/>
    <w:rsid w:val="00AC260E"/>
    <w:rsid w:val="00AC2AF9"/>
    <w:rsid w:val="00AC2F71"/>
    <w:rsid w:val="00AC47A6"/>
    <w:rsid w:val="00AC60C5"/>
    <w:rsid w:val="00AC78ED"/>
    <w:rsid w:val="00AD02D3"/>
    <w:rsid w:val="00AD3675"/>
    <w:rsid w:val="00AD56A9"/>
    <w:rsid w:val="00AD6478"/>
    <w:rsid w:val="00AD69C4"/>
    <w:rsid w:val="00AD6F0C"/>
    <w:rsid w:val="00AE0F12"/>
    <w:rsid w:val="00AE1C5F"/>
    <w:rsid w:val="00AE23DD"/>
    <w:rsid w:val="00AE3899"/>
    <w:rsid w:val="00AE6CD2"/>
    <w:rsid w:val="00AE776A"/>
    <w:rsid w:val="00AF1F68"/>
    <w:rsid w:val="00AF27B7"/>
    <w:rsid w:val="00AF2BB2"/>
    <w:rsid w:val="00AF3C5D"/>
    <w:rsid w:val="00AF726A"/>
    <w:rsid w:val="00AF7AB4"/>
    <w:rsid w:val="00AF7B91"/>
    <w:rsid w:val="00B00015"/>
    <w:rsid w:val="00B043A6"/>
    <w:rsid w:val="00B06DE8"/>
    <w:rsid w:val="00B07AE1"/>
    <w:rsid w:val="00B07D23"/>
    <w:rsid w:val="00B12968"/>
    <w:rsid w:val="00B131FF"/>
    <w:rsid w:val="00B13498"/>
    <w:rsid w:val="00B13A6B"/>
    <w:rsid w:val="00B13DA2"/>
    <w:rsid w:val="00B1672A"/>
    <w:rsid w:val="00B16E71"/>
    <w:rsid w:val="00B174BD"/>
    <w:rsid w:val="00B20690"/>
    <w:rsid w:val="00B20B2A"/>
    <w:rsid w:val="00B2129B"/>
    <w:rsid w:val="00B22FA7"/>
    <w:rsid w:val="00B24845"/>
    <w:rsid w:val="00B26370"/>
    <w:rsid w:val="00B27039"/>
    <w:rsid w:val="00B27D18"/>
    <w:rsid w:val="00B300DB"/>
    <w:rsid w:val="00B32BEC"/>
    <w:rsid w:val="00B33469"/>
    <w:rsid w:val="00B34E88"/>
    <w:rsid w:val="00B35B87"/>
    <w:rsid w:val="00B40556"/>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2E5F"/>
    <w:rsid w:val="00B8666B"/>
    <w:rsid w:val="00B904C0"/>
    <w:rsid w:val="00B904F4"/>
    <w:rsid w:val="00B90BD1"/>
    <w:rsid w:val="00B92536"/>
    <w:rsid w:val="00B9274D"/>
    <w:rsid w:val="00B94207"/>
    <w:rsid w:val="00B945D4"/>
    <w:rsid w:val="00B9506C"/>
    <w:rsid w:val="00B97B50"/>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6178"/>
    <w:rsid w:val="00BD6348"/>
    <w:rsid w:val="00BE147F"/>
    <w:rsid w:val="00BE1BBC"/>
    <w:rsid w:val="00BE46B5"/>
    <w:rsid w:val="00BE6663"/>
    <w:rsid w:val="00BE6E4A"/>
    <w:rsid w:val="00BF0917"/>
    <w:rsid w:val="00BF0CD7"/>
    <w:rsid w:val="00BF143E"/>
    <w:rsid w:val="00BF15CE"/>
    <w:rsid w:val="00BF2157"/>
    <w:rsid w:val="00BF2FC3"/>
    <w:rsid w:val="00BF3551"/>
    <w:rsid w:val="00BF37C3"/>
    <w:rsid w:val="00BF4F07"/>
    <w:rsid w:val="00BF695B"/>
    <w:rsid w:val="00BF6A14"/>
    <w:rsid w:val="00BF71B0"/>
    <w:rsid w:val="00BF71E5"/>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3E9"/>
    <w:rsid w:val="00C24CBF"/>
    <w:rsid w:val="00C24F93"/>
    <w:rsid w:val="00C25C66"/>
    <w:rsid w:val="00C2710B"/>
    <w:rsid w:val="00C279C2"/>
    <w:rsid w:val="00C3183E"/>
    <w:rsid w:val="00C33531"/>
    <w:rsid w:val="00C33B9E"/>
    <w:rsid w:val="00C34194"/>
    <w:rsid w:val="00C35EF7"/>
    <w:rsid w:val="00C36A10"/>
    <w:rsid w:val="00C37BAE"/>
    <w:rsid w:val="00C4043D"/>
    <w:rsid w:val="00C40DAA"/>
    <w:rsid w:val="00C40FC4"/>
    <w:rsid w:val="00C41F7E"/>
    <w:rsid w:val="00C42A1B"/>
    <w:rsid w:val="00C42B41"/>
    <w:rsid w:val="00C42C1F"/>
    <w:rsid w:val="00C44A8D"/>
    <w:rsid w:val="00C44CF8"/>
    <w:rsid w:val="00C45B91"/>
    <w:rsid w:val="00C460A1"/>
    <w:rsid w:val="00C4789C"/>
    <w:rsid w:val="00C52C02"/>
    <w:rsid w:val="00C52DCB"/>
    <w:rsid w:val="00C57EE8"/>
    <w:rsid w:val="00C61072"/>
    <w:rsid w:val="00C61F9A"/>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256"/>
    <w:rsid w:val="00C8667D"/>
    <w:rsid w:val="00C86967"/>
    <w:rsid w:val="00C87613"/>
    <w:rsid w:val="00C928A8"/>
    <w:rsid w:val="00C93044"/>
    <w:rsid w:val="00C95246"/>
    <w:rsid w:val="00CA103E"/>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5A94"/>
    <w:rsid w:val="00CD6E8E"/>
    <w:rsid w:val="00CE161F"/>
    <w:rsid w:val="00CE2CC6"/>
    <w:rsid w:val="00CE3529"/>
    <w:rsid w:val="00CE4320"/>
    <w:rsid w:val="00CE5D9A"/>
    <w:rsid w:val="00CE76CD"/>
    <w:rsid w:val="00CF0B65"/>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4EEB"/>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529"/>
    <w:rsid w:val="00D34943"/>
    <w:rsid w:val="00D34A2B"/>
    <w:rsid w:val="00D35409"/>
    <w:rsid w:val="00D359D4"/>
    <w:rsid w:val="00D372C0"/>
    <w:rsid w:val="00D41B88"/>
    <w:rsid w:val="00D41E23"/>
    <w:rsid w:val="00D429EC"/>
    <w:rsid w:val="00D43D44"/>
    <w:rsid w:val="00D43EBB"/>
    <w:rsid w:val="00D44E4E"/>
    <w:rsid w:val="00D46D26"/>
    <w:rsid w:val="00D5096D"/>
    <w:rsid w:val="00D51254"/>
    <w:rsid w:val="00D51627"/>
    <w:rsid w:val="00D51E1A"/>
    <w:rsid w:val="00D52344"/>
    <w:rsid w:val="00D532DA"/>
    <w:rsid w:val="00D54AAC"/>
    <w:rsid w:val="00D54B32"/>
    <w:rsid w:val="00D55DF0"/>
    <w:rsid w:val="00D563E1"/>
    <w:rsid w:val="00D56BB6"/>
    <w:rsid w:val="00D6022B"/>
    <w:rsid w:val="00D60C40"/>
    <w:rsid w:val="00D6138D"/>
    <w:rsid w:val="00D6166E"/>
    <w:rsid w:val="00D63126"/>
    <w:rsid w:val="00D63A67"/>
    <w:rsid w:val="00D646C9"/>
    <w:rsid w:val="00D6492E"/>
    <w:rsid w:val="00D65845"/>
    <w:rsid w:val="00D65944"/>
    <w:rsid w:val="00D6662B"/>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37BE"/>
    <w:rsid w:val="00D94314"/>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D5A"/>
    <w:rsid w:val="00DF1EC4"/>
    <w:rsid w:val="00DF247C"/>
    <w:rsid w:val="00DF3F4F"/>
    <w:rsid w:val="00DF4458"/>
    <w:rsid w:val="00DF707E"/>
    <w:rsid w:val="00DF70A1"/>
    <w:rsid w:val="00DF759D"/>
    <w:rsid w:val="00E003AF"/>
    <w:rsid w:val="00E00482"/>
    <w:rsid w:val="00E018C3"/>
    <w:rsid w:val="00E01C15"/>
    <w:rsid w:val="00E04F72"/>
    <w:rsid w:val="00E052B1"/>
    <w:rsid w:val="00E05886"/>
    <w:rsid w:val="00E05F7B"/>
    <w:rsid w:val="00E104C6"/>
    <w:rsid w:val="00E109F0"/>
    <w:rsid w:val="00E10C02"/>
    <w:rsid w:val="00E137F4"/>
    <w:rsid w:val="00E164F2"/>
    <w:rsid w:val="00E16F61"/>
    <w:rsid w:val="00E178A7"/>
    <w:rsid w:val="00E20F6A"/>
    <w:rsid w:val="00E21A25"/>
    <w:rsid w:val="00E23303"/>
    <w:rsid w:val="00E239E0"/>
    <w:rsid w:val="00E253CA"/>
    <w:rsid w:val="00E2771C"/>
    <w:rsid w:val="00E31D50"/>
    <w:rsid w:val="00E324D9"/>
    <w:rsid w:val="00E331FB"/>
    <w:rsid w:val="00E33DF4"/>
    <w:rsid w:val="00E35EDE"/>
    <w:rsid w:val="00E36528"/>
    <w:rsid w:val="00E409B4"/>
    <w:rsid w:val="00E40CF7"/>
    <w:rsid w:val="00E413B8"/>
    <w:rsid w:val="00E41B0D"/>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306"/>
    <w:rsid w:val="00E74817"/>
    <w:rsid w:val="00E74FE4"/>
    <w:rsid w:val="00E7738D"/>
    <w:rsid w:val="00E81633"/>
    <w:rsid w:val="00E82AED"/>
    <w:rsid w:val="00E82DEA"/>
    <w:rsid w:val="00E82FCC"/>
    <w:rsid w:val="00E831A3"/>
    <w:rsid w:val="00E862B5"/>
    <w:rsid w:val="00E86733"/>
    <w:rsid w:val="00E86927"/>
    <w:rsid w:val="00E8700D"/>
    <w:rsid w:val="00E87094"/>
    <w:rsid w:val="00E9108A"/>
    <w:rsid w:val="00E94803"/>
    <w:rsid w:val="00E94B69"/>
    <w:rsid w:val="00E9588E"/>
    <w:rsid w:val="00E96813"/>
    <w:rsid w:val="00EA17B9"/>
    <w:rsid w:val="00EA279E"/>
    <w:rsid w:val="00EA2BA6"/>
    <w:rsid w:val="00EA33B1"/>
    <w:rsid w:val="00EA74F2"/>
    <w:rsid w:val="00EA7552"/>
    <w:rsid w:val="00EA7F5C"/>
    <w:rsid w:val="00EB193D"/>
    <w:rsid w:val="00EB2A71"/>
    <w:rsid w:val="00EB32CF"/>
    <w:rsid w:val="00EB4DDA"/>
    <w:rsid w:val="00EB7598"/>
    <w:rsid w:val="00EB7885"/>
    <w:rsid w:val="00EB7FEE"/>
    <w:rsid w:val="00EC0998"/>
    <w:rsid w:val="00EC2805"/>
    <w:rsid w:val="00EC3100"/>
    <w:rsid w:val="00EC3D02"/>
    <w:rsid w:val="00EC437B"/>
    <w:rsid w:val="00EC4CBD"/>
    <w:rsid w:val="00EC703B"/>
    <w:rsid w:val="00EC70D8"/>
    <w:rsid w:val="00EC78F8"/>
    <w:rsid w:val="00ED0A74"/>
    <w:rsid w:val="00ED1008"/>
    <w:rsid w:val="00ED1338"/>
    <w:rsid w:val="00ED1475"/>
    <w:rsid w:val="00ED1764"/>
    <w:rsid w:val="00ED1AB4"/>
    <w:rsid w:val="00ED206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A0C"/>
    <w:rsid w:val="00EF6E7F"/>
    <w:rsid w:val="00F0177A"/>
    <w:rsid w:val="00F01D8F"/>
    <w:rsid w:val="00F01D93"/>
    <w:rsid w:val="00F0316E"/>
    <w:rsid w:val="00F05A4D"/>
    <w:rsid w:val="00F067B7"/>
    <w:rsid w:val="00F06BB9"/>
    <w:rsid w:val="00F121C4"/>
    <w:rsid w:val="00F156C9"/>
    <w:rsid w:val="00F1580D"/>
    <w:rsid w:val="00F17235"/>
    <w:rsid w:val="00F20B40"/>
    <w:rsid w:val="00F21231"/>
    <w:rsid w:val="00F2269A"/>
    <w:rsid w:val="00F22775"/>
    <w:rsid w:val="00F228A5"/>
    <w:rsid w:val="00F246D4"/>
    <w:rsid w:val="00F269DC"/>
    <w:rsid w:val="00F309E2"/>
    <w:rsid w:val="00F30C2D"/>
    <w:rsid w:val="00F318BD"/>
    <w:rsid w:val="00F32557"/>
    <w:rsid w:val="00F32CE9"/>
    <w:rsid w:val="00F332EF"/>
    <w:rsid w:val="00F33A6A"/>
    <w:rsid w:val="00F3495E"/>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60CA5"/>
    <w:rsid w:val="00F62236"/>
    <w:rsid w:val="00F63D29"/>
    <w:rsid w:val="00F642AF"/>
    <w:rsid w:val="00F650B4"/>
    <w:rsid w:val="00F65901"/>
    <w:rsid w:val="00F66B95"/>
    <w:rsid w:val="00F706AA"/>
    <w:rsid w:val="00F715D0"/>
    <w:rsid w:val="00F717E7"/>
    <w:rsid w:val="00F724A1"/>
    <w:rsid w:val="00F7288E"/>
    <w:rsid w:val="00F740FA"/>
    <w:rsid w:val="00F7632C"/>
    <w:rsid w:val="00F76FDC"/>
    <w:rsid w:val="00F771C6"/>
    <w:rsid w:val="00F77ED7"/>
    <w:rsid w:val="00F80F5D"/>
    <w:rsid w:val="00F8283C"/>
    <w:rsid w:val="00F83143"/>
    <w:rsid w:val="00F84564"/>
    <w:rsid w:val="00F853F3"/>
    <w:rsid w:val="00F8591B"/>
    <w:rsid w:val="00F8655C"/>
    <w:rsid w:val="00F90BCA"/>
    <w:rsid w:val="00F90E1A"/>
    <w:rsid w:val="00F91B79"/>
    <w:rsid w:val="00F91D94"/>
    <w:rsid w:val="00F94B27"/>
    <w:rsid w:val="00F96626"/>
    <w:rsid w:val="00F96946"/>
    <w:rsid w:val="00F97131"/>
    <w:rsid w:val="00F9720F"/>
    <w:rsid w:val="00F97B4B"/>
    <w:rsid w:val="00F97C84"/>
    <w:rsid w:val="00FA0156"/>
    <w:rsid w:val="00FA166A"/>
    <w:rsid w:val="00FA2CF6"/>
    <w:rsid w:val="00FA3065"/>
    <w:rsid w:val="00FA3C4C"/>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F94"/>
    <w:rsid w:val="00FD21A7"/>
    <w:rsid w:val="00FD3347"/>
    <w:rsid w:val="00FD40E9"/>
    <w:rsid w:val="00FD495B"/>
    <w:rsid w:val="00FD7DD4"/>
    <w:rsid w:val="00FD7EC3"/>
    <w:rsid w:val="00FE0C73"/>
    <w:rsid w:val="00FE0F38"/>
    <w:rsid w:val="00FE108E"/>
    <w:rsid w:val="00FE10F9"/>
    <w:rsid w:val="00FE126B"/>
    <w:rsid w:val="00FE1381"/>
    <w:rsid w:val="00FE2356"/>
    <w:rsid w:val="00FE2629"/>
    <w:rsid w:val="00FE2BFF"/>
    <w:rsid w:val="00FE40B5"/>
    <w:rsid w:val="00FE660C"/>
    <w:rsid w:val="00FF0F2A"/>
    <w:rsid w:val="00FF492B"/>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070E5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1">
    <w:lsdException w:name="Normal" w:uiPriority="0" w:qFormat="1"/>
    <w:lsdException w:name="heading 1" w:uiPriority="6" w:qFormat="1"/>
    <w:lsdException w:name="heading 2" w:semiHidden="1" w:uiPriority="7" w:unhideWhenUsed="1" w:qFormat="1"/>
    <w:lsdException w:name="heading 3" w:semiHidden="1" w:uiPriority="8" w:unhideWhenUsed="1" w:qFormat="1"/>
    <w:lsdException w:name="heading 4" w:semiHidden="1" w:uiPriority="9" w:unhideWhenUsed="1" w:qFormat="1"/>
    <w:lsdException w:name="heading 5" w:semiHidden="1" w:uiPriority="1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5" w:unhideWhenUsed="1" w:qFormat="1"/>
    <w:lsdException w:name="footer" w:semiHidden="1" w:unhideWhenUsed="1" w:qFormat="1"/>
    <w:lsdException w:name="index heading" w:semiHidden="1"/>
    <w:lsdException w:name="caption" w:semiHidden="1" w:uiPriority="2"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2" w:qFormat="1"/>
    <w:lsdException w:name="List Number" w:semiHidden="1" w:uiPriority="13" w:unhideWhenUsed="1" w:qFormat="1"/>
    <w:lsdException w:name="List 2" w:semiHidden="1"/>
    <w:lsdException w:name="List 3" w:semiHidden="1"/>
    <w:lsdException w:name="List 4" w:semiHidden="1"/>
    <w:lsdException w:name="List 5" w:semiHidden="1"/>
    <w:lsdException w:name="List Bullet 2" w:semiHidden="1" w:uiPriority="14" w:unhideWhenUsed="1" w:qFormat="1"/>
    <w:lsdException w:name="List Bullet 3" w:semiHidden="1"/>
    <w:lsdException w:name="List Bullet 4" w:semiHidden="1"/>
    <w:lsdException w:name="List Bullet 5" w:semiHidden="1"/>
    <w:lsdException w:name="List Number 2" w:semiHidden="1" w:uiPriority="15" w:unhideWhenUsed="1" w:qFormat="1"/>
    <w:lsdException w:name="List Number 3" w:semiHidden="1"/>
    <w:lsdException w:name="List Number 4" w:semiHidden="1"/>
    <w:lsdException w:name="List Number 5" w:semiHidden="1"/>
    <w:lsdException w:name="Title" w:uiPriority="24"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9"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ŠNormal"/>
    <w:qFormat/>
    <w:rsid w:val="00896887"/>
    <w:rPr>
      <w:rFonts w:ascii="Arial" w:hAnsi="Arial"/>
      <w:lang w:val="en-AU"/>
    </w:rPr>
  </w:style>
  <w:style w:type="paragraph" w:styleId="Heading1">
    <w:name w:val="heading 1"/>
    <w:aliases w:val="ŠHeading 1"/>
    <w:basedOn w:val="Normal"/>
    <w:next w:val="Normal"/>
    <w:link w:val="Heading1Char"/>
    <w:uiPriority w:val="6"/>
    <w:qFormat/>
    <w:rsid w:val="00885F34"/>
    <w:pPr>
      <w:spacing w:after="320"/>
      <w:outlineLvl w:val="0"/>
    </w:pPr>
    <w:rPr>
      <w:rFonts w:eastAsiaTheme="majorEastAsia" w:cstheme="majorBidi"/>
      <w:b/>
      <w:color w:val="1C438B"/>
      <w:sz w:val="52"/>
      <w:szCs w:val="32"/>
    </w:rPr>
  </w:style>
  <w:style w:type="paragraph" w:styleId="Heading2">
    <w:name w:val="heading 2"/>
    <w:aliases w:val="ŠHeading 2"/>
    <w:basedOn w:val="Normal"/>
    <w:next w:val="Normal"/>
    <w:link w:val="Heading2Char"/>
    <w:uiPriority w:val="7"/>
    <w:qFormat/>
    <w:rsid w:val="00E41B0D"/>
    <w:pPr>
      <w:keepNext/>
      <w:keepLines/>
      <w:numPr>
        <w:ilvl w:val="1"/>
        <w:numId w:val="30"/>
      </w:numPr>
      <w:tabs>
        <w:tab w:val="left" w:pos="567"/>
        <w:tab w:val="left" w:pos="1134"/>
        <w:tab w:val="left" w:pos="1701"/>
        <w:tab w:val="left" w:pos="2268"/>
        <w:tab w:val="left" w:pos="2835"/>
        <w:tab w:val="left" w:pos="3402"/>
      </w:tabs>
      <w:spacing w:after="240"/>
      <w:ind w:left="0"/>
      <w:outlineLvl w:val="1"/>
    </w:pPr>
    <w:rPr>
      <w:rFonts w:eastAsia="SimSun" w:cs="Arial"/>
      <w:b/>
      <w:color w:val="1C438B"/>
      <w:sz w:val="44"/>
      <w:szCs w:val="36"/>
      <w:lang w:eastAsia="zh-CN"/>
    </w:rPr>
  </w:style>
  <w:style w:type="paragraph" w:styleId="Heading3">
    <w:name w:val="heading 3"/>
    <w:aliases w:val="ŠHeading 3"/>
    <w:basedOn w:val="Normal"/>
    <w:next w:val="Normal"/>
    <w:link w:val="Heading3Char"/>
    <w:uiPriority w:val="8"/>
    <w:qFormat/>
    <w:rsid w:val="00E41B0D"/>
    <w:pPr>
      <w:keepNext/>
      <w:keepLines/>
      <w:numPr>
        <w:ilvl w:val="2"/>
        <w:numId w:val="30"/>
      </w:numPr>
      <w:tabs>
        <w:tab w:val="left" w:pos="567"/>
        <w:tab w:val="left" w:pos="1134"/>
        <w:tab w:val="left" w:pos="1701"/>
        <w:tab w:val="left" w:pos="2268"/>
        <w:tab w:val="left" w:pos="2835"/>
        <w:tab w:val="left" w:pos="3402"/>
      </w:tabs>
      <w:spacing w:after="200"/>
      <w:ind w:left="0"/>
      <w:outlineLvl w:val="2"/>
    </w:pPr>
    <w:rPr>
      <w:rFonts w:eastAsia="SimSun" w:cs="Arial"/>
      <w:color w:val="1C438B"/>
      <w:sz w:val="36"/>
      <w:szCs w:val="40"/>
      <w:lang w:eastAsia="zh-CN"/>
    </w:rPr>
  </w:style>
  <w:style w:type="paragraph" w:styleId="Heading4">
    <w:name w:val="heading 4"/>
    <w:aliases w:val="ŠHeading 4"/>
    <w:basedOn w:val="Normal"/>
    <w:next w:val="Normal"/>
    <w:link w:val="Heading4Char"/>
    <w:uiPriority w:val="9"/>
    <w:qFormat/>
    <w:rsid w:val="00E41B0D"/>
    <w:pPr>
      <w:keepNext/>
      <w:keepLines/>
      <w:numPr>
        <w:ilvl w:val="3"/>
        <w:numId w:val="30"/>
      </w:numPr>
      <w:tabs>
        <w:tab w:val="left" w:pos="567"/>
        <w:tab w:val="left" w:pos="1134"/>
        <w:tab w:val="left" w:pos="1701"/>
        <w:tab w:val="left" w:pos="2268"/>
        <w:tab w:val="left" w:pos="2835"/>
        <w:tab w:val="left" w:pos="3402"/>
      </w:tabs>
      <w:ind w:left="0"/>
      <w:outlineLvl w:val="3"/>
    </w:pPr>
    <w:rPr>
      <w:rFonts w:eastAsia="SimSun" w:cs="Times New Roman"/>
      <w:color w:val="041F42"/>
      <w:sz w:val="32"/>
      <w:szCs w:val="32"/>
    </w:rPr>
  </w:style>
  <w:style w:type="paragraph" w:styleId="Heading5">
    <w:name w:val="heading 5"/>
    <w:aliases w:val="ŠHeading 5"/>
    <w:basedOn w:val="Normal"/>
    <w:next w:val="Normal"/>
    <w:link w:val="Heading5Char"/>
    <w:uiPriority w:val="10"/>
    <w:unhideWhenUsed/>
    <w:qFormat/>
    <w:rsid w:val="00E41B0D"/>
    <w:pPr>
      <w:keepNext/>
      <w:keepLines/>
      <w:numPr>
        <w:ilvl w:val="4"/>
        <w:numId w:val="30"/>
      </w:numPr>
      <w:tabs>
        <w:tab w:val="left" w:pos="567"/>
        <w:tab w:val="left" w:pos="1134"/>
        <w:tab w:val="left" w:pos="1701"/>
        <w:tab w:val="left" w:pos="2268"/>
        <w:tab w:val="left" w:pos="2835"/>
        <w:tab w:val="left" w:pos="3402"/>
      </w:tabs>
      <w:ind w:left="0"/>
      <w:outlineLvl w:val="4"/>
    </w:pPr>
    <w:rPr>
      <w:rFonts w:eastAsia="SimSun" w:cs="Arial"/>
      <w:b/>
      <w:color w:val="041F42"/>
      <w:sz w:val="28"/>
      <w:lang w:eastAsia="zh-CN"/>
    </w:rPr>
  </w:style>
  <w:style w:type="paragraph" w:styleId="Heading6">
    <w:name w:val="heading 6"/>
    <w:aliases w:val="ŠHeading 6"/>
    <w:basedOn w:val="Heading5"/>
    <w:next w:val="Normal"/>
    <w:link w:val="Heading6Char"/>
    <w:uiPriority w:val="99"/>
    <w:qFormat/>
    <w:rsid w:val="00896887"/>
    <w:pPr>
      <w:outlineLvl w:val="5"/>
    </w:pPr>
    <w:rPr>
      <w:sz w:val="24"/>
    </w:rPr>
  </w:style>
  <w:style w:type="paragraph" w:styleId="Heading7">
    <w:name w:val="heading 7"/>
    <w:basedOn w:val="Normal"/>
    <w:next w:val="Normal"/>
    <w:link w:val="Heading7Char"/>
    <w:uiPriority w:val="99"/>
    <w:semiHidden/>
    <w:qFormat/>
    <w:rsid w:val="00F740FA"/>
    <w:pPr>
      <w:keepNext/>
      <w:keepLines/>
      <w:numPr>
        <w:ilvl w:val="6"/>
        <w:numId w:val="30"/>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30"/>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30"/>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1"/>
    <w:basedOn w:val="Normal"/>
    <w:next w:val="Normal"/>
    <w:uiPriority w:val="39"/>
    <w:qFormat/>
    <w:rsid w:val="00F740FA"/>
    <w:pPr>
      <w:spacing w:before="120" w:after="120"/>
    </w:pPr>
    <w:rPr>
      <w:rFonts w:ascii="Arial Bold" w:hAnsi="Arial Bold" w:cs="Calibri (Body)"/>
      <w:b/>
      <w:bCs/>
      <w:sz w:val="22"/>
      <w:szCs w:val="20"/>
    </w:rPr>
  </w:style>
  <w:style w:type="paragraph" w:styleId="TOC2">
    <w:name w:val="toc 2"/>
    <w:aliases w:val="ŠTOC2"/>
    <w:basedOn w:val="Normal"/>
    <w:next w:val="Normal"/>
    <w:uiPriority w:val="39"/>
    <w:qFormat/>
    <w:rsid w:val="00F1580D"/>
    <w:pPr>
      <w:spacing w:before="40"/>
      <w:ind w:left="238"/>
    </w:pPr>
    <w:rPr>
      <w:rFonts w:cs="Calibri (Body)"/>
      <w:sz w:val="22"/>
      <w:szCs w:val="20"/>
    </w:rPr>
  </w:style>
  <w:style w:type="paragraph" w:styleId="Header">
    <w:name w:val="header"/>
    <w:aliases w:val="ŠHeader"/>
    <w:basedOn w:val="Normal"/>
    <w:link w:val="HeaderChar"/>
    <w:uiPriority w:val="5"/>
    <w:qFormat/>
    <w:rsid w:val="00F740FA"/>
    <w:pPr>
      <w:pBdr>
        <w:bottom w:val="single" w:sz="8" w:space="10" w:color="D0CECE" w:themeColor="background2" w:themeShade="E6"/>
      </w:pBdr>
      <w:spacing w:before="0" w:after="240"/>
    </w:pPr>
    <w:rPr>
      <w:b/>
      <w:color w:val="002060"/>
    </w:rPr>
  </w:style>
  <w:style w:type="character" w:customStyle="1" w:styleId="Heading5Char">
    <w:name w:val="Heading 5 Char"/>
    <w:aliases w:val="ŠHeading 5 Char"/>
    <w:basedOn w:val="DefaultParagraphFont"/>
    <w:link w:val="Heading5"/>
    <w:uiPriority w:val="10"/>
    <w:rsid w:val="00E41B0D"/>
    <w:rPr>
      <w:rFonts w:ascii="Arial" w:eastAsia="SimSun" w:hAnsi="Arial" w:cs="Arial"/>
      <w:b/>
      <w:color w:val="041F42"/>
      <w:sz w:val="28"/>
      <w:lang w:val="en-AU" w:eastAsia="zh-CN"/>
    </w:rPr>
  </w:style>
  <w:style w:type="character" w:customStyle="1" w:styleId="HeaderChar">
    <w:name w:val="Header Char"/>
    <w:aliases w:val="ŠHeader Char"/>
    <w:basedOn w:val="DefaultParagraphFont"/>
    <w:link w:val="Header"/>
    <w:uiPriority w:val="5"/>
    <w:rsid w:val="00F740FA"/>
    <w:rPr>
      <w:rFonts w:ascii="Arial" w:hAnsi="Arial"/>
      <w:b/>
      <w:color w:val="002060"/>
      <w:lang w:val="en-AU"/>
    </w:rPr>
  </w:style>
  <w:style w:type="paragraph" w:styleId="Footer">
    <w:name w:val="footer"/>
    <w:aliases w:val="ŠFooter"/>
    <w:basedOn w:val="Normal"/>
    <w:link w:val="FooterChar"/>
    <w:uiPriority w:val="99"/>
    <w:qFormat/>
    <w:rsid w:val="00F740FA"/>
    <w:pPr>
      <w:tabs>
        <w:tab w:val="right" w:pos="10773"/>
      </w:tabs>
      <w:spacing w:before="480"/>
      <w:ind w:left="-567" w:right="-567"/>
    </w:pPr>
    <w:rPr>
      <w:sz w:val="18"/>
    </w:rPr>
  </w:style>
  <w:style w:type="character" w:customStyle="1" w:styleId="FooterChar">
    <w:name w:val="Footer Char"/>
    <w:aliases w:val="ŠFooter Char"/>
    <w:basedOn w:val="DefaultParagraphFont"/>
    <w:link w:val="Footer"/>
    <w:uiPriority w:val="99"/>
    <w:rsid w:val="00F740FA"/>
    <w:rPr>
      <w:rFonts w:ascii="Arial" w:hAnsi="Arial"/>
      <w:sz w:val="18"/>
      <w:lang w:val="en-AU"/>
    </w:rPr>
  </w:style>
  <w:style w:type="paragraph" w:styleId="Caption">
    <w:name w:val="caption"/>
    <w:aliases w:val="ŠCaption"/>
    <w:basedOn w:val="Normal"/>
    <w:next w:val="Normal"/>
    <w:uiPriority w:val="2"/>
    <w:qFormat/>
    <w:rsid w:val="00F740FA"/>
    <w:pPr>
      <w:keepNext/>
      <w:tabs>
        <w:tab w:val="left" w:pos="567"/>
        <w:tab w:val="left" w:pos="1134"/>
        <w:tab w:val="left" w:pos="1701"/>
        <w:tab w:val="left" w:pos="2268"/>
        <w:tab w:val="left" w:pos="2835"/>
        <w:tab w:val="left" w:pos="3402"/>
      </w:tabs>
      <w:spacing w:after="120" w:line="240" w:lineRule="atLeast"/>
    </w:pPr>
    <w:rPr>
      <w:b/>
      <w:iCs/>
      <w:sz w:val="22"/>
      <w:szCs w:val="18"/>
    </w:rPr>
  </w:style>
  <w:style w:type="paragraph" w:customStyle="1" w:styleId="Logo">
    <w:name w:val="ŠLogo"/>
    <w:basedOn w:val="Normal"/>
    <w:uiPriority w:val="16"/>
    <w:qFormat/>
    <w:rsid w:val="00F740FA"/>
    <w:pPr>
      <w:tabs>
        <w:tab w:val="right" w:pos="10199"/>
      </w:tabs>
      <w:spacing w:line="300" w:lineRule="atLeast"/>
      <w:ind w:left="-567" w:right="-574"/>
    </w:pPr>
    <w:rPr>
      <w:rFonts w:eastAsia="SimSun" w:cs="Times New Roman"/>
      <w:b/>
      <w:color w:val="002060"/>
      <w:sz w:val="28"/>
      <w:szCs w:val="28"/>
      <w:lang w:eastAsia="zh-CN"/>
    </w:rPr>
  </w:style>
  <w:style w:type="character" w:customStyle="1" w:styleId="Heading6Char">
    <w:name w:val="Heading 6 Char"/>
    <w:aliases w:val="ŠHeading 6 Char"/>
    <w:basedOn w:val="DefaultParagraphFont"/>
    <w:link w:val="Heading6"/>
    <w:uiPriority w:val="99"/>
    <w:rsid w:val="00896887"/>
    <w:rPr>
      <w:rFonts w:ascii="Arial" w:eastAsia="SimSun" w:hAnsi="Arial" w:cs="Arial"/>
      <w:b/>
      <w:color w:val="041F42"/>
      <w:lang w:val="en-AU" w:eastAsia="zh-CN"/>
    </w:rPr>
  </w:style>
  <w:style w:type="paragraph" w:styleId="TOC3">
    <w:name w:val="toc 3"/>
    <w:aliases w:val="ŠTOC 3"/>
    <w:basedOn w:val="Normal"/>
    <w:next w:val="Normal"/>
    <w:uiPriority w:val="39"/>
    <w:unhideWhenUsed/>
    <w:qFormat/>
    <w:rsid w:val="00F1580D"/>
    <w:pPr>
      <w:spacing w:before="40"/>
      <w:ind w:left="482"/>
    </w:pPr>
    <w:rPr>
      <w:rFonts w:cs="Calibri (Body)"/>
      <w:iCs/>
      <w:sz w:val="22"/>
      <w:szCs w:val="20"/>
    </w:rPr>
  </w:style>
  <w:style w:type="character" w:styleId="Hyperlink">
    <w:name w:val="Hyperlink"/>
    <w:aliases w:val="ŠHyperlink"/>
    <w:basedOn w:val="DefaultParagraphFont"/>
    <w:uiPriority w:val="99"/>
    <w:rsid w:val="00F740FA"/>
    <w:rPr>
      <w:rFonts w:ascii="Arial" w:hAnsi="Arial"/>
      <w:color w:val="2F5496" w:themeColor="accent1" w:themeShade="BF"/>
      <w:sz w:val="24"/>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6"/>
    <w:rsid w:val="00885F34"/>
    <w:rPr>
      <w:rFonts w:ascii="Arial" w:eastAsiaTheme="majorEastAsia" w:hAnsi="Arial" w:cstheme="majorBidi"/>
      <w:b/>
      <w:color w:val="1C438B"/>
      <w:sz w:val="52"/>
      <w:szCs w:val="32"/>
      <w:lang w:val="en-AU"/>
    </w:rPr>
  </w:style>
  <w:style w:type="character" w:customStyle="1" w:styleId="Heading2Char">
    <w:name w:val="Heading 2 Char"/>
    <w:aliases w:val="ŠHeading 2 Char"/>
    <w:basedOn w:val="DefaultParagraphFont"/>
    <w:link w:val="Heading2"/>
    <w:uiPriority w:val="7"/>
    <w:rsid w:val="00E41B0D"/>
    <w:rPr>
      <w:rFonts w:ascii="Arial" w:eastAsia="SimSun" w:hAnsi="Arial" w:cs="Arial"/>
      <w:b/>
      <w:color w:val="1C438B"/>
      <w:sz w:val="44"/>
      <w:szCs w:val="36"/>
      <w:lang w:val="en-AU" w:eastAsia="zh-CN"/>
    </w:rPr>
  </w:style>
  <w:style w:type="character" w:customStyle="1" w:styleId="Heading3Char">
    <w:name w:val="Heading 3 Char"/>
    <w:aliases w:val="ŠHeading 3 Char"/>
    <w:basedOn w:val="DefaultParagraphFont"/>
    <w:link w:val="Heading3"/>
    <w:uiPriority w:val="8"/>
    <w:rsid w:val="00E41B0D"/>
    <w:rPr>
      <w:rFonts w:ascii="Arial" w:eastAsia="SimSun" w:hAnsi="Arial" w:cs="Arial"/>
      <w:color w:val="1C438B"/>
      <w:sz w:val="36"/>
      <w:szCs w:val="40"/>
      <w:lang w:val="en-AU" w:eastAsia="zh-CN"/>
    </w:rPr>
  </w:style>
  <w:style w:type="character" w:customStyle="1" w:styleId="Heading4Char">
    <w:name w:val="Heading 4 Char"/>
    <w:aliases w:val="ŠHeading 4 Char"/>
    <w:basedOn w:val="DefaultParagraphFont"/>
    <w:link w:val="Heading4"/>
    <w:uiPriority w:val="9"/>
    <w:rsid w:val="00E41B0D"/>
    <w:rPr>
      <w:rFonts w:ascii="Arial" w:eastAsia="SimSun" w:hAnsi="Arial" w:cs="Times New Roman"/>
      <w:color w:val="041F42"/>
      <w:sz w:val="32"/>
      <w:szCs w:val="32"/>
      <w:lang w:val="en-AU"/>
    </w:rPr>
  </w:style>
  <w:style w:type="table" w:customStyle="1" w:styleId="Tableheader">
    <w:name w:val="ŠTable header"/>
    <w:basedOn w:val="TableNormal"/>
    <w:uiPriority w:val="99"/>
    <w:rsid w:val="00336799"/>
    <w:pPr>
      <w:widowControl w:val="0"/>
      <w:snapToGrid w:val="0"/>
      <w:spacing w:before="80" w:after="80" w:line="240" w:lineRule="auto"/>
      <w:mirrorIndents/>
    </w:pPr>
    <w:rPr>
      <w:rFonts w:ascii="Arial" w:hAnsi="Arial"/>
      <w:sz w:val="22"/>
    </w:rPr>
    <w:tblPr>
      <w:tblStyleRowBandSize w:val="1"/>
      <w:tblStyleColBandSize w:val="1"/>
    </w:tblPr>
    <w:tcPr>
      <w:shd w:val="clear" w:color="auto" w:fill="auto"/>
      <w:vAlign w:val="center"/>
    </w:tcPr>
    <w:tblStylePr w:type="firstRow">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jc w:val="left"/>
        <w:textboxTightWrap w:val="allLines"/>
        <w:outlineLvl w:val="9"/>
      </w:pPr>
      <w:rPr>
        <w:rFonts w:ascii="Arial" w:hAnsi="Arial"/>
        <w:b/>
        <w:color w:val="FFFFFF" w:themeColor="background1"/>
        <w:sz w:val="22"/>
      </w:rPr>
      <w:tblPr/>
      <w:trPr>
        <w:cantSplit/>
        <w:tblHeader/>
      </w:trPr>
      <w:tcPr>
        <w:tcBorders>
          <w:top w:val="single" w:sz="24" w:space="0" w:color="1F3864" w:themeColor="accent1" w:themeShade="80"/>
          <w:left w:val="single" w:sz="24" w:space="0" w:color="1F3864" w:themeColor="accent1" w:themeShade="80"/>
          <w:bottom w:val="single" w:sz="24" w:space="0" w:color="C00000"/>
          <w:right w:val="single" w:sz="24" w:space="0" w:color="1F3864" w:themeColor="accent1" w:themeShade="80"/>
          <w:insideH w:val="single" w:sz="24" w:space="0" w:color="1F3864" w:themeColor="accent1" w:themeShade="80"/>
          <w:insideV w:val="single" w:sz="24" w:space="0" w:color="1F3864" w:themeColor="accent1" w:themeShade="80"/>
          <w:tl2br w:val="nil"/>
          <w:tr2bl w:val="nil"/>
        </w:tcBorders>
        <w:shd w:val="clear" w:color="auto" w:fill="1F3864" w:themeFill="accent1" w:themeFillShade="80"/>
      </w:tcPr>
    </w:tblStylePr>
    <w:tblStylePr w:type="lastRow">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firstCol">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b/>
        <w:sz w:val="22"/>
      </w:rPr>
    </w:tblStylePr>
    <w:tblStylePr w:type="lastCol">
      <w:pPr>
        <w:keepNext w:val="0"/>
        <w:keepLines w:val="0"/>
        <w:pageBreakBefore w:val="0"/>
        <w:widowControl w:val="0"/>
        <w:suppressLineNumbers w:val="0"/>
        <w:suppressAutoHyphens w:val="0"/>
        <w:wordWrap/>
        <w:adjustRightInd/>
        <w:snapToGrid w:val="0"/>
        <w:spacing w:line="240" w:lineRule="auto"/>
        <w:contextualSpacing w:val="0"/>
        <w:mirrorIndents/>
      </w:pPr>
    </w:tblStylePr>
    <w:tblStylePr w:type="band1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rPr>
        <w:rFonts w:ascii="Arial" w:hAnsi="Arial"/>
        <w:sz w:val="22"/>
      </w:rPr>
    </w:tblStylePr>
    <w:tblStylePr w:type="band2Vert">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band1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tcPr>
    </w:tblStylePr>
    <w:tblStylePr w:type="band2Horz">
      <w:pPr>
        <w:keepNext w:val="0"/>
        <w:keepLines w:val="0"/>
        <w:pageBreakBefore w:val="0"/>
        <w:widowControl w:val="0"/>
        <w:suppressLineNumbers w:val="0"/>
        <w:suppressAutoHyphens w:val="0"/>
        <w:wordWrap/>
        <w:adjustRightInd/>
        <w:snapToGrid w:val="0"/>
        <w:spacing w:beforeLines="0" w:before="80" w:beforeAutospacing="0" w:afterLines="0" w:after="80" w:afterAutospacing="0" w:line="240" w:lineRule="auto"/>
        <w:contextualSpacing w:val="0"/>
        <w:mirrorIndents/>
      </w:pPr>
      <w:rPr>
        <w:rFonts w:ascii="Arial" w:hAnsi="Arial"/>
        <w:color w:val="000000" w:themeColor="text1"/>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E7E6E6" w:themeFill="background2"/>
      </w:tcPr>
    </w:tblStylePr>
    <w:tblStylePr w:type="ne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n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tblStylePr w:type="seCell">
      <w:pPr>
        <w:keepNext w:val="0"/>
        <w:keepLines w:val="0"/>
        <w:pageBreakBefore w:val="0"/>
        <w:widowControl w:val="0"/>
        <w:suppressLineNumbers w:val="0"/>
        <w:suppressAutoHyphens w:val="0"/>
        <w:wordWrap/>
        <w:snapToGrid w:val="0"/>
        <w:spacing w:beforeLines="80" w:before="80" w:beforeAutospacing="0" w:afterLines="80" w:after="80" w:afterAutospacing="0" w:line="240" w:lineRule="auto"/>
        <w:contextualSpacing w:val="0"/>
      </w:pPr>
    </w:tblStylePr>
    <w:tblStylePr w:type="swCell">
      <w:pPr>
        <w:keepNext w:val="0"/>
        <w:keepLines w:val="0"/>
        <w:pageBreakBefore w:val="0"/>
        <w:widowControl w:val="0"/>
        <w:suppressLineNumbers w:val="0"/>
        <w:suppressAutoHyphens w:val="0"/>
        <w:wordWrap/>
        <w:adjustRightInd/>
        <w:snapToGrid w:val="0"/>
        <w:spacing w:beforeLines="80" w:before="80" w:beforeAutospacing="0" w:afterLines="80" w:after="80" w:afterAutospacing="0" w:line="240" w:lineRule="auto"/>
        <w:contextualSpacing w:val="0"/>
        <w:mirrorIndents/>
      </w:pPr>
    </w:tblStylePr>
  </w:style>
  <w:style w:type="paragraph" w:styleId="ListNumber2">
    <w:name w:val="List Number 2"/>
    <w:aliases w:val="ŠList 2 number"/>
    <w:basedOn w:val="Normal"/>
    <w:uiPriority w:val="15"/>
    <w:qFormat/>
    <w:rsid w:val="00F740FA"/>
    <w:pPr>
      <w:numPr>
        <w:ilvl w:val="1"/>
        <w:numId w:val="34"/>
      </w:numPr>
      <w:tabs>
        <w:tab w:val="left" w:pos="1134"/>
      </w:tabs>
      <w:adjustRightInd w:val="0"/>
      <w:snapToGrid w:val="0"/>
      <w:spacing w:before="40" w:line="300" w:lineRule="auto"/>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F740FA"/>
    <w:pPr>
      <w:keepNext/>
      <w:spacing w:before="120" w:line="280" w:lineRule="atLeast"/>
      <w:ind w:left="567" w:right="567"/>
      <w:mirrorIndents/>
    </w:pPr>
    <w:rPr>
      <w:iCs/>
      <w:sz w:val="22"/>
    </w:rPr>
  </w:style>
  <w:style w:type="paragraph" w:styleId="ListBullet2">
    <w:name w:val="List Bullet 2"/>
    <w:aliases w:val="ŠList 2 bullet"/>
    <w:basedOn w:val="Normal"/>
    <w:uiPriority w:val="14"/>
    <w:qFormat/>
    <w:rsid w:val="00FE2BFF"/>
    <w:pPr>
      <w:numPr>
        <w:ilvl w:val="1"/>
        <w:numId w:val="38"/>
      </w:numPr>
      <w:tabs>
        <w:tab w:val="left" w:pos="1134"/>
      </w:tabs>
      <w:snapToGrid w:val="0"/>
      <w:spacing w:before="40" w:line="300" w:lineRule="auto"/>
      <w:contextualSpacing/>
    </w:pPr>
    <w:rPr>
      <w:rFonts w:eastAsia="SimSun" w:cs="Times New Roman"/>
      <w:lang w:eastAsia="zh-CN"/>
    </w:r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1 number"/>
    <w:basedOn w:val="Normal"/>
    <w:uiPriority w:val="13"/>
    <w:qFormat/>
    <w:rsid w:val="00F740FA"/>
    <w:pPr>
      <w:numPr>
        <w:numId w:val="32"/>
      </w:numPr>
      <w:adjustRightInd w:val="0"/>
      <w:snapToGrid w:val="0"/>
      <w:spacing w:before="80"/>
    </w:pPr>
  </w:style>
  <w:style w:type="character" w:styleId="Strong">
    <w:name w:val="Strong"/>
    <w:aliases w:val="ŠStrong bold"/>
    <w:basedOn w:val="DefaultParagraphFont"/>
    <w:uiPriority w:val="22"/>
    <w:qFormat/>
    <w:rsid w:val="00F740FA"/>
    <w:rPr>
      <w:rFonts w:ascii="Arial" w:hAnsi="Arial"/>
      <w:b/>
      <w:bCs/>
      <w:sz w:val="24"/>
    </w:rPr>
  </w:style>
  <w:style w:type="paragraph" w:styleId="ListBullet">
    <w:name w:val="List Bullet"/>
    <w:aliases w:val="ŠList 1 bullet"/>
    <w:basedOn w:val="ListNumber"/>
    <w:uiPriority w:val="12"/>
    <w:qFormat/>
    <w:rsid w:val="00F740FA"/>
    <w:pPr>
      <w:numPr>
        <w:numId w:val="31"/>
      </w:numPr>
    </w:pPr>
  </w:style>
  <w:style w:type="character" w:customStyle="1" w:styleId="QuoteChar">
    <w:name w:val="Quote Char"/>
    <w:aliases w:val="ŠQuote block Char"/>
    <w:basedOn w:val="DefaultParagraphFont"/>
    <w:link w:val="Quote"/>
    <w:uiPriority w:val="18"/>
    <w:rsid w:val="00F740FA"/>
    <w:rPr>
      <w:rFonts w:ascii="Arial" w:hAnsi="Arial"/>
      <w:iCs/>
      <w:sz w:val="22"/>
      <w:lang w:val="en-AU"/>
    </w:rPr>
  </w:style>
  <w:style w:type="character" w:styleId="Emphasis">
    <w:name w:val="Emphasis"/>
    <w:aliases w:val="ŠLanguage or scientific emphasis"/>
    <w:basedOn w:val="DefaultParagraphFont"/>
    <w:uiPriority w:val="29"/>
    <w:qFormat/>
    <w:rsid w:val="00F740FA"/>
    <w:rPr>
      <w:rFonts w:ascii="Arial" w:hAnsi="Arial"/>
      <w:i/>
      <w:iCs/>
      <w:noProof/>
      <w:sz w:val="24"/>
      <w:lang w:val="en-AU"/>
    </w:rPr>
  </w:style>
  <w:style w:type="paragraph" w:styleId="Title">
    <w:name w:val="Title"/>
    <w:aliases w:val="ŠTitle"/>
    <w:basedOn w:val="Normal"/>
    <w:next w:val="Normal"/>
    <w:link w:val="TitleChar"/>
    <w:uiPriority w:val="24"/>
    <w:qFormat/>
    <w:rsid w:val="00F740FA"/>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after="480"/>
      <w:outlineLvl w:val="0"/>
    </w:pPr>
    <w:rPr>
      <w:rFonts w:eastAsia="SimSun" w:cs="Times New Roman"/>
      <w:b/>
      <w:color w:val="002060"/>
      <w:sz w:val="56"/>
      <w:szCs w:val="22"/>
      <w:lang w:eastAsia="zh-CN"/>
    </w:rPr>
  </w:style>
  <w:style w:type="character" w:customStyle="1" w:styleId="TitleChar">
    <w:name w:val="Title Char"/>
    <w:aliases w:val="ŠTitle Char"/>
    <w:basedOn w:val="DefaultParagraphFont"/>
    <w:link w:val="Title"/>
    <w:uiPriority w:val="24"/>
    <w:rsid w:val="00F740FA"/>
    <w:rPr>
      <w:rFonts w:ascii="Arial" w:eastAsia="SimSun" w:hAnsi="Arial" w:cs="Times New Roman"/>
      <w:b/>
      <w:color w:val="002060"/>
      <w:sz w:val="56"/>
      <w:szCs w:val="22"/>
      <w:lang w:val="en-AU" w:eastAsia="zh-CN"/>
    </w:rPr>
  </w:style>
  <w:style w:type="paragraph" w:styleId="List">
    <w:name w:val="List"/>
    <w:aliases w:val="ŠList table 1"/>
    <w:basedOn w:val="ListBullet"/>
    <w:uiPriority w:val="99"/>
    <w:qFormat/>
    <w:rsid w:val="005D0BF1"/>
    <w:pPr>
      <w:widowControl w:val="0"/>
      <w:spacing w:after="80" w:line="240" w:lineRule="auto"/>
      <w:mirrorIndents/>
    </w:pPr>
    <w:rPr>
      <w:sz w:val="22"/>
    </w:rPr>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F740FA"/>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Feature Box"/>
    <w:aliases w:val="ŠFeature Box"/>
    <w:basedOn w:val="Normal"/>
    <w:next w:val="Normal"/>
    <w:qFormat/>
    <w:rsid w:val="00885F34"/>
    <w:pPr>
      <w:pBdr>
        <w:top w:val="single" w:sz="24" w:space="10" w:color="1C438B"/>
        <w:left w:val="single" w:sz="24" w:space="10" w:color="1C438B"/>
        <w:bottom w:val="single" w:sz="24" w:space="10" w:color="1C438B"/>
        <w:right w:val="single" w:sz="24" w:space="10" w:color="1C438B"/>
      </w:pBdr>
    </w:pPr>
    <w:rPr>
      <w:rFonts w:cs="Arial"/>
      <w:lang w:eastAsia="zh-CN"/>
    </w:rPr>
  </w:style>
  <w:style w:type="paragraph" w:customStyle="1" w:styleId="FeatureBox2">
    <w:name w:val="Feature Box 2"/>
    <w:aliases w:val="ŠFeature Box 2"/>
    <w:basedOn w:val="FeatureBox"/>
    <w:next w:val="Normal"/>
    <w:qFormat/>
    <w:rsid w:val="00885F34"/>
    <w:pPr>
      <w:pBdr>
        <w:top w:val="single" w:sz="24" w:space="10" w:color="FFFFFF" w:themeColor="background1"/>
        <w:left w:val="single" w:sz="24" w:space="10" w:color="FFFFFF" w:themeColor="background1"/>
        <w:bottom w:val="single" w:sz="24" w:space="10" w:color="FFFFFF" w:themeColor="background1"/>
        <w:right w:val="single" w:sz="24" w:space="10" w:color="FFFFFF" w:themeColor="background1"/>
      </w:pBdr>
      <w:shd w:val="clear" w:color="auto" w:fill="C8DBF0"/>
    </w:pPr>
  </w:style>
  <w:style w:type="numbering" w:customStyle="1" w:styleId="IOSList1new">
    <w:name w:val="IOS List 1 new"/>
    <w:basedOn w:val="NoList"/>
    <w:uiPriority w:val="99"/>
    <w:rsid w:val="005D0BF1"/>
    <w:pPr>
      <w:numPr>
        <w:numId w:val="35"/>
      </w:numPr>
    </w:pPr>
  </w:style>
  <w:style w:type="paragraph" w:customStyle="1" w:styleId="Tablestrongemphasis">
    <w:name w:val="ŠTable strong emphasis"/>
    <w:basedOn w:val="TableofFigures"/>
    <w:qFormat/>
    <w:rsid w:val="00B13A6B"/>
    <w:pPr>
      <w:widowControl w:val="0"/>
      <w:snapToGrid w:val="0"/>
      <w:spacing w:before="80" w:after="80" w:line="240" w:lineRule="auto"/>
      <w:mirrorIndents/>
    </w:pPr>
    <w:rPr>
      <w:color w:val="000000" w:themeColor="text1"/>
    </w:rPr>
  </w:style>
  <w:style w:type="paragraph" w:styleId="TOC4">
    <w:name w:val="toc 4"/>
    <w:basedOn w:val="Normal"/>
    <w:next w:val="Normal"/>
    <w:autoRedefine/>
    <w:uiPriority w:val="39"/>
    <w:rsid w:val="00F1580D"/>
    <w:pPr>
      <w:spacing w:after="100"/>
      <w:ind w:left="720"/>
    </w:pPr>
  </w:style>
  <w:style w:type="paragraph" w:styleId="TOCHeading">
    <w:name w:val="TOC Heading"/>
    <w:basedOn w:val="Heading1"/>
    <w:next w:val="Normal"/>
    <w:uiPriority w:val="39"/>
    <w:unhideWhenUsed/>
    <w:qFormat/>
    <w:rsid w:val="00F1580D"/>
    <w:pPr>
      <w:keepNext/>
      <w:keepLines/>
      <w:spacing w:after="0" w:line="259" w:lineRule="auto"/>
      <w:outlineLvl w:val="9"/>
    </w:pPr>
    <w:rPr>
      <w:rFonts w:asciiTheme="majorHAnsi" w:hAnsiTheme="majorHAnsi"/>
      <w:b w:val="0"/>
      <w:color w:val="2F5496" w:themeColor="accent1" w:themeShade="BF"/>
      <w:sz w:val="32"/>
      <w:lang w:val="en-US"/>
    </w:rPr>
  </w:style>
  <w:style w:type="paragraph" w:customStyle="1" w:styleId="lines">
    <w:name w:val="lines"/>
    <w:basedOn w:val="Normal"/>
    <w:qFormat/>
    <w:rsid w:val="009F286B"/>
    <w:pPr>
      <w:tabs>
        <w:tab w:val="left" w:pos="9781"/>
      </w:tabs>
    </w:pPr>
    <w:rPr>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ducationstandards.nsw.edu.au/wps/portal/nesa/k-10/learning-areas/pdhpe/pdhpe-k-10-2018" TargetMode="External"/><Relationship Id="rId13" Type="http://schemas.openxmlformats.org/officeDocument/2006/relationships/hyperlink" Target="https://www.esafety.gov.au/kids/be-an-esafe-kid/someone-is-being-mean-to-me-online" TargetMode="External"/><Relationship Id="rId18" Type="http://schemas.openxmlformats.org/officeDocument/2006/relationships/image" Target="media/image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www.esafety.gov.au/kids/be-an-esafe-kid/how-do-i-know-if-something-is-fake" TargetMode="External"/><Relationship Id="rId17" Type="http://schemas.openxmlformats.org/officeDocument/2006/relationships/hyperlink" Target="https://www.esafety.gov.au/kids" TargetMode="Externa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safetytown.com.au/"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safety.gov.au/kids" TargetMode="External"/><Relationship Id="rId24" Type="http://schemas.openxmlformats.org/officeDocument/2006/relationships/image" Target="media/image3.pn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esafety.gov.au/kids" TargetMode="External"/><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hyperlink" Target="https://www.safetytown.com.au/" TargetMode="External"/><Relationship Id="rId10" Type="http://schemas.openxmlformats.org/officeDocument/2006/relationships/hyperlink" Target="https://education.nsw.gov.au/teaching-and-learning/curriculum/key-learning-areas/pdhpe/pdhpe-syllabus-implementation/learning-environment" TargetMode="External"/><Relationship Id="rId19" Type="http://schemas.openxmlformats.org/officeDocument/2006/relationships/header" Target="header1.xm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app.education.nsw.gov.au/digital-learning-selector/" TargetMode="External"/><Relationship Id="rId14" Type="http://schemas.openxmlformats.org/officeDocument/2006/relationships/hyperlink" Target="https://www.esafety.gov.au/kids/be-an-esafe-kid" TargetMode="External"/><Relationship Id="rId22" Type="http://schemas.openxmlformats.org/officeDocument/2006/relationships/header" Target="header2.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689AC6-D8D9-4EBD-A45B-F6DED5ECF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9119</Words>
  <Characters>51982</Characters>
  <Application>Microsoft Office Word</Application>
  <DocSecurity>0</DocSecurity>
  <Lines>433</Lines>
  <Paragraphs>121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60980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 Stage 1 – How can I keep myself and others safe?</dc:title>
  <dc:subject/>
  <dc:creator/>
  <cp:keywords/>
  <dc:description/>
  <cp:lastModifiedBy/>
  <cp:revision>1</cp:revision>
  <dcterms:created xsi:type="dcterms:W3CDTF">2020-09-14T00:09:00Z</dcterms:created>
  <dcterms:modified xsi:type="dcterms:W3CDTF">2020-09-14T04:34:00Z</dcterms:modified>
  <cp:category/>
</cp:coreProperties>
</file>