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C6057" w14:textId="2BFE0C5C" w:rsidR="000916F1" w:rsidRPr="002E15BF" w:rsidRDefault="006D7A8C" w:rsidP="000916F1">
      <w:pPr>
        <w:pStyle w:val="Heading1"/>
        <w:rPr>
          <w:sz w:val="48"/>
          <w:szCs w:val="28"/>
          <w:lang w:eastAsia="zh-CN"/>
        </w:rPr>
      </w:pPr>
      <w:r w:rsidRPr="002E15BF">
        <w:rPr>
          <w:sz w:val="48"/>
          <w:szCs w:val="28"/>
          <w:lang w:eastAsia="zh-CN"/>
        </w:rPr>
        <w:t xml:space="preserve">Myth </w:t>
      </w:r>
      <w:r w:rsidR="00F34A25" w:rsidRPr="002E15BF">
        <w:rPr>
          <w:sz w:val="48"/>
          <w:szCs w:val="28"/>
          <w:lang w:eastAsia="zh-CN"/>
        </w:rPr>
        <w:t>b</w:t>
      </w:r>
      <w:r w:rsidRPr="002E15BF">
        <w:rPr>
          <w:sz w:val="48"/>
          <w:szCs w:val="28"/>
          <w:lang w:eastAsia="zh-CN"/>
        </w:rPr>
        <w:t>usters</w:t>
      </w:r>
      <w:r w:rsidR="00716010" w:rsidRPr="002E15BF">
        <w:rPr>
          <w:sz w:val="48"/>
          <w:szCs w:val="28"/>
          <w:lang w:eastAsia="zh-CN"/>
        </w:rPr>
        <w:t>.</w:t>
      </w:r>
      <w:r w:rsidR="00BA3261" w:rsidRPr="002E15BF">
        <w:rPr>
          <w:sz w:val="48"/>
          <w:szCs w:val="28"/>
          <w:lang w:eastAsia="zh-CN"/>
        </w:rPr>
        <w:t xml:space="preserve"> H</w:t>
      </w:r>
      <w:r w:rsidRPr="002E15BF">
        <w:rPr>
          <w:sz w:val="48"/>
          <w:szCs w:val="28"/>
          <w:lang w:eastAsia="zh-CN"/>
        </w:rPr>
        <w:t>ow true is that? Stage 5</w:t>
      </w:r>
    </w:p>
    <w:p w14:paraId="1FA6919E" w14:textId="2FCCE862" w:rsidR="00C11491" w:rsidRDefault="7F9F7E41" w:rsidP="00C11491">
      <w:pPr>
        <w:pStyle w:val="DoEbodytext2018"/>
      </w:pPr>
      <w:r>
        <w:t xml:space="preserve">Duration: </w:t>
      </w:r>
      <w:r w:rsidR="526A98CE">
        <w:t>6</w:t>
      </w:r>
      <w:r>
        <w:t xml:space="preserve"> lessons (50-60 minutes duration)</w:t>
      </w:r>
    </w:p>
    <w:p w14:paraId="5FD79777" w14:textId="1BFEF916" w:rsidR="000916F1" w:rsidRPr="00DE437C" w:rsidRDefault="000916F1" w:rsidP="00DE437C">
      <w:pPr>
        <w:pStyle w:val="Heading2"/>
        <w:numPr>
          <w:ilvl w:val="0"/>
          <w:numId w:val="0"/>
        </w:numPr>
        <w:rPr>
          <w:sz w:val="36"/>
          <w:szCs w:val="24"/>
        </w:rPr>
      </w:pPr>
      <w:r w:rsidRPr="00DE437C">
        <w:rPr>
          <w:sz w:val="36"/>
          <w:szCs w:val="24"/>
        </w:rPr>
        <w:t>Description</w:t>
      </w:r>
    </w:p>
    <w:p w14:paraId="46026C88" w14:textId="77777777" w:rsidR="00CB68F5" w:rsidRDefault="004C6147" w:rsidP="000916F1">
      <w:pPr>
        <w:rPr>
          <w:lang w:eastAsia="zh-CN"/>
        </w:rPr>
      </w:pPr>
      <w:r>
        <w:rPr>
          <w:lang w:eastAsia="zh-CN"/>
        </w:rPr>
        <w:t xml:space="preserve">This learning sequence is deigned to </w:t>
      </w:r>
      <w:r w:rsidR="00CB68F5">
        <w:rPr>
          <w:lang w:eastAsia="zh-CN"/>
        </w:rPr>
        <w:t>investigate the</w:t>
      </w:r>
      <w:r w:rsidR="00CB68F5" w:rsidRPr="56816323">
        <w:rPr>
          <w:lang w:eastAsia="zh-CN"/>
        </w:rPr>
        <w:t xml:space="preserve"> following driving questions</w:t>
      </w:r>
      <w:r w:rsidR="00CB68F5">
        <w:rPr>
          <w:lang w:eastAsia="zh-CN"/>
        </w:rPr>
        <w:t>:</w:t>
      </w:r>
    </w:p>
    <w:p w14:paraId="5045022E" w14:textId="77777777" w:rsidR="00CB68F5" w:rsidRPr="00B94FAB" w:rsidRDefault="00CB68F5" w:rsidP="00BE1FED">
      <w:pPr>
        <w:pStyle w:val="IOSList1bullet2017"/>
        <w:numPr>
          <w:ilvl w:val="0"/>
          <w:numId w:val="9"/>
        </w:numPr>
      </w:pPr>
      <w:r w:rsidRPr="00B94FAB">
        <w:t xml:space="preserve">What is the image or perception that drives your behaviour? </w:t>
      </w:r>
    </w:p>
    <w:p w14:paraId="39AD9FE8" w14:textId="77777777" w:rsidR="00C11491" w:rsidRPr="00B94FAB" w:rsidRDefault="00CB68F5" w:rsidP="00BE1FED">
      <w:pPr>
        <w:pStyle w:val="IOSList1bullet2017"/>
        <w:numPr>
          <w:ilvl w:val="0"/>
          <w:numId w:val="9"/>
        </w:numPr>
      </w:pPr>
      <w:r w:rsidRPr="00B94FAB">
        <w:t xml:space="preserve">What ideals are you being sold and what strategies are being used to sell that ideal? </w:t>
      </w:r>
    </w:p>
    <w:p w14:paraId="45CC4682" w14:textId="2BDEC1F1" w:rsidR="00CB68F5" w:rsidRDefault="00CB68F5" w:rsidP="00BE1FED">
      <w:pPr>
        <w:pStyle w:val="IOSList1bullet2017"/>
        <w:numPr>
          <w:ilvl w:val="0"/>
          <w:numId w:val="9"/>
        </w:numPr>
      </w:pPr>
      <w:r>
        <w:t>Is everyone doing it? What’s the reality of it?</w:t>
      </w:r>
      <w:r w:rsidR="004C6147">
        <w:t xml:space="preserve"> </w:t>
      </w:r>
    </w:p>
    <w:p w14:paraId="58C36530" w14:textId="604B85A1" w:rsidR="71AEA088" w:rsidRDefault="2983173B" w:rsidP="00BE1FED">
      <w:pPr>
        <w:pStyle w:val="IOSList1bullet2017"/>
        <w:numPr>
          <w:ilvl w:val="0"/>
          <w:numId w:val="9"/>
        </w:numPr>
      </w:pPr>
      <w:r>
        <w:t>What do I now know and how can it support me in the future?</w:t>
      </w:r>
    </w:p>
    <w:p w14:paraId="1B8C1660" w14:textId="31D567DD" w:rsidR="003F3B03" w:rsidRPr="00DE437C" w:rsidRDefault="003F3B03" w:rsidP="00DE437C">
      <w:pPr>
        <w:pStyle w:val="Heading2"/>
        <w:rPr>
          <w:sz w:val="36"/>
          <w:szCs w:val="24"/>
        </w:rPr>
      </w:pPr>
      <w:r w:rsidRPr="00DE437C">
        <w:rPr>
          <w:sz w:val="36"/>
          <w:szCs w:val="24"/>
        </w:rPr>
        <w:t>Educative purpose</w:t>
      </w:r>
    </w:p>
    <w:p w14:paraId="449350A0" w14:textId="623E2891" w:rsidR="003F3B03" w:rsidRDefault="003F3B03" w:rsidP="000916F1">
      <w:r w:rsidRPr="71AEA088">
        <w:rPr>
          <w:lang w:eastAsia="zh-CN"/>
        </w:rPr>
        <w:t xml:space="preserve">Through this </w:t>
      </w:r>
      <w:r w:rsidR="0077607B">
        <w:rPr>
          <w:lang w:eastAsia="zh-CN"/>
        </w:rPr>
        <w:t>learning sequence</w:t>
      </w:r>
      <w:r w:rsidRPr="71AEA088">
        <w:rPr>
          <w:lang w:eastAsia="zh-CN"/>
        </w:rPr>
        <w:t>, students will examine and critique health information across the gambling</w:t>
      </w:r>
      <w:r w:rsidR="203A4525" w:rsidRPr="71AEA088">
        <w:rPr>
          <w:lang w:eastAsia="zh-CN"/>
        </w:rPr>
        <w:t xml:space="preserve"> </w:t>
      </w:r>
      <w:r w:rsidR="00C47CE8" w:rsidRPr="71AEA088">
        <w:rPr>
          <w:lang w:eastAsia="zh-CN"/>
        </w:rPr>
        <w:t xml:space="preserve">learning </w:t>
      </w:r>
      <w:r w:rsidR="00042F97" w:rsidRPr="71AEA088">
        <w:rPr>
          <w:lang w:eastAsia="zh-CN"/>
        </w:rPr>
        <w:t>context</w:t>
      </w:r>
      <w:r w:rsidR="00C47CE8" w:rsidRPr="71AEA088">
        <w:rPr>
          <w:lang w:eastAsia="zh-CN"/>
        </w:rPr>
        <w:t>s</w:t>
      </w:r>
      <w:r w:rsidRPr="71AEA088">
        <w:rPr>
          <w:lang w:eastAsia="zh-CN"/>
        </w:rPr>
        <w:t xml:space="preserve">. Students will appraise personal strengths, predict future challenges and opportunities and develop the skills required to manage these in a positive way across these contexts. A key focus of this </w:t>
      </w:r>
      <w:r w:rsidR="001A779A">
        <w:rPr>
          <w:lang w:eastAsia="zh-CN"/>
        </w:rPr>
        <w:t>learning sequence</w:t>
      </w:r>
      <w:r w:rsidR="001A779A" w:rsidRPr="71AEA088">
        <w:rPr>
          <w:lang w:eastAsia="zh-CN"/>
        </w:rPr>
        <w:t xml:space="preserve"> </w:t>
      </w:r>
      <w:r w:rsidRPr="71AEA088">
        <w:rPr>
          <w:lang w:eastAsia="zh-CN"/>
        </w:rPr>
        <w:t xml:space="preserve">is </w:t>
      </w:r>
      <w:r w:rsidR="00752DB6" w:rsidRPr="71AEA088">
        <w:rPr>
          <w:lang w:eastAsia="zh-CN"/>
        </w:rPr>
        <w:t>to</w:t>
      </w:r>
      <w:r w:rsidRPr="71AEA088">
        <w:rPr>
          <w:lang w:eastAsia="zh-CN"/>
        </w:rPr>
        <w:t xml:space="preserve"> develop health literacy and encourag</w:t>
      </w:r>
      <w:r w:rsidR="00752DB6" w:rsidRPr="71AEA088">
        <w:rPr>
          <w:lang w:eastAsia="zh-CN"/>
        </w:rPr>
        <w:t>e</w:t>
      </w:r>
      <w:r w:rsidRPr="71AEA088">
        <w:rPr>
          <w:lang w:eastAsia="zh-CN"/>
        </w:rPr>
        <w:t xml:space="preserve"> critical inquiry. These skills will assist students to identify reliable sources of information and services to assist them with current or future challenges. The driving questions frame the </w:t>
      </w:r>
      <w:r w:rsidR="00E44D12">
        <w:rPr>
          <w:lang w:eastAsia="zh-CN"/>
        </w:rPr>
        <w:t>learning sequence</w:t>
      </w:r>
      <w:r w:rsidR="00E44D12" w:rsidRPr="71AEA088">
        <w:rPr>
          <w:lang w:eastAsia="zh-CN"/>
        </w:rPr>
        <w:t xml:space="preserve"> </w:t>
      </w:r>
      <w:r w:rsidR="00EF0B63" w:rsidRPr="71AEA088">
        <w:rPr>
          <w:lang w:eastAsia="zh-CN"/>
        </w:rPr>
        <w:t>and focus the learning.</w:t>
      </w:r>
    </w:p>
    <w:p w14:paraId="7CC17335" w14:textId="4C2CEC01" w:rsidR="00FF1833" w:rsidRPr="00DE437C" w:rsidRDefault="00FF1833" w:rsidP="00BA3261">
      <w:pPr>
        <w:pStyle w:val="Heading2"/>
        <w:rPr>
          <w:sz w:val="36"/>
          <w:szCs w:val="24"/>
        </w:rPr>
      </w:pPr>
      <w:r w:rsidRPr="00DE437C">
        <w:rPr>
          <w:sz w:val="36"/>
          <w:szCs w:val="24"/>
        </w:rPr>
        <w:t>Syllabus outcomes</w:t>
      </w:r>
    </w:p>
    <w:p w14:paraId="5B5942BF" w14:textId="12B1582B" w:rsidR="006D7A8C" w:rsidRPr="006D7A8C" w:rsidRDefault="006D7A8C" w:rsidP="00160376">
      <w:pPr>
        <w:pStyle w:val="IOSList1bullet2017"/>
        <w:numPr>
          <w:ilvl w:val="0"/>
          <w:numId w:val="25"/>
        </w:numPr>
      </w:pPr>
      <w:r w:rsidRPr="00160376">
        <w:rPr>
          <w:rStyle w:val="Strong"/>
        </w:rPr>
        <w:t>PD5.2</w:t>
      </w:r>
      <w:r>
        <w:rPr>
          <w:rFonts w:ascii="Calibri" w:hAnsi="Calibri" w:cs="Calibri"/>
          <w:sz w:val="20"/>
          <w:szCs w:val="20"/>
        </w:rPr>
        <w:t xml:space="preserve">  </w:t>
      </w:r>
      <w:r w:rsidR="00772584">
        <w:rPr>
          <w:rFonts w:ascii="Calibri" w:hAnsi="Calibri" w:cs="Calibri"/>
          <w:sz w:val="20"/>
          <w:szCs w:val="20"/>
        </w:rPr>
        <w:t xml:space="preserve"> </w:t>
      </w:r>
      <w:r w:rsidRPr="006D7A8C">
        <w:t>Researches and appraises the effectiveness of health information and support services available in the community</w:t>
      </w:r>
    </w:p>
    <w:p w14:paraId="3182ADA6" w14:textId="2878EEDA" w:rsidR="006D7A8C" w:rsidRPr="006D7A8C" w:rsidRDefault="006D7A8C" w:rsidP="00160376">
      <w:pPr>
        <w:pStyle w:val="IOSList1bullet2017"/>
        <w:numPr>
          <w:ilvl w:val="0"/>
          <w:numId w:val="25"/>
        </w:numPr>
      </w:pPr>
      <w:r w:rsidRPr="00160376">
        <w:rPr>
          <w:rStyle w:val="Strong"/>
        </w:rPr>
        <w:t>PD5-6</w:t>
      </w:r>
      <w:r>
        <w:t xml:space="preserve"> </w:t>
      </w:r>
      <w:r w:rsidRPr="006D7A8C">
        <w:t>Critiques contextual factors, attitudes and behaviours to effectively promote health, safety, wellbeing and participation in physical activity</w:t>
      </w:r>
    </w:p>
    <w:p w14:paraId="426FDBF0" w14:textId="793CE373" w:rsidR="006D7A8C" w:rsidRDefault="006D7A8C" w:rsidP="00160376">
      <w:pPr>
        <w:pStyle w:val="IOSList1bullet2017"/>
        <w:numPr>
          <w:ilvl w:val="0"/>
          <w:numId w:val="25"/>
        </w:numPr>
      </w:pPr>
      <w:r w:rsidRPr="00160376">
        <w:rPr>
          <w:rStyle w:val="Strong"/>
        </w:rPr>
        <w:t>PD5-7</w:t>
      </w:r>
      <w:r>
        <w:t xml:space="preserve"> </w:t>
      </w:r>
      <w:r w:rsidRPr="006D7A8C">
        <w:t>Plans, implements and critiques strategies to promote health, safety, wellbeing and participation in physical activity in their communities</w:t>
      </w:r>
    </w:p>
    <w:p w14:paraId="2FEEA8CA" w14:textId="157D9256" w:rsidR="006D7A8C" w:rsidRPr="006D7A8C" w:rsidRDefault="006D7A8C" w:rsidP="00160376">
      <w:pPr>
        <w:pStyle w:val="IOSList1bullet2017"/>
        <w:numPr>
          <w:ilvl w:val="0"/>
          <w:numId w:val="25"/>
        </w:numPr>
      </w:pPr>
      <w:r w:rsidRPr="00160376">
        <w:rPr>
          <w:rStyle w:val="Strong"/>
        </w:rPr>
        <w:t>PD5-8</w:t>
      </w:r>
      <w:r>
        <w:t xml:space="preserve"> </w:t>
      </w:r>
      <w:r w:rsidRPr="006D7A8C">
        <w:t>Designs, implements and evaluates personalised plans to enhance health and participation in a lifetime of physical activity</w:t>
      </w:r>
    </w:p>
    <w:p w14:paraId="45457D64" w14:textId="0399774E" w:rsidR="000916F1" w:rsidRPr="000916F1" w:rsidRDefault="006D7A8C" w:rsidP="000916F1">
      <w:pPr>
        <w:rPr>
          <w:rStyle w:val="SubtleReference"/>
          <w:lang w:eastAsia="zh-CN"/>
        </w:rPr>
      </w:pPr>
      <w:r>
        <w:rPr>
          <w:rFonts w:ascii="Calibri" w:hAnsi="Calibri" w:cs="Calibri"/>
          <w:color w:val="000000"/>
          <w:sz w:val="20"/>
          <w:szCs w:val="20"/>
        </w:rPr>
        <w:t xml:space="preserve"> </w:t>
      </w:r>
      <w:r w:rsidR="000916F1" w:rsidRPr="000916F1">
        <w:rPr>
          <w:rStyle w:val="SubtleReference"/>
          <w:lang w:eastAsia="zh-CN"/>
        </w:rPr>
        <w:t xml:space="preserve">All outcomes referred to in this unit come from </w:t>
      </w:r>
      <w:hyperlink r:id="rId11" w:history="1">
        <w:r w:rsidR="000916F1" w:rsidRPr="000916F1">
          <w:rPr>
            <w:rStyle w:val="Hyperlink"/>
            <w:sz w:val="22"/>
            <w:lang w:eastAsia="zh-CN"/>
          </w:rPr>
          <w:t>PDHPE K-10</w:t>
        </w:r>
      </w:hyperlink>
      <w:r w:rsidR="000916F1" w:rsidRPr="000916F1">
        <w:rPr>
          <w:rStyle w:val="SubtleReference"/>
          <w:lang w:eastAsia="zh-CN"/>
        </w:rPr>
        <w:t xml:space="preserve"> Syllabus © NSW Education Standards Authority (NESA) for and on behalf of the Crown in right of the State of New South Wales, 2018</w:t>
      </w:r>
    </w:p>
    <w:p w14:paraId="6DA55586" w14:textId="77777777" w:rsidR="000916F1" w:rsidRPr="00DE437C" w:rsidRDefault="000916F1" w:rsidP="000916F1">
      <w:pPr>
        <w:pStyle w:val="Heading2"/>
        <w:rPr>
          <w:sz w:val="36"/>
          <w:szCs w:val="24"/>
        </w:rPr>
      </w:pPr>
      <w:r w:rsidRPr="00DE437C">
        <w:rPr>
          <w:sz w:val="36"/>
          <w:szCs w:val="24"/>
        </w:rPr>
        <w:lastRenderedPageBreak/>
        <w:t>PDHPE skills</w:t>
      </w:r>
    </w:p>
    <w:tbl>
      <w:tblPr>
        <w:tblStyle w:val="Tableheader"/>
        <w:tblW w:w="0" w:type="auto"/>
        <w:tblLook w:val="0420" w:firstRow="1" w:lastRow="0" w:firstColumn="0" w:lastColumn="0" w:noHBand="0" w:noVBand="1"/>
        <w:tblCaption w:val="PDHPE skills"/>
      </w:tblPr>
      <w:tblGrid>
        <w:gridCol w:w="4827"/>
        <w:gridCol w:w="4745"/>
      </w:tblGrid>
      <w:tr w:rsidR="000916F1" w14:paraId="02598EA7" w14:textId="77777777" w:rsidTr="00772584">
        <w:trPr>
          <w:cnfStyle w:val="100000000000" w:firstRow="1" w:lastRow="0" w:firstColumn="0" w:lastColumn="0" w:oddVBand="0" w:evenVBand="0" w:oddHBand="0" w:evenHBand="0" w:firstRowFirstColumn="0" w:firstRowLastColumn="0" w:lastRowFirstColumn="0" w:lastRowLastColumn="0"/>
          <w:cantSplit w:val="0"/>
        </w:trPr>
        <w:tc>
          <w:tcPr>
            <w:tcW w:w="7442" w:type="dxa"/>
          </w:tcPr>
          <w:p w14:paraId="367F2598" w14:textId="10C76C56" w:rsidR="000916F1" w:rsidRDefault="000916F1" w:rsidP="00B97282">
            <w:pPr>
              <w:pStyle w:val="DoEtableheading2018"/>
            </w:pPr>
            <w:r>
              <w:t>Self management</w:t>
            </w:r>
            <w:r>
              <w:tab/>
            </w:r>
          </w:p>
        </w:tc>
        <w:tc>
          <w:tcPr>
            <w:tcW w:w="7160" w:type="dxa"/>
          </w:tcPr>
          <w:p w14:paraId="46D206BE" w14:textId="3A511CDC" w:rsidR="000916F1" w:rsidRDefault="000916F1" w:rsidP="000916F1">
            <w:r>
              <w:rPr>
                <w:lang w:eastAsia="zh-CN"/>
              </w:rPr>
              <w:t>Interpersonal</w:t>
            </w:r>
          </w:p>
        </w:tc>
      </w:tr>
      <w:tr w:rsidR="000916F1" w14:paraId="3F9A243B" w14:textId="77777777" w:rsidTr="00772584">
        <w:trPr>
          <w:cnfStyle w:val="000000100000" w:firstRow="0" w:lastRow="0" w:firstColumn="0" w:lastColumn="0" w:oddVBand="0" w:evenVBand="0" w:oddHBand="1" w:evenHBand="0" w:firstRowFirstColumn="0" w:firstRowLastColumn="0" w:lastRowFirstColumn="0" w:lastRowLastColumn="0"/>
        </w:trPr>
        <w:tc>
          <w:tcPr>
            <w:tcW w:w="7442" w:type="dxa"/>
          </w:tcPr>
          <w:p w14:paraId="67D8B33B" w14:textId="77777777" w:rsidR="000916F1" w:rsidRDefault="000916F1" w:rsidP="00160376">
            <w:pPr>
              <w:pStyle w:val="IOStablelist1bullet2017"/>
            </w:pPr>
            <w:r>
              <w:t>Strengthening personal identity</w:t>
            </w:r>
          </w:p>
          <w:p w14:paraId="7F60D052" w14:textId="77777777" w:rsidR="000916F1" w:rsidRDefault="000916F1" w:rsidP="00160376">
            <w:pPr>
              <w:pStyle w:val="IOStablelist1bullet2017"/>
            </w:pPr>
            <w:r>
              <w:t>Self awareness</w:t>
            </w:r>
          </w:p>
          <w:p w14:paraId="1B041E78" w14:textId="77777777" w:rsidR="006D7A8C" w:rsidRDefault="000916F1" w:rsidP="00160376">
            <w:pPr>
              <w:pStyle w:val="IOStablelist1bullet2017"/>
            </w:pPr>
            <w:r>
              <w:t>Decision-making and problem solving</w:t>
            </w:r>
          </w:p>
          <w:p w14:paraId="4024DD97" w14:textId="09821028" w:rsidR="000916F1" w:rsidRDefault="006D7A8C" w:rsidP="00160376">
            <w:pPr>
              <w:pStyle w:val="IOStablelist1bullet2017"/>
            </w:pPr>
            <w:r>
              <w:t>Seeking help</w:t>
            </w:r>
            <w:r w:rsidR="000916F1">
              <w:tab/>
            </w:r>
          </w:p>
          <w:p w14:paraId="40C25829" w14:textId="77777777" w:rsidR="000916F1" w:rsidRDefault="000916F1" w:rsidP="00160376">
            <w:pPr>
              <w:pStyle w:val="ListBullet"/>
            </w:pPr>
          </w:p>
        </w:tc>
        <w:tc>
          <w:tcPr>
            <w:tcW w:w="7160" w:type="dxa"/>
          </w:tcPr>
          <w:p w14:paraId="249AC690" w14:textId="77777777" w:rsidR="000916F1" w:rsidRDefault="000916F1" w:rsidP="00160376">
            <w:pPr>
              <w:pStyle w:val="IOStablelist1bullet2017"/>
            </w:pPr>
            <w:r>
              <w:t>Communication</w:t>
            </w:r>
          </w:p>
          <w:p w14:paraId="60C04599" w14:textId="2818809E" w:rsidR="000916F1" w:rsidRDefault="000916F1" w:rsidP="00160376">
            <w:pPr>
              <w:pStyle w:val="IOStablelist1bullet2017"/>
            </w:pPr>
            <w:r>
              <w:t>Collaboration</w:t>
            </w:r>
            <w:r w:rsidR="006D7A8C">
              <w:t>, inclusion and relationship building</w:t>
            </w:r>
          </w:p>
          <w:p w14:paraId="4B3ADCC4" w14:textId="7F51AF10" w:rsidR="000916F1" w:rsidRDefault="006D7A8C" w:rsidP="00160376">
            <w:pPr>
              <w:pStyle w:val="IOStablelist1bullet2017"/>
            </w:pPr>
            <w:r>
              <w:t>Leadership and advocacy</w:t>
            </w:r>
          </w:p>
          <w:p w14:paraId="7ABCFF46" w14:textId="4678EA96" w:rsidR="000916F1" w:rsidRDefault="000916F1" w:rsidP="00160376">
            <w:pPr>
              <w:pStyle w:val="IOStablelist1bullet2017"/>
            </w:pPr>
            <w:r>
              <w:t>Social awareness</w:t>
            </w:r>
          </w:p>
        </w:tc>
      </w:tr>
    </w:tbl>
    <w:p w14:paraId="25422AA8" w14:textId="5379DD34" w:rsidR="00DA761B" w:rsidRPr="00DE437C" w:rsidRDefault="006A784D" w:rsidP="00DE437C">
      <w:pPr>
        <w:pStyle w:val="Heading2"/>
        <w:rPr>
          <w:sz w:val="36"/>
          <w:szCs w:val="24"/>
        </w:rPr>
      </w:pPr>
      <w:r w:rsidRPr="00DE437C">
        <w:rPr>
          <w:sz w:val="36"/>
          <w:szCs w:val="24"/>
        </w:rPr>
        <w:t>Syllabus content</w:t>
      </w:r>
    </w:p>
    <w:tbl>
      <w:tblPr>
        <w:tblStyle w:val="Tableheader"/>
        <w:tblW w:w="5000" w:type="pct"/>
        <w:tblLook w:val="04A0" w:firstRow="1" w:lastRow="0" w:firstColumn="1" w:lastColumn="0" w:noHBand="0" w:noVBand="1"/>
        <w:tblCaption w:val="key inquiry question"/>
      </w:tblPr>
      <w:tblGrid>
        <w:gridCol w:w="2379"/>
        <w:gridCol w:w="2127"/>
        <w:gridCol w:w="5066"/>
      </w:tblGrid>
      <w:tr w:rsidR="005C4B15" w:rsidRPr="007B6B2F" w14:paraId="66F749A3" w14:textId="77777777" w:rsidTr="000137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3" w:type="pct"/>
          </w:tcPr>
          <w:p w14:paraId="54BE3638" w14:textId="32598909" w:rsidR="005C4B15" w:rsidRDefault="005C4B15" w:rsidP="00385E06">
            <w:pPr>
              <w:spacing w:before="192" w:after="192"/>
              <w:rPr>
                <w:lang w:eastAsia="zh-CN"/>
              </w:rPr>
            </w:pPr>
            <w:r>
              <w:rPr>
                <w:lang w:eastAsia="zh-CN"/>
              </w:rPr>
              <w:t>Outcomes</w:t>
            </w:r>
          </w:p>
        </w:tc>
        <w:tc>
          <w:tcPr>
            <w:tcW w:w="1111" w:type="pct"/>
          </w:tcPr>
          <w:p w14:paraId="1C1074C2" w14:textId="423A6194" w:rsidR="005C4B15" w:rsidRPr="007B6B2F" w:rsidRDefault="005C4B15" w:rsidP="00385E06">
            <w:pPr>
              <w:spacing w:before="192" w:after="192"/>
              <w:cnfStyle w:val="100000000000" w:firstRow="1" w:lastRow="0" w:firstColumn="0" w:lastColumn="0" w:oddVBand="0" w:evenVBand="0" w:oddHBand="0" w:evenHBand="0" w:firstRowFirstColumn="0" w:firstRowLastColumn="0" w:lastRowFirstColumn="0" w:lastRowLastColumn="0"/>
              <w:rPr>
                <w:lang w:eastAsia="zh-CN"/>
              </w:rPr>
            </w:pPr>
            <w:r>
              <w:rPr>
                <w:lang w:eastAsia="zh-CN"/>
              </w:rPr>
              <w:t>K</w:t>
            </w:r>
            <w:r>
              <w:t>ey inquiry question</w:t>
            </w:r>
          </w:p>
        </w:tc>
        <w:tc>
          <w:tcPr>
            <w:tcW w:w="2646" w:type="pct"/>
          </w:tcPr>
          <w:p w14:paraId="3E5BE89B" w14:textId="77777777" w:rsidR="005C4B15" w:rsidRPr="007B6B2F" w:rsidRDefault="005C4B15" w:rsidP="00385E06">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w:t>
            </w:r>
            <w:r>
              <w:t>yllabus content</w:t>
            </w:r>
          </w:p>
        </w:tc>
      </w:tr>
      <w:tr w:rsidR="005C4B15" w:rsidRPr="00F5467A" w14:paraId="1B9281E2" w14:textId="77777777" w:rsidTr="0001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pct"/>
          </w:tcPr>
          <w:p w14:paraId="4D832765" w14:textId="12127F44" w:rsidR="005C4B15" w:rsidRPr="0071663D" w:rsidRDefault="005C4B15" w:rsidP="00B834CD">
            <w:pPr>
              <w:pStyle w:val="DoEtabletext2018"/>
              <w:rPr>
                <w:b w:val="0"/>
                <w:bCs/>
              </w:rPr>
            </w:pPr>
            <w:r w:rsidRPr="0071663D">
              <w:rPr>
                <w:b w:val="0"/>
                <w:bCs/>
              </w:rPr>
              <w:t>PD5-2 - Researches and appraises the effectiveness of health information and support services available in the community</w:t>
            </w:r>
          </w:p>
        </w:tc>
        <w:tc>
          <w:tcPr>
            <w:tcW w:w="1111" w:type="pct"/>
          </w:tcPr>
          <w:p w14:paraId="37D0EF6C" w14:textId="67A60868" w:rsidR="005C4B15" w:rsidRPr="0071663D" w:rsidRDefault="005C4B15" w:rsidP="00B834CD">
            <w:pPr>
              <w:pStyle w:val="DoEtabletext2018"/>
              <w:cnfStyle w:val="000000100000" w:firstRow="0" w:lastRow="0" w:firstColumn="0" w:lastColumn="0" w:oddVBand="0" w:evenVBand="0" w:oddHBand="1" w:evenHBand="0" w:firstRowFirstColumn="0" w:firstRowLastColumn="0" w:lastRowFirstColumn="0" w:lastRowLastColumn="0"/>
              <w:rPr>
                <w:bCs/>
              </w:rPr>
            </w:pPr>
            <w:r w:rsidRPr="0071663D">
              <w:rPr>
                <w:bCs/>
              </w:rPr>
              <w:t>How can people respond positively to life challenges?</w:t>
            </w:r>
          </w:p>
        </w:tc>
        <w:tc>
          <w:tcPr>
            <w:tcW w:w="2646" w:type="pct"/>
            <w:vAlign w:val="top"/>
          </w:tcPr>
          <w:p w14:paraId="01183F18" w14:textId="77777777" w:rsidR="005C4B15" w:rsidRPr="00385E06" w:rsidRDefault="005C4B15" w:rsidP="0067782E">
            <w:pPr>
              <w:pStyle w:val="IOStablelist1bullet2017"/>
              <w:cnfStyle w:val="000000100000" w:firstRow="0" w:lastRow="0" w:firstColumn="0" w:lastColumn="0" w:oddVBand="0" w:evenVBand="0" w:oddHBand="1" w:evenHBand="0" w:firstRowFirstColumn="0" w:firstRowLastColumn="0" w:lastRowFirstColumn="0" w:lastRowLastColumn="0"/>
              <w:rPr>
                <w:sz w:val="21"/>
                <w:szCs w:val="21"/>
              </w:rPr>
            </w:pPr>
            <w:r w:rsidRPr="00385E06">
              <w:t>predict future challenges and opportunities and the skills required to manage these in a positive way</w:t>
            </w:r>
          </w:p>
          <w:p w14:paraId="349FFFE5" w14:textId="77777777" w:rsidR="00200E8D" w:rsidRPr="00385E06" w:rsidRDefault="005C4B15" w:rsidP="00BE1FED">
            <w:pPr>
              <w:pStyle w:val="IOStablelist1bullet2017"/>
              <w:numPr>
                <w:ilvl w:val="1"/>
                <w:numId w:val="7"/>
              </w:numPr>
              <w:ind w:left="739" w:hanging="284"/>
              <w:cnfStyle w:val="000000100000" w:firstRow="0" w:lastRow="0" w:firstColumn="0" w:lastColumn="0" w:oddVBand="0" w:evenVBand="0" w:oddHBand="1" w:evenHBand="0" w:firstRowFirstColumn="0" w:firstRowLastColumn="0" w:lastRowFirstColumn="0" w:lastRowLastColumn="0"/>
            </w:pPr>
            <w:r w:rsidRPr="00385E06">
              <w:t>appraise personal strengths to design a strategy for addressing a future life challenge</w:t>
            </w:r>
            <w:r w:rsidR="00200E8D" w:rsidRPr="00385E06">
              <w:t>s</w:t>
            </w:r>
          </w:p>
          <w:p w14:paraId="45319E4B" w14:textId="091AF5F2" w:rsidR="005C4B15" w:rsidRPr="00200E8D" w:rsidRDefault="005C4B15" w:rsidP="00BE1FED">
            <w:pPr>
              <w:pStyle w:val="IOStablelist1bullet2017"/>
              <w:numPr>
                <w:ilvl w:val="1"/>
                <w:numId w:val="7"/>
              </w:numPr>
              <w:ind w:left="739" w:hanging="284"/>
              <w:cnfStyle w:val="000000100000" w:firstRow="0" w:lastRow="0" w:firstColumn="0" w:lastColumn="0" w:oddVBand="0" w:evenVBand="0" w:oddHBand="1" w:evenHBand="0" w:firstRowFirstColumn="0" w:firstRowLastColumn="0" w:lastRowFirstColumn="0" w:lastRowLastColumn="0"/>
              <w:rPr>
                <w:sz w:val="22"/>
              </w:rPr>
            </w:pPr>
            <w:r w:rsidRPr="00385E06">
              <w:t xml:space="preserve">recognise early warning signs of challenging and unsafe situations, </w:t>
            </w:r>
            <w:r w:rsidR="00772584">
              <w:t>for example</w:t>
            </w:r>
            <w:r w:rsidRPr="00385E06">
              <w:t xml:space="preserve"> physical, emotional and social indicators, external signs, controlling behaviour </w:t>
            </w:r>
            <w:r w:rsidRPr="00772584">
              <w:rPr>
                <w:rStyle w:val="Strong"/>
              </w:rPr>
              <w:t>S</w:t>
            </w:r>
          </w:p>
        </w:tc>
      </w:tr>
      <w:tr w:rsidR="003C2F11" w:rsidRPr="00F5467A" w14:paraId="7A75257C" w14:textId="77777777" w:rsidTr="000137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pct"/>
          </w:tcPr>
          <w:p w14:paraId="021918A3" w14:textId="77777777" w:rsidR="007A311E" w:rsidRPr="0071663D" w:rsidRDefault="007A311E" w:rsidP="007A311E">
            <w:pPr>
              <w:pStyle w:val="DoEtabletext2018"/>
              <w:rPr>
                <w:b w:val="0"/>
                <w:bCs/>
                <w:lang w:eastAsia="en-AU"/>
              </w:rPr>
            </w:pPr>
            <w:r w:rsidRPr="0071663D">
              <w:rPr>
                <w:b w:val="0"/>
                <w:bCs/>
                <w:lang w:eastAsia="en-AU"/>
              </w:rPr>
              <w:t>PD5-6 - Critiques contextual factors, attitudes and behaviours to effectively promote health, safety, wellbeing and participation in physical activity </w:t>
            </w:r>
          </w:p>
          <w:p w14:paraId="2CE3469B" w14:textId="77777777" w:rsidR="003C2F11" w:rsidRPr="0071663D" w:rsidRDefault="003C2F11" w:rsidP="00B834CD">
            <w:pPr>
              <w:pStyle w:val="DoEtabletext2018"/>
              <w:rPr>
                <w:b w:val="0"/>
                <w:bCs/>
              </w:rPr>
            </w:pPr>
          </w:p>
        </w:tc>
        <w:tc>
          <w:tcPr>
            <w:tcW w:w="1111" w:type="pct"/>
          </w:tcPr>
          <w:p w14:paraId="26187D81" w14:textId="6E72E66B" w:rsidR="003C2F11" w:rsidRPr="0071663D" w:rsidRDefault="007A311E" w:rsidP="00B834CD">
            <w:pPr>
              <w:pStyle w:val="DoEtabletext2018"/>
              <w:cnfStyle w:val="000000010000" w:firstRow="0" w:lastRow="0" w:firstColumn="0" w:lastColumn="0" w:oddVBand="0" w:evenVBand="0" w:oddHBand="0" w:evenHBand="1" w:firstRowFirstColumn="0" w:firstRowLastColumn="0" w:lastRowFirstColumn="0" w:lastRowLastColumn="0"/>
              <w:rPr>
                <w:bCs/>
              </w:rPr>
            </w:pPr>
            <w:r w:rsidRPr="0071663D">
              <w:rPr>
                <w:bCs/>
                <w:lang w:eastAsia="en-AU"/>
              </w:rPr>
              <w:t>Why are external influences an important aspect of my own and others’ health, safety, wellbeing and participation in physical activity? </w:t>
            </w:r>
          </w:p>
        </w:tc>
        <w:tc>
          <w:tcPr>
            <w:tcW w:w="2646" w:type="pct"/>
            <w:vAlign w:val="top"/>
          </w:tcPr>
          <w:p w14:paraId="07533A3F" w14:textId="73CFFB60" w:rsidR="007A311E" w:rsidRDefault="007A311E" w:rsidP="003769DD">
            <w:pPr>
              <w:pStyle w:val="IOStablelist1bullet2017"/>
              <w:cnfStyle w:val="000000010000" w:firstRow="0" w:lastRow="0" w:firstColumn="0" w:lastColumn="0" w:oddVBand="0" w:evenVBand="0" w:oddHBand="0" w:evenHBand="1" w:firstRowFirstColumn="0" w:firstRowLastColumn="0" w:lastRowFirstColumn="0" w:lastRowLastColumn="0"/>
              <w:rPr>
                <w:lang w:val="en-GB"/>
              </w:rPr>
            </w:pPr>
            <w:r>
              <w:rPr>
                <w:lang w:val="en-GB"/>
              </w:rPr>
              <w:t>analyse situations where external influences may have an impact on their ability to make healthy and safe choices (ACPPS092)</w:t>
            </w:r>
          </w:p>
          <w:p w14:paraId="1EEE2AFA" w14:textId="2FA8D071" w:rsidR="007A311E" w:rsidRPr="00A01BDA" w:rsidRDefault="007A311E" w:rsidP="00BE1FED">
            <w:pPr>
              <w:pStyle w:val="IOStablelist1bullet2017"/>
              <w:numPr>
                <w:ilvl w:val="1"/>
                <w:numId w:val="7"/>
              </w:numPr>
              <w:ind w:left="739" w:hanging="284"/>
              <w:cnfStyle w:val="000000010000" w:firstRow="0" w:lastRow="0" w:firstColumn="0" w:lastColumn="0" w:oddVBand="0" w:evenVBand="0" w:oddHBand="0" w:evenHBand="1" w:firstRowFirstColumn="0" w:firstRowLastColumn="0" w:lastRowFirstColumn="0" w:lastRowLastColumn="0"/>
              <w:rPr>
                <w:color w:val="auto"/>
              </w:rPr>
            </w:pPr>
            <w:r w:rsidRPr="00A01BDA">
              <w:rPr>
                <w:color w:val="auto"/>
              </w:rPr>
              <w:t xml:space="preserve">describe pro-social behaviour expectations in social situations and examine how these can influence decisions behaviours and actions </w:t>
            </w:r>
            <w:r w:rsidRPr="00772584">
              <w:rPr>
                <w:rStyle w:val="Strong"/>
              </w:rPr>
              <w:t>S I</w:t>
            </w:r>
          </w:p>
          <w:p w14:paraId="31F3731E" w14:textId="3C606F47" w:rsidR="007A311E" w:rsidRPr="00A01BDA" w:rsidRDefault="007A311E" w:rsidP="00BE1FED">
            <w:pPr>
              <w:pStyle w:val="IOStablelist1bullet2017"/>
              <w:numPr>
                <w:ilvl w:val="1"/>
                <w:numId w:val="7"/>
              </w:numPr>
              <w:ind w:left="739" w:hanging="284"/>
              <w:cnfStyle w:val="000000010000" w:firstRow="0" w:lastRow="0" w:firstColumn="0" w:lastColumn="0" w:oddVBand="0" w:evenVBand="0" w:oddHBand="0" w:evenHBand="1" w:firstRowFirstColumn="0" w:firstRowLastColumn="0" w:lastRowFirstColumn="0" w:lastRowLastColumn="0"/>
              <w:rPr>
                <w:color w:val="auto"/>
              </w:rPr>
            </w:pPr>
            <w:r w:rsidRPr="00A01BDA">
              <w:rPr>
                <w:color w:val="auto"/>
              </w:rPr>
              <w:t xml:space="preserve">investigate the influences on risk-taking and decision-making and assess their impact on individual health, safety and wellbeing, </w:t>
            </w:r>
            <w:r w:rsidR="00772584">
              <w:rPr>
                <w:color w:val="auto"/>
              </w:rPr>
              <w:t>for example</w:t>
            </w:r>
            <w:r w:rsidRPr="00A01BDA">
              <w:rPr>
                <w:color w:val="auto"/>
              </w:rPr>
              <w:t xml:space="preserve"> drug use, road safety, physical activity, personal safety</w:t>
            </w:r>
            <w:r w:rsidR="00A01BDA">
              <w:rPr>
                <w:color w:val="auto"/>
              </w:rPr>
              <w:t xml:space="preserve"> </w:t>
            </w:r>
            <w:r w:rsidRPr="00772584">
              <w:rPr>
                <w:rStyle w:val="Strong"/>
              </w:rPr>
              <w:t>S</w:t>
            </w:r>
          </w:p>
          <w:p w14:paraId="63940583" w14:textId="43AFC0FA" w:rsidR="007A311E" w:rsidRDefault="007A311E" w:rsidP="003769DD">
            <w:pPr>
              <w:pStyle w:val="IOStablelist1bullet2017"/>
              <w:cnfStyle w:val="000000010000" w:firstRow="0" w:lastRow="0" w:firstColumn="0" w:lastColumn="0" w:oddVBand="0" w:evenVBand="0" w:oddHBand="0" w:evenHBand="1" w:firstRowFirstColumn="0" w:firstRowLastColumn="0" w:lastRowFirstColumn="0" w:lastRowLastColumn="0"/>
              <w:rPr>
                <w:lang w:val="en-GB"/>
              </w:rPr>
            </w:pPr>
            <w:r>
              <w:rPr>
                <w:lang w:val="en-GB"/>
              </w:rPr>
              <w:t>investigate media strategies, marketing and influences associated with health issues affecting young people</w:t>
            </w:r>
          </w:p>
          <w:p w14:paraId="40A45499" w14:textId="24680513" w:rsidR="007A311E" w:rsidRPr="00193CF5" w:rsidRDefault="007A311E" w:rsidP="00BE1FED">
            <w:pPr>
              <w:pStyle w:val="IOStablelist1bullet2017"/>
              <w:numPr>
                <w:ilvl w:val="1"/>
                <w:numId w:val="7"/>
              </w:numPr>
              <w:ind w:left="739" w:hanging="284"/>
              <w:cnfStyle w:val="000000010000" w:firstRow="0" w:lastRow="0" w:firstColumn="0" w:lastColumn="0" w:oddVBand="0" w:evenVBand="0" w:oddHBand="0" w:evenHBand="1" w:firstRowFirstColumn="0" w:firstRowLastColumn="0" w:lastRowFirstColumn="0" w:lastRowLastColumn="0"/>
              <w:rPr>
                <w:color w:val="auto"/>
              </w:rPr>
            </w:pPr>
            <w:r w:rsidRPr="00193CF5">
              <w:rPr>
                <w:color w:val="auto"/>
              </w:rPr>
              <w:t xml:space="preserve">critique media messages and evaluate how different interpretations can impact the health, safety, wellbeing and physical activity levels of young people, </w:t>
            </w:r>
            <w:r w:rsidR="00772584">
              <w:rPr>
                <w:color w:val="auto"/>
              </w:rPr>
              <w:t>for example</w:t>
            </w:r>
            <w:r w:rsidRPr="00193CF5">
              <w:rPr>
                <w:color w:val="auto"/>
              </w:rPr>
              <w:t xml:space="preserve"> messages regarding body image, nutrition and mental health S</w:t>
            </w:r>
          </w:p>
          <w:p w14:paraId="7B4E3B88" w14:textId="073DC989" w:rsidR="007A311E" w:rsidRPr="00193CF5" w:rsidRDefault="007A311E" w:rsidP="00BE1FED">
            <w:pPr>
              <w:pStyle w:val="IOStablelist1bullet2017"/>
              <w:numPr>
                <w:ilvl w:val="1"/>
                <w:numId w:val="7"/>
              </w:numPr>
              <w:ind w:left="739" w:hanging="284"/>
              <w:cnfStyle w:val="000000010000" w:firstRow="0" w:lastRow="0" w:firstColumn="0" w:lastColumn="0" w:oddVBand="0" w:evenVBand="0" w:oddHBand="0" w:evenHBand="1" w:firstRowFirstColumn="0" w:firstRowLastColumn="0" w:lastRowFirstColumn="0" w:lastRowLastColumn="0"/>
              <w:rPr>
                <w:color w:val="auto"/>
              </w:rPr>
            </w:pPr>
            <w:r w:rsidRPr="00193CF5">
              <w:rPr>
                <w:color w:val="auto"/>
              </w:rPr>
              <w:t xml:space="preserve">critically analyse gender messages in popular culture and consider their impact on individual and community health, safety, wellbeing and </w:t>
            </w:r>
            <w:r w:rsidRPr="00193CF5">
              <w:rPr>
                <w:color w:val="auto"/>
              </w:rPr>
              <w:lastRenderedPageBreak/>
              <w:t xml:space="preserve">participation in physical activity </w:t>
            </w:r>
            <w:r w:rsidRPr="00772584">
              <w:rPr>
                <w:rStyle w:val="Strong"/>
              </w:rPr>
              <w:t>S I</w:t>
            </w:r>
          </w:p>
          <w:p w14:paraId="1493857F" w14:textId="07DD2FC7" w:rsidR="003C2F11" w:rsidRPr="00385E06" w:rsidRDefault="007A311E" w:rsidP="00772584">
            <w:pPr>
              <w:pStyle w:val="IOStablelist1bullet2017"/>
              <w:numPr>
                <w:ilvl w:val="1"/>
                <w:numId w:val="7"/>
              </w:numPr>
              <w:ind w:left="739" w:hanging="284"/>
              <w:cnfStyle w:val="000000010000" w:firstRow="0" w:lastRow="0" w:firstColumn="0" w:lastColumn="0" w:oddVBand="0" w:evenVBand="0" w:oddHBand="0" w:evenHBand="1" w:firstRowFirstColumn="0" w:firstRowLastColumn="0" w:lastRowFirstColumn="0" w:lastRowLastColumn="0"/>
            </w:pPr>
            <w:r w:rsidRPr="00193CF5">
              <w:rPr>
                <w:color w:val="auto"/>
              </w:rPr>
              <w:t>examine marketing strategies to determine the influence</w:t>
            </w:r>
            <w:r>
              <w:rPr>
                <w:lang w:val="en-GB"/>
              </w:rPr>
              <w:t xml:space="preserve"> they have on young people’s attitudes, behaviour and perceptions of health, </w:t>
            </w:r>
            <w:r w:rsidR="00772584">
              <w:rPr>
                <w:lang w:val="en-GB"/>
              </w:rPr>
              <w:t>for example</w:t>
            </w:r>
            <w:r>
              <w:rPr>
                <w:lang w:val="en-GB"/>
              </w:rPr>
              <w:t xml:space="preserve"> drug use,</w:t>
            </w:r>
            <w:r w:rsidR="00193CF5">
              <w:rPr>
                <w:lang w:val="en-GB"/>
              </w:rPr>
              <w:t xml:space="preserve"> </w:t>
            </w:r>
            <w:r>
              <w:rPr>
                <w:lang w:val="en-GB"/>
              </w:rPr>
              <w:t xml:space="preserve">gambling, alcohol consumption </w:t>
            </w:r>
            <w:r w:rsidRPr="00772584">
              <w:rPr>
                <w:rStyle w:val="Strong"/>
              </w:rPr>
              <w:t>S</w:t>
            </w:r>
          </w:p>
        </w:tc>
      </w:tr>
      <w:tr w:rsidR="00385E06" w:rsidRPr="00F5467A" w14:paraId="7DF25423" w14:textId="77777777" w:rsidTr="00013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pct"/>
          </w:tcPr>
          <w:p w14:paraId="7F6841D6" w14:textId="77777777" w:rsidR="005C60A9" w:rsidRPr="0071663D" w:rsidRDefault="005C60A9" w:rsidP="0071663D">
            <w:pPr>
              <w:pStyle w:val="DoEtabletext2018"/>
              <w:rPr>
                <w:b w:val="0"/>
                <w:bCs/>
              </w:rPr>
            </w:pPr>
          </w:p>
          <w:p w14:paraId="558C448B" w14:textId="5DB2B7A2" w:rsidR="00385E06" w:rsidRPr="0071663D" w:rsidRDefault="005C60A9" w:rsidP="0071663D">
            <w:pPr>
              <w:pStyle w:val="DoEtabletext2018"/>
              <w:rPr>
                <w:b w:val="0"/>
                <w:bCs/>
              </w:rPr>
            </w:pPr>
            <w:r w:rsidRPr="0071663D">
              <w:rPr>
                <w:b w:val="0"/>
                <w:bCs/>
              </w:rPr>
              <w:t>PD5-7 - Plans, implements and critiques strategies to promote health, safety, wellbeing and participation in physical activity in their communities </w:t>
            </w:r>
          </w:p>
        </w:tc>
        <w:tc>
          <w:tcPr>
            <w:tcW w:w="1111" w:type="pct"/>
          </w:tcPr>
          <w:p w14:paraId="012E6EDA" w14:textId="2C3BBCA9" w:rsidR="00385E06" w:rsidRPr="0071663D" w:rsidRDefault="005C60A9" w:rsidP="0071663D">
            <w:pPr>
              <w:pStyle w:val="DoEtabletext2018"/>
              <w:cnfStyle w:val="000000100000" w:firstRow="0" w:lastRow="0" w:firstColumn="0" w:lastColumn="0" w:oddVBand="0" w:evenVBand="0" w:oddHBand="1" w:evenHBand="0" w:firstRowFirstColumn="0" w:firstRowLastColumn="0" w:lastRowFirstColumn="0" w:lastRowLastColumn="0"/>
              <w:rPr>
                <w:bCs/>
              </w:rPr>
            </w:pPr>
            <w:r w:rsidRPr="0071663D">
              <w:rPr>
                <w:bCs/>
              </w:rPr>
              <w:t>How can I plan and advocate for health, safety, wellbeing and participation in a lifetime of physical activity?</w:t>
            </w:r>
          </w:p>
        </w:tc>
        <w:tc>
          <w:tcPr>
            <w:tcW w:w="2646" w:type="pct"/>
            <w:vAlign w:val="top"/>
          </w:tcPr>
          <w:p w14:paraId="0AC16E13" w14:textId="77777777" w:rsidR="005C60A9" w:rsidRPr="00136304" w:rsidRDefault="005C60A9" w:rsidP="0071663D">
            <w:pPr>
              <w:pStyle w:val="IOStablelist1bullet2017"/>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136304">
              <w:t>evaluate strategies and actions that aim to enhance health, safety, wellbeing and physical activity levels and plan to promote these in the school and community</w:t>
            </w:r>
          </w:p>
          <w:p w14:paraId="39A877BD" w14:textId="55507F1B" w:rsidR="005C60A9" w:rsidRPr="00136304" w:rsidRDefault="005C60A9" w:rsidP="00BE1FED">
            <w:pPr>
              <w:pStyle w:val="IOStablelist1bullet2017"/>
              <w:numPr>
                <w:ilvl w:val="1"/>
                <w:numId w:val="7"/>
              </w:numPr>
              <w:ind w:left="739" w:hanging="284"/>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D81B39">
              <w:t xml:space="preserve">assess the costs and impact of drug use to the community and recommend strategies that support individual health and safety, </w:t>
            </w:r>
            <w:r w:rsidR="00772584">
              <w:t>for example</w:t>
            </w:r>
            <w:r w:rsidRPr="00D81B39">
              <w:t xml:space="preserve"> responsible service of alcohol, random breath testing, mobile drug testing</w:t>
            </w:r>
          </w:p>
          <w:p w14:paraId="6D5F5950" w14:textId="20361EDD" w:rsidR="00385E06" w:rsidRPr="004B4DF4" w:rsidRDefault="005C60A9" w:rsidP="00772584">
            <w:pPr>
              <w:pStyle w:val="IOStablelist1bullet2017"/>
              <w:numPr>
                <w:ilvl w:val="1"/>
                <w:numId w:val="7"/>
              </w:numPr>
              <w:ind w:left="739" w:hanging="284"/>
              <w:cnfStyle w:val="000000100000" w:firstRow="0" w:lastRow="0" w:firstColumn="0" w:lastColumn="0" w:oddVBand="0" w:evenVBand="0" w:oddHBand="1" w:evenHBand="0" w:firstRowFirstColumn="0" w:firstRowLastColumn="0" w:lastRowFirstColumn="0" w:lastRowLastColumn="0"/>
              <w:rPr>
                <w:rFonts w:eastAsia="Times New Roman" w:cs="Arial"/>
                <w:color w:val="000000"/>
                <w:lang w:eastAsia="en-AU"/>
              </w:rPr>
            </w:pPr>
            <w:r w:rsidRPr="00D81B39">
              <w:t xml:space="preserve">examine Australian Government online safety programs and resources to explore the support services available to young people, </w:t>
            </w:r>
            <w:r w:rsidR="00772584">
              <w:t>for example</w:t>
            </w:r>
            <w:r w:rsidRPr="00D81B39">
              <w:t xml:space="preserve"> gambling</w:t>
            </w:r>
            <w:r w:rsidR="004B4DF4">
              <w:t xml:space="preserve"> </w:t>
            </w:r>
            <w:r w:rsidRPr="00772584">
              <w:rPr>
                <w:rStyle w:val="Strong"/>
              </w:rPr>
              <w:t>S</w:t>
            </w:r>
          </w:p>
        </w:tc>
      </w:tr>
      <w:tr w:rsidR="005C60A9" w:rsidRPr="00F5467A" w14:paraId="67C74B89" w14:textId="77777777" w:rsidTr="00430B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pct"/>
          </w:tcPr>
          <w:p w14:paraId="2CB72C97" w14:textId="080CFD57" w:rsidR="005C60A9" w:rsidRPr="0071663D" w:rsidRDefault="005C60A9" w:rsidP="0071663D">
            <w:pPr>
              <w:pStyle w:val="DoEtabletext2018"/>
              <w:rPr>
                <w:b w:val="0"/>
                <w:bCs/>
              </w:rPr>
            </w:pPr>
            <w:r w:rsidRPr="0071663D">
              <w:rPr>
                <w:b w:val="0"/>
                <w:bCs/>
              </w:rPr>
              <w:t>PD5-8 - Designs, implements and evaluates personalised plans to enhance health and participation in a lifetime of physical activity</w:t>
            </w:r>
          </w:p>
        </w:tc>
        <w:tc>
          <w:tcPr>
            <w:tcW w:w="1111" w:type="pct"/>
          </w:tcPr>
          <w:p w14:paraId="0A367773" w14:textId="652C7E0F" w:rsidR="005C60A9" w:rsidRPr="0071663D" w:rsidRDefault="00227912" w:rsidP="0071663D">
            <w:pPr>
              <w:pStyle w:val="DoEtabletext2018"/>
              <w:cnfStyle w:val="000000010000" w:firstRow="0" w:lastRow="0" w:firstColumn="0" w:lastColumn="0" w:oddVBand="0" w:evenVBand="0" w:oddHBand="0" w:evenHBand="1" w:firstRowFirstColumn="0" w:firstRowLastColumn="0" w:lastRowFirstColumn="0" w:lastRowLastColumn="0"/>
              <w:rPr>
                <w:bCs/>
              </w:rPr>
            </w:pPr>
            <w:r w:rsidRPr="0071663D">
              <w:rPr>
                <w:bCs/>
              </w:rPr>
              <w:t>What strategies can I plan and prioritise in my community to empower individuals to lead healthy, safe and active lifestyles for the benefit of my own and others’ wellbeing?</w:t>
            </w:r>
          </w:p>
        </w:tc>
        <w:tc>
          <w:tcPr>
            <w:tcW w:w="2646" w:type="pct"/>
          </w:tcPr>
          <w:p w14:paraId="071A8845" w14:textId="77777777" w:rsidR="00227912" w:rsidRPr="00136304" w:rsidRDefault="00227912" w:rsidP="0071663D">
            <w:pPr>
              <w:pStyle w:val="IOStablelist1bullet2017"/>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136304">
              <w:t>plan, rehearse and evaluate options for managing situations where their own and others’ health, safety and wellbeing may be at short or long-term risk (ACPPS091)</w:t>
            </w:r>
          </w:p>
          <w:p w14:paraId="1FEA79AA" w14:textId="77777777" w:rsidR="00227912" w:rsidRPr="00136304" w:rsidRDefault="00227912" w:rsidP="00BE1FED">
            <w:pPr>
              <w:pStyle w:val="IOStablelist1bullet2017"/>
              <w:numPr>
                <w:ilvl w:val="1"/>
                <w:numId w:val="7"/>
              </w:numPr>
              <w:ind w:left="739" w:hanging="284"/>
              <w:cnfStyle w:val="000000010000" w:firstRow="0" w:lastRow="0" w:firstColumn="0" w:lastColumn="0" w:oddVBand="0" w:evenVBand="0" w:oddHBand="0" w:evenHBand="1" w:firstRowFirstColumn="0" w:firstRowLastColumn="0" w:lastRowFirstColumn="0" w:lastRowLastColumn="0"/>
              <w:rPr>
                <w:rFonts w:eastAsia="Times New Roman" w:cs="Arial"/>
                <w:color w:val="000000"/>
                <w:lang w:eastAsia="en-AU"/>
              </w:rPr>
            </w:pPr>
            <w:r w:rsidRPr="00D81B39">
              <w:t xml:space="preserve">formulate a safety plan to meet the particular needs of a challenging situation, listing choices and consequences and making a decision about the best choice for their own health, safety or wellbeing </w:t>
            </w:r>
            <w:r w:rsidRPr="00772584">
              <w:rPr>
                <w:rStyle w:val="Strong"/>
              </w:rPr>
              <w:t>S I</w:t>
            </w:r>
          </w:p>
          <w:p w14:paraId="014A23E3" w14:textId="32CCA62B" w:rsidR="00227912" w:rsidRPr="00D81B39" w:rsidRDefault="00227912" w:rsidP="00BE1FED">
            <w:pPr>
              <w:pStyle w:val="IOStablelist1bullet2017"/>
              <w:numPr>
                <w:ilvl w:val="1"/>
                <w:numId w:val="7"/>
              </w:numPr>
              <w:ind w:left="739" w:hanging="284"/>
              <w:cnfStyle w:val="000000010000" w:firstRow="0" w:lastRow="0" w:firstColumn="0" w:lastColumn="0" w:oddVBand="0" w:evenVBand="0" w:oddHBand="0" w:evenHBand="1" w:firstRowFirstColumn="0" w:firstRowLastColumn="0" w:lastRowFirstColumn="0" w:lastRowLastColumn="0"/>
            </w:pPr>
            <w:r w:rsidRPr="00D81B39">
              <w:t xml:space="preserve">propose and practise a range of realistic responses to scenarios where peers are encouraging them to behave in unhealthy or unsafe ways in a variety of contexts, </w:t>
            </w:r>
            <w:r w:rsidR="00772584">
              <w:rPr>
                <w:color w:val="auto"/>
              </w:rPr>
              <w:t>for example</w:t>
            </w:r>
            <w:r w:rsidRPr="00D81B39">
              <w:t xml:space="preserve"> drug use, gambling, road use </w:t>
            </w:r>
            <w:r w:rsidRPr="00772584">
              <w:rPr>
                <w:rStyle w:val="Strong"/>
              </w:rPr>
              <w:t>S I</w:t>
            </w:r>
          </w:p>
          <w:p w14:paraId="66911B0A" w14:textId="77777777" w:rsidR="005C60A9" w:rsidRPr="00136304" w:rsidRDefault="005C60A9" w:rsidP="00227912">
            <w:pPr>
              <w:spacing w:before="40" w:after="40"/>
              <w:ind w:left="360"/>
              <w:textAlignment w:val="baseline"/>
              <w:cnfStyle w:val="000000010000" w:firstRow="0" w:lastRow="0" w:firstColumn="0" w:lastColumn="0" w:oddVBand="0" w:evenVBand="0" w:oddHBand="0" w:evenHBand="1" w:firstRowFirstColumn="0" w:firstRowLastColumn="0" w:lastRowFirstColumn="0" w:lastRowLastColumn="0"/>
              <w:rPr>
                <w:rFonts w:eastAsia="Times New Roman" w:cs="Arial"/>
                <w:sz w:val="20"/>
                <w:szCs w:val="20"/>
                <w:lang w:eastAsia="en-AU"/>
              </w:rPr>
            </w:pPr>
          </w:p>
        </w:tc>
      </w:tr>
    </w:tbl>
    <w:p w14:paraId="10A32FA5" w14:textId="2F450AA0" w:rsidR="000916F1" w:rsidRPr="00BB5F2C" w:rsidRDefault="000916F1" w:rsidP="00BB5F2C">
      <w:pPr>
        <w:pStyle w:val="Heading2"/>
        <w:rPr>
          <w:sz w:val="36"/>
          <w:szCs w:val="24"/>
        </w:rPr>
      </w:pPr>
      <w:r w:rsidRPr="00965668">
        <w:rPr>
          <w:sz w:val="36"/>
          <w:szCs w:val="24"/>
        </w:rPr>
        <w:t>Teaching notes</w:t>
      </w:r>
    </w:p>
    <w:p w14:paraId="5F678E47" w14:textId="77777777" w:rsidR="000916F1" w:rsidRDefault="000916F1" w:rsidP="000916F1">
      <w:pPr>
        <w:rPr>
          <w:lang w:eastAsia="zh-CN"/>
        </w:rPr>
      </w:pPr>
      <w:r>
        <w:rPr>
          <w:lang w:eastAsia="zh-CN"/>
        </w:rPr>
        <w:t xml:space="preserve">Schools are advised that resources embedded within this unit are not endorsed by the NSW Department of Education. </w:t>
      </w:r>
    </w:p>
    <w:p w14:paraId="22CA229F" w14:textId="77777777" w:rsidR="000916F1" w:rsidRDefault="000916F1" w:rsidP="0011762E">
      <w:pPr>
        <w:pStyle w:val="Heading3"/>
      </w:pPr>
      <w:r>
        <w:t>Creating a safe and supportive learning environment</w:t>
      </w:r>
    </w:p>
    <w:p w14:paraId="3F9EE5A9" w14:textId="77777777" w:rsidR="000916F1" w:rsidRDefault="000916F1" w:rsidP="000916F1">
      <w:pPr>
        <w:rPr>
          <w:lang w:eastAsia="zh-CN"/>
        </w:rPr>
      </w:pPr>
      <w:r>
        <w:rPr>
          <w:lang w:eastAsia="zh-CN"/>
        </w:rPr>
        <w:t>There are a number of strategies that can be used to create a supportive learning environment which enables students to feel safe to learn and ask questions. They include:</w:t>
      </w:r>
    </w:p>
    <w:p w14:paraId="4DDD4B34" w14:textId="77777777" w:rsidR="000916F1" w:rsidRDefault="000916F1" w:rsidP="00BE1FED">
      <w:pPr>
        <w:pStyle w:val="IOSList1bullet2017"/>
        <w:numPr>
          <w:ilvl w:val="0"/>
          <w:numId w:val="11"/>
        </w:numPr>
      </w:pPr>
      <w:r>
        <w:lastRenderedPageBreak/>
        <w:t>making students aware at the beginning of PDHPE sessions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3D9AD651" w14:textId="77777777" w:rsidR="000916F1" w:rsidRDefault="000916F1" w:rsidP="00BE1FED">
      <w:pPr>
        <w:pStyle w:val="IOSList1bullet2017"/>
        <w:numPr>
          <w:ilvl w:val="0"/>
          <w:numId w:val="11"/>
        </w:numPr>
      </w:pPr>
      <w:r>
        <w:t>being aware that some parts of PDHPE can be confronting and sensitive for some students.</w:t>
      </w:r>
    </w:p>
    <w:p w14:paraId="781CC5C0" w14:textId="77777777" w:rsidR="000916F1" w:rsidRDefault="000916F1" w:rsidP="00BE1FED">
      <w:pPr>
        <w:pStyle w:val="IOSList1bullet2017"/>
        <w:numPr>
          <w:ilvl w:val="0"/>
          <w:numId w:val="11"/>
        </w:numPr>
      </w:pPr>
      <w:r>
        <w:t>enabling students to withdraw if they find issues personally confronting to protect them from making harmful disclosures. Equally, it is important to be prepared for issues that arise as a result of a student making a public disclosure in the classroom.</w:t>
      </w:r>
    </w:p>
    <w:p w14:paraId="02DB5F46" w14:textId="6C371424" w:rsidR="000916F1" w:rsidRDefault="000916F1" w:rsidP="000916F1">
      <w:pPr>
        <w:rPr>
          <w:lang w:eastAsia="zh-CN"/>
        </w:rPr>
      </w:pPr>
      <w:r>
        <w:rPr>
          <w:lang w:eastAsia="zh-CN"/>
        </w:rPr>
        <w:t xml:space="preserve">More information on creating a safe and supportive learning environment can be found on the </w:t>
      </w:r>
      <w:hyperlink r:id="rId12" w:history="1">
        <w:r w:rsidRPr="0011762E">
          <w:rPr>
            <w:rStyle w:val="Hyperlink"/>
            <w:lang w:eastAsia="zh-CN"/>
          </w:rPr>
          <w:t>PDHPE website</w:t>
        </w:r>
      </w:hyperlink>
      <w:r>
        <w:rPr>
          <w:lang w:eastAsia="zh-CN"/>
        </w:rPr>
        <w:t>.</w:t>
      </w:r>
    </w:p>
    <w:p w14:paraId="34E2B21C" w14:textId="77777777" w:rsidR="000916F1" w:rsidRDefault="000916F1" w:rsidP="0011762E">
      <w:pPr>
        <w:pStyle w:val="Heading3"/>
      </w:pPr>
      <w:r>
        <w:t>Evaluating resources before use</w:t>
      </w:r>
    </w:p>
    <w:p w14:paraId="77D7A00E" w14:textId="60AD4EA0" w:rsidR="000916F1" w:rsidRDefault="000916F1" w:rsidP="000916F1">
      <w:pPr>
        <w:rPr>
          <w:lang w:eastAsia="zh-CN"/>
        </w:rPr>
      </w:pPr>
      <w:r>
        <w:rPr>
          <w:lang w:eastAsia="zh-CN"/>
        </w:rPr>
        <w:t>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w:t>
      </w:r>
      <w:r w:rsidR="0011762E">
        <w:rPr>
          <w:lang w:eastAsia="zh-CN"/>
        </w:rPr>
        <w:t>ding audio visual materials (for example</w:t>
      </w:r>
      <w:r>
        <w:rPr>
          <w:lang w:eastAsia="zh-CN"/>
        </w:rPr>
        <w:t xml:space="preserve"> videos, media clips and YouTube), interactive web-based content </w:t>
      </w:r>
      <w:r w:rsidR="0011762E">
        <w:rPr>
          <w:lang w:eastAsia="zh-CN"/>
        </w:rPr>
        <w:t>(for example</w:t>
      </w:r>
      <w:r>
        <w:rPr>
          <w:lang w:eastAsia="zh-CN"/>
        </w:rPr>
        <w:t xml:space="preserve"> games, quizzes and websites) and texts.</w:t>
      </w:r>
    </w:p>
    <w:p w14:paraId="26243FA9" w14:textId="1D2493C5" w:rsidR="000916F1" w:rsidRDefault="000916F1" w:rsidP="000916F1">
      <w:pPr>
        <w:rPr>
          <w:lang w:eastAsia="zh-CN"/>
        </w:rPr>
      </w:pPr>
      <w:r>
        <w:rPr>
          <w:lang w:eastAsia="zh-CN"/>
        </w:rPr>
        <w:t xml:space="preserve">Use the </w:t>
      </w:r>
      <w:hyperlink r:id="rId13" w:history="1">
        <w:r w:rsidRPr="0011762E">
          <w:rPr>
            <w:rStyle w:val="Hyperlink"/>
            <w:lang w:eastAsia="zh-CN"/>
          </w:rPr>
          <w:t>resource review flowchart</w:t>
        </w:r>
      </w:hyperlink>
      <w:r>
        <w:rPr>
          <w:lang w:eastAsia="zh-CN"/>
        </w:rPr>
        <w:t xml:space="preserve"> to decide about the suitability of teaching and learning resources.</w:t>
      </w:r>
    </w:p>
    <w:p w14:paraId="57AAF290" w14:textId="77777777" w:rsidR="000916F1" w:rsidRDefault="000916F1" w:rsidP="000916F1">
      <w:pPr>
        <w:rPr>
          <w:lang w:eastAsia="zh-CN"/>
        </w:rPr>
      </w:pPr>
      <w:r>
        <w:rPr>
          <w:lang w:eastAsia="zh-CN"/>
        </w:rPr>
        <w:t xml:space="preserve">Materials should be reviewed in full and endorsed by the school principal before use in NSW government schools. </w:t>
      </w:r>
    </w:p>
    <w:p w14:paraId="542852AE" w14:textId="77777777" w:rsidR="000916F1" w:rsidRDefault="000916F1" w:rsidP="0011762E">
      <w:pPr>
        <w:pStyle w:val="Heading3"/>
      </w:pPr>
      <w:r>
        <w:t>Communication with parents and caregivers</w:t>
      </w:r>
    </w:p>
    <w:p w14:paraId="29F8CB48" w14:textId="77777777" w:rsidR="000916F1" w:rsidRDefault="000916F1" w:rsidP="000916F1">
      <w:pPr>
        <w:rPr>
          <w:lang w:eastAsia="zh-CN"/>
        </w:rPr>
      </w:pPr>
      <w:r>
        <w:rPr>
          <w:lang w:eastAsia="zh-CN"/>
        </w:rPr>
        <w:t>Some aspects of PDHPE may be viewed as sensitive or controversial, such as learning about abuse, child protection, drugs, respectful relationships, sexual health, sexuality and violence. Inform parents and carers, prior to the occasion, of the specific details of the PDHPE program, so that parents and caregivers have time to exercise their rights of withdrawing their child from a particular session. In this regard, a parents or caregiver’s wish must be respected.</w:t>
      </w:r>
    </w:p>
    <w:p w14:paraId="249FAA61" w14:textId="2D100254" w:rsidR="00323F3D" w:rsidRDefault="000916F1">
      <w:pPr>
        <w:rPr>
          <w:rFonts w:eastAsia="SimSun" w:cs="Arial"/>
          <w:b/>
          <w:color w:val="1C438B"/>
          <w:sz w:val="48"/>
          <w:szCs w:val="36"/>
          <w:lang w:eastAsia="zh-CN"/>
        </w:rPr>
      </w:pPr>
      <w:r>
        <w:rPr>
          <w:lang w:eastAsia="zh-CN"/>
        </w:rPr>
        <w:t xml:space="preserve">Establishing how parents and caregivers will be informed about programs and involved in consultation is a school-based decision. Where parents and caregivers indicate they wish to withdraw their child from a program it is useful to negotiate which parts of the PDHPE program they are concerned about. A sample information letter is available on the </w:t>
      </w:r>
      <w:hyperlink r:id="rId14" w:history="1">
        <w:r w:rsidRPr="000C1416">
          <w:rPr>
            <w:rStyle w:val="Hyperlink"/>
            <w:lang w:eastAsia="zh-CN"/>
          </w:rPr>
          <w:t>PDHPE website</w:t>
        </w:r>
      </w:hyperlink>
      <w:r>
        <w:rPr>
          <w:lang w:eastAsia="zh-CN"/>
        </w:rPr>
        <w:t>.</w:t>
      </w:r>
      <w:r w:rsidR="00323F3D">
        <w:br w:type="page"/>
      </w:r>
    </w:p>
    <w:p w14:paraId="1856C803" w14:textId="2D049A49" w:rsidR="0046488C" w:rsidRDefault="005E3771" w:rsidP="00F9249B">
      <w:pPr>
        <w:pStyle w:val="Heading2"/>
      </w:pPr>
      <w:r>
        <w:lastRenderedPageBreak/>
        <w:t>Learning sequence</w:t>
      </w:r>
      <w:r w:rsidR="000916F1">
        <w:t xml:space="preserve"> overview</w:t>
      </w:r>
    </w:p>
    <w:p w14:paraId="194207CC" w14:textId="4ADDF3DD" w:rsidR="00886D07" w:rsidRPr="00AC7E31" w:rsidRDefault="00886D07" w:rsidP="00AC7E31">
      <w:pPr>
        <w:pStyle w:val="IOSbodytext2017"/>
      </w:pPr>
      <w:r w:rsidRPr="00AC7E31">
        <w:rPr>
          <w:b/>
          <w:bCs/>
        </w:rPr>
        <w:t>Lesson learning intention</w:t>
      </w:r>
      <w:r w:rsidR="00AC7E31">
        <w:rPr>
          <w:b/>
          <w:bCs/>
        </w:rPr>
        <w:t xml:space="preserve">: </w:t>
      </w:r>
      <w:r w:rsidRPr="00AC7E31">
        <w:t>Students develop their health literacy to make informed healthy choices</w:t>
      </w:r>
    </w:p>
    <w:p w14:paraId="257DB75E" w14:textId="55086657" w:rsidR="00886D07" w:rsidRPr="00AC7E31" w:rsidRDefault="00886D07" w:rsidP="00AC7E31">
      <w:pPr>
        <w:pStyle w:val="IOSbodytext2017"/>
      </w:pPr>
      <w:r w:rsidRPr="00AC7E31">
        <w:rPr>
          <w:b/>
          <w:bCs/>
        </w:rPr>
        <w:t>Success criteria</w:t>
      </w:r>
      <w:r w:rsidR="00A35E03">
        <w:rPr>
          <w:b/>
          <w:bCs/>
        </w:rPr>
        <w:t xml:space="preserve">: </w:t>
      </w:r>
      <w:r w:rsidRPr="00AC7E31">
        <w:t xml:space="preserve">Students within this lesson are going to learn the skills to breakdown and critique the messages they are seeing in everyday media. </w:t>
      </w:r>
    </w:p>
    <w:p w14:paraId="62F048BE" w14:textId="77777777" w:rsidR="00886D07" w:rsidRPr="00A35E03" w:rsidRDefault="00886D07" w:rsidP="00BE1FED">
      <w:pPr>
        <w:pStyle w:val="IOSList1bullet2017"/>
        <w:numPr>
          <w:ilvl w:val="0"/>
          <w:numId w:val="12"/>
        </w:numPr>
      </w:pPr>
      <w:r w:rsidRPr="00A35E03">
        <w:t>Establish a link between the number of screens young people are accessing at once and the need to monitor the messages coming to them.</w:t>
      </w:r>
    </w:p>
    <w:p w14:paraId="372398AF" w14:textId="77777777" w:rsidR="00886D07" w:rsidRPr="00A35E03" w:rsidRDefault="00886D07" w:rsidP="00BE1FED">
      <w:pPr>
        <w:pStyle w:val="IOSList1bullet2017"/>
        <w:numPr>
          <w:ilvl w:val="0"/>
          <w:numId w:val="12"/>
        </w:numPr>
      </w:pPr>
      <w:r w:rsidRPr="00A35E03">
        <w:t>Clarify if the media message is fact, opinion or analysis.</w:t>
      </w:r>
    </w:p>
    <w:p w14:paraId="4BF27010" w14:textId="4F295EBD" w:rsidR="00886D07" w:rsidRPr="00886D07" w:rsidRDefault="00886D07" w:rsidP="00BE1FED">
      <w:pPr>
        <w:pStyle w:val="IOSList1bullet2017"/>
        <w:numPr>
          <w:ilvl w:val="0"/>
          <w:numId w:val="12"/>
        </w:numPr>
      </w:pPr>
      <w:r w:rsidRPr="00A35E03">
        <w:t>Compare two sources of information to build health literacy skills.</w:t>
      </w:r>
    </w:p>
    <w:p w14:paraId="313B3F13" w14:textId="7CEC4005" w:rsidR="0046488C" w:rsidRPr="00347FC8" w:rsidRDefault="0046488C" w:rsidP="00772584">
      <w:pPr>
        <w:pStyle w:val="Heading3"/>
      </w:pPr>
      <w:r w:rsidRPr="00347FC8">
        <w:t xml:space="preserve">Activity </w:t>
      </w:r>
      <w:r w:rsidR="002031F7" w:rsidRPr="00347FC8">
        <w:t>1</w:t>
      </w:r>
      <w:r w:rsidRPr="00347FC8">
        <w:t>: How do on and off line messages influence our perceptions</w:t>
      </w:r>
      <w:r w:rsidR="00A80751" w:rsidRPr="00347FC8">
        <w:t>?</w:t>
      </w:r>
    </w:p>
    <w:p w14:paraId="431A52EB" w14:textId="77777777" w:rsidR="0046488C" w:rsidRDefault="0046488C" w:rsidP="00A80751">
      <w:pPr>
        <w:pStyle w:val="DoEbodytext2018"/>
      </w:pPr>
      <w:r>
        <w:t>Use the research snap shot of online media to create a clear picture of where young people are getting their messages from.</w:t>
      </w:r>
    </w:p>
    <w:p w14:paraId="63EBDD62" w14:textId="15512718" w:rsidR="0046488C" w:rsidRDefault="00A80751" w:rsidP="00A80751">
      <w:pPr>
        <w:pStyle w:val="DoEbodytext2018"/>
      </w:pPr>
      <w:r>
        <w:t>Students d</w:t>
      </w:r>
      <w:r w:rsidR="0046488C">
        <w:t>iscuss:</w:t>
      </w:r>
    </w:p>
    <w:p w14:paraId="6A98D489" w14:textId="77777777" w:rsidR="0046488C" w:rsidRPr="00A80751" w:rsidRDefault="0046488C" w:rsidP="00BE1FED">
      <w:pPr>
        <w:pStyle w:val="IOSList1bullet2017"/>
        <w:numPr>
          <w:ilvl w:val="0"/>
          <w:numId w:val="6"/>
        </w:numPr>
      </w:pPr>
      <w:r w:rsidRPr="00A80751">
        <w:t xml:space="preserve">Where are young people getting their information from? </w:t>
      </w:r>
    </w:p>
    <w:p w14:paraId="041E871B" w14:textId="77777777" w:rsidR="0046488C" w:rsidRPr="00A80751" w:rsidRDefault="0046488C" w:rsidP="00BE1FED">
      <w:pPr>
        <w:pStyle w:val="IOSList1bullet2017"/>
        <w:numPr>
          <w:ilvl w:val="0"/>
          <w:numId w:val="6"/>
        </w:numPr>
      </w:pPr>
      <w:r w:rsidRPr="00A80751">
        <w:t xml:space="preserve">What types of messages are being conveyed? There are obvious messages from advertising but are there less obvious ones in gaming, packaging, when watching a movie or sport or scrolling Instagram or twitter.  </w:t>
      </w:r>
    </w:p>
    <w:p w14:paraId="2231C98A" w14:textId="77777777" w:rsidR="0046488C" w:rsidRPr="00A80751" w:rsidRDefault="0046488C" w:rsidP="00BE1FED">
      <w:pPr>
        <w:pStyle w:val="IOSList1bullet2017"/>
        <w:numPr>
          <w:ilvl w:val="0"/>
          <w:numId w:val="6"/>
        </w:numPr>
      </w:pPr>
      <w:r w:rsidRPr="00A80751">
        <w:t>How do the words and images within online information impact on young people?</w:t>
      </w:r>
    </w:p>
    <w:p w14:paraId="6B0D657B" w14:textId="77777777" w:rsidR="0046488C" w:rsidRPr="00A80751" w:rsidRDefault="0046488C" w:rsidP="00BE1FED">
      <w:pPr>
        <w:pStyle w:val="IOSList1bullet2017"/>
        <w:numPr>
          <w:ilvl w:val="0"/>
          <w:numId w:val="6"/>
        </w:numPr>
      </w:pPr>
      <w:r w:rsidRPr="00A80751">
        <w:t>Decipher the information about the numbers of screens young people are using at once?</w:t>
      </w:r>
    </w:p>
    <w:p w14:paraId="7BFB2248" w14:textId="77777777" w:rsidR="0046488C" w:rsidRPr="00A80751" w:rsidRDefault="0046488C" w:rsidP="00BE1FED">
      <w:pPr>
        <w:pStyle w:val="IOSList1bullet2017"/>
        <w:numPr>
          <w:ilvl w:val="0"/>
          <w:numId w:val="6"/>
        </w:numPr>
      </w:pPr>
      <w:r w:rsidRPr="00A80751">
        <w:t>What does this mean for young people about the amount of information they are accessing at once?</w:t>
      </w:r>
    </w:p>
    <w:p w14:paraId="16B8498E" w14:textId="564CEA8B" w:rsidR="0046488C" w:rsidRDefault="0046488C" w:rsidP="00BE1FED">
      <w:pPr>
        <w:pStyle w:val="IOSList1bullet2017"/>
        <w:numPr>
          <w:ilvl w:val="0"/>
          <w:numId w:val="6"/>
        </w:numPr>
      </w:pPr>
      <w:r w:rsidRPr="00A80751">
        <w:t xml:space="preserve">If young people are being bombarded with information with so many messages, how do we know that all this information is real? </w:t>
      </w:r>
    </w:p>
    <w:p w14:paraId="36EA835C" w14:textId="77777777" w:rsidR="0046488C" w:rsidRPr="00347FC8" w:rsidRDefault="0046488C" w:rsidP="00772584">
      <w:pPr>
        <w:pStyle w:val="Heading3"/>
      </w:pPr>
      <w:r w:rsidRPr="00347FC8">
        <w:t>Activity 2: Build your literacy knowledge</w:t>
      </w:r>
    </w:p>
    <w:p w14:paraId="64891CA0" w14:textId="59162B31" w:rsidR="0046488C" w:rsidRDefault="004730F2" w:rsidP="00A80751">
      <w:pPr>
        <w:pStyle w:val="DoEbodytext2018"/>
      </w:pPr>
      <w:r>
        <w:t>Students l</w:t>
      </w:r>
      <w:r w:rsidR="0046488C">
        <w:t xml:space="preserve">aunch the online: ABC media literacy Interactive lesson: </w:t>
      </w:r>
      <w:hyperlink r:id="rId15" w:history="1">
        <w:r w:rsidR="0046488C" w:rsidRPr="00A80751">
          <w:rPr>
            <w:rStyle w:val="Hyperlink"/>
            <w:szCs w:val="24"/>
          </w:rPr>
          <w:t>Fact v opinion v analysis</w:t>
        </w:r>
      </w:hyperlink>
      <w:r w:rsidR="00A80751">
        <w:rPr>
          <w:rStyle w:val="Hyperlink"/>
          <w:szCs w:val="24"/>
        </w:rPr>
        <w:t xml:space="preserve">. </w:t>
      </w:r>
      <w:r>
        <w:rPr>
          <w:rStyle w:val="Hyperlink"/>
          <w:color w:val="auto"/>
          <w:szCs w:val="24"/>
          <w:u w:val="none"/>
        </w:rPr>
        <w:t>W</w:t>
      </w:r>
      <w:r w:rsidR="0046488C">
        <w:t>atch the video and check understanding in the online activities and quizzes</w:t>
      </w:r>
      <w:r w:rsidR="00A80751">
        <w:t>.</w:t>
      </w:r>
    </w:p>
    <w:p w14:paraId="7CF24FFE" w14:textId="77777777" w:rsidR="0046488C" w:rsidRPr="00347FC8" w:rsidRDefault="0046488C" w:rsidP="00772584">
      <w:pPr>
        <w:pStyle w:val="Heading3"/>
      </w:pPr>
      <w:r w:rsidRPr="00347FC8">
        <w:t>Activity 3: Becoming an online critic</w:t>
      </w:r>
    </w:p>
    <w:p w14:paraId="71255E18" w14:textId="77777777" w:rsidR="003D5061" w:rsidRDefault="003D5061" w:rsidP="0050163B">
      <w:pPr>
        <w:pStyle w:val="IOSbodytext2017"/>
      </w:pPr>
      <w:r>
        <w:t>Students:</w:t>
      </w:r>
    </w:p>
    <w:p w14:paraId="76F3C3C6" w14:textId="2F948E57" w:rsidR="0046488C" w:rsidRDefault="0046488C" w:rsidP="0050163B">
      <w:pPr>
        <w:pStyle w:val="IOSbodytext2017"/>
      </w:pPr>
      <w:r>
        <w:t xml:space="preserve">Create a quick image search (via </w:t>
      </w:r>
      <w:r w:rsidR="00DB1D9B">
        <w:t>G</w:t>
      </w:r>
      <w:r>
        <w:t xml:space="preserve">oogle or </w:t>
      </w:r>
      <w:r w:rsidR="00DB1D9B">
        <w:t>B</w:t>
      </w:r>
      <w:r>
        <w:t xml:space="preserve">ing) of Miranda Kerr. </w:t>
      </w:r>
    </w:p>
    <w:p w14:paraId="00AA708E" w14:textId="04999FE5" w:rsidR="0046488C" w:rsidRDefault="0046488C" w:rsidP="0050163B">
      <w:pPr>
        <w:pStyle w:val="IOSbodytext2017"/>
      </w:pPr>
      <w:r>
        <w:lastRenderedPageBreak/>
        <w:t>Write down 5 words that could be put together to create the image (not just looks) of Miranda Kerr</w:t>
      </w:r>
      <w:r w:rsidR="00DB1D9B">
        <w:t>.</w:t>
      </w:r>
    </w:p>
    <w:p w14:paraId="25ACA12C" w14:textId="77777777" w:rsidR="0046488C" w:rsidRPr="00B94FAB" w:rsidRDefault="0046488C" w:rsidP="0050163B">
      <w:pPr>
        <w:pStyle w:val="IOSbodytext2017"/>
        <w:rPr>
          <w:rStyle w:val="Hyperlink"/>
          <w:sz w:val="22"/>
        </w:rPr>
      </w:pPr>
      <w:r>
        <w:t xml:space="preserve">Read the article </w:t>
      </w:r>
      <w:r>
        <w:fldChar w:fldCharType="begin"/>
      </w:r>
      <w:r>
        <w:instrText xml:space="preserve"> HYPERLINK "https://www.news.com.au/entertainment/celebrity-life/coronavirus-miranda-kerr-slammed-for-sharing-dangerous-health-advice/news-story/496604222a1fc72223d8c3c782f0c9ad" </w:instrText>
      </w:r>
      <w:r>
        <w:fldChar w:fldCharType="separate"/>
      </w:r>
      <w:r w:rsidRPr="00B94FAB">
        <w:rPr>
          <w:rStyle w:val="Hyperlink"/>
          <w:sz w:val="22"/>
        </w:rPr>
        <w:t>Coronavirus: Miranda Kerr slammed for sharing ‘dangerous’ health advice’</w:t>
      </w:r>
    </w:p>
    <w:p w14:paraId="6AAFE78E" w14:textId="6B05488B" w:rsidR="0046488C" w:rsidRPr="0050163B" w:rsidRDefault="0046488C" w:rsidP="0050163B">
      <w:pPr>
        <w:pStyle w:val="IOSbodytext2017"/>
        <w:rPr>
          <w:bCs/>
        </w:rPr>
      </w:pPr>
      <w:r>
        <w:fldChar w:fldCharType="end"/>
      </w:r>
      <w:r w:rsidRPr="0050163B">
        <w:rPr>
          <w:bCs/>
        </w:rPr>
        <w:t xml:space="preserve">Reflection </w:t>
      </w:r>
      <w:r w:rsidR="0050163B">
        <w:rPr>
          <w:bCs/>
        </w:rPr>
        <w:t>q</w:t>
      </w:r>
      <w:r w:rsidRPr="0050163B">
        <w:rPr>
          <w:bCs/>
        </w:rPr>
        <w:t>uestion: Were some of the words you wrote down related to her health status? How she looked? Is she an “expert” in the health industry?</w:t>
      </w:r>
    </w:p>
    <w:p w14:paraId="79531E5E" w14:textId="18FA92C7" w:rsidR="0046488C" w:rsidRPr="0050163B" w:rsidRDefault="0046488C" w:rsidP="0050163B">
      <w:pPr>
        <w:pStyle w:val="IOSbodytext2017"/>
        <w:rPr>
          <w:bCs/>
        </w:rPr>
      </w:pPr>
      <w:r w:rsidRPr="0050163B">
        <w:rPr>
          <w:bCs/>
        </w:rPr>
        <w:t>Write down 5 more word</w:t>
      </w:r>
      <w:r w:rsidR="00B9282A">
        <w:rPr>
          <w:bCs/>
        </w:rPr>
        <w:t>s:</w:t>
      </w:r>
      <w:r w:rsidRPr="0050163B">
        <w:rPr>
          <w:bCs/>
        </w:rPr>
        <w:t xml:space="preserve"> people or places where you can receive credible information. Relate these words to who you should be listening to when it comes to protection from the </w:t>
      </w:r>
      <w:r w:rsidR="0050163B">
        <w:rPr>
          <w:bCs/>
        </w:rPr>
        <w:t xml:space="preserve">COVID-19 </w:t>
      </w:r>
      <w:r w:rsidRPr="0050163B">
        <w:rPr>
          <w:bCs/>
        </w:rPr>
        <w:t>Coronavirus (</w:t>
      </w:r>
      <w:r w:rsidR="00E23A2E">
        <w:rPr>
          <w:bCs/>
        </w:rPr>
        <w:t>d</w:t>
      </w:r>
      <w:r w:rsidRPr="0050163B">
        <w:rPr>
          <w:bCs/>
        </w:rPr>
        <w:t xml:space="preserve">octors, medical professionals, department of </w:t>
      </w:r>
      <w:r w:rsidR="00E23A2E">
        <w:rPr>
          <w:bCs/>
        </w:rPr>
        <w:t>h</w:t>
      </w:r>
      <w:r w:rsidRPr="0050163B">
        <w:rPr>
          <w:bCs/>
        </w:rPr>
        <w:t>ealth)</w:t>
      </w:r>
      <w:r w:rsidR="0050163B">
        <w:rPr>
          <w:bCs/>
        </w:rPr>
        <w:t>.</w:t>
      </w:r>
      <w:r w:rsidRPr="0050163B">
        <w:rPr>
          <w:bCs/>
        </w:rPr>
        <w:t xml:space="preserve"> </w:t>
      </w:r>
    </w:p>
    <w:p w14:paraId="04C0F456" w14:textId="4197AB4A" w:rsidR="0046488C" w:rsidRPr="0050163B" w:rsidRDefault="0046488C" w:rsidP="0050163B">
      <w:pPr>
        <w:pStyle w:val="IOSbodytext2017"/>
        <w:rPr>
          <w:bCs/>
        </w:rPr>
      </w:pPr>
      <w:r w:rsidRPr="0050163B">
        <w:rPr>
          <w:bCs/>
        </w:rPr>
        <w:t>Compare lists</w:t>
      </w:r>
      <w:r w:rsidR="00E23A2E">
        <w:rPr>
          <w:bCs/>
        </w:rPr>
        <w:t>.</w:t>
      </w:r>
    </w:p>
    <w:p w14:paraId="7D60DF3C" w14:textId="154948C7" w:rsidR="0046488C" w:rsidRDefault="003032F7" w:rsidP="0050163B">
      <w:pPr>
        <w:pStyle w:val="IOSbodytext2017"/>
        <w:rPr>
          <w:rStyle w:val="Hyperlink"/>
          <w:szCs w:val="24"/>
        </w:rPr>
      </w:pPr>
      <w:r>
        <w:t>Explain w</w:t>
      </w:r>
      <w:r w:rsidR="0046488C">
        <w:t xml:space="preserve">hy </w:t>
      </w:r>
      <w:r w:rsidR="0046488C" w:rsidRPr="003947A6">
        <w:rPr>
          <w:szCs w:val="24"/>
        </w:rPr>
        <w:t xml:space="preserve">people </w:t>
      </w:r>
      <w:r w:rsidRPr="003947A6">
        <w:rPr>
          <w:szCs w:val="24"/>
        </w:rPr>
        <w:t xml:space="preserve">might </w:t>
      </w:r>
      <w:r w:rsidR="0046488C" w:rsidRPr="003947A6">
        <w:rPr>
          <w:szCs w:val="24"/>
        </w:rPr>
        <w:t xml:space="preserve">believe the messages from Miranda Kerr’s advice? Consider how she looks or her image, what language she might use in advertisements, other health messages, your perception of if she is considered healthy, consider her </w:t>
      </w:r>
      <w:hyperlink r:id="rId16">
        <w:r w:rsidR="0046488C" w:rsidRPr="003947A6">
          <w:rPr>
            <w:rStyle w:val="Hyperlink"/>
            <w:szCs w:val="24"/>
          </w:rPr>
          <w:t>online profile</w:t>
        </w:r>
      </w:hyperlink>
      <w:r w:rsidR="00323F3D">
        <w:rPr>
          <w:rStyle w:val="Hyperlink"/>
          <w:szCs w:val="24"/>
        </w:rPr>
        <w:t xml:space="preserve">, </w:t>
      </w:r>
      <w:r w:rsidR="0046488C" w:rsidRPr="00323F3D">
        <w:rPr>
          <w:rStyle w:val="Hyperlink"/>
          <w:color w:val="auto"/>
          <w:szCs w:val="24"/>
          <w:u w:val="none"/>
        </w:rPr>
        <w:t>Question</w:t>
      </w:r>
      <w:r w:rsidR="00323F3D">
        <w:rPr>
          <w:rStyle w:val="Hyperlink"/>
          <w:color w:val="auto"/>
          <w:szCs w:val="24"/>
          <w:u w:val="none"/>
        </w:rPr>
        <w:t>:</w:t>
      </w:r>
      <w:r w:rsidR="0046488C" w:rsidRPr="00323F3D">
        <w:rPr>
          <w:rStyle w:val="Hyperlink"/>
          <w:color w:val="auto"/>
          <w:szCs w:val="24"/>
          <w:u w:val="none"/>
        </w:rPr>
        <w:t xml:space="preserve"> if she looks fit and healthy why do I believe her messages around being fit and healthy</w:t>
      </w:r>
      <w:r w:rsidR="003947A6" w:rsidRPr="00323F3D">
        <w:rPr>
          <w:rStyle w:val="Hyperlink"/>
          <w:color w:val="auto"/>
          <w:szCs w:val="24"/>
          <w:u w:val="none"/>
        </w:rPr>
        <w:t>?</w:t>
      </w:r>
    </w:p>
    <w:p w14:paraId="26A7CC56" w14:textId="43114CBA" w:rsidR="005B5EA0" w:rsidRDefault="005B5EA0" w:rsidP="0050163B">
      <w:pPr>
        <w:pStyle w:val="IOSbodytext2017"/>
      </w:pPr>
      <w:r>
        <w:t xml:space="preserve">Use the information from Harvard Library research guide: </w:t>
      </w:r>
      <w:hyperlink r:id="rId17">
        <w:r w:rsidRPr="71AEA088">
          <w:rPr>
            <w:rStyle w:val="Hyperlink"/>
          </w:rPr>
          <w:t>‘How to spot fake news’</w:t>
        </w:r>
      </w:hyperlink>
      <w:r>
        <w:rPr>
          <w:rStyle w:val="Hyperlink"/>
        </w:rPr>
        <w:t xml:space="preserve"> </w:t>
      </w:r>
    </w:p>
    <w:p w14:paraId="0860F3D1" w14:textId="1B193B10" w:rsidR="0046488C" w:rsidRPr="002C75D2" w:rsidRDefault="002C75D2" w:rsidP="0050163B">
      <w:pPr>
        <w:pStyle w:val="IOSbodytext2017"/>
        <w:rPr>
          <w:bCs/>
          <w:szCs w:val="24"/>
        </w:rPr>
      </w:pPr>
      <w:r w:rsidRPr="003947A6">
        <w:rPr>
          <w:bCs/>
          <w:szCs w:val="24"/>
        </w:rPr>
        <w:t>Comparison check- Use the comparing the messages worksheet.</w:t>
      </w:r>
      <w:r>
        <w:rPr>
          <w:bCs/>
          <w:szCs w:val="24"/>
        </w:rPr>
        <w:t xml:space="preserve"> </w:t>
      </w:r>
      <w:r w:rsidR="0046488C" w:rsidRPr="003947A6">
        <w:rPr>
          <w:szCs w:val="24"/>
        </w:rPr>
        <w:t xml:space="preserve">Compare the messages from </w:t>
      </w:r>
      <w:hyperlink r:id="rId18" w:history="1">
        <w:r w:rsidR="0046488C" w:rsidRPr="003947A6">
          <w:rPr>
            <w:rStyle w:val="Hyperlink"/>
            <w:szCs w:val="24"/>
          </w:rPr>
          <w:t>Miranda Kerr article</w:t>
        </w:r>
      </w:hyperlink>
      <w:r w:rsidR="0046488C" w:rsidRPr="003947A6">
        <w:rPr>
          <w:szCs w:val="24"/>
        </w:rPr>
        <w:t xml:space="preserve"> to the messages from the </w:t>
      </w:r>
      <w:hyperlink r:id="rId19" w:anchor="protect-yourself-and-others" w:history="1">
        <w:r w:rsidR="0046488C" w:rsidRPr="003947A6">
          <w:rPr>
            <w:rStyle w:val="Hyperlink"/>
            <w:szCs w:val="24"/>
          </w:rPr>
          <w:t>Australian Government Department of Health</w:t>
        </w:r>
      </w:hyperlink>
      <w:r w:rsidR="0046488C" w:rsidRPr="003947A6">
        <w:rPr>
          <w:szCs w:val="24"/>
        </w:rPr>
        <w:t xml:space="preserve"> on the </w:t>
      </w:r>
      <w:r w:rsidR="003947A6" w:rsidRPr="003947A6">
        <w:rPr>
          <w:bCs/>
          <w:szCs w:val="24"/>
        </w:rPr>
        <w:t>COVID-19 Coronavirus.</w:t>
      </w:r>
      <w:r w:rsidR="003D79C6">
        <w:rPr>
          <w:bCs/>
          <w:szCs w:val="24"/>
        </w:rPr>
        <w:t xml:space="preserve"> What did you notice? What do you wonder?</w:t>
      </w:r>
    </w:p>
    <w:p w14:paraId="45A986CE" w14:textId="4B7439FD" w:rsidR="0046488C" w:rsidRPr="00BC573A" w:rsidRDefault="0006382A" w:rsidP="00B73606">
      <w:pPr>
        <w:pStyle w:val="IOSbodytext2017"/>
      </w:pPr>
      <w:r w:rsidRPr="00323F3D">
        <w:rPr>
          <w:rStyle w:val="Strong"/>
        </w:rPr>
        <w:t>Teacher note</w:t>
      </w:r>
      <w:r w:rsidR="0046488C" w:rsidRPr="00323F3D">
        <w:rPr>
          <w:rStyle w:val="Strong"/>
        </w:rPr>
        <w:t>:</w:t>
      </w:r>
      <w:r w:rsidR="0046488C">
        <w:t xml:space="preserve"> The comparison between the health and wellness messages is easy to detect in this case. </w:t>
      </w:r>
      <w:r>
        <w:t>However,</w:t>
      </w:r>
      <w:r w:rsidR="0046488C">
        <w:t xml:space="preserve"> with the increase in the numbers of screens and the increase in advertising and access to technology, it is crucial that young people are able to detect between fact, opinion and analysis and the impact that each has on their </w:t>
      </w:r>
      <w:r w:rsidR="005B5EA0">
        <w:t xml:space="preserve">health decision and behaviours. </w:t>
      </w:r>
      <w:r w:rsidR="00B73606">
        <w:t>Consider</w:t>
      </w:r>
      <w:r w:rsidR="0046488C">
        <w:t xml:space="preserve"> some less subtle messages</w:t>
      </w:r>
      <w:r w:rsidR="000B3B1E">
        <w:t>. T</w:t>
      </w:r>
      <w:r w:rsidR="0046488C">
        <w:t>hose from constant advertising between YouTube clips or online games</w:t>
      </w:r>
      <w:r w:rsidR="00BE2C4D">
        <w:t>.</w:t>
      </w:r>
      <w:r w:rsidR="00E46DA1">
        <w:t xml:space="preserve"> </w:t>
      </w:r>
      <w:r w:rsidR="00BE2C4D">
        <w:t>T</w:t>
      </w:r>
      <w:r w:rsidR="0046488C">
        <w:t>he messages delivered by influencers or what you see when you go to parties or the gym.</w:t>
      </w:r>
      <w:r w:rsidR="00D13B38">
        <w:t xml:space="preserve"> </w:t>
      </w:r>
    </w:p>
    <w:p w14:paraId="13A55F09" w14:textId="77777777" w:rsidR="0046488C" w:rsidRDefault="0046488C" w:rsidP="00B73606">
      <w:pPr>
        <w:pStyle w:val="IOSbodytext2017"/>
      </w:pPr>
      <w:r w:rsidRPr="00B73606">
        <w:rPr>
          <w:bCs/>
        </w:rPr>
        <w:t>Discuss:</w:t>
      </w:r>
      <w:r>
        <w:t xml:space="preserve"> How can we break down and decode these messages so that young people get the correct information to build knowledge to make healthy, safe and active decisions?</w:t>
      </w:r>
    </w:p>
    <w:p w14:paraId="1C04DD05" w14:textId="7F2FC6CD" w:rsidR="00D97B5B" w:rsidRDefault="00D97B5B">
      <w:pPr>
        <w:rPr>
          <w:lang w:eastAsia="zh-CN"/>
        </w:rPr>
      </w:pPr>
      <w:r>
        <w:rPr>
          <w:lang w:eastAsia="zh-CN"/>
        </w:rPr>
        <w:br w:type="page"/>
      </w:r>
    </w:p>
    <w:p w14:paraId="35F562D9" w14:textId="79BA6A5F" w:rsidR="005E63AC" w:rsidRPr="00323F3D" w:rsidRDefault="00D13B38" w:rsidP="00323F3D">
      <w:pPr>
        <w:pStyle w:val="Heading3"/>
      </w:pPr>
      <w:r w:rsidRPr="00323F3D">
        <w:lastRenderedPageBreak/>
        <w:t>Focus question</w:t>
      </w:r>
      <w:r w:rsidR="00DD51C9" w:rsidRPr="00323F3D">
        <w:t xml:space="preserve"> 1</w:t>
      </w:r>
      <w:r w:rsidR="005E63AC" w:rsidRPr="00323F3D">
        <w:t xml:space="preserve">: What is the image or perception that drives your behaviour? </w:t>
      </w:r>
    </w:p>
    <w:p w14:paraId="4BF497BC" w14:textId="775ADB43" w:rsidR="00784675" w:rsidRPr="00AC7E31" w:rsidRDefault="00784675" w:rsidP="00784675">
      <w:pPr>
        <w:pStyle w:val="IOSbodytext2017"/>
      </w:pPr>
      <w:r w:rsidRPr="00AC7E31">
        <w:rPr>
          <w:b/>
          <w:bCs/>
        </w:rPr>
        <w:t>Lesson learning intention</w:t>
      </w:r>
      <w:r>
        <w:rPr>
          <w:b/>
          <w:bCs/>
        </w:rPr>
        <w:t xml:space="preserve">: </w:t>
      </w:r>
      <w:r w:rsidRPr="00784675">
        <w:t>Students evaluate the messaging and dangers of gambling in order to make informed healthy decisions</w:t>
      </w:r>
      <w:r>
        <w:t xml:space="preserve">. </w:t>
      </w:r>
    </w:p>
    <w:p w14:paraId="016DD48D" w14:textId="5AB6599F" w:rsidR="00784675" w:rsidRPr="00AC7E31" w:rsidRDefault="00784675" w:rsidP="00784675">
      <w:pPr>
        <w:pStyle w:val="IOSbodytext2017"/>
      </w:pPr>
      <w:r w:rsidRPr="00AC7E31">
        <w:rPr>
          <w:b/>
          <w:bCs/>
        </w:rPr>
        <w:t>Success criteria</w:t>
      </w:r>
      <w:r>
        <w:rPr>
          <w:b/>
          <w:bCs/>
        </w:rPr>
        <w:t xml:space="preserve">: </w:t>
      </w:r>
      <w:r w:rsidR="0002661D" w:rsidRPr="0002661D">
        <w:t>Students evaluate the messaging and dangers of gambling in order to make informed healthy decisions</w:t>
      </w:r>
      <w:r w:rsidR="007A5E88">
        <w:t>.</w:t>
      </w:r>
    </w:p>
    <w:p w14:paraId="6F86BFF4" w14:textId="77777777" w:rsidR="0002661D" w:rsidRPr="007A5E88" w:rsidRDefault="0002661D" w:rsidP="00BE1FED">
      <w:pPr>
        <w:pStyle w:val="IOSList1bullet2017"/>
        <w:numPr>
          <w:ilvl w:val="0"/>
          <w:numId w:val="13"/>
        </w:numPr>
      </w:pPr>
      <w:r w:rsidRPr="007A5E88">
        <w:t>Understand that there are subliminal messages that are driving young people’s perception of gambling.</w:t>
      </w:r>
    </w:p>
    <w:p w14:paraId="1F7EE768" w14:textId="1D06287E" w:rsidR="0002661D" w:rsidRPr="007A5E88" w:rsidRDefault="0002661D" w:rsidP="00BE1FED">
      <w:pPr>
        <w:pStyle w:val="IOSList1bullet2017"/>
        <w:numPr>
          <w:ilvl w:val="0"/>
          <w:numId w:val="13"/>
        </w:numPr>
      </w:pPr>
      <w:r w:rsidRPr="007A5E88">
        <w:t>Describe the possible links between family role modelling and future behaviour.</w:t>
      </w:r>
    </w:p>
    <w:p w14:paraId="62804CAF" w14:textId="75E5E139" w:rsidR="0002661D" w:rsidRPr="007A5E88" w:rsidRDefault="0002661D" w:rsidP="00BE1FED">
      <w:pPr>
        <w:pStyle w:val="IOSList1bullet2017"/>
        <w:numPr>
          <w:ilvl w:val="0"/>
          <w:numId w:val="13"/>
        </w:numPr>
      </w:pPr>
      <w:r w:rsidRPr="007A5E88">
        <w:t>Analyse how messages from gambling can shape our perception of masculinity and femininity.</w:t>
      </w:r>
    </w:p>
    <w:p w14:paraId="6F0AAF7C" w14:textId="0EFE39AD" w:rsidR="0002661D" w:rsidRPr="007A5E88" w:rsidRDefault="0002661D" w:rsidP="00BE1FED">
      <w:pPr>
        <w:pStyle w:val="IOSList1bullet2017"/>
        <w:numPr>
          <w:ilvl w:val="0"/>
          <w:numId w:val="13"/>
        </w:numPr>
      </w:pPr>
      <w:r w:rsidRPr="007A5E88">
        <w:t xml:space="preserve">Build a tool kit of strategies advertising companies use to target young people. </w:t>
      </w:r>
    </w:p>
    <w:p w14:paraId="07FB270E" w14:textId="49F75FF7" w:rsidR="0002661D" w:rsidRPr="007A5E88" w:rsidRDefault="0002661D" w:rsidP="00BE1FED">
      <w:pPr>
        <w:pStyle w:val="IOSList1bullet2017"/>
        <w:numPr>
          <w:ilvl w:val="0"/>
          <w:numId w:val="13"/>
        </w:numPr>
      </w:pPr>
      <w:r w:rsidRPr="007A5E88">
        <w:t>Identify the facts related to young people and gambling.</w:t>
      </w:r>
    </w:p>
    <w:p w14:paraId="4915F311" w14:textId="32295076" w:rsidR="0002661D" w:rsidRPr="007A5E88" w:rsidRDefault="0002661D" w:rsidP="00BE1FED">
      <w:pPr>
        <w:pStyle w:val="IOSList1bullet2017"/>
        <w:numPr>
          <w:ilvl w:val="0"/>
          <w:numId w:val="13"/>
        </w:numPr>
      </w:pPr>
      <w:r w:rsidRPr="007A5E88">
        <w:t xml:space="preserve">Create a reliable resource for young people by modifying an opinion piece article to a factual article about the impact of dopamine on the brain.  </w:t>
      </w:r>
    </w:p>
    <w:p w14:paraId="60610C7D" w14:textId="30068C7A" w:rsidR="00784675" w:rsidRPr="00784675" w:rsidRDefault="0002661D" w:rsidP="00BE1FED">
      <w:pPr>
        <w:pStyle w:val="IOSList1bullet2017"/>
        <w:numPr>
          <w:ilvl w:val="0"/>
          <w:numId w:val="13"/>
        </w:numPr>
      </w:pPr>
      <w:r w:rsidRPr="007A5E88">
        <w:t>Appraise how the knowledge and skills they have developed can become a strategy for future use.</w:t>
      </w:r>
    </w:p>
    <w:p w14:paraId="1E62B927" w14:textId="59ABBBAE" w:rsidR="00DD51C9" w:rsidRPr="00347FC8" w:rsidRDefault="008739FF" w:rsidP="00323F3D">
      <w:pPr>
        <w:pStyle w:val="Heading4"/>
      </w:pPr>
      <w:r w:rsidRPr="00347FC8">
        <w:t>Activity 1</w:t>
      </w:r>
      <w:r w:rsidR="00DD51C9" w:rsidRPr="00347FC8">
        <w:t xml:space="preserve">: Gambling and its perceptions </w:t>
      </w:r>
    </w:p>
    <w:p w14:paraId="5BF2CC25" w14:textId="08E43F5E" w:rsidR="005E63AC" w:rsidRPr="00B34D8A" w:rsidRDefault="00BC6DBC" w:rsidP="005E3660">
      <w:pPr>
        <w:pStyle w:val="IOSbodytext2017"/>
      </w:pPr>
      <w:r>
        <w:t>Students are to use</w:t>
      </w:r>
      <w:r w:rsidR="005E63AC" w:rsidRPr="00B34D8A">
        <w:t xml:space="preserve"> an online platform such as </w:t>
      </w:r>
      <w:hyperlink r:id="rId20" w:history="1">
        <w:r w:rsidR="005E63AC" w:rsidRPr="00162DE5">
          <w:rPr>
            <w:rStyle w:val="Hyperlink"/>
            <w:sz w:val="22"/>
          </w:rPr>
          <w:t>padlet</w:t>
        </w:r>
      </w:hyperlink>
      <w:r w:rsidR="005E63AC" w:rsidRPr="00B34D8A">
        <w:t xml:space="preserve"> or </w:t>
      </w:r>
      <w:r w:rsidR="005038C3">
        <w:t>record</w:t>
      </w:r>
      <w:r>
        <w:t xml:space="preserve"> responses to the following brainstorms </w:t>
      </w:r>
      <w:r w:rsidR="005E63AC">
        <w:t xml:space="preserve">in </w:t>
      </w:r>
      <w:r w:rsidR="005038C3">
        <w:t>their usual mode.</w:t>
      </w:r>
    </w:p>
    <w:p w14:paraId="0C8E9A89" w14:textId="02D44B72" w:rsidR="005E63AC" w:rsidRDefault="00B022DC" w:rsidP="00BE1FED">
      <w:pPr>
        <w:pStyle w:val="IOSList1bullet2017"/>
        <w:numPr>
          <w:ilvl w:val="0"/>
          <w:numId w:val="14"/>
        </w:numPr>
      </w:pPr>
      <w:r>
        <w:t>Identify a</w:t>
      </w:r>
      <w:r w:rsidR="005E63AC">
        <w:t>ll the different types of gambling</w:t>
      </w:r>
      <w:r>
        <w:t xml:space="preserve">. For </w:t>
      </w:r>
      <w:r w:rsidR="005038C3">
        <w:t>example,</w:t>
      </w:r>
      <w:r>
        <w:t xml:space="preserve"> poker machines, online gambling</w:t>
      </w:r>
      <w:r w:rsidR="005038C3">
        <w:t>.</w:t>
      </w:r>
    </w:p>
    <w:p w14:paraId="55CB2D3F" w14:textId="1A8BBEAD" w:rsidR="005E63AC" w:rsidRPr="00B34D8A" w:rsidRDefault="005E63AC" w:rsidP="00BE1FED">
      <w:pPr>
        <w:pStyle w:val="IOSList1bullet2017"/>
        <w:numPr>
          <w:ilvl w:val="0"/>
          <w:numId w:val="14"/>
        </w:numPr>
      </w:pPr>
      <w:r>
        <w:t xml:space="preserve">For online gambling and placing bets, </w:t>
      </w:r>
      <w:r w:rsidRPr="00B34D8A">
        <w:t xml:space="preserve">what </w:t>
      </w:r>
      <w:r>
        <w:t xml:space="preserve">types of things </w:t>
      </w:r>
      <w:r w:rsidRPr="00B34D8A">
        <w:t xml:space="preserve">can you bet on? </w:t>
      </w:r>
      <w:r>
        <w:t xml:space="preserve">For example, </w:t>
      </w:r>
      <w:r w:rsidRPr="00B34D8A">
        <w:t>weather</w:t>
      </w:r>
      <w:r>
        <w:t>, reality TV</w:t>
      </w:r>
      <w:r w:rsidR="00A60C78">
        <w:t>.</w:t>
      </w:r>
    </w:p>
    <w:p w14:paraId="6E939B8E" w14:textId="21B6906C" w:rsidR="005E63AC" w:rsidRDefault="005E63AC" w:rsidP="00BE1FED">
      <w:pPr>
        <w:pStyle w:val="IOSList1bullet2017"/>
        <w:numPr>
          <w:ilvl w:val="0"/>
          <w:numId w:val="14"/>
        </w:numPr>
      </w:pPr>
      <w:r>
        <w:t xml:space="preserve">Where have you seen gambling? </w:t>
      </w:r>
      <w:r w:rsidR="00B022DC">
        <w:t xml:space="preserve">For </w:t>
      </w:r>
      <w:r w:rsidR="00A60C78">
        <w:t>example,</w:t>
      </w:r>
      <w:r w:rsidR="00B022DC">
        <w:t xml:space="preserve"> m</w:t>
      </w:r>
      <w:r>
        <w:t xml:space="preserve">ovies, </w:t>
      </w:r>
      <w:r w:rsidR="00B022DC">
        <w:t>t</w:t>
      </w:r>
      <w:r>
        <w:t>elevision/Netflix/Stan shows, online games, personal experiences</w:t>
      </w:r>
      <w:r w:rsidR="00A60C78">
        <w:t>.</w:t>
      </w:r>
      <w:r>
        <w:t xml:space="preserve"> </w:t>
      </w:r>
    </w:p>
    <w:p w14:paraId="2FC39657" w14:textId="21A5C524" w:rsidR="005E63AC" w:rsidRPr="00162DE5" w:rsidRDefault="005E63AC" w:rsidP="00BE1FED">
      <w:pPr>
        <w:pStyle w:val="IOSList1bullet2017"/>
        <w:numPr>
          <w:ilvl w:val="0"/>
          <w:numId w:val="14"/>
        </w:numPr>
      </w:pPr>
      <w:r>
        <w:t>Create a perception of what gambling is</w:t>
      </w:r>
      <w:r w:rsidR="00A60C78">
        <w:t>.</w:t>
      </w:r>
      <w:r>
        <w:t xml:space="preserve"> This could be presented in a paragraph or a collection of images</w:t>
      </w:r>
      <w:r w:rsidR="00A60C78">
        <w:t>.</w:t>
      </w:r>
    </w:p>
    <w:p w14:paraId="19CB7801" w14:textId="4C140E62" w:rsidR="005E63AC" w:rsidRDefault="005E63AC" w:rsidP="00BE1FED">
      <w:pPr>
        <w:pStyle w:val="IOSList1bullet2017"/>
        <w:numPr>
          <w:ilvl w:val="0"/>
          <w:numId w:val="14"/>
        </w:numPr>
      </w:pPr>
      <w:r w:rsidRPr="00A33A80">
        <w:t xml:space="preserve">Use that perception to complete a Y chart in your books. </w:t>
      </w:r>
      <w:r w:rsidR="00A60C78">
        <w:t>Use words to describe what g</w:t>
      </w:r>
      <w:r w:rsidRPr="00A33A80">
        <w:t>ambling</w:t>
      </w:r>
      <w:r w:rsidR="00A60C78">
        <w:t xml:space="preserve"> l</w:t>
      </w:r>
      <w:r w:rsidRPr="00A33A80">
        <w:t xml:space="preserve">ooks like, </w:t>
      </w:r>
      <w:r w:rsidR="00A60C78">
        <w:t>s</w:t>
      </w:r>
      <w:r w:rsidRPr="00A33A80">
        <w:t>ounds like</w:t>
      </w:r>
      <w:r w:rsidR="00A60C78">
        <w:t xml:space="preserve"> and f</w:t>
      </w:r>
      <w:r w:rsidRPr="00A33A80">
        <w:t>eels lik</w:t>
      </w:r>
      <w:r w:rsidR="00306AE0">
        <w:t>e</w:t>
      </w:r>
      <w:r w:rsidR="00A60C78">
        <w:t>.</w:t>
      </w:r>
    </w:p>
    <w:p w14:paraId="2DC78639" w14:textId="4A502185" w:rsidR="005E63AC" w:rsidRPr="00347FC8" w:rsidRDefault="008739FF" w:rsidP="00323F3D">
      <w:pPr>
        <w:pStyle w:val="Heading4"/>
      </w:pPr>
      <w:r w:rsidRPr="00347FC8">
        <w:t>Activity 2</w:t>
      </w:r>
      <w:r w:rsidR="00B022DC" w:rsidRPr="00347FC8">
        <w:t xml:space="preserve">: </w:t>
      </w:r>
      <w:r w:rsidR="005E63AC" w:rsidRPr="00347FC8">
        <w:t xml:space="preserve">Where do these perceptions start? </w:t>
      </w:r>
    </w:p>
    <w:p w14:paraId="4F706A93" w14:textId="77777777" w:rsidR="00057C64" w:rsidRDefault="005E63AC" w:rsidP="001278FD">
      <w:pPr>
        <w:pStyle w:val="IOSbodytext2017"/>
        <w:rPr>
          <w:rStyle w:val="Hyperlink"/>
          <w:szCs w:val="24"/>
        </w:rPr>
      </w:pPr>
      <w:r w:rsidRPr="001278FD">
        <w:rPr>
          <w:szCs w:val="24"/>
        </w:rPr>
        <w:t xml:space="preserve">Introduce students to the KidBet advertisement on the </w:t>
      </w:r>
      <w:hyperlink r:id="rId21" w:history="1">
        <w:r w:rsidRPr="001278FD">
          <w:rPr>
            <w:rStyle w:val="Hyperlink"/>
            <w:szCs w:val="24"/>
          </w:rPr>
          <w:t>KidBet website</w:t>
        </w:r>
      </w:hyperlink>
      <w:r w:rsidRPr="001278FD">
        <w:rPr>
          <w:szCs w:val="24"/>
        </w:rPr>
        <w:t xml:space="preserve"> or the </w:t>
      </w:r>
      <w:hyperlink r:id="rId22" w:history="1">
        <w:r w:rsidRPr="001278FD">
          <w:rPr>
            <w:rStyle w:val="Hyperlink"/>
            <w:szCs w:val="24"/>
          </w:rPr>
          <w:t>KidBet Edpuzzle clip</w:t>
        </w:r>
      </w:hyperlink>
      <w:r w:rsidR="00B022DC" w:rsidRPr="001278FD">
        <w:rPr>
          <w:rStyle w:val="Hyperlink"/>
          <w:szCs w:val="24"/>
        </w:rPr>
        <w:t xml:space="preserve">.  </w:t>
      </w:r>
    </w:p>
    <w:p w14:paraId="4FE551E8" w14:textId="7830EBFD" w:rsidR="00B022DC" w:rsidRPr="001278FD" w:rsidRDefault="00B022DC" w:rsidP="001278FD">
      <w:pPr>
        <w:pStyle w:val="IOSbodytext2017"/>
        <w:rPr>
          <w:color w:val="2F5496" w:themeColor="accent1" w:themeShade="BF"/>
          <w:szCs w:val="24"/>
        </w:rPr>
      </w:pPr>
      <w:r w:rsidRPr="001278FD">
        <w:rPr>
          <w:rStyle w:val="Hyperlink"/>
          <w:color w:val="auto"/>
          <w:szCs w:val="24"/>
          <w:u w:val="none"/>
        </w:rPr>
        <w:t>Students watch the clip</w:t>
      </w:r>
      <w:r w:rsidR="00057C64">
        <w:rPr>
          <w:rStyle w:val="Hyperlink"/>
          <w:color w:val="auto"/>
          <w:szCs w:val="24"/>
          <w:u w:val="none"/>
        </w:rPr>
        <w:t>. T</w:t>
      </w:r>
      <w:r w:rsidRPr="001278FD">
        <w:rPr>
          <w:rStyle w:val="Hyperlink"/>
          <w:color w:val="auto"/>
          <w:szCs w:val="24"/>
          <w:u w:val="none"/>
        </w:rPr>
        <w:t>he following questions are embedded into the Edpuzzle version of the clip and responses can be collected.</w:t>
      </w:r>
    </w:p>
    <w:p w14:paraId="3516007F" w14:textId="7C42B44D" w:rsidR="00B022DC" w:rsidRPr="001278FD" w:rsidRDefault="00B022DC" w:rsidP="00BE1FED">
      <w:pPr>
        <w:pStyle w:val="IOSList1bullet2017"/>
        <w:numPr>
          <w:ilvl w:val="0"/>
          <w:numId w:val="15"/>
        </w:numPr>
        <w:rPr>
          <w:lang w:val="en"/>
        </w:rPr>
      </w:pPr>
      <w:r w:rsidRPr="001278FD">
        <w:rPr>
          <w:lang w:val="en"/>
        </w:rPr>
        <w:lastRenderedPageBreak/>
        <w:t>What is the purpose of the advertisement?</w:t>
      </w:r>
    </w:p>
    <w:p w14:paraId="281DE473" w14:textId="48D79E85" w:rsidR="00B022DC" w:rsidRPr="001278FD" w:rsidRDefault="00B022DC" w:rsidP="00BE1FED">
      <w:pPr>
        <w:pStyle w:val="IOSList1bullet2017"/>
        <w:numPr>
          <w:ilvl w:val="0"/>
          <w:numId w:val="15"/>
        </w:numPr>
        <w:rPr>
          <w:lang w:val="en"/>
        </w:rPr>
      </w:pPr>
      <w:r w:rsidRPr="001278FD">
        <w:rPr>
          <w:lang w:val="en"/>
        </w:rPr>
        <w:t>Why would this advertisement use children?</w:t>
      </w:r>
    </w:p>
    <w:p w14:paraId="1DD1E13A" w14:textId="2ED382C3" w:rsidR="00B022DC" w:rsidRPr="001278FD" w:rsidRDefault="00B022DC" w:rsidP="00BE1FED">
      <w:pPr>
        <w:pStyle w:val="IOSList1bullet2017"/>
        <w:numPr>
          <w:ilvl w:val="0"/>
          <w:numId w:val="15"/>
        </w:numPr>
        <w:rPr>
          <w:lang w:val="en"/>
        </w:rPr>
      </w:pPr>
      <w:r w:rsidRPr="001278FD">
        <w:rPr>
          <w:lang w:val="en"/>
        </w:rPr>
        <w:t>Is there are subtle message around gender in this advertisement?</w:t>
      </w:r>
    </w:p>
    <w:p w14:paraId="183A9498" w14:textId="51F7498B" w:rsidR="005E63AC" w:rsidRPr="001278FD" w:rsidRDefault="005E63AC" w:rsidP="001278FD">
      <w:pPr>
        <w:pStyle w:val="IOSbodytext2017"/>
        <w:rPr>
          <w:szCs w:val="24"/>
        </w:rPr>
      </w:pPr>
      <w:r w:rsidRPr="00323F3D">
        <w:rPr>
          <w:rStyle w:val="Strong"/>
        </w:rPr>
        <w:t>Teacher tip:</w:t>
      </w:r>
      <w:r w:rsidRPr="001278FD">
        <w:rPr>
          <w:szCs w:val="24"/>
        </w:rPr>
        <w:t xml:space="preserve"> Teachers, copy the above edpuzzle link into your google classroom and collect the students</w:t>
      </w:r>
      <w:r w:rsidR="00057C64">
        <w:rPr>
          <w:szCs w:val="24"/>
        </w:rPr>
        <w:t>’</w:t>
      </w:r>
      <w:r w:rsidRPr="001278FD">
        <w:rPr>
          <w:szCs w:val="24"/>
        </w:rPr>
        <w:t xml:space="preserve"> responses to the embedded questions as an opportunity to find out what your students already know. If they are demonstrating excellent subject knowledge, the following program may b</w:t>
      </w:r>
      <w:bookmarkStart w:id="0" w:name="_GoBack"/>
      <w:bookmarkEnd w:id="0"/>
      <w:r w:rsidRPr="001278FD">
        <w:rPr>
          <w:szCs w:val="24"/>
        </w:rPr>
        <w:t xml:space="preserve">e adapted, and more critical thinking and reflective tasks could be added.  </w:t>
      </w:r>
    </w:p>
    <w:p w14:paraId="64A848F9" w14:textId="7195FBB0" w:rsidR="005E63AC" w:rsidRPr="00EC2E0A" w:rsidRDefault="00D13B38" w:rsidP="00DD51C9">
      <w:pPr>
        <w:pStyle w:val="Heading3"/>
        <w:numPr>
          <w:ilvl w:val="0"/>
          <w:numId w:val="0"/>
        </w:numPr>
        <w:rPr>
          <w:sz w:val="36"/>
          <w:szCs w:val="36"/>
        </w:rPr>
      </w:pPr>
      <w:r>
        <w:rPr>
          <w:sz w:val="36"/>
          <w:szCs w:val="36"/>
        </w:rPr>
        <w:t>Focus question</w:t>
      </w:r>
      <w:r w:rsidRPr="00EC2E0A">
        <w:rPr>
          <w:sz w:val="36"/>
          <w:szCs w:val="36"/>
        </w:rPr>
        <w:t xml:space="preserve"> </w:t>
      </w:r>
      <w:r w:rsidR="00DD51C9" w:rsidRPr="00EC2E0A">
        <w:rPr>
          <w:sz w:val="36"/>
          <w:szCs w:val="36"/>
        </w:rPr>
        <w:t>2</w:t>
      </w:r>
      <w:r w:rsidR="005E63AC" w:rsidRPr="00EC2E0A">
        <w:rPr>
          <w:sz w:val="36"/>
          <w:szCs w:val="36"/>
        </w:rPr>
        <w:t xml:space="preserve">: What ideals are you being sold and what </w:t>
      </w:r>
      <w:r w:rsidR="00160376">
        <w:rPr>
          <w:sz w:val="36"/>
          <w:szCs w:val="36"/>
        </w:rPr>
        <w:t>is</w:t>
      </w:r>
      <w:r w:rsidR="005E63AC" w:rsidRPr="00EC2E0A">
        <w:rPr>
          <w:sz w:val="36"/>
          <w:szCs w:val="36"/>
        </w:rPr>
        <w:t xml:space="preserve"> being used to sell those ideals? </w:t>
      </w:r>
    </w:p>
    <w:p w14:paraId="27046FE5" w14:textId="4ECD4405" w:rsidR="005E63AC" w:rsidRPr="00EC2E0A" w:rsidRDefault="008739FF" w:rsidP="00323F3D">
      <w:pPr>
        <w:pStyle w:val="Heading4"/>
      </w:pPr>
      <w:r w:rsidRPr="00EC2E0A">
        <w:t xml:space="preserve">Activity 1: </w:t>
      </w:r>
      <w:r w:rsidR="005E63AC" w:rsidRPr="00EC2E0A">
        <w:t xml:space="preserve">Building a tool kit of </w:t>
      </w:r>
      <w:r w:rsidR="00AB3A32" w:rsidRPr="00EC2E0A">
        <w:t xml:space="preserve">decoding </w:t>
      </w:r>
      <w:r w:rsidR="005E63AC" w:rsidRPr="00EC2E0A">
        <w:t>advertising strategies</w:t>
      </w:r>
    </w:p>
    <w:p w14:paraId="70456C32" w14:textId="423D8E99" w:rsidR="005E63AC" w:rsidRDefault="00AB3A32" w:rsidP="005E63AC">
      <w:r w:rsidRPr="00AB3A32">
        <w:rPr>
          <w:b/>
        </w:rPr>
        <w:t>Educative purpose:</w:t>
      </w:r>
      <w:r>
        <w:t xml:space="preserve"> </w:t>
      </w:r>
      <w:r w:rsidR="005E63AC" w:rsidRPr="00A30B4E">
        <w:t xml:space="preserve">Gambling perceptions come from many places but one of the most powerful places is their own advertising. It is important for young people to recognise the </w:t>
      </w:r>
      <w:r w:rsidR="005E63AC">
        <w:t xml:space="preserve">subtle </w:t>
      </w:r>
      <w:r w:rsidR="005E63AC" w:rsidRPr="00A30B4E">
        <w:t xml:space="preserve">messages within the </w:t>
      </w:r>
      <w:r w:rsidR="005E63AC">
        <w:t xml:space="preserve">obvious </w:t>
      </w:r>
      <w:r w:rsidR="005E63AC" w:rsidRPr="00A30B4E">
        <w:t>messages</w:t>
      </w:r>
      <w:r>
        <w:t xml:space="preserve"> and build a tool kit of decoding strategies. This means when young people are exposed to gambling </w:t>
      </w:r>
      <w:r w:rsidR="00225CC3">
        <w:t>advertising,</w:t>
      </w:r>
      <w:r>
        <w:t xml:space="preserve"> they can make clear and informed decisions about their future behaviour.</w:t>
      </w:r>
    </w:p>
    <w:p w14:paraId="74F1F72D" w14:textId="7A59C138" w:rsidR="005E63AC" w:rsidRDefault="00AB3A32" w:rsidP="005E63AC">
      <w:pPr>
        <w:rPr>
          <w:lang w:eastAsia="zh-CN"/>
        </w:rPr>
      </w:pPr>
      <w:r>
        <w:rPr>
          <w:lang w:eastAsia="zh-CN"/>
        </w:rPr>
        <w:t xml:space="preserve">Students </w:t>
      </w:r>
      <w:r w:rsidR="00BE307F">
        <w:rPr>
          <w:lang w:eastAsia="zh-CN"/>
        </w:rPr>
        <w:t xml:space="preserve">watch the clips and </w:t>
      </w:r>
      <w:r>
        <w:rPr>
          <w:lang w:eastAsia="zh-CN"/>
        </w:rPr>
        <w:t>read</w:t>
      </w:r>
      <w:r w:rsidR="005E63AC" w:rsidRPr="71AEA088">
        <w:rPr>
          <w:lang w:eastAsia="zh-CN"/>
        </w:rPr>
        <w:t xml:space="preserve"> the newspaper article</w:t>
      </w:r>
      <w:r w:rsidR="00BE307F">
        <w:rPr>
          <w:lang w:eastAsia="zh-CN"/>
        </w:rPr>
        <w:t>s</w:t>
      </w:r>
      <w:r w:rsidR="005E63AC" w:rsidRPr="71AEA088">
        <w:rPr>
          <w:lang w:eastAsia="zh-CN"/>
        </w:rPr>
        <w:t xml:space="preserve"> about strategies for selling gambling</w:t>
      </w:r>
      <w:r w:rsidR="00BE307F">
        <w:rPr>
          <w:lang w:eastAsia="zh-CN"/>
        </w:rPr>
        <w:t>. Wh</w:t>
      </w:r>
      <w:r w:rsidR="005E63AC" w:rsidRPr="71AEA088">
        <w:rPr>
          <w:lang w:eastAsia="zh-CN"/>
        </w:rPr>
        <w:t>ile watching the clips</w:t>
      </w:r>
      <w:r w:rsidR="00BE307F">
        <w:rPr>
          <w:lang w:eastAsia="zh-CN"/>
        </w:rPr>
        <w:t>, record</w:t>
      </w:r>
      <w:r w:rsidR="005E63AC" w:rsidRPr="71AEA088">
        <w:rPr>
          <w:lang w:eastAsia="zh-CN"/>
        </w:rPr>
        <w:t xml:space="preserve"> all the strategies that encourage young people to gamble.</w:t>
      </w:r>
    </w:p>
    <w:p w14:paraId="01A46181" w14:textId="194514BF" w:rsidR="005E63AC" w:rsidRDefault="005E63AC" w:rsidP="00323F3D">
      <w:pPr>
        <w:pStyle w:val="ListNumber"/>
        <w:numPr>
          <w:ilvl w:val="0"/>
          <w:numId w:val="23"/>
        </w:numPr>
      </w:pPr>
      <w:r>
        <w:t xml:space="preserve">Talking with teens about gambling- </w:t>
      </w:r>
      <w:hyperlink r:id="rId23" w:history="1">
        <w:r w:rsidRPr="00EE72E9">
          <w:rPr>
            <w:rStyle w:val="Hyperlink"/>
            <w:sz w:val="22"/>
          </w:rPr>
          <w:t>Make me feel good.</w:t>
        </w:r>
      </w:hyperlink>
      <w:r>
        <w:t xml:space="preserve"> </w:t>
      </w:r>
      <w:r w:rsidR="00323F3D">
        <w:t>(duration 1:18)</w:t>
      </w:r>
    </w:p>
    <w:p w14:paraId="1A3D3190" w14:textId="4BCB5B6D" w:rsidR="005E63AC" w:rsidRDefault="005E63AC" w:rsidP="00323F3D">
      <w:pPr>
        <w:pStyle w:val="ListNumber"/>
        <w:numPr>
          <w:ilvl w:val="0"/>
          <w:numId w:val="23"/>
        </w:numPr>
      </w:pPr>
      <w:r>
        <w:t xml:space="preserve">Talking with teens about gambling- </w:t>
      </w:r>
      <w:hyperlink r:id="rId24" w:history="1">
        <w:r w:rsidRPr="00EE72E9">
          <w:rPr>
            <w:rStyle w:val="Hyperlink"/>
            <w:sz w:val="22"/>
          </w:rPr>
          <w:t>Man flirt.</w:t>
        </w:r>
      </w:hyperlink>
      <w:r w:rsidR="00323F3D">
        <w:rPr>
          <w:rStyle w:val="Hyperlink"/>
          <w:sz w:val="22"/>
        </w:rPr>
        <w:t xml:space="preserve"> </w:t>
      </w:r>
      <w:r w:rsidR="00323F3D">
        <w:t>(duration 0:53)</w:t>
      </w:r>
    </w:p>
    <w:p w14:paraId="38A30E6C" w14:textId="011930F3" w:rsidR="005E63AC" w:rsidRDefault="005E63AC" w:rsidP="00323F3D">
      <w:pPr>
        <w:pStyle w:val="ListNumber"/>
        <w:numPr>
          <w:ilvl w:val="0"/>
          <w:numId w:val="23"/>
        </w:numPr>
      </w:pPr>
      <w:r>
        <w:t xml:space="preserve">Talking with teens about gambling- </w:t>
      </w:r>
      <w:hyperlink r:id="rId25" w:history="1">
        <w:r w:rsidRPr="00E52F6C">
          <w:rPr>
            <w:rStyle w:val="Hyperlink"/>
            <w:sz w:val="22"/>
          </w:rPr>
          <w:t>Show me the glamour</w:t>
        </w:r>
      </w:hyperlink>
      <w:r>
        <w:t xml:space="preserve"> </w:t>
      </w:r>
      <w:r w:rsidR="00323F3D">
        <w:t>(duration 0:41)</w:t>
      </w:r>
    </w:p>
    <w:p w14:paraId="626D118C" w14:textId="7DD994D1" w:rsidR="005E63AC" w:rsidRDefault="005E63AC" w:rsidP="00323F3D">
      <w:pPr>
        <w:pStyle w:val="ListNumber"/>
        <w:numPr>
          <w:ilvl w:val="0"/>
          <w:numId w:val="23"/>
        </w:numPr>
        <w:rPr>
          <w:szCs w:val="22"/>
        </w:rPr>
      </w:pPr>
      <w:r>
        <w:t xml:space="preserve">Talking with teens about gambling- </w:t>
      </w:r>
      <w:hyperlink r:id="rId26" w:history="1">
        <w:r w:rsidRPr="00E52F6C">
          <w:rPr>
            <w:rStyle w:val="Hyperlink"/>
            <w:sz w:val="22"/>
            <w:szCs w:val="22"/>
          </w:rPr>
          <w:t>Never seen a loser</w:t>
        </w:r>
      </w:hyperlink>
      <w:r w:rsidR="00323F3D">
        <w:rPr>
          <w:rStyle w:val="Hyperlink"/>
          <w:sz w:val="22"/>
          <w:szCs w:val="22"/>
        </w:rPr>
        <w:t xml:space="preserve"> </w:t>
      </w:r>
      <w:r w:rsidR="00323F3D">
        <w:t>(duration 0:57)</w:t>
      </w:r>
    </w:p>
    <w:p w14:paraId="0D4714F5" w14:textId="7837AA4A" w:rsidR="005E63AC" w:rsidRDefault="005E63AC" w:rsidP="00323F3D">
      <w:pPr>
        <w:pStyle w:val="ListNumber"/>
        <w:numPr>
          <w:ilvl w:val="0"/>
          <w:numId w:val="23"/>
        </w:numPr>
      </w:pPr>
      <w:r w:rsidRPr="71AEA088">
        <w:t xml:space="preserve">Talking with teens about gambling- </w:t>
      </w:r>
      <w:hyperlink r:id="rId27">
        <w:r w:rsidRPr="71AEA088">
          <w:rPr>
            <w:rStyle w:val="Hyperlink"/>
            <w:sz w:val="22"/>
            <w:szCs w:val="22"/>
          </w:rPr>
          <w:t>Get off my phone.</w:t>
        </w:r>
      </w:hyperlink>
      <w:r w:rsidRPr="71AEA088">
        <w:t xml:space="preserve"> </w:t>
      </w:r>
      <w:r w:rsidR="00323F3D">
        <w:t>(duration 1:21)</w:t>
      </w:r>
    </w:p>
    <w:p w14:paraId="7AFBC076" w14:textId="77777777" w:rsidR="005E63AC" w:rsidRDefault="005E63AC" w:rsidP="00323F3D">
      <w:pPr>
        <w:pStyle w:val="ListNumber"/>
        <w:numPr>
          <w:ilvl w:val="0"/>
          <w:numId w:val="23"/>
        </w:numPr>
      </w:pPr>
      <w:r w:rsidRPr="71AEA088">
        <w:t xml:space="preserve">Read the article: </w:t>
      </w:r>
      <w:hyperlink r:id="rId28">
        <w:r w:rsidRPr="71AEA088">
          <w:rPr>
            <w:rStyle w:val="Hyperlink"/>
          </w:rPr>
          <w:t>Facebook algorithm for advertising</w:t>
        </w:r>
      </w:hyperlink>
    </w:p>
    <w:p w14:paraId="0859AC69" w14:textId="37574758" w:rsidR="005E63AC" w:rsidRPr="00BE307F" w:rsidRDefault="005E63AC" w:rsidP="00323F3D">
      <w:pPr>
        <w:pStyle w:val="Heading4"/>
      </w:pPr>
      <w:r w:rsidRPr="00BE307F">
        <w:t>Activity 2: Become a media critic on gambling advertising</w:t>
      </w:r>
    </w:p>
    <w:p w14:paraId="7337FA74" w14:textId="47D36FE8" w:rsidR="005E63AC" w:rsidRDefault="00953CD2" w:rsidP="00BE307F">
      <w:pPr>
        <w:pStyle w:val="IOSbodytext2017"/>
      </w:pPr>
      <w:r>
        <w:t>Students are to w</w:t>
      </w:r>
      <w:r w:rsidR="005E63AC">
        <w:t>atch the edpuzzle c</w:t>
      </w:r>
      <w:r w:rsidR="005E63AC" w:rsidRPr="00BE307F">
        <w:rPr>
          <w:szCs w:val="24"/>
        </w:rPr>
        <w:t xml:space="preserve">lip </w:t>
      </w:r>
      <w:hyperlink r:id="rId29" w:history="1">
        <w:r w:rsidR="005E63AC" w:rsidRPr="00BE307F">
          <w:rPr>
            <w:rStyle w:val="Hyperlink"/>
            <w:szCs w:val="24"/>
          </w:rPr>
          <w:t>Gambling advertisements</w:t>
        </w:r>
      </w:hyperlink>
      <w:r w:rsidR="00BE307F">
        <w:rPr>
          <w:rStyle w:val="Hyperlink"/>
          <w:szCs w:val="24"/>
        </w:rPr>
        <w:t>.</w:t>
      </w:r>
      <w:r w:rsidR="00323F3D">
        <w:rPr>
          <w:rStyle w:val="Hyperlink"/>
          <w:szCs w:val="24"/>
        </w:rPr>
        <w:t xml:space="preserve"> </w:t>
      </w:r>
      <w:r w:rsidR="00323F3D" w:rsidRPr="00323F3D">
        <w:rPr>
          <w:rStyle w:val="Hyperlink"/>
          <w:color w:val="auto"/>
          <w:szCs w:val="24"/>
          <w:u w:val="none"/>
        </w:rPr>
        <w:t>(duration 2:15)</w:t>
      </w:r>
    </w:p>
    <w:p w14:paraId="45902AD4" w14:textId="6506C22E" w:rsidR="005E63AC" w:rsidRPr="001742E7" w:rsidRDefault="005E63AC" w:rsidP="00BE307F">
      <w:pPr>
        <w:pStyle w:val="IOSbodytext2017"/>
      </w:pPr>
      <w:r>
        <w:t xml:space="preserve">The </w:t>
      </w:r>
      <w:r w:rsidR="007A3DFB">
        <w:t>edpuzzle clip</w:t>
      </w:r>
      <w:r>
        <w:t xml:space="preserve"> shows a series of advertisements. Embedded into the clip are questions </w:t>
      </w:r>
      <w:r w:rsidR="000343DA">
        <w:t>to challenge students to identify</w:t>
      </w:r>
      <w:r>
        <w:t xml:space="preserve"> the marketing strategies</w:t>
      </w:r>
      <w:r w:rsidR="00953CD2">
        <w:t xml:space="preserve"> from the previous activity in this</w:t>
      </w:r>
      <w:r w:rsidR="00AB3A32">
        <w:t xml:space="preserve"> clip</w:t>
      </w:r>
      <w:r>
        <w:t xml:space="preserve">. </w:t>
      </w:r>
    </w:p>
    <w:p w14:paraId="46C7D611" w14:textId="58E26CC2" w:rsidR="005E63AC" w:rsidRDefault="005E63AC" w:rsidP="00BE307F">
      <w:pPr>
        <w:pStyle w:val="IOSbodytext2017"/>
      </w:pPr>
      <w:r w:rsidRPr="00323F3D">
        <w:rPr>
          <w:rStyle w:val="Strong"/>
        </w:rPr>
        <w:lastRenderedPageBreak/>
        <w:t>Teacher tip:</w:t>
      </w:r>
      <w:r>
        <w:t xml:space="preserve"> Teachers, copy the above edpuzzle link into your google classroom and collect the students</w:t>
      </w:r>
      <w:r w:rsidR="00842356">
        <w:t>’</w:t>
      </w:r>
      <w:r>
        <w:t xml:space="preserve"> responses to the embedded questions as a formative assessment task. </w:t>
      </w:r>
    </w:p>
    <w:p w14:paraId="0E046B4A" w14:textId="558A8110" w:rsidR="005E63AC" w:rsidRPr="001F7F5A" w:rsidRDefault="005E63AC" w:rsidP="001F7F5A">
      <w:pPr>
        <w:rPr>
          <w:rFonts w:eastAsia="SimSun" w:cs="Times New Roman"/>
          <w:color w:val="041F42"/>
          <w:sz w:val="36"/>
          <w:szCs w:val="32"/>
        </w:rPr>
      </w:pPr>
      <w:r w:rsidRPr="001F7F5A">
        <w:rPr>
          <w:rFonts w:eastAsia="SimSun" w:cs="Times New Roman"/>
          <w:color w:val="041F42"/>
          <w:sz w:val="36"/>
          <w:szCs w:val="32"/>
        </w:rPr>
        <w:t>Activity 3: Critiquing a campaign</w:t>
      </w:r>
    </w:p>
    <w:p w14:paraId="5A94BEC9" w14:textId="4C1557F8" w:rsidR="005E63AC" w:rsidRDefault="008966B8" w:rsidP="00A85456">
      <w:pPr>
        <w:pStyle w:val="IOSbodytext2017"/>
      </w:pPr>
      <w:r>
        <w:t>Students</w:t>
      </w:r>
      <w:r w:rsidR="00D20B46">
        <w:t xml:space="preserve"> c</w:t>
      </w:r>
      <w:r w:rsidR="00953CD2">
        <w:t xml:space="preserve">ompare </w:t>
      </w:r>
      <w:r w:rsidR="005E63AC" w:rsidRPr="71AEA088">
        <w:t xml:space="preserve">the messaging </w:t>
      </w:r>
      <w:r w:rsidR="00953CD2">
        <w:t>given around gambling in the men’s AFL competition and the women’s AFL competition. Read the following</w:t>
      </w:r>
      <w:r w:rsidR="005E63AC" w:rsidRPr="71AEA088">
        <w:t xml:space="preserve"> two articles</w:t>
      </w:r>
      <w:r w:rsidR="00953CD2">
        <w:t>:</w:t>
      </w:r>
      <w:r w:rsidR="005E63AC" w:rsidRPr="71AEA088">
        <w:t xml:space="preserve"> </w:t>
      </w:r>
    </w:p>
    <w:p w14:paraId="17681B1C" w14:textId="77777777" w:rsidR="005E63AC" w:rsidRPr="008966B8" w:rsidRDefault="00160376" w:rsidP="00A85456">
      <w:pPr>
        <w:pStyle w:val="IOSbodytext2017"/>
        <w:rPr>
          <w:szCs w:val="24"/>
        </w:rPr>
      </w:pPr>
      <w:hyperlink r:id="rId30" w:history="1">
        <w:r w:rsidR="005E63AC" w:rsidRPr="008966B8">
          <w:rPr>
            <w:rStyle w:val="Hyperlink"/>
            <w:szCs w:val="24"/>
          </w:rPr>
          <w:t>The Age: AFL dependence on gambling.</w:t>
        </w:r>
      </w:hyperlink>
    </w:p>
    <w:p w14:paraId="0FE4BED7" w14:textId="77777777" w:rsidR="005E63AC" w:rsidRPr="008966B8" w:rsidRDefault="00160376" w:rsidP="00A85456">
      <w:pPr>
        <w:pStyle w:val="IOSbodytext2017"/>
        <w:rPr>
          <w:szCs w:val="24"/>
        </w:rPr>
      </w:pPr>
      <w:hyperlink r:id="rId31" w:history="1">
        <w:r w:rsidR="005E63AC" w:rsidRPr="008966B8">
          <w:rPr>
            <w:rStyle w:val="Hyperlink"/>
            <w:szCs w:val="24"/>
          </w:rPr>
          <w:t>AFL Women's team pioneering the 'love the game' message</w:t>
        </w:r>
      </w:hyperlink>
      <w:r w:rsidR="005E63AC" w:rsidRPr="008966B8">
        <w:rPr>
          <w:szCs w:val="24"/>
        </w:rPr>
        <w:t xml:space="preserve"> </w:t>
      </w:r>
    </w:p>
    <w:p w14:paraId="685A3CA8" w14:textId="2D9B52FA" w:rsidR="00953CD2" w:rsidRDefault="00953CD2" w:rsidP="00A85456">
      <w:pPr>
        <w:pStyle w:val="IOSbodytext2017"/>
      </w:pPr>
      <w:r>
        <w:t>Students discuss:</w:t>
      </w:r>
    </w:p>
    <w:p w14:paraId="5D06E1A3" w14:textId="77777777" w:rsidR="00482BBB" w:rsidRDefault="00953CD2" w:rsidP="00BE1FED">
      <w:pPr>
        <w:pStyle w:val="IOSList1bullet2017"/>
        <w:numPr>
          <w:ilvl w:val="0"/>
          <w:numId w:val="17"/>
        </w:numPr>
      </w:pPr>
      <w:r>
        <w:t>What are the messages</w:t>
      </w:r>
      <w:r w:rsidR="00482BBB">
        <w:t xml:space="preserve"> about gambling in</w:t>
      </w:r>
      <w:r>
        <w:t xml:space="preserve"> the </w:t>
      </w:r>
      <w:r w:rsidR="00482BBB">
        <w:t>women’s</w:t>
      </w:r>
      <w:r>
        <w:t xml:space="preserve"> </w:t>
      </w:r>
      <w:r w:rsidR="00482BBB">
        <w:t xml:space="preserve">AFL </w:t>
      </w:r>
      <w:r>
        <w:t>competition</w:t>
      </w:r>
      <w:r w:rsidR="00482BBB">
        <w:t>?</w:t>
      </w:r>
    </w:p>
    <w:p w14:paraId="38567AD2" w14:textId="26660628" w:rsidR="00482BBB" w:rsidRDefault="00482BBB" w:rsidP="00BE1FED">
      <w:pPr>
        <w:pStyle w:val="IOSList1bullet2017"/>
        <w:numPr>
          <w:ilvl w:val="0"/>
          <w:numId w:val="17"/>
        </w:numPr>
      </w:pPr>
      <w:r>
        <w:t>What are the messages about gambling in the men’s AFL competition?</w:t>
      </w:r>
    </w:p>
    <w:p w14:paraId="3306F7AF" w14:textId="54609223" w:rsidR="00482BBB" w:rsidRDefault="00482BBB" w:rsidP="00BE1FED">
      <w:pPr>
        <w:pStyle w:val="IOSList1bullet2017"/>
        <w:numPr>
          <w:ilvl w:val="0"/>
          <w:numId w:val="17"/>
        </w:numPr>
      </w:pPr>
      <w:r>
        <w:t xml:space="preserve">Do you think that the messages about reducing the social norm of gambling in sport are reaching the right target audience? </w:t>
      </w:r>
    </w:p>
    <w:p w14:paraId="6E368FA5" w14:textId="77777777" w:rsidR="00537760" w:rsidRPr="00537760" w:rsidRDefault="00482BBB" w:rsidP="00A85456">
      <w:pPr>
        <w:pStyle w:val="IOSbodytext2017"/>
        <w:rPr>
          <w:b/>
        </w:rPr>
      </w:pPr>
      <w:r w:rsidRPr="00537760">
        <w:rPr>
          <w:b/>
        </w:rPr>
        <w:t xml:space="preserve">Critical thinking and </w:t>
      </w:r>
      <w:r w:rsidR="00D5796E" w:rsidRPr="00537760">
        <w:rPr>
          <w:b/>
        </w:rPr>
        <w:t>l</w:t>
      </w:r>
      <w:r w:rsidR="00AB3A32" w:rsidRPr="00537760">
        <w:rPr>
          <w:b/>
        </w:rPr>
        <w:t>iteracy activity</w:t>
      </w:r>
    </w:p>
    <w:p w14:paraId="5F63A3A3" w14:textId="13227250" w:rsidR="005E63AC" w:rsidRDefault="005E63AC" w:rsidP="00A85456">
      <w:pPr>
        <w:pStyle w:val="IOSbodytext2017"/>
      </w:pPr>
      <w:r w:rsidRPr="18671A57">
        <w:t>Asse</w:t>
      </w:r>
      <w:r>
        <w:t>s</w:t>
      </w:r>
      <w:r w:rsidRPr="18671A57">
        <w:t>s the Women AFL teams' campaign to forgo gambling advertising. How successful do you think it will be in reducing the social norm of gambling in sport?</w:t>
      </w:r>
    </w:p>
    <w:p w14:paraId="33089F09" w14:textId="2BCEED6F" w:rsidR="00953CD2" w:rsidRDefault="00482BBB" w:rsidP="00A85456">
      <w:pPr>
        <w:pStyle w:val="IOSbodytext2017"/>
      </w:pPr>
      <w:r>
        <w:t>Students write a</w:t>
      </w:r>
      <w:r w:rsidR="00953CD2">
        <w:t xml:space="preserve"> response</w:t>
      </w:r>
      <w:r>
        <w:t>, using a</w:t>
      </w:r>
      <w:r w:rsidR="00953CD2">
        <w:t xml:space="preserve"> structured paragraph</w:t>
      </w:r>
      <w:r>
        <w:t xml:space="preserve"> method</w:t>
      </w:r>
      <w:r w:rsidR="00953CD2">
        <w:t xml:space="preserve"> such as a </w:t>
      </w:r>
      <w:r>
        <w:t>PEEL/TEEL/DEAL or SEXY</w:t>
      </w:r>
      <w:r w:rsidR="00953CD2">
        <w:t>.</w:t>
      </w:r>
    </w:p>
    <w:p w14:paraId="73848DBB" w14:textId="31BB7647" w:rsidR="005E63AC" w:rsidRPr="00323F3D" w:rsidRDefault="00D13B38" w:rsidP="00323F3D">
      <w:pPr>
        <w:pStyle w:val="Heading3"/>
      </w:pPr>
      <w:r w:rsidRPr="00323F3D">
        <w:t>Focus question 3</w:t>
      </w:r>
      <w:r w:rsidR="005E63AC" w:rsidRPr="00323F3D">
        <w:t>: Is everyone doing it? What’s the reality of it?</w:t>
      </w:r>
    </w:p>
    <w:p w14:paraId="3F3E3C5D" w14:textId="7348B212" w:rsidR="005E63AC" w:rsidRPr="006465C6" w:rsidRDefault="005E63AC" w:rsidP="00323F3D">
      <w:pPr>
        <w:pStyle w:val="Heading4"/>
      </w:pPr>
      <w:r w:rsidRPr="006465C6">
        <w:t>Activity 1: The probability of winning</w:t>
      </w:r>
      <w:r w:rsidR="005121C6">
        <w:t xml:space="preserve"> practical activity</w:t>
      </w:r>
    </w:p>
    <w:p w14:paraId="32DEE1C3" w14:textId="0E36E552" w:rsidR="00482BBB" w:rsidRDefault="00482BBB" w:rsidP="005E63AC">
      <w:pPr>
        <w:rPr>
          <w:szCs w:val="22"/>
        </w:rPr>
      </w:pPr>
      <w:r>
        <w:rPr>
          <w:szCs w:val="22"/>
        </w:rPr>
        <w:t xml:space="preserve">Students participate in an experiment to see </w:t>
      </w:r>
      <w:r w:rsidR="003E3DDF">
        <w:rPr>
          <w:szCs w:val="22"/>
        </w:rPr>
        <w:t xml:space="preserve">whether gambling is a skill or is based on luck. The aim is to get as many doubles as possible. Use 2 </w:t>
      </w:r>
      <w:r w:rsidR="003E3DDF" w:rsidRPr="0024463E">
        <w:rPr>
          <w:szCs w:val="22"/>
        </w:rPr>
        <w:t>real dice or an</w:t>
      </w:r>
      <w:r w:rsidR="003E3DDF">
        <w:rPr>
          <w:b/>
          <w:szCs w:val="22"/>
        </w:rPr>
        <w:t xml:space="preserve"> </w:t>
      </w:r>
      <w:hyperlink r:id="rId32" w:history="1">
        <w:r w:rsidR="003E3DDF" w:rsidRPr="0024463E">
          <w:rPr>
            <w:rStyle w:val="Hyperlink"/>
            <w:b/>
            <w:sz w:val="22"/>
            <w:szCs w:val="22"/>
          </w:rPr>
          <w:t>online dice roller</w:t>
        </w:r>
      </w:hyperlink>
    </w:p>
    <w:p w14:paraId="4C466824" w14:textId="3259014C" w:rsidR="005E63AC" w:rsidRDefault="005E63AC" w:rsidP="005E63AC">
      <w:pPr>
        <w:pStyle w:val="ListBullet"/>
      </w:pPr>
      <w:r>
        <w:t>In 10 rolls, record how many times you rolled double (that is a 1-1, 2-2, 3-3, 4-4, 5-5, 6-6)</w:t>
      </w:r>
      <w:r w:rsidR="00112993">
        <w:t>.</w:t>
      </w:r>
    </w:p>
    <w:p w14:paraId="44160B90" w14:textId="77777777" w:rsidR="005E63AC" w:rsidRPr="007034BE" w:rsidRDefault="005E63AC" w:rsidP="00BE1FED">
      <w:pPr>
        <w:pStyle w:val="IOSList1bullet2017"/>
        <w:numPr>
          <w:ilvl w:val="0"/>
          <w:numId w:val="18"/>
        </w:numPr>
      </w:pPr>
      <w:r>
        <w:t>What is the probability of rolling a double?</w:t>
      </w:r>
    </w:p>
    <w:p w14:paraId="1CC66F07" w14:textId="4494EB4C" w:rsidR="005E63AC" w:rsidRDefault="005E63AC" w:rsidP="00BE1FED">
      <w:pPr>
        <w:pStyle w:val="IOSList1bullet2017"/>
        <w:numPr>
          <w:ilvl w:val="0"/>
          <w:numId w:val="18"/>
        </w:numPr>
      </w:pPr>
      <w:r>
        <w:t xml:space="preserve">Watch the </w:t>
      </w:r>
      <w:hyperlink r:id="rId33" w:history="1">
        <w:r w:rsidRPr="007034BE">
          <w:rPr>
            <w:rStyle w:val="Hyperlink"/>
            <w:rFonts w:ascii="Helvetica" w:hAnsi="Helvetica" w:cs="Helvetica"/>
            <w:bdr w:val="none" w:sz="0" w:space="0" w:color="auto" w:frame="1"/>
            <w:shd w:val="clear" w:color="auto" w:fill="FFFFFF"/>
          </w:rPr>
          <w:t>Khan Academy</w:t>
        </w:r>
      </w:hyperlink>
      <w:r>
        <w:t xml:space="preserve"> </w:t>
      </w:r>
      <w:r w:rsidR="00323F3D">
        <w:t>(duration 5:14)</w:t>
      </w:r>
      <w:r>
        <w:t>clip to see if you were correct in your prediction</w:t>
      </w:r>
      <w:r w:rsidR="00112993">
        <w:t>.</w:t>
      </w:r>
    </w:p>
    <w:p w14:paraId="039E1F9C" w14:textId="39982EE2" w:rsidR="005E63AC" w:rsidRDefault="005E63AC" w:rsidP="00BE1FED">
      <w:pPr>
        <w:pStyle w:val="IOSList1bullet2017"/>
        <w:numPr>
          <w:ilvl w:val="0"/>
          <w:numId w:val="18"/>
        </w:numPr>
      </w:pPr>
      <w:r>
        <w:t xml:space="preserve">Did you have good </w:t>
      </w:r>
      <w:r w:rsidR="00112993">
        <w:t>o</w:t>
      </w:r>
      <w:r>
        <w:t xml:space="preserve">dds of winning? </w:t>
      </w:r>
    </w:p>
    <w:p w14:paraId="642F62C2" w14:textId="77777777" w:rsidR="005E63AC" w:rsidRDefault="005E63AC" w:rsidP="00BE1FED">
      <w:pPr>
        <w:pStyle w:val="IOSList1bullet2017"/>
        <w:numPr>
          <w:ilvl w:val="0"/>
          <w:numId w:val="18"/>
        </w:numPr>
      </w:pPr>
      <w:r>
        <w:t>Is this based on skill or luck?</w:t>
      </w:r>
    </w:p>
    <w:p w14:paraId="08ECAA6F" w14:textId="7F42650C" w:rsidR="005E63AC" w:rsidRDefault="005E63AC" w:rsidP="00BE1FED">
      <w:pPr>
        <w:pStyle w:val="IOSList1bullet2017"/>
        <w:numPr>
          <w:ilvl w:val="0"/>
          <w:numId w:val="18"/>
        </w:numPr>
      </w:pPr>
      <w:r>
        <w:t>Can you increase your skill?</w:t>
      </w:r>
    </w:p>
    <w:p w14:paraId="312B843B" w14:textId="0880ACBA" w:rsidR="003E3DDF" w:rsidRDefault="003E3DDF" w:rsidP="00BE1FED">
      <w:pPr>
        <w:pStyle w:val="IOSList1bullet2017"/>
        <w:numPr>
          <w:ilvl w:val="0"/>
          <w:numId w:val="18"/>
        </w:numPr>
      </w:pPr>
      <w:r>
        <w:t xml:space="preserve">Can gamblers increase their skills? </w:t>
      </w:r>
    </w:p>
    <w:p w14:paraId="62B62EC5" w14:textId="55D9879B" w:rsidR="005E63AC" w:rsidRPr="00F515FB" w:rsidRDefault="005E63AC" w:rsidP="00323F3D">
      <w:pPr>
        <w:pStyle w:val="Heading4"/>
      </w:pPr>
      <w:r w:rsidRPr="00F515FB">
        <w:lastRenderedPageBreak/>
        <w:t>Activity 2: The facts about gambling</w:t>
      </w:r>
    </w:p>
    <w:p w14:paraId="521189E0" w14:textId="6B813C19" w:rsidR="00FE1A47" w:rsidRDefault="00FD3704" w:rsidP="005E63AC">
      <w:pPr>
        <w:rPr>
          <w:szCs w:val="22"/>
        </w:rPr>
      </w:pPr>
      <w:r w:rsidRPr="00FD3704">
        <w:rPr>
          <w:szCs w:val="22"/>
        </w:rPr>
        <w:t>Students are to watch and read the article</w:t>
      </w:r>
      <w:r w:rsidR="006623C9">
        <w:rPr>
          <w:szCs w:val="22"/>
        </w:rPr>
        <w:t xml:space="preserve">. Record </w:t>
      </w:r>
      <w:r w:rsidR="006623C9" w:rsidRPr="00FF61DA">
        <w:rPr>
          <w:szCs w:val="22"/>
        </w:rPr>
        <w:t>statistic and facts</w:t>
      </w:r>
      <w:r w:rsidR="006623C9">
        <w:rPr>
          <w:szCs w:val="22"/>
        </w:rPr>
        <w:t xml:space="preserve"> </w:t>
      </w:r>
      <w:r w:rsidR="005E63AC" w:rsidRPr="00FF61DA">
        <w:rPr>
          <w:szCs w:val="22"/>
        </w:rPr>
        <w:t>to build a collection about</w:t>
      </w:r>
      <w:r>
        <w:rPr>
          <w:szCs w:val="22"/>
        </w:rPr>
        <w:t xml:space="preserve"> gambling that could change societal</w:t>
      </w:r>
      <w:r w:rsidR="005E63AC" w:rsidRPr="00FF61DA">
        <w:rPr>
          <w:szCs w:val="22"/>
        </w:rPr>
        <w:t xml:space="preserve"> perception of gambling</w:t>
      </w:r>
      <w:r>
        <w:rPr>
          <w:szCs w:val="22"/>
        </w:rPr>
        <w:t xml:space="preserve">. </w:t>
      </w:r>
    </w:p>
    <w:p w14:paraId="6DD62CCA" w14:textId="0B24D118" w:rsidR="005E63AC" w:rsidRDefault="006623C9" w:rsidP="005E63AC">
      <w:pPr>
        <w:pStyle w:val="ListBullet"/>
      </w:pPr>
      <w:r>
        <w:t>Use the</w:t>
      </w:r>
      <w:r w:rsidR="00072A21">
        <w:t xml:space="preserve"> </w:t>
      </w:r>
      <w:hyperlink r:id="rId34" w:history="1">
        <w:r w:rsidR="00072A21" w:rsidRPr="006B7D0B">
          <w:rPr>
            <w:rStyle w:val="Hyperlink"/>
            <w:szCs w:val="22"/>
          </w:rPr>
          <w:t>Victorian responsible Gambling foundation</w:t>
        </w:r>
        <w:r w:rsidR="00072A21" w:rsidRPr="006B7D0B">
          <w:rPr>
            <w:rStyle w:val="Hyperlink"/>
          </w:rPr>
          <w:t xml:space="preserve"> </w:t>
        </w:r>
        <w:r w:rsidR="005E63AC" w:rsidRPr="006B7D0B">
          <w:rPr>
            <w:rStyle w:val="Hyperlink"/>
          </w:rPr>
          <w:t>infographic</w:t>
        </w:r>
        <w:r w:rsidR="006B7D0B" w:rsidRPr="006B7D0B">
          <w:rPr>
            <w:rStyle w:val="Hyperlink"/>
            <w:szCs w:val="22"/>
          </w:rPr>
          <w:t>s</w:t>
        </w:r>
      </w:hyperlink>
      <w:r w:rsidR="00072A21">
        <w:t xml:space="preserve"> to explore more</w:t>
      </w:r>
      <w:r w:rsidR="006B7D0B">
        <w:t xml:space="preserve"> statistics.</w:t>
      </w:r>
      <w:r w:rsidR="00072A21">
        <w:t xml:space="preserve"> </w:t>
      </w:r>
      <w:r w:rsidR="005E63AC">
        <w:rPr>
          <w:szCs w:val="22"/>
        </w:rPr>
        <w:t xml:space="preserve"> </w:t>
      </w:r>
    </w:p>
    <w:p w14:paraId="4C8127CF" w14:textId="01606A55" w:rsidR="005E63AC" w:rsidRPr="006B7D0B" w:rsidRDefault="005E63AC" w:rsidP="00BE1FED">
      <w:pPr>
        <w:pStyle w:val="IOSList1bullet2017"/>
        <w:numPr>
          <w:ilvl w:val="0"/>
          <w:numId w:val="19"/>
        </w:numPr>
      </w:pPr>
      <w:r w:rsidRPr="006B7D0B">
        <w:t xml:space="preserve">Talking with teens about gambling part 3 </w:t>
      </w:r>
      <w:hyperlink r:id="rId35" w:history="1">
        <w:r w:rsidRPr="006B7D0B">
          <w:rPr>
            <w:rStyle w:val="Hyperlink"/>
          </w:rPr>
          <w:t>Tip this</w:t>
        </w:r>
      </w:hyperlink>
      <w:r w:rsidR="00323F3D">
        <w:rPr>
          <w:rStyle w:val="Hyperlink"/>
        </w:rPr>
        <w:t xml:space="preserve"> </w:t>
      </w:r>
      <w:r w:rsidR="00323F3D">
        <w:t>(duration 1:16)</w:t>
      </w:r>
    </w:p>
    <w:p w14:paraId="11E115BB" w14:textId="29AD7032" w:rsidR="005E63AC" w:rsidRPr="006B7D0B" w:rsidRDefault="005E63AC" w:rsidP="00BE1FED">
      <w:pPr>
        <w:pStyle w:val="IOSList1bullet2017"/>
        <w:numPr>
          <w:ilvl w:val="0"/>
          <w:numId w:val="19"/>
        </w:numPr>
      </w:pPr>
      <w:r w:rsidRPr="006B7D0B">
        <w:t>Talking with teens about gambling</w:t>
      </w:r>
      <w:r w:rsidR="006D70A5">
        <w:t xml:space="preserve">: </w:t>
      </w:r>
      <w:hyperlink r:id="rId36" w:history="1">
        <w:r w:rsidRPr="006B7D0B">
          <w:rPr>
            <w:rStyle w:val="Hyperlink"/>
          </w:rPr>
          <w:t>Can you bank on it</w:t>
        </w:r>
      </w:hyperlink>
      <w:r w:rsidRPr="006B7D0B">
        <w:t xml:space="preserve">? </w:t>
      </w:r>
      <w:r w:rsidR="007F0E8A">
        <w:t xml:space="preserve">(duration 0:42) </w:t>
      </w:r>
      <w:r w:rsidRPr="006B7D0B">
        <w:t>Under 1</w:t>
      </w:r>
      <w:r w:rsidR="006D70A5">
        <w:t xml:space="preserve"> percent.</w:t>
      </w:r>
    </w:p>
    <w:p w14:paraId="030B5F22" w14:textId="57A18A79" w:rsidR="005E63AC" w:rsidRPr="006B7D0B" w:rsidRDefault="005E63AC" w:rsidP="00BE1FED">
      <w:pPr>
        <w:pStyle w:val="IOSList1bullet2017"/>
        <w:numPr>
          <w:ilvl w:val="0"/>
          <w:numId w:val="19"/>
        </w:numPr>
      </w:pPr>
      <w:r w:rsidRPr="006B7D0B">
        <w:t>Talking with teens about gambling</w:t>
      </w:r>
      <w:r w:rsidR="006D70A5">
        <w:t>:</w:t>
      </w:r>
      <w:r w:rsidRPr="006B7D0B">
        <w:t xml:space="preserve"> </w:t>
      </w:r>
      <w:hyperlink r:id="rId37" w:history="1">
        <w:r w:rsidRPr="006B7D0B">
          <w:rPr>
            <w:rStyle w:val="Hyperlink"/>
          </w:rPr>
          <w:t>Scratch this.</w:t>
        </w:r>
      </w:hyperlink>
      <w:r w:rsidRPr="006B7D0B">
        <w:t xml:space="preserve"> </w:t>
      </w:r>
      <w:r w:rsidR="007F0E8A">
        <w:t>(duration 0:44)</w:t>
      </w:r>
    </w:p>
    <w:p w14:paraId="664D57AB" w14:textId="0DFEBDCE" w:rsidR="005E63AC" w:rsidRPr="006B7D0B" w:rsidRDefault="005E63AC" w:rsidP="00BE1FED">
      <w:pPr>
        <w:pStyle w:val="IOSList1bullet2017"/>
        <w:numPr>
          <w:ilvl w:val="0"/>
          <w:numId w:val="19"/>
        </w:numPr>
      </w:pPr>
      <w:r w:rsidRPr="006B7D0B">
        <w:t>Talking with teens about gambling</w:t>
      </w:r>
      <w:r w:rsidR="006D70A5">
        <w:t>:</w:t>
      </w:r>
      <w:r w:rsidRPr="006B7D0B">
        <w:t xml:space="preserve"> </w:t>
      </w:r>
      <w:hyperlink r:id="rId38" w:history="1">
        <w:r w:rsidRPr="006B7D0B">
          <w:rPr>
            <w:rStyle w:val="Hyperlink"/>
          </w:rPr>
          <w:t>The odds are What?!</w:t>
        </w:r>
      </w:hyperlink>
      <w:r w:rsidR="007F0E8A">
        <w:rPr>
          <w:rStyle w:val="Hyperlink"/>
        </w:rPr>
        <w:t xml:space="preserve"> </w:t>
      </w:r>
      <w:r w:rsidR="007F0E8A">
        <w:t>(duration 0:55)</w:t>
      </w:r>
    </w:p>
    <w:p w14:paraId="40291D6E" w14:textId="45229EE9" w:rsidR="005E63AC" w:rsidRPr="006B7D0B" w:rsidRDefault="005E63AC" w:rsidP="00BE1FED">
      <w:pPr>
        <w:pStyle w:val="IOSList1bullet2017"/>
        <w:numPr>
          <w:ilvl w:val="0"/>
          <w:numId w:val="19"/>
        </w:numPr>
      </w:pPr>
      <w:r w:rsidRPr="006B7D0B">
        <w:t>Talking with teens about gambling</w:t>
      </w:r>
      <w:r w:rsidR="006D70A5">
        <w:t>:</w:t>
      </w:r>
      <w:r w:rsidRPr="006B7D0B">
        <w:t xml:space="preserve"> </w:t>
      </w:r>
      <w:hyperlink r:id="rId39" w:history="1">
        <w:r w:rsidRPr="006B7D0B">
          <w:rPr>
            <w:rStyle w:val="Hyperlink"/>
          </w:rPr>
          <w:t>Smart means wins?</w:t>
        </w:r>
      </w:hyperlink>
      <w:r w:rsidR="007F0E8A">
        <w:rPr>
          <w:rStyle w:val="Hyperlink"/>
        </w:rPr>
        <w:t xml:space="preserve"> </w:t>
      </w:r>
      <w:r w:rsidR="007F0E8A">
        <w:t>(duration 1:27)</w:t>
      </w:r>
    </w:p>
    <w:p w14:paraId="045ADB6F" w14:textId="4A37B2FF" w:rsidR="005E63AC" w:rsidRPr="006B7D0B" w:rsidRDefault="005E63AC" w:rsidP="00BE1FED">
      <w:pPr>
        <w:pStyle w:val="IOSList1bullet2017"/>
        <w:numPr>
          <w:ilvl w:val="0"/>
          <w:numId w:val="19"/>
        </w:numPr>
      </w:pPr>
      <w:r w:rsidRPr="006B7D0B">
        <w:t xml:space="preserve">Inside </w:t>
      </w:r>
      <w:r w:rsidR="006D70A5">
        <w:t>g</w:t>
      </w:r>
      <w:r w:rsidRPr="006B7D0B">
        <w:t xml:space="preserve">ambling </w:t>
      </w:r>
      <w:hyperlink r:id="rId40" w:history="1">
        <w:r w:rsidR="006D70A5">
          <w:rPr>
            <w:rStyle w:val="Hyperlink"/>
          </w:rPr>
          <w:t>e</w:t>
        </w:r>
        <w:r w:rsidRPr="006B7D0B">
          <w:rPr>
            <w:rStyle w:val="Hyperlink"/>
          </w:rPr>
          <w:t>dition #17: October 2019</w:t>
        </w:r>
      </w:hyperlink>
    </w:p>
    <w:p w14:paraId="0EA3D392" w14:textId="29F1D379" w:rsidR="007F2A34" w:rsidRDefault="007F2A34" w:rsidP="007F2A34">
      <w:pPr>
        <w:pStyle w:val="IOSbodytext2017"/>
      </w:pPr>
      <w:r w:rsidRPr="007F2A34">
        <w:t>Students record a r</w:t>
      </w:r>
      <w:r w:rsidR="00AB3A32" w:rsidRPr="007F2A34">
        <w:t>ef</w:t>
      </w:r>
      <w:r>
        <w:t>l</w:t>
      </w:r>
      <w:r w:rsidR="00AB3A32" w:rsidRPr="007F2A34">
        <w:t xml:space="preserve">ection </w:t>
      </w:r>
      <w:r w:rsidRPr="007F2A34">
        <w:t xml:space="preserve">on the </w:t>
      </w:r>
      <w:r w:rsidR="00AB3A32" w:rsidRPr="007F2A34">
        <w:t>question</w:t>
      </w:r>
      <w:r w:rsidR="006770B5">
        <w:t>s</w:t>
      </w:r>
      <w:r>
        <w:t>:</w:t>
      </w:r>
    </w:p>
    <w:p w14:paraId="161527CE" w14:textId="77777777" w:rsidR="007F2A34" w:rsidRDefault="00AB3A32" w:rsidP="00BE1FED">
      <w:pPr>
        <w:pStyle w:val="IOSList1bullet2017"/>
        <w:numPr>
          <w:ilvl w:val="0"/>
          <w:numId w:val="20"/>
        </w:numPr>
      </w:pPr>
      <w:r>
        <w:t xml:space="preserve">What features of the sources made them reliable sources? </w:t>
      </w:r>
    </w:p>
    <w:p w14:paraId="1FB78933" w14:textId="31474454" w:rsidR="005E63AC" w:rsidRDefault="00AB3A32" w:rsidP="00BE1FED">
      <w:pPr>
        <w:pStyle w:val="IOSList1bullet2017"/>
        <w:numPr>
          <w:ilvl w:val="0"/>
          <w:numId w:val="20"/>
        </w:numPr>
      </w:pPr>
      <w:r>
        <w:t>Are there any that you don’t consider reliable? Why/why not?</w:t>
      </w:r>
    </w:p>
    <w:p w14:paraId="7F24BFFC" w14:textId="67000186" w:rsidR="005E63AC" w:rsidRPr="00BD0257" w:rsidRDefault="00FD3704" w:rsidP="00323F3D">
      <w:pPr>
        <w:pStyle w:val="Heading4"/>
      </w:pPr>
      <w:r w:rsidRPr="00BD0257">
        <w:t xml:space="preserve">Activity 3: </w:t>
      </w:r>
      <w:r w:rsidR="005E63AC" w:rsidRPr="00BD0257">
        <w:t>Switching your perception</w:t>
      </w:r>
    </w:p>
    <w:p w14:paraId="3C12077E" w14:textId="77777777" w:rsidR="0002543F" w:rsidRDefault="00CA3723" w:rsidP="000F6DCB">
      <w:pPr>
        <w:pStyle w:val="IOSbodytext2017"/>
        <w:rPr>
          <w:bCs/>
        </w:rPr>
      </w:pPr>
      <w:r w:rsidRPr="00323F3D">
        <w:rPr>
          <w:rStyle w:val="Strong"/>
        </w:rPr>
        <w:t>Teacher note:</w:t>
      </w:r>
      <w:r w:rsidR="003E3DDF">
        <w:rPr>
          <w:b/>
          <w:bCs/>
        </w:rPr>
        <w:t xml:space="preserve"> </w:t>
      </w:r>
      <w:r w:rsidR="00452D17" w:rsidRPr="00452D17">
        <w:t>These activities are designed to s</w:t>
      </w:r>
      <w:r w:rsidR="005E63AC" w:rsidRPr="00452D17">
        <w:t xml:space="preserve">witch </w:t>
      </w:r>
      <w:r w:rsidR="00452D17" w:rsidRPr="00452D17">
        <w:t>student’s</w:t>
      </w:r>
      <w:r w:rsidR="005E63AC" w:rsidRPr="00452D17">
        <w:t xml:space="preserve"> perception</w:t>
      </w:r>
      <w:r w:rsidR="00452D17" w:rsidRPr="00452D17">
        <w:t>.</w:t>
      </w:r>
      <w:r w:rsidR="00452D17">
        <w:rPr>
          <w:bCs/>
        </w:rPr>
        <w:t xml:space="preserve"> </w:t>
      </w:r>
    </w:p>
    <w:p w14:paraId="066343FA" w14:textId="77777777" w:rsidR="00725B35" w:rsidRDefault="00725B35" w:rsidP="000F6DCB">
      <w:pPr>
        <w:pStyle w:val="IOSbodytext2017"/>
        <w:rPr>
          <w:bCs/>
        </w:rPr>
      </w:pPr>
      <w:r>
        <w:rPr>
          <w:bCs/>
        </w:rPr>
        <w:t>Students:</w:t>
      </w:r>
    </w:p>
    <w:p w14:paraId="58B4D8D2" w14:textId="16FD16E0" w:rsidR="00725B35" w:rsidRDefault="00725B35" w:rsidP="000F6DCB">
      <w:pPr>
        <w:pStyle w:val="IOSbodytext2017"/>
        <w:rPr>
          <w:bCs/>
        </w:rPr>
      </w:pPr>
      <w:r>
        <w:rPr>
          <w:bCs/>
        </w:rPr>
        <w:t>Read the following information.</w:t>
      </w:r>
    </w:p>
    <w:p w14:paraId="3FE6130B" w14:textId="571EEE9D" w:rsidR="005E63AC" w:rsidRDefault="00083EFC" w:rsidP="00B4576D">
      <w:pPr>
        <w:pStyle w:val="IOSbodytext2017"/>
        <w:pBdr>
          <w:top w:val="single" w:sz="4" w:space="1" w:color="auto"/>
          <w:left w:val="single" w:sz="4" w:space="4" w:color="auto"/>
          <w:bottom w:val="single" w:sz="4" w:space="1" w:color="auto"/>
          <w:right w:val="single" w:sz="4" w:space="4" w:color="auto"/>
        </w:pBdr>
      </w:pPr>
      <w:r>
        <w:t xml:space="preserve">When we enter the </w:t>
      </w:r>
      <w:r w:rsidR="005E63AC">
        <w:t>ocean</w:t>
      </w:r>
      <w:r>
        <w:t>,</w:t>
      </w:r>
      <w:r w:rsidR="005E63AC">
        <w:t xml:space="preserve"> we go in with the mentality of ‘shark attacks won’t happen to me</w:t>
      </w:r>
      <w:r w:rsidR="003E3DDF">
        <w:t>’</w:t>
      </w:r>
      <w:r w:rsidR="002514B6">
        <w:t>. I</w:t>
      </w:r>
      <w:r w:rsidR="005E63AC">
        <w:t>t’s considered an unlikely occurrence</w:t>
      </w:r>
      <w:r w:rsidR="003E3DDF">
        <w:t>, and it is</w:t>
      </w:r>
      <w:r w:rsidR="002514B6">
        <w:t>.</w:t>
      </w:r>
      <w:r w:rsidR="003E3DDF">
        <w:t xml:space="preserve"> H</w:t>
      </w:r>
      <w:r w:rsidR="005E63AC">
        <w:t xml:space="preserve">owever, when gambling there is a mentality that there are ‘greater odds of winning’. </w:t>
      </w:r>
    </w:p>
    <w:p w14:paraId="23C16639" w14:textId="5BD6A023" w:rsidR="003E3DDF" w:rsidRDefault="003E3DDF" w:rsidP="00B4576D">
      <w:pPr>
        <w:pStyle w:val="IOSbodytext2017"/>
        <w:pBdr>
          <w:top w:val="single" w:sz="4" w:space="1" w:color="auto"/>
          <w:left w:val="single" w:sz="4" w:space="4" w:color="auto"/>
          <w:bottom w:val="single" w:sz="4" w:space="1" w:color="auto"/>
          <w:right w:val="single" w:sz="4" w:space="4" w:color="auto"/>
        </w:pBdr>
      </w:pPr>
      <w:r>
        <w:t xml:space="preserve">Fact: </w:t>
      </w:r>
      <w:r w:rsidR="005E63AC">
        <w:t>Shark attack statistics in Australia show that there is a one in 2,704,600 chanc</w:t>
      </w:r>
      <w:r>
        <w:t>e of being attacked by a shark</w:t>
      </w:r>
      <w:r w:rsidR="001866C2">
        <w:t>,</w:t>
      </w:r>
      <w:r>
        <w:t xml:space="preserve"> compared to a 1 in 10 million chance of winning $10,000 on the poker machine.</w:t>
      </w:r>
    </w:p>
    <w:p w14:paraId="7875676E" w14:textId="1963C676" w:rsidR="005E63AC" w:rsidRDefault="005E63AC" w:rsidP="00B4576D">
      <w:pPr>
        <w:pStyle w:val="IOSbodytext2017"/>
        <w:pBdr>
          <w:top w:val="single" w:sz="4" w:space="1" w:color="auto"/>
          <w:left w:val="single" w:sz="4" w:space="4" w:color="auto"/>
          <w:bottom w:val="single" w:sz="4" w:space="1" w:color="auto"/>
          <w:right w:val="single" w:sz="4" w:space="4" w:color="auto"/>
        </w:pBdr>
      </w:pPr>
      <w:r>
        <w:t>The above statistics show that a shark attack is more likely.</w:t>
      </w:r>
    </w:p>
    <w:p w14:paraId="4B0DF061" w14:textId="7EA69511" w:rsidR="005E63AC" w:rsidRDefault="005E63AC" w:rsidP="000F6DCB">
      <w:pPr>
        <w:pStyle w:val="IOSbodytext2017"/>
      </w:pPr>
      <w:r>
        <w:t xml:space="preserve">Between the two scenarios, the perception of one should change. Which scenario </w:t>
      </w:r>
      <w:r w:rsidR="00346444">
        <w:t xml:space="preserve">do you think we </w:t>
      </w:r>
      <w:r>
        <w:t>should start to change our perception</w:t>
      </w:r>
      <w:r w:rsidR="00064318">
        <w:t xml:space="preserve"> of</w:t>
      </w:r>
      <w:r>
        <w:t xml:space="preserve">? </w:t>
      </w:r>
    </w:p>
    <w:p w14:paraId="4ADE5261" w14:textId="27ACDC46" w:rsidR="00FD3704" w:rsidRDefault="005E63AC" w:rsidP="000F6DCB">
      <w:pPr>
        <w:pStyle w:val="IOSbodytext2017"/>
      </w:pPr>
      <w:r w:rsidRPr="003A1349">
        <w:t xml:space="preserve">Create </w:t>
      </w:r>
      <w:r w:rsidR="003A1349">
        <w:t>three</w:t>
      </w:r>
      <w:r>
        <w:t xml:space="preserve"> catchy advertising slogans that can start to</w:t>
      </w:r>
      <w:r w:rsidR="00FD3704">
        <w:t xml:space="preserve"> change societal</w:t>
      </w:r>
      <w:r>
        <w:t xml:space="preserve"> perception</w:t>
      </w:r>
      <w:r w:rsidR="00FD3704">
        <w:t>s</w:t>
      </w:r>
      <w:r>
        <w:t xml:space="preserve"> of gambling</w:t>
      </w:r>
      <w:r w:rsidR="003A1349">
        <w:t>.</w:t>
      </w:r>
    </w:p>
    <w:p w14:paraId="7CC824BC" w14:textId="77777777" w:rsidR="00323F3D" w:rsidRDefault="00FD3704" w:rsidP="00323F3D">
      <w:pPr>
        <w:pStyle w:val="Heading4"/>
      </w:pPr>
      <w:r w:rsidRPr="003A1349">
        <w:t xml:space="preserve">Extension </w:t>
      </w:r>
      <w:r w:rsidR="00002116">
        <w:t xml:space="preserve">literacy </w:t>
      </w:r>
      <w:r w:rsidR="0000327E">
        <w:t>a</w:t>
      </w:r>
      <w:r w:rsidRPr="003A1349">
        <w:t xml:space="preserve">ctivity: </w:t>
      </w:r>
    </w:p>
    <w:p w14:paraId="669A916A" w14:textId="7F23001C" w:rsidR="00FD3704" w:rsidRPr="00323F3D" w:rsidRDefault="00FD3704" w:rsidP="00323F3D">
      <w:pPr>
        <w:rPr>
          <w:rStyle w:val="Strong"/>
        </w:rPr>
      </w:pPr>
      <w:r w:rsidRPr="00323F3D">
        <w:rPr>
          <w:rStyle w:val="Strong"/>
        </w:rPr>
        <w:t>What happens to the teenage brain when gambling? Gambling companies rely on it.</w:t>
      </w:r>
    </w:p>
    <w:p w14:paraId="107CAE73" w14:textId="77777777" w:rsidR="0000327E" w:rsidRDefault="0000327E" w:rsidP="00C964B3">
      <w:pPr>
        <w:pStyle w:val="IOSbodytext2017"/>
        <w:rPr>
          <w:szCs w:val="24"/>
        </w:rPr>
      </w:pPr>
      <w:r>
        <w:rPr>
          <w:szCs w:val="24"/>
        </w:rPr>
        <w:lastRenderedPageBreak/>
        <w:t xml:space="preserve">Students: </w:t>
      </w:r>
    </w:p>
    <w:p w14:paraId="17A4016D" w14:textId="0A7047BC" w:rsidR="00FD3704" w:rsidRPr="00C964B3" w:rsidRDefault="00FD3704" w:rsidP="00C964B3">
      <w:pPr>
        <w:pStyle w:val="IOSbodytext2017"/>
        <w:rPr>
          <w:szCs w:val="24"/>
        </w:rPr>
      </w:pPr>
      <w:r w:rsidRPr="00C964B3">
        <w:rPr>
          <w:szCs w:val="24"/>
        </w:rPr>
        <w:t xml:space="preserve">Read the editorial piece </w:t>
      </w:r>
      <w:hyperlink r:id="rId41" w:history="1">
        <w:r w:rsidRPr="00C964B3">
          <w:rPr>
            <w:rStyle w:val="Hyperlink"/>
            <w:szCs w:val="24"/>
          </w:rPr>
          <w:t xml:space="preserve">The Guardian view on teenage gambling: </w:t>
        </w:r>
        <w:r w:rsidR="00C964B3">
          <w:rPr>
            <w:rStyle w:val="Hyperlink"/>
            <w:szCs w:val="24"/>
          </w:rPr>
          <w:t>s</w:t>
        </w:r>
        <w:r w:rsidRPr="00C964B3">
          <w:rPr>
            <w:rStyle w:val="Hyperlink"/>
            <w:szCs w:val="24"/>
          </w:rPr>
          <w:t xml:space="preserve">taking on </w:t>
        </w:r>
        <w:r w:rsidR="00C964B3">
          <w:rPr>
            <w:rStyle w:val="Hyperlink"/>
            <w:szCs w:val="24"/>
          </w:rPr>
          <w:t>d</w:t>
        </w:r>
        <w:r w:rsidRPr="00C964B3">
          <w:rPr>
            <w:rStyle w:val="Hyperlink"/>
            <w:szCs w:val="24"/>
          </w:rPr>
          <w:t>opamine</w:t>
        </w:r>
      </w:hyperlink>
      <w:r w:rsidR="00C964B3">
        <w:rPr>
          <w:rStyle w:val="Hyperlink"/>
          <w:szCs w:val="24"/>
        </w:rPr>
        <w:t>.</w:t>
      </w:r>
    </w:p>
    <w:p w14:paraId="707ADB69" w14:textId="77777777" w:rsidR="00E465EC" w:rsidRDefault="00002116" w:rsidP="00C964B3">
      <w:pPr>
        <w:pStyle w:val="IOSbodytext2017"/>
        <w:rPr>
          <w:szCs w:val="24"/>
          <w:lang w:val="en"/>
        </w:rPr>
      </w:pPr>
      <w:r>
        <w:rPr>
          <w:szCs w:val="24"/>
          <w:lang w:val="en"/>
        </w:rPr>
        <w:t>Re</w:t>
      </w:r>
      <w:r w:rsidR="00FD3704" w:rsidRPr="00C964B3">
        <w:rPr>
          <w:szCs w:val="24"/>
          <w:lang w:val="en"/>
        </w:rPr>
        <w:t>write the article in a factual way</w:t>
      </w:r>
      <w:r w:rsidR="00E465EC">
        <w:rPr>
          <w:szCs w:val="24"/>
          <w:lang w:val="en"/>
        </w:rPr>
        <w:t>. The new article is designed for</w:t>
      </w:r>
      <w:r w:rsidR="00FD3704" w:rsidRPr="00C964B3">
        <w:rPr>
          <w:szCs w:val="24"/>
          <w:lang w:val="en"/>
        </w:rPr>
        <w:t xml:space="preserve"> young people</w:t>
      </w:r>
      <w:r w:rsidR="00E465EC">
        <w:rPr>
          <w:szCs w:val="24"/>
          <w:lang w:val="en"/>
        </w:rPr>
        <w:t xml:space="preserve">. It should be </w:t>
      </w:r>
      <w:r w:rsidR="00FD3704" w:rsidRPr="00C964B3">
        <w:rPr>
          <w:szCs w:val="24"/>
          <w:lang w:val="en"/>
        </w:rPr>
        <w:t xml:space="preserve">considered a reliable article or sources of information. </w:t>
      </w:r>
    </w:p>
    <w:p w14:paraId="14019F80" w14:textId="710B9FC2" w:rsidR="00FD3704" w:rsidRPr="00C964B3" w:rsidRDefault="00FD3704" w:rsidP="00BE1FED">
      <w:pPr>
        <w:pStyle w:val="IOSList1bullet2017"/>
        <w:numPr>
          <w:ilvl w:val="0"/>
          <w:numId w:val="21"/>
        </w:numPr>
      </w:pPr>
      <w:r w:rsidRPr="00C964B3">
        <w:rPr>
          <w:lang w:val="en"/>
        </w:rPr>
        <w:t xml:space="preserve">Tip: </w:t>
      </w:r>
      <w:r w:rsidRPr="00C964B3">
        <w:t xml:space="preserve">Use the information from </w:t>
      </w:r>
      <w:r w:rsidR="00E465EC">
        <w:t xml:space="preserve">the </w:t>
      </w:r>
      <w:r w:rsidRPr="00C964B3">
        <w:t xml:space="preserve">Harvard Library research guide that was used in the first lesson of this unit: </w:t>
      </w:r>
      <w:hyperlink r:id="rId42">
        <w:r w:rsidRPr="00C964B3">
          <w:rPr>
            <w:rStyle w:val="Hyperlink"/>
          </w:rPr>
          <w:t>‘How to spot fake news’</w:t>
        </w:r>
      </w:hyperlink>
      <w:r w:rsidR="00E465EC">
        <w:rPr>
          <w:rStyle w:val="Hyperlink"/>
        </w:rPr>
        <w:t xml:space="preserve"> </w:t>
      </w:r>
      <w:r w:rsidR="00E465EC" w:rsidRPr="00E465EC">
        <w:rPr>
          <w:rStyle w:val="Hyperlink"/>
          <w:color w:val="auto"/>
          <w:u w:val="none"/>
        </w:rPr>
        <w:t>to create the article.</w:t>
      </w:r>
    </w:p>
    <w:p w14:paraId="3D96A6D1" w14:textId="04310B04" w:rsidR="005E63AC" w:rsidRPr="00170FB9" w:rsidRDefault="00D13B38" w:rsidP="00323F3D">
      <w:pPr>
        <w:pStyle w:val="Heading3"/>
      </w:pPr>
      <w:r>
        <w:t>Focus question 4</w:t>
      </w:r>
      <w:r w:rsidR="005E63AC" w:rsidRPr="00170FB9">
        <w:t>: What do I now know and how can it support me in the future?</w:t>
      </w:r>
    </w:p>
    <w:p w14:paraId="578A623C" w14:textId="5B5A956B" w:rsidR="005E63AC" w:rsidRPr="00CD488F" w:rsidRDefault="005E63AC" w:rsidP="00323F3D">
      <w:pPr>
        <w:pStyle w:val="Heading4"/>
      </w:pPr>
      <w:r w:rsidRPr="00CD488F">
        <w:t xml:space="preserve">Activity 1: </w:t>
      </w:r>
      <w:r w:rsidR="003E3DDF" w:rsidRPr="00CD488F">
        <w:t>Appraising your new knowledge and skills</w:t>
      </w:r>
      <w:r w:rsidRPr="00CD488F">
        <w:t xml:space="preserve"> </w:t>
      </w:r>
    </w:p>
    <w:p w14:paraId="42402D60" w14:textId="77777777" w:rsidR="0078726A" w:rsidRDefault="008739FF" w:rsidP="00541300">
      <w:pPr>
        <w:pStyle w:val="IOSbodytext2017"/>
      </w:pPr>
      <w:r>
        <w:t>Students</w:t>
      </w:r>
      <w:r w:rsidR="0078726A">
        <w:t>:</w:t>
      </w:r>
    </w:p>
    <w:p w14:paraId="3851FA19" w14:textId="7F4F0C10" w:rsidR="005E63AC" w:rsidRDefault="0078726A" w:rsidP="00541300">
      <w:pPr>
        <w:pStyle w:val="IOSbodytext2017"/>
      </w:pPr>
      <w:r>
        <w:t xml:space="preserve">Show the </w:t>
      </w:r>
      <w:r w:rsidR="005E63AC" w:rsidRPr="71AEA088">
        <w:t>knowledge and skills you have developed by adding to your original Y chart</w:t>
      </w:r>
      <w:r>
        <w:t xml:space="preserve"> and </w:t>
      </w:r>
      <w:r w:rsidR="00335C2F">
        <w:t>further describing what g</w:t>
      </w:r>
      <w:r w:rsidR="005E63AC" w:rsidRPr="71AEA088">
        <w:t xml:space="preserve">ambling </w:t>
      </w:r>
      <w:r w:rsidR="00335C2F" w:rsidRPr="71AEA088">
        <w:t>looks like, sounds like and feels like</w:t>
      </w:r>
      <w:r w:rsidR="00335C2F">
        <w:t>.</w:t>
      </w:r>
    </w:p>
    <w:p w14:paraId="3BF45CD6" w14:textId="168EB534" w:rsidR="005E63AC" w:rsidRDefault="005E63AC" w:rsidP="00541300">
      <w:pPr>
        <w:pStyle w:val="IOSbodytext2017"/>
      </w:pPr>
      <w:r w:rsidRPr="71AEA088">
        <w:t>Compare your original Y chart to your current Y chart</w:t>
      </w:r>
      <w:r w:rsidR="00335C2F">
        <w:t>.</w:t>
      </w:r>
    </w:p>
    <w:p w14:paraId="289A49B9" w14:textId="77777777" w:rsidR="005E63AC" w:rsidRDefault="005E63AC" w:rsidP="00BE1FED">
      <w:pPr>
        <w:pStyle w:val="IOSList1bullet2017"/>
        <w:numPr>
          <w:ilvl w:val="0"/>
          <w:numId w:val="21"/>
        </w:numPr>
      </w:pPr>
      <w:r w:rsidRPr="71AEA088">
        <w:t>Colour code your response in three colours:</w:t>
      </w:r>
    </w:p>
    <w:p w14:paraId="420AF8BA" w14:textId="2197969C" w:rsidR="005E63AC" w:rsidRDefault="005E63AC" w:rsidP="00BE1FED">
      <w:pPr>
        <w:pStyle w:val="IOSList1bullet2017"/>
        <w:numPr>
          <w:ilvl w:val="1"/>
          <w:numId w:val="21"/>
        </w:numPr>
      </w:pPr>
      <w:r>
        <w:t>Green = highly useful knowledge or skills</w:t>
      </w:r>
      <w:r w:rsidR="00FE4E7A">
        <w:t xml:space="preserve">. </w:t>
      </w:r>
      <w:r>
        <w:t xml:space="preserve">I can use it and may have already.  </w:t>
      </w:r>
    </w:p>
    <w:p w14:paraId="39F4CC17" w14:textId="32ECDDBB" w:rsidR="005E63AC" w:rsidRDefault="005E63AC" w:rsidP="00BE1FED">
      <w:pPr>
        <w:pStyle w:val="IOSList1bullet2017"/>
        <w:numPr>
          <w:ilvl w:val="1"/>
          <w:numId w:val="21"/>
        </w:numPr>
      </w:pPr>
      <w:r>
        <w:t>Orange</w:t>
      </w:r>
      <w:r w:rsidR="00BE60E5">
        <w:t xml:space="preserve"> =</w:t>
      </w:r>
      <w:r>
        <w:t xml:space="preserve"> Somewhat useful knowledge and skills</w:t>
      </w:r>
      <w:r w:rsidR="00FE4E7A">
        <w:t xml:space="preserve">. </w:t>
      </w:r>
      <w:r>
        <w:t>I might be able to use it, but I’m not sure if the situation yet.</w:t>
      </w:r>
    </w:p>
    <w:p w14:paraId="7F4663FF" w14:textId="2B0C45B3" w:rsidR="005E63AC" w:rsidRDefault="005E63AC" w:rsidP="00BE1FED">
      <w:pPr>
        <w:pStyle w:val="IOSList1bullet2017"/>
        <w:numPr>
          <w:ilvl w:val="1"/>
          <w:numId w:val="21"/>
        </w:numPr>
      </w:pPr>
      <w:r w:rsidRPr="71AEA088">
        <w:t>Red= Knowledge and skills are not useful</w:t>
      </w:r>
      <w:r w:rsidR="004662D0">
        <w:t>.</w:t>
      </w:r>
      <w:r w:rsidRPr="71AEA088">
        <w:t xml:space="preserve"> I don’t think I will ever use them, but others could. </w:t>
      </w:r>
    </w:p>
    <w:p w14:paraId="56F01C67" w14:textId="56AA10A9" w:rsidR="005E63AC" w:rsidRPr="004662D0" w:rsidRDefault="005E63AC" w:rsidP="00323F3D">
      <w:pPr>
        <w:pStyle w:val="Heading4"/>
      </w:pPr>
      <w:r w:rsidRPr="004662D0">
        <w:t xml:space="preserve">Activity 2:  Planning and rehearsing for the situation </w:t>
      </w:r>
    </w:p>
    <w:p w14:paraId="624C8ED8" w14:textId="77777777" w:rsidR="00DF2468" w:rsidRDefault="00DF2468" w:rsidP="004662D0">
      <w:pPr>
        <w:pStyle w:val="IOSbodytext2017"/>
        <w:rPr>
          <w:szCs w:val="24"/>
        </w:rPr>
      </w:pPr>
      <w:r>
        <w:rPr>
          <w:szCs w:val="24"/>
        </w:rPr>
        <w:t>Students:</w:t>
      </w:r>
    </w:p>
    <w:p w14:paraId="55028455" w14:textId="50B27954" w:rsidR="00EE158F" w:rsidRDefault="005E63AC" w:rsidP="004662D0">
      <w:pPr>
        <w:pStyle w:val="IOSbodytext2017"/>
        <w:rPr>
          <w:szCs w:val="24"/>
        </w:rPr>
      </w:pPr>
      <w:r w:rsidRPr="004662D0">
        <w:rPr>
          <w:szCs w:val="24"/>
        </w:rPr>
        <w:t xml:space="preserve">Watch the </w:t>
      </w:r>
      <w:hyperlink r:id="rId43" w:history="1">
        <w:r w:rsidRPr="00DF2468">
          <w:rPr>
            <w:rStyle w:val="Hyperlink"/>
            <w:szCs w:val="24"/>
          </w:rPr>
          <w:t>Talking with teens about gambling- Retake clip</w:t>
        </w:r>
      </w:hyperlink>
      <w:r w:rsidRPr="004662D0">
        <w:rPr>
          <w:szCs w:val="24"/>
        </w:rPr>
        <w:t xml:space="preserve"> </w:t>
      </w:r>
      <w:r w:rsidR="007F0E8A">
        <w:rPr>
          <w:szCs w:val="24"/>
        </w:rPr>
        <w:t xml:space="preserve">(duration 1:18) </w:t>
      </w:r>
      <w:r w:rsidRPr="004662D0">
        <w:rPr>
          <w:szCs w:val="24"/>
        </w:rPr>
        <w:t xml:space="preserve">showing young people talking about how they might change their minds and the perception that they have of gambling. </w:t>
      </w:r>
    </w:p>
    <w:p w14:paraId="155934A3" w14:textId="3519FB72" w:rsidR="005E63AC" w:rsidRPr="004662D0" w:rsidRDefault="005E63AC" w:rsidP="004662D0">
      <w:pPr>
        <w:pStyle w:val="IOSbodytext2017"/>
        <w:rPr>
          <w:szCs w:val="24"/>
        </w:rPr>
      </w:pPr>
      <w:r w:rsidRPr="004662D0">
        <w:rPr>
          <w:szCs w:val="24"/>
        </w:rPr>
        <w:t>Use it as a stimulus to</w:t>
      </w:r>
      <w:r w:rsidR="00EE158F">
        <w:rPr>
          <w:szCs w:val="24"/>
        </w:rPr>
        <w:t xml:space="preserve"> w</w:t>
      </w:r>
      <w:r w:rsidRPr="004662D0">
        <w:rPr>
          <w:szCs w:val="24"/>
        </w:rPr>
        <w:t xml:space="preserve">rite a journal entry, or </w:t>
      </w:r>
      <w:r w:rsidR="00EE158F">
        <w:rPr>
          <w:szCs w:val="24"/>
        </w:rPr>
        <w:t xml:space="preserve">create </w:t>
      </w:r>
      <w:r w:rsidRPr="004662D0">
        <w:rPr>
          <w:szCs w:val="24"/>
        </w:rPr>
        <w:t xml:space="preserve">an educational podcast about how you might choose to gamble responsibly or not at all. Validate some of the reasons from your Y chart to show how any future gambling could be done responsibly or why you might not wish to gamble. </w:t>
      </w:r>
    </w:p>
    <w:p w14:paraId="637AD97E" w14:textId="77777777" w:rsidR="005E63AC" w:rsidRPr="005E3771" w:rsidRDefault="005E63AC" w:rsidP="005E3771">
      <w:pPr>
        <w:rPr>
          <w:lang w:eastAsia="zh-CN"/>
        </w:rPr>
      </w:pPr>
    </w:p>
    <w:p w14:paraId="287CCF0F" w14:textId="47D99AA3" w:rsidR="00D56AB5" w:rsidRDefault="009318CC" w:rsidP="00041630">
      <w:pPr>
        <w:pStyle w:val="Heading2"/>
        <w:numPr>
          <w:ilvl w:val="1"/>
          <w:numId w:val="0"/>
        </w:numPr>
      </w:pPr>
      <w:r>
        <w:lastRenderedPageBreak/>
        <w:t>R</w:t>
      </w:r>
      <w:r w:rsidR="000916F1">
        <w:t>esources</w:t>
      </w:r>
    </w:p>
    <w:p w14:paraId="550A90B6" w14:textId="51A40D7E" w:rsidR="008739FF" w:rsidRPr="008530B7" w:rsidRDefault="008739FF" w:rsidP="008530B7">
      <w:pPr>
        <w:pStyle w:val="Heading3"/>
        <w:rPr>
          <w:sz w:val="32"/>
          <w:szCs w:val="32"/>
        </w:rPr>
      </w:pPr>
      <w:r w:rsidRPr="008530B7">
        <w:rPr>
          <w:sz w:val="32"/>
          <w:szCs w:val="32"/>
        </w:rPr>
        <w:t xml:space="preserve">Research </w:t>
      </w:r>
      <w:r w:rsidR="008530B7" w:rsidRPr="008530B7">
        <w:rPr>
          <w:sz w:val="32"/>
          <w:szCs w:val="32"/>
        </w:rPr>
        <w:t>s</w:t>
      </w:r>
      <w:r w:rsidRPr="008530B7">
        <w:rPr>
          <w:sz w:val="32"/>
          <w:szCs w:val="32"/>
        </w:rPr>
        <w:t>napshot</w:t>
      </w:r>
      <w:r w:rsidR="00D33F99">
        <w:rPr>
          <w:sz w:val="32"/>
          <w:szCs w:val="32"/>
        </w:rPr>
        <w:t xml:space="preserve">: </w:t>
      </w:r>
      <w:r w:rsidR="00D33F99" w:rsidRPr="00D33F99">
        <w:rPr>
          <w:sz w:val="32"/>
          <w:szCs w:val="32"/>
        </w:rPr>
        <w:t>How young people are spending their time digitally</w:t>
      </w:r>
    </w:p>
    <w:p w14:paraId="701F0E7B" w14:textId="1DA67AD5" w:rsidR="008739FF" w:rsidRPr="008739FF" w:rsidRDefault="008739FF" w:rsidP="008530B7">
      <w:pPr>
        <w:pStyle w:val="IOSbodytext2017"/>
        <w:rPr>
          <w:color w:val="1C438B"/>
          <w:sz w:val="40"/>
          <w:szCs w:val="40"/>
        </w:rPr>
      </w:pPr>
      <w:r w:rsidRPr="00B2582D">
        <w:rPr>
          <w:rStyle w:val="normaltextrun"/>
          <w:rFonts w:cs="Arial"/>
          <w:color w:val="000000"/>
          <w:shd w:val="clear" w:color="auto" w:fill="FFFFFF"/>
        </w:rPr>
        <w:t>This snapshot is an extract</w:t>
      </w:r>
      <w:r>
        <w:rPr>
          <w:rStyle w:val="normaltextrun"/>
          <w:rFonts w:cs="Arial"/>
          <w:color w:val="000000"/>
          <w:shd w:val="clear" w:color="auto" w:fill="FFFFFF"/>
        </w:rPr>
        <w:t xml:space="preserve"> from a larger study and was</w:t>
      </w:r>
      <w:r w:rsidRPr="00B2582D">
        <w:rPr>
          <w:rStyle w:val="normaltextrun"/>
          <w:rFonts w:cs="Arial"/>
          <w:color w:val="000000"/>
          <w:shd w:val="clear" w:color="auto" w:fill="FFFFFF"/>
        </w:rPr>
        <w:t xml:space="preserve"> produced jointly by the </w:t>
      </w:r>
      <w:hyperlink r:id="rId44" w:tgtFrame="_blank" w:history="1">
        <w:r w:rsidRPr="00B2582D">
          <w:rPr>
            <w:rStyle w:val="normaltextrun"/>
            <w:rFonts w:cs="Arial"/>
            <w:color w:val="0000FF"/>
            <w:u w:val="single"/>
            <w:shd w:val="clear" w:color="auto" w:fill="FFFFFF"/>
          </w:rPr>
          <w:t>Australian Communications and Media Authority</w:t>
        </w:r>
      </w:hyperlink>
      <w:r w:rsidRPr="00B2582D">
        <w:rPr>
          <w:rStyle w:val="normaltextrun"/>
          <w:rFonts w:cs="Arial"/>
          <w:color w:val="000000"/>
          <w:shd w:val="clear" w:color="auto" w:fill="FFFFFF"/>
        </w:rPr>
        <w:t> (the ACMA) and the </w:t>
      </w:r>
      <w:hyperlink r:id="rId45" w:tgtFrame="_blank" w:history="1">
        <w:r w:rsidRPr="00B2582D">
          <w:rPr>
            <w:rStyle w:val="normaltextrun"/>
            <w:rFonts w:cs="Arial"/>
            <w:color w:val="0000FF"/>
            <w:u w:val="single"/>
            <w:shd w:val="clear" w:color="auto" w:fill="FFFFFF"/>
          </w:rPr>
          <w:t>Office of the Children’s eSafety Commissioner</w:t>
        </w:r>
      </w:hyperlink>
      <w:r w:rsidRPr="00B2582D">
        <w:rPr>
          <w:rStyle w:val="normaltextrun"/>
          <w:rFonts w:cs="Arial"/>
          <w:color w:val="000000"/>
          <w:shd w:val="clear" w:color="auto" w:fill="FFFFFF"/>
        </w:rPr>
        <w:t>.</w:t>
      </w:r>
      <w:r w:rsidRPr="00B2582D">
        <w:rPr>
          <w:rStyle w:val="eop"/>
          <w:rFonts w:cs="Arial"/>
          <w:color w:val="000000"/>
          <w:shd w:val="clear" w:color="auto" w:fill="FFFFFF"/>
        </w:rPr>
        <w:t> </w:t>
      </w:r>
    </w:p>
    <w:p w14:paraId="62B1F84C" w14:textId="6EDB4500" w:rsidR="008739FF" w:rsidRPr="00B2582D" w:rsidRDefault="008739FF" w:rsidP="008530B7">
      <w:pPr>
        <w:pStyle w:val="IOSbodytext2017"/>
        <w:rPr>
          <w:rFonts w:eastAsia="Times New Roman"/>
          <w:sz w:val="18"/>
          <w:szCs w:val="18"/>
          <w:lang w:eastAsia="en-AU"/>
        </w:rPr>
      </w:pPr>
      <w:r w:rsidRPr="00B2582D">
        <w:rPr>
          <w:rFonts w:eastAsia="Times New Roman"/>
          <w:b/>
          <w:bCs/>
          <w:lang w:eastAsia="en-AU"/>
        </w:rPr>
        <w:t>The shift to multiple screens</w:t>
      </w:r>
      <w:r>
        <w:rPr>
          <w:rFonts w:eastAsia="Times New Roman"/>
          <w:sz w:val="18"/>
          <w:szCs w:val="18"/>
          <w:lang w:eastAsia="en-AU"/>
        </w:rPr>
        <w:t xml:space="preserve">: </w:t>
      </w:r>
      <w:r w:rsidRPr="00B2582D">
        <w:rPr>
          <w:rFonts w:eastAsia="Times New Roman"/>
          <w:lang w:eastAsia="en-AU"/>
        </w:rPr>
        <w:t>Rather than sticking to one technology or exchanging one device for a new one, most teens go online using a suite of devices, changing according to where or when they connect.  </w:t>
      </w:r>
    </w:p>
    <w:p w14:paraId="7B235104" w14:textId="4A167670" w:rsidR="008739FF" w:rsidRPr="00B2582D" w:rsidRDefault="008739FF" w:rsidP="008530B7">
      <w:pPr>
        <w:pStyle w:val="IOSbodytext2017"/>
        <w:rPr>
          <w:rFonts w:eastAsia="Times New Roman"/>
          <w:sz w:val="18"/>
          <w:szCs w:val="18"/>
          <w:lang w:eastAsia="en-AU"/>
        </w:rPr>
      </w:pPr>
      <w:r w:rsidRPr="00B2582D">
        <w:rPr>
          <w:rFonts w:eastAsia="Times New Roman"/>
          <w:lang w:eastAsia="en-AU"/>
        </w:rPr>
        <w:t>Half of teen internet users (52 per cent) are accessing the internet with two different devices, while 30 per cent are using three. Fewer than one in five (18 per cent) are reliant on only one internet access device, most commonly a desktop computer (69 per cent of those who use one internet access device), a trend which is also reflected in the broader adult population.  </w:t>
      </w:r>
    </w:p>
    <w:p w14:paraId="777F59D7" w14:textId="37F18FFC" w:rsidR="008739FF" w:rsidRDefault="008739FF" w:rsidP="00C41269">
      <w:pPr>
        <w:pStyle w:val="IOSbodytext2017"/>
        <w:spacing w:after="240"/>
        <w:rPr>
          <w:rFonts w:eastAsia="Times New Roman"/>
          <w:lang w:eastAsia="en-AU"/>
        </w:rPr>
      </w:pPr>
      <w:r w:rsidRPr="00B2582D">
        <w:rPr>
          <w:rFonts w:eastAsia="Times New Roman"/>
          <w:b/>
          <w:bCs/>
          <w:lang w:eastAsia="en-AU"/>
        </w:rPr>
        <w:t>Trending #international</w:t>
      </w:r>
      <w:r>
        <w:rPr>
          <w:rFonts w:eastAsia="Times New Roman"/>
          <w:sz w:val="18"/>
          <w:szCs w:val="18"/>
          <w:lang w:eastAsia="en-AU"/>
        </w:rPr>
        <w:t xml:space="preserve">: </w:t>
      </w:r>
      <w:r w:rsidRPr="00B2582D">
        <w:rPr>
          <w:rFonts w:eastAsia="Times New Roman"/>
          <w:lang w:eastAsia="en-AU"/>
        </w:rPr>
        <w:t>Australian teens are in step with their overseas counterparts in terms of use of internet via mobile phones and take-up of smartphones (Table 1).</w:t>
      </w:r>
    </w:p>
    <w:p w14:paraId="492D7EA1" w14:textId="39764653" w:rsidR="007F0E8A" w:rsidRDefault="007F0E8A" w:rsidP="007F0E8A">
      <w:pPr>
        <w:pStyle w:val="Caption"/>
        <w:rPr>
          <w:lang w:eastAsia="en-AU"/>
        </w:rPr>
      </w:pPr>
      <w:r>
        <w:rPr>
          <w:lang w:eastAsia="en-AU"/>
        </w:rPr>
        <w:t>Table 1</w:t>
      </w:r>
      <w:r w:rsidR="0087771E">
        <w:rPr>
          <w:lang w:eastAsia="en-AU"/>
        </w:rPr>
        <w:t>: teens</w:t>
      </w:r>
      <w:r>
        <w:rPr>
          <w:lang w:eastAsia="en-AU"/>
        </w:rPr>
        <w:t xml:space="preserve"> going online globally</w:t>
      </w:r>
    </w:p>
    <w:tbl>
      <w:tblPr>
        <w:tblStyle w:val="Tableheader"/>
        <w:tblW w:w="0" w:type="auto"/>
        <w:tblLook w:val="04A0" w:firstRow="1" w:lastRow="0" w:firstColumn="1" w:lastColumn="0" w:noHBand="0" w:noVBand="1"/>
        <w:tblCaption w:val="teens going online globally"/>
      </w:tblPr>
      <w:tblGrid>
        <w:gridCol w:w="2393"/>
        <w:gridCol w:w="2393"/>
        <w:gridCol w:w="2393"/>
        <w:gridCol w:w="2393"/>
      </w:tblGrid>
      <w:tr w:rsidR="007F0E8A" w14:paraId="655418D1" w14:textId="77777777" w:rsidTr="007F0E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93" w:type="dxa"/>
          </w:tcPr>
          <w:p w14:paraId="0CDE4CE4" w14:textId="1ED59380" w:rsidR="007F0E8A" w:rsidRDefault="007F0E8A" w:rsidP="00C41269">
            <w:pPr>
              <w:pStyle w:val="IOSbodytext2017"/>
              <w:spacing w:before="192" w:after="192"/>
              <w:rPr>
                <w:rFonts w:eastAsia="Times New Roman"/>
                <w:sz w:val="18"/>
                <w:szCs w:val="18"/>
                <w:lang w:eastAsia="en-AU"/>
              </w:rPr>
            </w:pPr>
            <w:r>
              <w:rPr>
                <w:rFonts w:eastAsia="Times New Roman"/>
                <w:sz w:val="18"/>
                <w:szCs w:val="18"/>
                <w:lang w:eastAsia="en-AU"/>
              </w:rPr>
              <w:t>Internet-enabled devices</w:t>
            </w:r>
          </w:p>
        </w:tc>
        <w:tc>
          <w:tcPr>
            <w:tcW w:w="2393" w:type="dxa"/>
          </w:tcPr>
          <w:p w14:paraId="436A5DDC" w14:textId="77777777" w:rsidR="007F0E8A" w:rsidRDefault="007F0E8A" w:rsidP="00C41269">
            <w:pPr>
              <w:pStyle w:val="IOSbodytext2017"/>
              <w:spacing w:after="240"/>
              <w:cnfStyle w:val="100000000000" w:firstRow="1" w:lastRow="0" w:firstColumn="0" w:lastColumn="0" w:oddVBand="0" w:evenVBand="0" w:oddHBand="0" w:evenHBand="0" w:firstRowFirstColumn="0" w:firstRowLastColumn="0" w:lastRowFirstColumn="0" w:lastRowLastColumn="0"/>
              <w:rPr>
                <w:rFonts w:eastAsia="Times New Roman"/>
                <w:sz w:val="18"/>
                <w:szCs w:val="18"/>
                <w:lang w:eastAsia="en-AU"/>
              </w:rPr>
            </w:pPr>
            <w:r>
              <w:rPr>
                <w:rFonts w:eastAsia="Times New Roman"/>
                <w:sz w:val="18"/>
                <w:szCs w:val="18"/>
                <w:lang w:eastAsia="en-AU"/>
              </w:rPr>
              <w:t>US teenagers (12-17years)</w:t>
            </w:r>
          </w:p>
          <w:p w14:paraId="47387210" w14:textId="52B91A23" w:rsidR="007F0E8A" w:rsidRDefault="007F0E8A" w:rsidP="00C41269">
            <w:pPr>
              <w:pStyle w:val="IOSbodytext2017"/>
              <w:spacing w:after="240"/>
              <w:cnfStyle w:val="100000000000" w:firstRow="1" w:lastRow="0" w:firstColumn="0" w:lastColumn="0" w:oddVBand="0" w:evenVBand="0" w:oddHBand="0" w:evenHBand="0" w:firstRowFirstColumn="0" w:firstRowLastColumn="0" w:lastRowFirstColumn="0" w:lastRowLastColumn="0"/>
              <w:rPr>
                <w:rFonts w:eastAsia="Times New Roman"/>
                <w:sz w:val="18"/>
                <w:szCs w:val="18"/>
                <w:lang w:eastAsia="en-AU"/>
              </w:rPr>
            </w:pPr>
            <w:r>
              <w:rPr>
                <w:rFonts w:eastAsia="Times New Roman"/>
                <w:sz w:val="18"/>
                <w:szCs w:val="18"/>
                <w:lang w:eastAsia="en-AU"/>
              </w:rPr>
              <w:t>September 2014</w:t>
            </w:r>
          </w:p>
        </w:tc>
        <w:tc>
          <w:tcPr>
            <w:tcW w:w="2393" w:type="dxa"/>
          </w:tcPr>
          <w:p w14:paraId="3C335D79" w14:textId="77777777" w:rsidR="007F0E8A" w:rsidRDefault="007F0E8A" w:rsidP="00C41269">
            <w:pPr>
              <w:pStyle w:val="IOSbodytext2017"/>
              <w:spacing w:after="240"/>
              <w:cnfStyle w:val="100000000000" w:firstRow="1" w:lastRow="0" w:firstColumn="0" w:lastColumn="0" w:oddVBand="0" w:evenVBand="0" w:oddHBand="0" w:evenHBand="0" w:firstRowFirstColumn="0" w:firstRowLastColumn="0" w:lastRowFirstColumn="0" w:lastRowLastColumn="0"/>
              <w:rPr>
                <w:rFonts w:eastAsia="Times New Roman"/>
                <w:sz w:val="18"/>
                <w:szCs w:val="18"/>
                <w:lang w:eastAsia="en-AU"/>
              </w:rPr>
            </w:pPr>
            <w:r>
              <w:rPr>
                <w:rFonts w:eastAsia="Times New Roman"/>
                <w:sz w:val="18"/>
                <w:szCs w:val="18"/>
                <w:lang w:eastAsia="en-AU"/>
              </w:rPr>
              <w:t>UK teenagers (12-15years)</w:t>
            </w:r>
          </w:p>
          <w:p w14:paraId="5B7CA23B" w14:textId="5C72D3C7" w:rsidR="007F0E8A" w:rsidRDefault="007F0E8A" w:rsidP="00C41269">
            <w:pPr>
              <w:pStyle w:val="IOSbodytext2017"/>
              <w:spacing w:after="240"/>
              <w:cnfStyle w:val="100000000000" w:firstRow="1" w:lastRow="0" w:firstColumn="0" w:lastColumn="0" w:oddVBand="0" w:evenVBand="0" w:oddHBand="0" w:evenHBand="0" w:firstRowFirstColumn="0" w:firstRowLastColumn="0" w:lastRowFirstColumn="0" w:lastRowLastColumn="0"/>
              <w:rPr>
                <w:rFonts w:eastAsia="Times New Roman"/>
                <w:sz w:val="18"/>
                <w:szCs w:val="18"/>
                <w:lang w:eastAsia="en-AU"/>
              </w:rPr>
            </w:pPr>
            <w:r>
              <w:rPr>
                <w:rFonts w:eastAsia="Times New Roman"/>
                <w:sz w:val="18"/>
                <w:szCs w:val="18"/>
                <w:lang w:eastAsia="en-AU"/>
              </w:rPr>
              <w:t>April-June 2015</w:t>
            </w:r>
          </w:p>
        </w:tc>
        <w:tc>
          <w:tcPr>
            <w:tcW w:w="2393" w:type="dxa"/>
          </w:tcPr>
          <w:p w14:paraId="2D6AAA16" w14:textId="11D17763" w:rsidR="007F0E8A" w:rsidRDefault="007F0E8A" w:rsidP="00C41269">
            <w:pPr>
              <w:pStyle w:val="IOSbodytext2017"/>
              <w:spacing w:after="240"/>
              <w:cnfStyle w:val="100000000000" w:firstRow="1" w:lastRow="0" w:firstColumn="0" w:lastColumn="0" w:oddVBand="0" w:evenVBand="0" w:oddHBand="0" w:evenHBand="0" w:firstRowFirstColumn="0" w:firstRowLastColumn="0" w:lastRowFirstColumn="0" w:lastRowLastColumn="0"/>
              <w:rPr>
                <w:rFonts w:eastAsia="Times New Roman"/>
                <w:sz w:val="18"/>
                <w:szCs w:val="18"/>
                <w:lang w:eastAsia="en-AU"/>
              </w:rPr>
            </w:pPr>
            <w:r>
              <w:rPr>
                <w:rFonts w:eastAsia="Times New Roman"/>
                <w:sz w:val="18"/>
                <w:szCs w:val="18"/>
                <w:lang w:eastAsia="en-AU"/>
              </w:rPr>
              <w:t>Australian teenagers (14-17Years)</w:t>
            </w:r>
          </w:p>
          <w:p w14:paraId="5768AA24" w14:textId="031B1958" w:rsidR="007F0E8A" w:rsidRDefault="007F0E8A" w:rsidP="007F0E8A">
            <w:pPr>
              <w:pStyle w:val="IOSbodytext2017"/>
              <w:spacing w:after="240"/>
              <w:cnfStyle w:val="100000000000" w:firstRow="1" w:lastRow="0" w:firstColumn="0" w:lastColumn="0" w:oddVBand="0" w:evenVBand="0" w:oddHBand="0" w:evenHBand="0" w:firstRowFirstColumn="0" w:firstRowLastColumn="0" w:lastRowFirstColumn="0" w:lastRowLastColumn="0"/>
              <w:rPr>
                <w:rFonts w:eastAsia="Times New Roman"/>
                <w:sz w:val="18"/>
                <w:szCs w:val="18"/>
                <w:lang w:eastAsia="en-AU"/>
              </w:rPr>
            </w:pPr>
            <w:r>
              <w:rPr>
                <w:rFonts w:eastAsia="Times New Roman"/>
                <w:sz w:val="18"/>
                <w:szCs w:val="18"/>
                <w:lang w:eastAsia="en-AU"/>
              </w:rPr>
              <w:t>June 2015</w:t>
            </w:r>
          </w:p>
        </w:tc>
      </w:tr>
      <w:tr w:rsidR="007F0E8A" w14:paraId="5EF4C1B7" w14:textId="77777777" w:rsidTr="007F0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6648FFC9" w14:textId="47897A0C" w:rsidR="007F0E8A" w:rsidRDefault="007F0E8A" w:rsidP="00C41269">
            <w:pPr>
              <w:pStyle w:val="IOSbodytext2017"/>
              <w:spacing w:after="240"/>
              <w:rPr>
                <w:rFonts w:eastAsia="Times New Roman"/>
                <w:sz w:val="18"/>
                <w:szCs w:val="18"/>
                <w:lang w:eastAsia="en-AU"/>
              </w:rPr>
            </w:pPr>
            <w:r>
              <w:rPr>
                <w:rFonts w:eastAsia="Times New Roman"/>
                <w:sz w:val="18"/>
                <w:szCs w:val="18"/>
                <w:lang w:eastAsia="en-AU"/>
              </w:rPr>
              <w:t>Use a mobile phone to access the internet</w:t>
            </w:r>
          </w:p>
        </w:tc>
        <w:tc>
          <w:tcPr>
            <w:tcW w:w="2393" w:type="dxa"/>
          </w:tcPr>
          <w:p w14:paraId="1989B782" w14:textId="7EC15838" w:rsidR="007F0E8A" w:rsidRDefault="007F0E8A" w:rsidP="00C41269">
            <w:pPr>
              <w:pStyle w:val="IOSbodytext2017"/>
              <w:spacing w:after="24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Pr>
                <w:rFonts w:eastAsia="Times New Roman"/>
                <w:sz w:val="18"/>
                <w:szCs w:val="18"/>
                <w:lang w:eastAsia="en-AU"/>
              </w:rPr>
              <w:t>91%*</w:t>
            </w:r>
          </w:p>
        </w:tc>
        <w:tc>
          <w:tcPr>
            <w:tcW w:w="2393" w:type="dxa"/>
          </w:tcPr>
          <w:p w14:paraId="5351C8DF" w14:textId="0CBF7446" w:rsidR="007F0E8A" w:rsidRDefault="007F0E8A" w:rsidP="00C41269">
            <w:pPr>
              <w:pStyle w:val="IOSbodytext2017"/>
              <w:spacing w:after="24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Pr>
                <w:rFonts w:eastAsia="Times New Roman"/>
                <w:sz w:val="18"/>
                <w:szCs w:val="18"/>
                <w:lang w:eastAsia="en-AU"/>
              </w:rPr>
              <w:t>65%</w:t>
            </w:r>
          </w:p>
        </w:tc>
        <w:tc>
          <w:tcPr>
            <w:tcW w:w="2393" w:type="dxa"/>
          </w:tcPr>
          <w:p w14:paraId="0393FA44" w14:textId="06416FBD" w:rsidR="007F0E8A" w:rsidRDefault="007F0E8A" w:rsidP="00C41269">
            <w:pPr>
              <w:pStyle w:val="IOSbodytext2017"/>
              <w:spacing w:after="24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Pr>
                <w:rFonts w:eastAsia="Times New Roman"/>
                <w:sz w:val="18"/>
                <w:szCs w:val="18"/>
                <w:lang w:eastAsia="en-AU"/>
              </w:rPr>
              <w:t>65%</w:t>
            </w:r>
          </w:p>
        </w:tc>
      </w:tr>
      <w:tr w:rsidR="007F0E8A" w14:paraId="78C10F12" w14:textId="77777777" w:rsidTr="007F0E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6EB88077" w14:textId="7EB9B339" w:rsidR="007F0E8A" w:rsidRPr="007F0E8A" w:rsidRDefault="007F0E8A" w:rsidP="007F0E8A">
            <w:pPr>
              <w:pStyle w:val="IOSbodytext2017"/>
              <w:spacing w:after="240"/>
              <w:rPr>
                <w:rFonts w:eastAsia="Times New Roman"/>
                <w:sz w:val="18"/>
                <w:szCs w:val="18"/>
                <w:lang w:eastAsia="en-AU"/>
              </w:rPr>
            </w:pPr>
            <w:r w:rsidRPr="007F0E8A">
              <w:rPr>
                <w:rFonts w:eastAsia="Times New Roman"/>
                <w:sz w:val="18"/>
                <w:szCs w:val="18"/>
                <w:lang w:eastAsia="en-AU"/>
              </w:rPr>
              <w:t xml:space="preserve">Use a computer to access the internet  </w:t>
            </w:r>
          </w:p>
        </w:tc>
        <w:tc>
          <w:tcPr>
            <w:tcW w:w="2393" w:type="dxa"/>
          </w:tcPr>
          <w:p w14:paraId="37254027" w14:textId="274B4012" w:rsidR="007F0E8A" w:rsidRDefault="007F0E8A" w:rsidP="00C41269">
            <w:pPr>
              <w:pStyle w:val="IOSbodytext2017"/>
              <w:spacing w:after="24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Pr>
                <w:rFonts w:eastAsia="Times New Roman"/>
                <w:sz w:val="18"/>
                <w:szCs w:val="18"/>
                <w:lang w:eastAsia="en-AU"/>
              </w:rPr>
              <w:t>88%</w:t>
            </w:r>
          </w:p>
        </w:tc>
        <w:tc>
          <w:tcPr>
            <w:tcW w:w="2393" w:type="dxa"/>
          </w:tcPr>
          <w:p w14:paraId="2B1AF9CD" w14:textId="6CC5F331" w:rsidR="007F0E8A" w:rsidRDefault="007F0E8A" w:rsidP="00C41269">
            <w:pPr>
              <w:pStyle w:val="IOSbodytext2017"/>
              <w:spacing w:after="24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Pr>
                <w:rFonts w:eastAsia="Times New Roman"/>
                <w:sz w:val="18"/>
                <w:szCs w:val="18"/>
                <w:lang w:eastAsia="en-AU"/>
              </w:rPr>
              <w:t>85%</w:t>
            </w:r>
          </w:p>
        </w:tc>
        <w:tc>
          <w:tcPr>
            <w:tcW w:w="2393" w:type="dxa"/>
          </w:tcPr>
          <w:p w14:paraId="44EDFAF3" w14:textId="4DD5CA11" w:rsidR="007F0E8A" w:rsidRDefault="007F0E8A" w:rsidP="00C41269">
            <w:pPr>
              <w:pStyle w:val="IOSbodytext2017"/>
              <w:spacing w:after="240"/>
              <w:cnfStyle w:val="000000010000" w:firstRow="0" w:lastRow="0" w:firstColumn="0" w:lastColumn="0" w:oddVBand="0" w:evenVBand="0" w:oddHBand="0" w:evenHBand="1" w:firstRowFirstColumn="0" w:firstRowLastColumn="0" w:lastRowFirstColumn="0" w:lastRowLastColumn="0"/>
              <w:rPr>
                <w:rFonts w:eastAsia="Times New Roman"/>
                <w:sz w:val="18"/>
                <w:szCs w:val="18"/>
                <w:lang w:eastAsia="en-AU"/>
              </w:rPr>
            </w:pPr>
            <w:r>
              <w:rPr>
                <w:rFonts w:eastAsia="Times New Roman"/>
                <w:sz w:val="18"/>
                <w:szCs w:val="18"/>
                <w:lang w:eastAsia="en-AU"/>
              </w:rPr>
              <w:t>74%</w:t>
            </w:r>
          </w:p>
        </w:tc>
      </w:tr>
      <w:tr w:rsidR="007F0E8A" w14:paraId="0532E5A7" w14:textId="77777777" w:rsidTr="007F0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216C1ABB" w14:textId="111C1791" w:rsidR="007F0E8A" w:rsidRDefault="007F0E8A" w:rsidP="00C41269">
            <w:pPr>
              <w:pStyle w:val="IOSbodytext2017"/>
              <w:spacing w:after="240"/>
              <w:rPr>
                <w:rFonts w:eastAsia="Times New Roman"/>
                <w:sz w:val="18"/>
                <w:szCs w:val="18"/>
                <w:lang w:eastAsia="en-AU"/>
              </w:rPr>
            </w:pPr>
            <w:r w:rsidRPr="007F0E8A">
              <w:rPr>
                <w:rFonts w:eastAsia="Times New Roman"/>
                <w:sz w:val="18"/>
                <w:szCs w:val="18"/>
                <w:lang w:eastAsia="en-AU"/>
              </w:rPr>
              <w:t>Own/have a smartphone</w:t>
            </w:r>
          </w:p>
        </w:tc>
        <w:tc>
          <w:tcPr>
            <w:tcW w:w="2393" w:type="dxa"/>
          </w:tcPr>
          <w:p w14:paraId="4B4A2EB5" w14:textId="3009CB0A" w:rsidR="007F0E8A" w:rsidRDefault="007F0E8A" w:rsidP="00C41269">
            <w:pPr>
              <w:pStyle w:val="IOSbodytext2017"/>
              <w:spacing w:after="24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Pr>
                <w:rFonts w:eastAsia="Times New Roman"/>
                <w:sz w:val="18"/>
                <w:szCs w:val="18"/>
                <w:lang w:eastAsia="en-AU"/>
              </w:rPr>
              <w:t>73%</w:t>
            </w:r>
          </w:p>
        </w:tc>
        <w:tc>
          <w:tcPr>
            <w:tcW w:w="2393" w:type="dxa"/>
          </w:tcPr>
          <w:p w14:paraId="77EEA71F" w14:textId="4AE18BFC" w:rsidR="007F0E8A" w:rsidRDefault="007F0E8A" w:rsidP="00C41269">
            <w:pPr>
              <w:pStyle w:val="IOSbodytext2017"/>
              <w:spacing w:after="24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Pr>
                <w:rFonts w:eastAsia="Times New Roman"/>
                <w:sz w:val="18"/>
                <w:szCs w:val="18"/>
                <w:lang w:eastAsia="en-AU"/>
              </w:rPr>
              <w:t>69%</w:t>
            </w:r>
          </w:p>
        </w:tc>
        <w:tc>
          <w:tcPr>
            <w:tcW w:w="2393" w:type="dxa"/>
          </w:tcPr>
          <w:p w14:paraId="198E5A82" w14:textId="1A3A9DD0" w:rsidR="007F0E8A" w:rsidRDefault="007F0E8A" w:rsidP="00C41269">
            <w:pPr>
              <w:pStyle w:val="IOSbodytext2017"/>
              <w:spacing w:after="240"/>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Pr>
                <w:rFonts w:eastAsia="Times New Roman"/>
                <w:sz w:val="18"/>
                <w:szCs w:val="18"/>
                <w:lang w:eastAsia="en-AU"/>
              </w:rPr>
              <w:t>80%</w:t>
            </w:r>
          </w:p>
        </w:tc>
      </w:tr>
    </w:tbl>
    <w:p w14:paraId="6554ABD9" w14:textId="77777777" w:rsidR="0087771E" w:rsidRPr="0087771E" w:rsidRDefault="007F0E8A" w:rsidP="00C41269">
      <w:pPr>
        <w:pStyle w:val="IOSbodytext2017"/>
        <w:spacing w:after="240"/>
        <w:rPr>
          <w:rStyle w:val="SubtleReference"/>
        </w:rPr>
      </w:pPr>
      <w:r w:rsidRPr="0087771E">
        <w:rPr>
          <w:rStyle w:val="Strong"/>
          <w:lang w:eastAsia="en-AU"/>
        </w:rPr>
        <w:t>*</w:t>
      </w:r>
      <w:r w:rsidRPr="0087771E">
        <w:rPr>
          <w:rStyle w:val="SubtleReference"/>
          <w:lang w:eastAsia="en-AU"/>
        </w:rPr>
        <w:t xml:space="preserve">Data reflects those using a ‘mobile device’, not just mobile phone. Data collected by internet survey methodology. </w:t>
      </w:r>
    </w:p>
    <w:p w14:paraId="7159B364" w14:textId="77777777" w:rsidR="0087771E" w:rsidRPr="0087771E" w:rsidRDefault="007F0E8A" w:rsidP="00C41269">
      <w:pPr>
        <w:pStyle w:val="IOSbodytext2017"/>
        <w:spacing w:after="240"/>
        <w:rPr>
          <w:rStyle w:val="SubtleReference"/>
        </w:rPr>
      </w:pPr>
      <w:r w:rsidRPr="0087771E">
        <w:rPr>
          <w:rStyle w:val="Strong"/>
          <w:lang w:eastAsia="en-AU"/>
        </w:rPr>
        <w:t>Base:</w:t>
      </w:r>
      <w:r w:rsidRPr="0087771E">
        <w:rPr>
          <w:rStyle w:val="SubtleReference"/>
          <w:lang w:eastAsia="en-AU"/>
        </w:rPr>
        <w:t xml:space="preserve"> Australia: people aged 14–17 years; US: people aged 12–17 years; UK: people aged 12–15 years. </w:t>
      </w:r>
    </w:p>
    <w:p w14:paraId="72C5EA55" w14:textId="77777777" w:rsidR="0087771E" w:rsidRPr="0087771E" w:rsidRDefault="007F0E8A" w:rsidP="00C41269">
      <w:pPr>
        <w:pStyle w:val="IOSbodytext2017"/>
        <w:spacing w:after="240"/>
        <w:rPr>
          <w:rStyle w:val="SubtleReference"/>
        </w:rPr>
      </w:pPr>
      <w:r w:rsidRPr="0087771E">
        <w:rPr>
          <w:rStyle w:val="Strong"/>
          <w:lang w:eastAsia="en-AU"/>
        </w:rPr>
        <w:t>Note:</w:t>
      </w:r>
      <w:r w:rsidRPr="0087771E">
        <w:rPr>
          <w:rStyle w:val="SubtleReference"/>
          <w:lang w:eastAsia="en-AU"/>
        </w:rPr>
        <w:t xml:space="preserve"> Teenage activities can be difficult to compare internationally, as research of this age group is limited, and international agencies use different methodologies and age bases. </w:t>
      </w:r>
    </w:p>
    <w:p w14:paraId="60AF2A25" w14:textId="77777777" w:rsidR="0087771E" w:rsidRPr="0087771E" w:rsidRDefault="007F0E8A" w:rsidP="00C41269">
      <w:pPr>
        <w:pStyle w:val="IOSbodytext2017"/>
        <w:spacing w:after="240"/>
        <w:rPr>
          <w:rStyle w:val="Strong"/>
        </w:rPr>
      </w:pPr>
      <w:r w:rsidRPr="0087771E">
        <w:rPr>
          <w:rStyle w:val="Strong"/>
          <w:lang w:eastAsia="en-AU"/>
        </w:rPr>
        <w:lastRenderedPageBreak/>
        <w:t xml:space="preserve">Sources: </w:t>
      </w:r>
    </w:p>
    <w:p w14:paraId="681F5FA5" w14:textId="33F5D171" w:rsidR="0087771E" w:rsidRPr="0087771E" w:rsidRDefault="007F0E8A" w:rsidP="0087771E">
      <w:pPr>
        <w:pStyle w:val="IOStablelist1bullet2017"/>
        <w:rPr>
          <w:rStyle w:val="SubtleReference"/>
        </w:rPr>
      </w:pPr>
      <w:r w:rsidRPr="0087771E">
        <w:rPr>
          <w:rStyle w:val="SubtleReference"/>
        </w:rPr>
        <w:t xml:space="preserve">US data for mobile devices and own/have a smartphone: Amanda Lenhart, Teens, Social Media &amp; Technology Overview 2015 </w:t>
      </w:r>
      <w:hyperlink r:id="rId46" w:history="1">
        <w:r w:rsidR="00772584">
          <w:rPr>
            <w:rStyle w:val="SubtleReference"/>
            <w:color w:val="0070C0"/>
            <w:u w:val="single"/>
          </w:rPr>
          <w:t>pewinternet.org/2014/02/25/teens-technology-understanding-the-digital-landscape/</w:t>
        </w:r>
      </w:hyperlink>
      <w:r w:rsidRPr="0087771E">
        <w:rPr>
          <w:rStyle w:val="SubtleReference"/>
        </w:rPr>
        <w:t xml:space="preserve">, Pew Research Internet Project, 9 April 2015; US data for ‘use a computer to access the internet’: Amanda Lenhart, Teens and Technology—Understanding the Digital Landscape </w:t>
      </w:r>
      <w:hyperlink r:id="rId47" w:history="1">
        <w:r w:rsidR="00772584">
          <w:rPr>
            <w:rStyle w:val="SubtleReference"/>
            <w:color w:val="0070C0"/>
            <w:u w:val="single"/>
          </w:rPr>
          <w:t>pewinternet.org/2014/02/25/teens-technology-understanding-the-digital-landscape</w:t>
        </w:r>
      </w:hyperlink>
      <w:r w:rsidRPr="0087771E">
        <w:rPr>
          <w:rStyle w:val="SubtleReference"/>
        </w:rPr>
        <w:t xml:space="preserve">, Pew Research Internet Project, 25 February 2014; </w:t>
      </w:r>
    </w:p>
    <w:p w14:paraId="515E4E27" w14:textId="77777777" w:rsidR="0087771E" w:rsidRPr="0087771E" w:rsidRDefault="007F0E8A" w:rsidP="0087771E">
      <w:pPr>
        <w:pStyle w:val="IOStablelist1bullet2017"/>
        <w:rPr>
          <w:rStyle w:val="SubtleReference"/>
        </w:rPr>
      </w:pPr>
      <w:r w:rsidRPr="0087771E">
        <w:rPr>
          <w:rStyle w:val="SubtleReference"/>
        </w:rPr>
        <w:t xml:space="preserve">UK data: Ofcom, Children and Parents: Media Use and Attitudes Report 2015, November 2015; </w:t>
      </w:r>
    </w:p>
    <w:p w14:paraId="56E909D0" w14:textId="7B21B369" w:rsidR="007F0E8A" w:rsidRPr="0087771E" w:rsidRDefault="007F0E8A" w:rsidP="0087771E">
      <w:pPr>
        <w:pStyle w:val="IOStablelist1bullet2017"/>
        <w:rPr>
          <w:rStyle w:val="SubtleReference"/>
        </w:rPr>
      </w:pPr>
      <w:r w:rsidRPr="0087771E">
        <w:rPr>
          <w:rStyle w:val="SubtleReference"/>
        </w:rPr>
        <w:t xml:space="preserve">Australia data: Roy Morgan Single Source, June 2015. </w:t>
      </w:r>
    </w:p>
    <w:p w14:paraId="7B830B5E" w14:textId="1105CD91" w:rsidR="008739FF" w:rsidRPr="009D521B" w:rsidRDefault="008739FF" w:rsidP="00C41269">
      <w:pPr>
        <w:pStyle w:val="IOSbodytext2017"/>
        <w:rPr>
          <w:rFonts w:ascii="Segoe UI" w:hAnsi="Segoe UI" w:cs="Segoe UI"/>
          <w:sz w:val="18"/>
          <w:szCs w:val="18"/>
        </w:rPr>
      </w:pPr>
      <w:r w:rsidRPr="0066659E">
        <w:t>Service providers driving digital participation</w:t>
      </w:r>
      <w:r>
        <w:t xml:space="preserve">: </w:t>
      </w:r>
      <w:r w:rsidRPr="009D521B">
        <w:t xml:space="preserve">Digital technologies have transformed the way we interact socially and economically, changing how information and content are delivered to consumers and citizens. Behind these services are diverse </w:t>
      </w:r>
      <w:r w:rsidR="008220C8">
        <w:t>r</w:t>
      </w:r>
      <w:r w:rsidRPr="009D521B">
        <w:t>anges of organisations that are increasingly instrumental in facilitating the digital lives of young people in Australia.  </w:t>
      </w:r>
    </w:p>
    <w:p w14:paraId="68770129" w14:textId="0204DBB0" w:rsidR="008739FF" w:rsidRDefault="008739FF" w:rsidP="008220C8">
      <w:pPr>
        <w:pStyle w:val="IOSbodytext2017"/>
        <w:spacing w:after="240"/>
      </w:pPr>
      <w:r w:rsidRPr="009D521B">
        <w:t>Available data (Table 2) shows that for some online markets, such as videos and movies, social media and search, a small number of players account for a high proportion of the youth market. In other online markets, such as the games sector, market share is distributed across a broader range of service providers.  </w:t>
      </w:r>
    </w:p>
    <w:tbl>
      <w:tblPr>
        <w:tblStyle w:val="Tableheader"/>
        <w:tblW w:w="0" w:type="auto"/>
        <w:tblLayout w:type="fixed"/>
        <w:tblLook w:val="0420" w:firstRow="1" w:lastRow="0" w:firstColumn="0" w:lastColumn="0" w:noHBand="0" w:noVBand="1"/>
        <w:tblCaption w:val="Teenage web usage"/>
      </w:tblPr>
      <w:tblGrid>
        <w:gridCol w:w="4648"/>
        <w:gridCol w:w="1641"/>
        <w:gridCol w:w="1641"/>
        <w:gridCol w:w="1642"/>
      </w:tblGrid>
      <w:tr w:rsidR="0087771E" w14:paraId="376E8B8A" w14:textId="77777777" w:rsidTr="00772584">
        <w:trPr>
          <w:cnfStyle w:val="100000000000" w:firstRow="1" w:lastRow="0" w:firstColumn="0" w:lastColumn="0" w:oddVBand="0" w:evenVBand="0" w:oddHBand="0" w:evenHBand="0" w:firstRowFirstColumn="0" w:firstRowLastColumn="0" w:lastRowFirstColumn="0" w:lastRowLastColumn="0"/>
          <w:cantSplit w:val="0"/>
        </w:trPr>
        <w:tc>
          <w:tcPr>
            <w:tcW w:w="4648" w:type="dxa"/>
          </w:tcPr>
          <w:p w14:paraId="0A7AC9B8" w14:textId="21F57FBC" w:rsidR="0087771E" w:rsidRPr="0066659E" w:rsidRDefault="0087771E" w:rsidP="008220C8">
            <w:pPr>
              <w:pStyle w:val="IOSbodytext2017"/>
              <w:spacing w:after="240"/>
              <w:rPr>
                <w:rFonts w:ascii="Segoe UI" w:hAnsi="Segoe UI" w:cs="Segoe UI"/>
              </w:rPr>
            </w:pPr>
            <w:r w:rsidRPr="0066659E">
              <w:rPr>
                <w:rFonts w:ascii="Segoe UI" w:hAnsi="Segoe UI" w:cs="Segoe UI"/>
              </w:rPr>
              <w:t>Website category and sites</w:t>
            </w:r>
          </w:p>
        </w:tc>
        <w:tc>
          <w:tcPr>
            <w:tcW w:w="1641" w:type="dxa"/>
          </w:tcPr>
          <w:p w14:paraId="239959DC" w14:textId="609A4A44" w:rsidR="0087771E" w:rsidRDefault="0087771E" w:rsidP="0087771E">
            <w:pPr>
              <w:pStyle w:val="IOSbodytext2017"/>
              <w:spacing w:after="240"/>
              <w:rPr>
                <w:rFonts w:ascii="Segoe UI" w:hAnsi="Segoe UI" w:cs="Segoe UI"/>
                <w:sz w:val="18"/>
                <w:szCs w:val="18"/>
              </w:rPr>
            </w:pPr>
            <w:r w:rsidRPr="0087771E">
              <w:rPr>
                <w:rFonts w:ascii="Segoe UI" w:hAnsi="Segoe UI" w:cs="Segoe UI"/>
                <w:sz w:val="18"/>
                <w:szCs w:val="18"/>
              </w:rPr>
              <w:t>Reach among youth accessing category of website (%)</w:t>
            </w:r>
          </w:p>
        </w:tc>
        <w:tc>
          <w:tcPr>
            <w:tcW w:w="1641" w:type="dxa"/>
          </w:tcPr>
          <w:p w14:paraId="4D19015F" w14:textId="12D99CA6" w:rsidR="0087771E" w:rsidRDefault="0087771E" w:rsidP="0087771E">
            <w:pPr>
              <w:pStyle w:val="IOSbodytext2017"/>
              <w:spacing w:after="240"/>
              <w:rPr>
                <w:rFonts w:ascii="Segoe UI" w:hAnsi="Segoe UI" w:cs="Segoe UI"/>
                <w:sz w:val="18"/>
                <w:szCs w:val="18"/>
              </w:rPr>
            </w:pPr>
            <w:r w:rsidRPr="0087771E">
              <w:rPr>
                <w:rFonts w:ascii="Segoe UI" w:hAnsi="Segoe UI" w:cs="Segoe UI"/>
                <w:sz w:val="18"/>
                <w:szCs w:val="18"/>
              </w:rPr>
              <w:t>Share of total time youth spend on category of website (%)</w:t>
            </w:r>
          </w:p>
        </w:tc>
        <w:tc>
          <w:tcPr>
            <w:tcW w:w="1642" w:type="dxa"/>
          </w:tcPr>
          <w:p w14:paraId="5356790B" w14:textId="1C2A44A9" w:rsidR="0087771E" w:rsidRDefault="0087771E" w:rsidP="008220C8">
            <w:pPr>
              <w:pStyle w:val="IOSbodytext2017"/>
              <w:spacing w:after="240"/>
              <w:rPr>
                <w:rFonts w:ascii="Segoe UI" w:hAnsi="Segoe UI" w:cs="Segoe UI"/>
                <w:sz w:val="18"/>
                <w:szCs w:val="18"/>
              </w:rPr>
            </w:pPr>
            <w:r w:rsidRPr="0087771E">
              <w:rPr>
                <w:rFonts w:ascii="Segoe UI" w:hAnsi="Segoe UI" w:cs="Segoe UI"/>
                <w:sz w:val="18"/>
                <w:szCs w:val="18"/>
              </w:rPr>
              <w:t>Share of web pages viewed by youth on category of website (%)</w:t>
            </w:r>
          </w:p>
        </w:tc>
      </w:tr>
      <w:tr w:rsidR="0087771E" w14:paraId="3CE877EC" w14:textId="77777777" w:rsidTr="00772584">
        <w:trPr>
          <w:cnfStyle w:val="000000100000" w:firstRow="0" w:lastRow="0" w:firstColumn="0" w:lastColumn="0" w:oddVBand="0" w:evenVBand="0" w:oddHBand="1" w:evenHBand="0" w:firstRowFirstColumn="0" w:firstRowLastColumn="0" w:lastRowFirstColumn="0" w:lastRowLastColumn="0"/>
        </w:trPr>
        <w:tc>
          <w:tcPr>
            <w:tcW w:w="4648" w:type="dxa"/>
          </w:tcPr>
          <w:p w14:paraId="26EC003B" w14:textId="0A965691" w:rsidR="0087771E" w:rsidRPr="0066659E" w:rsidRDefault="0087771E" w:rsidP="0066659E">
            <w:pPr>
              <w:pStyle w:val="IOSbodytext2017"/>
              <w:spacing w:after="240"/>
              <w:rPr>
                <w:rFonts w:ascii="Segoe UI" w:hAnsi="Segoe UI" w:cs="Segoe UI"/>
              </w:rPr>
            </w:pPr>
            <w:r w:rsidRPr="0066659E">
              <w:rPr>
                <w:rStyle w:val="Strong"/>
                <w:sz w:val="22"/>
              </w:rPr>
              <w:t>Videos/movies -</w:t>
            </w:r>
            <w:r w:rsidRPr="0066659E">
              <w:rPr>
                <w:rFonts w:ascii="Segoe UI" w:hAnsi="Segoe UI" w:cs="Segoe UI"/>
              </w:rPr>
              <w:t xml:space="preserve"> YouTube </w:t>
            </w:r>
          </w:p>
        </w:tc>
        <w:tc>
          <w:tcPr>
            <w:tcW w:w="1641" w:type="dxa"/>
          </w:tcPr>
          <w:p w14:paraId="46D19BC5" w14:textId="4F91B56B"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86</w:t>
            </w:r>
          </w:p>
        </w:tc>
        <w:tc>
          <w:tcPr>
            <w:tcW w:w="1641" w:type="dxa"/>
          </w:tcPr>
          <w:p w14:paraId="7251A137" w14:textId="16E1C161"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92</w:t>
            </w:r>
          </w:p>
        </w:tc>
        <w:tc>
          <w:tcPr>
            <w:tcW w:w="1642" w:type="dxa"/>
          </w:tcPr>
          <w:p w14:paraId="40A2B437" w14:textId="28AAE2D6"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88</w:t>
            </w:r>
          </w:p>
        </w:tc>
      </w:tr>
      <w:tr w:rsidR="0087771E" w14:paraId="417B3749" w14:textId="77777777" w:rsidTr="00772584">
        <w:trPr>
          <w:cnfStyle w:val="000000010000" w:firstRow="0" w:lastRow="0" w:firstColumn="0" w:lastColumn="0" w:oddVBand="0" w:evenVBand="0" w:oddHBand="0" w:evenHBand="1" w:firstRowFirstColumn="0" w:firstRowLastColumn="0" w:lastRowFirstColumn="0" w:lastRowLastColumn="0"/>
        </w:trPr>
        <w:tc>
          <w:tcPr>
            <w:tcW w:w="4648" w:type="dxa"/>
          </w:tcPr>
          <w:p w14:paraId="3D4D7FB0" w14:textId="12D2D79F" w:rsidR="0087771E" w:rsidRPr="0066659E" w:rsidRDefault="0087771E" w:rsidP="0066659E">
            <w:pPr>
              <w:pStyle w:val="IOSbodytext2017"/>
              <w:spacing w:after="240"/>
              <w:rPr>
                <w:rFonts w:ascii="Segoe UI" w:hAnsi="Segoe UI" w:cs="Segoe UI"/>
              </w:rPr>
            </w:pPr>
            <w:r w:rsidRPr="0066659E">
              <w:rPr>
                <w:rStyle w:val="Strong"/>
                <w:sz w:val="22"/>
              </w:rPr>
              <w:t>Videos/movies</w:t>
            </w:r>
            <w:r w:rsidRPr="0066659E">
              <w:rPr>
                <w:rStyle w:val="SignatureChar"/>
              </w:rPr>
              <w:t xml:space="preserve"> -</w:t>
            </w:r>
            <w:r w:rsidRPr="0066659E">
              <w:rPr>
                <w:rFonts w:ascii="Segoe UI" w:hAnsi="Segoe UI" w:cs="Segoe UI"/>
              </w:rPr>
              <w:t xml:space="preserve"> Netflix/Putlocker.is/IMDb/Bing Videos/Dailymotion  </w:t>
            </w:r>
          </w:p>
        </w:tc>
        <w:tc>
          <w:tcPr>
            <w:tcW w:w="1641" w:type="dxa"/>
          </w:tcPr>
          <w:p w14:paraId="61284C71" w14:textId="1735863F"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 xml:space="preserve">25 </w:t>
            </w:r>
          </w:p>
        </w:tc>
        <w:tc>
          <w:tcPr>
            <w:tcW w:w="1641" w:type="dxa"/>
          </w:tcPr>
          <w:p w14:paraId="62096C28" w14:textId="5D23E8CA"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7</w:t>
            </w:r>
          </w:p>
        </w:tc>
        <w:tc>
          <w:tcPr>
            <w:tcW w:w="1642" w:type="dxa"/>
          </w:tcPr>
          <w:p w14:paraId="1E8723F5" w14:textId="6476E69D"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9</w:t>
            </w:r>
          </w:p>
        </w:tc>
      </w:tr>
      <w:tr w:rsidR="0087771E" w14:paraId="31C855CD" w14:textId="77777777" w:rsidTr="00772584">
        <w:trPr>
          <w:cnfStyle w:val="000000100000" w:firstRow="0" w:lastRow="0" w:firstColumn="0" w:lastColumn="0" w:oddVBand="0" w:evenVBand="0" w:oddHBand="1" w:evenHBand="0" w:firstRowFirstColumn="0" w:firstRowLastColumn="0" w:lastRowFirstColumn="0" w:lastRowLastColumn="0"/>
        </w:trPr>
        <w:tc>
          <w:tcPr>
            <w:tcW w:w="4648" w:type="dxa"/>
          </w:tcPr>
          <w:p w14:paraId="2F04B7B9" w14:textId="142FC630" w:rsidR="0087771E" w:rsidRPr="0066659E" w:rsidRDefault="0087771E" w:rsidP="0066659E">
            <w:pPr>
              <w:pStyle w:val="IOSbodytext2017"/>
              <w:spacing w:after="240"/>
              <w:rPr>
                <w:rFonts w:ascii="Segoe UI" w:hAnsi="Segoe UI" w:cs="Segoe UI"/>
              </w:rPr>
            </w:pPr>
            <w:r w:rsidRPr="0066659E">
              <w:rPr>
                <w:rStyle w:val="Strong"/>
                <w:sz w:val="22"/>
              </w:rPr>
              <w:t>Games</w:t>
            </w:r>
            <w:r w:rsidRPr="0066659E">
              <w:rPr>
                <w:rStyle w:val="SignatureChar"/>
              </w:rPr>
              <w:t xml:space="preserve"> -</w:t>
            </w:r>
            <w:r w:rsidRPr="0066659E">
              <w:rPr>
                <w:rFonts w:ascii="Segoe UI" w:hAnsi="Segoe UI" w:cs="Segoe UI"/>
              </w:rPr>
              <w:t xml:space="preserve"> Steam </w:t>
            </w:r>
          </w:p>
        </w:tc>
        <w:tc>
          <w:tcPr>
            <w:tcW w:w="1641" w:type="dxa"/>
          </w:tcPr>
          <w:p w14:paraId="630903A1" w14:textId="0DE90671"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20</w:t>
            </w:r>
          </w:p>
        </w:tc>
        <w:tc>
          <w:tcPr>
            <w:tcW w:w="1641" w:type="dxa"/>
          </w:tcPr>
          <w:p w14:paraId="6BDD2601" w14:textId="4E7BE298"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5</w:t>
            </w:r>
          </w:p>
        </w:tc>
        <w:tc>
          <w:tcPr>
            <w:tcW w:w="1642" w:type="dxa"/>
          </w:tcPr>
          <w:p w14:paraId="1E07F17F" w14:textId="1514DD17"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11</w:t>
            </w:r>
          </w:p>
        </w:tc>
      </w:tr>
      <w:tr w:rsidR="0087771E" w14:paraId="5BB4CC1F" w14:textId="77777777" w:rsidTr="00772584">
        <w:trPr>
          <w:cnfStyle w:val="000000010000" w:firstRow="0" w:lastRow="0" w:firstColumn="0" w:lastColumn="0" w:oddVBand="0" w:evenVBand="0" w:oddHBand="0" w:evenHBand="1" w:firstRowFirstColumn="0" w:firstRowLastColumn="0" w:lastRowFirstColumn="0" w:lastRowLastColumn="0"/>
        </w:trPr>
        <w:tc>
          <w:tcPr>
            <w:tcW w:w="4648" w:type="dxa"/>
          </w:tcPr>
          <w:p w14:paraId="3FD28005" w14:textId="020C0526" w:rsidR="0087771E" w:rsidRPr="0066659E" w:rsidRDefault="0087771E" w:rsidP="0066659E">
            <w:pPr>
              <w:pStyle w:val="IOSbodytext2017"/>
              <w:spacing w:after="240"/>
              <w:rPr>
                <w:rFonts w:ascii="Segoe UI" w:hAnsi="Segoe UI" w:cs="Segoe UI"/>
              </w:rPr>
            </w:pPr>
            <w:r w:rsidRPr="0066659E">
              <w:rPr>
                <w:rStyle w:val="Strong"/>
                <w:sz w:val="22"/>
              </w:rPr>
              <w:t>Games -</w:t>
            </w:r>
            <w:r w:rsidRPr="0066659E">
              <w:rPr>
                <w:rFonts w:ascii="Segoe UI" w:hAnsi="Segoe UI" w:cs="Segoe UI"/>
              </w:rPr>
              <w:t xml:space="preserve"> Minecraft </w:t>
            </w:r>
          </w:p>
        </w:tc>
        <w:tc>
          <w:tcPr>
            <w:tcW w:w="1641" w:type="dxa"/>
          </w:tcPr>
          <w:p w14:paraId="09862593" w14:textId="680E6A87"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11</w:t>
            </w:r>
          </w:p>
        </w:tc>
        <w:tc>
          <w:tcPr>
            <w:tcW w:w="1641" w:type="dxa"/>
          </w:tcPr>
          <w:p w14:paraId="7A5C1F23" w14:textId="3EA89266"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1</w:t>
            </w:r>
          </w:p>
        </w:tc>
        <w:tc>
          <w:tcPr>
            <w:tcW w:w="1642" w:type="dxa"/>
          </w:tcPr>
          <w:p w14:paraId="3B237E65" w14:textId="091A5FD1"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1</w:t>
            </w:r>
          </w:p>
        </w:tc>
      </w:tr>
      <w:tr w:rsidR="0087771E" w14:paraId="04031583" w14:textId="77777777" w:rsidTr="00772584">
        <w:trPr>
          <w:cnfStyle w:val="000000100000" w:firstRow="0" w:lastRow="0" w:firstColumn="0" w:lastColumn="0" w:oddVBand="0" w:evenVBand="0" w:oddHBand="1" w:evenHBand="0" w:firstRowFirstColumn="0" w:firstRowLastColumn="0" w:lastRowFirstColumn="0" w:lastRowLastColumn="0"/>
        </w:trPr>
        <w:tc>
          <w:tcPr>
            <w:tcW w:w="4648" w:type="dxa"/>
          </w:tcPr>
          <w:p w14:paraId="79C582AA" w14:textId="23D9EA0D" w:rsidR="0087771E" w:rsidRPr="0066659E" w:rsidRDefault="0087771E" w:rsidP="0066659E">
            <w:pPr>
              <w:pStyle w:val="IOSbodytext2017"/>
              <w:spacing w:after="240"/>
              <w:rPr>
                <w:rFonts w:ascii="Segoe UI" w:hAnsi="Segoe UI" w:cs="Segoe UI"/>
              </w:rPr>
            </w:pPr>
            <w:r w:rsidRPr="0066659E">
              <w:rPr>
                <w:rStyle w:val="Strong"/>
                <w:sz w:val="22"/>
              </w:rPr>
              <w:t>Games -</w:t>
            </w:r>
            <w:r w:rsidRPr="0066659E">
              <w:rPr>
                <w:rFonts w:ascii="Segoe UI" w:hAnsi="Segoe UI" w:cs="Segoe UI"/>
              </w:rPr>
              <w:t xml:space="preserve"> SPIL Games network </w:t>
            </w:r>
          </w:p>
        </w:tc>
        <w:tc>
          <w:tcPr>
            <w:tcW w:w="1641" w:type="dxa"/>
          </w:tcPr>
          <w:p w14:paraId="2932BC21" w14:textId="56A33D44"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11</w:t>
            </w:r>
          </w:p>
        </w:tc>
        <w:tc>
          <w:tcPr>
            <w:tcW w:w="1641" w:type="dxa"/>
          </w:tcPr>
          <w:p w14:paraId="1A6807F2" w14:textId="35E4265E"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7</w:t>
            </w:r>
          </w:p>
        </w:tc>
        <w:tc>
          <w:tcPr>
            <w:tcW w:w="1642" w:type="dxa"/>
          </w:tcPr>
          <w:p w14:paraId="24058D1B" w14:textId="0BAB23D4"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5</w:t>
            </w:r>
          </w:p>
        </w:tc>
      </w:tr>
      <w:tr w:rsidR="0087771E" w14:paraId="68CE0727" w14:textId="77777777" w:rsidTr="00772584">
        <w:trPr>
          <w:cnfStyle w:val="000000010000" w:firstRow="0" w:lastRow="0" w:firstColumn="0" w:lastColumn="0" w:oddVBand="0" w:evenVBand="0" w:oddHBand="0" w:evenHBand="1" w:firstRowFirstColumn="0" w:firstRowLastColumn="0" w:lastRowFirstColumn="0" w:lastRowLastColumn="0"/>
        </w:trPr>
        <w:tc>
          <w:tcPr>
            <w:tcW w:w="4648" w:type="dxa"/>
          </w:tcPr>
          <w:p w14:paraId="71E0D206" w14:textId="78E0242F" w:rsidR="0087771E" w:rsidRPr="0066659E" w:rsidRDefault="0087771E" w:rsidP="0066659E">
            <w:pPr>
              <w:pStyle w:val="IOSbodytext2017"/>
              <w:spacing w:after="240"/>
              <w:rPr>
                <w:rFonts w:ascii="Segoe UI" w:hAnsi="Segoe UI" w:cs="Segoe UI"/>
              </w:rPr>
            </w:pPr>
            <w:r w:rsidRPr="0066659E">
              <w:rPr>
                <w:rStyle w:val="Strong"/>
                <w:sz w:val="22"/>
              </w:rPr>
              <w:t>Games -</w:t>
            </w:r>
            <w:r w:rsidRPr="0066659E">
              <w:rPr>
                <w:rFonts w:ascii="Segoe UI" w:hAnsi="Segoe UI" w:cs="Segoe UI"/>
              </w:rPr>
              <w:t xml:space="preserve"> Roblox.com </w:t>
            </w:r>
          </w:p>
        </w:tc>
        <w:tc>
          <w:tcPr>
            <w:tcW w:w="1641" w:type="dxa"/>
          </w:tcPr>
          <w:p w14:paraId="58E61661" w14:textId="16370C60"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8</w:t>
            </w:r>
          </w:p>
        </w:tc>
        <w:tc>
          <w:tcPr>
            <w:tcW w:w="1641" w:type="dxa"/>
          </w:tcPr>
          <w:p w14:paraId="0DF57E27" w14:textId="313E6CE5"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5</w:t>
            </w:r>
          </w:p>
        </w:tc>
        <w:tc>
          <w:tcPr>
            <w:tcW w:w="1642" w:type="dxa"/>
          </w:tcPr>
          <w:p w14:paraId="1DF55BC3" w14:textId="0E79AF45"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16</w:t>
            </w:r>
          </w:p>
        </w:tc>
      </w:tr>
      <w:tr w:rsidR="0087771E" w14:paraId="5131C68E" w14:textId="77777777" w:rsidTr="00772584">
        <w:trPr>
          <w:cnfStyle w:val="000000100000" w:firstRow="0" w:lastRow="0" w:firstColumn="0" w:lastColumn="0" w:oddVBand="0" w:evenVBand="0" w:oddHBand="1" w:evenHBand="0" w:firstRowFirstColumn="0" w:firstRowLastColumn="0" w:lastRowFirstColumn="0" w:lastRowLastColumn="0"/>
        </w:trPr>
        <w:tc>
          <w:tcPr>
            <w:tcW w:w="4648" w:type="dxa"/>
          </w:tcPr>
          <w:p w14:paraId="3EA1B22D" w14:textId="6D042FB1" w:rsidR="0087771E" w:rsidRPr="0066659E" w:rsidRDefault="0087771E" w:rsidP="0066659E">
            <w:pPr>
              <w:pStyle w:val="IOSbodytext2017"/>
              <w:spacing w:after="240"/>
              <w:rPr>
                <w:rFonts w:ascii="Segoe UI" w:hAnsi="Segoe UI" w:cs="Segoe UI"/>
              </w:rPr>
            </w:pPr>
            <w:r w:rsidRPr="0066659E">
              <w:rPr>
                <w:rStyle w:val="Strong"/>
                <w:sz w:val="22"/>
              </w:rPr>
              <w:t>Games -</w:t>
            </w:r>
            <w:r w:rsidRPr="0066659E">
              <w:rPr>
                <w:rFonts w:ascii="Segoe UI" w:hAnsi="Segoe UI" w:cs="Segoe UI"/>
              </w:rPr>
              <w:t xml:space="preserve"> TwitchTV </w:t>
            </w:r>
          </w:p>
        </w:tc>
        <w:tc>
          <w:tcPr>
            <w:tcW w:w="1641" w:type="dxa"/>
          </w:tcPr>
          <w:p w14:paraId="5C3D481B" w14:textId="2A9D45D6"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3</w:t>
            </w:r>
          </w:p>
        </w:tc>
        <w:tc>
          <w:tcPr>
            <w:tcW w:w="1641" w:type="dxa"/>
          </w:tcPr>
          <w:p w14:paraId="360412E5" w14:textId="6EB377E8"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7</w:t>
            </w:r>
          </w:p>
        </w:tc>
        <w:tc>
          <w:tcPr>
            <w:tcW w:w="1642" w:type="dxa"/>
          </w:tcPr>
          <w:p w14:paraId="5555A1EC" w14:textId="18E5A929"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5</w:t>
            </w:r>
          </w:p>
        </w:tc>
      </w:tr>
      <w:tr w:rsidR="0087771E" w14:paraId="40B03F20" w14:textId="77777777" w:rsidTr="00772584">
        <w:trPr>
          <w:cnfStyle w:val="000000010000" w:firstRow="0" w:lastRow="0" w:firstColumn="0" w:lastColumn="0" w:oddVBand="0" w:evenVBand="0" w:oddHBand="0" w:evenHBand="1" w:firstRowFirstColumn="0" w:firstRowLastColumn="0" w:lastRowFirstColumn="0" w:lastRowLastColumn="0"/>
        </w:trPr>
        <w:tc>
          <w:tcPr>
            <w:tcW w:w="4648" w:type="dxa"/>
          </w:tcPr>
          <w:p w14:paraId="452E6932" w14:textId="567DBC63" w:rsidR="0087771E" w:rsidRPr="0066659E" w:rsidRDefault="0087771E" w:rsidP="0066659E">
            <w:pPr>
              <w:pStyle w:val="IOSbodytext2017"/>
              <w:spacing w:after="240"/>
              <w:rPr>
                <w:rFonts w:ascii="Segoe UI" w:hAnsi="Segoe UI" w:cs="Segoe UI"/>
              </w:rPr>
            </w:pPr>
            <w:r w:rsidRPr="0066659E">
              <w:rPr>
                <w:rStyle w:val="Strong"/>
                <w:sz w:val="22"/>
              </w:rPr>
              <w:lastRenderedPageBreak/>
              <w:t>Games -</w:t>
            </w:r>
            <w:r w:rsidRPr="0066659E">
              <w:rPr>
                <w:rFonts w:ascii="Segoe UI" w:hAnsi="Segoe UI" w:cs="Segoe UI"/>
              </w:rPr>
              <w:t xml:space="preserve"> Kizi/GirlsGoGames/Curse/IGN gaming websites/The Majic Globe/King/Heroes of the Storm </w:t>
            </w:r>
          </w:p>
        </w:tc>
        <w:tc>
          <w:tcPr>
            <w:tcW w:w="1641" w:type="dxa"/>
          </w:tcPr>
          <w:p w14:paraId="20867510" w14:textId="0FF65EC5"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30</w:t>
            </w:r>
          </w:p>
        </w:tc>
        <w:tc>
          <w:tcPr>
            <w:tcW w:w="1641" w:type="dxa"/>
          </w:tcPr>
          <w:p w14:paraId="6145AEBE" w14:textId="68562521"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19</w:t>
            </w:r>
          </w:p>
        </w:tc>
        <w:tc>
          <w:tcPr>
            <w:tcW w:w="1642" w:type="dxa"/>
          </w:tcPr>
          <w:p w14:paraId="494D9740" w14:textId="784D819D"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27</w:t>
            </w:r>
          </w:p>
        </w:tc>
      </w:tr>
      <w:tr w:rsidR="0066659E" w14:paraId="7564E3C6" w14:textId="77777777" w:rsidTr="00772584">
        <w:trPr>
          <w:cnfStyle w:val="000000100000" w:firstRow="0" w:lastRow="0" w:firstColumn="0" w:lastColumn="0" w:oddVBand="0" w:evenVBand="0" w:oddHBand="1" w:evenHBand="0" w:firstRowFirstColumn="0" w:firstRowLastColumn="0" w:lastRowFirstColumn="0" w:lastRowLastColumn="0"/>
        </w:trPr>
        <w:tc>
          <w:tcPr>
            <w:tcW w:w="4648" w:type="dxa"/>
          </w:tcPr>
          <w:p w14:paraId="6D9069F1" w14:textId="721AA46F" w:rsidR="0087771E" w:rsidRPr="0066659E" w:rsidRDefault="0087771E" w:rsidP="0066659E">
            <w:pPr>
              <w:pStyle w:val="IOSbodytext2017"/>
              <w:spacing w:after="240"/>
              <w:rPr>
                <w:rFonts w:ascii="Segoe UI" w:hAnsi="Segoe UI" w:cs="Segoe UI"/>
              </w:rPr>
            </w:pPr>
            <w:r w:rsidRPr="0066659E">
              <w:rPr>
                <w:rStyle w:val="Strong"/>
                <w:sz w:val="22"/>
              </w:rPr>
              <w:t>Search engines</w:t>
            </w:r>
            <w:r w:rsidRPr="0066659E">
              <w:rPr>
                <w:rFonts w:ascii="Segoe UI" w:hAnsi="Segoe UI" w:cs="Segoe UI"/>
              </w:rPr>
              <w:t xml:space="preserve"> - Google search </w:t>
            </w:r>
          </w:p>
        </w:tc>
        <w:tc>
          <w:tcPr>
            <w:tcW w:w="1641" w:type="dxa"/>
          </w:tcPr>
          <w:p w14:paraId="583D45E6" w14:textId="76CCB331"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90</w:t>
            </w:r>
          </w:p>
        </w:tc>
        <w:tc>
          <w:tcPr>
            <w:tcW w:w="1641" w:type="dxa"/>
          </w:tcPr>
          <w:p w14:paraId="41AF726E" w14:textId="30586ED8"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82</w:t>
            </w:r>
          </w:p>
        </w:tc>
        <w:tc>
          <w:tcPr>
            <w:tcW w:w="1642" w:type="dxa"/>
          </w:tcPr>
          <w:p w14:paraId="02C5B2B1" w14:textId="1FACF8F6"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87</w:t>
            </w:r>
          </w:p>
        </w:tc>
      </w:tr>
      <w:tr w:rsidR="0087771E" w14:paraId="281D0964" w14:textId="77777777" w:rsidTr="00772584">
        <w:trPr>
          <w:cnfStyle w:val="000000010000" w:firstRow="0" w:lastRow="0" w:firstColumn="0" w:lastColumn="0" w:oddVBand="0" w:evenVBand="0" w:oddHBand="0" w:evenHBand="1" w:firstRowFirstColumn="0" w:firstRowLastColumn="0" w:lastRowFirstColumn="0" w:lastRowLastColumn="0"/>
        </w:trPr>
        <w:tc>
          <w:tcPr>
            <w:tcW w:w="4648" w:type="dxa"/>
          </w:tcPr>
          <w:p w14:paraId="5D9FCB04" w14:textId="30882BB8" w:rsidR="0087771E" w:rsidRPr="0066659E" w:rsidRDefault="0087771E" w:rsidP="0066659E">
            <w:pPr>
              <w:pStyle w:val="IOSbodytext2017"/>
              <w:spacing w:after="240"/>
              <w:rPr>
                <w:rFonts w:ascii="Segoe UI" w:hAnsi="Segoe UI" w:cs="Segoe UI"/>
              </w:rPr>
            </w:pPr>
            <w:r w:rsidRPr="0066659E">
              <w:rPr>
                <w:rStyle w:val="Strong"/>
                <w:sz w:val="22"/>
              </w:rPr>
              <w:t>Search engines -</w:t>
            </w:r>
            <w:r w:rsidRPr="0066659E">
              <w:rPr>
                <w:rFonts w:ascii="Segoe UI" w:hAnsi="Segoe UI" w:cs="Segoe UI"/>
              </w:rPr>
              <w:t xml:space="preserve"> Bing Web/Ask.com/Yahoo7 search/ </w:t>
            </w:r>
          </w:p>
        </w:tc>
        <w:tc>
          <w:tcPr>
            <w:tcW w:w="1641" w:type="dxa"/>
          </w:tcPr>
          <w:p w14:paraId="563C3031" w14:textId="6488924D"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26</w:t>
            </w:r>
          </w:p>
        </w:tc>
        <w:tc>
          <w:tcPr>
            <w:tcW w:w="1641" w:type="dxa"/>
          </w:tcPr>
          <w:p w14:paraId="5E11BC8A" w14:textId="7463D2D9"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16</w:t>
            </w:r>
          </w:p>
        </w:tc>
        <w:tc>
          <w:tcPr>
            <w:tcW w:w="1642" w:type="dxa"/>
          </w:tcPr>
          <w:p w14:paraId="697AD3D2" w14:textId="16F1B6DC"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10</w:t>
            </w:r>
          </w:p>
        </w:tc>
      </w:tr>
      <w:tr w:rsidR="0066659E" w14:paraId="731B76AF" w14:textId="77777777" w:rsidTr="00772584">
        <w:trPr>
          <w:cnfStyle w:val="000000100000" w:firstRow="0" w:lastRow="0" w:firstColumn="0" w:lastColumn="0" w:oddVBand="0" w:evenVBand="0" w:oddHBand="1" w:evenHBand="0" w:firstRowFirstColumn="0" w:firstRowLastColumn="0" w:lastRowFirstColumn="0" w:lastRowLastColumn="0"/>
        </w:trPr>
        <w:tc>
          <w:tcPr>
            <w:tcW w:w="4648" w:type="dxa"/>
          </w:tcPr>
          <w:p w14:paraId="3A831AF8" w14:textId="4D59B3E9" w:rsidR="0087771E" w:rsidRPr="0066659E" w:rsidRDefault="0087771E" w:rsidP="0066659E">
            <w:pPr>
              <w:pStyle w:val="IOSbodytext2017"/>
              <w:spacing w:after="240"/>
              <w:rPr>
                <w:rFonts w:ascii="Segoe UI" w:hAnsi="Segoe UI" w:cs="Segoe UI"/>
              </w:rPr>
            </w:pPr>
            <w:r w:rsidRPr="0066659E">
              <w:rPr>
                <w:rStyle w:val="Strong"/>
                <w:sz w:val="22"/>
              </w:rPr>
              <w:t>Member communit</w:t>
            </w:r>
            <w:r w:rsidR="0066659E" w:rsidRPr="0066659E">
              <w:rPr>
                <w:rStyle w:val="Strong"/>
                <w:sz w:val="22"/>
              </w:rPr>
              <w:t>ies (social media**)</w:t>
            </w:r>
            <w:r w:rsidR="0066659E" w:rsidRPr="0066659E">
              <w:rPr>
                <w:rFonts w:ascii="Segoe UI" w:hAnsi="Segoe UI" w:cs="Segoe UI"/>
              </w:rPr>
              <w:t xml:space="preserve">  - Facebook </w:t>
            </w:r>
          </w:p>
        </w:tc>
        <w:tc>
          <w:tcPr>
            <w:tcW w:w="1641" w:type="dxa"/>
          </w:tcPr>
          <w:p w14:paraId="52AE6632" w14:textId="7CC884FE"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73</w:t>
            </w:r>
          </w:p>
        </w:tc>
        <w:tc>
          <w:tcPr>
            <w:tcW w:w="1641" w:type="dxa"/>
          </w:tcPr>
          <w:p w14:paraId="07937EA9" w14:textId="1F84BD30"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88</w:t>
            </w:r>
          </w:p>
        </w:tc>
        <w:tc>
          <w:tcPr>
            <w:tcW w:w="1642" w:type="dxa"/>
          </w:tcPr>
          <w:p w14:paraId="406EBB7D" w14:textId="7F61624E" w:rsidR="0087771E" w:rsidRDefault="0066659E" w:rsidP="0066659E">
            <w:pPr>
              <w:pStyle w:val="IOSbodytext2017"/>
              <w:spacing w:after="240"/>
              <w:rPr>
                <w:rFonts w:ascii="Segoe UI" w:hAnsi="Segoe UI" w:cs="Segoe UI"/>
                <w:sz w:val="18"/>
                <w:szCs w:val="18"/>
              </w:rPr>
            </w:pPr>
            <w:r>
              <w:rPr>
                <w:rFonts w:ascii="Segoe UI" w:hAnsi="Segoe UI" w:cs="Segoe UI"/>
                <w:sz w:val="18"/>
                <w:szCs w:val="18"/>
              </w:rPr>
              <w:t>71</w:t>
            </w:r>
          </w:p>
        </w:tc>
      </w:tr>
      <w:tr w:rsidR="0066659E" w14:paraId="482D4F1F" w14:textId="77777777" w:rsidTr="00772584">
        <w:trPr>
          <w:cnfStyle w:val="000000010000" w:firstRow="0" w:lastRow="0" w:firstColumn="0" w:lastColumn="0" w:oddVBand="0" w:evenVBand="0" w:oddHBand="0" w:evenHBand="1" w:firstRowFirstColumn="0" w:firstRowLastColumn="0" w:lastRowFirstColumn="0" w:lastRowLastColumn="0"/>
        </w:trPr>
        <w:tc>
          <w:tcPr>
            <w:tcW w:w="4648" w:type="dxa"/>
          </w:tcPr>
          <w:p w14:paraId="0B313BE9" w14:textId="2F567E36" w:rsidR="0066659E" w:rsidRPr="0066659E" w:rsidRDefault="0066659E" w:rsidP="0066659E">
            <w:pPr>
              <w:pStyle w:val="IOSbodytext2017"/>
              <w:spacing w:after="240"/>
              <w:rPr>
                <w:rFonts w:ascii="Segoe UI" w:hAnsi="Segoe UI" w:cs="Segoe UI"/>
              </w:rPr>
            </w:pPr>
            <w:r w:rsidRPr="0066659E">
              <w:rPr>
                <w:rStyle w:val="Strong"/>
                <w:sz w:val="22"/>
              </w:rPr>
              <w:t>Member communities (social media**) -</w:t>
            </w:r>
            <w:r w:rsidRPr="0066659E">
              <w:rPr>
                <w:rFonts w:ascii="Segoe UI" w:hAnsi="Segoe UI" w:cs="Segoe UI"/>
              </w:rPr>
              <w:t xml:space="preserve"> Blogger/WordPress.com/Google+/Instagram/Pinterest/Twitter.com/Tumblr</w:t>
            </w:r>
          </w:p>
        </w:tc>
        <w:tc>
          <w:tcPr>
            <w:tcW w:w="1641" w:type="dxa"/>
          </w:tcPr>
          <w:p w14:paraId="7AD40ADF" w14:textId="5B003989" w:rsidR="0066659E" w:rsidRDefault="0066659E" w:rsidP="0066659E">
            <w:pPr>
              <w:pStyle w:val="IOSbodytext2017"/>
              <w:spacing w:after="240"/>
              <w:rPr>
                <w:rFonts w:ascii="Segoe UI" w:hAnsi="Segoe UI" w:cs="Segoe UI"/>
                <w:sz w:val="18"/>
                <w:szCs w:val="18"/>
              </w:rPr>
            </w:pPr>
            <w:r>
              <w:rPr>
                <w:rFonts w:ascii="Segoe UI" w:hAnsi="Segoe UI" w:cs="Segoe UI"/>
                <w:sz w:val="18"/>
                <w:szCs w:val="18"/>
              </w:rPr>
              <w:t>44</w:t>
            </w:r>
          </w:p>
        </w:tc>
        <w:tc>
          <w:tcPr>
            <w:tcW w:w="1641" w:type="dxa"/>
          </w:tcPr>
          <w:p w14:paraId="33B1F3D0" w14:textId="0A9D0019" w:rsidR="0066659E" w:rsidRDefault="0066659E" w:rsidP="0066659E">
            <w:pPr>
              <w:pStyle w:val="IOSbodytext2017"/>
              <w:spacing w:after="240"/>
              <w:rPr>
                <w:rFonts w:ascii="Segoe UI" w:hAnsi="Segoe UI" w:cs="Segoe UI"/>
                <w:sz w:val="18"/>
                <w:szCs w:val="18"/>
              </w:rPr>
            </w:pPr>
            <w:r>
              <w:rPr>
                <w:rFonts w:ascii="Segoe UI" w:hAnsi="Segoe UI" w:cs="Segoe UI"/>
                <w:sz w:val="18"/>
                <w:szCs w:val="18"/>
              </w:rPr>
              <w:t>6</w:t>
            </w:r>
          </w:p>
        </w:tc>
        <w:tc>
          <w:tcPr>
            <w:tcW w:w="1642" w:type="dxa"/>
          </w:tcPr>
          <w:p w14:paraId="4CE3547E" w14:textId="6269D652" w:rsidR="0066659E" w:rsidRDefault="0066659E" w:rsidP="0066659E">
            <w:pPr>
              <w:pStyle w:val="IOSbodytext2017"/>
              <w:spacing w:after="240"/>
              <w:rPr>
                <w:rFonts w:ascii="Segoe UI" w:hAnsi="Segoe UI" w:cs="Segoe UI"/>
                <w:sz w:val="18"/>
                <w:szCs w:val="18"/>
              </w:rPr>
            </w:pPr>
            <w:r>
              <w:rPr>
                <w:rFonts w:ascii="Segoe UI" w:hAnsi="Segoe UI" w:cs="Segoe UI"/>
                <w:sz w:val="18"/>
                <w:szCs w:val="18"/>
              </w:rPr>
              <w:t>16</w:t>
            </w:r>
          </w:p>
        </w:tc>
      </w:tr>
    </w:tbl>
    <w:p w14:paraId="7ABEC25A" w14:textId="44854E31" w:rsidR="0066659E" w:rsidRPr="0066659E" w:rsidRDefault="0066659E" w:rsidP="0066659E">
      <w:pPr>
        <w:rPr>
          <w:rStyle w:val="SubtleReference"/>
          <w:lang w:eastAsia="zh-CN"/>
        </w:rPr>
      </w:pPr>
      <w:r w:rsidRPr="0066659E">
        <w:rPr>
          <w:rStyle w:val="Strong"/>
          <w:lang w:eastAsia="zh-CN"/>
        </w:rPr>
        <w:t>Note:</w:t>
      </w:r>
      <w:r w:rsidRPr="0066659E">
        <w:rPr>
          <w:rStyle w:val="SubtleReference"/>
          <w:lang w:eastAsia="zh-CN"/>
        </w:rPr>
        <w:t xml:space="preserve"> Excludes mobile app data. *YouTube can also be classified as a social media company. **Excludes YouTube. ***For the market reach figure, the combined figure has been derived by removing double counting where a person accesses more than one of the sites identified. </w:t>
      </w:r>
    </w:p>
    <w:p w14:paraId="0332E5E5" w14:textId="77777777" w:rsidR="0066659E" w:rsidRPr="0066659E" w:rsidRDefault="0066659E" w:rsidP="0066659E">
      <w:pPr>
        <w:rPr>
          <w:rStyle w:val="SubtleReference"/>
          <w:lang w:eastAsia="zh-CN"/>
        </w:rPr>
      </w:pPr>
      <w:r w:rsidRPr="0066659E">
        <w:rPr>
          <w:rStyle w:val="Strong"/>
          <w:lang w:eastAsia="zh-CN"/>
        </w:rPr>
        <w:t>Base:</w:t>
      </w:r>
      <w:r w:rsidRPr="0066659E">
        <w:rPr>
          <w:rStyle w:val="SubtleReference"/>
          <w:lang w:eastAsia="zh-CN"/>
        </w:rPr>
        <w:t xml:space="preserve"> Online Australians aged 17 years or younger. </w:t>
      </w:r>
    </w:p>
    <w:p w14:paraId="0F6C9142" w14:textId="52AA2495" w:rsidR="0087771E" w:rsidRPr="0066659E" w:rsidRDefault="0066659E" w:rsidP="0066659E">
      <w:pPr>
        <w:pStyle w:val="IOSbodytext2017"/>
        <w:spacing w:after="240"/>
        <w:rPr>
          <w:rStyle w:val="SubtleReference"/>
        </w:rPr>
      </w:pPr>
      <w:r w:rsidRPr="0066659E">
        <w:rPr>
          <w:rStyle w:val="Strong"/>
        </w:rPr>
        <w:t>Source:</w:t>
      </w:r>
      <w:r w:rsidRPr="0066659E">
        <w:rPr>
          <w:rStyle w:val="SubtleReference"/>
        </w:rPr>
        <w:t xml:space="preserve"> Nielsen Online.  </w:t>
      </w:r>
    </w:p>
    <w:p w14:paraId="0081384D" w14:textId="77777777" w:rsidR="008220C8" w:rsidRDefault="008220C8">
      <w:pPr>
        <w:rPr>
          <w:rFonts w:eastAsia="SimSun" w:cs="Arial"/>
          <w:color w:val="1C438B"/>
          <w:sz w:val="40"/>
          <w:szCs w:val="40"/>
          <w:lang w:eastAsia="zh-CN"/>
        </w:rPr>
      </w:pPr>
      <w:r>
        <w:br w:type="page"/>
      </w:r>
    </w:p>
    <w:p w14:paraId="0592CE5C" w14:textId="232A1859" w:rsidR="008739FF" w:rsidRPr="008220C8" w:rsidRDefault="008739FF" w:rsidP="008220C8">
      <w:pPr>
        <w:pStyle w:val="Heading3"/>
        <w:rPr>
          <w:sz w:val="32"/>
          <w:szCs w:val="32"/>
        </w:rPr>
      </w:pPr>
      <w:r w:rsidRPr="008220C8">
        <w:rPr>
          <w:sz w:val="32"/>
          <w:szCs w:val="32"/>
        </w:rPr>
        <w:lastRenderedPageBreak/>
        <w:t>Compare the messages</w:t>
      </w:r>
      <w:r w:rsidR="008220C8" w:rsidRPr="008220C8">
        <w:rPr>
          <w:sz w:val="32"/>
          <w:szCs w:val="32"/>
        </w:rPr>
        <w:t xml:space="preserve"> worksheet</w:t>
      </w:r>
    </w:p>
    <w:p w14:paraId="6C036614" w14:textId="3F9B0454" w:rsidR="008739FF" w:rsidRDefault="008739FF" w:rsidP="008220C8">
      <w:pPr>
        <w:spacing w:after="360"/>
        <w:rPr>
          <w:lang w:eastAsia="zh-CN"/>
        </w:rPr>
      </w:pPr>
      <w:r>
        <w:rPr>
          <w:lang w:eastAsia="zh-CN"/>
        </w:rPr>
        <w:t>Use the two resources by Miranda Kerr and the Australian Government Department of Health</w:t>
      </w:r>
      <w:r w:rsidR="008220C8">
        <w:rPr>
          <w:lang w:eastAsia="zh-CN"/>
        </w:rPr>
        <w:t xml:space="preserve"> to answer the questions in the table below. </w:t>
      </w:r>
    </w:p>
    <w:tbl>
      <w:tblPr>
        <w:tblStyle w:val="Tableheader"/>
        <w:tblW w:w="5000" w:type="pct"/>
        <w:tblLook w:val="0420" w:firstRow="1" w:lastRow="0" w:firstColumn="0" w:lastColumn="0" w:noHBand="0" w:noVBand="1"/>
        <w:tblCaption w:val="Compare the messages worksheet"/>
      </w:tblPr>
      <w:tblGrid>
        <w:gridCol w:w="3302"/>
        <w:gridCol w:w="3052"/>
        <w:gridCol w:w="3218"/>
      </w:tblGrid>
      <w:tr w:rsidR="008739FF" w14:paraId="0289B8B8" w14:textId="77777777" w:rsidTr="00772584">
        <w:trPr>
          <w:cnfStyle w:val="100000000000" w:firstRow="1" w:lastRow="0" w:firstColumn="0" w:lastColumn="0" w:oddVBand="0" w:evenVBand="0" w:oddHBand="0" w:evenHBand="0" w:firstRowFirstColumn="0" w:firstRowLastColumn="0" w:lastRowFirstColumn="0" w:lastRowLastColumn="0"/>
          <w:cantSplit w:val="0"/>
          <w:trHeight w:val="679"/>
        </w:trPr>
        <w:tc>
          <w:tcPr>
            <w:tcW w:w="1725" w:type="pct"/>
          </w:tcPr>
          <w:p w14:paraId="596FF21E" w14:textId="47C7E784" w:rsidR="008739FF" w:rsidRDefault="008220C8" w:rsidP="008739FF">
            <w:pPr>
              <w:spacing w:before="192" w:after="192"/>
              <w:rPr>
                <w:lang w:eastAsia="zh-CN"/>
              </w:rPr>
            </w:pPr>
            <w:r>
              <w:rPr>
                <w:lang w:eastAsia="zh-CN"/>
              </w:rPr>
              <w:t>Questions</w:t>
            </w:r>
          </w:p>
        </w:tc>
        <w:tc>
          <w:tcPr>
            <w:tcW w:w="1594" w:type="pct"/>
          </w:tcPr>
          <w:p w14:paraId="36A8559F" w14:textId="77777777" w:rsidR="008739FF" w:rsidRDefault="008739FF" w:rsidP="008739FF">
            <w:pPr>
              <w:rPr>
                <w:lang w:eastAsia="zh-CN"/>
              </w:rPr>
            </w:pPr>
            <w:r>
              <w:rPr>
                <w:lang w:eastAsia="zh-CN"/>
              </w:rPr>
              <w:t>Source: Protection advice from a medical medium and Miranda Kerr</w:t>
            </w:r>
          </w:p>
        </w:tc>
        <w:tc>
          <w:tcPr>
            <w:tcW w:w="1681" w:type="pct"/>
          </w:tcPr>
          <w:p w14:paraId="72E97DBD" w14:textId="4431BA34" w:rsidR="008739FF" w:rsidRDefault="008739FF" w:rsidP="008739FF">
            <w:pPr>
              <w:rPr>
                <w:lang w:eastAsia="zh-CN"/>
              </w:rPr>
            </w:pPr>
            <w:r>
              <w:rPr>
                <w:lang w:eastAsia="zh-CN"/>
              </w:rPr>
              <w:t>Source: The Australian Government Department of Health</w:t>
            </w:r>
          </w:p>
        </w:tc>
      </w:tr>
      <w:tr w:rsidR="008739FF" w14:paraId="2FDAEBFF" w14:textId="77777777" w:rsidTr="00772584">
        <w:trPr>
          <w:cnfStyle w:val="000000100000" w:firstRow="0" w:lastRow="0" w:firstColumn="0" w:lastColumn="0" w:oddVBand="0" w:evenVBand="0" w:oddHBand="1" w:evenHBand="0" w:firstRowFirstColumn="0" w:firstRowLastColumn="0" w:lastRowFirstColumn="0" w:lastRowLastColumn="0"/>
          <w:trHeight w:val="453"/>
        </w:trPr>
        <w:tc>
          <w:tcPr>
            <w:tcW w:w="1725" w:type="pct"/>
          </w:tcPr>
          <w:p w14:paraId="78802476" w14:textId="77777777" w:rsidR="008739FF" w:rsidRDefault="008739FF" w:rsidP="008739FF">
            <w:pPr>
              <w:rPr>
                <w:lang w:eastAsia="zh-CN"/>
              </w:rPr>
            </w:pPr>
            <w:r>
              <w:rPr>
                <w:lang w:eastAsia="zh-CN"/>
              </w:rPr>
              <w:t>What is the source?</w:t>
            </w:r>
          </w:p>
        </w:tc>
        <w:tc>
          <w:tcPr>
            <w:tcW w:w="1594" w:type="pct"/>
          </w:tcPr>
          <w:p w14:paraId="6703B6DB" w14:textId="77777777" w:rsidR="008739FF" w:rsidRDefault="008739FF" w:rsidP="008739FF">
            <w:pPr>
              <w:rPr>
                <w:lang w:eastAsia="zh-CN"/>
              </w:rPr>
            </w:pPr>
          </w:p>
        </w:tc>
        <w:tc>
          <w:tcPr>
            <w:tcW w:w="1681" w:type="pct"/>
          </w:tcPr>
          <w:p w14:paraId="148AE75F" w14:textId="77777777" w:rsidR="008739FF" w:rsidRDefault="008739FF" w:rsidP="008739FF">
            <w:pPr>
              <w:rPr>
                <w:lang w:eastAsia="zh-CN"/>
              </w:rPr>
            </w:pPr>
          </w:p>
        </w:tc>
      </w:tr>
      <w:tr w:rsidR="008739FF" w:rsidRPr="00BC6ABC" w14:paraId="36DBDB03" w14:textId="77777777" w:rsidTr="00772584">
        <w:trPr>
          <w:cnfStyle w:val="000000010000" w:firstRow="0" w:lastRow="0" w:firstColumn="0" w:lastColumn="0" w:oddVBand="0" w:evenVBand="0" w:oddHBand="0" w:evenHBand="1" w:firstRowFirstColumn="0" w:firstRowLastColumn="0" w:lastRowFirstColumn="0" w:lastRowLastColumn="0"/>
          <w:trHeight w:val="454"/>
        </w:trPr>
        <w:tc>
          <w:tcPr>
            <w:tcW w:w="1725" w:type="pct"/>
          </w:tcPr>
          <w:p w14:paraId="7C9C7039" w14:textId="77777777" w:rsidR="008739FF" w:rsidRPr="00BC6ABC" w:rsidRDefault="008739FF" w:rsidP="008739FF">
            <w:r>
              <w:t>What is the URL?</w:t>
            </w:r>
          </w:p>
        </w:tc>
        <w:tc>
          <w:tcPr>
            <w:tcW w:w="1594" w:type="pct"/>
          </w:tcPr>
          <w:p w14:paraId="188A2BB4" w14:textId="77777777" w:rsidR="008739FF" w:rsidRPr="00BC6ABC" w:rsidRDefault="008739FF" w:rsidP="008739FF"/>
        </w:tc>
        <w:tc>
          <w:tcPr>
            <w:tcW w:w="1681" w:type="pct"/>
          </w:tcPr>
          <w:p w14:paraId="07BB4893" w14:textId="77777777" w:rsidR="008739FF" w:rsidRPr="00BC6ABC" w:rsidRDefault="008739FF" w:rsidP="008739FF"/>
        </w:tc>
      </w:tr>
      <w:tr w:rsidR="008739FF" w:rsidRPr="00BC6ABC" w14:paraId="0EC8B9A6" w14:textId="77777777" w:rsidTr="00772584">
        <w:trPr>
          <w:cnfStyle w:val="000000100000" w:firstRow="0" w:lastRow="0" w:firstColumn="0" w:lastColumn="0" w:oddVBand="0" w:evenVBand="0" w:oddHBand="1" w:evenHBand="0" w:firstRowFirstColumn="0" w:firstRowLastColumn="0" w:lastRowFirstColumn="0" w:lastRowLastColumn="0"/>
          <w:trHeight w:val="737"/>
        </w:trPr>
        <w:tc>
          <w:tcPr>
            <w:tcW w:w="1725" w:type="pct"/>
          </w:tcPr>
          <w:p w14:paraId="2B6DD0FE" w14:textId="77777777" w:rsidR="008739FF" w:rsidRPr="00BC6ABC" w:rsidRDefault="008739FF" w:rsidP="008739FF">
            <w:r>
              <w:t xml:space="preserve">Are there any visual cues? </w:t>
            </w:r>
          </w:p>
        </w:tc>
        <w:tc>
          <w:tcPr>
            <w:tcW w:w="1594" w:type="pct"/>
          </w:tcPr>
          <w:p w14:paraId="2EF75E04" w14:textId="77777777" w:rsidR="008739FF" w:rsidRPr="00BC6ABC" w:rsidRDefault="008739FF" w:rsidP="008739FF"/>
        </w:tc>
        <w:tc>
          <w:tcPr>
            <w:tcW w:w="1681" w:type="pct"/>
          </w:tcPr>
          <w:p w14:paraId="62DE8CB4" w14:textId="77777777" w:rsidR="008739FF" w:rsidRPr="00BC6ABC" w:rsidRDefault="008739FF" w:rsidP="008739FF"/>
        </w:tc>
      </w:tr>
      <w:tr w:rsidR="008739FF" w:rsidRPr="00BC6ABC" w14:paraId="16E10B29" w14:textId="77777777" w:rsidTr="00772584">
        <w:trPr>
          <w:cnfStyle w:val="000000010000" w:firstRow="0" w:lastRow="0" w:firstColumn="0" w:lastColumn="0" w:oddVBand="0" w:evenVBand="0" w:oddHBand="0" w:evenHBand="1" w:firstRowFirstColumn="0" w:firstRowLastColumn="0" w:lastRowFirstColumn="0" w:lastRowLastColumn="0"/>
          <w:trHeight w:val="737"/>
        </w:trPr>
        <w:tc>
          <w:tcPr>
            <w:tcW w:w="1725" w:type="pct"/>
          </w:tcPr>
          <w:p w14:paraId="4586CA21" w14:textId="77777777" w:rsidR="008739FF" w:rsidRPr="00BC6ABC" w:rsidRDefault="008739FF" w:rsidP="008739FF">
            <w:r>
              <w:t>Does the story make you want to get a second opinion?</w:t>
            </w:r>
          </w:p>
        </w:tc>
        <w:tc>
          <w:tcPr>
            <w:tcW w:w="1594" w:type="pct"/>
          </w:tcPr>
          <w:p w14:paraId="5F053000" w14:textId="77777777" w:rsidR="008739FF" w:rsidRPr="00BC6ABC" w:rsidRDefault="008739FF" w:rsidP="008739FF"/>
        </w:tc>
        <w:tc>
          <w:tcPr>
            <w:tcW w:w="1681" w:type="pct"/>
          </w:tcPr>
          <w:p w14:paraId="650F4BEF" w14:textId="77777777" w:rsidR="008739FF" w:rsidRPr="00BC6ABC" w:rsidRDefault="008739FF" w:rsidP="008739FF"/>
        </w:tc>
      </w:tr>
      <w:tr w:rsidR="008739FF" w:rsidRPr="00BC6ABC" w14:paraId="590E866D" w14:textId="77777777" w:rsidTr="00772584">
        <w:trPr>
          <w:cnfStyle w:val="000000100000" w:firstRow="0" w:lastRow="0" w:firstColumn="0" w:lastColumn="0" w:oddVBand="0" w:evenVBand="0" w:oddHBand="1" w:evenHBand="0" w:firstRowFirstColumn="0" w:firstRowLastColumn="0" w:lastRowFirstColumn="0" w:lastRowLastColumn="0"/>
          <w:trHeight w:val="737"/>
        </w:trPr>
        <w:tc>
          <w:tcPr>
            <w:tcW w:w="1725" w:type="pct"/>
          </w:tcPr>
          <w:p w14:paraId="5275D69F" w14:textId="77777777" w:rsidR="008739FF" w:rsidRPr="00BC6ABC" w:rsidRDefault="008739FF" w:rsidP="008739FF">
            <w:r>
              <w:t>Does the story draw out irrational emotions that cannot be explain?</w:t>
            </w:r>
          </w:p>
        </w:tc>
        <w:tc>
          <w:tcPr>
            <w:tcW w:w="1594" w:type="pct"/>
          </w:tcPr>
          <w:p w14:paraId="0DB76A7B" w14:textId="77777777" w:rsidR="008739FF" w:rsidRPr="00BC6ABC" w:rsidRDefault="008739FF" w:rsidP="008739FF"/>
        </w:tc>
        <w:tc>
          <w:tcPr>
            <w:tcW w:w="1681" w:type="pct"/>
          </w:tcPr>
          <w:p w14:paraId="507CA68E" w14:textId="77777777" w:rsidR="008739FF" w:rsidRPr="00BC6ABC" w:rsidRDefault="008739FF" w:rsidP="008739FF"/>
        </w:tc>
      </w:tr>
      <w:tr w:rsidR="008739FF" w:rsidRPr="00BC6ABC" w14:paraId="25484511" w14:textId="77777777" w:rsidTr="00772584">
        <w:trPr>
          <w:cnfStyle w:val="000000010000" w:firstRow="0" w:lastRow="0" w:firstColumn="0" w:lastColumn="0" w:oddVBand="0" w:evenVBand="0" w:oddHBand="0" w:evenHBand="1" w:firstRowFirstColumn="0" w:firstRowLastColumn="0" w:lastRowFirstColumn="0" w:lastRowLastColumn="0"/>
          <w:trHeight w:val="737"/>
        </w:trPr>
        <w:tc>
          <w:tcPr>
            <w:tcW w:w="1725" w:type="pct"/>
          </w:tcPr>
          <w:p w14:paraId="6C317EE3" w14:textId="50505786" w:rsidR="008739FF" w:rsidRPr="00BC6ABC" w:rsidRDefault="008739FF" w:rsidP="008739FF">
            <w:r>
              <w:t xml:space="preserve">What is the type of </w:t>
            </w:r>
            <w:r w:rsidR="002109CC">
              <w:t>l</w:t>
            </w:r>
            <w:r>
              <w:t>anguage used? Technical, humorous, sensationalised</w:t>
            </w:r>
            <w:r w:rsidR="002109CC">
              <w:t>?</w:t>
            </w:r>
          </w:p>
        </w:tc>
        <w:tc>
          <w:tcPr>
            <w:tcW w:w="1594" w:type="pct"/>
          </w:tcPr>
          <w:p w14:paraId="41DDBEFB" w14:textId="77777777" w:rsidR="008739FF" w:rsidRPr="00BC6ABC" w:rsidRDefault="008739FF" w:rsidP="008739FF"/>
        </w:tc>
        <w:tc>
          <w:tcPr>
            <w:tcW w:w="1681" w:type="pct"/>
          </w:tcPr>
          <w:p w14:paraId="72F4680A" w14:textId="77777777" w:rsidR="008739FF" w:rsidRPr="00BC6ABC" w:rsidRDefault="008739FF" w:rsidP="008739FF"/>
        </w:tc>
      </w:tr>
      <w:tr w:rsidR="008739FF" w:rsidRPr="00BC6ABC" w14:paraId="2C578E2A" w14:textId="77777777" w:rsidTr="00772584">
        <w:trPr>
          <w:cnfStyle w:val="000000100000" w:firstRow="0" w:lastRow="0" w:firstColumn="0" w:lastColumn="0" w:oddVBand="0" w:evenVBand="0" w:oddHBand="1" w:evenHBand="0" w:firstRowFirstColumn="0" w:firstRowLastColumn="0" w:lastRowFirstColumn="0" w:lastRowLastColumn="0"/>
          <w:trHeight w:val="737"/>
        </w:trPr>
        <w:tc>
          <w:tcPr>
            <w:tcW w:w="1725" w:type="pct"/>
          </w:tcPr>
          <w:p w14:paraId="608E5359" w14:textId="77777777" w:rsidR="008739FF" w:rsidRPr="00BC6ABC" w:rsidRDefault="008739FF" w:rsidP="008739FF">
            <w:r>
              <w:t>Is the language difficulty to decode? Does it make you want to stop reading?</w:t>
            </w:r>
          </w:p>
        </w:tc>
        <w:tc>
          <w:tcPr>
            <w:tcW w:w="1594" w:type="pct"/>
          </w:tcPr>
          <w:p w14:paraId="4F2063AF" w14:textId="77777777" w:rsidR="008739FF" w:rsidRPr="00BC6ABC" w:rsidRDefault="008739FF" w:rsidP="008739FF"/>
        </w:tc>
        <w:tc>
          <w:tcPr>
            <w:tcW w:w="1681" w:type="pct"/>
          </w:tcPr>
          <w:p w14:paraId="289D0F10" w14:textId="77777777" w:rsidR="008739FF" w:rsidRPr="00BC6ABC" w:rsidRDefault="008739FF" w:rsidP="008739FF"/>
        </w:tc>
      </w:tr>
      <w:tr w:rsidR="008739FF" w:rsidRPr="00BC6ABC" w14:paraId="5134A556" w14:textId="77777777" w:rsidTr="00772584">
        <w:trPr>
          <w:cnfStyle w:val="000000010000" w:firstRow="0" w:lastRow="0" w:firstColumn="0" w:lastColumn="0" w:oddVBand="0" w:evenVBand="0" w:oddHBand="0" w:evenHBand="1" w:firstRowFirstColumn="0" w:firstRowLastColumn="0" w:lastRowFirstColumn="0" w:lastRowLastColumn="0"/>
          <w:trHeight w:val="737"/>
        </w:trPr>
        <w:tc>
          <w:tcPr>
            <w:tcW w:w="1725" w:type="pct"/>
          </w:tcPr>
          <w:p w14:paraId="35F5A153" w14:textId="77777777" w:rsidR="008739FF" w:rsidRPr="00BC6ABC" w:rsidRDefault="008739FF" w:rsidP="008739FF">
            <w:r>
              <w:t>Does the amount of content influence the messages being given?</w:t>
            </w:r>
          </w:p>
        </w:tc>
        <w:tc>
          <w:tcPr>
            <w:tcW w:w="1594" w:type="pct"/>
          </w:tcPr>
          <w:p w14:paraId="2B3AAC3E" w14:textId="77777777" w:rsidR="008739FF" w:rsidRPr="00BC6ABC" w:rsidRDefault="008739FF" w:rsidP="008739FF"/>
        </w:tc>
        <w:tc>
          <w:tcPr>
            <w:tcW w:w="1681" w:type="pct"/>
          </w:tcPr>
          <w:p w14:paraId="04EE9E1E" w14:textId="77777777" w:rsidR="008739FF" w:rsidRPr="00BC6ABC" w:rsidRDefault="008739FF" w:rsidP="008739FF"/>
        </w:tc>
      </w:tr>
      <w:tr w:rsidR="008739FF" w:rsidRPr="00BC6ABC" w14:paraId="4C4A9FA7" w14:textId="77777777" w:rsidTr="00772584">
        <w:trPr>
          <w:cnfStyle w:val="000000100000" w:firstRow="0" w:lastRow="0" w:firstColumn="0" w:lastColumn="0" w:oddVBand="0" w:evenVBand="0" w:oddHBand="1" w:evenHBand="0" w:firstRowFirstColumn="0" w:firstRowLastColumn="0" w:lastRowFirstColumn="0" w:lastRowLastColumn="0"/>
          <w:trHeight w:val="737"/>
        </w:trPr>
        <w:tc>
          <w:tcPr>
            <w:tcW w:w="1725" w:type="pct"/>
          </w:tcPr>
          <w:p w14:paraId="6BB7B62C" w14:textId="77777777" w:rsidR="008739FF" w:rsidRPr="00BC6ABC" w:rsidRDefault="008739FF" w:rsidP="008739FF">
            <w:r>
              <w:t>Image of messenger: What is the image of the author/seller? Does this influence the authenticity of the message?</w:t>
            </w:r>
          </w:p>
        </w:tc>
        <w:tc>
          <w:tcPr>
            <w:tcW w:w="1594" w:type="pct"/>
          </w:tcPr>
          <w:p w14:paraId="01D49F56" w14:textId="77777777" w:rsidR="008739FF" w:rsidRPr="00BC6ABC" w:rsidRDefault="008739FF" w:rsidP="008739FF"/>
        </w:tc>
        <w:tc>
          <w:tcPr>
            <w:tcW w:w="1681" w:type="pct"/>
          </w:tcPr>
          <w:p w14:paraId="54F168B4" w14:textId="77777777" w:rsidR="008739FF" w:rsidRPr="00BC6ABC" w:rsidRDefault="008739FF" w:rsidP="008739FF"/>
        </w:tc>
      </w:tr>
      <w:tr w:rsidR="008739FF" w:rsidRPr="00BC6ABC" w14:paraId="762797E2" w14:textId="77777777" w:rsidTr="00772584">
        <w:trPr>
          <w:cnfStyle w:val="000000010000" w:firstRow="0" w:lastRow="0" w:firstColumn="0" w:lastColumn="0" w:oddVBand="0" w:evenVBand="0" w:oddHBand="0" w:evenHBand="1" w:firstRowFirstColumn="0" w:firstRowLastColumn="0" w:lastRowFirstColumn="0" w:lastRowLastColumn="0"/>
          <w:trHeight w:val="737"/>
        </w:trPr>
        <w:tc>
          <w:tcPr>
            <w:tcW w:w="1725" w:type="pct"/>
          </w:tcPr>
          <w:p w14:paraId="65DBA77A" w14:textId="77777777" w:rsidR="008739FF" w:rsidRDefault="008739FF" w:rsidP="008739FF">
            <w:r>
              <w:t>Why might young people connect with one message more than others?</w:t>
            </w:r>
          </w:p>
        </w:tc>
        <w:tc>
          <w:tcPr>
            <w:tcW w:w="1594" w:type="pct"/>
            <w:tcBorders>
              <w:right w:val="none" w:sz="0" w:space="0" w:color="auto"/>
            </w:tcBorders>
          </w:tcPr>
          <w:p w14:paraId="36B4DD0C" w14:textId="77777777" w:rsidR="008739FF" w:rsidRPr="00BC6ABC" w:rsidRDefault="008739FF" w:rsidP="008739FF"/>
        </w:tc>
        <w:tc>
          <w:tcPr>
            <w:tcW w:w="1681" w:type="pct"/>
            <w:tcBorders>
              <w:left w:val="nil"/>
            </w:tcBorders>
          </w:tcPr>
          <w:p w14:paraId="5390D426" w14:textId="77777777" w:rsidR="008739FF" w:rsidRPr="00BC6ABC" w:rsidRDefault="008739FF" w:rsidP="008739FF"/>
        </w:tc>
      </w:tr>
    </w:tbl>
    <w:p w14:paraId="75243D87" w14:textId="77777777" w:rsidR="00BB7E31" w:rsidRDefault="00BB7E31" w:rsidP="009318CC"/>
    <w:p w14:paraId="1FE3B39B" w14:textId="77777777" w:rsidR="00BB7E31" w:rsidRDefault="00BB7E31">
      <w:pPr>
        <w:rPr>
          <w:rFonts w:eastAsia="SimSun" w:cs="Arial"/>
          <w:b/>
          <w:color w:val="1C438B"/>
          <w:sz w:val="48"/>
          <w:szCs w:val="36"/>
          <w:lang w:eastAsia="zh-CN"/>
        </w:rPr>
      </w:pPr>
      <w:r>
        <w:br w:type="page"/>
      </w:r>
    </w:p>
    <w:p w14:paraId="080C4768" w14:textId="0A595377" w:rsidR="00972598" w:rsidRPr="00BB7E31" w:rsidRDefault="00972598" w:rsidP="00BB7E31">
      <w:pPr>
        <w:pStyle w:val="Heading3"/>
        <w:rPr>
          <w:sz w:val="32"/>
          <w:szCs w:val="32"/>
        </w:rPr>
      </w:pPr>
      <w:r w:rsidRPr="00BB7E31">
        <w:rPr>
          <w:sz w:val="32"/>
          <w:szCs w:val="32"/>
        </w:rPr>
        <w:lastRenderedPageBreak/>
        <w:t xml:space="preserve">The Guardian view on teenage gambling: staking on dopamine </w:t>
      </w:r>
    </w:p>
    <w:p w14:paraId="3713B315" w14:textId="0A490D30" w:rsidR="00972598" w:rsidRDefault="00BB7E31" w:rsidP="00BB7E31">
      <w:pPr>
        <w:pStyle w:val="IOSbodytext2017"/>
        <w:rPr>
          <w:rFonts w:eastAsia="Times New Roman" w:cs="Arial"/>
          <w:lang w:val="en-GB" w:eastAsia="en-AU"/>
        </w:rPr>
      </w:pPr>
      <w:r>
        <w:rPr>
          <w:rFonts w:eastAsia="Times New Roman" w:cs="Arial"/>
          <w:lang w:val="en-GB" w:eastAsia="en-AU"/>
        </w:rPr>
        <w:t xml:space="preserve">Source: </w:t>
      </w:r>
      <w:hyperlink r:id="rId48" w:tooltip="Posts by RG Magazine" w:history="1">
        <w:r w:rsidR="00972598" w:rsidRPr="000E0579">
          <w:rPr>
            <w:rFonts w:eastAsia="Times New Roman" w:cs="Arial"/>
            <w:lang w:val="en-GB" w:eastAsia="en-AU"/>
          </w:rPr>
          <w:t>RG Magazine</w:t>
        </w:r>
      </w:hyperlink>
      <w:r w:rsidR="00972598" w:rsidRPr="000E0579">
        <w:rPr>
          <w:rFonts w:eastAsia="Times New Roman" w:cs="Arial"/>
          <w:lang w:val="en-GB" w:eastAsia="en-AU"/>
        </w:rPr>
        <w:t xml:space="preserve"> Published: December 17, 2017 Editorial | Opinion</w:t>
      </w:r>
    </w:p>
    <w:p w14:paraId="2A84B809" w14:textId="6FE4C984" w:rsidR="00972598" w:rsidRPr="000E0579" w:rsidRDefault="00972598" w:rsidP="00BB7E31">
      <w:pPr>
        <w:pStyle w:val="IOSbodytext2017"/>
        <w:rPr>
          <w:rFonts w:eastAsia="Times New Roman" w:cs="Arial"/>
          <w:lang w:val="en-GB" w:eastAsia="en-AU"/>
        </w:rPr>
      </w:pPr>
      <w:r w:rsidRPr="000E0579">
        <w:rPr>
          <w:rFonts w:eastAsia="Times New Roman" w:cs="Arial"/>
          <w:lang w:val="en-GB" w:eastAsia="en-AU"/>
        </w:rPr>
        <w:t>Social media can look like a gateway drug to young addicts bent on laying bets online. We need to guard against the dangers of both</w:t>
      </w:r>
      <w:r>
        <w:rPr>
          <w:rFonts w:eastAsia="Times New Roman" w:cs="Arial"/>
          <w:lang w:val="en-GB" w:eastAsia="en-AU"/>
        </w:rPr>
        <w:t>.</w:t>
      </w:r>
      <w:r w:rsidRPr="000E0579">
        <w:rPr>
          <w:rFonts w:eastAsia="Times New Roman" w:cs="Arial"/>
          <w:lang w:val="en-GB" w:eastAsia="en-AU"/>
        </w:rPr>
        <w:t xml:space="preserve"> </w:t>
      </w:r>
    </w:p>
    <w:p w14:paraId="4094F827" w14:textId="77777777" w:rsidR="00972598" w:rsidRPr="000E0579" w:rsidRDefault="00972598" w:rsidP="00BB7E31">
      <w:pPr>
        <w:pStyle w:val="IOSbodytext2017"/>
        <w:rPr>
          <w:rFonts w:eastAsia="Times New Roman" w:cs="Arial"/>
          <w:lang w:val="en-GB" w:eastAsia="en-AU"/>
        </w:rPr>
      </w:pPr>
      <w:r w:rsidRPr="000E0579">
        <w:rPr>
          <w:rFonts w:eastAsia="Times New Roman" w:cs="Arial"/>
          <w:lang w:val="en-GB" w:eastAsia="en-AU"/>
        </w:rPr>
        <w:t>The worlds of late childhood and early adolescence are absorbing, often overwhelming, and at best partially accessible to the adults orbiting them. So it is shocking, but not perhaps surprising, to discover that around 25,000 11- to 16-year-olds are problem gamblers, </w:t>
      </w:r>
      <w:hyperlink r:id="rId49" w:history="1">
        <w:r w:rsidRPr="000E0579">
          <w:rPr>
            <w:rFonts w:eastAsia="Times New Roman" w:cs="Arial"/>
            <w:lang w:val="en-GB" w:eastAsia="en-AU"/>
          </w:rPr>
          <w:t>according to new research</w:t>
        </w:r>
      </w:hyperlink>
      <w:r w:rsidRPr="000E0579">
        <w:rPr>
          <w:rFonts w:eastAsia="Times New Roman" w:cs="Arial"/>
          <w:lang w:val="en-GB" w:eastAsia="en-AU"/>
        </w:rPr>
        <w:t>. Another 36,000 are at risk of developing a problem. Most children try their hand for the first time via fruit machines or the national lottery, and television bombards them with betting adverts. But a growing number are exposed via new means, such as computer games and social media. While the overall number of problem gamblers has fallen in recent years, new perils are emerging.</w:t>
      </w:r>
    </w:p>
    <w:p w14:paraId="2E00CF11" w14:textId="77777777" w:rsidR="00972598" w:rsidRPr="000E0579" w:rsidRDefault="00972598" w:rsidP="00BB7E31">
      <w:pPr>
        <w:pStyle w:val="IOSbodytext2017"/>
        <w:rPr>
          <w:rFonts w:eastAsia="Times New Roman" w:cs="Arial"/>
          <w:lang w:val="en-GB" w:eastAsia="en-AU"/>
        </w:rPr>
      </w:pPr>
      <w:r w:rsidRPr="000E0579">
        <w:rPr>
          <w:rFonts w:eastAsia="Times New Roman" w:cs="Arial"/>
          <w:lang w:val="en-GB" w:eastAsia="en-AU"/>
        </w:rPr>
        <w:t>More than one in 10 children have tried “skins” betting – allowing them to bet using in-game items, some of which can be converted to money. In other cases, they try casino-style games accessible on Facebook or smartphone apps, enjoying a bit of the thrill of a big win, without facing the actual consequences of the more likely loss. The charity </w:t>
      </w:r>
      <w:hyperlink r:id="rId50" w:history="1">
        <w:r w:rsidRPr="000E0579">
          <w:rPr>
            <w:rFonts w:eastAsia="Times New Roman" w:cs="Arial"/>
            <w:lang w:val="en-GB" w:eastAsia="en-AU"/>
          </w:rPr>
          <w:t>GambleAware has warned of its concerns</w:t>
        </w:r>
      </w:hyperlink>
      <w:r w:rsidRPr="000E0579">
        <w:rPr>
          <w:rFonts w:eastAsia="Times New Roman" w:cs="Arial"/>
          <w:lang w:val="en-GB" w:eastAsia="en-AU"/>
        </w:rPr>
        <w:t> about the normalisation of gambling for young people and called for a </w:t>
      </w:r>
      <w:hyperlink r:id="rId51" w:history="1">
        <w:r w:rsidRPr="000E0579">
          <w:rPr>
            <w:rFonts w:eastAsia="Times New Roman" w:cs="Arial"/>
            <w:lang w:val="en-GB" w:eastAsia="en-AU"/>
          </w:rPr>
          <w:t>precautionary approach</w:t>
        </w:r>
      </w:hyperlink>
      <w:r w:rsidRPr="000E0579">
        <w:rPr>
          <w:rFonts w:eastAsia="Times New Roman" w:cs="Arial"/>
          <w:lang w:val="en-GB" w:eastAsia="en-AU"/>
        </w:rPr>
        <w:t>.</w:t>
      </w:r>
    </w:p>
    <w:p w14:paraId="701487B4" w14:textId="77777777" w:rsidR="00972598" w:rsidRPr="000E0579" w:rsidRDefault="00972598" w:rsidP="00BB7E31">
      <w:pPr>
        <w:pStyle w:val="IOSbodytext2017"/>
        <w:rPr>
          <w:rFonts w:eastAsia="Times New Roman" w:cs="Arial"/>
          <w:lang w:val="en-GB" w:eastAsia="en-AU"/>
        </w:rPr>
      </w:pPr>
      <w:r w:rsidRPr="000E0579">
        <w:rPr>
          <w:rFonts w:eastAsia="Times New Roman" w:cs="Arial"/>
          <w:lang w:val="en-GB" w:eastAsia="en-AU"/>
        </w:rPr>
        <w:t>One issue is the convenience and intimacy of new technology, and the difficulties of regulating it. Another is that users are digital natives, while their parents may not understand – or even know about – these new means. But a third, striking question is the way in which the very nature of gambling, online worlds and the intensity of adolescent experience intersect and may reinforce each other: </w:t>
      </w:r>
      <w:hyperlink r:id="rId52" w:history="1">
        <w:r w:rsidRPr="000E0579">
          <w:rPr>
            <w:rFonts w:eastAsia="Times New Roman" w:cs="Arial"/>
            <w:lang w:val="en-GB" w:eastAsia="en-AU"/>
          </w:rPr>
          <w:t>teenage brains, after all, are reckoned to be more easily influenced by their environments and more prone to risk-taking and impulsivity</w:t>
        </w:r>
      </w:hyperlink>
      <w:r w:rsidRPr="000E0579">
        <w:rPr>
          <w:rFonts w:eastAsia="Times New Roman" w:cs="Arial"/>
          <w:lang w:val="en-GB" w:eastAsia="en-AU"/>
        </w:rPr>
        <w:t>. Neither teenage cliques nor gaming are new – but peers now exert pressure from afar; and gaming need not stop when your friends go home for tea. The distinction between “always available” and “inescapable” is not obvious, and these worlds can crowd out those spaces where teenagers might once have opened up (to parents who may themselves be busy answering work emails).</w:t>
      </w:r>
    </w:p>
    <w:p w14:paraId="5EA6FDFF" w14:textId="77777777" w:rsidR="00972598" w:rsidRPr="000E0579" w:rsidRDefault="00972598" w:rsidP="00BB7E31">
      <w:pPr>
        <w:pStyle w:val="IOSbodytext2017"/>
        <w:rPr>
          <w:rFonts w:eastAsia="Times New Roman" w:cs="Arial"/>
          <w:lang w:val="en-GB" w:eastAsia="en-AU"/>
        </w:rPr>
      </w:pPr>
      <w:r w:rsidRPr="000E0579">
        <w:rPr>
          <w:rFonts w:eastAsia="Times New Roman" w:cs="Arial"/>
          <w:lang w:val="en-GB" w:eastAsia="en-AU"/>
        </w:rPr>
        <w:t>Like gaming firms, social media services rely for profit on the satisfaction that breeds dissatisfaction. They need users to be summoned back repeatedly by the little dopamine hit of an unexpected win or an Instagram like: “God only knows what it’s doing to our children’s brains,” Facebook’s </w:t>
      </w:r>
      <w:hyperlink r:id="rId53" w:history="1">
        <w:r w:rsidRPr="000E0579">
          <w:rPr>
            <w:rFonts w:eastAsia="Times New Roman" w:cs="Arial"/>
            <w:lang w:val="en-GB" w:eastAsia="en-AU"/>
          </w:rPr>
          <w:t>founding president, Sean Parker, warned recently</w:t>
        </w:r>
      </w:hyperlink>
      <w:r w:rsidRPr="000E0579">
        <w:rPr>
          <w:rFonts w:eastAsia="Times New Roman" w:cs="Arial"/>
          <w:lang w:val="en-GB" w:eastAsia="en-AU"/>
        </w:rPr>
        <w:t>. A striking number of </w:t>
      </w:r>
      <w:hyperlink r:id="rId54" w:history="1">
        <w:r w:rsidRPr="000E0579">
          <w:rPr>
            <w:rFonts w:eastAsia="Times New Roman" w:cs="Arial"/>
            <w:lang w:val="en-GB" w:eastAsia="en-AU"/>
          </w:rPr>
          <w:t>tech executives are strict in regulating their own offspring’s use</w:t>
        </w:r>
      </w:hyperlink>
      <w:r w:rsidRPr="000E0579">
        <w:rPr>
          <w:rFonts w:eastAsia="Times New Roman" w:cs="Arial"/>
          <w:lang w:val="en-GB" w:eastAsia="en-AU"/>
        </w:rPr>
        <w:t>, perhaps aware of research such as that suggesting children who spend more time on online social networks feel </w:t>
      </w:r>
      <w:hyperlink r:id="rId55" w:history="1">
        <w:r w:rsidRPr="000E0579">
          <w:rPr>
            <w:rFonts w:eastAsia="Times New Roman" w:cs="Arial"/>
            <w:lang w:val="en-GB" w:eastAsia="en-AU"/>
          </w:rPr>
          <w:t>less happy in almost all aspects of their lives.</w:t>
        </w:r>
      </w:hyperlink>
    </w:p>
    <w:p w14:paraId="476B1859" w14:textId="77777777" w:rsidR="00972598" w:rsidRPr="000E0579" w:rsidRDefault="00972598" w:rsidP="00BB7E31">
      <w:pPr>
        <w:pStyle w:val="IOSbodytext2017"/>
        <w:rPr>
          <w:rFonts w:eastAsia="Times New Roman" w:cs="Arial"/>
          <w:lang w:val="en-GB" w:eastAsia="en-AU"/>
        </w:rPr>
      </w:pPr>
      <w:r w:rsidRPr="000E0579">
        <w:rPr>
          <w:rFonts w:eastAsia="Times New Roman" w:cs="Arial"/>
          <w:lang w:val="en-GB" w:eastAsia="en-AU"/>
        </w:rPr>
        <w:t xml:space="preserve">Regulation and enforcement will be part of the solution to teenage gambling – despite the difficulty in tackling complex areas such as casino-style games that do not offer actual monetary rewards and in handling companies based overseas. But the consuming, addictive nature of social media deserves attention, too. A moral panic about technology </w:t>
      </w:r>
      <w:r w:rsidRPr="000E0579">
        <w:rPr>
          <w:rFonts w:eastAsia="Times New Roman" w:cs="Arial"/>
          <w:lang w:val="en-GB" w:eastAsia="en-AU"/>
        </w:rPr>
        <w:lastRenderedPageBreak/>
        <w:t>will not help; we do not need draconian bans, or the jettisoning of all the advantages of the online world. Instead, sober consideration of the downsides would help better-informed communities and families to learn how to regulate, guide and advise their children in their choices.</w:t>
      </w:r>
    </w:p>
    <w:p w14:paraId="7291D9B5" w14:textId="77777777" w:rsidR="00972598" w:rsidRPr="000E0579" w:rsidRDefault="00972598" w:rsidP="00BB7E31">
      <w:pPr>
        <w:pStyle w:val="IOSbodytext2017"/>
        <w:rPr>
          <w:rFonts w:eastAsia="Times New Roman" w:cs="Arial"/>
          <w:lang w:val="en-GB" w:eastAsia="en-AU"/>
        </w:rPr>
      </w:pPr>
      <w:r w:rsidRPr="000E0579">
        <w:rPr>
          <w:rFonts w:eastAsia="Times New Roman" w:cs="Arial"/>
          <w:lang w:val="en-GB" w:eastAsia="en-AU"/>
        </w:rPr>
        <w:t>Source: The Guardian</w:t>
      </w:r>
    </w:p>
    <w:p w14:paraId="6059EA9D" w14:textId="77FCDBAE" w:rsidR="00972598" w:rsidRDefault="00972598" w:rsidP="00BB7E31">
      <w:pPr>
        <w:pStyle w:val="IOSbodytext2017"/>
      </w:pPr>
      <w:r w:rsidRPr="000E0579">
        <w:rPr>
          <w:rFonts w:eastAsia="Times New Roman" w:cs="Arial"/>
          <w:lang w:val="en-GB" w:eastAsia="en-AU"/>
        </w:rPr>
        <w:t>This story was found at</w:t>
      </w:r>
      <w:r>
        <w:rPr>
          <w:rFonts w:eastAsia="Times New Roman" w:cs="Arial"/>
          <w:lang w:val="en-GB" w:eastAsia="en-AU"/>
        </w:rPr>
        <w:t xml:space="preserve">:  </w:t>
      </w:r>
      <w:hyperlink r:id="rId56" w:history="1">
        <w:r w:rsidR="00772584">
          <w:rPr>
            <w:rStyle w:val="Hyperlink"/>
          </w:rPr>
          <w:t>www.responsiblegambling.eu/article/the-guardian-view-on-teenage-gambling-staking-on-dopamine/</w:t>
        </w:r>
      </w:hyperlink>
    </w:p>
    <w:p w14:paraId="09B69981" w14:textId="67B0E242" w:rsidR="00972598" w:rsidRPr="00BE1FED" w:rsidRDefault="00972598" w:rsidP="00BE1FED">
      <w:pPr>
        <w:pStyle w:val="Heading3"/>
        <w:spacing w:before="600"/>
        <w:rPr>
          <w:sz w:val="32"/>
          <w:szCs w:val="32"/>
        </w:rPr>
      </w:pPr>
      <w:r w:rsidRPr="00BE1FED">
        <w:rPr>
          <w:sz w:val="32"/>
          <w:szCs w:val="32"/>
        </w:rPr>
        <w:t>Facebook marks thousands of children as potentially interested in gambling and alcohol</w:t>
      </w:r>
    </w:p>
    <w:p w14:paraId="647463C5" w14:textId="76BC904A" w:rsidR="00972598" w:rsidRDefault="00BE1FED" w:rsidP="00BE1FED">
      <w:pPr>
        <w:pStyle w:val="IOSbodytext2017"/>
        <w:rPr>
          <w:lang w:val="en-GB"/>
        </w:rPr>
      </w:pPr>
      <w:r>
        <w:rPr>
          <w:lang w:val="en-GB"/>
        </w:rPr>
        <w:t>Source:</w:t>
      </w:r>
      <w:r w:rsidR="00972598" w:rsidRPr="000E0579">
        <w:rPr>
          <w:lang w:val="en-GB"/>
        </w:rPr>
        <w:t xml:space="preserve"> Allan Adamson </w:t>
      </w:r>
      <w:r w:rsidRPr="000E0579">
        <w:rPr>
          <w:lang w:val="en-GB"/>
        </w:rPr>
        <w:t>published</w:t>
      </w:r>
      <w:r>
        <w:rPr>
          <w:lang w:val="en-GB"/>
        </w:rPr>
        <w:t xml:space="preserve"> by</w:t>
      </w:r>
      <w:r w:rsidRPr="000E0579">
        <w:rPr>
          <w:lang w:val="en-GB"/>
        </w:rPr>
        <w:t xml:space="preserve"> </w:t>
      </w:r>
      <w:r w:rsidR="00972598" w:rsidRPr="000E0579">
        <w:rPr>
          <w:lang w:val="en-GB"/>
        </w:rPr>
        <w:t>Tech Times: October 10, 2019</w:t>
      </w:r>
      <w:r>
        <w:rPr>
          <w:lang w:val="en-GB"/>
        </w:rPr>
        <w:t>.</w:t>
      </w:r>
    </w:p>
    <w:p w14:paraId="38818FF9" w14:textId="780EA247" w:rsidR="00972598" w:rsidRPr="000E0579" w:rsidRDefault="00972598" w:rsidP="00BE1FED">
      <w:pPr>
        <w:pStyle w:val="IOSbodytext2017"/>
        <w:rPr>
          <w:lang w:val="en-GB"/>
        </w:rPr>
      </w:pPr>
      <w:r w:rsidRPr="000E0579">
        <w:rPr>
          <w:lang w:val="en"/>
        </w:rPr>
        <w:t>Thousands of children who use Facebook have been marked as potentially interested in adverts about gambling and alcohol.</w:t>
      </w:r>
    </w:p>
    <w:p w14:paraId="2D5BF109" w14:textId="1C1DD78B" w:rsidR="00972598" w:rsidRDefault="00972598" w:rsidP="00BE1FED">
      <w:pPr>
        <w:pStyle w:val="IOSbodytext2017"/>
        <w:rPr>
          <w:b/>
          <w:lang w:val="en"/>
        </w:rPr>
      </w:pPr>
      <w:r w:rsidRPr="000E0579">
        <w:rPr>
          <w:b/>
          <w:lang w:val="en"/>
        </w:rPr>
        <w:t xml:space="preserve">Children </w:t>
      </w:r>
      <w:r w:rsidR="00BE1FED" w:rsidRPr="000E0579">
        <w:rPr>
          <w:b/>
          <w:lang w:val="en"/>
        </w:rPr>
        <w:t>flagged as interested in gambling, alcohol</w:t>
      </w:r>
    </w:p>
    <w:p w14:paraId="11F32581" w14:textId="77777777" w:rsidR="00972598" w:rsidRDefault="00972598" w:rsidP="00BE1FED">
      <w:pPr>
        <w:pStyle w:val="IOSbodytext2017"/>
        <w:rPr>
          <w:lang w:val="en"/>
        </w:rPr>
      </w:pPr>
      <w:r w:rsidRPr="000E0579">
        <w:rPr>
          <w:lang w:val="en"/>
        </w:rPr>
        <w:t>These interests are automatically generated based on what Facebook learns about a particular user based on his or her activities on the social network. Facebook advertisers can then tap these interests to target their messages and ads to users who are likely interested in a topic.</w:t>
      </w:r>
    </w:p>
    <w:p w14:paraId="6BE93665" w14:textId="194F4ABE" w:rsidR="00972598" w:rsidRPr="00972598" w:rsidRDefault="00972598" w:rsidP="00BE1FED">
      <w:pPr>
        <w:pStyle w:val="IOSbodytext2017"/>
        <w:rPr>
          <w:b/>
          <w:lang w:val="en"/>
        </w:rPr>
      </w:pPr>
      <w:r w:rsidRPr="000E0579">
        <w:rPr>
          <w:lang w:val="en"/>
        </w:rPr>
        <w:t>Facebook's algorithm, which automatically categorizes users, has long face been criticized. It was revealed last year that Facebook was targeting users potentially interested in subjects such as homosexuality, Islam or liberalism, regardless that the European Union's GDPR data protection laws have marked out religion, sexuality and political beliefs as sensitive information.</w:t>
      </w:r>
    </w:p>
    <w:p w14:paraId="5072F9B3" w14:textId="77777777" w:rsidR="00972598" w:rsidRPr="000E0579" w:rsidRDefault="00972598" w:rsidP="00BE1FED">
      <w:pPr>
        <w:pStyle w:val="IOSbodytext2017"/>
        <w:rPr>
          <w:lang w:val="en"/>
        </w:rPr>
      </w:pPr>
      <w:r w:rsidRPr="000E0579">
        <w:rPr>
          <w:lang w:val="en"/>
        </w:rPr>
        <w:t>An investigation by the Guardian and the Danish Broadcasting Corporation now reveals that the social media company's advertising tool has flagged 740,000 children as being interested in gambling. It also flagged 940,000 minors as being interested in alcoholic beverages.</w:t>
      </w:r>
    </w:p>
    <w:p w14:paraId="65E224DD" w14:textId="77777777" w:rsidR="00972598" w:rsidRPr="000E0579" w:rsidRDefault="00972598" w:rsidP="00BE1FED">
      <w:pPr>
        <w:pStyle w:val="IOSbodytext2017"/>
        <w:rPr>
          <w:lang w:val="en"/>
        </w:rPr>
      </w:pPr>
      <w:r w:rsidRPr="000E0579">
        <w:rPr>
          <w:lang w:val="en"/>
        </w:rPr>
        <w:t>The social media company said in a statement that it does not allow ads that promote the sale of alcohol or gambling to minors.</w:t>
      </w:r>
    </w:p>
    <w:p w14:paraId="2FAD0E26" w14:textId="77777777" w:rsidR="00972598" w:rsidRPr="000E0579" w:rsidRDefault="00972598" w:rsidP="00BE1FED">
      <w:pPr>
        <w:pStyle w:val="IOSbodytext2017"/>
        <w:rPr>
          <w:lang w:val="en"/>
        </w:rPr>
      </w:pPr>
      <w:r w:rsidRPr="000E0579">
        <w:rPr>
          <w:lang w:val="en"/>
        </w:rPr>
        <w:t>"We enforce against this activity when we find it," the company</w:t>
      </w:r>
      <w:hyperlink r:id="rId57" w:history="1">
        <w:r w:rsidRPr="000E0579">
          <w:rPr>
            <w:rStyle w:val="Hyperlink"/>
            <w:rFonts w:cs="Arial"/>
            <w:lang w:val="en"/>
          </w:rPr>
          <w:t> said</w:t>
        </w:r>
      </w:hyperlink>
      <w:r w:rsidRPr="000E0579">
        <w:rPr>
          <w:lang w:val="en"/>
        </w:rPr>
        <w:t> in a statement. "We also work closely with regulators to provide guidance for marketers to help them reach their audiences effectively and responsibly."</w:t>
      </w:r>
    </w:p>
    <w:p w14:paraId="1D0495CF" w14:textId="673E413C" w:rsidR="00972598" w:rsidRPr="000E0579" w:rsidRDefault="00972598" w:rsidP="00BE1FED">
      <w:pPr>
        <w:pStyle w:val="IOSbodytext2017"/>
        <w:rPr>
          <w:b/>
          <w:lang w:val="en"/>
        </w:rPr>
      </w:pPr>
      <w:r w:rsidRPr="000E0579">
        <w:rPr>
          <w:b/>
          <w:lang w:val="en"/>
        </w:rPr>
        <w:t xml:space="preserve">Other </w:t>
      </w:r>
      <w:r w:rsidR="00BE1FED" w:rsidRPr="000E0579">
        <w:rPr>
          <w:b/>
          <w:lang w:val="en"/>
        </w:rPr>
        <w:t>ways advertisers can target minors with interest in alcohol, gambling</w:t>
      </w:r>
    </w:p>
    <w:p w14:paraId="53F3DD0C" w14:textId="77777777" w:rsidR="00972598" w:rsidRPr="000E0579" w:rsidRDefault="00972598" w:rsidP="00BE1FED">
      <w:pPr>
        <w:pStyle w:val="IOSbodytext2017"/>
        <w:rPr>
          <w:lang w:val="en"/>
        </w:rPr>
      </w:pPr>
      <w:r w:rsidRPr="000E0579">
        <w:rPr>
          <w:lang w:val="en"/>
        </w:rPr>
        <w:t xml:space="preserve">Facebook nonetheless still allows advertisers to specifically target minors based on their interest in alcohol or gambling. The Guardian cited a Facebook insider who provided an </w:t>
      </w:r>
      <w:r w:rsidRPr="000E0579">
        <w:rPr>
          <w:lang w:val="en"/>
        </w:rPr>
        <w:lastRenderedPageBreak/>
        <w:t>example of an anti-gambling service that may be interested in reaching out to children with potential gambling issues to offer them help.</w:t>
      </w:r>
    </w:p>
    <w:p w14:paraId="4D73EDB3" w14:textId="77777777" w:rsidR="00972598" w:rsidRPr="000E0579" w:rsidRDefault="00972598" w:rsidP="00BE1FED">
      <w:pPr>
        <w:pStyle w:val="IOSbodytext2017"/>
        <w:rPr>
          <w:lang w:val="en"/>
        </w:rPr>
      </w:pPr>
      <w:r w:rsidRPr="000E0579">
        <w:rPr>
          <w:lang w:val="en"/>
        </w:rPr>
        <w:t>Developers of an exploitative video game with "loot box" mechanics may also target adverts to children who fall into the subgroup of those who may be interested in gambling sans breaching Facebook's regulations.</w:t>
      </w:r>
    </w:p>
    <w:p w14:paraId="7372CBC8" w14:textId="77777777" w:rsidR="00972598" w:rsidRPr="000E0579" w:rsidRDefault="00972598" w:rsidP="00BE1FED">
      <w:pPr>
        <w:pStyle w:val="IOSbodytext2017"/>
        <w:rPr>
          <w:lang w:val="en"/>
        </w:rPr>
      </w:pPr>
      <w:r w:rsidRPr="000E0579">
        <w:rPr>
          <w:lang w:val="en"/>
        </w:rPr>
        <w:t xml:space="preserve">Earlier this year, U.S. Sen. Josh Hawley revealed that he would be introducing a bill that would ban the sale of addictive </w:t>
      </w:r>
      <w:hyperlink r:id="rId58" w:history="1">
        <w:r w:rsidRPr="000E0579">
          <w:rPr>
            <w:rStyle w:val="Hyperlink"/>
            <w:rFonts w:cs="Arial"/>
            <w:lang w:val="en"/>
          </w:rPr>
          <w:t>loot boxes</w:t>
        </w:r>
      </w:hyperlink>
      <w:r w:rsidRPr="000E0579">
        <w:rPr>
          <w:lang w:val="en"/>
        </w:rPr>
        <w:t>.</w:t>
      </w:r>
    </w:p>
    <w:p w14:paraId="1600BD1B" w14:textId="77777777" w:rsidR="00972598" w:rsidRPr="000E0579" w:rsidRDefault="00972598" w:rsidP="00BE1FED">
      <w:pPr>
        <w:pStyle w:val="IOSbodytext2017"/>
        <w:rPr>
          <w:lang w:val="en"/>
        </w:rPr>
      </w:pPr>
      <w:r w:rsidRPr="000E0579">
        <w:rPr>
          <w:lang w:val="en"/>
        </w:rPr>
        <w:t xml:space="preserve">"When a game is designed for kids, game developers shouldn't be allowed to monetize addiction," Hawley </w:t>
      </w:r>
      <w:hyperlink r:id="rId59" w:history="1">
        <w:r w:rsidRPr="000E0579">
          <w:rPr>
            <w:rStyle w:val="Hyperlink"/>
            <w:rFonts w:cs="Arial"/>
            <w:lang w:val="en"/>
          </w:rPr>
          <w:t>said</w:t>
        </w:r>
      </w:hyperlink>
      <w:r w:rsidRPr="000E0579">
        <w:rPr>
          <w:lang w:val="en"/>
        </w:rPr>
        <w:t>. "Game developers who knowingly exploit children should face legal consequences."</w:t>
      </w:r>
    </w:p>
    <w:p w14:paraId="0EDF375D" w14:textId="77777777" w:rsidR="00972598" w:rsidRDefault="00972598" w:rsidP="00BE1FED">
      <w:pPr>
        <w:pStyle w:val="IOSbodytext2017"/>
        <w:rPr>
          <w:rFonts w:ascii="Helvetica" w:hAnsi="Helvetica" w:cs="Helvetica"/>
          <w:noProof/>
          <w:color w:val="222222"/>
        </w:rPr>
      </w:pPr>
      <w:r>
        <w:rPr>
          <w:rFonts w:ascii="Helvetica" w:hAnsi="Helvetica" w:cs="Helvetica"/>
          <w:noProof/>
          <w:color w:val="222222"/>
        </w:rPr>
        <w:t>Source: The Tech Times</w:t>
      </w:r>
    </w:p>
    <w:p w14:paraId="35637B9E" w14:textId="35AC7F07" w:rsidR="00972598" w:rsidRDefault="00972598" w:rsidP="00BE1FED">
      <w:pPr>
        <w:pStyle w:val="IOSbodytext2017"/>
        <w:rPr>
          <w:rFonts w:ascii="Helvetica" w:hAnsi="Helvetica" w:cs="Helvetica"/>
          <w:noProof/>
          <w:color w:val="222222"/>
        </w:rPr>
      </w:pPr>
      <w:r>
        <w:rPr>
          <w:rFonts w:ascii="Helvetica" w:hAnsi="Helvetica" w:cs="Helvetica"/>
          <w:noProof/>
          <w:color w:val="222222"/>
        </w:rPr>
        <w:t xml:space="preserve">This story was found at: </w:t>
      </w:r>
      <w:hyperlink r:id="rId60" w:history="1">
        <w:r w:rsidR="00772584">
          <w:rPr>
            <w:rStyle w:val="Hyperlink"/>
            <w:rFonts w:ascii="Helvetica" w:hAnsi="Helvetica" w:cs="Helvetica"/>
            <w:noProof/>
            <w:sz w:val="22"/>
            <w:lang w:eastAsia="en-AU"/>
          </w:rPr>
          <w:t>www.techtimes.com/articles/245658/20191010/facebook-marks-thousands-of-children-as-potentially-interested-in-gambling-and-alcohol.htm</w:t>
        </w:r>
      </w:hyperlink>
    </w:p>
    <w:sectPr w:rsidR="00972598" w:rsidSect="008A28D4">
      <w:headerReference w:type="even" r:id="rId61"/>
      <w:headerReference w:type="default" r:id="rId62"/>
      <w:footerReference w:type="even" r:id="rId63"/>
      <w:footerReference w:type="default" r:id="rId64"/>
      <w:headerReference w:type="first" r:id="rId65"/>
      <w:footerReference w:type="first" r:id="rId66"/>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73BF5" w14:textId="77777777" w:rsidR="007C6804" w:rsidRDefault="007C6804">
      <w:r>
        <w:separator/>
      </w:r>
    </w:p>
    <w:p w14:paraId="39E40DB5" w14:textId="77777777" w:rsidR="007C6804" w:rsidRDefault="007C6804"/>
  </w:endnote>
  <w:endnote w:type="continuationSeparator" w:id="0">
    <w:p w14:paraId="68C56B3D" w14:textId="77777777" w:rsidR="007C6804" w:rsidRDefault="007C6804">
      <w:r>
        <w:continuationSeparator/>
      </w:r>
    </w:p>
    <w:p w14:paraId="78AFF07A" w14:textId="77777777" w:rsidR="007C6804" w:rsidRDefault="007C6804"/>
  </w:endnote>
  <w:endnote w:type="continuationNotice" w:id="1">
    <w:p w14:paraId="50959D98" w14:textId="77777777" w:rsidR="007C6804" w:rsidRDefault="007C680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62621" w14:textId="1BF9437A" w:rsidR="00323F3D" w:rsidRPr="004D333E" w:rsidRDefault="00323F3D" w:rsidP="004D333E">
    <w:pPr>
      <w:pStyle w:val="Footer"/>
    </w:pPr>
    <w:r w:rsidRPr="002810D3">
      <w:fldChar w:fldCharType="begin"/>
    </w:r>
    <w:r w:rsidRPr="002810D3">
      <w:instrText xml:space="preserve"> PAGE </w:instrText>
    </w:r>
    <w:r w:rsidRPr="002810D3">
      <w:fldChar w:fldCharType="separate"/>
    </w:r>
    <w:r w:rsidR="00160376">
      <w:rPr>
        <w:noProof/>
      </w:rPr>
      <w:t>8</w:t>
    </w:r>
    <w:r w:rsidRPr="002810D3">
      <w:fldChar w:fldCharType="end"/>
    </w:r>
    <w:r>
      <w:ptab w:relativeTo="margin" w:alignment="right" w:leader="none"/>
    </w:r>
    <w:r>
      <w:t>Mythbusters. How true is that? Stage 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83F8E" w14:textId="5F9CB46B" w:rsidR="00323F3D" w:rsidRPr="004D333E" w:rsidRDefault="00323F3D"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160376">
      <w:rPr>
        <w:noProof/>
      </w:rPr>
      <w:t>Jun-20</w:t>
    </w:r>
    <w:r w:rsidRPr="002810D3">
      <w:fldChar w:fldCharType="end"/>
    </w:r>
    <w:r>
      <w:t>20</w:t>
    </w:r>
    <w:r>
      <w:ptab w:relativeTo="margin" w:alignment="right" w:leader="none"/>
    </w:r>
    <w:r w:rsidRPr="002810D3">
      <w:fldChar w:fldCharType="begin"/>
    </w:r>
    <w:r w:rsidRPr="002810D3">
      <w:instrText xml:space="preserve"> PAGE </w:instrText>
    </w:r>
    <w:r w:rsidRPr="002810D3">
      <w:fldChar w:fldCharType="separate"/>
    </w:r>
    <w:r w:rsidR="00160376">
      <w:rPr>
        <w:noProof/>
      </w:rPr>
      <w:t>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7E152" w14:textId="4C844184" w:rsidR="00323F3D" w:rsidRDefault="00323F3D" w:rsidP="00493120">
    <w:pPr>
      <w:pStyle w:val="Logo"/>
    </w:pPr>
    <w:r w:rsidRPr="76EC8037">
      <w:rPr>
        <w:sz w:val="24"/>
        <w:szCs w:val="24"/>
      </w:rPr>
      <w:t>education.nsw.gov.au</w:t>
    </w:r>
    <w:r>
      <w:rPr>
        <w:sz w:val="24"/>
      </w:rPr>
      <w:ptab w:relativeTo="margin" w:alignment="right" w:leader="none"/>
    </w:r>
    <w:r w:rsidRPr="009C69B7">
      <w:rPr>
        <w:noProof/>
        <w:lang w:eastAsia="en-AU"/>
      </w:rPr>
      <w:drawing>
        <wp:inline distT="0" distB="0" distL="0" distR="0" wp14:anchorId="551A7FAB" wp14:editId="74A0A68C">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EFC42" w14:textId="77777777" w:rsidR="007C6804" w:rsidRDefault="007C6804">
      <w:r>
        <w:separator/>
      </w:r>
    </w:p>
    <w:p w14:paraId="00104387" w14:textId="77777777" w:rsidR="007C6804" w:rsidRDefault="007C6804"/>
  </w:footnote>
  <w:footnote w:type="continuationSeparator" w:id="0">
    <w:p w14:paraId="61F21028" w14:textId="77777777" w:rsidR="007C6804" w:rsidRDefault="007C6804">
      <w:r>
        <w:continuationSeparator/>
      </w:r>
    </w:p>
    <w:p w14:paraId="1E62B14F" w14:textId="77777777" w:rsidR="007C6804" w:rsidRDefault="007C6804"/>
  </w:footnote>
  <w:footnote w:type="continuationNotice" w:id="1">
    <w:p w14:paraId="5FC5FDF5" w14:textId="77777777" w:rsidR="007C6804" w:rsidRDefault="007C680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CF328" w14:textId="77777777" w:rsidR="009536D9" w:rsidRDefault="00953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BDFD" w14:textId="77777777" w:rsidR="009536D9" w:rsidRDefault="00953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53A8" w14:textId="77777777" w:rsidR="00323F3D" w:rsidRDefault="00323F3D">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9667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A5850"/>
    <w:multiLevelType w:val="hybridMultilevel"/>
    <w:tmpl w:val="75583D3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E684FAC"/>
    <w:multiLevelType w:val="hybridMultilevel"/>
    <w:tmpl w:val="684EE8F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E763B3F"/>
    <w:multiLevelType w:val="hybridMultilevel"/>
    <w:tmpl w:val="4DB0E56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2B9E128E"/>
    <w:multiLevelType w:val="hybridMultilevel"/>
    <w:tmpl w:val="05FAADC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2C1431FB"/>
    <w:multiLevelType w:val="hybridMultilevel"/>
    <w:tmpl w:val="556C971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35263F5B"/>
    <w:multiLevelType w:val="multilevel"/>
    <w:tmpl w:val="B2F27B6A"/>
    <w:lvl w:ilvl="0">
      <w:start w:val="1"/>
      <w:numFmt w:val="bullet"/>
      <w:lvlText w:val=""/>
      <w:lvlJc w:val="left"/>
      <w:pPr>
        <w:ind w:left="652" w:hanging="368"/>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7" w15:restartNumberingAfterBreak="0">
    <w:nsid w:val="36BA2F35"/>
    <w:multiLevelType w:val="hybridMultilevel"/>
    <w:tmpl w:val="42BA2CB0"/>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954FB7A">
      <w:numFmt w:val="bullet"/>
      <w:lvlText w:val="–"/>
      <w:lvlJc w:val="left"/>
      <w:pPr>
        <w:ind w:left="2160" w:hanging="360"/>
      </w:pPr>
      <w:rPr>
        <w:rFonts w:ascii="Helvetica" w:eastAsia="SimSun" w:hAnsi="Helvetic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F6D5E"/>
    <w:multiLevelType w:val="hybridMultilevel"/>
    <w:tmpl w:val="19BE0DA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37D76A3F"/>
    <w:multiLevelType w:val="hybridMultilevel"/>
    <w:tmpl w:val="91608F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3C8166F8"/>
    <w:multiLevelType w:val="multilevel"/>
    <w:tmpl w:val="04AEE1DE"/>
    <w:lvl w:ilvl="0">
      <w:numFmt w:val="decimal"/>
      <w:lvlText w:val="%1."/>
      <w:lvlJc w:val="left"/>
      <w:pPr>
        <w:tabs>
          <w:tab w:val="num" w:pos="368"/>
        </w:tabs>
        <w:ind w:left="368"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0" w:firstLine="0"/>
      </w:pPr>
      <w:rPr>
        <w:rFonts w:hint="default"/>
      </w:rPr>
    </w:lvl>
    <w:lvl w:ilvl="2">
      <w:start w:val="1"/>
      <w:numFmt w:val="decimal"/>
      <w:pStyle w:val="Heading3"/>
      <w:suff w:val="nothing"/>
      <w:lvlText w:val=""/>
      <w:lvlJc w:val="left"/>
      <w:pPr>
        <w:ind w:left="0" w:firstLine="0"/>
      </w:p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3DF7760C"/>
    <w:multiLevelType w:val="hybridMultilevel"/>
    <w:tmpl w:val="F0CA1EF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3F5B4684"/>
    <w:multiLevelType w:val="hybridMultilevel"/>
    <w:tmpl w:val="E4BC94CE"/>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41575A1A"/>
    <w:multiLevelType w:val="hybridMultilevel"/>
    <w:tmpl w:val="CFEAE7B8"/>
    <w:lvl w:ilvl="0" w:tplc="52BEB4A2">
      <w:start w:val="1"/>
      <w:numFmt w:val="bullet"/>
      <w:lvlText w:val=""/>
      <w:lvlJc w:val="left"/>
      <w:pPr>
        <w:ind w:left="425" w:hanging="227"/>
      </w:pPr>
      <w:rPr>
        <w:rFonts w:ascii="Symbol" w:hAnsi="Symbol" w:hint="default"/>
      </w:rPr>
    </w:lvl>
    <w:lvl w:ilvl="1" w:tplc="A9B652B2">
      <w:start w:val="3"/>
      <w:numFmt w:val="bullet"/>
      <w:lvlText w:val="-"/>
      <w:lvlJc w:val="left"/>
      <w:pPr>
        <w:ind w:left="1440" w:hanging="360"/>
      </w:pPr>
      <w:rPr>
        <w:rFonts w:ascii="Arial" w:eastAsia="Arial" w:hAnsi="Arial" w:cs="Arial" w:hint="default"/>
      </w:rPr>
    </w:lvl>
    <w:lvl w:ilvl="2" w:tplc="8954FB7A">
      <w:numFmt w:val="bullet"/>
      <w:lvlText w:val="–"/>
      <w:lvlJc w:val="left"/>
      <w:pPr>
        <w:ind w:left="2160" w:hanging="360"/>
      </w:pPr>
      <w:rPr>
        <w:rFonts w:ascii="Helvetica" w:eastAsia="SimSun" w:hAnsi="Helvetic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F053D"/>
    <w:multiLevelType w:val="multilevel"/>
    <w:tmpl w:val="42E84290"/>
    <w:lvl w:ilvl="0">
      <w:start w:val="2"/>
      <w:numFmt w:val="bullet"/>
      <w:lvlText w:val="-"/>
      <w:lvlJc w:val="left"/>
      <w:pPr>
        <w:ind w:left="0" w:firstLine="360"/>
      </w:pPr>
      <w:rPr>
        <w:rFonts w:ascii="Arial" w:eastAsia="SimSun" w:hAnsi="Arial" w:cs="Arial" w:hint="default"/>
        <w:u w:val="none"/>
      </w:rPr>
    </w:lvl>
    <w:lvl w:ilvl="1">
      <w:start w:val="1"/>
      <w:numFmt w:val="bullet"/>
      <w:lvlText w:val="–"/>
      <w:lvlJc w:val="left"/>
      <w:pPr>
        <w:ind w:left="-742" w:firstLine="1080"/>
      </w:pPr>
      <w:rPr>
        <w:rFonts w:ascii="Arial" w:hAnsi="Arial" w:cs="Arial" w:hint="default"/>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5" w15:restartNumberingAfterBreak="0">
    <w:nsid w:val="4F0F28E0"/>
    <w:multiLevelType w:val="hybridMultilevel"/>
    <w:tmpl w:val="ADBA518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54516675"/>
    <w:multiLevelType w:val="hybridMultilevel"/>
    <w:tmpl w:val="22B833CE"/>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5FED5D0D"/>
    <w:multiLevelType w:val="multilevel"/>
    <w:tmpl w:val="2126380A"/>
    <w:lvl w:ilvl="0">
      <w:start w:val="2"/>
      <w:numFmt w:val="bullet"/>
      <w:lvlText w:val="-"/>
      <w:lvlJc w:val="left"/>
      <w:pPr>
        <w:ind w:left="0" w:firstLine="360"/>
      </w:pPr>
      <w:rPr>
        <w:rFonts w:ascii="Arial" w:eastAsia="SimSun" w:hAnsi="Arial" w:cs="Arial" w:hint="default"/>
        <w:u w:val="none"/>
      </w:rPr>
    </w:lvl>
    <w:lvl w:ilvl="1">
      <w:start w:val="1"/>
      <w:numFmt w:val="bullet"/>
      <w:lvlText w:val="–"/>
      <w:lvlJc w:val="left"/>
      <w:pPr>
        <w:ind w:left="-742" w:firstLine="1080"/>
      </w:pPr>
      <w:rPr>
        <w:rFonts w:ascii="Arial" w:hAnsi="Arial" w:cs="Arial" w:hint="default"/>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8" w15:restartNumberingAfterBreak="0">
    <w:nsid w:val="605570AB"/>
    <w:multiLevelType w:val="hybridMultilevel"/>
    <w:tmpl w:val="331AC49E"/>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B073347"/>
    <w:multiLevelType w:val="hybridMultilevel"/>
    <w:tmpl w:val="E3025DA2"/>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6E076455"/>
    <w:multiLevelType w:val="hybridMultilevel"/>
    <w:tmpl w:val="CC5C5A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A9037CC"/>
    <w:multiLevelType w:val="hybridMultilevel"/>
    <w:tmpl w:val="7A4E75B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0"/>
  </w:num>
  <w:num w:numId="2">
    <w:abstractNumId w:val="23"/>
  </w:num>
  <w:num w:numId="3">
    <w:abstractNumId w:val="19"/>
  </w:num>
  <w:num w:numId="4">
    <w:abstractNumId w:val="7"/>
  </w:num>
  <w:num w:numId="5">
    <w:abstractNumId w:val="17"/>
  </w:num>
  <w:num w:numId="6">
    <w:abstractNumId w:val="22"/>
  </w:num>
  <w:num w:numId="7">
    <w:abstractNumId w:val="13"/>
  </w:num>
  <w:num w:numId="8">
    <w:abstractNumId w:val="14"/>
  </w:num>
  <w:num w:numId="9">
    <w:abstractNumId w:val="12"/>
  </w:num>
  <w:num w:numId="10">
    <w:abstractNumId w:val="9"/>
  </w:num>
  <w:num w:numId="11">
    <w:abstractNumId w:val="5"/>
  </w:num>
  <w:num w:numId="12">
    <w:abstractNumId w:val="4"/>
  </w:num>
  <w:num w:numId="13">
    <w:abstractNumId w:val="2"/>
  </w:num>
  <w:num w:numId="14">
    <w:abstractNumId w:val="8"/>
  </w:num>
  <w:num w:numId="15">
    <w:abstractNumId w:val="1"/>
  </w:num>
  <w:num w:numId="16">
    <w:abstractNumId w:val="18"/>
  </w:num>
  <w:num w:numId="17">
    <w:abstractNumId w:val="15"/>
  </w:num>
  <w:num w:numId="18">
    <w:abstractNumId w:val="20"/>
  </w:num>
  <w:num w:numId="19">
    <w:abstractNumId w:val="3"/>
  </w:num>
  <w:num w:numId="20">
    <w:abstractNumId w:val="11"/>
  </w:num>
  <w:num w:numId="21">
    <w:abstractNumId w:val="16"/>
  </w:num>
  <w:num w:numId="22">
    <w:abstractNumId w:val="10"/>
  </w:num>
  <w:num w:numId="23">
    <w:abstractNumId w:val="6"/>
  </w:num>
  <w:num w:numId="24">
    <w:abstractNumId w:val="0"/>
  </w:num>
  <w:num w:numId="2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131078" w:nlCheck="1" w:checkStyle="1"/>
  <w:activeWritingStyle w:appName="MSWord" w:lang="en-GB" w:vendorID="64" w:dllVersion="131078" w:nlCheck="1" w:checkStyle="1"/>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NzU3MzMyMTI2NTRW0lEKTi0uzszPAykwrAUAL3OVyywAAAA="/>
  </w:docVars>
  <w:rsids>
    <w:rsidRoot w:val="00FF1833"/>
    <w:rsid w:val="0000031A"/>
    <w:rsid w:val="00001C08"/>
    <w:rsid w:val="00002116"/>
    <w:rsid w:val="00002BF1"/>
    <w:rsid w:val="0000327E"/>
    <w:rsid w:val="00006220"/>
    <w:rsid w:val="00006CD7"/>
    <w:rsid w:val="000103FC"/>
    <w:rsid w:val="00010746"/>
    <w:rsid w:val="0001378A"/>
    <w:rsid w:val="000143DF"/>
    <w:rsid w:val="000151F8"/>
    <w:rsid w:val="00015D43"/>
    <w:rsid w:val="00016801"/>
    <w:rsid w:val="00021171"/>
    <w:rsid w:val="00023790"/>
    <w:rsid w:val="0002437B"/>
    <w:rsid w:val="00024602"/>
    <w:rsid w:val="000252FF"/>
    <w:rsid w:val="000253AE"/>
    <w:rsid w:val="0002543F"/>
    <w:rsid w:val="0002661D"/>
    <w:rsid w:val="00030788"/>
    <w:rsid w:val="00030EBC"/>
    <w:rsid w:val="000331B6"/>
    <w:rsid w:val="000343DA"/>
    <w:rsid w:val="00034F5E"/>
    <w:rsid w:val="0003541F"/>
    <w:rsid w:val="00040BF3"/>
    <w:rsid w:val="00041630"/>
    <w:rsid w:val="000423E3"/>
    <w:rsid w:val="0004292D"/>
    <w:rsid w:val="00042D30"/>
    <w:rsid w:val="00042F97"/>
    <w:rsid w:val="00043FA0"/>
    <w:rsid w:val="00044C5D"/>
    <w:rsid w:val="00044D23"/>
    <w:rsid w:val="00046014"/>
    <w:rsid w:val="00046473"/>
    <w:rsid w:val="000507E6"/>
    <w:rsid w:val="0005163D"/>
    <w:rsid w:val="000534F4"/>
    <w:rsid w:val="000535B7"/>
    <w:rsid w:val="00053726"/>
    <w:rsid w:val="00054827"/>
    <w:rsid w:val="000562A7"/>
    <w:rsid w:val="000564F8"/>
    <w:rsid w:val="00057BC8"/>
    <w:rsid w:val="00057C64"/>
    <w:rsid w:val="000604B9"/>
    <w:rsid w:val="00061232"/>
    <w:rsid w:val="000613C4"/>
    <w:rsid w:val="000620E8"/>
    <w:rsid w:val="00062708"/>
    <w:rsid w:val="0006382A"/>
    <w:rsid w:val="00064318"/>
    <w:rsid w:val="00065A16"/>
    <w:rsid w:val="00071D06"/>
    <w:rsid w:val="0007214A"/>
    <w:rsid w:val="00072A21"/>
    <w:rsid w:val="00072B6E"/>
    <w:rsid w:val="00072DFB"/>
    <w:rsid w:val="00075B4E"/>
    <w:rsid w:val="00077A7C"/>
    <w:rsid w:val="00082E53"/>
    <w:rsid w:val="00083EFC"/>
    <w:rsid w:val="000844F9"/>
    <w:rsid w:val="00084830"/>
    <w:rsid w:val="0008606A"/>
    <w:rsid w:val="00086656"/>
    <w:rsid w:val="00086D87"/>
    <w:rsid w:val="00087172"/>
    <w:rsid w:val="000872D6"/>
    <w:rsid w:val="00090628"/>
    <w:rsid w:val="000916F1"/>
    <w:rsid w:val="0009452F"/>
    <w:rsid w:val="00096640"/>
    <w:rsid w:val="00096701"/>
    <w:rsid w:val="000A0C05"/>
    <w:rsid w:val="000A33D4"/>
    <w:rsid w:val="000A41E7"/>
    <w:rsid w:val="000A451E"/>
    <w:rsid w:val="000A796C"/>
    <w:rsid w:val="000A7A61"/>
    <w:rsid w:val="000B09C8"/>
    <w:rsid w:val="000B1FC2"/>
    <w:rsid w:val="000B2886"/>
    <w:rsid w:val="000B30E1"/>
    <w:rsid w:val="000B3B1E"/>
    <w:rsid w:val="000B4F65"/>
    <w:rsid w:val="000B75CB"/>
    <w:rsid w:val="000B7D49"/>
    <w:rsid w:val="000C0FB5"/>
    <w:rsid w:val="000C1078"/>
    <w:rsid w:val="000C1416"/>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6DCB"/>
    <w:rsid w:val="000F7960"/>
    <w:rsid w:val="00100B59"/>
    <w:rsid w:val="00100DC5"/>
    <w:rsid w:val="00100E27"/>
    <w:rsid w:val="00100E5A"/>
    <w:rsid w:val="00101135"/>
    <w:rsid w:val="0010259B"/>
    <w:rsid w:val="00103D80"/>
    <w:rsid w:val="00104A05"/>
    <w:rsid w:val="00105A73"/>
    <w:rsid w:val="00105CED"/>
    <w:rsid w:val="00106009"/>
    <w:rsid w:val="001061F9"/>
    <w:rsid w:val="001068B3"/>
    <w:rsid w:val="00106A3B"/>
    <w:rsid w:val="001113CC"/>
    <w:rsid w:val="00112993"/>
    <w:rsid w:val="00113472"/>
    <w:rsid w:val="00113763"/>
    <w:rsid w:val="00114B7D"/>
    <w:rsid w:val="0011762E"/>
    <w:rsid w:val="001177C4"/>
    <w:rsid w:val="00117B7D"/>
    <w:rsid w:val="00117FF3"/>
    <w:rsid w:val="0012093E"/>
    <w:rsid w:val="00122DF9"/>
    <w:rsid w:val="00125C6C"/>
    <w:rsid w:val="00127648"/>
    <w:rsid w:val="001278FD"/>
    <w:rsid w:val="0013032B"/>
    <w:rsid w:val="001305EA"/>
    <w:rsid w:val="0013147D"/>
    <w:rsid w:val="001328FA"/>
    <w:rsid w:val="0013419A"/>
    <w:rsid w:val="00134700"/>
    <w:rsid w:val="00134E23"/>
    <w:rsid w:val="00135E80"/>
    <w:rsid w:val="00136304"/>
    <w:rsid w:val="001378B3"/>
    <w:rsid w:val="00140753"/>
    <w:rsid w:val="0014239C"/>
    <w:rsid w:val="00143921"/>
    <w:rsid w:val="00146F04"/>
    <w:rsid w:val="00150EBC"/>
    <w:rsid w:val="001520B0"/>
    <w:rsid w:val="0015446A"/>
    <w:rsid w:val="0015487C"/>
    <w:rsid w:val="00155144"/>
    <w:rsid w:val="0015712E"/>
    <w:rsid w:val="00160376"/>
    <w:rsid w:val="00162C3A"/>
    <w:rsid w:val="00162DE5"/>
    <w:rsid w:val="00165FF0"/>
    <w:rsid w:val="001675C6"/>
    <w:rsid w:val="00170190"/>
    <w:rsid w:val="0017075C"/>
    <w:rsid w:val="00170CB5"/>
    <w:rsid w:val="00170FB9"/>
    <w:rsid w:val="00171601"/>
    <w:rsid w:val="00174183"/>
    <w:rsid w:val="001742E7"/>
    <w:rsid w:val="00174FC7"/>
    <w:rsid w:val="00175A7A"/>
    <w:rsid w:val="00176C65"/>
    <w:rsid w:val="00180A15"/>
    <w:rsid w:val="001810F4"/>
    <w:rsid w:val="00181128"/>
    <w:rsid w:val="0018179E"/>
    <w:rsid w:val="00182B46"/>
    <w:rsid w:val="001839C3"/>
    <w:rsid w:val="00183B80"/>
    <w:rsid w:val="00183DB2"/>
    <w:rsid w:val="00183E9C"/>
    <w:rsid w:val="001841F1"/>
    <w:rsid w:val="001847E6"/>
    <w:rsid w:val="0018571A"/>
    <w:rsid w:val="001859B6"/>
    <w:rsid w:val="001866C2"/>
    <w:rsid w:val="0018692A"/>
    <w:rsid w:val="00186986"/>
    <w:rsid w:val="00187FFC"/>
    <w:rsid w:val="00191D2F"/>
    <w:rsid w:val="00191F45"/>
    <w:rsid w:val="00193503"/>
    <w:rsid w:val="001939CA"/>
    <w:rsid w:val="00193B82"/>
    <w:rsid w:val="00193CF5"/>
    <w:rsid w:val="0019600C"/>
    <w:rsid w:val="00196CF1"/>
    <w:rsid w:val="00197B41"/>
    <w:rsid w:val="001A03EA"/>
    <w:rsid w:val="001A1288"/>
    <w:rsid w:val="001A3627"/>
    <w:rsid w:val="001A779A"/>
    <w:rsid w:val="001B043A"/>
    <w:rsid w:val="001B3065"/>
    <w:rsid w:val="001B33C0"/>
    <w:rsid w:val="001B4A46"/>
    <w:rsid w:val="001B5E34"/>
    <w:rsid w:val="001C1C18"/>
    <w:rsid w:val="001C2997"/>
    <w:rsid w:val="001C4DB7"/>
    <w:rsid w:val="001C6761"/>
    <w:rsid w:val="001C6C9B"/>
    <w:rsid w:val="001D10B2"/>
    <w:rsid w:val="001D3092"/>
    <w:rsid w:val="001D4820"/>
    <w:rsid w:val="001D4CD1"/>
    <w:rsid w:val="001D5D7F"/>
    <w:rsid w:val="001D66C2"/>
    <w:rsid w:val="001E0FFC"/>
    <w:rsid w:val="001E1F93"/>
    <w:rsid w:val="001E24CF"/>
    <w:rsid w:val="001E3097"/>
    <w:rsid w:val="001E4B06"/>
    <w:rsid w:val="001E5F98"/>
    <w:rsid w:val="001F01F4"/>
    <w:rsid w:val="001F0A09"/>
    <w:rsid w:val="001F0F26"/>
    <w:rsid w:val="001F2232"/>
    <w:rsid w:val="001F425C"/>
    <w:rsid w:val="001F64BE"/>
    <w:rsid w:val="001F6D7B"/>
    <w:rsid w:val="001F7070"/>
    <w:rsid w:val="001F7807"/>
    <w:rsid w:val="001F7F5A"/>
    <w:rsid w:val="002007C8"/>
    <w:rsid w:val="00200AD3"/>
    <w:rsid w:val="00200E8D"/>
    <w:rsid w:val="00200EF2"/>
    <w:rsid w:val="002016B9"/>
    <w:rsid w:val="00201825"/>
    <w:rsid w:val="00201CB2"/>
    <w:rsid w:val="00202266"/>
    <w:rsid w:val="002031F7"/>
    <w:rsid w:val="002046F7"/>
    <w:rsid w:val="0020478D"/>
    <w:rsid w:val="002054D0"/>
    <w:rsid w:val="00206EFD"/>
    <w:rsid w:val="0020756A"/>
    <w:rsid w:val="002109CC"/>
    <w:rsid w:val="00210D95"/>
    <w:rsid w:val="002136B3"/>
    <w:rsid w:val="00216957"/>
    <w:rsid w:val="00217731"/>
    <w:rsid w:val="00217AE6"/>
    <w:rsid w:val="00221777"/>
    <w:rsid w:val="00221998"/>
    <w:rsid w:val="00221D12"/>
    <w:rsid w:val="00221E1A"/>
    <w:rsid w:val="002228E3"/>
    <w:rsid w:val="00224261"/>
    <w:rsid w:val="00224B16"/>
    <w:rsid w:val="00224D61"/>
    <w:rsid w:val="00225CC3"/>
    <w:rsid w:val="002265BD"/>
    <w:rsid w:val="002270CC"/>
    <w:rsid w:val="00227421"/>
    <w:rsid w:val="00227894"/>
    <w:rsid w:val="00227912"/>
    <w:rsid w:val="0022791F"/>
    <w:rsid w:val="00230D03"/>
    <w:rsid w:val="00231E53"/>
    <w:rsid w:val="00234830"/>
    <w:rsid w:val="002368C7"/>
    <w:rsid w:val="0023726F"/>
    <w:rsid w:val="0024041A"/>
    <w:rsid w:val="00240E8F"/>
    <w:rsid w:val="002410C8"/>
    <w:rsid w:val="00241C93"/>
    <w:rsid w:val="0024214A"/>
    <w:rsid w:val="002441F2"/>
    <w:rsid w:val="0024438F"/>
    <w:rsid w:val="0024463E"/>
    <w:rsid w:val="002447C2"/>
    <w:rsid w:val="00244F5B"/>
    <w:rsid w:val="002458D0"/>
    <w:rsid w:val="00245EC0"/>
    <w:rsid w:val="002462B7"/>
    <w:rsid w:val="00247FF0"/>
    <w:rsid w:val="00250C2E"/>
    <w:rsid w:val="00250F4A"/>
    <w:rsid w:val="00251349"/>
    <w:rsid w:val="002514B6"/>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3E1D"/>
    <w:rsid w:val="002847AE"/>
    <w:rsid w:val="002870F2"/>
    <w:rsid w:val="00287650"/>
    <w:rsid w:val="0029008E"/>
    <w:rsid w:val="00290154"/>
    <w:rsid w:val="00294F88"/>
    <w:rsid w:val="00294FCC"/>
    <w:rsid w:val="00295516"/>
    <w:rsid w:val="002A10A1"/>
    <w:rsid w:val="002A26D0"/>
    <w:rsid w:val="002A3161"/>
    <w:rsid w:val="002A3410"/>
    <w:rsid w:val="002A44D1"/>
    <w:rsid w:val="002A4631"/>
    <w:rsid w:val="002A5BA6"/>
    <w:rsid w:val="002A6EA6"/>
    <w:rsid w:val="002A742E"/>
    <w:rsid w:val="002B108B"/>
    <w:rsid w:val="002B12DE"/>
    <w:rsid w:val="002B270D"/>
    <w:rsid w:val="002B3375"/>
    <w:rsid w:val="002B46BE"/>
    <w:rsid w:val="002B4745"/>
    <w:rsid w:val="002B480D"/>
    <w:rsid w:val="002B4845"/>
    <w:rsid w:val="002B4AC3"/>
    <w:rsid w:val="002B7744"/>
    <w:rsid w:val="002C05AC"/>
    <w:rsid w:val="002C3953"/>
    <w:rsid w:val="002C56A0"/>
    <w:rsid w:val="002C7496"/>
    <w:rsid w:val="002C75D2"/>
    <w:rsid w:val="002D0B0E"/>
    <w:rsid w:val="002D12FF"/>
    <w:rsid w:val="002D21A5"/>
    <w:rsid w:val="002D4413"/>
    <w:rsid w:val="002D7247"/>
    <w:rsid w:val="002E15BF"/>
    <w:rsid w:val="002E23E3"/>
    <w:rsid w:val="002E26F3"/>
    <w:rsid w:val="002E34CB"/>
    <w:rsid w:val="002E4059"/>
    <w:rsid w:val="002E4D5B"/>
    <w:rsid w:val="002E5474"/>
    <w:rsid w:val="002E5699"/>
    <w:rsid w:val="002E5832"/>
    <w:rsid w:val="002E633F"/>
    <w:rsid w:val="002F0AC0"/>
    <w:rsid w:val="002F0BF7"/>
    <w:rsid w:val="002F0D60"/>
    <w:rsid w:val="002F104E"/>
    <w:rsid w:val="002F1BD9"/>
    <w:rsid w:val="002F3A6D"/>
    <w:rsid w:val="002F749C"/>
    <w:rsid w:val="00301AFC"/>
    <w:rsid w:val="003032F7"/>
    <w:rsid w:val="00303813"/>
    <w:rsid w:val="00306AE0"/>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3F3D"/>
    <w:rsid w:val="0032403E"/>
    <w:rsid w:val="00324D73"/>
    <w:rsid w:val="00325B7B"/>
    <w:rsid w:val="0033147A"/>
    <w:rsid w:val="0033193C"/>
    <w:rsid w:val="00332B30"/>
    <w:rsid w:val="0033532B"/>
    <w:rsid w:val="00335C2F"/>
    <w:rsid w:val="00336799"/>
    <w:rsid w:val="00337929"/>
    <w:rsid w:val="00340003"/>
    <w:rsid w:val="00340E95"/>
    <w:rsid w:val="003429B7"/>
    <w:rsid w:val="00342B92"/>
    <w:rsid w:val="00343B23"/>
    <w:rsid w:val="003444A9"/>
    <w:rsid w:val="003445F2"/>
    <w:rsid w:val="0034514E"/>
    <w:rsid w:val="00345EB0"/>
    <w:rsid w:val="00346444"/>
    <w:rsid w:val="0034764B"/>
    <w:rsid w:val="0034780A"/>
    <w:rsid w:val="00347CBE"/>
    <w:rsid w:val="00347FC8"/>
    <w:rsid w:val="003503AC"/>
    <w:rsid w:val="00352686"/>
    <w:rsid w:val="003534AD"/>
    <w:rsid w:val="00357136"/>
    <w:rsid w:val="003576EB"/>
    <w:rsid w:val="00360C67"/>
    <w:rsid w:val="00360E65"/>
    <w:rsid w:val="00361000"/>
    <w:rsid w:val="00362DCB"/>
    <w:rsid w:val="0036308C"/>
    <w:rsid w:val="00363E8F"/>
    <w:rsid w:val="0036481C"/>
    <w:rsid w:val="00365118"/>
    <w:rsid w:val="00365C69"/>
    <w:rsid w:val="00366467"/>
    <w:rsid w:val="00367331"/>
    <w:rsid w:val="00370563"/>
    <w:rsid w:val="003713D2"/>
    <w:rsid w:val="00371AF4"/>
    <w:rsid w:val="00372A4F"/>
    <w:rsid w:val="00372B9F"/>
    <w:rsid w:val="00373265"/>
    <w:rsid w:val="0037384B"/>
    <w:rsid w:val="00373892"/>
    <w:rsid w:val="003743CE"/>
    <w:rsid w:val="003769DD"/>
    <w:rsid w:val="003774AD"/>
    <w:rsid w:val="003807AF"/>
    <w:rsid w:val="00380856"/>
    <w:rsid w:val="00380E60"/>
    <w:rsid w:val="00380EAE"/>
    <w:rsid w:val="00381721"/>
    <w:rsid w:val="00382A6F"/>
    <w:rsid w:val="00382C57"/>
    <w:rsid w:val="00383B5F"/>
    <w:rsid w:val="00384483"/>
    <w:rsid w:val="0038499A"/>
    <w:rsid w:val="00384F53"/>
    <w:rsid w:val="00385E06"/>
    <w:rsid w:val="00386D58"/>
    <w:rsid w:val="00387053"/>
    <w:rsid w:val="003947A6"/>
    <w:rsid w:val="00395451"/>
    <w:rsid w:val="00395716"/>
    <w:rsid w:val="00396B0E"/>
    <w:rsid w:val="0039766F"/>
    <w:rsid w:val="003A01C8"/>
    <w:rsid w:val="003A1238"/>
    <w:rsid w:val="003A1349"/>
    <w:rsid w:val="003A1937"/>
    <w:rsid w:val="003A43B0"/>
    <w:rsid w:val="003A4F65"/>
    <w:rsid w:val="003A5964"/>
    <w:rsid w:val="003A5E30"/>
    <w:rsid w:val="003A6344"/>
    <w:rsid w:val="003A6624"/>
    <w:rsid w:val="003A695D"/>
    <w:rsid w:val="003A6A25"/>
    <w:rsid w:val="003A6F6B"/>
    <w:rsid w:val="003B225F"/>
    <w:rsid w:val="003B3CB0"/>
    <w:rsid w:val="003B46BA"/>
    <w:rsid w:val="003B7BBB"/>
    <w:rsid w:val="003C0669"/>
    <w:rsid w:val="003C0FB3"/>
    <w:rsid w:val="003C2F11"/>
    <w:rsid w:val="003C33E0"/>
    <w:rsid w:val="003C3990"/>
    <w:rsid w:val="003C434B"/>
    <w:rsid w:val="003C489D"/>
    <w:rsid w:val="003C54B8"/>
    <w:rsid w:val="003C687F"/>
    <w:rsid w:val="003C723C"/>
    <w:rsid w:val="003D0F7F"/>
    <w:rsid w:val="003D22E3"/>
    <w:rsid w:val="003D331B"/>
    <w:rsid w:val="003D3CF0"/>
    <w:rsid w:val="003D5061"/>
    <w:rsid w:val="003D53BF"/>
    <w:rsid w:val="003D559F"/>
    <w:rsid w:val="003D5C64"/>
    <w:rsid w:val="003D6797"/>
    <w:rsid w:val="003D779D"/>
    <w:rsid w:val="003D7846"/>
    <w:rsid w:val="003D78A2"/>
    <w:rsid w:val="003D79C6"/>
    <w:rsid w:val="003E03FD"/>
    <w:rsid w:val="003E15EE"/>
    <w:rsid w:val="003E20D6"/>
    <w:rsid w:val="003E2859"/>
    <w:rsid w:val="003E3DDF"/>
    <w:rsid w:val="003E6AE0"/>
    <w:rsid w:val="003E7D9E"/>
    <w:rsid w:val="003F0971"/>
    <w:rsid w:val="003F28DA"/>
    <w:rsid w:val="003F2C2F"/>
    <w:rsid w:val="003F35B8"/>
    <w:rsid w:val="003F3B03"/>
    <w:rsid w:val="003F3F97"/>
    <w:rsid w:val="003F42CF"/>
    <w:rsid w:val="003F4EA0"/>
    <w:rsid w:val="003F69BE"/>
    <w:rsid w:val="003F7D20"/>
    <w:rsid w:val="00400EB0"/>
    <w:rsid w:val="004013F6"/>
    <w:rsid w:val="00405801"/>
    <w:rsid w:val="0040605F"/>
    <w:rsid w:val="00407474"/>
    <w:rsid w:val="00407ED4"/>
    <w:rsid w:val="004128F0"/>
    <w:rsid w:val="00414474"/>
    <w:rsid w:val="00414D5B"/>
    <w:rsid w:val="004163AD"/>
    <w:rsid w:val="0041645A"/>
    <w:rsid w:val="00417BB8"/>
    <w:rsid w:val="00420300"/>
    <w:rsid w:val="004218F0"/>
    <w:rsid w:val="00421CC4"/>
    <w:rsid w:val="0042354D"/>
    <w:rsid w:val="004259A6"/>
    <w:rsid w:val="00425CCF"/>
    <w:rsid w:val="00430BA1"/>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17"/>
    <w:rsid w:val="00452D84"/>
    <w:rsid w:val="00453739"/>
    <w:rsid w:val="004540D2"/>
    <w:rsid w:val="0045627B"/>
    <w:rsid w:val="00456C90"/>
    <w:rsid w:val="00457160"/>
    <w:rsid w:val="004578CC"/>
    <w:rsid w:val="00463BFC"/>
    <w:rsid w:val="0046488C"/>
    <w:rsid w:val="004657D6"/>
    <w:rsid w:val="004662D0"/>
    <w:rsid w:val="0046713C"/>
    <w:rsid w:val="00470BDD"/>
    <w:rsid w:val="004728AA"/>
    <w:rsid w:val="004730F2"/>
    <w:rsid w:val="00473346"/>
    <w:rsid w:val="00476168"/>
    <w:rsid w:val="00476284"/>
    <w:rsid w:val="0048084F"/>
    <w:rsid w:val="004810BD"/>
    <w:rsid w:val="0048175E"/>
    <w:rsid w:val="00482BBB"/>
    <w:rsid w:val="00483B44"/>
    <w:rsid w:val="00483CA9"/>
    <w:rsid w:val="004850B9"/>
    <w:rsid w:val="0048525B"/>
    <w:rsid w:val="00485CCD"/>
    <w:rsid w:val="00485DB5"/>
    <w:rsid w:val="004860C5"/>
    <w:rsid w:val="00486D2B"/>
    <w:rsid w:val="00490D3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45C"/>
    <w:rsid w:val="004B29F4"/>
    <w:rsid w:val="004B4C27"/>
    <w:rsid w:val="004B4DF4"/>
    <w:rsid w:val="004B6407"/>
    <w:rsid w:val="004B6923"/>
    <w:rsid w:val="004B7240"/>
    <w:rsid w:val="004B7495"/>
    <w:rsid w:val="004B780F"/>
    <w:rsid w:val="004B7B56"/>
    <w:rsid w:val="004B7F3C"/>
    <w:rsid w:val="004C098E"/>
    <w:rsid w:val="004C1A7E"/>
    <w:rsid w:val="004C20CF"/>
    <w:rsid w:val="004C299C"/>
    <w:rsid w:val="004C2E2E"/>
    <w:rsid w:val="004C4D54"/>
    <w:rsid w:val="004C5AC1"/>
    <w:rsid w:val="004C6147"/>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99B"/>
    <w:rsid w:val="004E6FB4"/>
    <w:rsid w:val="004F0977"/>
    <w:rsid w:val="004F1408"/>
    <w:rsid w:val="004F1416"/>
    <w:rsid w:val="004F4E1D"/>
    <w:rsid w:val="004F6257"/>
    <w:rsid w:val="004F6A25"/>
    <w:rsid w:val="004F6AB0"/>
    <w:rsid w:val="004F6B4D"/>
    <w:rsid w:val="004F6F40"/>
    <w:rsid w:val="005000BD"/>
    <w:rsid w:val="005000DD"/>
    <w:rsid w:val="005003F8"/>
    <w:rsid w:val="0050163B"/>
    <w:rsid w:val="005038C3"/>
    <w:rsid w:val="00503948"/>
    <w:rsid w:val="00503B09"/>
    <w:rsid w:val="00504F5C"/>
    <w:rsid w:val="00505262"/>
    <w:rsid w:val="0050597B"/>
    <w:rsid w:val="00506A8A"/>
    <w:rsid w:val="00506DF8"/>
    <w:rsid w:val="00507451"/>
    <w:rsid w:val="00510912"/>
    <w:rsid w:val="00511F4D"/>
    <w:rsid w:val="005121C6"/>
    <w:rsid w:val="00514D6B"/>
    <w:rsid w:val="0051574E"/>
    <w:rsid w:val="0051725F"/>
    <w:rsid w:val="00520095"/>
    <w:rsid w:val="00520645"/>
    <w:rsid w:val="0052168D"/>
    <w:rsid w:val="0052396A"/>
    <w:rsid w:val="0052782C"/>
    <w:rsid w:val="00527A41"/>
    <w:rsid w:val="00530E46"/>
    <w:rsid w:val="005324EF"/>
    <w:rsid w:val="0053286B"/>
    <w:rsid w:val="00536369"/>
    <w:rsid w:val="00537760"/>
    <w:rsid w:val="005400FF"/>
    <w:rsid w:val="00540E99"/>
    <w:rsid w:val="00541130"/>
    <w:rsid w:val="00541300"/>
    <w:rsid w:val="00546A8B"/>
    <w:rsid w:val="00546D5E"/>
    <w:rsid w:val="00546F02"/>
    <w:rsid w:val="0054770B"/>
    <w:rsid w:val="00551073"/>
    <w:rsid w:val="00551DA4"/>
    <w:rsid w:val="0055213A"/>
    <w:rsid w:val="00554956"/>
    <w:rsid w:val="00554DB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112A"/>
    <w:rsid w:val="005824C0"/>
    <w:rsid w:val="00582560"/>
    <w:rsid w:val="00582FD7"/>
    <w:rsid w:val="005832ED"/>
    <w:rsid w:val="00583524"/>
    <w:rsid w:val="005835A2"/>
    <w:rsid w:val="00583853"/>
    <w:rsid w:val="005857A8"/>
    <w:rsid w:val="0058713B"/>
    <w:rsid w:val="005876D2"/>
    <w:rsid w:val="0059056C"/>
    <w:rsid w:val="0059130B"/>
    <w:rsid w:val="00596689"/>
    <w:rsid w:val="00597C0D"/>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5EA0"/>
    <w:rsid w:val="005B64AE"/>
    <w:rsid w:val="005B6E3D"/>
    <w:rsid w:val="005B7298"/>
    <w:rsid w:val="005C1BFC"/>
    <w:rsid w:val="005C4B15"/>
    <w:rsid w:val="005C60A9"/>
    <w:rsid w:val="005C7B55"/>
    <w:rsid w:val="005D0175"/>
    <w:rsid w:val="005D1CC4"/>
    <w:rsid w:val="005D2D62"/>
    <w:rsid w:val="005D3D8D"/>
    <w:rsid w:val="005D5A78"/>
    <w:rsid w:val="005D5DB0"/>
    <w:rsid w:val="005D664B"/>
    <w:rsid w:val="005D666D"/>
    <w:rsid w:val="005D7BE7"/>
    <w:rsid w:val="005E0B43"/>
    <w:rsid w:val="005E179A"/>
    <w:rsid w:val="005E1D8C"/>
    <w:rsid w:val="005E3660"/>
    <w:rsid w:val="005E3771"/>
    <w:rsid w:val="005E4742"/>
    <w:rsid w:val="005E63AC"/>
    <w:rsid w:val="005E6829"/>
    <w:rsid w:val="005F10D4"/>
    <w:rsid w:val="005F26E8"/>
    <w:rsid w:val="005F275A"/>
    <w:rsid w:val="005F2E08"/>
    <w:rsid w:val="005F78DD"/>
    <w:rsid w:val="005F7A4D"/>
    <w:rsid w:val="00601B68"/>
    <w:rsid w:val="0060359B"/>
    <w:rsid w:val="00603F69"/>
    <w:rsid w:val="006040DA"/>
    <w:rsid w:val="006047BD"/>
    <w:rsid w:val="00605E2F"/>
    <w:rsid w:val="00607270"/>
    <w:rsid w:val="00607675"/>
    <w:rsid w:val="00610F53"/>
    <w:rsid w:val="00612DC6"/>
    <w:rsid w:val="00612E3F"/>
    <w:rsid w:val="00613208"/>
    <w:rsid w:val="00616767"/>
    <w:rsid w:val="0061698B"/>
    <w:rsid w:val="00616F61"/>
    <w:rsid w:val="00620917"/>
    <w:rsid w:val="0062163D"/>
    <w:rsid w:val="006238E7"/>
    <w:rsid w:val="00623A9E"/>
    <w:rsid w:val="00624A20"/>
    <w:rsid w:val="00624C9B"/>
    <w:rsid w:val="00624DD7"/>
    <w:rsid w:val="00626268"/>
    <w:rsid w:val="00630BB3"/>
    <w:rsid w:val="00632182"/>
    <w:rsid w:val="006335DF"/>
    <w:rsid w:val="00634717"/>
    <w:rsid w:val="00634E1F"/>
    <w:rsid w:val="0063670E"/>
    <w:rsid w:val="00637181"/>
    <w:rsid w:val="00637AF8"/>
    <w:rsid w:val="006412BE"/>
    <w:rsid w:val="0064144D"/>
    <w:rsid w:val="00641609"/>
    <w:rsid w:val="0064160E"/>
    <w:rsid w:val="006420D7"/>
    <w:rsid w:val="00642389"/>
    <w:rsid w:val="006439ED"/>
    <w:rsid w:val="00644306"/>
    <w:rsid w:val="006450E2"/>
    <w:rsid w:val="0064532C"/>
    <w:rsid w:val="006453D8"/>
    <w:rsid w:val="006465C6"/>
    <w:rsid w:val="00650503"/>
    <w:rsid w:val="00651A1C"/>
    <w:rsid w:val="00651E73"/>
    <w:rsid w:val="006522FD"/>
    <w:rsid w:val="00652800"/>
    <w:rsid w:val="00653AB0"/>
    <w:rsid w:val="00653C5D"/>
    <w:rsid w:val="00653C99"/>
    <w:rsid w:val="006544A7"/>
    <w:rsid w:val="0065499D"/>
    <w:rsid w:val="006552BE"/>
    <w:rsid w:val="006618E3"/>
    <w:rsid w:val="00661D06"/>
    <w:rsid w:val="006623C9"/>
    <w:rsid w:val="006638B4"/>
    <w:rsid w:val="0066400D"/>
    <w:rsid w:val="006644C4"/>
    <w:rsid w:val="0066659E"/>
    <w:rsid w:val="0066665B"/>
    <w:rsid w:val="00670EE3"/>
    <w:rsid w:val="00672289"/>
    <w:rsid w:val="0067331F"/>
    <w:rsid w:val="006742E8"/>
    <w:rsid w:val="0067482E"/>
    <w:rsid w:val="00675260"/>
    <w:rsid w:val="006770B5"/>
    <w:rsid w:val="0067782E"/>
    <w:rsid w:val="00677DDB"/>
    <w:rsid w:val="00677EF0"/>
    <w:rsid w:val="006814BF"/>
    <w:rsid w:val="00681F32"/>
    <w:rsid w:val="00683AEC"/>
    <w:rsid w:val="00684672"/>
    <w:rsid w:val="0068481E"/>
    <w:rsid w:val="0068666F"/>
    <w:rsid w:val="0068780A"/>
    <w:rsid w:val="00690267"/>
    <w:rsid w:val="006906E7"/>
    <w:rsid w:val="00694AB7"/>
    <w:rsid w:val="006954D4"/>
    <w:rsid w:val="0069598B"/>
    <w:rsid w:val="00695AF0"/>
    <w:rsid w:val="006962B8"/>
    <w:rsid w:val="006A1A8E"/>
    <w:rsid w:val="006A1CF6"/>
    <w:rsid w:val="006A2D9E"/>
    <w:rsid w:val="006A36DB"/>
    <w:rsid w:val="006A3EF2"/>
    <w:rsid w:val="006A44D0"/>
    <w:rsid w:val="006A48C1"/>
    <w:rsid w:val="006A510D"/>
    <w:rsid w:val="006A51A4"/>
    <w:rsid w:val="006A784D"/>
    <w:rsid w:val="006B062B"/>
    <w:rsid w:val="006B06B2"/>
    <w:rsid w:val="006B1FFA"/>
    <w:rsid w:val="006B3564"/>
    <w:rsid w:val="006B37E6"/>
    <w:rsid w:val="006B3D8F"/>
    <w:rsid w:val="006B42E3"/>
    <w:rsid w:val="006B44E9"/>
    <w:rsid w:val="006B73E5"/>
    <w:rsid w:val="006B7D0B"/>
    <w:rsid w:val="006C00A3"/>
    <w:rsid w:val="006C477B"/>
    <w:rsid w:val="006C7AB5"/>
    <w:rsid w:val="006D062E"/>
    <w:rsid w:val="006D0817"/>
    <w:rsid w:val="006D0996"/>
    <w:rsid w:val="006D2405"/>
    <w:rsid w:val="006D2D7A"/>
    <w:rsid w:val="006D3A0E"/>
    <w:rsid w:val="006D4A39"/>
    <w:rsid w:val="006D53A4"/>
    <w:rsid w:val="006D6748"/>
    <w:rsid w:val="006D70A5"/>
    <w:rsid w:val="006D7A8C"/>
    <w:rsid w:val="006E08A7"/>
    <w:rsid w:val="006E08C4"/>
    <w:rsid w:val="006E091B"/>
    <w:rsid w:val="006E10DD"/>
    <w:rsid w:val="006E2552"/>
    <w:rsid w:val="006E42C8"/>
    <w:rsid w:val="006E4800"/>
    <w:rsid w:val="006E560F"/>
    <w:rsid w:val="006E5B90"/>
    <w:rsid w:val="006E60D3"/>
    <w:rsid w:val="006E79B6"/>
    <w:rsid w:val="006F02D4"/>
    <w:rsid w:val="006F054E"/>
    <w:rsid w:val="006F15D8"/>
    <w:rsid w:val="006F1B19"/>
    <w:rsid w:val="006F3613"/>
    <w:rsid w:val="006F3839"/>
    <w:rsid w:val="006F4503"/>
    <w:rsid w:val="00701DAC"/>
    <w:rsid w:val="007034BE"/>
    <w:rsid w:val="00704694"/>
    <w:rsid w:val="007058CD"/>
    <w:rsid w:val="007059E3"/>
    <w:rsid w:val="00705D75"/>
    <w:rsid w:val="0070723B"/>
    <w:rsid w:val="00711822"/>
    <w:rsid w:val="00712DA7"/>
    <w:rsid w:val="00714956"/>
    <w:rsid w:val="00715F89"/>
    <w:rsid w:val="00716010"/>
    <w:rsid w:val="007163F4"/>
    <w:rsid w:val="0071663D"/>
    <w:rsid w:val="00716FB7"/>
    <w:rsid w:val="00717C66"/>
    <w:rsid w:val="0072144B"/>
    <w:rsid w:val="00722D6B"/>
    <w:rsid w:val="00723956"/>
    <w:rsid w:val="00724203"/>
    <w:rsid w:val="00724D69"/>
    <w:rsid w:val="00725B35"/>
    <w:rsid w:val="00725C3B"/>
    <w:rsid w:val="00725D14"/>
    <w:rsid w:val="007266FB"/>
    <w:rsid w:val="0073212B"/>
    <w:rsid w:val="00733D6A"/>
    <w:rsid w:val="00734065"/>
    <w:rsid w:val="00734894"/>
    <w:rsid w:val="00735327"/>
    <w:rsid w:val="00735451"/>
    <w:rsid w:val="00740573"/>
    <w:rsid w:val="00741479"/>
    <w:rsid w:val="007414DA"/>
    <w:rsid w:val="007430C9"/>
    <w:rsid w:val="007448D2"/>
    <w:rsid w:val="00744A73"/>
    <w:rsid w:val="00744DB8"/>
    <w:rsid w:val="00745C28"/>
    <w:rsid w:val="007460FF"/>
    <w:rsid w:val="007474D4"/>
    <w:rsid w:val="00752DB6"/>
    <w:rsid w:val="0075322D"/>
    <w:rsid w:val="00753D56"/>
    <w:rsid w:val="007564AE"/>
    <w:rsid w:val="00757591"/>
    <w:rsid w:val="00757633"/>
    <w:rsid w:val="00757A59"/>
    <w:rsid w:val="00757DD5"/>
    <w:rsid w:val="007617A7"/>
    <w:rsid w:val="00762125"/>
    <w:rsid w:val="007635C3"/>
    <w:rsid w:val="00763A60"/>
    <w:rsid w:val="00765E06"/>
    <w:rsid w:val="00765F79"/>
    <w:rsid w:val="00766249"/>
    <w:rsid w:val="00770687"/>
    <w:rsid w:val="007706FF"/>
    <w:rsid w:val="00770891"/>
    <w:rsid w:val="00770C61"/>
    <w:rsid w:val="0077164D"/>
    <w:rsid w:val="00772584"/>
    <w:rsid w:val="00772BA3"/>
    <w:rsid w:val="0077607B"/>
    <w:rsid w:val="007763FE"/>
    <w:rsid w:val="00776998"/>
    <w:rsid w:val="007776A2"/>
    <w:rsid w:val="00777849"/>
    <w:rsid w:val="00780A99"/>
    <w:rsid w:val="00781C4F"/>
    <w:rsid w:val="00782487"/>
    <w:rsid w:val="00782A2E"/>
    <w:rsid w:val="00782B11"/>
    <w:rsid w:val="007836C0"/>
    <w:rsid w:val="00783953"/>
    <w:rsid w:val="00784675"/>
    <w:rsid w:val="007846B6"/>
    <w:rsid w:val="0078667E"/>
    <w:rsid w:val="007869EC"/>
    <w:rsid w:val="0078726A"/>
    <w:rsid w:val="007919DC"/>
    <w:rsid w:val="00791B72"/>
    <w:rsid w:val="00791C7F"/>
    <w:rsid w:val="00795E39"/>
    <w:rsid w:val="00796888"/>
    <w:rsid w:val="007A0BAF"/>
    <w:rsid w:val="007A1326"/>
    <w:rsid w:val="007A139A"/>
    <w:rsid w:val="007A2B7B"/>
    <w:rsid w:val="007A311E"/>
    <w:rsid w:val="007A3356"/>
    <w:rsid w:val="007A36F3"/>
    <w:rsid w:val="007A3DFB"/>
    <w:rsid w:val="007A4CEF"/>
    <w:rsid w:val="007A55A8"/>
    <w:rsid w:val="007A5E88"/>
    <w:rsid w:val="007B24C4"/>
    <w:rsid w:val="007B3585"/>
    <w:rsid w:val="007B50E4"/>
    <w:rsid w:val="007B5236"/>
    <w:rsid w:val="007B6B2F"/>
    <w:rsid w:val="007B6DFD"/>
    <w:rsid w:val="007C057B"/>
    <w:rsid w:val="007C1661"/>
    <w:rsid w:val="007C1A9E"/>
    <w:rsid w:val="007C1ECE"/>
    <w:rsid w:val="007C6804"/>
    <w:rsid w:val="007C6E38"/>
    <w:rsid w:val="007D212E"/>
    <w:rsid w:val="007D3B5C"/>
    <w:rsid w:val="007D458F"/>
    <w:rsid w:val="007D5655"/>
    <w:rsid w:val="007D5A52"/>
    <w:rsid w:val="007D7CF5"/>
    <w:rsid w:val="007D7E58"/>
    <w:rsid w:val="007E2D86"/>
    <w:rsid w:val="007E41AD"/>
    <w:rsid w:val="007E5E9E"/>
    <w:rsid w:val="007E7921"/>
    <w:rsid w:val="007F0E8A"/>
    <w:rsid w:val="007F1493"/>
    <w:rsid w:val="007F15BC"/>
    <w:rsid w:val="007F2A34"/>
    <w:rsid w:val="007F3524"/>
    <w:rsid w:val="007F3BB7"/>
    <w:rsid w:val="007F576D"/>
    <w:rsid w:val="007F637A"/>
    <w:rsid w:val="007F66A6"/>
    <w:rsid w:val="007F76BF"/>
    <w:rsid w:val="007F7FDC"/>
    <w:rsid w:val="008003CD"/>
    <w:rsid w:val="00800512"/>
    <w:rsid w:val="00801687"/>
    <w:rsid w:val="008019EE"/>
    <w:rsid w:val="00802022"/>
    <w:rsid w:val="0080207C"/>
    <w:rsid w:val="008028A3"/>
    <w:rsid w:val="008059C1"/>
    <w:rsid w:val="0080662F"/>
    <w:rsid w:val="00806C91"/>
    <w:rsid w:val="0081065F"/>
    <w:rsid w:val="00810E72"/>
    <w:rsid w:val="0081179B"/>
    <w:rsid w:val="00812ABE"/>
    <w:rsid w:val="00812DCB"/>
    <w:rsid w:val="008136C7"/>
    <w:rsid w:val="00813FA5"/>
    <w:rsid w:val="0081523F"/>
    <w:rsid w:val="00816151"/>
    <w:rsid w:val="00817268"/>
    <w:rsid w:val="008203B7"/>
    <w:rsid w:val="00820BB7"/>
    <w:rsid w:val="008212BE"/>
    <w:rsid w:val="008218CF"/>
    <w:rsid w:val="008220C8"/>
    <w:rsid w:val="008248E7"/>
    <w:rsid w:val="00824F02"/>
    <w:rsid w:val="00825595"/>
    <w:rsid w:val="00825C35"/>
    <w:rsid w:val="00826BD1"/>
    <w:rsid w:val="00826C4F"/>
    <w:rsid w:val="00830A48"/>
    <w:rsid w:val="00831C89"/>
    <w:rsid w:val="00832DA5"/>
    <w:rsid w:val="00832F4B"/>
    <w:rsid w:val="00833A2E"/>
    <w:rsid w:val="00833EDF"/>
    <w:rsid w:val="00834038"/>
    <w:rsid w:val="0083471D"/>
    <w:rsid w:val="008377AF"/>
    <w:rsid w:val="008404C4"/>
    <w:rsid w:val="0084056D"/>
    <w:rsid w:val="00841080"/>
    <w:rsid w:val="008412F7"/>
    <w:rsid w:val="008414BB"/>
    <w:rsid w:val="00841B54"/>
    <w:rsid w:val="00842356"/>
    <w:rsid w:val="008434A7"/>
    <w:rsid w:val="00843ED1"/>
    <w:rsid w:val="008455DA"/>
    <w:rsid w:val="008467D0"/>
    <w:rsid w:val="008470D0"/>
    <w:rsid w:val="008505DC"/>
    <w:rsid w:val="008509F0"/>
    <w:rsid w:val="00851875"/>
    <w:rsid w:val="00852357"/>
    <w:rsid w:val="00852B7B"/>
    <w:rsid w:val="008530B7"/>
    <w:rsid w:val="00853804"/>
    <w:rsid w:val="0085448C"/>
    <w:rsid w:val="00855048"/>
    <w:rsid w:val="008563D3"/>
    <w:rsid w:val="00856E64"/>
    <w:rsid w:val="00860A52"/>
    <w:rsid w:val="00862960"/>
    <w:rsid w:val="00863532"/>
    <w:rsid w:val="008641E8"/>
    <w:rsid w:val="00865EC3"/>
    <w:rsid w:val="0086629C"/>
    <w:rsid w:val="00866415"/>
    <w:rsid w:val="0086672A"/>
    <w:rsid w:val="00867469"/>
    <w:rsid w:val="00870096"/>
    <w:rsid w:val="008705B8"/>
    <w:rsid w:val="00870838"/>
    <w:rsid w:val="00870A3D"/>
    <w:rsid w:val="008736AC"/>
    <w:rsid w:val="008739FF"/>
    <w:rsid w:val="00874C1F"/>
    <w:rsid w:val="0087771E"/>
    <w:rsid w:val="00880A08"/>
    <w:rsid w:val="008813A0"/>
    <w:rsid w:val="00882E98"/>
    <w:rsid w:val="00883242"/>
    <w:rsid w:val="00883A53"/>
    <w:rsid w:val="008842BC"/>
    <w:rsid w:val="008844AE"/>
    <w:rsid w:val="00885C59"/>
    <w:rsid w:val="00886D07"/>
    <w:rsid w:val="00890C47"/>
    <w:rsid w:val="0089256F"/>
    <w:rsid w:val="00893CDB"/>
    <w:rsid w:val="00893D12"/>
    <w:rsid w:val="0089468F"/>
    <w:rsid w:val="00895105"/>
    <w:rsid w:val="00895316"/>
    <w:rsid w:val="00895861"/>
    <w:rsid w:val="008966B8"/>
    <w:rsid w:val="00896990"/>
    <w:rsid w:val="00897B91"/>
    <w:rsid w:val="008A00A0"/>
    <w:rsid w:val="008A0836"/>
    <w:rsid w:val="008A21F0"/>
    <w:rsid w:val="008A28D4"/>
    <w:rsid w:val="008A4F56"/>
    <w:rsid w:val="008A5DE5"/>
    <w:rsid w:val="008A689C"/>
    <w:rsid w:val="008B1679"/>
    <w:rsid w:val="008B1FDB"/>
    <w:rsid w:val="008B2195"/>
    <w:rsid w:val="008B2A5B"/>
    <w:rsid w:val="008B361D"/>
    <w:rsid w:val="008B367A"/>
    <w:rsid w:val="008B430F"/>
    <w:rsid w:val="008B44C9"/>
    <w:rsid w:val="008B4DA3"/>
    <w:rsid w:val="008B4FF4"/>
    <w:rsid w:val="008B6729"/>
    <w:rsid w:val="008B7F83"/>
    <w:rsid w:val="008C085A"/>
    <w:rsid w:val="008C1A20"/>
    <w:rsid w:val="008C2FB5"/>
    <w:rsid w:val="008C302C"/>
    <w:rsid w:val="008C4CAB"/>
    <w:rsid w:val="008C6461"/>
    <w:rsid w:val="008C6A9B"/>
    <w:rsid w:val="008C6BA4"/>
    <w:rsid w:val="008C6F82"/>
    <w:rsid w:val="008C7809"/>
    <w:rsid w:val="008C7CBC"/>
    <w:rsid w:val="008D0067"/>
    <w:rsid w:val="008D125E"/>
    <w:rsid w:val="008D33E1"/>
    <w:rsid w:val="008D5308"/>
    <w:rsid w:val="008D55BF"/>
    <w:rsid w:val="008D61E0"/>
    <w:rsid w:val="008D6722"/>
    <w:rsid w:val="008D6C9D"/>
    <w:rsid w:val="008D6E1D"/>
    <w:rsid w:val="008D7AB2"/>
    <w:rsid w:val="008E0259"/>
    <w:rsid w:val="008E43E0"/>
    <w:rsid w:val="008E4A0E"/>
    <w:rsid w:val="008E4E59"/>
    <w:rsid w:val="008E606A"/>
    <w:rsid w:val="008E76E8"/>
    <w:rsid w:val="008F0115"/>
    <w:rsid w:val="008F0383"/>
    <w:rsid w:val="008F1F6A"/>
    <w:rsid w:val="008F28E7"/>
    <w:rsid w:val="008F3EDF"/>
    <w:rsid w:val="008F56DB"/>
    <w:rsid w:val="008FE9CD"/>
    <w:rsid w:val="0090053B"/>
    <w:rsid w:val="00900E59"/>
    <w:rsid w:val="00900FCF"/>
    <w:rsid w:val="00901298"/>
    <w:rsid w:val="009019BB"/>
    <w:rsid w:val="00902919"/>
    <w:rsid w:val="00902E2D"/>
    <w:rsid w:val="0090315B"/>
    <w:rsid w:val="009033B0"/>
    <w:rsid w:val="00903E84"/>
    <w:rsid w:val="00904350"/>
    <w:rsid w:val="00905926"/>
    <w:rsid w:val="0090604A"/>
    <w:rsid w:val="00906FDD"/>
    <w:rsid w:val="009078AB"/>
    <w:rsid w:val="0091055E"/>
    <w:rsid w:val="00912C5D"/>
    <w:rsid w:val="00912EC7"/>
    <w:rsid w:val="00913D40"/>
    <w:rsid w:val="0091418D"/>
    <w:rsid w:val="009153A2"/>
    <w:rsid w:val="0091571A"/>
    <w:rsid w:val="00915AC4"/>
    <w:rsid w:val="00920A1E"/>
    <w:rsid w:val="00920C71"/>
    <w:rsid w:val="00921BAE"/>
    <w:rsid w:val="009222F3"/>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18CC"/>
    <w:rsid w:val="00932077"/>
    <w:rsid w:val="00932A03"/>
    <w:rsid w:val="0093313E"/>
    <w:rsid w:val="009331F9"/>
    <w:rsid w:val="00934012"/>
    <w:rsid w:val="0093530F"/>
    <w:rsid w:val="0093592F"/>
    <w:rsid w:val="009363F0"/>
    <w:rsid w:val="0093688D"/>
    <w:rsid w:val="00936AF0"/>
    <w:rsid w:val="00937169"/>
    <w:rsid w:val="0094165A"/>
    <w:rsid w:val="00942056"/>
    <w:rsid w:val="009429D1"/>
    <w:rsid w:val="00942E67"/>
    <w:rsid w:val="00943299"/>
    <w:rsid w:val="009438A7"/>
    <w:rsid w:val="009458AF"/>
    <w:rsid w:val="00946555"/>
    <w:rsid w:val="00950785"/>
    <w:rsid w:val="00951280"/>
    <w:rsid w:val="009520A1"/>
    <w:rsid w:val="009522E2"/>
    <w:rsid w:val="0095259D"/>
    <w:rsid w:val="009528C1"/>
    <w:rsid w:val="009532C7"/>
    <w:rsid w:val="009536D9"/>
    <w:rsid w:val="00953891"/>
    <w:rsid w:val="00953CD2"/>
    <w:rsid w:val="00953E82"/>
    <w:rsid w:val="00955D6C"/>
    <w:rsid w:val="00960547"/>
    <w:rsid w:val="00960CCA"/>
    <w:rsid w:val="00960E03"/>
    <w:rsid w:val="009624AB"/>
    <w:rsid w:val="009634F6"/>
    <w:rsid w:val="00963579"/>
    <w:rsid w:val="0096422F"/>
    <w:rsid w:val="00964AE3"/>
    <w:rsid w:val="009650C1"/>
    <w:rsid w:val="00965668"/>
    <w:rsid w:val="00965F05"/>
    <w:rsid w:val="0096720F"/>
    <w:rsid w:val="00967B96"/>
    <w:rsid w:val="0097036E"/>
    <w:rsid w:val="009718BF"/>
    <w:rsid w:val="00972598"/>
    <w:rsid w:val="00973DB2"/>
    <w:rsid w:val="00980CB8"/>
    <w:rsid w:val="00980CE1"/>
    <w:rsid w:val="00981475"/>
    <w:rsid w:val="00981668"/>
    <w:rsid w:val="00984331"/>
    <w:rsid w:val="00984AAB"/>
    <w:rsid w:val="00984C07"/>
    <w:rsid w:val="00985DAF"/>
    <w:rsid w:val="00985F69"/>
    <w:rsid w:val="0098742A"/>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44DC"/>
    <w:rsid w:val="009B08F7"/>
    <w:rsid w:val="009B165F"/>
    <w:rsid w:val="009B2E67"/>
    <w:rsid w:val="009B417F"/>
    <w:rsid w:val="009B4483"/>
    <w:rsid w:val="009B4CD2"/>
    <w:rsid w:val="009B5879"/>
    <w:rsid w:val="009B5A96"/>
    <w:rsid w:val="009B6030"/>
    <w:rsid w:val="009C0698"/>
    <w:rsid w:val="009C098A"/>
    <w:rsid w:val="009C0DA0"/>
    <w:rsid w:val="009C1693"/>
    <w:rsid w:val="009C1AD9"/>
    <w:rsid w:val="009C1FCA"/>
    <w:rsid w:val="009C3001"/>
    <w:rsid w:val="009C44C9"/>
    <w:rsid w:val="009C575A"/>
    <w:rsid w:val="009C60A4"/>
    <w:rsid w:val="009C65D7"/>
    <w:rsid w:val="009C69B7"/>
    <w:rsid w:val="009C72FE"/>
    <w:rsid w:val="009C7379"/>
    <w:rsid w:val="009D0C17"/>
    <w:rsid w:val="009D1EBE"/>
    <w:rsid w:val="009D2165"/>
    <w:rsid w:val="009D2409"/>
    <w:rsid w:val="009D2983"/>
    <w:rsid w:val="009D36ED"/>
    <w:rsid w:val="009D3742"/>
    <w:rsid w:val="009D4F4A"/>
    <w:rsid w:val="009D572A"/>
    <w:rsid w:val="009D67D9"/>
    <w:rsid w:val="009D7742"/>
    <w:rsid w:val="009D7D50"/>
    <w:rsid w:val="009E037B"/>
    <w:rsid w:val="009E05EC"/>
    <w:rsid w:val="009E0CF8"/>
    <w:rsid w:val="009E0ED6"/>
    <w:rsid w:val="009E16BB"/>
    <w:rsid w:val="009E56EB"/>
    <w:rsid w:val="009E6AB6"/>
    <w:rsid w:val="009E6B21"/>
    <w:rsid w:val="009E7F27"/>
    <w:rsid w:val="009F1130"/>
    <w:rsid w:val="009F14CA"/>
    <w:rsid w:val="009F1A7D"/>
    <w:rsid w:val="009F3431"/>
    <w:rsid w:val="009F3838"/>
    <w:rsid w:val="009F3ECD"/>
    <w:rsid w:val="009F4B19"/>
    <w:rsid w:val="009F5F05"/>
    <w:rsid w:val="009F7315"/>
    <w:rsid w:val="009F73D1"/>
    <w:rsid w:val="00A00D40"/>
    <w:rsid w:val="00A01BDA"/>
    <w:rsid w:val="00A04A93"/>
    <w:rsid w:val="00A06FDA"/>
    <w:rsid w:val="00A07569"/>
    <w:rsid w:val="00A07749"/>
    <w:rsid w:val="00A078FB"/>
    <w:rsid w:val="00A10CE1"/>
    <w:rsid w:val="00A10CED"/>
    <w:rsid w:val="00A11EBC"/>
    <w:rsid w:val="00A128C6"/>
    <w:rsid w:val="00A143CE"/>
    <w:rsid w:val="00A14AAB"/>
    <w:rsid w:val="00A16D9B"/>
    <w:rsid w:val="00A17D65"/>
    <w:rsid w:val="00A2004F"/>
    <w:rsid w:val="00A21A49"/>
    <w:rsid w:val="00A231E9"/>
    <w:rsid w:val="00A307AE"/>
    <w:rsid w:val="00A30B4E"/>
    <w:rsid w:val="00A33A80"/>
    <w:rsid w:val="00A35E03"/>
    <w:rsid w:val="00A35E8B"/>
    <w:rsid w:val="00A3669F"/>
    <w:rsid w:val="00A41A01"/>
    <w:rsid w:val="00A429A9"/>
    <w:rsid w:val="00A43CFF"/>
    <w:rsid w:val="00A46A9E"/>
    <w:rsid w:val="00A47719"/>
    <w:rsid w:val="00A47EAB"/>
    <w:rsid w:val="00A5068D"/>
    <w:rsid w:val="00A509B4"/>
    <w:rsid w:val="00A53BF4"/>
    <w:rsid w:val="00A5427A"/>
    <w:rsid w:val="00A54C7B"/>
    <w:rsid w:val="00A54CFD"/>
    <w:rsid w:val="00A5639F"/>
    <w:rsid w:val="00A57040"/>
    <w:rsid w:val="00A60064"/>
    <w:rsid w:val="00A60C78"/>
    <w:rsid w:val="00A61461"/>
    <w:rsid w:val="00A62AEC"/>
    <w:rsid w:val="00A64F90"/>
    <w:rsid w:val="00A65A2B"/>
    <w:rsid w:val="00A66FFD"/>
    <w:rsid w:val="00A70170"/>
    <w:rsid w:val="00A726C7"/>
    <w:rsid w:val="00A730E2"/>
    <w:rsid w:val="00A7409C"/>
    <w:rsid w:val="00A752B5"/>
    <w:rsid w:val="00A774B4"/>
    <w:rsid w:val="00A77927"/>
    <w:rsid w:val="00A80144"/>
    <w:rsid w:val="00A80751"/>
    <w:rsid w:val="00A81734"/>
    <w:rsid w:val="00A81791"/>
    <w:rsid w:val="00A8195D"/>
    <w:rsid w:val="00A81DC9"/>
    <w:rsid w:val="00A82923"/>
    <w:rsid w:val="00A8372C"/>
    <w:rsid w:val="00A85456"/>
    <w:rsid w:val="00A855FA"/>
    <w:rsid w:val="00A905C6"/>
    <w:rsid w:val="00A90A0B"/>
    <w:rsid w:val="00A91418"/>
    <w:rsid w:val="00A91A18"/>
    <w:rsid w:val="00A9244B"/>
    <w:rsid w:val="00A932DF"/>
    <w:rsid w:val="00A947CF"/>
    <w:rsid w:val="00A94A2D"/>
    <w:rsid w:val="00A95F5B"/>
    <w:rsid w:val="00A96D9C"/>
    <w:rsid w:val="00A97222"/>
    <w:rsid w:val="00A9772A"/>
    <w:rsid w:val="00AA18E2"/>
    <w:rsid w:val="00AA22B0"/>
    <w:rsid w:val="00AA2B19"/>
    <w:rsid w:val="00AA3B89"/>
    <w:rsid w:val="00AA5AC7"/>
    <w:rsid w:val="00AA5E50"/>
    <w:rsid w:val="00AA642B"/>
    <w:rsid w:val="00AB0677"/>
    <w:rsid w:val="00AB1983"/>
    <w:rsid w:val="00AB23C3"/>
    <w:rsid w:val="00AB24DB"/>
    <w:rsid w:val="00AB35D0"/>
    <w:rsid w:val="00AB3A32"/>
    <w:rsid w:val="00AB77E7"/>
    <w:rsid w:val="00AC1DCF"/>
    <w:rsid w:val="00AC23B1"/>
    <w:rsid w:val="00AC260E"/>
    <w:rsid w:val="00AC2AF9"/>
    <w:rsid w:val="00AC2F71"/>
    <w:rsid w:val="00AC47A6"/>
    <w:rsid w:val="00AC60C5"/>
    <w:rsid w:val="00AC6F07"/>
    <w:rsid w:val="00AC78ED"/>
    <w:rsid w:val="00AC7E31"/>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22DC"/>
    <w:rsid w:val="00B0289B"/>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4D8A"/>
    <w:rsid w:val="00B35B87"/>
    <w:rsid w:val="00B40556"/>
    <w:rsid w:val="00B43107"/>
    <w:rsid w:val="00B4576D"/>
    <w:rsid w:val="00B45AC4"/>
    <w:rsid w:val="00B45E0A"/>
    <w:rsid w:val="00B47A18"/>
    <w:rsid w:val="00B51CD5"/>
    <w:rsid w:val="00B53824"/>
    <w:rsid w:val="00B53857"/>
    <w:rsid w:val="00B54009"/>
    <w:rsid w:val="00B54B6C"/>
    <w:rsid w:val="00B562F5"/>
    <w:rsid w:val="00B56FB1"/>
    <w:rsid w:val="00B6083F"/>
    <w:rsid w:val="00B61504"/>
    <w:rsid w:val="00B62BC8"/>
    <w:rsid w:val="00B62E95"/>
    <w:rsid w:val="00B63ABC"/>
    <w:rsid w:val="00B6450B"/>
    <w:rsid w:val="00B64D3D"/>
    <w:rsid w:val="00B64F0A"/>
    <w:rsid w:val="00B6562C"/>
    <w:rsid w:val="00B6729E"/>
    <w:rsid w:val="00B720C9"/>
    <w:rsid w:val="00B73606"/>
    <w:rsid w:val="00B7391B"/>
    <w:rsid w:val="00B73ACC"/>
    <w:rsid w:val="00B743E7"/>
    <w:rsid w:val="00B74B80"/>
    <w:rsid w:val="00B768A9"/>
    <w:rsid w:val="00B76E90"/>
    <w:rsid w:val="00B8005C"/>
    <w:rsid w:val="00B825A3"/>
    <w:rsid w:val="00B82E5F"/>
    <w:rsid w:val="00B834CD"/>
    <w:rsid w:val="00B8666B"/>
    <w:rsid w:val="00B878AA"/>
    <w:rsid w:val="00B904F4"/>
    <w:rsid w:val="00B90BD1"/>
    <w:rsid w:val="00B92536"/>
    <w:rsid w:val="00B9274D"/>
    <w:rsid w:val="00B9282A"/>
    <w:rsid w:val="00B94207"/>
    <w:rsid w:val="00B945D4"/>
    <w:rsid w:val="00B94FAB"/>
    <w:rsid w:val="00B9506C"/>
    <w:rsid w:val="00B97282"/>
    <w:rsid w:val="00B97B50"/>
    <w:rsid w:val="00BA3261"/>
    <w:rsid w:val="00BA3959"/>
    <w:rsid w:val="00BA563D"/>
    <w:rsid w:val="00BA649D"/>
    <w:rsid w:val="00BA7BFA"/>
    <w:rsid w:val="00BB1855"/>
    <w:rsid w:val="00BB2332"/>
    <w:rsid w:val="00BB239F"/>
    <w:rsid w:val="00BB2494"/>
    <w:rsid w:val="00BB2522"/>
    <w:rsid w:val="00BB28A3"/>
    <w:rsid w:val="00BB5218"/>
    <w:rsid w:val="00BB5F2C"/>
    <w:rsid w:val="00BB6922"/>
    <w:rsid w:val="00BB72C0"/>
    <w:rsid w:val="00BB7E31"/>
    <w:rsid w:val="00BB7FF3"/>
    <w:rsid w:val="00BC0AF1"/>
    <w:rsid w:val="00BC20E3"/>
    <w:rsid w:val="00BC27BE"/>
    <w:rsid w:val="00BC3779"/>
    <w:rsid w:val="00BC41A0"/>
    <w:rsid w:val="00BC43D8"/>
    <w:rsid w:val="00BC573A"/>
    <w:rsid w:val="00BC6DBC"/>
    <w:rsid w:val="00BD0186"/>
    <w:rsid w:val="00BD0257"/>
    <w:rsid w:val="00BD0D1C"/>
    <w:rsid w:val="00BD1661"/>
    <w:rsid w:val="00BD37C0"/>
    <w:rsid w:val="00BD6178"/>
    <w:rsid w:val="00BD6289"/>
    <w:rsid w:val="00BD6348"/>
    <w:rsid w:val="00BE147F"/>
    <w:rsid w:val="00BE1BBC"/>
    <w:rsid w:val="00BE1FED"/>
    <w:rsid w:val="00BE2C4D"/>
    <w:rsid w:val="00BE307F"/>
    <w:rsid w:val="00BE46B5"/>
    <w:rsid w:val="00BE60E5"/>
    <w:rsid w:val="00BE6663"/>
    <w:rsid w:val="00BE6E4A"/>
    <w:rsid w:val="00BF079C"/>
    <w:rsid w:val="00BF0917"/>
    <w:rsid w:val="00BF0CD7"/>
    <w:rsid w:val="00BF0D3E"/>
    <w:rsid w:val="00BF143E"/>
    <w:rsid w:val="00BF15CE"/>
    <w:rsid w:val="00BF2157"/>
    <w:rsid w:val="00BF2FC3"/>
    <w:rsid w:val="00BF3551"/>
    <w:rsid w:val="00BF37C3"/>
    <w:rsid w:val="00BF4F07"/>
    <w:rsid w:val="00BF695B"/>
    <w:rsid w:val="00BF6A14"/>
    <w:rsid w:val="00BF71B0"/>
    <w:rsid w:val="00C0161F"/>
    <w:rsid w:val="00C022BA"/>
    <w:rsid w:val="00C030BD"/>
    <w:rsid w:val="00C0365D"/>
    <w:rsid w:val="00C036C3"/>
    <w:rsid w:val="00C03CCA"/>
    <w:rsid w:val="00C040E8"/>
    <w:rsid w:val="00C0499E"/>
    <w:rsid w:val="00C04F4A"/>
    <w:rsid w:val="00C06484"/>
    <w:rsid w:val="00C07776"/>
    <w:rsid w:val="00C07C0D"/>
    <w:rsid w:val="00C10210"/>
    <w:rsid w:val="00C1035C"/>
    <w:rsid w:val="00C1140E"/>
    <w:rsid w:val="00C11491"/>
    <w:rsid w:val="00C1358F"/>
    <w:rsid w:val="00C13C2A"/>
    <w:rsid w:val="00C13CE8"/>
    <w:rsid w:val="00C14187"/>
    <w:rsid w:val="00C15151"/>
    <w:rsid w:val="00C17997"/>
    <w:rsid w:val="00C179BC"/>
    <w:rsid w:val="00C17F8C"/>
    <w:rsid w:val="00C211E6"/>
    <w:rsid w:val="00C22446"/>
    <w:rsid w:val="00C22681"/>
    <w:rsid w:val="00C22FB5"/>
    <w:rsid w:val="00C24236"/>
    <w:rsid w:val="00C24CBF"/>
    <w:rsid w:val="00C25C66"/>
    <w:rsid w:val="00C261FF"/>
    <w:rsid w:val="00C2710B"/>
    <w:rsid w:val="00C279C2"/>
    <w:rsid w:val="00C3183E"/>
    <w:rsid w:val="00C33531"/>
    <w:rsid w:val="00C33B9E"/>
    <w:rsid w:val="00C34194"/>
    <w:rsid w:val="00C34489"/>
    <w:rsid w:val="00C35EF7"/>
    <w:rsid w:val="00C37BAE"/>
    <w:rsid w:val="00C4043D"/>
    <w:rsid w:val="00C40DAA"/>
    <w:rsid w:val="00C41269"/>
    <w:rsid w:val="00C41F7E"/>
    <w:rsid w:val="00C42A1B"/>
    <w:rsid w:val="00C42B41"/>
    <w:rsid w:val="00C42C1F"/>
    <w:rsid w:val="00C44A8D"/>
    <w:rsid w:val="00C44CF8"/>
    <w:rsid w:val="00C45B91"/>
    <w:rsid w:val="00C460A1"/>
    <w:rsid w:val="00C473FD"/>
    <w:rsid w:val="00C4789C"/>
    <w:rsid w:val="00C47CE8"/>
    <w:rsid w:val="00C52C02"/>
    <w:rsid w:val="00C52DCB"/>
    <w:rsid w:val="00C541F7"/>
    <w:rsid w:val="00C5687A"/>
    <w:rsid w:val="00C57114"/>
    <w:rsid w:val="00C57EE8"/>
    <w:rsid w:val="00C6011C"/>
    <w:rsid w:val="00C61072"/>
    <w:rsid w:val="00C6243C"/>
    <w:rsid w:val="00C62F54"/>
    <w:rsid w:val="00C63AEA"/>
    <w:rsid w:val="00C67BBF"/>
    <w:rsid w:val="00C70168"/>
    <w:rsid w:val="00C718DD"/>
    <w:rsid w:val="00C71AFB"/>
    <w:rsid w:val="00C73605"/>
    <w:rsid w:val="00C74707"/>
    <w:rsid w:val="00C75236"/>
    <w:rsid w:val="00C767C7"/>
    <w:rsid w:val="00C779FD"/>
    <w:rsid w:val="00C77D84"/>
    <w:rsid w:val="00C80B9E"/>
    <w:rsid w:val="00C841B7"/>
    <w:rsid w:val="00C84A6C"/>
    <w:rsid w:val="00C8667D"/>
    <w:rsid w:val="00C86967"/>
    <w:rsid w:val="00C87A19"/>
    <w:rsid w:val="00C928A8"/>
    <w:rsid w:val="00C93044"/>
    <w:rsid w:val="00C95246"/>
    <w:rsid w:val="00C964B3"/>
    <w:rsid w:val="00C97683"/>
    <w:rsid w:val="00CA103E"/>
    <w:rsid w:val="00CA3723"/>
    <w:rsid w:val="00CA6C45"/>
    <w:rsid w:val="00CA74F6"/>
    <w:rsid w:val="00CA7603"/>
    <w:rsid w:val="00CB364E"/>
    <w:rsid w:val="00CB37B8"/>
    <w:rsid w:val="00CB4F1A"/>
    <w:rsid w:val="00CB58B4"/>
    <w:rsid w:val="00CB6577"/>
    <w:rsid w:val="00CB6768"/>
    <w:rsid w:val="00CB68F5"/>
    <w:rsid w:val="00CB722B"/>
    <w:rsid w:val="00CB74C7"/>
    <w:rsid w:val="00CC1FE9"/>
    <w:rsid w:val="00CC3B49"/>
    <w:rsid w:val="00CC3D04"/>
    <w:rsid w:val="00CC4AF7"/>
    <w:rsid w:val="00CC54E5"/>
    <w:rsid w:val="00CC6B96"/>
    <w:rsid w:val="00CC6F04"/>
    <w:rsid w:val="00CC7B94"/>
    <w:rsid w:val="00CD488F"/>
    <w:rsid w:val="00CD6E8E"/>
    <w:rsid w:val="00CE161F"/>
    <w:rsid w:val="00CE2CC6"/>
    <w:rsid w:val="00CE3529"/>
    <w:rsid w:val="00CE4320"/>
    <w:rsid w:val="00CE5D9A"/>
    <w:rsid w:val="00CE76CD"/>
    <w:rsid w:val="00CF0B65"/>
    <w:rsid w:val="00CF1C1F"/>
    <w:rsid w:val="00CF1E8A"/>
    <w:rsid w:val="00CF3B5E"/>
    <w:rsid w:val="00CF3BA6"/>
    <w:rsid w:val="00CF4E8C"/>
    <w:rsid w:val="00CF6913"/>
    <w:rsid w:val="00CF77C5"/>
    <w:rsid w:val="00CF7AA7"/>
    <w:rsid w:val="00D006CF"/>
    <w:rsid w:val="00D007DF"/>
    <w:rsid w:val="00D008A6"/>
    <w:rsid w:val="00D00960"/>
    <w:rsid w:val="00D00B74"/>
    <w:rsid w:val="00D015F0"/>
    <w:rsid w:val="00D0239E"/>
    <w:rsid w:val="00D0447B"/>
    <w:rsid w:val="00D04894"/>
    <w:rsid w:val="00D048A2"/>
    <w:rsid w:val="00D053CE"/>
    <w:rsid w:val="00D055EB"/>
    <w:rsid w:val="00D056FE"/>
    <w:rsid w:val="00D05B56"/>
    <w:rsid w:val="00D05D60"/>
    <w:rsid w:val="00D114B2"/>
    <w:rsid w:val="00D121C4"/>
    <w:rsid w:val="00D13B38"/>
    <w:rsid w:val="00D14274"/>
    <w:rsid w:val="00D14924"/>
    <w:rsid w:val="00D15E5B"/>
    <w:rsid w:val="00D16011"/>
    <w:rsid w:val="00D17C62"/>
    <w:rsid w:val="00D20B46"/>
    <w:rsid w:val="00D21586"/>
    <w:rsid w:val="00D21EA5"/>
    <w:rsid w:val="00D228BB"/>
    <w:rsid w:val="00D23A38"/>
    <w:rsid w:val="00D241FF"/>
    <w:rsid w:val="00D2574C"/>
    <w:rsid w:val="00D26D79"/>
    <w:rsid w:val="00D26DF2"/>
    <w:rsid w:val="00D27A4D"/>
    <w:rsid w:val="00D27C2B"/>
    <w:rsid w:val="00D31C40"/>
    <w:rsid w:val="00D33363"/>
    <w:rsid w:val="00D33F99"/>
    <w:rsid w:val="00D34943"/>
    <w:rsid w:val="00D34A2B"/>
    <w:rsid w:val="00D35409"/>
    <w:rsid w:val="00D359D4"/>
    <w:rsid w:val="00D376F1"/>
    <w:rsid w:val="00D41B88"/>
    <w:rsid w:val="00D41E23"/>
    <w:rsid w:val="00D429EC"/>
    <w:rsid w:val="00D43D44"/>
    <w:rsid w:val="00D43EBB"/>
    <w:rsid w:val="00D44E4E"/>
    <w:rsid w:val="00D46D26"/>
    <w:rsid w:val="00D51254"/>
    <w:rsid w:val="00D51627"/>
    <w:rsid w:val="00D51E1A"/>
    <w:rsid w:val="00D52344"/>
    <w:rsid w:val="00D52ABD"/>
    <w:rsid w:val="00D53DC0"/>
    <w:rsid w:val="00D54AAC"/>
    <w:rsid w:val="00D54B32"/>
    <w:rsid w:val="00D5508E"/>
    <w:rsid w:val="00D55DF0"/>
    <w:rsid w:val="00D563E1"/>
    <w:rsid w:val="00D56AB5"/>
    <w:rsid w:val="00D56BB6"/>
    <w:rsid w:val="00D5796E"/>
    <w:rsid w:val="00D6022B"/>
    <w:rsid w:val="00D60C40"/>
    <w:rsid w:val="00D6138D"/>
    <w:rsid w:val="00D6166E"/>
    <w:rsid w:val="00D63126"/>
    <w:rsid w:val="00D63A67"/>
    <w:rsid w:val="00D646C9"/>
    <w:rsid w:val="00D6492E"/>
    <w:rsid w:val="00D65845"/>
    <w:rsid w:val="00D664DE"/>
    <w:rsid w:val="00D70087"/>
    <w:rsid w:val="00D7079E"/>
    <w:rsid w:val="00D70823"/>
    <w:rsid w:val="00D70AB1"/>
    <w:rsid w:val="00D70F23"/>
    <w:rsid w:val="00D73DD6"/>
    <w:rsid w:val="00D745F5"/>
    <w:rsid w:val="00D75392"/>
    <w:rsid w:val="00D7585E"/>
    <w:rsid w:val="00D759A3"/>
    <w:rsid w:val="00D81B39"/>
    <w:rsid w:val="00D82E32"/>
    <w:rsid w:val="00D83974"/>
    <w:rsid w:val="00D84133"/>
    <w:rsid w:val="00D8431C"/>
    <w:rsid w:val="00D84CC7"/>
    <w:rsid w:val="00D85133"/>
    <w:rsid w:val="00D91607"/>
    <w:rsid w:val="00D92C82"/>
    <w:rsid w:val="00D93336"/>
    <w:rsid w:val="00D94314"/>
    <w:rsid w:val="00D95220"/>
    <w:rsid w:val="00D95BC7"/>
    <w:rsid w:val="00D95C17"/>
    <w:rsid w:val="00D96043"/>
    <w:rsid w:val="00D97779"/>
    <w:rsid w:val="00D97B5B"/>
    <w:rsid w:val="00DA52F5"/>
    <w:rsid w:val="00DA73A3"/>
    <w:rsid w:val="00DA761B"/>
    <w:rsid w:val="00DA7A69"/>
    <w:rsid w:val="00DB1D9B"/>
    <w:rsid w:val="00DB3080"/>
    <w:rsid w:val="00DB4E12"/>
    <w:rsid w:val="00DB5771"/>
    <w:rsid w:val="00DC0A55"/>
    <w:rsid w:val="00DC0AB6"/>
    <w:rsid w:val="00DC1CD2"/>
    <w:rsid w:val="00DC21CF"/>
    <w:rsid w:val="00DC3395"/>
    <w:rsid w:val="00DC3664"/>
    <w:rsid w:val="00DC4B9B"/>
    <w:rsid w:val="00DC57FA"/>
    <w:rsid w:val="00DC5D15"/>
    <w:rsid w:val="00DC6EFC"/>
    <w:rsid w:val="00DC7CDE"/>
    <w:rsid w:val="00DD090F"/>
    <w:rsid w:val="00DD195B"/>
    <w:rsid w:val="00DD243F"/>
    <w:rsid w:val="00DD46E9"/>
    <w:rsid w:val="00DD4711"/>
    <w:rsid w:val="00DD4812"/>
    <w:rsid w:val="00DD4CA7"/>
    <w:rsid w:val="00DD51C9"/>
    <w:rsid w:val="00DE0097"/>
    <w:rsid w:val="00DE0502"/>
    <w:rsid w:val="00DE05AE"/>
    <w:rsid w:val="00DE0979"/>
    <w:rsid w:val="00DE12E9"/>
    <w:rsid w:val="00DE301D"/>
    <w:rsid w:val="00DE33EC"/>
    <w:rsid w:val="00DE437C"/>
    <w:rsid w:val="00DE43F4"/>
    <w:rsid w:val="00DE53F8"/>
    <w:rsid w:val="00DE60E6"/>
    <w:rsid w:val="00DE6C9B"/>
    <w:rsid w:val="00DE74DC"/>
    <w:rsid w:val="00DE7D5A"/>
    <w:rsid w:val="00DF0A94"/>
    <w:rsid w:val="00DF1EC4"/>
    <w:rsid w:val="00DF2468"/>
    <w:rsid w:val="00DF247C"/>
    <w:rsid w:val="00DF356A"/>
    <w:rsid w:val="00DF3F4F"/>
    <w:rsid w:val="00DF707E"/>
    <w:rsid w:val="00DF70A1"/>
    <w:rsid w:val="00DF759D"/>
    <w:rsid w:val="00E00075"/>
    <w:rsid w:val="00E003AF"/>
    <w:rsid w:val="00E00482"/>
    <w:rsid w:val="00E018C3"/>
    <w:rsid w:val="00E01C15"/>
    <w:rsid w:val="00E052B1"/>
    <w:rsid w:val="00E057CC"/>
    <w:rsid w:val="00E05886"/>
    <w:rsid w:val="00E104C6"/>
    <w:rsid w:val="00E10C02"/>
    <w:rsid w:val="00E137F4"/>
    <w:rsid w:val="00E164F2"/>
    <w:rsid w:val="00E16A50"/>
    <w:rsid w:val="00E16F61"/>
    <w:rsid w:val="00E178A7"/>
    <w:rsid w:val="00E20F6A"/>
    <w:rsid w:val="00E21A25"/>
    <w:rsid w:val="00E23303"/>
    <w:rsid w:val="00E23A2E"/>
    <w:rsid w:val="00E253CA"/>
    <w:rsid w:val="00E2771C"/>
    <w:rsid w:val="00E31D50"/>
    <w:rsid w:val="00E324D9"/>
    <w:rsid w:val="00E331FB"/>
    <w:rsid w:val="00E33DF4"/>
    <w:rsid w:val="00E35EDE"/>
    <w:rsid w:val="00E36528"/>
    <w:rsid w:val="00E409B4"/>
    <w:rsid w:val="00E40CF7"/>
    <w:rsid w:val="00E413B8"/>
    <w:rsid w:val="00E434EB"/>
    <w:rsid w:val="00E440C0"/>
    <w:rsid w:val="00E44D12"/>
    <w:rsid w:val="00E465EC"/>
    <w:rsid w:val="00E4683D"/>
    <w:rsid w:val="00E46CA0"/>
    <w:rsid w:val="00E46DA1"/>
    <w:rsid w:val="00E504A1"/>
    <w:rsid w:val="00E51231"/>
    <w:rsid w:val="00E52A67"/>
    <w:rsid w:val="00E52F6C"/>
    <w:rsid w:val="00E53765"/>
    <w:rsid w:val="00E602A7"/>
    <w:rsid w:val="00E619E1"/>
    <w:rsid w:val="00E62FBE"/>
    <w:rsid w:val="00E63389"/>
    <w:rsid w:val="00E63420"/>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0D0"/>
    <w:rsid w:val="00EA17B9"/>
    <w:rsid w:val="00EA279E"/>
    <w:rsid w:val="00EA2BA6"/>
    <w:rsid w:val="00EA33B1"/>
    <w:rsid w:val="00EA74F2"/>
    <w:rsid w:val="00EA7552"/>
    <w:rsid w:val="00EA7F5C"/>
    <w:rsid w:val="00EB193D"/>
    <w:rsid w:val="00EB2A71"/>
    <w:rsid w:val="00EB32CF"/>
    <w:rsid w:val="00EB4DDA"/>
    <w:rsid w:val="00EB4E1B"/>
    <w:rsid w:val="00EB7598"/>
    <w:rsid w:val="00EB7885"/>
    <w:rsid w:val="00EC0998"/>
    <w:rsid w:val="00EC2805"/>
    <w:rsid w:val="00EC2A8F"/>
    <w:rsid w:val="00EC2E0A"/>
    <w:rsid w:val="00EC3100"/>
    <w:rsid w:val="00EC3D02"/>
    <w:rsid w:val="00EC437B"/>
    <w:rsid w:val="00EC4CBD"/>
    <w:rsid w:val="00EC6A98"/>
    <w:rsid w:val="00EC703B"/>
    <w:rsid w:val="00EC70D8"/>
    <w:rsid w:val="00EC78F8"/>
    <w:rsid w:val="00ED1008"/>
    <w:rsid w:val="00ED1338"/>
    <w:rsid w:val="00ED1475"/>
    <w:rsid w:val="00ED1AB4"/>
    <w:rsid w:val="00ED288C"/>
    <w:rsid w:val="00ED2C23"/>
    <w:rsid w:val="00ED2CF0"/>
    <w:rsid w:val="00ED6D87"/>
    <w:rsid w:val="00EE1058"/>
    <w:rsid w:val="00EE1089"/>
    <w:rsid w:val="00EE158F"/>
    <w:rsid w:val="00EE3260"/>
    <w:rsid w:val="00EE3CF3"/>
    <w:rsid w:val="00EE50F0"/>
    <w:rsid w:val="00EE586E"/>
    <w:rsid w:val="00EE5BEB"/>
    <w:rsid w:val="00EE6524"/>
    <w:rsid w:val="00EE72E9"/>
    <w:rsid w:val="00EE788B"/>
    <w:rsid w:val="00EF00ED"/>
    <w:rsid w:val="00EF0192"/>
    <w:rsid w:val="00EF0196"/>
    <w:rsid w:val="00EF06A8"/>
    <w:rsid w:val="00EF0943"/>
    <w:rsid w:val="00EF0B63"/>
    <w:rsid w:val="00EF0EAD"/>
    <w:rsid w:val="00EF34D6"/>
    <w:rsid w:val="00EF4CB1"/>
    <w:rsid w:val="00EF5798"/>
    <w:rsid w:val="00EF60A5"/>
    <w:rsid w:val="00EF60E5"/>
    <w:rsid w:val="00EF6A0C"/>
    <w:rsid w:val="00EF6E7F"/>
    <w:rsid w:val="00F01102"/>
    <w:rsid w:val="00F01D8F"/>
    <w:rsid w:val="00F01D93"/>
    <w:rsid w:val="00F0316E"/>
    <w:rsid w:val="00F05A4D"/>
    <w:rsid w:val="00F06BB9"/>
    <w:rsid w:val="00F1135F"/>
    <w:rsid w:val="00F121C4"/>
    <w:rsid w:val="00F13777"/>
    <w:rsid w:val="00F137BF"/>
    <w:rsid w:val="00F17235"/>
    <w:rsid w:val="00F20B40"/>
    <w:rsid w:val="00F2269A"/>
    <w:rsid w:val="00F22775"/>
    <w:rsid w:val="00F228A5"/>
    <w:rsid w:val="00F246D4"/>
    <w:rsid w:val="00F269DC"/>
    <w:rsid w:val="00F309E2"/>
    <w:rsid w:val="00F30C2D"/>
    <w:rsid w:val="00F318BD"/>
    <w:rsid w:val="00F318C9"/>
    <w:rsid w:val="00F324EB"/>
    <w:rsid w:val="00F32557"/>
    <w:rsid w:val="00F32CE9"/>
    <w:rsid w:val="00F332EF"/>
    <w:rsid w:val="00F33A6A"/>
    <w:rsid w:val="00F34A25"/>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5FB"/>
    <w:rsid w:val="00F51928"/>
    <w:rsid w:val="00F543B3"/>
    <w:rsid w:val="00F5467A"/>
    <w:rsid w:val="00F5643A"/>
    <w:rsid w:val="00F56596"/>
    <w:rsid w:val="00F62236"/>
    <w:rsid w:val="00F64187"/>
    <w:rsid w:val="00F642AF"/>
    <w:rsid w:val="00F650B4"/>
    <w:rsid w:val="00F65901"/>
    <w:rsid w:val="00F66B95"/>
    <w:rsid w:val="00F67A53"/>
    <w:rsid w:val="00F706AA"/>
    <w:rsid w:val="00F715D0"/>
    <w:rsid w:val="00F71742"/>
    <w:rsid w:val="00F717E7"/>
    <w:rsid w:val="00F724A1"/>
    <w:rsid w:val="00F7288E"/>
    <w:rsid w:val="00F740FA"/>
    <w:rsid w:val="00F7632C"/>
    <w:rsid w:val="00F76FDC"/>
    <w:rsid w:val="00F771C6"/>
    <w:rsid w:val="00F771EA"/>
    <w:rsid w:val="00F77ED7"/>
    <w:rsid w:val="00F80F5D"/>
    <w:rsid w:val="00F81CFF"/>
    <w:rsid w:val="00F83143"/>
    <w:rsid w:val="00F837DB"/>
    <w:rsid w:val="00F84564"/>
    <w:rsid w:val="00F853F3"/>
    <w:rsid w:val="00F85864"/>
    <w:rsid w:val="00F8591B"/>
    <w:rsid w:val="00F8655C"/>
    <w:rsid w:val="00F90BCA"/>
    <w:rsid w:val="00F90E1A"/>
    <w:rsid w:val="00F91B79"/>
    <w:rsid w:val="00F9249B"/>
    <w:rsid w:val="00F94B27"/>
    <w:rsid w:val="00F96626"/>
    <w:rsid w:val="00F96946"/>
    <w:rsid w:val="00F97131"/>
    <w:rsid w:val="00F9720F"/>
    <w:rsid w:val="00F97399"/>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6D03"/>
    <w:rsid w:val="00FB7100"/>
    <w:rsid w:val="00FC0636"/>
    <w:rsid w:val="00FC0C6F"/>
    <w:rsid w:val="00FC14C7"/>
    <w:rsid w:val="00FC2758"/>
    <w:rsid w:val="00FC3523"/>
    <w:rsid w:val="00FC3C3B"/>
    <w:rsid w:val="00FC44C4"/>
    <w:rsid w:val="00FC4894"/>
    <w:rsid w:val="00FC4F7B"/>
    <w:rsid w:val="00FC6BA7"/>
    <w:rsid w:val="00FC755A"/>
    <w:rsid w:val="00FD05FD"/>
    <w:rsid w:val="00FD1F94"/>
    <w:rsid w:val="00FD21A7"/>
    <w:rsid w:val="00FD3347"/>
    <w:rsid w:val="00FD3704"/>
    <w:rsid w:val="00FD40E9"/>
    <w:rsid w:val="00FD495B"/>
    <w:rsid w:val="00FD7EC3"/>
    <w:rsid w:val="00FE0C73"/>
    <w:rsid w:val="00FE0F38"/>
    <w:rsid w:val="00FE108E"/>
    <w:rsid w:val="00FE10F9"/>
    <w:rsid w:val="00FE126B"/>
    <w:rsid w:val="00FE1A47"/>
    <w:rsid w:val="00FE1BE3"/>
    <w:rsid w:val="00FE2356"/>
    <w:rsid w:val="00FE2629"/>
    <w:rsid w:val="00FE40B5"/>
    <w:rsid w:val="00FE4166"/>
    <w:rsid w:val="00FE4E7A"/>
    <w:rsid w:val="00FE660C"/>
    <w:rsid w:val="00FE710A"/>
    <w:rsid w:val="00FF05CF"/>
    <w:rsid w:val="00FF0F2A"/>
    <w:rsid w:val="00FF1833"/>
    <w:rsid w:val="00FF492B"/>
    <w:rsid w:val="00FF5EC7"/>
    <w:rsid w:val="00FF61DA"/>
    <w:rsid w:val="00FF7815"/>
    <w:rsid w:val="00FF7892"/>
    <w:rsid w:val="01A5B94F"/>
    <w:rsid w:val="03102C90"/>
    <w:rsid w:val="04D812E7"/>
    <w:rsid w:val="0887388D"/>
    <w:rsid w:val="089B01B8"/>
    <w:rsid w:val="09D80E45"/>
    <w:rsid w:val="0AD19512"/>
    <w:rsid w:val="0AF1804E"/>
    <w:rsid w:val="0B14D8B5"/>
    <w:rsid w:val="0BD840A7"/>
    <w:rsid w:val="0CAB9534"/>
    <w:rsid w:val="0FA6ABED"/>
    <w:rsid w:val="11949ED7"/>
    <w:rsid w:val="129B3AD3"/>
    <w:rsid w:val="146E2604"/>
    <w:rsid w:val="1589E44B"/>
    <w:rsid w:val="15EB43BB"/>
    <w:rsid w:val="1629A56F"/>
    <w:rsid w:val="1799F78E"/>
    <w:rsid w:val="18671A57"/>
    <w:rsid w:val="1965FD73"/>
    <w:rsid w:val="19E7A120"/>
    <w:rsid w:val="1A6E4A8B"/>
    <w:rsid w:val="1AA02B8C"/>
    <w:rsid w:val="1AC83003"/>
    <w:rsid w:val="1BE8CCFB"/>
    <w:rsid w:val="1D128993"/>
    <w:rsid w:val="1D7C312E"/>
    <w:rsid w:val="1DFE7B36"/>
    <w:rsid w:val="1E8CE575"/>
    <w:rsid w:val="1F050305"/>
    <w:rsid w:val="203A4525"/>
    <w:rsid w:val="2063FA95"/>
    <w:rsid w:val="20C801D8"/>
    <w:rsid w:val="20CC9126"/>
    <w:rsid w:val="20F6A6BE"/>
    <w:rsid w:val="212C2B7F"/>
    <w:rsid w:val="214171ED"/>
    <w:rsid w:val="218F69F1"/>
    <w:rsid w:val="21E10425"/>
    <w:rsid w:val="2256F15A"/>
    <w:rsid w:val="22869A2C"/>
    <w:rsid w:val="22CCC0BB"/>
    <w:rsid w:val="240B7A92"/>
    <w:rsid w:val="24127780"/>
    <w:rsid w:val="2445AC39"/>
    <w:rsid w:val="24940A61"/>
    <w:rsid w:val="25B6B8D2"/>
    <w:rsid w:val="281B08DA"/>
    <w:rsid w:val="2929DA1C"/>
    <w:rsid w:val="2983173B"/>
    <w:rsid w:val="2A129C04"/>
    <w:rsid w:val="2A888DC8"/>
    <w:rsid w:val="2B644074"/>
    <w:rsid w:val="2B75F728"/>
    <w:rsid w:val="2BEE21C8"/>
    <w:rsid w:val="2C3DAAA0"/>
    <w:rsid w:val="2C724CA9"/>
    <w:rsid w:val="2CB85C87"/>
    <w:rsid w:val="2E27FC0D"/>
    <w:rsid w:val="2E9B7AE0"/>
    <w:rsid w:val="31408240"/>
    <w:rsid w:val="31C53B21"/>
    <w:rsid w:val="32F069F7"/>
    <w:rsid w:val="3435C52F"/>
    <w:rsid w:val="35093E08"/>
    <w:rsid w:val="36356026"/>
    <w:rsid w:val="36A65BE9"/>
    <w:rsid w:val="389C9CB0"/>
    <w:rsid w:val="39A64347"/>
    <w:rsid w:val="3AA56495"/>
    <w:rsid w:val="3B79F649"/>
    <w:rsid w:val="3BB8484F"/>
    <w:rsid w:val="3BCF1E3F"/>
    <w:rsid w:val="3C3A422C"/>
    <w:rsid w:val="3CEA45B7"/>
    <w:rsid w:val="3D992B63"/>
    <w:rsid w:val="3DF5DB92"/>
    <w:rsid w:val="3F030AD0"/>
    <w:rsid w:val="3F1AE70A"/>
    <w:rsid w:val="3FA80223"/>
    <w:rsid w:val="3FACF8E9"/>
    <w:rsid w:val="407A36A8"/>
    <w:rsid w:val="418E9683"/>
    <w:rsid w:val="421473D9"/>
    <w:rsid w:val="4256CC85"/>
    <w:rsid w:val="42B2D41B"/>
    <w:rsid w:val="440DAFFE"/>
    <w:rsid w:val="451978B4"/>
    <w:rsid w:val="45406086"/>
    <w:rsid w:val="459EC251"/>
    <w:rsid w:val="45F2C83C"/>
    <w:rsid w:val="45FCDE11"/>
    <w:rsid w:val="45FE06FC"/>
    <w:rsid w:val="46734F4F"/>
    <w:rsid w:val="47846529"/>
    <w:rsid w:val="4840EC11"/>
    <w:rsid w:val="4ADF59AD"/>
    <w:rsid w:val="4C525BD9"/>
    <w:rsid w:val="4D1B2CA4"/>
    <w:rsid w:val="4D42437D"/>
    <w:rsid w:val="4DE6D307"/>
    <w:rsid w:val="4E9C3F35"/>
    <w:rsid w:val="517A8E49"/>
    <w:rsid w:val="51E64611"/>
    <w:rsid w:val="521887D0"/>
    <w:rsid w:val="526A98CE"/>
    <w:rsid w:val="53B7ED56"/>
    <w:rsid w:val="54CDECD3"/>
    <w:rsid w:val="55547F46"/>
    <w:rsid w:val="560DB824"/>
    <w:rsid w:val="5679F3D9"/>
    <w:rsid w:val="56816323"/>
    <w:rsid w:val="5A5D6358"/>
    <w:rsid w:val="5C4013E6"/>
    <w:rsid w:val="5C65D8E5"/>
    <w:rsid w:val="5D1D7D5A"/>
    <w:rsid w:val="5DD79B7B"/>
    <w:rsid w:val="5F681B97"/>
    <w:rsid w:val="5FFE407C"/>
    <w:rsid w:val="60228F2A"/>
    <w:rsid w:val="60406FF9"/>
    <w:rsid w:val="60B218BC"/>
    <w:rsid w:val="60F93977"/>
    <w:rsid w:val="613D1B96"/>
    <w:rsid w:val="619DD16D"/>
    <w:rsid w:val="62A8036F"/>
    <w:rsid w:val="63459463"/>
    <w:rsid w:val="63625A77"/>
    <w:rsid w:val="640BB9C9"/>
    <w:rsid w:val="6453EA52"/>
    <w:rsid w:val="64B4AF43"/>
    <w:rsid w:val="64CC5D46"/>
    <w:rsid w:val="64DA2DA8"/>
    <w:rsid w:val="64F84268"/>
    <w:rsid w:val="653C06F2"/>
    <w:rsid w:val="656AA4E3"/>
    <w:rsid w:val="66FE708F"/>
    <w:rsid w:val="67EAB087"/>
    <w:rsid w:val="686EA92C"/>
    <w:rsid w:val="694B7E02"/>
    <w:rsid w:val="6B11EA76"/>
    <w:rsid w:val="6B9D297B"/>
    <w:rsid w:val="6C7C5C9E"/>
    <w:rsid w:val="6C7E175B"/>
    <w:rsid w:val="6DBED8A5"/>
    <w:rsid w:val="6F054634"/>
    <w:rsid w:val="6F05760E"/>
    <w:rsid w:val="6F5B5440"/>
    <w:rsid w:val="6F6E2157"/>
    <w:rsid w:val="70BA764A"/>
    <w:rsid w:val="70C006B9"/>
    <w:rsid w:val="70CF97A4"/>
    <w:rsid w:val="70F606CB"/>
    <w:rsid w:val="7124C061"/>
    <w:rsid w:val="71539BD7"/>
    <w:rsid w:val="71AEA088"/>
    <w:rsid w:val="71E15D81"/>
    <w:rsid w:val="72039ADE"/>
    <w:rsid w:val="735ACF7F"/>
    <w:rsid w:val="76EC8037"/>
    <w:rsid w:val="774B4A22"/>
    <w:rsid w:val="781245E9"/>
    <w:rsid w:val="78343E67"/>
    <w:rsid w:val="78FC03E7"/>
    <w:rsid w:val="79029673"/>
    <w:rsid w:val="794186A5"/>
    <w:rsid w:val="7A4D7C51"/>
    <w:rsid w:val="7B405A8F"/>
    <w:rsid w:val="7BACB06B"/>
    <w:rsid w:val="7DFF8D03"/>
    <w:rsid w:val="7E43B0D7"/>
    <w:rsid w:val="7F9F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24A7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7A311E"/>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
      </w:numPr>
      <w:tabs>
        <w:tab w:val="left" w:pos="567"/>
        <w:tab w:val="left" w:pos="1134"/>
        <w:tab w:val="left" w:pos="1701"/>
        <w:tab w:val="left" w:pos="2268"/>
        <w:tab w:val="left" w:pos="2835"/>
        <w:tab w:val="left" w:pos="3402"/>
      </w:tabs>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0"/>
      </w:numPr>
      <w:tabs>
        <w:tab w:val="num" w:pos="360"/>
      </w:tabs>
      <w:ind w:left="360" w:hanging="360"/>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FollowedHyperlink">
    <w:name w:val="FollowedHyperlink"/>
    <w:basedOn w:val="DefaultParagraphFont"/>
    <w:uiPriority w:val="99"/>
    <w:semiHidden/>
    <w:unhideWhenUsed/>
    <w:rsid w:val="000916F1"/>
    <w:rPr>
      <w:color w:val="954F72" w:themeColor="followedHyperlink"/>
      <w:u w:val="single"/>
    </w:rPr>
  </w:style>
  <w:style w:type="paragraph" w:customStyle="1" w:styleId="DoEbodytext2018">
    <w:name w:val="DoE body text 2018"/>
    <w:basedOn w:val="Normal"/>
    <w:qFormat/>
    <w:rsid w:val="000916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eastAsia="SimSun" w:cs="Times New Roman"/>
      <w:szCs w:val="22"/>
      <w:lang w:eastAsia="zh-CN"/>
    </w:rPr>
  </w:style>
  <w:style w:type="paragraph" w:customStyle="1" w:styleId="paragraph">
    <w:name w:val="paragraph"/>
    <w:basedOn w:val="Normal"/>
    <w:rsid w:val="000916F1"/>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0916F1"/>
  </w:style>
  <w:style w:type="character" w:customStyle="1" w:styleId="eop">
    <w:name w:val="eop"/>
    <w:basedOn w:val="DefaultParagraphFont"/>
    <w:rsid w:val="000916F1"/>
  </w:style>
  <w:style w:type="paragraph" w:customStyle="1" w:styleId="DoEtableheading2018">
    <w:name w:val="DoE table heading 2018"/>
    <w:basedOn w:val="Normal"/>
    <w:next w:val="Normal"/>
    <w:qFormat/>
    <w:locked/>
    <w:rsid w:val="000C1416"/>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DoEtabletext2018">
    <w:name w:val="DoE table text 2018"/>
    <w:basedOn w:val="Normal"/>
    <w:qFormat/>
    <w:locked/>
    <w:rsid w:val="000C1416"/>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character" w:customStyle="1" w:styleId="DoEstrongemphasis2018">
    <w:name w:val="DoE strong emphasis 2018"/>
    <w:basedOn w:val="DefaultParagraphFont"/>
    <w:uiPriority w:val="1"/>
    <w:qFormat/>
    <w:rsid w:val="000C1416"/>
    <w:rPr>
      <w:b/>
      <w:noProof w:val="0"/>
      <w:lang w:val="en-AU"/>
    </w:rPr>
  </w:style>
  <w:style w:type="paragraph" w:customStyle="1" w:styleId="DoEtablelist1bullet2018">
    <w:name w:val="DoE table list 1 bullet 2018"/>
    <w:basedOn w:val="DoEtabletext2018"/>
    <w:qFormat/>
    <w:locked/>
    <w:rsid w:val="000C1416"/>
    <w:p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0C1416"/>
  </w:style>
  <w:style w:type="character" w:styleId="CommentReference">
    <w:name w:val="annotation reference"/>
    <w:basedOn w:val="DefaultParagraphFont"/>
    <w:uiPriority w:val="99"/>
    <w:semiHidden/>
    <w:unhideWhenUsed/>
    <w:rsid w:val="000C1416"/>
    <w:rPr>
      <w:sz w:val="16"/>
      <w:szCs w:val="16"/>
    </w:rPr>
  </w:style>
  <w:style w:type="paragraph" w:customStyle="1" w:styleId="IOStablelist1bullet2017">
    <w:name w:val="IOS table list 1 bullet 2017"/>
    <w:basedOn w:val="Normal"/>
    <w:qFormat/>
    <w:locked/>
    <w:rsid w:val="000C1416"/>
    <w:pPr>
      <w:numPr>
        <w:numId w:val="4"/>
      </w:numPr>
      <w:tabs>
        <w:tab w:val="left" w:pos="425"/>
        <w:tab w:val="left" w:pos="1134"/>
        <w:tab w:val="left" w:pos="1701"/>
        <w:tab w:val="left" w:pos="2268"/>
        <w:tab w:val="left" w:pos="2835"/>
        <w:tab w:val="left" w:pos="3402"/>
      </w:tabs>
      <w:spacing w:before="80" w:after="40" w:line="240" w:lineRule="atLeast"/>
    </w:pPr>
    <w:rPr>
      <w:rFonts w:ascii="Helvetica" w:eastAsia="SimSun" w:hAnsi="Helvetica" w:cs="Times New Roman"/>
      <w:sz w:val="20"/>
      <w:szCs w:val="20"/>
      <w:lang w:eastAsia="zh-CN"/>
    </w:rPr>
  </w:style>
  <w:style w:type="paragraph" w:styleId="ListParagraph">
    <w:name w:val="List Paragraph"/>
    <w:basedOn w:val="Normal"/>
    <w:uiPriority w:val="34"/>
    <w:qFormat/>
    <w:rsid w:val="000C1416"/>
    <w:pPr>
      <w:spacing w:line="300" w:lineRule="atLeast"/>
      <w:ind w:left="720"/>
      <w:contextualSpacing/>
    </w:pPr>
    <w:rPr>
      <w:rFonts w:eastAsia="SimSun" w:cs="Times New Roman"/>
      <w:szCs w:val="22"/>
      <w:lang w:eastAsia="zh-CN"/>
    </w:rPr>
  </w:style>
  <w:style w:type="paragraph" w:styleId="NormalWeb">
    <w:name w:val="Normal (Web)"/>
    <w:basedOn w:val="Normal"/>
    <w:uiPriority w:val="99"/>
    <w:semiHidden/>
    <w:unhideWhenUsed/>
    <w:rsid w:val="00870096"/>
    <w:pPr>
      <w:spacing w:before="100" w:beforeAutospacing="1" w:after="100" w:afterAutospacing="1" w:line="240" w:lineRule="auto"/>
    </w:pPr>
    <w:rPr>
      <w:rFonts w:ascii="Times New Roman" w:eastAsia="Times New Roman" w:hAnsi="Times New Roman" w:cs="Times New Roman"/>
      <w:lang w:eastAsia="en-AU"/>
    </w:rPr>
  </w:style>
  <w:style w:type="paragraph" w:styleId="BalloonText">
    <w:name w:val="Balloon Text"/>
    <w:basedOn w:val="Normal"/>
    <w:link w:val="BalloonTextChar"/>
    <w:uiPriority w:val="99"/>
    <w:semiHidden/>
    <w:unhideWhenUsed/>
    <w:rsid w:val="00612DC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DC6"/>
    <w:rPr>
      <w:rFonts w:ascii="Segoe UI" w:hAnsi="Segoe UI" w:cs="Segoe UI"/>
      <w:sz w:val="18"/>
      <w:szCs w:val="18"/>
      <w:lang w:val="en-AU"/>
    </w:rPr>
  </w:style>
  <w:style w:type="paragraph" w:customStyle="1" w:styleId="IOSList2bullet2017">
    <w:name w:val="IOS List 2 bullet 2017"/>
    <w:basedOn w:val="Normal"/>
    <w:link w:val="IOSList2bullet2017Char"/>
    <w:qFormat/>
    <w:locked/>
    <w:rsid w:val="00CF1E8A"/>
    <w:pPr>
      <w:tabs>
        <w:tab w:val="left" w:pos="567"/>
        <w:tab w:val="left" w:pos="1134"/>
        <w:tab w:val="left" w:pos="1701"/>
        <w:tab w:val="left" w:pos="2268"/>
        <w:tab w:val="left" w:pos="2835"/>
        <w:tab w:val="left" w:pos="3402"/>
      </w:tabs>
      <w:spacing w:before="120" w:line="280" w:lineRule="atLeast"/>
      <w:ind w:left="1440" w:hanging="360"/>
    </w:pPr>
    <w:rPr>
      <w:rFonts w:eastAsia="SimSun" w:cs="Times New Roman"/>
      <w:lang w:eastAsia="zh-CN"/>
    </w:rPr>
  </w:style>
  <w:style w:type="character" w:customStyle="1" w:styleId="IOSList2bullet2017Char">
    <w:name w:val="IOS List 2 bullet 2017 Char"/>
    <w:basedOn w:val="DefaultParagraphFont"/>
    <w:link w:val="IOSList2bullet2017"/>
    <w:rsid w:val="00CF1E8A"/>
    <w:rPr>
      <w:rFonts w:ascii="Arial" w:eastAsia="SimSun" w:hAnsi="Arial" w:cs="Times New Roman"/>
      <w:lang w:val="en-AU" w:eastAsia="zh-CN"/>
    </w:rPr>
  </w:style>
  <w:style w:type="paragraph" w:customStyle="1" w:styleId="IOSList1bullet2017">
    <w:name w:val="IOS List 1 bullet 2017"/>
    <w:basedOn w:val="Normal"/>
    <w:qFormat/>
    <w:locked/>
    <w:rsid w:val="00CF1E8A"/>
    <w:pPr>
      <w:spacing w:before="80" w:line="280" w:lineRule="atLeast"/>
      <w:ind w:left="720" w:hanging="360"/>
    </w:pPr>
    <w:rPr>
      <w:rFonts w:eastAsia="SimSun" w:cs="Times New Roman"/>
      <w:lang w:eastAsia="zh-CN"/>
    </w:rPr>
  </w:style>
  <w:style w:type="character" w:customStyle="1" w:styleId="post-author">
    <w:name w:val="post-author"/>
    <w:basedOn w:val="DefaultParagraphFont"/>
    <w:rsid w:val="00221D12"/>
  </w:style>
  <w:style w:type="character" w:customStyle="1" w:styleId="post-page-date">
    <w:name w:val="post-page-date"/>
    <w:basedOn w:val="DefaultParagraphFont"/>
    <w:rsid w:val="00221D12"/>
  </w:style>
  <w:style w:type="character" w:customStyle="1" w:styleId="drop-capinner">
    <w:name w:val="drop-cap__inner"/>
    <w:basedOn w:val="DefaultParagraphFont"/>
    <w:rsid w:val="00221D12"/>
  </w:style>
  <w:style w:type="paragraph" w:customStyle="1" w:styleId="IOSbodytext2017">
    <w:name w:val="IOS body text 2017"/>
    <w:basedOn w:val="Normal"/>
    <w:qFormat/>
    <w:rsid w:val="005E179A"/>
    <w:pPr>
      <w:spacing w:line="300" w:lineRule="atLeast"/>
    </w:pPr>
    <w:rPr>
      <w:rFonts w:eastAsia="SimSun" w:cs="Times New Roman"/>
      <w:szCs w:val="22"/>
      <w:lang w:eastAsia="zh-CN"/>
    </w:rPr>
  </w:style>
  <w:style w:type="paragraph" w:styleId="CommentText">
    <w:name w:val="annotation text"/>
    <w:basedOn w:val="Normal"/>
    <w:link w:val="CommentTextChar"/>
    <w:uiPriority w:val="99"/>
    <w:semiHidden/>
    <w:rsid w:val="00D81B39"/>
    <w:pPr>
      <w:spacing w:line="240" w:lineRule="auto"/>
    </w:pPr>
    <w:rPr>
      <w:sz w:val="20"/>
      <w:szCs w:val="20"/>
    </w:rPr>
  </w:style>
  <w:style w:type="character" w:customStyle="1" w:styleId="CommentTextChar">
    <w:name w:val="Comment Text Char"/>
    <w:basedOn w:val="DefaultParagraphFont"/>
    <w:link w:val="CommentText"/>
    <w:uiPriority w:val="99"/>
    <w:semiHidden/>
    <w:rsid w:val="00D81B39"/>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D81B39"/>
    <w:rPr>
      <w:b/>
      <w:bCs/>
    </w:rPr>
  </w:style>
  <w:style w:type="character" w:customStyle="1" w:styleId="CommentSubjectChar">
    <w:name w:val="Comment Subject Char"/>
    <w:basedOn w:val="CommentTextChar"/>
    <w:link w:val="CommentSubject"/>
    <w:uiPriority w:val="99"/>
    <w:semiHidden/>
    <w:rsid w:val="00D81B39"/>
    <w:rPr>
      <w:rFonts w:ascii="Arial" w:hAnsi="Arial"/>
      <w:b/>
      <w:bCs/>
      <w:sz w:val="20"/>
      <w:szCs w:val="20"/>
      <w:lang w:val="en-AU"/>
    </w:rPr>
  </w:style>
  <w:style w:type="character" w:customStyle="1" w:styleId="UnresolvedMention2">
    <w:name w:val="Unresolved Mention2"/>
    <w:basedOn w:val="DefaultParagraphFont"/>
    <w:uiPriority w:val="99"/>
    <w:semiHidden/>
    <w:unhideWhenUsed/>
    <w:rsid w:val="006B7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0323">
      <w:bodyDiv w:val="1"/>
      <w:marLeft w:val="0"/>
      <w:marRight w:val="0"/>
      <w:marTop w:val="0"/>
      <w:marBottom w:val="0"/>
      <w:divBdr>
        <w:top w:val="none" w:sz="0" w:space="0" w:color="auto"/>
        <w:left w:val="none" w:sz="0" w:space="0" w:color="auto"/>
        <w:bottom w:val="none" w:sz="0" w:space="0" w:color="auto"/>
        <w:right w:val="none" w:sz="0" w:space="0" w:color="auto"/>
      </w:divBdr>
      <w:divsChild>
        <w:div w:id="587542215">
          <w:marLeft w:val="0"/>
          <w:marRight w:val="0"/>
          <w:marTop w:val="0"/>
          <w:marBottom w:val="0"/>
          <w:divBdr>
            <w:top w:val="none" w:sz="0" w:space="0" w:color="auto"/>
            <w:left w:val="none" w:sz="0" w:space="0" w:color="auto"/>
            <w:bottom w:val="none" w:sz="0" w:space="0" w:color="auto"/>
            <w:right w:val="none" w:sz="0" w:space="0" w:color="auto"/>
          </w:divBdr>
          <w:divsChild>
            <w:div w:id="693844613">
              <w:marLeft w:val="0"/>
              <w:marRight w:val="0"/>
              <w:marTop w:val="0"/>
              <w:marBottom w:val="0"/>
              <w:divBdr>
                <w:top w:val="none" w:sz="0" w:space="0" w:color="auto"/>
                <w:left w:val="none" w:sz="0" w:space="0" w:color="auto"/>
                <w:bottom w:val="none" w:sz="0" w:space="0" w:color="auto"/>
                <w:right w:val="none" w:sz="0" w:space="0" w:color="auto"/>
              </w:divBdr>
              <w:divsChild>
                <w:div w:id="1787893939">
                  <w:marLeft w:val="0"/>
                  <w:marRight w:val="0"/>
                  <w:marTop w:val="0"/>
                  <w:marBottom w:val="0"/>
                  <w:divBdr>
                    <w:top w:val="none" w:sz="0" w:space="0" w:color="auto"/>
                    <w:left w:val="none" w:sz="0" w:space="0" w:color="auto"/>
                    <w:bottom w:val="none" w:sz="0" w:space="0" w:color="auto"/>
                    <w:right w:val="none" w:sz="0" w:space="0" w:color="auto"/>
                  </w:divBdr>
                  <w:divsChild>
                    <w:div w:id="2121337646">
                      <w:marLeft w:val="0"/>
                      <w:marRight w:val="0"/>
                      <w:marTop w:val="0"/>
                      <w:marBottom w:val="0"/>
                      <w:divBdr>
                        <w:top w:val="none" w:sz="0" w:space="0" w:color="auto"/>
                        <w:left w:val="none" w:sz="0" w:space="0" w:color="auto"/>
                        <w:bottom w:val="none" w:sz="0" w:space="0" w:color="auto"/>
                        <w:right w:val="none" w:sz="0" w:space="0" w:color="auto"/>
                      </w:divBdr>
                      <w:divsChild>
                        <w:div w:id="699817620">
                          <w:marLeft w:val="0"/>
                          <w:marRight w:val="0"/>
                          <w:marTop w:val="0"/>
                          <w:marBottom w:val="0"/>
                          <w:divBdr>
                            <w:top w:val="none" w:sz="0" w:space="0" w:color="auto"/>
                            <w:left w:val="none" w:sz="0" w:space="0" w:color="auto"/>
                            <w:bottom w:val="none" w:sz="0" w:space="0" w:color="auto"/>
                            <w:right w:val="none" w:sz="0" w:space="0" w:color="auto"/>
                          </w:divBdr>
                          <w:divsChild>
                            <w:div w:id="825512780">
                              <w:marLeft w:val="0"/>
                              <w:marRight w:val="0"/>
                              <w:marTop w:val="0"/>
                              <w:marBottom w:val="0"/>
                              <w:divBdr>
                                <w:top w:val="none" w:sz="0" w:space="0" w:color="auto"/>
                                <w:left w:val="none" w:sz="0" w:space="0" w:color="auto"/>
                                <w:bottom w:val="none" w:sz="0" w:space="0" w:color="auto"/>
                                <w:right w:val="none" w:sz="0" w:space="0" w:color="auto"/>
                              </w:divBdr>
                              <w:divsChild>
                                <w:div w:id="1910311561">
                                  <w:marLeft w:val="0"/>
                                  <w:marRight w:val="0"/>
                                  <w:marTop w:val="0"/>
                                  <w:marBottom w:val="0"/>
                                  <w:divBdr>
                                    <w:top w:val="none" w:sz="0" w:space="0" w:color="auto"/>
                                    <w:left w:val="none" w:sz="0" w:space="0" w:color="auto"/>
                                    <w:bottom w:val="none" w:sz="0" w:space="0" w:color="auto"/>
                                    <w:right w:val="none" w:sz="0" w:space="0" w:color="auto"/>
                                  </w:divBdr>
                                  <w:divsChild>
                                    <w:div w:id="1161853820">
                                      <w:marLeft w:val="0"/>
                                      <w:marRight w:val="0"/>
                                      <w:marTop w:val="0"/>
                                      <w:marBottom w:val="0"/>
                                      <w:divBdr>
                                        <w:top w:val="none" w:sz="0" w:space="0" w:color="auto"/>
                                        <w:left w:val="none" w:sz="0" w:space="0" w:color="auto"/>
                                        <w:bottom w:val="none" w:sz="0" w:space="0" w:color="auto"/>
                                        <w:right w:val="none" w:sz="0" w:space="0" w:color="auto"/>
                                      </w:divBdr>
                                      <w:divsChild>
                                        <w:div w:id="1240482309">
                                          <w:marLeft w:val="0"/>
                                          <w:marRight w:val="0"/>
                                          <w:marTop w:val="0"/>
                                          <w:marBottom w:val="0"/>
                                          <w:divBdr>
                                            <w:top w:val="none" w:sz="0" w:space="0" w:color="auto"/>
                                            <w:left w:val="none" w:sz="0" w:space="0" w:color="auto"/>
                                            <w:bottom w:val="none" w:sz="0" w:space="0" w:color="auto"/>
                                            <w:right w:val="none" w:sz="0" w:space="0" w:color="auto"/>
                                          </w:divBdr>
                                          <w:divsChild>
                                            <w:div w:id="1281573554">
                                              <w:marLeft w:val="0"/>
                                              <w:marRight w:val="0"/>
                                              <w:marTop w:val="0"/>
                                              <w:marBottom w:val="0"/>
                                              <w:divBdr>
                                                <w:top w:val="none" w:sz="0" w:space="0" w:color="auto"/>
                                                <w:left w:val="none" w:sz="0" w:space="0" w:color="auto"/>
                                                <w:bottom w:val="none" w:sz="0" w:space="0" w:color="auto"/>
                                                <w:right w:val="none" w:sz="0" w:space="0" w:color="auto"/>
                                              </w:divBdr>
                                              <w:divsChild>
                                                <w:div w:id="2020111460">
                                                  <w:marLeft w:val="0"/>
                                                  <w:marRight w:val="0"/>
                                                  <w:marTop w:val="0"/>
                                                  <w:marBottom w:val="0"/>
                                                  <w:divBdr>
                                                    <w:top w:val="none" w:sz="0" w:space="0" w:color="auto"/>
                                                    <w:left w:val="none" w:sz="0" w:space="0" w:color="auto"/>
                                                    <w:bottom w:val="none" w:sz="0" w:space="0" w:color="auto"/>
                                                    <w:right w:val="none" w:sz="0" w:space="0" w:color="auto"/>
                                                  </w:divBdr>
                                                  <w:divsChild>
                                                    <w:div w:id="1946425579">
                                                      <w:marLeft w:val="0"/>
                                                      <w:marRight w:val="0"/>
                                                      <w:marTop w:val="0"/>
                                                      <w:marBottom w:val="0"/>
                                                      <w:divBdr>
                                                        <w:top w:val="none" w:sz="0" w:space="0" w:color="auto"/>
                                                        <w:left w:val="none" w:sz="0" w:space="0" w:color="auto"/>
                                                        <w:bottom w:val="none" w:sz="0" w:space="0" w:color="auto"/>
                                                        <w:right w:val="none" w:sz="0" w:space="0" w:color="auto"/>
                                                      </w:divBdr>
                                                      <w:divsChild>
                                                        <w:div w:id="595331139">
                                                          <w:marLeft w:val="0"/>
                                                          <w:marRight w:val="0"/>
                                                          <w:marTop w:val="0"/>
                                                          <w:marBottom w:val="0"/>
                                                          <w:divBdr>
                                                            <w:top w:val="none" w:sz="0" w:space="0" w:color="auto"/>
                                                            <w:left w:val="none" w:sz="0" w:space="0" w:color="auto"/>
                                                            <w:bottom w:val="none" w:sz="0" w:space="0" w:color="auto"/>
                                                            <w:right w:val="none" w:sz="0" w:space="0" w:color="auto"/>
                                                          </w:divBdr>
                                                          <w:divsChild>
                                                            <w:div w:id="3057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1390850">
      <w:bodyDiv w:val="1"/>
      <w:marLeft w:val="0"/>
      <w:marRight w:val="0"/>
      <w:marTop w:val="0"/>
      <w:marBottom w:val="0"/>
      <w:divBdr>
        <w:top w:val="none" w:sz="0" w:space="0" w:color="auto"/>
        <w:left w:val="none" w:sz="0" w:space="0" w:color="auto"/>
        <w:bottom w:val="none" w:sz="0" w:space="0" w:color="auto"/>
        <w:right w:val="none" w:sz="0" w:space="0" w:color="auto"/>
      </w:divBdr>
      <w:divsChild>
        <w:div w:id="758061238">
          <w:marLeft w:val="-115"/>
          <w:marRight w:val="0"/>
          <w:marTop w:val="0"/>
          <w:marBottom w:val="0"/>
          <w:divBdr>
            <w:top w:val="none" w:sz="0" w:space="0" w:color="auto"/>
            <w:left w:val="none" w:sz="0" w:space="0" w:color="auto"/>
            <w:bottom w:val="none" w:sz="0" w:space="0" w:color="auto"/>
            <w:right w:val="none" w:sz="0" w:space="0" w:color="auto"/>
          </w:divBdr>
        </w:div>
      </w:divsChild>
    </w:div>
    <w:div w:id="419328927">
      <w:bodyDiv w:val="1"/>
      <w:marLeft w:val="0"/>
      <w:marRight w:val="0"/>
      <w:marTop w:val="0"/>
      <w:marBottom w:val="0"/>
      <w:divBdr>
        <w:top w:val="none" w:sz="0" w:space="0" w:color="auto"/>
        <w:left w:val="none" w:sz="0" w:space="0" w:color="auto"/>
        <w:bottom w:val="none" w:sz="0" w:space="0" w:color="auto"/>
        <w:right w:val="none" w:sz="0" w:space="0" w:color="auto"/>
      </w:divBdr>
      <w:divsChild>
        <w:div w:id="1442918781">
          <w:marLeft w:val="-115"/>
          <w:marRight w:val="0"/>
          <w:marTop w:val="0"/>
          <w:marBottom w:val="0"/>
          <w:divBdr>
            <w:top w:val="none" w:sz="0" w:space="0" w:color="auto"/>
            <w:left w:val="none" w:sz="0" w:space="0" w:color="auto"/>
            <w:bottom w:val="none" w:sz="0" w:space="0" w:color="auto"/>
            <w:right w:val="none" w:sz="0" w:space="0" w:color="auto"/>
          </w:divBdr>
        </w:div>
      </w:divsChild>
    </w:div>
    <w:div w:id="863905830">
      <w:bodyDiv w:val="1"/>
      <w:marLeft w:val="0"/>
      <w:marRight w:val="0"/>
      <w:marTop w:val="0"/>
      <w:marBottom w:val="0"/>
      <w:divBdr>
        <w:top w:val="none" w:sz="0" w:space="0" w:color="auto"/>
        <w:left w:val="none" w:sz="0" w:space="0" w:color="auto"/>
        <w:bottom w:val="none" w:sz="0" w:space="0" w:color="auto"/>
        <w:right w:val="none" w:sz="0" w:space="0" w:color="auto"/>
      </w:divBdr>
      <w:divsChild>
        <w:div w:id="1284845045">
          <w:marLeft w:val="0"/>
          <w:marRight w:val="0"/>
          <w:marTop w:val="0"/>
          <w:marBottom w:val="0"/>
          <w:divBdr>
            <w:top w:val="none" w:sz="0" w:space="0" w:color="auto"/>
            <w:left w:val="none" w:sz="0" w:space="0" w:color="auto"/>
            <w:bottom w:val="none" w:sz="0" w:space="0" w:color="auto"/>
            <w:right w:val="none" w:sz="0" w:space="0" w:color="auto"/>
          </w:divBdr>
          <w:divsChild>
            <w:div w:id="1569919416">
              <w:marLeft w:val="0"/>
              <w:marRight w:val="0"/>
              <w:marTop w:val="0"/>
              <w:marBottom w:val="0"/>
              <w:divBdr>
                <w:top w:val="none" w:sz="0" w:space="0" w:color="auto"/>
                <w:left w:val="none" w:sz="0" w:space="0" w:color="auto"/>
                <w:bottom w:val="none" w:sz="0" w:space="0" w:color="auto"/>
                <w:right w:val="none" w:sz="0" w:space="0" w:color="auto"/>
              </w:divBdr>
              <w:divsChild>
                <w:div w:id="1313607723">
                  <w:marLeft w:val="0"/>
                  <w:marRight w:val="0"/>
                  <w:marTop w:val="0"/>
                  <w:marBottom w:val="0"/>
                  <w:divBdr>
                    <w:top w:val="none" w:sz="0" w:space="0" w:color="auto"/>
                    <w:left w:val="none" w:sz="0" w:space="0" w:color="auto"/>
                    <w:bottom w:val="none" w:sz="0" w:space="0" w:color="auto"/>
                    <w:right w:val="none" w:sz="0" w:space="0" w:color="auto"/>
                  </w:divBdr>
                </w:div>
                <w:div w:id="1527866063">
                  <w:marLeft w:val="0"/>
                  <w:marRight w:val="0"/>
                  <w:marTop w:val="0"/>
                  <w:marBottom w:val="0"/>
                  <w:divBdr>
                    <w:top w:val="none" w:sz="0" w:space="0" w:color="auto"/>
                    <w:left w:val="none" w:sz="0" w:space="0" w:color="auto"/>
                    <w:bottom w:val="none" w:sz="0" w:space="0" w:color="auto"/>
                    <w:right w:val="none" w:sz="0" w:space="0" w:color="auto"/>
                  </w:divBdr>
                </w:div>
                <w:div w:id="2015719147">
                  <w:marLeft w:val="0"/>
                  <w:marRight w:val="0"/>
                  <w:marTop w:val="0"/>
                  <w:marBottom w:val="0"/>
                  <w:divBdr>
                    <w:top w:val="none" w:sz="0" w:space="0" w:color="auto"/>
                    <w:left w:val="none" w:sz="0" w:space="0" w:color="auto"/>
                    <w:bottom w:val="none" w:sz="0" w:space="0" w:color="auto"/>
                    <w:right w:val="none" w:sz="0" w:space="0" w:color="auto"/>
                  </w:divBdr>
                  <w:divsChild>
                    <w:div w:id="320818792">
                      <w:marLeft w:val="0"/>
                      <w:marRight w:val="0"/>
                      <w:marTop w:val="0"/>
                      <w:marBottom w:val="0"/>
                      <w:divBdr>
                        <w:top w:val="none" w:sz="0" w:space="0" w:color="auto"/>
                        <w:left w:val="none" w:sz="0" w:space="0" w:color="auto"/>
                        <w:bottom w:val="none" w:sz="0" w:space="0" w:color="auto"/>
                        <w:right w:val="none" w:sz="0" w:space="0" w:color="auto"/>
                      </w:divBdr>
                      <w:divsChild>
                        <w:div w:id="407003429">
                          <w:marLeft w:val="0"/>
                          <w:marRight w:val="0"/>
                          <w:marTop w:val="0"/>
                          <w:marBottom w:val="0"/>
                          <w:divBdr>
                            <w:top w:val="none" w:sz="0" w:space="0" w:color="auto"/>
                            <w:left w:val="none" w:sz="0" w:space="0" w:color="auto"/>
                            <w:bottom w:val="none" w:sz="0" w:space="0" w:color="auto"/>
                            <w:right w:val="none" w:sz="0" w:space="0" w:color="auto"/>
                          </w:divBdr>
                        </w:div>
                        <w:div w:id="490679483">
                          <w:marLeft w:val="0"/>
                          <w:marRight w:val="0"/>
                          <w:marTop w:val="0"/>
                          <w:marBottom w:val="0"/>
                          <w:divBdr>
                            <w:top w:val="none" w:sz="0" w:space="0" w:color="auto"/>
                            <w:left w:val="none" w:sz="0" w:space="0" w:color="auto"/>
                            <w:bottom w:val="none" w:sz="0" w:space="0" w:color="auto"/>
                            <w:right w:val="none" w:sz="0" w:space="0" w:color="auto"/>
                          </w:divBdr>
                          <w:divsChild>
                            <w:div w:id="1766684391">
                              <w:blockQuote w:val="1"/>
                              <w:marLeft w:val="720"/>
                              <w:marRight w:val="720"/>
                              <w:marTop w:val="100"/>
                              <w:marBottom w:val="100"/>
                              <w:divBdr>
                                <w:top w:val="none" w:sz="0" w:space="0" w:color="auto"/>
                                <w:left w:val="single" w:sz="12" w:space="0" w:color="ED4230"/>
                                <w:bottom w:val="none" w:sz="0" w:space="0" w:color="auto"/>
                                <w:right w:val="none" w:sz="0" w:space="0" w:color="auto"/>
                              </w:divBdr>
                            </w:div>
                          </w:divsChild>
                        </w:div>
                      </w:divsChild>
                    </w:div>
                    <w:div w:id="977304325">
                      <w:marLeft w:val="0"/>
                      <w:marRight w:val="0"/>
                      <w:marTop w:val="0"/>
                      <w:marBottom w:val="0"/>
                      <w:divBdr>
                        <w:top w:val="none" w:sz="0" w:space="0" w:color="auto"/>
                        <w:left w:val="none" w:sz="0" w:space="0" w:color="auto"/>
                        <w:bottom w:val="none" w:sz="0" w:space="0" w:color="auto"/>
                        <w:right w:val="none" w:sz="0" w:space="0" w:color="auto"/>
                      </w:divBdr>
                      <w:divsChild>
                        <w:div w:id="14759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6258">
      <w:bodyDiv w:val="1"/>
      <w:marLeft w:val="0"/>
      <w:marRight w:val="0"/>
      <w:marTop w:val="0"/>
      <w:marBottom w:val="0"/>
      <w:divBdr>
        <w:top w:val="none" w:sz="0" w:space="0" w:color="auto"/>
        <w:left w:val="none" w:sz="0" w:space="0" w:color="auto"/>
        <w:bottom w:val="none" w:sz="0" w:space="0" w:color="auto"/>
        <w:right w:val="none" w:sz="0" w:space="0" w:color="auto"/>
      </w:divBdr>
      <w:divsChild>
        <w:div w:id="694354165">
          <w:marLeft w:val="-115"/>
          <w:marRight w:val="0"/>
          <w:marTop w:val="0"/>
          <w:marBottom w:val="0"/>
          <w:divBdr>
            <w:top w:val="none" w:sz="0" w:space="0" w:color="auto"/>
            <w:left w:val="none" w:sz="0" w:space="0" w:color="auto"/>
            <w:bottom w:val="none" w:sz="0" w:space="0" w:color="auto"/>
            <w:right w:val="none" w:sz="0" w:space="0" w:color="auto"/>
          </w:divBdr>
        </w:div>
      </w:divsChild>
    </w:div>
    <w:div w:id="1321498851">
      <w:bodyDiv w:val="1"/>
      <w:marLeft w:val="0"/>
      <w:marRight w:val="0"/>
      <w:marTop w:val="0"/>
      <w:marBottom w:val="0"/>
      <w:divBdr>
        <w:top w:val="none" w:sz="0" w:space="0" w:color="auto"/>
        <w:left w:val="none" w:sz="0" w:space="0" w:color="auto"/>
        <w:bottom w:val="none" w:sz="0" w:space="0" w:color="auto"/>
        <w:right w:val="none" w:sz="0" w:space="0" w:color="auto"/>
      </w:divBdr>
      <w:divsChild>
        <w:div w:id="919371470">
          <w:marLeft w:val="-115"/>
          <w:marRight w:val="0"/>
          <w:marTop w:val="0"/>
          <w:marBottom w:val="0"/>
          <w:divBdr>
            <w:top w:val="none" w:sz="0" w:space="0" w:color="auto"/>
            <w:left w:val="none" w:sz="0" w:space="0" w:color="auto"/>
            <w:bottom w:val="none" w:sz="0" w:space="0" w:color="auto"/>
            <w:right w:val="none" w:sz="0" w:space="0" w:color="auto"/>
          </w:divBdr>
        </w:div>
      </w:divsChild>
    </w:div>
    <w:div w:id="1431780446">
      <w:bodyDiv w:val="1"/>
      <w:marLeft w:val="0"/>
      <w:marRight w:val="0"/>
      <w:marTop w:val="0"/>
      <w:marBottom w:val="0"/>
      <w:divBdr>
        <w:top w:val="none" w:sz="0" w:space="0" w:color="auto"/>
        <w:left w:val="none" w:sz="0" w:space="0" w:color="auto"/>
        <w:bottom w:val="none" w:sz="0" w:space="0" w:color="auto"/>
        <w:right w:val="none" w:sz="0" w:space="0" w:color="auto"/>
      </w:divBdr>
      <w:divsChild>
        <w:div w:id="979462961">
          <w:marLeft w:val="0"/>
          <w:marRight w:val="0"/>
          <w:marTop w:val="0"/>
          <w:marBottom w:val="0"/>
          <w:divBdr>
            <w:top w:val="none" w:sz="0" w:space="0" w:color="auto"/>
            <w:left w:val="none" w:sz="0" w:space="0" w:color="auto"/>
            <w:bottom w:val="none" w:sz="0" w:space="0" w:color="auto"/>
            <w:right w:val="none" w:sz="0" w:space="0" w:color="auto"/>
          </w:divBdr>
          <w:divsChild>
            <w:div w:id="289214266">
              <w:marLeft w:val="0"/>
              <w:marRight w:val="0"/>
              <w:marTop w:val="0"/>
              <w:marBottom w:val="0"/>
              <w:divBdr>
                <w:top w:val="none" w:sz="0" w:space="0" w:color="auto"/>
                <w:left w:val="none" w:sz="0" w:space="0" w:color="auto"/>
                <w:bottom w:val="none" w:sz="0" w:space="0" w:color="auto"/>
                <w:right w:val="none" w:sz="0" w:space="0" w:color="auto"/>
              </w:divBdr>
              <w:divsChild>
                <w:div w:id="663053313">
                  <w:marLeft w:val="0"/>
                  <w:marRight w:val="0"/>
                  <w:marTop w:val="0"/>
                  <w:marBottom w:val="0"/>
                  <w:divBdr>
                    <w:top w:val="none" w:sz="0" w:space="0" w:color="auto"/>
                    <w:left w:val="none" w:sz="0" w:space="0" w:color="auto"/>
                    <w:bottom w:val="none" w:sz="0" w:space="0" w:color="auto"/>
                    <w:right w:val="none" w:sz="0" w:space="0" w:color="auto"/>
                  </w:divBdr>
                  <w:divsChild>
                    <w:div w:id="1365056285">
                      <w:marLeft w:val="0"/>
                      <w:marRight w:val="0"/>
                      <w:marTop w:val="0"/>
                      <w:marBottom w:val="0"/>
                      <w:divBdr>
                        <w:top w:val="none" w:sz="0" w:space="0" w:color="auto"/>
                        <w:left w:val="none" w:sz="0" w:space="0" w:color="auto"/>
                        <w:bottom w:val="none" w:sz="0" w:space="0" w:color="auto"/>
                        <w:right w:val="none" w:sz="0" w:space="0" w:color="auto"/>
                      </w:divBdr>
                      <w:divsChild>
                        <w:div w:id="1279025197">
                          <w:marLeft w:val="0"/>
                          <w:marRight w:val="0"/>
                          <w:marTop w:val="0"/>
                          <w:marBottom w:val="0"/>
                          <w:divBdr>
                            <w:top w:val="none" w:sz="0" w:space="0" w:color="auto"/>
                            <w:left w:val="none" w:sz="0" w:space="0" w:color="auto"/>
                            <w:bottom w:val="none" w:sz="0" w:space="0" w:color="auto"/>
                            <w:right w:val="none" w:sz="0" w:space="0" w:color="auto"/>
                          </w:divBdr>
                          <w:divsChild>
                            <w:div w:id="1047608066">
                              <w:marLeft w:val="0"/>
                              <w:marRight w:val="0"/>
                              <w:marTop w:val="0"/>
                              <w:marBottom w:val="0"/>
                              <w:divBdr>
                                <w:top w:val="none" w:sz="0" w:space="0" w:color="auto"/>
                                <w:left w:val="none" w:sz="0" w:space="0" w:color="auto"/>
                                <w:bottom w:val="none" w:sz="0" w:space="0" w:color="auto"/>
                                <w:right w:val="none" w:sz="0" w:space="0" w:color="auto"/>
                              </w:divBdr>
                              <w:divsChild>
                                <w:div w:id="897205808">
                                  <w:marLeft w:val="0"/>
                                  <w:marRight w:val="0"/>
                                  <w:marTop w:val="0"/>
                                  <w:marBottom w:val="0"/>
                                  <w:divBdr>
                                    <w:top w:val="none" w:sz="0" w:space="0" w:color="auto"/>
                                    <w:left w:val="none" w:sz="0" w:space="0" w:color="auto"/>
                                    <w:bottom w:val="none" w:sz="0" w:space="0" w:color="auto"/>
                                    <w:right w:val="none" w:sz="0" w:space="0" w:color="auto"/>
                                  </w:divBdr>
                                  <w:divsChild>
                                    <w:div w:id="1837304020">
                                      <w:marLeft w:val="0"/>
                                      <w:marRight w:val="0"/>
                                      <w:marTop w:val="0"/>
                                      <w:marBottom w:val="0"/>
                                      <w:divBdr>
                                        <w:top w:val="none" w:sz="0" w:space="0" w:color="auto"/>
                                        <w:left w:val="none" w:sz="0" w:space="0" w:color="auto"/>
                                        <w:bottom w:val="none" w:sz="0" w:space="0" w:color="auto"/>
                                        <w:right w:val="none" w:sz="0" w:space="0" w:color="auto"/>
                                      </w:divBdr>
                                      <w:divsChild>
                                        <w:div w:id="1600526878">
                                          <w:marLeft w:val="0"/>
                                          <w:marRight w:val="0"/>
                                          <w:marTop w:val="0"/>
                                          <w:marBottom w:val="0"/>
                                          <w:divBdr>
                                            <w:top w:val="none" w:sz="0" w:space="0" w:color="auto"/>
                                            <w:left w:val="none" w:sz="0" w:space="0" w:color="auto"/>
                                            <w:bottom w:val="none" w:sz="0" w:space="0" w:color="auto"/>
                                            <w:right w:val="none" w:sz="0" w:space="0" w:color="auto"/>
                                          </w:divBdr>
                                          <w:divsChild>
                                            <w:div w:id="2106337215">
                                              <w:marLeft w:val="0"/>
                                              <w:marRight w:val="0"/>
                                              <w:marTop w:val="0"/>
                                              <w:marBottom w:val="0"/>
                                              <w:divBdr>
                                                <w:top w:val="none" w:sz="0" w:space="0" w:color="auto"/>
                                                <w:left w:val="none" w:sz="0" w:space="0" w:color="auto"/>
                                                <w:bottom w:val="none" w:sz="0" w:space="0" w:color="auto"/>
                                                <w:right w:val="none" w:sz="0" w:space="0" w:color="auto"/>
                                              </w:divBdr>
                                              <w:divsChild>
                                                <w:div w:id="519514361">
                                                  <w:marLeft w:val="0"/>
                                                  <w:marRight w:val="0"/>
                                                  <w:marTop w:val="0"/>
                                                  <w:marBottom w:val="0"/>
                                                  <w:divBdr>
                                                    <w:top w:val="none" w:sz="0" w:space="0" w:color="auto"/>
                                                    <w:left w:val="none" w:sz="0" w:space="0" w:color="auto"/>
                                                    <w:bottom w:val="none" w:sz="0" w:space="0" w:color="auto"/>
                                                    <w:right w:val="none" w:sz="0" w:space="0" w:color="auto"/>
                                                  </w:divBdr>
                                                  <w:divsChild>
                                                    <w:div w:id="1684940947">
                                                      <w:marLeft w:val="0"/>
                                                      <w:marRight w:val="0"/>
                                                      <w:marTop w:val="0"/>
                                                      <w:marBottom w:val="0"/>
                                                      <w:divBdr>
                                                        <w:top w:val="none" w:sz="0" w:space="0" w:color="auto"/>
                                                        <w:left w:val="none" w:sz="0" w:space="0" w:color="auto"/>
                                                        <w:bottom w:val="none" w:sz="0" w:space="0" w:color="auto"/>
                                                        <w:right w:val="none" w:sz="0" w:space="0" w:color="auto"/>
                                                      </w:divBdr>
                                                      <w:divsChild>
                                                        <w:div w:id="2102095585">
                                                          <w:marLeft w:val="0"/>
                                                          <w:marRight w:val="0"/>
                                                          <w:marTop w:val="0"/>
                                                          <w:marBottom w:val="0"/>
                                                          <w:divBdr>
                                                            <w:top w:val="none" w:sz="0" w:space="0" w:color="auto"/>
                                                            <w:left w:val="none" w:sz="0" w:space="0" w:color="auto"/>
                                                            <w:bottom w:val="none" w:sz="0" w:space="0" w:color="auto"/>
                                                            <w:right w:val="none" w:sz="0" w:space="0" w:color="auto"/>
                                                          </w:divBdr>
                                                          <w:divsChild>
                                                            <w:div w:id="13792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225749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4411341">
      <w:bodyDiv w:val="1"/>
      <w:marLeft w:val="0"/>
      <w:marRight w:val="0"/>
      <w:marTop w:val="0"/>
      <w:marBottom w:val="0"/>
      <w:divBdr>
        <w:top w:val="none" w:sz="0" w:space="0" w:color="auto"/>
        <w:left w:val="none" w:sz="0" w:space="0" w:color="auto"/>
        <w:bottom w:val="none" w:sz="0" w:space="0" w:color="auto"/>
        <w:right w:val="none" w:sz="0" w:space="0" w:color="auto"/>
      </w:divBdr>
      <w:divsChild>
        <w:div w:id="1158612822">
          <w:marLeft w:val="0"/>
          <w:marRight w:val="0"/>
          <w:marTop w:val="0"/>
          <w:marBottom w:val="0"/>
          <w:divBdr>
            <w:top w:val="none" w:sz="0" w:space="0" w:color="auto"/>
            <w:left w:val="none" w:sz="0" w:space="0" w:color="auto"/>
            <w:bottom w:val="none" w:sz="0" w:space="0" w:color="auto"/>
            <w:right w:val="none" w:sz="0" w:space="0" w:color="auto"/>
          </w:divBdr>
          <w:divsChild>
            <w:div w:id="222641592">
              <w:marLeft w:val="0"/>
              <w:marRight w:val="0"/>
              <w:marTop w:val="915"/>
              <w:marBottom w:val="0"/>
              <w:divBdr>
                <w:top w:val="none" w:sz="0" w:space="0" w:color="auto"/>
                <w:left w:val="none" w:sz="0" w:space="0" w:color="auto"/>
                <w:bottom w:val="none" w:sz="0" w:space="0" w:color="auto"/>
                <w:right w:val="none" w:sz="0" w:space="0" w:color="auto"/>
              </w:divBdr>
              <w:divsChild>
                <w:div w:id="800542169">
                  <w:marLeft w:val="0"/>
                  <w:marRight w:val="0"/>
                  <w:marTop w:val="0"/>
                  <w:marBottom w:val="0"/>
                  <w:divBdr>
                    <w:top w:val="none" w:sz="0" w:space="0" w:color="auto"/>
                    <w:left w:val="none" w:sz="0" w:space="0" w:color="auto"/>
                    <w:bottom w:val="none" w:sz="0" w:space="0" w:color="auto"/>
                    <w:right w:val="none" w:sz="0" w:space="0" w:color="auto"/>
                  </w:divBdr>
                  <w:divsChild>
                    <w:div w:id="681316971">
                      <w:marLeft w:val="-180"/>
                      <w:marRight w:val="-180"/>
                      <w:marTop w:val="0"/>
                      <w:marBottom w:val="0"/>
                      <w:divBdr>
                        <w:top w:val="none" w:sz="0" w:space="0" w:color="auto"/>
                        <w:left w:val="none" w:sz="0" w:space="0" w:color="auto"/>
                        <w:bottom w:val="none" w:sz="0" w:space="0" w:color="auto"/>
                        <w:right w:val="none" w:sz="0" w:space="0" w:color="auto"/>
                      </w:divBdr>
                      <w:divsChild>
                        <w:div w:id="427122435">
                          <w:marLeft w:val="0"/>
                          <w:marRight w:val="0"/>
                          <w:marTop w:val="0"/>
                          <w:marBottom w:val="0"/>
                          <w:divBdr>
                            <w:top w:val="none" w:sz="0" w:space="0" w:color="auto"/>
                            <w:left w:val="none" w:sz="0" w:space="0" w:color="auto"/>
                            <w:bottom w:val="none" w:sz="0" w:space="0" w:color="auto"/>
                            <w:right w:val="none" w:sz="0" w:space="0" w:color="auto"/>
                          </w:divBdr>
                          <w:divsChild>
                            <w:div w:id="892621920">
                              <w:marLeft w:val="0"/>
                              <w:marRight w:val="0"/>
                              <w:marTop w:val="0"/>
                              <w:marBottom w:val="0"/>
                              <w:divBdr>
                                <w:top w:val="none" w:sz="0" w:space="0" w:color="auto"/>
                                <w:left w:val="none" w:sz="0" w:space="0" w:color="auto"/>
                                <w:bottom w:val="none" w:sz="0" w:space="0" w:color="auto"/>
                                <w:right w:val="none" w:sz="0" w:space="0" w:color="auto"/>
                              </w:divBdr>
                              <w:divsChild>
                                <w:div w:id="1844934502">
                                  <w:marLeft w:val="0"/>
                                  <w:marRight w:val="0"/>
                                  <w:marTop w:val="0"/>
                                  <w:marBottom w:val="0"/>
                                  <w:divBdr>
                                    <w:top w:val="none" w:sz="0" w:space="0" w:color="auto"/>
                                    <w:left w:val="none" w:sz="0" w:space="0" w:color="auto"/>
                                    <w:bottom w:val="none" w:sz="0" w:space="0" w:color="auto"/>
                                    <w:right w:val="none" w:sz="0" w:space="0" w:color="auto"/>
                                  </w:divBdr>
                                  <w:divsChild>
                                    <w:div w:id="1717702400">
                                      <w:marLeft w:val="0"/>
                                      <w:marRight w:val="0"/>
                                      <w:marTop w:val="0"/>
                                      <w:marBottom w:val="0"/>
                                      <w:divBdr>
                                        <w:top w:val="none" w:sz="0" w:space="0" w:color="auto"/>
                                        <w:left w:val="none" w:sz="0" w:space="0" w:color="auto"/>
                                        <w:bottom w:val="none" w:sz="0" w:space="0" w:color="auto"/>
                                        <w:right w:val="none" w:sz="0" w:space="0" w:color="auto"/>
                                      </w:divBdr>
                                      <w:divsChild>
                                        <w:div w:id="19242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35958858">
      <w:bodyDiv w:val="1"/>
      <w:marLeft w:val="0"/>
      <w:marRight w:val="0"/>
      <w:marTop w:val="0"/>
      <w:marBottom w:val="0"/>
      <w:divBdr>
        <w:top w:val="none" w:sz="0" w:space="0" w:color="auto"/>
        <w:left w:val="none" w:sz="0" w:space="0" w:color="auto"/>
        <w:bottom w:val="none" w:sz="0" w:space="0" w:color="auto"/>
        <w:right w:val="none" w:sz="0" w:space="0" w:color="auto"/>
      </w:divBdr>
    </w:div>
    <w:div w:id="2058504534">
      <w:bodyDiv w:val="1"/>
      <w:marLeft w:val="0"/>
      <w:marRight w:val="0"/>
      <w:marTop w:val="0"/>
      <w:marBottom w:val="0"/>
      <w:divBdr>
        <w:top w:val="none" w:sz="0" w:space="0" w:color="auto"/>
        <w:left w:val="none" w:sz="0" w:space="0" w:color="auto"/>
        <w:bottom w:val="none" w:sz="0" w:space="0" w:color="auto"/>
        <w:right w:val="none" w:sz="0" w:space="0" w:color="auto"/>
      </w:divBdr>
      <w:divsChild>
        <w:div w:id="1048646283">
          <w:marLeft w:val="0"/>
          <w:marRight w:val="0"/>
          <w:marTop w:val="0"/>
          <w:marBottom w:val="0"/>
          <w:divBdr>
            <w:top w:val="none" w:sz="0" w:space="0" w:color="auto"/>
            <w:left w:val="none" w:sz="0" w:space="0" w:color="auto"/>
            <w:bottom w:val="none" w:sz="0" w:space="0" w:color="auto"/>
            <w:right w:val="none" w:sz="0" w:space="0" w:color="auto"/>
          </w:divBdr>
          <w:divsChild>
            <w:div w:id="474836628">
              <w:marLeft w:val="0"/>
              <w:marRight w:val="0"/>
              <w:marTop w:val="0"/>
              <w:marBottom w:val="0"/>
              <w:divBdr>
                <w:top w:val="none" w:sz="0" w:space="0" w:color="auto"/>
                <w:left w:val="none" w:sz="0" w:space="0" w:color="auto"/>
                <w:bottom w:val="none" w:sz="0" w:space="0" w:color="auto"/>
                <w:right w:val="none" w:sz="0" w:space="0" w:color="auto"/>
              </w:divBdr>
              <w:divsChild>
                <w:div w:id="911506008">
                  <w:marLeft w:val="0"/>
                  <w:marRight w:val="0"/>
                  <w:marTop w:val="0"/>
                  <w:marBottom w:val="0"/>
                  <w:divBdr>
                    <w:top w:val="none" w:sz="0" w:space="0" w:color="auto"/>
                    <w:left w:val="none" w:sz="0" w:space="0" w:color="auto"/>
                    <w:bottom w:val="none" w:sz="0" w:space="0" w:color="auto"/>
                    <w:right w:val="none" w:sz="0" w:space="0" w:color="auto"/>
                  </w:divBdr>
                  <w:divsChild>
                    <w:div w:id="1780447145">
                      <w:marLeft w:val="0"/>
                      <w:marRight w:val="0"/>
                      <w:marTop w:val="0"/>
                      <w:marBottom w:val="0"/>
                      <w:divBdr>
                        <w:top w:val="none" w:sz="0" w:space="0" w:color="auto"/>
                        <w:left w:val="none" w:sz="0" w:space="0" w:color="auto"/>
                        <w:bottom w:val="none" w:sz="0" w:space="0" w:color="auto"/>
                        <w:right w:val="none" w:sz="0" w:space="0" w:color="auto"/>
                      </w:divBdr>
                      <w:divsChild>
                        <w:div w:id="270556589">
                          <w:marLeft w:val="0"/>
                          <w:marRight w:val="0"/>
                          <w:marTop w:val="0"/>
                          <w:marBottom w:val="0"/>
                          <w:divBdr>
                            <w:top w:val="none" w:sz="0" w:space="0" w:color="auto"/>
                            <w:left w:val="none" w:sz="0" w:space="0" w:color="auto"/>
                            <w:bottom w:val="none" w:sz="0" w:space="0" w:color="auto"/>
                            <w:right w:val="none" w:sz="0" w:space="0" w:color="auto"/>
                          </w:divBdr>
                          <w:divsChild>
                            <w:div w:id="1436562433">
                              <w:marLeft w:val="0"/>
                              <w:marRight w:val="0"/>
                              <w:marTop w:val="0"/>
                              <w:marBottom w:val="0"/>
                              <w:divBdr>
                                <w:top w:val="none" w:sz="0" w:space="0" w:color="auto"/>
                                <w:left w:val="none" w:sz="0" w:space="0" w:color="auto"/>
                                <w:bottom w:val="none" w:sz="0" w:space="0" w:color="auto"/>
                                <w:right w:val="none" w:sz="0" w:space="0" w:color="auto"/>
                              </w:divBdr>
                              <w:divsChild>
                                <w:div w:id="1179390192">
                                  <w:marLeft w:val="0"/>
                                  <w:marRight w:val="0"/>
                                  <w:marTop w:val="0"/>
                                  <w:marBottom w:val="0"/>
                                  <w:divBdr>
                                    <w:top w:val="none" w:sz="0" w:space="0" w:color="auto"/>
                                    <w:left w:val="none" w:sz="0" w:space="0" w:color="auto"/>
                                    <w:bottom w:val="none" w:sz="0" w:space="0" w:color="auto"/>
                                    <w:right w:val="none" w:sz="0" w:space="0" w:color="auto"/>
                                  </w:divBdr>
                                  <w:divsChild>
                                    <w:div w:id="355742195">
                                      <w:marLeft w:val="0"/>
                                      <w:marRight w:val="0"/>
                                      <w:marTop w:val="0"/>
                                      <w:marBottom w:val="0"/>
                                      <w:divBdr>
                                        <w:top w:val="none" w:sz="0" w:space="0" w:color="auto"/>
                                        <w:left w:val="none" w:sz="0" w:space="0" w:color="auto"/>
                                        <w:bottom w:val="none" w:sz="0" w:space="0" w:color="auto"/>
                                        <w:right w:val="none" w:sz="0" w:space="0" w:color="auto"/>
                                      </w:divBdr>
                                      <w:divsChild>
                                        <w:div w:id="1085029017">
                                          <w:marLeft w:val="0"/>
                                          <w:marRight w:val="0"/>
                                          <w:marTop w:val="0"/>
                                          <w:marBottom w:val="0"/>
                                          <w:divBdr>
                                            <w:top w:val="none" w:sz="0" w:space="0" w:color="auto"/>
                                            <w:left w:val="none" w:sz="0" w:space="0" w:color="auto"/>
                                            <w:bottom w:val="none" w:sz="0" w:space="0" w:color="auto"/>
                                            <w:right w:val="none" w:sz="0" w:space="0" w:color="auto"/>
                                          </w:divBdr>
                                          <w:divsChild>
                                            <w:div w:id="215165142">
                                              <w:marLeft w:val="0"/>
                                              <w:marRight w:val="0"/>
                                              <w:marTop w:val="0"/>
                                              <w:marBottom w:val="0"/>
                                              <w:divBdr>
                                                <w:top w:val="none" w:sz="0" w:space="0" w:color="auto"/>
                                                <w:left w:val="none" w:sz="0" w:space="0" w:color="auto"/>
                                                <w:bottom w:val="none" w:sz="0" w:space="0" w:color="auto"/>
                                                <w:right w:val="none" w:sz="0" w:space="0" w:color="auto"/>
                                              </w:divBdr>
                                              <w:divsChild>
                                                <w:div w:id="1291286540">
                                                  <w:marLeft w:val="0"/>
                                                  <w:marRight w:val="0"/>
                                                  <w:marTop w:val="0"/>
                                                  <w:marBottom w:val="0"/>
                                                  <w:divBdr>
                                                    <w:top w:val="none" w:sz="0" w:space="0" w:color="auto"/>
                                                    <w:left w:val="none" w:sz="0" w:space="0" w:color="auto"/>
                                                    <w:bottom w:val="none" w:sz="0" w:space="0" w:color="auto"/>
                                                    <w:right w:val="none" w:sz="0" w:space="0" w:color="auto"/>
                                                  </w:divBdr>
                                                  <w:divsChild>
                                                    <w:div w:id="663318044">
                                                      <w:marLeft w:val="0"/>
                                                      <w:marRight w:val="0"/>
                                                      <w:marTop w:val="0"/>
                                                      <w:marBottom w:val="0"/>
                                                      <w:divBdr>
                                                        <w:top w:val="none" w:sz="0" w:space="0" w:color="auto"/>
                                                        <w:left w:val="none" w:sz="0" w:space="0" w:color="auto"/>
                                                        <w:bottom w:val="none" w:sz="0" w:space="0" w:color="auto"/>
                                                        <w:right w:val="none" w:sz="0" w:space="0" w:color="auto"/>
                                                      </w:divBdr>
                                                      <w:divsChild>
                                                        <w:div w:id="37097964">
                                                          <w:marLeft w:val="0"/>
                                                          <w:marRight w:val="0"/>
                                                          <w:marTop w:val="0"/>
                                                          <w:marBottom w:val="0"/>
                                                          <w:divBdr>
                                                            <w:top w:val="none" w:sz="0" w:space="0" w:color="auto"/>
                                                            <w:left w:val="none" w:sz="0" w:space="0" w:color="auto"/>
                                                            <w:bottom w:val="none" w:sz="0" w:space="0" w:color="auto"/>
                                                            <w:right w:val="none" w:sz="0" w:space="0" w:color="auto"/>
                                                          </w:divBdr>
                                                          <w:divsChild>
                                                            <w:div w:id="1294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olsequella.det.nsw.edu.au/file/083acd3a-daca-4307-9afe-bc6c888f694a/1/final-resource-flowchart-html5.zip/index.html" TargetMode="External"/><Relationship Id="rId18" Type="http://schemas.openxmlformats.org/officeDocument/2006/relationships/hyperlink" Target="https://www.news.com.au/entertainment/celebrity-life/coronavirus-miranda-kerr-slammed-for-sharing-dangerous-health-advice/news-story/496604222a1fc72223d8c3c782f0c9ad" TargetMode="External"/><Relationship Id="rId26" Type="http://schemas.openxmlformats.org/officeDocument/2006/relationships/hyperlink" Target="https://youtu.be/MN2IF54JhS4" TargetMode="External"/><Relationship Id="rId39" Type="http://schemas.openxmlformats.org/officeDocument/2006/relationships/hyperlink" Target="https://youtu.be/pxrx5Vx_ftM?list=PLlxOaF8FyB0qsZ6DB2k6KWIt4CV-dtXgF" TargetMode="External"/><Relationship Id="rId21" Type="http://schemas.openxmlformats.org/officeDocument/2006/relationships/hyperlink" Target="http://kidbet.com.au" TargetMode="External"/><Relationship Id="rId34" Type="http://schemas.openxmlformats.org/officeDocument/2006/relationships/hyperlink" Target="http://www.insidegambling.com.au/__data/assets/pdf_file/0017/40436/Infographic-Gambling-among-secondary-school-students-Oct-2019.PDF" TargetMode="External"/><Relationship Id="rId42" Type="http://schemas.openxmlformats.org/officeDocument/2006/relationships/hyperlink" Target="https://guides.library.harvard.edu/c.php?g=868129&amp;p=7376468" TargetMode="External"/><Relationship Id="rId47" Type="http://schemas.openxmlformats.org/officeDocument/2006/relationships/hyperlink" Target="http://www.pewinternet.org/2014/02/25/teens-technology-understanding-the-digital-landscape/" TargetMode="External"/><Relationship Id="rId50" Type="http://schemas.openxmlformats.org/officeDocument/2006/relationships/hyperlink" Target="https://about.gambleaware.org/media/1637/2017-12-12-young-people-and-internet-safety-final.pdf" TargetMode="External"/><Relationship Id="rId55" Type="http://schemas.openxmlformats.org/officeDocument/2006/relationships/hyperlink" Target="https://www.theguardian.com/society/2017/apr/09/social-networks--children-chat-feel-less-happy-facebook-instagram-whatsapp"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oraorganics.com/pages/founder-miranda-kerr" TargetMode="External"/><Relationship Id="rId29" Type="http://schemas.openxmlformats.org/officeDocument/2006/relationships/hyperlink" Target="https://edpuzzle.com/media/5e79ed857cd3163f707ba2a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ducationstandards.nsw.edu.au/wps/portal/nesa/k-10/learning-areas/pdhpe/pdhpe-7-10" TargetMode="External"/><Relationship Id="rId24" Type="http://schemas.openxmlformats.org/officeDocument/2006/relationships/hyperlink" Target="https://youtu.be/LFBIbm7FCt0" TargetMode="External"/><Relationship Id="rId32" Type="http://schemas.openxmlformats.org/officeDocument/2006/relationships/hyperlink" Target="https://www.teacherled.com/iresources/tools/dice/" TargetMode="External"/><Relationship Id="rId37" Type="http://schemas.openxmlformats.org/officeDocument/2006/relationships/hyperlink" Target="https://youtu.be/1NFlzNCcMy8" TargetMode="External"/><Relationship Id="rId40" Type="http://schemas.openxmlformats.org/officeDocument/2006/relationships/hyperlink" Target="http://www.insidegambling.com.au/editions/17/feature-articles/young-people-and-gambling-whats-the-state-of-play" TargetMode="External"/><Relationship Id="rId45" Type="http://schemas.openxmlformats.org/officeDocument/2006/relationships/hyperlink" Target="https://www.esafety.gov.au/" TargetMode="External"/><Relationship Id="rId53" Type="http://schemas.openxmlformats.org/officeDocument/2006/relationships/hyperlink" Target="https://www.theguardian.com/technology/2017/nov/09/facebook-sean-parker-vulnerability-brain-psychology" TargetMode="External"/><Relationship Id="rId58" Type="http://schemas.openxmlformats.org/officeDocument/2006/relationships/hyperlink" Target="https://www.techtimes.com/articles/243092/20190510/new-bill-will-ban-games-from-selling-loot-boxes-and-pay-to-win-microtransactions-to-kids.htm" TargetMode="External"/><Relationship Id="rId66"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abc.net.au/education/media-literacy/interactive-fact-opinion-analysis/11185098" TargetMode="External"/><Relationship Id="rId23" Type="http://schemas.openxmlformats.org/officeDocument/2006/relationships/hyperlink" Target="https://youtu.be/Kc5lXtKVZbc" TargetMode="External"/><Relationship Id="rId28" Type="http://schemas.openxmlformats.org/officeDocument/2006/relationships/hyperlink" Target="https://www.techtimes.com/articles/245658/20191010/facebook-marks-thousands-of-children-as-potentially-interested-in-gambling-and-alcohol.htm" TargetMode="External"/><Relationship Id="rId36" Type="http://schemas.openxmlformats.org/officeDocument/2006/relationships/hyperlink" Target="https://youtu.be/8xrB3VkYKYA" TargetMode="External"/><Relationship Id="rId49" Type="http://schemas.openxmlformats.org/officeDocument/2006/relationships/hyperlink" Target="https://www.theguardian.com/society/2017/dec/12/children-britain-problem-gamblers-report" TargetMode="External"/><Relationship Id="rId57" Type="http://schemas.openxmlformats.org/officeDocument/2006/relationships/hyperlink" Target="https://www.theguardian.com/technology/2019/oct/09/children-interested-in-gambling-and-alcohol-facebook"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ealth.gov.au/news/health-alerts/novel-coronavirus-2019-ncov-health-alert/what-you-need-to-know-about-coronavirus-covid-19" TargetMode="External"/><Relationship Id="rId31" Type="http://schemas.openxmlformats.org/officeDocument/2006/relationships/hyperlink" Target="http://www.insidegambling.com.au/editions/13/feature/AFL-Womens-teams-pioneering-the-love-the-game-message" TargetMode="External"/><Relationship Id="rId44" Type="http://schemas.openxmlformats.org/officeDocument/2006/relationships/hyperlink" Target="http://www.acma.gov.au/" TargetMode="External"/><Relationship Id="rId52" Type="http://schemas.openxmlformats.org/officeDocument/2006/relationships/hyperlink" Target="https://www.theguardian.com/lifeandstyle/2015/jan/25/secrets-of-the-teenage-brain" TargetMode="External"/><Relationship Id="rId60" Type="http://schemas.openxmlformats.org/officeDocument/2006/relationships/hyperlink" Target="https://www.techtimes.com/articles/245658/20191010/facebook-marks-thousands-of-children-as-potentially-interested-in-gambling-and-alcohol.htm"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teaching-and-learning/curriculum/key-learning-areas/pdhpe/pdhpe-syllabus-implementation/pdhpe-communication" TargetMode="External"/><Relationship Id="rId22" Type="http://schemas.openxmlformats.org/officeDocument/2006/relationships/hyperlink" Target="https://edpuzzle.com/media/5e798baed9bf1c3fb6a4b3a0" TargetMode="External"/><Relationship Id="rId27" Type="http://schemas.openxmlformats.org/officeDocument/2006/relationships/hyperlink" Target="https://youtu.be/XwoiKw4Drvc" TargetMode="External"/><Relationship Id="rId30" Type="http://schemas.openxmlformats.org/officeDocument/2006/relationships/hyperlink" Target="https://www.theage.com.au/sport/afl/afl-should-lift-its-game-by-quitting-dependence-on-gambling-20190629-p522la.html" TargetMode="External"/><Relationship Id="rId35" Type="http://schemas.openxmlformats.org/officeDocument/2006/relationships/hyperlink" Target="https://youtu.be/3_0LOU9JoI8" TargetMode="External"/><Relationship Id="rId43" Type="http://schemas.openxmlformats.org/officeDocument/2006/relationships/hyperlink" Target="http://www.gamblinghelp.nsw.gov.au/learn-more/what-do-teens-think/" TargetMode="External"/><Relationship Id="rId48" Type="http://schemas.openxmlformats.org/officeDocument/2006/relationships/hyperlink" Target="https://www.responsiblegambling.eu/author/admin/" TargetMode="External"/><Relationship Id="rId56" Type="http://schemas.openxmlformats.org/officeDocument/2006/relationships/hyperlink" Target="https://www.responsiblegambling.eu/article/the-guardian-view-on-teenage-gambling-staking-on-dopamine/"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blogs.bmj.com/bmj/2017/09/28/sian-griffiths-is-gambling-a-public-health-issue/" TargetMode="External"/><Relationship Id="rId3" Type="http://schemas.openxmlformats.org/officeDocument/2006/relationships/customXml" Target="../customXml/item3.xml"/><Relationship Id="rId12" Type="http://schemas.openxmlformats.org/officeDocument/2006/relationships/hyperlink" Target="https://education.nsw.gov.au/teaching-and-learning/curriculum/key-learning-areas/pdhpe/pdhpe-syllabus-implementation/learning-environment" TargetMode="External"/><Relationship Id="rId17" Type="http://schemas.openxmlformats.org/officeDocument/2006/relationships/hyperlink" Target="https://guides.library.harvard.edu/c.php?g=868129&amp;p=7376468" TargetMode="External"/><Relationship Id="rId25" Type="http://schemas.openxmlformats.org/officeDocument/2006/relationships/hyperlink" Target="https://youtu.be/tOKc9Q7luHw" TargetMode="External"/><Relationship Id="rId33" Type="http://schemas.openxmlformats.org/officeDocument/2006/relationships/hyperlink" Target="https://www.khanacademy.org/math/precalculus/x9e81a4f98389efdf:prob-comb/x9e81a4f98389efdf:independent-events-precalc/v/events-and-outcomes-2" TargetMode="External"/><Relationship Id="rId38" Type="http://schemas.openxmlformats.org/officeDocument/2006/relationships/hyperlink" Target="https://youtu.be/_AjZ7DmDl3U" TargetMode="External"/><Relationship Id="rId46" Type="http://schemas.openxmlformats.org/officeDocument/2006/relationships/hyperlink" Target="http://www.pewinternet.org/2014/02/25/teens-technology-understanding-the-digital-landscape/" TargetMode="External"/><Relationship Id="rId59" Type="http://schemas.openxmlformats.org/officeDocument/2006/relationships/hyperlink" Target="https://www.theverge.com/2019/5/8/18536806/game-studios-banned-loot-boxes-minors-bill-hawley-josh-blizzard-ea" TargetMode="External"/><Relationship Id="rId67" Type="http://schemas.openxmlformats.org/officeDocument/2006/relationships/fontTable" Target="fontTable.xml"/><Relationship Id="rId20" Type="http://schemas.openxmlformats.org/officeDocument/2006/relationships/hyperlink" Target="https://padlet.com/" TargetMode="External"/><Relationship Id="rId41" Type="http://schemas.openxmlformats.org/officeDocument/2006/relationships/hyperlink" Target="https://www.responsiblegambling.eu/article/the-guardian-view-on-teenage-gambling-staking-on-dopamine/" TargetMode="External"/><Relationship Id="rId54" Type="http://schemas.openxmlformats.org/officeDocument/2006/relationships/hyperlink" Target="https://www.theguardian.com/technology/2017/dec/11/facebook-former-executive-ripping-society-apart" TargetMode="External"/><Relationship Id="rId6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2" ma:contentTypeDescription="Create a new document." ma:contentTypeScope="" ma:versionID="5ec3869c7e2c736a40ed8602a799f312">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49dd4198bd1ed5d3279cfc0b50eb9eda"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59C6C-DA2A-485A-BFFC-C6B18EB1DB09}">
  <ds:schemaRefs>
    <ds:schemaRef ds:uri="http://schemas.microsoft.com/sharepoint/v3/contenttype/forms"/>
  </ds:schemaRefs>
</ds:datastoreItem>
</file>

<file path=customXml/itemProps2.xml><?xml version="1.0" encoding="utf-8"?>
<ds:datastoreItem xmlns:ds="http://schemas.openxmlformats.org/officeDocument/2006/customXml" ds:itemID="{1381513D-26A1-40D3-BDEE-14DE833F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2713E-47F3-47E4-9970-AF37B496D607}">
  <ds:schemaRefs>
    <ds:schemaRef ds:uri="http://purl.org/dc/terms/"/>
    <ds:schemaRef ds:uri="http://schemas.openxmlformats.org/package/2006/metadata/core-properties"/>
    <ds:schemaRef ds:uri="http://purl.org/dc/dcmitype/"/>
    <ds:schemaRef ds:uri="http://schemas.microsoft.com/office/infopath/2007/PartnerControls"/>
    <ds:schemaRef ds:uri="946db038-1dcd-4d2d-acc3-074dba562d2c"/>
    <ds:schemaRef ds:uri="http://purl.org/dc/elements/1.1/"/>
    <ds:schemaRef ds:uri="http://schemas.microsoft.com/office/2006/metadata/properties"/>
    <ds:schemaRef ds:uri="http://schemas.microsoft.com/office/2006/documentManagement/types"/>
    <ds:schemaRef ds:uri="a3893891-f0a0-41d0-9ee8-6d125d8ab872"/>
    <ds:schemaRef ds:uri="http://www.w3.org/XML/1998/namespace"/>
  </ds:schemaRefs>
</ds:datastoreItem>
</file>

<file path=customXml/itemProps4.xml><?xml version="1.0" encoding="utf-8"?>
<ds:datastoreItem xmlns:ds="http://schemas.openxmlformats.org/officeDocument/2006/customXml" ds:itemID="{CEC10DBC-1C67-44A0-937A-2C76FFC9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5721</Words>
  <Characters>32614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38259</CharactersWithSpaces>
  <SharedDoc>false</SharedDoc>
  <HyperlinkBase/>
  <HLinks>
    <vt:vector size="288" baseType="variant">
      <vt:variant>
        <vt:i4>6881406</vt:i4>
      </vt:variant>
      <vt:variant>
        <vt:i4>141</vt:i4>
      </vt:variant>
      <vt:variant>
        <vt:i4>0</vt:i4>
      </vt:variant>
      <vt:variant>
        <vt:i4>5</vt:i4>
      </vt:variant>
      <vt:variant>
        <vt:lpwstr>http://www.gamblinghelp.nsw.gov.au/learn-more/what-do-teens-think/</vt:lpwstr>
      </vt:variant>
      <vt:variant>
        <vt:lpwstr/>
      </vt:variant>
      <vt:variant>
        <vt:i4>327749</vt:i4>
      </vt:variant>
      <vt:variant>
        <vt:i4>138</vt:i4>
      </vt:variant>
      <vt:variant>
        <vt:i4>0</vt:i4>
      </vt:variant>
      <vt:variant>
        <vt:i4>5</vt:i4>
      </vt:variant>
      <vt:variant>
        <vt:lpwstr>https://www.responsiblegambling.eu/article/the-guardian-view-on-teenage-gambling-staking-on-dopamine/</vt:lpwstr>
      </vt:variant>
      <vt:variant>
        <vt:lpwstr/>
      </vt:variant>
      <vt:variant>
        <vt:i4>2949233</vt:i4>
      </vt:variant>
      <vt:variant>
        <vt:i4>135</vt:i4>
      </vt:variant>
      <vt:variant>
        <vt:i4>0</vt:i4>
      </vt:variant>
      <vt:variant>
        <vt:i4>5</vt:i4>
      </vt:variant>
      <vt:variant>
        <vt:lpwstr>http://www.insidegambling.com.au/editions/17/feature-articles/young-people-and-gambling-whats-the-state-of-play</vt:lpwstr>
      </vt:variant>
      <vt:variant>
        <vt:lpwstr/>
      </vt:variant>
      <vt:variant>
        <vt:i4>5570607</vt:i4>
      </vt:variant>
      <vt:variant>
        <vt:i4>132</vt:i4>
      </vt:variant>
      <vt:variant>
        <vt:i4>0</vt:i4>
      </vt:variant>
      <vt:variant>
        <vt:i4>5</vt:i4>
      </vt:variant>
      <vt:variant>
        <vt:lpwstr>https://youtu.be/pxrx5Vx_ftM?list=PLlxOaF8FyB0qsZ6DB2k6KWIt4CV-dtXgF</vt:lpwstr>
      </vt:variant>
      <vt:variant>
        <vt:lpwstr/>
      </vt:variant>
      <vt:variant>
        <vt:i4>3604572</vt:i4>
      </vt:variant>
      <vt:variant>
        <vt:i4>129</vt:i4>
      </vt:variant>
      <vt:variant>
        <vt:i4>0</vt:i4>
      </vt:variant>
      <vt:variant>
        <vt:i4>5</vt:i4>
      </vt:variant>
      <vt:variant>
        <vt:lpwstr>https://youtu.be/_AjZ7DmDl3U</vt:lpwstr>
      </vt:variant>
      <vt:variant>
        <vt:lpwstr/>
      </vt:variant>
      <vt:variant>
        <vt:i4>5898242</vt:i4>
      </vt:variant>
      <vt:variant>
        <vt:i4>126</vt:i4>
      </vt:variant>
      <vt:variant>
        <vt:i4>0</vt:i4>
      </vt:variant>
      <vt:variant>
        <vt:i4>5</vt:i4>
      </vt:variant>
      <vt:variant>
        <vt:lpwstr>https://youtu.be/1NFlzNCcMy8</vt:lpwstr>
      </vt:variant>
      <vt:variant>
        <vt:lpwstr/>
      </vt:variant>
      <vt:variant>
        <vt:i4>5832728</vt:i4>
      </vt:variant>
      <vt:variant>
        <vt:i4>123</vt:i4>
      </vt:variant>
      <vt:variant>
        <vt:i4>0</vt:i4>
      </vt:variant>
      <vt:variant>
        <vt:i4>5</vt:i4>
      </vt:variant>
      <vt:variant>
        <vt:lpwstr>https://youtu.be/8xrB3VkYKYA</vt:lpwstr>
      </vt:variant>
      <vt:variant>
        <vt:lpwstr/>
      </vt:variant>
      <vt:variant>
        <vt:i4>4390961</vt:i4>
      </vt:variant>
      <vt:variant>
        <vt:i4>120</vt:i4>
      </vt:variant>
      <vt:variant>
        <vt:i4>0</vt:i4>
      </vt:variant>
      <vt:variant>
        <vt:i4>5</vt:i4>
      </vt:variant>
      <vt:variant>
        <vt:lpwstr>https://youtu.be/3_0LOU9JoI8</vt:lpwstr>
      </vt:variant>
      <vt:variant>
        <vt:lpwstr/>
      </vt:variant>
      <vt:variant>
        <vt:i4>7536671</vt:i4>
      </vt:variant>
      <vt:variant>
        <vt:i4>117</vt:i4>
      </vt:variant>
      <vt:variant>
        <vt:i4>0</vt:i4>
      </vt:variant>
      <vt:variant>
        <vt:i4>5</vt:i4>
      </vt:variant>
      <vt:variant>
        <vt:lpwstr>http://www.insidegambling.com.au/__data/assets/pdf_file/0017/40436/Infographic-Gambling-among-secondary-school-students-Oct-2019.PDF</vt:lpwstr>
      </vt:variant>
      <vt:variant>
        <vt:lpwstr/>
      </vt:variant>
      <vt:variant>
        <vt:i4>1900634</vt:i4>
      </vt:variant>
      <vt:variant>
        <vt:i4>114</vt:i4>
      </vt:variant>
      <vt:variant>
        <vt:i4>0</vt:i4>
      </vt:variant>
      <vt:variant>
        <vt:i4>5</vt:i4>
      </vt:variant>
      <vt:variant>
        <vt:lpwstr>https://www.khanacademy.org/math/precalculus/x9e81a4f98389efdf:prob-comb/x9e81a4f98389efdf:independent-events-precalc/v/events-and-outcomes-2</vt:lpwstr>
      </vt:variant>
      <vt:variant>
        <vt:lpwstr/>
      </vt:variant>
      <vt:variant>
        <vt:i4>5636175</vt:i4>
      </vt:variant>
      <vt:variant>
        <vt:i4>111</vt:i4>
      </vt:variant>
      <vt:variant>
        <vt:i4>0</vt:i4>
      </vt:variant>
      <vt:variant>
        <vt:i4>5</vt:i4>
      </vt:variant>
      <vt:variant>
        <vt:lpwstr>https://www.teacherled.com/iresources/tools/dice/</vt:lpwstr>
      </vt:variant>
      <vt:variant>
        <vt:lpwstr/>
      </vt:variant>
      <vt:variant>
        <vt:i4>2555958</vt:i4>
      </vt:variant>
      <vt:variant>
        <vt:i4>108</vt:i4>
      </vt:variant>
      <vt:variant>
        <vt:i4>0</vt:i4>
      </vt:variant>
      <vt:variant>
        <vt:i4>5</vt:i4>
      </vt:variant>
      <vt:variant>
        <vt:lpwstr>http://www.insidegambling.com.au/editions/13/feature/AFL-Womens-teams-pioneering-the-love-the-game-message</vt:lpwstr>
      </vt:variant>
      <vt:variant>
        <vt:lpwstr/>
      </vt:variant>
      <vt:variant>
        <vt:i4>786432</vt:i4>
      </vt:variant>
      <vt:variant>
        <vt:i4>105</vt:i4>
      </vt:variant>
      <vt:variant>
        <vt:i4>0</vt:i4>
      </vt:variant>
      <vt:variant>
        <vt:i4>5</vt:i4>
      </vt:variant>
      <vt:variant>
        <vt:lpwstr>https://www.theage.com.au/sport/afl/afl-should-lift-its-game-by-quitting-dependence-on-gambling-20190629-p522la.html</vt:lpwstr>
      </vt:variant>
      <vt:variant>
        <vt:lpwstr/>
      </vt:variant>
      <vt:variant>
        <vt:i4>7798883</vt:i4>
      </vt:variant>
      <vt:variant>
        <vt:i4>102</vt:i4>
      </vt:variant>
      <vt:variant>
        <vt:i4>0</vt:i4>
      </vt:variant>
      <vt:variant>
        <vt:i4>5</vt:i4>
      </vt:variant>
      <vt:variant>
        <vt:lpwstr>https://edpuzzle.com/media/5e79ed857cd3163f707ba2a6</vt:lpwstr>
      </vt:variant>
      <vt:variant>
        <vt:lpwstr/>
      </vt:variant>
      <vt:variant>
        <vt:i4>5177364</vt:i4>
      </vt:variant>
      <vt:variant>
        <vt:i4>99</vt:i4>
      </vt:variant>
      <vt:variant>
        <vt:i4>0</vt:i4>
      </vt:variant>
      <vt:variant>
        <vt:i4>5</vt:i4>
      </vt:variant>
      <vt:variant>
        <vt:lpwstr>https://www.techtimes.com/articles/245658/20191010/facebook-marks-thousands-of-children-as-potentially-interested-in-gambling-and-alcohol.htm</vt:lpwstr>
      </vt:variant>
      <vt:variant>
        <vt:lpwstr/>
      </vt:variant>
      <vt:variant>
        <vt:i4>1572879</vt:i4>
      </vt:variant>
      <vt:variant>
        <vt:i4>96</vt:i4>
      </vt:variant>
      <vt:variant>
        <vt:i4>0</vt:i4>
      </vt:variant>
      <vt:variant>
        <vt:i4>5</vt:i4>
      </vt:variant>
      <vt:variant>
        <vt:lpwstr>https://youtu.be/XwoiKw4Drvc</vt:lpwstr>
      </vt:variant>
      <vt:variant>
        <vt:lpwstr/>
      </vt:variant>
      <vt:variant>
        <vt:i4>1048671</vt:i4>
      </vt:variant>
      <vt:variant>
        <vt:i4>93</vt:i4>
      </vt:variant>
      <vt:variant>
        <vt:i4>0</vt:i4>
      </vt:variant>
      <vt:variant>
        <vt:i4>5</vt:i4>
      </vt:variant>
      <vt:variant>
        <vt:lpwstr>https://youtu.be/MN2IF54JhS4</vt:lpwstr>
      </vt:variant>
      <vt:variant>
        <vt:lpwstr/>
      </vt:variant>
      <vt:variant>
        <vt:i4>5373965</vt:i4>
      </vt:variant>
      <vt:variant>
        <vt:i4>90</vt:i4>
      </vt:variant>
      <vt:variant>
        <vt:i4>0</vt:i4>
      </vt:variant>
      <vt:variant>
        <vt:i4>5</vt:i4>
      </vt:variant>
      <vt:variant>
        <vt:lpwstr>https://youtu.be/tOKc9Q7luHw</vt:lpwstr>
      </vt:variant>
      <vt:variant>
        <vt:lpwstr/>
      </vt:variant>
      <vt:variant>
        <vt:i4>4784132</vt:i4>
      </vt:variant>
      <vt:variant>
        <vt:i4>87</vt:i4>
      </vt:variant>
      <vt:variant>
        <vt:i4>0</vt:i4>
      </vt:variant>
      <vt:variant>
        <vt:i4>5</vt:i4>
      </vt:variant>
      <vt:variant>
        <vt:lpwstr>https://youtu.be/LFBIbm7FCt0</vt:lpwstr>
      </vt:variant>
      <vt:variant>
        <vt:lpwstr/>
      </vt:variant>
      <vt:variant>
        <vt:i4>1376283</vt:i4>
      </vt:variant>
      <vt:variant>
        <vt:i4>84</vt:i4>
      </vt:variant>
      <vt:variant>
        <vt:i4>0</vt:i4>
      </vt:variant>
      <vt:variant>
        <vt:i4>5</vt:i4>
      </vt:variant>
      <vt:variant>
        <vt:lpwstr>https://youtu.be/Kc5lXtKVZbc</vt:lpwstr>
      </vt:variant>
      <vt:variant>
        <vt:lpwstr/>
      </vt:variant>
      <vt:variant>
        <vt:i4>2490430</vt:i4>
      </vt:variant>
      <vt:variant>
        <vt:i4>81</vt:i4>
      </vt:variant>
      <vt:variant>
        <vt:i4>0</vt:i4>
      </vt:variant>
      <vt:variant>
        <vt:i4>5</vt:i4>
      </vt:variant>
      <vt:variant>
        <vt:lpwstr>https://edpuzzle.com/media/5e798baed9bf1c3fb6a4b3a0</vt:lpwstr>
      </vt:variant>
      <vt:variant>
        <vt:lpwstr/>
      </vt:variant>
      <vt:variant>
        <vt:i4>5963801</vt:i4>
      </vt:variant>
      <vt:variant>
        <vt:i4>78</vt:i4>
      </vt:variant>
      <vt:variant>
        <vt:i4>0</vt:i4>
      </vt:variant>
      <vt:variant>
        <vt:i4>5</vt:i4>
      </vt:variant>
      <vt:variant>
        <vt:lpwstr>http://kidbet.com.au/</vt:lpwstr>
      </vt:variant>
      <vt:variant>
        <vt:lpwstr/>
      </vt:variant>
      <vt:variant>
        <vt:i4>6684784</vt:i4>
      </vt:variant>
      <vt:variant>
        <vt:i4>75</vt:i4>
      </vt:variant>
      <vt:variant>
        <vt:i4>0</vt:i4>
      </vt:variant>
      <vt:variant>
        <vt:i4>5</vt:i4>
      </vt:variant>
      <vt:variant>
        <vt:lpwstr>https://padlet.com/</vt:lpwstr>
      </vt:variant>
      <vt:variant>
        <vt:lpwstr/>
      </vt:variant>
      <vt:variant>
        <vt:i4>5570564</vt:i4>
      </vt:variant>
      <vt:variant>
        <vt:i4>72</vt:i4>
      </vt:variant>
      <vt:variant>
        <vt:i4>0</vt:i4>
      </vt:variant>
      <vt:variant>
        <vt:i4>5</vt:i4>
      </vt:variant>
      <vt:variant>
        <vt:lpwstr>https://www.health.gov.au/news/health-alerts/novel-coronavirus-2019-ncov-health-alert/what-you-need-to-know-about-coronavirus-covid-19</vt:lpwstr>
      </vt:variant>
      <vt:variant>
        <vt:lpwstr>protect-yourself-and-others</vt:lpwstr>
      </vt:variant>
      <vt:variant>
        <vt:i4>4194330</vt:i4>
      </vt:variant>
      <vt:variant>
        <vt:i4>69</vt:i4>
      </vt:variant>
      <vt:variant>
        <vt:i4>0</vt:i4>
      </vt:variant>
      <vt:variant>
        <vt:i4>5</vt:i4>
      </vt:variant>
      <vt:variant>
        <vt:lpwstr>https://www.news.com.au/entertainment/celebrity-life/coronavirus-miranda-kerr-slammed-for-sharing-dangerous-health-advice/news-story/496604222a1fc72223d8c3c782f0c9ad</vt:lpwstr>
      </vt:variant>
      <vt:variant>
        <vt:lpwstr/>
      </vt:variant>
      <vt:variant>
        <vt:i4>7340148</vt:i4>
      </vt:variant>
      <vt:variant>
        <vt:i4>66</vt:i4>
      </vt:variant>
      <vt:variant>
        <vt:i4>0</vt:i4>
      </vt:variant>
      <vt:variant>
        <vt:i4>5</vt:i4>
      </vt:variant>
      <vt:variant>
        <vt:lpwstr>https://koraorganics.com/pages/founder-miranda-kerr</vt:lpwstr>
      </vt:variant>
      <vt:variant>
        <vt:lpwstr/>
      </vt:variant>
      <vt:variant>
        <vt:i4>7602300</vt:i4>
      </vt:variant>
      <vt:variant>
        <vt:i4>63</vt:i4>
      </vt:variant>
      <vt:variant>
        <vt:i4>0</vt:i4>
      </vt:variant>
      <vt:variant>
        <vt:i4>5</vt:i4>
      </vt:variant>
      <vt:variant>
        <vt:lpwstr>https://guides.library.harvard.edu/c.php?g=868129&amp;p=7376468</vt:lpwstr>
      </vt:variant>
      <vt:variant>
        <vt:lpwstr/>
      </vt:variant>
      <vt:variant>
        <vt:i4>4194330</vt:i4>
      </vt:variant>
      <vt:variant>
        <vt:i4>60</vt:i4>
      </vt:variant>
      <vt:variant>
        <vt:i4>0</vt:i4>
      </vt:variant>
      <vt:variant>
        <vt:i4>5</vt:i4>
      </vt:variant>
      <vt:variant>
        <vt:lpwstr>https://www.news.com.au/entertainment/celebrity-life/coronavirus-miranda-kerr-slammed-for-sharing-dangerous-health-advice/news-story/496604222a1fc72223d8c3c782f0c9ad</vt:lpwstr>
      </vt:variant>
      <vt:variant>
        <vt:lpwstr/>
      </vt:variant>
      <vt:variant>
        <vt:i4>7143530</vt:i4>
      </vt:variant>
      <vt:variant>
        <vt:i4>57</vt:i4>
      </vt:variant>
      <vt:variant>
        <vt:i4>0</vt:i4>
      </vt:variant>
      <vt:variant>
        <vt:i4>5</vt:i4>
      </vt:variant>
      <vt:variant>
        <vt:lpwstr>https://www.abc.net.au/education/media-literacy/interactive-fact-opinion-analysis/11185098</vt:lpwstr>
      </vt:variant>
      <vt:variant>
        <vt:lpwstr/>
      </vt:variant>
      <vt:variant>
        <vt:i4>5570564</vt:i4>
      </vt:variant>
      <vt:variant>
        <vt:i4>54</vt:i4>
      </vt:variant>
      <vt:variant>
        <vt:i4>0</vt:i4>
      </vt:variant>
      <vt:variant>
        <vt:i4>5</vt:i4>
      </vt:variant>
      <vt:variant>
        <vt:lpwstr>https://www.health.gov.au/news/health-alerts/novel-coronavirus-2019-ncov-health-alert/what-you-need-to-know-about-coronavirus-covid-19</vt:lpwstr>
      </vt:variant>
      <vt:variant>
        <vt:lpwstr>protect-yourself-and-others</vt:lpwstr>
      </vt:variant>
      <vt:variant>
        <vt:i4>4194330</vt:i4>
      </vt:variant>
      <vt:variant>
        <vt:i4>51</vt:i4>
      </vt:variant>
      <vt:variant>
        <vt:i4>0</vt:i4>
      </vt:variant>
      <vt:variant>
        <vt:i4>5</vt:i4>
      </vt:variant>
      <vt:variant>
        <vt:lpwstr>https://www.news.com.au/entertainment/celebrity-life/coronavirus-miranda-kerr-slammed-for-sharing-dangerous-health-advice/news-story/496604222a1fc72223d8c3c782f0c9ad</vt:lpwstr>
      </vt:variant>
      <vt:variant>
        <vt:lpwstr/>
      </vt:variant>
      <vt:variant>
        <vt:i4>7340148</vt:i4>
      </vt:variant>
      <vt:variant>
        <vt:i4>48</vt:i4>
      </vt:variant>
      <vt:variant>
        <vt:i4>0</vt:i4>
      </vt:variant>
      <vt:variant>
        <vt:i4>5</vt:i4>
      </vt:variant>
      <vt:variant>
        <vt:lpwstr>https://koraorganics.com/pages/founder-miranda-kerr</vt:lpwstr>
      </vt:variant>
      <vt:variant>
        <vt:lpwstr/>
      </vt:variant>
      <vt:variant>
        <vt:i4>7602300</vt:i4>
      </vt:variant>
      <vt:variant>
        <vt:i4>45</vt:i4>
      </vt:variant>
      <vt:variant>
        <vt:i4>0</vt:i4>
      </vt:variant>
      <vt:variant>
        <vt:i4>5</vt:i4>
      </vt:variant>
      <vt:variant>
        <vt:lpwstr>https://guides.library.harvard.edu/c.php?g=868129&amp;p=7376468</vt:lpwstr>
      </vt:variant>
      <vt:variant>
        <vt:lpwstr/>
      </vt:variant>
      <vt:variant>
        <vt:i4>4194330</vt:i4>
      </vt:variant>
      <vt:variant>
        <vt:i4>42</vt:i4>
      </vt:variant>
      <vt:variant>
        <vt:i4>0</vt:i4>
      </vt:variant>
      <vt:variant>
        <vt:i4>5</vt:i4>
      </vt:variant>
      <vt:variant>
        <vt:lpwstr>https://www.news.com.au/entertainment/celebrity-life/coronavirus-miranda-kerr-slammed-for-sharing-dangerous-health-advice/news-story/496604222a1fc72223d8c3c782f0c9ad</vt:lpwstr>
      </vt:variant>
      <vt:variant>
        <vt:lpwstr/>
      </vt:variant>
      <vt:variant>
        <vt:i4>7143530</vt:i4>
      </vt:variant>
      <vt:variant>
        <vt:i4>39</vt:i4>
      </vt:variant>
      <vt:variant>
        <vt:i4>0</vt:i4>
      </vt:variant>
      <vt:variant>
        <vt:i4>5</vt:i4>
      </vt:variant>
      <vt:variant>
        <vt:lpwstr>https://www.abc.net.au/education/media-literacy/interactive-fact-opinion-analysis/11185098</vt:lpwstr>
      </vt:variant>
      <vt:variant>
        <vt:lpwstr/>
      </vt:variant>
      <vt:variant>
        <vt:i4>1310790</vt:i4>
      </vt:variant>
      <vt:variant>
        <vt:i4>36</vt:i4>
      </vt:variant>
      <vt:variant>
        <vt:i4>0</vt:i4>
      </vt:variant>
      <vt:variant>
        <vt:i4>5</vt:i4>
      </vt:variant>
      <vt:variant>
        <vt:lpwstr>https://education.nsw.gov.au/teaching-and-learning/curriculum/key-learning-areas/pdhpe/pdhpe-syllabus-implementation/pdhpe-communication</vt:lpwstr>
      </vt:variant>
      <vt:variant>
        <vt:lpwstr/>
      </vt:variant>
      <vt:variant>
        <vt:i4>4128889</vt:i4>
      </vt:variant>
      <vt:variant>
        <vt:i4>33</vt:i4>
      </vt:variant>
      <vt:variant>
        <vt:i4>0</vt:i4>
      </vt:variant>
      <vt:variant>
        <vt:i4>5</vt:i4>
      </vt:variant>
      <vt:variant>
        <vt:lpwstr>https://schoolsequella.det.nsw.edu.au/file/083acd3a-daca-4307-9afe-bc6c888f694a/1/final-resource-flowchart-html5.zip/index.html</vt:lpwstr>
      </vt:variant>
      <vt:variant>
        <vt:lpwstr/>
      </vt:variant>
      <vt:variant>
        <vt:i4>5636120</vt:i4>
      </vt:variant>
      <vt:variant>
        <vt:i4>30</vt:i4>
      </vt:variant>
      <vt:variant>
        <vt:i4>0</vt:i4>
      </vt:variant>
      <vt:variant>
        <vt:i4>5</vt:i4>
      </vt:variant>
      <vt:variant>
        <vt:lpwstr>https://education.nsw.gov.au/teaching-and-learning/curriculum/key-learning-areas/pdhpe/pdhpe-syllabus-implementation/learning-environment</vt:lpwstr>
      </vt:variant>
      <vt:variant>
        <vt:lpwstr/>
      </vt:variant>
      <vt:variant>
        <vt:i4>2031739</vt:i4>
      </vt:variant>
      <vt:variant>
        <vt:i4>27</vt:i4>
      </vt:variant>
      <vt:variant>
        <vt:i4>0</vt:i4>
      </vt:variant>
      <vt:variant>
        <vt:i4>5</vt:i4>
      </vt:variant>
      <vt:variant>
        <vt:lpwstr>https://app.education.nsw.gov.au/digital-learning-selector/LearningTool/Browser?cache_id=ed601</vt:lpwstr>
      </vt:variant>
      <vt:variant>
        <vt:lpwstr/>
      </vt:variant>
      <vt:variant>
        <vt:i4>1179677</vt:i4>
      </vt:variant>
      <vt:variant>
        <vt:i4>24</vt:i4>
      </vt:variant>
      <vt:variant>
        <vt:i4>0</vt:i4>
      </vt:variant>
      <vt:variant>
        <vt:i4>5</vt:i4>
      </vt:variant>
      <vt:variant>
        <vt:lpwstr>https://app.education.nsw.gov.au/digital-learning-selector/LearningTool/Card/116</vt:lpwstr>
      </vt:variant>
      <vt:variant>
        <vt:lpwstr/>
      </vt:variant>
      <vt:variant>
        <vt:i4>1179668</vt:i4>
      </vt:variant>
      <vt:variant>
        <vt:i4>21</vt:i4>
      </vt:variant>
      <vt:variant>
        <vt:i4>0</vt:i4>
      </vt:variant>
      <vt:variant>
        <vt:i4>5</vt:i4>
      </vt:variant>
      <vt:variant>
        <vt:lpwstr>https://app.education.nsw.gov.au/digital-learning-selector/LearningTool/Card/186</vt:lpwstr>
      </vt:variant>
      <vt:variant>
        <vt:lpwstr/>
      </vt:variant>
      <vt:variant>
        <vt:i4>1179669</vt:i4>
      </vt:variant>
      <vt:variant>
        <vt:i4>18</vt:i4>
      </vt:variant>
      <vt:variant>
        <vt:i4>0</vt:i4>
      </vt:variant>
      <vt:variant>
        <vt:i4>5</vt:i4>
      </vt:variant>
      <vt:variant>
        <vt:lpwstr>https://app.education.nsw.gov.au/digital-learning-selector/LearningTool/Card/592</vt:lpwstr>
      </vt:variant>
      <vt:variant>
        <vt:lpwstr/>
      </vt:variant>
      <vt:variant>
        <vt:i4>1245205</vt:i4>
      </vt:variant>
      <vt:variant>
        <vt:i4>15</vt:i4>
      </vt:variant>
      <vt:variant>
        <vt:i4>0</vt:i4>
      </vt:variant>
      <vt:variant>
        <vt:i4>5</vt:i4>
      </vt:variant>
      <vt:variant>
        <vt:lpwstr>https://app.education.nsw.gov.au/digital-learning-selector/LearningTool/Card/593</vt:lpwstr>
      </vt:variant>
      <vt:variant>
        <vt:lpwstr/>
      </vt:variant>
      <vt:variant>
        <vt:i4>1114133</vt:i4>
      </vt:variant>
      <vt:variant>
        <vt:i4>12</vt:i4>
      </vt:variant>
      <vt:variant>
        <vt:i4>0</vt:i4>
      </vt:variant>
      <vt:variant>
        <vt:i4>5</vt:i4>
      </vt:variant>
      <vt:variant>
        <vt:lpwstr>https://app.education.nsw.gov.au/digital-learning-selector/LearningTool/Card/591</vt:lpwstr>
      </vt:variant>
      <vt:variant>
        <vt:lpwstr/>
      </vt:variant>
      <vt:variant>
        <vt:i4>1376284</vt:i4>
      </vt:variant>
      <vt:variant>
        <vt:i4>9</vt:i4>
      </vt:variant>
      <vt:variant>
        <vt:i4>0</vt:i4>
      </vt:variant>
      <vt:variant>
        <vt:i4>5</vt:i4>
      </vt:variant>
      <vt:variant>
        <vt:lpwstr>https://app.education.nsw.gov.au/digital-learning-selector/LearningTool/Card/101</vt:lpwstr>
      </vt:variant>
      <vt:variant>
        <vt:lpwstr/>
      </vt:variant>
      <vt:variant>
        <vt:i4>5308480</vt:i4>
      </vt:variant>
      <vt:variant>
        <vt:i4>6</vt:i4>
      </vt:variant>
      <vt:variant>
        <vt:i4>0</vt:i4>
      </vt:variant>
      <vt:variant>
        <vt:i4>5</vt:i4>
      </vt:variant>
      <vt:variant>
        <vt:lpwstr>https://teams.microsoft.com/start</vt:lpwstr>
      </vt:variant>
      <vt:variant>
        <vt:lpwstr/>
      </vt:variant>
      <vt:variant>
        <vt:i4>2555948</vt:i4>
      </vt:variant>
      <vt:variant>
        <vt:i4>3</vt:i4>
      </vt:variant>
      <vt:variant>
        <vt:i4>0</vt:i4>
      </vt:variant>
      <vt:variant>
        <vt:i4>5</vt:i4>
      </vt:variant>
      <vt:variant>
        <vt:lpwstr>https://app.education.nsw.gov.au/digital-learning-selector/LearningTool/Card/27</vt:lpwstr>
      </vt:variant>
      <vt:variant>
        <vt:lpwstr/>
      </vt:variant>
      <vt:variant>
        <vt:i4>6225937</vt:i4>
      </vt:variant>
      <vt:variant>
        <vt:i4>0</vt:i4>
      </vt:variant>
      <vt:variant>
        <vt:i4>0</vt:i4>
      </vt:variant>
      <vt:variant>
        <vt:i4>5</vt:i4>
      </vt:variant>
      <vt:variant>
        <vt:lpwstr>http://educationstandards.nsw.edu.au/wps/portal/nesa/k-10/learning-areas/pdhpe/pdhpe-7-10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Mythbusters - stage 5 pdhpe</dc:title>
  <dc:subject/>
  <dc:creator/>
  <cp:keywords/>
  <dc:description/>
  <cp:lastModifiedBy/>
  <cp:revision>1</cp:revision>
  <dcterms:created xsi:type="dcterms:W3CDTF">2020-04-01T00:50:00Z</dcterms:created>
  <dcterms:modified xsi:type="dcterms:W3CDTF">2020-06-15T00:00:00Z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